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705162" w14:textId="77777777" w:rsidR="009D7BA4" w:rsidRPr="008A0B2E" w:rsidRDefault="009D7BA4" w:rsidP="009D7BA4">
      <w:pPr>
        <w:spacing w:line="360" w:lineRule="auto"/>
        <w:rPr>
          <w:rFonts w:ascii="Calibri" w:hAnsi="Calibri" w:cs="Calibri"/>
          <w:u w:val="single"/>
        </w:rPr>
      </w:pPr>
      <w:r w:rsidRPr="008A0B2E">
        <w:rPr>
          <w:rFonts w:ascii="Calibri" w:hAnsi="Calibri" w:cs="Calibri"/>
          <w:u w:val="single"/>
        </w:rPr>
        <w:t>Student name: Sinéad Rodger, Student number: 2218245</w:t>
      </w:r>
    </w:p>
    <w:p w14:paraId="44EEF744" w14:textId="0BE5E33E" w:rsidR="009D7BA4" w:rsidRPr="008A0B2E" w:rsidRDefault="009D7BA4" w:rsidP="009D7BA4">
      <w:pPr>
        <w:spacing w:line="360" w:lineRule="auto"/>
        <w:rPr>
          <w:rFonts w:ascii="Calibri" w:hAnsi="Calibri" w:cs="Calibri"/>
          <w:u w:val="single"/>
        </w:rPr>
      </w:pPr>
      <w:r w:rsidRPr="008A0B2E">
        <w:rPr>
          <w:rFonts w:ascii="Calibri" w:hAnsi="Calibri" w:cs="Calibri"/>
          <w:u w:val="single"/>
        </w:rPr>
        <w:t>Module BMPF7013</w:t>
      </w:r>
      <w:r w:rsidR="000267FA">
        <w:rPr>
          <w:rFonts w:ascii="Calibri" w:hAnsi="Calibri" w:cs="Calibri"/>
          <w:u w:val="single"/>
        </w:rPr>
        <w:t>F</w:t>
      </w:r>
      <w:r w:rsidRPr="008A0B2E">
        <w:rPr>
          <w:rFonts w:ascii="Calibri" w:hAnsi="Calibri" w:cs="Calibri"/>
          <w:u w:val="single"/>
        </w:rPr>
        <w:t xml:space="preserve"> Independent Study Module </w:t>
      </w:r>
    </w:p>
    <w:p w14:paraId="1E90BD4D" w14:textId="77777777" w:rsidR="009D7BA4" w:rsidRPr="008A0B2E" w:rsidRDefault="009D7BA4" w:rsidP="009D7BA4">
      <w:pPr>
        <w:spacing w:line="360" w:lineRule="auto"/>
        <w:rPr>
          <w:rFonts w:ascii="Calibri" w:hAnsi="Calibri" w:cs="Calibri"/>
          <w:u w:val="single"/>
        </w:rPr>
      </w:pPr>
    </w:p>
    <w:p w14:paraId="31BB0565" w14:textId="77777777" w:rsidR="009D7BA4" w:rsidRPr="008A0B2E" w:rsidRDefault="009D7BA4" w:rsidP="009D7BA4">
      <w:pPr>
        <w:spacing w:line="480" w:lineRule="auto"/>
        <w:rPr>
          <w:rFonts w:ascii="Calibri" w:hAnsi="Calibri" w:cs="Calibri"/>
          <w:u w:val="single"/>
        </w:rPr>
      </w:pPr>
      <w:r w:rsidRPr="008A0B2E">
        <w:rPr>
          <w:rFonts w:ascii="Calibri" w:hAnsi="Calibri" w:cs="Calibri"/>
          <w:u w:val="single"/>
        </w:rPr>
        <w:t>Contents:</w:t>
      </w:r>
    </w:p>
    <w:p w14:paraId="6ECAC609" w14:textId="77777777" w:rsidR="009D7BA4" w:rsidRPr="008A0B2E" w:rsidRDefault="009D7BA4" w:rsidP="009D7BA4">
      <w:pPr>
        <w:spacing w:line="480" w:lineRule="auto"/>
        <w:rPr>
          <w:rFonts w:ascii="Calibri" w:hAnsi="Calibri" w:cs="Calibri"/>
        </w:rPr>
      </w:pPr>
      <w:r w:rsidRPr="008A0B2E">
        <w:rPr>
          <w:rFonts w:ascii="Calibri" w:hAnsi="Calibri" w:cs="Calibri"/>
        </w:rPr>
        <w:t xml:space="preserve">Table of Figures </w:t>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r>
        <w:rPr>
          <w:rFonts w:ascii="Calibri" w:hAnsi="Calibri" w:cs="Calibri"/>
        </w:rPr>
        <w:t>3</w:t>
      </w:r>
      <w:r w:rsidRPr="008A0B2E">
        <w:rPr>
          <w:rFonts w:ascii="Calibri" w:hAnsi="Calibri" w:cs="Calibri"/>
        </w:rPr>
        <w:tab/>
      </w:r>
    </w:p>
    <w:p w14:paraId="741C3902" w14:textId="77777777" w:rsidR="009D7BA4" w:rsidRPr="008A0B2E" w:rsidRDefault="009D7BA4" w:rsidP="009D7BA4">
      <w:pPr>
        <w:spacing w:line="360" w:lineRule="auto"/>
        <w:rPr>
          <w:rFonts w:ascii="Calibri" w:hAnsi="Calibri" w:cs="Calibri"/>
        </w:rPr>
      </w:pPr>
      <w:r w:rsidRPr="008A0B2E">
        <w:rPr>
          <w:rFonts w:ascii="Calibri" w:hAnsi="Calibri" w:cs="Calibri"/>
        </w:rPr>
        <w:t xml:space="preserve">Glossary of key terms </w:t>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r>
        <w:rPr>
          <w:rFonts w:ascii="Calibri" w:hAnsi="Calibri" w:cs="Calibri"/>
        </w:rPr>
        <w:t>5</w:t>
      </w:r>
    </w:p>
    <w:p w14:paraId="79C3F7BC" w14:textId="77777777" w:rsidR="009D7BA4" w:rsidRPr="008A0B2E" w:rsidRDefault="009D7BA4" w:rsidP="009D7BA4">
      <w:pPr>
        <w:spacing w:line="480" w:lineRule="auto"/>
        <w:rPr>
          <w:rFonts w:ascii="Calibri" w:hAnsi="Calibri" w:cs="Calibri"/>
          <w:b/>
          <w:bCs/>
        </w:rPr>
      </w:pPr>
    </w:p>
    <w:p w14:paraId="6E03EACB" w14:textId="77777777" w:rsidR="009D7BA4" w:rsidRPr="008A0B2E" w:rsidRDefault="009D7BA4" w:rsidP="009D7BA4">
      <w:pPr>
        <w:spacing w:line="480" w:lineRule="auto"/>
        <w:rPr>
          <w:rFonts w:ascii="Calibri" w:hAnsi="Calibri" w:cs="Calibri"/>
          <w:b/>
          <w:bCs/>
        </w:rPr>
      </w:pPr>
      <w:r w:rsidRPr="008A0B2E">
        <w:rPr>
          <w:rFonts w:ascii="Calibri" w:hAnsi="Calibri" w:cs="Calibri"/>
          <w:b/>
          <w:bCs/>
        </w:rPr>
        <w:t>Part One: Project Por</w:t>
      </w:r>
      <w:r>
        <w:rPr>
          <w:rFonts w:ascii="Calibri" w:hAnsi="Calibri" w:cs="Calibri"/>
          <w:b/>
          <w:bCs/>
        </w:rPr>
        <w:t>t</w:t>
      </w:r>
      <w:r w:rsidRPr="008A0B2E">
        <w:rPr>
          <w:rFonts w:ascii="Calibri" w:hAnsi="Calibri" w:cs="Calibri"/>
          <w:b/>
          <w:bCs/>
        </w:rPr>
        <w:t>folio</w:t>
      </w:r>
      <w:r w:rsidRPr="008A0B2E">
        <w:rPr>
          <w:rFonts w:ascii="Calibri" w:hAnsi="Calibri" w:cs="Calibri"/>
          <w:b/>
          <w:bCs/>
        </w:rPr>
        <w:tab/>
      </w:r>
      <w:r w:rsidRPr="008A0B2E">
        <w:rPr>
          <w:rFonts w:ascii="Calibri" w:hAnsi="Calibri" w:cs="Calibri"/>
          <w:b/>
          <w:bCs/>
        </w:rPr>
        <w:tab/>
      </w:r>
      <w:r w:rsidRPr="008A0B2E">
        <w:rPr>
          <w:rFonts w:ascii="Calibri" w:hAnsi="Calibri" w:cs="Calibri"/>
          <w:b/>
          <w:bCs/>
        </w:rPr>
        <w:tab/>
      </w:r>
      <w:r w:rsidRPr="008A0B2E">
        <w:rPr>
          <w:rFonts w:ascii="Calibri" w:hAnsi="Calibri" w:cs="Calibri"/>
          <w:b/>
          <w:bCs/>
        </w:rPr>
        <w:tab/>
      </w:r>
      <w:r w:rsidRPr="008A0B2E">
        <w:rPr>
          <w:rFonts w:ascii="Calibri" w:hAnsi="Calibri" w:cs="Calibri"/>
          <w:b/>
          <w:bCs/>
        </w:rPr>
        <w:tab/>
      </w:r>
      <w:r w:rsidRPr="008A0B2E">
        <w:rPr>
          <w:rFonts w:ascii="Calibri" w:hAnsi="Calibri" w:cs="Calibri"/>
          <w:b/>
          <w:bCs/>
        </w:rPr>
        <w:tab/>
      </w:r>
      <w:r w:rsidRPr="008A0B2E">
        <w:rPr>
          <w:rFonts w:ascii="Calibri" w:hAnsi="Calibri" w:cs="Calibri"/>
          <w:b/>
          <w:bCs/>
        </w:rPr>
        <w:tab/>
      </w:r>
      <w:r>
        <w:rPr>
          <w:rFonts w:ascii="Calibri" w:hAnsi="Calibri" w:cs="Calibri"/>
          <w:b/>
          <w:bCs/>
        </w:rPr>
        <w:tab/>
      </w:r>
      <w:r w:rsidRPr="00972FFD">
        <w:rPr>
          <w:rFonts w:ascii="Calibri" w:hAnsi="Calibri" w:cs="Calibri"/>
        </w:rPr>
        <w:t>6</w:t>
      </w:r>
    </w:p>
    <w:p w14:paraId="2753658F" w14:textId="77777777" w:rsidR="009D7BA4" w:rsidRPr="008A0B2E" w:rsidRDefault="009D7BA4" w:rsidP="009D7BA4">
      <w:pPr>
        <w:spacing w:line="360" w:lineRule="auto"/>
        <w:ind w:left="720"/>
        <w:rPr>
          <w:rFonts w:ascii="Calibri" w:hAnsi="Calibri" w:cs="Calibri"/>
          <w:b/>
          <w:bCs/>
        </w:rPr>
      </w:pPr>
      <w:r w:rsidRPr="008A0B2E">
        <w:rPr>
          <w:rFonts w:ascii="Calibri" w:hAnsi="Calibri" w:cs="Calibri"/>
          <w:b/>
          <w:bCs/>
        </w:rPr>
        <w:t>Introduction and Rationale</w:t>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t>6</w:t>
      </w:r>
    </w:p>
    <w:p w14:paraId="456BE382" w14:textId="77777777" w:rsidR="009D7BA4" w:rsidRPr="008A0B2E" w:rsidRDefault="009D7BA4" w:rsidP="009D7BA4">
      <w:pPr>
        <w:spacing w:line="360" w:lineRule="auto"/>
        <w:ind w:left="1440"/>
        <w:rPr>
          <w:rFonts w:ascii="Calibri" w:hAnsi="Calibri" w:cs="Calibri"/>
        </w:rPr>
      </w:pPr>
      <w:r w:rsidRPr="008A0B2E">
        <w:rPr>
          <w:rFonts w:ascii="Calibri" w:hAnsi="Calibri" w:cs="Calibri"/>
        </w:rPr>
        <w:t>Introduction</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6</w:t>
      </w:r>
    </w:p>
    <w:p w14:paraId="5703D3C8" w14:textId="77777777" w:rsidR="009D7BA4" w:rsidRPr="008A0B2E" w:rsidRDefault="009D7BA4" w:rsidP="009D7BA4">
      <w:pPr>
        <w:spacing w:line="360" w:lineRule="auto"/>
        <w:ind w:left="1440"/>
        <w:rPr>
          <w:rFonts w:ascii="Calibri" w:hAnsi="Calibri" w:cs="Calibri"/>
        </w:rPr>
      </w:pPr>
      <w:r w:rsidRPr="008A0B2E">
        <w:rPr>
          <w:rFonts w:ascii="Calibri" w:hAnsi="Calibri" w:cs="Calibri"/>
        </w:rPr>
        <w:t xml:space="preserve">Identifying a gap </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7</w:t>
      </w:r>
    </w:p>
    <w:p w14:paraId="48E08C87" w14:textId="77777777" w:rsidR="009D7BA4" w:rsidRPr="008A0B2E" w:rsidRDefault="009D7BA4" w:rsidP="009D7BA4">
      <w:pPr>
        <w:spacing w:line="360" w:lineRule="auto"/>
        <w:ind w:left="1440"/>
        <w:rPr>
          <w:rFonts w:ascii="Calibri" w:hAnsi="Calibri" w:cs="Calibri"/>
        </w:rPr>
      </w:pPr>
      <w:r w:rsidRPr="008A0B2E">
        <w:rPr>
          <w:rFonts w:ascii="Calibri" w:hAnsi="Calibri" w:cs="Calibri"/>
        </w:rPr>
        <w:t>Connection to my overall vision</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8</w:t>
      </w:r>
    </w:p>
    <w:p w14:paraId="697BEDF5" w14:textId="77777777" w:rsidR="009D7BA4" w:rsidRPr="008A0B2E" w:rsidRDefault="009D7BA4" w:rsidP="009D7BA4">
      <w:pPr>
        <w:spacing w:line="360" w:lineRule="auto"/>
        <w:ind w:left="1440"/>
        <w:rPr>
          <w:rFonts w:ascii="Calibri" w:hAnsi="Calibri" w:cs="Calibri"/>
        </w:rPr>
      </w:pPr>
      <w:r w:rsidRPr="008A0B2E">
        <w:rPr>
          <w:rFonts w:ascii="Calibri" w:hAnsi="Calibri" w:cs="Calibri"/>
        </w:rPr>
        <w:t xml:space="preserve">My vision for achieving excellence in ensemble singing </w:t>
      </w:r>
      <w:r>
        <w:rPr>
          <w:rFonts w:ascii="Calibri" w:hAnsi="Calibri" w:cs="Calibri"/>
        </w:rPr>
        <w:tab/>
      </w:r>
      <w:r>
        <w:rPr>
          <w:rFonts w:ascii="Calibri" w:hAnsi="Calibri" w:cs="Calibri"/>
        </w:rPr>
        <w:tab/>
        <w:t>9</w:t>
      </w:r>
    </w:p>
    <w:p w14:paraId="5264C4D1" w14:textId="77777777" w:rsidR="009D7BA4" w:rsidRPr="008A0B2E" w:rsidRDefault="009D7BA4" w:rsidP="009D7BA4">
      <w:pPr>
        <w:spacing w:line="360" w:lineRule="auto"/>
        <w:ind w:left="1440"/>
        <w:rPr>
          <w:rFonts w:ascii="Calibri" w:hAnsi="Calibri" w:cs="Calibri"/>
        </w:rPr>
      </w:pPr>
      <w:r w:rsidRPr="008A0B2E">
        <w:rPr>
          <w:rFonts w:ascii="Calibri" w:hAnsi="Calibri" w:cs="Calibri"/>
        </w:rPr>
        <w:t xml:space="preserve">Overview of the proposed artefact </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10</w:t>
      </w:r>
    </w:p>
    <w:p w14:paraId="7EDF6694" w14:textId="77777777" w:rsidR="009D7BA4" w:rsidRPr="008A0B2E" w:rsidRDefault="009D7BA4" w:rsidP="009D7BA4">
      <w:pPr>
        <w:spacing w:line="360" w:lineRule="auto"/>
        <w:ind w:left="1440"/>
        <w:rPr>
          <w:rFonts w:ascii="Calibri" w:hAnsi="Calibri" w:cs="Calibri"/>
        </w:rPr>
      </w:pPr>
    </w:p>
    <w:p w14:paraId="5B6F481B" w14:textId="77777777" w:rsidR="009D7BA4" w:rsidRPr="008A0B2E" w:rsidRDefault="009D7BA4" w:rsidP="009D7BA4">
      <w:pPr>
        <w:spacing w:line="480" w:lineRule="auto"/>
        <w:ind w:left="720"/>
        <w:rPr>
          <w:rFonts w:ascii="Calibri" w:hAnsi="Calibri" w:cs="Calibri"/>
        </w:rPr>
      </w:pPr>
      <w:r w:rsidRPr="008A0B2E">
        <w:rPr>
          <w:rFonts w:ascii="Calibri" w:hAnsi="Calibri" w:cs="Calibri"/>
          <w:b/>
          <w:bCs/>
        </w:rPr>
        <w:t>Planned Programme of Study</w:t>
      </w:r>
      <w:r w:rsidRPr="008A0B2E">
        <w:rPr>
          <w:rFonts w:ascii="Calibri" w:hAnsi="Calibri" w:cs="Calibri"/>
        </w:rPr>
        <w:t xml:space="preserve"> </w:t>
      </w:r>
      <w:r w:rsidRPr="008A0B2E">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11</w:t>
      </w:r>
    </w:p>
    <w:p w14:paraId="572E15E3" w14:textId="77777777" w:rsidR="009D7BA4" w:rsidRPr="008A0B2E" w:rsidRDefault="009D7BA4" w:rsidP="009D7BA4">
      <w:pPr>
        <w:spacing w:line="360" w:lineRule="auto"/>
        <w:ind w:left="1440"/>
        <w:rPr>
          <w:rFonts w:ascii="Calibri" w:hAnsi="Calibri" w:cs="Calibri"/>
        </w:rPr>
      </w:pPr>
      <w:r w:rsidRPr="008A0B2E">
        <w:rPr>
          <w:rFonts w:ascii="Calibri" w:hAnsi="Calibri" w:cs="Calibri"/>
        </w:rPr>
        <w:t xml:space="preserve">Aims and objectives and expected learning outcomes </w:t>
      </w:r>
      <w:r>
        <w:rPr>
          <w:rFonts w:ascii="Calibri" w:hAnsi="Calibri" w:cs="Calibri"/>
        </w:rPr>
        <w:tab/>
      </w:r>
      <w:r>
        <w:rPr>
          <w:rFonts w:ascii="Calibri" w:hAnsi="Calibri" w:cs="Calibri"/>
        </w:rPr>
        <w:tab/>
        <w:t>11</w:t>
      </w:r>
    </w:p>
    <w:p w14:paraId="1E0A9CC1" w14:textId="77777777" w:rsidR="009D7BA4" w:rsidRPr="008A0B2E" w:rsidRDefault="009D7BA4" w:rsidP="009D7BA4">
      <w:pPr>
        <w:spacing w:line="360" w:lineRule="auto"/>
        <w:ind w:left="1440"/>
        <w:rPr>
          <w:rFonts w:ascii="Calibri" w:hAnsi="Calibri" w:cs="Calibri"/>
        </w:rPr>
      </w:pPr>
      <w:r w:rsidRPr="008A0B2E">
        <w:rPr>
          <w:rFonts w:ascii="Calibri" w:hAnsi="Calibri" w:cs="Calibri"/>
        </w:rPr>
        <w:t xml:space="preserve">Timescales and project management </w:t>
      </w:r>
      <w:r>
        <w:rPr>
          <w:rFonts w:ascii="Calibri" w:hAnsi="Calibri" w:cs="Calibri"/>
        </w:rPr>
        <w:tab/>
      </w:r>
      <w:r>
        <w:rPr>
          <w:rFonts w:ascii="Calibri" w:hAnsi="Calibri" w:cs="Calibri"/>
        </w:rPr>
        <w:tab/>
      </w:r>
      <w:r>
        <w:rPr>
          <w:rFonts w:ascii="Calibri" w:hAnsi="Calibri" w:cs="Calibri"/>
        </w:rPr>
        <w:tab/>
      </w:r>
      <w:r>
        <w:rPr>
          <w:rFonts w:ascii="Calibri" w:hAnsi="Calibri" w:cs="Calibri"/>
        </w:rPr>
        <w:tab/>
        <w:t>12</w:t>
      </w:r>
    </w:p>
    <w:p w14:paraId="182C522F" w14:textId="77777777" w:rsidR="009D7BA4" w:rsidRPr="008A0B2E" w:rsidRDefault="009D7BA4" w:rsidP="009D7BA4">
      <w:pPr>
        <w:pStyle w:val="ListParagraph"/>
        <w:spacing w:line="360" w:lineRule="auto"/>
        <w:ind w:left="1800"/>
        <w:rPr>
          <w:rFonts w:ascii="Calibri" w:hAnsi="Calibri" w:cs="Calibri"/>
        </w:rPr>
      </w:pPr>
    </w:p>
    <w:p w14:paraId="7759A625" w14:textId="77777777" w:rsidR="009D7BA4" w:rsidRPr="008A0B2E" w:rsidRDefault="009D7BA4" w:rsidP="009D7BA4">
      <w:pPr>
        <w:spacing w:line="360" w:lineRule="auto"/>
        <w:ind w:left="720"/>
        <w:rPr>
          <w:rFonts w:ascii="Calibri" w:hAnsi="Calibri" w:cs="Calibri"/>
        </w:rPr>
      </w:pPr>
      <w:r w:rsidRPr="008A0B2E">
        <w:rPr>
          <w:rFonts w:ascii="Calibri" w:hAnsi="Calibri" w:cs="Calibri"/>
          <w:b/>
          <w:bCs/>
        </w:rPr>
        <w:t xml:space="preserve">Project Design </w:t>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t>14</w:t>
      </w:r>
    </w:p>
    <w:p w14:paraId="4547C7D0" w14:textId="77777777" w:rsidR="009D7BA4" w:rsidRPr="008A0B2E" w:rsidRDefault="009D7BA4" w:rsidP="009D7BA4">
      <w:pPr>
        <w:rPr>
          <w:rFonts w:ascii="Calibri" w:hAnsi="Calibri" w:cs="Calibri"/>
        </w:rPr>
      </w:pPr>
    </w:p>
    <w:p w14:paraId="6DC93F77" w14:textId="77777777" w:rsidR="009D7BA4" w:rsidRPr="008A0B2E" w:rsidRDefault="009D7BA4" w:rsidP="009D7BA4">
      <w:pPr>
        <w:spacing w:line="360" w:lineRule="auto"/>
        <w:ind w:left="720"/>
        <w:rPr>
          <w:rFonts w:ascii="Calibri" w:hAnsi="Calibri" w:cs="Calibri"/>
          <w:b/>
          <w:bCs/>
          <w:color w:val="000000" w:themeColor="text1"/>
        </w:rPr>
      </w:pPr>
      <w:r w:rsidRPr="008A0B2E">
        <w:rPr>
          <w:rFonts w:ascii="Calibri" w:hAnsi="Calibri" w:cs="Calibri"/>
          <w:b/>
          <w:bCs/>
          <w:color w:val="000000" w:themeColor="text1"/>
        </w:rPr>
        <w:t>Critical Review</w:t>
      </w:r>
      <w:r>
        <w:rPr>
          <w:rFonts w:ascii="Calibri" w:hAnsi="Calibri" w:cs="Calibri"/>
          <w:b/>
          <w:bCs/>
          <w:color w:val="000000" w:themeColor="text1"/>
        </w:rPr>
        <w:tab/>
      </w:r>
      <w:r>
        <w:rPr>
          <w:rFonts w:ascii="Calibri" w:hAnsi="Calibri" w:cs="Calibri"/>
          <w:b/>
          <w:bCs/>
          <w:color w:val="000000" w:themeColor="text1"/>
        </w:rPr>
        <w:tab/>
      </w:r>
      <w:r>
        <w:rPr>
          <w:rFonts w:ascii="Calibri" w:hAnsi="Calibri" w:cs="Calibri"/>
          <w:b/>
          <w:bCs/>
          <w:color w:val="000000" w:themeColor="text1"/>
        </w:rPr>
        <w:tab/>
      </w:r>
      <w:r>
        <w:rPr>
          <w:rFonts w:ascii="Calibri" w:hAnsi="Calibri" w:cs="Calibri"/>
          <w:b/>
          <w:bCs/>
          <w:color w:val="000000" w:themeColor="text1"/>
        </w:rPr>
        <w:tab/>
      </w:r>
      <w:r>
        <w:rPr>
          <w:rFonts w:ascii="Calibri" w:hAnsi="Calibri" w:cs="Calibri"/>
          <w:b/>
          <w:bCs/>
          <w:color w:val="000000" w:themeColor="text1"/>
        </w:rPr>
        <w:tab/>
      </w:r>
      <w:r>
        <w:rPr>
          <w:rFonts w:ascii="Calibri" w:hAnsi="Calibri" w:cs="Calibri"/>
          <w:b/>
          <w:bCs/>
          <w:color w:val="000000" w:themeColor="text1"/>
        </w:rPr>
        <w:tab/>
      </w:r>
      <w:r>
        <w:rPr>
          <w:rFonts w:ascii="Calibri" w:hAnsi="Calibri" w:cs="Calibri"/>
          <w:b/>
          <w:bCs/>
          <w:color w:val="000000" w:themeColor="text1"/>
        </w:rPr>
        <w:tab/>
      </w:r>
      <w:r>
        <w:rPr>
          <w:rFonts w:ascii="Calibri" w:hAnsi="Calibri" w:cs="Calibri"/>
          <w:b/>
          <w:bCs/>
          <w:color w:val="000000" w:themeColor="text1"/>
        </w:rPr>
        <w:tab/>
        <w:t>27</w:t>
      </w:r>
    </w:p>
    <w:p w14:paraId="5C94AE51" w14:textId="77777777" w:rsidR="009D7BA4" w:rsidRDefault="009D7BA4" w:rsidP="009D7BA4">
      <w:pPr>
        <w:spacing w:line="360" w:lineRule="auto"/>
        <w:rPr>
          <w:rFonts w:ascii="Calibri" w:hAnsi="Calibri" w:cs="Calibri"/>
          <w:color w:val="000000" w:themeColor="text1"/>
        </w:rPr>
      </w:pPr>
    </w:p>
    <w:p w14:paraId="4EF03D74" w14:textId="77777777" w:rsidR="009D7BA4" w:rsidRDefault="009D7BA4" w:rsidP="009D7BA4">
      <w:pPr>
        <w:spacing w:line="360" w:lineRule="auto"/>
        <w:rPr>
          <w:rFonts w:ascii="Calibri" w:hAnsi="Calibri" w:cs="Calibri"/>
        </w:rPr>
      </w:pPr>
    </w:p>
    <w:p w14:paraId="717277C9" w14:textId="77777777" w:rsidR="009D7BA4" w:rsidRPr="008A0B2E" w:rsidRDefault="009D7BA4" w:rsidP="009D7BA4">
      <w:pPr>
        <w:spacing w:line="360" w:lineRule="auto"/>
        <w:rPr>
          <w:rFonts w:ascii="Calibri" w:hAnsi="Calibri" w:cs="Calibri"/>
        </w:rPr>
      </w:pPr>
      <w:r w:rsidRPr="008A0B2E">
        <w:rPr>
          <w:rFonts w:ascii="Calibri" w:hAnsi="Calibri" w:cs="Calibri"/>
          <w:b/>
          <w:bCs/>
        </w:rPr>
        <w:t>Part Two: Project Report</w:t>
      </w:r>
      <w:r w:rsidRPr="008A0B2E">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t>36</w:t>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sidRPr="008A0B2E">
        <w:rPr>
          <w:rFonts w:ascii="Calibri" w:hAnsi="Calibri" w:cs="Calibri"/>
          <w:b/>
          <w:bCs/>
        </w:rPr>
        <w:tab/>
      </w:r>
      <w:r w:rsidRPr="008A0B2E">
        <w:rPr>
          <w:rFonts w:ascii="Calibri" w:hAnsi="Calibri" w:cs="Calibri"/>
          <w:b/>
          <w:bCs/>
        </w:rPr>
        <w:tab/>
      </w:r>
      <w:r w:rsidRPr="008A0B2E">
        <w:rPr>
          <w:rFonts w:ascii="Calibri" w:hAnsi="Calibri" w:cs="Calibri"/>
          <w:b/>
          <w:bCs/>
        </w:rPr>
        <w:tab/>
      </w:r>
    </w:p>
    <w:p w14:paraId="4F6A4265" w14:textId="77777777" w:rsidR="009D7BA4" w:rsidRPr="00972FFD" w:rsidRDefault="009D7BA4" w:rsidP="009D7BA4">
      <w:pPr>
        <w:spacing w:line="480" w:lineRule="auto"/>
        <w:rPr>
          <w:rFonts w:ascii="Calibri" w:hAnsi="Calibri" w:cs="Calibri"/>
          <w:b/>
          <w:bCs/>
        </w:rPr>
      </w:pPr>
      <w:r w:rsidRPr="008A0B2E">
        <w:rPr>
          <w:rFonts w:ascii="Calibri" w:hAnsi="Calibri" w:cs="Calibri"/>
          <w:b/>
          <w:bCs/>
        </w:rPr>
        <w:t xml:space="preserve"> </w:t>
      </w:r>
      <w:r w:rsidRPr="008A0B2E">
        <w:rPr>
          <w:rFonts w:ascii="Calibri" w:hAnsi="Calibri" w:cs="Calibri"/>
          <w:b/>
          <w:bCs/>
        </w:rPr>
        <w:tab/>
        <w:t xml:space="preserve">Introduction </w:t>
      </w:r>
      <w:r w:rsidRPr="008A0B2E">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sidRPr="00972FFD">
        <w:rPr>
          <w:rFonts w:ascii="Calibri" w:hAnsi="Calibri" w:cs="Calibri"/>
        </w:rPr>
        <w:t>3</w:t>
      </w:r>
      <w:r>
        <w:rPr>
          <w:rFonts w:ascii="Calibri" w:hAnsi="Calibri" w:cs="Calibri"/>
        </w:rPr>
        <w:t>6</w:t>
      </w:r>
      <w:r w:rsidRPr="008A0B2E">
        <w:rPr>
          <w:rFonts w:ascii="Calibri" w:hAnsi="Calibri" w:cs="Calibri"/>
          <w:b/>
          <w:bCs/>
        </w:rPr>
        <w:tab/>
      </w:r>
    </w:p>
    <w:p w14:paraId="3A81F795" w14:textId="77777777" w:rsidR="009D7BA4" w:rsidRPr="008A0B2E" w:rsidRDefault="009D7BA4" w:rsidP="009D7BA4">
      <w:pPr>
        <w:spacing w:line="480" w:lineRule="auto"/>
        <w:rPr>
          <w:rFonts w:ascii="Calibri" w:hAnsi="Calibri" w:cs="Calibri"/>
          <w:b/>
          <w:bCs/>
        </w:rPr>
      </w:pPr>
      <w:r w:rsidRPr="008A0B2E">
        <w:rPr>
          <w:rFonts w:ascii="Calibri" w:hAnsi="Calibri" w:cs="Calibri"/>
          <w:b/>
          <w:bCs/>
        </w:rPr>
        <w:tab/>
        <w:t xml:space="preserve">Project Review  </w:t>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sidRPr="00972FFD">
        <w:rPr>
          <w:rFonts w:ascii="Calibri" w:hAnsi="Calibri" w:cs="Calibri"/>
        </w:rPr>
        <w:t>38</w:t>
      </w:r>
    </w:p>
    <w:p w14:paraId="2703CF45" w14:textId="77777777" w:rsidR="009D7BA4" w:rsidRPr="008A0B2E" w:rsidRDefault="009D7BA4" w:rsidP="009D7BA4">
      <w:pPr>
        <w:spacing w:line="480" w:lineRule="auto"/>
        <w:rPr>
          <w:rFonts w:ascii="Calibri" w:hAnsi="Calibri" w:cs="Calibri"/>
        </w:rPr>
      </w:pPr>
      <w:r w:rsidRPr="008A0B2E">
        <w:rPr>
          <w:rFonts w:ascii="Calibri" w:hAnsi="Calibri" w:cs="Calibri"/>
          <w:b/>
          <w:bCs/>
        </w:rPr>
        <w:tab/>
      </w:r>
      <w:r w:rsidRPr="008A0B2E">
        <w:rPr>
          <w:rFonts w:ascii="Calibri" w:hAnsi="Calibri" w:cs="Calibri"/>
          <w:b/>
          <w:bCs/>
        </w:rPr>
        <w:tab/>
      </w:r>
      <w:r w:rsidRPr="008A0B2E">
        <w:rPr>
          <w:rFonts w:ascii="Calibri" w:hAnsi="Calibri" w:cs="Calibri"/>
        </w:rPr>
        <w:t>“Know That”</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38</w:t>
      </w:r>
    </w:p>
    <w:p w14:paraId="58335020" w14:textId="77777777" w:rsidR="009D7BA4" w:rsidRPr="008A0B2E" w:rsidRDefault="009D7BA4" w:rsidP="009D7BA4">
      <w:pPr>
        <w:spacing w:line="480" w:lineRule="auto"/>
        <w:rPr>
          <w:rFonts w:ascii="Calibri" w:hAnsi="Calibri" w:cs="Calibri"/>
        </w:rPr>
      </w:pPr>
      <w:r w:rsidRPr="008A0B2E">
        <w:rPr>
          <w:rFonts w:ascii="Calibri" w:hAnsi="Calibri" w:cs="Calibri"/>
        </w:rPr>
        <w:lastRenderedPageBreak/>
        <w:tab/>
      </w:r>
      <w:r w:rsidRPr="008A0B2E">
        <w:rPr>
          <w:rFonts w:ascii="Calibri" w:hAnsi="Calibri" w:cs="Calibri"/>
        </w:rPr>
        <w:tab/>
        <w:t xml:space="preserve">“Know How” </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41</w:t>
      </w:r>
    </w:p>
    <w:p w14:paraId="4395AF18" w14:textId="77777777" w:rsidR="009D7BA4" w:rsidRDefault="009D7BA4" w:rsidP="009D7BA4">
      <w:pPr>
        <w:spacing w:line="480" w:lineRule="auto"/>
        <w:rPr>
          <w:rFonts w:ascii="Calibri" w:hAnsi="Calibri" w:cs="Calibri"/>
          <w:b/>
          <w:bCs/>
        </w:rPr>
      </w:pPr>
      <w:r w:rsidRPr="008A0B2E">
        <w:rPr>
          <w:rFonts w:ascii="Calibri" w:hAnsi="Calibri" w:cs="Calibri"/>
        </w:rPr>
        <w:tab/>
      </w:r>
      <w:r w:rsidRPr="008A0B2E">
        <w:rPr>
          <w:rFonts w:ascii="Calibri" w:hAnsi="Calibri" w:cs="Calibri"/>
        </w:rPr>
        <w:tab/>
        <w:t>“Know What”</w:t>
      </w:r>
      <w:r w:rsidRPr="008A0B2E">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sidRPr="00972FFD">
        <w:rPr>
          <w:rFonts w:ascii="Calibri" w:hAnsi="Calibri" w:cs="Calibri"/>
        </w:rPr>
        <w:t>55</w:t>
      </w:r>
    </w:p>
    <w:p w14:paraId="606B12E5" w14:textId="77777777" w:rsidR="009D7BA4" w:rsidRPr="00FE67ED" w:rsidRDefault="009D7BA4" w:rsidP="009D7BA4">
      <w:pPr>
        <w:spacing w:line="480" w:lineRule="auto"/>
        <w:rPr>
          <w:rFonts w:ascii="Calibri" w:hAnsi="Calibri" w:cs="Calibri"/>
        </w:rPr>
      </w:pPr>
    </w:p>
    <w:p w14:paraId="06C0B99B" w14:textId="77777777" w:rsidR="009D7BA4" w:rsidRPr="008A0B2E" w:rsidRDefault="009D7BA4" w:rsidP="009D7BA4">
      <w:pPr>
        <w:tabs>
          <w:tab w:val="left" w:pos="5262"/>
        </w:tabs>
        <w:spacing w:line="480" w:lineRule="auto"/>
        <w:ind w:left="720"/>
        <w:rPr>
          <w:rFonts w:ascii="Calibri" w:hAnsi="Calibri" w:cs="Calibri"/>
          <w:b/>
          <w:bCs/>
        </w:rPr>
      </w:pPr>
      <w:r w:rsidRPr="008A0B2E">
        <w:rPr>
          <w:rFonts w:ascii="Calibri" w:hAnsi="Calibri" w:cs="Calibri"/>
          <w:b/>
          <w:bCs/>
        </w:rPr>
        <w:t>Reflective Conclusion</w:t>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r>
      <w:r w:rsidRPr="00972FFD">
        <w:rPr>
          <w:rFonts w:ascii="Calibri" w:hAnsi="Calibri" w:cs="Calibri"/>
        </w:rPr>
        <w:t>58</w:t>
      </w:r>
    </w:p>
    <w:p w14:paraId="2A9D1DB1" w14:textId="77777777" w:rsidR="009D7BA4" w:rsidRDefault="009D7BA4" w:rsidP="009D7BA4">
      <w:pPr>
        <w:rPr>
          <w:rFonts w:ascii="Calibri" w:hAnsi="Calibri" w:cs="Calibri"/>
        </w:rPr>
      </w:pPr>
    </w:p>
    <w:p w14:paraId="6888D37C" w14:textId="77777777" w:rsidR="009D7BA4" w:rsidRPr="008A0B2E" w:rsidRDefault="009D7BA4" w:rsidP="009D7BA4">
      <w:pPr>
        <w:rPr>
          <w:rFonts w:ascii="Calibri" w:hAnsi="Calibri" w:cs="Calibri"/>
        </w:rPr>
      </w:pPr>
    </w:p>
    <w:p w14:paraId="64262120" w14:textId="77777777" w:rsidR="009D7BA4" w:rsidRPr="008A0B2E" w:rsidRDefault="009D7BA4" w:rsidP="009D7BA4">
      <w:pPr>
        <w:spacing w:line="480" w:lineRule="auto"/>
        <w:rPr>
          <w:rFonts w:ascii="Calibri" w:hAnsi="Calibri" w:cs="Calibri"/>
        </w:rPr>
      </w:pPr>
      <w:r w:rsidRPr="008A0B2E">
        <w:rPr>
          <w:rFonts w:ascii="Calibri" w:hAnsi="Calibri" w:cs="Calibri"/>
        </w:rPr>
        <w:t>References</w:t>
      </w:r>
      <w:r w:rsidRPr="008A0B2E">
        <w:rPr>
          <w:rFonts w:ascii="Calibri" w:hAnsi="Calibri" w:cs="Calibri"/>
        </w:rPr>
        <w:tab/>
      </w:r>
      <w:r w:rsidRPr="008A0B2E">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61</w:t>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p>
    <w:p w14:paraId="25D1A3BD" w14:textId="77777777" w:rsidR="009D7BA4" w:rsidRPr="008A0B2E" w:rsidRDefault="009D7BA4" w:rsidP="009D7BA4">
      <w:pPr>
        <w:spacing w:line="480" w:lineRule="auto"/>
        <w:rPr>
          <w:rFonts w:ascii="Calibri" w:hAnsi="Calibri" w:cs="Calibri"/>
        </w:rPr>
      </w:pPr>
    </w:p>
    <w:p w14:paraId="76835EB3" w14:textId="77777777" w:rsidR="009D7BA4" w:rsidRPr="008A0B2E" w:rsidRDefault="009D7BA4" w:rsidP="009D7BA4">
      <w:pPr>
        <w:spacing w:line="360" w:lineRule="auto"/>
        <w:rPr>
          <w:rFonts w:ascii="Calibri" w:hAnsi="Calibri" w:cs="Calibri"/>
        </w:rPr>
      </w:pPr>
    </w:p>
    <w:p w14:paraId="28D4FF73" w14:textId="77777777" w:rsidR="009D7BA4" w:rsidRPr="008A0B2E" w:rsidRDefault="009D7BA4" w:rsidP="009D7BA4">
      <w:pPr>
        <w:spacing w:line="360" w:lineRule="auto"/>
        <w:rPr>
          <w:rFonts w:ascii="Calibri" w:hAnsi="Calibri" w:cs="Calibri"/>
          <w:b/>
          <w:bCs/>
        </w:rPr>
      </w:pPr>
      <w:r w:rsidRPr="008A0B2E">
        <w:rPr>
          <w:rFonts w:ascii="Calibri" w:hAnsi="Calibri" w:cs="Calibri"/>
        </w:rPr>
        <w:t xml:space="preserve">Appendix 1: </w:t>
      </w:r>
      <w:r w:rsidRPr="008A0B2E">
        <w:rPr>
          <w:rFonts w:ascii="Calibri" w:hAnsi="Calibri" w:cs="Calibri"/>
          <w:b/>
          <w:bCs/>
        </w:rPr>
        <w:t>The Artefact</w:t>
      </w:r>
      <w:r w:rsidRPr="008A0B2E">
        <w:rPr>
          <w:rFonts w:ascii="Calibri" w:hAnsi="Calibri" w:cs="Calibri"/>
        </w:rPr>
        <w:tab/>
      </w:r>
      <w:r w:rsidRPr="008A0B2E">
        <w:rPr>
          <w:rFonts w:ascii="Calibri" w:hAnsi="Calibri" w:cs="Calibri"/>
        </w:rPr>
        <w:tab/>
      </w:r>
      <w:r w:rsidRPr="008A0B2E">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68</w:t>
      </w:r>
      <w:r>
        <w:rPr>
          <w:rFonts w:ascii="Calibri" w:hAnsi="Calibri" w:cs="Calibri"/>
        </w:rPr>
        <w:tab/>
      </w:r>
      <w:r>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p>
    <w:p w14:paraId="0E58B386" w14:textId="77777777" w:rsidR="009D7BA4" w:rsidRDefault="009D7BA4" w:rsidP="009D7BA4">
      <w:pPr>
        <w:spacing w:line="360" w:lineRule="auto"/>
        <w:rPr>
          <w:rFonts w:ascii="Calibri" w:hAnsi="Calibri" w:cs="Calibri"/>
        </w:rPr>
      </w:pPr>
      <w:r w:rsidRPr="008A0B2E">
        <w:rPr>
          <w:rFonts w:ascii="Calibri" w:hAnsi="Calibri" w:cs="Calibri"/>
        </w:rPr>
        <w:t>Appendix 2</w:t>
      </w:r>
      <w:r>
        <w:rPr>
          <w:rFonts w:ascii="Calibri" w:hAnsi="Calibri" w:cs="Calibri"/>
        </w:rPr>
        <w:t xml:space="preserve">: </w:t>
      </w:r>
      <w:r>
        <w:rPr>
          <w:rFonts w:ascii="Calibri" w:hAnsi="Calibri" w:cs="Calibri"/>
          <w:b/>
          <w:bCs/>
        </w:rPr>
        <w:t xml:space="preserve">Excel samples of systematic literature search </w:t>
      </w:r>
      <w:r w:rsidRPr="008A0B2E">
        <w:rPr>
          <w:rFonts w:ascii="Calibri" w:hAnsi="Calibri" w:cs="Calibri"/>
        </w:rPr>
        <w:tab/>
      </w:r>
      <w:r>
        <w:rPr>
          <w:rFonts w:ascii="Calibri" w:hAnsi="Calibri" w:cs="Calibri"/>
        </w:rPr>
        <w:tab/>
      </w:r>
      <w:r>
        <w:rPr>
          <w:rFonts w:ascii="Calibri" w:hAnsi="Calibri" w:cs="Calibri"/>
        </w:rPr>
        <w:tab/>
      </w:r>
      <w:r>
        <w:rPr>
          <w:rFonts w:ascii="Calibri" w:hAnsi="Calibri" w:cs="Calibri"/>
        </w:rPr>
        <w:tab/>
        <w:t>142</w:t>
      </w:r>
    </w:p>
    <w:p w14:paraId="7BEBDFDC" w14:textId="77777777" w:rsidR="009D7BA4" w:rsidRPr="008A0B2E" w:rsidRDefault="009D7BA4" w:rsidP="009D7BA4">
      <w:pPr>
        <w:spacing w:line="360" w:lineRule="auto"/>
        <w:rPr>
          <w:rFonts w:ascii="Calibri" w:hAnsi="Calibri" w:cs="Calibri"/>
        </w:rPr>
      </w:pPr>
      <w:r w:rsidRPr="008A0B2E">
        <w:rPr>
          <w:rFonts w:ascii="Calibri" w:hAnsi="Calibri" w:cs="Calibri"/>
        </w:rPr>
        <w:tab/>
      </w:r>
      <w:r w:rsidRPr="008A0B2E">
        <w:rPr>
          <w:rFonts w:ascii="Calibri" w:hAnsi="Calibri" w:cs="Calibri"/>
        </w:rPr>
        <w:tab/>
      </w:r>
    </w:p>
    <w:p w14:paraId="22F8065E" w14:textId="77777777" w:rsidR="009D7BA4" w:rsidRDefault="009D7BA4" w:rsidP="009D7BA4">
      <w:pPr>
        <w:spacing w:line="360" w:lineRule="auto"/>
        <w:rPr>
          <w:rFonts w:ascii="Calibri" w:hAnsi="Calibri" w:cs="Calibri"/>
        </w:rPr>
      </w:pPr>
      <w:r w:rsidRPr="008A0B2E">
        <w:rPr>
          <w:rFonts w:ascii="Calibri" w:hAnsi="Calibri" w:cs="Calibri"/>
        </w:rPr>
        <w:t>Appendix 3:</w:t>
      </w:r>
      <w:r>
        <w:rPr>
          <w:rFonts w:ascii="Calibri" w:hAnsi="Calibri" w:cs="Calibri"/>
        </w:rPr>
        <w:t xml:space="preserve"> </w:t>
      </w:r>
      <w:r>
        <w:rPr>
          <w:rFonts w:ascii="Calibri" w:hAnsi="Calibri" w:cs="Calibri"/>
          <w:b/>
          <w:bCs/>
        </w:rPr>
        <w:t>Project planning samples managed in Notion</w:t>
      </w:r>
      <w:r w:rsidRPr="008A0B2E">
        <w:rPr>
          <w:rFonts w:ascii="Calibri" w:hAnsi="Calibri" w:cs="Calibri"/>
        </w:rPr>
        <w:tab/>
      </w:r>
      <w:r>
        <w:rPr>
          <w:rFonts w:ascii="Calibri" w:hAnsi="Calibri" w:cs="Calibri"/>
        </w:rPr>
        <w:tab/>
      </w:r>
      <w:r>
        <w:rPr>
          <w:rFonts w:ascii="Calibri" w:hAnsi="Calibri" w:cs="Calibri"/>
        </w:rPr>
        <w:tab/>
      </w:r>
      <w:r>
        <w:rPr>
          <w:rFonts w:ascii="Calibri" w:hAnsi="Calibri" w:cs="Calibri"/>
        </w:rPr>
        <w:tab/>
        <w:t>144</w:t>
      </w:r>
    </w:p>
    <w:p w14:paraId="2018F8FA" w14:textId="77777777" w:rsidR="009D7BA4" w:rsidRPr="008A0B2E" w:rsidRDefault="009D7BA4" w:rsidP="009D7BA4">
      <w:pPr>
        <w:spacing w:line="360" w:lineRule="auto"/>
        <w:rPr>
          <w:rFonts w:ascii="Calibri" w:hAnsi="Calibri" w:cs="Calibri"/>
        </w:rPr>
      </w:pPr>
      <w:r w:rsidRPr="008A0B2E">
        <w:rPr>
          <w:rFonts w:ascii="Calibri" w:hAnsi="Calibri" w:cs="Calibri"/>
        </w:rPr>
        <w:tab/>
      </w:r>
    </w:p>
    <w:p w14:paraId="79144477" w14:textId="77777777" w:rsidR="009D7BA4" w:rsidRDefault="009D7BA4" w:rsidP="009D7BA4">
      <w:pPr>
        <w:spacing w:line="360" w:lineRule="auto"/>
        <w:rPr>
          <w:rFonts w:ascii="Calibri" w:hAnsi="Calibri" w:cs="Calibri"/>
        </w:rPr>
      </w:pPr>
      <w:r w:rsidRPr="008A0B2E">
        <w:rPr>
          <w:rFonts w:ascii="Calibri" w:hAnsi="Calibri" w:cs="Calibri"/>
        </w:rPr>
        <w:t>Appendix 4:</w:t>
      </w:r>
      <w:r>
        <w:rPr>
          <w:rFonts w:ascii="Calibri" w:hAnsi="Calibri" w:cs="Calibri"/>
        </w:rPr>
        <w:t xml:space="preserve"> </w:t>
      </w:r>
      <w:r>
        <w:rPr>
          <w:rFonts w:ascii="Calibri" w:hAnsi="Calibri" w:cs="Calibri"/>
          <w:b/>
          <w:bCs/>
        </w:rPr>
        <w:t xml:space="preserve">General project journaling in Notion </w:t>
      </w:r>
      <w:r w:rsidRPr="008A0B2E">
        <w:rPr>
          <w:rFonts w:ascii="Calibri" w:hAnsi="Calibri" w:cs="Calibri"/>
        </w:rPr>
        <w:tab/>
      </w:r>
      <w:r w:rsidRPr="008A0B2E">
        <w:rPr>
          <w:rFonts w:ascii="Calibri" w:hAnsi="Calibri" w:cs="Calibri"/>
        </w:rPr>
        <w:tab/>
      </w:r>
      <w:r>
        <w:rPr>
          <w:rFonts w:ascii="Calibri" w:hAnsi="Calibri" w:cs="Calibri"/>
        </w:rPr>
        <w:tab/>
      </w:r>
      <w:r>
        <w:rPr>
          <w:rFonts w:ascii="Calibri" w:hAnsi="Calibri" w:cs="Calibri"/>
        </w:rPr>
        <w:tab/>
      </w:r>
      <w:r>
        <w:rPr>
          <w:rFonts w:ascii="Calibri" w:hAnsi="Calibri" w:cs="Calibri"/>
        </w:rPr>
        <w:tab/>
        <w:t>147</w:t>
      </w:r>
    </w:p>
    <w:p w14:paraId="19938B89" w14:textId="77777777" w:rsidR="009D7BA4" w:rsidRPr="008A0B2E" w:rsidRDefault="009D7BA4" w:rsidP="009D7BA4">
      <w:pPr>
        <w:spacing w:line="360" w:lineRule="auto"/>
        <w:rPr>
          <w:rFonts w:ascii="Calibri" w:hAnsi="Calibri" w:cs="Calibri"/>
        </w:rPr>
      </w:pPr>
      <w:r w:rsidRPr="008A0B2E">
        <w:rPr>
          <w:rFonts w:ascii="Calibri" w:hAnsi="Calibri" w:cs="Calibri"/>
        </w:rPr>
        <w:tab/>
      </w:r>
    </w:p>
    <w:p w14:paraId="4C5CB573" w14:textId="77777777" w:rsidR="009D7BA4" w:rsidRPr="002B6521" w:rsidRDefault="009D7BA4" w:rsidP="009D7BA4">
      <w:pPr>
        <w:spacing w:line="360" w:lineRule="auto"/>
        <w:rPr>
          <w:rFonts w:ascii="Calibri" w:hAnsi="Calibri" w:cs="Calibri"/>
          <w:b/>
          <w:bCs/>
        </w:rPr>
      </w:pPr>
      <w:r w:rsidRPr="008A0B2E">
        <w:rPr>
          <w:rFonts w:ascii="Calibri" w:hAnsi="Calibri" w:cs="Calibri"/>
        </w:rPr>
        <w:t xml:space="preserve">Appendix 5: </w:t>
      </w:r>
      <w:r>
        <w:rPr>
          <w:rFonts w:ascii="Calibri" w:hAnsi="Calibri" w:cs="Calibri"/>
          <w:b/>
          <w:bCs/>
        </w:rPr>
        <w:t xml:space="preserve">Transcripts of audio-journals of post-lesson reflections </w:t>
      </w:r>
      <w:r>
        <w:rPr>
          <w:rFonts w:ascii="Calibri" w:hAnsi="Calibri" w:cs="Calibri"/>
          <w:b/>
          <w:bCs/>
        </w:rPr>
        <w:tab/>
      </w:r>
      <w:r>
        <w:rPr>
          <w:rFonts w:ascii="Calibri" w:hAnsi="Calibri" w:cs="Calibri"/>
          <w:b/>
          <w:bCs/>
        </w:rPr>
        <w:tab/>
        <w:t>152</w:t>
      </w:r>
    </w:p>
    <w:p w14:paraId="1BA9DCD7" w14:textId="77777777" w:rsidR="009D7BA4" w:rsidRPr="008A0B2E" w:rsidRDefault="009D7BA4" w:rsidP="009D7BA4">
      <w:pPr>
        <w:rPr>
          <w:rFonts w:ascii="Calibri" w:hAnsi="Calibri" w:cs="Calibri"/>
          <w:u w:val="single"/>
        </w:rPr>
      </w:pPr>
    </w:p>
    <w:p w14:paraId="1B0461DD" w14:textId="77777777" w:rsidR="00B60E61" w:rsidRDefault="00B60E61" w:rsidP="00C86512">
      <w:pPr>
        <w:rPr>
          <w:rFonts w:ascii="Calibri" w:hAnsi="Calibri" w:cs="Calibri"/>
          <w:u w:val="single"/>
        </w:rPr>
      </w:pPr>
    </w:p>
    <w:p w14:paraId="42CD64AC" w14:textId="77777777" w:rsidR="009D7BA4" w:rsidRDefault="009D7BA4" w:rsidP="00C86512">
      <w:pPr>
        <w:rPr>
          <w:rFonts w:ascii="Calibri" w:hAnsi="Calibri" w:cs="Calibri"/>
          <w:u w:val="single"/>
        </w:rPr>
      </w:pPr>
    </w:p>
    <w:p w14:paraId="644F78F6" w14:textId="77777777" w:rsidR="009D7BA4" w:rsidRDefault="009D7BA4" w:rsidP="00C86512">
      <w:pPr>
        <w:rPr>
          <w:rFonts w:ascii="Calibri" w:hAnsi="Calibri" w:cs="Calibri"/>
          <w:u w:val="single"/>
        </w:rPr>
      </w:pPr>
    </w:p>
    <w:p w14:paraId="58647B36" w14:textId="77777777" w:rsidR="009D7BA4" w:rsidRDefault="009D7BA4" w:rsidP="00C86512">
      <w:pPr>
        <w:rPr>
          <w:rFonts w:ascii="Calibri" w:hAnsi="Calibri" w:cs="Calibri"/>
          <w:u w:val="single"/>
        </w:rPr>
      </w:pPr>
    </w:p>
    <w:p w14:paraId="69756BB0" w14:textId="77777777" w:rsidR="009D7BA4" w:rsidRDefault="009D7BA4" w:rsidP="00C86512">
      <w:pPr>
        <w:rPr>
          <w:rFonts w:ascii="Calibri" w:hAnsi="Calibri" w:cs="Calibri"/>
          <w:u w:val="single"/>
        </w:rPr>
      </w:pPr>
    </w:p>
    <w:p w14:paraId="2290DC99" w14:textId="77777777" w:rsidR="009D7BA4" w:rsidRDefault="009D7BA4" w:rsidP="00C86512">
      <w:pPr>
        <w:rPr>
          <w:rFonts w:ascii="Calibri" w:hAnsi="Calibri" w:cs="Calibri"/>
          <w:u w:val="single"/>
        </w:rPr>
      </w:pPr>
    </w:p>
    <w:p w14:paraId="7D14B2D7" w14:textId="77777777" w:rsidR="009D7BA4" w:rsidRDefault="009D7BA4" w:rsidP="00C86512">
      <w:pPr>
        <w:rPr>
          <w:rFonts w:ascii="Calibri" w:hAnsi="Calibri" w:cs="Calibri"/>
          <w:u w:val="single"/>
        </w:rPr>
      </w:pPr>
    </w:p>
    <w:p w14:paraId="79801976" w14:textId="77777777" w:rsidR="009D7BA4" w:rsidRDefault="009D7BA4" w:rsidP="00C86512">
      <w:pPr>
        <w:rPr>
          <w:rFonts w:ascii="Calibri" w:hAnsi="Calibri" w:cs="Calibri"/>
          <w:u w:val="single"/>
        </w:rPr>
      </w:pPr>
    </w:p>
    <w:p w14:paraId="23E404F2" w14:textId="77777777" w:rsidR="009D7BA4" w:rsidRDefault="009D7BA4" w:rsidP="00C86512">
      <w:pPr>
        <w:rPr>
          <w:rFonts w:ascii="Calibri" w:hAnsi="Calibri" w:cs="Calibri"/>
          <w:u w:val="single"/>
        </w:rPr>
      </w:pPr>
    </w:p>
    <w:p w14:paraId="4170CE2A" w14:textId="77777777" w:rsidR="009D7BA4" w:rsidRDefault="009D7BA4" w:rsidP="00C86512">
      <w:pPr>
        <w:rPr>
          <w:rFonts w:ascii="Calibri" w:hAnsi="Calibri" w:cs="Calibri"/>
          <w:u w:val="single"/>
        </w:rPr>
      </w:pPr>
    </w:p>
    <w:p w14:paraId="23EB829A" w14:textId="77777777" w:rsidR="009D7BA4" w:rsidRDefault="009D7BA4" w:rsidP="00C86512">
      <w:pPr>
        <w:rPr>
          <w:rFonts w:ascii="Calibri" w:hAnsi="Calibri" w:cs="Calibri"/>
          <w:u w:val="single"/>
        </w:rPr>
      </w:pPr>
    </w:p>
    <w:p w14:paraId="598EC6A0" w14:textId="77777777" w:rsidR="009D7BA4" w:rsidRDefault="009D7BA4" w:rsidP="00C86512">
      <w:pPr>
        <w:rPr>
          <w:rFonts w:ascii="Calibri" w:hAnsi="Calibri" w:cs="Calibri"/>
          <w:u w:val="single"/>
        </w:rPr>
      </w:pPr>
    </w:p>
    <w:p w14:paraId="65EC0735" w14:textId="77777777" w:rsidR="009D7BA4" w:rsidRDefault="009D7BA4" w:rsidP="00C86512">
      <w:pPr>
        <w:rPr>
          <w:rFonts w:ascii="Calibri" w:hAnsi="Calibri" w:cs="Calibri"/>
          <w:u w:val="single"/>
        </w:rPr>
      </w:pPr>
    </w:p>
    <w:p w14:paraId="08DDA127" w14:textId="77777777" w:rsidR="009D7BA4" w:rsidRDefault="009D7BA4" w:rsidP="00C86512">
      <w:pPr>
        <w:rPr>
          <w:rFonts w:ascii="Calibri" w:hAnsi="Calibri" w:cs="Calibri"/>
          <w:u w:val="single"/>
        </w:rPr>
      </w:pPr>
    </w:p>
    <w:p w14:paraId="0A2CEBFD" w14:textId="77777777" w:rsidR="009D7BA4" w:rsidRDefault="009D7BA4" w:rsidP="00C86512">
      <w:pPr>
        <w:rPr>
          <w:rFonts w:ascii="Calibri" w:hAnsi="Calibri" w:cs="Calibri"/>
          <w:u w:val="single"/>
        </w:rPr>
      </w:pPr>
    </w:p>
    <w:p w14:paraId="3580AA43" w14:textId="77777777" w:rsidR="00451EDD" w:rsidRPr="00927ED7" w:rsidRDefault="00451EDD" w:rsidP="00451EDD">
      <w:pPr>
        <w:rPr>
          <w:rFonts w:ascii="Calibri" w:hAnsi="Calibri" w:cs="Calibri"/>
          <w:u w:val="single"/>
        </w:rPr>
      </w:pPr>
      <w:r w:rsidRPr="00927ED7">
        <w:rPr>
          <w:rFonts w:ascii="Calibri" w:hAnsi="Calibri" w:cs="Calibri"/>
          <w:u w:val="single"/>
        </w:rPr>
        <w:lastRenderedPageBreak/>
        <w:t xml:space="preserve">Table of Figures </w:t>
      </w:r>
    </w:p>
    <w:p w14:paraId="2410AAE7" w14:textId="77777777" w:rsidR="00451EDD" w:rsidRDefault="00451EDD" w:rsidP="00451EDD">
      <w:pPr>
        <w:rPr>
          <w:rFonts w:ascii="Calibri" w:hAnsi="Calibri" w:cs="Calibri"/>
          <w:u w:val="single"/>
        </w:rPr>
      </w:pPr>
    </w:p>
    <w:p w14:paraId="2E791C3D" w14:textId="77777777" w:rsidR="00451EDD" w:rsidRDefault="00451EDD" w:rsidP="00451EDD">
      <w:pPr>
        <w:spacing w:line="360" w:lineRule="auto"/>
        <w:rPr>
          <w:rFonts w:ascii="Calibri" w:hAnsi="Calibri" w:cs="Calibri"/>
        </w:rPr>
      </w:pPr>
      <w:r w:rsidRPr="00B52845">
        <w:rPr>
          <w:rFonts w:ascii="Calibri" w:hAnsi="Calibri" w:cs="Calibri"/>
          <w:b/>
          <w:bCs/>
        </w:rPr>
        <w:t>Figure 1</w:t>
      </w:r>
      <w:r>
        <w:rPr>
          <w:rFonts w:ascii="Calibri" w:hAnsi="Calibri" w:cs="Calibri"/>
        </w:rPr>
        <w:t xml:space="preserve"> Table from Appendix 2 for managing inclusion criteria during my systematic literature search</w:t>
      </w:r>
    </w:p>
    <w:p w14:paraId="773D0C1A" w14:textId="77777777" w:rsidR="00451EDD" w:rsidRPr="00AD25EE" w:rsidRDefault="00451EDD" w:rsidP="00451EDD">
      <w:pPr>
        <w:spacing w:line="360" w:lineRule="auto"/>
        <w:rPr>
          <w:rFonts w:ascii="Calibri" w:hAnsi="Calibri" w:cs="Calibri"/>
        </w:rPr>
      </w:pPr>
      <w:r w:rsidRPr="00B52845">
        <w:rPr>
          <w:rFonts w:ascii="Calibri" w:hAnsi="Calibri" w:cs="Calibri"/>
          <w:b/>
          <w:bCs/>
        </w:rPr>
        <w:t>Figure 2</w:t>
      </w:r>
      <w:r>
        <w:rPr>
          <w:rFonts w:ascii="Calibri" w:hAnsi="Calibri" w:cs="Calibri"/>
        </w:rPr>
        <w:t xml:space="preserve"> </w:t>
      </w:r>
      <w:r w:rsidRPr="008A0B2E">
        <w:rPr>
          <w:rFonts w:ascii="Calibri" w:hAnsi="Calibri" w:cs="Calibri"/>
        </w:rPr>
        <w:t>Flow chart representing how the knowledge gained in previous modules will feed into Module 5</w:t>
      </w:r>
    </w:p>
    <w:p w14:paraId="7C062745" w14:textId="77777777" w:rsidR="00451EDD" w:rsidRDefault="00451EDD" w:rsidP="00451EDD">
      <w:pPr>
        <w:spacing w:line="360" w:lineRule="auto"/>
        <w:rPr>
          <w:rFonts w:ascii="Calibri" w:hAnsi="Calibri" w:cs="Calibri"/>
        </w:rPr>
      </w:pPr>
      <w:r w:rsidRPr="00B52845">
        <w:rPr>
          <w:rFonts w:ascii="Calibri" w:hAnsi="Calibri" w:cs="Calibri"/>
          <w:b/>
          <w:bCs/>
        </w:rPr>
        <w:t xml:space="preserve">Figure 3 </w:t>
      </w:r>
      <w:r w:rsidRPr="008A0B2E">
        <w:rPr>
          <w:rFonts w:ascii="Calibri" w:hAnsi="Calibri" w:cs="Calibri"/>
        </w:rPr>
        <w:t>Elements that contribute to the development of excellence in ensemble singin</w:t>
      </w:r>
      <w:r>
        <w:rPr>
          <w:rFonts w:ascii="Calibri" w:hAnsi="Calibri" w:cs="Calibri"/>
        </w:rPr>
        <w:t>g</w:t>
      </w:r>
    </w:p>
    <w:p w14:paraId="131D7C94" w14:textId="77777777" w:rsidR="00451EDD" w:rsidRPr="00DE14CB" w:rsidRDefault="00451EDD" w:rsidP="00451EDD">
      <w:pPr>
        <w:spacing w:line="360" w:lineRule="auto"/>
        <w:rPr>
          <w:rFonts w:asciiTheme="minorHAnsi" w:hAnsiTheme="minorHAnsi" w:cstheme="minorHAnsi"/>
        </w:rPr>
      </w:pPr>
      <w:r w:rsidRPr="00DE14CB">
        <w:rPr>
          <w:rFonts w:asciiTheme="minorHAnsi" w:hAnsiTheme="minorHAnsi" w:cstheme="minorHAnsi"/>
          <w:b/>
          <w:bCs/>
        </w:rPr>
        <w:t xml:space="preserve">Figure </w:t>
      </w:r>
      <w:r>
        <w:rPr>
          <w:rFonts w:asciiTheme="minorHAnsi" w:hAnsiTheme="minorHAnsi" w:cstheme="minorHAnsi"/>
          <w:b/>
          <w:bCs/>
        </w:rPr>
        <w:t>4</w:t>
      </w:r>
      <w:r w:rsidRPr="00DE14CB">
        <w:rPr>
          <w:rFonts w:asciiTheme="minorHAnsi" w:hAnsiTheme="minorHAnsi" w:cstheme="minorHAnsi"/>
          <w:b/>
          <w:bCs/>
        </w:rPr>
        <w:t xml:space="preserve"> </w:t>
      </w:r>
      <w:r w:rsidRPr="008A0B2E">
        <w:rPr>
          <w:rFonts w:ascii="Calibri" w:hAnsi="Calibri" w:cs="Calibri"/>
        </w:rPr>
        <w:t>My project planning overview from Notion</w:t>
      </w:r>
    </w:p>
    <w:p w14:paraId="6D40ECA4" w14:textId="77777777" w:rsidR="00451EDD" w:rsidRPr="00DE14CB" w:rsidRDefault="00451EDD" w:rsidP="00451EDD">
      <w:pPr>
        <w:spacing w:line="360" w:lineRule="auto"/>
        <w:rPr>
          <w:rFonts w:asciiTheme="minorHAnsi" w:hAnsiTheme="minorHAnsi" w:cstheme="minorHAnsi"/>
        </w:rPr>
      </w:pPr>
      <w:r w:rsidRPr="00DE14CB">
        <w:rPr>
          <w:rFonts w:asciiTheme="minorHAnsi" w:hAnsiTheme="minorHAnsi" w:cstheme="minorHAnsi"/>
          <w:b/>
          <w:bCs/>
        </w:rPr>
        <w:t xml:space="preserve">Figure </w:t>
      </w:r>
      <w:r>
        <w:rPr>
          <w:rFonts w:asciiTheme="minorHAnsi" w:hAnsiTheme="minorHAnsi" w:cstheme="minorHAnsi"/>
          <w:b/>
          <w:bCs/>
        </w:rPr>
        <w:t>5</w:t>
      </w:r>
      <w:r w:rsidRPr="00DE14CB">
        <w:rPr>
          <w:rFonts w:asciiTheme="minorHAnsi" w:hAnsiTheme="minorHAnsi" w:cstheme="minorHAnsi"/>
          <w:b/>
          <w:bCs/>
        </w:rPr>
        <w:t xml:space="preserve"> </w:t>
      </w:r>
      <w:r>
        <w:rPr>
          <w:rFonts w:ascii="Calibri" w:hAnsi="Calibri" w:cs="Calibri"/>
        </w:rPr>
        <w:t>The results of reference tracking for identifying additional relevant literature</w:t>
      </w:r>
    </w:p>
    <w:p w14:paraId="6EC3363A" w14:textId="77777777" w:rsidR="00451EDD" w:rsidRPr="005668B9" w:rsidRDefault="00451EDD" w:rsidP="00451EDD">
      <w:pPr>
        <w:spacing w:line="360" w:lineRule="auto"/>
        <w:rPr>
          <w:rFonts w:ascii="Calibri" w:hAnsi="Calibri" w:cs="Calibri"/>
        </w:rPr>
      </w:pPr>
      <w:r w:rsidRPr="00DE14CB">
        <w:rPr>
          <w:rFonts w:asciiTheme="minorHAnsi" w:hAnsiTheme="minorHAnsi" w:cstheme="minorHAnsi"/>
          <w:b/>
          <w:bCs/>
        </w:rPr>
        <w:t xml:space="preserve">Figure </w:t>
      </w:r>
      <w:r>
        <w:rPr>
          <w:rFonts w:asciiTheme="minorHAnsi" w:hAnsiTheme="minorHAnsi" w:cstheme="minorHAnsi"/>
          <w:b/>
          <w:bCs/>
        </w:rPr>
        <w:t>6</w:t>
      </w:r>
      <w:r w:rsidRPr="00DE14CB">
        <w:rPr>
          <w:rFonts w:asciiTheme="minorHAnsi" w:hAnsiTheme="minorHAnsi" w:cstheme="minorHAnsi"/>
          <w:b/>
          <w:bCs/>
        </w:rPr>
        <w:t xml:space="preserve"> </w:t>
      </w:r>
      <w:r>
        <w:rPr>
          <w:rFonts w:ascii="Calibri" w:hAnsi="Calibri" w:cs="Calibri"/>
        </w:rPr>
        <w:t xml:space="preserve">Advice I collated from </w:t>
      </w:r>
      <w:proofErr w:type="spellStart"/>
      <w:r w:rsidRPr="008A0B2E">
        <w:rPr>
          <w:rFonts w:ascii="Calibri" w:hAnsi="Calibri" w:cs="Calibri"/>
        </w:rPr>
        <w:t>Skains</w:t>
      </w:r>
      <w:proofErr w:type="spellEnd"/>
      <w:r w:rsidRPr="008A0B2E">
        <w:rPr>
          <w:rFonts w:ascii="Calibri" w:hAnsi="Calibri" w:cs="Calibri"/>
        </w:rPr>
        <w:t xml:space="preserve"> (2024, p. 67)</w:t>
      </w:r>
      <w:r>
        <w:rPr>
          <w:rFonts w:ascii="Calibri" w:hAnsi="Calibri" w:cs="Calibri"/>
        </w:rPr>
        <w:t xml:space="preserve"> on what to include within my journal entries </w:t>
      </w:r>
    </w:p>
    <w:p w14:paraId="52044994" w14:textId="77777777" w:rsidR="00451EDD" w:rsidRPr="00C94D3E" w:rsidRDefault="00451EDD" w:rsidP="00451EDD">
      <w:pPr>
        <w:spacing w:line="360" w:lineRule="auto"/>
        <w:rPr>
          <w:rFonts w:asciiTheme="minorHAnsi" w:hAnsiTheme="minorHAnsi" w:cstheme="minorHAnsi"/>
          <w:b/>
          <w:bCs/>
        </w:rPr>
      </w:pPr>
      <w:r w:rsidRPr="009D10FD">
        <w:rPr>
          <w:rFonts w:asciiTheme="minorHAnsi" w:hAnsiTheme="minorHAnsi" w:cstheme="minorHAnsi"/>
          <w:b/>
          <w:bCs/>
        </w:rPr>
        <w:t xml:space="preserve">Figure </w:t>
      </w:r>
      <w:r>
        <w:rPr>
          <w:rFonts w:asciiTheme="minorHAnsi" w:hAnsiTheme="minorHAnsi" w:cstheme="minorHAnsi"/>
          <w:b/>
          <w:bCs/>
        </w:rPr>
        <w:t>7</w:t>
      </w:r>
      <w:r w:rsidRPr="009D10FD">
        <w:rPr>
          <w:rFonts w:asciiTheme="minorHAnsi" w:hAnsiTheme="minorHAnsi" w:cstheme="minorHAnsi"/>
          <w:b/>
          <w:bCs/>
        </w:rPr>
        <w:t xml:space="preserve"> </w:t>
      </w:r>
      <w:r w:rsidRPr="008A0B2E">
        <w:rPr>
          <w:rFonts w:ascii="Calibri" w:hAnsi="Calibri" w:cs="Calibri"/>
        </w:rPr>
        <w:t>Nelson’s onto-epistemological model for Practice Research in Nelson (2022, p. 46)</w:t>
      </w:r>
    </w:p>
    <w:p w14:paraId="09878C02" w14:textId="77777777" w:rsidR="00451EDD" w:rsidRDefault="00451EDD" w:rsidP="00451EDD">
      <w:pPr>
        <w:spacing w:line="360" w:lineRule="auto"/>
        <w:rPr>
          <w:rFonts w:ascii="Calibri" w:hAnsi="Calibri" w:cs="Calibri"/>
          <w:b/>
          <w:bCs/>
        </w:rPr>
      </w:pPr>
      <w:r w:rsidRPr="00D72897">
        <w:rPr>
          <w:rFonts w:ascii="Calibri" w:hAnsi="Calibri" w:cs="Calibri"/>
          <w:b/>
          <w:bCs/>
        </w:rPr>
        <w:t xml:space="preserve">Figure </w:t>
      </w:r>
      <w:r>
        <w:rPr>
          <w:rFonts w:ascii="Calibri" w:hAnsi="Calibri" w:cs="Calibri"/>
          <w:b/>
          <w:bCs/>
        </w:rPr>
        <w:t xml:space="preserve">8 </w:t>
      </w:r>
      <w:r>
        <w:rPr>
          <w:rFonts w:ascii="Calibri" w:hAnsi="Calibri" w:cs="Calibri"/>
        </w:rPr>
        <w:t xml:space="preserve">Matrix connecting the project aims and objectives to the </w:t>
      </w:r>
      <w:r w:rsidRPr="008A0B2E">
        <w:rPr>
          <w:rFonts w:ascii="Calibri" w:hAnsi="Calibri" w:cs="Calibri"/>
        </w:rPr>
        <w:t xml:space="preserve">themes determined by my </w:t>
      </w:r>
      <w:r>
        <w:rPr>
          <w:rFonts w:ascii="Calibri" w:hAnsi="Calibri" w:cs="Calibri"/>
        </w:rPr>
        <w:t>v</w:t>
      </w:r>
      <w:r w:rsidRPr="008A0B2E">
        <w:rPr>
          <w:rFonts w:ascii="Calibri" w:hAnsi="Calibri" w:cs="Calibri"/>
        </w:rPr>
        <w:t xml:space="preserve">ision for </w:t>
      </w:r>
      <w:r>
        <w:rPr>
          <w:rFonts w:ascii="Calibri" w:hAnsi="Calibri" w:cs="Calibri"/>
        </w:rPr>
        <w:t>a</w:t>
      </w:r>
      <w:r w:rsidRPr="008A0B2E">
        <w:rPr>
          <w:rFonts w:ascii="Calibri" w:hAnsi="Calibri" w:cs="Calibri"/>
        </w:rPr>
        <w:t xml:space="preserve">chieving </w:t>
      </w:r>
      <w:r>
        <w:rPr>
          <w:rFonts w:ascii="Calibri" w:hAnsi="Calibri" w:cs="Calibri"/>
        </w:rPr>
        <w:t>e</w:t>
      </w:r>
      <w:r w:rsidRPr="008A0B2E">
        <w:rPr>
          <w:rFonts w:ascii="Calibri" w:hAnsi="Calibri" w:cs="Calibri"/>
        </w:rPr>
        <w:t>xcellence in</w:t>
      </w:r>
      <w:r>
        <w:rPr>
          <w:rFonts w:ascii="Calibri" w:hAnsi="Calibri" w:cs="Calibri"/>
        </w:rPr>
        <w:t xml:space="preserve"> e</w:t>
      </w:r>
      <w:r w:rsidRPr="008A0B2E">
        <w:rPr>
          <w:rFonts w:ascii="Calibri" w:hAnsi="Calibri" w:cs="Calibri"/>
        </w:rPr>
        <w:t xml:space="preserve">nsemble </w:t>
      </w:r>
      <w:r>
        <w:rPr>
          <w:rFonts w:ascii="Calibri" w:hAnsi="Calibri" w:cs="Calibri"/>
        </w:rPr>
        <w:t>si</w:t>
      </w:r>
      <w:r w:rsidRPr="008A0B2E">
        <w:rPr>
          <w:rFonts w:ascii="Calibri" w:hAnsi="Calibri" w:cs="Calibri"/>
        </w:rPr>
        <w:t>nging</w:t>
      </w:r>
    </w:p>
    <w:p w14:paraId="3012E904" w14:textId="77777777" w:rsidR="00451EDD" w:rsidRPr="005374B5" w:rsidRDefault="00451EDD" w:rsidP="00451EDD">
      <w:pPr>
        <w:tabs>
          <w:tab w:val="left" w:pos="1218"/>
        </w:tabs>
        <w:spacing w:line="360" w:lineRule="auto"/>
        <w:rPr>
          <w:rFonts w:ascii="Calibri" w:hAnsi="Calibri" w:cs="Calibri"/>
        </w:rPr>
      </w:pPr>
      <w:r>
        <w:rPr>
          <w:rFonts w:ascii="Calibri" w:hAnsi="Calibri" w:cs="Calibri"/>
          <w:b/>
          <w:bCs/>
        </w:rPr>
        <w:t xml:space="preserve">Figure 9 </w:t>
      </w:r>
      <w:r>
        <w:rPr>
          <w:rFonts w:ascii="Calibri" w:hAnsi="Calibri" w:cs="Calibri"/>
        </w:rPr>
        <w:t xml:space="preserve">Matrix connecting the project expected learning outcomes to the </w:t>
      </w:r>
      <w:r w:rsidRPr="008A0B2E">
        <w:rPr>
          <w:rFonts w:ascii="Calibri" w:hAnsi="Calibri" w:cs="Calibri"/>
        </w:rPr>
        <w:t xml:space="preserve">themes determined by my </w:t>
      </w:r>
      <w:r>
        <w:rPr>
          <w:rFonts w:ascii="Calibri" w:hAnsi="Calibri" w:cs="Calibri"/>
        </w:rPr>
        <w:t>v</w:t>
      </w:r>
      <w:r w:rsidRPr="008A0B2E">
        <w:rPr>
          <w:rFonts w:ascii="Calibri" w:hAnsi="Calibri" w:cs="Calibri"/>
        </w:rPr>
        <w:t xml:space="preserve">ision for </w:t>
      </w:r>
      <w:r>
        <w:rPr>
          <w:rFonts w:ascii="Calibri" w:hAnsi="Calibri" w:cs="Calibri"/>
        </w:rPr>
        <w:t>a</w:t>
      </w:r>
      <w:r w:rsidRPr="008A0B2E">
        <w:rPr>
          <w:rFonts w:ascii="Calibri" w:hAnsi="Calibri" w:cs="Calibri"/>
        </w:rPr>
        <w:t xml:space="preserve">chieving </w:t>
      </w:r>
      <w:r>
        <w:rPr>
          <w:rFonts w:ascii="Calibri" w:hAnsi="Calibri" w:cs="Calibri"/>
        </w:rPr>
        <w:t>e</w:t>
      </w:r>
      <w:r w:rsidRPr="008A0B2E">
        <w:rPr>
          <w:rFonts w:ascii="Calibri" w:hAnsi="Calibri" w:cs="Calibri"/>
        </w:rPr>
        <w:t>xcellence in</w:t>
      </w:r>
      <w:r>
        <w:rPr>
          <w:rFonts w:ascii="Calibri" w:hAnsi="Calibri" w:cs="Calibri"/>
        </w:rPr>
        <w:t xml:space="preserve"> e</w:t>
      </w:r>
      <w:r w:rsidRPr="008A0B2E">
        <w:rPr>
          <w:rFonts w:ascii="Calibri" w:hAnsi="Calibri" w:cs="Calibri"/>
        </w:rPr>
        <w:t xml:space="preserve">nsemble </w:t>
      </w:r>
      <w:r>
        <w:rPr>
          <w:rFonts w:ascii="Calibri" w:hAnsi="Calibri" w:cs="Calibri"/>
        </w:rPr>
        <w:t>si</w:t>
      </w:r>
      <w:r w:rsidRPr="008A0B2E">
        <w:rPr>
          <w:rFonts w:ascii="Calibri" w:hAnsi="Calibri" w:cs="Calibri"/>
        </w:rPr>
        <w:t>nging</w:t>
      </w:r>
    </w:p>
    <w:p w14:paraId="60821272" w14:textId="77777777" w:rsidR="00451EDD" w:rsidRDefault="00451EDD" w:rsidP="00451EDD">
      <w:pPr>
        <w:spacing w:line="360" w:lineRule="auto"/>
        <w:rPr>
          <w:rFonts w:ascii="Calibri" w:hAnsi="Calibri" w:cs="Calibri"/>
        </w:rPr>
      </w:pPr>
      <w:r w:rsidRPr="005374B5">
        <w:rPr>
          <w:rFonts w:ascii="Calibri" w:hAnsi="Calibri" w:cs="Calibri"/>
          <w:b/>
          <w:bCs/>
        </w:rPr>
        <w:t>Figure 10</w:t>
      </w:r>
      <w:r>
        <w:rPr>
          <w:rFonts w:ascii="Calibri" w:hAnsi="Calibri" w:cs="Calibri"/>
        </w:rPr>
        <w:t xml:space="preserve"> </w:t>
      </w:r>
      <w:r w:rsidRPr="008A0B2E">
        <w:rPr>
          <w:rFonts w:ascii="Calibri" w:hAnsi="Calibri" w:cs="Calibri"/>
        </w:rPr>
        <w:t>Comparison of Learning Taxonomies from (Rifkin and Stoecker, 2011, p. 158).</w:t>
      </w:r>
    </w:p>
    <w:p w14:paraId="790A9101" w14:textId="77777777" w:rsidR="00451EDD" w:rsidRPr="005374B5" w:rsidRDefault="00451EDD" w:rsidP="00451EDD">
      <w:pPr>
        <w:spacing w:line="360" w:lineRule="auto"/>
        <w:rPr>
          <w:rFonts w:ascii="Calibri" w:hAnsi="Calibri" w:cs="Calibri"/>
          <w:b/>
          <w:bCs/>
        </w:rPr>
      </w:pPr>
      <w:r w:rsidRPr="005374B5">
        <w:rPr>
          <w:rFonts w:ascii="Calibri" w:hAnsi="Calibri" w:cs="Calibri"/>
          <w:b/>
          <w:bCs/>
        </w:rPr>
        <w:t>Figure 11</w:t>
      </w:r>
      <w:r>
        <w:rPr>
          <w:rFonts w:ascii="Calibri" w:hAnsi="Calibri" w:cs="Calibri"/>
          <w:b/>
          <w:bCs/>
        </w:rPr>
        <w:t xml:space="preserve"> </w:t>
      </w:r>
      <w:r>
        <w:rPr>
          <w:rFonts w:ascii="Calibri" w:hAnsi="Calibri" w:cs="Calibri"/>
        </w:rPr>
        <w:t xml:space="preserve">A </w:t>
      </w:r>
      <w:r w:rsidRPr="008A0B2E">
        <w:rPr>
          <w:rFonts w:ascii="Calibri" w:hAnsi="Calibri" w:cs="Calibri"/>
        </w:rPr>
        <w:t>description of each stage of Rifkin and Stoecker’s taxonomy (2011, p. 160)</w:t>
      </w:r>
    </w:p>
    <w:p w14:paraId="2569BB4A" w14:textId="77777777" w:rsidR="00451EDD" w:rsidRPr="005668B9" w:rsidRDefault="00451EDD" w:rsidP="00451EDD">
      <w:pPr>
        <w:spacing w:line="360" w:lineRule="auto"/>
        <w:rPr>
          <w:rFonts w:ascii="Calibri" w:hAnsi="Calibri" w:cs="Calibri"/>
        </w:rPr>
      </w:pPr>
      <w:r w:rsidRPr="005374B5">
        <w:rPr>
          <w:rFonts w:ascii="Calibri" w:hAnsi="Calibri" w:cs="Calibri"/>
          <w:b/>
          <w:bCs/>
        </w:rPr>
        <w:t>Figure 12</w:t>
      </w:r>
      <w:r>
        <w:rPr>
          <w:rFonts w:ascii="Calibri" w:hAnsi="Calibri" w:cs="Calibri"/>
        </w:rPr>
        <w:t xml:space="preserve"> </w:t>
      </w:r>
      <w:r w:rsidRPr="008A0B2E">
        <w:rPr>
          <w:rFonts w:ascii="Calibri" w:hAnsi="Calibri" w:cs="Calibri"/>
        </w:rPr>
        <w:t>Model developed in Module 3</w:t>
      </w:r>
      <w:r>
        <w:rPr>
          <w:rFonts w:ascii="Calibri" w:hAnsi="Calibri" w:cs="Calibri"/>
        </w:rPr>
        <w:t xml:space="preserve"> to represent the interplay between the nature  of verbal instruction in singing teaching</w:t>
      </w:r>
    </w:p>
    <w:p w14:paraId="6442DD52" w14:textId="77777777" w:rsidR="00451EDD" w:rsidRPr="00D72897" w:rsidRDefault="00451EDD" w:rsidP="00451EDD">
      <w:pPr>
        <w:spacing w:line="360" w:lineRule="auto"/>
        <w:rPr>
          <w:rFonts w:ascii="Calibri" w:hAnsi="Calibri" w:cs="Calibri"/>
        </w:rPr>
      </w:pPr>
      <w:r>
        <w:rPr>
          <w:rFonts w:ascii="Calibri" w:hAnsi="Calibri" w:cs="Calibri"/>
          <w:b/>
          <w:bCs/>
        </w:rPr>
        <w:t xml:space="preserve">Figure 13 </w:t>
      </w:r>
      <w:r>
        <w:rPr>
          <w:rFonts w:ascii="Calibri" w:hAnsi="Calibri" w:cs="Calibri"/>
          <w:color w:val="000000" w:themeColor="text1"/>
        </w:rPr>
        <w:t>T</w:t>
      </w:r>
      <w:r w:rsidRPr="008A0B2E">
        <w:rPr>
          <w:rFonts w:ascii="Calibri" w:hAnsi="Calibri" w:cs="Calibri"/>
          <w:color w:val="000000" w:themeColor="text1"/>
        </w:rPr>
        <w:t>he schematic representation of</w:t>
      </w:r>
      <w:r>
        <w:rPr>
          <w:rFonts w:ascii="Calibri" w:hAnsi="Calibri" w:cs="Calibri"/>
          <w:color w:val="000000" w:themeColor="text1"/>
        </w:rPr>
        <w:t xml:space="preserve"> Kolb’s Experiential Learning Model </w:t>
      </w:r>
      <w:r w:rsidRPr="008A0B2E">
        <w:rPr>
          <w:rFonts w:ascii="Calibri" w:hAnsi="Calibri" w:cs="Calibri"/>
          <w:color w:val="000000" w:themeColor="text1"/>
        </w:rPr>
        <w:t>(</w:t>
      </w:r>
      <w:proofErr w:type="spellStart"/>
      <w:r w:rsidRPr="008A0B2E">
        <w:rPr>
          <w:rFonts w:ascii="Calibri" w:hAnsi="Calibri" w:cs="Calibri"/>
          <w:color w:val="000000" w:themeColor="text1"/>
        </w:rPr>
        <w:t>Abdulwahed</w:t>
      </w:r>
      <w:proofErr w:type="spellEnd"/>
      <w:r w:rsidRPr="008A0B2E">
        <w:rPr>
          <w:rFonts w:ascii="Calibri" w:hAnsi="Calibri" w:cs="Calibri"/>
          <w:color w:val="000000" w:themeColor="text1"/>
        </w:rPr>
        <w:t xml:space="preserve"> </w:t>
      </w:r>
      <w:r>
        <w:rPr>
          <w:rFonts w:ascii="Calibri" w:hAnsi="Calibri" w:cs="Calibri"/>
          <w:color w:val="000000" w:themeColor="text1"/>
        </w:rPr>
        <w:t xml:space="preserve">and </w:t>
      </w:r>
      <w:r w:rsidRPr="008A0B2E">
        <w:rPr>
          <w:rFonts w:ascii="Calibri" w:hAnsi="Calibri" w:cs="Calibri"/>
          <w:color w:val="000000" w:themeColor="text1"/>
        </w:rPr>
        <w:t>Nagy, 2009, p. 284)</w:t>
      </w:r>
    </w:p>
    <w:p w14:paraId="74319204" w14:textId="77777777" w:rsidR="00451EDD" w:rsidRPr="00962A03" w:rsidRDefault="00451EDD" w:rsidP="00451EDD">
      <w:pPr>
        <w:spacing w:line="360" w:lineRule="auto"/>
        <w:rPr>
          <w:rFonts w:ascii="Calibri" w:hAnsi="Calibri" w:cs="Calibri"/>
          <w:b/>
          <w:bCs/>
        </w:rPr>
      </w:pPr>
      <w:r w:rsidRPr="00703D10">
        <w:rPr>
          <w:rFonts w:ascii="Calibri" w:hAnsi="Calibri" w:cs="Calibri"/>
          <w:b/>
          <w:bCs/>
        </w:rPr>
        <w:t>Figure 1</w:t>
      </w:r>
      <w:r>
        <w:rPr>
          <w:rFonts w:ascii="Calibri" w:hAnsi="Calibri" w:cs="Calibri"/>
          <w:b/>
          <w:bCs/>
        </w:rPr>
        <w:t>4</w:t>
      </w:r>
      <w:r w:rsidRPr="00703D10">
        <w:rPr>
          <w:rFonts w:ascii="Calibri" w:hAnsi="Calibri" w:cs="Calibri"/>
        </w:rPr>
        <w:t xml:space="preserve"> </w:t>
      </w:r>
      <w:r>
        <w:rPr>
          <w:rFonts w:ascii="Calibri" w:hAnsi="Calibri" w:cs="Calibri"/>
        </w:rPr>
        <w:t>Abridged</w:t>
      </w:r>
      <w:r w:rsidRPr="008A0B2E">
        <w:rPr>
          <w:rFonts w:ascii="Calibri" w:hAnsi="Calibri" w:cs="Calibri"/>
        </w:rPr>
        <w:t xml:space="preserve"> list of compositional and harmonic devices used in musical theatre ensemble repertoire</w:t>
      </w:r>
      <w:r>
        <w:rPr>
          <w:rFonts w:ascii="Calibri" w:hAnsi="Calibri" w:cs="Calibri"/>
        </w:rPr>
        <w:t xml:space="preserve"> taken from the artefact</w:t>
      </w:r>
    </w:p>
    <w:p w14:paraId="2CBB8DA1" w14:textId="77777777" w:rsidR="00451EDD" w:rsidRPr="006B3100" w:rsidRDefault="00451EDD" w:rsidP="00451EDD">
      <w:pPr>
        <w:spacing w:line="360" w:lineRule="auto"/>
        <w:rPr>
          <w:rFonts w:ascii="Calibri" w:hAnsi="Calibri" w:cs="Calibri"/>
        </w:rPr>
      </w:pPr>
      <w:r>
        <w:rPr>
          <w:rFonts w:ascii="Calibri" w:hAnsi="Calibri" w:cs="Calibri"/>
          <w:b/>
          <w:bCs/>
          <w:szCs w:val="44"/>
        </w:rPr>
        <w:t>Figure 15</w:t>
      </w:r>
      <w:r w:rsidRPr="00245E95">
        <w:rPr>
          <w:rFonts w:ascii="Calibri" w:hAnsi="Calibri" w:cs="Calibri"/>
          <w:b/>
          <w:bCs/>
          <w:szCs w:val="44"/>
        </w:rPr>
        <w:t xml:space="preserve"> </w:t>
      </w:r>
      <w:r>
        <w:rPr>
          <w:rFonts w:ascii="Calibri" w:hAnsi="Calibri" w:cs="Calibri"/>
        </w:rPr>
        <w:t>A small section of the database for musical theatre ensemble numbers taken from the artefact</w:t>
      </w:r>
    </w:p>
    <w:p w14:paraId="32351BCD" w14:textId="77777777" w:rsidR="00451EDD" w:rsidRDefault="00451EDD" w:rsidP="00451EDD">
      <w:pPr>
        <w:spacing w:line="360" w:lineRule="auto"/>
        <w:rPr>
          <w:rFonts w:ascii="Calibri" w:hAnsi="Calibri" w:cs="Calibri"/>
        </w:rPr>
      </w:pPr>
      <w:r>
        <w:rPr>
          <w:rFonts w:ascii="Calibri" w:hAnsi="Calibri" w:cs="Calibri"/>
          <w:b/>
          <w:bCs/>
        </w:rPr>
        <w:t xml:space="preserve">Figure 16 </w:t>
      </w:r>
      <w:r>
        <w:rPr>
          <w:rFonts w:ascii="Calibri" w:hAnsi="Calibri" w:cs="Calibri"/>
        </w:rPr>
        <w:t>Brainstorming for the</w:t>
      </w:r>
      <w:r w:rsidRPr="008A0B2E">
        <w:rPr>
          <w:rFonts w:ascii="Calibri" w:hAnsi="Calibri" w:cs="Calibri"/>
        </w:rPr>
        <w:t xml:space="preserve"> list of the music theory and musicianship skills necessary for musical theatre performers</w:t>
      </w:r>
    </w:p>
    <w:p w14:paraId="3A7857CC" w14:textId="77777777" w:rsidR="00451EDD" w:rsidRPr="00703D10" w:rsidRDefault="00451EDD" w:rsidP="00451EDD">
      <w:pPr>
        <w:spacing w:line="360" w:lineRule="auto"/>
        <w:rPr>
          <w:rFonts w:ascii="Calibri" w:hAnsi="Calibri" w:cs="Calibri"/>
        </w:rPr>
      </w:pPr>
      <w:r>
        <w:rPr>
          <w:rFonts w:ascii="Calibri" w:hAnsi="Calibri" w:cs="Calibri"/>
          <w:b/>
          <w:bCs/>
        </w:rPr>
        <w:t>Figure 17</w:t>
      </w:r>
      <w:r>
        <w:rPr>
          <w:rFonts w:ascii="Calibri" w:hAnsi="Calibri" w:cs="Calibri"/>
        </w:rPr>
        <w:t xml:space="preserve"> </w:t>
      </w:r>
      <w:r w:rsidRPr="008A0B2E">
        <w:rPr>
          <w:rFonts w:ascii="Calibri" w:hAnsi="Calibri" w:cs="Calibri"/>
        </w:rPr>
        <w:t>The Musicianship/ Music Theory portion of th</w:t>
      </w:r>
      <w:r>
        <w:rPr>
          <w:rFonts w:ascii="Calibri" w:hAnsi="Calibri" w:cs="Calibri"/>
        </w:rPr>
        <w:t>e repertoire preparation</w:t>
      </w:r>
      <w:r w:rsidRPr="008A0B2E">
        <w:rPr>
          <w:rFonts w:ascii="Calibri" w:hAnsi="Calibri" w:cs="Calibri"/>
        </w:rPr>
        <w:t xml:space="preserve"> template</w:t>
      </w:r>
    </w:p>
    <w:p w14:paraId="35CCFC29" w14:textId="77777777" w:rsidR="00451EDD" w:rsidRDefault="00451EDD" w:rsidP="00451EDD">
      <w:pPr>
        <w:spacing w:line="360" w:lineRule="auto"/>
        <w:rPr>
          <w:rFonts w:ascii="Calibri" w:hAnsi="Calibri" w:cs="Calibri"/>
          <w:i/>
          <w:iCs/>
        </w:rPr>
      </w:pPr>
      <w:r>
        <w:rPr>
          <w:rFonts w:ascii="Calibri" w:hAnsi="Calibri" w:cs="Calibri"/>
          <w:b/>
          <w:bCs/>
        </w:rPr>
        <w:t>Figure 18</w:t>
      </w:r>
      <w:r w:rsidRPr="00F204AB">
        <w:rPr>
          <w:rFonts w:ascii="Calibri" w:hAnsi="Calibri" w:cs="Calibri"/>
          <w:b/>
          <w:bCs/>
        </w:rPr>
        <w:t xml:space="preserve"> </w:t>
      </w:r>
      <w:r>
        <w:rPr>
          <w:rFonts w:ascii="Calibri" w:hAnsi="Calibri" w:cs="Calibri"/>
        </w:rPr>
        <w:t xml:space="preserve">The application of Page 1 of the repertoire preparation template to </w:t>
      </w:r>
      <w:r>
        <w:rPr>
          <w:rFonts w:ascii="Calibri" w:hAnsi="Calibri" w:cs="Calibri"/>
          <w:i/>
          <w:iCs/>
        </w:rPr>
        <w:t>Prologue</w:t>
      </w:r>
    </w:p>
    <w:p w14:paraId="13F27C93" w14:textId="77777777" w:rsidR="00451EDD" w:rsidRDefault="00451EDD" w:rsidP="00451EDD">
      <w:pPr>
        <w:spacing w:line="360" w:lineRule="auto"/>
        <w:rPr>
          <w:rFonts w:ascii="Calibri" w:hAnsi="Calibri" w:cs="Calibri"/>
          <w:i/>
          <w:iCs/>
        </w:rPr>
      </w:pPr>
      <w:r>
        <w:rPr>
          <w:rFonts w:ascii="Calibri" w:hAnsi="Calibri" w:cs="Calibri"/>
          <w:b/>
          <w:bCs/>
        </w:rPr>
        <w:t>Figure 19</w:t>
      </w:r>
      <w:r w:rsidRPr="00F204AB">
        <w:rPr>
          <w:rFonts w:ascii="Calibri" w:hAnsi="Calibri" w:cs="Calibri"/>
          <w:b/>
          <w:bCs/>
        </w:rPr>
        <w:t xml:space="preserve"> </w:t>
      </w:r>
      <w:r>
        <w:rPr>
          <w:rFonts w:ascii="Calibri" w:hAnsi="Calibri" w:cs="Calibri"/>
        </w:rPr>
        <w:t>The application of Page 1 of the repertoire preparation template to</w:t>
      </w:r>
      <w:r>
        <w:rPr>
          <w:rFonts w:ascii="Calibri" w:hAnsi="Calibri" w:cs="Calibri"/>
          <w:i/>
          <w:iCs/>
        </w:rPr>
        <w:t xml:space="preserve"> 38 Planes </w:t>
      </w:r>
    </w:p>
    <w:p w14:paraId="58A1D869" w14:textId="77777777" w:rsidR="00451EDD" w:rsidRPr="00877B1D" w:rsidRDefault="00451EDD" w:rsidP="00451EDD">
      <w:pPr>
        <w:spacing w:line="360" w:lineRule="auto"/>
        <w:rPr>
          <w:rFonts w:ascii="Calibri" w:hAnsi="Calibri" w:cs="Calibri"/>
          <w:i/>
          <w:iCs/>
        </w:rPr>
      </w:pPr>
      <w:r w:rsidRPr="00877B1D">
        <w:rPr>
          <w:rFonts w:ascii="Calibri" w:hAnsi="Calibri" w:cs="Calibri"/>
          <w:b/>
          <w:bCs/>
        </w:rPr>
        <w:t xml:space="preserve">Figure </w:t>
      </w:r>
      <w:r>
        <w:rPr>
          <w:rFonts w:ascii="Calibri" w:hAnsi="Calibri" w:cs="Calibri"/>
          <w:b/>
          <w:bCs/>
        </w:rPr>
        <w:t>20</w:t>
      </w:r>
      <w:r w:rsidRPr="00877B1D">
        <w:rPr>
          <w:rFonts w:ascii="Calibri" w:hAnsi="Calibri" w:cs="Calibri"/>
          <w:b/>
          <w:bCs/>
        </w:rPr>
        <w:t xml:space="preserve"> </w:t>
      </w:r>
      <w:r>
        <w:rPr>
          <w:rFonts w:ascii="Calibri" w:hAnsi="Calibri" w:cs="Calibri"/>
        </w:rPr>
        <w:t>Table outlining the structure of my weekly lessons</w:t>
      </w:r>
    </w:p>
    <w:p w14:paraId="53F81926" w14:textId="77777777" w:rsidR="00451EDD" w:rsidRPr="00765643" w:rsidRDefault="00451EDD" w:rsidP="00451EDD">
      <w:pPr>
        <w:spacing w:line="360" w:lineRule="auto"/>
        <w:rPr>
          <w:rFonts w:ascii="Calibri" w:hAnsi="Calibri" w:cs="Calibri"/>
          <w:lang w:val="en-GB"/>
        </w:rPr>
      </w:pPr>
      <w:r>
        <w:rPr>
          <w:rFonts w:ascii="Calibri" w:hAnsi="Calibri" w:cs="Calibri"/>
          <w:b/>
          <w:bCs/>
          <w:lang w:val="en-GB"/>
        </w:rPr>
        <w:lastRenderedPageBreak/>
        <w:t xml:space="preserve">Figure 21 </w:t>
      </w:r>
      <w:r w:rsidRPr="008A0B2E">
        <w:rPr>
          <w:rFonts w:ascii="Calibri" w:hAnsi="Calibri" w:cs="Calibri"/>
        </w:rPr>
        <w:t xml:space="preserve">The </w:t>
      </w:r>
      <w:r>
        <w:rPr>
          <w:rFonts w:ascii="Calibri" w:hAnsi="Calibri" w:cs="Calibri"/>
        </w:rPr>
        <w:t>Vocal Pedagogy</w:t>
      </w:r>
      <w:r w:rsidRPr="008A0B2E">
        <w:rPr>
          <w:rFonts w:ascii="Calibri" w:hAnsi="Calibri" w:cs="Calibri"/>
        </w:rPr>
        <w:t xml:space="preserve"> portion of th</w:t>
      </w:r>
      <w:r>
        <w:rPr>
          <w:rFonts w:ascii="Calibri" w:hAnsi="Calibri" w:cs="Calibri"/>
        </w:rPr>
        <w:t>e repertoire preparation</w:t>
      </w:r>
      <w:r w:rsidRPr="008A0B2E">
        <w:rPr>
          <w:rFonts w:ascii="Calibri" w:hAnsi="Calibri" w:cs="Calibri"/>
        </w:rPr>
        <w:t xml:space="preserve"> template</w:t>
      </w:r>
    </w:p>
    <w:p w14:paraId="6FE99AF2" w14:textId="77777777" w:rsidR="00451EDD" w:rsidRPr="00765643" w:rsidRDefault="00451EDD" w:rsidP="00451EDD">
      <w:pPr>
        <w:spacing w:line="360" w:lineRule="auto"/>
        <w:rPr>
          <w:rFonts w:ascii="Calibri" w:hAnsi="Calibri" w:cs="Calibri"/>
          <w:lang w:val="en-GB"/>
        </w:rPr>
      </w:pPr>
      <w:r>
        <w:rPr>
          <w:rFonts w:ascii="Calibri" w:hAnsi="Calibri" w:cs="Calibri"/>
          <w:b/>
          <w:bCs/>
          <w:lang w:val="en-GB"/>
        </w:rPr>
        <w:t xml:space="preserve">Figure 22 </w:t>
      </w:r>
      <w:r>
        <w:rPr>
          <w:rFonts w:ascii="Calibri" w:hAnsi="Calibri" w:cs="Calibri"/>
        </w:rPr>
        <w:t xml:space="preserve">The application of Page 2 of the repertoire preparation template to </w:t>
      </w:r>
      <w:r>
        <w:rPr>
          <w:rFonts w:ascii="Calibri" w:hAnsi="Calibri" w:cs="Calibri"/>
          <w:i/>
          <w:iCs/>
        </w:rPr>
        <w:t>Someday</w:t>
      </w:r>
    </w:p>
    <w:p w14:paraId="6FEA3570" w14:textId="77777777" w:rsidR="00451EDD" w:rsidRPr="00E37701" w:rsidRDefault="00451EDD" w:rsidP="00451EDD">
      <w:pPr>
        <w:tabs>
          <w:tab w:val="left" w:pos="1522"/>
        </w:tabs>
        <w:spacing w:line="360" w:lineRule="auto"/>
        <w:rPr>
          <w:rFonts w:ascii="Calibri" w:hAnsi="Calibri" w:cs="Calibri"/>
        </w:rPr>
      </w:pPr>
      <w:r>
        <w:rPr>
          <w:rFonts w:ascii="Calibri" w:hAnsi="Calibri" w:cs="Calibri"/>
          <w:b/>
          <w:bCs/>
          <w:lang w:val="en-GB"/>
        </w:rPr>
        <w:t>Figure 23</w:t>
      </w:r>
      <w:r>
        <w:rPr>
          <w:rFonts w:ascii="Calibri" w:hAnsi="Calibri" w:cs="Calibri"/>
        </w:rPr>
        <w:t xml:space="preserve"> The application of Page 2 of the repertoire preparation template to </w:t>
      </w:r>
      <w:r>
        <w:rPr>
          <w:rFonts w:ascii="Calibri" w:hAnsi="Calibri" w:cs="Calibri"/>
          <w:i/>
          <w:iCs/>
        </w:rPr>
        <w:t>Prayer</w:t>
      </w:r>
    </w:p>
    <w:p w14:paraId="07110FE3" w14:textId="77777777" w:rsidR="00451EDD" w:rsidRDefault="00451EDD" w:rsidP="00451EDD">
      <w:pPr>
        <w:spacing w:line="360" w:lineRule="auto"/>
        <w:rPr>
          <w:rFonts w:ascii="Calibri" w:hAnsi="Calibri" w:cs="Calibri"/>
          <w:lang w:val="en-GB"/>
        </w:rPr>
      </w:pPr>
      <w:r>
        <w:rPr>
          <w:rFonts w:ascii="Calibri" w:hAnsi="Calibri" w:cs="Calibri"/>
          <w:b/>
          <w:bCs/>
          <w:lang w:val="en-GB"/>
        </w:rPr>
        <w:t xml:space="preserve">Figure 24 </w:t>
      </w:r>
      <w:r>
        <w:rPr>
          <w:rFonts w:ascii="Calibri" w:hAnsi="Calibri" w:cs="Calibri"/>
        </w:rPr>
        <w:t>Questions that I devised to consider when using Borton’s (1970) reflective model</w:t>
      </w:r>
    </w:p>
    <w:p w14:paraId="6077F6AA" w14:textId="77777777" w:rsidR="003E54AC" w:rsidRDefault="003E54AC" w:rsidP="003E54AC">
      <w:pPr>
        <w:rPr>
          <w:rFonts w:ascii="Calibri" w:hAnsi="Calibri" w:cs="Calibri"/>
          <w:u w:val="single"/>
        </w:rPr>
      </w:pPr>
    </w:p>
    <w:p w14:paraId="69A7ACE8" w14:textId="77777777" w:rsidR="00877B1D" w:rsidRDefault="00877B1D" w:rsidP="00C86512">
      <w:pPr>
        <w:rPr>
          <w:rFonts w:ascii="Calibri" w:hAnsi="Calibri" w:cs="Calibri"/>
          <w:u w:val="single"/>
        </w:rPr>
      </w:pPr>
    </w:p>
    <w:p w14:paraId="6217203E" w14:textId="77777777" w:rsidR="00877B1D" w:rsidRDefault="00877B1D" w:rsidP="00C86512">
      <w:pPr>
        <w:rPr>
          <w:rFonts w:ascii="Calibri" w:hAnsi="Calibri" w:cs="Calibri"/>
          <w:u w:val="single"/>
        </w:rPr>
      </w:pPr>
    </w:p>
    <w:p w14:paraId="51C70333" w14:textId="77777777" w:rsidR="00877B1D" w:rsidRDefault="00877B1D" w:rsidP="00C86512">
      <w:pPr>
        <w:rPr>
          <w:rFonts w:ascii="Calibri" w:hAnsi="Calibri" w:cs="Calibri"/>
          <w:u w:val="single"/>
        </w:rPr>
      </w:pPr>
    </w:p>
    <w:p w14:paraId="5D233886" w14:textId="77777777" w:rsidR="00877B1D" w:rsidRDefault="00877B1D" w:rsidP="00C86512">
      <w:pPr>
        <w:rPr>
          <w:rFonts w:ascii="Calibri" w:hAnsi="Calibri" w:cs="Calibri"/>
          <w:u w:val="single"/>
        </w:rPr>
      </w:pPr>
    </w:p>
    <w:p w14:paraId="1559B78E" w14:textId="77777777" w:rsidR="00877B1D" w:rsidRDefault="00877B1D" w:rsidP="00C86512">
      <w:pPr>
        <w:rPr>
          <w:rFonts w:ascii="Calibri" w:hAnsi="Calibri" w:cs="Calibri"/>
          <w:u w:val="single"/>
        </w:rPr>
      </w:pPr>
    </w:p>
    <w:p w14:paraId="2503C850" w14:textId="77777777" w:rsidR="00451EDD" w:rsidRDefault="00451EDD" w:rsidP="00C86512">
      <w:pPr>
        <w:rPr>
          <w:rFonts w:ascii="Calibri" w:hAnsi="Calibri" w:cs="Calibri"/>
          <w:u w:val="single"/>
        </w:rPr>
      </w:pPr>
    </w:p>
    <w:p w14:paraId="30FEAA9D" w14:textId="77777777" w:rsidR="00451EDD" w:rsidRDefault="00451EDD" w:rsidP="00C86512">
      <w:pPr>
        <w:rPr>
          <w:rFonts w:ascii="Calibri" w:hAnsi="Calibri" w:cs="Calibri"/>
          <w:u w:val="single"/>
        </w:rPr>
      </w:pPr>
    </w:p>
    <w:p w14:paraId="2F48BAFB" w14:textId="77777777" w:rsidR="00451EDD" w:rsidRDefault="00451EDD" w:rsidP="00C86512">
      <w:pPr>
        <w:rPr>
          <w:rFonts w:ascii="Calibri" w:hAnsi="Calibri" w:cs="Calibri"/>
          <w:u w:val="single"/>
        </w:rPr>
      </w:pPr>
    </w:p>
    <w:p w14:paraId="0D45ED39" w14:textId="77777777" w:rsidR="00451EDD" w:rsidRDefault="00451EDD" w:rsidP="00C86512">
      <w:pPr>
        <w:rPr>
          <w:rFonts w:ascii="Calibri" w:hAnsi="Calibri" w:cs="Calibri"/>
          <w:u w:val="single"/>
        </w:rPr>
      </w:pPr>
    </w:p>
    <w:p w14:paraId="78D0ECE1" w14:textId="77777777" w:rsidR="00451EDD" w:rsidRDefault="00451EDD" w:rsidP="00C86512">
      <w:pPr>
        <w:rPr>
          <w:rFonts w:ascii="Calibri" w:hAnsi="Calibri" w:cs="Calibri"/>
          <w:u w:val="single"/>
        </w:rPr>
      </w:pPr>
    </w:p>
    <w:p w14:paraId="1864F8A1" w14:textId="77777777" w:rsidR="00451EDD" w:rsidRDefault="00451EDD" w:rsidP="00C86512">
      <w:pPr>
        <w:rPr>
          <w:rFonts w:ascii="Calibri" w:hAnsi="Calibri" w:cs="Calibri"/>
          <w:u w:val="single"/>
        </w:rPr>
      </w:pPr>
    </w:p>
    <w:p w14:paraId="29DBA48D" w14:textId="77777777" w:rsidR="00451EDD" w:rsidRDefault="00451EDD" w:rsidP="00C86512">
      <w:pPr>
        <w:rPr>
          <w:rFonts w:ascii="Calibri" w:hAnsi="Calibri" w:cs="Calibri"/>
          <w:u w:val="single"/>
        </w:rPr>
      </w:pPr>
    </w:p>
    <w:p w14:paraId="638D2658" w14:textId="77777777" w:rsidR="00451EDD" w:rsidRDefault="00451EDD" w:rsidP="00C86512">
      <w:pPr>
        <w:rPr>
          <w:rFonts w:ascii="Calibri" w:hAnsi="Calibri" w:cs="Calibri"/>
          <w:u w:val="single"/>
        </w:rPr>
      </w:pPr>
    </w:p>
    <w:p w14:paraId="0D028D68" w14:textId="77777777" w:rsidR="00451EDD" w:rsidRDefault="00451EDD" w:rsidP="00C86512">
      <w:pPr>
        <w:rPr>
          <w:rFonts w:ascii="Calibri" w:hAnsi="Calibri" w:cs="Calibri"/>
          <w:u w:val="single"/>
        </w:rPr>
      </w:pPr>
    </w:p>
    <w:p w14:paraId="718C83D2" w14:textId="77777777" w:rsidR="00451EDD" w:rsidRDefault="00451EDD" w:rsidP="00C86512">
      <w:pPr>
        <w:rPr>
          <w:rFonts w:ascii="Calibri" w:hAnsi="Calibri" w:cs="Calibri"/>
          <w:u w:val="single"/>
        </w:rPr>
      </w:pPr>
    </w:p>
    <w:p w14:paraId="33AB7755" w14:textId="77777777" w:rsidR="00451EDD" w:rsidRDefault="00451EDD" w:rsidP="00C86512">
      <w:pPr>
        <w:rPr>
          <w:rFonts w:ascii="Calibri" w:hAnsi="Calibri" w:cs="Calibri"/>
          <w:u w:val="single"/>
        </w:rPr>
      </w:pPr>
    </w:p>
    <w:p w14:paraId="31F9A898" w14:textId="77777777" w:rsidR="00451EDD" w:rsidRDefault="00451EDD" w:rsidP="00C86512">
      <w:pPr>
        <w:rPr>
          <w:rFonts w:ascii="Calibri" w:hAnsi="Calibri" w:cs="Calibri"/>
          <w:u w:val="single"/>
        </w:rPr>
      </w:pPr>
    </w:p>
    <w:p w14:paraId="2483B230" w14:textId="77777777" w:rsidR="00451EDD" w:rsidRDefault="00451EDD" w:rsidP="00C86512">
      <w:pPr>
        <w:rPr>
          <w:rFonts w:ascii="Calibri" w:hAnsi="Calibri" w:cs="Calibri"/>
          <w:u w:val="single"/>
        </w:rPr>
      </w:pPr>
    </w:p>
    <w:p w14:paraId="1ACA44E5" w14:textId="77777777" w:rsidR="00451EDD" w:rsidRDefault="00451EDD" w:rsidP="00C86512">
      <w:pPr>
        <w:rPr>
          <w:rFonts w:ascii="Calibri" w:hAnsi="Calibri" w:cs="Calibri"/>
          <w:u w:val="single"/>
        </w:rPr>
      </w:pPr>
    </w:p>
    <w:p w14:paraId="1206A511" w14:textId="77777777" w:rsidR="00451EDD" w:rsidRDefault="00451EDD" w:rsidP="00C86512">
      <w:pPr>
        <w:rPr>
          <w:rFonts w:ascii="Calibri" w:hAnsi="Calibri" w:cs="Calibri"/>
          <w:u w:val="single"/>
        </w:rPr>
      </w:pPr>
    </w:p>
    <w:p w14:paraId="5FD56886" w14:textId="77777777" w:rsidR="00451EDD" w:rsidRDefault="00451EDD" w:rsidP="00C86512">
      <w:pPr>
        <w:rPr>
          <w:rFonts w:ascii="Calibri" w:hAnsi="Calibri" w:cs="Calibri"/>
          <w:u w:val="single"/>
        </w:rPr>
      </w:pPr>
    </w:p>
    <w:p w14:paraId="40FDB8BE" w14:textId="77777777" w:rsidR="00451EDD" w:rsidRDefault="00451EDD" w:rsidP="00C86512">
      <w:pPr>
        <w:rPr>
          <w:rFonts w:ascii="Calibri" w:hAnsi="Calibri" w:cs="Calibri"/>
          <w:u w:val="single"/>
        </w:rPr>
      </w:pPr>
    </w:p>
    <w:p w14:paraId="3BB4EE98" w14:textId="77777777" w:rsidR="00451EDD" w:rsidRDefault="00451EDD" w:rsidP="00C86512">
      <w:pPr>
        <w:rPr>
          <w:rFonts w:ascii="Calibri" w:hAnsi="Calibri" w:cs="Calibri"/>
          <w:u w:val="single"/>
        </w:rPr>
      </w:pPr>
    </w:p>
    <w:p w14:paraId="48CADF30" w14:textId="77777777" w:rsidR="00451EDD" w:rsidRDefault="00451EDD" w:rsidP="00C86512">
      <w:pPr>
        <w:rPr>
          <w:rFonts w:ascii="Calibri" w:hAnsi="Calibri" w:cs="Calibri"/>
          <w:u w:val="single"/>
        </w:rPr>
      </w:pPr>
    </w:p>
    <w:p w14:paraId="3B57BB2C" w14:textId="77777777" w:rsidR="00451EDD" w:rsidRDefault="00451EDD" w:rsidP="00C86512">
      <w:pPr>
        <w:rPr>
          <w:rFonts w:ascii="Calibri" w:hAnsi="Calibri" w:cs="Calibri"/>
          <w:u w:val="single"/>
        </w:rPr>
      </w:pPr>
    </w:p>
    <w:p w14:paraId="32CE7489" w14:textId="77777777" w:rsidR="00451EDD" w:rsidRDefault="00451EDD" w:rsidP="00C86512">
      <w:pPr>
        <w:rPr>
          <w:rFonts w:ascii="Calibri" w:hAnsi="Calibri" w:cs="Calibri"/>
          <w:u w:val="single"/>
        </w:rPr>
      </w:pPr>
    </w:p>
    <w:p w14:paraId="46C93EF2" w14:textId="77777777" w:rsidR="00451EDD" w:rsidRDefault="00451EDD" w:rsidP="00C86512">
      <w:pPr>
        <w:rPr>
          <w:rFonts w:ascii="Calibri" w:hAnsi="Calibri" w:cs="Calibri"/>
          <w:u w:val="single"/>
        </w:rPr>
      </w:pPr>
    </w:p>
    <w:p w14:paraId="31055E8B" w14:textId="77777777" w:rsidR="00451EDD" w:rsidRDefault="00451EDD" w:rsidP="00C86512">
      <w:pPr>
        <w:rPr>
          <w:rFonts w:ascii="Calibri" w:hAnsi="Calibri" w:cs="Calibri"/>
          <w:u w:val="single"/>
        </w:rPr>
      </w:pPr>
    </w:p>
    <w:p w14:paraId="08F81940" w14:textId="77777777" w:rsidR="00451EDD" w:rsidRDefault="00451EDD" w:rsidP="00C86512">
      <w:pPr>
        <w:rPr>
          <w:rFonts w:ascii="Calibri" w:hAnsi="Calibri" w:cs="Calibri"/>
          <w:u w:val="single"/>
        </w:rPr>
      </w:pPr>
    </w:p>
    <w:p w14:paraId="1C983E97" w14:textId="77777777" w:rsidR="00451EDD" w:rsidRDefault="00451EDD" w:rsidP="00C86512">
      <w:pPr>
        <w:rPr>
          <w:rFonts w:ascii="Calibri" w:hAnsi="Calibri" w:cs="Calibri"/>
          <w:u w:val="single"/>
        </w:rPr>
      </w:pPr>
    </w:p>
    <w:p w14:paraId="540E5A03" w14:textId="77777777" w:rsidR="00451EDD" w:rsidRDefault="00451EDD" w:rsidP="00C86512">
      <w:pPr>
        <w:rPr>
          <w:rFonts w:ascii="Calibri" w:hAnsi="Calibri" w:cs="Calibri"/>
          <w:u w:val="single"/>
        </w:rPr>
      </w:pPr>
    </w:p>
    <w:p w14:paraId="25E143B0" w14:textId="77777777" w:rsidR="00451EDD" w:rsidRDefault="00451EDD" w:rsidP="00C86512">
      <w:pPr>
        <w:rPr>
          <w:rFonts w:ascii="Calibri" w:hAnsi="Calibri" w:cs="Calibri"/>
          <w:u w:val="single"/>
        </w:rPr>
      </w:pPr>
    </w:p>
    <w:p w14:paraId="500D63D1" w14:textId="77777777" w:rsidR="00451EDD" w:rsidRDefault="00451EDD" w:rsidP="00C86512">
      <w:pPr>
        <w:rPr>
          <w:rFonts w:ascii="Calibri" w:hAnsi="Calibri" w:cs="Calibri"/>
          <w:u w:val="single"/>
        </w:rPr>
      </w:pPr>
    </w:p>
    <w:p w14:paraId="20AA9C77" w14:textId="77777777" w:rsidR="00451EDD" w:rsidRDefault="00451EDD" w:rsidP="00C86512">
      <w:pPr>
        <w:rPr>
          <w:rFonts w:ascii="Calibri" w:hAnsi="Calibri" w:cs="Calibri"/>
          <w:u w:val="single"/>
        </w:rPr>
      </w:pPr>
    </w:p>
    <w:p w14:paraId="7FFF6DD9" w14:textId="77777777" w:rsidR="00451EDD" w:rsidRDefault="00451EDD" w:rsidP="00C86512">
      <w:pPr>
        <w:rPr>
          <w:rFonts w:ascii="Calibri" w:hAnsi="Calibri" w:cs="Calibri"/>
          <w:u w:val="single"/>
        </w:rPr>
      </w:pPr>
    </w:p>
    <w:p w14:paraId="23078942" w14:textId="77777777" w:rsidR="00451EDD" w:rsidRDefault="00451EDD" w:rsidP="00C86512">
      <w:pPr>
        <w:rPr>
          <w:rFonts w:ascii="Calibri" w:hAnsi="Calibri" w:cs="Calibri"/>
          <w:u w:val="single"/>
        </w:rPr>
      </w:pPr>
    </w:p>
    <w:p w14:paraId="18F70FD6" w14:textId="77777777" w:rsidR="00451EDD" w:rsidRDefault="00451EDD" w:rsidP="00C86512">
      <w:pPr>
        <w:rPr>
          <w:rFonts w:ascii="Calibri" w:hAnsi="Calibri" w:cs="Calibri"/>
          <w:u w:val="single"/>
        </w:rPr>
      </w:pPr>
    </w:p>
    <w:p w14:paraId="516DC4F6" w14:textId="77777777" w:rsidR="00451EDD" w:rsidRDefault="00451EDD" w:rsidP="00C86512">
      <w:pPr>
        <w:rPr>
          <w:rFonts w:ascii="Calibri" w:hAnsi="Calibri" w:cs="Calibri"/>
          <w:u w:val="single"/>
        </w:rPr>
      </w:pPr>
    </w:p>
    <w:p w14:paraId="14E302E4" w14:textId="77777777" w:rsidR="00451EDD" w:rsidRDefault="00451EDD" w:rsidP="00C86512">
      <w:pPr>
        <w:rPr>
          <w:rFonts w:ascii="Calibri" w:hAnsi="Calibri" w:cs="Calibri"/>
          <w:u w:val="single"/>
        </w:rPr>
      </w:pPr>
    </w:p>
    <w:p w14:paraId="43A473FF" w14:textId="77777777" w:rsidR="00877B1D" w:rsidRPr="008A0B2E" w:rsidRDefault="00877B1D" w:rsidP="00C86512">
      <w:pPr>
        <w:rPr>
          <w:rFonts w:ascii="Calibri" w:hAnsi="Calibri" w:cs="Calibri"/>
          <w:u w:val="single"/>
        </w:rPr>
      </w:pPr>
    </w:p>
    <w:p w14:paraId="1D2EC502" w14:textId="548153E4" w:rsidR="00C86512" w:rsidRPr="008A0B2E" w:rsidRDefault="00C86512" w:rsidP="00C86512">
      <w:pPr>
        <w:rPr>
          <w:rFonts w:ascii="Calibri" w:hAnsi="Calibri" w:cs="Calibri"/>
          <w:u w:val="single"/>
        </w:rPr>
      </w:pPr>
      <w:r w:rsidRPr="008A0B2E">
        <w:rPr>
          <w:rFonts w:ascii="Calibri" w:hAnsi="Calibri" w:cs="Calibri"/>
          <w:u w:val="single"/>
        </w:rPr>
        <w:lastRenderedPageBreak/>
        <w:t xml:space="preserve">Glossary Of Terms </w:t>
      </w:r>
    </w:p>
    <w:p w14:paraId="2648A642" w14:textId="77777777" w:rsidR="00C86512" w:rsidRPr="008A0B2E" w:rsidRDefault="00C86512" w:rsidP="00C86512">
      <w:pPr>
        <w:rPr>
          <w:rFonts w:ascii="Calibri" w:hAnsi="Calibri" w:cs="Calibri"/>
        </w:rPr>
      </w:pPr>
    </w:p>
    <w:tbl>
      <w:tblPr>
        <w:tblStyle w:val="TableGrid"/>
        <w:tblW w:w="0" w:type="auto"/>
        <w:tblLook w:val="04A0" w:firstRow="1" w:lastRow="0" w:firstColumn="1" w:lastColumn="0" w:noHBand="0" w:noVBand="1"/>
      </w:tblPr>
      <w:tblGrid>
        <w:gridCol w:w="2263"/>
        <w:gridCol w:w="6753"/>
      </w:tblGrid>
      <w:tr w:rsidR="00C86512" w:rsidRPr="008A0B2E" w14:paraId="76C402DA" w14:textId="77777777" w:rsidTr="003E2146">
        <w:tc>
          <w:tcPr>
            <w:tcW w:w="2263" w:type="dxa"/>
          </w:tcPr>
          <w:p w14:paraId="4C1F0539" w14:textId="77777777" w:rsidR="00C86512" w:rsidRPr="008A0B2E" w:rsidRDefault="00C86512" w:rsidP="003E2146">
            <w:pPr>
              <w:spacing w:line="360" w:lineRule="auto"/>
              <w:rPr>
                <w:rFonts w:ascii="Calibri" w:hAnsi="Calibri" w:cs="Calibri"/>
                <w:b/>
                <w:bCs/>
              </w:rPr>
            </w:pPr>
            <w:r w:rsidRPr="008A0B2E">
              <w:rPr>
                <w:rFonts w:ascii="Calibri" w:hAnsi="Calibri" w:cs="Calibri"/>
                <w:b/>
                <w:bCs/>
              </w:rPr>
              <w:t xml:space="preserve">Praxis </w:t>
            </w:r>
          </w:p>
          <w:p w14:paraId="5D182DFA" w14:textId="77777777" w:rsidR="00C86512" w:rsidRPr="008A0B2E" w:rsidRDefault="00C86512" w:rsidP="003E2146">
            <w:pPr>
              <w:spacing w:line="360" w:lineRule="auto"/>
              <w:rPr>
                <w:rFonts w:ascii="Calibri" w:hAnsi="Calibri" w:cs="Calibri"/>
                <w:b/>
                <w:bCs/>
              </w:rPr>
            </w:pPr>
            <w:r w:rsidRPr="008A0B2E">
              <w:rPr>
                <w:rFonts w:ascii="Calibri" w:hAnsi="Calibri" w:cs="Calibri"/>
                <w:b/>
                <w:bCs/>
              </w:rPr>
              <w:t xml:space="preserve"> </w:t>
            </w:r>
          </w:p>
        </w:tc>
        <w:tc>
          <w:tcPr>
            <w:tcW w:w="6753" w:type="dxa"/>
          </w:tcPr>
          <w:p w14:paraId="03A8BA99" w14:textId="77777777" w:rsidR="00C86512" w:rsidRPr="008A0B2E" w:rsidRDefault="00C86512" w:rsidP="003E2146">
            <w:pPr>
              <w:spacing w:line="360" w:lineRule="auto"/>
              <w:rPr>
                <w:rFonts w:ascii="Calibri" w:hAnsi="Calibri" w:cs="Calibri"/>
              </w:rPr>
            </w:pPr>
            <w:r w:rsidRPr="008A0B2E">
              <w:rPr>
                <w:rFonts w:ascii="Calibri" w:hAnsi="Calibri" w:cs="Calibri"/>
              </w:rPr>
              <w:t>Process of putting theory into practice.</w:t>
            </w:r>
          </w:p>
          <w:p w14:paraId="7B0B2CD6" w14:textId="77777777" w:rsidR="00C86512" w:rsidRPr="008A0B2E" w:rsidRDefault="00C86512" w:rsidP="003E2146">
            <w:pPr>
              <w:spacing w:line="360" w:lineRule="auto"/>
              <w:rPr>
                <w:rFonts w:ascii="Calibri" w:hAnsi="Calibri" w:cs="Calibri"/>
                <w:lang w:val="en-GB"/>
              </w:rPr>
            </w:pPr>
          </w:p>
        </w:tc>
      </w:tr>
      <w:tr w:rsidR="00C86512" w:rsidRPr="008A0B2E" w14:paraId="7BD646BF" w14:textId="77777777" w:rsidTr="003E2146">
        <w:tc>
          <w:tcPr>
            <w:tcW w:w="2263" w:type="dxa"/>
          </w:tcPr>
          <w:p w14:paraId="58AE61CD" w14:textId="77777777" w:rsidR="00C86512" w:rsidRPr="008A0B2E" w:rsidRDefault="00C86512" w:rsidP="003E2146">
            <w:pPr>
              <w:spacing w:line="360" w:lineRule="auto"/>
              <w:rPr>
                <w:rFonts w:ascii="Calibri" w:hAnsi="Calibri" w:cs="Calibri"/>
                <w:b/>
                <w:bCs/>
              </w:rPr>
            </w:pPr>
            <w:r w:rsidRPr="008A0B2E">
              <w:rPr>
                <w:rFonts w:ascii="Calibri" w:hAnsi="Calibri" w:cs="Calibri"/>
                <w:b/>
                <w:bCs/>
              </w:rPr>
              <w:t>Iterative process</w:t>
            </w:r>
          </w:p>
        </w:tc>
        <w:tc>
          <w:tcPr>
            <w:tcW w:w="6753" w:type="dxa"/>
          </w:tcPr>
          <w:p w14:paraId="34EAD203" w14:textId="77777777" w:rsidR="00C86512" w:rsidRPr="008A0B2E" w:rsidRDefault="00C86512" w:rsidP="003E2146">
            <w:pPr>
              <w:spacing w:line="360" w:lineRule="auto"/>
              <w:rPr>
                <w:rFonts w:ascii="Calibri" w:hAnsi="Calibri" w:cs="Calibri"/>
              </w:rPr>
            </w:pPr>
            <w:r w:rsidRPr="008A0B2E">
              <w:rPr>
                <w:rFonts w:ascii="Calibri" w:hAnsi="Calibri" w:cs="Calibri"/>
              </w:rPr>
              <w:t>Continuous refinement. Process of building, refining and improving.</w:t>
            </w:r>
          </w:p>
          <w:p w14:paraId="2F877D14" w14:textId="77777777" w:rsidR="00C86512" w:rsidRPr="008A0B2E" w:rsidRDefault="00C86512" w:rsidP="003E2146">
            <w:pPr>
              <w:spacing w:line="360" w:lineRule="auto"/>
              <w:rPr>
                <w:rFonts w:ascii="Calibri" w:hAnsi="Calibri" w:cs="Calibri"/>
                <w:lang w:val="en-GB"/>
              </w:rPr>
            </w:pPr>
          </w:p>
        </w:tc>
      </w:tr>
      <w:tr w:rsidR="00C86512" w:rsidRPr="008A0B2E" w14:paraId="62AD4C9E" w14:textId="77777777" w:rsidTr="003E2146">
        <w:tc>
          <w:tcPr>
            <w:tcW w:w="2263" w:type="dxa"/>
          </w:tcPr>
          <w:p w14:paraId="66650F76" w14:textId="77777777" w:rsidR="00C86512" w:rsidRPr="008A0B2E" w:rsidRDefault="00C86512" w:rsidP="003E2146">
            <w:pPr>
              <w:spacing w:line="360" w:lineRule="auto"/>
              <w:rPr>
                <w:rFonts w:ascii="Calibri" w:hAnsi="Calibri" w:cs="Calibri"/>
                <w:b/>
                <w:bCs/>
              </w:rPr>
            </w:pPr>
            <w:r w:rsidRPr="008A0B2E">
              <w:rPr>
                <w:rFonts w:ascii="Calibri" w:hAnsi="Calibri" w:cs="Calibri"/>
                <w:b/>
                <w:bCs/>
              </w:rPr>
              <w:t xml:space="preserve">Symbiotic development </w:t>
            </w:r>
          </w:p>
          <w:p w14:paraId="4E0F084B" w14:textId="77777777" w:rsidR="00C86512" w:rsidRPr="008A0B2E" w:rsidRDefault="00C86512" w:rsidP="003E2146">
            <w:pPr>
              <w:spacing w:line="360" w:lineRule="auto"/>
              <w:rPr>
                <w:rFonts w:ascii="Calibri" w:hAnsi="Calibri" w:cs="Calibri"/>
                <w:b/>
                <w:bCs/>
              </w:rPr>
            </w:pPr>
          </w:p>
        </w:tc>
        <w:tc>
          <w:tcPr>
            <w:tcW w:w="6753" w:type="dxa"/>
          </w:tcPr>
          <w:p w14:paraId="31BE0AB3" w14:textId="77777777" w:rsidR="00C86512" w:rsidRPr="008A0B2E" w:rsidRDefault="00C86512" w:rsidP="003E2146">
            <w:pPr>
              <w:spacing w:line="360" w:lineRule="auto"/>
              <w:rPr>
                <w:rFonts w:ascii="Calibri" w:hAnsi="Calibri" w:cs="Calibri"/>
              </w:rPr>
            </w:pPr>
            <w:r w:rsidRPr="008A0B2E">
              <w:rPr>
                <w:rFonts w:ascii="Calibri" w:hAnsi="Calibri" w:cs="Calibri"/>
              </w:rPr>
              <w:t xml:space="preserve">Characterised by being in close physical association. Ideas developing alongside one another. </w:t>
            </w:r>
          </w:p>
        </w:tc>
      </w:tr>
      <w:tr w:rsidR="00C86512" w:rsidRPr="008A0B2E" w14:paraId="3E73C6DF" w14:textId="77777777" w:rsidTr="003E2146">
        <w:tc>
          <w:tcPr>
            <w:tcW w:w="2263" w:type="dxa"/>
          </w:tcPr>
          <w:p w14:paraId="2D613034" w14:textId="77777777" w:rsidR="00C86512" w:rsidRPr="008A0B2E" w:rsidRDefault="00C86512" w:rsidP="003E2146">
            <w:pPr>
              <w:spacing w:line="360" w:lineRule="auto"/>
              <w:rPr>
                <w:rFonts w:ascii="Calibri" w:hAnsi="Calibri" w:cs="Calibri"/>
                <w:b/>
                <w:bCs/>
              </w:rPr>
            </w:pPr>
            <w:r w:rsidRPr="008A0B2E">
              <w:rPr>
                <w:rFonts w:ascii="Calibri" w:hAnsi="Calibri" w:cs="Calibri"/>
                <w:b/>
                <w:bCs/>
              </w:rPr>
              <w:t>Vocational training</w:t>
            </w:r>
          </w:p>
        </w:tc>
        <w:tc>
          <w:tcPr>
            <w:tcW w:w="6753" w:type="dxa"/>
          </w:tcPr>
          <w:p w14:paraId="0482F676" w14:textId="77777777" w:rsidR="00C86512" w:rsidRPr="008A0B2E" w:rsidRDefault="00C86512" w:rsidP="003E2146">
            <w:pPr>
              <w:spacing w:line="360" w:lineRule="auto"/>
              <w:rPr>
                <w:rFonts w:ascii="Calibri" w:hAnsi="Calibri" w:cs="Calibri"/>
              </w:rPr>
            </w:pPr>
            <w:r w:rsidRPr="008A0B2E">
              <w:rPr>
                <w:rFonts w:ascii="Calibri" w:hAnsi="Calibri" w:cs="Calibri"/>
              </w:rPr>
              <w:t xml:space="preserve">Vocational training is a course or programme that focuses on teaching the skills or abilities required for a particular career or trade (indeed.ie) </w:t>
            </w:r>
          </w:p>
          <w:p w14:paraId="2F35CFDB" w14:textId="77777777" w:rsidR="00C86512" w:rsidRPr="008A0B2E" w:rsidRDefault="00C86512" w:rsidP="003E2146">
            <w:pPr>
              <w:spacing w:line="360" w:lineRule="auto"/>
              <w:rPr>
                <w:rFonts w:ascii="Calibri" w:hAnsi="Calibri" w:cs="Calibri"/>
              </w:rPr>
            </w:pPr>
          </w:p>
        </w:tc>
      </w:tr>
      <w:tr w:rsidR="00C86512" w:rsidRPr="008A0B2E" w14:paraId="29E29FFB" w14:textId="77777777" w:rsidTr="003E2146">
        <w:tc>
          <w:tcPr>
            <w:tcW w:w="2263" w:type="dxa"/>
          </w:tcPr>
          <w:p w14:paraId="7AA12955" w14:textId="77777777" w:rsidR="00C86512" w:rsidRPr="008A0B2E" w:rsidRDefault="00C86512" w:rsidP="003E2146">
            <w:pPr>
              <w:spacing w:line="360" w:lineRule="auto"/>
              <w:rPr>
                <w:rFonts w:ascii="Calibri" w:hAnsi="Calibri" w:cs="Calibri"/>
                <w:b/>
                <w:bCs/>
              </w:rPr>
            </w:pPr>
            <w:r w:rsidRPr="008A0B2E">
              <w:rPr>
                <w:rFonts w:ascii="Calibri" w:hAnsi="Calibri" w:cs="Calibri"/>
                <w:b/>
                <w:bCs/>
              </w:rPr>
              <w:t xml:space="preserve">Canon </w:t>
            </w:r>
          </w:p>
        </w:tc>
        <w:tc>
          <w:tcPr>
            <w:tcW w:w="6753" w:type="dxa"/>
          </w:tcPr>
          <w:p w14:paraId="13BB974B" w14:textId="77777777" w:rsidR="00C86512" w:rsidRPr="008A0B2E" w:rsidRDefault="00C86512" w:rsidP="003E2146">
            <w:pPr>
              <w:spacing w:line="360" w:lineRule="auto"/>
              <w:rPr>
                <w:rFonts w:ascii="Calibri" w:hAnsi="Calibri" w:cs="Calibri"/>
              </w:rPr>
            </w:pPr>
            <w:r w:rsidRPr="008A0B2E">
              <w:rPr>
                <w:rFonts w:ascii="Calibri" w:hAnsi="Calibri" w:cs="Calibri"/>
              </w:rPr>
              <w:t xml:space="preserve">Canonical works, or works in the canon, are those that are the most commonly studied, read, and celebrated in a particular culture or language. </w:t>
            </w:r>
          </w:p>
          <w:p w14:paraId="1EA7E400" w14:textId="77777777" w:rsidR="00C86512" w:rsidRPr="008A0B2E" w:rsidRDefault="00C86512" w:rsidP="003E2146">
            <w:pPr>
              <w:spacing w:line="360" w:lineRule="auto"/>
              <w:rPr>
                <w:rFonts w:ascii="Calibri" w:hAnsi="Calibri" w:cs="Calibri"/>
              </w:rPr>
            </w:pPr>
          </w:p>
        </w:tc>
      </w:tr>
    </w:tbl>
    <w:p w14:paraId="66214705" w14:textId="77777777" w:rsidR="00C86512" w:rsidRPr="008A0B2E" w:rsidRDefault="00C86512" w:rsidP="00C86512">
      <w:pPr>
        <w:rPr>
          <w:rFonts w:ascii="Calibri" w:hAnsi="Calibri" w:cs="Calibri"/>
        </w:rPr>
      </w:pPr>
    </w:p>
    <w:p w14:paraId="25AE821B" w14:textId="77777777" w:rsidR="00C86512" w:rsidRPr="008A0B2E" w:rsidRDefault="00C86512" w:rsidP="00C86512">
      <w:pPr>
        <w:rPr>
          <w:rFonts w:ascii="Calibri" w:hAnsi="Calibri" w:cs="Calibri"/>
        </w:rPr>
      </w:pPr>
    </w:p>
    <w:p w14:paraId="32C1FFE1" w14:textId="77777777" w:rsidR="00C86512" w:rsidRPr="008A0B2E" w:rsidRDefault="00C86512" w:rsidP="00C86512">
      <w:pPr>
        <w:rPr>
          <w:rFonts w:ascii="Calibri" w:hAnsi="Calibri" w:cs="Calibri"/>
        </w:rPr>
      </w:pPr>
    </w:p>
    <w:p w14:paraId="57822BCF" w14:textId="77777777" w:rsidR="00C86512" w:rsidRPr="008A0B2E" w:rsidRDefault="00C86512" w:rsidP="00C86512">
      <w:pPr>
        <w:rPr>
          <w:rFonts w:ascii="Calibri" w:hAnsi="Calibri" w:cs="Calibri"/>
        </w:rPr>
      </w:pPr>
    </w:p>
    <w:p w14:paraId="37D79292" w14:textId="77777777" w:rsidR="00C86512" w:rsidRPr="008A0B2E" w:rsidRDefault="00C86512" w:rsidP="00C86512">
      <w:pPr>
        <w:rPr>
          <w:rFonts w:ascii="Calibri" w:hAnsi="Calibri" w:cs="Calibri"/>
        </w:rPr>
      </w:pPr>
    </w:p>
    <w:p w14:paraId="641EB3DE" w14:textId="77777777" w:rsidR="00C86512" w:rsidRPr="008A0B2E" w:rsidRDefault="00C86512" w:rsidP="00C86512">
      <w:pPr>
        <w:rPr>
          <w:rFonts w:ascii="Calibri" w:hAnsi="Calibri" w:cs="Calibri"/>
        </w:rPr>
      </w:pPr>
    </w:p>
    <w:p w14:paraId="08E73AC5" w14:textId="77777777" w:rsidR="00C86512" w:rsidRPr="008A0B2E" w:rsidRDefault="00C86512" w:rsidP="00C86512">
      <w:pPr>
        <w:rPr>
          <w:rFonts w:ascii="Calibri" w:hAnsi="Calibri" w:cs="Calibri"/>
        </w:rPr>
      </w:pPr>
    </w:p>
    <w:p w14:paraId="29C6595B" w14:textId="77777777" w:rsidR="00C86512" w:rsidRPr="008A0B2E" w:rsidRDefault="00C86512" w:rsidP="00C86512">
      <w:pPr>
        <w:rPr>
          <w:rFonts w:ascii="Calibri" w:hAnsi="Calibri" w:cs="Calibri"/>
        </w:rPr>
      </w:pPr>
    </w:p>
    <w:p w14:paraId="395EBDF8" w14:textId="77777777" w:rsidR="00C86512" w:rsidRPr="008A0B2E" w:rsidRDefault="00C86512" w:rsidP="00C86512">
      <w:pPr>
        <w:rPr>
          <w:rFonts w:ascii="Calibri" w:hAnsi="Calibri" w:cs="Calibri"/>
        </w:rPr>
      </w:pPr>
    </w:p>
    <w:p w14:paraId="02AA98A2" w14:textId="77777777" w:rsidR="00C86512" w:rsidRPr="008A0B2E" w:rsidRDefault="00C86512" w:rsidP="00C86512">
      <w:pPr>
        <w:rPr>
          <w:rFonts w:ascii="Calibri" w:hAnsi="Calibri" w:cs="Calibri"/>
        </w:rPr>
      </w:pPr>
    </w:p>
    <w:p w14:paraId="65AE218B" w14:textId="77777777" w:rsidR="00C86512" w:rsidRPr="008A0B2E" w:rsidRDefault="00C86512" w:rsidP="00C86512">
      <w:pPr>
        <w:rPr>
          <w:rFonts w:ascii="Calibri" w:hAnsi="Calibri" w:cs="Calibri"/>
        </w:rPr>
      </w:pPr>
    </w:p>
    <w:p w14:paraId="6449AF28" w14:textId="77777777" w:rsidR="00C86512" w:rsidRPr="008A0B2E" w:rsidRDefault="00C86512" w:rsidP="00C86512">
      <w:pPr>
        <w:rPr>
          <w:rFonts w:ascii="Calibri" w:hAnsi="Calibri" w:cs="Calibri"/>
        </w:rPr>
      </w:pPr>
    </w:p>
    <w:p w14:paraId="79D18451" w14:textId="77777777" w:rsidR="00C86512" w:rsidRPr="008A0B2E" w:rsidRDefault="00C86512" w:rsidP="00C86512">
      <w:pPr>
        <w:rPr>
          <w:rFonts w:ascii="Calibri" w:hAnsi="Calibri" w:cs="Calibri"/>
        </w:rPr>
      </w:pPr>
    </w:p>
    <w:p w14:paraId="75CE221D" w14:textId="77777777" w:rsidR="00C86512" w:rsidRPr="008A0B2E" w:rsidRDefault="00C86512" w:rsidP="00C86512">
      <w:pPr>
        <w:rPr>
          <w:rFonts w:ascii="Calibri" w:hAnsi="Calibri" w:cs="Calibri"/>
        </w:rPr>
      </w:pPr>
    </w:p>
    <w:p w14:paraId="7FFFBB20" w14:textId="77777777" w:rsidR="00C86512" w:rsidRPr="008A0B2E" w:rsidRDefault="00C86512" w:rsidP="00C86512">
      <w:pPr>
        <w:rPr>
          <w:rFonts w:ascii="Calibri" w:hAnsi="Calibri" w:cs="Calibri"/>
        </w:rPr>
      </w:pPr>
    </w:p>
    <w:p w14:paraId="10BABFED" w14:textId="77777777" w:rsidR="00C86512" w:rsidRPr="008A0B2E" w:rsidRDefault="00C86512" w:rsidP="00C86512">
      <w:pPr>
        <w:rPr>
          <w:rFonts w:ascii="Calibri" w:hAnsi="Calibri" w:cs="Calibri"/>
        </w:rPr>
      </w:pPr>
    </w:p>
    <w:p w14:paraId="67619FF7" w14:textId="77777777" w:rsidR="00C86512" w:rsidRPr="008A0B2E" w:rsidRDefault="00C86512" w:rsidP="00C86512">
      <w:pPr>
        <w:rPr>
          <w:rFonts w:ascii="Calibri" w:hAnsi="Calibri" w:cs="Calibri"/>
        </w:rPr>
      </w:pPr>
    </w:p>
    <w:p w14:paraId="5477A712" w14:textId="77777777" w:rsidR="00C86512" w:rsidRPr="008A0B2E" w:rsidRDefault="00C86512" w:rsidP="00C86512">
      <w:pPr>
        <w:rPr>
          <w:rFonts w:ascii="Calibri" w:hAnsi="Calibri" w:cs="Calibri"/>
        </w:rPr>
      </w:pPr>
    </w:p>
    <w:p w14:paraId="4B2C8E06" w14:textId="77777777" w:rsidR="00C86512" w:rsidRPr="008A0B2E" w:rsidRDefault="00C86512" w:rsidP="00C86512">
      <w:pPr>
        <w:spacing w:line="360" w:lineRule="auto"/>
        <w:rPr>
          <w:rFonts w:ascii="Calibri" w:hAnsi="Calibri" w:cs="Calibri"/>
        </w:rPr>
      </w:pPr>
    </w:p>
    <w:p w14:paraId="7F031F13" w14:textId="77777777" w:rsidR="007E2E76" w:rsidRDefault="006C6A70" w:rsidP="007E2E76">
      <w:pPr>
        <w:spacing w:line="360" w:lineRule="auto"/>
        <w:rPr>
          <w:rFonts w:ascii="Calibri" w:hAnsi="Calibri" w:cs="Calibri"/>
        </w:rPr>
      </w:pPr>
      <w:r w:rsidRPr="008A0B2E">
        <w:rPr>
          <w:rFonts w:ascii="Calibri" w:hAnsi="Calibri" w:cs="Calibri"/>
          <w:b/>
          <w:bCs/>
        </w:rPr>
        <w:lastRenderedPageBreak/>
        <w:t xml:space="preserve">TITLE: </w:t>
      </w:r>
      <w:r w:rsidRPr="008A0B2E">
        <w:rPr>
          <w:rFonts w:ascii="Calibri" w:hAnsi="Calibri" w:cs="Calibri"/>
        </w:rPr>
        <w:t>Towards A Systematic Approach to Ensemble Singing for Musical Theatre Performers in Collegiate/ Vocational Training: Articulating and Advancing my praxis at Laine Theatre Arts</w:t>
      </w:r>
    </w:p>
    <w:p w14:paraId="19962087" w14:textId="7CAC74A0" w:rsidR="00C86512" w:rsidRPr="007E2E76" w:rsidRDefault="006C6A70" w:rsidP="007E2E76">
      <w:pPr>
        <w:spacing w:line="360" w:lineRule="auto"/>
        <w:rPr>
          <w:rFonts w:ascii="Calibri" w:hAnsi="Calibri" w:cs="Calibri"/>
        </w:rPr>
      </w:pPr>
      <w:r w:rsidRPr="008A0B2E">
        <w:rPr>
          <w:rFonts w:ascii="Calibri" w:hAnsi="Calibri" w:cs="Calibri"/>
        </w:rPr>
        <w:tab/>
      </w:r>
      <w:r w:rsidRPr="008A0B2E">
        <w:rPr>
          <w:rFonts w:ascii="Calibri" w:hAnsi="Calibri" w:cs="Calibri"/>
        </w:rPr>
        <w:tab/>
      </w:r>
    </w:p>
    <w:p w14:paraId="282B2677" w14:textId="77777777" w:rsidR="00AF2858" w:rsidRDefault="00C86512" w:rsidP="00C86512">
      <w:pPr>
        <w:spacing w:line="480" w:lineRule="auto"/>
        <w:rPr>
          <w:rFonts w:ascii="Calibri" w:hAnsi="Calibri" w:cs="Calibri"/>
        </w:rPr>
      </w:pPr>
      <w:r w:rsidRPr="00AF2858">
        <w:rPr>
          <w:rFonts w:ascii="Calibri" w:hAnsi="Calibri" w:cs="Calibri"/>
        </w:rPr>
        <w:t>Part One: Project Portfolio</w:t>
      </w:r>
      <w:r w:rsidR="00ED538D" w:rsidRPr="00AF2858">
        <w:rPr>
          <w:rFonts w:ascii="Calibri" w:hAnsi="Calibri" w:cs="Calibri"/>
        </w:rPr>
        <w:t xml:space="preserve"> </w:t>
      </w:r>
    </w:p>
    <w:p w14:paraId="2F6A8A79" w14:textId="5CD6261A" w:rsidR="00C86512" w:rsidRPr="00AF2858" w:rsidRDefault="00AF2858" w:rsidP="00C86512">
      <w:pPr>
        <w:spacing w:line="480" w:lineRule="auto"/>
        <w:rPr>
          <w:rFonts w:ascii="Calibri" w:hAnsi="Calibri" w:cs="Calibri"/>
        </w:rPr>
      </w:pPr>
      <w:r w:rsidRPr="00AF2858">
        <w:rPr>
          <w:rFonts w:ascii="Calibri" w:hAnsi="Calibri" w:cs="Calibri"/>
        </w:rPr>
        <w:t>Word count</w:t>
      </w:r>
      <w:r>
        <w:rPr>
          <w:rFonts w:ascii="Calibri" w:hAnsi="Calibri" w:cs="Calibri"/>
        </w:rPr>
        <w:t>:</w:t>
      </w:r>
      <w:r w:rsidR="001C287E">
        <w:rPr>
          <w:rFonts w:ascii="Calibri" w:hAnsi="Calibri" w:cs="Calibri"/>
        </w:rPr>
        <w:t xml:space="preserve"> 6590</w:t>
      </w:r>
      <w:r w:rsidR="00C86512" w:rsidRPr="00AF2858">
        <w:rPr>
          <w:rFonts w:ascii="Calibri" w:hAnsi="Calibri" w:cs="Calibri"/>
        </w:rPr>
        <w:tab/>
      </w:r>
      <w:r w:rsidR="00C86512" w:rsidRPr="00AF2858">
        <w:rPr>
          <w:rFonts w:ascii="Calibri" w:hAnsi="Calibri" w:cs="Calibri"/>
        </w:rPr>
        <w:tab/>
      </w:r>
      <w:r w:rsidR="00C86512" w:rsidRPr="00AF2858">
        <w:rPr>
          <w:rFonts w:ascii="Calibri" w:hAnsi="Calibri" w:cs="Calibri"/>
        </w:rPr>
        <w:tab/>
      </w:r>
    </w:p>
    <w:p w14:paraId="254F1CF9" w14:textId="77777777" w:rsidR="00C86512" w:rsidRPr="008A0B2E" w:rsidRDefault="00C86512" w:rsidP="00C86512">
      <w:pPr>
        <w:spacing w:line="480" w:lineRule="auto"/>
        <w:rPr>
          <w:rFonts w:ascii="Calibri" w:hAnsi="Calibri" w:cs="Calibri"/>
        </w:rPr>
      </w:pPr>
      <w:r w:rsidRPr="008A0B2E">
        <w:rPr>
          <w:rFonts w:ascii="Calibri" w:hAnsi="Calibri" w:cs="Calibri"/>
          <w:b/>
          <w:bCs/>
        </w:rPr>
        <w:t>INTRODUCTION AND RATIONALE</w:t>
      </w:r>
      <w:r w:rsidRPr="008A0B2E">
        <w:rPr>
          <w:rFonts w:ascii="Calibri" w:hAnsi="Calibri" w:cs="Calibri"/>
        </w:rPr>
        <w:t xml:space="preserve">  </w:t>
      </w:r>
    </w:p>
    <w:p w14:paraId="67174E34" w14:textId="77777777" w:rsidR="00C86512" w:rsidRPr="008A0B2E" w:rsidRDefault="00C86512" w:rsidP="00C86512">
      <w:pPr>
        <w:spacing w:line="360" w:lineRule="auto"/>
        <w:rPr>
          <w:rFonts w:ascii="Calibri" w:hAnsi="Calibri" w:cs="Calibri"/>
          <w:b/>
          <w:bCs/>
        </w:rPr>
      </w:pPr>
      <w:r w:rsidRPr="008A0B2E">
        <w:rPr>
          <w:rFonts w:ascii="Calibri" w:hAnsi="Calibri" w:cs="Calibri"/>
          <w:b/>
          <w:bCs/>
        </w:rPr>
        <w:t>Introduction</w:t>
      </w:r>
    </w:p>
    <w:p w14:paraId="04200141" w14:textId="3B098910" w:rsidR="00C86512" w:rsidRPr="008A0B2E" w:rsidRDefault="00C86512" w:rsidP="00C86512">
      <w:pPr>
        <w:spacing w:line="360" w:lineRule="auto"/>
        <w:rPr>
          <w:rFonts w:ascii="Calibri" w:hAnsi="Calibri" w:cs="Calibri"/>
        </w:rPr>
      </w:pPr>
      <w:r w:rsidRPr="008A0B2E">
        <w:rPr>
          <w:rFonts w:ascii="Calibri" w:hAnsi="Calibri" w:cs="Calibri"/>
        </w:rPr>
        <w:t>The ensemble is an integral part of musical theatre, with ensemble singing being one aspect of the role of an ensemble member. When I started teaching ensemble singing at Laine Theatre Arts in 2023, I was alarmed to find that there was no textbook, resource or pedagogical model that related to ensemble singing for musical theatre</w:t>
      </w:r>
      <w:r w:rsidR="00326DEF">
        <w:rPr>
          <w:rFonts w:ascii="Calibri" w:hAnsi="Calibri" w:cs="Calibri"/>
        </w:rPr>
        <w:t xml:space="preserve">, given the prevalence of ensemble singing within musical theatre. </w:t>
      </w:r>
      <w:r w:rsidRPr="008A0B2E">
        <w:rPr>
          <w:rFonts w:ascii="Calibri" w:hAnsi="Calibri" w:cs="Calibri"/>
        </w:rPr>
        <w:t xml:space="preserve"> In the absence of resources, my planning was informed by my background in music education, vocal pedagogy, and choral singing, as well as some industry standard approaches and strategies that were suggested to me by my colleagues. A year on from implementing my initial planning, my goal is to make the tacit in what I do explicit, advance my approach by engaging further with literature, and use it to contribute to the currently non-existent field of pedagogy specific to ensemble singing in musical theatre. This project will help to facilitate this goal.  </w:t>
      </w:r>
    </w:p>
    <w:p w14:paraId="5ADCBE5A" w14:textId="77777777" w:rsidR="00C86512" w:rsidRPr="008A0B2E" w:rsidRDefault="00C86512" w:rsidP="00C86512">
      <w:pPr>
        <w:spacing w:line="360" w:lineRule="auto"/>
        <w:rPr>
          <w:rFonts w:ascii="Calibri" w:hAnsi="Calibri" w:cs="Calibri"/>
        </w:rPr>
      </w:pPr>
    </w:p>
    <w:p w14:paraId="617F752F" w14:textId="09D6CB0F" w:rsidR="00C86512" w:rsidRPr="008A0B2E" w:rsidRDefault="00C86512" w:rsidP="00C86512">
      <w:pPr>
        <w:spacing w:line="360" w:lineRule="auto"/>
        <w:rPr>
          <w:rFonts w:ascii="Calibri" w:hAnsi="Calibri" w:cs="Calibri"/>
        </w:rPr>
      </w:pPr>
      <w:r w:rsidRPr="008A0B2E">
        <w:rPr>
          <w:rFonts w:ascii="Calibri" w:hAnsi="Calibri" w:cs="Calibri"/>
        </w:rPr>
        <w:t xml:space="preserve">Thus, the purpose of this project is to move towards a systematic approach to ensemble singing for musical theatre performers in vocational training that aims to prepare performers for a career within the musical theatre industry. This overall approach will address the target tonal outcomes of the music, which accounts for stylistic elements and vocal qualities, as well as the musicianship skills and music theory knowledge required. The systematic approach I am proposing will also take an integrative approach, using primarily ensemble repertoire from the musical theatre canon to facilitate this skill development and knowledge acquisition. </w:t>
      </w:r>
    </w:p>
    <w:p w14:paraId="71BF7AE4" w14:textId="77777777" w:rsidR="00C86512" w:rsidRDefault="00C86512" w:rsidP="00C86512">
      <w:pPr>
        <w:spacing w:line="360" w:lineRule="auto"/>
        <w:rPr>
          <w:rFonts w:ascii="Calibri" w:hAnsi="Calibri" w:cs="Calibri"/>
        </w:rPr>
      </w:pPr>
    </w:p>
    <w:p w14:paraId="701A63AD" w14:textId="77777777" w:rsidR="007E2E76" w:rsidRDefault="007E2E76" w:rsidP="00C86512">
      <w:pPr>
        <w:spacing w:line="360" w:lineRule="auto"/>
        <w:rPr>
          <w:rFonts w:ascii="Calibri" w:hAnsi="Calibri" w:cs="Calibri"/>
        </w:rPr>
      </w:pPr>
    </w:p>
    <w:p w14:paraId="1B6F0110" w14:textId="77777777" w:rsidR="007E2E76" w:rsidRPr="008A0B2E" w:rsidRDefault="007E2E76" w:rsidP="00C86512">
      <w:pPr>
        <w:spacing w:line="360" w:lineRule="auto"/>
        <w:rPr>
          <w:rFonts w:ascii="Calibri" w:hAnsi="Calibri" w:cs="Calibri"/>
        </w:rPr>
      </w:pPr>
    </w:p>
    <w:p w14:paraId="59DA6F78" w14:textId="77777777" w:rsidR="00C86512" w:rsidRPr="008A0B2E" w:rsidRDefault="00C86512" w:rsidP="00C86512">
      <w:pPr>
        <w:spacing w:line="360" w:lineRule="auto"/>
        <w:rPr>
          <w:rFonts w:ascii="Calibri" w:hAnsi="Calibri" w:cs="Calibri"/>
          <w:b/>
          <w:bCs/>
        </w:rPr>
      </w:pPr>
      <w:r w:rsidRPr="008A0B2E">
        <w:rPr>
          <w:rFonts w:ascii="Calibri" w:hAnsi="Calibri" w:cs="Calibri"/>
          <w:b/>
          <w:bCs/>
        </w:rPr>
        <w:lastRenderedPageBreak/>
        <w:t xml:space="preserve">Identifying a gap </w:t>
      </w:r>
    </w:p>
    <w:p w14:paraId="11FA20AE" w14:textId="4038A38A" w:rsidR="003E0187" w:rsidRDefault="00164F0F" w:rsidP="00164F0F">
      <w:pPr>
        <w:spacing w:line="360" w:lineRule="auto"/>
        <w:rPr>
          <w:rFonts w:ascii="Calibri" w:hAnsi="Calibri" w:cs="Calibri"/>
        </w:rPr>
      </w:pPr>
      <w:r>
        <w:rPr>
          <w:rFonts w:ascii="Calibri" w:hAnsi="Calibri" w:cs="Calibri"/>
        </w:rPr>
        <w:t xml:space="preserve">During my initial search for literature I identified key search terms. These were ‘musical theatre ensemble singing’, ‘musical theatre chorus’, ‘musical theatre pedagogy’, and ‘musical theatre curriculum’. </w:t>
      </w:r>
      <w:r w:rsidR="003E0187">
        <w:rPr>
          <w:rFonts w:ascii="Calibri" w:hAnsi="Calibri" w:cs="Calibri"/>
        </w:rPr>
        <w:t xml:space="preserve">The resulting searches were managed in a Excel spreadsheet which is included in Appendix 2. The table in Figure </w:t>
      </w:r>
      <w:r w:rsidR="00877B1D">
        <w:rPr>
          <w:rFonts w:ascii="Calibri" w:hAnsi="Calibri" w:cs="Calibri"/>
        </w:rPr>
        <w:t>1</w:t>
      </w:r>
      <w:r w:rsidR="003E0187">
        <w:rPr>
          <w:rFonts w:ascii="Calibri" w:hAnsi="Calibri" w:cs="Calibri"/>
        </w:rPr>
        <w:t xml:space="preserve"> was used to manage my inclusion criteria. </w:t>
      </w:r>
      <w:r>
        <w:rPr>
          <w:rFonts w:ascii="Calibri" w:hAnsi="Calibri" w:cs="Calibri"/>
        </w:rPr>
        <w:t xml:space="preserve">‘Musical theatre’ </w:t>
      </w:r>
      <w:r w:rsidR="003E0187">
        <w:rPr>
          <w:rFonts w:ascii="Calibri" w:hAnsi="Calibri" w:cs="Calibri"/>
        </w:rPr>
        <w:t xml:space="preserve">and </w:t>
      </w:r>
      <w:r>
        <w:rPr>
          <w:rFonts w:ascii="Calibri" w:hAnsi="Calibri" w:cs="Calibri"/>
        </w:rPr>
        <w:t>was an important inclusion criteria</w:t>
      </w:r>
      <w:r w:rsidR="003E0187">
        <w:rPr>
          <w:rFonts w:ascii="Calibri" w:hAnsi="Calibri" w:cs="Calibri"/>
        </w:rPr>
        <w:t xml:space="preserve">, alongside one or more of ‘music theory,’ ‘ensemble singing’ and ‘vocal pedagogy’ </w:t>
      </w:r>
      <w:r>
        <w:rPr>
          <w:rFonts w:ascii="Calibri" w:hAnsi="Calibri" w:cs="Calibri"/>
        </w:rPr>
        <w:t xml:space="preserve">. </w:t>
      </w:r>
    </w:p>
    <w:p w14:paraId="69022E58" w14:textId="77777777" w:rsidR="003E0187" w:rsidRDefault="003E0187" w:rsidP="00164F0F">
      <w:pPr>
        <w:spacing w:line="360" w:lineRule="auto"/>
        <w:rPr>
          <w:rFonts w:ascii="Calibri" w:hAnsi="Calibri" w:cs="Calibri"/>
        </w:rPr>
      </w:pPr>
    </w:p>
    <w:tbl>
      <w:tblPr>
        <w:tblStyle w:val="TableGrid"/>
        <w:tblW w:w="0" w:type="auto"/>
        <w:tblLook w:val="04A0" w:firstRow="1" w:lastRow="0" w:firstColumn="1" w:lastColumn="0" w:noHBand="0" w:noVBand="1"/>
      </w:tblPr>
      <w:tblGrid>
        <w:gridCol w:w="1867"/>
        <w:gridCol w:w="1020"/>
        <w:gridCol w:w="795"/>
        <w:gridCol w:w="1106"/>
        <w:gridCol w:w="1307"/>
        <w:gridCol w:w="1301"/>
        <w:gridCol w:w="1620"/>
      </w:tblGrid>
      <w:tr w:rsidR="003E0187" w14:paraId="487169C1" w14:textId="77777777" w:rsidTr="00ED6622">
        <w:tc>
          <w:tcPr>
            <w:tcW w:w="1867" w:type="dxa"/>
          </w:tcPr>
          <w:p w14:paraId="6A1BAE5E" w14:textId="77777777" w:rsidR="003E0187" w:rsidRPr="003E0187" w:rsidRDefault="003E0187" w:rsidP="00ED6622">
            <w:pPr>
              <w:rPr>
                <w:rFonts w:ascii="Calibri" w:hAnsi="Calibri" w:cs="Calibri"/>
                <w:b/>
                <w:bCs/>
              </w:rPr>
            </w:pPr>
            <w:r w:rsidRPr="003E0187">
              <w:rPr>
                <w:rFonts w:ascii="Calibri" w:hAnsi="Calibri" w:cs="Calibri"/>
                <w:b/>
                <w:bCs/>
              </w:rPr>
              <w:t xml:space="preserve">Author </w:t>
            </w:r>
          </w:p>
        </w:tc>
        <w:tc>
          <w:tcPr>
            <w:tcW w:w="1020" w:type="dxa"/>
          </w:tcPr>
          <w:p w14:paraId="42FD337A" w14:textId="77777777" w:rsidR="003E0187" w:rsidRPr="003E0187" w:rsidRDefault="003E0187" w:rsidP="00ED6622">
            <w:pPr>
              <w:rPr>
                <w:rFonts w:ascii="Calibri" w:hAnsi="Calibri" w:cs="Calibri"/>
                <w:b/>
                <w:bCs/>
              </w:rPr>
            </w:pPr>
            <w:r w:rsidRPr="003E0187">
              <w:rPr>
                <w:rFonts w:ascii="Calibri" w:hAnsi="Calibri" w:cs="Calibri"/>
                <w:b/>
                <w:bCs/>
              </w:rPr>
              <w:t xml:space="preserve">Type </w:t>
            </w:r>
          </w:p>
        </w:tc>
        <w:tc>
          <w:tcPr>
            <w:tcW w:w="795" w:type="dxa"/>
          </w:tcPr>
          <w:p w14:paraId="06AC954F" w14:textId="77777777" w:rsidR="003E0187" w:rsidRPr="003E0187" w:rsidRDefault="003E0187" w:rsidP="00ED6622">
            <w:pPr>
              <w:rPr>
                <w:rFonts w:ascii="Calibri" w:hAnsi="Calibri" w:cs="Calibri"/>
                <w:b/>
                <w:bCs/>
              </w:rPr>
            </w:pPr>
            <w:r w:rsidRPr="003E0187">
              <w:rPr>
                <w:rFonts w:ascii="Calibri" w:hAnsi="Calibri" w:cs="Calibri"/>
                <w:b/>
                <w:bCs/>
              </w:rPr>
              <w:t xml:space="preserve">Year </w:t>
            </w:r>
          </w:p>
        </w:tc>
        <w:tc>
          <w:tcPr>
            <w:tcW w:w="1106" w:type="dxa"/>
          </w:tcPr>
          <w:p w14:paraId="25E89DD7" w14:textId="77777777" w:rsidR="003E0187" w:rsidRPr="003E0187" w:rsidRDefault="003E0187" w:rsidP="00ED6622">
            <w:pPr>
              <w:rPr>
                <w:rFonts w:ascii="Calibri" w:hAnsi="Calibri" w:cs="Calibri"/>
                <w:b/>
                <w:bCs/>
              </w:rPr>
            </w:pPr>
            <w:r w:rsidRPr="003E0187">
              <w:rPr>
                <w:rFonts w:ascii="Calibri" w:hAnsi="Calibri" w:cs="Calibri"/>
                <w:b/>
                <w:bCs/>
              </w:rPr>
              <w:t xml:space="preserve">Musical Theatre </w:t>
            </w:r>
          </w:p>
        </w:tc>
        <w:tc>
          <w:tcPr>
            <w:tcW w:w="1307" w:type="dxa"/>
          </w:tcPr>
          <w:p w14:paraId="67FC060A" w14:textId="77777777" w:rsidR="003E0187" w:rsidRPr="003E0187" w:rsidRDefault="003E0187" w:rsidP="00ED6622">
            <w:pPr>
              <w:rPr>
                <w:rFonts w:ascii="Calibri" w:hAnsi="Calibri" w:cs="Calibri"/>
                <w:b/>
                <w:bCs/>
              </w:rPr>
            </w:pPr>
            <w:r w:rsidRPr="003E0187">
              <w:rPr>
                <w:rFonts w:ascii="Calibri" w:hAnsi="Calibri" w:cs="Calibri"/>
                <w:b/>
                <w:bCs/>
              </w:rPr>
              <w:t>Ensemble singing</w:t>
            </w:r>
          </w:p>
        </w:tc>
        <w:tc>
          <w:tcPr>
            <w:tcW w:w="1301" w:type="dxa"/>
          </w:tcPr>
          <w:p w14:paraId="4A808BAB" w14:textId="77777777" w:rsidR="003E0187" w:rsidRPr="003E0187" w:rsidRDefault="003E0187" w:rsidP="00ED6622">
            <w:pPr>
              <w:rPr>
                <w:rFonts w:ascii="Calibri" w:hAnsi="Calibri" w:cs="Calibri"/>
                <w:b/>
                <w:bCs/>
              </w:rPr>
            </w:pPr>
            <w:r w:rsidRPr="003E0187">
              <w:rPr>
                <w:rFonts w:ascii="Calibri" w:hAnsi="Calibri" w:cs="Calibri"/>
                <w:b/>
                <w:bCs/>
              </w:rPr>
              <w:t>Vocal pedagogy</w:t>
            </w:r>
          </w:p>
        </w:tc>
        <w:tc>
          <w:tcPr>
            <w:tcW w:w="1620" w:type="dxa"/>
          </w:tcPr>
          <w:p w14:paraId="407AF763" w14:textId="77777777" w:rsidR="003E0187" w:rsidRPr="003E0187" w:rsidRDefault="003E0187" w:rsidP="00ED6622">
            <w:pPr>
              <w:rPr>
                <w:rFonts w:ascii="Calibri" w:hAnsi="Calibri" w:cs="Calibri"/>
                <w:b/>
                <w:bCs/>
              </w:rPr>
            </w:pPr>
            <w:r w:rsidRPr="003E0187">
              <w:rPr>
                <w:rFonts w:ascii="Calibri" w:hAnsi="Calibri" w:cs="Calibri"/>
                <w:b/>
                <w:bCs/>
              </w:rPr>
              <w:t>Music theory</w:t>
            </w:r>
          </w:p>
        </w:tc>
      </w:tr>
      <w:tr w:rsidR="003E0187" w14:paraId="6E062ECF" w14:textId="77777777" w:rsidTr="00ED6622">
        <w:tc>
          <w:tcPr>
            <w:tcW w:w="1867" w:type="dxa"/>
          </w:tcPr>
          <w:p w14:paraId="41F2F452" w14:textId="77777777" w:rsidR="003E0187" w:rsidRPr="003E0187" w:rsidRDefault="003E0187" w:rsidP="00ED6622">
            <w:pPr>
              <w:rPr>
                <w:rFonts w:ascii="Calibri" w:hAnsi="Calibri" w:cs="Calibri"/>
                <w:b/>
                <w:bCs/>
                <w:u w:val="single"/>
              </w:rPr>
            </w:pPr>
            <w:r w:rsidRPr="003E0187">
              <w:rPr>
                <w:rFonts w:ascii="Calibri" w:hAnsi="Calibri" w:cs="Calibri"/>
                <w:color w:val="000000"/>
              </w:rPr>
              <w:t>Jordan &amp; Walker</w:t>
            </w:r>
          </w:p>
        </w:tc>
        <w:tc>
          <w:tcPr>
            <w:tcW w:w="1020" w:type="dxa"/>
          </w:tcPr>
          <w:p w14:paraId="2093B426" w14:textId="77777777" w:rsidR="003E0187" w:rsidRPr="003E0187" w:rsidRDefault="003E0187" w:rsidP="00ED6622">
            <w:pPr>
              <w:rPr>
                <w:rFonts w:ascii="Calibri" w:hAnsi="Calibri" w:cs="Calibri"/>
              </w:rPr>
            </w:pPr>
            <w:r w:rsidRPr="003E0187">
              <w:rPr>
                <w:rFonts w:ascii="Calibri" w:hAnsi="Calibri" w:cs="Calibri"/>
              </w:rPr>
              <w:t xml:space="preserve">Article </w:t>
            </w:r>
          </w:p>
        </w:tc>
        <w:tc>
          <w:tcPr>
            <w:tcW w:w="795" w:type="dxa"/>
          </w:tcPr>
          <w:p w14:paraId="5D72DEC9" w14:textId="77777777" w:rsidR="003E0187" w:rsidRPr="003E0187" w:rsidRDefault="003E0187" w:rsidP="00ED6622">
            <w:pPr>
              <w:rPr>
                <w:rFonts w:ascii="Calibri" w:hAnsi="Calibri" w:cs="Calibri"/>
              </w:rPr>
            </w:pPr>
            <w:r w:rsidRPr="003E0187">
              <w:rPr>
                <w:rFonts w:ascii="Calibri" w:hAnsi="Calibri" w:cs="Calibri"/>
              </w:rPr>
              <w:t>2022</w:t>
            </w:r>
          </w:p>
        </w:tc>
        <w:tc>
          <w:tcPr>
            <w:tcW w:w="1106" w:type="dxa"/>
          </w:tcPr>
          <w:p w14:paraId="1AD99BB7" w14:textId="77777777" w:rsidR="003E0187" w:rsidRPr="003E0187" w:rsidRDefault="003E0187" w:rsidP="00ED6622">
            <w:pPr>
              <w:jc w:val="center"/>
              <w:rPr>
                <w:rFonts w:ascii="Calibri" w:hAnsi="Calibri" w:cs="Calibri"/>
                <w:b/>
                <w:bCs/>
              </w:rPr>
            </w:pPr>
            <w:r w:rsidRPr="003E0187">
              <w:rPr>
                <w:rFonts w:ascii="Calibri" w:hAnsi="Calibri" w:cs="Calibri"/>
                <w:b/>
                <w:bCs/>
              </w:rPr>
              <w:t>X</w:t>
            </w:r>
          </w:p>
        </w:tc>
        <w:tc>
          <w:tcPr>
            <w:tcW w:w="1307" w:type="dxa"/>
          </w:tcPr>
          <w:p w14:paraId="29377507" w14:textId="77777777" w:rsidR="003E0187" w:rsidRPr="003E0187" w:rsidRDefault="003E0187" w:rsidP="00ED6622">
            <w:pPr>
              <w:jc w:val="center"/>
              <w:rPr>
                <w:rFonts w:ascii="Calibri" w:hAnsi="Calibri" w:cs="Calibri"/>
                <w:b/>
                <w:bCs/>
              </w:rPr>
            </w:pPr>
            <w:r w:rsidRPr="003E0187">
              <w:rPr>
                <w:rFonts w:ascii="Calibri" w:hAnsi="Calibri" w:cs="Calibri"/>
                <w:b/>
                <w:bCs/>
              </w:rPr>
              <w:t>X</w:t>
            </w:r>
          </w:p>
        </w:tc>
        <w:tc>
          <w:tcPr>
            <w:tcW w:w="1301" w:type="dxa"/>
          </w:tcPr>
          <w:p w14:paraId="4F915433" w14:textId="77777777" w:rsidR="003E0187" w:rsidRPr="003E0187" w:rsidRDefault="003E0187" w:rsidP="00ED6622">
            <w:pPr>
              <w:jc w:val="center"/>
              <w:rPr>
                <w:rFonts w:ascii="Calibri" w:hAnsi="Calibri" w:cs="Calibri"/>
                <w:b/>
                <w:bCs/>
              </w:rPr>
            </w:pPr>
            <w:r w:rsidRPr="003E0187">
              <w:rPr>
                <w:rFonts w:ascii="Calibri" w:hAnsi="Calibri" w:cs="Calibri"/>
                <w:b/>
                <w:bCs/>
              </w:rPr>
              <w:t>X</w:t>
            </w:r>
          </w:p>
        </w:tc>
        <w:tc>
          <w:tcPr>
            <w:tcW w:w="1620" w:type="dxa"/>
          </w:tcPr>
          <w:p w14:paraId="15580D62" w14:textId="77777777" w:rsidR="003E0187" w:rsidRPr="003E0187" w:rsidRDefault="003E0187" w:rsidP="00ED6622">
            <w:pPr>
              <w:jc w:val="center"/>
              <w:rPr>
                <w:rFonts w:ascii="Calibri" w:hAnsi="Calibri" w:cs="Calibri"/>
                <w:b/>
                <w:bCs/>
              </w:rPr>
            </w:pPr>
            <w:r w:rsidRPr="003E0187">
              <w:rPr>
                <w:rFonts w:ascii="Calibri" w:hAnsi="Calibri" w:cs="Calibri"/>
                <w:b/>
                <w:bCs/>
              </w:rPr>
              <w:t>X</w:t>
            </w:r>
          </w:p>
        </w:tc>
      </w:tr>
      <w:tr w:rsidR="003E0187" w14:paraId="09A604DF" w14:textId="77777777" w:rsidTr="00ED6622">
        <w:tc>
          <w:tcPr>
            <w:tcW w:w="1867" w:type="dxa"/>
          </w:tcPr>
          <w:p w14:paraId="7E3E9C9A" w14:textId="77777777" w:rsidR="003E0187" w:rsidRPr="003E0187" w:rsidRDefault="003E0187" w:rsidP="00ED6622">
            <w:pPr>
              <w:rPr>
                <w:rFonts w:ascii="Calibri" w:hAnsi="Calibri" w:cs="Calibri"/>
                <w:b/>
                <w:bCs/>
                <w:u w:val="single"/>
              </w:rPr>
            </w:pPr>
            <w:proofErr w:type="spellStart"/>
            <w:r w:rsidRPr="003E0187">
              <w:rPr>
                <w:rFonts w:ascii="Calibri" w:hAnsi="Calibri" w:cs="Calibri"/>
                <w:color w:val="000000"/>
              </w:rPr>
              <w:t>Blustein</w:t>
            </w:r>
            <w:proofErr w:type="spellEnd"/>
            <w:r w:rsidRPr="003E0187">
              <w:rPr>
                <w:rFonts w:ascii="Calibri" w:hAnsi="Calibri" w:cs="Calibri"/>
                <w:color w:val="000000"/>
              </w:rPr>
              <w:t xml:space="preserve">, </w:t>
            </w:r>
            <w:proofErr w:type="spellStart"/>
            <w:r w:rsidRPr="003E0187">
              <w:rPr>
                <w:rFonts w:ascii="Calibri" w:hAnsi="Calibri" w:cs="Calibri"/>
                <w:color w:val="000000"/>
              </w:rPr>
              <w:t>Gerbi</w:t>
            </w:r>
            <w:proofErr w:type="spellEnd"/>
            <w:r w:rsidRPr="003E0187">
              <w:rPr>
                <w:rFonts w:ascii="Calibri" w:hAnsi="Calibri" w:cs="Calibri"/>
                <w:color w:val="000000"/>
              </w:rPr>
              <w:t xml:space="preserve"> &amp; Rifkin</w:t>
            </w:r>
          </w:p>
        </w:tc>
        <w:tc>
          <w:tcPr>
            <w:tcW w:w="1020" w:type="dxa"/>
          </w:tcPr>
          <w:p w14:paraId="430AC53E" w14:textId="77777777" w:rsidR="003E0187" w:rsidRPr="003E0187" w:rsidRDefault="003E0187" w:rsidP="00ED6622">
            <w:pPr>
              <w:rPr>
                <w:rFonts w:ascii="Calibri" w:hAnsi="Calibri" w:cs="Calibri"/>
                <w:b/>
                <w:bCs/>
                <w:u w:val="single"/>
              </w:rPr>
            </w:pPr>
            <w:r w:rsidRPr="003E0187">
              <w:rPr>
                <w:rFonts w:ascii="Calibri" w:hAnsi="Calibri" w:cs="Calibri"/>
              </w:rPr>
              <w:t>Article</w:t>
            </w:r>
          </w:p>
        </w:tc>
        <w:tc>
          <w:tcPr>
            <w:tcW w:w="795" w:type="dxa"/>
          </w:tcPr>
          <w:p w14:paraId="0F3DBAC3" w14:textId="77777777" w:rsidR="003E0187" w:rsidRPr="003E0187" w:rsidRDefault="003E0187" w:rsidP="00ED6622">
            <w:pPr>
              <w:rPr>
                <w:rFonts w:ascii="Calibri" w:hAnsi="Calibri" w:cs="Calibri"/>
              </w:rPr>
            </w:pPr>
            <w:r w:rsidRPr="003E0187">
              <w:rPr>
                <w:rFonts w:ascii="Calibri" w:hAnsi="Calibri" w:cs="Calibri"/>
              </w:rPr>
              <w:t>2021</w:t>
            </w:r>
          </w:p>
        </w:tc>
        <w:tc>
          <w:tcPr>
            <w:tcW w:w="1106" w:type="dxa"/>
          </w:tcPr>
          <w:p w14:paraId="4E327925" w14:textId="77777777" w:rsidR="003E0187" w:rsidRPr="003E0187" w:rsidRDefault="003E0187" w:rsidP="00ED6622">
            <w:pPr>
              <w:jc w:val="center"/>
              <w:rPr>
                <w:rFonts w:ascii="Calibri" w:hAnsi="Calibri" w:cs="Calibri"/>
                <w:b/>
                <w:bCs/>
                <w:u w:val="single"/>
              </w:rPr>
            </w:pPr>
            <w:r w:rsidRPr="003E0187">
              <w:rPr>
                <w:rFonts w:ascii="Calibri" w:hAnsi="Calibri" w:cs="Calibri"/>
                <w:b/>
                <w:bCs/>
              </w:rPr>
              <w:t>X</w:t>
            </w:r>
          </w:p>
        </w:tc>
        <w:tc>
          <w:tcPr>
            <w:tcW w:w="1307" w:type="dxa"/>
          </w:tcPr>
          <w:p w14:paraId="015E6406" w14:textId="77777777" w:rsidR="003E0187" w:rsidRPr="003E0187" w:rsidRDefault="003E0187" w:rsidP="00ED6622">
            <w:pPr>
              <w:rPr>
                <w:rFonts w:ascii="Calibri" w:hAnsi="Calibri" w:cs="Calibri"/>
                <w:b/>
                <w:bCs/>
                <w:u w:val="single"/>
              </w:rPr>
            </w:pPr>
          </w:p>
        </w:tc>
        <w:tc>
          <w:tcPr>
            <w:tcW w:w="1301" w:type="dxa"/>
          </w:tcPr>
          <w:p w14:paraId="1D2FFD05" w14:textId="77777777" w:rsidR="003E0187" w:rsidRPr="003E0187" w:rsidRDefault="003E0187" w:rsidP="00ED6622">
            <w:pPr>
              <w:jc w:val="center"/>
              <w:rPr>
                <w:rFonts w:ascii="Calibri" w:hAnsi="Calibri" w:cs="Calibri"/>
                <w:b/>
                <w:bCs/>
                <w:u w:val="single"/>
              </w:rPr>
            </w:pPr>
            <w:r w:rsidRPr="003E0187">
              <w:rPr>
                <w:rFonts w:ascii="Calibri" w:hAnsi="Calibri" w:cs="Calibri"/>
                <w:b/>
                <w:bCs/>
              </w:rPr>
              <w:t>X</w:t>
            </w:r>
          </w:p>
        </w:tc>
        <w:tc>
          <w:tcPr>
            <w:tcW w:w="1620" w:type="dxa"/>
          </w:tcPr>
          <w:p w14:paraId="550A5D31" w14:textId="77777777" w:rsidR="003E0187" w:rsidRPr="003E0187" w:rsidRDefault="003E0187" w:rsidP="00ED6622">
            <w:pPr>
              <w:rPr>
                <w:rFonts w:ascii="Calibri" w:hAnsi="Calibri" w:cs="Calibri"/>
                <w:b/>
                <w:bCs/>
                <w:u w:val="single"/>
              </w:rPr>
            </w:pPr>
          </w:p>
        </w:tc>
      </w:tr>
      <w:tr w:rsidR="003E0187" w14:paraId="2F2E253F" w14:textId="77777777" w:rsidTr="00ED6622">
        <w:tc>
          <w:tcPr>
            <w:tcW w:w="1867" w:type="dxa"/>
          </w:tcPr>
          <w:p w14:paraId="4115958F" w14:textId="77777777" w:rsidR="003E0187" w:rsidRPr="003E0187" w:rsidRDefault="003E0187" w:rsidP="00ED6622">
            <w:pPr>
              <w:rPr>
                <w:rFonts w:ascii="Calibri" w:hAnsi="Calibri" w:cs="Calibri"/>
                <w:b/>
                <w:bCs/>
                <w:u w:val="single"/>
              </w:rPr>
            </w:pPr>
            <w:r w:rsidRPr="003E0187">
              <w:rPr>
                <w:rFonts w:ascii="Calibri" w:hAnsi="Calibri" w:cs="Calibri"/>
                <w:color w:val="000000"/>
              </w:rPr>
              <w:t>Cowan</w:t>
            </w:r>
          </w:p>
        </w:tc>
        <w:tc>
          <w:tcPr>
            <w:tcW w:w="1020" w:type="dxa"/>
          </w:tcPr>
          <w:p w14:paraId="741771C7" w14:textId="77777777" w:rsidR="003E0187" w:rsidRPr="003E0187" w:rsidRDefault="003E0187" w:rsidP="00ED6622">
            <w:pPr>
              <w:rPr>
                <w:rFonts w:ascii="Calibri" w:hAnsi="Calibri" w:cs="Calibri"/>
              </w:rPr>
            </w:pPr>
            <w:r w:rsidRPr="003E0187">
              <w:rPr>
                <w:rFonts w:ascii="Calibri" w:hAnsi="Calibri" w:cs="Calibri"/>
              </w:rPr>
              <w:t>PhD</w:t>
            </w:r>
          </w:p>
        </w:tc>
        <w:tc>
          <w:tcPr>
            <w:tcW w:w="795" w:type="dxa"/>
          </w:tcPr>
          <w:p w14:paraId="4274CF89" w14:textId="77777777" w:rsidR="003E0187" w:rsidRPr="003E0187" w:rsidRDefault="003E0187" w:rsidP="00ED6622">
            <w:pPr>
              <w:rPr>
                <w:rFonts w:ascii="Calibri" w:hAnsi="Calibri" w:cs="Calibri"/>
              </w:rPr>
            </w:pPr>
            <w:r w:rsidRPr="003E0187">
              <w:rPr>
                <w:rFonts w:ascii="Calibri" w:hAnsi="Calibri" w:cs="Calibri"/>
              </w:rPr>
              <w:t>2018</w:t>
            </w:r>
          </w:p>
        </w:tc>
        <w:tc>
          <w:tcPr>
            <w:tcW w:w="1106" w:type="dxa"/>
          </w:tcPr>
          <w:p w14:paraId="164A9882" w14:textId="77777777" w:rsidR="003E0187" w:rsidRPr="003E0187" w:rsidRDefault="003E0187" w:rsidP="00ED6622">
            <w:pPr>
              <w:jc w:val="center"/>
              <w:rPr>
                <w:rFonts w:ascii="Calibri" w:hAnsi="Calibri" w:cs="Calibri"/>
                <w:b/>
                <w:bCs/>
                <w:u w:val="single"/>
              </w:rPr>
            </w:pPr>
            <w:r w:rsidRPr="003E0187">
              <w:rPr>
                <w:rFonts w:ascii="Calibri" w:hAnsi="Calibri" w:cs="Calibri"/>
                <w:b/>
                <w:bCs/>
              </w:rPr>
              <w:t>X</w:t>
            </w:r>
          </w:p>
        </w:tc>
        <w:tc>
          <w:tcPr>
            <w:tcW w:w="1307" w:type="dxa"/>
          </w:tcPr>
          <w:p w14:paraId="46C96F9E" w14:textId="77777777" w:rsidR="003E0187" w:rsidRPr="003E0187" w:rsidRDefault="003E0187" w:rsidP="00ED6622">
            <w:pPr>
              <w:rPr>
                <w:rFonts w:ascii="Calibri" w:hAnsi="Calibri" w:cs="Calibri"/>
                <w:b/>
                <w:bCs/>
                <w:u w:val="single"/>
              </w:rPr>
            </w:pPr>
          </w:p>
        </w:tc>
        <w:tc>
          <w:tcPr>
            <w:tcW w:w="1301" w:type="dxa"/>
          </w:tcPr>
          <w:p w14:paraId="38CBE9AC" w14:textId="77777777" w:rsidR="003E0187" w:rsidRPr="003E0187" w:rsidRDefault="003E0187" w:rsidP="00ED6622">
            <w:pPr>
              <w:jc w:val="center"/>
              <w:rPr>
                <w:rFonts w:ascii="Calibri" w:hAnsi="Calibri" w:cs="Calibri"/>
                <w:b/>
                <w:bCs/>
                <w:u w:val="single"/>
              </w:rPr>
            </w:pPr>
            <w:r w:rsidRPr="003E0187">
              <w:rPr>
                <w:rFonts w:ascii="Calibri" w:hAnsi="Calibri" w:cs="Calibri"/>
                <w:b/>
                <w:bCs/>
              </w:rPr>
              <w:t>X</w:t>
            </w:r>
          </w:p>
        </w:tc>
        <w:tc>
          <w:tcPr>
            <w:tcW w:w="1620" w:type="dxa"/>
          </w:tcPr>
          <w:p w14:paraId="01D04D32" w14:textId="77777777" w:rsidR="003E0187" w:rsidRPr="003E0187" w:rsidRDefault="003E0187" w:rsidP="00ED6622">
            <w:pPr>
              <w:rPr>
                <w:rFonts w:ascii="Calibri" w:hAnsi="Calibri" w:cs="Calibri"/>
                <w:b/>
                <w:bCs/>
                <w:u w:val="single"/>
              </w:rPr>
            </w:pPr>
          </w:p>
        </w:tc>
      </w:tr>
      <w:tr w:rsidR="003E0187" w14:paraId="03749AEA" w14:textId="77777777" w:rsidTr="00ED6622">
        <w:tc>
          <w:tcPr>
            <w:tcW w:w="1867" w:type="dxa"/>
          </w:tcPr>
          <w:p w14:paraId="1857B091" w14:textId="77777777" w:rsidR="003E0187" w:rsidRPr="003E0187" w:rsidRDefault="003E0187" w:rsidP="00ED6622">
            <w:pPr>
              <w:rPr>
                <w:rFonts w:ascii="Calibri" w:hAnsi="Calibri" w:cs="Calibri"/>
                <w:b/>
                <w:bCs/>
                <w:u w:val="single"/>
              </w:rPr>
            </w:pPr>
            <w:r w:rsidRPr="003E0187">
              <w:rPr>
                <w:rFonts w:ascii="Calibri" w:hAnsi="Calibri" w:cs="Calibri"/>
                <w:color w:val="000000"/>
              </w:rPr>
              <w:t>Bond</w:t>
            </w:r>
          </w:p>
        </w:tc>
        <w:tc>
          <w:tcPr>
            <w:tcW w:w="1020" w:type="dxa"/>
          </w:tcPr>
          <w:p w14:paraId="771D6A83" w14:textId="77777777" w:rsidR="003E0187" w:rsidRPr="003E0187" w:rsidRDefault="003E0187" w:rsidP="00ED6622">
            <w:pPr>
              <w:rPr>
                <w:rFonts w:ascii="Calibri" w:hAnsi="Calibri" w:cs="Calibri"/>
                <w:b/>
                <w:bCs/>
                <w:u w:val="single"/>
              </w:rPr>
            </w:pPr>
            <w:r w:rsidRPr="003E0187">
              <w:rPr>
                <w:rFonts w:ascii="Calibri" w:hAnsi="Calibri" w:cs="Calibri"/>
              </w:rPr>
              <w:t>Article</w:t>
            </w:r>
          </w:p>
        </w:tc>
        <w:tc>
          <w:tcPr>
            <w:tcW w:w="795" w:type="dxa"/>
          </w:tcPr>
          <w:p w14:paraId="3E8C1A80" w14:textId="77777777" w:rsidR="003E0187" w:rsidRPr="003E0187" w:rsidRDefault="003E0187" w:rsidP="00ED6622">
            <w:pPr>
              <w:rPr>
                <w:rFonts w:ascii="Calibri" w:hAnsi="Calibri" w:cs="Calibri"/>
              </w:rPr>
            </w:pPr>
            <w:r w:rsidRPr="003E0187">
              <w:rPr>
                <w:rFonts w:ascii="Calibri" w:hAnsi="Calibri" w:cs="Calibri"/>
              </w:rPr>
              <w:t>2010</w:t>
            </w:r>
          </w:p>
        </w:tc>
        <w:tc>
          <w:tcPr>
            <w:tcW w:w="1106" w:type="dxa"/>
          </w:tcPr>
          <w:p w14:paraId="1FE18488" w14:textId="77777777" w:rsidR="003E0187" w:rsidRPr="003E0187" w:rsidRDefault="003E0187" w:rsidP="00ED6622">
            <w:pPr>
              <w:jc w:val="center"/>
              <w:rPr>
                <w:rFonts w:ascii="Calibri" w:hAnsi="Calibri" w:cs="Calibri"/>
                <w:b/>
                <w:bCs/>
                <w:u w:val="single"/>
              </w:rPr>
            </w:pPr>
            <w:r w:rsidRPr="003E0187">
              <w:rPr>
                <w:rFonts w:ascii="Calibri" w:hAnsi="Calibri" w:cs="Calibri"/>
                <w:b/>
                <w:bCs/>
              </w:rPr>
              <w:t>X</w:t>
            </w:r>
          </w:p>
        </w:tc>
        <w:tc>
          <w:tcPr>
            <w:tcW w:w="1307" w:type="dxa"/>
          </w:tcPr>
          <w:p w14:paraId="29A61BB1" w14:textId="77777777" w:rsidR="003E0187" w:rsidRPr="003E0187" w:rsidRDefault="003E0187" w:rsidP="00ED6622">
            <w:pPr>
              <w:rPr>
                <w:rFonts w:ascii="Calibri" w:hAnsi="Calibri" w:cs="Calibri"/>
                <w:b/>
                <w:bCs/>
                <w:u w:val="single"/>
              </w:rPr>
            </w:pPr>
          </w:p>
        </w:tc>
        <w:tc>
          <w:tcPr>
            <w:tcW w:w="1301" w:type="dxa"/>
          </w:tcPr>
          <w:p w14:paraId="64811750" w14:textId="77777777" w:rsidR="003E0187" w:rsidRPr="003E0187" w:rsidRDefault="003E0187" w:rsidP="00ED6622">
            <w:pPr>
              <w:jc w:val="center"/>
              <w:rPr>
                <w:rFonts w:ascii="Calibri" w:hAnsi="Calibri" w:cs="Calibri"/>
                <w:b/>
                <w:bCs/>
                <w:u w:val="single"/>
              </w:rPr>
            </w:pPr>
            <w:r w:rsidRPr="003E0187">
              <w:rPr>
                <w:rFonts w:ascii="Calibri" w:hAnsi="Calibri" w:cs="Calibri"/>
                <w:b/>
                <w:bCs/>
              </w:rPr>
              <w:t>X</w:t>
            </w:r>
          </w:p>
        </w:tc>
        <w:tc>
          <w:tcPr>
            <w:tcW w:w="1620" w:type="dxa"/>
          </w:tcPr>
          <w:p w14:paraId="476832E0" w14:textId="77777777" w:rsidR="003E0187" w:rsidRPr="003E0187" w:rsidRDefault="003E0187" w:rsidP="00ED6622">
            <w:pPr>
              <w:rPr>
                <w:rFonts w:ascii="Calibri" w:hAnsi="Calibri" w:cs="Calibri"/>
                <w:b/>
                <w:bCs/>
                <w:u w:val="single"/>
              </w:rPr>
            </w:pPr>
          </w:p>
        </w:tc>
      </w:tr>
      <w:tr w:rsidR="003E0187" w14:paraId="3CF63CA6" w14:textId="77777777" w:rsidTr="00ED6622">
        <w:tc>
          <w:tcPr>
            <w:tcW w:w="1867" w:type="dxa"/>
          </w:tcPr>
          <w:p w14:paraId="2B67A6D3" w14:textId="77777777" w:rsidR="003E0187" w:rsidRPr="003E0187" w:rsidRDefault="003E0187" w:rsidP="00877B1D">
            <w:pPr>
              <w:spacing w:line="360" w:lineRule="auto"/>
              <w:rPr>
                <w:rFonts w:ascii="Calibri" w:hAnsi="Calibri" w:cs="Calibri"/>
                <w:color w:val="000000"/>
              </w:rPr>
            </w:pPr>
            <w:r w:rsidRPr="003E0187">
              <w:rPr>
                <w:rFonts w:ascii="Calibri" w:hAnsi="Calibri" w:cs="Calibri"/>
                <w:color w:val="000000"/>
              </w:rPr>
              <w:t>DeLorenzo</w:t>
            </w:r>
          </w:p>
        </w:tc>
        <w:tc>
          <w:tcPr>
            <w:tcW w:w="1020" w:type="dxa"/>
          </w:tcPr>
          <w:p w14:paraId="4277BFBF" w14:textId="77777777" w:rsidR="003E0187" w:rsidRPr="003E0187" w:rsidRDefault="003E0187" w:rsidP="00877B1D">
            <w:pPr>
              <w:spacing w:line="360" w:lineRule="auto"/>
              <w:rPr>
                <w:rFonts w:ascii="Calibri" w:hAnsi="Calibri" w:cs="Calibri"/>
                <w:b/>
                <w:bCs/>
                <w:u w:val="single"/>
              </w:rPr>
            </w:pPr>
            <w:r w:rsidRPr="003E0187">
              <w:rPr>
                <w:rFonts w:ascii="Calibri" w:hAnsi="Calibri" w:cs="Calibri"/>
              </w:rPr>
              <w:t>PhD</w:t>
            </w:r>
          </w:p>
        </w:tc>
        <w:tc>
          <w:tcPr>
            <w:tcW w:w="795" w:type="dxa"/>
          </w:tcPr>
          <w:p w14:paraId="0703ED17" w14:textId="77777777" w:rsidR="003E0187" w:rsidRPr="003E0187" w:rsidRDefault="003E0187" w:rsidP="00877B1D">
            <w:pPr>
              <w:spacing w:line="360" w:lineRule="auto"/>
              <w:rPr>
                <w:rFonts w:ascii="Calibri" w:hAnsi="Calibri" w:cs="Calibri"/>
              </w:rPr>
            </w:pPr>
            <w:r w:rsidRPr="003E0187">
              <w:rPr>
                <w:rFonts w:ascii="Calibri" w:hAnsi="Calibri" w:cs="Calibri"/>
              </w:rPr>
              <w:t>1985</w:t>
            </w:r>
          </w:p>
        </w:tc>
        <w:tc>
          <w:tcPr>
            <w:tcW w:w="1106" w:type="dxa"/>
          </w:tcPr>
          <w:p w14:paraId="3CAB31A5" w14:textId="77777777" w:rsidR="003E0187" w:rsidRPr="003E0187" w:rsidRDefault="003E0187" w:rsidP="00877B1D">
            <w:pPr>
              <w:spacing w:line="360" w:lineRule="auto"/>
              <w:jc w:val="center"/>
              <w:rPr>
                <w:rFonts w:ascii="Calibri" w:hAnsi="Calibri" w:cs="Calibri"/>
                <w:b/>
                <w:bCs/>
              </w:rPr>
            </w:pPr>
            <w:r w:rsidRPr="003E0187">
              <w:rPr>
                <w:rFonts w:ascii="Calibri" w:hAnsi="Calibri" w:cs="Calibri"/>
                <w:b/>
                <w:bCs/>
              </w:rPr>
              <w:t>X</w:t>
            </w:r>
          </w:p>
        </w:tc>
        <w:tc>
          <w:tcPr>
            <w:tcW w:w="1307" w:type="dxa"/>
          </w:tcPr>
          <w:p w14:paraId="0E9C59D1" w14:textId="77777777" w:rsidR="003E0187" w:rsidRPr="003E0187" w:rsidRDefault="003E0187" w:rsidP="00877B1D">
            <w:pPr>
              <w:spacing w:line="360" w:lineRule="auto"/>
              <w:rPr>
                <w:rFonts w:ascii="Calibri" w:hAnsi="Calibri" w:cs="Calibri"/>
                <w:b/>
                <w:bCs/>
                <w:u w:val="single"/>
              </w:rPr>
            </w:pPr>
          </w:p>
        </w:tc>
        <w:tc>
          <w:tcPr>
            <w:tcW w:w="1301" w:type="dxa"/>
          </w:tcPr>
          <w:p w14:paraId="1F2E565C" w14:textId="77777777" w:rsidR="003E0187" w:rsidRPr="003E0187" w:rsidRDefault="003E0187" w:rsidP="00877B1D">
            <w:pPr>
              <w:spacing w:line="360" w:lineRule="auto"/>
              <w:rPr>
                <w:rFonts w:ascii="Calibri" w:hAnsi="Calibri" w:cs="Calibri"/>
                <w:b/>
                <w:bCs/>
                <w:u w:val="single"/>
              </w:rPr>
            </w:pPr>
          </w:p>
        </w:tc>
        <w:tc>
          <w:tcPr>
            <w:tcW w:w="1620" w:type="dxa"/>
          </w:tcPr>
          <w:p w14:paraId="4FB3BA13" w14:textId="77777777" w:rsidR="003E0187" w:rsidRPr="003E0187" w:rsidRDefault="003E0187" w:rsidP="00877B1D">
            <w:pPr>
              <w:spacing w:line="360" w:lineRule="auto"/>
              <w:rPr>
                <w:rFonts w:ascii="Calibri" w:hAnsi="Calibri" w:cs="Calibri"/>
                <w:b/>
                <w:bCs/>
                <w:u w:val="single"/>
              </w:rPr>
            </w:pPr>
          </w:p>
        </w:tc>
      </w:tr>
    </w:tbl>
    <w:p w14:paraId="2406FAA3" w14:textId="2052805D" w:rsidR="003E0187" w:rsidRPr="00877B1D" w:rsidRDefault="003E0187" w:rsidP="00877B1D">
      <w:pPr>
        <w:spacing w:line="360" w:lineRule="auto"/>
        <w:rPr>
          <w:rFonts w:ascii="Calibri" w:hAnsi="Calibri" w:cs="Calibri"/>
        </w:rPr>
      </w:pPr>
      <w:r w:rsidRPr="00877B1D">
        <w:rPr>
          <w:rFonts w:ascii="Calibri" w:hAnsi="Calibri" w:cs="Calibri"/>
          <w:b/>
          <w:bCs/>
        </w:rPr>
        <w:t xml:space="preserve">Figure </w:t>
      </w:r>
      <w:r w:rsidR="00877B1D" w:rsidRPr="00877B1D">
        <w:rPr>
          <w:rFonts w:ascii="Calibri" w:hAnsi="Calibri" w:cs="Calibri"/>
          <w:b/>
          <w:bCs/>
        </w:rPr>
        <w:t>1</w:t>
      </w:r>
      <w:r w:rsidR="00877B1D">
        <w:rPr>
          <w:rFonts w:ascii="Calibri" w:hAnsi="Calibri" w:cs="Calibri"/>
          <w:b/>
          <w:bCs/>
        </w:rPr>
        <w:t xml:space="preserve"> </w:t>
      </w:r>
      <w:r w:rsidR="00877B1D">
        <w:rPr>
          <w:rFonts w:ascii="Calibri" w:hAnsi="Calibri" w:cs="Calibri"/>
        </w:rPr>
        <w:t xml:space="preserve">Table from Appendix 2 for managing inclusion criteria during my systematic literature search </w:t>
      </w:r>
    </w:p>
    <w:p w14:paraId="72560C1D" w14:textId="77777777" w:rsidR="003E0187" w:rsidRDefault="003E0187" w:rsidP="00164F0F">
      <w:pPr>
        <w:spacing w:line="360" w:lineRule="auto"/>
        <w:rPr>
          <w:rFonts w:ascii="Calibri" w:hAnsi="Calibri" w:cs="Calibri"/>
        </w:rPr>
      </w:pPr>
    </w:p>
    <w:p w14:paraId="4AE66B08" w14:textId="353C58A0" w:rsidR="00164F0F" w:rsidRDefault="003E0187" w:rsidP="00164F0F">
      <w:pPr>
        <w:spacing w:line="360" w:lineRule="auto"/>
        <w:rPr>
          <w:rFonts w:ascii="Calibri" w:hAnsi="Calibri" w:cs="Calibri"/>
        </w:rPr>
      </w:pPr>
      <w:r>
        <w:rPr>
          <w:rFonts w:ascii="Calibri" w:hAnsi="Calibri" w:cs="Calibri"/>
        </w:rPr>
        <w:t xml:space="preserve">As seen in Figure </w:t>
      </w:r>
      <w:r w:rsidR="00877B1D">
        <w:rPr>
          <w:rFonts w:ascii="Calibri" w:hAnsi="Calibri" w:cs="Calibri"/>
        </w:rPr>
        <w:t>2</w:t>
      </w:r>
      <w:r>
        <w:rPr>
          <w:rFonts w:ascii="Calibri" w:hAnsi="Calibri" w:cs="Calibri"/>
        </w:rPr>
        <w:t>, t</w:t>
      </w:r>
      <w:r w:rsidR="00164F0F">
        <w:rPr>
          <w:rFonts w:ascii="Calibri" w:hAnsi="Calibri" w:cs="Calibri"/>
        </w:rPr>
        <w:t xml:space="preserve">hese searches yielded only one article that discussed ensemble singing in musical theatre, namely Jordan and Walker (2022). Within their article, </w:t>
      </w:r>
      <w:r w:rsidR="00164F0F" w:rsidRPr="008A0B2E">
        <w:rPr>
          <w:rFonts w:ascii="Calibri" w:hAnsi="Calibri" w:cs="Calibri"/>
        </w:rPr>
        <w:t xml:space="preserve">Jordan and Walker (2022, p. 59) assert that “vocal pedagogy and voice science allow for a more dynamic approach to ensemble work”, and provide the caveat that we must find skilful ways to integrate this knowledge within the musical theatre context. I will reflect throughout this project on how I am presenting vocal pedagogy concepts within the ensemble singing context. </w:t>
      </w:r>
    </w:p>
    <w:p w14:paraId="464DEC0D" w14:textId="77777777" w:rsidR="00164F0F" w:rsidRDefault="00164F0F" w:rsidP="00164F0F">
      <w:pPr>
        <w:spacing w:line="360" w:lineRule="auto"/>
        <w:rPr>
          <w:rFonts w:ascii="Calibri" w:hAnsi="Calibri" w:cs="Calibri"/>
        </w:rPr>
      </w:pPr>
    </w:p>
    <w:p w14:paraId="56DA9E0F" w14:textId="722F97DC" w:rsidR="00453CCA" w:rsidRPr="008A0B2E" w:rsidRDefault="00164F0F" w:rsidP="00453CCA">
      <w:pPr>
        <w:spacing w:line="360" w:lineRule="auto"/>
        <w:rPr>
          <w:rFonts w:ascii="Calibri" w:hAnsi="Calibri" w:cs="Calibri"/>
        </w:rPr>
      </w:pPr>
      <w:r>
        <w:rPr>
          <w:rFonts w:ascii="Calibri" w:hAnsi="Calibri" w:cs="Calibri"/>
        </w:rPr>
        <w:t>Additionally, t</w:t>
      </w:r>
      <w:r w:rsidR="00C86512" w:rsidRPr="008A0B2E">
        <w:rPr>
          <w:rFonts w:ascii="Calibri" w:hAnsi="Calibri" w:cs="Calibri"/>
        </w:rPr>
        <w:t xml:space="preserve">he scaffolded approach that I am proposing aligns with what </w:t>
      </w:r>
      <w:proofErr w:type="spellStart"/>
      <w:r w:rsidR="00C86512" w:rsidRPr="008A0B2E">
        <w:rPr>
          <w:rFonts w:ascii="Calibri" w:hAnsi="Calibri" w:cs="Calibri"/>
        </w:rPr>
        <w:t>Blustein</w:t>
      </w:r>
      <w:proofErr w:type="spellEnd"/>
      <w:r w:rsidR="00C86512" w:rsidRPr="008A0B2E">
        <w:rPr>
          <w:rFonts w:ascii="Calibri" w:hAnsi="Calibri" w:cs="Calibri"/>
        </w:rPr>
        <w:t xml:space="preserve"> et al. (2021) call for throughout their article, namely a practical skills-based curriculum for musical theatre that is pedagogically scaffolded, allowing for a gradual synthesis of key skills. </w:t>
      </w:r>
      <w:proofErr w:type="spellStart"/>
      <w:r w:rsidR="00C86512" w:rsidRPr="008A0B2E">
        <w:rPr>
          <w:rFonts w:ascii="Calibri" w:hAnsi="Calibri" w:cs="Calibri"/>
        </w:rPr>
        <w:t>Blustein</w:t>
      </w:r>
      <w:proofErr w:type="spellEnd"/>
      <w:r w:rsidR="00C86512" w:rsidRPr="008A0B2E">
        <w:rPr>
          <w:rFonts w:ascii="Calibri" w:hAnsi="Calibri" w:cs="Calibri"/>
        </w:rPr>
        <w:t xml:space="preserve"> et al. (2021) reveal that a music theory textbook specific to musical theatre first emerged as recently as 2008 and acknowledge the general lack of a pedagogical approach to musical theatre training. They </w:t>
      </w:r>
      <w:r w:rsidR="004F7124">
        <w:rPr>
          <w:rFonts w:ascii="Calibri" w:hAnsi="Calibri" w:cs="Calibri"/>
        </w:rPr>
        <w:t>emphasise</w:t>
      </w:r>
      <w:r w:rsidR="00C86512" w:rsidRPr="008A0B2E">
        <w:rPr>
          <w:rFonts w:ascii="Calibri" w:hAnsi="Calibri" w:cs="Calibri"/>
        </w:rPr>
        <w:t xml:space="preserve"> the need for a “great emphasis on musical concepts through literature at all stages of learning” (</w:t>
      </w:r>
      <w:proofErr w:type="spellStart"/>
      <w:r w:rsidR="00C86512" w:rsidRPr="008A0B2E">
        <w:rPr>
          <w:rFonts w:ascii="Calibri" w:hAnsi="Calibri" w:cs="Calibri"/>
        </w:rPr>
        <w:t>Blustein</w:t>
      </w:r>
      <w:proofErr w:type="spellEnd"/>
      <w:r w:rsidR="00C86512" w:rsidRPr="008A0B2E">
        <w:rPr>
          <w:rFonts w:ascii="Calibri" w:hAnsi="Calibri" w:cs="Calibri"/>
        </w:rPr>
        <w:t xml:space="preserve"> et al</w:t>
      </w:r>
      <w:r w:rsidR="005708F8">
        <w:rPr>
          <w:rFonts w:ascii="Calibri" w:hAnsi="Calibri" w:cs="Calibri"/>
        </w:rPr>
        <w:t>.</w:t>
      </w:r>
      <w:r w:rsidR="00C86512" w:rsidRPr="008A0B2E">
        <w:rPr>
          <w:rFonts w:ascii="Calibri" w:hAnsi="Calibri" w:cs="Calibri"/>
        </w:rPr>
        <w:t>, 2021, p. 152)</w:t>
      </w:r>
      <w:r>
        <w:rPr>
          <w:rFonts w:ascii="Calibri" w:hAnsi="Calibri" w:cs="Calibri"/>
        </w:rPr>
        <w:t xml:space="preserve">. The </w:t>
      </w:r>
      <w:r>
        <w:rPr>
          <w:rFonts w:ascii="Calibri" w:hAnsi="Calibri" w:cs="Calibri"/>
        </w:rPr>
        <w:lastRenderedPageBreak/>
        <w:t xml:space="preserve">literature search outlined above also yielded </w:t>
      </w:r>
      <w:r w:rsidR="00453CCA">
        <w:rPr>
          <w:rFonts w:ascii="Calibri" w:hAnsi="Calibri" w:cs="Calibri"/>
        </w:rPr>
        <w:t>two</w:t>
      </w:r>
      <w:r>
        <w:rPr>
          <w:rFonts w:ascii="Calibri" w:hAnsi="Calibri" w:cs="Calibri"/>
        </w:rPr>
        <w:t xml:space="preserve"> Masters theses that propose a similar approach to </w:t>
      </w:r>
      <w:r w:rsidR="00453CCA">
        <w:rPr>
          <w:rFonts w:ascii="Calibri" w:hAnsi="Calibri" w:cs="Calibri"/>
        </w:rPr>
        <w:t xml:space="preserve">music theory in the musical theatre context, that is </w:t>
      </w:r>
      <w:r w:rsidR="00453CCA">
        <w:rPr>
          <w:rFonts w:ascii="Calibri" w:hAnsi="Calibri" w:cs="Calibri"/>
          <w:i/>
          <w:iCs/>
        </w:rPr>
        <w:t>through</w:t>
      </w:r>
      <w:r w:rsidR="00453CCA">
        <w:rPr>
          <w:rFonts w:ascii="Calibri" w:hAnsi="Calibri" w:cs="Calibri"/>
        </w:rPr>
        <w:t xml:space="preserve"> musical theatre repertoire.</w:t>
      </w:r>
      <w:r w:rsidR="00453CCA" w:rsidRPr="00453CCA">
        <w:rPr>
          <w:rFonts w:ascii="Calibri" w:hAnsi="Calibri" w:cs="Calibri"/>
        </w:rPr>
        <w:t xml:space="preserve"> </w:t>
      </w:r>
      <w:r w:rsidR="003E0187">
        <w:rPr>
          <w:rFonts w:ascii="Calibri" w:hAnsi="Calibri" w:cs="Calibri"/>
        </w:rPr>
        <w:t xml:space="preserve">While not ensemble singing was not discussed, </w:t>
      </w:r>
      <w:proofErr w:type="spellStart"/>
      <w:r w:rsidR="00453CCA">
        <w:rPr>
          <w:rFonts w:ascii="Calibri" w:hAnsi="Calibri" w:cs="Calibri"/>
        </w:rPr>
        <w:t>Blustein</w:t>
      </w:r>
      <w:proofErr w:type="spellEnd"/>
      <w:r w:rsidR="00453CCA">
        <w:rPr>
          <w:rFonts w:ascii="Calibri" w:hAnsi="Calibri" w:cs="Calibri"/>
        </w:rPr>
        <w:t xml:space="preserve"> et al. (2021) </w:t>
      </w:r>
      <w:r w:rsidR="00453CCA" w:rsidRPr="008A0B2E">
        <w:rPr>
          <w:rFonts w:ascii="Calibri" w:hAnsi="Calibri" w:cs="Calibri"/>
        </w:rPr>
        <w:t xml:space="preserve">recommend that future resources may wish to include ensemble singing. </w:t>
      </w:r>
    </w:p>
    <w:p w14:paraId="30725A8C" w14:textId="1BEE92FF" w:rsidR="00453CCA" w:rsidRDefault="00453CCA" w:rsidP="00C86512">
      <w:pPr>
        <w:spacing w:line="360" w:lineRule="auto"/>
        <w:rPr>
          <w:rFonts w:ascii="Calibri" w:hAnsi="Calibri" w:cs="Calibri"/>
        </w:rPr>
      </w:pPr>
    </w:p>
    <w:p w14:paraId="1B39F416" w14:textId="4B78FCF7" w:rsidR="00453CCA" w:rsidRDefault="00453CCA" w:rsidP="00C86512">
      <w:pPr>
        <w:spacing w:line="360" w:lineRule="auto"/>
        <w:rPr>
          <w:rFonts w:ascii="Calibri" w:hAnsi="Calibri" w:cs="Calibri"/>
        </w:rPr>
      </w:pPr>
      <w:r>
        <w:rPr>
          <w:rFonts w:ascii="Calibri" w:hAnsi="Calibri" w:cs="Calibri"/>
        </w:rPr>
        <w:t>My proposed approach to music theory and musicianship, while similar</w:t>
      </w:r>
      <w:r w:rsidR="007D5473">
        <w:rPr>
          <w:rFonts w:ascii="Calibri" w:hAnsi="Calibri" w:cs="Calibri"/>
        </w:rPr>
        <w:t xml:space="preserve"> to the various approaches appraised by </w:t>
      </w:r>
      <w:proofErr w:type="spellStart"/>
      <w:r w:rsidR="007D5473">
        <w:rPr>
          <w:rFonts w:ascii="Calibri" w:hAnsi="Calibri" w:cs="Calibri"/>
        </w:rPr>
        <w:t>Blustein</w:t>
      </w:r>
      <w:proofErr w:type="spellEnd"/>
      <w:r w:rsidR="007D5473">
        <w:rPr>
          <w:rFonts w:ascii="Calibri" w:hAnsi="Calibri" w:cs="Calibri"/>
        </w:rPr>
        <w:t xml:space="preserve"> et al. (2021)</w:t>
      </w:r>
      <w:r>
        <w:rPr>
          <w:rFonts w:ascii="Calibri" w:hAnsi="Calibri" w:cs="Calibri"/>
        </w:rPr>
        <w:t>, is novel</w:t>
      </w:r>
      <w:r w:rsidR="007C37AB">
        <w:rPr>
          <w:rFonts w:ascii="Calibri" w:hAnsi="Calibri" w:cs="Calibri"/>
        </w:rPr>
        <w:t>,</w:t>
      </w:r>
      <w:r>
        <w:rPr>
          <w:rFonts w:ascii="Calibri" w:hAnsi="Calibri" w:cs="Calibri"/>
        </w:rPr>
        <w:t xml:space="preserve"> given its application in the context of</w:t>
      </w:r>
      <w:r w:rsidR="00C86512" w:rsidRPr="008A0B2E">
        <w:rPr>
          <w:rFonts w:ascii="Calibri" w:hAnsi="Calibri" w:cs="Calibri"/>
        </w:rPr>
        <w:t xml:space="preserve"> ensemble </w:t>
      </w:r>
      <w:r>
        <w:rPr>
          <w:rFonts w:ascii="Calibri" w:hAnsi="Calibri" w:cs="Calibri"/>
        </w:rPr>
        <w:t xml:space="preserve">singing </w:t>
      </w:r>
      <w:r w:rsidR="00C86512" w:rsidRPr="008A0B2E">
        <w:rPr>
          <w:rFonts w:ascii="Calibri" w:hAnsi="Calibri" w:cs="Calibri"/>
        </w:rPr>
        <w:t>repertoire from the musical theatre canon</w:t>
      </w:r>
      <w:r>
        <w:rPr>
          <w:rFonts w:ascii="Calibri" w:hAnsi="Calibri" w:cs="Calibri"/>
        </w:rPr>
        <w:t xml:space="preserve"> rather than through solo repertoire. </w:t>
      </w:r>
    </w:p>
    <w:p w14:paraId="1FE2F4D9" w14:textId="77777777" w:rsidR="00C86512" w:rsidRPr="008A0B2E" w:rsidRDefault="00C86512" w:rsidP="00C86512">
      <w:pPr>
        <w:spacing w:line="360" w:lineRule="auto"/>
        <w:rPr>
          <w:rFonts w:ascii="Calibri" w:hAnsi="Calibri" w:cs="Calibri"/>
        </w:rPr>
      </w:pPr>
    </w:p>
    <w:p w14:paraId="60D7F615" w14:textId="77777777" w:rsidR="00C86512" w:rsidRPr="008A0B2E" w:rsidRDefault="00C86512" w:rsidP="00C86512">
      <w:pPr>
        <w:spacing w:line="360" w:lineRule="auto"/>
        <w:rPr>
          <w:rFonts w:ascii="Calibri" w:hAnsi="Calibri" w:cs="Calibri"/>
          <w:b/>
          <w:bCs/>
        </w:rPr>
      </w:pPr>
      <w:r w:rsidRPr="008A0B2E">
        <w:rPr>
          <w:rFonts w:ascii="Calibri" w:hAnsi="Calibri" w:cs="Calibri"/>
          <w:b/>
          <w:bCs/>
        </w:rPr>
        <w:t>Connection to my overall vision</w:t>
      </w:r>
    </w:p>
    <w:p w14:paraId="580867E2" w14:textId="6C5DE104" w:rsidR="00C86512" w:rsidRPr="008A0B2E" w:rsidRDefault="00C86512" w:rsidP="00C86512">
      <w:pPr>
        <w:spacing w:line="360" w:lineRule="auto"/>
        <w:rPr>
          <w:rFonts w:ascii="Calibri" w:hAnsi="Calibri" w:cs="Calibri"/>
        </w:rPr>
      </w:pPr>
      <w:r w:rsidRPr="008A0B2E">
        <w:rPr>
          <w:rFonts w:ascii="Calibri" w:hAnsi="Calibri" w:cs="Calibri"/>
        </w:rPr>
        <w:t xml:space="preserve">When considering my overall vision, I reconnected with my long-term professional goal, which is to be an expert in coaching musical theatre performers in all styles of musical theatre, as a musical director and as a teacher within professional musical theatre training. This coaching extends to both solo singing and ensemble singing. In doing this, I recognised that the knowledge gained from each project I have completed so far will feed directly into developing this systematic approach to ensemble singing, as represented in Figure </w:t>
      </w:r>
      <w:r w:rsidR="00877B1D">
        <w:rPr>
          <w:rFonts w:ascii="Calibri" w:hAnsi="Calibri" w:cs="Calibri"/>
        </w:rPr>
        <w:t>2</w:t>
      </w:r>
      <w:r w:rsidRPr="008A0B2E">
        <w:rPr>
          <w:rFonts w:ascii="Calibri" w:hAnsi="Calibri" w:cs="Calibri"/>
        </w:rPr>
        <w:t>. This project, and my general commitment to my coaching practice at the moment, will have a knock on ripple effect on my portfolio career – as a freelance musical director and as a teacher of ensemble singing at Laine Theatre Arts. It will enable me to articulate what I do in my practice, fill key knowledge gaps, and provide a unique selling point for my work as a musical director.</w:t>
      </w:r>
    </w:p>
    <w:p w14:paraId="5586244A" w14:textId="77777777" w:rsidR="00C86512" w:rsidRPr="008A0B2E" w:rsidRDefault="00C86512" w:rsidP="00C86512">
      <w:pPr>
        <w:spacing w:line="360" w:lineRule="auto"/>
        <w:rPr>
          <w:rFonts w:ascii="Calibri" w:hAnsi="Calibri" w:cs="Calibri"/>
        </w:rPr>
      </w:pPr>
    </w:p>
    <w:p w14:paraId="162B06E6" w14:textId="77777777" w:rsidR="00C86512" w:rsidRPr="008A0B2E" w:rsidRDefault="00C86512" w:rsidP="00C73218">
      <w:pPr>
        <w:rPr>
          <w:rFonts w:ascii="Calibri" w:hAnsi="Calibri" w:cs="Calibri"/>
        </w:rPr>
      </w:pPr>
      <w:r w:rsidRPr="008A0B2E">
        <w:rPr>
          <w:rFonts w:ascii="Calibri" w:hAnsi="Calibri" w:cs="Calibri"/>
          <w:noProof/>
        </w:rPr>
        <w:lastRenderedPageBreak/>
        <w:drawing>
          <wp:inline distT="0" distB="0" distL="0" distR="0" wp14:anchorId="32E8D3F8" wp14:editId="2918A6BD">
            <wp:extent cx="5563518" cy="2765234"/>
            <wp:effectExtent l="0" t="0" r="12065" b="16510"/>
            <wp:docPr id="202997819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BB45B22" w14:textId="77777777" w:rsidR="00C86512" w:rsidRPr="008A0B2E" w:rsidRDefault="00C86512" w:rsidP="00C86512">
      <w:pPr>
        <w:jc w:val="center"/>
        <w:rPr>
          <w:rFonts w:ascii="Calibri" w:hAnsi="Calibri" w:cs="Calibri"/>
        </w:rPr>
      </w:pPr>
    </w:p>
    <w:p w14:paraId="2118D5F6" w14:textId="37E71979" w:rsidR="00C86512" w:rsidRPr="008A0B2E" w:rsidRDefault="00C86512" w:rsidP="00C86512">
      <w:pPr>
        <w:rPr>
          <w:rFonts w:ascii="Calibri" w:hAnsi="Calibri" w:cs="Calibri"/>
        </w:rPr>
      </w:pPr>
      <w:r w:rsidRPr="008A0B2E">
        <w:rPr>
          <w:rFonts w:ascii="Calibri" w:hAnsi="Calibri" w:cs="Calibri"/>
          <w:b/>
          <w:bCs/>
        </w:rPr>
        <w:t xml:space="preserve">Figure </w:t>
      </w:r>
      <w:r w:rsidR="00877B1D">
        <w:rPr>
          <w:rFonts w:ascii="Calibri" w:hAnsi="Calibri" w:cs="Calibri"/>
          <w:b/>
          <w:bCs/>
        </w:rPr>
        <w:t>2</w:t>
      </w:r>
      <w:r w:rsidRPr="008A0B2E">
        <w:rPr>
          <w:rFonts w:ascii="Calibri" w:hAnsi="Calibri" w:cs="Calibri"/>
          <w:b/>
          <w:bCs/>
        </w:rPr>
        <w:t xml:space="preserve"> </w:t>
      </w:r>
      <w:r w:rsidRPr="008A0B2E">
        <w:rPr>
          <w:rFonts w:ascii="Calibri" w:hAnsi="Calibri" w:cs="Calibri"/>
        </w:rPr>
        <w:t>Flow chart representing how the knowledge gained in previous modules will feed into Module 5</w:t>
      </w:r>
    </w:p>
    <w:p w14:paraId="1431FE70" w14:textId="77777777" w:rsidR="00C86512" w:rsidRPr="008A0B2E" w:rsidRDefault="00C86512" w:rsidP="00C86512">
      <w:pPr>
        <w:spacing w:line="480" w:lineRule="auto"/>
        <w:rPr>
          <w:rFonts w:ascii="Calibri" w:hAnsi="Calibri" w:cs="Calibri"/>
          <w:b/>
          <w:bCs/>
        </w:rPr>
      </w:pPr>
    </w:p>
    <w:p w14:paraId="5CFAC48F" w14:textId="3E1CDA62" w:rsidR="00C86512" w:rsidRPr="008A0B2E" w:rsidRDefault="00C86512" w:rsidP="00C86512">
      <w:pPr>
        <w:spacing w:line="480" w:lineRule="auto"/>
        <w:rPr>
          <w:rFonts w:ascii="Calibri" w:hAnsi="Calibri" w:cs="Calibri"/>
          <w:b/>
          <w:bCs/>
        </w:rPr>
      </w:pPr>
      <w:r w:rsidRPr="008A0B2E">
        <w:rPr>
          <w:rFonts w:ascii="Calibri" w:hAnsi="Calibri" w:cs="Calibri"/>
          <w:b/>
          <w:bCs/>
        </w:rPr>
        <w:t xml:space="preserve">My vision for achieving excellence in ensemble singing </w:t>
      </w:r>
    </w:p>
    <w:p w14:paraId="4D13B180" w14:textId="57A309FD" w:rsidR="00F00936" w:rsidRPr="008A0B2E" w:rsidRDefault="00F00936" w:rsidP="00C86512">
      <w:pPr>
        <w:spacing w:line="480" w:lineRule="auto"/>
        <w:rPr>
          <w:rFonts w:ascii="Calibri" w:hAnsi="Calibri" w:cs="Calibri"/>
        </w:rPr>
      </w:pPr>
      <w:r>
        <w:rPr>
          <w:rFonts w:ascii="Calibri" w:hAnsi="Calibri" w:cs="Calibri"/>
        </w:rPr>
        <w:t>My vision for achieving</w:t>
      </w:r>
      <w:r w:rsidR="00C86512" w:rsidRPr="008A0B2E">
        <w:rPr>
          <w:rFonts w:ascii="Calibri" w:hAnsi="Calibri" w:cs="Calibri"/>
        </w:rPr>
        <w:t xml:space="preserve"> excellence in ensemble singing </w:t>
      </w:r>
      <w:r w:rsidRPr="008A0B2E">
        <w:rPr>
          <w:rFonts w:ascii="Calibri" w:hAnsi="Calibri" w:cs="Calibri"/>
        </w:rPr>
        <w:t xml:space="preserve">is represented visually in Figure </w:t>
      </w:r>
      <w:r w:rsidR="00877B1D">
        <w:rPr>
          <w:rFonts w:ascii="Calibri" w:hAnsi="Calibri" w:cs="Calibri"/>
        </w:rPr>
        <w:t>3</w:t>
      </w:r>
      <w:r w:rsidRPr="008A0B2E">
        <w:rPr>
          <w:rFonts w:ascii="Calibri" w:hAnsi="Calibri" w:cs="Calibri"/>
        </w:rPr>
        <w:t xml:space="preserve">. </w:t>
      </w:r>
      <w:r>
        <w:rPr>
          <w:rFonts w:ascii="Calibri" w:hAnsi="Calibri" w:cs="Calibri"/>
        </w:rPr>
        <w:t>Th</w:t>
      </w:r>
      <w:r>
        <w:rPr>
          <w:rFonts w:ascii="Calibri" w:hAnsi="Calibri" w:cs="Calibri"/>
        </w:rPr>
        <w:t>is</w:t>
      </w:r>
      <w:r>
        <w:rPr>
          <w:rFonts w:ascii="Calibri" w:hAnsi="Calibri" w:cs="Calibri"/>
        </w:rPr>
        <w:t xml:space="preserve"> hierarchical structure is used to express that </w:t>
      </w:r>
      <w:r>
        <w:rPr>
          <w:rFonts w:ascii="Calibri" w:hAnsi="Calibri" w:cs="Calibri"/>
        </w:rPr>
        <w:t xml:space="preserve">exposure to varied </w:t>
      </w:r>
      <w:r>
        <w:rPr>
          <w:rFonts w:ascii="Calibri" w:hAnsi="Calibri" w:cs="Calibri"/>
        </w:rPr>
        <w:t>repertoire is the vehicle for</w:t>
      </w:r>
      <w:r>
        <w:rPr>
          <w:rFonts w:ascii="Calibri" w:hAnsi="Calibri" w:cs="Calibri"/>
        </w:rPr>
        <w:t>: the application of effective rehearsal practices and methodologies, the acquisition</w:t>
      </w:r>
      <w:r w:rsidR="00C86512" w:rsidRPr="008A0B2E">
        <w:rPr>
          <w:rFonts w:ascii="Calibri" w:hAnsi="Calibri" w:cs="Calibri"/>
        </w:rPr>
        <w:t xml:space="preserve"> of music theory</w:t>
      </w:r>
      <w:r>
        <w:rPr>
          <w:rFonts w:ascii="Calibri" w:hAnsi="Calibri" w:cs="Calibri"/>
        </w:rPr>
        <w:t xml:space="preserve"> knowledge</w:t>
      </w:r>
      <w:r w:rsidR="00C86512" w:rsidRPr="008A0B2E">
        <w:rPr>
          <w:rFonts w:ascii="Calibri" w:hAnsi="Calibri" w:cs="Calibri"/>
        </w:rPr>
        <w:t xml:space="preserve"> and musicianship skills, and the incorporation of vocal pedagogy and voice science. </w:t>
      </w:r>
    </w:p>
    <w:p w14:paraId="774F2D0A" w14:textId="7BF9044A" w:rsidR="00C72E6C" w:rsidRPr="008A0B2E" w:rsidRDefault="00C73218" w:rsidP="00310495">
      <w:pPr>
        <w:spacing w:line="480" w:lineRule="auto"/>
        <w:jc w:val="center"/>
        <w:rPr>
          <w:rFonts w:ascii="Calibri" w:hAnsi="Calibri" w:cs="Calibri"/>
        </w:rPr>
      </w:pPr>
      <w:r>
        <w:rPr>
          <w:rFonts w:ascii="Calibri" w:hAnsi="Calibri" w:cs="Calibri"/>
          <w:b/>
          <w:bCs/>
          <w:noProof/>
          <w14:ligatures w14:val="standardContextual"/>
        </w:rPr>
        <w:drawing>
          <wp:inline distT="0" distB="0" distL="0" distR="0" wp14:anchorId="1B267775" wp14:editId="40C03B1E">
            <wp:extent cx="5203190" cy="2365375"/>
            <wp:effectExtent l="25400" t="0" r="41910" b="9525"/>
            <wp:docPr id="115436531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3D4036A" w14:textId="6CEAF49D" w:rsidR="00F00936" w:rsidRPr="00F00936" w:rsidRDefault="00C86512" w:rsidP="00C86512">
      <w:pPr>
        <w:spacing w:line="480" w:lineRule="auto"/>
        <w:rPr>
          <w:rFonts w:ascii="Calibri" w:hAnsi="Calibri" w:cs="Calibri"/>
        </w:rPr>
      </w:pPr>
      <w:r w:rsidRPr="008A0B2E">
        <w:rPr>
          <w:rFonts w:ascii="Calibri" w:hAnsi="Calibri" w:cs="Calibri"/>
          <w:b/>
          <w:bCs/>
        </w:rPr>
        <w:t xml:space="preserve"> Figure </w:t>
      </w:r>
      <w:r w:rsidR="00877B1D">
        <w:rPr>
          <w:rFonts w:ascii="Calibri" w:hAnsi="Calibri" w:cs="Calibri"/>
          <w:b/>
          <w:bCs/>
        </w:rPr>
        <w:t>3</w:t>
      </w:r>
      <w:r w:rsidRPr="008A0B2E">
        <w:rPr>
          <w:rFonts w:ascii="Calibri" w:hAnsi="Calibri" w:cs="Calibri"/>
          <w:b/>
          <w:bCs/>
        </w:rPr>
        <w:t xml:space="preserve"> </w:t>
      </w:r>
      <w:r w:rsidRPr="008A0B2E">
        <w:rPr>
          <w:rFonts w:ascii="Calibri" w:hAnsi="Calibri" w:cs="Calibri"/>
        </w:rPr>
        <w:t>Elements that contribute to the development of excellence in ensemble singin</w:t>
      </w:r>
      <w:r w:rsidR="0054686C">
        <w:rPr>
          <w:rFonts w:ascii="Calibri" w:hAnsi="Calibri" w:cs="Calibri"/>
        </w:rPr>
        <w:t>g</w:t>
      </w:r>
    </w:p>
    <w:p w14:paraId="476CEAF8" w14:textId="115E2592" w:rsidR="00C86512" w:rsidRPr="008A0B2E" w:rsidRDefault="00C86512" w:rsidP="00C86512">
      <w:pPr>
        <w:spacing w:line="480" w:lineRule="auto"/>
        <w:rPr>
          <w:rFonts w:ascii="Calibri" w:hAnsi="Calibri" w:cs="Calibri"/>
          <w:b/>
          <w:bCs/>
        </w:rPr>
      </w:pPr>
      <w:r w:rsidRPr="008A0B2E">
        <w:rPr>
          <w:rFonts w:ascii="Calibri" w:hAnsi="Calibri" w:cs="Calibri"/>
          <w:b/>
          <w:bCs/>
        </w:rPr>
        <w:lastRenderedPageBreak/>
        <w:t xml:space="preserve">Overview of the proposed artefact </w:t>
      </w:r>
    </w:p>
    <w:p w14:paraId="59E71B14" w14:textId="08AE9F11" w:rsidR="006F5BA6" w:rsidRPr="00091A3C" w:rsidRDefault="00C86512" w:rsidP="00AA1450">
      <w:pPr>
        <w:spacing w:line="480" w:lineRule="auto"/>
        <w:rPr>
          <w:rFonts w:ascii="Calibri" w:hAnsi="Calibri" w:cs="Calibri"/>
        </w:rPr>
      </w:pPr>
      <w:r w:rsidRPr="008A0B2E">
        <w:rPr>
          <w:rFonts w:ascii="Calibri" w:hAnsi="Calibri" w:cs="Calibri"/>
        </w:rPr>
        <w:t>My artefact will be twofold</w:t>
      </w:r>
      <w:r w:rsidR="00091A3C">
        <w:rPr>
          <w:rFonts w:ascii="Calibri" w:hAnsi="Calibri" w:cs="Calibri"/>
        </w:rPr>
        <w:t>,</w:t>
      </w:r>
      <w:r w:rsidRPr="008A0B2E">
        <w:rPr>
          <w:rFonts w:ascii="Calibri" w:hAnsi="Calibri" w:cs="Calibri"/>
        </w:rPr>
        <w:t xml:space="preserve"> involving firstly the development</w:t>
      </w:r>
      <w:r w:rsidR="006F5BA6">
        <w:rPr>
          <w:rFonts w:ascii="Calibri" w:hAnsi="Calibri" w:cs="Calibri"/>
        </w:rPr>
        <w:t xml:space="preserve">, collation </w:t>
      </w:r>
      <w:r w:rsidRPr="008A0B2E">
        <w:rPr>
          <w:rFonts w:ascii="Calibri" w:hAnsi="Calibri" w:cs="Calibri"/>
        </w:rPr>
        <w:t>and</w:t>
      </w:r>
      <w:r w:rsidR="006F5BA6">
        <w:rPr>
          <w:rFonts w:ascii="Calibri" w:hAnsi="Calibri" w:cs="Calibri"/>
        </w:rPr>
        <w:t>/or</w:t>
      </w:r>
      <w:r w:rsidRPr="008A0B2E">
        <w:rPr>
          <w:rFonts w:ascii="Calibri" w:hAnsi="Calibri" w:cs="Calibri"/>
        </w:rPr>
        <w:t xml:space="preserve"> presentation of various </w:t>
      </w:r>
      <w:r w:rsidR="006F5BA6">
        <w:rPr>
          <w:rFonts w:ascii="Calibri" w:hAnsi="Calibri" w:cs="Calibri"/>
        </w:rPr>
        <w:t>tools and resources</w:t>
      </w:r>
      <w:r w:rsidR="008B145E">
        <w:rPr>
          <w:rFonts w:ascii="Calibri" w:hAnsi="Calibri" w:cs="Calibri"/>
        </w:rPr>
        <w:t xml:space="preserve"> that inform my curriculum</w:t>
      </w:r>
      <w:r w:rsidRPr="008A0B2E">
        <w:rPr>
          <w:rFonts w:ascii="Calibri" w:hAnsi="Calibri" w:cs="Calibri"/>
        </w:rPr>
        <w:t xml:space="preserve">, and secondly </w:t>
      </w:r>
      <w:r w:rsidR="00EB5EF8">
        <w:rPr>
          <w:rFonts w:ascii="Calibri" w:hAnsi="Calibri" w:cs="Calibri"/>
        </w:rPr>
        <w:t xml:space="preserve">the presentation of my </w:t>
      </w:r>
      <w:r w:rsidR="00EB5EF8" w:rsidRPr="00EB5EF8">
        <w:rPr>
          <w:rFonts w:ascii="Calibri" w:hAnsi="Calibri" w:cs="Calibri"/>
        </w:rPr>
        <w:t>curriculum for ensemble singing at Laine Theatre Arts</w:t>
      </w:r>
      <w:r w:rsidR="00EB5EF8">
        <w:rPr>
          <w:rFonts w:ascii="Calibri" w:hAnsi="Calibri" w:cs="Calibri"/>
        </w:rPr>
        <w:t>,</w:t>
      </w:r>
      <w:r w:rsidR="00EB5EF8" w:rsidRPr="00EB5EF8">
        <w:rPr>
          <w:rFonts w:ascii="Calibri" w:hAnsi="Calibri" w:cs="Calibri"/>
        </w:rPr>
        <w:t xml:space="preserve"> which will </w:t>
      </w:r>
      <w:r w:rsidR="00EB5EF8" w:rsidRPr="00EB5EF8">
        <w:rPr>
          <w:rFonts w:ascii="Calibri" w:hAnsi="Calibri" w:cs="Calibri"/>
        </w:rPr>
        <w:t>includ</w:t>
      </w:r>
      <w:r w:rsidR="00EB5EF8" w:rsidRPr="00EB5EF8">
        <w:rPr>
          <w:rFonts w:ascii="Calibri" w:hAnsi="Calibri" w:cs="Calibri"/>
        </w:rPr>
        <w:t>e</w:t>
      </w:r>
      <w:r w:rsidR="00EB5EF8" w:rsidRPr="00EB5EF8">
        <w:rPr>
          <w:rFonts w:ascii="Calibri" w:hAnsi="Calibri" w:cs="Calibri"/>
        </w:rPr>
        <w:t xml:space="preserve"> the application of the a</w:t>
      </w:r>
      <w:r w:rsidR="00EB5EF8" w:rsidRPr="00EB5EF8">
        <w:rPr>
          <w:rFonts w:ascii="Calibri" w:hAnsi="Calibri" w:cs="Calibri"/>
        </w:rPr>
        <w:t>forementioned</w:t>
      </w:r>
      <w:r w:rsidR="00EB5EF8" w:rsidRPr="00EB5EF8">
        <w:rPr>
          <w:rFonts w:ascii="Calibri" w:hAnsi="Calibri" w:cs="Calibri"/>
        </w:rPr>
        <w:t xml:space="preserve"> tools and resources</w:t>
      </w:r>
      <w:r w:rsidR="00091A3C">
        <w:rPr>
          <w:rFonts w:ascii="Calibri" w:hAnsi="Calibri" w:cs="Calibri"/>
        </w:rPr>
        <w:t xml:space="preserve">. Separated into Part 1 and Part 2, the proposed content of each part is outlined below.  </w:t>
      </w:r>
    </w:p>
    <w:p w14:paraId="2822FD66" w14:textId="77777777" w:rsidR="00AA1450" w:rsidRPr="00AA1450" w:rsidRDefault="00AA1450" w:rsidP="00AA1450">
      <w:pPr>
        <w:spacing w:line="480" w:lineRule="auto"/>
        <w:rPr>
          <w:rFonts w:ascii="Calibri" w:hAnsi="Calibri" w:cs="Calibri"/>
          <w:u w:val="single"/>
        </w:rPr>
      </w:pPr>
    </w:p>
    <w:p w14:paraId="21155A93" w14:textId="0D944DD2" w:rsidR="00C86512" w:rsidRPr="008A0B2E" w:rsidRDefault="00C86512" w:rsidP="00C86512">
      <w:pPr>
        <w:spacing w:line="480" w:lineRule="auto"/>
        <w:rPr>
          <w:rFonts w:ascii="Calibri" w:hAnsi="Calibri" w:cs="Calibri"/>
          <w:u w:val="single"/>
        </w:rPr>
      </w:pPr>
      <w:r w:rsidRPr="008A0B2E">
        <w:rPr>
          <w:rFonts w:ascii="Calibri" w:hAnsi="Calibri" w:cs="Calibri"/>
          <w:u w:val="single"/>
        </w:rPr>
        <w:t xml:space="preserve">Part 1: </w:t>
      </w:r>
      <w:r w:rsidR="006F5BA6">
        <w:rPr>
          <w:rFonts w:ascii="Calibri" w:hAnsi="Calibri" w:cs="Calibri"/>
          <w:u w:val="single"/>
        </w:rPr>
        <w:t xml:space="preserve">Tools and resources that inform my curriculum </w:t>
      </w:r>
      <w:r w:rsidRPr="008A0B2E">
        <w:rPr>
          <w:rFonts w:ascii="Calibri" w:hAnsi="Calibri" w:cs="Calibri"/>
          <w:u w:val="single"/>
        </w:rPr>
        <w:t xml:space="preserve"> </w:t>
      </w:r>
    </w:p>
    <w:p w14:paraId="4B4079C4" w14:textId="521EF2C0" w:rsidR="00C86512" w:rsidRPr="008A0B2E" w:rsidRDefault="00C86512" w:rsidP="00EB5EF8">
      <w:pPr>
        <w:pStyle w:val="ListParagraph"/>
        <w:numPr>
          <w:ilvl w:val="0"/>
          <w:numId w:val="17"/>
        </w:numPr>
        <w:spacing w:line="360" w:lineRule="auto"/>
        <w:rPr>
          <w:rFonts w:ascii="Calibri" w:hAnsi="Calibri" w:cs="Calibri"/>
        </w:rPr>
      </w:pPr>
      <w:r w:rsidRPr="008A0B2E">
        <w:rPr>
          <w:rFonts w:ascii="Calibri" w:hAnsi="Calibri" w:cs="Calibri"/>
        </w:rPr>
        <w:t>Start a database of ensemble numbers from the musical theatre canon that categorises by year and genre</w:t>
      </w:r>
      <w:r w:rsidR="00AA1450">
        <w:rPr>
          <w:rFonts w:ascii="Calibri" w:hAnsi="Calibri" w:cs="Calibri"/>
        </w:rPr>
        <w:t>.</w:t>
      </w:r>
    </w:p>
    <w:p w14:paraId="038C2F2C" w14:textId="08E34B3F" w:rsidR="00C86512" w:rsidRPr="008A0B2E" w:rsidRDefault="00C86512" w:rsidP="00EB5EF8">
      <w:pPr>
        <w:pStyle w:val="ListParagraph"/>
        <w:numPr>
          <w:ilvl w:val="0"/>
          <w:numId w:val="17"/>
        </w:numPr>
        <w:spacing w:line="360" w:lineRule="auto"/>
        <w:rPr>
          <w:rFonts w:ascii="Calibri" w:hAnsi="Calibri" w:cs="Calibri"/>
          <w:b/>
          <w:bCs/>
        </w:rPr>
      </w:pPr>
      <w:r w:rsidRPr="008A0B2E">
        <w:rPr>
          <w:rFonts w:ascii="Calibri" w:hAnsi="Calibri" w:cs="Calibri"/>
        </w:rPr>
        <w:t>Create a list of compositional and harmonic devices typically found in musical theatre ensemble repertoire</w:t>
      </w:r>
      <w:r w:rsidR="00AA1450">
        <w:rPr>
          <w:rFonts w:ascii="Calibri" w:hAnsi="Calibri" w:cs="Calibri"/>
        </w:rPr>
        <w:t>.</w:t>
      </w:r>
    </w:p>
    <w:p w14:paraId="243806DF" w14:textId="7813A6CF" w:rsidR="00C86512" w:rsidRDefault="00C86512" w:rsidP="00EB5EF8">
      <w:pPr>
        <w:pStyle w:val="ListParagraph"/>
        <w:numPr>
          <w:ilvl w:val="0"/>
          <w:numId w:val="17"/>
        </w:numPr>
        <w:spacing w:line="360" w:lineRule="auto"/>
        <w:rPr>
          <w:rFonts w:ascii="Calibri" w:hAnsi="Calibri" w:cs="Calibri"/>
        </w:rPr>
      </w:pPr>
      <w:r w:rsidRPr="008A0B2E">
        <w:rPr>
          <w:rFonts w:ascii="Calibri" w:hAnsi="Calibri" w:cs="Calibri"/>
        </w:rPr>
        <w:t>Create a list of the music theory and musicianship skills necessary for musical theatre performers</w:t>
      </w:r>
      <w:r w:rsidR="00AA1450">
        <w:rPr>
          <w:rFonts w:ascii="Calibri" w:hAnsi="Calibri" w:cs="Calibri"/>
        </w:rPr>
        <w:t>.</w:t>
      </w:r>
      <w:r w:rsidRPr="00EB5EF8">
        <w:rPr>
          <w:rFonts w:ascii="Calibri" w:hAnsi="Calibri" w:cs="Calibri"/>
        </w:rPr>
        <w:t xml:space="preserve"> </w:t>
      </w:r>
    </w:p>
    <w:p w14:paraId="146C6CDC" w14:textId="24F35008" w:rsidR="00C86512" w:rsidRPr="00EB5EF8" w:rsidRDefault="00C86512" w:rsidP="00EB5EF8">
      <w:pPr>
        <w:pStyle w:val="ListParagraph"/>
        <w:numPr>
          <w:ilvl w:val="0"/>
          <w:numId w:val="17"/>
        </w:numPr>
        <w:spacing w:line="360" w:lineRule="auto"/>
        <w:rPr>
          <w:rFonts w:ascii="Calibri" w:hAnsi="Calibri" w:cs="Calibri"/>
        </w:rPr>
      </w:pPr>
      <w:r w:rsidRPr="00EB5EF8">
        <w:rPr>
          <w:rFonts w:ascii="Calibri" w:hAnsi="Calibri" w:cs="Calibri"/>
        </w:rPr>
        <w:t>Create a document that relates to vocal pedagogy concepts that are presented within my ensemble singing lessons</w:t>
      </w:r>
      <w:r w:rsidR="00AA1450">
        <w:rPr>
          <w:rFonts w:ascii="Calibri" w:hAnsi="Calibri" w:cs="Calibri"/>
        </w:rPr>
        <w:t>.</w:t>
      </w:r>
      <w:r w:rsidRPr="00EB5EF8">
        <w:rPr>
          <w:rFonts w:ascii="Calibri" w:hAnsi="Calibri" w:cs="Calibri"/>
        </w:rPr>
        <w:t xml:space="preserve"> </w:t>
      </w:r>
    </w:p>
    <w:p w14:paraId="1E98F137" w14:textId="77777777" w:rsidR="00C86512" w:rsidRPr="008A0B2E" w:rsidRDefault="00C86512" w:rsidP="00C86512">
      <w:pPr>
        <w:spacing w:line="480" w:lineRule="auto"/>
        <w:rPr>
          <w:rFonts w:ascii="Calibri" w:hAnsi="Calibri" w:cs="Calibri"/>
          <w:b/>
          <w:bCs/>
        </w:rPr>
      </w:pPr>
    </w:p>
    <w:p w14:paraId="2034F826" w14:textId="2E1907F9" w:rsidR="00AA1450" w:rsidRPr="008A0B2E" w:rsidRDefault="00C86512" w:rsidP="00C86512">
      <w:pPr>
        <w:spacing w:line="480" w:lineRule="auto"/>
        <w:rPr>
          <w:rFonts w:ascii="Calibri" w:hAnsi="Calibri" w:cs="Calibri"/>
          <w:u w:val="single"/>
        </w:rPr>
      </w:pPr>
      <w:r w:rsidRPr="008A0B2E">
        <w:rPr>
          <w:rFonts w:ascii="Calibri" w:hAnsi="Calibri" w:cs="Calibri"/>
          <w:u w:val="single"/>
        </w:rPr>
        <w:t xml:space="preserve">Part 2: </w:t>
      </w:r>
      <w:r w:rsidR="006F5BA6">
        <w:rPr>
          <w:rFonts w:ascii="Calibri" w:hAnsi="Calibri" w:cs="Calibri"/>
          <w:u w:val="single"/>
        </w:rPr>
        <w:t>My</w:t>
      </w:r>
      <w:r w:rsidRPr="008A0B2E">
        <w:rPr>
          <w:rFonts w:ascii="Calibri" w:hAnsi="Calibri" w:cs="Calibri"/>
          <w:u w:val="single"/>
        </w:rPr>
        <w:t xml:space="preserve"> curriculum for ensemble singing at Laine Theatre Arts</w:t>
      </w:r>
      <w:r w:rsidR="006F5BA6">
        <w:rPr>
          <w:rFonts w:ascii="Calibri" w:hAnsi="Calibri" w:cs="Calibri"/>
          <w:u w:val="single"/>
        </w:rPr>
        <w:t xml:space="preserve">, including the application of the above tools and resources </w:t>
      </w:r>
    </w:p>
    <w:p w14:paraId="4FDAB9A3" w14:textId="67FF6992" w:rsidR="00C86512" w:rsidRPr="008A0B2E" w:rsidRDefault="00C86512" w:rsidP="00AA1450">
      <w:pPr>
        <w:pStyle w:val="ListParagraph"/>
        <w:numPr>
          <w:ilvl w:val="0"/>
          <w:numId w:val="18"/>
        </w:numPr>
        <w:spacing w:line="360" w:lineRule="auto"/>
        <w:rPr>
          <w:rFonts w:ascii="Calibri" w:hAnsi="Calibri" w:cs="Calibri"/>
          <w:b/>
          <w:bCs/>
        </w:rPr>
      </w:pPr>
      <w:r w:rsidRPr="008A0B2E">
        <w:rPr>
          <w:rFonts w:ascii="Calibri" w:hAnsi="Calibri" w:cs="Calibri"/>
        </w:rPr>
        <w:t xml:space="preserve">Present my </w:t>
      </w:r>
      <w:r w:rsidR="00AA1450">
        <w:rPr>
          <w:rFonts w:ascii="Calibri" w:hAnsi="Calibri" w:cs="Calibri"/>
        </w:rPr>
        <w:t>curriculum</w:t>
      </w:r>
      <w:r w:rsidRPr="008A0B2E">
        <w:rPr>
          <w:rFonts w:ascii="Calibri" w:hAnsi="Calibri" w:cs="Calibri"/>
        </w:rPr>
        <w:t xml:space="preserve"> for the 2 year ensemble singing programme that I have developed for Laine Theatre Arts</w:t>
      </w:r>
      <w:r w:rsidR="00AA1450">
        <w:rPr>
          <w:rFonts w:ascii="Calibri" w:hAnsi="Calibri" w:cs="Calibri"/>
        </w:rPr>
        <w:t xml:space="preserve"> and</w:t>
      </w:r>
      <w:r w:rsidRPr="008A0B2E">
        <w:rPr>
          <w:rFonts w:ascii="Calibri" w:hAnsi="Calibri" w:cs="Calibri"/>
        </w:rPr>
        <w:t xml:space="preserve"> that will be refined throughout this iterative process</w:t>
      </w:r>
      <w:r w:rsidR="00AA1450">
        <w:rPr>
          <w:rFonts w:ascii="Calibri" w:hAnsi="Calibri" w:cs="Calibri"/>
        </w:rPr>
        <w:t>.</w:t>
      </w:r>
    </w:p>
    <w:p w14:paraId="15107B28" w14:textId="5B1B7CFD" w:rsidR="00C86512" w:rsidRPr="008A0B2E" w:rsidRDefault="00C86512" w:rsidP="00AA1450">
      <w:pPr>
        <w:pStyle w:val="ListParagraph"/>
        <w:numPr>
          <w:ilvl w:val="0"/>
          <w:numId w:val="18"/>
        </w:numPr>
        <w:spacing w:line="360" w:lineRule="auto"/>
        <w:rPr>
          <w:rFonts w:ascii="Calibri" w:hAnsi="Calibri" w:cs="Calibri"/>
          <w:b/>
          <w:bCs/>
        </w:rPr>
      </w:pPr>
      <w:r w:rsidRPr="008A0B2E">
        <w:rPr>
          <w:rFonts w:ascii="Calibri" w:hAnsi="Calibri" w:cs="Calibri"/>
        </w:rPr>
        <w:t>Create a template for the preparation for each piece of repertoire that will be used. This will account for style, vocal qualities and challenges, music theory</w:t>
      </w:r>
      <w:r w:rsidR="00091A3C">
        <w:rPr>
          <w:rFonts w:ascii="Calibri" w:hAnsi="Calibri" w:cs="Calibri"/>
        </w:rPr>
        <w:t xml:space="preserve"> and </w:t>
      </w:r>
      <w:r w:rsidRPr="008A0B2E">
        <w:rPr>
          <w:rFonts w:ascii="Calibri" w:hAnsi="Calibri" w:cs="Calibri"/>
        </w:rPr>
        <w:t>musicianship concepts to be covered and compositional/harmonic devices</w:t>
      </w:r>
      <w:r w:rsidR="00091A3C">
        <w:rPr>
          <w:rFonts w:ascii="Calibri" w:hAnsi="Calibri" w:cs="Calibri"/>
        </w:rPr>
        <w:t>.</w:t>
      </w:r>
    </w:p>
    <w:p w14:paraId="34517850" w14:textId="570B9288" w:rsidR="00C86512" w:rsidRPr="008A0B2E" w:rsidRDefault="00AA1450" w:rsidP="00AA1450">
      <w:pPr>
        <w:pStyle w:val="ListParagraph"/>
        <w:numPr>
          <w:ilvl w:val="0"/>
          <w:numId w:val="18"/>
        </w:numPr>
        <w:spacing w:line="360" w:lineRule="auto"/>
        <w:rPr>
          <w:rFonts w:ascii="Calibri" w:hAnsi="Calibri" w:cs="Calibri"/>
          <w:b/>
          <w:bCs/>
        </w:rPr>
      </w:pPr>
      <w:r>
        <w:rPr>
          <w:rFonts w:ascii="Calibri" w:hAnsi="Calibri" w:cs="Calibri"/>
        </w:rPr>
        <w:t>Demonstrate the application of</w:t>
      </w:r>
      <w:r w:rsidR="00C86512" w:rsidRPr="008A0B2E">
        <w:rPr>
          <w:rFonts w:ascii="Calibri" w:hAnsi="Calibri" w:cs="Calibri"/>
        </w:rPr>
        <w:t xml:space="preserve"> the template</w:t>
      </w:r>
      <w:r>
        <w:rPr>
          <w:rFonts w:ascii="Calibri" w:hAnsi="Calibri" w:cs="Calibri"/>
        </w:rPr>
        <w:t xml:space="preserve"> using a selection of the repertoire included within the curriculum. </w:t>
      </w:r>
    </w:p>
    <w:p w14:paraId="3481532E" w14:textId="52ADA8B0" w:rsidR="00C86512" w:rsidRPr="008A0B2E" w:rsidRDefault="00C86512" w:rsidP="00AA1450">
      <w:pPr>
        <w:pStyle w:val="ListParagraph"/>
        <w:numPr>
          <w:ilvl w:val="0"/>
          <w:numId w:val="18"/>
        </w:numPr>
        <w:spacing w:line="360" w:lineRule="auto"/>
        <w:rPr>
          <w:rFonts w:ascii="Calibri" w:hAnsi="Calibri" w:cs="Calibri"/>
          <w:b/>
          <w:bCs/>
        </w:rPr>
      </w:pPr>
      <w:r w:rsidRPr="008A0B2E">
        <w:rPr>
          <w:rFonts w:ascii="Calibri" w:hAnsi="Calibri" w:cs="Calibri"/>
        </w:rPr>
        <w:lastRenderedPageBreak/>
        <w:t xml:space="preserve">Create </w:t>
      </w:r>
      <w:r w:rsidR="00091A3C" w:rsidRPr="00091A3C">
        <w:rPr>
          <w:rFonts w:ascii="Calibri" w:hAnsi="Calibri" w:cs="Calibri"/>
        </w:rPr>
        <w:t>listening lists for each style being covered</w:t>
      </w:r>
      <w:r w:rsidRPr="008A0B2E">
        <w:rPr>
          <w:rFonts w:ascii="Calibri" w:hAnsi="Calibri" w:cs="Calibri"/>
        </w:rPr>
        <w:t xml:space="preserve"> to support students outside of the rehearsal</w:t>
      </w:r>
      <w:r w:rsidR="00AA1450">
        <w:rPr>
          <w:rFonts w:ascii="Calibri" w:hAnsi="Calibri" w:cs="Calibri"/>
        </w:rPr>
        <w:t xml:space="preserve"> that aims </w:t>
      </w:r>
      <w:r w:rsidRPr="008A0B2E">
        <w:rPr>
          <w:rFonts w:ascii="Calibri" w:hAnsi="Calibri" w:cs="Calibri"/>
        </w:rPr>
        <w:t xml:space="preserve">to overcome </w:t>
      </w:r>
      <w:r w:rsidR="00AA1450">
        <w:rPr>
          <w:rFonts w:ascii="Calibri" w:hAnsi="Calibri" w:cs="Calibri"/>
        </w:rPr>
        <w:t xml:space="preserve">some of </w:t>
      </w:r>
      <w:r w:rsidRPr="008A0B2E">
        <w:rPr>
          <w:rFonts w:ascii="Calibri" w:hAnsi="Calibri" w:cs="Calibri"/>
        </w:rPr>
        <w:t>the challenges posed by time constraints</w:t>
      </w:r>
      <w:r w:rsidR="00091A3C">
        <w:rPr>
          <w:rFonts w:ascii="Calibri" w:hAnsi="Calibri" w:cs="Calibri"/>
        </w:rPr>
        <w:t>.</w:t>
      </w:r>
    </w:p>
    <w:p w14:paraId="7371F316" w14:textId="44E1E2B4" w:rsidR="00C86512" w:rsidRPr="008A0B2E" w:rsidRDefault="00AA1450" w:rsidP="00AA1450">
      <w:pPr>
        <w:pStyle w:val="ListParagraph"/>
        <w:numPr>
          <w:ilvl w:val="0"/>
          <w:numId w:val="18"/>
        </w:numPr>
        <w:spacing w:line="360" w:lineRule="auto"/>
        <w:rPr>
          <w:rFonts w:ascii="Calibri" w:hAnsi="Calibri" w:cs="Calibri"/>
        </w:rPr>
      </w:pPr>
      <w:r>
        <w:rPr>
          <w:rFonts w:ascii="Calibri" w:hAnsi="Calibri" w:cs="Calibri"/>
        </w:rPr>
        <w:t>Present a c</w:t>
      </w:r>
      <w:r w:rsidR="00C86512" w:rsidRPr="008A0B2E">
        <w:rPr>
          <w:rFonts w:ascii="Calibri" w:hAnsi="Calibri" w:cs="Calibri"/>
        </w:rPr>
        <w:t>ompiled selection of resources used</w:t>
      </w:r>
      <w:r>
        <w:rPr>
          <w:rFonts w:ascii="Calibri" w:hAnsi="Calibri" w:cs="Calibri"/>
        </w:rPr>
        <w:t xml:space="preserve">. </w:t>
      </w:r>
    </w:p>
    <w:p w14:paraId="7B0D32C2" w14:textId="77777777" w:rsidR="00C86512" w:rsidRDefault="00C86512" w:rsidP="00C86512">
      <w:pPr>
        <w:spacing w:line="480" w:lineRule="auto"/>
        <w:rPr>
          <w:rFonts w:ascii="Calibri" w:hAnsi="Calibri" w:cs="Calibri"/>
        </w:rPr>
      </w:pPr>
    </w:p>
    <w:p w14:paraId="3459CA8D" w14:textId="77777777" w:rsidR="00E71395" w:rsidRDefault="00E71395" w:rsidP="00C86512">
      <w:pPr>
        <w:spacing w:line="480" w:lineRule="auto"/>
        <w:rPr>
          <w:rFonts w:ascii="Calibri" w:hAnsi="Calibri" w:cs="Calibri"/>
        </w:rPr>
      </w:pPr>
    </w:p>
    <w:p w14:paraId="4F76F2E7" w14:textId="5872089B" w:rsidR="00C86512" w:rsidRPr="008A0B2E" w:rsidRDefault="00C86512" w:rsidP="00C86512">
      <w:pPr>
        <w:spacing w:line="480" w:lineRule="auto"/>
        <w:rPr>
          <w:rFonts w:ascii="Calibri" w:hAnsi="Calibri" w:cs="Calibri"/>
        </w:rPr>
      </w:pPr>
      <w:r w:rsidRPr="008A0B2E">
        <w:rPr>
          <w:rFonts w:ascii="Calibri" w:hAnsi="Calibri" w:cs="Calibri"/>
          <w:b/>
          <w:bCs/>
        </w:rPr>
        <w:t>PLANNED PROGRAMME OF STUDY</w:t>
      </w:r>
      <w:r w:rsidRPr="008A0B2E">
        <w:rPr>
          <w:rFonts w:ascii="Calibri" w:hAnsi="Calibri" w:cs="Calibri"/>
        </w:rPr>
        <w:t xml:space="preserve"> </w:t>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p>
    <w:p w14:paraId="215174F1" w14:textId="77777777" w:rsidR="00C86512" w:rsidRPr="008A0B2E" w:rsidRDefault="00C86512" w:rsidP="00C86512">
      <w:pPr>
        <w:spacing w:line="360" w:lineRule="auto"/>
        <w:rPr>
          <w:rFonts w:ascii="Calibri" w:hAnsi="Calibri" w:cs="Calibri"/>
        </w:rPr>
      </w:pPr>
      <w:r w:rsidRPr="008A0B2E">
        <w:rPr>
          <w:rFonts w:ascii="Calibri" w:hAnsi="Calibri" w:cs="Calibri"/>
          <w:b/>
          <w:bCs/>
        </w:rPr>
        <w:t>Aims and objectives and expected learning outcomes</w:t>
      </w:r>
      <w:r w:rsidRPr="008A0B2E">
        <w:rPr>
          <w:rFonts w:ascii="Calibri" w:hAnsi="Calibri" w:cs="Calibri"/>
        </w:rPr>
        <w:t xml:space="preserve"> </w:t>
      </w:r>
    </w:p>
    <w:p w14:paraId="4D00000A" w14:textId="45B6F528" w:rsidR="00C86512" w:rsidRPr="008A0B2E" w:rsidRDefault="00C86512" w:rsidP="00C86512">
      <w:pPr>
        <w:spacing w:line="360" w:lineRule="auto"/>
        <w:rPr>
          <w:rFonts w:ascii="Calibri" w:hAnsi="Calibri" w:cs="Calibri"/>
        </w:rPr>
      </w:pPr>
      <w:r w:rsidRPr="008A0B2E">
        <w:rPr>
          <w:rFonts w:ascii="Calibri" w:hAnsi="Calibri" w:cs="Calibri"/>
        </w:rPr>
        <w:t xml:space="preserve">While my </w:t>
      </w:r>
      <w:r w:rsidR="00346A48">
        <w:rPr>
          <w:rFonts w:ascii="Calibri" w:hAnsi="Calibri" w:cs="Calibri"/>
        </w:rPr>
        <w:t>long-term</w:t>
      </w:r>
      <w:r w:rsidRPr="008A0B2E">
        <w:rPr>
          <w:rFonts w:ascii="Calibri" w:hAnsi="Calibri" w:cs="Calibri"/>
        </w:rPr>
        <w:t xml:space="preserve"> goal is to create a systematic, integrative approach to ensemble singing for musical theatre performers that can be used by others, this project represents the first steps in the creation of this approach, namely articulating and refining my approach to ensemble singing at Laine Theatre Arts. This will be done by creating the aforementioned artefact</w:t>
      </w:r>
      <w:r w:rsidR="00E16FD7">
        <w:rPr>
          <w:rFonts w:ascii="Calibri" w:hAnsi="Calibri" w:cs="Calibri"/>
        </w:rPr>
        <w:t xml:space="preserve"> as well as </w:t>
      </w:r>
      <w:r w:rsidRPr="008A0B2E">
        <w:rPr>
          <w:rFonts w:ascii="Calibri" w:hAnsi="Calibri" w:cs="Calibri"/>
        </w:rPr>
        <w:t>documenting the process of arriving at the artefact</w:t>
      </w:r>
      <w:r w:rsidR="00BA15CD">
        <w:rPr>
          <w:rFonts w:ascii="Calibri" w:hAnsi="Calibri" w:cs="Calibri"/>
        </w:rPr>
        <w:t xml:space="preserve"> within this project portfolio and in the project report that follows. </w:t>
      </w:r>
    </w:p>
    <w:p w14:paraId="140E6C35" w14:textId="77777777" w:rsidR="00C86512" w:rsidRPr="008A0B2E" w:rsidRDefault="00C86512" w:rsidP="00C86512">
      <w:pPr>
        <w:spacing w:line="360" w:lineRule="auto"/>
        <w:rPr>
          <w:rFonts w:ascii="Calibri" w:hAnsi="Calibri" w:cs="Calibri"/>
        </w:rPr>
      </w:pPr>
    </w:p>
    <w:p w14:paraId="0859E84D" w14:textId="7C5FA294" w:rsidR="00C86512" w:rsidRDefault="003B41CD" w:rsidP="00C86512">
      <w:pPr>
        <w:spacing w:line="360" w:lineRule="auto"/>
        <w:rPr>
          <w:rFonts w:ascii="Calibri" w:hAnsi="Calibri" w:cs="Calibri"/>
          <w:u w:val="single"/>
        </w:rPr>
      </w:pPr>
      <w:r>
        <w:rPr>
          <w:rFonts w:ascii="Calibri" w:hAnsi="Calibri" w:cs="Calibri"/>
          <w:u w:val="single"/>
        </w:rPr>
        <w:t>Project a</w:t>
      </w:r>
      <w:r w:rsidR="00C86512" w:rsidRPr="008A0B2E">
        <w:rPr>
          <w:rFonts w:ascii="Calibri" w:hAnsi="Calibri" w:cs="Calibri"/>
          <w:u w:val="single"/>
        </w:rPr>
        <w:t xml:space="preserve">ims and objectives </w:t>
      </w:r>
      <w:r>
        <w:rPr>
          <w:rFonts w:ascii="Calibri" w:hAnsi="Calibri" w:cs="Calibri"/>
          <w:u w:val="single"/>
        </w:rPr>
        <w:t xml:space="preserve">(PAOs) </w:t>
      </w:r>
    </w:p>
    <w:p w14:paraId="672696A9" w14:textId="77777777" w:rsidR="00223C9F" w:rsidRPr="008A0B2E" w:rsidRDefault="00223C9F" w:rsidP="00C86512">
      <w:pPr>
        <w:spacing w:line="360" w:lineRule="auto"/>
        <w:rPr>
          <w:rFonts w:ascii="Calibri" w:hAnsi="Calibri" w:cs="Calibri"/>
          <w:u w:val="single"/>
        </w:rPr>
      </w:pPr>
    </w:p>
    <w:p w14:paraId="484A35D6" w14:textId="77777777" w:rsidR="005C32DE" w:rsidRDefault="005C32DE" w:rsidP="005C32DE">
      <w:pPr>
        <w:pStyle w:val="ListParagraph"/>
        <w:numPr>
          <w:ilvl w:val="0"/>
          <w:numId w:val="15"/>
        </w:numPr>
        <w:spacing w:line="360" w:lineRule="auto"/>
        <w:rPr>
          <w:rFonts w:ascii="Calibri" w:hAnsi="Calibri" w:cs="Calibri"/>
        </w:rPr>
      </w:pPr>
      <w:r>
        <w:rPr>
          <w:rFonts w:ascii="Calibri" w:hAnsi="Calibri" w:cs="Calibri"/>
        </w:rPr>
        <w:t xml:space="preserve">PAO1: </w:t>
      </w:r>
      <w:r w:rsidRPr="008A0B2E">
        <w:rPr>
          <w:rFonts w:ascii="Calibri" w:hAnsi="Calibri" w:cs="Calibri"/>
        </w:rPr>
        <w:t xml:space="preserve">Conduct a review of literature relevant to </w:t>
      </w:r>
      <w:r>
        <w:rPr>
          <w:rFonts w:ascii="Calibri" w:hAnsi="Calibri" w:cs="Calibri"/>
        </w:rPr>
        <w:t xml:space="preserve">ensemble singing and </w:t>
      </w:r>
      <w:r w:rsidRPr="008A0B2E">
        <w:rPr>
          <w:rFonts w:ascii="Calibri" w:hAnsi="Calibri" w:cs="Calibri"/>
        </w:rPr>
        <w:t>repertoire selection in musical theatre, considering the canon at large a</w:t>
      </w:r>
      <w:r>
        <w:rPr>
          <w:rFonts w:ascii="Calibri" w:hAnsi="Calibri" w:cs="Calibri"/>
        </w:rPr>
        <w:t>s well as</w:t>
      </w:r>
      <w:r w:rsidRPr="008A0B2E">
        <w:rPr>
          <w:rFonts w:ascii="Calibri" w:hAnsi="Calibri" w:cs="Calibri"/>
        </w:rPr>
        <w:t xml:space="preserve"> inclusive practices</w:t>
      </w:r>
      <w:r>
        <w:rPr>
          <w:rFonts w:ascii="Calibri" w:hAnsi="Calibri" w:cs="Calibri"/>
        </w:rPr>
        <w:t xml:space="preserve">. This will be facilitated by the use of search criteria and rigorous academic engagement. </w:t>
      </w:r>
    </w:p>
    <w:p w14:paraId="62002A8E" w14:textId="77777777" w:rsidR="005C32DE" w:rsidRPr="008A0B2E" w:rsidRDefault="005C32DE" w:rsidP="005C32DE">
      <w:pPr>
        <w:pStyle w:val="ListParagraph"/>
        <w:spacing w:line="360" w:lineRule="auto"/>
        <w:rPr>
          <w:rFonts w:ascii="Calibri" w:hAnsi="Calibri" w:cs="Calibri"/>
        </w:rPr>
      </w:pPr>
    </w:p>
    <w:p w14:paraId="3B6D854B" w14:textId="77777777" w:rsidR="005C32DE" w:rsidRDefault="005C32DE" w:rsidP="005C32DE">
      <w:pPr>
        <w:pStyle w:val="ListParagraph"/>
        <w:numPr>
          <w:ilvl w:val="0"/>
          <w:numId w:val="15"/>
        </w:numPr>
        <w:spacing w:line="360" w:lineRule="auto"/>
        <w:rPr>
          <w:rFonts w:ascii="Calibri" w:hAnsi="Calibri" w:cs="Calibri"/>
        </w:rPr>
      </w:pPr>
      <w:r>
        <w:rPr>
          <w:rFonts w:ascii="Calibri" w:hAnsi="Calibri" w:cs="Calibri"/>
        </w:rPr>
        <w:t xml:space="preserve">PAO2: </w:t>
      </w:r>
      <w:r w:rsidRPr="008A0B2E">
        <w:rPr>
          <w:rFonts w:ascii="Calibri" w:hAnsi="Calibri" w:cs="Calibri"/>
        </w:rPr>
        <w:t>Create a database of ensemble numbers from the musical theatre canon that categorises by year and genre</w:t>
      </w:r>
      <w:r>
        <w:rPr>
          <w:rFonts w:ascii="Calibri" w:hAnsi="Calibri" w:cs="Calibri"/>
        </w:rPr>
        <w:t xml:space="preserve">. </w:t>
      </w:r>
    </w:p>
    <w:p w14:paraId="739F63D0" w14:textId="77777777" w:rsidR="005C32DE" w:rsidRPr="00D8015C" w:rsidRDefault="005C32DE" w:rsidP="005C32DE">
      <w:pPr>
        <w:spacing w:line="360" w:lineRule="auto"/>
        <w:rPr>
          <w:rFonts w:ascii="Calibri" w:hAnsi="Calibri" w:cs="Calibri"/>
        </w:rPr>
      </w:pPr>
    </w:p>
    <w:p w14:paraId="44C50D09" w14:textId="77777777" w:rsidR="005C32DE" w:rsidRDefault="005C32DE" w:rsidP="005C32DE">
      <w:pPr>
        <w:pStyle w:val="ListParagraph"/>
        <w:numPr>
          <w:ilvl w:val="0"/>
          <w:numId w:val="15"/>
        </w:numPr>
        <w:spacing w:line="360" w:lineRule="auto"/>
        <w:rPr>
          <w:rFonts w:ascii="Calibri" w:hAnsi="Calibri" w:cs="Calibri"/>
        </w:rPr>
      </w:pPr>
      <w:r>
        <w:rPr>
          <w:rFonts w:ascii="Calibri" w:hAnsi="Calibri" w:cs="Calibri"/>
        </w:rPr>
        <w:t xml:space="preserve">PAO3: </w:t>
      </w:r>
      <w:r w:rsidRPr="008A0B2E">
        <w:rPr>
          <w:rFonts w:ascii="Calibri" w:hAnsi="Calibri" w:cs="Calibri"/>
        </w:rPr>
        <w:t>Consolidate best practice strategies for teaching ensemble repertoire in musical theatre</w:t>
      </w:r>
      <w:r>
        <w:rPr>
          <w:rFonts w:ascii="Calibri" w:hAnsi="Calibri" w:cs="Calibri"/>
        </w:rPr>
        <w:t xml:space="preserve">, through rigorous academic engagement with relevant literature and current industry practices. </w:t>
      </w:r>
    </w:p>
    <w:p w14:paraId="5691F074" w14:textId="77777777" w:rsidR="005C32DE" w:rsidRPr="00D8015C" w:rsidRDefault="005C32DE" w:rsidP="005C32DE">
      <w:pPr>
        <w:spacing w:line="360" w:lineRule="auto"/>
        <w:rPr>
          <w:rFonts w:ascii="Calibri" w:hAnsi="Calibri" w:cs="Calibri"/>
        </w:rPr>
      </w:pPr>
    </w:p>
    <w:p w14:paraId="37C27858" w14:textId="071747AA" w:rsidR="005C32DE" w:rsidRDefault="005C32DE" w:rsidP="005C32DE">
      <w:pPr>
        <w:pStyle w:val="ListParagraph"/>
        <w:numPr>
          <w:ilvl w:val="0"/>
          <w:numId w:val="15"/>
        </w:numPr>
        <w:spacing w:line="360" w:lineRule="auto"/>
        <w:rPr>
          <w:rFonts w:ascii="Calibri" w:hAnsi="Calibri" w:cs="Calibri"/>
        </w:rPr>
      </w:pPr>
      <w:r>
        <w:rPr>
          <w:rFonts w:ascii="Calibri" w:hAnsi="Calibri" w:cs="Calibri"/>
        </w:rPr>
        <w:lastRenderedPageBreak/>
        <w:t xml:space="preserve">PAO4: </w:t>
      </w:r>
      <w:r w:rsidRPr="008A0B2E">
        <w:rPr>
          <w:rFonts w:ascii="Calibri" w:hAnsi="Calibri" w:cs="Calibri"/>
        </w:rPr>
        <w:t>Identify the music theory and musicianship skills necessary for musical theatre performers</w:t>
      </w:r>
      <w:r>
        <w:rPr>
          <w:rFonts w:ascii="Calibri" w:hAnsi="Calibri" w:cs="Calibri"/>
        </w:rPr>
        <w:t>, through rigorous academic engagement, analysis of musical theatre ensemble repertoire, and critical reflection</w:t>
      </w:r>
      <w:r w:rsidR="00A84B2C">
        <w:rPr>
          <w:rFonts w:ascii="Calibri" w:hAnsi="Calibri" w:cs="Calibri"/>
        </w:rPr>
        <w:t xml:space="preserve"> </w:t>
      </w:r>
      <w:r w:rsidR="00A84B2C">
        <w:rPr>
          <w:rFonts w:ascii="Calibri" w:hAnsi="Calibri" w:cs="Calibri"/>
        </w:rPr>
        <w:t>on my own pra</w:t>
      </w:r>
      <w:r w:rsidR="00A84B2C">
        <w:rPr>
          <w:rFonts w:ascii="Calibri" w:hAnsi="Calibri" w:cs="Calibri"/>
        </w:rPr>
        <w:t>ctice</w:t>
      </w:r>
      <w:r w:rsidR="00A84B2C">
        <w:rPr>
          <w:rFonts w:ascii="Calibri" w:hAnsi="Calibri" w:cs="Calibri"/>
        </w:rPr>
        <w:t>.</w:t>
      </w:r>
    </w:p>
    <w:p w14:paraId="3A8F9884" w14:textId="77777777" w:rsidR="005C32DE" w:rsidRPr="00D8015C" w:rsidRDefault="005C32DE" w:rsidP="005C32DE">
      <w:pPr>
        <w:spacing w:line="360" w:lineRule="auto"/>
        <w:rPr>
          <w:rFonts w:ascii="Calibri" w:hAnsi="Calibri" w:cs="Calibri"/>
        </w:rPr>
      </w:pPr>
    </w:p>
    <w:p w14:paraId="5C5401B4" w14:textId="5D5E5186" w:rsidR="003B41CD" w:rsidRDefault="005C32DE" w:rsidP="005C32DE">
      <w:pPr>
        <w:pStyle w:val="ListParagraph"/>
        <w:numPr>
          <w:ilvl w:val="0"/>
          <w:numId w:val="15"/>
        </w:numPr>
        <w:spacing w:line="360" w:lineRule="auto"/>
        <w:rPr>
          <w:rFonts w:ascii="Calibri" w:hAnsi="Calibri" w:cs="Calibri"/>
        </w:rPr>
      </w:pPr>
      <w:r>
        <w:rPr>
          <w:rFonts w:ascii="Calibri" w:hAnsi="Calibri" w:cs="Calibri"/>
        </w:rPr>
        <w:t xml:space="preserve">PAO5: </w:t>
      </w:r>
      <w:r w:rsidRPr="008A0B2E">
        <w:rPr>
          <w:rFonts w:ascii="Calibri" w:hAnsi="Calibri" w:cs="Calibri"/>
        </w:rPr>
        <w:t>Consider the tonal objectives of the repertoire chosen and the language used in the rehearsal room to communicate these tonal objectives</w:t>
      </w:r>
      <w:r>
        <w:rPr>
          <w:rFonts w:ascii="Calibri" w:hAnsi="Calibri" w:cs="Calibri"/>
        </w:rPr>
        <w:t>, through rigorous academic engagement with literature and best practices, and critical reflection on my own pra</w:t>
      </w:r>
      <w:r w:rsidR="00A84B2C">
        <w:rPr>
          <w:rFonts w:ascii="Calibri" w:hAnsi="Calibri" w:cs="Calibri"/>
        </w:rPr>
        <w:t>ctice</w:t>
      </w:r>
      <w:r>
        <w:rPr>
          <w:rFonts w:ascii="Calibri" w:hAnsi="Calibri" w:cs="Calibri"/>
        </w:rPr>
        <w:t xml:space="preserve">. </w:t>
      </w:r>
    </w:p>
    <w:p w14:paraId="5F4C7A5F" w14:textId="77777777" w:rsidR="00C73218" w:rsidRPr="00C73218" w:rsidRDefault="00C73218" w:rsidP="00C73218">
      <w:pPr>
        <w:spacing w:line="360" w:lineRule="auto"/>
        <w:rPr>
          <w:rFonts w:ascii="Calibri" w:hAnsi="Calibri" w:cs="Calibri"/>
        </w:rPr>
      </w:pPr>
    </w:p>
    <w:p w14:paraId="440CB204" w14:textId="5D4BDBF4" w:rsidR="00C86512" w:rsidRPr="008A0B2E" w:rsidRDefault="00C86512" w:rsidP="00C86512">
      <w:pPr>
        <w:spacing w:line="360" w:lineRule="auto"/>
        <w:rPr>
          <w:rFonts w:ascii="Calibri" w:hAnsi="Calibri" w:cs="Calibri"/>
          <w:u w:val="single"/>
        </w:rPr>
      </w:pPr>
      <w:r w:rsidRPr="008A0B2E">
        <w:rPr>
          <w:rFonts w:ascii="Calibri" w:hAnsi="Calibri" w:cs="Calibri"/>
          <w:u w:val="single"/>
        </w:rPr>
        <w:t>Expected learning outcomes</w:t>
      </w:r>
      <w:r w:rsidR="00076688">
        <w:rPr>
          <w:rFonts w:ascii="Calibri" w:hAnsi="Calibri" w:cs="Calibri"/>
          <w:u w:val="single"/>
        </w:rPr>
        <w:t xml:space="preserve"> (ELOs)</w:t>
      </w:r>
    </w:p>
    <w:p w14:paraId="2DFEB683" w14:textId="77777777" w:rsidR="00392230" w:rsidRDefault="00392230" w:rsidP="00392230"/>
    <w:p w14:paraId="4B8D74BE" w14:textId="70C0AFAF" w:rsidR="005C32DE" w:rsidRDefault="005C32DE" w:rsidP="005C32DE">
      <w:pPr>
        <w:pStyle w:val="ListParagraph"/>
        <w:numPr>
          <w:ilvl w:val="0"/>
          <w:numId w:val="16"/>
        </w:numPr>
        <w:spacing w:line="360" w:lineRule="auto"/>
        <w:rPr>
          <w:rFonts w:ascii="Calibri" w:hAnsi="Calibri" w:cs="Calibri"/>
        </w:rPr>
      </w:pPr>
      <w:r>
        <w:rPr>
          <w:rFonts w:ascii="Calibri" w:hAnsi="Calibri" w:cs="Calibri"/>
        </w:rPr>
        <w:t xml:space="preserve">ELO1: </w:t>
      </w:r>
      <w:r w:rsidRPr="008A0B2E">
        <w:rPr>
          <w:rFonts w:ascii="Calibri" w:hAnsi="Calibri" w:cs="Calibri"/>
        </w:rPr>
        <w:t>Improve my knowledge of</w:t>
      </w:r>
      <w:r>
        <w:rPr>
          <w:rFonts w:ascii="Calibri" w:hAnsi="Calibri" w:cs="Calibri"/>
        </w:rPr>
        <w:t xml:space="preserve"> all areas contributing to excellence in</w:t>
      </w:r>
      <w:r w:rsidRPr="008A0B2E">
        <w:rPr>
          <w:rFonts w:ascii="Calibri" w:hAnsi="Calibri" w:cs="Calibri"/>
        </w:rPr>
        <w:t xml:space="preserve"> ensemble</w:t>
      </w:r>
      <w:r>
        <w:rPr>
          <w:rFonts w:ascii="Calibri" w:hAnsi="Calibri" w:cs="Calibri"/>
        </w:rPr>
        <w:t xml:space="preserve"> singing with</w:t>
      </w:r>
      <w:r w:rsidRPr="008A0B2E">
        <w:rPr>
          <w:rFonts w:ascii="Calibri" w:hAnsi="Calibri" w:cs="Calibri"/>
        </w:rPr>
        <w:t>in musical theatre</w:t>
      </w:r>
      <w:r w:rsidR="00A84B2C">
        <w:rPr>
          <w:rFonts w:ascii="Calibri" w:hAnsi="Calibri" w:cs="Calibri"/>
        </w:rPr>
        <w:t xml:space="preserve">, as per the graphic in Figure 2.  </w:t>
      </w:r>
    </w:p>
    <w:p w14:paraId="0CC47E95" w14:textId="77777777" w:rsidR="005C32DE" w:rsidRPr="008A0B2E" w:rsidRDefault="005C32DE" w:rsidP="005C32DE">
      <w:pPr>
        <w:pStyle w:val="ListParagraph"/>
        <w:spacing w:line="360" w:lineRule="auto"/>
        <w:rPr>
          <w:rFonts w:ascii="Calibri" w:hAnsi="Calibri" w:cs="Calibri"/>
        </w:rPr>
      </w:pPr>
    </w:p>
    <w:p w14:paraId="6938E0A2" w14:textId="77777777" w:rsidR="005C32DE" w:rsidRDefault="005C32DE" w:rsidP="005C32DE">
      <w:pPr>
        <w:pStyle w:val="ListParagraph"/>
        <w:numPr>
          <w:ilvl w:val="0"/>
          <w:numId w:val="16"/>
        </w:numPr>
        <w:spacing w:line="360" w:lineRule="auto"/>
        <w:rPr>
          <w:rFonts w:ascii="Calibri" w:hAnsi="Calibri" w:cs="Calibri"/>
        </w:rPr>
      </w:pPr>
      <w:r>
        <w:rPr>
          <w:rFonts w:ascii="Calibri" w:hAnsi="Calibri" w:cs="Calibri"/>
        </w:rPr>
        <w:t xml:space="preserve">EL02: </w:t>
      </w:r>
      <w:r w:rsidRPr="008A0B2E">
        <w:rPr>
          <w:rFonts w:ascii="Calibri" w:hAnsi="Calibri" w:cs="Calibri"/>
        </w:rPr>
        <w:t>Use the theoretical knowledge and best practice approaches</w:t>
      </w:r>
      <w:r>
        <w:rPr>
          <w:rFonts w:ascii="Calibri" w:hAnsi="Calibri" w:cs="Calibri"/>
        </w:rPr>
        <w:t xml:space="preserve"> studied</w:t>
      </w:r>
      <w:r w:rsidRPr="008A0B2E">
        <w:rPr>
          <w:rFonts w:ascii="Calibri" w:hAnsi="Calibri" w:cs="Calibri"/>
        </w:rPr>
        <w:t xml:space="preserve"> to refine my ensemble singing curriculum for Laine Theatre Arts</w:t>
      </w:r>
      <w:r>
        <w:rPr>
          <w:rFonts w:ascii="Calibri" w:hAnsi="Calibri" w:cs="Calibri"/>
        </w:rPr>
        <w:t>.</w:t>
      </w:r>
    </w:p>
    <w:p w14:paraId="460EA422" w14:textId="77777777" w:rsidR="005C32DE" w:rsidRPr="00D8015C" w:rsidRDefault="005C32DE" w:rsidP="005C32DE">
      <w:pPr>
        <w:spacing w:line="360" w:lineRule="auto"/>
        <w:rPr>
          <w:rFonts w:ascii="Calibri" w:hAnsi="Calibri" w:cs="Calibri"/>
        </w:rPr>
      </w:pPr>
    </w:p>
    <w:p w14:paraId="3ABB7ACD" w14:textId="7C8FDA7A" w:rsidR="005C32DE" w:rsidRDefault="005C32DE" w:rsidP="005C32DE">
      <w:pPr>
        <w:pStyle w:val="ListParagraph"/>
        <w:numPr>
          <w:ilvl w:val="0"/>
          <w:numId w:val="16"/>
        </w:numPr>
        <w:spacing w:line="360" w:lineRule="auto"/>
        <w:rPr>
          <w:rFonts w:ascii="Calibri" w:hAnsi="Calibri" w:cs="Calibri"/>
        </w:rPr>
      </w:pPr>
      <w:r>
        <w:rPr>
          <w:rFonts w:ascii="Calibri" w:hAnsi="Calibri" w:cs="Calibri"/>
        </w:rPr>
        <w:t xml:space="preserve">ELO3: </w:t>
      </w:r>
      <w:r w:rsidRPr="008A0B2E">
        <w:rPr>
          <w:rFonts w:ascii="Calibri" w:hAnsi="Calibri" w:cs="Calibri"/>
        </w:rPr>
        <w:t xml:space="preserve">Improve upon my current approach </w:t>
      </w:r>
      <w:r w:rsidR="00A84B2C">
        <w:rPr>
          <w:rFonts w:ascii="Calibri" w:hAnsi="Calibri" w:cs="Calibri"/>
        </w:rPr>
        <w:t xml:space="preserve">at Laine Theatre Arts </w:t>
      </w:r>
      <w:r>
        <w:rPr>
          <w:rFonts w:ascii="Calibri" w:hAnsi="Calibri" w:cs="Calibri"/>
        </w:rPr>
        <w:t>by articulating explicitly all aspects of my praxis, allowing me to refine what is currently tacit.</w:t>
      </w:r>
    </w:p>
    <w:p w14:paraId="38F26CA7" w14:textId="77777777" w:rsidR="00D8015C" w:rsidRPr="00D8015C" w:rsidRDefault="00D8015C" w:rsidP="00D8015C">
      <w:pPr>
        <w:pStyle w:val="ListParagraph"/>
        <w:rPr>
          <w:rFonts w:ascii="Calibri" w:hAnsi="Calibri" w:cs="Calibri"/>
        </w:rPr>
      </w:pPr>
    </w:p>
    <w:p w14:paraId="0761FC9B" w14:textId="77777777" w:rsidR="008A0B2E" w:rsidRPr="008A0B2E" w:rsidRDefault="008A0B2E" w:rsidP="00C86512">
      <w:pPr>
        <w:spacing w:line="360" w:lineRule="auto"/>
        <w:rPr>
          <w:rFonts w:ascii="Calibri" w:hAnsi="Calibri" w:cs="Calibri"/>
        </w:rPr>
      </w:pPr>
    </w:p>
    <w:p w14:paraId="5EAD9366" w14:textId="0F31F071" w:rsidR="00C86512" w:rsidRPr="008A0B2E" w:rsidRDefault="00C86512" w:rsidP="00C86512">
      <w:pPr>
        <w:spacing w:line="360" w:lineRule="auto"/>
        <w:rPr>
          <w:rFonts w:ascii="Calibri" w:hAnsi="Calibri" w:cs="Calibri"/>
        </w:rPr>
      </w:pPr>
      <w:r w:rsidRPr="008A0B2E">
        <w:rPr>
          <w:rFonts w:ascii="Calibri" w:hAnsi="Calibri" w:cs="Calibri"/>
          <w:b/>
          <w:bCs/>
        </w:rPr>
        <w:t xml:space="preserve">Timescale and project management  </w:t>
      </w:r>
    </w:p>
    <w:tbl>
      <w:tblPr>
        <w:tblStyle w:val="TableGrid"/>
        <w:tblW w:w="0" w:type="auto"/>
        <w:tblLook w:val="04A0" w:firstRow="1" w:lastRow="0" w:firstColumn="1" w:lastColumn="0" w:noHBand="0" w:noVBand="1"/>
      </w:tblPr>
      <w:tblGrid>
        <w:gridCol w:w="4106"/>
        <w:gridCol w:w="709"/>
        <w:gridCol w:w="567"/>
        <w:gridCol w:w="567"/>
        <w:gridCol w:w="236"/>
        <w:gridCol w:w="331"/>
        <w:gridCol w:w="567"/>
        <w:gridCol w:w="373"/>
        <w:gridCol w:w="194"/>
        <w:gridCol w:w="71"/>
        <w:gridCol w:w="638"/>
      </w:tblGrid>
      <w:tr w:rsidR="00C86512" w:rsidRPr="008A0B2E" w14:paraId="0942B254" w14:textId="77777777" w:rsidTr="003E2146">
        <w:tc>
          <w:tcPr>
            <w:tcW w:w="4106" w:type="dxa"/>
          </w:tcPr>
          <w:p w14:paraId="43FC8E3D" w14:textId="77777777" w:rsidR="00C86512" w:rsidRPr="008A0B2E" w:rsidRDefault="00C86512" w:rsidP="003E2146">
            <w:pPr>
              <w:spacing w:line="360" w:lineRule="auto"/>
              <w:rPr>
                <w:rFonts w:ascii="Calibri" w:hAnsi="Calibri" w:cs="Calibri"/>
                <w:b/>
                <w:bCs/>
              </w:rPr>
            </w:pPr>
            <w:r w:rsidRPr="008A0B2E">
              <w:rPr>
                <w:rFonts w:ascii="Calibri" w:hAnsi="Calibri" w:cs="Calibri"/>
                <w:b/>
                <w:bCs/>
              </w:rPr>
              <w:t xml:space="preserve">Task </w:t>
            </w:r>
          </w:p>
        </w:tc>
        <w:tc>
          <w:tcPr>
            <w:tcW w:w="709" w:type="dxa"/>
          </w:tcPr>
          <w:p w14:paraId="4AE9A05D" w14:textId="77777777" w:rsidR="00C86512" w:rsidRPr="008A0B2E" w:rsidRDefault="00C86512" w:rsidP="003E2146">
            <w:pPr>
              <w:spacing w:line="360" w:lineRule="auto"/>
              <w:rPr>
                <w:rFonts w:ascii="Calibri" w:hAnsi="Calibri" w:cs="Calibri"/>
                <w:b/>
                <w:bCs/>
              </w:rPr>
            </w:pPr>
            <w:r w:rsidRPr="008A0B2E">
              <w:rPr>
                <w:rFonts w:ascii="Calibri" w:hAnsi="Calibri" w:cs="Calibri"/>
                <w:b/>
                <w:bCs/>
              </w:rPr>
              <w:t>July</w:t>
            </w:r>
          </w:p>
        </w:tc>
        <w:tc>
          <w:tcPr>
            <w:tcW w:w="1134" w:type="dxa"/>
            <w:gridSpan w:val="2"/>
          </w:tcPr>
          <w:p w14:paraId="7FB9E054" w14:textId="77777777" w:rsidR="00C86512" w:rsidRPr="008A0B2E" w:rsidRDefault="00C86512" w:rsidP="003E2146">
            <w:pPr>
              <w:spacing w:line="360" w:lineRule="auto"/>
              <w:rPr>
                <w:rFonts w:ascii="Calibri" w:hAnsi="Calibri" w:cs="Calibri"/>
                <w:b/>
                <w:bCs/>
              </w:rPr>
            </w:pPr>
            <w:r w:rsidRPr="008A0B2E">
              <w:rPr>
                <w:rFonts w:ascii="Calibri" w:hAnsi="Calibri" w:cs="Calibri"/>
                <w:b/>
                <w:bCs/>
              </w:rPr>
              <w:t>Aug</w:t>
            </w:r>
          </w:p>
        </w:tc>
        <w:tc>
          <w:tcPr>
            <w:tcW w:w="1134" w:type="dxa"/>
            <w:gridSpan w:val="3"/>
          </w:tcPr>
          <w:p w14:paraId="18E000D6" w14:textId="77777777" w:rsidR="00C86512" w:rsidRPr="008A0B2E" w:rsidRDefault="00C86512" w:rsidP="003E2146">
            <w:pPr>
              <w:spacing w:line="360" w:lineRule="auto"/>
              <w:rPr>
                <w:rFonts w:ascii="Calibri" w:hAnsi="Calibri" w:cs="Calibri"/>
                <w:b/>
                <w:bCs/>
              </w:rPr>
            </w:pPr>
            <w:r w:rsidRPr="008A0B2E">
              <w:rPr>
                <w:rFonts w:ascii="Calibri" w:hAnsi="Calibri" w:cs="Calibri"/>
                <w:b/>
                <w:bCs/>
              </w:rPr>
              <w:t>Sept</w:t>
            </w:r>
          </w:p>
        </w:tc>
        <w:tc>
          <w:tcPr>
            <w:tcW w:w="1276" w:type="dxa"/>
            <w:gridSpan w:val="4"/>
          </w:tcPr>
          <w:p w14:paraId="648CD134" w14:textId="77777777" w:rsidR="00C86512" w:rsidRPr="008A0B2E" w:rsidRDefault="00C86512" w:rsidP="003E2146">
            <w:pPr>
              <w:spacing w:line="360" w:lineRule="auto"/>
              <w:rPr>
                <w:rFonts w:ascii="Calibri" w:hAnsi="Calibri" w:cs="Calibri"/>
                <w:b/>
                <w:bCs/>
              </w:rPr>
            </w:pPr>
            <w:r w:rsidRPr="008A0B2E">
              <w:rPr>
                <w:rFonts w:ascii="Calibri" w:hAnsi="Calibri" w:cs="Calibri"/>
                <w:b/>
                <w:bCs/>
              </w:rPr>
              <w:t xml:space="preserve">Oct </w:t>
            </w:r>
          </w:p>
        </w:tc>
      </w:tr>
      <w:tr w:rsidR="00C86512" w:rsidRPr="008A0B2E" w14:paraId="587D7AE1" w14:textId="77777777" w:rsidTr="003E2146">
        <w:tc>
          <w:tcPr>
            <w:tcW w:w="4106" w:type="dxa"/>
          </w:tcPr>
          <w:p w14:paraId="5EBFEC59" w14:textId="77777777" w:rsidR="00C86512" w:rsidRPr="008A0B2E" w:rsidRDefault="00C86512" w:rsidP="003E2146">
            <w:pPr>
              <w:spacing w:line="360" w:lineRule="auto"/>
              <w:rPr>
                <w:rFonts w:ascii="Calibri" w:hAnsi="Calibri" w:cs="Calibri"/>
              </w:rPr>
            </w:pPr>
            <w:r w:rsidRPr="008A0B2E">
              <w:rPr>
                <w:rFonts w:ascii="Calibri" w:hAnsi="Calibri" w:cs="Calibri"/>
              </w:rPr>
              <w:t xml:space="preserve">Navigate module expectations, watch all module lectures and agree topic with tutor </w:t>
            </w:r>
          </w:p>
        </w:tc>
        <w:tc>
          <w:tcPr>
            <w:tcW w:w="1843" w:type="dxa"/>
            <w:gridSpan w:val="3"/>
            <w:shd w:val="clear" w:color="auto" w:fill="F1A983" w:themeFill="accent2" w:themeFillTint="99"/>
          </w:tcPr>
          <w:p w14:paraId="03DAF624" w14:textId="77777777" w:rsidR="00C86512" w:rsidRPr="008A0B2E" w:rsidRDefault="00C86512" w:rsidP="003E2146">
            <w:pPr>
              <w:spacing w:line="360" w:lineRule="auto"/>
              <w:rPr>
                <w:rFonts w:ascii="Calibri" w:hAnsi="Calibri" w:cs="Calibri"/>
                <w:b/>
                <w:bCs/>
              </w:rPr>
            </w:pPr>
          </w:p>
        </w:tc>
        <w:tc>
          <w:tcPr>
            <w:tcW w:w="2410" w:type="dxa"/>
            <w:gridSpan w:val="7"/>
            <w:vMerge w:val="restart"/>
          </w:tcPr>
          <w:p w14:paraId="02217476" w14:textId="77777777" w:rsidR="00C86512" w:rsidRPr="008A0B2E" w:rsidRDefault="00C86512" w:rsidP="003E2146">
            <w:pPr>
              <w:spacing w:line="360" w:lineRule="auto"/>
              <w:rPr>
                <w:rFonts w:ascii="Calibri" w:hAnsi="Calibri" w:cs="Calibri"/>
                <w:b/>
                <w:bCs/>
              </w:rPr>
            </w:pPr>
          </w:p>
        </w:tc>
      </w:tr>
      <w:tr w:rsidR="00C86512" w:rsidRPr="008A0B2E" w14:paraId="4F702609" w14:textId="77777777" w:rsidTr="003E2146">
        <w:tc>
          <w:tcPr>
            <w:tcW w:w="4106" w:type="dxa"/>
          </w:tcPr>
          <w:p w14:paraId="60DFE36E" w14:textId="77777777" w:rsidR="00C86512" w:rsidRPr="008A0B2E" w:rsidRDefault="00C86512" w:rsidP="003E2146">
            <w:pPr>
              <w:spacing w:line="360" w:lineRule="auto"/>
              <w:rPr>
                <w:rFonts w:ascii="Calibri" w:hAnsi="Calibri" w:cs="Calibri"/>
              </w:rPr>
            </w:pPr>
            <w:r w:rsidRPr="008A0B2E">
              <w:rPr>
                <w:rFonts w:ascii="Calibri" w:hAnsi="Calibri" w:cs="Calibri"/>
              </w:rPr>
              <w:t>Initial reading and develop methodological approach</w:t>
            </w:r>
          </w:p>
        </w:tc>
        <w:tc>
          <w:tcPr>
            <w:tcW w:w="709" w:type="dxa"/>
          </w:tcPr>
          <w:p w14:paraId="0824CDB4" w14:textId="77777777" w:rsidR="00C86512" w:rsidRPr="008A0B2E" w:rsidRDefault="00C86512" w:rsidP="003E2146">
            <w:pPr>
              <w:spacing w:line="360" w:lineRule="auto"/>
              <w:rPr>
                <w:rFonts w:ascii="Calibri" w:hAnsi="Calibri" w:cs="Calibri"/>
                <w:b/>
                <w:bCs/>
              </w:rPr>
            </w:pPr>
          </w:p>
        </w:tc>
        <w:tc>
          <w:tcPr>
            <w:tcW w:w="1134" w:type="dxa"/>
            <w:gridSpan w:val="2"/>
            <w:shd w:val="clear" w:color="auto" w:fill="F1A983" w:themeFill="accent2" w:themeFillTint="99"/>
          </w:tcPr>
          <w:p w14:paraId="06F42499" w14:textId="77777777" w:rsidR="00C86512" w:rsidRPr="008A0B2E" w:rsidRDefault="00C86512" w:rsidP="003E2146">
            <w:pPr>
              <w:spacing w:line="360" w:lineRule="auto"/>
              <w:rPr>
                <w:rFonts w:ascii="Calibri" w:hAnsi="Calibri" w:cs="Calibri"/>
                <w:b/>
                <w:bCs/>
              </w:rPr>
            </w:pPr>
          </w:p>
        </w:tc>
        <w:tc>
          <w:tcPr>
            <w:tcW w:w="2410" w:type="dxa"/>
            <w:gridSpan w:val="7"/>
            <w:vMerge/>
            <w:shd w:val="clear" w:color="auto" w:fill="auto"/>
          </w:tcPr>
          <w:p w14:paraId="5F2CA984" w14:textId="77777777" w:rsidR="00C86512" w:rsidRPr="008A0B2E" w:rsidRDefault="00C86512" w:rsidP="003E2146">
            <w:pPr>
              <w:spacing w:line="360" w:lineRule="auto"/>
              <w:rPr>
                <w:rFonts w:ascii="Calibri" w:hAnsi="Calibri" w:cs="Calibri"/>
                <w:b/>
                <w:bCs/>
              </w:rPr>
            </w:pPr>
          </w:p>
        </w:tc>
      </w:tr>
      <w:tr w:rsidR="00C86512" w:rsidRPr="008A0B2E" w14:paraId="654B9A1E" w14:textId="77777777" w:rsidTr="003E2146">
        <w:tc>
          <w:tcPr>
            <w:tcW w:w="4106" w:type="dxa"/>
          </w:tcPr>
          <w:p w14:paraId="1C70157E" w14:textId="77777777" w:rsidR="00C86512" w:rsidRPr="008A0B2E" w:rsidRDefault="00C86512" w:rsidP="003E2146">
            <w:pPr>
              <w:spacing w:line="360" w:lineRule="auto"/>
              <w:rPr>
                <w:rFonts w:ascii="Calibri" w:hAnsi="Calibri" w:cs="Calibri"/>
              </w:rPr>
            </w:pPr>
            <w:r w:rsidRPr="008A0B2E">
              <w:rPr>
                <w:rFonts w:ascii="Calibri" w:hAnsi="Calibri" w:cs="Calibri"/>
              </w:rPr>
              <w:t xml:space="preserve">Artefact development </w:t>
            </w:r>
          </w:p>
        </w:tc>
        <w:tc>
          <w:tcPr>
            <w:tcW w:w="4253" w:type="dxa"/>
            <w:gridSpan w:val="10"/>
            <w:shd w:val="clear" w:color="auto" w:fill="83CAEB" w:themeFill="accent1" w:themeFillTint="66"/>
          </w:tcPr>
          <w:p w14:paraId="12F53DAC" w14:textId="77777777" w:rsidR="00C86512" w:rsidRPr="008A0B2E" w:rsidRDefault="00C86512" w:rsidP="003E2146">
            <w:pPr>
              <w:spacing w:line="360" w:lineRule="auto"/>
              <w:rPr>
                <w:rFonts w:ascii="Calibri" w:hAnsi="Calibri" w:cs="Calibri"/>
                <w:b/>
                <w:bCs/>
                <w:highlight w:val="cyan"/>
              </w:rPr>
            </w:pPr>
          </w:p>
        </w:tc>
      </w:tr>
      <w:tr w:rsidR="00C86512" w:rsidRPr="008A0B2E" w14:paraId="0A1FA3CA" w14:textId="77777777" w:rsidTr="003E2146">
        <w:tc>
          <w:tcPr>
            <w:tcW w:w="4106" w:type="dxa"/>
          </w:tcPr>
          <w:p w14:paraId="2064584D" w14:textId="77777777" w:rsidR="00C86512" w:rsidRPr="008A0B2E" w:rsidRDefault="00C86512" w:rsidP="003E2146">
            <w:pPr>
              <w:spacing w:line="360" w:lineRule="auto"/>
              <w:rPr>
                <w:rFonts w:ascii="Calibri" w:hAnsi="Calibri" w:cs="Calibri"/>
              </w:rPr>
            </w:pPr>
            <w:r w:rsidRPr="008A0B2E">
              <w:rPr>
                <w:rFonts w:ascii="Calibri" w:hAnsi="Calibri" w:cs="Calibri"/>
                <w:b/>
                <w:bCs/>
              </w:rPr>
              <w:t>Portfolio</w:t>
            </w:r>
            <w:r w:rsidRPr="008A0B2E">
              <w:rPr>
                <w:rFonts w:ascii="Calibri" w:hAnsi="Calibri" w:cs="Calibri"/>
              </w:rPr>
              <w:t>: Introduction and Rationale</w:t>
            </w:r>
          </w:p>
        </w:tc>
        <w:tc>
          <w:tcPr>
            <w:tcW w:w="709" w:type="dxa"/>
          </w:tcPr>
          <w:p w14:paraId="449C4EED" w14:textId="77777777" w:rsidR="00C86512" w:rsidRPr="008A0B2E" w:rsidRDefault="00C86512" w:rsidP="003E2146">
            <w:pPr>
              <w:spacing w:line="360" w:lineRule="auto"/>
              <w:rPr>
                <w:rFonts w:ascii="Calibri" w:hAnsi="Calibri" w:cs="Calibri"/>
                <w:b/>
                <w:bCs/>
              </w:rPr>
            </w:pPr>
          </w:p>
        </w:tc>
        <w:tc>
          <w:tcPr>
            <w:tcW w:w="1134" w:type="dxa"/>
            <w:gridSpan w:val="2"/>
            <w:shd w:val="clear" w:color="auto" w:fill="8DD873" w:themeFill="accent6" w:themeFillTint="99"/>
          </w:tcPr>
          <w:p w14:paraId="3B8CA27B" w14:textId="77777777" w:rsidR="00C86512" w:rsidRPr="008A0B2E" w:rsidRDefault="00C86512" w:rsidP="003E2146">
            <w:pPr>
              <w:spacing w:line="360" w:lineRule="auto"/>
              <w:rPr>
                <w:rFonts w:ascii="Calibri" w:hAnsi="Calibri" w:cs="Calibri"/>
                <w:b/>
                <w:bCs/>
              </w:rPr>
            </w:pPr>
          </w:p>
        </w:tc>
        <w:tc>
          <w:tcPr>
            <w:tcW w:w="2410" w:type="dxa"/>
            <w:gridSpan w:val="7"/>
            <w:shd w:val="clear" w:color="auto" w:fill="auto"/>
          </w:tcPr>
          <w:p w14:paraId="1D420DFF" w14:textId="77777777" w:rsidR="00C86512" w:rsidRPr="008A0B2E" w:rsidRDefault="00C86512" w:rsidP="003E2146">
            <w:pPr>
              <w:spacing w:line="360" w:lineRule="auto"/>
              <w:rPr>
                <w:rFonts w:ascii="Calibri" w:hAnsi="Calibri" w:cs="Calibri"/>
                <w:b/>
                <w:bCs/>
              </w:rPr>
            </w:pPr>
          </w:p>
        </w:tc>
      </w:tr>
      <w:tr w:rsidR="00C86512" w:rsidRPr="008A0B2E" w14:paraId="1B4A70CB" w14:textId="77777777" w:rsidTr="003E2146">
        <w:tc>
          <w:tcPr>
            <w:tcW w:w="4106" w:type="dxa"/>
          </w:tcPr>
          <w:p w14:paraId="7ADB400A" w14:textId="77777777" w:rsidR="00C86512" w:rsidRPr="008A0B2E" w:rsidRDefault="00C86512" w:rsidP="003E2146">
            <w:pPr>
              <w:spacing w:line="360" w:lineRule="auto"/>
              <w:rPr>
                <w:rFonts w:ascii="Calibri" w:hAnsi="Calibri" w:cs="Calibri"/>
              </w:rPr>
            </w:pPr>
            <w:r w:rsidRPr="008A0B2E">
              <w:rPr>
                <w:rFonts w:ascii="Calibri" w:hAnsi="Calibri" w:cs="Calibri"/>
                <w:b/>
                <w:bCs/>
              </w:rPr>
              <w:t>Portfolio</w:t>
            </w:r>
            <w:r w:rsidRPr="008A0B2E">
              <w:rPr>
                <w:rFonts w:ascii="Calibri" w:hAnsi="Calibri" w:cs="Calibri"/>
              </w:rPr>
              <w:t>: Planned programme of study</w:t>
            </w:r>
          </w:p>
        </w:tc>
        <w:tc>
          <w:tcPr>
            <w:tcW w:w="1276" w:type="dxa"/>
            <w:gridSpan w:val="2"/>
          </w:tcPr>
          <w:p w14:paraId="4834C0A9" w14:textId="77777777" w:rsidR="00C86512" w:rsidRPr="008A0B2E" w:rsidRDefault="00C86512" w:rsidP="003E2146">
            <w:pPr>
              <w:spacing w:line="360" w:lineRule="auto"/>
              <w:rPr>
                <w:rFonts w:ascii="Calibri" w:hAnsi="Calibri" w:cs="Calibri"/>
                <w:b/>
                <w:bCs/>
              </w:rPr>
            </w:pPr>
          </w:p>
        </w:tc>
        <w:tc>
          <w:tcPr>
            <w:tcW w:w="1134" w:type="dxa"/>
            <w:gridSpan w:val="3"/>
            <w:shd w:val="clear" w:color="auto" w:fill="8DD873" w:themeFill="accent6" w:themeFillTint="99"/>
          </w:tcPr>
          <w:p w14:paraId="2ACFE525" w14:textId="77777777" w:rsidR="00C86512" w:rsidRPr="008A0B2E" w:rsidRDefault="00C86512" w:rsidP="003E2146">
            <w:pPr>
              <w:spacing w:line="360" w:lineRule="auto"/>
              <w:rPr>
                <w:rFonts w:ascii="Calibri" w:hAnsi="Calibri" w:cs="Calibri"/>
                <w:b/>
                <w:bCs/>
              </w:rPr>
            </w:pPr>
          </w:p>
        </w:tc>
        <w:tc>
          <w:tcPr>
            <w:tcW w:w="1843" w:type="dxa"/>
            <w:gridSpan w:val="5"/>
            <w:vMerge w:val="restart"/>
            <w:shd w:val="clear" w:color="auto" w:fill="auto"/>
          </w:tcPr>
          <w:p w14:paraId="04967671" w14:textId="77777777" w:rsidR="00C86512" w:rsidRPr="008A0B2E" w:rsidRDefault="00C86512" w:rsidP="003E2146">
            <w:pPr>
              <w:spacing w:line="360" w:lineRule="auto"/>
              <w:rPr>
                <w:rFonts w:ascii="Calibri" w:hAnsi="Calibri" w:cs="Calibri"/>
                <w:b/>
                <w:bCs/>
              </w:rPr>
            </w:pPr>
          </w:p>
        </w:tc>
      </w:tr>
      <w:tr w:rsidR="00C86512" w:rsidRPr="008A0B2E" w14:paraId="169733A3" w14:textId="77777777" w:rsidTr="003E2146">
        <w:tc>
          <w:tcPr>
            <w:tcW w:w="4106" w:type="dxa"/>
          </w:tcPr>
          <w:p w14:paraId="11D5E7E0" w14:textId="77777777" w:rsidR="00C86512" w:rsidRPr="008A0B2E" w:rsidRDefault="00C86512" w:rsidP="003E2146">
            <w:pPr>
              <w:spacing w:line="360" w:lineRule="auto"/>
              <w:rPr>
                <w:rFonts w:ascii="Calibri" w:hAnsi="Calibri" w:cs="Calibri"/>
              </w:rPr>
            </w:pPr>
            <w:r w:rsidRPr="008A0B2E">
              <w:rPr>
                <w:rFonts w:ascii="Calibri" w:hAnsi="Calibri" w:cs="Calibri"/>
                <w:b/>
                <w:bCs/>
              </w:rPr>
              <w:t xml:space="preserve">Portfolio: </w:t>
            </w:r>
            <w:r w:rsidRPr="008A0B2E">
              <w:rPr>
                <w:rFonts w:ascii="Calibri" w:hAnsi="Calibri" w:cs="Calibri"/>
              </w:rPr>
              <w:t xml:space="preserve">Critical review </w:t>
            </w:r>
          </w:p>
        </w:tc>
        <w:tc>
          <w:tcPr>
            <w:tcW w:w="1276" w:type="dxa"/>
            <w:gridSpan w:val="2"/>
          </w:tcPr>
          <w:p w14:paraId="562D44D4" w14:textId="77777777" w:rsidR="00C86512" w:rsidRPr="008A0B2E" w:rsidRDefault="00C86512" w:rsidP="003E2146">
            <w:pPr>
              <w:spacing w:line="360" w:lineRule="auto"/>
              <w:rPr>
                <w:rFonts w:ascii="Calibri" w:hAnsi="Calibri" w:cs="Calibri"/>
                <w:b/>
                <w:bCs/>
              </w:rPr>
            </w:pPr>
          </w:p>
        </w:tc>
        <w:tc>
          <w:tcPr>
            <w:tcW w:w="1134" w:type="dxa"/>
            <w:gridSpan w:val="3"/>
            <w:shd w:val="clear" w:color="auto" w:fill="8DD873" w:themeFill="accent6" w:themeFillTint="99"/>
          </w:tcPr>
          <w:p w14:paraId="21B66BA8" w14:textId="77777777" w:rsidR="00C86512" w:rsidRPr="008A0B2E" w:rsidRDefault="00C86512" w:rsidP="003E2146">
            <w:pPr>
              <w:spacing w:line="360" w:lineRule="auto"/>
              <w:rPr>
                <w:rFonts w:ascii="Calibri" w:hAnsi="Calibri" w:cs="Calibri"/>
                <w:b/>
                <w:bCs/>
              </w:rPr>
            </w:pPr>
          </w:p>
        </w:tc>
        <w:tc>
          <w:tcPr>
            <w:tcW w:w="1843" w:type="dxa"/>
            <w:gridSpan w:val="5"/>
            <w:vMerge/>
            <w:shd w:val="clear" w:color="auto" w:fill="auto"/>
          </w:tcPr>
          <w:p w14:paraId="6E4CE26C" w14:textId="77777777" w:rsidR="00C86512" w:rsidRPr="008A0B2E" w:rsidRDefault="00C86512" w:rsidP="003E2146">
            <w:pPr>
              <w:spacing w:line="360" w:lineRule="auto"/>
              <w:rPr>
                <w:rFonts w:ascii="Calibri" w:hAnsi="Calibri" w:cs="Calibri"/>
                <w:b/>
                <w:bCs/>
              </w:rPr>
            </w:pPr>
          </w:p>
        </w:tc>
      </w:tr>
      <w:tr w:rsidR="00C86512" w:rsidRPr="008A0B2E" w14:paraId="6F3B23EB" w14:textId="77777777" w:rsidTr="003E2146">
        <w:tc>
          <w:tcPr>
            <w:tcW w:w="4106" w:type="dxa"/>
          </w:tcPr>
          <w:p w14:paraId="41A4A4FE" w14:textId="77777777" w:rsidR="00C86512" w:rsidRPr="008A0B2E" w:rsidRDefault="00C86512" w:rsidP="003E2146">
            <w:pPr>
              <w:spacing w:line="360" w:lineRule="auto"/>
              <w:rPr>
                <w:rFonts w:ascii="Calibri" w:hAnsi="Calibri" w:cs="Calibri"/>
              </w:rPr>
            </w:pPr>
            <w:r w:rsidRPr="008A0B2E">
              <w:rPr>
                <w:rFonts w:ascii="Calibri" w:hAnsi="Calibri" w:cs="Calibri"/>
                <w:b/>
                <w:bCs/>
              </w:rPr>
              <w:lastRenderedPageBreak/>
              <w:t>Project report</w:t>
            </w:r>
            <w:r w:rsidRPr="008A0B2E">
              <w:rPr>
                <w:rFonts w:ascii="Calibri" w:hAnsi="Calibri" w:cs="Calibri"/>
              </w:rPr>
              <w:t xml:space="preserve">: Introduction </w:t>
            </w:r>
          </w:p>
        </w:tc>
        <w:tc>
          <w:tcPr>
            <w:tcW w:w="1843" w:type="dxa"/>
            <w:gridSpan w:val="3"/>
          </w:tcPr>
          <w:p w14:paraId="645A87A0" w14:textId="77777777" w:rsidR="00C86512" w:rsidRPr="008A0B2E" w:rsidRDefault="00C86512" w:rsidP="003E2146">
            <w:pPr>
              <w:spacing w:line="360" w:lineRule="auto"/>
              <w:rPr>
                <w:rFonts w:ascii="Calibri" w:hAnsi="Calibri" w:cs="Calibri"/>
                <w:b/>
                <w:bCs/>
              </w:rPr>
            </w:pPr>
          </w:p>
        </w:tc>
        <w:tc>
          <w:tcPr>
            <w:tcW w:w="1507" w:type="dxa"/>
            <w:gridSpan w:val="4"/>
            <w:shd w:val="clear" w:color="auto" w:fill="AB86D4"/>
          </w:tcPr>
          <w:p w14:paraId="0011FFC9" w14:textId="77777777" w:rsidR="00C86512" w:rsidRPr="008A0B2E" w:rsidRDefault="00C86512" w:rsidP="003E2146">
            <w:pPr>
              <w:spacing w:line="360" w:lineRule="auto"/>
              <w:rPr>
                <w:rFonts w:ascii="Calibri" w:hAnsi="Calibri" w:cs="Calibri"/>
                <w:b/>
                <w:bCs/>
              </w:rPr>
            </w:pPr>
          </w:p>
        </w:tc>
        <w:tc>
          <w:tcPr>
            <w:tcW w:w="903" w:type="dxa"/>
            <w:gridSpan w:val="3"/>
          </w:tcPr>
          <w:p w14:paraId="4D8E82C2" w14:textId="77777777" w:rsidR="00C86512" w:rsidRPr="008A0B2E" w:rsidRDefault="00C86512" w:rsidP="003E2146">
            <w:pPr>
              <w:spacing w:line="360" w:lineRule="auto"/>
              <w:rPr>
                <w:rFonts w:ascii="Calibri" w:hAnsi="Calibri" w:cs="Calibri"/>
                <w:b/>
                <w:bCs/>
              </w:rPr>
            </w:pPr>
          </w:p>
        </w:tc>
      </w:tr>
      <w:tr w:rsidR="00C86512" w:rsidRPr="008A0B2E" w14:paraId="0CE0AA26" w14:textId="77777777" w:rsidTr="003E2146">
        <w:tc>
          <w:tcPr>
            <w:tcW w:w="4106" w:type="dxa"/>
          </w:tcPr>
          <w:p w14:paraId="4ADDD4DF" w14:textId="77777777" w:rsidR="00C86512" w:rsidRPr="008A0B2E" w:rsidRDefault="00C86512" w:rsidP="003E2146">
            <w:pPr>
              <w:spacing w:line="360" w:lineRule="auto"/>
              <w:rPr>
                <w:rFonts w:ascii="Calibri" w:hAnsi="Calibri" w:cs="Calibri"/>
              </w:rPr>
            </w:pPr>
            <w:r w:rsidRPr="008A0B2E">
              <w:rPr>
                <w:rFonts w:ascii="Calibri" w:hAnsi="Calibri" w:cs="Calibri"/>
                <w:b/>
                <w:bCs/>
              </w:rPr>
              <w:t xml:space="preserve">Project report: </w:t>
            </w:r>
            <w:r w:rsidRPr="008A0B2E">
              <w:rPr>
                <w:rFonts w:ascii="Calibri" w:hAnsi="Calibri" w:cs="Calibri"/>
              </w:rPr>
              <w:t xml:space="preserve">Review </w:t>
            </w:r>
          </w:p>
        </w:tc>
        <w:tc>
          <w:tcPr>
            <w:tcW w:w="2079" w:type="dxa"/>
            <w:gridSpan w:val="4"/>
          </w:tcPr>
          <w:p w14:paraId="3B3C5B6F" w14:textId="77777777" w:rsidR="00C86512" w:rsidRPr="008A0B2E" w:rsidRDefault="00C86512" w:rsidP="003E2146">
            <w:pPr>
              <w:spacing w:line="360" w:lineRule="auto"/>
              <w:rPr>
                <w:rFonts w:ascii="Calibri" w:hAnsi="Calibri" w:cs="Calibri"/>
                <w:b/>
                <w:bCs/>
              </w:rPr>
            </w:pPr>
          </w:p>
        </w:tc>
        <w:tc>
          <w:tcPr>
            <w:tcW w:w="1465" w:type="dxa"/>
            <w:gridSpan w:val="4"/>
            <w:shd w:val="clear" w:color="auto" w:fill="AB86D4"/>
          </w:tcPr>
          <w:p w14:paraId="158C84CC" w14:textId="77777777" w:rsidR="00C86512" w:rsidRPr="008A0B2E" w:rsidRDefault="00C86512" w:rsidP="003E2146">
            <w:pPr>
              <w:spacing w:line="360" w:lineRule="auto"/>
              <w:rPr>
                <w:rFonts w:ascii="Calibri" w:hAnsi="Calibri" w:cs="Calibri"/>
                <w:b/>
                <w:bCs/>
              </w:rPr>
            </w:pPr>
          </w:p>
        </w:tc>
        <w:tc>
          <w:tcPr>
            <w:tcW w:w="709" w:type="dxa"/>
            <w:gridSpan w:val="2"/>
            <w:shd w:val="clear" w:color="auto" w:fill="auto"/>
          </w:tcPr>
          <w:p w14:paraId="4ACF46EC" w14:textId="77777777" w:rsidR="00C86512" w:rsidRPr="008A0B2E" w:rsidRDefault="00C86512" w:rsidP="003E2146">
            <w:pPr>
              <w:spacing w:line="360" w:lineRule="auto"/>
              <w:rPr>
                <w:rFonts w:ascii="Calibri" w:hAnsi="Calibri" w:cs="Calibri"/>
                <w:b/>
                <w:bCs/>
              </w:rPr>
            </w:pPr>
          </w:p>
        </w:tc>
      </w:tr>
      <w:tr w:rsidR="00C86512" w:rsidRPr="008A0B2E" w14:paraId="5E8CF24B" w14:textId="77777777" w:rsidTr="003E2146">
        <w:tc>
          <w:tcPr>
            <w:tcW w:w="4106" w:type="dxa"/>
          </w:tcPr>
          <w:p w14:paraId="21EC2230" w14:textId="77777777" w:rsidR="00C86512" w:rsidRPr="008A0B2E" w:rsidRDefault="00C86512" w:rsidP="003E2146">
            <w:pPr>
              <w:spacing w:line="360" w:lineRule="auto"/>
              <w:rPr>
                <w:rFonts w:ascii="Calibri" w:hAnsi="Calibri" w:cs="Calibri"/>
                <w:b/>
                <w:bCs/>
              </w:rPr>
            </w:pPr>
            <w:r w:rsidRPr="008A0B2E">
              <w:rPr>
                <w:rFonts w:ascii="Calibri" w:hAnsi="Calibri" w:cs="Calibri"/>
                <w:b/>
                <w:bCs/>
              </w:rPr>
              <w:t>Project report</w:t>
            </w:r>
            <w:r w:rsidRPr="008A0B2E">
              <w:rPr>
                <w:rFonts w:ascii="Calibri" w:hAnsi="Calibri" w:cs="Calibri"/>
              </w:rPr>
              <w:t xml:space="preserve">: Reflective conclusion </w:t>
            </w:r>
          </w:p>
        </w:tc>
        <w:tc>
          <w:tcPr>
            <w:tcW w:w="2977" w:type="dxa"/>
            <w:gridSpan w:val="6"/>
          </w:tcPr>
          <w:p w14:paraId="7AE84F9E" w14:textId="77777777" w:rsidR="00C86512" w:rsidRPr="008A0B2E" w:rsidRDefault="00C86512" w:rsidP="003E2146">
            <w:pPr>
              <w:spacing w:line="360" w:lineRule="auto"/>
              <w:rPr>
                <w:rFonts w:ascii="Calibri" w:hAnsi="Calibri" w:cs="Calibri"/>
                <w:b/>
                <w:bCs/>
              </w:rPr>
            </w:pPr>
            <w:r w:rsidRPr="008A0B2E">
              <w:rPr>
                <w:rFonts w:ascii="Calibri" w:hAnsi="Calibri" w:cs="Calibri"/>
                <w:b/>
                <w:bCs/>
              </w:rPr>
              <w:t xml:space="preserve"> </w:t>
            </w:r>
          </w:p>
        </w:tc>
        <w:tc>
          <w:tcPr>
            <w:tcW w:w="1276" w:type="dxa"/>
            <w:gridSpan w:val="4"/>
            <w:shd w:val="clear" w:color="auto" w:fill="8DD873" w:themeFill="accent6" w:themeFillTint="99"/>
          </w:tcPr>
          <w:p w14:paraId="3D436BD7" w14:textId="77777777" w:rsidR="00C86512" w:rsidRPr="008A0B2E" w:rsidRDefault="00C86512" w:rsidP="003E2146">
            <w:pPr>
              <w:spacing w:line="360" w:lineRule="auto"/>
              <w:rPr>
                <w:rFonts w:ascii="Calibri" w:hAnsi="Calibri" w:cs="Calibri"/>
                <w:b/>
                <w:bCs/>
              </w:rPr>
            </w:pPr>
          </w:p>
        </w:tc>
      </w:tr>
      <w:tr w:rsidR="00C86512" w:rsidRPr="008A0B2E" w14:paraId="34757170" w14:textId="77777777" w:rsidTr="003E2146">
        <w:tc>
          <w:tcPr>
            <w:tcW w:w="4106" w:type="dxa"/>
          </w:tcPr>
          <w:p w14:paraId="60380342" w14:textId="77777777" w:rsidR="00C86512" w:rsidRPr="008A0B2E" w:rsidRDefault="00C86512" w:rsidP="003E2146">
            <w:pPr>
              <w:spacing w:line="360" w:lineRule="auto"/>
              <w:rPr>
                <w:rFonts w:ascii="Calibri" w:hAnsi="Calibri" w:cs="Calibri"/>
              </w:rPr>
            </w:pPr>
            <w:r w:rsidRPr="008A0B2E">
              <w:rPr>
                <w:rFonts w:ascii="Calibri" w:hAnsi="Calibri" w:cs="Calibri"/>
              </w:rPr>
              <w:t xml:space="preserve">Draft study ready for submission </w:t>
            </w:r>
          </w:p>
        </w:tc>
        <w:tc>
          <w:tcPr>
            <w:tcW w:w="2977" w:type="dxa"/>
            <w:gridSpan w:val="6"/>
          </w:tcPr>
          <w:p w14:paraId="5FE1D6E9" w14:textId="77777777" w:rsidR="00C86512" w:rsidRPr="008A0B2E" w:rsidRDefault="00C86512" w:rsidP="003E2146">
            <w:pPr>
              <w:spacing w:line="360" w:lineRule="auto"/>
              <w:rPr>
                <w:rFonts w:ascii="Calibri" w:hAnsi="Calibri" w:cs="Calibri"/>
                <w:b/>
                <w:bCs/>
              </w:rPr>
            </w:pPr>
          </w:p>
        </w:tc>
        <w:tc>
          <w:tcPr>
            <w:tcW w:w="638" w:type="dxa"/>
            <w:gridSpan w:val="3"/>
            <w:shd w:val="clear" w:color="auto" w:fill="E59EDC" w:themeFill="accent5" w:themeFillTint="66"/>
          </w:tcPr>
          <w:p w14:paraId="75FEA3F9" w14:textId="77777777" w:rsidR="00C86512" w:rsidRPr="008A0B2E" w:rsidRDefault="00C86512" w:rsidP="003E2146">
            <w:pPr>
              <w:spacing w:line="360" w:lineRule="auto"/>
              <w:rPr>
                <w:rFonts w:ascii="Calibri" w:hAnsi="Calibri" w:cs="Calibri"/>
                <w:b/>
                <w:bCs/>
              </w:rPr>
            </w:pPr>
          </w:p>
        </w:tc>
        <w:tc>
          <w:tcPr>
            <w:tcW w:w="638" w:type="dxa"/>
            <w:shd w:val="clear" w:color="auto" w:fill="auto"/>
          </w:tcPr>
          <w:p w14:paraId="44E586E9" w14:textId="77777777" w:rsidR="00C86512" w:rsidRPr="008A0B2E" w:rsidRDefault="00C86512" w:rsidP="003E2146">
            <w:pPr>
              <w:spacing w:line="360" w:lineRule="auto"/>
              <w:rPr>
                <w:rFonts w:ascii="Calibri" w:hAnsi="Calibri" w:cs="Calibri"/>
                <w:b/>
                <w:bCs/>
              </w:rPr>
            </w:pPr>
          </w:p>
        </w:tc>
      </w:tr>
      <w:tr w:rsidR="00C86512" w:rsidRPr="008A0B2E" w14:paraId="05FAE2C5" w14:textId="77777777" w:rsidTr="003E2146">
        <w:tc>
          <w:tcPr>
            <w:tcW w:w="4106" w:type="dxa"/>
          </w:tcPr>
          <w:p w14:paraId="188D9288" w14:textId="77777777" w:rsidR="00C86512" w:rsidRPr="008A0B2E" w:rsidRDefault="00C86512" w:rsidP="003E2146">
            <w:pPr>
              <w:spacing w:line="360" w:lineRule="auto"/>
              <w:rPr>
                <w:rFonts w:ascii="Calibri" w:hAnsi="Calibri" w:cs="Calibri"/>
              </w:rPr>
            </w:pPr>
            <w:r w:rsidRPr="008A0B2E">
              <w:rPr>
                <w:rFonts w:ascii="Calibri" w:hAnsi="Calibri" w:cs="Calibri"/>
              </w:rPr>
              <w:t>Re-writes and final submission</w:t>
            </w:r>
          </w:p>
        </w:tc>
        <w:tc>
          <w:tcPr>
            <w:tcW w:w="3615" w:type="dxa"/>
            <w:gridSpan w:val="9"/>
          </w:tcPr>
          <w:p w14:paraId="0A3B31C4" w14:textId="77777777" w:rsidR="00C86512" w:rsidRPr="008A0B2E" w:rsidRDefault="00C86512" w:rsidP="003E2146">
            <w:pPr>
              <w:spacing w:line="360" w:lineRule="auto"/>
              <w:rPr>
                <w:rFonts w:ascii="Calibri" w:hAnsi="Calibri" w:cs="Calibri"/>
                <w:b/>
                <w:bCs/>
              </w:rPr>
            </w:pPr>
          </w:p>
        </w:tc>
        <w:tc>
          <w:tcPr>
            <w:tcW w:w="638" w:type="dxa"/>
            <w:shd w:val="clear" w:color="auto" w:fill="E59EDC" w:themeFill="accent5" w:themeFillTint="66"/>
          </w:tcPr>
          <w:p w14:paraId="1BF0F530" w14:textId="77777777" w:rsidR="00C86512" w:rsidRPr="008A0B2E" w:rsidRDefault="00C86512" w:rsidP="003E2146">
            <w:pPr>
              <w:spacing w:line="360" w:lineRule="auto"/>
              <w:rPr>
                <w:rFonts w:ascii="Calibri" w:hAnsi="Calibri" w:cs="Calibri"/>
                <w:b/>
                <w:bCs/>
              </w:rPr>
            </w:pPr>
          </w:p>
        </w:tc>
      </w:tr>
    </w:tbl>
    <w:p w14:paraId="04DA591E" w14:textId="77777777" w:rsidR="00C86512" w:rsidRPr="008A0B2E" w:rsidRDefault="00C86512" w:rsidP="00C86512">
      <w:pPr>
        <w:spacing w:line="480" w:lineRule="auto"/>
        <w:rPr>
          <w:rFonts w:ascii="Calibri" w:hAnsi="Calibri" w:cs="Calibri"/>
        </w:rPr>
      </w:pPr>
    </w:p>
    <w:p w14:paraId="47997431" w14:textId="73BC4F59" w:rsidR="00C86512" w:rsidRPr="008A0B2E" w:rsidRDefault="00C86512" w:rsidP="00C86512">
      <w:pPr>
        <w:spacing w:line="480" w:lineRule="auto"/>
        <w:rPr>
          <w:rFonts w:ascii="Calibri" w:hAnsi="Calibri" w:cs="Calibri"/>
        </w:rPr>
      </w:pPr>
      <w:r w:rsidRPr="008A0B2E">
        <w:rPr>
          <w:rFonts w:ascii="Calibri" w:hAnsi="Calibri" w:cs="Calibri"/>
        </w:rPr>
        <w:t xml:space="preserve">More detailed planning of specific tasks within each area of the GANNT chart above will be managed within Notion, a task management programme. Figure </w:t>
      </w:r>
      <w:r w:rsidR="00877B1D">
        <w:rPr>
          <w:rFonts w:ascii="Calibri" w:hAnsi="Calibri" w:cs="Calibri"/>
        </w:rPr>
        <w:t>4</w:t>
      </w:r>
      <w:r w:rsidRPr="008A0B2E">
        <w:rPr>
          <w:rFonts w:ascii="Calibri" w:hAnsi="Calibri" w:cs="Calibri"/>
        </w:rPr>
        <w:t xml:space="preserve"> features a chart that I used to plan an overall time allocation for my project, along with target word counts for each week. Within Notion, a linked page to each week features a breakdown of weekly tasks and goals to help me manage the project and to stay on track with the timescale in the GANNT chart. Samples of this planning are included in Appendix </w:t>
      </w:r>
      <w:r w:rsidR="00217952">
        <w:rPr>
          <w:rFonts w:ascii="Calibri" w:hAnsi="Calibri" w:cs="Calibri"/>
        </w:rPr>
        <w:t>3</w:t>
      </w:r>
      <w:r w:rsidRPr="008A0B2E">
        <w:rPr>
          <w:rFonts w:ascii="Calibri" w:hAnsi="Calibri" w:cs="Calibri"/>
        </w:rPr>
        <w:t xml:space="preserve">. </w:t>
      </w:r>
    </w:p>
    <w:p w14:paraId="0087D33E" w14:textId="77777777" w:rsidR="00C86512" w:rsidRPr="008A0B2E" w:rsidRDefault="00C86512" w:rsidP="00C86512">
      <w:pPr>
        <w:spacing w:line="360" w:lineRule="auto"/>
        <w:rPr>
          <w:rFonts w:ascii="Calibri" w:hAnsi="Calibri" w:cs="Calibri"/>
        </w:rPr>
      </w:pPr>
    </w:p>
    <w:p w14:paraId="75BFAC90" w14:textId="77777777" w:rsidR="00C86512" w:rsidRPr="008A0B2E" w:rsidRDefault="00C86512" w:rsidP="00A84B2C">
      <w:pPr>
        <w:spacing w:line="360" w:lineRule="auto"/>
        <w:jc w:val="center"/>
        <w:rPr>
          <w:rFonts w:ascii="Calibri" w:hAnsi="Calibri" w:cs="Calibri"/>
        </w:rPr>
      </w:pPr>
      <w:r w:rsidRPr="008A0B2E">
        <w:rPr>
          <w:rFonts w:ascii="Calibri" w:hAnsi="Calibri" w:cs="Calibri"/>
          <w:noProof/>
        </w:rPr>
        <w:drawing>
          <wp:inline distT="0" distB="0" distL="0" distR="0" wp14:anchorId="477EBEEA" wp14:editId="39F4812A">
            <wp:extent cx="6208378" cy="2749955"/>
            <wp:effectExtent l="12700" t="12700" r="15240" b="19050"/>
            <wp:docPr id="20379593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959324" name="Picture 1" descr="A screenshot of a computer&#10;&#10;Description automatically generated"/>
                    <pic:cNvPicPr/>
                  </pic:nvPicPr>
                  <pic:blipFill>
                    <a:blip r:embed="rId18"/>
                    <a:stretch>
                      <a:fillRect/>
                    </a:stretch>
                  </pic:blipFill>
                  <pic:spPr>
                    <a:xfrm>
                      <a:off x="0" y="0"/>
                      <a:ext cx="6208378" cy="2749955"/>
                    </a:xfrm>
                    <a:prstGeom prst="rect">
                      <a:avLst/>
                    </a:prstGeom>
                    <a:ln>
                      <a:solidFill>
                        <a:schemeClr val="tx1"/>
                      </a:solidFill>
                    </a:ln>
                  </pic:spPr>
                </pic:pic>
              </a:graphicData>
            </a:graphic>
          </wp:inline>
        </w:drawing>
      </w:r>
    </w:p>
    <w:p w14:paraId="554C159C" w14:textId="2750A52E" w:rsidR="00C86512" w:rsidRPr="008A0B2E" w:rsidRDefault="00C86512" w:rsidP="00C86512">
      <w:pPr>
        <w:spacing w:line="360" w:lineRule="auto"/>
        <w:rPr>
          <w:rFonts w:ascii="Calibri" w:hAnsi="Calibri" w:cs="Calibri"/>
        </w:rPr>
      </w:pPr>
      <w:r w:rsidRPr="008A0B2E">
        <w:rPr>
          <w:rFonts w:ascii="Calibri" w:hAnsi="Calibri" w:cs="Calibri"/>
          <w:b/>
          <w:bCs/>
        </w:rPr>
        <w:t xml:space="preserve">Figure </w:t>
      </w:r>
      <w:r w:rsidR="00877B1D">
        <w:rPr>
          <w:rFonts w:ascii="Calibri" w:hAnsi="Calibri" w:cs="Calibri"/>
          <w:b/>
          <w:bCs/>
        </w:rPr>
        <w:t>4</w:t>
      </w:r>
      <w:r w:rsidRPr="008A0B2E">
        <w:rPr>
          <w:rFonts w:ascii="Calibri" w:hAnsi="Calibri" w:cs="Calibri"/>
          <w:b/>
          <w:bCs/>
        </w:rPr>
        <w:t xml:space="preserve"> </w:t>
      </w:r>
      <w:r w:rsidRPr="008A0B2E">
        <w:rPr>
          <w:rFonts w:ascii="Calibri" w:hAnsi="Calibri" w:cs="Calibri"/>
        </w:rPr>
        <w:t xml:space="preserve">My project planning overview from Notion </w:t>
      </w:r>
    </w:p>
    <w:p w14:paraId="62E5EC71" w14:textId="77777777" w:rsidR="00C86512" w:rsidRDefault="00C86512" w:rsidP="00C86512">
      <w:pPr>
        <w:spacing w:line="360" w:lineRule="auto"/>
        <w:rPr>
          <w:rFonts w:ascii="Calibri" w:hAnsi="Calibri" w:cs="Calibri"/>
        </w:rPr>
      </w:pPr>
    </w:p>
    <w:p w14:paraId="0CA37FB1" w14:textId="77777777" w:rsidR="00A84B2C" w:rsidRDefault="00A84B2C" w:rsidP="00C86512">
      <w:pPr>
        <w:spacing w:line="360" w:lineRule="auto"/>
        <w:rPr>
          <w:rFonts w:ascii="Calibri" w:hAnsi="Calibri" w:cs="Calibri"/>
        </w:rPr>
      </w:pPr>
    </w:p>
    <w:p w14:paraId="54E1A1D5" w14:textId="77777777" w:rsidR="00346A48" w:rsidRDefault="00346A48" w:rsidP="00C86512">
      <w:pPr>
        <w:spacing w:line="360" w:lineRule="auto"/>
        <w:rPr>
          <w:rFonts w:ascii="Calibri" w:hAnsi="Calibri" w:cs="Calibri"/>
        </w:rPr>
      </w:pPr>
    </w:p>
    <w:p w14:paraId="7A2D7266" w14:textId="77777777" w:rsidR="00346A48" w:rsidRDefault="00346A48" w:rsidP="00C86512">
      <w:pPr>
        <w:spacing w:line="360" w:lineRule="auto"/>
        <w:rPr>
          <w:rFonts w:ascii="Calibri" w:hAnsi="Calibri" w:cs="Calibri"/>
        </w:rPr>
      </w:pPr>
    </w:p>
    <w:p w14:paraId="2C8AE513" w14:textId="77777777" w:rsidR="00346A48" w:rsidRDefault="00346A48" w:rsidP="00C86512">
      <w:pPr>
        <w:spacing w:line="360" w:lineRule="auto"/>
        <w:rPr>
          <w:rFonts w:ascii="Calibri" w:hAnsi="Calibri" w:cs="Calibri"/>
        </w:rPr>
      </w:pPr>
    </w:p>
    <w:p w14:paraId="5F441905" w14:textId="0A0CFE07" w:rsidR="00C86512" w:rsidRPr="008A0B2E" w:rsidRDefault="00A84B2C" w:rsidP="00C86512">
      <w:pPr>
        <w:tabs>
          <w:tab w:val="left" w:pos="1771"/>
        </w:tabs>
        <w:spacing w:line="360" w:lineRule="auto"/>
        <w:jc w:val="both"/>
        <w:rPr>
          <w:rFonts w:ascii="Calibri" w:hAnsi="Calibri" w:cs="Calibri"/>
          <w:b/>
          <w:bCs/>
        </w:rPr>
      </w:pPr>
      <w:r>
        <w:rPr>
          <w:rFonts w:ascii="Calibri" w:hAnsi="Calibri" w:cs="Calibri"/>
          <w:b/>
          <w:bCs/>
        </w:rPr>
        <w:lastRenderedPageBreak/>
        <w:t>P</w:t>
      </w:r>
      <w:r w:rsidR="00C86512" w:rsidRPr="008A0B2E">
        <w:rPr>
          <w:rFonts w:ascii="Calibri" w:hAnsi="Calibri" w:cs="Calibri"/>
          <w:b/>
          <w:bCs/>
        </w:rPr>
        <w:t>ROJECT DESIGN</w:t>
      </w:r>
    </w:p>
    <w:p w14:paraId="5280AAFC" w14:textId="77777777" w:rsidR="00C86512" w:rsidRPr="008A0B2E" w:rsidRDefault="00C86512" w:rsidP="00C86512">
      <w:pPr>
        <w:spacing w:line="360" w:lineRule="auto"/>
        <w:rPr>
          <w:rFonts w:ascii="Calibri" w:hAnsi="Calibri" w:cs="Calibri"/>
        </w:rPr>
      </w:pPr>
      <w:r w:rsidRPr="008A0B2E">
        <w:rPr>
          <w:rFonts w:ascii="Calibri" w:hAnsi="Calibri" w:cs="Calibri"/>
          <w:b/>
          <w:bCs/>
        </w:rPr>
        <w:t>Methodologies and frameworks supporting the artefact’s creation</w:t>
      </w:r>
      <w:r w:rsidRPr="008A0B2E">
        <w:rPr>
          <w:rFonts w:ascii="Calibri" w:hAnsi="Calibri" w:cs="Calibri"/>
        </w:rPr>
        <w:t xml:space="preserve"> </w:t>
      </w:r>
    </w:p>
    <w:p w14:paraId="447ED0B9" w14:textId="47EEA711" w:rsidR="009547F4" w:rsidRDefault="00C86512" w:rsidP="00267C59">
      <w:pPr>
        <w:spacing w:line="360" w:lineRule="auto"/>
        <w:rPr>
          <w:rFonts w:ascii="Calibri" w:hAnsi="Calibri" w:cs="Calibri"/>
        </w:rPr>
      </w:pPr>
      <w:r w:rsidRPr="008A0B2E">
        <w:rPr>
          <w:rFonts w:ascii="Calibri" w:hAnsi="Calibri" w:cs="Calibri"/>
        </w:rPr>
        <w:t xml:space="preserve">The artefacts’ creation will be the result of an iterative process involving the use of mixed methods approach. </w:t>
      </w:r>
      <w:proofErr w:type="spellStart"/>
      <w:r w:rsidRPr="008A0B2E">
        <w:rPr>
          <w:rFonts w:ascii="Calibri" w:hAnsi="Calibri" w:cs="Calibri"/>
        </w:rPr>
        <w:t>Skains</w:t>
      </w:r>
      <w:proofErr w:type="spellEnd"/>
      <w:r w:rsidRPr="008A0B2E">
        <w:rPr>
          <w:rFonts w:ascii="Calibri" w:hAnsi="Calibri" w:cs="Calibri"/>
        </w:rPr>
        <w:t xml:space="preserve"> (2024, p. 63) highlights that practice-based research is interdisciplinary by nature, requiring the researcher to “incorporate methods from different domains of knowledge in order to design [their] method”. As part of the continuous cycles of creating, reflecting and writing</w:t>
      </w:r>
      <w:r w:rsidR="00A84B2C">
        <w:rPr>
          <w:rFonts w:ascii="Calibri" w:hAnsi="Calibri" w:cs="Calibri"/>
        </w:rPr>
        <w:t>,</w:t>
      </w:r>
      <w:r w:rsidRPr="008A0B2E">
        <w:rPr>
          <w:rFonts w:ascii="Calibri" w:hAnsi="Calibri" w:cs="Calibri"/>
        </w:rPr>
        <w:t xml:space="preserve"> taking a non-linear approach to this practice-based research, I will draw on </w:t>
      </w:r>
      <w:r w:rsidR="00A84B2C">
        <w:rPr>
          <w:rFonts w:ascii="Calibri" w:hAnsi="Calibri" w:cs="Calibri"/>
        </w:rPr>
        <w:t>l</w:t>
      </w:r>
      <w:r w:rsidRPr="00A84B2C">
        <w:rPr>
          <w:rFonts w:ascii="Calibri" w:hAnsi="Calibri" w:cs="Calibri"/>
        </w:rPr>
        <w:t>iterature review</w:t>
      </w:r>
      <w:r w:rsidR="00267C59">
        <w:rPr>
          <w:rFonts w:ascii="Calibri" w:hAnsi="Calibri" w:cs="Calibri"/>
        </w:rPr>
        <w:t xml:space="preserve"> </w:t>
      </w:r>
      <w:r w:rsidR="00267C59" w:rsidRPr="008A0B2E">
        <w:rPr>
          <w:rFonts w:ascii="Calibri" w:hAnsi="Calibri" w:cs="Calibri"/>
        </w:rPr>
        <w:t>(Dixon-Woods et al., 2006; Onwuegbuzie, 2018;  Green, Johnson, and Alan 2001</w:t>
      </w:r>
      <w:r w:rsidR="00267C59">
        <w:rPr>
          <w:rFonts w:ascii="Calibri" w:hAnsi="Calibri" w:cs="Calibri"/>
        </w:rPr>
        <w:t xml:space="preserve">; Winter, 2023), </w:t>
      </w:r>
      <w:r w:rsidR="00A84B2C">
        <w:rPr>
          <w:rFonts w:ascii="Calibri" w:hAnsi="Calibri" w:cs="Calibri"/>
        </w:rPr>
        <w:t>d</w:t>
      </w:r>
      <w:r w:rsidRPr="00A84B2C">
        <w:rPr>
          <w:rFonts w:ascii="Calibri" w:hAnsi="Calibri" w:cs="Calibri"/>
        </w:rPr>
        <w:t>ocument analysis</w:t>
      </w:r>
      <w:r w:rsidR="00267C59">
        <w:rPr>
          <w:rFonts w:ascii="Calibri" w:hAnsi="Calibri" w:cs="Calibri"/>
        </w:rPr>
        <w:t xml:space="preserve"> </w:t>
      </w:r>
      <w:r w:rsidR="00267C59">
        <w:rPr>
          <w:rFonts w:ascii="Calibri" w:hAnsi="Calibri" w:cs="Calibri"/>
        </w:rPr>
        <w:t>(</w:t>
      </w:r>
      <w:r w:rsidR="00267C59" w:rsidRPr="008A0B2E">
        <w:rPr>
          <w:rFonts w:ascii="Calibri" w:hAnsi="Calibri" w:cs="Calibri"/>
        </w:rPr>
        <w:t>Bowen, 2009</w:t>
      </w:r>
      <w:r w:rsidR="00267C59">
        <w:rPr>
          <w:rFonts w:ascii="Calibri" w:hAnsi="Calibri" w:cs="Calibri"/>
        </w:rPr>
        <w:t xml:space="preserve">; </w:t>
      </w:r>
      <w:r w:rsidR="00267C59" w:rsidRPr="008A0B2E">
        <w:rPr>
          <w:rFonts w:ascii="Calibri" w:hAnsi="Calibri" w:cs="Calibri"/>
        </w:rPr>
        <w:t>Corbin &amp; Strauss, 2008</w:t>
      </w:r>
      <w:r w:rsidR="00267C59">
        <w:rPr>
          <w:rFonts w:ascii="Calibri" w:hAnsi="Calibri" w:cs="Calibri"/>
        </w:rPr>
        <w:t xml:space="preserve">; </w:t>
      </w:r>
      <w:r w:rsidR="00267C59" w:rsidRPr="008A0B2E">
        <w:rPr>
          <w:rFonts w:ascii="Calibri" w:hAnsi="Calibri" w:cs="Calibri"/>
        </w:rPr>
        <w:t xml:space="preserve">Merriam &amp; </w:t>
      </w:r>
      <w:proofErr w:type="spellStart"/>
      <w:r w:rsidR="00267C59" w:rsidRPr="008A0B2E">
        <w:rPr>
          <w:rFonts w:ascii="Calibri" w:hAnsi="Calibri" w:cs="Calibri"/>
        </w:rPr>
        <w:t>Tisdell</w:t>
      </w:r>
      <w:proofErr w:type="spellEnd"/>
      <w:r w:rsidR="00267C59" w:rsidRPr="008A0B2E">
        <w:rPr>
          <w:rFonts w:ascii="Calibri" w:hAnsi="Calibri" w:cs="Calibri"/>
        </w:rPr>
        <w:t xml:space="preserve">, 2016; </w:t>
      </w:r>
      <w:r w:rsidR="00267C59">
        <w:rPr>
          <w:rFonts w:ascii="Calibri" w:hAnsi="Calibri" w:cs="Calibri"/>
        </w:rPr>
        <w:t xml:space="preserve">and </w:t>
      </w:r>
      <w:r w:rsidR="00267C59" w:rsidRPr="008A0B2E">
        <w:rPr>
          <w:rFonts w:ascii="Calibri" w:hAnsi="Calibri" w:cs="Calibri"/>
        </w:rPr>
        <w:t>Morgan 2022</w:t>
      </w:r>
      <w:r w:rsidR="00267C59">
        <w:rPr>
          <w:rFonts w:ascii="Calibri" w:hAnsi="Calibri" w:cs="Calibri"/>
        </w:rPr>
        <w:t>)</w:t>
      </w:r>
      <w:r w:rsidR="00A84B2C">
        <w:rPr>
          <w:rFonts w:ascii="Calibri" w:hAnsi="Calibri" w:cs="Calibri"/>
        </w:rPr>
        <w:t>, a</w:t>
      </w:r>
      <w:r w:rsidRPr="00A84B2C">
        <w:rPr>
          <w:rFonts w:ascii="Calibri" w:hAnsi="Calibri" w:cs="Calibri"/>
        </w:rPr>
        <w:t>uto-ethnomethodology</w:t>
      </w:r>
      <w:r w:rsidR="00267C59">
        <w:rPr>
          <w:rFonts w:ascii="Calibri" w:hAnsi="Calibri" w:cs="Calibri"/>
        </w:rPr>
        <w:t xml:space="preserve"> </w:t>
      </w:r>
      <w:r w:rsidR="00267C59" w:rsidRPr="008A0B2E">
        <w:rPr>
          <w:rFonts w:ascii="Calibri" w:hAnsi="Calibri" w:cs="Calibri"/>
        </w:rPr>
        <w:t xml:space="preserve">(Garfinkel, 1967; </w:t>
      </w:r>
      <w:proofErr w:type="spellStart"/>
      <w:r w:rsidR="00267C59" w:rsidRPr="008A0B2E">
        <w:rPr>
          <w:rFonts w:ascii="Calibri" w:hAnsi="Calibri" w:cs="Calibri"/>
        </w:rPr>
        <w:t>Skains</w:t>
      </w:r>
      <w:proofErr w:type="spellEnd"/>
      <w:r w:rsidR="00267C59" w:rsidRPr="008A0B2E">
        <w:rPr>
          <w:rFonts w:ascii="Calibri" w:hAnsi="Calibri" w:cs="Calibri"/>
        </w:rPr>
        <w:t>, 2024)</w:t>
      </w:r>
      <w:r w:rsidRPr="00A84B2C">
        <w:rPr>
          <w:rFonts w:ascii="Calibri" w:hAnsi="Calibri" w:cs="Calibri"/>
        </w:rPr>
        <w:t xml:space="preserve"> </w:t>
      </w:r>
      <w:r w:rsidR="00A84B2C">
        <w:rPr>
          <w:rFonts w:ascii="Calibri" w:hAnsi="Calibri" w:cs="Calibri"/>
        </w:rPr>
        <w:t>and d</w:t>
      </w:r>
      <w:r w:rsidRPr="00A84B2C">
        <w:rPr>
          <w:rFonts w:ascii="Calibri" w:hAnsi="Calibri" w:cs="Calibri"/>
        </w:rPr>
        <w:t>ialogic engagement</w:t>
      </w:r>
      <w:r w:rsidR="00267C59">
        <w:rPr>
          <w:rFonts w:ascii="Calibri" w:hAnsi="Calibri" w:cs="Calibri"/>
        </w:rPr>
        <w:t xml:space="preserve"> </w:t>
      </w:r>
      <w:r w:rsidR="00267C59" w:rsidRPr="008A0B2E">
        <w:rPr>
          <w:rFonts w:ascii="Calibri" w:hAnsi="Calibri" w:cs="Calibri"/>
        </w:rPr>
        <w:t>(Nelson, 2022)</w:t>
      </w:r>
      <w:r w:rsidR="00267C59">
        <w:rPr>
          <w:rFonts w:ascii="Calibri" w:hAnsi="Calibri" w:cs="Calibri"/>
        </w:rPr>
        <w:t xml:space="preserve">. </w:t>
      </w:r>
      <w:r w:rsidR="009547F4">
        <w:rPr>
          <w:rFonts w:ascii="Calibri" w:hAnsi="Calibri" w:cs="Calibri"/>
        </w:rPr>
        <w:t xml:space="preserve">Additionally, in structuring the write-up of the project report will make use of  </w:t>
      </w:r>
      <w:r w:rsidR="009547F4" w:rsidRPr="008A0B2E">
        <w:rPr>
          <w:rFonts w:ascii="Calibri" w:hAnsi="Calibri" w:cs="Calibri"/>
        </w:rPr>
        <w:t>Nelson’s onto-epistemological model “Know That, Know How, Know What” (Nelson, 2022)</w:t>
      </w:r>
      <w:r w:rsidR="00E8440C">
        <w:rPr>
          <w:rFonts w:ascii="Calibri" w:hAnsi="Calibri" w:cs="Calibri"/>
        </w:rPr>
        <w:t xml:space="preserve">, and in </w:t>
      </w:r>
      <w:r w:rsidR="00672984">
        <w:rPr>
          <w:rFonts w:ascii="Calibri" w:hAnsi="Calibri" w:cs="Calibri"/>
        </w:rPr>
        <w:t xml:space="preserve">doing so I will reflect thematically. </w:t>
      </w:r>
    </w:p>
    <w:p w14:paraId="2FCD4721" w14:textId="77777777" w:rsidR="009547F4" w:rsidRPr="009547F4" w:rsidRDefault="009547F4" w:rsidP="00267C59">
      <w:pPr>
        <w:spacing w:line="360" w:lineRule="auto"/>
        <w:rPr>
          <w:rFonts w:ascii="Calibri" w:hAnsi="Calibri" w:cs="Calibri"/>
        </w:rPr>
      </w:pPr>
    </w:p>
    <w:p w14:paraId="1363CD96" w14:textId="3008BC85" w:rsidR="0023760E" w:rsidRDefault="00C86512" w:rsidP="00C86512">
      <w:pPr>
        <w:spacing w:line="480" w:lineRule="auto"/>
        <w:rPr>
          <w:rFonts w:ascii="Calibri" w:hAnsi="Calibri" w:cs="Calibri"/>
        </w:rPr>
      </w:pPr>
      <w:r w:rsidRPr="008A0B2E">
        <w:rPr>
          <w:rFonts w:ascii="Calibri" w:hAnsi="Calibri" w:cs="Calibri"/>
        </w:rPr>
        <w:t xml:space="preserve">The </w:t>
      </w:r>
      <w:r w:rsidR="00A84B2C">
        <w:rPr>
          <w:rFonts w:ascii="Calibri" w:hAnsi="Calibri" w:cs="Calibri"/>
        </w:rPr>
        <w:t>sections that follow</w:t>
      </w:r>
      <w:r w:rsidRPr="008A0B2E">
        <w:rPr>
          <w:rFonts w:ascii="Calibri" w:hAnsi="Calibri" w:cs="Calibri"/>
        </w:rPr>
        <w:t xml:space="preserve"> will discuss</w:t>
      </w:r>
      <w:r w:rsidR="00A84B2C">
        <w:rPr>
          <w:rFonts w:ascii="Calibri" w:hAnsi="Calibri" w:cs="Calibri"/>
        </w:rPr>
        <w:t xml:space="preserve"> </w:t>
      </w:r>
      <w:r w:rsidRPr="008A0B2E">
        <w:rPr>
          <w:rFonts w:ascii="Calibri" w:hAnsi="Calibri" w:cs="Calibri"/>
        </w:rPr>
        <w:t>each of these methodological influences</w:t>
      </w:r>
      <w:r w:rsidR="00A84B2C">
        <w:rPr>
          <w:rFonts w:ascii="Calibri" w:hAnsi="Calibri" w:cs="Calibri"/>
        </w:rPr>
        <w:t xml:space="preserve">. </w:t>
      </w:r>
    </w:p>
    <w:p w14:paraId="41DA2E20" w14:textId="77777777" w:rsidR="00E71395" w:rsidRPr="008A0B2E" w:rsidRDefault="00E71395" w:rsidP="00C86512">
      <w:pPr>
        <w:spacing w:line="480" w:lineRule="auto"/>
        <w:rPr>
          <w:rFonts w:ascii="Calibri" w:hAnsi="Calibri" w:cs="Calibri"/>
        </w:rPr>
      </w:pPr>
    </w:p>
    <w:p w14:paraId="08873917" w14:textId="77777777" w:rsidR="00C86512" w:rsidRPr="008A0B2E" w:rsidRDefault="00C86512" w:rsidP="00C86512">
      <w:pPr>
        <w:spacing w:line="480" w:lineRule="auto"/>
        <w:rPr>
          <w:rFonts w:ascii="Calibri" w:hAnsi="Calibri" w:cs="Calibri"/>
          <w:u w:val="single"/>
        </w:rPr>
      </w:pPr>
      <w:r w:rsidRPr="008A0B2E">
        <w:rPr>
          <w:rFonts w:ascii="Calibri" w:hAnsi="Calibri" w:cs="Calibri"/>
          <w:u w:val="single"/>
        </w:rPr>
        <w:t xml:space="preserve">Literature review </w:t>
      </w:r>
    </w:p>
    <w:p w14:paraId="6D9222F5" w14:textId="11F51A44" w:rsidR="00AB7B40" w:rsidRDefault="0007790F" w:rsidP="00AB7B40">
      <w:pPr>
        <w:spacing w:line="360" w:lineRule="auto"/>
        <w:rPr>
          <w:rFonts w:asciiTheme="minorHAnsi" w:hAnsiTheme="minorHAnsi" w:cstheme="minorHAnsi"/>
        </w:rPr>
      </w:pPr>
      <w:r>
        <w:rPr>
          <w:rFonts w:ascii="Calibri" w:hAnsi="Calibri" w:cs="Calibri"/>
        </w:rPr>
        <w:t>L</w:t>
      </w:r>
      <w:r w:rsidR="00C86512" w:rsidRPr="008A0B2E">
        <w:rPr>
          <w:rFonts w:ascii="Calibri" w:hAnsi="Calibri" w:cs="Calibri"/>
        </w:rPr>
        <w:t xml:space="preserve">iterature review will be used </w:t>
      </w:r>
      <w:r w:rsidR="001122F0">
        <w:rPr>
          <w:rFonts w:ascii="Calibri" w:hAnsi="Calibri" w:cs="Calibri"/>
        </w:rPr>
        <w:t>to support</w:t>
      </w:r>
      <w:r w:rsidR="00C86512" w:rsidRPr="008A0B2E">
        <w:rPr>
          <w:rFonts w:ascii="Calibri" w:hAnsi="Calibri" w:cs="Calibri"/>
        </w:rPr>
        <w:t xml:space="preserve"> the artefacts creation</w:t>
      </w:r>
      <w:r w:rsidR="009A5896">
        <w:rPr>
          <w:rFonts w:ascii="Calibri" w:hAnsi="Calibri" w:cs="Calibri"/>
        </w:rPr>
        <w:t xml:space="preserve"> </w:t>
      </w:r>
      <w:r w:rsidR="00C86512" w:rsidRPr="008A0B2E">
        <w:rPr>
          <w:rFonts w:ascii="Calibri" w:hAnsi="Calibri" w:cs="Calibri"/>
        </w:rPr>
        <w:t>given its capacity to make internal and external connections, and compare and contrast two or more literature sources (Dixon-Woods et al., 2006; Onwuegbuzie, 2018;  Green, Johnson, and Alan 2001).</w:t>
      </w:r>
      <w:r w:rsidR="001122F0">
        <w:rPr>
          <w:rFonts w:ascii="Calibri" w:hAnsi="Calibri" w:cs="Calibri"/>
        </w:rPr>
        <w:t xml:space="preserve"> </w:t>
      </w:r>
      <w:r w:rsidR="001122F0">
        <w:rPr>
          <w:rFonts w:ascii="Calibri" w:hAnsi="Calibri" w:cs="Calibri"/>
        </w:rPr>
        <w:t>As discussed</w:t>
      </w:r>
      <w:r w:rsidR="001122F0">
        <w:rPr>
          <w:rFonts w:ascii="Calibri" w:hAnsi="Calibri" w:cs="Calibri"/>
        </w:rPr>
        <w:t xml:space="preserve"> when identifying a gap in the literature at the beginning of this portfolio</w:t>
      </w:r>
      <w:r w:rsidR="001122F0">
        <w:rPr>
          <w:rFonts w:ascii="Calibri" w:hAnsi="Calibri" w:cs="Calibri"/>
        </w:rPr>
        <w:t xml:space="preserve">, </w:t>
      </w:r>
      <w:r w:rsidR="001122F0">
        <w:rPr>
          <w:rFonts w:ascii="Calibri" w:hAnsi="Calibri" w:cs="Calibri"/>
        </w:rPr>
        <w:t xml:space="preserve">an </w:t>
      </w:r>
      <w:r w:rsidR="001122F0">
        <w:rPr>
          <w:rFonts w:ascii="Calibri" w:hAnsi="Calibri" w:cs="Calibri"/>
        </w:rPr>
        <w:t>i</w:t>
      </w:r>
      <w:r w:rsidR="001122F0" w:rsidRPr="008A0B2E">
        <w:rPr>
          <w:rFonts w:ascii="Calibri" w:hAnsi="Calibri" w:cs="Calibri"/>
        </w:rPr>
        <w:t>nitial</w:t>
      </w:r>
      <w:r w:rsidR="001122F0">
        <w:rPr>
          <w:rFonts w:ascii="Calibri" w:hAnsi="Calibri" w:cs="Calibri"/>
        </w:rPr>
        <w:t xml:space="preserve"> systematic</w:t>
      </w:r>
      <w:r w:rsidR="001122F0" w:rsidRPr="008A0B2E">
        <w:rPr>
          <w:rFonts w:ascii="Calibri" w:hAnsi="Calibri" w:cs="Calibri"/>
        </w:rPr>
        <w:t xml:space="preserve"> exploration of literature within the area of ensemble singing for musical theatre</w:t>
      </w:r>
      <w:r w:rsidR="001122F0">
        <w:rPr>
          <w:rFonts w:ascii="Calibri" w:hAnsi="Calibri" w:cs="Calibri"/>
        </w:rPr>
        <w:t>, that made use of search terms and inclusion criteria</w:t>
      </w:r>
      <w:r>
        <w:rPr>
          <w:rFonts w:ascii="Calibri" w:hAnsi="Calibri" w:cs="Calibri"/>
        </w:rPr>
        <w:t xml:space="preserve"> (see Appendix 2)</w:t>
      </w:r>
      <w:r w:rsidR="001122F0">
        <w:rPr>
          <w:rFonts w:ascii="Calibri" w:hAnsi="Calibri" w:cs="Calibri"/>
        </w:rPr>
        <w:t>,</w:t>
      </w:r>
      <w:r w:rsidR="001122F0" w:rsidRPr="008A0B2E">
        <w:rPr>
          <w:rFonts w:ascii="Calibri" w:hAnsi="Calibri" w:cs="Calibri"/>
        </w:rPr>
        <w:t xml:space="preserve"> </w:t>
      </w:r>
      <w:r>
        <w:rPr>
          <w:rFonts w:ascii="Calibri" w:hAnsi="Calibri" w:cs="Calibri"/>
        </w:rPr>
        <w:t>identified key articles that will feature prominently within this portfolio</w:t>
      </w:r>
      <w:r w:rsidR="00F554E8">
        <w:rPr>
          <w:rFonts w:ascii="Calibri" w:hAnsi="Calibri" w:cs="Calibri"/>
        </w:rPr>
        <w:t xml:space="preserve">, namely Jordan and Walker (2022) and </w:t>
      </w:r>
      <w:proofErr w:type="spellStart"/>
      <w:r w:rsidR="00F554E8">
        <w:rPr>
          <w:rFonts w:ascii="Calibri" w:hAnsi="Calibri" w:cs="Calibri"/>
        </w:rPr>
        <w:t>Blustein</w:t>
      </w:r>
      <w:proofErr w:type="spellEnd"/>
      <w:r w:rsidR="00F554E8">
        <w:rPr>
          <w:rFonts w:ascii="Calibri" w:hAnsi="Calibri" w:cs="Calibri"/>
        </w:rPr>
        <w:t xml:space="preserve"> et al. (2021). </w:t>
      </w:r>
      <w:r w:rsidR="00BC2331">
        <w:rPr>
          <w:rFonts w:ascii="Calibri" w:hAnsi="Calibri" w:cs="Calibri"/>
        </w:rPr>
        <w:t xml:space="preserve">Drawing on this small number of highly relevant texts within this portfolio </w:t>
      </w:r>
      <w:r w:rsidR="007A0E7D">
        <w:rPr>
          <w:rFonts w:ascii="Calibri" w:hAnsi="Calibri" w:cs="Calibri"/>
        </w:rPr>
        <w:t>shares similarities with</w:t>
      </w:r>
      <w:r w:rsidR="00BC2331">
        <w:rPr>
          <w:rFonts w:ascii="Calibri" w:hAnsi="Calibri" w:cs="Calibri"/>
        </w:rPr>
        <w:t xml:space="preserve"> </w:t>
      </w:r>
      <w:r w:rsidR="007A0E7D">
        <w:rPr>
          <w:rFonts w:ascii="Calibri" w:hAnsi="Calibri" w:cs="Calibri"/>
        </w:rPr>
        <w:t xml:space="preserve">a </w:t>
      </w:r>
      <w:r w:rsidR="00BC2331">
        <w:rPr>
          <w:rFonts w:ascii="Calibri" w:hAnsi="Calibri" w:cs="Calibri"/>
        </w:rPr>
        <w:t xml:space="preserve">hermeneutic circle approach </w:t>
      </w:r>
      <w:r w:rsidR="00BC2331" w:rsidRPr="00DE14CB">
        <w:rPr>
          <w:rFonts w:asciiTheme="minorHAnsi" w:hAnsiTheme="minorHAnsi" w:cstheme="minorHAnsi"/>
        </w:rPr>
        <w:t>(</w:t>
      </w:r>
      <w:proofErr w:type="spellStart"/>
      <w:r w:rsidR="00BC2331" w:rsidRPr="00DE14CB">
        <w:rPr>
          <w:rFonts w:asciiTheme="minorHAnsi" w:hAnsiTheme="minorHAnsi" w:cstheme="minorHAnsi"/>
        </w:rPr>
        <w:t>Boell</w:t>
      </w:r>
      <w:proofErr w:type="spellEnd"/>
      <w:r w:rsidR="00BC2331" w:rsidRPr="00DE14CB">
        <w:rPr>
          <w:rFonts w:asciiTheme="minorHAnsi" w:hAnsiTheme="minorHAnsi" w:cstheme="minorHAnsi"/>
        </w:rPr>
        <w:t xml:space="preserve"> and </w:t>
      </w:r>
      <w:proofErr w:type="spellStart"/>
      <w:r w:rsidR="00BC2331" w:rsidRPr="00DE14CB">
        <w:rPr>
          <w:rFonts w:asciiTheme="minorHAnsi" w:hAnsiTheme="minorHAnsi" w:cstheme="minorHAnsi"/>
        </w:rPr>
        <w:t>Cecez-Kecmanovic</w:t>
      </w:r>
      <w:proofErr w:type="spellEnd"/>
      <w:r w:rsidR="00BC2331">
        <w:rPr>
          <w:rFonts w:asciiTheme="minorHAnsi" w:hAnsiTheme="minorHAnsi" w:cstheme="minorHAnsi"/>
        </w:rPr>
        <w:t xml:space="preserve">, </w:t>
      </w:r>
      <w:r w:rsidR="00BC2331" w:rsidRPr="00DE14CB">
        <w:rPr>
          <w:rFonts w:asciiTheme="minorHAnsi" w:hAnsiTheme="minorHAnsi" w:cstheme="minorHAnsi"/>
        </w:rPr>
        <w:t>202</w:t>
      </w:r>
      <w:r w:rsidR="00BC2331">
        <w:rPr>
          <w:rFonts w:asciiTheme="minorHAnsi" w:hAnsiTheme="minorHAnsi" w:cstheme="minorHAnsi"/>
        </w:rPr>
        <w:t>1)</w:t>
      </w:r>
      <w:r w:rsidR="007A0E7D">
        <w:rPr>
          <w:rFonts w:asciiTheme="minorHAnsi" w:hAnsiTheme="minorHAnsi" w:cstheme="minorHAnsi"/>
        </w:rPr>
        <w:t xml:space="preserve">, and will allow me to identify importance concepts specific to the field of musical theatre. </w:t>
      </w:r>
      <w:r w:rsidR="00AB7B40">
        <w:rPr>
          <w:rFonts w:asciiTheme="minorHAnsi" w:hAnsiTheme="minorHAnsi" w:cstheme="minorHAnsi"/>
        </w:rPr>
        <w:t>Using reference tracking, of these two texts also helped to identify additional relevant literature</w:t>
      </w:r>
      <w:r w:rsidR="00E80769">
        <w:rPr>
          <w:rFonts w:asciiTheme="minorHAnsi" w:hAnsiTheme="minorHAnsi" w:cstheme="minorHAnsi"/>
        </w:rPr>
        <w:t xml:space="preserve"> </w:t>
      </w:r>
      <w:r w:rsidR="00E80769" w:rsidRPr="00DE14CB">
        <w:rPr>
          <w:rFonts w:asciiTheme="minorHAnsi" w:hAnsiTheme="minorHAnsi" w:cstheme="minorHAnsi"/>
        </w:rPr>
        <w:t>(</w:t>
      </w:r>
      <w:proofErr w:type="spellStart"/>
      <w:r w:rsidR="00E80769" w:rsidRPr="00DE14CB">
        <w:rPr>
          <w:rFonts w:asciiTheme="minorHAnsi" w:hAnsiTheme="minorHAnsi" w:cstheme="minorHAnsi"/>
        </w:rPr>
        <w:t>Boell</w:t>
      </w:r>
      <w:proofErr w:type="spellEnd"/>
      <w:r w:rsidR="00E80769" w:rsidRPr="00DE14CB">
        <w:rPr>
          <w:rFonts w:asciiTheme="minorHAnsi" w:hAnsiTheme="minorHAnsi" w:cstheme="minorHAnsi"/>
        </w:rPr>
        <w:t xml:space="preserve"> and </w:t>
      </w:r>
      <w:proofErr w:type="spellStart"/>
      <w:r w:rsidR="00E80769" w:rsidRPr="00DE14CB">
        <w:rPr>
          <w:rFonts w:asciiTheme="minorHAnsi" w:hAnsiTheme="minorHAnsi" w:cstheme="minorHAnsi"/>
        </w:rPr>
        <w:t>Cecez-Kecmanovic</w:t>
      </w:r>
      <w:proofErr w:type="spellEnd"/>
      <w:r w:rsidR="00E80769">
        <w:rPr>
          <w:rFonts w:asciiTheme="minorHAnsi" w:hAnsiTheme="minorHAnsi" w:cstheme="minorHAnsi"/>
        </w:rPr>
        <w:t xml:space="preserve">, </w:t>
      </w:r>
      <w:r w:rsidR="00E80769" w:rsidRPr="00DE14CB">
        <w:rPr>
          <w:rFonts w:asciiTheme="minorHAnsi" w:hAnsiTheme="minorHAnsi" w:cstheme="minorHAnsi"/>
        </w:rPr>
        <w:t>202</w:t>
      </w:r>
      <w:r w:rsidR="00E80769">
        <w:rPr>
          <w:rFonts w:asciiTheme="minorHAnsi" w:hAnsiTheme="minorHAnsi" w:cstheme="minorHAnsi"/>
        </w:rPr>
        <w:t>1</w:t>
      </w:r>
      <w:r w:rsidR="00E80769">
        <w:rPr>
          <w:rFonts w:asciiTheme="minorHAnsi" w:hAnsiTheme="minorHAnsi" w:cstheme="minorHAnsi"/>
        </w:rPr>
        <w:t>)</w:t>
      </w:r>
      <w:r w:rsidR="00AB7B40">
        <w:rPr>
          <w:rFonts w:asciiTheme="minorHAnsi" w:hAnsiTheme="minorHAnsi" w:cstheme="minorHAnsi"/>
        </w:rPr>
        <w:t xml:space="preserve">, as </w:t>
      </w:r>
      <w:r w:rsidR="002669D3">
        <w:rPr>
          <w:rFonts w:asciiTheme="minorHAnsi" w:hAnsiTheme="minorHAnsi" w:cstheme="minorHAnsi"/>
        </w:rPr>
        <w:t xml:space="preserve">shown in Figure </w:t>
      </w:r>
      <w:r w:rsidR="00877B1D">
        <w:rPr>
          <w:rFonts w:asciiTheme="minorHAnsi" w:hAnsiTheme="minorHAnsi" w:cstheme="minorHAnsi"/>
        </w:rPr>
        <w:t xml:space="preserve">5 </w:t>
      </w:r>
      <w:r w:rsidR="002669D3">
        <w:rPr>
          <w:rFonts w:asciiTheme="minorHAnsi" w:hAnsiTheme="minorHAnsi" w:cstheme="minorHAnsi"/>
        </w:rPr>
        <w:t xml:space="preserve">below. </w:t>
      </w:r>
    </w:p>
    <w:tbl>
      <w:tblPr>
        <w:tblW w:w="39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AB7B40" w:rsidRPr="009D2636" w14:paraId="73B7A5AC" w14:textId="77777777" w:rsidTr="00AB7B40">
        <w:trPr>
          <w:trHeight w:val="320"/>
        </w:trPr>
        <w:tc>
          <w:tcPr>
            <w:tcW w:w="3920" w:type="dxa"/>
            <w:shd w:val="clear" w:color="auto" w:fill="auto"/>
            <w:noWrap/>
            <w:vAlign w:val="bottom"/>
            <w:hideMark/>
          </w:tcPr>
          <w:p w14:paraId="056E4E1F" w14:textId="77777777" w:rsidR="00AB7B40" w:rsidRPr="009D2636" w:rsidRDefault="00AB7B40" w:rsidP="00ED6622">
            <w:pPr>
              <w:rPr>
                <w:rFonts w:ascii="Aptos Narrow" w:hAnsi="Aptos Narrow"/>
                <w:b/>
                <w:bCs/>
                <w:color w:val="000000"/>
              </w:rPr>
            </w:pPr>
            <w:r w:rsidRPr="009D2636">
              <w:rPr>
                <w:rFonts w:ascii="Aptos Narrow" w:hAnsi="Aptos Narrow"/>
                <w:b/>
                <w:bCs/>
                <w:color w:val="000000"/>
              </w:rPr>
              <w:lastRenderedPageBreak/>
              <w:t xml:space="preserve">Original article </w:t>
            </w:r>
          </w:p>
        </w:tc>
      </w:tr>
      <w:tr w:rsidR="00AB7B40" w:rsidRPr="009D2636" w14:paraId="413B57EF" w14:textId="77777777" w:rsidTr="00AB7B40">
        <w:trPr>
          <w:trHeight w:val="320"/>
        </w:trPr>
        <w:tc>
          <w:tcPr>
            <w:tcW w:w="3920" w:type="dxa"/>
            <w:shd w:val="clear" w:color="auto" w:fill="auto"/>
            <w:noWrap/>
            <w:vAlign w:val="bottom"/>
            <w:hideMark/>
          </w:tcPr>
          <w:p w14:paraId="675BA0F9" w14:textId="77777777" w:rsidR="00AB7B40" w:rsidRPr="009D2636" w:rsidRDefault="00AB7B40" w:rsidP="00ED6622">
            <w:pPr>
              <w:rPr>
                <w:rFonts w:ascii="Aptos Narrow" w:hAnsi="Aptos Narrow"/>
                <w:color w:val="000000"/>
              </w:rPr>
            </w:pPr>
            <w:r w:rsidRPr="009D2636">
              <w:rPr>
                <w:rFonts w:ascii="Aptos Narrow" w:hAnsi="Aptos Narrow"/>
                <w:color w:val="000000"/>
              </w:rPr>
              <w:t>Bluestein et al (</w:t>
            </w:r>
            <w:proofErr w:type="spellStart"/>
            <w:r w:rsidRPr="009D2636">
              <w:rPr>
                <w:rFonts w:ascii="Aptos Narrow" w:hAnsi="Aptos Narrow"/>
                <w:color w:val="000000"/>
              </w:rPr>
              <w:t>Blustein</w:t>
            </w:r>
            <w:proofErr w:type="spellEnd"/>
            <w:r w:rsidRPr="009D2636">
              <w:rPr>
                <w:rFonts w:ascii="Aptos Narrow" w:hAnsi="Aptos Narrow"/>
                <w:color w:val="000000"/>
              </w:rPr>
              <w:t xml:space="preserve">, </w:t>
            </w:r>
            <w:proofErr w:type="spellStart"/>
            <w:r w:rsidRPr="009D2636">
              <w:rPr>
                <w:rFonts w:ascii="Aptos Narrow" w:hAnsi="Aptos Narrow"/>
                <w:color w:val="000000"/>
              </w:rPr>
              <w:t>Gerbi</w:t>
            </w:r>
            <w:proofErr w:type="spellEnd"/>
            <w:r>
              <w:rPr>
                <w:rFonts w:ascii="Aptos Narrow" w:hAnsi="Aptos Narrow"/>
                <w:color w:val="000000"/>
              </w:rPr>
              <w:t xml:space="preserve"> and </w:t>
            </w:r>
            <w:r w:rsidRPr="009D2636">
              <w:rPr>
                <w:rFonts w:ascii="Aptos Narrow" w:hAnsi="Aptos Narrow"/>
                <w:color w:val="000000"/>
              </w:rPr>
              <w:t xml:space="preserve">Rifkin) </w:t>
            </w:r>
          </w:p>
        </w:tc>
      </w:tr>
      <w:tr w:rsidR="00AB7B40" w:rsidRPr="009D2636" w14:paraId="31CBBCD2" w14:textId="77777777" w:rsidTr="00AB7B40">
        <w:trPr>
          <w:trHeight w:val="320"/>
        </w:trPr>
        <w:tc>
          <w:tcPr>
            <w:tcW w:w="3920" w:type="dxa"/>
            <w:shd w:val="clear" w:color="auto" w:fill="auto"/>
            <w:noWrap/>
            <w:vAlign w:val="bottom"/>
          </w:tcPr>
          <w:p w14:paraId="1CA93FBF" w14:textId="77777777" w:rsidR="00AB7B40" w:rsidRDefault="00AB7B40" w:rsidP="00ED6622">
            <w:pPr>
              <w:rPr>
                <w:rFonts w:ascii="Aptos Narrow" w:hAnsi="Aptos Narrow"/>
                <w:color w:val="000000"/>
              </w:rPr>
            </w:pPr>
            <w:r>
              <w:rPr>
                <w:rFonts w:ascii="Aptos Narrow" w:hAnsi="Aptos Narrow"/>
                <w:noProof/>
                <w:color w:val="000000"/>
              </w:rPr>
              <mc:AlternateContent>
                <mc:Choice Requires="wps">
                  <w:drawing>
                    <wp:anchor distT="0" distB="0" distL="114300" distR="114300" simplePos="0" relativeHeight="251659264" behindDoc="0" locked="0" layoutInCell="1" allowOverlap="1" wp14:anchorId="7017A2D9" wp14:editId="55CF4183">
                      <wp:simplePos x="0" y="0"/>
                      <wp:positionH relativeFrom="column">
                        <wp:posOffset>2362835</wp:posOffset>
                      </wp:positionH>
                      <wp:positionV relativeFrom="paragraph">
                        <wp:posOffset>93345</wp:posOffset>
                      </wp:positionV>
                      <wp:extent cx="682625" cy="415925"/>
                      <wp:effectExtent l="25400" t="0" r="41275" b="28575"/>
                      <wp:wrapNone/>
                      <wp:docPr id="1349499996" name="Down Arrow 1"/>
                      <wp:cNvGraphicFramePr/>
                      <a:graphic xmlns:a="http://schemas.openxmlformats.org/drawingml/2006/main">
                        <a:graphicData uri="http://schemas.microsoft.com/office/word/2010/wordprocessingShape">
                          <wps:wsp>
                            <wps:cNvSpPr/>
                            <wps:spPr>
                              <a:xfrm>
                                <a:off x="0" y="0"/>
                                <a:ext cx="682625" cy="41592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EB9E1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 o:spid="_x0000_s1026" type="#_x0000_t67" style="position:absolute;margin-left:186.05pt;margin-top:7.35pt;width:53.75pt;height:3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fkFSYAIAABcFAAAOAAAAZHJzL2Uyb0RvYy54bWysVMFu2zAMvQ/YPwi6r7aDpGuDOkXQosOA&#13;&#10;oi2WDj0rshQbkEWNUuJkXz9KdpyiLXYYdpEpkXyknh91db1vDdsp9A3YkhdnOWfKSqgauyn5z+e7&#13;&#10;Lxec+SBsJQxYVfKD8vx68fnTVefmagI1mEohIxDr550reR2Cm2eZl7VqhT8Dpyw5NWArAm1xk1Uo&#13;&#10;OkJvTTbJ8/OsA6wcglTe0+lt7+SLhK+1kuFRa68CMyWn3kJaMa3ruGaLKzHfoHB1I4c2xD900YrG&#13;&#10;UtER6lYEwbbYvINqG4ngQYczCW0GWjdSpTvQbYr8zW1WtXAq3YXI8W6kyf8/WPmwW7knJBo65+ee&#13;&#10;zHiLvcY2fqk/tk9kHUay1D4wSYfnF5PzyYwzSa5pMbskm1CyU7JDH74paFk0Sl5BZ5eI0CWexO7e&#13;&#10;hz7+GEfJpx6SFQ5GxTaM/aE0ayqqOknZSR7qxiDbCfqxQkplQ9G7alGp/riY5Xn6w9TUmJFaTIAR&#13;&#10;WTfGjNgDQJTee+y+1yE+pqqkrjE5/1tjffKYkSqDDWNy21jAjwAM3Wqo3McfSeqpiSytoTo8IUPo&#13;&#10;te2dvGuI8Hvhw5NAEjPJngY0PNKiDXQlh8HirAb8/dF5jCeNkZezjoaj5P7XVqDizHy3pL7LYjqN&#13;&#10;05Q209nXCW3wtWf92mO37Q3QbyroKXAymTE+mKOpEdoXmuNlrEouYSXVLrkMeNzchH5o6SWQarlM&#13;&#10;YTRBToR7u3IygkdWo5ae9y8C3aC6QHJ9gOMgifkb3fWxMdPCchtAN0mUJ14Hvmn6knCGlyKO9+t9&#13;&#10;ijq9Z4s/AAAA//8DAFBLAwQUAAYACAAAACEA9GZV5OEAAAAOAQAADwAAAGRycy9kb3ducmV2Lnht&#13;&#10;bExPy07DMBC8I/EP1iJxo3ZDaUoap+LVM2qpBEcnWZKIeB3Fbury9SwnuIy0mtl55JtoezHh6DtH&#13;&#10;GuYzBQKpcnVHjYbD2/ZmBcIHQ7XpHaGGM3rYFJcXuclqd6IdTvvQCDYhnxkNbQhDJqWvWrTGz9yA&#13;&#10;xNynG60JfI6NrEdzYnPby0SppbSmI05ozYBPLVZf+6PV8F4pH6et/E7j4e7jZXeO5at61Pr6Kj6v&#13;&#10;GR7WIALG8PcBvxu4PxRcrHRHqr3oNdymyZylTCxSECxYpPdLEKWGlUpAFrn8P6P4AQAA//8DAFBL&#13;&#10;AQItABQABgAIAAAAIQC2gziS/gAAAOEBAAATAAAAAAAAAAAAAAAAAAAAAABbQ29udGVudF9UeXBl&#13;&#10;c10ueG1sUEsBAi0AFAAGAAgAAAAhADj9If/WAAAAlAEAAAsAAAAAAAAAAAAAAAAALwEAAF9yZWxz&#13;&#10;Ly5yZWxzUEsBAi0AFAAGAAgAAAAhAE1+QVJgAgAAFwUAAA4AAAAAAAAAAAAAAAAALgIAAGRycy9l&#13;&#10;Mm9Eb2MueG1sUEsBAi0AFAAGAAgAAAAhAPRmVeThAAAADgEAAA8AAAAAAAAAAAAAAAAAugQAAGRy&#13;&#10;cy9kb3ducmV2LnhtbFBLBQYAAAAABAAEAPMAAADIBQAAAAA=&#13;&#10;" adj="10800" fillcolor="#156082 [3204]" strokecolor="#030e13 [484]" strokeweight="1pt"/>
                  </w:pict>
                </mc:Fallback>
              </mc:AlternateContent>
            </w:r>
          </w:p>
          <w:p w14:paraId="23FF46A6" w14:textId="77777777" w:rsidR="00AB7B40" w:rsidRDefault="00AB7B40" w:rsidP="00ED6622">
            <w:pPr>
              <w:rPr>
                <w:rFonts w:ascii="Aptos Narrow" w:hAnsi="Aptos Narrow"/>
                <w:color w:val="000000"/>
              </w:rPr>
            </w:pPr>
          </w:p>
          <w:p w14:paraId="134613FE" w14:textId="77777777" w:rsidR="00AB7B40" w:rsidRDefault="00AB7B40" w:rsidP="00ED6622">
            <w:pPr>
              <w:rPr>
                <w:rFonts w:ascii="Aptos Narrow" w:hAnsi="Aptos Narrow"/>
                <w:color w:val="000000"/>
              </w:rPr>
            </w:pPr>
          </w:p>
          <w:tbl>
            <w:tblPr>
              <w:tblW w:w="9660" w:type="dxa"/>
              <w:tblLook w:val="04A0" w:firstRow="1" w:lastRow="0" w:firstColumn="1" w:lastColumn="0" w:noHBand="0" w:noVBand="1"/>
            </w:tblPr>
            <w:tblGrid>
              <w:gridCol w:w="6658"/>
              <w:gridCol w:w="2142"/>
            </w:tblGrid>
            <w:tr w:rsidR="00AB7B40" w14:paraId="6137A5C7" w14:textId="77777777" w:rsidTr="00ED6622">
              <w:trPr>
                <w:trHeight w:val="320"/>
              </w:trPr>
              <w:tc>
                <w:tcPr>
                  <w:tcW w:w="7320" w:type="dxa"/>
                  <w:tcBorders>
                    <w:top w:val="nil"/>
                    <w:left w:val="nil"/>
                    <w:bottom w:val="nil"/>
                    <w:right w:val="nil"/>
                  </w:tcBorders>
                  <w:shd w:val="clear" w:color="auto" w:fill="auto"/>
                  <w:noWrap/>
                  <w:vAlign w:val="bottom"/>
                  <w:hideMark/>
                </w:tcPr>
                <w:p w14:paraId="0279A7E8" w14:textId="77777777" w:rsidR="00AB7B40" w:rsidRDefault="00AB7B40" w:rsidP="00ED6622">
                  <w:pPr>
                    <w:rPr>
                      <w:rFonts w:ascii="Aptos Narrow" w:hAnsi="Aptos Narrow"/>
                      <w:b/>
                      <w:bCs/>
                      <w:color w:val="000000"/>
                    </w:rPr>
                  </w:pPr>
                  <w:r>
                    <w:rPr>
                      <w:rFonts w:ascii="Aptos Narrow" w:hAnsi="Aptos Narrow"/>
                      <w:b/>
                      <w:bCs/>
                      <w:color w:val="000000"/>
                    </w:rPr>
                    <w:t xml:space="preserve">Exploring authors' other output </w:t>
                  </w:r>
                </w:p>
              </w:tc>
              <w:tc>
                <w:tcPr>
                  <w:tcW w:w="2340" w:type="dxa"/>
                  <w:tcBorders>
                    <w:top w:val="nil"/>
                    <w:left w:val="nil"/>
                    <w:bottom w:val="nil"/>
                    <w:right w:val="nil"/>
                  </w:tcBorders>
                  <w:shd w:val="clear" w:color="auto" w:fill="auto"/>
                  <w:noWrap/>
                  <w:vAlign w:val="bottom"/>
                  <w:hideMark/>
                </w:tcPr>
                <w:p w14:paraId="102B1E57" w14:textId="77777777" w:rsidR="00AB7B40" w:rsidRDefault="00AB7B40" w:rsidP="00ED6622">
                  <w:pPr>
                    <w:rPr>
                      <w:rFonts w:ascii="Aptos Narrow" w:hAnsi="Aptos Narrow"/>
                      <w:b/>
                      <w:bCs/>
                      <w:color w:val="000000"/>
                    </w:rPr>
                  </w:pPr>
                  <w:r>
                    <w:rPr>
                      <w:rFonts w:ascii="Aptos Narrow" w:hAnsi="Aptos Narrow"/>
                      <w:b/>
                      <w:bCs/>
                      <w:color w:val="000000"/>
                    </w:rPr>
                    <w:t xml:space="preserve">New Authors </w:t>
                  </w:r>
                </w:p>
              </w:tc>
            </w:tr>
            <w:tr w:rsidR="00AB7B40" w14:paraId="4F2716BE" w14:textId="77777777" w:rsidTr="00ED6622">
              <w:trPr>
                <w:trHeight w:val="320"/>
              </w:trPr>
              <w:tc>
                <w:tcPr>
                  <w:tcW w:w="7320" w:type="dxa"/>
                  <w:tcBorders>
                    <w:top w:val="nil"/>
                    <w:left w:val="nil"/>
                    <w:bottom w:val="nil"/>
                    <w:right w:val="nil"/>
                  </w:tcBorders>
                  <w:shd w:val="clear" w:color="auto" w:fill="auto"/>
                  <w:noWrap/>
                  <w:vAlign w:val="bottom"/>
                  <w:hideMark/>
                </w:tcPr>
                <w:p w14:paraId="2EDFC0A6" w14:textId="77777777" w:rsidR="00AB7B40" w:rsidRDefault="00AB7B40" w:rsidP="00ED6622">
                  <w:pPr>
                    <w:rPr>
                      <w:rFonts w:ascii="Aptos Narrow" w:hAnsi="Aptos Narrow"/>
                      <w:color w:val="000000"/>
                    </w:rPr>
                  </w:pPr>
                  <w:r>
                    <w:rPr>
                      <w:rFonts w:ascii="Aptos Narrow" w:hAnsi="Aptos Narrow"/>
                      <w:color w:val="000000"/>
                    </w:rPr>
                    <w:t xml:space="preserve">A Revised Taxonomy for Music Learning (Article) </w:t>
                  </w:r>
                </w:p>
              </w:tc>
              <w:tc>
                <w:tcPr>
                  <w:tcW w:w="2340" w:type="dxa"/>
                  <w:tcBorders>
                    <w:top w:val="nil"/>
                    <w:left w:val="nil"/>
                    <w:bottom w:val="nil"/>
                    <w:right w:val="nil"/>
                  </w:tcBorders>
                  <w:shd w:val="clear" w:color="auto" w:fill="auto"/>
                  <w:noWrap/>
                  <w:vAlign w:val="bottom"/>
                  <w:hideMark/>
                </w:tcPr>
                <w:p w14:paraId="58EE75B9" w14:textId="77777777" w:rsidR="00AB7B40" w:rsidRDefault="00AB7B40" w:rsidP="00ED6622">
                  <w:pPr>
                    <w:rPr>
                      <w:rFonts w:ascii="Aptos Narrow" w:hAnsi="Aptos Narrow"/>
                      <w:color w:val="000000"/>
                    </w:rPr>
                  </w:pPr>
                  <w:r>
                    <w:rPr>
                      <w:rFonts w:ascii="Aptos Narrow" w:hAnsi="Aptos Narrow"/>
                      <w:color w:val="000000"/>
                    </w:rPr>
                    <w:t xml:space="preserve">Rifkin &amp; </w:t>
                  </w:r>
                  <w:proofErr w:type="spellStart"/>
                  <w:r>
                    <w:rPr>
                      <w:rFonts w:ascii="Aptos Narrow" w:hAnsi="Aptos Narrow"/>
                      <w:color w:val="000000"/>
                    </w:rPr>
                    <w:t>Stoeker</w:t>
                  </w:r>
                  <w:proofErr w:type="spellEnd"/>
                  <w:r>
                    <w:rPr>
                      <w:rFonts w:ascii="Aptos Narrow" w:hAnsi="Aptos Narrow"/>
                      <w:color w:val="000000"/>
                    </w:rPr>
                    <w:t xml:space="preserve"> </w:t>
                  </w:r>
                </w:p>
              </w:tc>
            </w:tr>
            <w:tr w:rsidR="00AB7B40" w14:paraId="76394722" w14:textId="77777777" w:rsidTr="00ED6622">
              <w:trPr>
                <w:trHeight w:val="320"/>
              </w:trPr>
              <w:tc>
                <w:tcPr>
                  <w:tcW w:w="7320" w:type="dxa"/>
                  <w:tcBorders>
                    <w:top w:val="nil"/>
                    <w:left w:val="nil"/>
                    <w:bottom w:val="nil"/>
                    <w:right w:val="nil"/>
                  </w:tcBorders>
                  <w:shd w:val="clear" w:color="auto" w:fill="auto"/>
                  <w:noWrap/>
                  <w:vAlign w:val="bottom"/>
                  <w:hideMark/>
                </w:tcPr>
                <w:p w14:paraId="29A05D61" w14:textId="77777777" w:rsidR="00AB7B40" w:rsidRDefault="00AB7B40" w:rsidP="00ED6622">
                  <w:pPr>
                    <w:rPr>
                      <w:rFonts w:ascii="Aptos Narrow" w:hAnsi="Aptos Narrow"/>
                      <w:color w:val="000000"/>
                    </w:rPr>
                  </w:pPr>
                  <w:r>
                    <w:rPr>
                      <w:rFonts w:ascii="Aptos Narrow" w:hAnsi="Aptos Narrow"/>
                      <w:color w:val="000000"/>
                    </w:rPr>
                    <w:t xml:space="preserve">A 21st </w:t>
                  </w:r>
                  <w:proofErr w:type="spellStart"/>
                  <w:r>
                    <w:rPr>
                      <w:rFonts w:ascii="Aptos Narrow" w:hAnsi="Aptos Narrow"/>
                      <w:color w:val="000000"/>
                    </w:rPr>
                    <w:t>Centurt</w:t>
                  </w:r>
                  <w:proofErr w:type="spellEnd"/>
                  <w:r>
                    <w:rPr>
                      <w:rFonts w:ascii="Aptos Narrow" w:hAnsi="Aptos Narrow"/>
                      <w:color w:val="000000"/>
                    </w:rPr>
                    <w:t xml:space="preserve"> Model for 2-year Musical Theatre Curricula (Doctoral thesis)</w:t>
                  </w:r>
                </w:p>
              </w:tc>
              <w:tc>
                <w:tcPr>
                  <w:tcW w:w="2340" w:type="dxa"/>
                  <w:tcBorders>
                    <w:top w:val="nil"/>
                    <w:left w:val="nil"/>
                    <w:bottom w:val="nil"/>
                    <w:right w:val="nil"/>
                  </w:tcBorders>
                  <w:shd w:val="clear" w:color="auto" w:fill="auto"/>
                  <w:noWrap/>
                  <w:vAlign w:val="bottom"/>
                  <w:hideMark/>
                </w:tcPr>
                <w:p w14:paraId="082B0A5D" w14:textId="77777777" w:rsidR="00AB7B40" w:rsidRDefault="00AB7B40" w:rsidP="00ED6622">
                  <w:pPr>
                    <w:rPr>
                      <w:rFonts w:ascii="Aptos Narrow" w:hAnsi="Aptos Narrow"/>
                      <w:color w:val="000000"/>
                    </w:rPr>
                  </w:pPr>
                  <w:proofErr w:type="spellStart"/>
                  <w:r>
                    <w:rPr>
                      <w:rFonts w:ascii="Aptos Narrow" w:hAnsi="Aptos Narrow"/>
                      <w:color w:val="000000"/>
                    </w:rPr>
                    <w:t>Gerbi</w:t>
                  </w:r>
                  <w:proofErr w:type="spellEnd"/>
                </w:p>
              </w:tc>
            </w:tr>
          </w:tbl>
          <w:p w14:paraId="0E6AC9C8" w14:textId="77777777" w:rsidR="00AB7B40" w:rsidRPr="009D2636" w:rsidRDefault="00AB7B40" w:rsidP="00ED6622">
            <w:pPr>
              <w:rPr>
                <w:rFonts w:ascii="Aptos Narrow" w:hAnsi="Aptos Narrow"/>
                <w:color w:val="000000"/>
              </w:rPr>
            </w:pPr>
          </w:p>
        </w:tc>
      </w:tr>
    </w:tbl>
    <w:p w14:paraId="0C701FCC" w14:textId="183F937F" w:rsidR="007A0E7D" w:rsidRPr="002669D3" w:rsidRDefault="002669D3" w:rsidP="00C86512">
      <w:pPr>
        <w:spacing w:line="480" w:lineRule="auto"/>
        <w:rPr>
          <w:rFonts w:ascii="Calibri" w:hAnsi="Calibri" w:cs="Calibri"/>
        </w:rPr>
      </w:pPr>
      <w:r w:rsidRPr="002669D3">
        <w:rPr>
          <w:rFonts w:ascii="Calibri" w:hAnsi="Calibri" w:cs="Calibri"/>
          <w:b/>
          <w:bCs/>
        </w:rPr>
        <w:t xml:space="preserve">Figure </w:t>
      </w:r>
      <w:r w:rsidR="00877B1D">
        <w:rPr>
          <w:rFonts w:ascii="Calibri" w:hAnsi="Calibri" w:cs="Calibri"/>
          <w:b/>
          <w:bCs/>
        </w:rPr>
        <w:t>5</w:t>
      </w:r>
      <w:r w:rsidRPr="002669D3">
        <w:rPr>
          <w:rFonts w:ascii="Calibri" w:hAnsi="Calibri" w:cs="Calibri"/>
          <w:b/>
          <w:bCs/>
        </w:rPr>
        <w:t xml:space="preserve"> </w:t>
      </w:r>
      <w:r>
        <w:rPr>
          <w:rFonts w:ascii="Calibri" w:hAnsi="Calibri" w:cs="Calibri"/>
        </w:rPr>
        <w:t xml:space="preserve">The results of reference tracking for identifying additional relevant literature </w:t>
      </w:r>
    </w:p>
    <w:p w14:paraId="233991A1" w14:textId="77777777" w:rsidR="00AB7B40" w:rsidRDefault="00AB7B40" w:rsidP="00C86512">
      <w:pPr>
        <w:spacing w:line="480" w:lineRule="auto"/>
        <w:rPr>
          <w:rFonts w:ascii="Calibri" w:hAnsi="Calibri" w:cs="Calibri"/>
        </w:rPr>
      </w:pPr>
    </w:p>
    <w:p w14:paraId="0D47A825" w14:textId="72F47507" w:rsidR="0023760E" w:rsidRDefault="001122F0" w:rsidP="00C86512">
      <w:pPr>
        <w:spacing w:line="480" w:lineRule="auto"/>
        <w:rPr>
          <w:rFonts w:ascii="Calibri" w:hAnsi="Calibri" w:cs="Calibri"/>
        </w:rPr>
      </w:pPr>
      <w:r w:rsidRPr="008A0B2E">
        <w:rPr>
          <w:rFonts w:ascii="Calibri" w:hAnsi="Calibri" w:cs="Calibri"/>
        </w:rPr>
        <w:t>As a result</w:t>
      </w:r>
      <w:r w:rsidR="007A0E7D">
        <w:rPr>
          <w:rFonts w:ascii="Calibri" w:hAnsi="Calibri" w:cs="Calibri"/>
        </w:rPr>
        <w:t xml:space="preserve"> of the </w:t>
      </w:r>
      <w:r w:rsidR="007A0E7D" w:rsidRPr="008A0B2E">
        <w:rPr>
          <w:rFonts w:ascii="Calibri" w:hAnsi="Calibri" w:cs="Calibri"/>
        </w:rPr>
        <w:t>highlighted lack of literature in this field</w:t>
      </w:r>
      <w:r w:rsidRPr="008A0B2E">
        <w:rPr>
          <w:rFonts w:ascii="Calibri" w:hAnsi="Calibri" w:cs="Calibri"/>
        </w:rPr>
        <w:t xml:space="preserve">, my literature review will </w:t>
      </w:r>
      <w:r w:rsidR="007A0E7D">
        <w:rPr>
          <w:rFonts w:ascii="Calibri" w:hAnsi="Calibri" w:cs="Calibri"/>
        </w:rPr>
        <w:t xml:space="preserve">also </w:t>
      </w:r>
      <w:r w:rsidRPr="008A0B2E">
        <w:rPr>
          <w:rFonts w:ascii="Calibri" w:hAnsi="Calibri" w:cs="Calibri"/>
        </w:rPr>
        <w:t>take an interdisciplinary approach by identifying how other more established parallel fields, such as choral pedagogy and music education, can contribute to the field of ensemble singing for musical theatre</w:t>
      </w:r>
      <w:r>
        <w:rPr>
          <w:rFonts w:ascii="Calibri" w:hAnsi="Calibri" w:cs="Calibri"/>
        </w:rPr>
        <w:t xml:space="preserve">. </w:t>
      </w:r>
      <w:r w:rsidR="007A0E7D">
        <w:rPr>
          <w:rFonts w:ascii="Calibri" w:hAnsi="Calibri" w:cs="Calibri"/>
        </w:rPr>
        <w:t xml:space="preserve">The emphasis will </w:t>
      </w:r>
      <w:r>
        <w:rPr>
          <w:rFonts w:ascii="Calibri" w:hAnsi="Calibri" w:cs="Calibri"/>
        </w:rPr>
        <w:t>be on synthesising this literature</w:t>
      </w:r>
      <w:r w:rsidR="007C71D0">
        <w:rPr>
          <w:rFonts w:ascii="Calibri" w:hAnsi="Calibri" w:cs="Calibri"/>
        </w:rPr>
        <w:t xml:space="preserve"> (Winter, 2023)</w:t>
      </w:r>
      <w:r w:rsidR="0026455A">
        <w:rPr>
          <w:rFonts w:ascii="Calibri" w:hAnsi="Calibri" w:cs="Calibri"/>
        </w:rPr>
        <w:t xml:space="preserve"> with aim of supporting my vision for achieving excellence in ensemble singing, seen in Figure </w:t>
      </w:r>
      <w:r w:rsidR="00877B1D">
        <w:rPr>
          <w:rFonts w:ascii="Calibri" w:hAnsi="Calibri" w:cs="Calibri"/>
        </w:rPr>
        <w:t>3</w:t>
      </w:r>
      <w:r w:rsidR="0026455A">
        <w:rPr>
          <w:rFonts w:ascii="Calibri" w:hAnsi="Calibri" w:cs="Calibri"/>
        </w:rPr>
        <w:t xml:space="preserve">. </w:t>
      </w:r>
      <w:r w:rsidR="007A0E7D">
        <w:rPr>
          <w:rFonts w:ascii="Calibri" w:hAnsi="Calibri" w:cs="Calibri"/>
        </w:rPr>
        <w:t xml:space="preserve">The write up of this literature review will feature within the “Know That” section of Nelson’s Model </w:t>
      </w:r>
      <w:r w:rsidR="007A0E7D">
        <w:rPr>
          <w:rFonts w:ascii="Calibri" w:hAnsi="Calibri" w:cs="Calibri"/>
        </w:rPr>
        <w:t xml:space="preserve">in </w:t>
      </w:r>
      <w:r w:rsidR="007A0E7D">
        <w:rPr>
          <w:rFonts w:ascii="Calibri" w:hAnsi="Calibri" w:cs="Calibri"/>
        </w:rPr>
        <w:t>the project report</w:t>
      </w:r>
      <w:r w:rsidR="007C71D0">
        <w:rPr>
          <w:rFonts w:ascii="Calibri" w:hAnsi="Calibri" w:cs="Calibri"/>
        </w:rPr>
        <w:t xml:space="preserve"> </w:t>
      </w:r>
      <w:r w:rsidR="007C71D0" w:rsidRPr="008A0B2E">
        <w:rPr>
          <w:rFonts w:ascii="Calibri" w:hAnsi="Calibri" w:cs="Calibri"/>
        </w:rPr>
        <w:t>Nelson (2022</w:t>
      </w:r>
      <w:r w:rsidR="007C71D0">
        <w:rPr>
          <w:rFonts w:ascii="Calibri" w:hAnsi="Calibri" w:cs="Calibri"/>
        </w:rPr>
        <w:t xml:space="preserve">). </w:t>
      </w:r>
    </w:p>
    <w:p w14:paraId="1D2F7F3B" w14:textId="77777777" w:rsidR="0026455A" w:rsidRPr="008A0B2E" w:rsidRDefault="0026455A" w:rsidP="00C86512">
      <w:pPr>
        <w:spacing w:line="480" w:lineRule="auto"/>
        <w:rPr>
          <w:rFonts w:ascii="Calibri" w:hAnsi="Calibri" w:cs="Calibri"/>
          <w:u w:val="single"/>
        </w:rPr>
      </w:pPr>
    </w:p>
    <w:p w14:paraId="3FA3EE12" w14:textId="77777777" w:rsidR="00C86512" w:rsidRPr="008A0B2E" w:rsidRDefault="00C86512" w:rsidP="00C86512">
      <w:pPr>
        <w:spacing w:line="480" w:lineRule="auto"/>
        <w:rPr>
          <w:rFonts w:ascii="Calibri" w:hAnsi="Calibri" w:cs="Calibri"/>
          <w:u w:val="single"/>
        </w:rPr>
      </w:pPr>
      <w:r w:rsidRPr="008A0B2E">
        <w:rPr>
          <w:rFonts w:ascii="Calibri" w:hAnsi="Calibri" w:cs="Calibri"/>
          <w:u w:val="single"/>
        </w:rPr>
        <w:t xml:space="preserve">Document analysis </w:t>
      </w:r>
    </w:p>
    <w:p w14:paraId="764103AA" w14:textId="77777777" w:rsidR="006C6A70" w:rsidRDefault="00C86512" w:rsidP="00C86512">
      <w:pPr>
        <w:spacing w:line="480" w:lineRule="auto"/>
        <w:rPr>
          <w:rFonts w:ascii="Calibri" w:hAnsi="Calibri" w:cs="Calibri"/>
        </w:rPr>
      </w:pPr>
      <w:r w:rsidRPr="008A0B2E">
        <w:rPr>
          <w:rFonts w:ascii="Calibri" w:hAnsi="Calibri" w:cs="Calibri"/>
        </w:rPr>
        <w:t xml:space="preserve">Document analysis is a “systematic procedure for reviewing or evaluating documents” (Bowen, 2009, p.27), and the data contained in the documents can be examined and interpreted in order to gain understanding, elicit meaning, and develop empirical knowledge (Corbin &amp; Strauss, 2008). ‘Document’ is a term used to refer to a wide variety of material including visual sources, such as photographs, video, and film (Merriam &amp; </w:t>
      </w:r>
      <w:proofErr w:type="spellStart"/>
      <w:r w:rsidRPr="008A0B2E">
        <w:rPr>
          <w:rFonts w:ascii="Calibri" w:hAnsi="Calibri" w:cs="Calibri"/>
        </w:rPr>
        <w:t>Tisdell</w:t>
      </w:r>
      <w:proofErr w:type="spellEnd"/>
      <w:r w:rsidRPr="008A0B2E">
        <w:rPr>
          <w:rFonts w:ascii="Calibri" w:hAnsi="Calibri" w:cs="Calibri"/>
        </w:rPr>
        <w:t>, 2016; Morgan 2022), and in the context of this project the document type used will be</w:t>
      </w:r>
      <w:r w:rsidR="009A5896">
        <w:rPr>
          <w:rFonts w:ascii="Calibri" w:hAnsi="Calibri" w:cs="Calibri"/>
        </w:rPr>
        <w:t xml:space="preserve"> the</w:t>
      </w:r>
      <w:r w:rsidRPr="008A0B2E">
        <w:rPr>
          <w:rFonts w:ascii="Calibri" w:hAnsi="Calibri" w:cs="Calibri"/>
        </w:rPr>
        <w:t xml:space="preserve"> sheet music </w:t>
      </w:r>
      <w:r w:rsidR="0068258F">
        <w:rPr>
          <w:rFonts w:ascii="Calibri" w:hAnsi="Calibri" w:cs="Calibri"/>
        </w:rPr>
        <w:t xml:space="preserve">and cast recordings </w:t>
      </w:r>
      <w:r w:rsidRPr="008A0B2E">
        <w:rPr>
          <w:rFonts w:ascii="Calibri" w:hAnsi="Calibri" w:cs="Calibri"/>
        </w:rPr>
        <w:t xml:space="preserve">for various ensemble songs across the musical theatre canon that I choose. Document analysis involves finding, selecting, appraising and synthesizing the data </w:t>
      </w:r>
      <w:r w:rsidRPr="008A0B2E">
        <w:rPr>
          <w:rFonts w:ascii="Calibri" w:hAnsi="Calibri" w:cs="Calibri"/>
        </w:rPr>
        <w:lastRenderedPageBreak/>
        <w:t>contained in documents (Bowen, 2009), and can lead to thematic analysis as a form of pattern recognition within the data (</w:t>
      </w:r>
      <w:proofErr w:type="spellStart"/>
      <w:r w:rsidRPr="008A0B2E">
        <w:rPr>
          <w:rFonts w:ascii="Calibri" w:hAnsi="Calibri" w:cs="Calibri"/>
        </w:rPr>
        <w:t>Fereday</w:t>
      </w:r>
      <w:proofErr w:type="spellEnd"/>
      <w:r w:rsidRPr="008A0B2E">
        <w:rPr>
          <w:rFonts w:ascii="Calibri" w:hAnsi="Calibri" w:cs="Calibri"/>
        </w:rPr>
        <w:t xml:space="preserve"> &amp; Muir-Cochrane, 2006). </w:t>
      </w:r>
      <w:r w:rsidR="009A5896">
        <w:rPr>
          <w:rFonts w:ascii="Calibri" w:hAnsi="Calibri" w:cs="Calibri"/>
        </w:rPr>
        <w:t xml:space="preserve">This will be used in the creation of the database of ensemble numbers and in creation of the lists of compositional/harmonic devices found in musical theatre, both of which will be presented in Part 1 of the artefact. </w:t>
      </w:r>
      <w:r w:rsidRPr="008A0B2E">
        <w:rPr>
          <w:rFonts w:ascii="Calibri" w:hAnsi="Calibri" w:cs="Calibri"/>
        </w:rPr>
        <w:t xml:space="preserve">Using thematic analysis alongside document analysis will allow me to build a profile of the various ensemble numbers that I explore in a systematic and organised manner. </w:t>
      </w:r>
      <w:r w:rsidR="00D63C6C">
        <w:rPr>
          <w:rFonts w:ascii="Calibri" w:hAnsi="Calibri" w:cs="Calibri"/>
        </w:rPr>
        <w:t>The presentation of this analysis will be made possible by the development and application of a template for the preparation of repertoire that will be included within the artefact.</w:t>
      </w:r>
    </w:p>
    <w:p w14:paraId="28F099EA" w14:textId="77777777" w:rsidR="00E71395" w:rsidRDefault="00E71395" w:rsidP="00C86512">
      <w:pPr>
        <w:spacing w:line="480" w:lineRule="auto"/>
        <w:rPr>
          <w:rFonts w:ascii="Calibri" w:hAnsi="Calibri" w:cs="Calibri"/>
        </w:rPr>
      </w:pPr>
    </w:p>
    <w:p w14:paraId="22657BFC" w14:textId="7BBF5587" w:rsidR="00C86512" w:rsidRPr="006C6A70" w:rsidRDefault="00C86512" w:rsidP="00C86512">
      <w:pPr>
        <w:spacing w:line="480" w:lineRule="auto"/>
        <w:rPr>
          <w:rFonts w:ascii="Calibri" w:hAnsi="Calibri" w:cs="Calibri"/>
        </w:rPr>
      </w:pPr>
      <w:r w:rsidRPr="008A0B2E">
        <w:rPr>
          <w:rFonts w:ascii="Calibri" w:hAnsi="Calibri" w:cs="Calibri"/>
          <w:u w:val="single"/>
        </w:rPr>
        <w:t xml:space="preserve">Auto-ethnomethodology </w:t>
      </w:r>
    </w:p>
    <w:p w14:paraId="5173D7EA" w14:textId="314D65B3" w:rsidR="008979E9" w:rsidRPr="008A0B2E" w:rsidRDefault="00C86512" w:rsidP="00C86512">
      <w:pPr>
        <w:spacing w:line="480" w:lineRule="auto"/>
        <w:rPr>
          <w:rFonts w:ascii="Calibri" w:hAnsi="Calibri" w:cs="Calibri"/>
        </w:rPr>
      </w:pPr>
      <w:r w:rsidRPr="008A0B2E">
        <w:rPr>
          <w:rFonts w:ascii="Calibri" w:hAnsi="Calibri" w:cs="Calibri"/>
        </w:rPr>
        <w:t xml:space="preserve">Ethnography is used to describe the observation of people’s everyday activities and the subsequent recording and analysing of these activities to gain insight about the how and why (Garfinkel, 1967; </w:t>
      </w:r>
      <w:proofErr w:type="spellStart"/>
      <w:r w:rsidRPr="008A0B2E">
        <w:rPr>
          <w:rFonts w:ascii="Calibri" w:hAnsi="Calibri" w:cs="Calibri"/>
        </w:rPr>
        <w:t>Skains</w:t>
      </w:r>
      <w:proofErr w:type="spellEnd"/>
      <w:r w:rsidRPr="008A0B2E">
        <w:rPr>
          <w:rFonts w:ascii="Calibri" w:hAnsi="Calibri" w:cs="Calibri"/>
        </w:rPr>
        <w:t>, 2024). In turn, auto-ethnomethodology is when the “creative practitioner-researcher uses an ethnographic approach for self-observation” (</w:t>
      </w:r>
      <w:proofErr w:type="spellStart"/>
      <w:r w:rsidRPr="008A0B2E">
        <w:rPr>
          <w:rFonts w:ascii="Calibri" w:hAnsi="Calibri" w:cs="Calibri"/>
        </w:rPr>
        <w:t>Skains</w:t>
      </w:r>
      <w:proofErr w:type="spellEnd"/>
      <w:r w:rsidRPr="008A0B2E">
        <w:rPr>
          <w:rFonts w:ascii="Calibri" w:hAnsi="Calibri" w:cs="Calibri"/>
        </w:rPr>
        <w:t>, 2024, p. 66). Brandt (1992, p. 315), proports that creatives must ‘make continual sense to themselves of what they are doing’, reflecting on their creative thinking throughout the act of creation. This can be in the form of making notes, journal entries and comments on revisions (</w:t>
      </w:r>
      <w:proofErr w:type="spellStart"/>
      <w:r w:rsidRPr="008A0B2E">
        <w:rPr>
          <w:rFonts w:ascii="Calibri" w:hAnsi="Calibri" w:cs="Calibri"/>
        </w:rPr>
        <w:t>Skains</w:t>
      </w:r>
      <w:proofErr w:type="spellEnd"/>
      <w:r w:rsidRPr="008A0B2E">
        <w:rPr>
          <w:rFonts w:ascii="Calibri" w:hAnsi="Calibri" w:cs="Calibri"/>
        </w:rPr>
        <w:t xml:space="preserve">, 2024). This process of self-observation is a form of documenting the creative process, and I will use it to keep a record of the artefacts creation. </w:t>
      </w:r>
      <w:r w:rsidR="00877B1D">
        <w:rPr>
          <w:rFonts w:ascii="Calibri" w:hAnsi="Calibri" w:cs="Calibri"/>
        </w:rPr>
        <w:t>Figure 6 below,</w:t>
      </w:r>
      <w:r w:rsidRPr="008A0B2E">
        <w:rPr>
          <w:rFonts w:ascii="Calibri" w:hAnsi="Calibri" w:cs="Calibri"/>
        </w:rPr>
        <w:t xml:space="preserve"> featuring collated advice from </w:t>
      </w:r>
      <w:proofErr w:type="spellStart"/>
      <w:r w:rsidRPr="008A0B2E">
        <w:rPr>
          <w:rFonts w:ascii="Calibri" w:hAnsi="Calibri" w:cs="Calibri"/>
        </w:rPr>
        <w:t>Skains</w:t>
      </w:r>
      <w:proofErr w:type="spellEnd"/>
      <w:r w:rsidRPr="008A0B2E">
        <w:rPr>
          <w:rFonts w:ascii="Calibri" w:hAnsi="Calibri" w:cs="Calibri"/>
        </w:rPr>
        <w:t xml:space="preserve"> (2024, p. 67), will be used to inform my self-observation. </w:t>
      </w:r>
      <w:r w:rsidR="008979E9" w:rsidRPr="008A0B2E">
        <w:rPr>
          <w:rFonts w:ascii="Calibri" w:hAnsi="Calibri" w:cs="Calibri"/>
        </w:rPr>
        <w:t>Alongside written journal entries, I will record audio journal entries after the delivery of my Year 1 and Year 2 harmony lessons for the first six weeks of term (Sept 16</w:t>
      </w:r>
      <w:r w:rsidR="008979E9" w:rsidRPr="008A0B2E">
        <w:rPr>
          <w:rFonts w:ascii="Calibri" w:hAnsi="Calibri" w:cs="Calibri"/>
          <w:vertAlign w:val="superscript"/>
        </w:rPr>
        <w:t>th</w:t>
      </w:r>
      <w:r w:rsidR="008979E9" w:rsidRPr="008A0B2E">
        <w:rPr>
          <w:rFonts w:ascii="Calibri" w:hAnsi="Calibri" w:cs="Calibri"/>
        </w:rPr>
        <w:t xml:space="preserve"> – Oct 22</w:t>
      </w:r>
      <w:r w:rsidR="008979E9" w:rsidRPr="008A0B2E">
        <w:rPr>
          <w:rFonts w:ascii="Calibri" w:hAnsi="Calibri" w:cs="Calibri"/>
          <w:vertAlign w:val="superscript"/>
        </w:rPr>
        <w:t>nd</w:t>
      </w:r>
      <w:r w:rsidR="008979E9" w:rsidRPr="008A0B2E">
        <w:rPr>
          <w:rFonts w:ascii="Calibri" w:hAnsi="Calibri" w:cs="Calibri"/>
        </w:rPr>
        <w:t xml:space="preserve">) to reflect immediately on my practice. </w:t>
      </w:r>
      <w:r w:rsidR="008979E9">
        <w:rPr>
          <w:rFonts w:ascii="Calibri" w:hAnsi="Calibri" w:cs="Calibri"/>
        </w:rPr>
        <w:t xml:space="preserve"> </w:t>
      </w:r>
    </w:p>
    <w:tbl>
      <w:tblPr>
        <w:tblStyle w:val="TableGrid"/>
        <w:tblW w:w="0" w:type="auto"/>
        <w:tblLook w:val="04A0" w:firstRow="1" w:lastRow="0" w:firstColumn="1" w:lastColumn="0" w:noHBand="0" w:noVBand="1"/>
      </w:tblPr>
      <w:tblGrid>
        <w:gridCol w:w="9016"/>
      </w:tblGrid>
      <w:tr w:rsidR="00C86512" w:rsidRPr="008A0B2E" w14:paraId="6B48B458" w14:textId="77777777" w:rsidTr="003E2146">
        <w:tc>
          <w:tcPr>
            <w:tcW w:w="9016" w:type="dxa"/>
          </w:tcPr>
          <w:p w14:paraId="1D1B3D23" w14:textId="77777777" w:rsidR="00C86512" w:rsidRPr="008A0B2E" w:rsidRDefault="00C86512" w:rsidP="003E2146">
            <w:pPr>
              <w:spacing w:line="480" w:lineRule="auto"/>
              <w:rPr>
                <w:rFonts w:ascii="Calibri" w:hAnsi="Calibri" w:cs="Calibri"/>
              </w:rPr>
            </w:pPr>
            <w:r w:rsidRPr="008A0B2E">
              <w:rPr>
                <w:rFonts w:ascii="Calibri" w:hAnsi="Calibri" w:cs="Calibri"/>
              </w:rPr>
              <w:lastRenderedPageBreak/>
              <w:t>Develop a system to make a record of your creative activities. A record log noting:</w:t>
            </w:r>
          </w:p>
          <w:p w14:paraId="390525AE" w14:textId="77777777" w:rsidR="00C86512" w:rsidRPr="008A0B2E" w:rsidRDefault="00C86512" w:rsidP="00C86512">
            <w:pPr>
              <w:pStyle w:val="ListParagraph"/>
              <w:numPr>
                <w:ilvl w:val="1"/>
                <w:numId w:val="24"/>
              </w:numPr>
              <w:spacing w:line="480" w:lineRule="auto"/>
              <w:rPr>
                <w:rFonts w:ascii="Calibri" w:hAnsi="Calibri" w:cs="Calibri"/>
              </w:rPr>
            </w:pPr>
            <w:r w:rsidRPr="008A0B2E">
              <w:rPr>
                <w:rFonts w:ascii="Calibri" w:hAnsi="Calibri" w:cs="Calibri"/>
              </w:rPr>
              <w:t xml:space="preserve">What you’re doing </w:t>
            </w:r>
          </w:p>
          <w:p w14:paraId="1583665F" w14:textId="77777777" w:rsidR="00C86512" w:rsidRPr="008A0B2E" w:rsidRDefault="00C86512" w:rsidP="00C86512">
            <w:pPr>
              <w:pStyle w:val="ListParagraph"/>
              <w:numPr>
                <w:ilvl w:val="1"/>
                <w:numId w:val="24"/>
              </w:numPr>
              <w:spacing w:line="480" w:lineRule="auto"/>
              <w:rPr>
                <w:rFonts w:ascii="Calibri" w:hAnsi="Calibri" w:cs="Calibri"/>
              </w:rPr>
            </w:pPr>
            <w:r w:rsidRPr="008A0B2E">
              <w:rPr>
                <w:rFonts w:ascii="Calibri" w:hAnsi="Calibri" w:cs="Calibri"/>
              </w:rPr>
              <w:t xml:space="preserve">Why you’re doing it </w:t>
            </w:r>
          </w:p>
          <w:p w14:paraId="6CFAFC09" w14:textId="77777777" w:rsidR="00C86512" w:rsidRPr="008A0B2E" w:rsidRDefault="00C86512" w:rsidP="00C86512">
            <w:pPr>
              <w:pStyle w:val="ListParagraph"/>
              <w:numPr>
                <w:ilvl w:val="1"/>
                <w:numId w:val="24"/>
              </w:numPr>
              <w:spacing w:line="480" w:lineRule="auto"/>
              <w:rPr>
                <w:rFonts w:ascii="Calibri" w:hAnsi="Calibri" w:cs="Calibri"/>
              </w:rPr>
            </w:pPr>
            <w:r w:rsidRPr="008A0B2E">
              <w:rPr>
                <w:rFonts w:ascii="Calibri" w:hAnsi="Calibri" w:cs="Calibri"/>
              </w:rPr>
              <w:t>What you think and feel about it as the creative act is undertaken</w:t>
            </w:r>
          </w:p>
          <w:p w14:paraId="73A3E7F1" w14:textId="77777777" w:rsidR="00C86512" w:rsidRPr="008A0B2E" w:rsidRDefault="00C86512" w:rsidP="00C86512">
            <w:pPr>
              <w:pStyle w:val="ListParagraph"/>
              <w:numPr>
                <w:ilvl w:val="1"/>
                <w:numId w:val="24"/>
              </w:numPr>
              <w:spacing w:line="480" w:lineRule="auto"/>
              <w:rPr>
                <w:rFonts w:ascii="Calibri" w:hAnsi="Calibri" w:cs="Calibri"/>
              </w:rPr>
            </w:pPr>
            <w:r w:rsidRPr="008A0B2E">
              <w:rPr>
                <w:rFonts w:ascii="Calibri" w:hAnsi="Calibri" w:cs="Calibri"/>
              </w:rPr>
              <w:t xml:space="preserve">Notes on the creative artefact itself – revision notes, code commentary </w:t>
            </w:r>
          </w:p>
          <w:p w14:paraId="7206005C" w14:textId="77777777" w:rsidR="00C86512" w:rsidRPr="008A0B2E" w:rsidRDefault="00C86512" w:rsidP="00C86512">
            <w:pPr>
              <w:pStyle w:val="ListParagraph"/>
              <w:numPr>
                <w:ilvl w:val="1"/>
                <w:numId w:val="24"/>
              </w:numPr>
              <w:spacing w:line="480" w:lineRule="auto"/>
              <w:rPr>
                <w:rFonts w:ascii="Calibri" w:hAnsi="Calibri" w:cs="Calibri"/>
              </w:rPr>
            </w:pPr>
            <w:r w:rsidRPr="008A0B2E">
              <w:rPr>
                <w:rFonts w:ascii="Calibri" w:hAnsi="Calibri" w:cs="Calibri"/>
              </w:rPr>
              <w:t>Various drafts and versions of the creative piece</w:t>
            </w:r>
          </w:p>
        </w:tc>
      </w:tr>
    </w:tbl>
    <w:p w14:paraId="5F3B7599" w14:textId="4492E389" w:rsidR="00C86512" w:rsidRDefault="008979E9" w:rsidP="008979E9">
      <w:pPr>
        <w:rPr>
          <w:rFonts w:ascii="Calibri" w:hAnsi="Calibri" w:cs="Calibri"/>
        </w:rPr>
      </w:pPr>
      <w:r>
        <w:rPr>
          <w:rFonts w:ascii="Calibri" w:hAnsi="Calibri" w:cs="Calibri"/>
          <w:b/>
          <w:bCs/>
        </w:rPr>
        <w:t xml:space="preserve">Figure </w:t>
      </w:r>
      <w:r w:rsidR="00877B1D">
        <w:rPr>
          <w:rFonts w:ascii="Calibri" w:hAnsi="Calibri" w:cs="Calibri"/>
          <w:b/>
          <w:bCs/>
        </w:rPr>
        <w:t>6</w:t>
      </w:r>
      <w:r>
        <w:rPr>
          <w:rFonts w:ascii="Calibri" w:hAnsi="Calibri" w:cs="Calibri"/>
          <w:b/>
          <w:bCs/>
        </w:rPr>
        <w:t xml:space="preserve"> </w:t>
      </w:r>
      <w:r>
        <w:rPr>
          <w:rFonts w:ascii="Calibri" w:hAnsi="Calibri" w:cs="Calibri"/>
        </w:rPr>
        <w:t xml:space="preserve">Advice I collated from </w:t>
      </w:r>
      <w:proofErr w:type="spellStart"/>
      <w:r w:rsidRPr="008A0B2E">
        <w:rPr>
          <w:rFonts w:ascii="Calibri" w:hAnsi="Calibri" w:cs="Calibri"/>
        </w:rPr>
        <w:t>Skains</w:t>
      </w:r>
      <w:proofErr w:type="spellEnd"/>
      <w:r w:rsidRPr="008A0B2E">
        <w:rPr>
          <w:rFonts w:ascii="Calibri" w:hAnsi="Calibri" w:cs="Calibri"/>
        </w:rPr>
        <w:t xml:space="preserve"> (2024, p. 67)</w:t>
      </w:r>
      <w:r>
        <w:rPr>
          <w:rFonts w:ascii="Calibri" w:hAnsi="Calibri" w:cs="Calibri"/>
        </w:rPr>
        <w:t xml:space="preserve"> on what to include within my journal entries </w:t>
      </w:r>
    </w:p>
    <w:p w14:paraId="066D47A2" w14:textId="77777777" w:rsidR="003C0E73" w:rsidRDefault="003C0E73" w:rsidP="00C86512">
      <w:pPr>
        <w:spacing w:line="480" w:lineRule="auto"/>
        <w:rPr>
          <w:rFonts w:ascii="Calibri" w:hAnsi="Calibri" w:cs="Calibri"/>
          <w:u w:val="single"/>
        </w:rPr>
      </w:pPr>
    </w:p>
    <w:p w14:paraId="1B0417A0" w14:textId="77777777" w:rsidR="00C86512" w:rsidRPr="008A0B2E" w:rsidRDefault="00C86512" w:rsidP="00C86512">
      <w:pPr>
        <w:spacing w:line="480" w:lineRule="auto"/>
        <w:rPr>
          <w:rFonts w:ascii="Calibri" w:hAnsi="Calibri" w:cs="Calibri"/>
          <w:u w:val="single"/>
        </w:rPr>
      </w:pPr>
      <w:r w:rsidRPr="008A0B2E">
        <w:rPr>
          <w:rFonts w:ascii="Calibri" w:hAnsi="Calibri" w:cs="Calibri"/>
          <w:u w:val="single"/>
        </w:rPr>
        <w:t xml:space="preserve">Dialogic engagement </w:t>
      </w:r>
    </w:p>
    <w:p w14:paraId="0A2F5AE8" w14:textId="209535F4" w:rsidR="00E71395" w:rsidRPr="00E71395" w:rsidRDefault="00C86512" w:rsidP="00C86512">
      <w:pPr>
        <w:spacing w:line="480" w:lineRule="auto"/>
        <w:rPr>
          <w:rFonts w:ascii="Calibri" w:hAnsi="Calibri" w:cs="Calibri"/>
        </w:rPr>
      </w:pPr>
      <w:r w:rsidRPr="008A0B2E">
        <w:rPr>
          <w:rFonts w:ascii="Calibri" w:hAnsi="Calibri" w:cs="Calibri"/>
        </w:rPr>
        <w:t xml:space="preserve">Dialogic engagement refers to interactive, collaborative engagements in knowledge creation (Nelson, 2022) whereby the practitioner seeks to understand and engage with the discursive position of others. Alongside self-observation, I will be cognisant of feedback that I receive within my workplace, from both colleagues and students. This data will not be formally collected in this project, however, I will be able to use my position as an insider-researcher to reflect on feedback from colleagues and students. Additionally,  student responses from </w:t>
      </w:r>
      <w:r w:rsidR="00F7792D">
        <w:rPr>
          <w:rFonts w:ascii="Calibri" w:hAnsi="Calibri" w:cs="Calibri"/>
        </w:rPr>
        <w:t>appraisals</w:t>
      </w:r>
      <w:r w:rsidRPr="008A0B2E">
        <w:rPr>
          <w:rFonts w:ascii="Calibri" w:hAnsi="Calibri" w:cs="Calibri"/>
        </w:rPr>
        <w:t xml:space="preserve"> completed at the end of the last academic year will be invaluable in refining the existing scheme of work that I am building on within this project; </w:t>
      </w:r>
      <w:r w:rsidR="00B97479">
        <w:rPr>
          <w:rFonts w:ascii="Calibri" w:hAnsi="Calibri" w:cs="Calibri"/>
        </w:rPr>
        <w:t>they</w:t>
      </w:r>
      <w:r w:rsidRPr="008A0B2E">
        <w:rPr>
          <w:rFonts w:ascii="Calibri" w:hAnsi="Calibri" w:cs="Calibri"/>
        </w:rPr>
        <w:t xml:space="preserve"> will provide insight into where students felt they were successful and also provide areas for improvement. In using this feedback I will be mindful of ethical considerations surrounding informed consent given that this student feedback was not given specifically for this project. </w:t>
      </w:r>
      <w:r w:rsidR="002308F0">
        <w:rPr>
          <w:rFonts w:ascii="Calibri" w:hAnsi="Calibri" w:cs="Calibri"/>
        </w:rPr>
        <w:t xml:space="preserve">Therefore, it will be my reflections on these responses that will be included </w:t>
      </w:r>
      <w:r w:rsidR="004D042C">
        <w:rPr>
          <w:rFonts w:ascii="Calibri" w:hAnsi="Calibri" w:cs="Calibri"/>
        </w:rPr>
        <w:t xml:space="preserve">within the </w:t>
      </w:r>
      <w:r w:rsidR="00B97479">
        <w:rPr>
          <w:rFonts w:ascii="Calibri" w:hAnsi="Calibri" w:cs="Calibri"/>
        </w:rPr>
        <w:t xml:space="preserve">project and not the responses themselves. </w:t>
      </w:r>
      <w:r w:rsidR="002308F0">
        <w:rPr>
          <w:rFonts w:ascii="Calibri" w:hAnsi="Calibri" w:cs="Calibri"/>
        </w:rPr>
        <w:t xml:space="preserve"> </w:t>
      </w:r>
      <w:r w:rsidR="00665705">
        <w:rPr>
          <w:rFonts w:ascii="Calibri" w:hAnsi="Calibri" w:cs="Calibri"/>
          <w:color w:val="000000" w:themeColor="text1"/>
        </w:rPr>
        <w:t>Auto-ethnomethodology and dialogic engagement will also feature within the critical reflection of this portfolio through the lens of Kolb’s reflective model</w:t>
      </w:r>
      <w:r w:rsidR="003F413B">
        <w:rPr>
          <w:rFonts w:ascii="Calibri" w:hAnsi="Calibri" w:cs="Calibri"/>
          <w:color w:val="000000" w:themeColor="text1"/>
        </w:rPr>
        <w:t>. This model</w:t>
      </w:r>
      <w:r w:rsidR="00665705">
        <w:rPr>
          <w:rFonts w:ascii="Calibri" w:hAnsi="Calibri" w:cs="Calibri"/>
          <w:color w:val="000000" w:themeColor="text1"/>
        </w:rPr>
        <w:t xml:space="preserve"> will be elaborated on </w:t>
      </w:r>
      <w:r w:rsidR="003F413B">
        <w:rPr>
          <w:rFonts w:ascii="Calibri" w:hAnsi="Calibri" w:cs="Calibri"/>
          <w:color w:val="000000" w:themeColor="text1"/>
        </w:rPr>
        <w:t>with</w:t>
      </w:r>
      <w:r w:rsidR="00665705">
        <w:rPr>
          <w:rFonts w:ascii="Calibri" w:hAnsi="Calibri" w:cs="Calibri"/>
          <w:color w:val="000000" w:themeColor="text1"/>
        </w:rPr>
        <w:t xml:space="preserve">in the critical reflection. </w:t>
      </w:r>
    </w:p>
    <w:p w14:paraId="1749A8E1" w14:textId="1DAB1D98" w:rsidR="0034704A" w:rsidRPr="00665705" w:rsidRDefault="00F26983" w:rsidP="00C0691A">
      <w:pPr>
        <w:spacing w:line="360" w:lineRule="auto"/>
        <w:rPr>
          <w:rFonts w:ascii="Calibri" w:hAnsi="Calibri" w:cs="Calibri"/>
          <w:u w:val="single"/>
        </w:rPr>
      </w:pPr>
      <w:r w:rsidRPr="00665705">
        <w:rPr>
          <w:rFonts w:ascii="Calibri" w:hAnsi="Calibri" w:cs="Calibri"/>
          <w:u w:val="single"/>
        </w:rPr>
        <w:lastRenderedPageBreak/>
        <w:t xml:space="preserve">Nelsons Model: </w:t>
      </w:r>
      <w:r w:rsidR="0034704A" w:rsidRPr="00665705">
        <w:rPr>
          <w:rFonts w:ascii="Calibri" w:hAnsi="Calibri" w:cs="Calibri"/>
          <w:u w:val="single"/>
        </w:rPr>
        <w:t>“Know That, Know How, Know What”</w:t>
      </w:r>
    </w:p>
    <w:p w14:paraId="6748BBAC" w14:textId="594D4D96" w:rsidR="00C0691A" w:rsidRPr="008A0B2E" w:rsidRDefault="00C0691A" w:rsidP="00C0691A">
      <w:pPr>
        <w:spacing w:line="360" w:lineRule="auto"/>
        <w:rPr>
          <w:rFonts w:ascii="Calibri" w:hAnsi="Calibri" w:cs="Calibri"/>
        </w:rPr>
      </w:pPr>
      <w:r w:rsidRPr="008A0B2E">
        <w:rPr>
          <w:rFonts w:ascii="Calibri" w:hAnsi="Calibri" w:cs="Calibri"/>
        </w:rPr>
        <w:t>Withi</w:t>
      </w:r>
      <w:r w:rsidR="0034704A">
        <w:rPr>
          <w:rFonts w:ascii="Calibri" w:hAnsi="Calibri" w:cs="Calibri"/>
        </w:rPr>
        <w:t>n</w:t>
      </w:r>
      <w:r w:rsidRPr="008A0B2E">
        <w:rPr>
          <w:rFonts w:ascii="Calibri" w:hAnsi="Calibri" w:cs="Calibri"/>
        </w:rPr>
        <w:t xml:space="preserve"> th</w:t>
      </w:r>
      <w:r>
        <w:rPr>
          <w:rFonts w:ascii="Calibri" w:hAnsi="Calibri" w:cs="Calibri"/>
        </w:rPr>
        <w:t>e</w:t>
      </w:r>
      <w:r w:rsidRPr="008A0B2E">
        <w:rPr>
          <w:rFonts w:ascii="Calibri" w:hAnsi="Calibri" w:cs="Calibri"/>
        </w:rPr>
        <w:t xml:space="preserve"> project review, Nelson’s onto-epistemological model “Know That, Know How, Know What” (Nelson, 2022), which is specific to Practice as Research (</w:t>
      </w:r>
      <w:proofErr w:type="spellStart"/>
      <w:r w:rsidRPr="008A0B2E">
        <w:rPr>
          <w:rFonts w:ascii="Calibri" w:hAnsi="Calibri" w:cs="Calibri"/>
        </w:rPr>
        <w:t>PaR</w:t>
      </w:r>
      <w:proofErr w:type="spellEnd"/>
      <w:r w:rsidRPr="008A0B2E">
        <w:rPr>
          <w:rFonts w:ascii="Calibri" w:hAnsi="Calibri" w:cs="Calibri"/>
        </w:rPr>
        <w:t xml:space="preserve">), will be used to facilitate meaningful evaluation and to engage in critical thinking and reflection. Presented graphically in Figure </w:t>
      </w:r>
      <w:r w:rsidR="00877B1D">
        <w:rPr>
          <w:rFonts w:ascii="Calibri" w:hAnsi="Calibri" w:cs="Calibri"/>
        </w:rPr>
        <w:t>7</w:t>
      </w:r>
      <w:r w:rsidRPr="008A0B2E">
        <w:rPr>
          <w:rFonts w:ascii="Calibri" w:hAnsi="Calibri" w:cs="Calibri"/>
        </w:rPr>
        <w:t xml:space="preserve">, the model has praxis at its heart, embracing “experiential modes of knowing” (Nelson, 2022, p. 4). Each section of the model will now be discussed. </w:t>
      </w:r>
    </w:p>
    <w:p w14:paraId="6C549923" w14:textId="77777777" w:rsidR="00C0691A" w:rsidRPr="008A0B2E" w:rsidRDefault="00C0691A" w:rsidP="00C0691A">
      <w:pPr>
        <w:spacing w:line="360" w:lineRule="auto"/>
        <w:rPr>
          <w:rFonts w:ascii="Calibri" w:hAnsi="Calibri" w:cs="Calibri"/>
        </w:rPr>
      </w:pPr>
    </w:p>
    <w:p w14:paraId="0483C3E3" w14:textId="77777777" w:rsidR="00C0691A" w:rsidRPr="008A0B2E" w:rsidRDefault="00C0691A" w:rsidP="00C0691A">
      <w:pPr>
        <w:spacing w:line="360" w:lineRule="auto"/>
        <w:jc w:val="center"/>
        <w:rPr>
          <w:rFonts w:ascii="Calibri" w:hAnsi="Calibri" w:cs="Calibri"/>
          <w:b/>
          <w:bCs/>
        </w:rPr>
      </w:pPr>
      <w:r w:rsidRPr="008A0B2E">
        <w:rPr>
          <w:rFonts w:ascii="Calibri" w:hAnsi="Calibri" w:cs="Calibri"/>
          <w:noProof/>
        </w:rPr>
        <w:drawing>
          <wp:inline distT="0" distB="0" distL="0" distR="0" wp14:anchorId="5F52272F" wp14:editId="664E1BE7">
            <wp:extent cx="3840950" cy="4501594"/>
            <wp:effectExtent l="12700" t="12700" r="7620" b="6985"/>
            <wp:docPr id="207647173" name="Picture 1" descr="A diagram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47173" name="Picture 1" descr="A diagram of a triangle&#10;&#10;Description automatically generated"/>
                    <pic:cNvPicPr/>
                  </pic:nvPicPr>
                  <pic:blipFill rotWithShape="1">
                    <a:blip r:embed="rId19"/>
                    <a:srcRect b="5835"/>
                    <a:stretch/>
                  </pic:blipFill>
                  <pic:spPr bwMode="auto">
                    <a:xfrm>
                      <a:off x="0" y="0"/>
                      <a:ext cx="3853049" cy="4515775"/>
                    </a:xfrm>
                    <a:prstGeom prst="rect">
                      <a:avLst/>
                    </a:prstGeom>
                    <a:ln>
                      <a:solidFill>
                        <a:schemeClr val="tx1">
                          <a:lumMod val="85000"/>
                          <a:lumOff val="15000"/>
                        </a:schemeClr>
                      </a:solidFill>
                    </a:ln>
                    <a:extLst>
                      <a:ext uri="{53640926-AAD7-44D8-BBD7-CCE9431645EC}">
                        <a14:shadowObscured xmlns:a14="http://schemas.microsoft.com/office/drawing/2010/main"/>
                      </a:ext>
                    </a:extLst>
                  </pic:spPr>
                </pic:pic>
              </a:graphicData>
            </a:graphic>
          </wp:inline>
        </w:drawing>
      </w:r>
    </w:p>
    <w:p w14:paraId="4DFE8BCB" w14:textId="585EC2A3" w:rsidR="00C0691A" w:rsidRPr="008A0B2E" w:rsidRDefault="00C0691A" w:rsidP="00C0691A">
      <w:pPr>
        <w:spacing w:line="360" w:lineRule="auto"/>
        <w:jc w:val="center"/>
        <w:rPr>
          <w:rFonts w:ascii="Calibri" w:hAnsi="Calibri" w:cs="Calibri"/>
        </w:rPr>
      </w:pPr>
      <w:r w:rsidRPr="008A0B2E">
        <w:rPr>
          <w:rFonts w:ascii="Calibri" w:hAnsi="Calibri" w:cs="Calibri"/>
          <w:b/>
          <w:bCs/>
        </w:rPr>
        <w:t xml:space="preserve">Figure </w:t>
      </w:r>
      <w:r w:rsidR="00877B1D">
        <w:rPr>
          <w:rFonts w:ascii="Calibri" w:hAnsi="Calibri" w:cs="Calibri"/>
          <w:b/>
          <w:bCs/>
        </w:rPr>
        <w:t>7</w:t>
      </w:r>
      <w:r w:rsidRPr="008A0B2E">
        <w:rPr>
          <w:rFonts w:ascii="Calibri" w:hAnsi="Calibri" w:cs="Calibri"/>
          <w:b/>
          <w:bCs/>
        </w:rPr>
        <w:t xml:space="preserve"> </w:t>
      </w:r>
      <w:r w:rsidRPr="008A0B2E">
        <w:rPr>
          <w:rFonts w:ascii="Calibri" w:hAnsi="Calibri" w:cs="Calibri"/>
        </w:rPr>
        <w:t>Nelson’s onto-epistemological model for Practice Research in Nelson (2022, p. 46)</w:t>
      </w:r>
    </w:p>
    <w:p w14:paraId="3945CAA8" w14:textId="77777777" w:rsidR="00C0691A" w:rsidRPr="008A0B2E" w:rsidRDefault="00C0691A" w:rsidP="00C0691A">
      <w:pPr>
        <w:spacing w:line="360" w:lineRule="auto"/>
        <w:rPr>
          <w:rFonts w:ascii="Calibri" w:hAnsi="Calibri" w:cs="Calibri"/>
        </w:rPr>
      </w:pPr>
    </w:p>
    <w:p w14:paraId="457C55B0" w14:textId="48ED490D" w:rsidR="00C0691A" w:rsidRPr="008A0B2E" w:rsidRDefault="00C0691A" w:rsidP="00C0691A">
      <w:pPr>
        <w:spacing w:line="360" w:lineRule="auto"/>
        <w:rPr>
          <w:rFonts w:ascii="Calibri" w:hAnsi="Calibri" w:cs="Calibri"/>
        </w:rPr>
      </w:pPr>
      <w:r w:rsidRPr="008A0B2E">
        <w:rPr>
          <w:rFonts w:ascii="Calibri" w:hAnsi="Calibri" w:cs="Calibri"/>
        </w:rPr>
        <w:t xml:space="preserve">The </w:t>
      </w:r>
      <w:r w:rsidRPr="008A0B2E">
        <w:rPr>
          <w:rFonts w:ascii="Calibri" w:hAnsi="Calibri" w:cs="Calibri"/>
          <w:b/>
          <w:bCs/>
        </w:rPr>
        <w:t xml:space="preserve">“Know-That” </w:t>
      </w:r>
      <w:r w:rsidRPr="008A0B2E">
        <w:rPr>
          <w:rFonts w:ascii="Calibri" w:hAnsi="Calibri" w:cs="Calibri"/>
        </w:rPr>
        <w:t xml:space="preserve">section will be used present propositional knowledge that has guided my artefact’s design. Nelson (2022, p. 53) describes this type of knowledge as “academic”, and is careful to proclaim that it is not privileged within the model, but rather there is a dynamic interplay between the three modes of knowing. </w:t>
      </w:r>
    </w:p>
    <w:p w14:paraId="4DF025CA" w14:textId="77777777" w:rsidR="00C0691A" w:rsidRPr="008A0B2E" w:rsidRDefault="00C0691A" w:rsidP="00C0691A">
      <w:pPr>
        <w:spacing w:line="360" w:lineRule="auto"/>
        <w:rPr>
          <w:rFonts w:ascii="Calibri" w:hAnsi="Calibri" w:cs="Calibri"/>
        </w:rPr>
      </w:pPr>
    </w:p>
    <w:p w14:paraId="10E6A2F5" w14:textId="6022F321" w:rsidR="00C0691A" w:rsidRPr="008A0B2E" w:rsidRDefault="00C0691A" w:rsidP="00C0691A">
      <w:pPr>
        <w:spacing w:line="360" w:lineRule="auto"/>
        <w:rPr>
          <w:rFonts w:ascii="Calibri" w:hAnsi="Calibri" w:cs="Calibri"/>
        </w:rPr>
      </w:pPr>
      <w:r w:rsidRPr="008A0B2E">
        <w:rPr>
          <w:rFonts w:ascii="Calibri" w:hAnsi="Calibri" w:cs="Calibri"/>
        </w:rPr>
        <w:lastRenderedPageBreak/>
        <w:t xml:space="preserve">The </w:t>
      </w:r>
      <w:r w:rsidRPr="008A0B2E">
        <w:rPr>
          <w:rFonts w:ascii="Calibri" w:hAnsi="Calibri" w:cs="Calibri"/>
          <w:b/>
          <w:bCs/>
        </w:rPr>
        <w:t xml:space="preserve">”Know-How” </w:t>
      </w:r>
      <w:r w:rsidRPr="008A0B2E">
        <w:rPr>
          <w:rFonts w:ascii="Calibri" w:hAnsi="Calibri" w:cs="Calibri"/>
        </w:rPr>
        <w:t>section will allow me to reflect not only on the artefact’s creation, but also to articulate the procedural knowledge embedded within my practice (Nelson, 2022). Throughout the artefact’s design, I will keep various journals to clearly document my praxis,</w:t>
      </w:r>
      <w:r w:rsidR="00A86E28">
        <w:rPr>
          <w:rFonts w:ascii="Calibri" w:hAnsi="Calibri" w:cs="Calibri"/>
        </w:rPr>
        <w:t xml:space="preserve"> as discussed above,</w:t>
      </w:r>
      <w:r w:rsidRPr="008A0B2E">
        <w:rPr>
          <w:rFonts w:ascii="Calibri" w:hAnsi="Calibri" w:cs="Calibri"/>
        </w:rPr>
        <w:t xml:space="preserve"> allowing for “the making visible of an intelligence which nevertheless remains fundamentally located in embodied knowing” (Nelson, 2022, p. 48). This documentation extends to skills and techniques used in practice, as well as specific exercises and teaching methods. This tacit knowledge encompassed within “knowing-how” can be further thought of as “semi-conscious and unconscious knowledge held in people’s heads and bodies” (</w:t>
      </w:r>
      <w:proofErr w:type="spellStart"/>
      <w:r w:rsidRPr="008A0B2E">
        <w:rPr>
          <w:rFonts w:ascii="Calibri" w:hAnsi="Calibri" w:cs="Calibri"/>
        </w:rPr>
        <w:t>Leondard</w:t>
      </w:r>
      <w:proofErr w:type="spellEnd"/>
      <w:r w:rsidRPr="008A0B2E">
        <w:rPr>
          <w:rFonts w:ascii="Calibri" w:hAnsi="Calibri" w:cs="Calibri"/>
        </w:rPr>
        <w:t xml:space="preserve"> and </w:t>
      </w:r>
      <w:proofErr w:type="spellStart"/>
      <w:r w:rsidRPr="008A0B2E">
        <w:rPr>
          <w:rFonts w:ascii="Calibri" w:hAnsi="Calibri" w:cs="Calibri"/>
        </w:rPr>
        <w:t>Sensiper</w:t>
      </w:r>
      <w:proofErr w:type="spellEnd"/>
      <w:r w:rsidRPr="008A0B2E">
        <w:rPr>
          <w:rFonts w:ascii="Calibri" w:hAnsi="Calibri" w:cs="Calibri"/>
        </w:rPr>
        <w:t xml:space="preserve"> in Nelson, 2022, p. 47). </w:t>
      </w:r>
    </w:p>
    <w:p w14:paraId="7B064C0B" w14:textId="77777777" w:rsidR="00C0691A" w:rsidRPr="008A0B2E" w:rsidRDefault="00C0691A" w:rsidP="00C0691A">
      <w:pPr>
        <w:spacing w:line="360" w:lineRule="auto"/>
        <w:rPr>
          <w:rFonts w:ascii="Calibri" w:hAnsi="Calibri" w:cs="Calibri"/>
        </w:rPr>
      </w:pPr>
    </w:p>
    <w:p w14:paraId="3BA0474B" w14:textId="77777777" w:rsidR="00C0691A" w:rsidRPr="008A0B2E" w:rsidRDefault="00C0691A" w:rsidP="00C0691A">
      <w:pPr>
        <w:spacing w:line="360" w:lineRule="auto"/>
        <w:rPr>
          <w:rFonts w:ascii="Calibri" w:hAnsi="Calibri" w:cs="Calibri"/>
        </w:rPr>
      </w:pPr>
      <w:r w:rsidRPr="008A0B2E">
        <w:rPr>
          <w:rFonts w:ascii="Calibri" w:hAnsi="Calibri" w:cs="Calibri"/>
        </w:rPr>
        <w:t xml:space="preserve">The </w:t>
      </w:r>
      <w:r w:rsidRPr="008A0B2E">
        <w:rPr>
          <w:rFonts w:ascii="Calibri" w:hAnsi="Calibri" w:cs="Calibri"/>
          <w:b/>
          <w:bCs/>
        </w:rPr>
        <w:t xml:space="preserve">“Know-What” </w:t>
      </w:r>
      <w:r w:rsidRPr="008A0B2E">
        <w:rPr>
          <w:rFonts w:ascii="Calibri" w:hAnsi="Calibri" w:cs="Calibri"/>
        </w:rPr>
        <w:t xml:space="preserve">section will enable critical reflection of the process of artefact creation and its outcomes (Nelson, 2022). The reflexive process will not only reflect on what has been achieved with the artefact’s creations, but also examine where I stand in respect to the propositional knowledge presented in “Knowing-That”. Amongst other things, I will: </w:t>
      </w:r>
    </w:p>
    <w:p w14:paraId="0EDBE77C" w14:textId="77777777" w:rsidR="00C0691A" w:rsidRPr="008A0B2E" w:rsidRDefault="00C0691A" w:rsidP="00C0691A">
      <w:pPr>
        <w:pStyle w:val="ListParagraph"/>
        <w:numPr>
          <w:ilvl w:val="0"/>
          <w:numId w:val="2"/>
        </w:numPr>
        <w:spacing w:line="360" w:lineRule="auto"/>
        <w:rPr>
          <w:rFonts w:ascii="Calibri" w:hAnsi="Calibri" w:cs="Calibri"/>
        </w:rPr>
      </w:pPr>
      <w:r w:rsidRPr="008A0B2E">
        <w:rPr>
          <w:rFonts w:ascii="Calibri" w:hAnsi="Calibri" w:cs="Calibri"/>
        </w:rPr>
        <w:t xml:space="preserve">Justify choices made in the artefacts design </w:t>
      </w:r>
    </w:p>
    <w:p w14:paraId="254C2E5B" w14:textId="77777777" w:rsidR="00C0691A" w:rsidRPr="008A0B2E" w:rsidRDefault="00C0691A" w:rsidP="00C0691A">
      <w:pPr>
        <w:pStyle w:val="ListParagraph"/>
        <w:numPr>
          <w:ilvl w:val="0"/>
          <w:numId w:val="2"/>
        </w:numPr>
        <w:spacing w:line="360" w:lineRule="auto"/>
        <w:rPr>
          <w:rFonts w:ascii="Calibri" w:hAnsi="Calibri" w:cs="Calibri"/>
        </w:rPr>
      </w:pPr>
      <w:r w:rsidRPr="008A0B2E">
        <w:rPr>
          <w:rFonts w:ascii="Calibri" w:hAnsi="Calibri" w:cs="Calibri"/>
        </w:rPr>
        <w:t xml:space="preserve">Analyse how well the artefact addressed the identified gaps </w:t>
      </w:r>
    </w:p>
    <w:p w14:paraId="769B1646" w14:textId="77777777" w:rsidR="00C0691A" w:rsidRPr="008A0B2E" w:rsidRDefault="00C0691A" w:rsidP="00C0691A">
      <w:pPr>
        <w:pStyle w:val="ListParagraph"/>
        <w:numPr>
          <w:ilvl w:val="0"/>
          <w:numId w:val="2"/>
        </w:numPr>
        <w:spacing w:line="360" w:lineRule="auto"/>
        <w:rPr>
          <w:rFonts w:ascii="Calibri" w:hAnsi="Calibri" w:cs="Calibri"/>
        </w:rPr>
      </w:pPr>
      <w:r w:rsidRPr="008A0B2E">
        <w:rPr>
          <w:rFonts w:ascii="Calibri" w:hAnsi="Calibri" w:cs="Calibri"/>
        </w:rPr>
        <w:t xml:space="preserve">Highlight unique contributions and insights gleaned by my work </w:t>
      </w:r>
    </w:p>
    <w:p w14:paraId="2C00735F" w14:textId="77777777" w:rsidR="00E71395" w:rsidRPr="008A0B2E" w:rsidRDefault="00E71395" w:rsidP="00C0691A">
      <w:pPr>
        <w:spacing w:line="360" w:lineRule="auto"/>
        <w:rPr>
          <w:rFonts w:ascii="Calibri" w:hAnsi="Calibri" w:cs="Calibri"/>
        </w:rPr>
      </w:pPr>
    </w:p>
    <w:p w14:paraId="74CB4F39" w14:textId="77777777" w:rsidR="00C0691A" w:rsidRPr="008A0B2E" w:rsidRDefault="00C0691A" w:rsidP="00C0691A">
      <w:pPr>
        <w:spacing w:line="360" w:lineRule="auto"/>
        <w:rPr>
          <w:rFonts w:ascii="Calibri" w:hAnsi="Calibri" w:cs="Calibri"/>
          <w:b/>
          <w:bCs/>
        </w:rPr>
      </w:pPr>
      <w:r w:rsidRPr="008A0B2E">
        <w:rPr>
          <w:rFonts w:ascii="Calibri" w:hAnsi="Calibri" w:cs="Calibri"/>
          <w:b/>
          <w:bCs/>
        </w:rPr>
        <w:t>Thematic analysis</w:t>
      </w:r>
    </w:p>
    <w:p w14:paraId="624207AA" w14:textId="2C868629" w:rsidR="00C0691A" w:rsidRDefault="00C0691A" w:rsidP="00C0691A">
      <w:pPr>
        <w:spacing w:line="360" w:lineRule="auto"/>
        <w:rPr>
          <w:rFonts w:ascii="Calibri" w:hAnsi="Calibri" w:cs="Calibri"/>
        </w:rPr>
      </w:pPr>
      <w:r w:rsidRPr="008A0B2E">
        <w:rPr>
          <w:rFonts w:ascii="Calibri" w:hAnsi="Calibri" w:cs="Calibri"/>
        </w:rPr>
        <w:t xml:space="preserve">Within </w:t>
      </w:r>
      <w:r w:rsidR="007A6F2C">
        <w:rPr>
          <w:rFonts w:ascii="Calibri" w:hAnsi="Calibri" w:cs="Calibri"/>
        </w:rPr>
        <w:t>the application of</w:t>
      </w:r>
      <w:r w:rsidR="007A6F2C" w:rsidRPr="007A6F2C">
        <w:rPr>
          <w:rFonts w:ascii="Calibri" w:hAnsi="Calibri" w:cs="Calibri"/>
        </w:rPr>
        <w:t xml:space="preserve"> </w:t>
      </w:r>
      <w:r w:rsidR="007A6F2C" w:rsidRPr="007A6F2C">
        <w:rPr>
          <w:rFonts w:ascii="Calibri" w:hAnsi="Calibri" w:cs="Calibri"/>
        </w:rPr>
        <w:t>“Know That, Know How, Know What”</w:t>
      </w:r>
      <w:r w:rsidR="007A6F2C">
        <w:rPr>
          <w:rFonts w:ascii="Calibri" w:hAnsi="Calibri" w:cs="Calibri"/>
        </w:rPr>
        <w:t xml:space="preserve"> I will take a novel approach by</w:t>
      </w:r>
      <w:r w:rsidRPr="008A0B2E">
        <w:rPr>
          <w:rFonts w:ascii="Calibri" w:hAnsi="Calibri" w:cs="Calibri"/>
        </w:rPr>
        <w:t xml:space="preserve"> reflect</w:t>
      </w:r>
      <w:r w:rsidR="007A6F2C">
        <w:rPr>
          <w:rFonts w:ascii="Calibri" w:hAnsi="Calibri" w:cs="Calibri"/>
        </w:rPr>
        <w:t>ing</w:t>
      </w:r>
      <w:r w:rsidRPr="008A0B2E">
        <w:rPr>
          <w:rFonts w:ascii="Calibri" w:hAnsi="Calibri" w:cs="Calibri"/>
        </w:rPr>
        <w:t xml:space="preserve"> thematically, with the themes being determined by my </w:t>
      </w:r>
      <w:r w:rsidR="0007015B">
        <w:rPr>
          <w:rFonts w:ascii="Calibri" w:hAnsi="Calibri" w:cs="Calibri"/>
        </w:rPr>
        <w:t>v</w:t>
      </w:r>
      <w:r w:rsidRPr="008A0B2E">
        <w:rPr>
          <w:rFonts w:ascii="Calibri" w:hAnsi="Calibri" w:cs="Calibri"/>
        </w:rPr>
        <w:t xml:space="preserve">ision for </w:t>
      </w:r>
      <w:r w:rsidR="0007015B">
        <w:rPr>
          <w:rFonts w:ascii="Calibri" w:hAnsi="Calibri" w:cs="Calibri"/>
        </w:rPr>
        <w:t>a</w:t>
      </w:r>
      <w:r w:rsidRPr="008A0B2E">
        <w:rPr>
          <w:rFonts w:ascii="Calibri" w:hAnsi="Calibri" w:cs="Calibri"/>
        </w:rPr>
        <w:t xml:space="preserve">chieving </w:t>
      </w:r>
      <w:r w:rsidR="0007015B">
        <w:rPr>
          <w:rFonts w:ascii="Calibri" w:hAnsi="Calibri" w:cs="Calibri"/>
        </w:rPr>
        <w:t>e</w:t>
      </w:r>
      <w:r w:rsidRPr="008A0B2E">
        <w:rPr>
          <w:rFonts w:ascii="Calibri" w:hAnsi="Calibri" w:cs="Calibri"/>
        </w:rPr>
        <w:t>xcellence in</w:t>
      </w:r>
      <w:r w:rsidR="0007015B">
        <w:rPr>
          <w:rFonts w:ascii="Calibri" w:hAnsi="Calibri" w:cs="Calibri"/>
        </w:rPr>
        <w:t xml:space="preserve"> e</w:t>
      </w:r>
      <w:r w:rsidRPr="008A0B2E">
        <w:rPr>
          <w:rFonts w:ascii="Calibri" w:hAnsi="Calibri" w:cs="Calibri"/>
        </w:rPr>
        <w:t xml:space="preserve">nsemble </w:t>
      </w:r>
      <w:r w:rsidR="0007015B">
        <w:rPr>
          <w:rFonts w:ascii="Calibri" w:hAnsi="Calibri" w:cs="Calibri"/>
        </w:rPr>
        <w:t>si</w:t>
      </w:r>
      <w:r w:rsidRPr="008A0B2E">
        <w:rPr>
          <w:rFonts w:ascii="Calibri" w:hAnsi="Calibri" w:cs="Calibri"/>
        </w:rPr>
        <w:t xml:space="preserve">nging that was presented in </w:t>
      </w:r>
      <w:r w:rsidR="007A6F2C">
        <w:rPr>
          <w:rFonts w:ascii="Calibri" w:hAnsi="Calibri" w:cs="Calibri"/>
        </w:rPr>
        <w:t xml:space="preserve">Figure </w:t>
      </w:r>
      <w:r w:rsidR="0007015B">
        <w:rPr>
          <w:rFonts w:ascii="Calibri" w:hAnsi="Calibri" w:cs="Calibri"/>
        </w:rPr>
        <w:t>3</w:t>
      </w:r>
      <w:r w:rsidR="007A6F2C">
        <w:rPr>
          <w:rFonts w:ascii="Calibri" w:hAnsi="Calibri" w:cs="Calibri"/>
        </w:rPr>
        <w:t xml:space="preserve">, namely: </w:t>
      </w:r>
    </w:p>
    <w:p w14:paraId="64FAA8AD" w14:textId="77777777" w:rsidR="007A6F2C" w:rsidRPr="007A6F2C" w:rsidRDefault="007A6F2C" w:rsidP="00C0691A">
      <w:pPr>
        <w:spacing w:line="360" w:lineRule="auto"/>
        <w:rPr>
          <w:rFonts w:ascii="Calibri" w:hAnsi="Calibri" w:cs="Calibri"/>
          <w:b/>
          <w:bCs/>
        </w:rPr>
      </w:pPr>
    </w:p>
    <w:p w14:paraId="1A2CE56B" w14:textId="77777777" w:rsidR="00C0691A" w:rsidRPr="008A0B2E" w:rsidRDefault="00C0691A" w:rsidP="00C0691A">
      <w:pPr>
        <w:pStyle w:val="ListParagraph"/>
        <w:numPr>
          <w:ilvl w:val="0"/>
          <w:numId w:val="1"/>
        </w:numPr>
        <w:spacing w:line="360" w:lineRule="auto"/>
        <w:rPr>
          <w:rFonts w:ascii="Calibri" w:hAnsi="Calibri" w:cs="Calibri"/>
        </w:rPr>
      </w:pPr>
      <w:r w:rsidRPr="008A0B2E">
        <w:rPr>
          <w:rFonts w:ascii="Calibri" w:hAnsi="Calibri" w:cs="Calibri"/>
        </w:rPr>
        <w:t xml:space="preserve">Exposure to varied repertoire </w:t>
      </w:r>
    </w:p>
    <w:p w14:paraId="4769F97C" w14:textId="77777777" w:rsidR="00C0691A" w:rsidRPr="008A0B2E" w:rsidRDefault="00C0691A" w:rsidP="00C0691A">
      <w:pPr>
        <w:pStyle w:val="ListParagraph"/>
        <w:numPr>
          <w:ilvl w:val="0"/>
          <w:numId w:val="1"/>
        </w:numPr>
        <w:spacing w:line="360" w:lineRule="auto"/>
        <w:rPr>
          <w:rFonts w:ascii="Calibri" w:hAnsi="Calibri" w:cs="Calibri"/>
        </w:rPr>
      </w:pPr>
      <w:r w:rsidRPr="008A0B2E">
        <w:rPr>
          <w:rFonts w:ascii="Calibri" w:hAnsi="Calibri" w:cs="Calibri"/>
        </w:rPr>
        <w:t xml:space="preserve">Rehearsal practices and methodologies </w:t>
      </w:r>
    </w:p>
    <w:p w14:paraId="4794EC0E" w14:textId="77777777" w:rsidR="00C0691A" w:rsidRPr="008A0B2E" w:rsidRDefault="00C0691A" w:rsidP="00C0691A">
      <w:pPr>
        <w:pStyle w:val="ListParagraph"/>
        <w:numPr>
          <w:ilvl w:val="0"/>
          <w:numId w:val="1"/>
        </w:numPr>
        <w:spacing w:line="360" w:lineRule="auto"/>
        <w:rPr>
          <w:rFonts w:ascii="Calibri" w:hAnsi="Calibri" w:cs="Calibri"/>
        </w:rPr>
      </w:pPr>
      <w:r w:rsidRPr="008A0B2E">
        <w:rPr>
          <w:rFonts w:ascii="Calibri" w:hAnsi="Calibri" w:cs="Calibri"/>
        </w:rPr>
        <w:t xml:space="preserve">Vocal pedagogy and voice science </w:t>
      </w:r>
    </w:p>
    <w:p w14:paraId="37309F0B" w14:textId="77777777" w:rsidR="00C0691A" w:rsidRDefault="00C0691A" w:rsidP="00C0691A">
      <w:pPr>
        <w:pStyle w:val="ListParagraph"/>
        <w:numPr>
          <w:ilvl w:val="0"/>
          <w:numId w:val="1"/>
        </w:numPr>
        <w:spacing w:line="360" w:lineRule="auto"/>
        <w:rPr>
          <w:rFonts w:ascii="Calibri" w:hAnsi="Calibri" w:cs="Calibri"/>
        </w:rPr>
      </w:pPr>
      <w:r w:rsidRPr="008A0B2E">
        <w:rPr>
          <w:rFonts w:ascii="Calibri" w:hAnsi="Calibri" w:cs="Calibri"/>
        </w:rPr>
        <w:t xml:space="preserve">Musicianship and music theory </w:t>
      </w:r>
    </w:p>
    <w:p w14:paraId="13FF1B2F" w14:textId="77777777" w:rsidR="00A54C9B" w:rsidRDefault="00A54C9B" w:rsidP="00A54C9B">
      <w:pPr>
        <w:spacing w:line="360" w:lineRule="auto"/>
        <w:rPr>
          <w:rFonts w:ascii="Calibri" w:hAnsi="Calibri" w:cs="Calibri"/>
        </w:rPr>
      </w:pPr>
    </w:p>
    <w:p w14:paraId="601712E2" w14:textId="014346A5" w:rsidR="009F361E" w:rsidRDefault="00A54C9B" w:rsidP="00A54C9B">
      <w:pPr>
        <w:spacing w:line="360" w:lineRule="auto"/>
        <w:rPr>
          <w:rFonts w:ascii="Calibri" w:hAnsi="Calibri" w:cs="Calibri"/>
        </w:rPr>
      </w:pPr>
      <w:r>
        <w:rPr>
          <w:rFonts w:ascii="Calibri" w:hAnsi="Calibri" w:cs="Calibri"/>
        </w:rPr>
        <w:t xml:space="preserve">The two matrices </w:t>
      </w:r>
      <w:r w:rsidR="009F361E">
        <w:rPr>
          <w:rFonts w:ascii="Calibri" w:hAnsi="Calibri" w:cs="Calibri"/>
        </w:rPr>
        <w:t xml:space="preserve">in Figure 8 and Figure 9 </w:t>
      </w:r>
      <w:r>
        <w:rPr>
          <w:rFonts w:ascii="Calibri" w:hAnsi="Calibri" w:cs="Calibri"/>
        </w:rPr>
        <w:t xml:space="preserve">below help to demonstrate how these four themes </w:t>
      </w:r>
      <w:r w:rsidR="00320032">
        <w:rPr>
          <w:rFonts w:ascii="Calibri" w:hAnsi="Calibri" w:cs="Calibri"/>
        </w:rPr>
        <w:t xml:space="preserve">are connected </w:t>
      </w:r>
      <w:r>
        <w:rPr>
          <w:rFonts w:ascii="Calibri" w:hAnsi="Calibri" w:cs="Calibri"/>
        </w:rPr>
        <w:t xml:space="preserve">to the project aims and objectives (POAs), as well as the expected </w:t>
      </w:r>
      <w:r>
        <w:rPr>
          <w:rFonts w:ascii="Calibri" w:hAnsi="Calibri" w:cs="Calibri"/>
        </w:rPr>
        <w:lastRenderedPageBreak/>
        <w:t>learning outcomes (ELOs).</w:t>
      </w:r>
      <w:r w:rsidR="006E0C6E">
        <w:rPr>
          <w:rFonts w:ascii="Calibri" w:hAnsi="Calibri" w:cs="Calibri"/>
        </w:rPr>
        <w:t xml:space="preserve"> </w:t>
      </w:r>
      <w:r w:rsidR="007A6F2C">
        <w:rPr>
          <w:rFonts w:ascii="Calibri" w:hAnsi="Calibri" w:cs="Calibri"/>
        </w:rPr>
        <w:t xml:space="preserve">Connecting the themes back to the POAs and ELOs in this way will help me to stay connected to the overall vision for this project. </w:t>
      </w:r>
    </w:p>
    <w:p w14:paraId="53AC015C" w14:textId="77777777" w:rsidR="009F361E" w:rsidRDefault="009F361E" w:rsidP="00A54C9B">
      <w:pPr>
        <w:spacing w:line="360" w:lineRule="auto"/>
        <w:rPr>
          <w:rFonts w:ascii="Calibri" w:hAnsi="Calibri" w:cs="Calibri"/>
        </w:rPr>
      </w:pPr>
    </w:p>
    <w:p w14:paraId="5591DE14" w14:textId="77777777" w:rsidR="009F361E" w:rsidRPr="00A54C9B" w:rsidRDefault="009F361E" w:rsidP="00A54C9B">
      <w:pPr>
        <w:spacing w:line="360" w:lineRule="auto"/>
        <w:rPr>
          <w:rFonts w:ascii="Calibri" w:hAnsi="Calibri" w:cs="Calibri"/>
        </w:rPr>
      </w:pPr>
    </w:p>
    <w:tbl>
      <w:tblPr>
        <w:tblStyle w:val="GridTable5Dark-Accent3"/>
        <w:tblpPr w:leftFromText="180" w:rightFromText="180" w:vertAnchor="text" w:horzAnchor="margin" w:tblpY="-410"/>
        <w:tblW w:w="0" w:type="auto"/>
        <w:tblLook w:val="04A0" w:firstRow="1" w:lastRow="0" w:firstColumn="1" w:lastColumn="0" w:noHBand="0" w:noVBand="1"/>
      </w:tblPr>
      <w:tblGrid>
        <w:gridCol w:w="2569"/>
        <w:gridCol w:w="1288"/>
        <w:gridCol w:w="1288"/>
        <w:gridCol w:w="1288"/>
        <w:gridCol w:w="1288"/>
        <w:gridCol w:w="1288"/>
      </w:tblGrid>
      <w:tr w:rsidR="009F361E" w14:paraId="5BB47B55" w14:textId="77777777" w:rsidTr="009F36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69" w:type="dxa"/>
          </w:tcPr>
          <w:p w14:paraId="50F91AD8" w14:textId="77777777" w:rsidR="009F361E" w:rsidRPr="00076688" w:rsidRDefault="009F361E" w:rsidP="009F361E">
            <w:pPr>
              <w:spacing w:line="480" w:lineRule="auto"/>
              <w:rPr>
                <w:rFonts w:ascii="Calibri" w:hAnsi="Calibri" w:cs="Calibri"/>
              </w:rPr>
            </w:pPr>
            <w:r>
              <w:rPr>
                <w:rFonts w:ascii="Calibri" w:hAnsi="Calibri" w:cs="Calibri"/>
              </w:rPr>
              <w:t xml:space="preserve">Theme </w:t>
            </w:r>
          </w:p>
        </w:tc>
        <w:tc>
          <w:tcPr>
            <w:tcW w:w="1288" w:type="dxa"/>
          </w:tcPr>
          <w:p w14:paraId="7F87AC8D" w14:textId="77777777" w:rsidR="009F361E" w:rsidRPr="00076688" w:rsidRDefault="009F361E" w:rsidP="009F361E">
            <w:pPr>
              <w:spacing w:line="48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 xml:space="preserve">PAO1 </w:t>
            </w:r>
          </w:p>
        </w:tc>
        <w:tc>
          <w:tcPr>
            <w:tcW w:w="1288" w:type="dxa"/>
          </w:tcPr>
          <w:p w14:paraId="12F3A67F" w14:textId="77777777" w:rsidR="009F361E" w:rsidRPr="00076688" w:rsidRDefault="009F361E" w:rsidP="009F361E">
            <w:pPr>
              <w:spacing w:line="48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PAO2</w:t>
            </w:r>
          </w:p>
        </w:tc>
        <w:tc>
          <w:tcPr>
            <w:tcW w:w="1288" w:type="dxa"/>
          </w:tcPr>
          <w:p w14:paraId="2847009F" w14:textId="77777777" w:rsidR="009F361E" w:rsidRPr="00076688" w:rsidRDefault="009F361E" w:rsidP="009F361E">
            <w:pPr>
              <w:spacing w:line="48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PAO3</w:t>
            </w:r>
          </w:p>
        </w:tc>
        <w:tc>
          <w:tcPr>
            <w:tcW w:w="1288" w:type="dxa"/>
          </w:tcPr>
          <w:p w14:paraId="46EFAD3A" w14:textId="77777777" w:rsidR="009F361E" w:rsidRPr="00076688" w:rsidRDefault="009F361E" w:rsidP="009F361E">
            <w:pPr>
              <w:spacing w:line="48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PAO4</w:t>
            </w:r>
          </w:p>
        </w:tc>
        <w:tc>
          <w:tcPr>
            <w:tcW w:w="1288" w:type="dxa"/>
          </w:tcPr>
          <w:p w14:paraId="73D55F43" w14:textId="77777777" w:rsidR="009F361E" w:rsidRPr="00076688" w:rsidRDefault="009F361E" w:rsidP="009F361E">
            <w:pPr>
              <w:spacing w:line="48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PAO5</w:t>
            </w:r>
          </w:p>
        </w:tc>
      </w:tr>
      <w:tr w:rsidR="009F361E" w14:paraId="600C8A7E" w14:textId="77777777" w:rsidTr="009F36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69" w:type="dxa"/>
          </w:tcPr>
          <w:p w14:paraId="35EC5E98" w14:textId="77777777" w:rsidR="009F361E" w:rsidRPr="00076688" w:rsidRDefault="009F361E" w:rsidP="009F361E">
            <w:pPr>
              <w:spacing w:line="360" w:lineRule="auto"/>
              <w:rPr>
                <w:rFonts w:ascii="Calibri" w:hAnsi="Calibri" w:cs="Calibri"/>
              </w:rPr>
            </w:pPr>
            <w:r w:rsidRPr="00076688">
              <w:rPr>
                <w:rFonts w:ascii="Calibri" w:hAnsi="Calibri" w:cs="Calibri"/>
              </w:rPr>
              <w:t xml:space="preserve">Exposure to varied repertoire </w:t>
            </w:r>
          </w:p>
        </w:tc>
        <w:tc>
          <w:tcPr>
            <w:tcW w:w="1288" w:type="dxa"/>
          </w:tcPr>
          <w:p w14:paraId="47F5CA94" w14:textId="77777777" w:rsidR="009F361E" w:rsidRPr="00B23F1B" w:rsidRDefault="009F361E" w:rsidP="009F361E">
            <w:pPr>
              <w:spacing w:line="48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X</w:t>
            </w:r>
          </w:p>
        </w:tc>
        <w:tc>
          <w:tcPr>
            <w:tcW w:w="1288" w:type="dxa"/>
          </w:tcPr>
          <w:p w14:paraId="3B69760B" w14:textId="77777777" w:rsidR="009F361E" w:rsidRPr="00B23F1B" w:rsidRDefault="009F361E" w:rsidP="009F361E">
            <w:pPr>
              <w:spacing w:line="48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X</w:t>
            </w:r>
          </w:p>
        </w:tc>
        <w:tc>
          <w:tcPr>
            <w:tcW w:w="1288" w:type="dxa"/>
          </w:tcPr>
          <w:p w14:paraId="57E25B83" w14:textId="77777777" w:rsidR="009F361E" w:rsidRPr="00B23F1B" w:rsidRDefault="009F361E" w:rsidP="009F361E">
            <w:pPr>
              <w:spacing w:line="48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X</w:t>
            </w:r>
          </w:p>
        </w:tc>
        <w:tc>
          <w:tcPr>
            <w:tcW w:w="1288" w:type="dxa"/>
          </w:tcPr>
          <w:p w14:paraId="21DD906D" w14:textId="77777777" w:rsidR="009F361E" w:rsidRPr="00B23F1B" w:rsidRDefault="009F361E" w:rsidP="009F361E">
            <w:pPr>
              <w:spacing w:line="48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X</w:t>
            </w:r>
          </w:p>
        </w:tc>
        <w:tc>
          <w:tcPr>
            <w:tcW w:w="1288" w:type="dxa"/>
          </w:tcPr>
          <w:p w14:paraId="4BFA6549" w14:textId="77777777" w:rsidR="009F361E" w:rsidRPr="00B23F1B" w:rsidRDefault="009F361E" w:rsidP="009F361E">
            <w:pPr>
              <w:spacing w:line="48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X</w:t>
            </w:r>
          </w:p>
        </w:tc>
      </w:tr>
      <w:tr w:rsidR="009F361E" w14:paraId="3966226C" w14:textId="77777777" w:rsidTr="009F361E">
        <w:tc>
          <w:tcPr>
            <w:cnfStyle w:val="001000000000" w:firstRow="0" w:lastRow="0" w:firstColumn="1" w:lastColumn="0" w:oddVBand="0" w:evenVBand="0" w:oddHBand="0" w:evenHBand="0" w:firstRowFirstColumn="0" w:firstRowLastColumn="0" w:lastRowFirstColumn="0" w:lastRowLastColumn="0"/>
            <w:tcW w:w="2569" w:type="dxa"/>
          </w:tcPr>
          <w:p w14:paraId="5C29EFF8" w14:textId="77777777" w:rsidR="009F361E" w:rsidRPr="00076688" w:rsidRDefault="009F361E" w:rsidP="009F361E">
            <w:pPr>
              <w:spacing w:line="360" w:lineRule="auto"/>
              <w:rPr>
                <w:rFonts w:ascii="Calibri" w:hAnsi="Calibri" w:cs="Calibri"/>
              </w:rPr>
            </w:pPr>
            <w:r w:rsidRPr="00076688">
              <w:rPr>
                <w:rFonts w:ascii="Calibri" w:hAnsi="Calibri" w:cs="Calibri"/>
              </w:rPr>
              <w:t xml:space="preserve">Rehearsal practices and methodologies </w:t>
            </w:r>
          </w:p>
        </w:tc>
        <w:tc>
          <w:tcPr>
            <w:tcW w:w="1288" w:type="dxa"/>
          </w:tcPr>
          <w:p w14:paraId="4FE7E206" w14:textId="77777777" w:rsidR="009F361E" w:rsidRPr="00B23F1B" w:rsidRDefault="009F361E" w:rsidP="009F361E">
            <w:pPr>
              <w:spacing w:line="48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1288" w:type="dxa"/>
          </w:tcPr>
          <w:p w14:paraId="0DD6CD5C" w14:textId="77777777" w:rsidR="009F361E" w:rsidRDefault="009F361E" w:rsidP="009F361E">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u w:val="single"/>
              </w:rPr>
            </w:pPr>
          </w:p>
        </w:tc>
        <w:tc>
          <w:tcPr>
            <w:tcW w:w="1288" w:type="dxa"/>
          </w:tcPr>
          <w:p w14:paraId="0490F959" w14:textId="77777777" w:rsidR="009F361E" w:rsidRPr="00B23F1B" w:rsidRDefault="009F361E" w:rsidP="009F361E">
            <w:pPr>
              <w:spacing w:line="48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X</w:t>
            </w:r>
          </w:p>
        </w:tc>
        <w:tc>
          <w:tcPr>
            <w:tcW w:w="1288" w:type="dxa"/>
          </w:tcPr>
          <w:p w14:paraId="48BA8447" w14:textId="77777777" w:rsidR="009F361E" w:rsidRDefault="009F361E" w:rsidP="009F361E">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u w:val="single"/>
              </w:rPr>
            </w:pPr>
          </w:p>
        </w:tc>
        <w:tc>
          <w:tcPr>
            <w:tcW w:w="1288" w:type="dxa"/>
          </w:tcPr>
          <w:p w14:paraId="3671736E" w14:textId="77777777" w:rsidR="009F361E" w:rsidRDefault="009F361E" w:rsidP="009F361E">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u w:val="single"/>
              </w:rPr>
            </w:pPr>
          </w:p>
        </w:tc>
      </w:tr>
      <w:tr w:rsidR="009F361E" w14:paraId="4B4B7674" w14:textId="77777777" w:rsidTr="009F36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69" w:type="dxa"/>
          </w:tcPr>
          <w:p w14:paraId="1E434C73" w14:textId="77777777" w:rsidR="009F361E" w:rsidRPr="00076688" w:rsidRDefault="009F361E" w:rsidP="009F361E">
            <w:pPr>
              <w:spacing w:line="360" w:lineRule="auto"/>
              <w:rPr>
                <w:rFonts w:ascii="Calibri" w:hAnsi="Calibri" w:cs="Calibri"/>
              </w:rPr>
            </w:pPr>
            <w:r w:rsidRPr="00076688">
              <w:rPr>
                <w:rFonts w:ascii="Calibri" w:hAnsi="Calibri" w:cs="Calibri"/>
              </w:rPr>
              <w:t xml:space="preserve">Musicianship and music theory </w:t>
            </w:r>
          </w:p>
        </w:tc>
        <w:tc>
          <w:tcPr>
            <w:tcW w:w="1288" w:type="dxa"/>
          </w:tcPr>
          <w:p w14:paraId="16D888A2" w14:textId="77777777" w:rsidR="009F361E" w:rsidRPr="00B23F1B" w:rsidRDefault="009F361E" w:rsidP="009F361E">
            <w:pPr>
              <w:spacing w:line="48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X</w:t>
            </w:r>
          </w:p>
        </w:tc>
        <w:tc>
          <w:tcPr>
            <w:tcW w:w="1288" w:type="dxa"/>
          </w:tcPr>
          <w:p w14:paraId="0BFE72D1" w14:textId="77777777" w:rsidR="009F361E" w:rsidRDefault="009F361E" w:rsidP="009F361E">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u w:val="single"/>
              </w:rPr>
            </w:pPr>
          </w:p>
        </w:tc>
        <w:tc>
          <w:tcPr>
            <w:tcW w:w="1288" w:type="dxa"/>
          </w:tcPr>
          <w:p w14:paraId="3B8765BD" w14:textId="77777777" w:rsidR="009F361E" w:rsidRDefault="009F361E" w:rsidP="009F361E">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u w:val="single"/>
              </w:rPr>
            </w:pPr>
          </w:p>
        </w:tc>
        <w:tc>
          <w:tcPr>
            <w:tcW w:w="1288" w:type="dxa"/>
          </w:tcPr>
          <w:p w14:paraId="5456C4C6" w14:textId="77777777" w:rsidR="009F361E" w:rsidRPr="00B23F1B" w:rsidRDefault="009F361E" w:rsidP="009F361E">
            <w:pPr>
              <w:spacing w:line="48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X</w:t>
            </w:r>
          </w:p>
        </w:tc>
        <w:tc>
          <w:tcPr>
            <w:tcW w:w="1288" w:type="dxa"/>
          </w:tcPr>
          <w:p w14:paraId="1FC7B3DA" w14:textId="77777777" w:rsidR="009F361E" w:rsidRDefault="009F361E" w:rsidP="009F361E">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u w:val="single"/>
              </w:rPr>
            </w:pPr>
          </w:p>
        </w:tc>
      </w:tr>
      <w:tr w:rsidR="009F361E" w14:paraId="497D512E" w14:textId="77777777" w:rsidTr="009F361E">
        <w:tc>
          <w:tcPr>
            <w:cnfStyle w:val="001000000000" w:firstRow="0" w:lastRow="0" w:firstColumn="1" w:lastColumn="0" w:oddVBand="0" w:evenVBand="0" w:oddHBand="0" w:evenHBand="0" w:firstRowFirstColumn="0" w:firstRowLastColumn="0" w:lastRowFirstColumn="0" w:lastRowLastColumn="0"/>
            <w:tcW w:w="2569" w:type="dxa"/>
          </w:tcPr>
          <w:p w14:paraId="290C2C30" w14:textId="77777777" w:rsidR="009F361E" w:rsidRPr="00076688" w:rsidRDefault="009F361E" w:rsidP="009F361E">
            <w:pPr>
              <w:spacing w:line="360" w:lineRule="auto"/>
              <w:rPr>
                <w:rFonts w:ascii="Calibri" w:hAnsi="Calibri" w:cs="Calibri"/>
              </w:rPr>
            </w:pPr>
            <w:r w:rsidRPr="00076688">
              <w:rPr>
                <w:rFonts w:ascii="Calibri" w:hAnsi="Calibri" w:cs="Calibri"/>
              </w:rPr>
              <w:t xml:space="preserve">Vocal pedagogy and voice science </w:t>
            </w:r>
          </w:p>
        </w:tc>
        <w:tc>
          <w:tcPr>
            <w:tcW w:w="1288" w:type="dxa"/>
          </w:tcPr>
          <w:p w14:paraId="5308046E" w14:textId="77777777" w:rsidR="009F361E" w:rsidRPr="00B23F1B" w:rsidRDefault="009F361E" w:rsidP="009F361E">
            <w:pPr>
              <w:spacing w:line="48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X</w:t>
            </w:r>
          </w:p>
        </w:tc>
        <w:tc>
          <w:tcPr>
            <w:tcW w:w="1288" w:type="dxa"/>
          </w:tcPr>
          <w:p w14:paraId="759EC560" w14:textId="77777777" w:rsidR="009F361E" w:rsidRDefault="009F361E" w:rsidP="009F361E">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u w:val="single"/>
              </w:rPr>
            </w:pPr>
          </w:p>
        </w:tc>
        <w:tc>
          <w:tcPr>
            <w:tcW w:w="1288" w:type="dxa"/>
          </w:tcPr>
          <w:p w14:paraId="6706F6C6" w14:textId="77777777" w:rsidR="009F361E" w:rsidRDefault="009F361E" w:rsidP="009F361E">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u w:val="single"/>
              </w:rPr>
            </w:pPr>
          </w:p>
        </w:tc>
        <w:tc>
          <w:tcPr>
            <w:tcW w:w="1288" w:type="dxa"/>
          </w:tcPr>
          <w:p w14:paraId="1135F05C" w14:textId="77777777" w:rsidR="009F361E" w:rsidRDefault="009F361E" w:rsidP="009F361E">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u w:val="single"/>
              </w:rPr>
            </w:pPr>
          </w:p>
        </w:tc>
        <w:tc>
          <w:tcPr>
            <w:tcW w:w="1288" w:type="dxa"/>
          </w:tcPr>
          <w:p w14:paraId="5D52B883" w14:textId="77777777" w:rsidR="009F361E" w:rsidRPr="00B23F1B" w:rsidRDefault="009F361E" w:rsidP="009F361E">
            <w:pPr>
              <w:spacing w:line="48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X</w:t>
            </w:r>
          </w:p>
        </w:tc>
      </w:tr>
    </w:tbl>
    <w:p w14:paraId="54621EF5" w14:textId="722CA881" w:rsidR="00C0691A" w:rsidRPr="009F361E" w:rsidRDefault="00E23638" w:rsidP="009F361E">
      <w:pPr>
        <w:tabs>
          <w:tab w:val="left" w:pos="1218"/>
        </w:tabs>
        <w:spacing w:line="360" w:lineRule="auto"/>
        <w:rPr>
          <w:rFonts w:ascii="Calibri" w:hAnsi="Calibri" w:cs="Calibri"/>
        </w:rPr>
      </w:pPr>
      <w:r>
        <w:rPr>
          <w:rFonts w:ascii="Calibri" w:hAnsi="Calibri" w:cs="Calibri"/>
          <w:b/>
          <w:bCs/>
        </w:rPr>
        <w:t>Figure 8</w:t>
      </w:r>
      <w:r w:rsidR="009F361E">
        <w:rPr>
          <w:rFonts w:ascii="Calibri" w:hAnsi="Calibri" w:cs="Calibri"/>
          <w:b/>
          <w:bCs/>
        </w:rPr>
        <w:t xml:space="preserve"> </w:t>
      </w:r>
      <w:r w:rsidR="009F361E">
        <w:rPr>
          <w:rFonts w:ascii="Calibri" w:hAnsi="Calibri" w:cs="Calibri"/>
        </w:rPr>
        <w:t xml:space="preserve">Matrix connecting the project aims and objectives to the </w:t>
      </w:r>
      <w:r w:rsidR="009F361E" w:rsidRPr="008A0B2E">
        <w:rPr>
          <w:rFonts w:ascii="Calibri" w:hAnsi="Calibri" w:cs="Calibri"/>
        </w:rPr>
        <w:t xml:space="preserve">themes determined by my </w:t>
      </w:r>
      <w:r w:rsidR="009F361E">
        <w:rPr>
          <w:rFonts w:ascii="Calibri" w:hAnsi="Calibri" w:cs="Calibri"/>
        </w:rPr>
        <w:t>v</w:t>
      </w:r>
      <w:r w:rsidR="009F361E" w:rsidRPr="008A0B2E">
        <w:rPr>
          <w:rFonts w:ascii="Calibri" w:hAnsi="Calibri" w:cs="Calibri"/>
        </w:rPr>
        <w:t xml:space="preserve">ision for </w:t>
      </w:r>
      <w:r w:rsidR="009F361E">
        <w:rPr>
          <w:rFonts w:ascii="Calibri" w:hAnsi="Calibri" w:cs="Calibri"/>
        </w:rPr>
        <w:t>a</w:t>
      </w:r>
      <w:r w:rsidR="009F361E" w:rsidRPr="008A0B2E">
        <w:rPr>
          <w:rFonts w:ascii="Calibri" w:hAnsi="Calibri" w:cs="Calibri"/>
        </w:rPr>
        <w:t xml:space="preserve">chieving </w:t>
      </w:r>
      <w:r w:rsidR="009F361E">
        <w:rPr>
          <w:rFonts w:ascii="Calibri" w:hAnsi="Calibri" w:cs="Calibri"/>
        </w:rPr>
        <w:t>e</w:t>
      </w:r>
      <w:r w:rsidR="009F361E" w:rsidRPr="008A0B2E">
        <w:rPr>
          <w:rFonts w:ascii="Calibri" w:hAnsi="Calibri" w:cs="Calibri"/>
        </w:rPr>
        <w:t>xcellence in</w:t>
      </w:r>
      <w:r w:rsidR="009F361E">
        <w:rPr>
          <w:rFonts w:ascii="Calibri" w:hAnsi="Calibri" w:cs="Calibri"/>
        </w:rPr>
        <w:t xml:space="preserve"> e</w:t>
      </w:r>
      <w:r w:rsidR="009F361E" w:rsidRPr="008A0B2E">
        <w:rPr>
          <w:rFonts w:ascii="Calibri" w:hAnsi="Calibri" w:cs="Calibri"/>
        </w:rPr>
        <w:t xml:space="preserve">nsemble </w:t>
      </w:r>
      <w:r w:rsidR="009F361E">
        <w:rPr>
          <w:rFonts w:ascii="Calibri" w:hAnsi="Calibri" w:cs="Calibri"/>
        </w:rPr>
        <w:t>si</w:t>
      </w:r>
      <w:r w:rsidR="009F361E" w:rsidRPr="008A0B2E">
        <w:rPr>
          <w:rFonts w:ascii="Calibri" w:hAnsi="Calibri" w:cs="Calibri"/>
        </w:rPr>
        <w:t>nging</w:t>
      </w:r>
    </w:p>
    <w:tbl>
      <w:tblPr>
        <w:tblStyle w:val="GridTable5Dark-Accent3"/>
        <w:tblpPr w:leftFromText="180" w:rightFromText="180" w:vertAnchor="text" w:horzAnchor="margin" w:tblpXSpec="center" w:tblpY="384"/>
        <w:tblW w:w="0" w:type="auto"/>
        <w:tblLook w:val="04A0" w:firstRow="1" w:lastRow="0" w:firstColumn="1" w:lastColumn="0" w:noHBand="0" w:noVBand="1"/>
      </w:tblPr>
      <w:tblGrid>
        <w:gridCol w:w="2569"/>
        <w:gridCol w:w="1288"/>
        <w:gridCol w:w="1288"/>
        <w:gridCol w:w="1288"/>
      </w:tblGrid>
      <w:tr w:rsidR="009F361E" w14:paraId="770633FB" w14:textId="77777777" w:rsidTr="009F36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69" w:type="dxa"/>
          </w:tcPr>
          <w:p w14:paraId="64CEC9EC" w14:textId="77777777" w:rsidR="009F361E" w:rsidRPr="00076688" w:rsidRDefault="009F361E" w:rsidP="009F361E">
            <w:pPr>
              <w:spacing w:line="480" w:lineRule="auto"/>
              <w:rPr>
                <w:rFonts w:ascii="Calibri" w:hAnsi="Calibri" w:cs="Calibri"/>
              </w:rPr>
            </w:pPr>
            <w:r>
              <w:rPr>
                <w:rFonts w:ascii="Calibri" w:hAnsi="Calibri" w:cs="Calibri"/>
              </w:rPr>
              <w:t xml:space="preserve">Theme </w:t>
            </w:r>
          </w:p>
        </w:tc>
        <w:tc>
          <w:tcPr>
            <w:tcW w:w="1288" w:type="dxa"/>
          </w:tcPr>
          <w:p w14:paraId="6C254304" w14:textId="77777777" w:rsidR="009F361E" w:rsidRPr="00076688" w:rsidRDefault="009F361E" w:rsidP="009F361E">
            <w:pPr>
              <w:spacing w:line="48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 xml:space="preserve">ELO1 </w:t>
            </w:r>
          </w:p>
        </w:tc>
        <w:tc>
          <w:tcPr>
            <w:tcW w:w="1288" w:type="dxa"/>
          </w:tcPr>
          <w:p w14:paraId="6C88D9F3" w14:textId="77777777" w:rsidR="009F361E" w:rsidRPr="00076688" w:rsidRDefault="009F361E" w:rsidP="009F361E">
            <w:pPr>
              <w:spacing w:line="48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ELO2</w:t>
            </w:r>
          </w:p>
        </w:tc>
        <w:tc>
          <w:tcPr>
            <w:tcW w:w="1288" w:type="dxa"/>
          </w:tcPr>
          <w:p w14:paraId="591E35E3" w14:textId="77777777" w:rsidR="009F361E" w:rsidRPr="00076688" w:rsidRDefault="009F361E" w:rsidP="009F361E">
            <w:pPr>
              <w:spacing w:line="48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ELO3</w:t>
            </w:r>
          </w:p>
        </w:tc>
      </w:tr>
      <w:tr w:rsidR="009F361E" w14:paraId="36E0FAE0" w14:textId="77777777" w:rsidTr="009F36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69" w:type="dxa"/>
          </w:tcPr>
          <w:p w14:paraId="44052150" w14:textId="77777777" w:rsidR="009F361E" w:rsidRPr="00076688" w:rsidRDefault="009F361E" w:rsidP="009F361E">
            <w:pPr>
              <w:spacing w:line="360" w:lineRule="auto"/>
              <w:rPr>
                <w:rFonts w:ascii="Calibri" w:hAnsi="Calibri" w:cs="Calibri"/>
              </w:rPr>
            </w:pPr>
            <w:r w:rsidRPr="00076688">
              <w:rPr>
                <w:rFonts w:ascii="Calibri" w:hAnsi="Calibri" w:cs="Calibri"/>
              </w:rPr>
              <w:t xml:space="preserve">Exposure to varied repertoire </w:t>
            </w:r>
          </w:p>
        </w:tc>
        <w:tc>
          <w:tcPr>
            <w:tcW w:w="1288" w:type="dxa"/>
          </w:tcPr>
          <w:p w14:paraId="13DBE118" w14:textId="77777777" w:rsidR="009F361E" w:rsidRPr="00B23F1B" w:rsidRDefault="009F361E" w:rsidP="009F361E">
            <w:pPr>
              <w:spacing w:line="48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X</w:t>
            </w:r>
          </w:p>
        </w:tc>
        <w:tc>
          <w:tcPr>
            <w:tcW w:w="1288" w:type="dxa"/>
          </w:tcPr>
          <w:p w14:paraId="7556FFD3" w14:textId="77777777" w:rsidR="009F361E" w:rsidRPr="00B23F1B" w:rsidRDefault="009F361E" w:rsidP="009F361E">
            <w:pPr>
              <w:spacing w:line="48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X</w:t>
            </w:r>
          </w:p>
        </w:tc>
        <w:tc>
          <w:tcPr>
            <w:tcW w:w="1288" w:type="dxa"/>
          </w:tcPr>
          <w:p w14:paraId="25A14501" w14:textId="77777777" w:rsidR="009F361E" w:rsidRPr="00B23F1B" w:rsidRDefault="009F361E" w:rsidP="009F361E">
            <w:pPr>
              <w:spacing w:line="48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X</w:t>
            </w:r>
          </w:p>
        </w:tc>
      </w:tr>
      <w:tr w:rsidR="009F361E" w14:paraId="00EF99EC" w14:textId="77777777" w:rsidTr="009F361E">
        <w:tc>
          <w:tcPr>
            <w:cnfStyle w:val="001000000000" w:firstRow="0" w:lastRow="0" w:firstColumn="1" w:lastColumn="0" w:oddVBand="0" w:evenVBand="0" w:oddHBand="0" w:evenHBand="0" w:firstRowFirstColumn="0" w:firstRowLastColumn="0" w:lastRowFirstColumn="0" w:lastRowLastColumn="0"/>
            <w:tcW w:w="2569" w:type="dxa"/>
          </w:tcPr>
          <w:p w14:paraId="70053019" w14:textId="77777777" w:rsidR="009F361E" w:rsidRPr="00076688" w:rsidRDefault="009F361E" w:rsidP="009F361E">
            <w:pPr>
              <w:spacing w:line="360" w:lineRule="auto"/>
              <w:rPr>
                <w:rFonts w:ascii="Calibri" w:hAnsi="Calibri" w:cs="Calibri"/>
              </w:rPr>
            </w:pPr>
            <w:r w:rsidRPr="00076688">
              <w:rPr>
                <w:rFonts w:ascii="Calibri" w:hAnsi="Calibri" w:cs="Calibri"/>
              </w:rPr>
              <w:t xml:space="preserve">Rehearsal practices and methodologies </w:t>
            </w:r>
          </w:p>
        </w:tc>
        <w:tc>
          <w:tcPr>
            <w:tcW w:w="1288" w:type="dxa"/>
          </w:tcPr>
          <w:p w14:paraId="12132F4A" w14:textId="77777777" w:rsidR="009F361E" w:rsidRPr="00B23F1B" w:rsidRDefault="009F361E" w:rsidP="009F361E">
            <w:pPr>
              <w:spacing w:line="48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X</w:t>
            </w:r>
          </w:p>
        </w:tc>
        <w:tc>
          <w:tcPr>
            <w:tcW w:w="1288" w:type="dxa"/>
          </w:tcPr>
          <w:p w14:paraId="0509D545" w14:textId="77777777" w:rsidR="009F361E" w:rsidRDefault="009F361E" w:rsidP="009F361E">
            <w:pPr>
              <w:spacing w:line="48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u w:val="single"/>
              </w:rPr>
            </w:pPr>
            <w:r>
              <w:rPr>
                <w:rFonts w:ascii="Calibri" w:hAnsi="Calibri" w:cs="Calibri"/>
              </w:rPr>
              <w:t>X</w:t>
            </w:r>
          </w:p>
        </w:tc>
        <w:tc>
          <w:tcPr>
            <w:tcW w:w="1288" w:type="dxa"/>
          </w:tcPr>
          <w:p w14:paraId="6547720F" w14:textId="77777777" w:rsidR="009F361E" w:rsidRPr="00B23F1B" w:rsidRDefault="009F361E" w:rsidP="009F361E">
            <w:pPr>
              <w:spacing w:line="48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X</w:t>
            </w:r>
          </w:p>
        </w:tc>
      </w:tr>
      <w:tr w:rsidR="009F361E" w14:paraId="2A393C1D" w14:textId="77777777" w:rsidTr="009F36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69" w:type="dxa"/>
          </w:tcPr>
          <w:p w14:paraId="02F09881" w14:textId="77777777" w:rsidR="009F361E" w:rsidRPr="00076688" w:rsidRDefault="009F361E" w:rsidP="009F361E">
            <w:pPr>
              <w:spacing w:line="360" w:lineRule="auto"/>
              <w:rPr>
                <w:rFonts w:ascii="Calibri" w:hAnsi="Calibri" w:cs="Calibri"/>
              </w:rPr>
            </w:pPr>
            <w:r w:rsidRPr="00076688">
              <w:rPr>
                <w:rFonts w:ascii="Calibri" w:hAnsi="Calibri" w:cs="Calibri"/>
              </w:rPr>
              <w:t xml:space="preserve">Musicianship and music theory </w:t>
            </w:r>
          </w:p>
        </w:tc>
        <w:tc>
          <w:tcPr>
            <w:tcW w:w="1288" w:type="dxa"/>
          </w:tcPr>
          <w:p w14:paraId="63172EF4" w14:textId="77777777" w:rsidR="009F361E" w:rsidRPr="00B23F1B" w:rsidRDefault="009F361E" w:rsidP="009F361E">
            <w:pPr>
              <w:spacing w:line="48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X</w:t>
            </w:r>
          </w:p>
        </w:tc>
        <w:tc>
          <w:tcPr>
            <w:tcW w:w="1288" w:type="dxa"/>
          </w:tcPr>
          <w:p w14:paraId="0B7144C9" w14:textId="77777777" w:rsidR="009F361E" w:rsidRDefault="009F361E" w:rsidP="009F361E">
            <w:pPr>
              <w:spacing w:line="48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u w:val="single"/>
              </w:rPr>
            </w:pPr>
            <w:r>
              <w:rPr>
                <w:rFonts w:ascii="Calibri" w:hAnsi="Calibri" w:cs="Calibri"/>
              </w:rPr>
              <w:t>X</w:t>
            </w:r>
          </w:p>
        </w:tc>
        <w:tc>
          <w:tcPr>
            <w:tcW w:w="1288" w:type="dxa"/>
          </w:tcPr>
          <w:p w14:paraId="13687ABC" w14:textId="77777777" w:rsidR="009F361E" w:rsidRDefault="009F361E" w:rsidP="009F361E">
            <w:pPr>
              <w:spacing w:line="48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u w:val="single"/>
              </w:rPr>
            </w:pPr>
            <w:r>
              <w:rPr>
                <w:rFonts w:ascii="Calibri" w:hAnsi="Calibri" w:cs="Calibri"/>
              </w:rPr>
              <w:t>X</w:t>
            </w:r>
          </w:p>
        </w:tc>
      </w:tr>
      <w:tr w:rsidR="009F361E" w14:paraId="04D6EC71" w14:textId="77777777" w:rsidTr="009F361E">
        <w:tc>
          <w:tcPr>
            <w:cnfStyle w:val="001000000000" w:firstRow="0" w:lastRow="0" w:firstColumn="1" w:lastColumn="0" w:oddVBand="0" w:evenVBand="0" w:oddHBand="0" w:evenHBand="0" w:firstRowFirstColumn="0" w:firstRowLastColumn="0" w:lastRowFirstColumn="0" w:lastRowLastColumn="0"/>
            <w:tcW w:w="2569" w:type="dxa"/>
          </w:tcPr>
          <w:p w14:paraId="70C3F8C0" w14:textId="77777777" w:rsidR="009F361E" w:rsidRPr="00076688" w:rsidRDefault="009F361E" w:rsidP="009F361E">
            <w:pPr>
              <w:spacing w:line="360" w:lineRule="auto"/>
              <w:rPr>
                <w:rFonts w:ascii="Calibri" w:hAnsi="Calibri" w:cs="Calibri"/>
              </w:rPr>
            </w:pPr>
            <w:r w:rsidRPr="00076688">
              <w:rPr>
                <w:rFonts w:ascii="Calibri" w:hAnsi="Calibri" w:cs="Calibri"/>
              </w:rPr>
              <w:t xml:space="preserve">Vocal pedagogy and voice science </w:t>
            </w:r>
          </w:p>
        </w:tc>
        <w:tc>
          <w:tcPr>
            <w:tcW w:w="1288" w:type="dxa"/>
          </w:tcPr>
          <w:p w14:paraId="292AE43F" w14:textId="77777777" w:rsidR="009F361E" w:rsidRPr="00B23F1B" w:rsidRDefault="009F361E" w:rsidP="009F361E">
            <w:pPr>
              <w:spacing w:line="48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X</w:t>
            </w:r>
          </w:p>
        </w:tc>
        <w:tc>
          <w:tcPr>
            <w:tcW w:w="1288" w:type="dxa"/>
          </w:tcPr>
          <w:p w14:paraId="6D832086" w14:textId="77777777" w:rsidR="009F361E" w:rsidRDefault="009F361E" w:rsidP="009F361E">
            <w:pPr>
              <w:spacing w:line="48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u w:val="single"/>
              </w:rPr>
            </w:pPr>
            <w:r>
              <w:rPr>
                <w:rFonts w:ascii="Calibri" w:hAnsi="Calibri" w:cs="Calibri"/>
              </w:rPr>
              <w:t>X</w:t>
            </w:r>
          </w:p>
        </w:tc>
        <w:tc>
          <w:tcPr>
            <w:tcW w:w="1288" w:type="dxa"/>
          </w:tcPr>
          <w:p w14:paraId="5A839423" w14:textId="77777777" w:rsidR="009F361E" w:rsidRDefault="009F361E" w:rsidP="009F361E">
            <w:pPr>
              <w:spacing w:line="48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u w:val="single"/>
              </w:rPr>
            </w:pPr>
            <w:r>
              <w:rPr>
                <w:rFonts w:ascii="Calibri" w:hAnsi="Calibri" w:cs="Calibri"/>
              </w:rPr>
              <w:t>X</w:t>
            </w:r>
          </w:p>
        </w:tc>
      </w:tr>
    </w:tbl>
    <w:p w14:paraId="6AAC3887" w14:textId="77777777" w:rsidR="009F361E" w:rsidRDefault="009F361E" w:rsidP="00C86512">
      <w:pPr>
        <w:spacing w:line="480" w:lineRule="auto"/>
        <w:rPr>
          <w:rFonts w:ascii="Calibri" w:hAnsi="Calibri" w:cs="Calibri"/>
          <w:b/>
          <w:bCs/>
        </w:rPr>
      </w:pPr>
    </w:p>
    <w:p w14:paraId="508691AA" w14:textId="77777777" w:rsidR="009F361E" w:rsidRPr="00E23638" w:rsidRDefault="009F361E" w:rsidP="00C86512">
      <w:pPr>
        <w:spacing w:line="480" w:lineRule="auto"/>
        <w:rPr>
          <w:rFonts w:ascii="Calibri" w:hAnsi="Calibri" w:cs="Calibri"/>
          <w:b/>
          <w:bCs/>
        </w:rPr>
      </w:pPr>
    </w:p>
    <w:p w14:paraId="339C1416" w14:textId="77777777" w:rsidR="00076688" w:rsidRDefault="00076688" w:rsidP="00C86512">
      <w:pPr>
        <w:spacing w:line="360" w:lineRule="auto"/>
        <w:rPr>
          <w:rFonts w:ascii="Calibri" w:hAnsi="Calibri" w:cs="Calibri"/>
          <w:b/>
          <w:bCs/>
        </w:rPr>
      </w:pPr>
    </w:p>
    <w:p w14:paraId="6B0B5B36" w14:textId="77777777" w:rsidR="00B23F1B" w:rsidRDefault="00B23F1B" w:rsidP="00C86512">
      <w:pPr>
        <w:spacing w:line="360" w:lineRule="auto"/>
        <w:rPr>
          <w:rFonts w:ascii="Calibri" w:hAnsi="Calibri" w:cs="Calibri"/>
          <w:b/>
          <w:bCs/>
        </w:rPr>
      </w:pPr>
    </w:p>
    <w:p w14:paraId="394B56DF" w14:textId="77777777" w:rsidR="00B23F1B" w:rsidRDefault="00B23F1B" w:rsidP="00C86512">
      <w:pPr>
        <w:spacing w:line="360" w:lineRule="auto"/>
        <w:rPr>
          <w:rFonts w:ascii="Calibri" w:hAnsi="Calibri" w:cs="Calibri"/>
          <w:b/>
          <w:bCs/>
        </w:rPr>
      </w:pPr>
    </w:p>
    <w:p w14:paraId="30031524" w14:textId="77777777" w:rsidR="009F361E" w:rsidRDefault="009F361E" w:rsidP="009F361E">
      <w:pPr>
        <w:tabs>
          <w:tab w:val="left" w:pos="1218"/>
        </w:tabs>
        <w:spacing w:line="360" w:lineRule="auto"/>
        <w:rPr>
          <w:rFonts w:ascii="Calibri" w:hAnsi="Calibri" w:cs="Calibri"/>
          <w:b/>
          <w:bCs/>
        </w:rPr>
      </w:pPr>
    </w:p>
    <w:p w14:paraId="4813E183" w14:textId="77777777" w:rsidR="009F361E" w:rsidRDefault="009F361E" w:rsidP="009F361E">
      <w:pPr>
        <w:tabs>
          <w:tab w:val="left" w:pos="1218"/>
        </w:tabs>
        <w:spacing w:line="360" w:lineRule="auto"/>
        <w:rPr>
          <w:rFonts w:ascii="Calibri" w:hAnsi="Calibri" w:cs="Calibri"/>
          <w:b/>
          <w:bCs/>
        </w:rPr>
      </w:pPr>
    </w:p>
    <w:p w14:paraId="6ADC3CFE" w14:textId="77777777" w:rsidR="009F361E" w:rsidRDefault="009F361E" w:rsidP="009F361E">
      <w:pPr>
        <w:tabs>
          <w:tab w:val="left" w:pos="1218"/>
        </w:tabs>
        <w:spacing w:line="360" w:lineRule="auto"/>
        <w:rPr>
          <w:rFonts w:ascii="Calibri" w:hAnsi="Calibri" w:cs="Calibri"/>
          <w:b/>
          <w:bCs/>
        </w:rPr>
      </w:pPr>
    </w:p>
    <w:p w14:paraId="6563EC12" w14:textId="77777777" w:rsidR="00E71395" w:rsidRDefault="00E71395" w:rsidP="009F361E">
      <w:pPr>
        <w:tabs>
          <w:tab w:val="left" w:pos="1218"/>
        </w:tabs>
        <w:spacing w:line="360" w:lineRule="auto"/>
        <w:rPr>
          <w:rFonts w:ascii="Calibri" w:hAnsi="Calibri" w:cs="Calibri"/>
          <w:b/>
          <w:bCs/>
        </w:rPr>
      </w:pPr>
    </w:p>
    <w:p w14:paraId="4D0325CC" w14:textId="77777777" w:rsidR="00713D04" w:rsidRDefault="00713D04" w:rsidP="009F361E">
      <w:pPr>
        <w:tabs>
          <w:tab w:val="left" w:pos="1218"/>
        </w:tabs>
        <w:spacing w:line="360" w:lineRule="auto"/>
        <w:rPr>
          <w:rFonts w:ascii="Calibri" w:hAnsi="Calibri" w:cs="Calibri"/>
          <w:b/>
          <w:bCs/>
        </w:rPr>
      </w:pPr>
    </w:p>
    <w:p w14:paraId="76EAE55B" w14:textId="0CCDF022" w:rsidR="009F361E" w:rsidRPr="009F361E" w:rsidRDefault="00E23638" w:rsidP="009F361E">
      <w:pPr>
        <w:tabs>
          <w:tab w:val="left" w:pos="1218"/>
        </w:tabs>
        <w:spacing w:line="360" w:lineRule="auto"/>
        <w:rPr>
          <w:rFonts w:ascii="Calibri" w:hAnsi="Calibri" w:cs="Calibri"/>
        </w:rPr>
      </w:pPr>
      <w:r w:rsidRPr="00E23638">
        <w:rPr>
          <w:rFonts w:ascii="Calibri" w:hAnsi="Calibri" w:cs="Calibri"/>
          <w:b/>
          <w:bCs/>
        </w:rPr>
        <w:t xml:space="preserve">Figure 9 </w:t>
      </w:r>
      <w:r w:rsidR="009F361E">
        <w:rPr>
          <w:rFonts w:ascii="Calibri" w:hAnsi="Calibri" w:cs="Calibri"/>
        </w:rPr>
        <w:t xml:space="preserve">Matrix connecting the project </w:t>
      </w:r>
      <w:r w:rsidR="009F361E">
        <w:rPr>
          <w:rFonts w:ascii="Calibri" w:hAnsi="Calibri" w:cs="Calibri"/>
        </w:rPr>
        <w:t>expected learning outcomes</w:t>
      </w:r>
      <w:r w:rsidR="009F361E">
        <w:rPr>
          <w:rFonts w:ascii="Calibri" w:hAnsi="Calibri" w:cs="Calibri"/>
        </w:rPr>
        <w:t xml:space="preserve"> to the </w:t>
      </w:r>
      <w:r w:rsidR="009F361E" w:rsidRPr="008A0B2E">
        <w:rPr>
          <w:rFonts w:ascii="Calibri" w:hAnsi="Calibri" w:cs="Calibri"/>
        </w:rPr>
        <w:t xml:space="preserve">themes determined by my </w:t>
      </w:r>
      <w:r w:rsidR="009F361E">
        <w:rPr>
          <w:rFonts w:ascii="Calibri" w:hAnsi="Calibri" w:cs="Calibri"/>
        </w:rPr>
        <w:t>v</w:t>
      </w:r>
      <w:r w:rsidR="009F361E" w:rsidRPr="008A0B2E">
        <w:rPr>
          <w:rFonts w:ascii="Calibri" w:hAnsi="Calibri" w:cs="Calibri"/>
        </w:rPr>
        <w:t xml:space="preserve">ision for </w:t>
      </w:r>
      <w:r w:rsidR="009F361E">
        <w:rPr>
          <w:rFonts w:ascii="Calibri" w:hAnsi="Calibri" w:cs="Calibri"/>
        </w:rPr>
        <w:t>a</w:t>
      </w:r>
      <w:r w:rsidR="009F361E" w:rsidRPr="008A0B2E">
        <w:rPr>
          <w:rFonts w:ascii="Calibri" w:hAnsi="Calibri" w:cs="Calibri"/>
        </w:rPr>
        <w:t xml:space="preserve">chieving </w:t>
      </w:r>
      <w:r w:rsidR="009F361E">
        <w:rPr>
          <w:rFonts w:ascii="Calibri" w:hAnsi="Calibri" w:cs="Calibri"/>
        </w:rPr>
        <w:t>e</w:t>
      </w:r>
      <w:r w:rsidR="009F361E" w:rsidRPr="008A0B2E">
        <w:rPr>
          <w:rFonts w:ascii="Calibri" w:hAnsi="Calibri" w:cs="Calibri"/>
        </w:rPr>
        <w:t>xcellence in</w:t>
      </w:r>
      <w:r w:rsidR="009F361E">
        <w:rPr>
          <w:rFonts w:ascii="Calibri" w:hAnsi="Calibri" w:cs="Calibri"/>
        </w:rPr>
        <w:t xml:space="preserve"> e</w:t>
      </w:r>
      <w:r w:rsidR="009F361E" w:rsidRPr="008A0B2E">
        <w:rPr>
          <w:rFonts w:ascii="Calibri" w:hAnsi="Calibri" w:cs="Calibri"/>
        </w:rPr>
        <w:t xml:space="preserve">nsemble </w:t>
      </w:r>
      <w:r w:rsidR="009F361E">
        <w:rPr>
          <w:rFonts w:ascii="Calibri" w:hAnsi="Calibri" w:cs="Calibri"/>
        </w:rPr>
        <w:t>si</w:t>
      </w:r>
      <w:r w:rsidR="009F361E" w:rsidRPr="008A0B2E">
        <w:rPr>
          <w:rFonts w:ascii="Calibri" w:hAnsi="Calibri" w:cs="Calibri"/>
        </w:rPr>
        <w:t>nging</w:t>
      </w:r>
    </w:p>
    <w:p w14:paraId="745DAC54" w14:textId="77777777" w:rsidR="00E23638" w:rsidRDefault="00E23638" w:rsidP="00C86512">
      <w:pPr>
        <w:spacing w:line="360" w:lineRule="auto"/>
        <w:rPr>
          <w:rFonts w:ascii="Calibri" w:hAnsi="Calibri" w:cs="Calibri"/>
          <w:b/>
          <w:bCs/>
        </w:rPr>
      </w:pPr>
    </w:p>
    <w:p w14:paraId="37699841" w14:textId="77777777" w:rsidR="00713D04" w:rsidRDefault="00713D04" w:rsidP="00C86512">
      <w:pPr>
        <w:spacing w:line="360" w:lineRule="auto"/>
        <w:rPr>
          <w:rFonts w:ascii="Calibri" w:hAnsi="Calibri" w:cs="Calibri"/>
          <w:b/>
          <w:bCs/>
        </w:rPr>
      </w:pPr>
    </w:p>
    <w:p w14:paraId="2CA0DE05" w14:textId="77777777" w:rsidR="00713D04" w:rsidRDefault="00713D04" w:rsidP="00C86512">
      <w:pPr>
        <w:spacing w:line="360" w:lineRule="auto"/>
        <w:rPr>
          <w:rFonts w:ascii="Calibri" w:hAnsi="Calibri" w:cs="Calibri"/>
          <w:b/>
          <w:bCs/>
        </w:rPr>
      </w:pPr>
    </w:p>
    <w:p w14:paraId="0B38446F" w14:textId="5F9864BE" w:rsidR="00C86512" w:rsidRPr="008A0B2E" w:rsidRDefault="00C86512" w:rsidP="00C86512">
      <w:pPr>
        <w:spacing w:line="360" w:lineRule="auto"/>
        <w:rPr>
          <w:rFonts w:ascii="Calibri" w:hAnsi="Calibri" w:cs="Calibri"/>
        </w:rPr>
      </w:pPr>
      <w:r w:rsidRPr="008A0B2E">
        <w:rPr>
          <w:rFonts w:ascii="Calibri" w:hAnsi="Calibri" w:cs="Calibri"/>
          <w:b/>
          <w:bCs/>
        </w:rPr>
        <w:lastRenderedPageBreak/>
        <w:t xml:space="preserve">Theoretical </w:t>
      </w:r>
      <w:r w:rsidR="006E3C3F">
        <w:rPr>
          <w:rFonts w:ascii="Calibri" w:hAnsi="Calibri" w:cs="Calibri"/>
          <w:b/>
          <w:bCs/>
        </w:rPr>
        <w:t xml:space="preserve">influences </w:t>
      </w:r>
      <w:r w:rsidRPr="008A0B2E">
        <w:rPr>
          <w:rFonts w:ascii="Calibri" w:hAnsi="Calibri" w:cs="Calibri"/>
          <w:b/>
          <w:bCs/>
        </w:rPr>
        <w:t xml:space="preserve">and best practice influences </w:t>
      </w:r>
    </w:p>
    <w:p w14:paraId="08A6108C" w14:textId="77777777" w:rsidR="00C86512" w:rsidRPr="008A0B2E" w:rsidRDefault="00C86512" w:rsidP="00C86512">
      <w:pPr>
        <w:spacing w:line="360" w:lineRule="auto"/>
        <w:rPr>
          <w:rFonts w:ascii="Calibri" w:hAnsi="Calibri" w:cs="Calibri"/>
        </w:rPr>
      </w:pPr>
      <w:r w:rsidRPr="008A0B2E">
        <w:rPr>
          <w:rFonts w:ascii="Calibri" w:hAnsi="Calibri" w:cs="Calibri"/>
          <w:u w:val="single"/>
        </w:rPr>
        <w:t>A revised taxonomy for Music Learning</w:t>
      </w:r>
      <w:r w:rsidRPr="008A0B2E">
        <w:rPr>
          <w:rFonts w:ascii="Calibri" w:hAnsi="Calibri" w:cs="Calibri"/>
          <w:b/>
          <w:bCs/>
        </w:rPr>
        <w:t xml:space="preserve"> </w:t>
      </w:r>
    </w:p>
    <w:p w14:paraId="65D58381" w14:textId="1BA3AA05" w:rsidR="00C86512" w:rsidRDefault="00C86512" w:rsidP="00C86512">
      <w:pPr>
        <w:spacing w:line="360" w:lineRule="auto"/>
        <w:rPr>
          <w:rFonts w:ascii="Calibri" w:hAnsi="Calibri" w:cs="Calibri"/>
        </w:rPr>
      </w:pPr>
      <w:r w:rsidRPr="008A0B2E">
        <w:rPr>
          <w:rFonts w:ascii="Calibri" w:hAnsi="Calibri" w:cs="Calibri"/>
        </w:rPr>
        <w:t xml:space="preserve">Rifkin and Stoecker (2011, p. 156) present a revised taxonomy that caters specifically to music learning, which they assert is intended as a step towards what they describe as “a pedagogical method for an essential, yet elusive, part of every musician’s undergraduate experience – ear training”. They clarify that the word ear training, as used here, is interchangeable with aural skills, sight singing and musicianship. The taxonomy provides a framework for “designing and implementing best practices in aural skills pedagogy that can be adopted to suit any curricular needs” (Rifkin and Stoecker, 2011, p. 157). It draws on Bloom’s Taxonomy (1956) and the revision of Bloom’s Taxonomy by Anderson and Krathwohl (2001), which changes the emphasis to active learning by replacing nouns with verbs. Rifkin and Stoecker (2011) renamed and reordered some of Anderson and Krathwohl’s learning stages in order to better represent the aural processes involved in music learning, and maintained the emphasis on active learning. Rifkin and Stoecker (2011, p.160) discuss the rationale for changing </w:t>
      </w:r>
      <w:r w:rsidRPr="008A0B2E">
        <w:rPr>
          <w:rFonts w:ascii="Calibri" w:hAnsi="Calibri" w:cs="Calibri"/>
          <w:i/>
          <w:iCs/>
        </w:rPr>
        <w:t xml:space="preserve">remember </w:t>
      </w:r>
      <w:r w:rsidRPr="008A0B2E">
        <w:rPr>
          <w:rFonts w:ascii="Calibri" w:hAnsi="Calibri" w:cs="Calibri"/>
        </w:rPr>
        <w:t xml:space="preserve">to </w:t>
      </w:r>
      <w:r w:rsidRPr="008A0B2E">
        <w:rPr>
          <w:rFonts w:ascii="Calibri" w:hAnsi="Calibri" w:cs="Calibri"/>
          <w:i/>
          <w:iCs/>
        </w:rPr>
        <w:t>recognize</w:t>
      </w:r>
      <w:r w:rsidRPr="008A0B2E">
        <w:rPr>
          <w:rFonts w:ascii="Calibri" w:hAnsi="Calibri" w:cs="Calibri"/>
        </w:rPr>
        <w:t xml:space="preserve">: the label </w:t>
      </w:r>
      <w:r w:rsidRPr="008A0B2E">
        <w:rPr>
          <w:rFonts w:ascii="Calibri" w:hAnsi="Calibri" w:cs="Calibri"/>
          <w:i/>
          <w:iCs/>
        </w:rPr>
        <w:t xml:space="preserve">recognise </w:t>
      </w:r>
      <w:r w:rsidRPr="008A0B2E">
        <w:rPr>
          <w:rFonts w:ascii="Calibri" w:hAnsi="Calibri" w:cs="Calibri"/>
        </w:rPr>
        <w:t xml:space="preserve">emphasises the different types of remembering – “when a listener recognizes or recalls that a musical pattern has repeated, this cognitive act is a specialized type of remembering that centralizes the aural event”. A comparison of the three learning taxonomies is presented in Figure </w:t>
      </w:r>
      <w:r w:rsidR="009B3637">
        <w:rPr>
          <w:rFonts w:ascii="Calibri" w:hAnsi="Calibri" w:cs="Calibri"/>
        </w:rPr>
        <w:t>10</w:t>
      </w:r>
      <w:r w:rsidRPr="008A0B2E">
        <w:rPr>
          <w:rFonts w:ascii="Calibri" w:hAnsi="Calibri" w:cs="Calibri"/>
        </w:rPr>
        <w:t xml:space="preserve">. </w:t>
      </w:r>
    </w:p>
    <w:p w14:paraId="622F36A7" w14:textId="77777777" w:rsidR="00713D04" w:rsidRPr="008A0B2E" w:rsidRDefault="00713D04" w:rsidP="00C86512">
      <w:pPr>
        <w:spacing w:line="360" w:lineRule="auto"/>
        <w:rPr>
          <w:rFonts w:ascii="Calibri" w:hAnsi="Calibri" w:cs="Calibri"/>
        </w:rPr>
      </w:pPr>
    </w:p>
    <w:p w14:paraId="4B22D1FD" w14:textId="77777777" w:rsidR="00C86512" w:rsidRPr="008A0B2E" w:rsidRDefault="00C86512" w:rsidP="00C86512">
      <w:pPr>
        <w:spacing w:line="360" w:lineRule="auto"/>
        <w:rPr>
          <w:rFonts w:ascii="Calibri" w:hAnsi="Calibri" w:cs="Calibri"/>
        </w:rPr>
      </w:pPr>
      <w:r w:rsidRPr="008A0B2E">
        <w:rPr>
          <w:rFonts w:ascii="Calibri" w:hAnsi="Calibri" w:cs="Calibri"/>
          <w:noProof/>
        </w:rPr>
        <w:drawing>
          <wp:inline distT="0" distB="0" distL="0" distR="0" wp14:anchorId="4F17F8C0" wp14:editId="65AECB85">
            <wp:extent cx="5731510" cy="2689225"/>
            <wp:effectExtent l="0" t="0" r="0" b="3175"/>
            <wp:docPr id="1101197917" name="Picture 1"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197917" name="Picture 1" descr="A diagram of a pyramid&#10;&#10;Description automatically generated"/>
                    <pic:cNvPicPr/>
                  </pic:nvPicPr>
                  <pic:blipFill>
                    <a:blip r:embed="rId20"/>
                    <a:stretch>
                      <a:fillRect/>
                    </a:stretch>
                  </pic:blipFill>
                  <pic:spPr>
                    <a:xfrm>
                      <a:off x="0" y="0"/>
                      <a:ext cx="5731510" cy="2689225"/>
                    </a:xfrm>
                    <a:prstGeom prst="rect">
                      <a:avLst/>
                    </a:prstGeom>
                  </pic:spPr>
                </pic:pic>
              </a:graphicData>
            </a:graphic>
          </wp:inline>
        </w:drawing>
      </w:r>
    </w:p>
    <w:p w14:paraId="11DEC6DB" w14:textId="0DA4E1EF" w:rsidR="00C86512" w:rsidRPr="008A0B2E" w:rsidRDefault="00C86512" w:rsidP="00C86512">
      <w:pPr>
        <w:spacing w:line="360" w:lineRule="auto"/>
        <w:rPr>
          <w:rFonts w:ascii="Calibri" w:hAnsi="Calibri" w:cs="Calibri"/>
        </w:rPr>
      </w:pPr>
      <w:r w:rsidRPr="008A0B2E">
        <w:rPr>
          <w:rFonts w:ascii="Calibri" w:hAnsi="Calibri" w:cs="Calibri"/>
          <w:b/>
          <w:bCs/>
        </w:rPr>
        <w:t xml:space="preserve">Figure </w:t>
      </w:r>
      <w:r w:rsidR="009B3637">
        <w:rPr>
          <w:rFonts w:ascii="Calibri" w:hAnsi="Calibri" w:cs="Calibri"/>
          <w:b/>
          <w:bCs/>
        </w:rPr>
        <w:t>10</w:t>
      </w:r>
      <w:r w:rsidRPr="008A0B2E">
        <w:rPr>
          <w:rFonts w:ascii="Calibri" w:hAnsi="Calibri" w:cs="Calibri"/>
          <w:b/>
          <w:bCs/>
        </w:rPr>
        <w:t xml:space="preserve"> </w:t>
      </w:r>
      <w:r w:rsidRPr="008A0B2E">
        <w:rPr>
          <w:rFonts w:ascii="Calibri" w:hAnsi="Calibri" w:cs="Calibri"/>
        </w:rPr>
        <w:t xml:space="preserve">Comparison of Learning Taxonomies from (Rifkin and Stoecker, 2011, p. 158). </w:t>
      </w:r>
    </w:p>
    <w:p w14:paraId="2A7F8146" w14:textId="77777777" w:rsidR="00C86512" w:rsidRPr="008A0B2E" w:rsidRDefault="00C86512" w:rsidP="00C86512">
      <w:pPr>
        <w:spacing w:line="360" w:lineRule="auto"/>
        <w:rPr>
          <w:rFonts w:ascii="Calibri" w:hAnsi="Calibri" w:cs="Calibri"/>
        </w:rPr>
      </w:pPr>
    </w:p>
    <w:p w14:paraId="788F195E" w14:textId="11310AC6" w:rsidR="00C86512" w:rsidRDefault="00C86512" w:rsidP="00C86512">
      <w:pPr>
        <w:spacing w:line="360" w:lineRule="auto"/>
        <w:rPr>
          <w:rFonts w:ascii="Calibri" w:hAnsi="Calibri" w:cs="Calibri"/>
        </w:rPr>
      </w:pPr>
      <w:r w:rsidRPr="008A0B2E">
        <w:rPr>
          <w:rFonts w:ascii="Calibri" w:hAnsi="Calibri" w:cs="Calibri"/>
        </w:rPr>
        <w:lastRenderedPageBreak/>
        <w:t xml:space="preserve">In </w:t>
      </w:r>
      <w:r w:rsidR="009B3637">
        <w:rPr>
          <w:rFonts w:ascii="Calibri" w:hAnsi="Calibri" w:cs="Calibri"/>
        </w:rPr>
        <w:t>Figure 11</w:t>
      </w:r>
      <w:r w:rsidRPr="008A0B2E">
        <w:rPr>
          <w:rFonts w:ascii="Calibri" w:hAnsi="Calibri" w:cs="Calibri"/>
        </w:rPr>
        <w:t xml:space="preserve">, I have collated the description of each stage of Rifkin and Stoecker’s taxonomy (2011, p. 160). This learning taxonomy, and the associated description of each stage, will be invaluable in the design of my scaffolded approach given its specificity for building a music curriculum that centres on aural skill acquisition, given the importance of aural skills, sight singing and musicianship skills for ensemble singing. </w:t>
      </w:r>
    </w:p>
    <w:p w14:paraId="24CD1B2B" w14:textId="77777777" w:rsidR="00C86512" w:rsidRPr="008A0B2E" w:rsidRDefault="00C86512" w:rsidP="00C86512">
      <w:pPr>
        <w:spacing w:line="360" w:lineRule="auto"/>
        <w:rPr>
          <w:rFonts w:ascii="Calibri" w:hAnsi="Calibri" w:cs="Calibri"/>
        </w:rPr>
      </w:pPr>
    </w:p>
    <w:tbl>
      <w:tblPr>
        <w:tblStyle w:val="TableGrid"/>
        <w:tblW w:w="0" w:type="auto"/>
        <w:tblLook w:val="04A0" w:firstRow="1" w:lastRow="0" w:firstColumn="1" w:lastColumn="0" w:noHBand="0" w:noVBand="1"/>
      </w:tblPr>
      <w:tblGrid>
        <w:gridCol w:w="3005"/>
        <w:gridCol w:w="2093"/>
        <w:gridCol w:w="3918"/>
      </w:tblGrid>
      <w:tr w:rsidR="00C86512" w:rsidRPr="008A0B2E" w14:paraId="2C22416B" w14:textId="77777777" w:rsidTr="003E2146">
        <w:tc>
          <w:tcPr>
            <w:tcW w:w="3005" w:type="dxa"/>
          </w:tcPr>
          <w:p w14:paraId="6B980960" w14:textId="77777777" w:rsidR="00C86512" w:rsidRPr="008A0B2E" w:rsidRDefault="00C86512" w:rsidP="003E2146">
            <w:pPr>
              <w:spacing w:line="360" w:lineRule="auto"/>
              <w:rPr>
                <w:rFonts w:ascii="Calibri" w:hAnsi="Calibri" w:cs="Calibri"/>
                <w:b/>
                <w:bCs/>
              </w:rPr>
            </w:pPr>
            <w:r w:rsidRPr="008A0B2E">
              <w:rPr>
                <w:rFonts w:ascii="Calibri" w:hAnsi="Calibri" w:cs="Calibri"/>
                <w:b/>
                <w:bCs/>
              </w:rPr>
              <w:t>When</w:t>
            </w:r>
          </w:p>
        </w:tc>
        <w:tc>
          <w:tcPr>
            <w:tcW w:w="2093" w:type="dxa"/>
          </w:tcPr>
          <w:p w14:paraId="42AC9007" w14:textId="77777777" w:rsidR="00C86512" w:rsidRPr="008A0B2E" w:rsidRDefault="00C86512" w:rsidP="003E2146">
            <w:pPr>
              <w:spacing w:line="360" w:lineRule="auto"/>
              <w:rPr>
                <w:rFonts w:ascii="Calibri" w:hAnsi="Calibri" w:cs="Calibri"/>
                <w:b/>
                <w:bCs/>
              </w:rPr>
            </w:pPr>
            <w:r w:rsidRPr="008A0B2E">
              <w:rPr>
                <w:rFonts w:ascii="Calibri" w:hAnsi="Calibri" w:cs="Calibri"/>
                <w:b/>
                <w:bCs/>
              </w:rPr>
              <w:t xml:space="preserve">Stage of Learning </w:t>
            </w:r>
          </w:p>
        </w:tc>
        <w:tc>
          <w:tcPr>
            <w:tcW w:w="3918" w:type="dxa"/>
          </w:tcPr>
          <w:p w14:paraId="711E2299" w14:textId="77777777" w:rsidR="00C86512" w:rsidRPr="008A0B2E" w:rsidRDefault="00C86512" w:rsidP="003E2146">
            <w:pPr>
              <w:spacing w:line="360" w:lineRule="auto"/>
              <w:rPr>
                <w:rFonts w:ascii="Calibri" w:hAnsi="Calibri" w:cs="Calibri"/>
                <w:b/>
                <w:bCs/>
              </w:rPr>
            </w:pPr>
            <w:r w:rsidRPr="008A0B2E">
              <w:rPr>
                <w:rFonts w:ascii="Calibri" w:hAnsi="Calibri" w:cs="Calibri"/>
                <w:b/>
                <w:bCs/>
              </w:rPr>
              <w:t xml:space="preserve">Description of Stage </w:t>
            </w:r>
          </w:p>
        </w:tc>
      </w:tr>
      <w:tr w:rsidR="00C86512" w:rsidRPr="008A0B2E" w14:paraId="7C03E6D5" w14:textId="77777777" w:rsidTr="003E2146">
        <w:tc>
          <w:tcPr>
            <w:tcW w:w="3005" w:type="dxa"/>
            <w:vMerge w:val="restart"/>
          </w:tcPr>
          <w:p w14:paraId="393466D6" w14:textId="77777777" w:rsidR="00C86512" w:rsidRPr="008A0B2E" w:rsidRDefault="00C86512" w:rsidP="003E2146">
            <w:pPr>
              <w:spacing w:line="360" w:lineRule="auto"/>
              <w:rPr>
                <w:rFonts w:ascii="Calibri" w:hAnsi="Calibri" w:cs="Calibri"/>
                <w:b/>
                <w:bCs/>
              </w:rPr>
            </w:pPr>
            <w:r w:rsidRPr="008A0B2E">
              <w:rPr>
                <w:rFonts w:ascii="Calibri" w:hAnsi="Calibri" w:cs="Calibri"/>
                <w:b/>
                <w:bCs/>
              </w:rPr>
              <w:t xml:space="preserve">Beginning stages of music learning </w:t>
            </w:r>
          </w:p>
        </w:tc>
        <w:tc>
          <w:tcPr>
            <w:tcW w:w="2093" w:type="dxa"/>
          </w:tcPr>
          <w:p w14:paraId="2A59E5BA" w14:textId="77777777" w:rsidR="00C86512" w:rsidRPr="008A0B2E" w:rsidRDefault="00C86512" w:rsidP="003E2146">
            <w:pPr>
              <w:spacing w:line="360" w:lineRule="auto"/>
              <w:rPr>
                <w:rFonts w:ascii="Calibri" w:hAnsi="Calibri" w:cs="Calibri"/>
              </w:rPr>
            </w:pPr>
            <w:r w:rsidRPr="008A0B2E">
              <w:rPr>
                <w:rFonts w:ascii="Calibri" w:hAnsi="Calibri" w:cs="Calibri"/>
              </w:rPr>
              <w:t xml:space="preserve">Recognise </w:t>
            </w:r>
          </w:p>
        </w:tc>
        <w:tc>
          <w:tcPr>
            <w:tcW w:w="3918" w:type="dxa"/>
          </w:tcPr>
          <w:p w14:paraId="55CEDD12" w14:textId="77777777" w:rsidR="00C86512" w:rsidRPr="008A0B2E" w:rsidRDefault="00C86512" w:rsidP="003E2146">
            <w:pPr>
              <w:spacing w:line="360" w:lineRule="auto"/>
              <w:rPr>
                <w:rFonts w:ascii="Calibri" w:hAnsi="Calibri" w:cs="Calibri"/>
              </w:rPr>
            </w:pPr>
            <w:r w:rsidRPr="008A0B2E">
              <w:rPr>
                <w:rFonts w:ascii="Calibri" w:hAnsi="Calibri" w:cs="Calibri"/>
              </w:rPr>
              <w:t xml:space="preserve">Remember previous music events </w:t>
            </w:r>
          </w:p>
        </w:tc>
      </w:tr>
      <w:tr w:rsidR="00C86512" w:rsidRPr="008A0B2E" w14:paraId="5599F8E8" w14:textId="77777777" w:rsidTr="003E2146">
        <w:tc>
          <w:tcPr>
            <w:tcW w:w="3005" w:type="dxa"/>
            <w:vMerge/>
          </w:tcPr>
          <w:p w14:paraId="3CBB7DC7" w14:textId="77777777" w:rsidR="00C86512" w:rsidRPr="008A0B2E" w:rsidRDefault="00C86512" w:rsidP="003E2146">
            <w:pPr>
              <w:spacing w:line="360" w:lineRule="auto"/>
              <w:rPr>
                <w:rFonts w:ascii="Calibri" w:hAnsi="Calibri" w:cs="Calibri"/>
              </w:rPr>
            </w:pPr>
          </w:p>
        </w:tc>
        <w:tc>
          <w:tcPr>
            <w:tcW w:w="2093" w:type="dxa"/>
          </w:tcPr>
          <w:p w14:paraId="7FD513A1" w14:textId="77777777" w:rsidR="00C86512" w:rsidRPr="008A0B2E" w:rsidRDefault="00C86512" w:rsidP="003E2146">
            <w:pPr>
              <w:spacing w:line="360" w:lineRule="auto"/>
              <w:rPr>
                <w:rFonts w:ascii="Calibri" w:hAnsi="Calibri" w:cs="Calibri"/>
              </w:rPr>
            </w:pPr>
            <w:r w:rsidRPr="008A0B2E">
              <w:rPr>
                <w:rFonts w:ascii="Calibri" w:hAnsi="Calibri" w:cs="Calibri"/>
              </w:rPr>
              <w:t xml:space="preserve">Imitate </w:t>
            </w:r>
          </w:p>
        </w:tc>
        <w:tc>
          <w:tcPr>
            <w:tcW w:w="3918" w:type="dxa"/>
          </w:tcPr>
          <w:p w14:paraId="2C5F0D9D" w14:textId="77777777" w:rsidR="00C86512" w:rsidRPr="008A0B2E" w:rsidRDefault="00C86512" w:rsidP="003E2146">
            <w:pPr>
              <w:spacing w:line="360" w:lineRule="auto"/>
              <w:rPr>
                <w:rFonts w:ascii="Calibri" w:hAnsi="Calibri" w:cs="Calibri"/>
              </w:rPr>
            </w:pPr>
            <w:r w:rsidRPr="008A0B2E">
              <w:rPr>
                <w:rFonts w:ascii="Calibri" w:hAnsi="Calibri" w:cs="Calibri"/>
              </w:rPr>
              <w:t xml:space="preserve">Recall and repeat previous music events </w:t>
            </w:r>
          </w:p>
        </w:tc>
      </w:tr>
      <w:tr w:rsidR="00C86512" w:rsidRPr="008A0B2E" w14:paraId="4B1A6437" w14:textId="77777777" w:rsidTr="003E2146">
        <w:tc>
          <w:tcPr>
            <w:tcW w:w="3005" w:type="dxa"/>
            <w:vMerge/>
          </w:tcPr>
          <w:p w14:paraId="0EEEB0F4" w14:textId="77777777" w:rsidR="00C86512" w:rsidRPr="008A0B2E" w:rsidRDefault="00C86512" w:rsidP="003E2146">
            <w:pPr>
              <w:spacing w:line="360" w:lineRule="auto"/>
              <w:rPr>
                <w:rFonts w:ascii="Calibri" w:hAnsi="Calibri" w:cs="Calibri"/>
              </w:rPr>
            </w:pPr>
          </w:p>
        </w:tc>
        <w:tc>
          <w:tcPr>
            <w:tcW w:w="2093" w:type="dxa"/>
          </w:tcPr>
          <w:p w14:paraId="76073DDB" w14:textId="77777777" w:rsidR="00C86512" w:rsidRPr="008A0B2E" w:rsidRDefault="00C86512" w:rsidP="003E2146">
            <w:pPr>
              <w:spacing w:line="360" w:lineRule="auto"/>
              <w:rPr>
                <w:rFonts w:ascii="Calibri" w:hAnsi="Calibri" w:cs="Calibri"/>
              </w:rPr>
            </w:pPr>
            <w:r w:rsidRPr="008A0B2E">
              <w:rPr>
                <w:rFonts w:ascii="Calibri" w:hAnsi="Calibri" w:cs="Calibri"/>
              </w:rPr>
              <w:t xml:space="preserve">Conceptualise </w:t>
            </w:r>
          </w:p>
        </w:tc>
        <w:tc>
          <w:tcPr>
            <w:tcW w:w="3918" w:type="dxa"/>
          </w:tcPr>
          <w:p w14:paraId="0EDCE3C3" w14:textId="77777777" w:rsidR="00C86512" w:rsidRPr="008A0B2E" w:rsidRDefault="00C86512" w:rsidP="003E2146">
            <w:pPr>
              <w:spacing w:line="360" w:lineRule="auto"/>
              <w:rPr>
                <w:rFonts w:ascii="Calibri" w:hAnsi="Calibri" w:cs="Calibri"/>
              </w:rPr>
            </w:pPr>
            <w:r w:rsidRPr="008A0B2E">
              <w:rPr>
                <w:rFonts w:ascii="Calibri" w:hAnsi="Calibri" w:cs="Calibri"/>
              </w:rPr>
              <w:t xml:space="preserve">Analyse and concretise in one’s mind </w:t>
            </w:r>
          </w:p>
        </w:tc>
      </w:tr>
      <w:tr w:rsidR="00C86512" w:rsidRPr="008A0B2E" w14:paraId="08FF1342" w14:textId="77777777" w:rsidTr="001B42CD">
        <w:trPr>
          <w:trHeight w:val="74"/>
        </w:trPr>
        <w:tc>
          <w:tcPr>
            <w:tcW w:w="3005" w:type="dxa"/>
            <w:vMerge w:val="restart"/>
          </w:tcPr>
          <w:p w14:paraId="4E836A8C" w14:textId="77777777" w:rsidR="00C86512" w:rsidRPr="008A0B2E" w:rsidRDefault="00C86512" w:rsidP="003E2146">
            <w:pPr>
              <w:spacing w:line="360" w:lineRule="auto"/>
              <w:rPr>
                <w:rFonts w:ascii="Calibri" w:hAnsi="Calibri" w:cs="Calibri"/>
                <w:b/>
                <w:bCs/>
              </w:rPr>
            </w:pPr>
            <w:r w:rsidRPr="008A0B2E">
              <w:rPr>
                <w:rFonts w:ascii="Calibri" w:hAnsi="Calibri" w:cs="Calibri"/>
                <w:b/>
                <w:bCs/>
              </w:rPr>
              <w:t xml:space="preserve">Later stages of music learning </w:t>
            </w:r>
          </w:p>
        </w:tc>
        <w:tc>
          <w:tcPr>
            <w:tcW w:w="2093" w:type="dxa"/>
          </w:tcPr>
          <w:p w14:paraId="229B4B29" w14:textId="77777777" w:rsidR="00C86512" w:rsidRPr="008A0B2E" w:rsidRDefault="00C86512" w:rsidP="003E2146">
            <w:pPr>
              <w:spacing w:line="360" w:lineRule="auto"/>
              <w:rPr>
                <w:rFonts w:ascii="Calibri" w:hAnsi="Calibri" w:cs="Calibri"/>
              </w:rPr>
            </w:pPr>
            <w:r w:rsidRPr="008A0B2E">
              <w:rPr>
                <w:rFonts w:ascii="Calibri" w:hAnsi="Calibri" w:cs="Calibri"/>
              </w:rPr>
              <w:t xml:space="preserve">Apply </w:t>
            </w:r>
          </w:p>
        </w:tc>
        <w:tc>
          <w:tcPr>
            <w:tcW w:w="3918" w:type="dxa"/>
          </w:tcPr>
          <w:p w14:paraId="3A9F369E" w14:textId="77777777" w:rsidR="00C86512" w:rsidRPr="008A0B2E" w:rsidRDefault="00C86512" w:rsidP="003E2146">
            <w:pPr>
              <w:spacing w:line="360" w:lineRule="auto"/>
              <w:rPr>
                <w:rFonts w:ascii="Calibri" w:hAnsi="Calibri" w:cs="Calibri"/>
              </w:rPr>
            </w:pPr>
            <w:r w:rsidRPr="008A0B2E">
              <w:rPr>
                <w:rFonts w:ascii="Calibri" w:hAnsi="Calibri" w:cs="Calibri"/>
              </w:rPr>
              <w:t xml:space="preserve">The use of learned material in different musical environments and contexts </w:t>
            </w:r>
          </w:p>
        </w:tc>
      </w:tr>
      <w:tr w:rsidR="00C86512" w:rsidRPr="008A0B2E" w14:paraId="67F357F0" w14:textId="77777777" w:rsidTr="003E2146">
        <w:tc>
          <w:tcPr>
            <w:tcW w:w="3005" w:type="dxa"/>
            <w:vMerge/>
          </w:tcPr>
          <w:p w14:paraId="3C9285DF" w14:textId="77777777" w:rsidR="00C86512" w:rsidRPr="008A0B2E" w:rsidRDefault="00C86512" w:rsidP="003E2146">
            <w:pPr>
              <w:spacing w:line="360" w:lineRule="auto"/>
              <w:rPr>
                <w:rFonts w:ascii="Calibri" w:hAnsi="Calibri" w:cs="Calibri"/>
              </w:rPr>
            </w:pPr>
          </w:p>
        </w:tc>
        <w:tc>
          <w:tcPr>
            <w:tcW w:w="2093" w:type="dxa"/>
          </w:tcPr>
          <w:p w14:paraId="5C268D02" w14:textId="77777777" w:rsidR="00C86512" w:rsidRPr="008A0B2E" w:rsidRDefault="00C86512" w:rsidP="003E2146">
            <w:pPr>
              <w:spacing w:line="360" w:lineRule="auto"/>
              <w:rPr>
                <w:rFonts w:ascii="Calibri" w:hAnsi="Calibri" w:cs="Calibri"/>
              </w:rPr>
            </w:pPr>
            <w:r w:rsidRPr="008A0B2E">
              <w:rPr>
                <w:rFonts w:ascii="Calibri" w:hAnsi="Calibri" w:cs="Calibri"/>
              </w:rPr>
              <w:t xml:space="preserve">Improvise </w:t>
            </w:r>
          </w:p>
        </w:tc>
        <w:tc>
          <w:tcPr>
            <w:tcW w:w="3918" w:type="dxa"/>
          </w:tcPr>
          <w:p w14:paraId="4DFC6D21" w14:textId="77777777" w:rsidR="00C86512" w:rsidRPr="008A0B2E" w:rsidRDefault="00C86512" w:rsidP="003E2146">
            <w:pPr>
              <w:spacing w:line="360" w:lineRule="auto"/>
              <w:rPr>
                <w:rFonts w:ascii="Calibri" w:hAnsi="Calibri" w:cs="Calibri"/>
              </w:rPr>
            </w:pPr>
            <w:r w:rsidRPr="008A0B2E">
              <w:rPr>
                <w:rFonts w:ascii="Calibri" w:hAnsi="Calibri" w:cs="Calibri"/>
              </w:rPr>
              <w:t xml:space="preserve">Create music within temporal constraints </w:t>
            </w:r>
          </w:p>
        </w:tc>
      </w:tr>
      <w:tr w:rsidR="00C86512" w:rsidRPr="008A0B2E" w14:paraId="5C0D1841" w14:textId="77777777" w:rsidTr="003E2146">
        <w:tc>
          <w:tcPr>
            <w:tcW w:w="3005" w:type="dxa"/>
            <w:vMerge/>
          </w:tcPr>
          <w:p w14:paraId="7D8180EE" w14:textId="77777777" w:rsidR="00C86512" w:rsidRPr="008A0B2E" w:rsidRDefault="00C86512" w:rsidP="003E2146">
            <w:pPr>
              <w:spacing w:line="360" w:lineRule="auto"/>
              <w:rPr>
                <w:rFonts w:ascii="Calibri" w:hAnsi="Calibri" w:cs="Calibri"/>
              </w:rPr>
            </w:pPr>
          </w:p>
        </w:tc>
        <w:tc>
          <w:tcPr>
            <w:tcW w:w="2093" w:type="dxa"/>
          </w:tcPr>
          <w:p w14:paraId="6C3C1621" w14:textId="77777777" w:rsidR="00C86512" w:rsidRPr="008A0B2E" w:rsidRDefault="00C86512" w:rsidP="003E2146">
            <w:pPr>
              <w:spacing w:line="360" w:lineRule="auto"/>
              <w:rPr>
                <w:rFonts w:ascii="Calibri" w:hAnsi="Calibri" w:cs="Calibri"/>
              </w:rPr>
            </w:pPr>
            <w:r w:rsidRPr="008A0B2E">
              <w:rPr>
                <w:rFonts w:ascii="Calibri" w:hAnsi="Calibri" w:cs="Calibri"/>
              </w:rPr>
              <w:t xml:space="preserve">Evaluate </w:t>
            </w:r>
          </w:p>
        </w:tc>
        <w:tc>
          <w:tcPr>
            <w:tcW w:w="3918" w:type="dxa"/>
          </w:tcPr>
          <w:p w14:paraId="5829F0F0" w14:textId="77777777" w:rsidR="00C86512" w:rsidRPr="008A0B2E" w:rsidRDefault="00C86512" w:rsidP="003E2146">
            <w:pPr>
              <w:spacing w:line="360" w:lineRule="auto"/>
              <w:rPr>
                <w:rFonts w:ascii="Calibri" w:hAnsi="Calibri" w:cs="Calibri"/>
              </w:rPr>
            </w:pPr>
            <w:r w:rsidRPr="008A0B2E">
              <w:rPr>
                <w:rFonts w:ascii="Calibri" w:hAnsi="Calibri" w:cs="Calibri"/>
              </w:rPr>
              <w:t>The ability to judge the value of a product for a given purpose</w:t>
            </w:r>
          </w:p>
        </w:tc>
      </w:tr>
    </w:tbl>
    <w:p w14:paraId="2649C07A" w14:textId="4E762437" w:rsidR="00C86512" w:rsidRDefault="009B3637" w:rsidP="00C86512">
      <w:pPr>
        <w:spacing w:line="360" w:lineRule="auto"/>
        <w:rPr>
          <w:rFonts w:ascii="Calibri" w:hAnsi="Calibri" w:cs="Calibri"/>
          <w:b/>
          <w:bCs/>
        </w:rPr>
      </w:pPr>
      <w:r>
        <w:rPr>
          <w:rFonts w:ascii="Calibri" w:hAnsi="Calibri" w:cs="Calibri"/>
          <w:b/>
          <w:bCs/>
        </w:rPr>
        <w:t xml:space="preserve">Figure 11 </w:t>
      </w:r>
      <w:r>
        <w:rPr>
          <w:rFonts w:ascii="Calibri" w:hAnsi="Calibri" w:cs="Calibri"/>
        </w:rPr>
        <w:t xml:space="preserve">A </w:t>
      </w:r>
      <w:r w:rsidRPr="008A0B2E">
        <w:rPr>
          <w:rFonts w:ascii="Calibri" w:hAnsi="Calibri" w:cs="Calibri"/>
        </w:rPr>
        <w:t>description of each stage of Rifkin and Stoecker’s taxonomy (2011, p. 160)</w:t>
      </w:r>
    </w:p>
    <w:p w14:paraId="4F79769C" w14:textId="77777777" w:rsidR="00E23638" w:rsidRDefault="00E23638" w:rsidP="00C86512">
      <w:pPr>
        <w:spacing w:line="360" w:lineRule="auto"/>
        <w:rPr>
          <w:rFonts w:ascii="Calibri" w:hAnsi="Calibri" w:cs="Calibri"/>
          <w:b/>
          <w:bCs/>
        </w:rPr>
      </w:pPr>
    </w:p>
    <w:p w14:paraId="3E3F6D8C" w14:textId="68EC54EB" w:rsidR="00AE42B5" w:rsidRPr="00AE42B5" w:rsidRDefault="00AE42B5" w:rsidP="00C86512">
      <w:pPr>
        <w:spacing w:line="360" w:lineRule="auto"/>
        <w:rPr>
          <w:rFonts w:ascii="Calibri" w:hAnsi="Calibri" w:cs="Calibri"/>
          <w:u w:val="single"/>
        </w:rPr>
      </w:pPr>
      <w:r>
        <w:rPr>
          <w:rFonts w:ascii="Calibri" w:hAnsi="Calibri" w:cs="Calibri"/>
          <w:u w:val="single"/>
        </w:rPr>
        <w:t xml:space="preserve">Music theory through musical theatre </w:t>
      </w:r>
    </w:p>
    <w:p w14:paraId="250595A9" w14:textId="6B4FF422" w:rsidR="00AB4113" w:rsidRDefault="00C86512" w:rsidP="00AB4113">
      <w:pPr>
        <w:spacing w:line="360" w:lineRule="auto"/>
        <w:rPr>
          <w:rFonts w:ascii="Calibri" w:hAnsi="Calibri" w:cs="Calibri"/>
        </w:rPr>
      </w:pPr>
      <w:proofErr w:type="spellStart"/>
      <w:r w:rsidRPr="008A0B2E">
        <w:rPr>
          <w:rFonts w:ascii="Calibri" w:hAnsi="Calibri" w:cs="Calibri"/>
        </w:rPr>
        <w:t>Franceschina</w:t>
      </w:r>
      <w:proofErr w:type="spellEnd"/>
      <w:r w:rsidRPr="008A0B2E">
        <w:rPr>
          <w:rFonts w:ascii="Calibri" w:hAnsi="Calibri" w:cs="Calibri"/>
        </w:rPr>
        <w:t xml:space="preserve"> (2015) in her text </w:t>
      </w:r>
      <w:r w:rsidRPr="008A0B2E">
        <w:rPr>
          <w:rFonts w:ascii="Calibri" w:hAnsi="Calibri" w:cs="Calibri"/>
          <w:i/>
          <w:iCs/>
        </w:rPr>
        <w:t xml:space="preserve">Music Theory Through Musical Theatre </w:t>
      </w:r>
      <w:r w:rsidRPr="008A0B2E">
        <w:rPr>
          <w:rFonts w:ascii="Calibri" w:hAnsi="Calibri" w:cs="Calibri"/>
        </w:rPr>
        <w:t xml:space="preserve">addresses the importance of aural skills through the provision of exercises that combine the use of scale degrees, solfege symbols and singing drills, and </w:t>
      </w:r>
      <w:proofErr w:type="spellStart"/>
      <w:r w:rsidRPr="008A0B2E">
        <w:rPr>
          <w:rFonts w:ascii="Calibri" w:hAnsi="Calibri" w:cs="Calibri"/>
        </w:rPr>
        <w:t>Blustein</w:t>
      </w:r>
      <w:proofErr w:type="spellEnd"/>
      <w:r w:rsidRPr="008A0B2E">
        <w:rPr>
          <w:rFonts w:ascii="Calibri" w:hAnsi="Calibri" w:cs="Calibri"/>
        </w:rPr>
        <w:t xml:space="preserve"> et al. (2021, p. 155) call for “adoption of best practices in sight-singing pedagogy, eschewing intervallic  approaches in favour of solid grounding in scale-degree and harmonic tonal  functions”. The application of these concepts will be considered alongside the use of Rifkin and Stoecker’s taxonomy.</w:t>
      </w:r>
      <w:r w:rsidR="00AB4113">
        <w:rPr>
          <w:rFonts w:ascii="Calibri" w:hAnsi="Calibri" w:cs="Calibri"/>
        </w:rPr>
        <w:t xml:space="preserve"> From the outset, I know that these are concepts that are embedded in my practice and is evidenced within the artefact in my compiled warm-ups in Part 2. Examples are shared on the following page.  </w:t>
      </w:r>
    </w:p>
    <w:p w14:paraId="29B829A8" w14:textId="77777777" w:rsidR="00AB4113" w:rsidRDefault="00AB4113" w:rsidP="00AB4113">
      <w:pPr>
        <w:spacing w:line="360" w:lineRule="auto"/>
        <w:rPr>
          <w:rFonts w:ascii="Calibri" w:hAnsi="Calibri" w:cs="Calibri"/>
        </w:rPr>
      </w:pPr>
    </w:p>
    <w:p w14:paraId="276EDEB2" w14:textId="3086A4F8" w:rsidR="00AB4113" w:rsidRPr="00AB4113" w:rsidRDefault="00AB4113" w:rsidP="00AB4113">
      <w:pPr>
        <w:rPr>
          <w:rFonts w:ascii="Calibri" w:hAnsi="Calibri" w:cs="Calibri"/>
          <w:b/>
          <w:bCs/>
        </w:rPr>
      </w:pPr>
      <w:r>
        <w:rPr>
          <w:rFonts w:ascii="Calibri" w:hAnsi="Calibri" w:cs="Calibri"/>
          <w:b/>
          <w:bCs/>
        </w:rPr>
        <w:lastRenderedPageBreak/>
        <w:t>___________________________________________________________________________</w:t>
      </w:r>
    </w:p>
    <w:p w14:paraId="71FFA93E" w14:textId="77777777" w:rsidR="00AB4113" w:rsidRDefault="00AB4113" w:rsidP="00AB4113">
      <w:pPr>
        <w:rPr>
          <w:rFonts w:ascii="Calibri" w:hAnsi="Calibri" w:cs="Calibri"/>
        </w:rPr>
      </w:pPr>
    </w:p>
    <w:p w14:paraId="44620B77" w14:textId="320F68EB" w:rsidR="00AB4113" w:rsidRPr="000A7464" w:rsidRDefault="00AB4113" w:rsidP="00AB4113">
      <w:pPr>
        <w:rPr>
          <w:rFonts w:ascii="Calibri" w:hAnsi="Calibri" w:cs="Calibri"/>
          <w:b/>
          <w:bCs/>
        </w:rPr>
      </w:pPr>
      <w:r w:rsidRPr="000A7464">
        <w:rPr>
          <w:rFonts w:ascii="Calibri" w:hAnsi="Calibri" w:cs="Calibri"/>
          <w:b/>
          <w:bCs/>
        </w:rPr>
        <w:t xml:space="preserve">*FROM ARTEFACT  </w:t>
      </w:r>
    </w:p>
    <w:p w14:paraId="09E01C87" w14:textId="77777777" w:rsidR="00AB4113" w:rsidRDefault="00AB4113" w:rsidP="00AB4113">
      <w:pPr>
        <w:rPr>
          <w:rFonts w:ascii="Calibri" w:hAnsi="Calibri" w:cs="Calibri"/>
          <w:b/>
          <w:bCs/>
          <w:u w:val="single"/>
        </w:rPr>
      </w:pPr>
    </w:p>
    <w:p w14:paraId="18E68AE4" w14:textId="2459E33A" w:rsidR="00AB4113" w:rsidRPr="0000026A" w:rsidRDefault="00AB4113" w:rsidP="00AB4113">
      <w:pPr>
        <w:rPr>
          <w:rFonts w:ascii="Calibri" w:hAnsi="Calibri" w:cs="Calibri"/>
          <w:b/>
          <w:bCs/>
          <w:u w:val="single"/>
        </w:rPr>
      </w:pPr>
      <w:r w:rsidRPr="0000026A">
        <w:rPr>
          <w:rFonts w:ascii="Calibri" w:hAnsi="Calibri" w:cs="Calibri"/>
          <w:b/>
          <w:bCs/>
          <w:u w:val="single"/>
        </w:rPr>
        <w:t xml:space="preserve">Visuals for sung warm-ups connected to musicianship  </w:t>
      </w:r>
    </w:p>
    <w:p w14:paraId="5F6B0EB0" w14:textId="77777777" w:rsidR="00AB4113" w:rsidRPr="0000026A" w:rsidRDefault="00AB4113" w:rsidP="00AB4113">
      <w:pPr>
        <w:rPr>
          <w:rFonts w:ascii="Calibri" w:hAnsi="Calibri" w:cs="Calibri"/>
        </w:rPr>
      </w:pPr>
    </w:p>
    <w:p w14:paraId="291F692E" w14:textId="77777777" w:rsidR="00AB4113" w:rsidRPr="0000026A" w:rsidRDefault="00AB4113" w:rsidP="00AB4113">
      <w:pPr>
        <w:rPr>
          <w:rFonts w:ascii="Calibri" w:hAnsi="Calibri" w:cs="Calibri"/>
          <w:b/>
          <w:bCs/>
        </w:rPr>
      </w:pPr>
      <w:r w:rsidRPr="0000026A">
        <w:rPr>
          <w:rFonts w:ascii="Calibri" w:hAnsi="Calibri" w:cs="Calibri"/>
          <w:b/>
          <w:bCs/>
        </w:rPr>
        <w:t>The Major Scale</w:t>
      </w:r>
    </w:p>
    <w:p w14:paraId="3512CB20" w14:textId="77777777" w:rsidR="00AB4113" w:rsidRPr="0000026A" w:rsidRDefault="00AB4113" w:rsidP="00AB4113">
      <w:pPr>
        <w:rPr>
          <w:rFonts w:ascii="Calibri" w:hAnsi="Calibri" w:cs="Calibri"/>
          <w:b/>
          <w:bCs/>
        </w:rPr>
      </w:pPr>
    </w:p>
    <w:p w14:paraId="2D07540E" w14:textId="77777777" w:rsidR="00AB4113" w:rsidRPr="0000026A" w:rsidRDefault="00AB4113" w:rsidP="00AB4113">
      <w:pPr>
        <w:pStyle w:val="ListParagraph"/>
        <w:numPr>
          <w:ilvl w:val="0"/>
          <w:numId w:val="78"/>
        </w:numPr>
        <w:rPr>
          <w:rFonts w:ascii="Calibri" w:hAnsi="Calibri" w:cs="Calibri"/>
        </w:rPr>
      </w:pPr>
      <w:r w:rsidRPr="0000026A">
        <w:rPr>
          <w:rFonts w:ascii="Calibri" w:hAnsi="Calibri" w:cs="Calibri"/>
        </w:rPr>
        <w:t xml:space="preserve">Sung to various vowel sounds, scale degrees (i.e. numbers) and letter names. </w:t>
      </w:r>
    </w:p>
    <w:p w14:paraId="0D30773A" w14:textId="77777777" w:rsidR="00AB4113" w:rsidRPr="0000026A" w:rsidRDefault="00AB4113" w:rsidP="00AB4113">
      <w:pPr>
        <w:rPr>
          <w:rFonts w:ascii="Calibri" w:hAnsi="Calibri" w:cs="Calibri"/>
        </w:rPr>
      </w:pPr>
    </w:p>
    <w:p w14:paraId="175AB341" w14:textId="77777777" w:rsidR="00AB4113" w:rsidRPr="0000026A" w:rsidRDefault="00AB4113" w:rsidP="00AB4113">
      <w:pPr>
        <w:rPr>
          <w:rFonts w:ascii="Calibri" w:hAnsi="Calibri" w:cs="Calibri"/>
        </w:rPr>
      </w:pPr>
      <w:r w:rsidRPr="0000026A">
        <w:rPr>
          <w:rFonts w:ascii="Calibri" w:hAnsi="Calibri" w:cs="Calibri"/>
          <w:noProof/>
        </w:rPr>
        <w:drawing>
          <wp:inline distT="0" distB="0" distL="0" distR="0" wp14:anchorId="6AEF4CF0" wp14:editId="796779C3">
            <wp:extent cx="5731510" cy="1940193"/>
            <wp:effectExtent l="12700" t="12700" r="8890" b="15875"/>
            <wp:docPr id="508625892" name="Picture 1" descr="A diagram of a major sca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221830" name="Picture 1" descr="A diagram of a major scale&#10;&#10;Description automatically generated"/>
                    <pic:cNvPicPr/>
                  </pic:nvPicPr>
                  <pic:blipFill rotWithShape="1">
                    <a:blip r:embed="rId21"/>
                    <a:srcRect t="18413"/>
                    <a:stretch/>
                  </pic:blipFill>
                  <pic:spPr bwMode="auto">
                    <a:xfrm>
                      <a:off x="0" y="0"/>
                      <a:ext cx="5731510" cy="1940193"/>
                    </a:xfrm>
                    <a:prstGeom prst="rect">
                      <a:avLst/>
                    </a:prstGeom>
                    <a:ln>
                      <a:solidFill>
                        <a:schemeClr val="tx1">
                          <a:lumMod val="85000"/>
                          <a:lumOff val="15000"/>
                        </a:schemeClr>
                      </a:solidFill>
                    </a:ln>
                    <a:extLst>
                      <a:ext uri="{53640926-AAD7-44D8-BBD7-CCE9431645EC}">
                        <a14:shadowObscured xmlns:a14="http://schemas.microsoft.com/office/drawing/2010/main"/>
                      </a:ext>
                    </a:extLst>
                  </pic:spPr>
                </pic:pic>
              </a:graphicData>
            </a:graphic>
          </wp:inline>
        </w:drawing>
      </w:r>
    </w:p>
    <w:p w14:paraId="0D9B8D86" w14:textId="77777777" w:rsidR="00AB4113" w:rsidRPr="0000026A" w:rsidRDefault="00AB4113" w:rsidP="00AB4113">
      <w:pPr>
        <w:rPr>
          <w:rFonts w:ascii="Calibri" w:hAnsi="Calibri" w:cs="Calibri"/>
        </w:rPr>
      </w:pPr>
    </w:p>
    <w:p w14:paraId="2390F70B" w14:textId="77777777" w:rsidR="00AB4113" w:rsidRPr="0000026A" w:rsidRDefault="00AB4113" w:rsidP="00AB4113">
      <w:pPr>
        <w:rPr>
          <w:rFonts w:ascii="Calibri" w:hAnsi="Calibri" w:cs="Calibri"/>
        </w:rPr>
      </w:pPr>
    </w:p>
    <w:p w14:paraId="0B621EAA" w14:textId="77777777" w:rsidR="00AB4113" w:rsidRPr="0000026A" w:rsidRDefault="00AB4113" w:rsidP="00AB4113">
      <w:pPr>
        <w:rPr>
          <w:rFonts w:ascii="Calibri" w:hAnsi="Calibri" w:cs="Calibri"/>
          <w:b/>
          <w:bCs/>
        </w:rPr>
      </w:pPr>
      <w:r w:rsidRPr="0000026A">
        <w:rPr>
          <w:rFonts w:ascii="Calibri" w:hAnsi="Calibri" w:cs="Calibri"/>
          <w:b/>
          <w:bCs/>
        </w:rPr>
        <w:t>Triads</w:t>
      </w:r>
    </w:p>
    <w:p w14:paraId="4E3F260A" w14:textId="77777777" w:rsidR="00AB4113" w:rsidRPr="0000026A" w:rsidRDefault="00AB4113" w:rsidP="00AB4113">
      <w:pPr>
        <w:rPr>
          <w:rFonts w:ascii="Calibri" w:hAnsi="Calibri" w:cs="Calibri"/>
          <w:b/>
          <w:bCs/>
        </w:rPr>
      </w:pPr>
    </w:p>
    <w:p w14:paraId="67A33601" w14:textId="77777777" w:rsidR="00AB4113" w:rsidRPr="0000026A" w:rsidRDefault="00AB4113" w:rsidP="00AB4113">
      <w:pPr>
        <w:pStyle w:val="ListParagraph"/>
        <w:numPr>
          <w:ilvl w:val="0"/>
          <w:numId w:val="78"/>
        </w:numPr>
        <w:rPr>
          <w:rFonts w:ascii="Calibri" w:hAnsi="Calibri" w:cs="Calibri"/>
        </w:rPr>
      </w:pPr>
      <w:r w:rsidRPr="0000026A">
        <w:rPr>
          <w:rFonts w:ascii="Calibri" w:hAnsi="Calibri" w:cs="Calibri"/>
        </w:rPr>
        <w:t xml:space="preserve">Sung to scale degrees with different groups sustaining each part of the triad. Also sung to various vowels. Attention is drawn to balance of the chord, the quality of the chord (major or minor) and intonation. </w:t>
      </w:r>
    </w:p>
    <w:p w14:paraId="0AB61EAC" w14:textId="77777777" w:rsidR="00AB4113" w:rsidRPr="0000026A" w:rsidRDefault="00AB4113" w:rsidP="00AB4113">
      <w:pPr>
        <w:rPr>
          <w:rFonts w:ascii="Calibri" w:hAnsi="Calibri" w:cs="Calibri"/>
        </w:rPr>
      </w:pPr>
    </w:p>
    <w:p w14:paraId="07C35061" w14:textId="77777777" w:rsidR="00AB4113" w:rsidRPr="0000026A" w:rsidRDefault="00AB4113" w:rsidP="00AB4113">
      <w:pPr>
        <w:jc w:val="center"/>
        <w:rPr>
          <w:rFonts w:ascii="Calibri" w:hAnsi="Calibri" w:cs="Calibri"/>
        </w:rPr>
      </w:pPr>
      <w:r w:rsidRPr="0000026A">
        <w:rPr>
          <w:rFonts w:ascii="Calibri" w:hAnsi="Calibri" w:cs="Calibri"/>
          <w:noProof/>
        </w:rPr>
        <w:drawing>
          <wp:inline distT="0" distB="0" distL="0" distR="0" wp14:anchorId="11B7214F" wp14:editId="7F66C328">
            <wp:extent cx="5122971" cy="2471240"/>
            <wp:effectExtent l="12700" t="12700" r="8255" b="18415"/>
            <wp:docPr id="1720430843" name="Picture 1" descr="A number grid with black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024391" name="Picture 1" descr="A number grid with black numbers&#10;&#10;Description automatically generated with medium confidence"/>
                    <pic:cNvPicPr/>
                  </pic:nvPicPr>
                  <pic:blipFill>
                    <a:blip r:embed="rId22"/>
                    <a:stretch>
                      <a:fillRect/>
                    </a:stretch>
                  </pic:blipFill>
                  <pic:spPr>
                    <a:xfrm>
                      <a:off x="0" y="0"/>
                      <a:ext cx="5129287" cy="2474287"/>
                    </a:xfrm>
                    <a:prstGeom prst="rect">
                      <a:avLst/>
                    </a:prstGeom>
                    <a:ln>
                      <a:solidFill>
                        <a:schemeClr val="tx1">
                          <a:lumMod val="85000"/>
                          <a:lumOff val="15000"/>
                        </a:schemeClr>
                      </a:solidFill>
                    </a:ln>
                  </pic:spPr>
                </pic:pic>
              </a:graphicData>
            </a:graphic>
          </wp:inline>
        </w:drawing>
      </w:r>
    </w:p>
    <w:p w14:paraId="12CD614D" w14:textId="50F4C723" w:rsidR="000A7464" w:rsidRDefault="000A7464" w:rsidP="00AB4113">
      <w:pPr>
        <w:spacing w:line="360" w:lineRule="auto"/>
        <w:rPr>
          <w:rFonts w:ascii="Calibri" w:hAnsi="Calibri" w:cs="Calibri"/>
        </w:rPr>
      </w:pPr>
    </w:p>
    <w:p w14:paraId="5F351DB5" w14:textId="2B663D8A" w:rsidR="000A7464" w:rsidRDefault="000A7464" w:rsidP="00AB4113">
      <w:pPr>
        <w:spacing w:line="360" w:lineRule="auto"/>
        <w:rPr>
          <w:rFonts w:ascii="Calibri" w:hAnsi="Calibri" w:cs="Calibri"/>
        </w:rPr>
      </w:pPr>
      <w:r>
        <w:rPr>
          <w:rFonts w:ascii="Calibri" w:hAnsi="Calibri" w:cs="Calibri"/>
        </w:rPr>
        <w:t>*END OF ARTEFACT SELECTION</w:t>
      </w:r>
    </w:p>
    <w:p w14:paraId="511EA6F0" w14:textId="32747A6E" w:rsidR="00AB4113" w:rsidRDefault="00AB4113" w:rsidP="00AB4113">
      <w:pPr>
        <w:spacing w:line="360" w:lineRule="auto"/>
        <w:rPr>
          <w:rFonts w:ascii="Calibri" w:hAnsi="Calibri" w:cs="Calibri"/>
        </w:rPr>
      </w:pPr>
      <w:r>
        <w:rPr>
          <w:rFonts w:ascii="Calibri" w:hAnsi="Calibri" w:cs="Calibri"/>
        </w:rPr>
        <w:t>___________________________________________________________________________</w:t>
      </w:r>
    </w:p>
    <w:p w14:paraId="00648E87" w14:textId="1E657447" w:rsidR="00AB4113" w:rsidRPr="00AB4113" w:rsidRDefault="00AB4113" w:rsidP="00AB4113">
      <w:pPr>
        <w:spacing w:line="360" w:lineRule="auto"/>
        <w:jc w:val="center"/>
        <w:rPr>
          <w:rFonts w:ascii="Calibri" w:hAnsi="Calibri" w:cs="Calibri"/>
        </w:rPr>
      </w:pPr>
    </w:p>
    <w:p w14:paraId="36047B86" w14:textId="77777777" w:rsidR="00C86512" w:rsidRPr="008A0B2E" w:rsidRDefault="00C86512" w:rsidP="00C86512">
      <w:pPr>
        <w:spacing w:line="360" w:lineRule="auto"/>
        <w:rPr>
          <w:rFonts w:ascii="Calibri" w:hAnsi="Calibri" w:cs="Calibri"/>
          <w:u w:val="single"/>
        </w:rPr>
      </w:pPr>
      <w:r w:rsidRPr="008A0B2E">
        <w:rPr>
          <w:rFonts w:ascii="Calibri" w:hAnsi="Calibri" w:cs="Calibri"/>
          <w:u w:val="single"/>
        </w:rPr>
        <w:lastRenderedPageBreak/>
        <w:t xml:space="preserve">Gaps highlighted by the literature and pedagogical scaffolding </w:t>
      </w:r>
    </w:p>
    <w:p w14:paraId="78116CD2" w14:textId="2291CD6C" w:rsidR="00C86512" w:rsidRDefault="00C86512" w:rsidP="00C86512">
      <w:pPr>
        <w:spacing w:line="360" w:lineRule="auto"/>
        <w:rPr>
          <w:rFonts w:ascii="Calibri" w:hAnsi="Calibri" w:cs="Calibri"/>
        </w:rPr>
      </w:pPr>
      <w:proofErr w:type="spellStart"/>
      <w:r w:rsidRPr="008A0B2E">
        <w:rPr>
          <w:rFonts w:ascii="Calibri" w:hAnsi="Calibri" w:cs="Calibri"/>
        </w:rPr>
        <w:t>Blustein</w:t>
      </w:r>
      <w:proofErr w:type="spellEnd"/>
      <w:r w:rsidRPr="008A0B2E">
        <w:rPr>
          <w:rFonts w:ascii="Calibri" w:hAnsi="Calibri" w:cs="Calibri"/>
        </w:rPr>
        <w:t xml:space="preserve"> et al. (2021, p. 140) highlight the wide assortment of approaches to musical theatre training that have manifested due to a “dearth of musical theatre educational pedagogy”. </w:t>
      </w:r>
      <w:r w:rsidR="004E21B3">
        <w:rPr>
          <w:rFonts w:ascii="Calibri" w:hAnsi="Calibri" w:cs="Calibri"/>
        </w:rPr>
        <w:t>While</w:t>
      </w:r>
      <w:r w:rsidRPr="008A0B2E">
        <w:rPr>
          <w:rFonts w:ascii="Calibri" w:hAnsi="Calibri" w:cs="Calibri"/>
        </w:rPr>
        <w:t xml:space="preserve"> there is undoubtedly training happening that is rooted in pedagogically sound practices, none of these approaches have been published in print. In their review of four emerging texts for musical theatre, </w:t>
      </w:r>
      <w:proofErr w:type="spellStart"/>
      <w:r w:rsidRPr="008A0B2E">
        <w:rPr>
          <w:rFonts w:ascii="Calibri" w:hAnsi="Calibri" w:cs="Calibri"/>
        </w:rPr>
        <w:t>Blustein</w:t>
      </w:r>
      <w:proofErr w:type="spellEnd"/>
      <w:r w:rsidRPr="008A0B2E">
        <w:rPr>
          <w:rFonts w:ascii="Calibri" w:hAnsi="Calibri" w:cs="Calibri"/>
        </w:rPr>
        <w:t xml:space="preserve"> et al. (2021) continuously call for an approach </w:t>
      </w:r>
      <w:r w:rsidR="00AE42B5">
        <w:rPr>
          <w:rFonts w:ascii="Calibri" w:hAnsi="Calibri" w:cs="Calibri"/>
        </w:rPr>
        <w:t xml:space="preserve">the music theory </w:t>
      </w:r>
      <w:r w:rsidRPr="008A0B2E">
        <w:rPr>
          <w:rFonts w:ascii="Calibri" w:hAnsi="Calibri" w:cs="Calibri"/>
        </w:rPr>
        <w:t xml:space="preserve">that is pedagogically scaffolded, and that provides a clear pedagogical rationale. They praise </w:t>
      </w:r>
      <w:proofErr w:type="spellStart"/>
      <w:r w:rsidRPr="008A0B2E">
        <w:rPr>
          <w:rFonts w:ascii="Calibri" w:hAnsi="Calibri" w:cs="Calibri"/>
        </w:rPr>
        <w:t>Gerle’s</w:t>
      </w:r>
      <w:proofErr w:type="spellEnd"/>
      <w:r w:rsidRPr="008A0B2E">
        <w:rPr>
          <w:rFonts w:ascii="Calibri" w:hAnsi="Calibri" w:cs="Calibri"/>
        </w:rPr>
        <w:t xml:space="preserve"> calculated scaffolding in </w:t>
      </w:r>
      <w:r w:rsidRPr="008A0B2E">
        <w:rPr>
          <w:rFonts w:ascii="Calibri" w:hAnsi="Calibri" w:cs="Calibri"/>
          <w:i/>
          <w:iCs/>
        </w:rPr>
        <w:t xml:space="preserve">Music Essentials for Singers &amp; Actors </w:t>
      </w:r>
      <w:r w:rsidRPr="008A0B2E">
        <w:rPr>
          <w:rFonts w:ascii="Calibri" w:hAnsi="Calibri" w:cs="Calibri"/>
        </w:rPr>
        <w:t>(2018), emphasising the importance of the introduction of topics and a deliberate pace, and relating new concepts to concepts already covered (</w:t>
      </w:r>
      <w:proofErr w:type="spellStart"/>
      <w:r w:rsidRPr="008A0B2E">
        <w:rPr>
          <w:rFonts w:ascii="Calibri" w:hAnsi="Calibri" w:cs="Calibri"/>
        </w:rPr>
        <w:t>Blustein</w:t>
      </w:r>
      <w:proofErr w:type="spellEnd"/>
      <w:r w:rsidRPr="008A0B2E">
        <w:rPr>
          <w:rFonts w:ascii="Calibri" w:hAnsi="Calibri" w:cs="Calibri"/>
        </w:rPr>
        <w:t xml:space="preserve"> et al., 2021, p. 154). </w:t>
      </w:r>
    </w:p>
    <w:p w14:paraId="4F88A1FC" w14:textId="77777777" w:rsidR="00C86512" w:rsidRPr="008A0B2E" w:rsidRDefault="00C86512" w:rsidP="00C86512">
      <w:pPr>
        <w:spacing w:line="360" w:lineRule="auto"/>
        <w:rPr>
          <w:rFonts w:ascii="Calibri" w:hAnsi="Calibri" w:cs="Calibri"/>
        </w:rPr>
      </w:pPr>
    </w:p>
    <w:p w14:paraId="47BB1763" w14:textId="77777777" w:rsidR="00C86512" w:rsidRPr="008A0B2E" w:rsidRDefault="00C86512" w:rsidP="00C86512">
      <w:pPr>
        <w:spacing w:line="360" w:lineRule="auto"/>
        <w:rPr>
          <w:rFonts w:ascii="Calibri" w:hAnsi="Calibri" w:cs="Calibri"/>
          <w:u w:val="single"/>
        </w:rPr>
      </w:pPr>
      <w:r w:rsidRPr="008A0B2E">
        <w:rPr>
          <w:rFonts w:ascii="Calibri" w:hAnsi="Calibri" w:cs="Calibri"/>
          <w:u w:val="single"/>
        </w:rPr>
        <w:t>Repertoire selection and the musical theatre canon</w:t>
      </w:r>
    </w:p>
    <w:p w14:paraId="6F7D1ECF" w14:textId="4BE7F3B5" w:rsidR="00C86512" w:rsidRDefault="00C86512" w:rsidP="00C86512">
      <w:pPr>
        <w:spacing w:line="360" w:lineRule="auto"/>
        <w:rPr>
          <w:rFonts w:ascii="Calibri" w:hAnsi="Calibri" w:cs="Calibri"/>
        </w:rPr>
      </w:pPr>
      <w:r w:rsidRPr="008A0B2E">
        <w:rPr>
          <w:rFonts w:ascii="Calibri" w:hAnsi="Calibri" w:cs="Calibri"/>
        </w:rPr>
        <w:t xml:space="preserve">Taylor and Symonds (2014) expresses that the canon, while not expressed in any formalised lists, has a tendency to privilege certain voices. They express that “English language works by educated white males receive particular attention” and as a result, the canon marginalises those outside that demographic, for example works by women, and works by writers of different ethnicities (Taylor and Symonds, 2014, p.47). At the 2024 TCQ National Conference in Chicago, Maestra called for musical theatre seasons to be programmed with gender parity and inclusion in mind. Additionally, </w:t>
      </w:r>
      <w:proofErr w:type="spellStart"/>
      <w:r w:rsidRPr="008A0B2E">
        <w:rPr>
          <w:rFonts w:ascii="Calibri" w:hAnsi="Calibri" w:cs="Calibri"/>
        </w:rPr>
        <w:t>Blustein</w:t>
      </w:r>
      <w:proofErr w:type="spellEnd"/>
      <w:r w:rsidRPr="008A0B2E">
        <w:rPr>
          <w:rFonts w:ascii="Calibri" w:hAnsi="Calibri" w:cs="Calibri"/>
        </w:rPr>
        <w:t xml:space="preserve"> et al. (2021) highlight the influence </w:t>
      </w:r>
      <w:r w:rsidR="006E3C3F">
        <w:rPr>
          <w:rFonts w:ascii="Calibri" w:hAnsi="Calibri" w:cs="Calibri"/>
        </w:rPr>
        <w:t>of</w:t>
      </w:r>
      <w:r w:rsidRPr="008A0B2E">
        <w:rPr>
          <w:rFonts w:ascii="Calibri" w:hAnsi="Calibri" w:cs="Calibri"/>
        </w:rPr>
        <w:t xml:space="preserve"> musicianship </w:t>
      </w:r>
      <w:r w:rsidR="006E3C3F">
        <w:rPr>
          <w:rFonts w:ascii="Calibri" w:hAnsi="Calibri" w:cs="Calibri"/>
        </w:rPr>
        <w:t>texts on</w:t>
      </w:r>
      <w:r w:rsidRPr="008A0B2E">
        <w:rPr>
          <w:rFonts w:ascii="Calibri" w:hAnsi="Calibri" w:cs="Calibri"/>
        </w:rPr>
        <w:t xml:space="preserve"> the music students engage with, and that they often “reflect narrow and traditional conceptions of a musical theatre canon” (</w:t>
      </w:r>
      <w:proofErr w:type="spellStart"/>
      <w:r w:rsidRPr="008A0B2E">
        <w:rPr>
          <w:rFonts w:ascii="Calibri" w:hAnsi="Calibri" w:cs="Calibri"/>
        </w:rPr>
        <w:t>Blustein</w:t>
      </w:r>
      <w:proofErr w:type="spellEnd"/>
      <w:r w:rsidRPr="008A0B2E">
        <w:rPr>
          <w:rFonts w:ascii="Calibri" w:hAnsi="Calibri" w:cs="Calibri"/>
        </w:rPr>
        <w:t xml:space="preserve"> et al., 2021, p. 155). Given my position to shape the material that students are exposed to within my curriculum, I will endeavour to ensure that my decisions regarding repertoire selection are well considered, and include the works by those marginalised groups. </w:t>
      </w:r>
    </w:p>
    <w:p w14:paraId="2E13CFFB" w14:textId="77777777" w:rsidR="00C86512" w:rsidRPr="008A0B2E" w:rsidRDefault="00C86512" w:rsidP="00C86512">
      <w:pPr>
        <w:spacing w:line="360" w:lineRule="auto"/>
        <w:rPr>
          <w:rFonts w:ascii="Calibri" w:hAnsi="Calibri" w:cs="Calibri"/>
        </w:rPr>
      </w:pPr>
    </w:p>
    <w:p w14:paraId="491E8F7F" w14:textId="77777777" w:rsidR="00C86512" w:rsidRPr="008A0B2E" w:rsidRDefault="00C86512" w:rsidP="00C86512">
      <w:pPr>
        <w:spacing w:line="360" w:lineRule="auto"/>
        <w:rPr>
          <w:rFonts w:ascii="Calibri" w:hAnsi="Calibri" w:cs="Calibri"/>
          <w:u w:val="single"/>
        </w:rPr>
      </w:pPr>
      <w:r w:rsidRPr="008A0B2E">
        <w:rPr>
          <w:rFonts w:ascii="Calibri" w:hAnsi="Calibri" w:cs="Calibri"/>
          <w:u w:val="single"/>
        </w:rPr>
        <w:t xml:space="preserve">Vocal pedagogy and voice science </w:t>
      </w:r>
    </w:p>
    <w:p w14:paraId="3473E7A2" w14:textId="77777777" w:rsidR="00C86512" w:rsidRPr="008A0B2E" w:rsidRDefault="00C86512" w:rsidP="00C86512">
      <w:pPr>
        <w:spacing w:line="360" w:lineRule="auto"/>
        <w:rPr>
          <w:rFonts w:ascii="Calibri" w:hAnsi="Calibri" w:cs="Calibri"/>
        </w:rPr>
      </w:pPr>
      <w:r w:rsidRPr="008A0B2E">
        <w:rPr>
          <w:rFonts w:ascii="Calibri" w:hAnsi="Calibri" w:cs="Calibri"/>
        </w:rPr>
        <w:t xml:space="preserve">Walker, in Jordan and Walker (2022, p. 52), shares her strategies for “applying voice pedagogy in the overlapping rehearsal contexts of choral music and musical theatre”. Catherine A. Walker is an Associate Professor in the University of Michigan’s Department of Musical Theatre, which according to their website houses the “number-one ranked musical theatre program” in the USA. Her approach and strategies draw on her background in choral music, her training in the Estill Voice Model as well as her extensive music training. Given </w:t>
      </w:r>
      <w:r w:rsidRPr="008A0B2E">
        <w:rPr>
          <w:rFonts w:ascii="Calibri" w:hAnsi="Calibri" w:cs="Calibri"/>
        </w:rPr>
        <w:lastRenderedPageBreak/>
        <w:t xml:space="preserve">that I share a similar background, her approach is one that I relate to strongly. Her strategies will have a strong influence on the development of my artefact. </w:t>
      </w:r>
    </w:p>
    <w:p w14:paraId="5D8A0C4A" w14:textId="77777777" w:rsidR="00C86512" w:rsidRPr="008A0B2E" w:rsidRDefault="00C86512" w:rsidP="00C86512">
      <w:pPr>
        <w:spacing w:line="360" w:lineRule="auto"/>
        <w:rPr>
          <w:rFonts w:ascii="Calibri" w:hAnsi="Calibri" w:cs="Calibri"/>
          <w:b/>
          <w:bCs/>
        </w:rPr>
      </w:pPr>
    </w:p>
    <w:p w14:paraId="140655F1" w14:textId="3759940F" w:rsidR="00C86512" w:rsidRPr="008A0B2E" w:rsidRDefault="00C86512" w:rsidP="00C86512">
      <w:pPr>
        <w:spacing w:line="360" w:lineRule="auto"/>
        <w:rPr>
          <w:rFonts w:ascii="Calibri" w:hAnsi="Calibri" w:cs="Calibri"/>
        </w:rPr>
      </w:pPr>
      <w:r w:rsidRPr="008A0B2E">
        <w:rPr>
          <w:rFonts w:ascii="Calibri" w:hAnsi="Calibri" w:cs="Calibri"/>
        </w:rPr>
        <w:t xml:space="preserve">Within Module 3 I conducted an exploration of the terminology and pedagogical approaches to voice training used in my workplace, Laine Theatre Arts. The emerging findings were influenced by the observed best practice of my colleagues, student feedback, as well as extensive engagement with leading practitioners within the field of vocal pedagogy, and resulted in the presentation of the model in Figure </w:t>
      </w:r>
      <w:r w:rsidR="009B3637">
        <w:rPr>
          <w:rFonts w:ascii="Calibri" w:hAnsi="Calibri" w:cs="Calibri"/>
        </w:rPr>
        <w:t>12</w:t>
      </w:r>
      <w:r w:rsidR="0007015B">
        <w:rPr>
          <w:rFonts w:ascii="Calibri" w:hAnsi="Calibri" w:cs="Calibri"/>
        </w:rPr>
        <w:t>.</w:t>
      </w:r>
      <w:r w:rsidRPr="008A0B2E">
        <w:rPr>
          <w:rFonts w:ascii="Calibri" w:hAnsi="Calibri" w:cs="Calibri"/>
        </w:rPr>
        <w:t xml:space="preserve"> The model, which </w:t>
      </w:r>
      <w:r w:rsidRPr="008A0B2E">
        <w:rPr>
          <w:rStyle w:val="s1"/>
          <w:rFonts w:ascii="Calibri" w:hAnsi="Calibri" w:cs="Calibri"/>
        </w:rPr>
        <w:t>acknowledges the value of, and interplay between, direct and indirect instruction, and connecting with an emotion or intention</w:t>
      </w:r>
      <w:r w:rsidRPr="008A0B2E">
        <w:rPr>
          <w:rFonts w:ascii="Calibri" w:hAnsi="Calibri" w:cs="Calibri"/>
        </w:rPr>
        <w:t xml:space="preserve">, has already had a direct impact on the language that I use within my ensemble singing classes. </w:t>
      </w:r>
    </w:p>
    <w:p w14:paraId="521BB6F9" w14:textId="77777777" w:rsidR="00C86512" w:rsidRPr="008A0B2E" w:rsidRDefault="00C86512" w:rsidP="00C86512">
      <w:pPr>
        <w:spacing w:line="360" w:lineRule="auto"/>
        <w:rPr>
          <w:rFonts w:ascii="Calibri" w:hAnsi="Calibri" w:cs="Calibri"/>
        </w:rPr>
      </w:pPr>
    </w:p>
    <w:p w14:paraId="0C473FAF" w14:textId="77777777" w:rsidR="00C86512" w:rsidRPr="008A0B2E" w:rsidRDefault="00C86512" w:rsidP="00C86512">
      <w:pPr>
        <w:spacing w:line="360" w:lineRule="auto"/>
        <w:jc w:val="center"/>
        <w:rPr>
          <w:rFonts w:ascii="Calibri" w:hAnsi="Calibri" w:cs="Calibri"/>
        </w:rPr>
      </w:pPr>
      <w:r w:rsidRPr="008A0B2E">
        <w:rPr>
          <w:rFonts w:ascii="Calibri" w:hAnsi="Calibri" w:cs="Calibri"/>
          <w:noProof/>
        </w:rPr>
        <w:drawing>
          <wp:inline distT="0" distB="0" distL="0" distR="0" wp14:anchorId="7DC28B20" wp14:editId="2B60345A">
            <wp:extent cx="2387600" cy="1892061"/>
            <wp:effectExtent l="12700" t="12700" r="12700" b="13335"/>
            <wp:docPr id="1738253224" name="Picture 1" descr="A diagram of instruc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253224" name="Picture 1" descr="A diagram of instructions&#10;&#10;Description automatically generated"/>
                    <pic:cNvPicPr/>
                  </pic:nvPicPr>
                  <pic:blipFill>
                    <a:blip r:embed="rId23"/>
                    <a:stretch>
                      <a:fillRect/>
                    </a:stretch>
                  </pic:blipFill>
                  <pic:spPr>
                    <a:xfrm>
                      <a:off x="0" y="0"/>
                      <a:ext cx="2402167" cy="1903604"/>
                    </a:xfrm>
                    <a:prstGeom prst="rect">
                      <a:avLst/>
                    </a:prstGeom>
                    <a:ln>
                      <a:solidFill>
                        <a:schemeClr val="accent1"/>
                      </a:solidFill>
                    </a:ln>
                  </pic:spPr>
                </pic:pic>
              </a:graphicData>
            </a:graphic>
          </wp:inline>
        </w:drawing>
      </w:r>
    </w:p>
    <w:p w14:paraId="2462CC28" w14:textId="6CC6AE41" w:rsidR="00C86512" w:rsidRPr="008A0B2E" w:rsidRDefault="00C86512" w:rsidP="0007015B">
      <w:pPr>
        <w:spacing w:line="360" w:lineRule="auto"/>
        <w:rPr>
          <w:rFonts w:ascii="Calibri" w:hAnsi="Calibri" w:cs="Calibri"/>
        </w:rPr>
      </w:pPr>
      <w:r w:rsidRPr="008A0B2E">
        <w:rPr>
          <w:rFonts w:ascii="Calibri" w:hAnsi="Calibri" w:cs="Calibri"/>
          <w:b/>
          <w:bCs/>
        </w:rPr>
        <w:t xml:space="preserve">Figure </w:t>
      </w:r>
      <w:r w:rsidR="009B3637">
        <w:rPr>
          <w:rFonts w:ascii="Calibri" w:hAnsi="Calibri" w:cs="Calibri"/>
          <w:b/>
          <w:bCs/>
        </w:rPr>
        <w:t>12</w:t>
      </w:r>
      <w:r w:rsidRPr="008A0B2E">
        <w:rPr>
          <w:rFonts w:ascii="Calibri" w:hAnsi="Calibri" w:cs="Calibri"/>
          <w:b/>
          <w:bCs/>
        </w:rPr>
        <w:t xml:space="preserve"> </w:t>
      </w:r>
      <w:r w:rsidRPr="008A0B2E">
        <w:rPr>
          <w:rFonts w:ascii="Calibri" w:hAnsi="Calibri" w:cs="Calibri"/>
        </w:rPr>
        <w:t>Model developed in Module 3</w:t>
      </w:r>
      <w:r w:rsidR="0007015B">
        <w:rPr>
          <w:rFonts w:ascii="Calibri" w:hAnsi="Calibri" w:cs="Calibri"/>
        </w:rPr>
        <w:t xml:space="preserve"> to represent the interplay between the nature  of verbal instruction in singing teaching </w:t>
      </w:r>
    </w:p>
    <w:p w14:paraId="7D3EDB1E" w14:textId="77777777" w:rsidR="00C86512" w:rsidRPr="008A0B2E" w:rsidRDefault="00C86512" w:rsidP="00C86512">
      <w:pPr>
        <w:spacing w:line="360" w:lineRule="auto"/>
        <w:rPr>
          <w:rFonts w:ascii="Calibri" w:hAnsi="Calibri" w:cs="Calibri"/>
        </w:rPr>
      </w:pPr>
    </w:p>
    <w:p w14:paraId="6F68FDC4" w14:textId="77777777" w:rsidR="00C86512" w:rsidRPr="008A0B2E" w:rsidRDefault="00C86512" w:rsidP="00C86512">
      <w:pPr>
        <w:spacing w:line="360" w:lineRule="auto"/>
        <w:rPr>
          <w:rFonts w:ascii="Calibri" w:hAnsi="Calibri" w:cs="Calibri"/>
        </w:rPr>
      </w:pPr>
      <w:r w:rsidRPr="008A0B2E">
        <w:rPr>
          <w:rFonts w:ascii="Calibri" w:hAnsi="Calibri" w:cs="Calibri"/>
        </w:rPr>
        <w:t xml:space="preserve">Jordan and Walker (2022) illuminate how this could be applied within the context of an ensemble rehearsal. Using </w:t>
      </w:r>
      <w:proofErr w:type="spellStart"/>
      <w:r w:rsidRPr="008A0B2E">
        <w:rPr>
          <w:rFonts w:ascii="Calibri" w:hAnsi="Calibri" w:cs="Calibri"/>
        </w:rPr>
        <w:t>Holsts</w:t>
      </w:r>
      <w:proofErr w:type="spellEnd"/>
      <w:r w:rsidRPr="008A0B2E">
        <w:rPr>
          <w:rFonts w:ascii="Calibri" w:hAnsi="Calibri" w:cs="Calibri"/>
        </w:rPr>
        <w:t xml:space="preserve">’ </w:t>
      </w:r>
      <w:r w:rsidRPr="008A0B2E">
        <w:rPr>
          <w:rFonts w:ascii="Calibri" w:hAnsi="Calibri" w:cs="Calibri"/>
          <w:i/>
          <w:iCs/>
        </w:rPr>
        <w:t>I Love My Love</w:t>
      </w:r>
      <w:r w:rsidRPr="008A0B2E">
        <w:rPr>
          <w:rFonts w:ascii="Calibri" w:hAnsi="Calibri" w:cs="Calibri"/>
        </w:rPr>
        <w:t xml:space="preserve">, they demonstrate how one might move between the use of metaphor and imagery (an indirect instruction) to the use of a vocal pedagogy informed recipe (direct instruction). Walker (in Jordan and Walker, 2022, p. 54) expresses that “we understand images and colours, and can elicit a change  in vocal recipe by simply giving the ensemble a different image”. For the section where the treble voices are required to sing with a far-off, flute-like sound, Walker uses the indirect instruction “Sing like a hoot owl” to elicit the desired vocal quality. When asked about the inclusion of more direct instructions (Walker, 2022, p. 54) expresses: </w:t>
      </w:r>
    </w:p>
    <w:p w14:paraId="29DC2963" w14:textId="77777777" w:rsidR="00C86512" w:rsidRPr="008A0B2E" w:rsidRDefault="00C86512" w:rsidP="00C86512">
      <w:pPr>
        <w:spacing w:line="360" w:lineRule="auto"/>
        <w:rPr>
          <w:rFonts w:ascii="Calibri" w:hAnsi="Calibri" w:cs="Calibri"/>
        </w:rPr>
      </w:pPr>
    </w:p>
    <w:p w14:paraId="7E2C8511" w14:textId="77777777" w:rsidR="00C86512" w:rsidRPr="008A0B2E" w:rsidRDefault="00C86512" w:rsidP="00C86512">
      <w:pPr>
        <w:spacing w:line="360" w:lineRule="auto"/>
        <w:ind w:left="720"/>
        <w:rPr>
          <w:rFonts w:ascii="Calibri" w:hAnsi="Calibri" w:cs="Calibri"/>
        </w:rPr>
      </w:pPr>
      <w:r w:rsidRPr="008A0B2E">
        <w:rPr>
          <w:rFonts w:ascii="Calibri" w:hAnsi="Calibri" w:cs="Calibri"/>
        </w:rPr>
        <w:t xml:space="preserve">It depends how much rehearsal time I have. How quickly do I need the result, and how teachable can this  moment be? […] If there’s very little time, I might choose  the hoot owl prompt […] If I had more time, I could explain the falsetto quality in more detail. </w:t>
      </w:r>
    </w:p>
    <w:p w14:paraId="0CF9CFAB" w14:textId="77777777" w:rsidR="00C86512" w:rsidRPr="008A0B2E" w:rsidRDefault="00C86512" w:rsidP="00C86512">
      <w:pPr>
        <w:spacing w:line="360" w:lineRule="auto"/>
        <w:ind w:left="720"/>
        <w:rPr>
          <w:rFonts w:ascii="Calibri" w:hAnsi="Calibri" w:cs="Calibri"/>
        </w:rPr>
      </w:pPr>
    </w:p>
    <w:p w14:paraId="66A09B93" w14:textId="5C7455A6" w:rsidR="00C86512" w:rsidRDefault="00C86512" w:rsidP="00C86512">
      <w:pPr>
        <w:spacing w:line="360" w:lineRule="auto"/>
        <w:rPr>
          <w:rFonts w:ascii="Calibri" w:hAnsi="Calibri" w:cs="Calibri"/>
        </w:rPr>
      </w:pPr>
      <w:r w:rsidRPr="008A0B2E">
        <w:rPr>
          <w:rFonts w:ascii="Calibri" w:hAnsi="Calibri" w:cs="Calibri"/>
        </w:rPr>
        <w:t>In a similar way, for the beginning section which is grand and hymn-like the indirect instruction given by Walker is to “channel their inner opera singer, prompting a robust, classical sound” (Jordan and Walker, 2022, p. 54). Translating this into a direct instruction, Walker expresses “I might say, “I want more vocal fold adduction or a slightly lower larynx position,” instead of a quick opera prompt” (Jordan and Walker, 2022, p. 54). In brief, Walker (in Jordan and Walker, 2022, p. 59) asserts that “vocal pedagogy and voice science allow for a more dynamic approach to ensemble work”, and that equally, seen with the movement between indirect and direction instruction, that we do not share all we know with our ensembles from the outset – this must be done skilfully</w:t>
      </w:r>
      <w:r w:rsidR="00AE42B5">
        <w:rPr>
          <w:rFonts w:ascii="Calibri" w:hAnsi="Calibri" w:cs="Calibri"/>
        </w:rPr>
        <w:t xml:space="preserve">. </w:t>
      </w:r>
    </w:p>
    <w:p w14:paraId="3A7D490B" w14:textId="77777777" w:rsidR="00C86512" w:rsidRPr="008A0B2E" w:rsidRDefault="00C86512" w:rsidP="00C86512">
      <w:pPr>
        <w:spacing w:line="360" w:lineRule="auto"/>
        <w:rPr>
          <w:rFonts w:ascii="Calibri" w:hAnsi="Calibri" w:cs="Calibri"/>
        </w:rPr>
      </w:pPr>
    </w:p>
    <w:p w14:paraId="73680163" w14:textId="77777777" w:rsidR="00C86512" w:rsidRPr="008A0B2E" w:rsidRDefault="00C86512" w:rsidP="00C86512">
      <w:pPr>
        <w:spacing w:line="360" w:lineRule="auto"/>
        <w:rPr>
          <w:rFonts w:ascii="Calibri" w:hAnsi="Calibri" w:cs="Calibri"/>
          <w:u w:val="single"/>
        </w:rPr>
      </w:pPr>
      <w:r w:rsidRPr="008A0B2E">
        <w:rPr>
          <w:rFonts w:ascii="Calibri" w:hAnsi="Calibri" w:cs="Calibri"/>
          <w:u w:val="single"/>
        </w:rPr>
        <w:t xml:space="preserve">Overcoming challenges of time-constraints </w:t>
      </w:r>
    </w:p>
    <w:p w14:paraId="63D9C3F4" w14:textId="6F777D90" w:rsidR="001B42CD" w:rsidRDefault="00253C40" w:rsidP="00F17075">
      <w:pPr>
        <w:spacing w:line="360" w:lineRule="auto"/>
        <w:rPr>
          <w:rStyle w:val="s1"/>
          <w:rFonts w:ascii="Calibri" w:eastAsiaTheme="majorEastAsia" w:hAnsi="Calibri" w:cs="Calibri"/>
        </w:rPr>
      </w:pPr>
      <w:r w:rsidRPr="008A0B2E">
        <w:rPr>
          <w:rFonts w:ascii="Calibri" w:hAnsi="Calibri" w:cs="Calibri"/>
        </w:rPr>
        <w:t xml:space="preserve">One of the challenges I face within my workplace is that of insufficient tuition time for the amount of material that needs to be covered. Time constraints are not unique to my institution; </w:t>
      </w:r>
      <w:proofErr w:type="spellStart"/>
      <w:r w:rsidRPr="008A0B2E">
        <w:rPr>
          <w:rFonts w:ascii="Calibri" w:hAnsi="Calibri" w:cs="Calibri"/>
        </w:rPr>
        <w:t>Blustein</w:t>
      </w:r>
      <w:proofErr w:type="spellEnd"/>
      <w:r w:rsidRPr="008A0B2E">
        <w:rPr>
          <w:rFonts w:ascii="Calibri" w:hAnsi="Calibri" w:cs="Calibri"/>
        </w:rPr>
        <w:t xml:space="preserve"> et al (2021, p, 140) highlight that within musical theatre training “condensed instructional time  for music has generally required the paring down of content and skills to the bare  necessities required for a working performer” owing to the demands of acting, dance and general theatre training. Given that I know that increased allocation of tuition time is not feasible, </w:t>
      </w:r>
      <w:r>
        <w:rPr>
          <w:rFonts w:ascii="Calibri" w:hAnsi="Calibri" w:cs="Calibri"/>
        </w:rPr>
        <w:t>guiding students for independent work outside of the rehearsal</w:t>
      </w:r>
      <w:r>
        <w:rPr>
          <w:rFonts w:ascii="Calibri" w:hAnsi="Calibri" w:cs="Calibri"/>
        </w:rPr>
        <w:t xml:space="preserve"> is vital. I </w:t>
      </w:r>
      <w:r w:rsidR="002A44DD">
        <w:rPr>
          <w:rFonts w:ascii="Calibri" w:hAnsi="Calibri" w:cs="Calibri"/>
        </w:rPr>
        <w:t>believe</w:t>
      </w:r>
      <w:r>
        <w:rPr>
          <w:rFonts w:ascii="Calibri" w:hAnsi="Calibri" w:cs="Calibri"/>
        </w:rPr>
        <w:t xml:space="preserve"> that my findings from Module 4 c</w:t>
      </w:r>
      <w:r w:rsidR="002A44DD">
        <w:rPr>
          <w:rFonts w:ascii="Calibri" w:hAnsi="Calibri" w:cs="Calibri"/>
        </w:rPr>
        <w:t>ould</w:t>
      </w:r>
      <w:r>
        <w:rPr>
          <w:rFonts w:ascii="Calibri" w:hAnsi="Calibri" w:cs="Calibri"/>
        </w:rPr>
        <w:t xml:space="preserve"> be implemented here</w:t>
      </w:r>
      <w:r w:rsidR="002A44DD">
        <w:rPr>
          <w:rFonts w:ascii="Calibri" w:hAnsi="Calibri" w:cs="Calibri"/>
        </w:rPr>
        <w:t xml:space="preserve">. In Module 4 I discussed that </w:t>
      </w:r>
      <w:r>
        <w:rPr>
          <w:rStyle w:val="s1"/>
          <w:rFonts w:ascii="Calibri" w:eastAsiaTheme="majorEastAsia" w:hAnsi="Calibri" w:cs="Calibri"/>
        </w:rPr>
        <w:t>it is important for singers to develop a</w:t>
      </w:r>
      <w:r w:rsidR="002A44DD">
        <w:rPr>
          <w:rStyle w:val="s1"/>
          <w:rFonts w:ascii="Calibri" w:eastAsiaTheme="majorEastAsia" w:hAnsi="Calibri" w:cs="Calibri"/>
        </w:rPr>
        <w:t>n extensive</w:t>
      </w:r>
      <w:r>
        <w:rPr>
          <w:rStyle w:val="s1"/>
          <w:rFonts w:ascii="Calibri" w:eastAsiaTheme="majorEastAsia" w:hAnsi="Calibri" w:cs="Calibri"/>
        </w:rPr>
        <w:t xml:space="preserve"> listening vocabulary in order to discover </w:t>
      </w:r>
      <w:r w:rsidR="002A44DD">
        <w:rPr>
          <w:rStyle w:val="s1"/>
          <w:rFonts w:ascii="Calibri" w:eastAsiaTheme="majorEastAsia" w:hAnsi="Calibri" w:cs="Calibri"/>
        </w:rPr>
        <w:t xml:space="preserve">and understand </w:t>
      </w:r>
      <w:r>
        <w:rPr>
          <w:rStyle w:val="s1"/>
          <w:rFonts w:ascii="Calibri" w:eastAsiaTheme="majorEastAsia" w:hAnsi="Calibri" w:cs="Calibri"/>
        </w:rPr>
        <w:t>the nuances of vocal interpretation</w:t>
      </w:r>
      <w:r w:rsidR="002A44DD">
        <w:rPr>
          <w:rStyle w:val="s1"/>
          <w:rFonts w:ascii="Calibri" w:eastAsiaTheme="majorEastAsia" w:hAnsi="Calibri" w:cs="Calibri"/>
        </w:rPr>
        <w:t xml:space="preserve"> for a given style, which can be developed through</w:t>
      </w:r>
      <w:r>
        <w:rPr>
          <w:rStyle w:val="s1"/>
          <w:rFonts w:ascii="Calibri" w:eastAsiaTheme="majorEastAsia" w:hAnsi="Calibri" w:cs="Calibri"/>
        </w:rPr>
        <w:t xml:space="preserve"> detail-oriented and concept-oriented listening to cast recordings, as well through</w:t>
      </w:r>
      <w:r w:rsidR="002A44DD">
        <w:rPr>
          <w:rStyle w:val="s1"/>
          <w:rFonts w:ascii="Calibri" w:eastAsiaTheme="majorEastAsia" w:hAnsi="Calibri" w:cs="Calibri"/>
        </w:rPr>
        <w:t xml:space="preserve"> independent</w:t>
      </w:r>
      <w:r>
        <w:rPr>
          <w:rStyle w:val="s1"/>
          <w:rFonts w:ascii="Calibri" w:eastAsiaTheme="majorEastAsia" w:hAnsi="Calibri" w:cs="Calibri"/>
        </w:rPr>
        <w:t xml:space="preserve"> research.</w:t>
      </w:r>
      <w:r w:rsidR="002A44DD">
        <w:rPr>
          <w:rStyle w:val="s1"/>
          <w:rFonts w:ascii="Calibri" w:eastAsiaTheme="majorEastAsia" w:hAnsi="Calibri" w:cs="Calibri"/>
        </w:rPr>
        <w:t xml:space="preserve"> In the context of my curriculum, using the database of ensemble numbers that I create in Part 1 of the artefact, I will develop</w:t>
      </w:r>
      <w:r w:rsidR="00F17075">
        <w:rPr>
          <w:rStyle w:val="s1"/>
          <w:rFonts w:ascii="Calibri" w:eastAsiaTheme="majorEastAsia" w:hAnsi="Calibri" w:cs="Calibri"/>
        </w:rPr>
        <w:t xml:space="preserve"> </w:t>
      </w:r>
      <w:r w:rsidR="002A44DD">
        <w:rPr>
          <w:rStyle w:val="s1"/>
          <w:rFonts w:ascii="Calibri" w:eastAsiaTheme="majorEastAsia" w:hAnsi="Calibri" w:cs="Calibri"/>
        </w:rPr>
        <w:t xml:space="preserve">listening lists for students for each style that we cover. </w:t>
      </w:r>
    </w:p>
    <w:p w14:paraId="2D93AF04" w14:textId="77777777" w:rsidR="00713D04" w:rsidRDefault="00713D04" w:rsidP="00C86512">
      <w:pPr>
        <w:spacing w:line="480" w:lineRule="auto"/>
        <w:rPr>
          <w:rStyle w:val="s1"/>
          <w:rFonts w:ascii="Calibri" w:eastAsiaTheme="majorEastAsia" w:hAnsi="Calibri" w:cs="Calibri"/>
        </w:rPr>
      </w:pPr>
    </w:p>
    <w:p w14:paraId="6EEAD17B" w14:textId="7E1CAFDD" w:rsidR="00C86512" w:rsidRPr="008A0B2E" w:rsidRDefault="00C86512" w:rsidP="00C86512">
      <w:pPr>
        <w:spacing w:line="480" w:lineRule="auto"/>
        <w:rPr>
          <w:rFonts w:ascii="Calibri" w:hAnsi="Calibri" w:cs="Calibri"/>
          <w:color w:val="000000" w:themeColor="text1"/>
        </w:rPr>
      </w:pPr>
      <w:r w:rsidRPr="008A0B2E">
        <w:rPr>
          <w:rFonts w:ascii="Calibri" w:hAnsi="Calibri" w:cs="Calibri"/>
          <w:color w:val="000000" w:themeColor="text1"/>
        </w:rPr>
        <w:lastRenderedPageBreak/>
        <w:t xml:space="preserve">CRITICAL REVIEW  </w:t>
      </w:r>
    </w:p>
    <w:p w14:paraId="417356B7" w14:textId="77777777" w:rsidR="00C86512" w:rsidRPr="008A0B2E" w:rsidRDefault="00C86512" w:rsidP="00C86512">
      <w:pPr>
        <w:spacing w:line="480" w:lineRule="auto"/>
        <w:rPr>
          <w:rFonts w:ascii="Calibri" w:hAnsi="Calibri" w:cs="Calibri"/>
          <w:color w:val="000000" w:themeColor="text1"/>
        </w:rPr>
      </w:pPr>
      <w:r w:rsidRPr="008A0B2E">
        <w:rPr>
          <w:rFonts w:ascii="Calibri" w:hAnsi="Calibri" w:cs="Calibri"/>
          <w:b/>
          <w:bCs/>
          <w:color w:val="000000" w:themeColor="text1"/>
        </w:rPr>
        <w:t>Review introduction and Kolb’s reflective model</w:t>
      </w:r>
      <w:r w:rsidRPr="008A0B2E">
        <w:rPr>
          <w:rFonts w:ascii="Calibri" w:hAnsi="Calibri" w:cs="Calibri"/>
          <w:color w:val="000000" w:themeColor="text1"/>
        </w:rPr>
        <w:t xml:space="preserve"> </w:t>
      </w:r>
    </w:p>
    <w:p w14:paraId="00D28E37" w14:textId="0CC06E61" w:rsidR="00C86512" w:rsidRPr="008A0B2E" w:rsidRDefault="00C86512" w:rsidP="00C86512">
      <w:pPr>
        <w:spacing w:line="480" w:lineRule="auto"/>
        <w:rPr>
          <w:rFonts w:ascii="Calibri" w:hAnsi="Calibri" w:cs="Calibri"/>
          <w:color w:val="000000" w:themeColor="text1"/>
        </w:rPr>
      </w:pPr>
      <w:r w:rsidRPr="008A0B2E">
        <w:rPr>
          <w:rFonts w:ascii="Calibri" w:hAnsi="Calibri" w:cs="Calibri"/>
          <w:color w:val="000000" w:themeColor="text1"/>
        </w:rPr>
        <w:t>This critical review will make use of Kolb’s reflective model given its ability to connect theory to practice through the use of experiential learning (</w:t>
      </w:r>
      <w:proofErr w:type="spellStart"/>
      <w:r w:rsidRPr="008A0B2E">
        <w:rPr>
          <w:rFonts w:ascii="Calibri" w:hAnsi="Calibri" w:cs="Calibri"/>
          <w:color w:val="000000" w:themeColor="text1"/>
        </w:rPr>
        <w:t>Abdulwahed</w:t>
      </w:r>
      <w:proofErr w:type="spellEnd"/>
      <w:r w:rsidRPr="008A0B2E">
        <w:rPr>
          <w:rFonts w:ascii="Calibri" w:hAnsi="Calibri" w:cs="Calibri"/>
          <w:color w:val="000000" w:themeColor="text1"/>
        </w:rPr>
        <w:t xml:space="preserve"> </w:t>
      </w:r>
      <w:r w:rsidR="008A0B2E">
        <w:rPr>
          <w:rFonts w:ascii="Calibri" w:hAnsi="Calibri" w:cs="Calibri"/>
          <w:color w:val="000000" w:themeColor="text1"/>
        </w:rPr>
        <w:t>and</w:t>
      </w:r>
      <w:r w:rsidRPr="008A0B2E">
        <w:rPr>
          <w:rFonts w:ascii="Calibri" w:hAnsi="Calibri" w:cs="Calibri"/>
          <w:color w:val="000000" w:themeColor="text1"/>
        </w:rPr>
        <w:t xml:space="preserve"> Nagy, 2009; </w:t>
      </w:r>
      <w:proofErr w:type="spellStart"/>
      <w:r w:rsidRPr="008A0B2E">
        <w:rPr>
          <w:rFonts w:ascii="Calibri" w:hAnsi="Calibri" w:cs="Calibri"/>
          <w:color w:val="000000" w:themeColor="text1"/>
        </w:rPr>
        <w:t>Bergsteiner</w:t>
      </w:r>
      <w:proofErr w:type="spellEnd"/>
      <w:r w:rsidRPr="008A0B2E">
        <w:rPr>
          <w:rFonts w:ascii="Calibri" w:hAnsi="Calibri" w:cs="Calibri"/>
          <w:color w:val="000000" w:themeColor="text1"/>
        </w:rPr>
        <w:t xml:space="preserve"> </w:t>
      </w:r>
      <w:r w:rsidR="008A0B2E">
        <w:rPr>
          <w:rFonts w:ascii="Calibri" w:hAnsi="Calibri" w:cs="Calibri"/>
          <w:color w:val="000000" w:themeColor="text1"/>
        </w:rPr>
        <w:t xml:space="preserve">and </w:t>
      </w:r>
      <w:r w:rsidRPr="008A0B2E">
        <w:rPr>
          <w:rFonts w:ascii="Calibri" w:hAnsi="Calibri" w:cs="Calibri"/>
          <w:color w:val="000000" w:themeColor="text1"/>
        </w:rPr>
        <w:t xml:space="preserve">Avery, 2014; </w:t>
      </w:r>
      <w:proofErr w:type="spellStart"/>
      <w:r w:rsidRPr="008A0B2E">
        <w:rPr>
          <w:rFonts w:ascii="Calibri" w:hAnsi="Calibri" w:cs="Calibri"/>
          <w:color w:val="000000" w:themeColor="text1"/>
        </w:rPr>
        <w:t>Mocinic</w:t>
      </w:r>
      <w:proofErr w:type="spellEnd"/>
      <w:r w:rsidRPr="008A0B2E">
        <w:rPr>
          <w:rFonts w:ascii="Calibri" w:hAnsi="Calibri" w:cs="Calibri"/>
          <w:color w:val="000000" w:themeColor="text1"/>
        </w:rPr>
        <w:t xml:space="preserve"> </w:t>
      </w:r>
      <w:r w:rsidR="008A0B2E">
        <w:rPr>
          <w:rFonts w:ascii="Calibri" w:hAnsi="Calibri" w:cs="Calibri"/>
          <w:color w:val="000000" w:themeColor="text1"/>
        </w:rPr>
        <w:t xml:space="preserve">and </w:t>
      </w:r>
      <w:proofErr w:type="spellStart"/>
      <w:r w:rsidRPr="008A0B2E">
        <w:rPr>
          <w:rFonts w:ascii="Calibri" w:hAnsi="Calibri" w:cs="Calibri"/>
          <w:color w:val="000000" w:themeColor="text1"/>
        </w:rPr>
        <w:t>Tatkovic</w:t>
      </w:r>
      <w:proofErr w:type="spellEnd"/>
      <w:r w:rsidRPr="008A0B2E">
        <w:rPr>
          <w:rFonts w:ascii="Calibri" w:hAnsi="Calibri" w:cs="Calibri"/>
          <w:color w:val="000000" w:themeColor="text1"/>
        </w:rPr>
        <w:t xml:space="preserve">, 2021). Using Kolb’s model will facilitate a systematic approach to the critical review, helping to sign-post towards what I will be doing in Part 2 for my artefact creation and design, while demonstrating how reflection and preparation is feeding this projects overall design. </w:t>
      </w:r>
    </w:p>
    <w:p w14:paraId="28A67E64" w14:textId="77777777" w:rsidR="00C86512" w:rsidRPr="008A0B2E" w:rsidRDefault="00C86512" w:rsidP="00C86512">
      <w:pPr>
        <w:spacing w:line="480" w:lineRule="auto"/>
        <w:rPr>
          <w:rFonts w:ascii="Calibri" w:hAnsi="Calibri" w:cs="Calibri"/>
          <w:color w:val="000000" w:themeColor="text1"/>
        </w:rPr>
      </w:pPr>
    </w:p>
    <w:p w14:paraId="164B94D4" w14:textId="77777777" w:rsidR="00C86512" w:rsidRPr="008A0B2E" w:rsidRDefault="00C86512" w:rsidP="00C86512">
      <w:pPr>
        <w:spacing w:line="480" w:lineRule="auto"/>
        <w:rPr>
          <w:rFonts w:ascii="Calibri" w:hAnsi="Calibri" w:cs="Calibri"/>
          <w:color w:val="000000" w:themeColor="text1"/>
        </w:rPr>
      </w:pPr>
      <w:r w:rsidRPr="008A0B2E">
        <w:rPr>
          <w:rFonts w:ascii="Calibri" w:hAnsi="Calibri" w:cs="Calibri"/>
          <w:color w:val="000000" w:themeColor="text1"/>
        </w:rPr>
        <w:t xml:space="preserve">Kolb’s model (1984) consists of four stages: </w:t>
      </w:r>
    </w:p>
    <w:p w14:paraId="6C994777" w14:textId="77777777" w:rsidR="00C86512" w:rsidRPr="008A0B2E" w:rsidRDefault="00C86512" w:rsidP="00C86512">
      <w:pPr>
        <w:pStyle w:val="ListParagraph"/>
        <w:numPr>
          <w:ilvl w:val="0"/>
          <w:numId w:val="20"/>
        </w:numPr>
        <w:spacing w:line="480" w:lineRule="auto"/>
        <w:rPr>
          <w:rFonts w:ascii="Calibri" w:hAnsi="Calibri" w:cs="Calibri"/>
          <w:color w:val="000000" w:themeColor="text1"/>
        </w:rPr>
      </w:pPr>
      <w:r w:rsidRPr="008A0B2E">
        <w:rPr>
          <w:rFonts w:ascii="Calibri" w:hAnsi="Calibri" w:cs="Calibri"/>
          <w:color w:val="000000" w:themeColor="text1"/>
        </w:rPr>
        <w:t xml:space="preserve">Concrete experience </w:t>
      </w:r>
    </w:p>
    <w:p w14:paraId="4F579C80" w14:textId="77777777" w:rsidR="00C86512" w:rsidRPr="008A0B2E" w:rsidRDefault="00C86512" w:rsidP="00C86512">
      <w:pPr>
        <w:pStyle w:val="ListParagraph"/>
        <w:numPr>
          <w:ilvl w:val="0"/>
          <w:numId w:val="20"/>
        </w:numPr>
        <w:spacing w:line="480" w:lineRule="auto"/>
        <w:rPr>
          <w:rFonts w:ascii="Calibri" w:hAnsi="Calibri" w:cs="Calibri"/>
          <w:color w:val="000000" w:themeColor="text1"/>
        </w:rPr>
      </w:pPr>
      <w:r w:rsidRPr="008A0B2E">
        <w:rPr>
          <w:rFonts w:ascii="Calibri" w:hAnsi="Calibri" w:cs="Calibri"/>
          <w:color w:val="000000" w:themeColor="text1"/>
        </w:rPr>
        <w:t xml:space="preserve">Reflective observation </w:t>
      </w:r>
    </w:p>
    <w:p w14:paraId="6F1BAAE5" w14:textId="77777777" w:rsidR="00C86512" w:rsidRPr="008A0B2E" w:rsidRDefault="00C86512" w:rsidP="00C86512">
      <w:pPr>
        <w:pStyle w:val="ListParagraph"/>
        <w:numPr>
          <w:ilvl w:val="0"/>
          <w:numId w:val="20"/>
        </w:numPr>
        <w:spacing w:line="480" w:lineRule="auto"/>
        <w:rPr>
          <w:rFonts w:ascii="Calibri" w:hAnsi="Calibri" w:cs="Calibri"/>
          <w:color w:val="000000" w:themeColor="text1"/>
        </w:rPr>
      </w:pPr>
      <w:r w:rsidRPr="008A0B2E">
        <w:rPr>
          <w:rFonts w:ascii="Calibri" w:hAnsi="Calibri" w:cs="Calibri"/>
          <w:color w:val="000000" w:themeColor="text1"/>
        </w:rPr>
        <w:t xml:space="preserve">Abstract conceptualisation </w:t>
      </w:r>
    </w:p>
    <w:p w14:paraId="13780F93" w14:textId="77777777" w:rsidR="00C86512" w:rsidRPr="008A0B2E" w:rsidRDefault="00C86512" w:rsidP="00C86512">
      <w:pPr>
        <w:pStyle w:val="ListParagraph"/>
        <w:numPr>
          <w:ilvl w:val="0"/>
          <w:numId w:val="20"/>
        </w:numPr>
        <w:spacing w:line="480" w:lineRule="auto"/>
        <w:rPr>
          <w:rFonts w:ascii="Calibri" w:hAnsi="Calibri" w:cs="Calibri"/>
          <w:color w:val="000000" w:themeColor="text1"/>
        </w:rPr>
      </w:pPr>
      <w:r w:rsidRPr="008A0B2E">
        <w:rPr>
          <w:rFonts w:ascii="Calibri" w:hAnsi="Calibri" w:cs="Calibri"/>
          <w:color w:val="000000" w:themeColor="text1"/>
        </w:rPr>
        <w:t xml:space="preserve">Active experimentation </w:t>
      </w:r>
    </w:p>
    <w:p w14:paraId="7FFA41F5" w14:textId="77777777" w:rsidR="00C86512" w:rsidRPr="008A0B2E" w:rsidRDefault="00C86512" w:rsidP="00C86512">
      <w:pPr>
        <w:pStyle w:val="ListParagraph"/>
        <w:spacing w:line="480" w:lineRule="auto"/>
        <w:ind w:left="1800"/>
        <w:rPr>
          <w:rFonts w:ascii="Calibri" w:hAnsi="Calibri" w:cs="Calibri"/>
          <w:color w:val="000000" w:themeColor="text1"/>
        </w:rPr>
      </w:pPr>
    </w:p>
    <w:p w14:paraId="3EC13FC0" w14:textId="015D2AF9" w:rsidR="00C86512" w:rsidRPr="008A0B2E" w:rsidRDefault="00C86512" w:rsidP="00C86512">
      <w:pPr>
        <w:spacing w:line="480" w:lineRule="auto"/>
        <w:rPr>
          <w:rFonts w:ascii="Calibri" w:hAnsi="Calibri" w:cs="Calibri"/>
          <w:color w:val="000000" w:themeColor="text1"/>
        </w:rPr>
      </w:pPr>
      <w:r w:rsidRPr="008A0B2E">
        <w:rPr>
          <w:rFonts w:ascii="Calibri" w:hAnsi="Calibri" w:cs="Calibri"/>
          <w:color w:val="000000" w:themeColor="text1"/>
        </w:rPr>
        <w:t xml:space="preserve">Engaging with all four stages of this reflective model aims to lead to a transformation of experience (Kolb, 1984; Kolb and Fry, 1985). As depicted in the schematic representation of the model in Figure </w:t>
      </w:r>
      <w:r w:rsidR="009B3637">
        <w:rPr>
          <w:rFonts w:ascii="Calibri" w:hAnsi="Calibri" w:cs="Calibri"/>
          <w:color w:val="000000" w:themeColor="text1"/>
        </w:rPr>
        <w:t>13</w:t>
      </w:r>
      <w:r w:rsidRPr="008A0B2E">
        <w:rPr>
          <w:rFonts w:ascii="Calibri" w:hAnsi="Calibri" w:cs="Calibri"/>
          <w:color w:val="000000" w:themeColor="text1"/>
        </w:rPr>
        <w:t xml:space="preserve">, knowledge is grasped, or prehended, through concrete experience and abstract conceptualisation, while knowledge is transformed or constructed through reflective observation and active experimentation. </w:t>
      </w:r>
    </w:p>
    <w:p w14:paraId="16B78A62" w14:textId="77777777" w:rsidR="00C86512" w:rsidRPr="008A0B2E" w:rsidRDefault="00C86512" w:rsidP="00C86512">
      <w:pPr>
        <w:spacing w:line="480" w:lineRule="auto"/>
        <w:jc w:val="center"/>
        <w:rPr>
          <w:rFonts w:ascii="Calibri" w:hAnsi="Calibri" w:cs="Calibri"/>
          <w:color w:val="000000" w:themeColor="text1"/>
        </w:rPr>
      </w:pPr>
      <w:r w:rsidRPr="008A0B2E">
        <w:rPr>
          <w:rFonts w:ascii="Calibri" w:hAnsi="Calibri" w:cs="Calibri"/>
          <w:noProof/>
          <w:color w:val="000000" w:themeColor="text1"/>
        </w:rPr>
        <w:lastRenderedPageBreak/>
        <w:drawing>
          <wp:inline distT="0" distB="0" distL="0" distR="0" wp14:anchorId="1718BECE" wp14:editId="4F96B519">
            <wp:extent cx="3914775" cy="3389735"/>
            <wp:effectExtent l="0" t="0" r="0" b="1270"/>
            <wp:docPr id="159983232" name="Picture 1" descr="A diagram of a trans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83232" name="Picture 1" descr="A diagram of a transformation&#10;&#10;Description automatically generated"/>
                    <pic:cNvPicPr/>
                  </pic:nvPicPr>
                  <pic:blipFill>
                    <a:blip r:embed="rId24"/>
                    <a:stretch>
                      <a:fillRect/>
                    </a:stretch>
                  </pic:blipFill>
                  <pic:spPr>
                    <a:xfrm>
                      <a:off x="0" y="0"/>
                      <a:ext cx="3929532" cy="3402512"/>
                    </a:xfrm>
                    <a:prstGeom prst="rect">
                      <a:avLst/>
                    </a:prstGeom>
                  </pic:spPr>
                </pic:pic>
              </a:graphicData>
            </a:graphic>
          </wp:inline>
        </w:drawing>
      </w:r>
    </w:p>
    <w:p w14:paraId="1A449F14" w14:textId="7E10571C" w:rsidR="00C86512" w:rsidRPr="008A0B2E" w:rsidRDefault="00C86512" w:rsidP="00451EDD">
      <w:pPr>
        <w:spacing w:line="360" w:lineRule="auto"/>
        <w:ind w:left="220"/>
        <w:rPr>
          <w:rFonts w:ascii="Calibri" w:hAnsi="Calibri" w:cs="Calibri"/>
          <w:color w:val="000000" w:themeColor="text1"/>
        </w:rPr>
      </w:pPr>
      <w:r w:rsidRPr="008A0B2E">
        <w:rPr>
          <w:rFonts w:ascii="Calibri" w:hAnsi="Calibri" w:cs="Calibri"/>
          <w:b/>
          <w:bCs/>
          <w:color w:val="000000" w:themeColor="text1"/>
        </w:rPr>
        <w:t xml:space="preserve">Figure </w:t>
      </w:r>
      <w:r w:rsidR="009B3637">
        <w:rPr>
          <w:rFonts w:ascii="Calibri" w:hAnsi="Calibri" w:cs="Calibri"/>
          <w:b/>
          <w:bCs/>
          <w:color w:val="000000" w:themeColor="text1"/>
        </w:rPr>
        <w:t>13</w:t>
      </w:r>
      <w:r w:rsidR="0007015B">
        <w:rPr>
          <w:rFonts w:ascii="Calibri" w:hAnsi="Calibri" w:cs="Calibri"/>
          <w:b/>
          <w:bCs/>
          <w:color w:val="000000" w:themeColor="text1"/>
        </w:rPr>
        <w:t xml:space="preserve"> </w:t>
      </w:r>
      <w:r w:rsidR="0007015B">
        <w:rPr>
          <w:rFonts w:ascii="Calibri" w:hAnsi="Calibri" w:cs="Calibri"/>
          <w:color w:val="000000" w:themeColor="text1"/>
        </w:rPr>
        <w:t>T</w:t>
      </w:r>
      <w:r w:rsidR="0007015B" w:rsidRPr="008A0B2E">
        <w:rPr>
          <w:rFonts w:ascii="Calibri" w:hAnsi="Calibri" w:cs="Calibri"/>
          <w:color w:val="000000" w:themeColor="text1"/>
        </w:rPr>
        <w:t>he schematic representation of</w:t>
      </w:r>
      <w:r w:rsidR="0007015B">
        <w:rPr>
          <w:rFonts w:ascii="Calibri" w:hAnsi="Calibri" w:cs="Calibri"/>
          <w:color w:val="000000" w:themeColor="text1"/>
        </w:rPr>
        <w:t xml:space="preserve"> Kolb’s Experiential Learning Model </w:t>
      </w:r>
      <w:r w:rsidRPr="008A0B2E">
        <w:rPr>
          <w:rFonts w:ascii="Calibri" w:hAnsi="Calibri" w:cs="Calibri"/>
          <w:color w:val="000000" w:themeColor="text1"/>
        </w:rPr>
        <w:t>(</w:t>
      </w:r>
      <w:proofErr w:type="spellStart"/>
      <w:r w:rsidRPr="008A0B2E">
        <w:rPr>
          <w:rFonts w:ascii="Calibri" w:hAnsi="Calibri" w:cs="Calibri"/>
          <w:color w:val="000000" w:themeColor="text1"/>
        </w:rPr>
        <w:t>Abdulwahed</w:t>
      </w:r>
      <w:proofErr w:type="spellEnd"/>
      <w:r w:rsidRPr="008A0B2E">
        <w:rPr>
          <w:rFonts w:ascii="Calibri" w:hAnsi="Calibri" w:cs="Calibri"/>
          <w:color w:val="000000" w:themeColor="text1"/>
        </w:rPr>
        <w:t xml:space="preserve"> </w:t>
      </w:r>
      <w:r w:rsidR="008A0B2E">
        <w:rPr>
          <w:rFonts w:ascii="Calibri" w:hAnsi="Calibri" w:cs="Calibri"/>
          <w:color w:val="000000" w:themeColor="text1"/>
        </w:rPr>
        <w:t xml:space="preserve">and </w:t>
      </w:r>
      <w:r w:rsidRPr="008A0B2E">
        <w:rPr>
          <w:rFonts w:ascii="Calibri" w:hAnsi="Calibri" w:cs="Calibri"/>
          <w:color w:val="000000" w:themeColor="text1"/>
        </w:rPr>
        <w:t>Nagy, 2009, p. 284)</w:t>
      </w:r>
    </w:p>
    <w:p w14:paraId="5597950F" w14:textId="77777777" w:rsidR="00C86512" w:rsidRPr="008A0B2E" w:rsidRDefault="00C86512" w:rsidP="00C86512">
      <w:pPr>
        <w:spacing w:line="360" w:lineRule="auto"/>
        <w:rPr>
          <w:rFonts w:ascii="Calibri" w:hAnsi="Calibri" w:cs="Calibri"/>
          <w:color w:val="000000" w:themeColor="text1"/>
        </w:rPr>
      </w:pPr>
    </w:p>
    <w:p w14:paraId="333E55A3" w14:textId="77777777" w:rsidR="00C86512" w:rsidRPr="008A0B2E" w:rsidRDefault="00C86512" w:rsidP="00C86512">
      <w:pPr>
        <w:spacing w:line="360" w:lineRule="auto"/>
        <w:rPr>
          <w:rFonts w:ascii="Calibri" w:hAnsi="Calibri" w:cs="Calibri"/>
          <w:color w:val="000000" w:themeColor="text1"/>
        </w:rPr>
      </w:pPr>
      <w:r w:rsidRPr="008A0B2E">
        <w:rPr>
          <w:rFonts w:ascii="Calibri" w:hAnsi="Calibri" w:cs="Calibri"/>
          <w:color w:val="000000" w:themeColor="text1"/>
        </w:rPr>
        <w:t xml:space="preserve">I created the table below to consider what will happen within each stage. In the section that follows, I will conduct my critical review using each stage of Kolb’s reflective model by drawing on the questions and descriptions in this table I collated. </w:t>
      </w:r>
    </w:p>
    <w:p w14:paraId="79682B59" w14:textId="77777777" w:rsidR="00C86512" w:rsidRPr="008A0B2E" w:rsidRDefault="00C86512" w:rsidP="00C86512">
      <w:pPr>
        <w:spacing w:line="360" w:lineRule="auto"/>
        <w:rPr>
          <w:rFonts w:ascii="Calibri" w:hAnsi="Calibri" w:cs="Calibri"/>
          <w:color w:val="000000" w:themeColor="text1"/>
        </w:rPr>
      </w:pPr>
    </w:p>
    <w:tbl>
      <w:tblPr>
        <w:tblStyle w:val="TableGrid"/>
        <w:tblW w:w="0" w:type="auto"/>
        <w:tblLook w:val="04A0" w:firstRow="1" w:lastRow="0" w:firstColumn="1" w:lastColumn="0" w:noHBand="0" w:noVBand="1"/>
      </w:tblPr>
      <w:tblGrid>
        <w:gridCol w:w="2689"/>
        <w:gridCol w:w="3818"/>
        <w:gridCol w:w="2509"/>
      </w:tblGrid>
      <w:tr w:rsidR="00C86512" w:rsidRPr="008A0B2E" w14:paraId="7F6C7C24" w14:textId="77777777" w:rsidTr="003E2146">
        <w:tc>
          <w:tcPr>
            <w:tcW w:w="2689" w:type="dxa"/>
          </w:tcPr>
          <w:p w14:paraId="2C53ED12" w14:textId="77777777" w:rsidR="00C86512" w:rsidRPr="008A0B2E" w:rsidRDefault="00C86512" w:rsidP="003E2146">
            <w:pPr>
              <w:spacing w:line="360" w:lineRule="auto"/>
              <w:rPr>
                <w:rFonts w:ascii="Calibri" w:hAnsi="Calibri" w:cs="Calibri"/>
                <w:b/>
                <w:bCs/>
                <w:color w:val="000000" w:themeColor="text1"/>
              </w:rPr>
            </w:pPr>
            <w:r w:rsidRPr="008A0B2E">
              <w:rPr>
                <w:rFonts w:ascii="Calibri" w:hAnsi="Calibri" w:cs="Calibri"/>
                <w:b/>
                <w:bCs/>
                <w:color w:val="000000" w:themeColor="text1"/>
              </w:rPr>
              <w:t xml:space="preserve">Stage </w:t>
            </w:r>
          </w:p>
        </w:tc>
        <w:tc>
          <w:tcPr>
            <w:tcW w:w="3818" w:type="dxa"/>
          </w:tcPr>
          <w:p w14:paraId="2ABA8935" w14:textId="77777777" w:rsidR="00C86512" w:rsidRPr="008A0B2E" w:rsidRDefault="00C86512" w:rsidP="003E2146">
            <w:pPr>
              <w:spacing w:line="360" w:lineRule="auto"/>
              <w:rPr>
                <w:rFonts w:ascii="Calibri" w:hAnsi="Calibri" w:cs="Calibri"/>
                <w:b/>
                <w:bCs/>
                <w:color w:val="000000" w:themeColor="text1"/>
              </w:rPr>
            </w:pPr>
            <w:r w:rsidRPr="008A0B2E">
              <w:rPr>
                <w:rFonts w:ascii="Calibri" w:hAnsi="Calibri" w:cs="Calibri"/>
                <w:b/>
                <w:bCs/>
                <w:color w:val="000000" w:themeColor="text1"/>
              </w:rPr>
              <w:t xml:space="preserve">Questions / Description Of Stage </w:t>
            </w:r>
          </w:p>
        </w:tc>
        <w:tc>
          <w:tcPr>
            <w:tcW w:w="2509" w:type="dxa"/>
          </w:tcPr>
          <w:p w14:paraId="512E7C89" w14:textId="77777777" w:rsidR="00C86512" w:rsidRPr="008A0B2E" w:rsidRDefault="00C86512" w:rsidP="003E2146">
            <w:pPr>
              <w:spacing w:line="360" w:lineRule="auto"/>
              <w:rPr>
                <w:rFonts w:ascii="Calibri" w:hAnsi="Calibri" w:cs="Calibri"/>
                <w:b/>
                <w:bCs/>
                <w:color w:val="000000" w:themeColor="text1"/>
              </w:rPr>
            </w:pPr>
            <w:r w:rsidRPr="008A0B2E">
              <w:rPr>
                <w:rFonts w:ascii="Calibri" w:hAnsi="Calibri" w:cs="Calibri"/>
                <w:b/>
                <w:bCs/>
                <w:color w:val="000000" w:themeColor="text1"/>
              </w:rPr>
              <w:t xml:space="preserve">Within This Project </w:t>
            </w:r>
          </w:p>
        </w:tc>
      </w:tr>
      <w:tr w:rsidR="00C86512" w:rsidRPr="008A0B2E" w14:paraId="67A71EFC" w14:textId="77777777" w:rsidTr="003E2146">
        <w:tc>
          <w:tcPr>
            <w:tcW w:w="2689" w:type="dxa"/>
          </w:tcPr>
          <w:p w14:paraId="7FE37240" w14:textId="77777777" w:rsidR="00C86512" w:rsidRPr="008A0B2E" w:rsidRDefault="00C86512" w:rsidP="003E2146">
            <w:pPr>
              <w:spacing w:line="480" w:lineRule="auto"/>
              <w:rPr>
                <w:rFonts w:ascii="Calibri" w:hAnsi="Calibri" w:cs="Calibri"/>
                <w:color w:val="000000" w:themeColor="text1"/>
              </w:rPr>
            </w:pPr>
          </w:p>
          <w:p w14:paraId="53A30725" w14:textId="77777777" w:rsidR="00C86512" w:rsidRPr="008A0B2E" w:rsidRDefault="00C86512" w:rsidP="003E2146">
            <w:pPr>
              <w:spacing w:line="480" w:lineRule="auto"/>
              <w:rPr>
                <w:rFonts w:ascii="Calibri" w:hAnsi="Calibri" w:cs="Calibri"/>
                <w:color w:val="000000" w:themeColor="text1"/>
              </w:rPr>
            </w:pPr>
            <w:r w:rsidRPr="008A0B2E">
              <w:rPr>
                <w:rFonts w:ascii="Calibri" w:hAnsi="Calibri" w:cs="Calibri"/>
                <w:color w:val="000000" w:themeColor="text1"/>
              </w:rPr>
              <w:t>Concrete experience (CE)</w:t>
            </w:r>
          </w:p>
          <w:p w14:paraId="3056070F" w14:textId="77777777" w:rsidR="00C86512" w:rsidRPr="008A0B2E" w:rsidRDefault="00C86512" w:rsidP="003E2146">
            <w:pPr>
              <w:spacing w:line="480" w:lineRule="auto"/>
              <w:rPr>
                <w:rFonts w:ascii="Calibri" w:hAnsi="Calibri" w:cs="Calibri"/>
                <w:color w:val="000000" w:themeColor="text1"/>
              </w:rPr>
            </w:pPr>
          </w:p>
          <w:p w14:paraId="6F59A483" w14:textId="77777777" w:rsidR="00C86512" w:rsidRPr="008A0B2E" w:rsidRDefault="00C86512" w:rsidP="003E2146">
            <w:pPr>
              <w:spacing w:line="480" w:lineRule="auto"/>
              <w:rPr>
                <w:rFonts w:ascii="Calibri" w:hAnsi="Calibri" w:cs="Calibri"/>
                <w:color w:val="000000" w:themeColor="text1"/>
              </w:rPr>
            </w:pPr>
          </w:p>
          <w:p w14:paraId="5D091C2A" w14:textId="77777777" w:rsidR="00C86512" w:rsidRPr="008A0B2E" w:rsidRDefault="00C86512" w:rsidP="003E2146">
            <w:pPr>
              <w:spacing w:line="480" w:lineRule="auto"/>
              <w:rPr>
                <w:rFonts w:ascii="Calibri" w:hAnsi="Calibri" w:cs="Calibri"/>
                <w:color w:val="000000" w:themeColor="text1"/>
              </w:rPr>
            </w:pPr>
          </w:p>
        </w:tc>
        <w:tc>
          <w:tcPr>
            <w:tcW w:w="3818" w:type="dxa"/>
          </w:tcPr>
          <w:p w14:paraId="418A6AB9" w14:textId="77777777" w:rsidR="00C86512" w:rsidRPr="008A0B2E" w:rsidRDefault="00C86512" w:rsidP="003E2146">
            <w:pPr>
              <w:pStyle w:val="ListParagraph"/>
              <w:spacing w:line="360" w:lineRule="auto"/>
              <w:ind w:left="360"/>
              <w:rPr>
                <w:rFonts w:ascii="Calibri" w:hAnsi="Calibri" w:cs="Calibri"/>
                <w:color w:val="000000" w:themeColor="text1"/>
              </w:rPr>
            </w:pPr>
          </w:p>
          <w:p w14:paraId="762D1185" w14:textId="77777777" w:rsidR="00C86512" w:rsidRPr="008A0B2E" w:rsidRDefault="00C86512" w:rsidP="00C86512">
            <w:pPr>
              <w:pStyle w:val="ListParagraph"/>
              <w:numPr>
                <w:ilvl w:val="0"/>
                <w:numId w:val="21"/>
              </w:numPr>
              <w:spacing w:line="360" w:lineRule="auto"/>
              <w:rPr>
                <w:rFonts w:ascii="Calibri" w:hAnsi="Calibri" w:cs="Calibri"/>
                <w:color w:val="000000" w:themeColor="text1"/>
              </w:rPr>
            </w:pPr>
            <w:r w:rsidRPr="008A0B2E">
              <w:rPr>
                <w:rFonts w:ascii="Calibri" w:hAnsi="Calibri" w:cs="Calibri"/>
                <w:color w:val="000000" w:themeColor="text1"/>
              </w:rPr>
              <w:t xml:space="preserve">Describe practical experiences </w:t>
            </w:r>
          </w:p>
          <w:p w14:paraId="3A06251C" w14:textId="77777777" w:rsidR="00C86512" w:rsidRPr="008A0B2E" w:rsidRDefault="00C86512" w:rsidP="00C86512">
            <w:pPr>
              <w:pStyle w:val="ListParagraph"/>
              <w:numPr>
                <w:ilvl w:val="0"/>
                <w:numId w:val="21"/>
              </w:numPr>
              <w:spacing w:line="360" w:lineRule="auto"/>
              <w:rPr>
                <w:rFonts w:ascii="Calibri" w:hAnsi="Calibri" w:cs="Calibri"/>
                <w:color w:val="000000" w:themeColor="text1"/>
              </w:rPr>
            </w:pPr>
            <w:r w:rsidRPr="008A0B2E">
              <w:rPr>
                <w:rFonts w:ascii="Calibri" w:hAnsi="Calibri" w:cs="Calibri"/>
                <w:color w:val="000000" w:themeColor="text1"/>
              </w:rPr>
              <w:t>Initial observation</w:t>
            </w:r>
          </w:p>
          <w:p w14:paraId="18CA7E83" w14:textId="77777777" w:rsidR="00C86512" w:rsidRPr="008A0B2E" w:rsidRDefault="00C86512" w:rsidP="003E2146">
            <w:pPr>
              <w:spacing w:line="360" w:lineRule="auto"/>
              <w:rPr>
                <w:rFonts w:ascii="Calibri" w:hAnsi="Calibri" w:cs="Calibri"/>
                <w:color w:val="000000" w:themeColor="text1"/>
              </w:rPr>
            </w:pPr>
          </w:p>
          <w:p w14:paraId="2B642B2D" w14:textId="77777777" w:rsidR="00C86512" w:rsidRPr="008A0B2E" w:rsidRDefault="00C86512" w:rsidP="003E2146">
            <w:pPr>
              <w:spacing w:line="360" w:lineRule="auto"/>
              <w:rPr>
                <w:rFonts w:ascii="Calibri" w:hAnsi="Calibri" w:cs="Calibri"/>
                <w:color w:val="000000" w:themeColor="text1"/>
              </w:rPr>
            </w:pPr>
            <w:r w:rsidRPr="008A0B2E">
              <w:rPr>
                <w:rFonts w:ascii="Calibri" w:hAnsi="Calibri" w:cs="Calibri"/>
                <w:color w:val="000000" w:themeColor="text1"/>
              </w:rPr>
              <w:t>What happened? What did I do? What did others involved in the situation do?</w:t>
            </w:r>
          </w:p>
          <w:p w14:paraId="3CD9310B" w14:textId="77777777" w:rsidR="00C86512" w:rsidRPr="008A0B2E" w:rsidRDefault="00C86512" w:rsidP="003E2146">
            <w:pPr>
              <w:spacing w:line="360" w:lineRule="auto"/>
              <w:rPr>
                <w:rFonts w:ascii="Calibri" w:hAnsi="Calibri" w:cs="Calibri"/>
                <w:color w:val="000000" w:themeColor="text1"/>
              </w:rPr>
            </w:pPr>
          </w:p>
        </w:tc>
        <w:tc>
          <w:tcPr>
            <w:tcW w:w="2509" w:type="dxa"/>
          </w:tcPr>
          <w:p w14:paraId="733B48B6" w14:textId="77777777" w:rsidR="00C86512" w:rsidRPr="008A0B2E" w:rsidRDefault="00C86512" w:rsidP="003E2146">
            <w:pPr>
              <w:spacing w:line="360" w:lineRule="auto"/>
              <w:rPr>
                <w:rFonts w:ascii="Calibri" w:hAnsi="Calibri" w:cs="Calibri"/>
                <w:color w:val="000000" w:themeColor="text1"/>
              </w:rPr>
            </w:pPr>
          </w:p>
          <w:p w14:paraId="44616687" w14:textId="77777777" w:rsidR="00C86512" w:rsidRPr="008A0B2E" w:rsidRDefault="00C86512" w:rsidP="003E2146">
            <w:pPr>
              <w:spacing w:line="360" w:lineRule="auto"/>
              <w:rPr>
                <w:rFonts w:ascii="Calibri" w:hAnsi="Calibri" w:cs="Calibri"/>
                <w:color w:val="000000" w:themeColor="text1"/>
              </w:rPr>
            </w:pPr>
            <w:r w:rsidRPr="008A0B2E">
              <w:rPr>
                <w:rFonts w:ascii="Calibri" w:hAnsi="Calibri" w:cs="Calibri"/>
                <w:color w:val="000000" w:themeColor="text1"/>
              </w:rPr>
              <w:t>What is happening in my practice at the moment?</w:t>
            </w:r>
          </w:p>
        </w:tc>
      </w:tr>
      <w:tr w:rsidR="00C86512" w:rsidRPr="008A0B2E" w14:paraId="66CED6E2" w14:textId="77777777" w:rsidTr="003E2146">
        <w:trPr>
          <w:trHeight w:val="57"/>
        </w:trPr>
        <w:tc>
          <w:tcPr>
            <w:tcW w:w="2689" w:type="dxa"/>
          </w:tcPr>
          <w:p w14:paraId="115C9080" w14:textId="77777777" w:rsidR="00C86512" w:rsidRPr="008A0B2E" w:rsidRDefault="00C86512" w:rsidP="003E2146">
            <w:pPr>
              <w:spacing w:line="480" w:lineRule="auto"/>
              <w:rPr>
                <w:rFonts w:ascii="Calibri" w:hAnsi="Calibri" w:cs="Calibri"/>
                <w:color w:val="000000" w:themeColor="text1"/>
              </w:rPr>
            </w:pPr>
          </w:p>
          <w:p w14:paraId="27204802" w14:textId="77777777" w:rsidR="00C86512" w:rsidRPr="008A0B2E" w:rsidRDefault="00C86512" w:rsidP="003E2146">
            <w:pPr>
              <w:spacing w:line="480" w:lineRule="auto"/>
              <w:rPr>
                <w:rFonts w:ascii="Calibri" w:hAnsi="Calibri" w:cs="Calibri"/>
                <w:color w:val="000000" w:themeColor="text1"/>
              </w:rPr>
            </w:pPr>
            <w:r w:rsidRPr="008A0B2E">
              <w:rPr>
                <w:rFonts w:ascii="Calibri" w:hAnsi="Calibri" w:cs="Calibri"/>
                <w:color w:val="000000" w:themeColor="text1"/>
              </w:rPr>
              <w:lastRenderedPageBreak/>
              <w:t>Reflective observation (RO)</w:t>
            </w:r>
          </w:p>
        </w:tc>
        <w:tc>
          <w:tcPr>
            <w:tcW w:w="3818" w:type="dxa"/>
          </w:tcPr>
          <w:p w14:paraId="1C772F79" w14:textId="77777777" w:rsidR="00C86512" w:rsidRPr="008A0B2E" w:rsidRDefault="00C86512" w:rsidP="003E2146">
            <w:pPr>
              <w:spacing w:line="360" w:lineRule="auto"/>
              <w:rPr>
                <w:rFonts w:ascii="Calibri" w:hAnsi="Calibri" w:cs="Calibri"/>
                <w:color w:val="000000" w:themeColor="text1"/>
              </w:rPr>
            </w:pPr>
          </w:p>
          <w:p w14:paraId="2364F805" w14:textId="77777777" w:rsidR="00C86512" w:rsidRPr="008A0B2E" w:rsidRDefault="00C86512" w:rsidP="00C86512">
            <w:pPr>
              <w:pStyle w:val="ListParagraph"/>
              <w:numPr>
                <w:ilvl w:val="0"/>
                <w:numId w:val="22"/>
              </w:numPr>
              <w:spacing w:line="360" w:lineRule="auto"/>
              <w:rPr>
                <w:rFonts w:ascii="Calibri" w:hAnsi="Calibri" w:cs="Calibri"/>
                <w:color w:val="000000" w:themeColor="text1"/>
              </w:rPr>
            </w:pPr>
            <w:r w:rsidRPr="008A0B2E">
              <w:rPr>
                <w:rFonts w:ascii="Calibri" w:hAnsi="Calibri" w:cs="Calibri"/>
                <w:color w:val="000000" w:themeColor="text1"/>
              </w:rPr>
              <w:t>Reflect on experience</w:t>
            </w:r>
          </w:p>
          <w:p w14:paraId="738BA118" w14:textId="77777777" w:rsidR="00C86512" w:rsidRPr="008A0B2E" w:rsidRDefault="00C86512" w:rsidP="00C86512">
            <w:pPr>
              <w:pStyle w:val="ListParagraph"/>
              <w:numPr>
                <w:ilvl w:val="0"/>
                <w:numId w:val="22"/>
              </w:numPr>
              <w:spacing w:line="360" w:lineRule="auto"/>
              <w:rPr>
                <w:rFonts w:ascii="Calibri" w:hAnsi="Calibri" w:cs="Calibri"/>
                <w:color w:val="000000" w:themeColor="text1"/>
              </w:rPr>
            </w:pPr>
            <w:r w:rsidRPr="008A0B2E">
              <w:rPr>
                <w:rFonts w:ascii="Calibri" w:hAnsi="Calibri" w:cs="Calibri"/>
                <w:color w:val="000000" w:themeColor="text1"/>
              </w:rPr>
              <w:lastRenderedPageBreak/>
              <w:t xml:space="preserve">Identify inconsistencies: </w:t>
            </w:r>
          </w:p>
          <w:p w14:paraId="4EB00849" w14:textId="77777777" w:rsidR="00C86512" w:rsidRPr="008A0B2E" w:rsidRDefault="00C86512" w:rsidP="003E2146">
            <w:pPr>
              <w:pStyle w:val="ListParagraph"/>
              <w:spacing w:line="360" w:lineRule="auto"/>
              <w:ind w:left="360"/>
              <w:rPr>
                <w:rFonts w:ascii="Calibri" w:hAnsi="Calibri" w:cs="Calibri"/>
                <w:color w:val="000000" w:themeColor="text1"/>
              </w:rPr>
            </w:pPr>
            <w:r w:rsidRPr="008A0B2E">
              <w:rPr>
                <w:rFonts w:ascii="Calibri" w:hAnsi="Calibri" w:cs="Calibri"/>
                <w:color w:val="000000" w:themeColor="text1"/>
              </w:rPr>
              <w:t xml:space="preserve">Theory vs practice </w:t>
            </w:r>
          </w:p>
        </w:tc>
        <w:tc>
          <w:tcPr>
            <w:tcW w:w="2509" w:type="dxa"/>
          </w:tcPr>
          <w:p w14:paraId="523AA805" w14:textId="77777777" w:rsidR="00C86512" w:rsidRPr="008A0B2E" w:rsidRDefault="00C86512" w:rsidP="003E2146">
            <w:pPr>
              <w:spacing w:line="360" w:lineRule="auto"/>
              <w:rPr>
                <w:rFonts w:ascii="Calibri" w:hAnsi="Calibri" w:cs="Calibri"/>
                <w:color w:val="000000" w:themeColor="text1"/>
              </w:rPr>
            </w:pPr>
          </w:p>
          <w:p w14:paraId="2F4C96F1" w14:textId="77777777" w:rsidR="00C86512" w:rsidRPr="008A0B2E" w:rsidRDefault="00C86512" w:rsidP="003E2146">
            <w:pPr>
              <w:spacing w:line="360" w:lineRule="auto"/>
              <w:rPr>
                <w:rFonts w:ascii="Calibri" w:hAnsi="Calibri" w:cs="Calibri"/>
                <w:color w:val="000000" w:themeColor="text1"/>
              </w:rPr>
            </w:pPr>
            <w:r w:rsidRPr="008A0B2E">
              <w:rPr>
                <w:rFonts w:ascii="Calibri" w:hAnsi="Calibri" w:cs="Calibri"/>
                <w:color w:val="000000" w:themeColor="text1"/>
              </w:rPr>
              <w:t xml:space="preserve">What have I learned? </w:t>
            </w:r>
          </w:p>
          <w:p w14:paraId="28476E33" w14:textId="77777777" w:rsidR="00C86512" w:rsidRPr="008A0B2E" w:rsidRDefault="00C86512" w:rsidP="003E2146">
            <w:pPr>
              <w:spacing w:line="360" w:lineRule="auto"/>
              <w:rPr>
                <w:rFonts w:ascii="Calibri" w:hAnsi="Calibri" w:cs="Calibri"/>
                <w:color w:val="000000" w:themeColor="text1"/>
              </w:rPr>
            </w:pPr>
            <w:r w:rsidRPr="008A0B2E">
              <w:rPr>
                <w:rFonts w:ascii="Calibri" w:hAnsi="Calibri" w:cs="Calibri"/>
                <w:color w:val="000000" w:themeColor="text1"/>
              </w:rPr>
              <w:lastRenderedPageBreak/>
              <w:t xml:space="preserve">Does my CE align with what best practice recommends? </w:t>
            </w:r>
          </w:p>
          <w:p w14:paraId="575B5B6A" w14:textId="77777777" w:rsidR="00C86512" w:rsidRPr="008A0B2E" w:rsidRDefault="00C86512" w:rsidP="003E2146">
            <w:pPr>
              <w:spacing w:line="360" w:lineRule="auto"/>
              <w:rPr>
                <w:rFonts w:ascii="Calibri" w:hAnsi="Calibri" w:cs="Calibri"/>
                <w:color w:val="000000" w:themeColor="text1"/>
              </w:rPr>
            </w:pPr>
          </w:p>
        </w:tc>
      </w:tr>
      <w:tr w:rsidR="00C86512" w:rsidRPr="008A0B2E" w14:paraId="13B08401" w14:textId="77777777" w:rsidTr="003E2146">
        <w:tc>
          <w:tcPr>
            <w:tcW w:w="2689" w:type="dxa"/>
          </w:tcPr>
          <w:p w14:paraId="28169317" w14:textId="77777777" w:rsidR="00C86512" w:rsidRPr="008A0B2E" w:rsidRDefault="00C86512" w:rsidP="003E2146">
            <w:pPr>
              <w:spacing w:line="480" w:lineRule="auto"/>
              <w:rPr>
                <w:rFonts w:ascii="Calibri" w:hAnsi="Calibri" w:cs="Calibri"/>
                <w:color w:val="000000" w:themeColor="text1"/>
              </w:rPr>
            </w:pPr>
          </w:p>
          <w:p w14:paraId="05159DEB" w14:textId="77777777" w:rsidR="00C86512" w:rsidRPr="008A0B2E" w:rsidRDefault="00C86512" w:rsidP="003E2146">
            <w:pPr>
              <w:spacing w:line="480" w:lineRule="auto"/>
              <w:rPr>
                <w:rFonts w:ascii="Calibri" w:hAnsi="Calibri" w:cs="Calibri"/>
                <w:color w:val="000000" w:themeColor="text1"/>
              </w:rPr>
            </w:pPr>
            <w:r w:rsidRPr="008A0B2E">
              <w:rPr>
                <w:rFonts w:ascii="Calibri" w:hAnsi="Calibri" w:cs="Calibri"/>
                <w:color w:val="000000" w:themeColor="text1"/>
              </w:rPr>
              <w:t>Abstract conceptualisation (AC)</w:t>
            </w:r>
          </w:p>
          <w:p w14:paraId="2957FB91" w14:textId="77777777" w:rsidR="00C86512" w:rsidRPr="008A0B2E" w:rsidRDefault="00C86512" w:rsidP="003E2146">
            <w:pPr>
              <w:spacing w:line="360" w:lineRule="auto"/>
              <w:rPr>
                <w:rFonts w:ascii="Calibri" w:hAnsi="Calibri" w:cs="Calibri"/>
                <w:color w:val="000000" w:themeColor="text1"/>
              </w:rPr>
            </w:pPr>
          </w:p>
        </w:tc>
        <w:tc>
          <w:tcPr>
            <w:tcW w:w="3818" w:type="dxa"/>
          </w:tcPr>
          <w:p w14:paraId="2F5AB02F" w14:textId="77777777" w:rsidR="00C86512" w:rsidRPr="008A0B2E" w:rsidRDefault="00C86512" w:rsidP="003E2146">
            <w:pPr>
              <w:pStyle w:val="ListParagraph"/>
              <w:spacing w:line="360" w:lineRule="auto"/>
              <w:ind w:left="360"/>
              <w:rPr>
                <w:rFonts w:ascii="Calibri" w:hAnsi="Calibri" w:cs="Calibri"/>
                <w:color w:val="000000" w:themeColor="text1"/>
              </w:rPr>
            </w:pPr>
          </w:p>
          <w:p w14:paraId="4525D1FE" w14:textId="77777777" w:rsidR="00C86512" w:rsidRPr="008A0B2E" w:rsidRDefault="00C86512" w:rsidP="00C86512">
            <w:pPr>
              <w:pStyle w:val="ListParagraph"/>
              <w:numPr>
                <w:ilvl w:val="0"/>
                <w:numId w:val="22"/>
              </w:numPr>
              <w:spacing w:line="360" w:lineRule="auto"/>
              <w:rPr>
                <w:rFonts w:ascii="Calibri" w:hAnsi="Calibri" w:cs="Calibri"/>
                <w:color w:val="000000" w:themeColor="text1"/>
              </w:rPr>
            </w:pPr>
            <w:r w:rsidRPr="008A0B2E">
              <w:rPr>
                <w:rFonts w:ascii="Calibri" w:hAnsi="Calibri" w:cs="Calibri"/>
                <w:color w:val="000000" w:themeColor="text1"/>
              </w:rPr>
              <w:t xml:space="preserve">Identify new areas of learning </w:t>
            </w:r>
          </w:p>
          <w:p w14:paraId="56F5CBB9" w14:textId="77777777" w:rsidR="00C86512" w:rsidRPr="008A0B2E" w:rsidRDefault="00C86512" w:rsidP="00C86512">
            <w:pPr>
              <w:pStyle w:val="ListParagraph"/>
              <w:numPr>
                <w:ilvl w:val="0"/>
                <w:numId w:val="22"/>
              </w:numPr>
              <w:spacing w:line="360" w:lineRule="auto"/>
              <w:rPr>
                <w:rFonts w:ascii="Calibri" w:hAnsi="Calibri" w:cs="Calibri"/>
                <w:color w:val="000000" w:themeColor="text1"/>
              </w:rPr>
            </w:pPr>
            <w:r w:rsidRPr="008A0B2E">
              <w:rPr>
                <w:rFonts w:ascii="Calibri" w:hAnsi="Calibri" w:cs="Calibri"/>
                <w:color w:val="000000" w:themeColor="text1"/>
              </w:rPr>
              <w:t xml:space="preserve">Provide theoretical justification for chosen methodologies </w:t>
            </w:r>
          </w:p>
          <w:p w14:paraId="2E9558DE" w14:textId="77777777" w:rsidR="00C86512" w:rsidRPr="008A0B2E" w:rsidRDefault="00C86512" w:rsidP="003E2146">
            <w:pPr>
              <w:spacing w:line="360" w:lineRule="auto"/>
              <w:rPr>
                <w:rFonts w:ascii="Calibri" w:hAnsi="Calibri" w:cs="Calibri"/>
                <w:color w:val="000000" w:themeColor="text1"/>
              </w:rPr>
            </w:pPr>
          </w:p>
          <w:p w14:paraId="327EFC44" w14:textId="77777777" w:rsidR="00C86512" w:rsidRPr="008A0B2E" w:rsidRDefault="00C86512" w:rsidP="003E2146">
            <w:pPr>
              <w:spacing w:line="360" w:lineRule="auto"/>
              <w:rPr>
                <w:rFonts w:ascii="Calibri" w:hAnsi="Calibri" w:cs="Calibri"/>
                <w:color w:val="000000" w:themeColor="text1"/>
              </w:rPr>
            </w:pPr>
            <w:r w:rsidRPr="008A0B2E">
              <w:rPr>
                <w:rFonts w:ascii="Calibri" w:hAnsi="Calibri" w:cs="Calibri"/>
                <w:color w:val="000000" w:themeColor="text1"/>
              </w:rPr>
              <w:t>What could you have done better or differently? How would you deal with similar situations in the future?</w:t>
            </w:r>
          </w:p>
          <w:p w14:paraId="4CA07858" w14:textId="77777777" w:rsidR="00C86512" w:rsidRPr="008A0B2E" w:rsidRDefault="00C86512" w:rsidP="003E2146">
            <w:pPr>
              <w:spacing w:line="360" w:lineRule="auto"/>
              <w:rPr>
                <w:rFonts w:ascii="Calibri" w:hAnsi="Calibri" w:cs="Calibri"/>
                <w:color w:val="000000" w:themeColor="text1"/>
              </w:rPr>
            </w:pPr>
            <w:r w:rsidRPr="008A0B2E">
              <w:rPr>
                <w:rFonts w:ascii="Calibri" w:hAnsi="Calibri" w:cs="Calibri"/>
                <w:color w:val="000000" w:themeColor="text1"/>
              </w:rPr>
              <w:t xml:space="preserve">What challenges do I need to overcome? </w:t>
            </w:r>
          </w:p>
          <w:p w14:paraId="4335B849" w14:textId="77777777" w:rsidR="00C86512" w:rsidRPr="008A0B2E" w:rsidRDefault="00C86512" w:rsidP="003E2146">
            <w:pPr>
              <w:spacing w:line="360" w:lineRule="auto"/>
              <w:rPr>
                <w:rFonts w:ascii="Calibri" w:hAnsi="Calibri" w:cs="Calibri"/>
                <w:color w:val="000000" w:themeColor="text1"/>
              </w:rPr>
            </w:pPr>
          </w:p>
        </w:tc>
        <w:tc>
          <w:tcPr>
            <w:tcW w:w="2509" w:type="dxa"/>
          </w:tcPr>
          <w:p w14:paraId="7EEBAD12" w14:textId="77777777" w:rsidR="00C86512" w:rsidRPr="008A0B2E" w:rsidRDefault="00C86512" w:rsidP="003E2146">
            <w:pPr>
              <w:spacing w:line="360" w:lineRule="auto"/>
              <w:rPr>
                <w:rFonts w:ascii="Calibri" w:hAnsi="Calibri" w:cs="Calibri"/>
                <w:color w:val="000000" w:themeColor="text1"/>
              </w:rPr>
            </w:pPr>
          </w:p>
          <w:p w14:paraId="325B829A" w14:textId="77777777" w:rsidR="00C86512" w:rsidRPr="008A0B2E" w:rsidRDefault="00C86512" w:rsidP="003E2146">
            <w:pPr>
              <w:spacing w:line="360" w:lineRule="auto"/>
              <w:rPr>
                <w:rFonts w:ascii="Calibri" w:hAnsi="Calibri" w:cs="Calibri"/>
                <w:color w:val="000000" w:themeColor="text1"/>
              </w:rPr>
            </w:pPr>
            <w:r w:rsidRPr="008A0B2E">
              <w:rPr>
                <w:rFonts w:ascii="Calibri" w:hAnsi="Calibri" w:cs="Calibri"/>
                <w:color w:val="000000" w:themeColor="text1"/>
              </w:rPr>
              <w:t xml:space="preserve">Hypothesise about what I will do moving forward. </w:t>
            </w:r>
          </w:p>
          <w:p w14:paraId="7BAE198B" w14:textId="77777777" w:rsidR="00C86512" w:rsidRPr="008A0B2E" w:rsidRDefault="00C86512" w:rsidP="003E2146">
            <w:pPr>
              <w:spacing w:line="360" w:lineRule="auto"/>
              <w:rPr>
                <w:rFonts w:ascii="Calibri" w:hAnsi="Calibri" w:cs="Calibri"/>
                <w:color w:val="000000" w:themeColor="text1"/>
              </w:rPr>
            </w:pPr>
          </w:p>
          <w:p w14:paraId="6116F443" w14:textId="77777777" w:rsidR="00C86512" w:rsidRPr="008A0B2E" w:rsidRDefault="00C86512" w:rsidP="003E2146">
            <w:pPr>
              <w:spacing w:line="360" w:lineRule="auto"/>
              <w:rPr>
                <w:rFonts w:ascii="Calibri" w:hAnsi="Calibri" w:cs="Calibri"/>
                <w:color w:val="000000" w:themeColor="text1"/>
              </w:rPr>
            </w:pPr>
            <w:r w:rsidRPr="008A0B2E">
              <w:rPr>
                <w:rFonts w:ascii="Calibri" w:hAnsi="Calibri" w:cs="Calibri"/>
                <w:color w:val="000000" w:themeColor="text1"/>
              </w:rPr>
              <w:t xml:space="preserve">Where are there gaps in my knowledge that I could fill to help move my practice forward? </w:t>
            </w:r>
          </w:p>
          <w:p w14:paraId="48A59777" w14:textId="77777777" w:rsidR="00C86512" w:rsidRPr="008A0B2E" w:rsidRDefault="00C86512" w:rsidP="003E2146">
            <w:pPr>
              <w:spacing w:line="360" w:lineRule="auto"/>
              <w:rPr>
                <w:rFonts w:ascii="Calibri" w:hAnsi="Calibri" w:cs="Calibri"/>
                <w:color w:val="000000" w:themeColor="text1"/>
              </w:rPr>
            </w:pPr>
          </w:p>
        </w:tc>
      </w:tr>
      <w:tr w:rsidR="00C86512" w:rsidRPr="008A0B2E" w14:paraId="6A8E498A" w14:textId="77777777" w:rsidTr="003E2146">
        <w:tc>
          <w:tcPr>
            <w:tcW w:w="2689" w:type="dxa"/>
          </w:tcPr>
          <w:p w14:paraId="75C4D0AF" w14:textId="77777777" w:rsidR="00C86512" w:rsidRPr="008A0B2E" w:rsidRDefault="00C86512" w:rsidP="003E2146">
            <w:pPr>
              <w:spacing w:line="480" w:lineRule="auto"/>
              <w:rPr>
                <w:rFonts w:ascii="Calibri" w:hAnsi="Calibri" w:cs="Calibri"/>
                <w:color w:val="000000" w:themeColor="text1"/>
              </w:rPr>
            </w:pPr>
          </w:p>
          <w:p w14:paraId="1A86BDDE" w14:textId="77777777" w:rsidR="00C86512" w:rsidRPr="008A0B2E" w:rsidRDefault="00C86512" w:rsidP="003E2146">
            <w:pPr>
              <w:spacing w:line="480" w:lineRule="auto"/>
              <w:rPr>
                <w:rFonts w:ascii="Calibri" w:hAnsi="Calibri" w:cs="Calibri"/>
                <w:color w:val="000000" w:themeColor="text1"/>
              </w:rPr>
            </w:pPr>
            <w:r w:rsidRPr="008A0B2E">
              <w:rPr>
                <w:rFonts w:ascii="Calibri" w:hAnsi="Calibri" w:cs="Calibri"/>
                <w:color w:val="000000" w:themeColor="text1"/>
              </w:rPr>
              <w:t>Active experimentation (AE)</w:t>
            </w:r>
          </w:p>
          <w:p w14:paraId="3E2E9D87" w14:textId="77777777" w:rsidR="00C86512" w:rsidRPr="008A0B2E" w:rsidRDefault="00C86512" w:rsidP="003E2146">
            <w:pPr>
              <w:spacing w:line="360" w:lineRule="auto"/>
              <w:rPr>
                <w:rFonts w:ascii="Calibri" w:hAnsi="Calibri" w:cs="Calibri"/>
                <w:color w:val="000000" w:themeColor="text1"/>
              </w:rPr>
            </w:pPr>
          </w:p>
        </w:tc>
        <w:tc>
          <w:tcPr>
            <w:tcW w:w="3818" w:type="dxa"/>
          </w:tcPr>
          <w:p w14:paraId="1D5E2082" w14:textId="77777777" w:rsidR="00C86512" w:rsidRPr="008A0B2E" w:rsidRDefault="00C86512" w:rsidP="003E2146">
            <w:pPr>
              <w:pStyle w:val="ListParagraph"/>
              <w:spacing w:line="360" w:lineRule="auto"/>
              <w:ind w:left="360"/>
              <w:rPr>
                <w:rFonts w:ascii="Calibri" w:hAnsi="Calibri" w:cs="Calibri"/>
                <w:color w:val="000000" w:themeColor="text1"/>
              </w:rPr>
            </w:pPr>
          </w:p>
          <w:p w14:paraId="3F11D43F" w14:textId="77777777" w:rsidR="00C86512" w:rsidRPr="008A0B2E" w:rsidRDefault="00C86512" w:rsidP="00C86512">
            <w:pPr>
              <w:pStyle w:val="ListParagraph"/>
              <w:numPr>
                <w:ilvl w:val="0"/>
                <w:numId w:val="23"/>
              </w:numPr>
              <w:spacing w:line="360" w:lineRule="auto"/>
              <w:rPr>
                <w:rFonts w:ascii="Calibri" w:hAnsi="Calibri" w:cs="Calibri"/>
                <w:color w:val="000000" w:themeColor="text1"/>
              </w:rPr>
            </w:pPr>
            <w:r w:rsidRPr="008A0B2E">
              <w:rPr>
                <w:rFonts w:ascii="Calibri" w:hAnsi="Calibri" w:cs="Calibri"/>
                <w:color w:val="000000" w:themeColor="text1"/>
              </w:rPr>
              <w:t xml:space="preserve">Criteria for source selection </w:t>
            </w:r>
          </w:p>
          <w:p w14:paraId="2A08577E" w14:textId="77777777" w:rsidR="00C86512" w:rsidRPr="008A0B2E" w:rsidRDefault="00C86512" w:rsidP="00C86512">
            <w:pPr>
              <w:pStyle w:val="ListParagraph"/>
              <w:numPr>
                <w:ilvl w:val="0"/>
                <w:numId w:val="23"/>
              </w:numPr>
              <w:spacing w:line="360" w:lineRule="auto"/>
              <w:rPr>
                <w:rFonts w:ascii="Calibri" w:hAnsi="Calibri" w:cs="Calibri"/>
                <w:color w:val="000000" w:themeColor="text1"/>
              </w:rPr>
            </w:pPr>
            <w:r w:rsidRPr="008A0B2E">
              <w:rPr>
                <w:rFonts w:ascii="Calibri" w:hAnsi="Calibri" w:cs="Calibri"/>
                <w:color w:val="000000" w:themeColor="text1"/>
              </w:rPr>
              <w:t xml:space="preserve">Key search terms </w:t>
            </w:r>
          </w:p>
          <w:p w14:paraId="1D11581D" w14:textId="77777777" w:rsidR="00C86512" w:rsidRPr="008A0B2E" w:rsidRDefault="00C86512" w:rsidP="00C86512">
            <w:pPr>
              <w:pStyle w:val="ListParagraph"/>
              <w:numPr>
                <w:ilvl w:val="1"/>
                <w:numId w:val="23"/>
              </w:numPr>
              <w:spacing w:line="360" w:lineRule="auto"/>
              <w:rPr>
                <w:rFonts w:ascii="Calibri" w:hAnsi="Calibri" w:cs="Calibri"/>
                <w:color w:val="000000" w:themeColor="text1"/>
              </w:rPr>
            </w:pPr>
            <w:r w:rsidRPr="008A0B2E">
              <w:rPr>
                <w:rFonts w:ascii="Calibri" w:hAnsi="Calibri" w:cs="Calibri"/>
                <w:color w:val="000000" w:themeColor="text1"/>
              </w:rPr>
              <w:t xml:space="preserve">List &amp; identify relevance </w:t>
            </w:r>
          </w:p>
          <w:p w14:paraId="3D6E141F" w14:textId="77777777" w:rsidR="00C86512" w:rsidRPr="008A0B2E" w:rsidRDefault="00C86512" w:rsidP="00C86512">
            <w:pPr>
              <w:pStyle w:val="ListParagraph"/>
              <w:numPr>
                <w:ilvl w:val="0"/>
                <w:numId w:val="23"/>
              </w:numPr>
              <w:spacing w:line="360" w:lineRule="auto"/>
              <w:rPr>
                <w:rFonts w:ascii="Calibri" w:hAnsi="Calibri" w:cs="Calibri"/>
                <w:color w:val="000000" w:themeColor="text1"/>
              </w:rPr>
            </w:pPr>
            <w:r w:rsidRPr="008A0B2E">
              <w:rPr>
                <w:rFonts w:ascii="Calibri" w:hAnsi="Calibri" w:cs="Calibri"/>
                <w:color w:val="000000" w:themeColor="text1"/>
              </w:rPr>
              <w:t>Rationale for source selection</w:t>
            </w:r>
          </w:p>
          <w:p w14:paraId="4306BCF5" w14:textId="77777777" w:rsidR="00C86512" w:rsidRPr="008A0B2E" w:rsidRDefault="00C86512" w:rsidP="003E2146">
            <w:pPr>
              <w:pStyle w:val="ListParagraph"/>
              <w:spacing w:line="360" w:lineRule="auto"/>
              <w:ind w:left="360"/>
              <w:rPr>
                <w:rFonts w:ascii="Calibri" w:hAnsi="Calibri" w:cs="Calibri"/>
                <w:color w:val="000000" w:themeColor="text1"/>
              </w:rPr>
            </w:pPr>
          </w:p>
          <w:p w14:paraId="748BD8B8" w14:textId="77777777" w:rsidR="00C86512" w:rsidRPr="008A0B2E" w:rsidRDefault="00C86512" w:rsidP="003E2146">
            <w:pPr>
              <w:spacing w:line="360" w:lineRule="auto"/>
              <w:rPr>
                <w:rFonts w:ascii="Calibri" w:hAnsi="Calibri" w:cs="Calibri"/>
                <w:color w:val="000000" w:themeColor="text1"/>
              </w:rPr>
            </w:pPr>
            <w:r w:rsidRPr="008A0B2E">
              <w:rPr>
                <w:rFonts w:ascii="Calibri" w:hAnsi="Calibri" w:cs="Calibri"/>
                <w:color w:val="000000" w:themeColor="text1"/>
              </w:rPr>
              <w:t xml:space="preserve">How might you implement these new ideas into practice? How will you apply your newly acquired knowledge into practice? </w:t>
            </w:r>
          </w:p>
          <w:p w14:paraId="34060341" w14:textId="77777777" w:rsidR="00C86512" w:rsidRPr="008A0B2E" w:rsidRDefault="00C86512" w:rsidP="003E2146">
            <w:pPr>
              <w:pStyle w:val="ListParagraph"/>
              <w:spacing w:line="360" w:lineRule="auto"/>
              <w:ind w:left="360"/>
              <w:rPr>
                <w:rFonts w:ascii="Calibri" w:hAnsi="Calibri" w:cs="Calibri"/>
                <w:color w:val="000000" w:themeColor="text1"/>
              </w:rPr>
            </w:pPr>
          </w:p>
        </w:tc>
        <w:tc>
          <w:tcPr>
            <w:tcW w:w="2509" w:type="dxa"/>
          </w:tcPr>
          <w:p w14:paraId="65B7AA8E" w14:textId="77777777" w:rsidR="00C86512" w:rsidRPr="008A0B2E" w:rsidRDefault="00C86512" w:rsidP="003E2146">
            <w:pPr>
              <w:spacing w:line="360" w:lineRule="auto"/>
              <w:rPr>
                <w:rFonts w:ascii="Calibri" w:hAnsi="Calibri" w:cs="Calibri"/>
                <w:color w:val="000000" w:themeColor="text1"/>
              </w:rPr>
            </w:pPr>
          </w:p>
          <w:p w14:paraId="5216F089" w14:textId="77777777" w:rsidR="00C86512" w:rsidRPr="008A0B2E" w:rsidRDefault="00C86512" w:rsidP="003E2146">
            <w:pPr>
              <w:spacing w:line="360" w:lineRule="auto"/>
              <w:rPr>
                <w:rFonts w:ascii="Calibri" w:hAnsi="Calibri" w:cs="Calibri"/>
                <w:color w:val="000000" w:themeColor="text1"/>
              </w:rPr>
            </w:pPr>
            <w:r w:rsidRPr="008A0B2E">
              <w:rPr>
                <w:rFonts w:ascii="Calibri" w:hAnsi="Calibri" w:cs="Calibri"/>
                <w:color w:val="000000" w:themeColor="text1"/>
              </w:rPr>
              <w:t xml:space="preserve">How will I find sources that will help me fill the knowledge gap? </w:t>
            </w:r>
          </w:p>
          <w:p w14:paraId="5516A7A3" w14:textId="77777777" w:rsidR="00C86512" w:rsidRPr="008A0B2E" w:rsidRDefault="00C86512" w:rsidP="003E2146">
            <w:pPr>
              <w:spacing w:line="360" w:lineRule="auto"/>
              <w:rPr>
                <w:rFonts w:ascii="Calibri" w:hAnsi="Calibri" w:cs="Calibri"/>
                <w:color w:val="000000" w:themeColor="text1"/>
              </w:rPr>
            </w:pPr>
          </w:p>
          <w:p w14:paraId="6129F952" w14:textId="77777777" w:rsidR="00C86512" w:rsidRPr="008A0B2E" w:rsidRDefault="00C86512" w:rsidP="003E2146">
            <w:pPr>
              <w:spacing w:line="360" w:lineRule="auto"/>
              <w:rPr>
                <w:rFonts w:ascii="Calibri" w:hAnsi="Calibri" w:cs="Calibri"/>
                <w:color w:val="000000" w:themeColor="text1"/>
              </w:rPr>
            </w:pPr>
          </w:p>
          <w:p w14:paraId="224EA837" w14:textId="77777777" w:rsidR="00C86512" w:rsidRPr="008A0B2E" w:rsidRDefault="00C86512" w:rsidP="003E2146">
            <w:pPr>
              <w:spacing w:line="360" w:lineRule="auto"/>
              <w:rPr>
                <w:rFonts w:ascii="Calibri" w:hAnsi="Calibri" w:cs="Calibri"/>
                <w:color w:val="000000" w:themeColor="text1"/>
              </w:rPr>
            </w:pPr>
            <w:r w:rsidRPr="008A0B2E">
              <w:rPr>
                <w:rFonts w:ascii="Calibri" w:hAnsi="Calibri" w:cs="Calibri"/>
                <w:color w:val="000000" w:themeColor="text1"/>
              </w:rPr>
              <w:t xml:space="preserve">How will this information manifest within my artefact creation? </w:t>
            </w:r>
          </w:p>
          <w:p w14:paraId="3E980F43" w14:textId="77777777" w:rsidR="00C86512" w:rsidRPr="008A0B2E" w:rsidRDefault="00C86512" w:rsidP="003E2146">
            <w:pPr>
              <w:spacing w:line="360" w:lineRule="auto"/>
              <w:rPr>
                <w:rFonts w:ascii="Calibri" w:hAnsi="Calibri" w:cs="Calibri"/>
                <w:color w:val="000000" w:themeColor="text1"/>
              </w:rPr>
            </w:pPr>
          </w:p>
        </w:tc>
      </w:tr>
    </w:tbl>
    <w:p w14:paraId="6FA828EB" w14:textId="77777777" w:rsidR="00C86512" w:rsidRPr="008A0B2E" w:rsidRDefault="00C86512" w:rsidP="00C86512">
      <w:pPr>
        <w:spacing w:line="360" w:lineRule="auto"/>
        <w:rPr>
          <w:rFonts w:ascii="Calibri" w:hAnsi="Calibri" w:cs="Calibri"/>
          <w:b/>
          <w:bCs/>
        </w:rPr>
      </w:pPr>
    </w:p>
    <w:p w14:paraId="49B9DAAB" w14:textId="77777777" w:rsidR="00C86512" w:rsidRDefault="00C86512" w:rsidP="00C86512">
      <w:pPr>
        <w:spacing w:line="360" w:lineRule="auto"/>
        <w:rPr>
          <w:rFonts w:ascii="Calibri" w:hAnsi="Calibri" w:cs="Calibri"/>
          <w:b/>
          <w:bCs/>
        </w:rPr>
      </w:pPr>
    </w:p>
    <w:p w14:paraId="73C145E3" w14:textId="77777777" w:rsidR="00F17075" w:rsidRDefault="00F17075" w:rsidP="00C86512">
      <w:pPr>
        <w:spacing w:line="360" w:lineRule="auto"/>
        <w:rPr>
          <w:rFonts w:ascii="Calibri" w:hAnsi="Calibri" w:cs="Calibri"/>
          <w:b/>
          <w:bCs/>
        </w:rPr>
      </w:pPr>
    </w:p>
    <w:p w14:paraId="03B6D08B" w14:textId="77777777" w:rsidR="00F17075" w:rsidRPr="008A0B2E" w:rsidRDefault="00F17075" w:rsidP="00C86512">
      <w:pPr>
        <w:spacing w:line="360" w:lineRule="auto"/>
        <w:rPr>
          <w:rFonts w:ascii="Calibri" w:hAnsi="Calibri" w:cs="Calibri"/>
          <w:b/>
          <w:bCs/>
        </w:rPr>
      </w:pPr>
    </w:p>
    <w:p w14:paraId="29620903" w14:textId="77777777" w:rsidR="004E21B3" w:rsidRDefault="004E21B3" w:rsidP="00C86512">
      <w:pPr>
        <w:spacing w:line="360" w:lineRule="auto"/>
        <w:rPr>
          <w:rFonts w:ascii="Calibri" w:hAnsi="Calibri" w:cs="Calibri"/>
          <w:b/>
          <w:bCs/>
        </w:rPr>
      </w:pPr>
    </w:p>
    <w:p w14:paraId="7A06BFF6" w14:textId="15F31464" w:rsidR="00C86512" w:rsidRPr="008A0B2E" w:rsidRDefault="00C86512" w:rsidP="00C86512">
      <w:pPr>
        <w:spacing w:line="360" w:lineRule="auto"/>
        <w:rPr>
          <w:rFonts w:ascii="Calibri" w:hAnsi="Calibri" w:cs="Calibri"/>
        </w:rPr>
      </w:pPr>
      <w:r w:rsidRPr="008A0B2E">
        <w:rPr>
          <w:rFonts w:ascii="Calibri" w:hAnsi="Calibri" w:cs="Calibri"/>
          <w:b/>
          <w:bCs/>
        </w:rPr>
        <w:lastRenderedPageBreak/>
        <w:t>Concrete experience</w:t>
      </w:r>
      <w:r w:rsidRPr="008A0B2E">
        <w:rPr>
          <w:rFonts w:ascii="Calibri" w:hAnsi="Calibri" w:cs="Calibri"/>
        </w:rPr>
        <w:t xml:space="preserve">  </w:t>
      </w:r>
    </w:p>
    <w:p w14:paraId="23034D7E" w14:textId="310072E9" w:rsidR="00C86512" w:rsidRPr="008A0B2E" w:rsidRDefault="00C86512" w:rsidP="00C86512">
      <w:pPr>
        <w:spacing w:line="360" w:lineRule="auto"/>
        <w:rPr>
          <w:rFonts w:ascii="Calibri" w:hAnsi="Calibri" w:cs="Calibri"/>
        </w:rPr>
      </w:pPr>
      <w:r w:rsidRPr="008A0B2E">
        <w:rPr>
          <w:rFonts w:ascii="Calibri" w:hAnsi="Calibri" w:cs="Calibri"/>
        </w:rPr>
        <w:t xml:space="preserve">I first started teaching ensemble singing at Laine Theatre Arts in September 2023 under the umbrella of ‘Harmony’. Up to this point, ensemble singing had been concentrated into just one of the students three years of training. I advocated for increased provision within the timetable, resulting in a 2-year programme across the first two years of training. This was to be delivered across all three terms, with one weekly lesson that lasted 85-90 minutes. I was given the freedom to develop the content of this programme, with some guidance from my head of department. It was in developing this programme that I learned that there was no textbook, resource or pedagogical model that related to ensemble singing for musical theatre. I set about designing my own programme that was informed by my background in music education, musical direction and choral experience. I arrived at a weekly class structure that split the 85 minute class time into 35 minutes for isolated skills work and 50 minutes for ensemble repertoire work, as demonstrated below. </w:t>
      </w:r>
    </w:p>
    <w:p w14:paraId="50C095D1" w14:textId="77777777" w:rsidR="00C86512" w:rsidRPr="008A0B2E" w:rsidRDefault="00C86512" w:rsidP="00C86512">
      <w:pPr>
        <w:spacing w:line="360" w:lineRule="auto"/>
        <w:rPr>
          <w:rFonts w:ascii="Calibri" w:hAnsi="Calibri" w:cs="Calibri"/>
        </w:rPr>
      </w:pPr>
    </w:p>
    <w:p w14:paraId="074051DD" w14:textId="77777777" w:rsidR="00C86512" w:rsidRPr="008A0B2E" w:rsidRDefault="00C86512" w:rsidP="00C86512">
      <w:pPr>
        <w:spacing w:line="360" w:lineRule="auto"/>
        <w:jc w:val="center"/>
        <w:rPr>
          <w:rFonts w:ascii="Calibri" w:hAnsi="Calibri" w:cs="Calibri"/>
        </w:rPr>
      </w:pPr>
      <w:r w:rsidRPr="008A0B2E">
        <w:rPr>
          <w:rFonts w:ascii="Calibri" w:hAnsi="Calibri" w:cs="Calibri"/>
          <w:noProof/>
        </w:rPr>
        <w:drawing>
          <wp:inline distT="0" distB="0" distL="0" distR="0" wp14:anchorId="1B575AB6" wp14:editId="63AE66BB">
            <wp:extent cx="4456487" cy="2076295"/>
            <wp:effectExtent l="12700" t="12700" r="13970" b="6985"/>
            <wp:docPr id="266098633" name="Picture 1"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098633" name="Picture 1" descr="A diagram of a structure&#10;&#10;Description automatically generated"/>
                    <pic:cNvPicPr/>
                  </pic:nvPicPr>
                  <pic:blipFill rotWithShape="1">
                    <a:blip r:embed="rId25"/>
                    <a:srcRect t="10393"/>
                    <a:stretch/>
                  </pic:blipFill>
                  <pic:spPr bwMode="auto">
                    <a:xfrm>
                      <a:off x="0" y="0"/>
                      <a:ext cx="4480285" cy="2087383"/>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9914415" w14:textId="77777777" w:rsidR="00C86512" w:rsidRPr="008A0B2E" w:rsidRDefault="00C86512" w:rsidP="00C86512">
      <w:pPr>
        <w:spacing w:line="360" w:lineRule="auto"/>
        <w:jc w:val="center"/>
        <w:rPr>
          <w:rFonts w:ascii="Calibri" w:hAnsi="Calibri" w:cs="Calibri"/>
        </w:rPr>
      </w:pPr>
    </w:p>
    <w:p w14:paraId="64EDA754" w14:textId="77777777" w:rsidR="00C86512" w:rsidRPr="008A0B2E" w:rsidRDefault="00C86512" w:rsidP="00C86512">
      <w:pPr>
        <w:spacing w:line="360" w:lineRule="auto"/>
        <w:rPr>
          <w:rFonts w:ascii="Calibri" w:hAnsi="Calibri" w:cs="Calibri"/>
        </w:rPr>
      </w:pPr>
      <w:r w:rsidRPr="008A0B2E">
        <w:rPr>
          <w:rFonts w:ascii="Calibri" w:hAnsi="Calibri" w:cs="Calibri"/>
        </w:rPr>
        <w:t>I also brainstormed by style/ period / category to get a sense of the repertoire that needed to be included in order to be as representative of the musical theatre canon as possible.</w:t>
      </w:r>
    </w:p>
    <w:p w14:paraId="0C392938" w14:textId="77777777" w:rsidR="00C86512" w:rsidRPr="008A0B2E" w:rsidRDefault="00C86512" w:rsidP="00C86512">
      <w:pPr>
        <w:spacing w:line="360" w:lineRule="auto"/>
        <w:rPr>
          <w:rFonts w:ascii="Calibri" w:hAnsi="Calibri" w:cs="Calibri"/>
        </w:rPr>
      </w:pPr>
    </w:p>
    <w:p w14:paraId="07EF0BCF" w14:textId="77777777" w:rsidR="00C86512" w:rsidRPr="008A0B2E" w:rsidRDefault="00C86512" w:rsidP="00C86512">
      <w:pPr>
        <w:spacing w:line="360" w:lineRule="auto"/>
        <w:jc w:val="center"/>
        <w:rPr>
          <w:rFonts w:ascii="Calibri" w:hAnsi="Calibri" w:cs="Calibri"/>
        </w:rPr>
      </w:pPr>
      <w:r w:rsidRPr="008A0B2E">
        <w:rPr>
          <w:rFonts w:ascii="Calibri" w:hAnsi="Calibri" w:cs="Calibri"/>
          <w:noProof/>
          <w14:ligatures w14:val="standardContextual"/>
        </w:rPr>
        <w:lastRenderedPageBreak/>
        <w:drawing>
          <wp:inline distT="0" distB="0" distL="0" distR="0" wp14:anchorId="02A3D806" wp14:editId="62A31554">
            <wp:extent cx="5111750" cy="3406512"/>
            <wp:effectExtent l="12700" t="12700" r="6350" b="10160"/>
            <wp:docPr id="995561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223879" name="Picture 397223879"/>
                    <pic:cNvPicPr/>
                  </pic:nvPicPr>
                  <pic:blipFill rotWithShape="1">
                    <a:blip r:embed="rId26"/>
                    <a:srcRect b="6060"/>
                    <a:stretch/>
                  </pic:blipFill>
                  <pic:spPr bwMode="auto">
                    <a:xfrm>
                      <a:off x="0" y="0"/>
                      <a:ext cx="5115302" cy="340887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BB69801" w14:textId="77777777" w:rsidR="004E21B3" w:rsidRDefault="004E21B3" w:rsidP="00C86512">
      <w:pPr>
        <w:spacing w:line="360" w:lineRule="auto"/>
        <w:rPr>
          <w:rFonts w:ascii="Calibri" w:hAnsi="Calibri" w:cs="Calibri"/>
        </w:rPr>
      </w:pPr>
    </w:p>
    <w:p w14:paraId="62D0D1E3" w14:textId="79451EAC" w:rsidR="00C86512" w:rsidRPr="008A0B2E" w:rsidRDefault="00C86512" w:rsidP="00C86512">
      <w:pPr>
        <w:spacing w:line="360" w:lineRule="auto"/>
        <w:rPr>
          <w:rFonts w:ascii="Calibri" w:hAnsi="Calibri" w:cs="Calibri"/>
        </w:rPr>
      </w:pPr>
      <w:r w:rsidRPr="008A0B2E">
        <w:rPr>
          <w:rFonts w:ascii="Calibri" w:hAnsi="Calibri" w:cs="Calibri"/>
        </w:rPr>
        <w:t xml:space="preserve">This brainstorming helped to arrive at the following termly breakdown: </w:t>
      </w:r>
    </w:p>
    <w:p w14:paraId="1002E671" w14:textId="77777777" w:rsidR="00C86512" w:rsidRPr="008A0B2E" w:rsidRDefault="00C86512" w:rsidP="00C86512">
      <w:pPr>
        <w:spacing w:line="360" w:lineRule="auto"/>
        <w:rPr>
          <w:rFonts w:ascii="Calibri" w:hAnsi="Calibri" w:cs="Calibri"/>
        </w:rPr>
      </w:pPr>
    </w:p>
    <w:p w14:paraId="0010E456" w14:textId="77777777" w:rsidR="00C86512" w:rsidRPr="008A0B2E" w:rsidRDefault="00C86512" w:rsidP="00C86512">
      <w:pPr>
        <w:spacing w:line="360" w:lineRule="auto"/>
        <w:jc w:val="center"/>
        <w:rPr>
          <w:rFonts w:ascii="Calibri" w:hAnsi="Calibri" w:cs="Calibri"/>
        </w:rPr>
      </w:pPr>
      <w:r w:rsidRPr="008A0B2E">
        <w:rPr>
          <w:rFonts w:ascii="Calibri" w:hAnsi="Calibri" w:cs="Calibri"/>
          <w:noProof/>
        </w:rPr>
        <w:drawing>
          <wp:inline distT="0" distB="0" distL="0" distR="0" wp14:anchorId="257610DE" wp14:editId="3D71DB9B">
            <wp:extent cx="4148254" cy="3084305"/>
            <wp:effectExtent l="12700" t="12700" r="17780" b="14605"/>
            <wp:docPr id="1245218398" name="Picture 1"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218398" name="Picture 1" descr="A piece of paper with writing on it&#10;&#10;Description automatically generated"/>
                    <pic:cNvPicPr/>
                  </pic:nvPicPr>
                  <pic:blipFill>
                    <a:blip r:embed="rId27"/>
                    <a:stretch>
                      <a:fillRect/>
                    </a:stretch>
                  </pic:blipFill>
                  <pic:spPr>
                    <a:xfrm>
                      <a:off x="0" y="0"/>
                      <a:ext cx="4158180" cy="3091685"/>
                    </a:xfrm>
                    <a:prstGeom prst="rect">
                      <a:avLst/>
                    </a:prstGeom>
                    <a:ln>
                      <a:solidFill>
                        <a:schemeClr val="tx1"/>
                      </a:solidFill>
                    </a:ln>
                  </pic:spPr>
                </pic:pic>
              </a:graphicData>
            </a:graphic>
          </wp:inline>
        </w:drawing>
      </w:r>
    </w:p>
    <w:p w14:paraId="231455D1" w14:textId="77777777" w:rsidR="00C86512" w:rsidRPr="008A0B2E" w:rsidRDefault="00C86512" w:rsidP="00C86512">
      <w:pPr>
        <w:spacing w:line="360" w:lineRule="auto"/>
        <w:rPr>
          <w:rFonts w:ascii="Calibri" w:hAnsi="Calibri" w:cs="Calibri"/>
        </w:rPr>
      </w:pPr>
    </w:p>
    <w:p w14:paraId="20227E1A" w14:textId="77777777" w:rsidR="00E16685" w:rsidRDefault="00C86512" w:rsidP="00E16685">
      <w:pPr>
        <w:spacing w:line="360" w:lineRule="auto"/>
        <w:rPr>
          <w:rFonts w:ascii="Calibri" w:hAnsi="Calibri" w:cs="Calibri"/>
        </w:rPr>
      </w:pPr>
      <w:r w:rsidRPr="008A0B2E">
        <w:rPr>
          <w:rFonts w:ascii="Calibri" w:hAnsi="Calibri" w:cs="Calibri"/>
        </w:rPr>
        <w:t xml:space="preserve">The resulting scheme of work, alongside the chosen repertoire, was delivered throughout the 2023/2024 academic year. This scheme of work is the starting point for the artefact that will be developed within this project. </w:t>
      </w:r>
    </w:p>
    <w:p w14:paraId="787AD115" w14:textId="1281FF0E" w:rsidR="00C86512" w:rsidRPr="008A0B2E" w:rsidRDefault="00C86512" w:rsidP="00E16685">
      <w:pPr>
        <w:spacing w:line="360" w:lineRule="auto"/>
        <w:rPr>
          <w:rFonts w:ascii="Calibri" w:hAnsi="Calibri" w:cs="Calibri"/>
        </w:rPr>
      </w:pPr>
      <w:r w:rsidRPr="008A0B2E">
        <w:rPr>
          <w:rFonts w:ascii="Calibri" w:hAnsi="Calibri" w:cs="Calibri"/>
          <w:b/>
          <w:bCs/>
        </w:rPr>
        <w:lastRenderedPageBreak/>
        <w:t>Reflective observation</w:t>
      </w:r>
      <w:r w:rsidRPr="008A0B2E">
        <w:rPr>
          <w:rFonts w:ascii="Calibri" w:hAnsi="Calibri" w:cs="Calibri"/>
        </w:rPr>
        <w:t xml:space="preserve">  </w:t>
      </w:r>
    </w:p>
    <w:p w14:paraId="1AB40725" w14:textId="77777777" w:rsidR="00C86512" w:rsidRPr="008A0B2E" w:rsidRDefault="00C86512" w:rsidP="00C86512">
      <w:pPr>
        <w:tabs>
          <w:tab w:val="left" w:pos="2897"/>
        </w:tabs>
        <w:spacing w:line="360" w:lineRule="auto"/>
        <w:rPr>
          <w:rFonts w:ascii="Calibri" w:hAnsi="Calibri" w:cs="Calibri"/>
          <w:u w:val="single"/>
        </w:rPr>
      </w:pPr>
      <w:r w:rsidRPr="008A0B2E">
        <w:rPr>
          <w:rFonts w:ascii="Calibri" w:hAnsi="Calibri" w:cs="Calibri"/>
          <w:u w:val="single"/>
        </w:rPr>
        <w:t xml:space="preserve">Reflection on experience </w:t>
      </w:r>
    </w:p>
    <w:p w14:paraId="77BC8C04" w14:textId="16DD4633" w:rsidR="00C86512" w:rsidRDefault="00C86512" w:rsidP="00C86512">
      <w:pPr>
        <w:spacing w:line="360" w:lineRule="auto"/>
        <w:rPr>
          <w:rFonts w:ascii="Calibri" w:hAnsi="Calibri" w:cs="Calibri"/>
        </w:rPr>
      </w:pPr>
      <w:r w:rsidRPr="008A0B2E">
        <w:rPr>
          <w:rFonts w:ascii="Calibri" w:hAnsi="Calibri" w:cs="Calibri"/>
        </w:rPr>
        <w:t xml:space="preserve">Overall, I am encouraged by the implementation of my planning and the way students have responded, both in terms of my perception of their progress on a week by week basis, and in their feedback in a questionnaire at the end of the academic year. Their feedback helped to demonstrate that the aims and objectives of my planning are being achieved, and the approach that I am taking in my delivery is yielding positive results. Not only this, colleagues working with the students at Laine Theatre Arts on other projects have indicated that the overall standard of ensemble singing has already improved. Notable areas of growth </w:t>
      </w:r>
      <w:r w:rsidR="00BA20EE">
        <w:rPr>
          <w:rFonts w:ascii="Calibri" w:hAnsi="Calibri" w:cs="Calibri"/>
        </w:rPr>
        <w:t>gleaned from my own observation of students’ abilities</w:t>
      </w:r>
      <w:r w:rsidR="004E21B3">
        <w:rPr>
          <w:rFonts w:ascii="Calibri" w:hAnsi="Calibri" w:cs="Calibri"/>
        </w:rPr>
        <w:t xml:space="preserve"> include</w:t>
      </w:r>
      <w:r w:rsidRPr="008A0B2E">
        <w:rPr>
          <w:rFonts w:ascii="Calibri" w:hAnsi="Calibri" w:cs="Calibri"/>
        </w:rPr>
        <w:t xml:space="preserve">: </w:t>
      </w:r>
    </w:p>
    <w:p w14:paraId="01BCBC99" w14:textId="77777777" w:rsidR="004E21B3" w:rsidRPr="008A0B2E" w:rsidRDefault="004E21B3" w:rsidP="00C86512">
      <w:pPr>
        <w:spacing w:line="360" w:lineRule="auto"/>
        <w:rPr>
          <w:rFonts w:ascii="Calibri" w:hAnsi="Calibri" w:cs="Calibri"/>
        </w:rPr>
      </w:pPr>
    </w:p>
    <w:p w14:paraId="1754743C" w14:textId="77777777" w:rsidR="00C86512" w:rsidRPr="008A0B2E" w:rsidRDefault="00C86512" w:rsidP="00C86512">
      <w:pPr>
        <w:pStyle w:val="ListParagraph"/>
        <w:numPr>
          <w:ilvl w:val="0"/>
          <w:numId w:val="25"/>
        </w:numPr>
        <w:spacing w:line="360" w:lineRule="auto"/>
        <w:rPr>
          <w:rFonts w:ascii="Calibri" w:hAnsi="Calibri" w:cs="Calibri"/>
        </w:rPr>
      </w:pPr>
      <w:r w:rsidRPr="008A0B2E">
        <w:rPr>
          <w:rFonts w:ascii="Calibri" w:hAnsi="Calibri" w:cs="Calibri"/>
        </w:rPr>
        <w:t xml:space="preserve">Improved confidence in holding learned harmony lines </w:t>
      </w:r>
    </w:p>
    <w:p w14:paraId="1DFBE22A" w14:textId="77777777" w:rsidR="00C86512" w:rsidRPr="008A0B2E" w:rsidRDefault="00C86512" w:rsidP="00C86512">
      <w:pPr>
        <w:pStyle w:val="ListParagraph"/>
        <w:numPr>
          <w:ilvl w:val="0"/>
          <w:numId w:val="25"/>
        </w:numPr>
        <w:spacing w:line="360" w:lineRule="auto"/>
        <w:rPr>
          <w:rFonts w:ascii="Calibri" w:hAnsi="Calibri" w:cs="Calibri"/>
        </w:rPr>
      </w:pPr>
      <w:r w:rsidRPr="008A0B2E">
        <w:rPr>
          <w:rFonts w:ascii="Calibri" w:hAnsi="Calibri" w:cs="Calibri"/>
        </w:rPr>
        <w:t xml:space="preserve">Increased speed with harmony pickup </w:t>
      </w:r>
    </w:p>
    <w:p w14:paraId="632019DB" w14:textId="77777777" w:rsidR="00C86512" w:rsidRPr="008A0B2E" w:rsidRDefault="00C86512" w:rsidP="00C86512">
      <w:pPr>
        <w:pStyle w:val="ListParagraph"/>
        <w:numPr>
          <w:ilvl w:val="0"/>
          <w:numId w:val="25"/>
        </w:numPr>
        <w:spacing w:line="360" w:lineRule="auto"/>
        <w:rPr>
          <w:rFonts w:ascii="Calibri" w:hAnsi="Calibri" w:cs="Calibri"/>
        </w:rPr>
      </w:pPr>
      <w:r w:rsidRPr="008A0B2E">
        <w:rPr>
          <w:rFonts w:ascii="Calibri" w:hAnsi="Calibri" w:cs="Calibri"/>
        </w:rPr>
        <w:t>Strengthened music theory skills, including the ability to interpret a score</w:t>
      </w:r>
    </w:p>
    <w:p w14:paraId="618CD407" w14:textId="77777777" w:rsidR="00C86512" w:rsidRPr="008A0B2E" w:rsidRDefault="00C86512" w:rsidP="00C86512">
      <w:pPr>
        <w:pStyle w:val="ListParagraph"/>
        <w:numPr>
          <w:ilvl w:val="0"/>
          <w:numId w:val="25"/>
        </w:numPr>
        <w:spacing w:line="360" w:lineRule="auto"/>
        <w:rPr>
          <w:rFonts w:ascii="Calibri" w:hAnsi="Calibri" w:cs="Calibri"/>
        </w:rPr>
      </w:pPr>
      <w:r w:rsidRPr="008A0B2E">
        <w:rPr>
          <w:rFonts w:ascii="Calibri" w:hAnsi="Calibri" w:cs="Calibri"/>
        </w:rPr>
        <w:t>Improved sight-reading skills and understanding of overall shape</w:t>
      </w:r>
    </w:p>
    <w:p w14:paraId="72AEF8D7" w14:textId="5352A62F" w:rsidR="00C86512" w:rsidRPr="008A0B2E" w:rsidRDefault="00BA20EE" w:rsidP="00C86512">
      <w:pPr>
        <w:pStyle w:val="ListParagraph"/>
        <w:numPr>
          <w:ilvl w:val="0"/>
          <w:numId w:val="25"/>
        </w:numPr>
        <w:spacing w:line="360" w:lineRule="auto"/>
        <w:rPr>
          <w:rFonts w:ascii="Calibri" w:hAnsi="Calibri" w:cs="Calibri"/>
        </w:rPr>
      </w:pPr>
      <w:r>
        <w:rPr>
          <w:rFonts w:ascii="Calibri" w:hAnsi="Calibri" w:cs="Calibri"/>
        </w:rPr>
        <w:t>Increased ability to a</w:t>
      </w:r>
      <w:r w:rsidR="00C86512" w:rsidRPr="008A0B2E">
        <w:rPr>
          <w:rFonts w:ascii="Calibri" w:hAnsi="Calibri" w:cs="Calibri"/>
        </w:rPr>
        <w:t xml:space="preserve">dapt the voice to different sound worlds and knowing how to change voice quality – e.g. moving between Pop/ Rock, choral, jazz, MT and legit </w:t>
      </w:r>
    </w:p>
    <w:p w14:paraId="3D8D4A50" w14:textId="65532911" w:rsidR="00C86512" w:rsidRPr="008A0B2E" w:rsidRDefault="00BA20EE" w:rsidP="00C86512">
      <w:pPr>
        <w:pStyle w:val="ListParagraph"/>
        <w:numPr>
          <w:ilvl w:val="0"/>
          <w:numId w:val="25"/>
        </w:numPr>
        <w:spacing w:line="360" w:lineRule="auto"/>
        <w:rPr>
          <w:rFonts w:ascii="Calibri" w:hAnsi="Calibri" w:cs="Calibri"/>
        </w:rPr>
      </w:pPr>
      <w:r>
        <w:rPr>
          <w:rFonts w:ascii="Calibri" w:hAnsi="Calibri" w:cs="Calibri"/>
        </w:rPr>
        <w:t>U</w:t>
      </w:r>
      <w:r w:rsidR="00C86512" w:rsidRPr="008A0B2E">
        <w:rPr>
          <w:rFonts w:ascii="Calibri" w:hAnsi="Calibri" w:cs="Calibri"/>
        </w:rPr>
        <w:t xml:space="preserve">sing the above to create different feelings and atmospheres </w:t>
      </w:r>
    </w:p>
    <w:p w14:paraId="3C37DEF6" w14:textId="77777777" w:rsidR="00C86512" w:rsidRPr="008A0B2E" w:rsidRDefault="00C86512" w:rsidP="00C86512">
      <w:pPr>
        <w:spacing w:line="360" w:lineRule="auto"/>
        <w:rPr>
          <w:rFonts w:ascii="Calibri" w:hAnsi="Calibri" w:cs="Calibri"/>
        </w:rPr>
      </w:pPr>
    </w:p>
    <w:p w14:paraId="46716AB1" w14:textId="77777777" w:rsidR="00C86512" w:rsidRPr="008A0B2E" w:rsidRDefault="00C86512" w:rsidP="00C86512">
      <w:pPr>
        <w:spacing w:line="360" w:lineRule="auto"/>
        <w:rPr>
          <w:rFonts w:ascii="Calibri" w:hAnsi="Calibri" w:cs="Calibri"/>
          <w:u w:val="single"/>
        </w:rPr>
      </w:pPr>
      <w:r w:rsidRPr="008A0B2E">
        <w:rPr>
          <w:rFonts w:ascii="Calibri" w:hAnsi="Calibri" w:cs="Calibri"/>
          <w:u w:val="single"/>
        </w:rPr>
        <w:t xml:space="preserve">Connection to best practice </w:t>
      </w:r>
    </w:p>
    <w:p w14:paraId="0816F4A7" w14:textId="05899F91" w:rsidR="00C86512" w:rsidRPr="008A0B2E" w:rsidRDefault="00C86512" w:rsidP="00C86512">
      <w:pPr>
        <w:spacing w:line="360" w:lineRule="auto"/>
        <w:rPr>
          <w:rFonts w:ascii="Calibri" w:hAnsi="Calibri" w:cs="Calibri"/>
        </w:rPr>
      </w:pPr>
      <w:r w:rsidRPr="008A0B2E">
        <w:rPr>
          <w:rFonts w:ascii="Calibri" w:hAnsi="Calibri" w:cs="Calibri"/>
        </w:rPr>
        <w:t xml:space="preserve">My approach exposed students to musical concepts as they met them within the ensemble material being covered, and within warm-up exercises. This is aligned with the emphasis that </w:t>
      </w:r>
      <w:proofErr w:type="spellStart"/>
      <w:r w:rsidRPr="008A0B2E">
        <w:rPr>
          <w:rFonts w:ascii="Calibri" w:hAnsi="Calibri" w:cs="Calibri"/>
        </w:rPr>
        <w:t>Blustein</w:t>
      </w:r>
      <w:proofErr w:type="spellEnd"/>
      <w:r w:rsidRPr="008A0B2E">
        <w:rPr>
          <w:rFonts w:ascii="Calibri" w:hAnsi="Calibri" w:cs="Calibri"/>
        </w:rPr>
        <w:t xml:space="preserve"> et al. (2021, p. 152) place on the development of “musical concepts through literature at all stages of learning”. Additionally, </w:t>
      </w:r>
      <w:r w:rsidR="004E21B3" w:rsidRPr="008A0B2E">
        <w:rPr>
          <w:rFonts w:ascii="Calibri" w:hAnsi="Calibri" w:cs="Calibri"/>
        </w:rPr>
        <w:t>students</w:t>
      </w:r>
      <w:r w:rsidR="004E21B3">
        <w:rPr>
          <w:rFonts w:ascii="Calibri" w:hAnsi="Calibri" w:cs="Calibri"/>
        </w:rPr>
        <w:t>’ ability</w:t>
      </w:r>
      <w:r w:rsidRPr="008A0B2E">
        <w:rPr>
          <w:rFonts w:ascii="Calibri" w:hAnsi="Calibri" w:cs="Calibri"/>
        </w:rPr>
        <w:t xml:space="preserve"> to adapt the voice to different sound worlds is the result of the inclusion of vocal pedagogy and voice science within my classes, which Jordan and Walker (2022, p. 59) assert allows for “a more dynamic approach to ensemble work”. </w:t>
      </w:r>
    </w:p>
    <w:p w14:paraId="73B450CE" w14:textId="77777777" w:rsidR="00C86512" w:rsidRDefault="00C86512" w:rsidP="00C86512">
      <w:pPr>
        <w:spacing w:line="360" w:lineRule="auto"/>
        <w:rPr>
          <w:rFonts w:ascii="Calibri" w:hAnsi="Calibri" w:cs="Calibri"/>
        </w:rPr>
      </w:pPr>
    </w:p>
    <w:p w14:paraId="4E9CF7F3" w14:textId="77777777" w:rsidR="00BA20EE" w:rsidRDefault="00BA20EE" w:rsidP="00C86512">
      <w:pPr>
        <w:spacing w:line="360" w:lineRule="auto"/>
        <w:rPr>
          <w:rFonts w:ascii="Calibri" w:hAnsi="Calibri" w:cs="Calibri"/>
        </w:rPr>
      </w:pPr>
    </w:p>
    <w:p w14:paraId="32122347" w14:textId="77777777" w:rsidR="00BA20EE" w:rsidRPr="008A0B2E" w:rsidRDefault="00BA20EE" w:rsidP="00C86512">
      <w:pPr>
        <w:spacing w:line="360" w:lineRule="auto"/>
        <w:rPr>
          <w:rFonts w:ascii="Calibri" w:hAnsi="Calibri" w:cs="Calibri"/>
        </w:rPr>
      </w:pPr>
    </w:p>
    <w:p w14:paraId="678CDA22" w14:textId="77777777" w:rsidR="00C86512" w:rsidRPr="008A0B2E" w:rsidRDefault="00C86512" w:rsidP="00C86512">
      <w:pPr>
        <w:spacing w:line="360" w:lineRule="auto"/>
        <w:rPr>
          <w:rFonts w:ascii="Calibri" w:hAnsi="Calibri" w:cs="Calibri"/>
          <w:u w:val="single"/>
        </w:rPr>
      </w:pPr>
      <w:r w:rsidRPr="008A0B2E">
        <w:rPr>
          <w:rFonts w:ascii="Calibri" w:hAnsi="Calibri" w:cs="Calibri"/>
          <w:u w:val="single"/>
        </w:rPr>
        <w:lastRenderedPageBreak/>
        <w:t xml:space="preserve">What have I learned? </w:t>
      </w:r>
    </w:p>
    <w:p w14:paraId="21992864" w14:textId="77777777" w:rsidR="00C86512" w:rsidRPr="008A0B2E" w:rsidRDefault="00C86512" w:rsidP="00C86512">
      <w:pPr>
        <w:spacing w:line="360" w:lineRule="auto"/>
        <w:rPr>
          <w:rFonts w:ascii="Calibri" w:hAnsi="Calibri" w:cs="Calibri"/>
        </w:rPr>
      </w:pPr>
      <w:r w:rsidRPr="008A0B2E">
        <w:rPr>
          <w:rFonts w:ascii="Calibri" w:hAnsi="Calibri" w:cs="Calibri"/>
        </w:rPr>
        <w:t xml:space="preserve">One of the biggest learning points for me was the huge variety in levels of the students’ prior experience when they begin their training at Laine Theatre Arts. Some students have never had any experience with ensemble singers, while others have sang in choirs and musical theatre ensembles all their lives. This creates a challenge in ensuring that every student is appropriately stretched, challenged, and supported during their training. </w:t>
      </w:r>
    </w:p>
    <w:p w14:paraId="0BAF363C" w14:textId="77777777" w:rsidR="00C86512" w:rsidRPr="008A0B2E" w:rsidRDefault="00C86512" w:rsidP="00C86512">
      <w:pPr>
        <w:spacing w:line="360" w:lineRule="auto"/>
        <w:rPr>
          <w:rFonts w:ascii="Calibri" w:hAnsi="Calibri" w:cs="Calibri"/>
        </w:rPr>
      </w:pPr>
    </w:p>
    <w:p w14:paraId="5BC04E39" w14:textId="5314E1E0" w:rsidR="00C86512" w:rsidRPr="008A0B2E" w:rsidRDefault="00C86512" w:rsidP="00C86512">
      <w:pPr>
        <w:spacing w:line="360" w:lineRule="auto"/>
        <w:rPr>
          <w:rFonts w:ascii="Calibri" w:hAnsi="Calibri" w:cs="Calibri"/>
        </w:rPr>
      </w:pPr>
      <w:r w:rsidRPr="008A0B2E">
        <w:rPr>
          <w:rFonts w:ascii="Calibri" w:hAnsi="Calibri" w:cs="Calibri"/>
          <w:b/>
          <w:bCs/>
        </w:rPr>
        <w:t xml:space="preserve">Abstract conceptualisation </w:t>
      </w:r>
    </w:p>
    <w:p w14:paraId="7B85C3E9" w14:textId="5537769C" w:rsidR="00C86512" w:rsidRDefault="00C86512" w:rsidP="00C86512">
      <w:pPr>
        <w:spacing w:line="360" w:lineRule="auto"/>
        <w:rPr>
          <w:rFonts w:ascii="Calibri" w:hAnsi="Calibri" w:cs="Calibri"/>
        </w:rPr>
      </w:pPr>
      <w:r w:rsidRPr="008A0B2E">
        <w:rPr>
          <w:rFonts w:ascii="Calibri" w:hAnsi="Calibri" w:cs="Calibri"/>
        </w:rPr>
        <w:t>I have recognised that my training and musical experiences led to an expectation that musical theatre ensemble rehearsal practices would place more emphasis on musical literacy</w:t>
      </w:r>
      <w:r w:rsidR="004E21B3">
        <w:rPr>
          <w:rFonts w:ascii="Calibri" w:hAnsi="Calibri" w:cs="Calibri"/>
        </w:rPr>
        <w:t xml:space="preserve">, that is </w:t>
      </w:r>
      <w:r w:rsidRPr="008A0B2E">
        <w:rPr>
          <w:rFonts w:ascii="Calibri" w:hAnsi="Calibri" w:cs="Calibri"/>
        </w:rPr>
        <w:t xml:space="preserve">reading sheet music and stronger sight-reading skills. It has become clear from my experience, however, that to develop the level of skill required to sight-read successfully and accurately within musical theatre is beyond the scope of the time provision within most musical theatre training. Therefore, moving forward I will place an increased emphasis on developing strong aural memory skills, while also providing students with sufficient literacy skills to support pick-up speed within the rehearsal room, drawing on Rifkin and Stoecker’s taxonomy for music learning (2011). </w:t>
      </w:r>
    </w:p>
    <w:p w14:paraId="01D4A390" w14:textId="77777777" w:rsidR="008A0B2E" w:rsidRPr="008A0B2E" w:rsidRDefault="008A0B2E" w:rsidP="00C86512">
      <w:pPr>
        <w:spacing w:line="360" w:lineRule="auto"/>
        <w:rPr>
          <w:rFonts w:ascii="Calibri" w:hAnsi="Calibri" w:cs="Calibri"/>
        </w:rPr>
      </w:pPr>
    </w:p>
    <w:p w14:paraId="3076B068" w14:textId="43A5FF95" w:rsidR="00AD46B4" w:rsidRDefault="00C86512" w:rsidP="00C86512">
      <w:pPr>
        <w:spacing w:line="360" w:lineRule="auto"/>
        <w:rPr>
          <w:rFonts w:ascii="Calibri" w:hAnsi="Calibri" w:cs="Calibri"/>
        </w:rPr>
      </w:pPr>
      <w:r w:rsidRPr="008A0B2E">
        <w:rPr>
          <w:rFonts w:ascii="Calibri" w:hAnsi="Calibri" w:cs="Calibri"/>
        </w:rPr>
        <w:t xml:space="preserve">There are also aspects of my practice that area tacit that I want to make explicit, and in doing so to align and compare this with best practice. The various phases involved in the artefacts creation will help me articulate aspects of my praxis that can come across as nebulous when I try to express them to others. I want to be able to share explicitly, and with clarity, all the elements that are covered within my lessons that I often take for granted. </w:t>
      </w:r>
      <w:r w:rsidR="00AD46B4">
        <w:rPr>
          <w:rFonts w:ascii="Calibri" w:hAnsi="Calibri" w:cs="Calibri"/>
        </w:rPr>
        <w:t xml:space="preserve">The following research questions will help me to hypothesise about what I will do within the artefact design and project report, while also staying connected to me expected learning outcomes. </w:t>
      </w:r>
    </w:p>
    <w:p w14:paraId="7721B045" w14:textId="77777777" w:rsidR="00AD46B4" w:rsidRDefault="00AD46B4" w:rsidP="00C86512">
      <w:pPr>
        <w:spacing w:line="360" w:lineRule="auto"/>
        <w:rPr>
          <w:rFonts w:ascii="Calibri" w:hAnsi="Calibri" w:cs="Calibri"/>
        </w:rPr>
      </w:pPr>
    </w:p>
    <w:tbl>
      <w:tblPr>
        <w:tblStyle w:val="TableGrid"/>
        <w:tblW w:w="0" w:type="auto"/>
        <w:tblLook w:val="04A0" w:firstRow="1" w:lastRow="0" w:firstColumn="1" w:lastColumn="0" w:noHBand="0" w:noVBand="1"/>
      </w:tblPr>
      <w:tblGrid>
        <w:gridCol w:w="1271"/>
        <w:gridCol w:w="3969"/>
        <w:gridCol w:w="3776"/>
      </w:tblGrid>
      <w:tr w:rsidR="00AD46B4" w14:paraId="4417D9D7" w14:textId="77777777" w:rsidTr="00AD46B4">
        <w:tc>
          <w:tcPr>
            <w:tcW w:w="1271" w:type="dxa"/>
          </w:tcPr>
          <w:p w14:paraId="78DC7FCF" w14:textId="3E475B64" w:rsidR="00AD46B4" w:rsidRPr="00AD46B4" w:rsidRDefault="00AD46B4" w:rsidP="00C86512">
            <w:pPr>
              <w:spacing w:line="360" w:lineRule="auto"/>
              <w:rPr>
                <w:rFonts w:ascii="Calibri" w:hAnsi="Calibri" w:cs="Calibri"/>
                <w:b/>
                <w:bCs/>
              </w:rPr>
            </w:pPr>
            <w:r w:rsidRPr="00AD46B4">
              <w:rPr>
                <w:rFonts w:ascii="Calibri" w:hAnsi="Calibri" w:cs="Calibri"/>
                <w:b/>
                <w:bCs/>
              </w:rPr>
              <w:t xml:space="preserve">ELO </w:t>
            </w:r>
          </w:p>
        </w:tc>
        <w:tc>
          <w:tcPr>
            <w:tcW w:w="3969" w:type="dxa"/>
          </w:tcPr>
          <w:p w14:paraId="3E201B24" w14:textId="18BA6409" w:rsidR="00AD46B4" w:rsidRPr="00AD46B4" w:rsidRDefault="00AD46B4" w:rsidP="00C86512">
            <w:pPr>
              <w:spacing w:line="360" w:lineRule="auto"/>
              <w:rPr>
                <w:rFonts w:ascii="Calibri" w:hAnsi="Calibri" w:cs="Calibri"/>
                <w:b/>
                <w:bCs/>
              </w:rPr>
            </w:pPr>
            <w:r w:rsidRPr="00AD46B4">
              <w:rPr>
                <w:rFonts w:ascii="Calibri" w:hAnsi="Calibri" w:cs="Calibri"/>
                <w:b/>
                <w:bCs/>
              </w:rPr>
              <w:t xml:space="preserve">Research question (connected to ELO) </w:t>
            </w:r>
          </w:p>
        </w:tc>
        <w:tc>
          <w:tcPr>
            <w:tcW w:w="3776" w:type="dxa"/>
          </w:tcPr>
          <w:p w14:paraId="70BE0021" w14:textId="11DC25A9" w:rsidR="00AD46B4" w:rsidRPr="00AD46B4" w:rsidRDefault="00AD46B4" w:rsidP="00C86512">
            <w:pPr>
              <w:spacing w:line="360" w:lineRule="auto"/>
              <w:rPr>
                <w:rFonts w:ascii="Calibri" w:hAnsi="Calibri" w:cs="Calibri"/>
                <w:b/>
                <w:bCs/>
              </w:rPr>
            </w:pPr>
            <w:r w:rsidRPr="00AD46B4">
              <w:rPr>
                <w:rFonts w:ascii="Calibri" w:hAnsi="Calibri" w:cs="Calibri"/>
                <w:b/>
                <w:bCs/>
              </w:rPr>
              <w:t>Hypothesise what I will do (connected to methodology)</w:t>
            </w:r>
          </w:p>
        </w:tc>
      </w:tr>
      <w:tr w:rsidR="00AD46B4" w14:paraId="6D59F52E" w14:textId="77777777" w:rsidTr="00AD46B4">
        <w:tc>
          <w:tcPr>
            <w:tcW w:w="1271" w:type="dxa"/>
          </w:tcPr>
          <w:p w14:paraId="620CDDA7" w14:textId="67BE256B" w:rsidR="00AD46B4" w:rsidRDefault="00AD46B4" w:rsidP="00C86512">
            <w:pPr>
              <w:spacing w:line="360" w:lineRule="auto"/>
              <w:rPr>
                <w:rFonts w:ascii="Calibri" w:hAnsi="Calibri" w:cs="Calibri"/>
              </w:rPr>
            </w:pPr>
            <w:r>
              <w:rPr>
                <w:rFonts w:ascii="Calibri" w:hAnsi="Calibri" w:cs="Calibri"/>
              </w:rPr>
              <w:t>ELO1</w:t>
            </w:r>
          </w:p>
        </w:tc>
        <w:tc>
          <w:tcPr>
            <w:tcW w:w="3969" w:type="dxa"/>
          </w:tcPr>
          <w:p w14:paraId="22A033A0" w14:textId="0808C385" w:rsidR="00AD46B4" w:rsidRDefault="00F1100C" w:rsidP="00C86512">
            <w:pPr>
              <w:spacing w:line="360" w:lineRule="auto"/>
              <w:rPr>
                <w:rFonts w:ascii="Calibri" w:hAnsi="Calibri" w:cs="Calibri"/>
              </w:rPr>
            </w:pPr>
            <w:r>
              <w:rPr>
                <w:rFonts w:ascii="Calibri" w:hAnsi="Calibri" w:cs="Calibri"/>
              </w:rPr>
              <w:t xml:space="preserve">How will I improve my knowledge of the areas contributing to excellence in </w:t>
            </w:r>
            <w:r>
              <w:rPr>
                <w:rFonts w:ascii="Calibri" w:hAnsi="Calibri" w:cs="Calibri"/>
              </w:rPr>
              <w:lastRenderedPageBreak/>
              <w:t>ensemble singing within musical theatre?</w:t>
            </w:r>
          </w:p>
        </w:tc>
        <w:tc>
          <w:tcPr>
            <w:tcW w:w="3776" w:type="dxa"/>
          </w:tcPr>
          <w:p w14:paraId="7ED91FE4" w14:textId="77777777" w:rsidR="00AD46B4" w:rsidRDefault="00F1100C" w:rsidP="00F1100C">
            <w:pPr>
              <w:pStyle w:val="ListParagraph"/>
              <w:numPr>
                <w:ilvl w:val="0"/>
                <w:numId w:val="101"/>
              </w:numPr>
              <w:spacing w:line="360" w:lineRule="auto"/>
              <w:rPr>
                <w:rFonts w:ascii="Calibri" w:hAnsi="Calibri" w:cs="Calibri"/>
              </w:rPr>
            </w:pPr>
            <w:r>
              <w:rPr>
                <w:rFonts w:ascii="Calibri" w:hAnsi="Calibri" w:cs="Calibri"/>
              </w:rPr>
              <w:lastRenderedPageBreak/>
              <w:t xml:space="preserve">Literature review by theme within the project report </w:t>
            </w:r>
            <w:r>
              <w:rPr>
                <w:rFonts w:ascii="Calibri" w:hAnsi="Calibri" w:cs="Calibri"/>
              </w:rPr>
              <w:lastRenderedPageBreak/>
              <w:t xml:space="preserve">using “Know That” phases of Nelson’s Model </w:t>
            </w:r>
          </w:p>
          <w:p w14:paraId="76E94070" w14:textId="409D4AAF" w:rsidR="00F1100C" w:rsidRPr="00F1100C" w:rsidRDefault="00F1100C" w:rsidP="00F1100C">
            <w:pPr>
              <w:pStyle w:val="ListParagraph"/>
              <w:numPr>
                <w:ilvl w:val="0"/>
                <w:numId w:val="101"/>
              </w:numPr>
              <w:spacing w:line="360" w:lineRule="auto"/>
              <w:rPr>
                <w:rFonts w:ascii="Calibri" w:hAnsi="Calibri" w:cs="Calibri"/>
              </w:rPr>
            </w:pPr>
            <w:r>
              <w:rPr>
                <w:rFonts w:ascii="Calibri" w:hAnsi="Calibri" w:cs="Calibri"/>
              </w:rPr>
              <w:t xml:space="preserve">Document analysis of the sheet music for MT ensemble repertoire and cast recordings </w:t>
            </w:r>
          </w:p>
        </w:tc>
      </w:tr>
      <w:tr w:rsidR="00AD46B4" w14:paraId="2DF274D6" w14:textId="77777777" w:rsidTr="00AD46B4">
        <w:tc>
          <w:tcPr>
            <w:tcW w:w="1271" w:type="dxa"/>
          </w:tcPr>
          <w:p w14:paraId="2F1FE684" w14:textId="56CBEA96" w:rsidR="00AD46B4" w:rsidRDefault="00AD46B4" w:rsidP="00C86512">
            <w:pPr>
              <w:spacing w:line="360" w:lineRule="auto"/>
              <w:rPr>
                <w:rFonts w:ascii="Calibri" w:hAnsi="Calibri" w:cs="Calibri"/>
              </w:rPr>
            </w:pPr>
            <w:r>
              <w:rPr>
                <w:rFonts w:ascii="Calibri" w:hAnsi="Calibri" w:cs="Calibri"/>
              </w:rPr>
              <w:t>ELO2</w:t>
            </w:r>
          </w:p>
        </w:tc>
        <w:tc>
          <w:tcPr>
            <w:tcW w:w="3969" w:type="dxa"/>
          </w:tcPr>
          <w:p w14:paraId="75DB12B8" w14:textId="73407131" w:rsidR="00AD46B4" w:rsidRDefault="00F1100C" w:rsidP="00C86512">
            <w:pPr>
              <w:spacing w:line="360" w:lineRule="auto"/>
              <w:rPr>
                <w:rFonts w:ascii="Calibri" w:hAnsi="Calibri" w:cs="Calibri"/>
              </w:rPr>
            </w:pPr>
            <w:r>
              <w:rPr>
                <w:rFonts w:ascii="Calibri" w:hAnsi="Calibri" w:cs="Calibri"/>
              </w:rPr>
              <w:t xml:space="preserve">How will I apply this knowledge to refine my ensemble singing curriculum at LTA? </w:t>
            </w:r>
          </w:p>
        </w:tc>
        <w:tc>
          <w:tcPr>
            <w:tcW w:w="3776" w:type="dxa"/>
          </w:tcPr>
          <w:p w14:paraId="34739980" w14:textId="77777777" w:rsidR="00AD46B4" w:rsidRDefault="00F1100C" w:rsidP="00F1100C">
            <w:pPr>
              <w:pStyle w:val="ListParagraph"/>
              <w:numPr>
                <w:ilvl w:val="0"/>
                <w:numId w:val="102"/>
              </w:numPr>
              <w:spacing w:line="360" w:lineRule="auto"/>
              <w:rPr>
                <w:rFonts w:ascii="Calibri" w:hAnsi="Calibri" w:cs="Calibri"/>
              </w:rPr>
            </w:pPr>
            <w:r>
              <w:rPr>
                <w:rFonts w:ascii="Calibri" w:hAnsi="Calibri" w:cs="Calibri"/>
              </w:rPr>
              <w:t xml:space="preserve">Reflect on my existing curriculum and refine it in dialogue with the research </w:t>
            </w:r>
          </w:p>
          <w:p w14:paraId="706A0298" w14:textId="3B0C4266" w:rsidR="00F1100C" w:rsidRPr="00F1100C" w:rsidRDefault="00F1100C" w:rsidP="00F1100C">
            <w:pPr>
              <w:pStyle w:val="ListParagraph"/>
              <w:numPr>
                <w:ilvl w:val="0"/>
                <w:numId w:val="102"/>
              </w:numPr>
              <w:spacing w:line="360" w:lineRule="auto"/>
              <w:rPr>
                <w:rFonts w:ascii="Calibri" w:hAnsi="Calibri" w:cs="Calibri"/>
              </w:rPr>
            </w:pPr>
            <w:r>
              <w:rPr>
                <w:rFonts w:ascii="Calibri" w:hAnsi="Calibri" w:cs="Calibri"/>
              </w:rPr>
              <w:t xml:space="preserve">Collate the various parts of the artefact and outlined within the portfolio </w:t>
            </w:r>
          </w:p>
        </w:tc>
      </w:tr>
      <w:tr w:rsidR="00AD46B4" w14:paraId="62A16614" w14:textId="77777777" w:rsidTr="00AD46B4">
        <w:tc>
          <w:tcPr>
            <w:tcW w:w="1271" w:type="dxa"/>
          </w:tcPr>
          <w:p w14:paraId="4978F3B5" w14:textId="5E66A17E" w:rsidR="00AD46B4" w:rsidRDefault="00AD46B4" w:rsidP="00C86512">
            <w:pPr>
              <w:spacing w:line="360" w:lineRule="auto"/>
              <w:rPr>
                <w:rFonts w:ascii="Calibri" w:hAnsi="Calibri" w:cs="Calibri"/>
              </w:rPr>
            </w:pPr>
            <w:r>
              <w:rPr>
                <w:rFonts w:ascii="Calibri" w:hAnsi="Calibri" w:cs="Calibri"/>
              </w:rPr>
              <w:t>ELO3</w:t>
            </w:r>
          </w:p>
        </w:tc>
        <w:tc>
          <w:tcPr>
            <w:tcW w:w="3969" w:type="dxa"/>
          </w:tcPr>
          <w:p w14:paraId="53808D45" w14:textId="77777777" w:rsidR="00F1100C" w:rsidRDefault="00F1100C" w:rsidP="00C86512">
            <w:pPr>
              <w:spacing w:line="360" w:lineRule="auto"/>
              <w:rPr>
                <w:rFonts w:ascii="Calibri" w:hAnsi="Calibri" w:cs="Calibri"/>
              </w:rPr>
            </w:pPr>
            <w:r>
              <w:rPr>
                <w:rFonts w:ascii="Calibri" w:hAnsi="Calibri" w:cs="Calibri"/>
              </w:rPr>
              <w:t>How will I articulate my praxis?</w:t>
            </w:r>
          </w:p>
          <w:p w14:paraId="402A48E9" w14:textId="6D5C63F7" w:rsidR="00F1100C" w:rsidRDefault="00F1100C" w:rsidP="00C86512">
            <w:pPr>
              <w:spacing w:line="360" w:lineRule="auto"/>
              <w:rPr>
                <w:rFonts w:ascii="Calibri" w:hAnsi="Calibri" w:cs="Calibri"/>
              </w:rPr>
            </w:pPr>
          </w:p>
        </w:tc>
        <w:tc>
          <w:tcPr>
            <w:tcW w:w="3776" w:type="dxa"/>
          </w:tcPr>
          <w:p w14:paraId="0289E593" w14:textId="77777777" w:rsidR="00AD46B4" w:rsidRDefault="00F1100C" w:rsidP="00F1100C">
            <w:pPr>
              <w:pStyle w:val="ListParagraph"/>
              <w:numPr>
                <w:ilvl w:val="0"/>
                <w:numId w:val="103"/>
              </w:numPr>
              <w:spacing w:line="360" w:lineRule="auto"/>
              <w:rPr>
                <w:rFonts w:ascii="Calibri" w:hAnsi="Calibri" w:cs="Calibri"/>
              </w:rPr>
            </w:pPr>
            <w:r>
              <w:rPr>
                <w:rFonts w:ascii="Calibri" w:hAnsi="Calibri" w:cs="Calibri"/>
              </w:rPr>
              <w:t xml:space="preserve">Brainstorming of my ideas </w:t>
            </w:r>
          </w:p>
          <w:p w14:paraId="313BEA89" w14:textId="6ED8F564" w:rsidR="00F1100C" w:rsidRPr="00F1100C" w:rsidRDefault="00F1100C" w:rsidP="00F1100C">
            <w:pPr>
              <w:pStyle w:val="ListParagraph"/>
              <w:numPr>
                <w:ilvl w:val="0"/>
                <w:numId w:val="103"/>
              </w:numPr>
              <w:spacing w:line="360" w:lineRule="auto"/>
              <w:rPr>
                <w:rFonts w:ascii="Calibri" w:hAnsi="Calibri" w:cs="Calibri"/>
              </w:rPr>
            </w:pPr>
            <w:r>
              <w:rPr>
                <w:rFonts w:ascii="Calibri" w:hAnsi="Calibri" w:cs="Calibri"/>
              </w:rPr>
              <w:t xml:space="preserve">Record voice notes immediately after my sessions documenting what has happened within my lessons as a form of auto-ethnomethodology.  </w:t>
            </w:r>
          </w:p>
        </w:tc>
      </w:tr>
    </w:tbl>
    <w:p w14:paraId="221CCB72" w14:textId="77777777" w:rsidR="00AD46B4" w:rsidRPr="008A0B2E" w:rsidRDefault="00AD46B4" w:rsidP="00C86512">
      <w:pPr>
        <w:spacing w:line="360" w:lineRule="auto"/>
        <w:rPr>
          <w:rFonts w:ascii="Calibri" w:hAnsi="Calibri" w:cs="Calibri"/>
        </w:rPr>
      </w:pPr>
    </w:p>
    <w:p w14:paraId="4F631534" w14:textId="77777777" w:rsidR="00C86512" w:rsidRPr="008A0B2E" w:rsidRDefault="00C86512" w:rsidP="00C86512">
      <w:pPr>
        <w:spacing w:line="360" w:lineRule="auto"/>
        <w:rPr>
          <w:rFonts w:ascii="Calibri" w:hAnsi="Calibri" w:cs="Calibri"/>
        </w:rPr>
      </w:pPr>
    </w:p>
    <w:p w14:paraId="2731498E" w14:textId="2432FCB1" w:rsidR="00C86512" w:rsidRPr="008A0B2E" w:rsidRDefault="00C86512" w:rsidP="00C86512">
      <w:pPr>
        <w:spacing w:line="360" w:lineRule="auto"/>
        <w:rPr>
          <w:rFonts w:ascii="Calibri" w:hAnsi="Calibri" w:cs="Calibri"/>
        </w:rPr>
      </w:pPr>
      <w:r w:rsidRPr="008A0B2E">
        <w:rPr>
          <w:rFonts w:ascii="Calibri" w:hAnsi="Calibri" w:cs="Calibri"/>
          <w:b/>
          <w:bCs/>
        </w:rPr>
        <w:t xml:space="preserve">Active experimentation </w:t>
      </w:r>
    </w:p>
    <w:p w14:paraId="46FC7CFF" w14:textId="5F251BA0" w:rsidR="0054686C" w:rsidRDefault="0054686C" w:rsidP="0054686C">
      <w:pPr>
        <w:spacing w:line="360" w:lineRule="auto"/>
        <w:rPr>
          <w:rFonts w:ascii="Calibri" w:hAnsi="Calibri" w:cs="Calibri"/>
        </w:rPr>
      </w:pPr>
      <w:r>
        <w:rPr>
          <w:rFonts w:ascii="Calibri" w:hAnsi="Calibri" w:cs="Calibri"/>
        </w:rPr>
        <w:t>As previously discussed within this portfolio, my</w:t>
      </w:r>
      <w:r w:rsidR="00C86512" w:rsidRPr="008A0B2E">
        <w:rPr>
          <w:rFonts w:ascii="Calibri" w:hAnsi="Calibri" w:cs="Calibri"/>
        </w:rPr>
        <w:t xml:space="preserve"> </w:t>
      </w:r>
      <w:r>
        <w:rPr>
          <w:rFonts w:ascii="Calibri" w:hAnsi="Calibri" w:cs="Calibri"/>
        </w:rPr>
        <w:t xml:space="preserve">systematic </w:t>
      </w:r>
      <w:r w:rsidR="00C86512" w:rsidRPr="008A0B2E">
        <w:rPr>
          <w:rFonts w:ascii="Calibri" w:hAnsi="Calibri" w:cs="Calibri"/>
        </w:rPr>
        <w:t xml:space="preserve">searches for relevant literature for ensemble singing in musical theatre yielded few results. </w:t>
      </w:r>
      <w:r>
        <w:rPr>
          <w:rFonts w:ascii="Calibri" w:hAnsi="Calibri" w:cs="Calibri"/>
        </w:rPr>
        <w:t xml:space="preserve">Thus, my literature search terms </w:t>
      </w:r>
      <w:r w:rsidR="00040061">
        <w:rPr>
          <w:rFonts w:ascii="Calibri" w:hAnsi="Calibri" w:cs="Calibri"/>
        </w:rPr>
        <w:t xml:space="preserve">moving forward </w:t>
      </w:r>
      <w:r>
        <w:rPr>
          <w:rFonts w:ascii="Calibri" w:hAnsi="Calibri" w:cs="Calibri"/>
        </w:rPr>
        <w:t xml:space="preserve">will draw on the thematic areas contained within </w:t>
      </w:r>
      <w:r w:rsidRPr="008A0B2E">
        <w:rPr>
          <w:rFonts w:ascii="Calibri" w:hAnsi="Calibri" w:cs="Calibri"/>
        </w:rPr>
        <w:t xml:space="preserve">my Vision for Achieving Excellence in Ensemble Singing that was presented in </w:t>
      </w:r>
      <w:r>
        <w:rPr>
          <w:rFonts w:ascii="Calibri" w:hAnsi="Calibri" w:cs="Calibri"/>
        </w:rPr>
        <w:t xml:space="preserve">Figure 2, namely: </w:t>
      </w:r>
    </w:p>
    <w:p w14:paraId="392FD748" w14:textId="77777777" w:rsidR="0054686C" w:rsidRPr="0054686C" w:rsidRDefault="0054686C" w:rsidP="0054686C">
      <w:pPr>
        <w:spacing w:line="360" w:lineRule="auto"/>
        <w:rPr>
          <w:rFonts w:ascii="Calibri" w:hAnsi="Calibri" w:cs="Calibri"/>
        </w:rPr>
      </w:pPr>
    </w:p>
    <w:p w14:paraId="5F540B51" w14:textId="77777777" w:rsidR="0054686C" w:rsidRPr="008A0B2E" w:rsidRDefault="0054686C" w:rsidP="0054686C">
      <w:pPr>
        <w:pStyle w:val="ListParagraph"/>
        <w:numPr>
          <w:ilvl w:val="0"/>
          <w:numId w:val="1"/>
        </w:numPr>
        <w:spacing w:line="360" w:lineRule="auto"/>
        <w:rPr>
          <w:rFonts w:ascii="Calibri" w:hAnsi="Calibri" w:cs="Calibri"/>
        </w:rPr>
      </w:pPr>
      <w:r w:rsidRPr="008A0B2E">
        <w:rPr>
          <w:rFonts w:ascii="Calibri" w:hAnsi="Calibri" w:cs="Calibri"/>
        </w:rPr>
        <w:t xml:space="preserve">Exposure to varied repertoire </w:t>
      </w:r>
    </w:p>
    <w:p w14:paraId="3643039C" w14:textId="77777777" w:rsidR="0054686C" w:rsidRPr="008A0B2E" w:rsidRDefault="0054686C" w:rsidP="0054686C">
      <w:pPr>
        <w:pStyle w:val="ListParagraph"/>
        <w:numPr>
          <w:ilvl w:val="0"/>
          <w:numId w:val="1"/>
        </w:numPr>
        <w:spacing w:line="360" w:lineRule="auto"/>
        <w:rPr>
          <w:rFonts w:ascii="Calibri" w:hAnsi="Calibri" w:cs="Calibri"/>
        </w:rPr>
      </w:pPr>
      <w:r w:rsidRPr="008A0B2E">
        <w:rPr>
          <w:rFonts w:ascii="Calibri" w:hAnsi="Calibri" w:cs="Calibri"/>
        </w:rPr>
        <w:t xml:space="preserve">Rehearsal practices and methodologies </w:t>
      </w:r>
    </w:p>
    <w:p w14:paraId="43EE41B3" w14:textId="77777777" w:rsidR="0054686C" w:rsidRPr="008A0B2E" w:rsidRDefault="0054686C" w:rsidP="0054686C">
      <w:pPr>
        <w:pStyle w:val="ListParagraph"/>
        <w:numPr>
          <w:ilvl w:val="0"/>
          <w:numId w:val="1"/>
        </w:numPr>
        <w:spacing w:line="360" w:lineRule="auto"/>
        <w:rPr>
          <w:rFonts w:ascii="Calibri" w:hAnsi="Calibri" w:cs="Calibri"/>
        </w:rPr>
      </w:pPr>
      <w:r w:rsidRPr="008A0B2E">
        <w:rPr>
          <w:rFonts w:ascii="Calibri" w:hAnsi="Calibri" w:cs="Calibri"/>
        </w:rPr>
        <w:t xml:space="preserve">Vocal pedagogy and voice science </w:t>
      </w:r>
    </w:p>
    <w:p w14:paraId="265B5B8D" w14:textId="77777777" w:rsidR="0054686C" w:rsidRDefault="0054686C" w:rsidP="0054686C">
      <w:pPr>
        <w:pStyle w:val="ListParagraph"/>
        <w:numPr>
          <w:ilvl w:val="0"/>
          <w:numId w:val="1"/>
        </w:numPr>
        <w:spacing w:line="360" w:lineRule="auto"/>
        <w:rPr>
          <w:rFonts w:ascii="Calibri" w:hAnsi="Calibri" w:cs="Calibri"/>
        </w:rPr>
      </w:pPr>
      <w:r w:rsidRPr="008A0B2E">
        <w:rPr>
          <w:rFonts w:ascii="Calibri" w:hAnsi="Calibri" w:cs="Calibri"/>
        </w:rPr>
        <w:t xml:space="preserve">Musicianship and music theory </w:t>
      </w:r>
    </w:p>
    <w:p w14:paraId="6FAB4B4C" w14:textId="1B5FBBC3" w:rsidR="0054686C" w:rsidRDefault="0054686C" w:rsidP="00C86512">
      <w:pPr>
        <w:spacing w:line="360" w:lineRule="auto"/>
        <w:rPr>
          <w:rFonts w:ascii="Calibri" w:hAnsi="Calibri" w:cs="Calibri"/>
        </w:rPr>
      </w:pPr>
      <w:r>
        <w:rPr>
          <w:rFonts w:ascii="Calibri" w:hAnsi="Calibri" w:cs="Calibri"/>
        </w:rPr>
        <w:lastRenderedPageBreak/>
        <w:t>Search terms will be generated based on these themes, and in dialogue with my reflection on my own practice and education within the fields of music education, vocal pedagogy and choral education. Examples of search terms include: ‘repertoire selection’, ‘the choral rehearsal’, ‘</w:t>
      </w:r>
      <w:r w:rsidR="00387A50">
        <w:rPr>
          <w:rFonts w:ascii="Calibri" w:hAnsi="Calibri" w:cs="Calibri"/>
        </w:rPr>
        <w:t xml:space="preserve">sound before symbol’, and ‘choral pedagogy’. </w:t>
      </w:r>
      <w:r w:rsidR="00040061">
        <w:rPr>
          <w:rFonts w:ascii="Calibri" w:hAnsi="Calibri" w:cs="Calibri"/>
        </w:rPr>
        <w:t xml:space="preserve">The knowledge gained from the resulting literature will be entered into dialogue with the literature specific to musical theatre that has been discussed within this portfolio. </w:t>
      </w:r>
    </w:p>
    <w:p w14:paraId="612CFE81" w14:textId="77777777" w:rsidR="0054686C" w:rsidRPr="008A0B2E" w:rsidRDefault="0054686C" w:rsidP="00C86512">
      <w:pPr>
        <w:spacing w:line="360" w:lineRule="auto"/>
        <w:rPr>
          <w:rFonts w:ascii="Calibri" w:hAnsi="Calibri" w:cs="Calibri"/>
        </w:rPr>
      </w:pPr>
    </w:p>
    <w:p w14:paraId="7DF2AA97" w14:textId="1D7D2A1B" w:rsidR="00C86512" w:rsidRPr="008A0B2E" w:rsidRDefault="00C86512" w:rsidP="00C86512">
      <w:pPr>
        <w:spacing w:line="360" w:lineRule="auto"/>
        <w:rPr>
          <w:rFonts w:ascii="Calibri" w:hAnsi="Calibri" w:cs="Calibri"/>
        </w:rPr>
      </w:pPr>
      <w:r w:rsidRPr="008A0B2E">
        <w:rPr>
          <w:rFonts w:ascii="Calibri" w:hAnsi="Calibri" w:cs="Calibri"/>
        </w:rPr>
        <w:t>The information and insight gained from the selected sources will feed directly into the artefacts creation</w:t>
      </w:r>
      <w:r w:rsidR="00387A50">
        <w:rPr>
          <w:rFonts w:ascii="Calibri" w:hAnsi="Calibri" w:cs="Calibri"/>
        </w:rPr>
        <w:t xml:space="preserve">. This will be managed and reflected on by using Nelson’s </w:t>
      </w:r>
      <w:r w:rsidR="00387A50" w:rsidRPr="008A0B2E">
        <w:rPr>
          <w:rFonts w:ascii="Calibri" w:hAnsi="Calibri" w:cs="Calibri"/>
        </w:rPr>
        <w:t>onto-epistemological model “Know That, Know How, Know What” (Nelson, 2022)</w:t>
      </w:r>
      <w:r w:rsidR="00387A50">
        <w:rPr>
          <w:rFonts w:ascii="Calibri" w:hAnsi="Calibri" w:cs="Calibri"/>
        </w:rPr>
        <w:t xml:space="preserve"> within the project report. The overall effectiveness of this active experimentation will be evaluated within the critical reflection with the project report. </w:t>
      </w:r>
    </w:p>
    <w:p w14:paraId="6187612F" w14:textId="3CF86844" w:rsidR="00C86512" w:rsidRPr="008A0B2E" w:rsidRDefault="00C86512" w:rsidP="00C86512">
      <w:pPr>
        <w:spacing w:line="360" w:lineRule="auto"/>
        <w:rPr>
          <w:rFonts w:ascii="Calibri" w:hAnsi="Calibri" w:cs="Calibri"/>
          <w:b/>
          <w:bCs/>
        </w:rPr>
      </w:pPr>
    </w:p>
    <w:p w14:paraId="21A82B82" w14:textId="77777777" w:rsidR="00C86512" w:rsidRPr="008A0B2E" w:rsidRDefault="00C86512" w:rsidP="00C86512">
      <w:pPr>
        <w:spacing w:line="360" w:lineRule="auto"/>
        <w:rPr>
          <w:rFonts w:ascii="Calibri" w:hAnsi="Calibri" w:cs="Calibri"/>
          <w:b/>
          <w:bCs/>
        </w:rPr>
      </w:pPr>
    </w:p>
    <w:p w14:paraId="4B99CF20" w14:textId="77777777" w:rsidR="00C86512" w:rsidRPr="008A0B2E" w:rsidRDefault="00C86512" w:rsidP="00C86512">
      <w:pPr>
        <w:spacing w:line="360" w:lineRule="auto"/>
        <w:rPr>
          <w:rFonts w:ascii="Calibri" w:hAnsi="Calibri" w:cs="Calibri"/>
          <w:b/>
          <w:bCs/>
        </w:rPr>
      </w:pPr>
    </w:p>
    <w:p w14:paraId="66ABE19A" w14:textId="77777777" w:rsidR="00C86512" w:rsidRPr="008A0B2E" w:rsidRDefault="00C86512" w:rsidP="00C86512">
      <w:pPr>
        <w:spacing w:line="360" w:lineRule="auto"/>
        <w:rPr>
          <w:rFonts w:ascii="Calibri" w:hAnsi="Calibri" w:cs="Calibri"/>
          <w:b/>
          <w:bCs/>
        </w:rPr>
      </w:pPr>
    </w:p>
    <w:p w14:paraId="6AFACF1F" w14:textId="77777777" w:rsidR="00C86512" w:rsidRPr="008A0B2E" w:rsidRDefault="00C86512" w:rsidP="00C86512">
      <w:pPr>
        <w:spacing w:line="360" w:lineRule="auto"/>
        <w:rPr>
          <w:rFonts w:ascii="Calibri" w:hAnsi="Calibri" w:cs="Calibri"/>
          <w:b/>
          <w:bCs/>
        </w:rPr>
      </w:pPr>
    </w:p>
    <w:p w14:paraId="5E1C1FAC" w14:textId="77777777" w:rsidR="000F4A3F" w:rsidRPr="008A0B2E" w:rsidRDefault="000F4A3F" w:rsidP="000F4A3F">
      <w:pPr>
        <w:spacing w:line="360" w:lineRule="auto"/>
        <w:rPr>
          <w:rFonts w:ascii="Calibri" w:hAnsi="Calibri" w:cs="Calibri"/>
          <w:b/>
          <w:bCs/>
        </w:rPr>
      </w:pPr>
    </w:p>
    <w:p w14:paraId="0A3A0C25" w14:textId="77777777" w:rsidR="00C86512" w:rsidRPr="008A0B2E" w:rsidRDefault="00C86512" w:rsidP="000F4A3F">
      <w:pPr>
        <w:spacing w:line="360" w:lineRule="auto"/>
        <w:rPr>
          <w:rFonts w:ascii="Calibri" w:hAnsi="Calibri" w:cs="Calibri"/>
          <w:b/>
          <w:bCs/>
        </w:rPr>
      </w:pPr>
    </w:p>
    <w:p w14:paraId="7B79E64A" w14:textId="77777777" w:rsidR="00C86512" w:rsidRDefault="00C86512" w:rsidP="000F4A3F">
      <w:pPr>
        <w:spacing w:line="360" w:lineRule="auto"/>
        <w:rPr>
          <w:rFonts w:ascii="Calibri" w:hAnsi="Calibri" w:cs="Calibri"/>
          <w:b/>
          <w:bCs/>
        </w:rPr>
      </w:pPr>
    </w:p>
    <w:p w14:paraId="5002B1A4" w14:textId="77777777" w:rsidR="00492A15" w:rsidRDefault="00492A15" w:rsidP="000F4A3F">
      <w:pPr>
        <w:spacing w:line="360" w:lineRule="auto"/>
        <w:rPr>
          <w:rFonts w:ascii="Calibri" w:hAnsi="Calibri" w:cs="Calibri"/>
          <w:b/>
          <w:bCs/>
        </w:rPr>
      </w:pPr>
    </w:p>
    <w:p w14:paraId="64E0FEB4" w14:textId="77777777" w:rsidR="00492A15" w:rsidRDefault="00492A15" w:rsidP="000F4A3F">
      <w:pPr>
        <w:spacing w:line="360" w:lineRule="auto"/>
        <w:rPr>
          <w:rFonts w:ascii="Calibri" w:hAnsi="Calibri" w:cs="Calibri"/>
          <w:b/>
          <w:bCs/>
        </w:rPr>
      </w:pPr>
    </w:p>
    <w:p w14:paraId="36E3FD63" w14:textId="77777777" w:rsidR="00492A15" w:rsidRDefault="00492A15" w:rsidP="000F4A3F">
      <w:pPr>
        <w:spacing w:line="360" w:lineRule="auto"/>
        <w:rPr>
          <w:rFonts w:ascii="Calibri" w:hAnsi="Calibri" w:cs="Calibri"/>
          <w:b/>
          <w:bCs/>
        </w:rPr>
      </w:pPr>
    </w:p>
    <w:p w14:paraId="3CE8150E" w14:textId="77777777" w:rsidR="00492A15" w:rsidRDefault="00492A15" w:rsidP="000F4A3F">
      <w:pPr>
        <w:spacing w:line="360" w:lineRule="auto"/>
        <w:rPr>
          <w:rFonts w:ascii="Calibri" w:hAnsi="Calibri" w:cs="Calibri"/>
          <w:b/>
          <w:bCs/>
        </w:rPr>
      </w:pPr>
    </w:p>
    <w:p w14:paraId="78DCC3F4" w14:textId="77777777" w:rsidR="00492A15" w:rsidRDefault="00492A15" w:rsidP="000F4A3F">
      <w:pPr>
        <w:spacing w:line="360" w:lineRule="auto"/>
        <w:rPr>
          <w:rFonts w:ascii="Calibri" w:hAnsi="Calibri" w:cs="Calibri"/>
          <w:b/>
          <w:bCs/>
        </w:rPr>
      </w:pPr>
    </w:p>
    <w:p w14:paraId="333159F1" w14:textId="77777777" w:rsidR="00492A15" w:rsidRDefault="00492A15" w:rsidP="000F4A3F">
      <w:pPr>
        <w:spacing w:line="360" w:lineRule="auto"/>
        <w:rPr>
          <w:rFonts w:ascii="Calibri" w:hAnsi="Calibri" w:cs="Calibri"/>
          <w:b/>
          <w:bCs/>
        </w:rPr>
      </w:pPr>
    </w:p>
    <w:p w14:paraId="46EC968B" w14:textId="77777777" w:rsidR="00492A15" w:rsidRDefault="00492A15" w:rsidP="000F4A3F">
      <w:pPr>
        <w:spacing w:line="360" w:lineRule="auto"/>
        <w:rPr>
          <w:rFonts w:ascii="Calibri" w:hAnsi="Calibri" w:cs="Calibri"/>
          <w:b/>
          <w:bCs/>
        </w:rPr>
      </w:pPr>
    </w:p>
    <w:p w14:paraId="3D0275E3" w14:textId="77777777" w:rsidR="00492A15" w:rsidRDefault="00492A15" w:rsidP="000F4A3F">
      <w:pPr>
        <w:spacing w:line="360" w:lineRule="auto"/>
        <w:rPr>
          <w:rFonts w:ascii="Calibri" w:hAnsi="Calibri" w:cs="Calibri"/>
          <w:b/>
          <w:bCs/>
        </w:rPr>
      </w:pPr>
    </w:p>
    <w:p w14:paraId="6FBBA387" w14:textId="77777777" w:rsidR="00492A15" w:rsidRDefault="00492A15" w:rsidP="000F4A3F">
      <w:pPr>
        <w:spacing w:line="360" w:lineRule="auto"/>
        <w:rPr>
          <w:rFonts w:ascii="Calibri" w:hAnsi="Calibri" w:cs="Calibri"/>
          <w:b/>
          <w:bCs/>
        </w:rPr>
      </w:pPr>
    </w:p>
    <w:p w14:paraId="3FC91859" w14:textId="77777777" w:rsidR="00492A15" w:rsidRDefault="00492A15" w:rsidP="000F4A3F">
      <w:pPr>
        <w:spacing w:line="360" w:lineRule="auto"/>
        <w:rPr>
          <w:rFonts w:ascii="Calibri" w:hAnsi="Calibri" w:cs="Calibri"/>
          <w:b/>
          <w:bCs/>
        </w:rPr>
      </w:pPr>
    </w:p>
    <w:p w14:paraId="47533430" w14:textId="77777777" w:rsidR="00492A15" w:rsidRDefault="00492A15" w:rsidP="000F4A3F">
      <w:pPr>
        <w:spacing w:line="360" w:lineRule="auto"/>
        <w:rPr>
          <w:rFonts w:ascii="Calibri" w:hAnsi="Calibri" w:cs="Calibri"/>
          <w:b/>
          <w:bCs/>
        </w:rPr>
      </w:pPr>
    </w:p>
    <w:p w14:paraId="1AB4706D" w14:textId="77777777" w:rsidR="00661680" w:rsidRDefault="00661680" w:rsidP="000F4A3F">
      <w:pPr>
        <w:spacing w:line="360" w:lineRule="auto"/>
        <w:rPr>
          <w:rFonts w:ascii="Calibri" w:hAnsi="Calibri" w:cs="Calibri"/>
          <w:b/>
          <w:bCs/>
        </w:rPr>
      </w:pPr>
    </w:p>
    <w:p w14:paraId="61911E4E" w14:textId="77777777" w:rsidR="007E2E76" w:rsidRPr="007E2E76" w:rsidRDefault="000F4A3F" w:rsidP="000F4A3F">
      <w:pPr>
        <w:spacing w:line="360" w:lineRule="auto"/>
        <w:rPr>
          <w:rFonts w:ascii="Calibri" w:hAnsi="Calibri" w:cs="Calibri"/>
          <w:sz w:val="28"/>
          <w:szCs w:val="28"/>
        </w:rPr>
      </w:pPr>
      <w:r w:rsidRPr="007E2E76">
        <w:rPr>
          <w:rFonts w:ascii="Calibri" w:hAnsi="Calibri" w:cs="Calibri"/>
          <w:sz w:val="28"/>
          <w:szCs w:val="28"/>
        </w:rPr>
        <w:lastRenderedPageBreak/>
        <w:t>Part Two: Project Report</w:t>
      </w:r>
    </w:p>
    <w:p w14:paraId="5A61C433" w14:textId="0D615664" w:rsidR="000F4A3F" w:rsidRPr="007E2E76" w:rsidRDefault="00CF0833" w:rsidP="000F4A3F">
      <w:pPr>
        <w:spacing w:line="360" w:lineRule="auto"/>
        <w:rPr>
          <w:rFonts w:ascii="Calibri" w:hAnsi="Calibri" w:cs="Calibri"/>
        </w:rPr>
      </w:pPr>
      <w:r w:rsidRPr="007E2E76">
        <w:rPr>
          <w:rFonts w:ascii="Calibri" w:hAnsi="Calibri" w:cs="Calibri"/>
        </w:rPr>
        <w:t>Word count</w:t>
      </w:r>
      <w:r w:rsidR="007E2E76" w:rsidRPr="007E2E76">
        <w:rPr>
          <w:rFonts w:ascii="Calibri" w:hAnsi="Calibri" w:cs="Calibri"/>
        </w:rPr>
        <w:t>:</w:t>
      </w:r>
      <w:r w:rsidRPr="007E2E76">
        <w:rPr>
          <w:rFonts w:ascii="Calibri" w:hAnsi="Calibri" w:cs="Calibri"/>
        </w:rPr>
        <w:t xml:space="preserve"> 4917</w:t>
      </w:r>
    </w:p>
    <w:p w14:paraId="73B0B74F" w14:textId="77777777" w:rsidR="000F4A3F" w:rsidRPr="008A0B2E" w:rsidRDefault="000F4A3F" w:rsidP="000F4A3F">
      <w:pPr>
        <w:spacing w:line="360" w:lineRule="auto"/>
        <w:rPr>
          <w:rFonts w:ascii="Calibri" w:hAnsi="Calibri" w:cs="Calibri"/>
          <w:b/>
          <w:bCs/>
        </w:rPr>
      </w:pPr>
    </w:p>
    <w:p w14:paraId="5D754949" w14:textId="77777777" w:rsidR="000F4A3F" w:rsidRPr="008A0B2E" w:rsidRDefault="000F4A3F" w:rsidP="000F4A3F">
      <w:pPr>
        <w:spacing w:line="360" w:lineRule="auto"/>
        <w:rPr>
          <w:rFonts w:ascii="Calibri" w:hAnsi="Calibri" w:cs="Calibri"/>
        </w:rPr>
      </w:pPr>
      <w:r w:rsidRPr="008A0B2E">
        <w:rPr>
          <w:rFonts w:ascii="Calibri" w:hAnsi="Calibri" w:cs="Calibri"/>
          <w:b/>
          <w:bCs/>
        </w:rPr>
        <w:t xml:space="preserve">TITLE: </w:t>
      </w:r>
      <w:r w:rsidRPr="008A0B2E">
        <w:rPr>
          <w:rFonts w:ascii="Calibri" w:hAnsi="Calibri" w:cs="Calibri"/>
        </w:rPr>
        <w:t>Towards A Systematic Approach to Ensemble Singing for Musical Theatre Performers in Collegiate/ Vocational Training: Articulating and Advancing my praxis at Laine Theatre Arts</w:t>
      </w:r>
    </w:p>
    <w:p w14:paraId="77894B76" w14:textId="77777777" w:rsidR="000F4A3F" w:rsidRPr="008A0B2E" w:rsidRDefault="000F4A3F" w:rsidP="000F4A3F">
      <w:pPr>
        <w:spacing w:line="360" w:lineRule="auto"/>
        <w:rPr>
          <w:rFonts w:ascii="Calibri" w:hAnsi="Calibri" w:cs="Calibri"/>
          <w:b/>
          <w:bCs/>
        </w:rPr>
      </w:pP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rPr>
        <w:tab/>
      </w:r>
      <w:r w:rsidRPr="008A0B2E">
        <w:rPr>
          <w:rFonts w:ascii="Calibri" w:hAnsi="Calibri" w:cs="Calibri"/>
          <w:b/>
          <w:bCs/>
        </w:rPr>
        <w:tab/>
      </w:r>
      <w:r w:rsidRPr="008A0B2E">
        <w:rPr>
          <w:rFonts w:ascii="Calibri" w:hAnsi="Calibri" w:cs="Calibri"/>
          <w:b/>
          <w:bCs/>
        </w:rPr>
        <w:tab/>
      </w:r>
    </w:p>
    <w:p w14:paraId="6920D4D1" w14:textId="61BA2810" w:rsidR="000F4A3F" w:rsidRPr="008A0B2E" w:rsidRDefault="000F4A3F" w:rsidP="000F4A3F">
      <w:pPr>
        <w:spacing w:line="480" w:lineRule="auto"/>
        <w:rPr>
          <w:rFonts w:ascii="Calibri" w:hAnsi="Calibri" w:cs="Calibri"/>
        </w:rPr>
      </w:pPr>
      <w:r w:rsidRPr="008A0B2E">
        <w:rPr>
          <w:rFonts w:ascii="Calibri" w:hAnsi="Calibri" w:cs="Calibri"/>
          <w:b/>
          <w:bCs/>
        </w:rPr>
        <w:t>INTRODUCTION</w:t>
      </w:r>
      <w:r w:rsidRPr="008A0B2E">
        <w:rPr>
          <w:rFonts w:ascii="Calibri" w:hAnsi="Calibri" w:cs="Calibri"/>
        </w:rPr>
        <w:t xml:space="preserve">  </w:t>
      </w:r>
    </w:p>
    <w:p w14:paraId="06C36DC3" w14:textId="54D43A9A" w:rsidR="00661680" w:rsidRDefault="00E50F15" w:rsidP="00E50F15">
      <w:pPr>
        <w:spacing w:line="480" w:lineRule="auto"/>
        <w:rPr>
          <w:rFonts w:ascii="Calibri" w:hAnsi="Calibri" w:cs="Calibri"/>
        </w:rPr>
      </w:pPr>
      <w:r>
        <w:rPr>
          <w:rFonts w:ascii="Calibri" w:hAnsi="Calibri" w:cs="Calibri"/>
        </w:rPr>
        <w:t>Within</w:t>
      </w:r>
      <w:r w:rsidR="000F4A3F" w:rsidRPr="008A0B2E">
        <w:rPr>
          <w:rFonts w:ascii="Calibri" w:hAnsi="Calibri" w:cs="Calibri"/>
        </w:rPr>
        <w:t xml:space="preserve"> the portfolio, I discussed the lack of an explicit or codified approach to ensemble singing for musical theatre. While my long-term goal is to fill this gap and develop a systematic approach to ensemble singing for musical theatre performers in collegiate and vocational training, in my planning for this project I recognised that this was not entirely achievable within the scale of this project. However, I knew that I could move myself </w:t>
      </w:r>
      <w:r w:rsidR="000F4A3F" w:rsidRPr="008A0B2E">
        <w:rPr>
          <w:rFonts w:ascii="Calibri" w:hAnsi="Calibri" w:cs="Calibri"/>
          <w:i/>
          <w:iCs/>
        </w:rPr>
        <w:t>towards</w:t>
      </w:r>
      <w:r w:rsidR="000F4A3F" w:rsidRPr="008A0B2E">
        <w:rPr>
          <w:rFonts w:ascii="Calibri" w:hAnsi="Calibri" w:cs="Calibri"/>
        </w:rPr>
        <w:t xml:space="preserve"> this goal. Thus, the focus of the project turned to my praxis at Laine Theatre Arts, where I teach ensemble singing under the course title of ‘Harmony and Musicianship’. Having only started teaching this course a year ago, I was cognisant that my approach needed to be refined. This project represented an opportunity to do that. </w:t>
      </w:r>
    </w:p>
    <w:p w14:paraId="5ADC9F12" w14:textId="77777777" w:rsidR="00661680" w:rsidRDefault="00661680" w:rsidP="00E50F15">
      <w:pPr>
        <w:spacing w:line="480" w:lineRule="auto"/>
        <w:rPr>
          <w:rFonts w:ascii="Calibri" w:hAnsi="Calibri" w:cs="Calibri"/>
        </w:rPr>
      </w:pPr>
    </w:p>
    <w:p w14:paraId="1A59BC37" w14:textId="51779BF0" w:rsidR="00661680" w:rsidRDefault="00811A42" w:rsidP="00E50F15">
      <w:pPr>
        <w:spacing w:line="480" w:lineRule="auto"/>
        <w:rPr>
          <w:rFonts w:ascii="Calibri" w:hAnsi="Calibri" w:cs="Calibri"/>
        </w:rPr>
      </w:pPr>
      <w:r w:rsidRPr="008A0B2E">
        <w:rPr>
          <w:rFonts w:ascii="Calibri" w:hAnsi="Calibri" w:cs="Calibri"/>
        </w:rPr>
        <w:t>The artefact</w:t>
      </w:r>
      <w:r>
        <w:rPr>
          <w:rFonts w:ascii="Calibri" w:hAnsi="Calibri" w:cs="Calibri"/>
        </w:rPr>
        <w:t xml:space="preserve"> </w:t>
      </w:r>
      <w:r w:rsidRPr="008A0B2E">
        <w:rPr>
          <w:rFonts w:ascii="Calibri" w:hAnsi="Calibri" w:cs="Calibri"/>
        </w:rPr>
        <w:t>creat</w:t>
      </w:r>
      <w:r>
        <w:rPr>
          <w:rFonts w:ascii="Calibri" w:hAnsi="Calibri" w:cs="Calibri"/>
        </w:rPr>
        <w:t>ed within this project</w:t>
      </w:r>
      <w:r w:rsidRPr="008A0B2E">
        <w:rPr>
          <w:rFonts w:ascii="Calibri" w:hAnsi="Calibri" w:cs="Calibri"/>
        </w:rPr>
        <w:t xml:space="preserve"> w</w:t>
      </w:r>
      <w:r>
        <w:rPr>
          <w:rFonts w:ascii="Calibri" w:hAnsi="Calibri" w:cs="Calibri"/>
        </w:rPr>
        <w:t xml:space="preserve">as </w:t>
      </w:r>
      <w:r w:rsidRPr="008A0B2E">
        <w:rPr>
          <w:rFonts w:ascii="Calibri" w:hAnsi="Calibri" w:cs="Calibri"/>
        </w:rPr>
        <w:t xml:space="preserve">the result of an iterative process involving the use of </w:t>
      </w:r>
      <w:r>
        <w:rPr>
          <w:rFonts w:ascii="Calibri" w:hAnsi="Calibri" w:cs="Calibri"/>
        </w:rPr>
        <w:t xml:space="preserve">a </w:t>
      </w:r>
      <w:r w:rsidRPr="008A0B2E">
        <w:rPr>
          <w:rFonts w:ascii="Calibri" w:hAnsi="Calibri" w:cs="Calibri"/>
        </w:rPr>
        <w:t>mixed methods approach</w:t>
      </w:r>
      <w:r>
        <w:rPr>
          <w:rFonts w:ascii="Calibri" w:hAnsi="Calibri" w:cs="Calibri"/>
        </w:rPr>
        <w:t xml:space="preserve"> that culminates with the presentation of the artefact in Appendix 1. </w:t>
      </w:r>
      <w:r w:rsidR="00661680">
        <w:rPr>
          <w:rFonts w:ascii="Calibri" w:hAnsi="Calibri" w:cs="Calibri"/>
        </w:rPr>
        <w:t>These methods</w:t>
      </w:r>
      <w:r w:rsidR="00AA72C3">
        <w:rPr>
          <w:rFonts w:ascii="Calibri" w:hAnsi="Calibri" w:cs="Calibri"/>
        </w:rPr>
        <w:t xml:space="preserve"> used were discussed within the portfolio and</w:t>
      </w:r>
      <w:r w:rsidR="00661680">
        <w:rPr>
          <w:rFonts w:ascii="Calibri" w:hAnsi="Calibri" w:cs="Calibri"/>
        </w:rPr>
        <w:t xml:space="preserve"> include: </w:t>
      </w:r>
    </w:p>
    <w:p w14:paraId="67448B2C" w14:textId="77777777" w:rsidR="00661680" w:rsidRDefault="00661680" w:rsidP="00661680">
      <w:pPr>
        <w:pStyle w:val="ListParagraph"/>
        <w:numPr>
          <w:ilvl w:val="0"/>
          <w:numId w:val="104"/>
        </w:numPr>
        <w:spacing w:line="480" w:lineRule="auto"/>
        <w:rPr>
          <w:rFonts w:ascii="Calibri" w:hAnsi="Calibri" w:cs="Calibri"/>
        </w:rPr>
      </w:pPr>
      <w:r>
        <w:rPr>
          <w:rFonts w:ascii="Calibri" w:hAnsi="Calibri" w:cs="Calibri"/>
        </w:rPr>
        <w:t>L</w:t>
      </w:r>
      <w:r w:rsidRPr="00A84B2C">
        <w:rPr>
          <w:rFonts w:ascii="Calibri" w:hAnsi="Calibri" w:cs="Calibri"/>
        </w:rPr>
        <w:t>iterature review</w:t>
      </w:r>
      <w:r>
        <w:rPr>
          <w:rFonts w:ascii="Calibri" w:hAnsi="Calibri" w:cs="Calibri"/>
        </w:rPr>
        <w:t xml:space="preserve"> </w:t>
      </w:r>
      <w:r w:rsidRPr="008A0B2E">
        <w:rPr>
          <w:rFonts w:ascii="Calibri" w:hAnsi="Calibri" w:cs="Calibri"/>
        </w:rPr>
        <w:t>(Dixon-Woods et al., 2006; Onwuegbuzie, 2018;  Green, Johnson, and Alan 2001</w:t>
      </w:r>
      <w:r>
        <w:rPr>
          <w:rFonts w:ascii="Calibri" w:hAnsi="Calibri" w:cs="Calibri"/>
        </w:rPr>
        <w:t xml:space="preserve">; Winter, 2023), </w:t>
      </w:r>
    </w:p>
    <w:p w14:paraId="0F01CFCB" w14:textId="742E5E89" w:rsidR="00661680" w:rsidRDefault="00661680" w:rsidP="00661680">
      <w:pPr>
        <w:pStyle w:val="ListParagraph"/>
        <w:numPr>
          <w:ilvl w:val="0"/>
          <w:numId w:val="104"/>
        </w:numPr>
        <w:spacing w:line="480" w:lineRule="auto"/>
        <w:rPr>
          <w:rFonts w:ascii="Calibri" w:hAnsi="Calibri" w:cs="Calibri"/>
        </w:rPr>
      </w:pPr>
      <w:r>
        <w:rPr>
          <w:rFonts w:ascii="Calibri" w:hAnsi="Calibri" w:cs="Calibri"/>
        </w:rPr>
        <w:t>D</w:t>
      </w:r>
      <w:r w:rsidRPr="00A84B2C">
        <w:rPr>
          <w:rFonts w:ascii="Calibri" w:hAnsi="Calibri" w:cs="Calibri"/>
        </w:rPr>
        <w:t>ocument analysis</w:t>
      </w:r>
      <w:r>
        <w:rPr>
          <w:rFonts w:ascii="Calibri" w:hAnsi="Calibri" w:cs="Calibri"/>
        </w:rPr>
        <w:t xml:space="preserve"> (</w:t>
      </w:r>
      <w:r w:rsidRPr="008A0B2E">
        <w:rPr>
          <w:rFonts w:ascii="Calibri" w:hAnsi="Calibri" w:cs="Calibri"/>
        </w:rPr>
        <w:t>Bowen, 2009</w:t>
      </w:r>
      <w:r>
        <w:rPr>
          <w:rFonts w:ascii="Calibri" w:hAnsi="Calibri" w:cs="Calibri"/>
        </w:rPr>
        <w:t xml:space="preserve">; </w:t>
      </w:r>
      <w:r w:rsidRPr="008A0B2E">
        <w:rPr>
          <w:rFonts w:ascii="Calibri" w:hAnsi="Calibri" w:cs="Calibri"/>
        </w:rPr>
        <w:t>Corbin &amp; Strauss, 2008</w:t>
      </w:r>
      <w:r>
        <w:rPr>
          <w:rFonts w:ascii="Calibri" w:hAnsi="Calibri" w:cs="Calibri"/>
        </w:rPr>
        <w:t xml:space="preserve">; </w:t>
      </w:r>
      <w:r w:rsidRPr="008A0B2E">
        <w:rPr>
          <w:rFonts w:ascii="Calibri" w:hAnsi="Calibri" w:cs="Calibri"/>
        </w:rPr>
        <w:t xml:space="preserve">Merriam &amp; </w:t>
      </w:r>
      <w:proofErr w:type="spellStart"/>
      <w:r w:rsidRPr="008A0B2E">
        <w:rPr>
          <w:rFonts w:ascii="Calibri" w:hAnsi="Calibri" w:cs="Calibri"/>
        </w:rPr>
        <w:t>Tisdell</w:t>
      </w:r>
      <w:proofErr w:type="spellEnd"/>
      <w:r w:rsidRPr="008A0B2E">
        <w:rPr>
          <w:rFonts w:ascii="Calibri" w:hAnsi="Calibri" w:cs="Calibri"/>
        </w:rPr>
        <w:t>, 2016;</w:t>
      </w:r>
      <w:r>
        <w:rPr>
          <w:rFonts w:ascii="Calibri" w:hAnsi="Calibri" w:cs="Calibri"/>
        </w:rPr>
        <w:t xml:space="preserve"> </w:t>
      </w:r>
      <w:r w:rsidRPr="008A0B2E">
        <w:rPr>
          <w:rFonts w:ascii="Calibri" w:hAnsi="Calibri" w:cs="Calibri"/>
        </w:rPr>
        <w:t>Morgan 2022</w:t>
      </w:r>
      <w:r>
        <w:rPr>
          <w:rFonts w:ascii="Calibri" w:hAnsi="Calibri" w:cs="Calibri"/>
        </w:rPr>
        <w:t>)</w:t>
      </w:r>
    </w:p>
    <w:p w14:paraId="7A896AB0" w14:textId="77777777" w:rsidR="006669D7" w:rsidRDefault="00661680" w:rsidP="00E50F15">
      <w:pPr>
        <w:pStyle w:val="ListParagraph"/>
        <w:numPr>
          <w:ilvl w:val="0"/>
          <w:numId w:val="104"/>
        </w:numPr>
        <w:spacing w:line="480" w:lineRule="auto"/>
        <w:rPr>
          <w:rFonts w:ascii="Calibri" w:hAnsi="Calibri" w:cs="Calibri"/>
        </w:rPr>
      </w:pPr>
      <w:r>
        <w:rPr>
          <w:rFonts w:ascii="Calibri" w:hAnsi="Calibri" w:cs="Calibri"/>
        </w:rPr>
        <w:lastRenderedPageBreak/>
        <w:t xml:space="preserve"> </w:t>
      </w:r>
      <w:r>
        <w:rPr>
          <w:rFonts w:ascii="Calibri" w:hAnsi="Calibri" w:cs="Calibri"/>
        </w:rPr>
        <w:t>A</w:t>
      </w:r>
      <w:r w:rsidRPr="00A84B2C">
        <w:rPr>
          <w:rFonts w:ascii="Calibri" w:hAnsi="Calibri" w:cs="Calibri"/>
        </w:rPr>
        <w:t>uto-ethnomethodology</w:t>
      </w:r>
      <w:r>
        <w:rPr>
          <w:rFonts w:ascii="Calibri" w:hAnsi="Calibri" w:cs="Calibri"/>
        </w:rPr>
        <w:t xml:space="preserve"> </w:t>
      </w:r>
      <w:r w:rsidRPr="008A0B2E">
        <w:rPr>
          <w:rFonts w:ascii="Calibri" w:hAnsi="Calibri" w:cs="Calibri"/>
        </w:rPr>
        <w:t xml:space="preserve">(Garfinkel, 1967; </w:t>
      </w:r>
      <w:proofErr w:type="spellStart"/>
      <w:r w:rsidRPr="008A0B2E">
        <w:rPr>
          <w:rFonts w:ascii="Calibri" w:hAnsi="Calibri" w:cs="Calibri"/>
        </w:rPr>
        <w:t>Skains</w:t>
      </w:r>
      <w:proofErr w:type="spellEnd"/>
      <w:r w:rsidRPr="008A0B2E">
        <w:rPr>
          <w:rFonts w:ascii="Calibri" w:hAnsi="Calibri" w:cs="Calibri"/>
        </w:rPr>
        <w:t>, 2024)</w:t>
      </w:r>
      <w:r w:rsidRPr="00A84B2C">
        <w:rPr>
          <w:rFonts w:ascii="Calibri" w:hAnsi="Calibri" w:cs="Calibri"/>
        </w:rPr>
        <w:t xml:space="preserve"> </w:t>
      </w:r>
      <w:r>
        <w:rPr>
          <w:rFonts w:ascii="Calibri" w:hAnsi="Calibri" w:cs="Calibri"/>
        </w:rPr>
        <w:t>a</w:t>
      </w:r>
      <w:r w:rsidR="006669D7">
        <w:rPr>
          <w:rFonts w:ascii="Calibri" w:hAnsi="Calibri" w:cs="Calibri"/>
        </w:rPr>
        <w:t>nd</w:t>
      </w:r>
    </w:p>
    <w:p w14:paraId="331F0BDD" w14:textId="0C7656E8" w:rsidR="00661680" w:rsidRDefault="00661680" w:rsidP="00E50F15">
      <w:pPr>
        <w:pStyle w:val="ListParagraph"/>
        <w:numPr>
          <w:ilvl w:val="0"/>
          <w:numId w:val="104"/>
        </w:numPr>
        <w:spacing w:line="480" w:lineRule="auto"/>
        <w:rPr>
          <w:rFonts w:ascii="Calibri" w:hAnsi="Calibri" w:cs="Calibri"/>
        </w:rPr>
      </w:pPr>
      <w:r>
        <w:rPr>
          <w:rFonts w:ascii="Calibri" w:hAnsi="Calibri" w:cs="Calibri"/>
        </w:rPr>
        <w:t xml:space="preserve"> </w:t>
      </w:r>
      <w:r w:rsidR="006669D7">
        <w:rPr>
          <w:rFonts w:ascii="Calibri" w:hAnsi="Calibri" w:cs="Calibri"/>
        </w:rPr>
        <w:t>D</w:t>
      </w:r>
      <w:r w:rsidRPr="00A84B2C">
        <w:rPr>
          <w:rFonts w:ascii="Calibri" w:hAnsi="Calibri" w:cs="Calibri"/>
        </w:rPr>
        <w:t>ialogic engagement</w:t>
      </w:r>
      <w:r>
        <w:rPr>
          <w:rFonts w:ascii="Calibri" w:hAnsi="Calibri" w:cs="Calibri"/>
        </w:rPr>
        <w:t xml:space="preserve"> </w:t>
      </w:r>
      <w:r w:rsidRPr="008A0B2E">
        <w:rPr>
          <w:rFonts w:ascii="Calibri" w:hAnsi="Calibri" w:cs="Calibri"/>
        </w:rPr>
        <w:t>(Nelson, 2022)</w:t>
      </w:r>
      <w:r>
        <w:rPr>
          <w:rFonts w:ascii="Calibri" w:hAnsi="Calibri" w:cs="Calibri"/>
        </w:rPr>
        <w:t>.</w:t>
      </w:r>
    </w:p>
    <w:p w14:paraId="559F5A7C" w14:textId="77777777" w:rsidR="006669D7" w:rsidRPr="00661680" w:rsidRDefault="006669D7" w:rsidP="006669D7">
      <w:pPr>
        <w:pStyle w:val="ListParagraph"/>
        <w:spacing w:line="480" w:lineRule="auto"/>
        <w:rPr>
          <w:rFonts w:ascii="Calibri" w:hAnsi="Calibri" w:cs="Calibri"/>
        </w:rPr>
      </w:pPr>
    </w:p>
    <w:p w14:paraId="2F0B421E" w14:textId="4FBB4DC2" w:rsidR="00811A42" w:rsidRDefault="00811A42" w:rsidP="00E50F15">
      <w:pPr>
        <w:spacing w:line="480" w:lineRule="auto"/>
        <w:rPr>
          <w:rFonts w:ascii="Calibri" w:hAnsi="Calibri" w:cs="Calibri"/>
        </w:rPr>
      </w:pPr>
      <w:r>
        <w:rPr>
          <w:rFonts w:ascii="Calibri" w:hAnsi="Calibri" w:cs="Calibri"/>
        </w:rPr>
        <w:t>The artefact centres around the presentation of my curriculum for ‘Harmony and Musicianship’ at Laine Theatre Arts in Part 2 and the overall structure of the artefact is outlined below.</w:t>
      </w:r>
      <w:r w:rsidR="00661680">
        <w:rPr>
          <w:rFonts w:ascii="Calibri" w:hAnsi="Calibri" w:cs="Calibri"/>
        </w:rPr>
        <w:t xml:space="preserve"> </w:t>
      </w:r>
    </w:p>
    <w:p w14:paraId="7CCB530E" w14:textId="77777777" w:rsidR="00E0352C" w:rsidRDefault="00E0352C" w:rsidP="00E0352C">
      <w:pPr>
        <w:spacing w:line="360" w:lineRule="auto"/>
        <w:rPr>
          <w:rFonts w:ascii="Calibri" w:hAnsi="Calibri" w:cs="Calibri"/>
        </w:rPr>
      </w:pPr>
    </w:p>
    <w:p w14:paraId="30E7B7A2" w14:textId="2B13FCA4" w:rsidR="00E0352C" w:rsidRPr="00E0352C" w:rsidRDefault="00E0352C" w:rsidP="00E0352C">
      <w:pPr>
        <w:spacing w:line="360" w:lineRule="auto"/>
        <w:rPr>
          <w:rFonts w:ascii="Calibri" w:hAnsi="Calibri" w:cs="Calibri"/>
          <w:u w:val="single"/>
        </w:rPr>
      </w:pPr>
      <w:r>
        <w:rPr>
          <w:rFonts w:ascii="Calibri" w:hAnsi="Calibri" w:cs="Calibri"/>
          <w:u w:val="single"/>
        </w:rPr>
        <w:t xml:space="preserve">Artefact contents </w:t>
      </w:r>
    </w:p>
    <w:p w14:paraId="14413BA6" w14:textId="77777777" w:rsidR="00E0352C" w:rsidRPr="00D96997" w:rsidRDefault="00E0352C" w:rsidP="00E0352C">
      <w:pPr>
        <w:spacing w:line="360" w:lineRule="auto"/>
        <w:rPr>
          <w:rFonts w:ascii="Calibri" w:hAnsi="Calibri" w:cs="Calibri"/>
          <w:b/>
          <w:bCs/>
        </w:rPr>
      </w:pPr>
      <w:r w:rsidRPr="00D96997">
        <w:rPr>
          <w:rFonts w:ascii="Calibri" w:hAnsi="Calibri" w:cs="Calibri"/>
          <w:b/>
          <w:bCs/>
        </w:rPr>
        <w:t xml:space="preserve">Part 1: The presentation of various preparatory tools </w:t>
      </w:r>
    </w:p>
    <w:p w14:paraId="259A1391" w14:textId="77777777" w:rsidR="00E0352C" w:rsidRPr="00D96997" w:rsidRDefault="00E0352C" w:rsidP="00E0352C">
      <w:pPr>
        <w:spacing w:line="360" w:lineRule="auto"/>
        <w:rPr>
          <w:rFonts w:ascii="Calibri" w:hAnsi="Calibri" w:cs="Calibri"/>
          <w:b/>
          <w:bCs/>
        </w:rPr>
      </w:pPr>
    </w:p>
    <w:p w14:paraId="08A30B6B" w14:textId="2B857122" w:rsidR="00E0352C" w:rsidRPr="00E0352C" w:rsidRDefault="00E0352C" w:rsidP="00E0352C">
      <w:pPr>
        <w:pStyle w:val="ListParagraph"/>
        <w:numPr>
          <w:ilvl w:val="0"/>
          <w:numId w:val="31"/>
        </w:numPr>
        <w:spacing w:line="360" w:lineRule="auto"/>
        <w:rPr>
          <w:rFonts w:ascii="Calibri" w:hAnsi="Calibri" w:cs="Calibri"/>
        </w:rPr>
      </w:pPr>
      <w:r w:rsidRPr="00D96997">
        <w:rPr>
          <w:rFonts w:ascii="Calibri" w:hAnsi="Calibri" w:cs="Calibri"/>
        </w:rPr>
        <w:t xml:space="preserve">Ensemble repertoire catalogue </w:t>
      </w:r>
    </w:p>
    <w:p w14:paraId="13EB7EA3" w14:textId="355AAB71" w:rsidR="00E0352C" w:rsidRPr="00E0352C" w:rsidRDefault="00E0352C" w:rsidP="00E0352C">
      <w:pPr>
        <w:pStyle w:val="ListParagraph"/>
        <w:numPr>
          <w:ilvl w:val="0"/>
          <w:numId w:val="31"/>
        </w:numPr>
        <w:spacing w:line="360" w:lineRule="auto"/>
        <w:rPr>
          <w:rFonts w:ascii="Calibri" w:hAnsi="Calibri" w:cs="Calibri"/>
        </w:rPr>
      </w:pPr>
      <w:r w:rsidRPr="00D96997">
        <w:rPr>
          <w:rFonts w:ascii="Calibri" w:hAnsi="Calibri" w:cs="Calibri"/>
        </w:rPr>
        <w:t xml:space="preserve">A list of compositional and harmonic devices typically found in musical theatre ensemble repertoire </w:t>
      </w:r>
    </w:p>
    <w:p w14:paraId="7E32D03E" w14:textId="05638FE6" w:rsidR="00E0352C" w:rsidRPr="00E0352C" w:rsidRDefault="00E0352C" w:rsidP="00E0352C">
      <w:pPr>
        <w:pStyle w:val="ListParagraph"/>
        <w:numPr>
          <w:ilvl w:val="0"/>
          <w:numId w:val="31"/>
        </w:numPr>
        <w:spacing w:line="360" w:lineRule="auto"/>
        <w:rPr>
          <w:rFonts w:ascii="Calibri" w:hAnsi="Calibri" w:cs="Calibri"/>
        </w:rPr>
      </w:pPr>
      <w:r w:rsidRPr="00D96997">
        <w:rPr>
          <w:rFonts w:ascii="Calibri" w:hAnsi="Calibri" w:cs="Calibri"/>
        </w:rPr>
        <w:t xml:space="preserve">A list of the music theory and musicianship skills necessary for musical theatre performers </w:t>
      </w:r>
    </w:p>
    <w:p w14:paraId="0A5CA733" w14:textId="2ED3EC87" w:rsidR="00E0352C" w:rsidRPr="00E0352C" w:rsidRDefault="00E0352C" w:rsidP="00E0352C">
      <w:pPr>
        <w:pStyle w:val="ListParagraph"/>
        <w:numPr>
          <w:ilvl w:val="0"/>
          <w:numId w:val="31"/>
        </w:numPr>
        <w:spacing w:line="360" w:lineRule="auto"/>
        <w:rPr>
          <w:rFonts w:ascii="Calibri" w:hAnsi="Calibri" w:cs="Calibri"/>
        </w:rPr>
      </w:pPr>
      <w:r w:rsidRPr="00D96997">
        <w:rPr>
          <w:rFonts w:ascii="Calibri" w:hAnsi="Calibri" w:cs="Calibri"/>
        </w:rPr>
        <w:t xml:space="preserve">A repertoire selection checklist </w:t>
      </w:r>
    </w:p>
    <w:p w14:paraId="1BCFB4EA" w14:textId="22A10CB7" w:rsidR="00E0352C" w:rsidRPr="00E0352C" w:rsidRDefault="00E0352C" w:rsidP="00E0352C">
      <w:pPr>
        <w:pStyle w:val="ListParagraph"/>
        <w:numPr>
          <w:ilvl w:val="0"/>
          <w:numId w:val="31"/>
        </w:numPr>
        <w:spacing w:line="360" w:lineRule="auto"/>
        <w:rPr>
          <w:rFonts w:ascii="Calibri" w:hAnsi="Calibri" w:cs="Calibri"/>
        </w:rPr>
      </w:pPr>
      <w:r w:rsidRPr="00D96997">
        <w:rPr>
          <w:rFonts w:ascii="Calibri" w:hAnsi="Calibri" w:cs="Calibri"/>
        </w:rPr>
        <w:t xml:space="preserve">Ideas for structuring the choral rehearsal </w:t>
      </w:r>
    </w:p>
    <w:p w14:paraId="1FED4409" w14:textId="7161BE77" w:rsidR="00E0352C" w:rsidRPr="00E0352C" w:rsidRDefault="00E0352C" w:rsidP="00E0352C">
      <w:pPr>
        <w:pStyle w:val="ListParagraph"/>
        <w:numPr>
          <w:ilvl w:val="0"/>
          <w:numId w:val="31"/>
        </w:numPr>
        <w:spacing w:line="360" w:lineRule="auto"/>
        <w:rPr>
          <w:rFonts w:ascii="Calibri" w:hAnsi="Calibri" w:cs="Calibri"/>
        </w:rPr>
      </w:pPr>
      <w:r w:rsidRPr="00D96997">
        <w:rPr>
          <w:rFonts w:ascii="Calibri" w:hAnsi="Calibri" w:cs="Calibri"/>
        </w:rPr>
        <w:t xml:space="preserve">Vocal pedagogy and voice science concepts for the ensemble singing rehearsal </w:t>
      </w:r>
    </w:p>
    <w:p w14:paraId="6C57C28B" w14:textId="77777777" w:rsidR="00E0352C" w:rsidRPr="00D96997" w:rsidRDefault="00E0352C" w:rsidP="00E0352C">
      <w:pPr>
        <w:spacing w:line="360" w:lineRule="auto"/>
        <w:rPr>
          <w:rFonts w:ascii="Calibri" w:hAnsi="Calibri" w:cs="Calibri"/>
          <w:b/>
          <w:bCs/>
        </w:rPr>
      </w:pPr>
    </w:p>
    <w:p w14:paraId="1022D35E" w14:textId="4DD4C8ED" w:rsidR="00E0352C" w:rsidRPr="00D96997" w:rsidRDefault="00E0352C" w:rsidP="00E0352C">
      <w:pPr>
        <w:spacing w:line="360" w:lineRule="auto"/>
        <w:rPr>
          <w:rFonts w:ascii="Calibri" w:hAnsi="Calibri" w:cs="Calibri"/>
          <w:b/>
          <w:bCs/>
        </w:rPr>
      </w:pPr>
      <w:r w:rsidRPr="00D96997">
        <w:rPr>
          <w:rFonts w:ascii="Calibri" w:hAnsi="Calibri" w:cs="Calibri"/>
          <w:b/>
          <w:bCs/>
        </w:rPr>
        <w:t xml:space="preserve">Part 2: The application of the tools to the curriculum for ensemble singing at Laine Theatre Arts </w:t>
      </w:r>
    </w:p>
    <w:p w14:paraId="3D896824" w14:textId="386FDE59" w:rsidR="00E0352C" w:rsidRPr="00E0352C" w:rsidRDefault="00E0352C" w:rsidP="00E0352C">
      <w:pPr>
        <w:pStyle w:val="ListParagraph"/>
        <w:numPr>
          <w:ilvl w:val="0"/>
          <w:numId w:val="32"/>
        </w:numPr>
        <w:spacing w:line="360" w:lineRule="auto"/>
        <w:rPr>
          <w:rFonts w:ascii="Calibri" w:hAnsi="Calibri" w:cs="Calibri"/>
        </w:rPr>
      </w:pPr>
      <w:r>
        <w:rPr>
          <w:rFonts w:ascii="Calibri" w:hAnsi="Calibri" w:cs="Calibri"/>
        </w:rPr>
        <w:t>Curriculum</w:t>
      </w:r>
      <w:r w:rsidRPr="00D96997">
        <w:rPr>
          <w:rFonts w:ascii="Calibri" w:hAnsi="Calibri" w:cs="Calibri"/>
        </w:rPr>
        <w:t xml:space="preserve"> for the Year 1 and Year 2 ensemble singing programme that I have developed for LTA that has been refined throughout this iterative process</w:t>
      </w:r>
    </w:p>
    <w:p w14:paraId="7EBB0D8B" w14:textId="082FCD47" w:rsidR="00E0352C" w:rsidRPr="00E0352C" w:rsidRDefault="00E0352C" w:rsidP="00E0352C">
      <w:pPr>
        <w:pStyle w:val="ListParagraph"/>
        <w:numPr>
          <w:ilvl w:val="0"/>
          <w:numId w:val="32"/>
        </w:numPr>
        <w:spacing w:line="360" w:lineRule="auto"/>
        <w:rPr>
          <w:rFonts w:ascii="Calibri" w:hAnsi="Calibri" w:cs="Calibri"/>
        </w:rPr>
      </w:pPr>
      <w:r w:rsidRPr="00D96997">
        <w:rPr>
          <w:rFonts w:ascii="Calibri" w:hAnsi="Calibri" w:cs="Calibri"/>
        </w:rPr>
        <w:t xml:space="preserve">A template for the preparation of each piece of repertoire that will be used within the programme </w:t>
      </w:r>
    </w:p>
    <w:p w14:paraId="468872FC" w14:textId="01196FDE" w:rsidR="00E0352C" w:rsidRPr="00E0352C" w:rsidRDefault="00E0352C" w:rsidP="00E0352C">
      <w:pPr>
        <w:pStyle w:val="ListParagraph"/>
        <w:numPr>
          <w:ilvl w:val="0"/>
          <w:numId w:val="32"/>
        </w:numPr>
        <w:spacing w:line="360" w:lineRule="auto"/>
        <w:rPr>
          <w:rFonts w:ascii="Calibri" w:hAnsi="Calibri" w:cs="Calibri"/>
        </w:rPr>
      </w:pPr>
      <w:r w:rsidRPr="00811A42">
        <w:rPr>
          <w:rFonts w:ascii="Calibri" w:hAnsi="Calibri" w:cs="Calibri"/>
        </w:rPr>
        <w:t xml:space="preserve">The application of the template to a selection of repertoire </w:t>
      </w:r>
    </w:p>
    <w:p w14:paraId="29DEE0BC" w14:textId="4398BF13" w:rsidR="00E0352C" w:rsidRPr="00E0352C" w:rsidRDefault="00E0352C" w:rsidP="00E0352C">
      <w:pPr>
        <w:pStyle w:val="ListParagraph"/>
        <w:numPr>
          <w:ilvl w:val="0"/>
          <w:numId w:val="32"/>
        </w:numPr>
        <w:spacing w:line="360" w:lineRule="auto"/>
        <w:rPr>
          <w:rFonts w:ascii="Calibri" w:hAnsi="Calibri" w:cs="Calibri"/>
        </w:rPr>
      </w:pPr>
      <w:r w:rsidRPr="00D96997">
        <w:rPr>
          <w:rFonts w:ascii="Calibri" w:hAnsi="Calibri" w:cs="Calibri"/>
        </w:rPr>
        <w:t>Compilation of resources used (</w:t>
      </w:r>
      <w:r>
        <w:rPr>
          <w:rFonts w:ascii="Calibri" w:hAnsi="Calibri" w:cs="Calibri"/>
        </w:rPr>
        <w:t>w</w:t>
      </w:r>
      <w:r w:rsidRPr="00D96997">
        <w:rPr>
          <w:rFonts w:ascii="Calibri" w:hAnsi="Calibri" w:cs="Calibri"/>
        </w:rPr>
        <w:t>arm-ups and musicianship visuals)</w:t>
      </w:r>
    </w:p>
    <w:p w14:paraId="577ED7A5" w14:textId="630C8B27" w:rsidR="00492A15" w:rsidRPr="00001E96" w:rsidRDefault="00E0352C" w:rsidP="000F4A3F">
      <w:pPr>
        <w:pStyle w:val="ListParagraph"/>
        <w:numPr>
          <w:ilvl w:val="0"/>
          <w:numId w:val="32"/>
        </w:numPr>
        <w:spacing w:line="360" w:lineRule="auto"/>
        <w:rPr>
          <w:rFonts w:ascii="Calibri" w:hAnsi="Calibri" w:cs="Calibri"/>
        </w:rPr>
      </w:pPr>
      <w:r w:rsidRPr="00D96997">
        <w:rPr>
          <w:rFonts w:ascii="Calibri" w:hAnsi="Calibri" w:cs="Calibri"/>
        </w:rPr>
        <w:t>Listening lists for students for each style covered</w:t>
      </w:r>
    </w:p>
    <w:p w14:paraId="093E0F57" w14:textId="77777777" w:rsidR="0007015B" w:rsidRDefault="0007015B" w:rsidP="000F4A3F">
      <w:pPr>
        <w:spacing w:line="360" w:lineRule="auto"/>
        <w:rPr>
          <w:rFonts w:ascii="Calibri" w:hAnsi="Calibri" w:cs="Calibri"/>
          <w:b/>
          <w:bCs/>
        </w:rPr>
      </w:pPr>
    </w:p>
    <w:p w14:paraId="3BEDBC87" w14:textId="77777777" w:rsidR="0007015B" w:rsidRDefault="0007015B" w:rsidP="000F4A3F">
      <w:pPr>
        <w:spacing w:line="360" w:lineRule="auto"/>
        <w:rPr>
          <w:rFonts w:ascii="Calibri" w:hAnsi="Calibri" w:cs="Calibri"/>
          <w:b/>
          <w:bCs/>
        </w:rPr>
      </w:pPr>
    </w:p>
    <w:p w14:paraId="6C5238B0" w14:textId="3EDD52CD" w:rsidR="007E2E76" w:rsidRDefault="007E2E76" w:rsidP="000F4A3F">
      <w:pPr>
        <w:spacing w:line="360" w:lineRule="auto"/>
        <w:rPr>
          <w:rFonts w:ascii="Calibri" w:hAnsi="Calibri" w:cs="Calibri"/>
          <w:b/>
          <w:bCs/>
        </w:rPr>
      </w:pPr>
      <w:r w:rsidRPr="008A0B2E">
        <w:rPr>
          <w:rFonts w:ascii="Calibri" w:hAnsi="Calibri" w:cs="Calibri"/>
          <w:b/>
          <w:bCs/>
        </w:rPr>
        <w:lastRenderedPageBreak/>
        <w:t xml:space="preserve">PROJECT REVIEW </w:t>
      </w:r>
    </w:p>
    <w:p w14:paraId="4D0050C8" w14:textId="0C2B2CD2" w:rsidR="0007015B" w:rsidRDefault="0007015B" w:rsidP="0007015B">
      <w:pPr>
        <w:spacing w:line="480" w:lineRule="auto"/>
        <w:rPr>
          <w:rFonts w:ascii="Calibri" w:hAnsi="Calibri" w:cs="Calibri"/>
        </w:rPr>
      </w:pPr>
      <w:r>
        <w:rPr>
          <w:rFonts w:ascii="Calibri" w:hAnsi="Calibri" w:cs="Calibri"/>
        </w:rPr>
        <w:t xml:space="preserve">The project review that follows that will discuss the process of arriving at that finished </w:t>
      </w:r>
      <w:r w:rsidR="007E2E76">
        <w:rPr>
          <w:rFonts w:ascii="Calibri" w:hAnsi="Calibri" w:cs="Calibri"/>
        </w:rPr>
        <w:t>artefact</w:t>
      </w:r>
      <w:r>
        <w:rPr>
          <w:rFonts w:ascii="Calibri" w:hAnsi="Calibri" w:cs="Calibri"/>
        </w:rPr>
        <w:t xml:space="preserve"> using Nelson’s </w:t>
      </w:r>
      <w:r w:rsidRPr="008A0B2E">
        <w:rPr>
          <w:rFonts w:ascii="Calibri" w:hAnsi="Calibri" w:cs="Calibri"/>
        </w:rPr>
        <w:t>onto-epistemological model “Know That, Know How, Know What” (Nelson, 2022)</w:t>
      </w:r>
      <w:r>
        <w:rPr>
          <w:rFonts w:ascii="Calibri" w:hAnsi="Calibri" w:cs="Calibri"/>
        </w:rPr>
        <w:t xml:space="preserve">, which was outlined in detail within the project portfolio. </w:t>
      </w:r>
    </w:p>
    <w:p w14:paraId="3357DE85" w14:textId="77777777" w:rsidR="0007015B" w:rsidRDefault="0007015B" w:rsidP="000F4A3F">
      <w:pPr>
        <w:spacing w:line="360" w:lineRule="auto"/>
        <w:rPr>
          <w:rFonts w:ascii="Calibri" w:hAnsi="Calibri" w:cs="Calibri"/>
          <w:b/>
          <w:bCs/>
        </w:rPr>
      </w:pPr>
    </w:p>
    <w:p w14:paraId="4AA09EC9" w14:textId="4DE603DE" w:rsidR="000F4A3F" w:rsidRDefault="000F4A3F" w:rsidP="000F4A3F">
      <w:pPr>
        <w:spacing w:line="360" w:lineRule="auto"/>
        <w:rPr>
          <w:rFonts w:ascii="Calibri" w:hAnsi="Calibri" w:cs="Calibri"/>
          <w:b/>
          <w:bCs/>
        </w:rPr>
      </w:pPr>
      <w:r w:rsidRPr="008A0B2E">
        <w:rPr>
          <w:rFonts w:ascii="Calibri" w:hAnsi="Calibri" w:cs="Calibri"/>
          <w:b/>
          <w:bCs/>
        </w:rPr>
        <w:t xml:space="preserve">“Know-That” (Literature Review) </w:t>
      </w:r>
    </w:p>
    <w:p w14:paraId="217C221F" w14:textId="2051BE45" w:rsidR="00392EC3" w:rsidRPr="008A0B2E" w:rsidRDefault="00392EC3" w:rsidP="000F4A3F">
      <w:pPr>
        <w:spacing w:line="360" w:lineRule="auto"/>
        <w:rPr>
          <w:rFonts w:ascii="Calibri" w:hAnsi="Calibri" w:cs="Calibri"/>
          <w:b/>
          <w:bCs/>
        </w:rPr>
      </w:pPr>
      <w:r>
        <w:rPr>
          <w:rFonts w:ascii="Calibri" w:hAnsi="Calibri" w:cs="Calibri"/>
          <w:b/>
          <w:bCs/>
        </w:rPr>
        <w:t xml:space="preserve">Exposure to varied repertoire </w:t>
      </w:r>
    </w:p>
    <w:p w14:paraId="5324C669" w14:textId="171A8607" w:rsidR="003F5B31" w:rsidRDefault="003F5B31" w:rsidP="003F5B31">
      <w:pPr>
        <w:spacing w:line="360" w:lineRule="auto"/>
        <w:rPr>
          <w:rFonts w:ascii="Calibri" w:hAnsi="Calibri" w:cs="Calibri"/>
        </w:rPr>
      </w:pPr>
      <w:r w:rsidRPr="008A0B2E">
        <w:rPr>
          <w:rFonts w:ascii="Calibri" w:hAnsi="Calibri" w:cs="Calibri"/>
        </w:rPr>
        <w:t xml:space="preserve">A major obstacle in the selection of appropriate repertoire is the </w:t>
      </w:r>
      <w:r>
        <w:rPr>
          <w:rFonts w:ascii="Calibri" w:hAnsi="Calibri" w:cs="Calibri"/>
        </w:rPr>
        <w:t>general “</w:t>
      </w:r>
      <w:r w:rsidRPr="008A0B2E">
        <w:rPr>
          <w:rFonts w:ascii="Calibri" w:hAnsi="Calibri" w:cs="Calibri"/>
        </w:rPr>
        <w:t>lack of an accessible and centralised database</w:t>
      </w:r>
      <w:r>
        <w:rPr>
          <w:rFonts w:ascii="Calibri" w:hAnsi="Calibri" w:cs="Calibri"/>
        </w:rPr>
        <w:t xml:space="preserve"> (</w:t>
      </w:r>
      <w:r w:rsidRPr="008A0B2E">
        <w:rPr>
          <w:rFonts w:ascii="Calibri" w:hAnsi="Calibri" w:cs="Calibri"/>
        </w:rPr>
        <w:t xml:space="preserve">Beheshti, 2010, p. 369). </w:t>
      </w:r>
      <w:r>
        <w:rPr>
          <w:rFonts w:ascii="Calibri" w:hAnsi="Calibri" w:cs="Calibri"/>
        </w:rPr>
        <w:t>This lack is particularly eviden</w:t>
      </w:r>
      <w:r w:rsidR="00A93FBD">
        <w:rPr>
          <w:rFonts w:ascii="Calibri" w:hAnsi="Calibri" w:cs="Calibri"/>
        </w:rPr>
        <w:t>t</w:t>
      </w:r>
      <w:r>
        <w:rPr>
          <w:rFonts w:ascii="Calibri" w:hAnsi="Calibri" w:cs="Calibri"/>
        </w:rPr>
        <w:t xml:space="preserve"> in the context of ensemble repertoire for musical theatre, </w:t>
      </w:r>
      <w:r w:rsidRPr="008A0B2E">
        <w:rPr>
          <w:rFonts w:ascii="Calibri" w:hAnsi="Calibri" w:cs="Calibri"/>
        </w:rPr>
        <w:t xml:space="preserve">making it challenging to select and source the varied repertoire targeted within my vision. </w:t>
      </w:r>
      <w:r>
        <w:rPr>
          <w:rFonts w:ascii="Calibri" w:hAnsi="Calibri" w:cs="Calibri"/>
        </w:rPr>
        <w:t xml:space="preserve">Thus, an essential part of the artefact will be starting my own database of ensemble numbers that is representative of a wide range of styles from the musical theatre canon. </w:t>
      </w:r>
    </w:p>
    <w:p w14:paraId="5065240C" w14:textId="77777777" w:rsidR="003F5B31" w:rsidRDefault="003F5B31" w:rsidP="003F5B31">
      <w:pPr>
        <w:spacing w:line="360" w:lineRule="auto"/>
        <w:rPr>
          <w:rFonts w:ascii="Calibri" w:hAnsi="Calibri" w:cs="Calibri"/>
        </w:rPr>
      </w:pPr>
    </w:p>
    <w:p w14:paraId="35969F79" w14:textId="48E81B28" w:rsidR="006808F9" w:rsidRDefault="000F4A3F" w:rsidP="003F5B31">
      <w:pPr>
        <w:spacing w:line="360" w:lineRule="auto"/>
        <w:rPr>
          <w:rFonts w:ascii="Calibri" w:hAnsi="Calibri" w:cs="Calibri"/>
        </w:rPr>
      </w:pPr>
      <w:r w:rsidRPr="008A0B2E">
        <w:rPr>
          <w:rFonts w:ascii="Calibri" w:hAnsi="Calibri" w:cs="Calibri"/>
        </w:rPr>
        <w:t xml:space="preserve">When selecting repertoire, Pope (2021) shares that selecting the right repertoire for an ensemble involves a deep pedagogical understanding of the music and an in-depth knowledge of your students’ currents abilities. </w:t>
      </w:r>
      <w:r w:rsidR="00392EC3" w:rsidRPr="008A0B2E">
        <w:rPr>
          <w:rFonts w:ascii="Calibri" w:hAnsi="Calibri" w:cs="Calibri"/>
        </w:rPr>
        <w:t xml:space="preserve">Additionally, Reynolds (2000, p. 31) asserts that repertoire </w:t>
      </w:r>
      <w:r w:rsidR="00392EC3" w:rsidRPr="008A0B2E">
        <w:rPr>
          <w:rFonts w:ascii="Calibri" w:hAnsi="Calibri" w:cs="Calibri"/>
          <w:i/>
          <w:iCs/>
        </w:rPr>
        <w:t xml:space="preserve">is </w:t>
      </w:r>
      <w:r w:rsidR="00392EC3" w:rsidRPr="008A0B2E">
        <w:rPr>
          <w:rFonts w:ascii="Calibri" w:hAnsi="Calibri" w:cs="Calibri"/>
        </w:rPr>
        <w:t>the curriculum,</w:t>
      </w:r>
      <w:r w:rsidR="00BB556B">
        <w:rPr>
          <w:rFonts w:ascii="Calibri" w:hAnsi="Calibri" w:cs="Calibri"/>
        </w:rPr>
        <w:t xml:space="preserve"> with d</w:t>
      </w:r>
      <w:r w:rsidR="00BB556B" w:rsidRPr="008A0B2E">
        <w:rPr>
          <w:rFonts w:ascii="Calibri" w:hAnsi="Calibri" w:cs="Calibri"/>
        </w:rPr>
        <w:t>eliberate repertoire selection allow</w:t>
      </w:r>
      <w:r w:rsidR="00BB556B">
        <w:rPr>
          <w:rFonts w:ascii="Calibri" w:hAnsi="Calibri" w:cs="Calibri"/>
        </w:rPr>
        <w:t xml:space="preserve">ing </w:t>
      </w:r>
      <w:r w:rsidR="00BB556B" w:rsidRPr="008A0B2E">
        <w:rPr>
          <w:rFonts w:ascii="Calibri" w:hAnsi="Calibri" w:cs="Calibri"/>
        </w:rPr>
        <w:t xml:space="preserve">for musical concepts to be “stumbled upon” and subsequently be made explicit, in what Richmond (1990, p. 24) describes as “planned serendipity”. </w:t>
      </w:r>
      <w:r w:rsidR="00F74225" w:rsidRPr="008A0B2E">
        <w:rPr>
          <w:rFonts w:ascii="Calibri" w:hAnsi="Calibri" w:cs="Calibri"/>
        </w:rPr>
        <w:t xml:space="preserve">This reflects what is called for by </w:t>
      </w:r>
      <w:proofErr w:type="spellStart"/>
      <w:r w:rsidR="00F74225" w:rsidRPr="008A0B2E">
        <w:rPr>
          <w:rFonts w:ascii="Calibri" w:hAnsi="Calibri" w:cs="Calibri"/>
        </w:rPr>
        <w:t>Blustein</w:t>
      </w:r>
      <w:proofErr w:type="spellEnd"/>
      <w:r w:rsidR="00F74225" w:rsidRPr="008A0B2E">
        <w:rPr>
          <w:rFonts w:ascii="Calibri" w:hAnsi="Calibri" w:cs="Calibri"/>
        </w:rPr>
        <w:t xml:space="preserve"> et al. (2021, p.152), whereby praxis places “a great emphasis on introducing musical concepts through literature at all stages of learning”. </w:t>
      </w:r>
      <w:r w:rsidR="00BB556B">
        <w:rPr>
          <w:rFonts w:ascii="Calibri" w:hAnsi="Calibri" w:cs="Calibri"/>
        </w:rPr>
        <w:t>As such, by</w:t>
      </w:r>
      <w:r w:rsidR="00BB556B" w:rsidRPr="008A0B2E">
        <w:rPr>
          <w:rFonts w:ascii="Calibri" w:hAnsi="Calibri" w:cs="Calibri"/>
        </w:rPr>
        <w:t xml:space="preserve"> considering repertoire as the curriculum</w:t>
      </w:r>
      <w:r w:rsidR="00BB556B">
        <w:rPr>
          <w:rFonts w:ascii="Calibri" w:hAnsi="Calibri" w:cs="Calibri"/>
        </w:rPr>
        <w:t xml:space="preserve"> </w:t>
      </w:r>
      <w:r w:rsidR="00BB556B" w:rsidRPr="008A0B2E">
        <w:rPr>
          <w:rFonts w:ascii="Calibri" w:hAnsi="Calibri" w:cs="Calibri"/>
        </w:rPr>
        <w:t>musicianship skills and music theory knowledge can be gained through the repertoire that is studied and performed.</w:t>
      </w:r>
      <w:r w:rsidR="00BB556B">
        <w:rPr>
          <w:rFonts w:ascii="Calibri" w:hAnsi="Calibri" w:cs="Calibri"/>
        </w:rPr>
        <w:t xml:space="preserve"> The curriculum also extends to </w:t>
      </w:r>
      <w:r w:rsidR="00BB556B" w:rsidRPr="008A0B2E">
        <w:rPr>
          <w:rFonts w:ascii="Calibri" w:hAnsi="Calibri" w:cs="Calibri"/>
        </w:rPr>
        <w:t>choosing repertoire that is representative of all genres of musical theatre</w:t>
      </w:r>
      <w:r w:rsidR="00BB556B">
        <w:rPr>
          <w:rFonts w:ascii="Calibri" w:hAnsi="Calibri" w:cs="Calibri"/>
        </w:rPr>
        <w:t xml:space="preserve"> which in turn will </w:t>
      </w:r>
      <w:r w:rsidR="00801E8C">
        <w:rPr>
          <w:rFonts w:ascii="Calibri" w:hAnsi="Calibri" w:cs="Calibri"/>
        </w:rPr>
        <w:t xml:space="preserve">provide a platform for introducing the various vocal qualities and approaches that are required within ensemble repertoire. </w:t>
      </w:r>
    </w:p>
    <w:p w14:paraId="6F561390" w14:textId="77777777" w:rsidR="00A93FBD" w:rsidRDefault="00A93FBD" w:rsidP="003F5B31">
      <w:pPr>
        <w:spacing w:line="360" w:lineRule="auto"/>
        <w:rPr>
          <w:rFonts w:ascii="Calibri" w:hAnsi="Calibri" w:cs="Calibri"/>
        </w:rPr>
      </w:pPr>
    </w:p>
    <w:p w14:paraId="38846D24" w14:textId="77777777" w:rsidR="0007015B" w:rsidRDefault="0007015B" w:rsidP="003F5B31">
      <w:pPr>
        <w:spacing w:line="360" w:lineRule="auto"/>
        <w:rPr>
          <w:rFonts w:ascii="Calibri" w:hAnsi="Calibri" w:cs="Calibri"/>
        </w:rPr>
      </w:pPr>
    </w:p>
    <w:p w14:paraId="1CB68CB6" w14:textId="77777777" w:rsidR="0007015B" w:rsidRDefault="0007015B" w:rsidP="003F5B31">
      <w:pPr>
        <w:spacing w:line="360" w:lineRule="auto"/>
        <w:rPr>
          <w:rFonts w:ascii="Calibri" w:hAnsi="Calibri" w:cs="Calibri"/>
        </w:rPr>
      </w:pPr>
    </w:p>
    <w:p w14:paraId="2D600D9B" w14:textId="77777777" w:rsidR="0007015B" w:rsidRDefault="0007015B" w:rsidP="003F5B31">
      <w:pPr>
        <w:spacing w:line="360" w:lineRule="auto"/>
        <w:rPr>
          <w:rFonts w:ascii="Calibri" w:hAnsi="Calibri" w:cs="Calibri"/>
        </w:rPr>
      </w:pPr>
    </w:p>
    <w:p w14:paraId="3E9122DB" w14:textId="54DFCA89" w:rsidR="00F74225" w:rsidRPr="008A0B2E" w:rsidRDefault="006808F9" w:rsidP="00F74225">
      <w:pPr>
        <w:spacing w:line="480" w:lineRule="auto"/>
        <w:rPr>
          <w:rFonts w:ascii="Calibri" w:hAnsi="Calibri" w:cs="Calibri"/>
          <w:b/>
          <w:bCs/>
        </w:rPr>
      </w:pPr>
      <w:r>
        <w:rPr>
          <w:rFonts w:ascii="Calibri" w:hAnsi="Calibri" w:cs="Calibri"/>
          <w:b/>
          <w:bCs/>
        </w:rPr>
        <w:lastRenderedPageBreak/>
        <w:t xml:space="preserve">Musicianship and music theory </w:t>
      </w:r>
    </w:p>
    <w:p w14:paraId="1F6311CE" w14:textId="090DA75A" w:rsidR="006808F9" w:rsidRPr="008A0B2E" w:rsidRDefault="00F74225" w:rsidP="00AB3928">
      <w:pPr>
        <w:spacing w:line="360" w:lineRule="auto"/>
        <w:rPr>
          <w:rFonts w:ascii="Calibri" w:hAnsi="Calibri" w:cs="Calibri"/>
        </w:rPr>
      </w:pPr>
      <w:r w:rsidRPr="008A0B2E">
        <w:rPr>
          <w:rFonts w:ascii="Calibri" w:hAnsi="Calibri" w:cs="Calibri"/>
        </w:rPr>
        <w:t>Alongside considering repertoire as curriculum, I also utilise guiding principles in music education: ‘sound before symbol’ and ‘prepare – present - practice’. Both of these principles align with Rifkin and Stoecker’s taxonomy for music learning (2011), which emphasises recognition and imitation as the initial building blocks of music learning</w:t>
      </w:r>
      <w:r w:rsidR="00AB3928">
        <w:rPr>
          <w:rFonts w:ascii="Calibri" w:hAnsi="Calibri" w:cs="Calibri"/>
        </w:rPr>
        <w:t xml:space="preserve">. </w:t>
      </w:r>
      <w:r w:rsidRPr="008A0B2E">
        <w:rPr>
          <w:rFonts w:ascii="Calibri" w:hAnsi="Calibri" w:cs="Calibri"/>
        </w:rPr>
        <w:t xml:space="preserve">Explored extensively in Module 4, </w:t>
      </w:r>
      <w:r w:rsidRPr="008A0B2E">
        <w:rPr>
          <w:rFonts w:ascii="Calibri" w:hAnsi="Calibri" w:cs="Calibri"/>
          <w:b/>
          <w:bCs/>
        </w:rPr>
        <w:t>‘sound before symbol’</w:t>
      </w:r>
      <w:r w:rsidRPr="008A0B2E">
        <w:rPr>
          <w:rFonts w:ascii="Calibri" w:hAnsi="Calibri" w:cs="Calibri"/>
        </w:rPr>
        <w:t xml:space="preserve"> is central to the </w:t>
      </w:r>
      <w:proofErr w:type="spellStart"/>
      <w:r w:rsidRPr="008A0B2E">
        <w:rPr>
          <w:rFonts w:ascii="Calibri" w:hAnsi="Calibri" w:cs="Calibri"/>
        </w:rPr>
        <w:t>praxial</w:t>
      </w:r>
      <w:proofErr w:type="spellEnd"/>
      <w:r w:rsidRPr="008A0B2E">
        <w:rPr>
          <w:rFonts w:ascii="Calibri" w:hAnsi="Calibri" w:cs="Calibri"/>
        </w:rPr>
        <w:t xml:space="preserve"> philosophies of Pestalozzi, Glover, Rousseau, Kodaly, Gorden and Orff, amongst others (Bennett; 19884; Paynter, 1982; Leonard &amp; House, 1959, </w:t>
      </w:r>
      <w:proofErr w:type="spellStart"/>
      <w:r w:rsidRPr="008A0B2E">
        <w:rPr>
          <w:rFonts w:ascii="Calibri" w:hAnsi="Calibri" w:cs="Calibri"/>
        </w:rPr>
        <w:t>Swawick</w:t>
      </w:r>
      <w:proofErr w:type="spellEnd"/>
      <w:r w:rsidRPr="008A0B2E">
        <w:rPr>
          <w:rFonts w:ascii="Calibri" w:hAnsi="Calibri" w:cs="Calibri"/>
        </w:rPr>
        <w:t xml:space="preserve">, 1999; Landis &amp; Carter, 1972; Gordon, 1999). At the heart of each of these pedagogues philosophies is experiential learning, which encourage that students encounter musical phenomenon before being presented with the symbols that represent them. The concept of </w:t>
      </w:r>
      <w:r w:rsidRPr="008A0B2E">
        <w:rPr>
          <w:rFonts w:ascii="Calibri" w:hAnsi="Calibri" w:cs="Calibri"/>
          <w:b/>
          <w:bCs/>
        </w:rPr>
        <w:t>‘prepare – present – practice’</w:t>
      </w:r>
      <w:r w:rsidRPr="008A0B2E">
        <w:rPr>
          <w:rFonts w:ascii="Calibri" w:hAnsi="Calibri" w:cs="Calibri"/>
        </w:rPr>
        <w:t xml:space="preserve"> is central to the Kodaly concept</w:t>
      </w:r>
      <w:r w:rsidR="0019605F">
        <w:rPr>
          <w:rFonts w:ascii="Calibri" w:hAnsi="Calibri" w:cs="Calibri"/>
        </w:rPr>
        <w:t xml:space="preserve"> </w:t>
      </w:r>
      <w:r w:rsidRPr="008A0B2E">
        <w:rPr>
          <w:rFonts w:ascii="Calibri" w:hAnsi="Calibri" w:cs="Calibri"/>
        </w:rPr>
        <w:t>(</w:t>
      </w:r>
      <w:proofErr w:type="spellStart"/>
      <w:r w:rsidRPr="008A0B2E">
        <w:rPr>
          <w:rFonts w:ascii="Calibri" w:hAnsi="Calibri" w:cs="Calibri"/>
        </w:rPr>
        <w:t>Chosky</w:t>
      </w:r>
      <w:proofErr w:type="spellEnd"/>
      <w:r w:rsidRPr="008A0B2E">
        <w:rPr>
          <w:rFonts w:ascii="Calibri" w:hAnsi="Calibri" w:cs="Calibri"/>
        </w:rPr>
        <w:t xml:space="preserve">, 1999; Bowyer, 2015). ‘Present’ involves exposing students to various musical elements through singing and movement. Importantly, nothing is made conscious during this phase (Bowyer, 2015). Once the concept, or musical element has been sufficiently prepared, the presentation of the symbol, musical notation and name can occur. It follows that ‘practice’ is used to reinforce the concepts that have been presented. </w:t>
      </w:r>
    </w:p>
    <w:p w14:paraId="68E3A40F" w14:textId="77777777" w:rsidR="00F74225" w:rsidRPr="008A0B2E" w:rsidRDefault="00F74225" w:rsidP="00AB3928">
      <w:pPr>
        <w:spacing w:line="360" w:lineRule="auto"/>
        <w:rPr>
          <w:rFonts w:ascii="Calibri" w:hAnsi="Calibri" w:cs="Calibri"/>
        </w:rPr>
      </w:pPr>
    </w:p>
    <w:p w14:paraId="4CF6486F" w14:textId="37138CA2" w:rsidR="00F74225" w:rsidRDefault="0019605F" w:rsidP="000F4A3F">
      <w:pPr>
        <w:spacing w:line="360" w:lineRule="auto"/>
        <w:rPr>
          <w:rFonts w:ascii="Calibri" w:hAnsi="Calibri" w:cs="Calibri"/>
        </w:rPr>
      </w:pPr>
      <w:r>
        <w:rPr>
          <w:rFonts w:ascii="Calibri" w:hAnsi="Calibri" w:cs="Calibri"/>
        </w:rPr>
        <w:t>Furthermore, w</w:t>
      </w:r>
      <w:r w:rsidR="00F74225" w:rsidRPr="008A0B2E">
        <w:rPr>
          <w:rFonts w:ascii="Calibri" w:hAnsi="Calibri" w:cs="Calibri"/>
        </w:rPr>
        <w:t>hen introducing music notation to musical theatre performers, it is imperative to consider the extent to which they need to be able to read sheet music. Ultimately they will perform from memory, and will need to get to this stage quickly. Therefore,</w:t>
      </w:r>
      <w:r w:rsidR="00334E00">
        <w:rPr>
          <w:rFonts w:ascii="Calibri" w:hAnsi="Calibri" w:cs="Calibri"/>
        </w:rPr>
        <w:t xml:space="preserve"> it is my opinion that</w:t>
      </w:r>
      <w:r w:rsidR="00F74225" w:rsidRPr="008A0B2E">
        <w:rPr>
          <w:rFonts w:ascii="Calibri" w:hAnsi="Calibri" w:cs="Calibri"/>
        </w:rPr>
        <w:t xml:space="preserve"> while notation reading skills will serve them in the rehearsal skills, ultimately it is their aural memory skills that will be mo</w:t>
      </w:r>
      <w:r w:rsidR="00334E00">
        <w:rPr>
          <w:rFonts w:ascii="Calibri" w:hAnsi="Calibri" w:cs="Calibri"/>
        </w:rPr>
        <w:t>st</w:t>
      </w:r>
      <w:r w:rsidR="00F74225" w:rsidRPr="008A0B2E">
        <w:rPr>
          <w:rFonts w:ascii="Calibri" w:hAnsi="Calibri" w:cs="Calibri"/>
        </w:rPr>
        <w:t xml:space="preserve"> valuable in performance.  </w:t>
      </w:r>
      <w:r w:rsidR="006808F9">
        <w:rPr>
          <w:rFonts w:ascii="Calibri" w:hAnsi="Calibri" w:cs="Calibri"/>
        </w:rPr>
        <w:t xml:space="preserve">This is reflected in the writings of Green (2002, p. 38) who asserts that </w:t>
      </w:r>
      <w:r w:rsidR="00334E00">
        <w:rPr>
          <w:rFonts w:ascii="Calibri" w:hAnsi="Calibri" w:cs="Calibri"/>
        </w:rPr>
        <w:t>while notation plays a role in music learning for popular musicians, “</w:t>
      </w:r>
      <w:r w:rsidR="00334E00" w:rsidRPr="008A0B2E">
        <w:rPr>
          <w:rFonts w:ascii="Calibri" w:hAnsi="Calibri" w:cs="Calibri"/>
        </w:rPr>
        <w:t>it is always heavily mixed in with aural practices, and used as a supplement rather than a major learning resource.”</w:t>
      </w:r>
    </w:p>
    <w:p w14:paraId="0FDFE13F" w14:textId="77777777" w:rsidR="003F5B31" w:rsidRDefault="003F5B31" w:rsidP="000F4A3F">
      <w:pPr>
        <w:spacing w:line="360" w:lineRule="auto"/>
        <w:rPr>
          <w:rFonts w:ascii="Calibri" w:hAnsi="Calibri" w:cs="Calibri"/>
        </w:rPr>
      </w:pPr>
    </w:p>
    <w:p w14:paraId="2894910A" w14:textId="75295066" w:rsidR="00F74225" w:rsidRPr="008A0B2E" w:rsidRDefault="0019605F" w:rsidP="00F74225">
      <w:pPr>
        <w:spacing w:line="360" w:lineRule="auto"/>
        <w:rPr>
          <w:rFonts w:ascii="Calibri" w:hAnsi="Calibri" w:cs="Calibri"/>
          <w:b/>
          <w:bCs/>
        </w:rPr>
      </w:pPr>
      <w:r>
        <w:rPr>
          <w:rFonts w:ascii="Calibri" w:hAnsi="Calibri" w:cs="Calibri"/>
          <w:b/>
          <w:bCs/>
        </w:rPr>
        <w:t xml:space="preserve">Rehearsal practices and methodologies </w:t>
      </w:r>
    </w:p>
    <w:p w14:paraId="1E83A87D" w14:textId="4F6A8F93" w:rsidR="00FD6595" w:rsidRDefault="0019605F" w:rsidP="0019605F">
      <w:pPr>
        <w:spacing w:line="360" w:lineRule="auto"/>
        <w:rPr>
          <w:rFonts w:ascii="Calibri" w:hAnsi="Calibri" w:cs="Calibri"/>
        </w:rPr>
      </w:pPr>
      <w:r>
        <w:rPr>
          <w:rFonts w:ascii="Calibri" w:hAnsi="Calibri" w:cs="Calibri"/>
        </w:rPr>
        <w:t>Th</w:t>
      </w:r>
      <w:r w:rsidR="0096119F">
        <w:rPr>
          <w:rFonts w:ascii="Calibri" w:hAnsi="Calibri" w:cs="Calibri"/>
        </w:rPr>
        <w:t>is</w:t>
      </w:r>
      <w:r>
        <w:rPr>
          <w:rFonts w:ascii="Calibri" w:hAnsi="Calibri" w:cs="Calibri"/>
        </w:rPr>
        <w:t xml:space="preserve"> focus on aural pick-up skills is mirrored in the</w:t>
      </w:r>
      <w:r w:rsidR="00F74225" w:rsidRPr="008A0B2E">
        <w:rPr>
          <w:rFonts w:ascii="Calibri" w:hAnsi="Calibri" w:cs="Calibri"/>
        </w:rPr>
        <w:t xml:space="preserve"> insight into rehearsal practices in the musical theatre industry</w:t>
      </w:r>
      <w:r>
        <w:rPr>
          <w:rFonts w:ascii="Calibri" w:hAnsi="Calibri" w:cs="Calibri"/>
        </w:rPr>
        <w:t xml:space="preserve"> from my own professional practice and connection to the industry. </w:t>
      </w:r>
      <w:r w:rsidR="00F74225" w:rsidRPr="008A0B2E">
        <w:rPr>
          <w:rFonts w:ascii="Calibri" w:hAnsi="Calibri" w:cs="Calibri"/>
        </w:rPr>
        <w:t xml:space="preserve">The general consensus </w:t>
      </w:r>
      <w:r>
        <w:rPr>
          <w:rFonts w:ascii="Calibri" w:hAnsi="Calibri" w:cs="Calibri"/>
        </w:rPr>
        <w:t xml:space="preserve">is </w:t>
      </w:r>
      <w:r w:rsidR="00F74225" w:rsidRPr="008A0B2E">
        <w:rPr>
          <w:rFonts w:ascii="Calibri" w:hAnsi="Calibri" w:cs="Calibri"/>
        </w:rPr>
        <w:t xml:space="preserve">that most performers in the musical theatre industry learn by rote through the means of piano recordings of individual parts. This is similar to what Richmond </w:t>
      </w:r>
      <w:r w:rsidR="00F74225" w:rsidRPr="008A0B2E">
        <w:rPr>
          <w:rFonts w:ascii="Calibri" w:hAnsi="Calibri" w:cs="Calibri"/>
        </w:rPr>
        <w:lastRenderedPageBreak/>
        <w:t xml:space="preserve">(1990, p. 23) refers to as “an intense “drill””, with individual parts being learned through multiple repetitions. In the UK musical theatre context the term “note-bash” is commonly used to refer to these piano tracks of individual parts. </w:t>
      </w:r>
      <w:r>
        <w:rPr>
          <w:rFonts w:ascii="Calibri" w:hAnsi="Calibri" w:cs="Calibri"/>
        </w:rPr>
        <w:t xml:space="preserve">While my curriculum will aim present material in the most musical way possible, I must also prepare students for how rehearsals are likely to be run within the industry.  </w:t>
      </w:r>
    </w:p>
    <w:p w14:paraId="2096D12A" w14:textId="77777777" w:rsidR="00FD6595" w:rsidRDefault="00FD6595" w:rsidP="00F74225">
      <w:pPr>
        <w:spacing w:line="360" w:lineRule="auto"/>
        <w:rPr>
          <w:rFonts w:ascii="Calibri" w:hAnsi="Calibri" w:cs="Calibri"/>
        </w:rPr>
      </w:pPr>
    </w:p>
    <w:p w14:paraId="6BABD3AA" w14:textId="5E82C133" w:rsidR="00F74225" w:rsidRPr="008A0B2E" w:rsidRDefault="00F74225" w:rsidP="00F74225">
      <w:pPr>
        <w:spacing w:line="360" w:lineRule="auto"/>
        <w:rPr>
          <w:rFonts w:ascii="Calibri" w:hAnsi="Calibri" w:cs="Calibri"/>
        </w:rPr>
      </w:pPr>
      <w:r w:rsidRPr="008A0B2E">
        <w:rPr>
          <w:rFonts w:ascii="Calibri" w:hAnsi="Calibri" w:cs="Calibri"/>
        </w:rPr>
        <w:t>Beyond learning the required notes and rhythms</w:t>
      </w:r>
      <w:r w:rsidR="00FE0554">
        <w:rPr>
          <w:rFonts w:ascii="Calibri" w:hAnsi="Calibri" w:cs="Calibri"/>
        </w:rPr>
        <w:t>, which achieved through the aforementioned note-bash</w:t>
      </w:r>
      <w:r w:rsidRPr="008A0B2E">
        <w:rPr>
          <w:rFonts w:ascii="Calibri" w:hAnsi="Calibri" w:cs="Calibri"/>
        </w:rPr>
        <w:t xml:space="preserve">, rehearsal time must also consider the following: </w:t>
      </w:r>
    </w:p>
    <w:p w14:paraId="39E4205D" w14:textId="77777777" w:rsidR="00F74225" w:rsidRPr="008A0B2E" w:rsidRDefault="00F74225" w:rsidP="00F74225">
      <w:pPr>
        <w:pStyle w:val="ListParagraph"/>
        <w:numPr>
          <w:ilvl w:val="0"/>
          <w:numId w:val="3"/>
        </w:numPr>
        <w:spacing w:line="360" w:lineRule="auto"/>
        <w:rPr>
          <w:rFonts w:ascii="Calibri" w:hAnsi="Calibri" w:cs="Calibri"/>
        </w:rPr>
      </w:pPr>
      <w:r w:rsidRPr="008A0B2E">
        <w:rPr>
          <w:rFonts w:ascii="Calibri" w:hAnsi="Calibri" w:cs="Calibri"/>
        </w:rPr>
        <w:t xml:space="preserve">The technique necessary to produce the vocal parts </w:t>
      </w:r>
    </w:p>
    <w:p w14:paraId="7FBA5025" w14:textId="77777777" w:rsidR="00F74225" w:rsidRPr="008A0B2E" w:rsidRDefault="00F74225" w:rsidP="00F74225">
      <w:pPr>
        <w:pStyle w:val="ListParagraph"/>
        <w:numPr>
          <w:ilvl w:val="0"/>
          <w:numId w:val="3"/>
        </w:numPr>
        <w:spacing w:line="360" w:lineRule="auto"/>
        <w:rPr>
          <w:rFonts w:ascii="Calibri" w:hAnsi="Calibri" w:cs="Calibri"/>
        </w:rPr>
      </w:pPr>
      <w:r w:rsidRPr="008A0B2E">
        <w:rPr>
          <w:rFonts w:ascii="Calibri" w:hAnsi="Calibri" w:cs="Calibri"/>
        </w:rPr>
        <w:t xml:space="preserve">Determining the intentions of the piece to connect with the performance </w:t>
      </w:r>
    </w:p>
    <w:p w14:paraId="29A19CC5" w14:textId="77777777" w:rsidR="00F74225" w:rsidRDefault="00F74225" w:rsidP="00F74225">
      <w:pPr>
        <w:pStyle w:val="ListParagraph"/>
        <w:numPr>
          <w:ilvl w:val="0"/>
          <w:numId w:val="3"/>
        </w:numPr>
        <w:spacing w:line="360" w:lineRule="auto"/>
        <w:rPr>
          <w:rFonts w:ascii="Calibri" w:hAnsi="Calibri" w:cs="Calibri"/>
        </w:rPr>
      </w:pPr>
      <w:r w:rsidRPr="008A0B2E">
        <w:rPr>
          <w:rFonts w:ascii="Calibri" w:hAnsi="Calibri" w:cs="Calibri"/>
        </w:rPr>
        <w:t xml:space="preserve">Shaping the performance with the appropriate sense of style </w:t>
      </w:r>
    </w:p>
    <w:p w14:paraId="664164C6" w14:textId="77777777" w:rsidR="0096119F" w:rsidRPr="008A0B2E" w:rsidRDefault="0096119F" w:rsidP="0096119F">
      <w:pPr>
        <w:pStyle w:val="ListParagraph"/>
        <w:spacing w:line="360" w:lineRule="auto"/>
        <w:ind w:left="1080"/>
        <w:rPr>
          <w:rFonts w:ascii="Calibri" w:hAnsi="Calibri" w:cs="Calibri"/>
        </w:rPr>
      </w:pPr>
    </w:p>
    <w:p w14:paraId="24E18687" w14:textId="479F5DEC" w:rsidR="00F74225" w:rsidRPr="008A0B2E" w:rsidRDefault="00F74225" w:rsidP="00F74225">
      <w:pPr>
        <w:spacing w:line="360" w:lineRule="auto"/>
        <w:rPr>
          <w:rFonts w:ascii="Calibri" w:hAnsi="Calibri" w:cs="Calibri"/>
        </w:rPr>
      </w:pPr>
      <w:r w:rsidRPr="008A0B2E">
        <w:rPr>
          <w:rFonts w:ascii="Calibri" w:hAnsi="Calibri" w:cs="Calibri"/>
        </w:rPr>
        <w:t xml:space="preserve">Further guidelines for effective rehearsals have been collated and included within Part 1 of the artefact. </w:t>
      </w:r>
    </w:p>
    <w:p w14:paraId="1EC497D6" w14:textId="77777777" w:rsidR="00F74225" w:rsidRDefault="00F74225" w:rsidP="000F4A3F">
      <w:pPr>
        <w:spacing w:line="360" w:lineRule="auto"/>
        <w:rPr>
          <w:rFonts w:ascii="Calibri" w:hAnsi="Calibri" w:cs="Calibri"/>
        </w:rPr>
      </w:pPr>
    </w:p>
    <w:p w14:paraId="0B6E0411" w14:textId="77777777" w:rsidR="00F74225" w:rsidRPr="008A0B2E" w:rsidRDefault="00F74225" w:rsidP="00F74225">
      <w:pPr>
        <w:spacing w:line="360" w:lineRule="auto"/>
        <w:rPr>
          <w:rFonts w:ascii="Calibri" w:hAnsi="Calibri" w:cs="Calibri"/>
          <w:b/>
          <w:bCs/>
        </w:rPr>
      </w:pPr>
      <w:r w:rsidRPr="00AF6D8B">
        <w:rPr>
          <w:rFonts w:ascii="Calibri" w:hAnsi="Calibri" w:cs="Calibri"/>
          <w:b/>
          <w:bCs/>
        </w:rPr>
        <w:t xml:space="preserve">Vocal pedagogy and voice science </w:t>
      </w:r>
    </w:p>
    <w:p w14:paraId="056DC30A" w14:textId="274D3619" w:rsidR="00F74225" w:rsidRPr="008A0B2E" w:rsidRDefault="00F74225" w:rsidP="00F74225">
      <w:pPr>
        <w:spacing w:line="360" w:lineRule="auto"/>
        <w:rPr>
          <w:rFonts w:ascii="Calibri" w:hAnsi="Calibri" w:cs="Calibri"/>
        </w:rPr>
      </w:pPr>
      <w:r w:rsidRPr="008A0B2E">
        <w:rPr>
          <w:rFonts w:ascii="Calibri" w:hAnsi="Calibri" w:cs="Calibri"/>
        </w:rPr>
        <w:t xml:space="preserve">Jordan and Walker (2022, p. 56) discuss that when approaching group vocal technique, there’s not a “one-size-fits-all” strategy to addressing any of the above challenges. Consequently, teachers and musical directors needs a wide toolkit. </w:t>
      </w:r>
      <w:r w:rsidR="00D252F3">
        <w:rPr>
          <w:rFonts w:ascii="Calibri" w:hAnsi="Calibri" w:cs="Calibri"/>
        </w:rPr>
        <w:t xml:space="preserve">In addition, </w:t>
      </w:r>
      <w:r w:rsidR="00D252F3" w:rsidRPr="008A0B2E">
        <w:rPr>
          <w:rFonts w:ascii="Calibri" w:hAnsi="Calibri" w:cs="Calibri"/>
        </w:rPr>
        <w:t>Brunner (1996, p.37-39)</w:t>
      </w:r>
      <w:r w:rsidR="00D252F3">
        <w:rPr>
          <w:rFonts w:ascii="Calibri" w:hAnsi="Calibri" w:cs="Calibri"/>
        </w:rPr>
        <w:t xml:space="preserve"> </w:t>
      </w:r>
      <w:r w:rsidR="00D252F3" w:rsidRPr="008A0B2E">
        <w:rPr>
          <w:rFonts w:ascii="Calibri" w:hAnsi="Calibri" w:cs="Calibri"/>
        </w:rPr>
        <w:t xml:space="preserve">shares that among other things, the dynamic rehearsal leader </w:t>
      </w:r>
      <w:r w:rsidR="00D252F3">
        <w:rPr>
          <w:rFonts w:ascii="Calibri" w:hAnsi="Calibri" w:cs="Calibri"/>
        </w:rPr>
        <w:t>understands how the voice works</w:t>
      </w:r>
      <w:r w:rsidR="00D252F3" w:rsidRPr="008A0B2E">
        <w:rPr>
          <w:rFonts w:ascii="Calibri" w:hAnsi="Calibri" w:cs="Calibri"/>
        </w:rPr>
        <w:t xml:space="preserve"> and </w:t>
      </w:r>
      <w:r w:rsidR="00D252F3">
        <w:rPr>
          <w:rFonts w:ascii="Calibri" w:hAnsi="Calibri" w:cs="Calibri"/>
        </w:rPr>
        <w:t xml:space="preserve">can </w:t>
      </w:r>
      <w:r w:rsidR="00D252F3" w:rsidRPr="008A0B2E">
        <w:rPr>
          <w:rFonts w:ascii="Calibri" w:hAnsi="Calibri" w:cs="Calibri"/>
        </w:rPr>
        <w:t>model healthy vocal technique</w:t>
      </w:r>
      <w:r w:rsidR="00D252F3">
        <w:rPr>
          <w:rFonts w:ascii="Calibri" w:hAnsi="Calibri" w:cs="Calibri"/>
        </w:rPr>
        <w:t xml:space="preserve">.  </w:t>
      </w:r>
      <w:r w:rsidRPr="008A0B2E">
        <w:rPr>
          <w:rFonts w:ascii="Calibri" w:hAnsi="Calibri" w:cs="Calibri"/>
        </w:rPr>
        <w:t xml:space="preserve">When approaching vocal pedagogy and voice science within the ensemble rehearsal, I know that my toolkit draws largely on Estill Voice Training for specific knowledge of the voice and voice qualities, </w:t>
      </w:r>
      <w:r w:rsidR="00E258C9" w:rsidRPr="008A0B2E">
        <w:rPr>
          <w:rFonts w:ascii="Calibri" w:hAnsi="Calibri" w:cs="Calibri"/>
        </w:rPr>
        <w:t>my research and training in Somatic Voicework for knowledge of vocal registers, my research on motor learning for how to best present this information, as well as borrowing ideas from the choral vocal technique work of Horstmann</w:t>
      </w:r>
      <w:r w:rsidR="00E867EA">
        <w:rPr>
          <w:rFonts w:ascii="Calibri" w:hAnsi="Calibri" w:cs="Calibri"/>
        </w:rPr>
        <w:t xml:space="preserve"> (2009)</w:t>
      </w:r>
      <w:r w:rsidR="00E258C9" w:rsidRPr="008A0B2E">
        <w:rPr>
          <w:rFonts w:ascii="Calibri" w:hAnsi="Calibri" w:cs="Calibri"/>
        </w:rPr>
        <w:t xml:space="preserve"> and </w:t>
      </w:r>
      <w:proofErr w:type="spellStart"/>
      <w:r w:rsidR="00E258C9" w:rsidRPr="008A0B2E">
        <w:rPr>
          <w:rFonts w:ascii="Calibri" w:hAnsi="Calibri" w:cs="Calibri"/>
        </w:rPr>
        <w:t>Rundus</w:t>
      </w:r>
      <w:proofErr w:type="spellEnd"/>
      <w:r w:rsidR="00E867EA">
        <w:rPr>
          <w:rFonts w:ascii="Calibri" w:hAnsi="Calibri" w:cs="Calibri"/>
        </w:rPr>
        <w:t xml:space="preserve"> (2017)</w:t>
      </w:r>
      <w:r w:rsidR="00E258C9" w:rsidRPr="008A0B2E">
        <w:rPr>
          <w:rFonts w:ascii="Calibri" w:hAnsi="Calibri" w:cs="Calibri"/>
        </w:rPr>
        <w:t>.</w:t>
      </w:r>
      <w:r w:rsidR="00E258C9">
        <w:rPr>
          <w:rFonts w:ascii="Calibri" w:hAnsi="Calibri" w:cs="Calibri"/>
        </w:rPr>
        <w:t xml:space="preserve"> These tools are all collated in Part 1, section 6 under the heading ‘Vocal Pedagogy and Voice Science Concepts for the Ensemble Singing Rehearsal’. </w:t>
      </w:r>
      <w:r w:rsidR="00AE1CF0">
        <w:rPr>
          <w:rFonts w:ascii="Calibri" w:hAnsi="Calibri" w:cs="Calibri"/>
        </w:rPr>
        <w:t xml:space="preserve"> </w:t>
      </w:r>
    </w:p>
    <w:p w14:paraId="5EE00071" w14:textId="77777777" w:rsidR="00F74225" w:rsidRPr="008A0B2E" w:rsidRDefault="00F74225" w:rsidP="00F74225">
      <w:pPr>
        <w:spacing w:line="360" w:lineRule="auto"/>
        <w:rPr>
          <w:rFonts w:ascii="Calibri" w:hAnsi="Calibri" w:cs="Calibri"/>
        </w:rPr>
      </w:pPr>
    </w:p>
    <w:p w14:paraId="527DD687" w14:textId="39C7042C" w:rsidR="00F74225" w:rsidRDefault="00D252F3" w:rsidP="00F74225">
      <w:pPr>
        <w:spacing w:line="360" w:lineRule="auto"/>
        <w:rPr>
          <w:rFonts w:ascii="Calibri" w:hAnsi="Calibri" w:cs="Calibri"/>
        </w:rPr>
      </w:pPr>
      <w:r>
        <w:rPr>
          <w:rFonts w:ascii="Calibri" w:hAnsi="Calibri" w:cs="Calibri"/>
        </w:rPr>
        <w:t xml:space="preserve">In addition to the above, </w:t>
      </w:r>
      <w:proofErr w:type="spellStart"/>
      <w:r w:rsidR="00F74225" w:rsidRPr="008A0B2E">
        <w:rPr>
          <w:rFonts w:ascii="Calibri" w:hAnsi="Calibri" w:cs="Calibri"/>
        </w:rPr>
        <w:t>Rundus</w:t>
      </w:r>
      <w:proofErr w:type="spellEnd"/>
      <w:r w:rsidR="00F74225" w:rsidRPr="008A0B2E">
        <w:rPr>
          <w:rFonts w:ascii="Calibri" w:hAnsi="Calibri" w:cs="Calibri"/>
        </w:rPr>
        <w:t xml:space="preserve"> (2017, p. xii) presents nine choral pillars that capture the essential elements for a unified vocal sounds. They are as follows: </w:t>
      </w:r>
    </w:p>
    <w:p w14:paraId="3AAB90C9" w14:textId="77777777" w:rsidR="00AE1CF0" w:rsidRPr="008A0B2E" w:rsidRDefault="00AE1CF0" w:rsidP="00F74225">
      <w:pPr>
        <w:spacing w:line="360" w:lineRule="auto"/>
        <w:rPr>
          <w:rFonts w:ascii="Calibri" w:hAnsi="Calibri" w:cs="Calibri"/>
        </w:rPr>
      </w:pPr>
    </w:p>
    <w:p w14:paraId="409BCCF7" w14:textId="77777777" w:rsidR="00F74225" w:rsidRPr="008A0B2E" w:rsidRDefault="00F74225" w:rsidP="00F74225">
      <w:pPr>
        <w:pStyle w:val="ListParagraph"/>
        <w:numPr>
          <w:ilvl w:val="0"/>
          <w:numId w:val="4"/>
        </w:numPr>
        <w:spacing w:line="360" w:lineRule="auto"/>
        <w:rPr>
          <w:rFonts w:ascii="Calibri" w:hAnsi="Calibri" w:cs="Calibri"/>
        </w:rPr>
      </w:pPr>
      <w:r w:rsidRPr="008A0B2E">
        <w:rPr>
          <w:rFonts w:ascii="Calibri" w:hAnsi="Calibri" w:cs="Calibri"/>
        </w:rPr>
        <w:lastRenderedPageBreak/>
        <w:t xml:space="preserve">Unifying vowels </w:t>
      </w:r>
    </w:p>
    <w:p w14:paraId="3412E3FE" w14:textId="77777777" w:rsidR="00F74225" w:rsidRPr="008A0B2E" w:rsidRDefault="00F74225" w:rsidP="00F74225">
      <w:pPr>
        <w:pStyle w:val="ListParagraph"/>
        <w:numPr>
          <w:ilvl w:val="0"/>
          <w:numId w:val="4"/>
        </w:numPr>
        <w:spacing w:line="360" w:lineRule="auto"/>
        <w:rPr>
          <w:rFonts w:ascii="Calibri" w:hAnsi="Calibri" w:cs="Calibri"/>
        </w:rPr>
      </w:pPr>
      <w:r w:rsidRPr="008A0B2E">
        <w:rPr>
          <w:rFonts w:ascii="Calibri" w:hAnsi="Calibri" w:cs="Calibri"/>
        </w:rPr>
        <w:t>Onsets and releases (offsets)</w:t>
      </w:r>
    </w:p>
    <w:p w14:paraId="53C14CF5" w14:textId="77777777" w:rsidR="00F74225" w:rsidRPr="008A0B2E" w:rsidRDefault="00F74225" w:rsidP="00F74225">
      <w:pPr>
        <w:pStyle w:val="ListParagraph"/>
        <w:numPr>
          <w:ilvl w:val="0"/>
          <w:numId w:val="4"/>
        </w:numPr>
        <w:spacing w:line="360" w:lineRule="auto"/>
        <w:rPr>
          <w:rFonts w:ascii="Calibri" w:hAnsi="Calibri" w:cs="Calibri"/>
        </w:rPr>
      </w:pPr>
      <w:r w:rsidRPr="008A0B2E">
        <w:rPr>
          <w:rFonts w:ascii="Calibri" w:hAnsi="Calibri" w:cs="Calibri"/>
        </w:rPr>
        <w:t xml:space="preserve">Resonance </w:t>
      </w:r>
    </w:p>
    <w:p w14:paraId="39B229FF" w14:textId="77777777" w:rsidR="00F74225" w:rsidRPr="008A0B2E" w:rsidRDefault="00F74225" w:rsidP="00F74225">
      <w:pPr>
        <w:pStyle w:val="ListParagraph"/>
        <w:numPr>
          <w:ilvl w:val="0"/>
          <w:numId w:val="4"/>
        </w:numPr>
        <w:spacing w:line="360" w:lineRule="auto"/>
        <w:rPr>
          <w:rFonts w:ascii="Calibri" w:hAnsi="Calibri" w:cs="Calibri"/>
        </w:rPr>
      </w:pPr>
      <w:r w:rsidRPr="008A0B2E">
        <w:rPr>
          <w:rFonts w:ascii="Calibri" w:hAnsi="Calibri" w:cs="Calibri"/>
        </w:rPr>
        <w:t xml:space="preserve">Intonation and choral blend </w:t>
      </w:r>
    </w:p>
    <w:p w14:paraId="0301F10F" w14:textId="77777777" w:rsidR="00F74225" w:rsidRPr="008A0B2E" w:rsidRDefault="00F74225" w:rsidP="00F74225">
      <w:pPr>
        <w:pStyle w:val="ListParagraph"/>
        <w:numPr>
          <w:ilvl w:val="0"/>
          <w:numId w:val="4"/>
        </w:numPr>
        <w:spacing w:line="360" w:lineRule="auto"/>
        <w:rPr>
          <w:rFonts w:ascii="Calibri" w:hAnsi="Calibri" w:cs="Calibri"/>
        </w:rPr>
      </w:pPr>
      <w:r w:rsidRPr="008A0B2E">
        <w:rPr>
          <w:rFonts w:ascii="Calibri" w:hAnsi="Calibri" w:cs="Calibri"/>
        </w:rPr>
        <w:t xml:space="preserve">Diphthongs </w:t>
      </w:r>
    </w:p>
    <w:p w14:paraId="7C89829E" w14:textId="77777777" w:rsidR="00F74225" w:rsidRPr="008A0B2E" w:rsidRDefault="00F74225" w:rsidP="00F74225">
      <w:pPr>
        <w:pStyle w:val="ListParagraph"/>
        <w:numPr>
          <w:ilvl w:val="0"/>
          <w:numId w:val="4"/>
        </w:numPr>
        <w:spacing w:line="360" w:lineRule="auto"/>
        <w:rPr>
          <w:rFonts w:ascii="Calibri" w:hAnsi="Calibri" w:cs="Calibri"/>
        </w:rPr>
      </w:pPr>
      <w:r w:rsidRPr="008A0B2E">
        <w:rPr>
          <w:rFonts w:ascii="Calibri" w:hAnsi="Calibri" w:cs="Calibri"/>
        </w:rPr>
        <w:t xml:space="preserve">Articulation </w:t>
      </w:r>
    </w:p>
    <w:p w14:paraId="4264F41E" w14:textId="77777777" w:rsidR="00F74225" w:rsidRPr="008A0B2E" w:rsidRDefault="00F74225" w:rsidP="00F74225">
      <w:pPr>
        <w:pStyle w:val="ListParagraph"/>
        <w:numPr>
          <w:ilvl w:val="0"/>
          <w:numId w:val="4"/>
        </w:numPr>
        <w:spacing w:line="360" w:lineRule="auto"/>
        <w:rPr>
          <w:rFonts w:ascii="Calibri" w:hAnsi="Calibri" w:cs="Calibri"/>
        </w:rPr>
      </w:pPr>
      <w:r w:rsidRPr="008A0B2E">
        <w:rPr>
          <w:rFonts w:ascii="Calibri" w:hAnsi="Calibri" w:cs="Calibri"/>
        </w:rPr>
        <w:t xml:space="preserve">Blending vocal registers </w:t>
      </w:r>
    </w:p>
    <w:p w14:paraId="35F5F219" w14:textId="77777777" w:rsidR="00F74225" w:rsidRPr="008A0B2E" w:rsidRDefault="00F74225" w:rsidP="00F74225">
      <w:pPr>
        <w:pStyle w:val="ListParagraph"/>
        <w:numPr>
          <w:ilvl w:val="0"/>
          <w:numId w:val="4"/>
        </w:numPr>
        <w:spacing w:line="360" w:lineRule="auto"/>
        <w:rPr>
          <w:rFonts w:ascii="Calibri" w:hAnsi="Calibri" w:cs="Calibri"/>
        </w:rPr>
      </w:pPr>
      <w:r w:rsidRPr="008A0B2E">
        <w:rPr>
          <w:rFonts w:ascii="Calibri" w:hAnsi="Calibri" w:cs="Calibri"/>
        </w:rPr>
        <w:t xml:space="preserve">Forward focus of the tone </w:t>
      </w:r>
    </w:p>
    <w:p w14:paraId="375582B2" w14:textId="77777777" w:rsidR="00F74225" w:rsidRPr="008A0B2E" w:rsidRDefault="00F74225" w:rsidP="00F74225">
      <w:pPr>
        <w:pStyle w:val="ListParagraph"/>
        <w:numPr>
          <w:ilvl w:val="0"/>
          <w:numId w:val="4"/>
        </w:numPr>
        <w:spacing w:line="360" w:lineRule="auto"/>
        <w:rPr>
          <w:rFonts w:ascii="Calibri" w:hAnsi="Calibri" w:cs="Calibri"/>
        </w:rPr>
      </w:pPr>
      <w:r w:rsidRPr="008A0B2E">
        <w:rPr>
          <w:rFonts w:ascii="Calibri" w:hAnsi="Calibri" w:cs="Calibri"/>
        </w:rPr>
        <w:t xml:space="preserve">Performing with emotional empathy </w:t>
      </w:r>
    </w:p>
    <w:p w14:paraId="6683C9CB" w14:textId="77777777" w:rsidR="00F74225" w:rsidRPr="008A0B2E" w:rsidRDefault="00F74225" w:rsidP="00F74225">
      <w:pPr>
        <w:spacing w:line="360" w:lineRule="auto"/>
        <w:rPr>
          <w:rFonts w:ascii="Calibri" w:hAnsi="Calibri" w:cs="Calibri"/>
        </w:rPr>
      </w:pPr>
    </w:p>
    <w:p w14:paraId="68E1567F" w14:textId="77777777" w:rsidR="00F74225" w:rsidRPr="008A0B2E" w:rsidRDefault="00F74225" w:rsidP="00F74225">
      <w:pPr>
        <w:spacing w:line="360" w:lineRule="auto"/>
        <w:rPr>
          <w:rFonts w:ascii="Calibri" w:hAnsi="Calibri" w:cs="Calibri"/>
        </w:rPr>
      </w:pPr>
      <w:r w:rsidRPr="008A0B2E">
        <w:rPr>
          <w:rFonts w:ascii="Calibri" w:hAnsi="Calibri" w:cs="Calibri"/>
        </w:rPr>
        <w:t xml:space="preserve">This list brings conscious attention to various elements that are addressed within the ensemble rehearsal. </w:t>
      </w:r>
    </w:p>
    <w:p w14:paraId="289FA4BF" w14:textId="77777777" w:rsidR="00AD7B35" w:rsidRDefault="00AD7B35" w:rsidP="00871DF8">
      <w:pPr>
        <w:spacing w:line="360" w:lineRule="auto"/>
        <w:rPr>
          <w:rFonts w:ascii="Calibri" w:hAnsi="Calibri" w:cs="Calibri"/>
        </w:rPr>
      </w:pPr>
    </w:p>
    <w:p w14:paraId="1946550E" w14:textId="29CC95E8" w:rsidR="00871DF8" w:rsidRPr="008A0B2E" w:rsidRDefault="00871DF8" w:rsidP="00871DF8">
      <w:pPr>
        <w:spacing w:line="360" w:lineRule="auto"/>
        <w:rPr>
          <w:rFonts w:ascii="Calibri" w:hAnsi="Calibri" w:cs="Calibri"/>
          <w:b/>
          <w:bCs/>
        </w:rPr>
      </w:pPr>
      <w:r w:rsidRPr="008A0B2E">
        <w:rPr>
          <w:rFonts w:ascii="Calibri" w:hAnsi="Calibri" w:cs="Calibri"/>
          <w:b/>
          <w:bCs/>
        </w:rPr>
        <w:t xml:space="preserve">“Know-How” (Process of the artefact’s creation and articulating my praxis) </w:t>
      </w:r>
    </w:p>
    <w:p w14:paraId="3A39B73A" w14:textId="3ACD3E5D" w:rsidR="00871DF8" w:rsidRPr="008A0B2E" w:rsidRDefault="00E81A78" w:rsidP="00871DF8">
      <w:pPr>
        <w:spacing w:line="360" w:lineRule="auto"/>
        <w:rPr>
          <w:rFonts w:ascii="Calibri" w:hAnsi="Calibri" w:cs="Calibri"/>
          <w:b/>
          <w:bCs/>
        </w:rPr>
      </w:pPr>
      <w:r>
        <w:rPr>
          <w:rFonts w:ascii="Calibri" w:hAnsi="Calibri" w:cs="Calibri"/>
          <w:b/>
          <w:bCs/>
        </w:rPr>
        <w:t>Exposure to varied</w:t>
      </w:r>
    </w:p>
    <w:p w14:paraId="55193B91" w14:textId="77777777" w:rsidR="00A02866" w:rsidRDefault="00E81A78" w:rsidP="00871DF8">
      <w:pPr>
        <w:spacing w:line="360" w:lineRule="auto"/>
        <w:rPr>
          <w:rFonts w:ascii="Calibri" w:hAnsi="Calibri" w:cs="Calibri"/>
        </w:rPr>
      </w:pPr>
      <w:r>
        <w:rPr>
          <w:rFonts w:ascii="Calibri" w:hAnsi="Calibri" w:cs="Calibri"/>
        </w:rPr>
        <w:t>When</w:t>
      </w:r>
      <w:r w:rsidR="00871DF8" w:rsidRPr="008A0B2E">
        <w:rPr>
          <w:rFonts w:ascii="Calibri" w:hAnsi="Calibri" w:cs="Calibri"/>
        </w:rPr>
        <w:t xml:space="preserve"> engaging with literature surrounding repertoire selectio</w:t>
      </w:r>
      <w:r w:rsidR="00A02866">
        <w:rPr>
          <w:rFonts w:ascii="Calibri" w:hAnsi="Calibri" w:cs="Calibri"/>
        </w:rPr>
        <w:t>n,</w:t>
      </w:r>
      <w:r w:rsidR="00871DF8" w:rsidRPr="008A0B2E">
        <w:rPr>
          <w:rFonts w:ascii="Calibri" w:hAnsi="Calibri" w:cs="Calibri"/>
        </w:rPr>
        <w:t xml:space="preserve"> I recognised that this is largely </w:t>
      </w:r>
      <w:r w:rsidR="00983038">
        <w:rPr>
          <w:rFonts w:ascii="Calibri" w:hAnsi="Calibri" w:cs="Calibri"/>
        </w:rPr>
        <w:t xml:space="preserve">embedded in my practice already. </w:t>
      </w:r>
      <w:r w:rsidR="001D4A35">
        <w:rPr>
          <w:rFonts w:ascii="Calibri" w:hAnsi="Calibri" w:cs="Calibri"/>
        </w:rPr>
        <w:t xml:space="preserve">I </w:t>
      </w:r>
      <w:r w:rsidR="00871DF8" w:rsidRPr="008A0B2E">
        <w:rPr>
          <w:rFonts w:ascii="Calibri" w:hAnsi="Calibri" w:cs="Calibri"/>
        </w:rPr>
        <w:t>know that when</w:t>
      </w:r>
      <w:r>
        <w:rPr>
          <w:rFonts w:ascii="Calibri" w:hAnsi="Calibri" w:cs="Calibri"/>
        </w:rPr>
        <w:t xml:space="preserve"> I was previously</w:t>
      </w:r>
      <w:r w:rsidR="00871DF8" w:rsidRPr="008A0B2E">
        <w:rPr>
          <w:rFonts w:ascii="Calibri" w:hAnsi="Calibri" w:cs="Calibri"/>
        </w:rPr>
        <w:t xml:space="preserve"> deciding what music to cover, without stating it explicitly, I chose based on pedagogical concepts </w:t>
      </w:r>
      <w:r>
        <w:rPr>
          <w:rFonts w:ascii="Calibri" w:hAnsi="Calibri" w:cs="Calibri"/>
        </w:rPr>
        <w:t xml:space="preserve">I wanted to prepare, present or practice. </w:t>
      </w:r>
    </w:p>
    <w:p w14:paraId="0D96C12F" w14:textId="77777777" w:rsidR="00A02866" w:rsidRDefault="00A02866" w:rsidP="00871DF8">
      <w:pPr>
        <w:spacing w:line="360" w:lineRule="auto"/>
        <w:rPr>
          <w:rFonts w:ascii="Calibri" w:hAnsi="Calibri" w:cs="Calibri"/>
        </w:rPr>
      </w:pPr>
    </w:p>
    <w:p w14:paraId="66A5750C" w14:textId="62FEF6FC" w:rsidR="00871DF8" w:rsidRDefault="00871DF8" w:rsidP="00871DF8">
      <w:pPr>
        <w:spacing w:line="360" w:lineRule="auto"/>
        <w:rPr>
          <w:rFonts w:ascii="Calibri" w:hAnsi="Calibri" w:cs="Calibri"/>
        </w:rPr>
      </w:pPr>
      <w:r w:rsidRPr="008A0B2E">
        <w:rPr>
          <w:rFonts w:ascii="Calibri" w:hAnsi="Calibri" w:cs="Calibri"/>
        </w:rPr>
        <w:t xml:space="preserve">In the absence of a database of musical theatre ensemble numbers, the repertoire I chose was based on knowledge from musicals I had seen and/or engaged with, while also considering the breadth of the musical theatre canon and the associated styles by brainstorming, as demonstrated in the portfolio. I also considered the various harmonic and compositional devices used within the material I selected and sought to expose students to a wide range of harmonic sound worlds. To make this selection process explicit, within my artefact I created a list of compositional and harmonic devices used in musical theatre ensemble repertoire, and included examples of ensemble numbers from my harmony programme where they can be found. An </w:t>
      </w:r>
      <w:r w:rsidR="0007015B">
        <w:rPr>
          <w:rFonts w:ascii="Calibri" w:hAnsi="Calibri" w:cs="Calibri"/>
        </w:rPr>
        <w:t xml:space="preserve">considerably </w:t>
      </w:r>
      <w:r w:rsidRPr="008A0B2E">
        <w:rPr>
          <w:rFonts w:ascii="Calibri" w:hAnsi="Calibri" w:cs="Calibri"/>
        </w:rPr>
        <w:t xml:space="preserve">abridged version is shared </w:t>
      </w:r>
      <w:r w:rsidR="0007015B">
        <w:rPr>
          <w:rFonts w:ascii="Calibri" w:hAnsi="Calibri" w:cs="Calibri"/>
        </w:rPr>
        <w:t>in Figure 1</w:t>
      </w:r>
      <w:r w:rsidR="009B3637">
        <w:rPr>
          <w:rFonts w:ascii="Calibri" w:hAnsi="Calibri" w:cs="Calibri"/>
        </w:rPr>
        <w:t>4</w:t>
      </w:r>
      <w:r w:rsidRPr="008A0B2E">
        <w:rPr>
          <w:rFonts w:ascii="Calibri" w:hAnsi="Calibri" w:cs="Calibri"/>
        </w:rPr>
        <w:t xml:space="preserve"> for demonstrative purposes.</w:t>
      </w:r>
    </w:p>
    <w:p w14:paraId="42BBDEB9" w14:textId="77777777" w:rsidR="009A01A8" w:rsidRDefault="009A01A8" w:rsidP="00871DF8">
      <w:pPr>
        <w:spacing w:line="360" w:lineRule="auto"/>
        <w:rPr>
          <w:rFonts w:ascii="Calibri" w:hAnsi="Calibri" w:cs="Calibri"/>
        </w:rPr>
      </w:pPr>
    </w:p>
    <w:p w14:paraId="68A4CABB" w14:textId="77777777" w:rsidR="0035392A" w:rsidRDefault="0035392A" w:rsidP="00871DF8">
      <w:pPr>
        <w:spacing w:line="360" w:lineRule="auto"/>
        <w:rPr>
          <w:rFonts w:ascii="Calibri" w:hAnsi="Calibri" w:cs="Calibri"/>
        </w:rPr>
      </w:pPr>
    </w:p>
    <w:p w14:paraId="15CCB622" w14:textId="77777777" w:rsidR="0035392A" w:rsidRPr="008A0B2E" w:rsidRDefault="0035392A" w:rsidP="00871DF8">
      <w:pPr>
        <w:spacing w:line="360" w:lineRule="auto"/>
        <w:rPr>
          <w:rFonts w:ascii="Calibri" w:hAnsi="Calibri" w:cs="Calibri"/>
        </w:rPr>
      </w:pPr>
    </w:p>
    <w:tbl>
      <w:tblPr>
        <w:tblStyle w:val="GridTable6Colourful"/>
        <w:tblW w:w="0" w:type="auto"/>
        <w:tblLook w:val="04A0" w:firstRow="1" w:lastRow="0" w:firstColumn="1" w:lastColumn="0" w:noHBand="0" w:noVBand="1"/>
      </w:tblPr>
      <w:tblGrid>
        <w:gridCol w:w="4508"/>
        <w:gridCol w:w="4508"/>
      </w:tblGrid>
      <w:tr w:rsidR="00871DF8" w:rsidRPr="008A0B2E" w14:paraId="13F9F628" w14:textId="77777777" w:rsidTr="006510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48831FC" w14:textId="77777777" w:rsidR="00871DF8" w:rsidRPr="008A0B2E" w:rsidRDefault="00871DF8" w:rsidP="003E2146">
            <w:pPr>
              <w:rPr>
                <w:rFonts w:ascii="Calibri" w:hAnsi="Calibri" w:cs="Calibri"/>
                <w:b w:val="0"/>
                <w:bCs w:val="0"/>
              </w:rPr>
            </w:pPr>
            <w:r w:rsidRPr="008A0B2E">
              <w:rPr>
                <w:rFonts w:ascii="Calibri" w:hAnsi="Calibri" w:cs="Calibri"/>
              </w:rPr>
              <w:t xml:space="preserve">Compositional / Harmonic Device </w:t>
            </w:r>
          </w:p>
        </w:tc>
        <w:tc>
          <w:tcPr>
            <w:tcW w:w="4508" w:type="dxa"/>
          </w:tcPr>
          <w:p w14:paraId="27F28E94" w14:textId="77777777" w:rsidR="00871DF8" w:rsidRPr="008A0B2E" w:rsidRDefault="00871DF8" w:rsidP="003E2146">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sidRPr="008A0B2E">
              <w:rPr>
                <w:rFonts w:ascii="Calibri" w:hAnsi="Calibri" w:cs="Calibri"/>
              </w:rPr>
              <w:t>Ensemble repertoire where it can be found</w:t>
            </w:r>
          </w:p>
          <w:p w14:paraId="1F548B53" w14:textId="77777777" w:rsidR="00871DF8" w:rsidRPr="008A0B2E" w:rsidRDefault="00871DF8" w:rsidP="003E2146">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p>
          <w:p w14:paraId="0971B48A" w14:textId="77777777" w:rsidR="00871DF8" w:rsidRPr="008A0B2E" w:rsidRDefault="00871DF8" w:rsidP="003E2146">
            <w:pP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8A0B2E">
              <w:rPr>
                <w:rFonts w:ascii="Calibri" w:hAnsi="Calibri" w:cs="Calibri"/>
              </w:rPr>
              <w:t xml:space="preserve">(Songs with  * are covered in  Year 1 and  songs with ** are covered in Year 2 of my harmony programme at LTA) </w:t>
            </w:r>
          </w:p>
          <w:p w14:paraId="6A27CD40" w14:textId="77777777" w:rsidR="00871DF8" w:rsidRPr="008A0B2E" w:rsidRDefault="00871DF8" w:rsidP="003E2146">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p>
        </w:tc>
      </w:tr>
      <w:tr w:rsidR="00871DF8" w:rsidRPr="008A0B2E" w14:paraId="7411A84D" w14:textId="77777777" w:rsidTr="006510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D2BA5A9" w14:textId="77777777" w:rsidR="00871DF8" w:rsidRPr="008A0B2E" w:rsidRDefault="00871DF8" w:rsidP="003E2146">
            <w:pPr>
              <w:rPr>
                <w:rFonts w:ascii="Calibri" w:hAnsi="Calibri" w:cs="Calibri"/>
              </w:rPr>
            </w:pPr>
          </w:p>
          <w:p w14:paraId="68249165" w14:textId="04A19B59" w:rsidR="00871DF8" w:rsidRPr="0035392A" w:rsidRDefault="00871DF8" w:rsidP="003E2146">
            <w:pPr>
              <w:rPr>
                <w:rFonts w:ascii="Calibri" w:hAnsi="Calibri" w:cs="Calibri"/>
              </w:rPr>
            </w:pPr>
            <w:r w:rsidRPr="008A0B2E">
              <w:rPr>
                <w:rFonts w:ascii="Calibri" w:hAnsi="Calibri" w:cs="Calibri"/>
              </w:rPr>
              <w:t>Homophony and moving mostly in parallel movement (e.g. in  3</w:t>
            </w:r>
            <w:r w:rsidRPr="008A0B2E">
              <w:rPr>
                <w:rFonts w:ascii="Calibri" w:hAnsi="Calibri" w:cs="Calibri"/>
                <w:vertAlign w:val="superscript"/>
              </w:rPr>
              <w:t xml:space="preserve">rds  </w:t>
            </w:r>
            <w:r w:rsidRPr="008A0B2E">
              <w:rPr>
                <w:rFonts w:ascii="Calibri" w:hAnsi="Calibri" w:cs="Calibri"/>
              </w:rPr>
              <w:t>/ 6</w:t>
            </w:r>
            <w:r w:rsidRPr="008A0B2E">
              <w:rPr>
                <w:rFonts w:ascii="Calibri" w:hAnsi="Calibri" w:cs="Calibri"/>
                <w:vertAlign w:val="superscript"/>
              </w:rPr>
              <w:t xml:space="preserve">ths   </w:t>
            </w:r>
            <w:r w:rsidRPr="008A0B2E">
              <w:rPr>
                <w:rFonts w:ascii="Calibri" w:hAnsi="Calibri" w:cs="Calibri"/>
              </w:rPr>
              <w:t>)</w:t>
            </w:r>
          </w:p>
          <w:p w14:paraId="5DEAB6A4" w14:textId="77777777" w:rsidR="00871DF8" w:rsidRPr="008A0B2E" w:rsidRDefault="00871DF8" w:rsidP="003E2146">
            <w:pPr>
              <w:rPr>
                <w:rFonts w:ascii="Calibri" w:hAnsi="Calibri" w:cs="Calibri"/>
                <w:b w:val="0"/>
                <w:bCs w:val="0"/>
                <w:u w:val="single"/>
              </w:rPr>
            </w:pPr>
          </w:p>
        </w:tc>
        <w:tc>
          <w:tcPr>
            <w:tcW w:w="4508" w:type="dxa"/>
          </w:tcPr>
          <w:p w14:paraId="106DA173" w14:textId="77777777" w:rsidR="00871DF8" w:rsidRPr="008A0B2E" w:rsidRDefault="00871DF8" w:rsidP="003E2146">
            <w:pPr>
              <w:cnfStyle w:val="000000100000" w:firstRow="0" w:lastRow="0" w:firstColumn="0" w:lastColumn="0" w:oddVBand="0" w:evenVBand="0" w:oddHBand="1" w:evenHBand="0" w:firstRowFirstColumn="0" w:firstRowLastColumn="0" w:lastRowFirstColumn="0" w:lastRowLastColumn="0"/>
              <w:rPr>
                <w:rFonts w:ascii="Calibri" w:hAnsi="Calibri" w:cs="Calibri"/>
                <w:b/>
                <w:bCs/>
                <w:u w:val="single"/>
              </w:rPr>
            </w:pPr>
          </w:p>
          <w:p w14:paraId="58D77385" w14:textId="77777777" w:rsidR="00871DF8" w:rsidRPr="008A0B2E" w:rsidRDefault="00871DF8" w:rsidP="003E2146">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8A0B2E">
              <w:rPr>
                <w:rFonts w:ascii="Calibri" w:hAnsi="Calibri" w:cs="Calibri"/>
              </w:rPr>
              <w:t xml:space="preserve">Prologue - Natasha, Pierre and the Great Comet of 1812* </w:t>
            </w:r>
          </w:p>
          <w:p w14:paraId="5C779EBD" w14:textId="77777777" w:rsidR="00871DF8" w:rsidRPr="008A0B2E" w:rsidRDefault="00871DF8" w:rsidP="003E2146">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r>
      <w:tr w:rsidR="00871DF8" w:rsidRPr="008A0B2E" w14:paraId="731A1313" w14:textId="77777777" w:rsidTr="00651072">
        <w:tc>
          <w:tcPr>
            <w:cnfStyle w:val="001000000000" w:firstRow="0" w:lastRow="0" w:firstColumn="1" w:lastColumn="0" w:oddVBand="0" w:evenVBand="0" w:oddHBand="0" w:evenHBand="0" w:firstRowFirstColumn="0" w:firstRowLastColumn="0" w:lastRowFirstColumn="0" w:lastRowLastColumn="0"/>
            <w:tcW w:w="4508" w:type="dxa"/>
          </w:tcPr>
          <w:p w14:paraId="1C410177" w14:textId="77777777" w:rsidR="00871DF8" w:rsidRPr="008A0B2E" w:rsidRDefault="00871DF8" w:rsidP="003E2146">
            <w:pPr>
              <w:rPr>
                <w:rFonts w:ascii="Calibri" w:hAnsi="Calibri" w:cs="Calibri"/>
              </w:rPr>
            </w:pPr>
          </w:p>
          <w:p w14:paraId="04E2046E" w14:textId="77777777" w:rsidR="00871DF8" w:rsidRPr="008A0B2E" w:rsidRDefault="00871DF8" w:rsidP="003E2146">
            <w:pPr>
              <w:rPr>
                <w:rFonts w:ascii="Calibri" w:hAnsi="Calibri" w:cs="Calibri"/>
              </w:rPr>
            </w:pPr>
            <w:r w:rsidRPr="008A0B2E">
              <w:rPr>
                <w:rFonts w:ascii="Calibri" w:hAnsi="Calibri" w:cs="Calibri"/>
              </w:rPr>
              <w:t xml:space="preserve">Canon and imitation </w:t>
            </w:r>
          </w:p>
          <w:p w14:paraId="6DD0AD66" w14:textId="77777777" w:rsidR="00871DF8" w:rsidRPr="008A0B2E" w:rsidRDefault="00871DF8" w:rsidP="003E2146">
            <w:pPr>
              <w:rPr>
                <w:rFonts w:ascii="Calibri" w:hAnsi="Calibri" w:cs="Calibri"/>
              </w:rPr>
            </w:pPr>
          </w:p>
          <w:p w14:paraId="79992028" w14:textId="77777777" w:rsidR="00871DF8" w:rsidRPr="008A0B2E" w:rsidRDefault="00871DF8" w:rsidP="003E2146">
            <w:pPr>
              <w:rPr>
                <w:rFonts w:ascii="Calibri" w:hAnsi="Calibri" w:cs="Calibri"/>
              </w:rPr>
            </w:pPr>
          </w:p>
        </w:tc>
        <w:tc>
          <w:tcPr>
            <w:tcW w:w="4508" w:type="dxa"/>
          </w:tcPr>
          <w:p w14:paraId="02739359" w14:textId="77777777" w:rsidR="00871DF8" w:rsidRPr="008A0B2E" w:rsidRDefault="00871DF8" w:rsidP="003E2146">
            <w:pPr>
              <w:cnfStyle w:val="000000000000" w:firstRow="0" w:lastRow="0" w:firstColumn="0" w:lastColumn="0" w:oddVBand="0" w:evenVBand="0" w:oddHBand="0" w:evenHBand="0" w:firstRowFirstColumn="0" w:firstRowLastColumn="0" w:lastRowFirstColumn="0" w:lastRowLastColumn="0"/>
              <w:rPr>
                <w:rFonts w:ascii="Calibri" w:hAnsi="Calibri" w:cs="Calibri"/>
                <w:b/>
                <w:bCs/>
                <w:u w:val="single"/>
              </w:rPr>
            </w:pPr>
          </w:p>
          <w:p w14:paraId="26E877B4" w14:textId="77777777" w:rsidR="00871DF8" w:rsidRPr="008A0B2E" w:rsidRDefault="00871DF8" w:rsidP="003E2146">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8A0B2E">
              <w:rPr>
                <w:rFonts w:ascii="Calibri" w:hAnsi="Calibri" w:cs="Calibri"/>
              </w:rPr>
              <w:t>Olim – The Hunchback of Notre Dame*</w:t>
            </w:r>
          </w:p>
          <w:p w14:paraId="3F44FAFA" w14:textId="77777777" w:rsidR="00871DF8" w:rsidRPr="008A0B2E" w:rsidRDefault="00871DF8" w:rsidP="003E2146">
            <w:pPr>
              <w:cnfStyle w:val="000000000000" w:firstRow="0" w:lastRow="0" w:firstColumn="0" w:lastColumn="0" w:oddVBand="0" w:evenVBand="0" w:oddHBand="0" w:evenHBand="0" w:firstRowFirstColumn="0" w:firstRowLastColumn="0" w:lastRowFirstColumn="0" w:lastRowLastColumn="0"/>
              <w:rPr>
                <w:rFonts w:ascii="Calibri" w:hAnsi="Calibri" w:cs="Calibri"/>
              </w:rPr>
            </w:pPr>
          </w:p>
          <w:p w14:paraId="545D1758" w14:textId="77777777" w:rsidR="00871DF8" w:rsidRPr="008A0B2E" w:rsidRDefault="00871DF8" w:rsidP="003E2146">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8A0B2E">
              <w:rPr>
                <w:rFonts w:ascii="Calibri" w:hAnsi="Calibri" w:cs="Calibri"/>
              </w:rPr>
              <w:t xml:space="preserve">Finale – Into the Woods* </w:t>
            </w:r>
          </w:p>
          <w:p w14:paraId="12557299" w14:textId="77777777" w:rsidR="00871DF8" w:rsidRPr="008A0B2E" w:rsidRDefault="00871DF8" w:rsidP="003E2146">
            <w:pPr>
              <w:cnfStyle w:val="000000000000" w:firstRow="0" w:lastRow="0" w:firstColumn="0" w:lastColumn="0" w:oddVBand="0" w:evenVBand="0" w:oddHBand="0" w:evenHBand="0" w:firstRowFirstColumn="0" w:firstRowLastColumn="0" w:lastRowFirstColumn="0" w:lastRowLastColumn="0"/>
              <w:rPr>
                <w:rFonts w:ascii="Calibri" w:hAnsi="Calibri" w:cs="Calibri"/>
                <w:b/>
                <w:bCs/>
                <w:u w:val="single"/>
              </w:rPr>
            </w:pPr>
          </w:p>
        </w:tc>
      </w:tr>
      <w:tr w:rsidR="00871DF8" w:rsidRPr="008A0B2E" w14:paraId="0F8F0A51" w14:textId="77777777" w:rsidTr="006510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A5AA248" w14:textId="77777777" w:rsidR="00871DF8" w:rsidRPr="008A0B2E" w:rsidRDefault="00871DF8" w:rsidP="003E2146">
            <w:pPr>
              <w:rPr>
                <w:rFonts w:ascii="Calibri" w:hAnsi="Calibri" w:cs="Calibri"/>
              </w:rPr>
            </w:pPr>
          </w:p>
          <w:p w14:paraId="12109108" w14:textId="77777777" w:rsidR="00871DF8" w:rsidRPr="008A0B2E" w:rsidRDefault="00871DF8" w:rsidP="003E2146">
            <w:pPr>
              <w:rPr>
                <w:rFonts w:ascii="Calibri" w:hAnsi="Calibri" w:cs="Calibri"/>
              </w:rPr>
            </w:pPr>
            <w:r w:rsidRPr="008A0B2E">
              <w:rPr>
                <w:rFonts w:ascii="Calibri" w:hAnsi="Calibri" w:cs="Calibri"/>
              </w:rPr>
              <w:t xml:space="preserve">Polyphony with layering of different melodies </w:t>
            </w:r>
          </w:p>
          <w:p w14:paraId="17EACD52" w14:textId="77777777" w:rsidR="00871DF8" w:rsidRPr="008A0B2E" w:rsidRDefault="00871DF8" w:rsidP="003E2146">
            <w:pPr>
              <w:rPr>
                <w:rFonts w:ascii="Calibri" w:hAnsi="Calibri" w:cs="Calibri"/>
              </w:rPr>
            </w:pPr>
          </w:p>
        </w:tc>
        <w:tc>
          <w:tcPr>
            <w:tcW w:w="4508" w:type="dxa"/>
          </w:tcPr>
          <w:p w14:paraId="25D37D16" w14:textId="77777777" w:rsidR="00871DF8" w:rsidRPr="008A0B2E" w:rsidRDefault="00871DF8" w:rsidP="003E2146">
            <w:pPr>
              <w:cnfStyle w:val="000000100000" w:firstRow="0" w:lastRow="0" w:firstColumn="0" w:lastColumn="0" w:oddVBand="0" w:evenVBand="0" w:oddHBand="1" w:evenHBand="0" w:firstRowFirstColumn="0" w:firstRowLastColumn="0" w:lastRowFirstColumn="0" w:lastRowLastColumn="0"/>
              <w:rPr>
                <w:rFonts w:ascii="Calibri" w:hAnsi="Calibri" w:cs="Calibri"/>
                <w:b/>
                <w:bCs/>
                <w:u w:val="single"/>
              </w:rPr>
            </w:pPr>
          </w:p>
          <w:p w14:paraId="3C39C6DE" w14:textId="6FAD2060" w:rsidR="00871DF8" w:rsidRPr="008A0B2E" w:rsidRDefault="00871DF8" w:rsidP="00A02866">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8A0B2E">
              <w:rPr>
                <w:rFonts w:ascii="Calibri" w:hAnsi="Calibri" w:cs="Calibri"/>
              </w:rPr>
              <w:t xml:space="preserve">Right Through You – Jagged Little Pill* </w:t>
            </w:r>
          </w:p>
        </w:tc>
      </w:tr>
      <w:tr w:rsidR="00871DF8" w:rsidRPr="008A0B2E" w14:paraId="6181D535" w14:textId="77777777" w:rsidTr="00651072">
        <w:tc>
          <w:tcPr>
            <w:cnfStyle w:val="001000000000" w:firstRow="0" w:lastRow="0" w:firstColumn="1" w:lastColumn="0" w:oddVBand="0" w:evenVBand="0" w:oddHBand="0" w:evenHBand="0" w:firstRowFirstColumn="0" w:firstRowLastColumn="0" w:lastRowFirstColumn="0" w:lastRowLastColumn="0"/>
            <w:tcW w:w="4508" w:type="dxa"/>
          </w:tcPr>
          <w:p w14:paraId="7062570B" w14:textId="77777777" w:rsidR="00871DF8" w:rsidRPr="008A0B2E" w:rsidRDefault="00871DF8" w:rsidP="003E2146">
            <w:pPr>
              <w:rPr>
                <w:rFonts w:ascii="Calibri" w:hAnsi="Calibri" w:cs="Calibri"/>
              </w:rPr>
            </w:pPr>
          </w:p>
          <w:p w14:paraId="6BF1C0DD" w14:textId="5FBFEAA6" w:rsidR="00871DF8" w:rsidRPr="00A02866" w:rsidRDefault="00871DF8" w:rsidP="003E2146">
            <w:pPr>
              <w:rPr>
                <w:rFonts w:ascii="Calibri" w:hAnsi="Calibri" w:cs="Calibri"/>
                <w:b w:val="0"/>
                <w:bCs w:val="0"/>
              </w:rPr>
            </w:pPr>
            <w:r w:rsidRPr="008A0B2E">
              <w:rPr>
                <w:rFonts w:ascii="Calibri" w:hAnsi="Calibri" w:cs="Calibri"/>
              </w:rPr>
              <w:t xml:space="preserve">Dissonance </w:t>
            </w:r>
          </w:p>
        </w:tc>
        <w:tc>
          <w:tcPr>
            <w:tcW w:w="4508" w:type="dxa"/>
          </w:tcPr>
          <w:p w14:paraId="3480D725" w14:textId="77777777" w:rsidR="00871DF8" w:rsidRPr="008A0B2E" w:rsidRDefault="00871DF8" w:rsidP="003E2146">
            <w:pPr>
              <w:cnfStyle w:val="000000000000" w:firstRow="0" w:lastRow="0" w:firstColumn="0" w:lastColumn="0" w:oddVBand="0" w:evenVBand="0" w:oddHBand="0" w:evenHBand="0" w:firstRowFirstColumn="0" w:firstRowLastColumn="0" w:lastRowFirstColumn="0" w:lastRowLastColumn="0"/>
              <w:rPr>
                <w:rFonts w:ascii="Calibri" w:hAnsi="Calibri" w:cs="Calibri"/>
                <w:b/>
                <w:bCs/>
                <w:u w:val="single"/>
              </w:rPr>
            </w:pPr>
          </w:p>
          <w:p w14:paraId="4DCA7FD5" w14:textId="77777777" w:rsidR="00871DF8" w:rsidRPr="008A0B2E" w:rsidRDefault="00871DF8" w:rsidP="003E2146">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8A0B2E">
              <w:rPr>
                <w:rFonts w:ascii="Calibri" w:hAnsi="Calibri" w:cs="Calibri"/>
              </w:rPr>
              <w:t xml:space="preserve">Prologue - Natasha, Pierre and the Great Comet of 1812* </w:t>
            </w:r>
          </w:p>
          <w:p w14:paraId="6C96DC9A" w14:textId="77777777" w:rsidR="00871DF8" w:rsidRPr="008A0B2E" w:rsidRDefault="00871DF8" w:rsidP="003E2146">
            <w:pPr>
              <w:cnfStyle w:val="000000000000" w:firstRow="0" w:lastRow="0" w:firstColumn="0" w:lastColumn="0" w:oddVBand="0" w:evenVBand="0" w:oddHBand="0" w:evenHBand="0" w:firstRowFirstColumn="0" w:firstRowLastColumn="0" w:lastRowFirstColumn="0" w:lastRowLastColumn="0"/>
              <w:rPr>
                <w:rFonts w:ascii="Calibri" w:hAnsi="Calibri" w:cs="Calibri"/>
                <w:b/>
                <w:bCs/>
                <w:u w:val="single"/>
              </w:rPr>
            </w:pPr>
          </w:p>
          <w:p w14:paraId="16E81BDE" w14:textId="77777777" w:rsidR="00871DF8" w:rsidRPr="008A0B2E" w:rsidRDefault="00871DF8" w:rsidP="00A02866">
            <w:pPr>
              <w:cnfStyle w:val="000000000000" w:firstRow="0" w:lastRow="0" w:firstColumn="0" w:lastColumn="0" w:oddVBand="0" w:evenVBand="0" w:oddHBand="0" w:evenHBand="0" w:firstRowFirstColumn="0" w:firstRowLastColumn="0" w:lastRowFirstColumn="0" w:lastRowLastColumn="0"/>
              <w:rPr>
                <w:rFonts w:ascii="Calibri" w:hAnsi="Calibri" w:cs="Calibri"/>
                <w:b/>
                <w:bCs/>
                <w:u w:val="single"/>
              </w:rPr>
            </w:pPr>
          </w:p>
        </w:tc>
      </w:tr>
      <w:tr w:rsidR="00871DF8" w:rsidRPr="008A0B2E" w14:paraId="3F04C18B" w14:textId="77777777" w:rsidTr="006510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CDD4FFC" w14:textId="77777777" w:rsidR="00871DF8" w:rsidRPr="008A0B2E" w:rsidRDefault="00871DF8" w:rsidP="003E2146">
            <w:pPr>
              <w:rPr>
                <w:rFonts w:ascii="Calibri" w:hAnsi="Calibri" w:cs="Calibri"/>
              </w:rPr>
            </w:pPr>
          </w:p>
          <w:p w14:paraId="61524871" w14:textId="77777777" w:rsidR="00871DF8" w:rsidRPr="008A0B2E" w:rsidRDefault="00871DF8" w:rsidP="003E2146">
            <w:pPr>
              <w:rPr>
                <w:rFonts w:ascii="Calibri" w:hAnsi="Calibri" w:cs="Calibri"/>
              </w:rPr>
            </w:pPr>
            <w:r w:rsidRPr="008A0B2E">
              <w:rPr>
                <w:rFonts w:ascii="Calibri" w:hAnsi="Calibri" w:cs="Calibri"/>
              </w:rPr>
              <w:t xml:space="preserve">Call and response </w:t>
            </w:r>
          </w:p>
          <w:p w14:paraId="2CB20559" w14:textId="77777777" w:rsidR="00871DF8" w:rsidRPr="008A0B2E" w:rsidRDefault="00871DF8" w:rsidP="003E2146">
            <w:pPr>
              <w:rPr>
                <w:rFonts w:ascii="Calibri" w:hAnsi="Calibri" w:cs="Calibri"/>
              </w:rPr>
            </w:pPr>
          </w:p>
          <w:p w14:paraId="4483E932" w14:textId="77777777" w:rsidR="00871DF8" w:rsidRPr="008A0B2E" w:rsidRDefault="00871DF8" w:rsidP="003E2146">
            <w:pPr>
              <w:rPr>
                <w:rFonts w:ascii="Calibri" w:hAnsi="Calibri" w:cs="Calibri"/>
              </w:rPr>
            </w:pPr>
          </w:p>
        </w:tc>
        <w:tc>
          <w:tcPr>
            <w:tcW w:w="4508" w:type="dxa"/>
          </w:tcPr>
          <w:p w14:paraId="1395F00B" w14:textId="77777777" w:rsidR="00871DF8" w:rsidRPr="008A0B2E" w:rsidRDefault="00871DF8" w:rsidP="003E2146">
            <w:pPr>
              <w:cnfStyle w:val="000000100000" w:firstRow="0" w:lastRow="0" w:firstColumn="0" w:lastColumn="0" w:oddVBand="0" w:evenVBand="0" w:oddHBand="1" w:evenHBand="0" w:firstRowFirstColumn="0" w:firstRowLastColumn="0" w:lastRowFirstColumn="0" w:lastRowLastColumn="0"/>
              <w:rPr>
                <w:rFonts w:ascii="Calibri" w:hAnsi="Calibri" w:cs="Calibri"/>
              </w:rPr>
            </w:pPr>
          </w:p>
          <w:p w14:paraId="7A269768" w14:textId="77777777" w:rsidR="00871DF8" w:rsidRPr="008A0B2E" w:rsidRDefault="00871DF8" w:rsidP="003E2146">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8A0B2E">
              <w:rPr>
                <w:rFonts w:ascii="Calibri" w:hAnsi="Calibri" w:cs="Calibri"/>
              </w:rPr>
              <w:t>The Ballad of Sweeney Todd – Sweeney Todd**</w:t>
            </w:r>
          </w:p>
          <w:p w14:paraId="358B6093" w14:textId="77777777" w:rsidR="00871DF8" w:rsidRPr="008A0B2E" w:rsidRDefault="00871DF8" w:rsidP="003E2146">
            <w:pPr>
              <w:cnfStyle w:val="000000100000" w:firstRow="0" w:lastRow="0" w:firstColumn="0" w:lastColumn="0" w:oddVBand="0" w:evenVBand="0" w:oddHBand="1" w:evenHBand="0" w:firstRowFirstColumn="0" w:firstRowLastColumn="0" w:lastRowFirstColumn="0" w:lastRowLastColumn="0"/>
              <w:rPr>
                <w:rFonts w:ascii="Calibri" w:hAnsi="Calibri" w:cs="Calibri"/>
                <w:b/>
                <w:bCs/>
                <w:u w:val="single"/>
              </w:rPr>
            </w:pPr>
          </w:p>
        </w:tc>
      </w:tr>
      <w:tr w:rsidR="00871DF8" w:rsidRPr="008A0B2E" w14:paraId="64A1CB4A" w14:textId="77777777" w:rsidTr="00651072">
        <w:tc>
          <w:tcPr>
            <w:cnfStyle w:val="001000000000" w:firstRow="0" w:lastRow="0" w:firstColumn="1" w:lastColumn="0" w:oddVBand="0" w:evenVBand="0" w:oddHBand="0" w:evenHBand="0" w:firstRowFirstColumn="0" w:firstRowLastColumn="0" w:lastRowFirstColumn="0" w:lastRowLastColumn="0"/>
            <w:tcW w:w="4508" w:type="dxa"/>
          </w:tcPr>
          <w:p w14:paraId="3481B8AE" w14:textId="77777777" w:rsidR="00871DF8" w:rsidRPr="008A0B2E" w:rsidRDefault="00871DF8" w:rsidP="003E2146">
            <w:pPr>
              <w:rPr>
                <w:rFonts w:ascii="Calibri" w:hAnsi="Calibri" w:cs="Calibri"/>
              </w:rPr>
            </w:pPr>
          </w:p>
          <w:p w14:paraId="6F96B41D" w14:textId="77777777" w:rsidR="00871DF8" w:rsidRPr="008A0B2E" w:rsidRDefault="00871DF8" w:rsidP="003E2146">
            <w:pPr>
              <w:rPr>
                <w:rFonts w:ascii="Calibri" w:hAnsi="Calibri" w:cs="Calibri"/>
              </w:rPr>
            </w:pPr>
            <w:r w:rsidRPr="008A0B2E">
              <w:rPr>
                <w:rFonts w:ascii="Calibri" w:hAnsi="Calibri" w:cs="Calibri"/>
              </w:rPr>
              <w:t xml:space="preserve">Chromaticism / Chromatic harmony </w:t>
            </w:r>
          </w:p>
          <w:p w14:paraId="2E3961CB" w14:textId="77777777" w:rsidR="00871DF8" w:rsidRPr="008A0B2E" w:rsidRDefault="00871DF8" w:rsidP="003E2146">
            <w:pPr>
              <w:rPr>
                <w:rFonts w:ascii="Calibri" w:hAnsi="Calibri" w:cs="Calibri"/>
              </w:rPr>
            </w:pPr>
          </w:p>
        </w:tc>
        <w:tc>
          <w:tcPr>
            <w:tcW w:w="4508" w:type="dxa"/>
          </w:tcPr>
          <w:p w14:paraId="3634DD2F" w14:textId="77777777" w:rsidR="00871DF8" w:rsidRPr="008A0B2E" w:rsidRDefault="00871DF8" w:rsidP="003E2146">
            <w:pPr>
              <w:cnfStyle w:val="000000000000" w:firstRow="0" w:lastRow="0" w:firstColumn="0" w:lastColumn="0" w:oddVBand="0" w:evenVBand="0" w:oddHBand="0" w:evenHBand="0" w:firstRowFirstColumn="0" w:firstRowLastColumn="0" w:lastRowFirstColumn="0" w:lastRowLastColumn="0"/>
              <w:rPr>
                <w:rFonts w:ascii="Calibri" w:hAnsi="Calibri" w:cs="Calibri"/>
              </w:rPr>
            </w:pPr>
          </w:p>
          <w:p w14:paraId="2516339C" w14:textId="77777777" w:rsidR="00871DF8" w:rsidRPr="008A0B2E" w:rsidRDefault="00871DF8" w:rsidP="003E2146">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8A0B2E">
              <w:rPr>
                <w:rFonts w:ascii="Calibri" w:hAnsi="Calibri" w:cs="Calibri"/>
              </w:rPr>
              <w:t xml:space="preserve">Slap That Bass – Crazy For You** </w:t>
            </w:r>
          </w:p>
          <w:p w14:paraId="5FC6B1D9" w14:textId="77777777" w:rsidR="00871DF8" w:rsidRPr="008A0B2E" w:rsidRDefault="00871DF8" w:rsidP="003E2146">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r>
    </w:tbl>
    <w:p w14:paraId="139518AB" w14:textId="77777777" w:rsidR="0007015B" w:rsidRDefault="0007015B" w:rsidP="00871DF8">
      <w:pPr>
        <w:spacing w:line="360" w:lineRule="auto"/>
        <w:rPr>
          <w:rFonts w:ascii="Calibri" w:hAnsi="Calibri" w:cs="Calibri"/>
        </w:rPr>
      </w:pPr>
    </w:p>
    <w:p w14:paraId="0648DA4E" w14:textId="7359BC3C" w:rsidR="0007015B" w:rsidRPr="0007015B" w:rsidRDefault="0007015B" w:rsidP="00871DF8">
      <w:pPr>
        <w:spacing w:line="360" w:lineRule="auto"/>
        <w:rPr>
          <w:rFonts w:ascii="Calibri" w:hAnsi="Calibri" w:cs="Calibri"/>
        </w:rPr>
      </w:pPr>
      <w:r w:rsidRPr="0007015B">
        <w:rPr>
          <w:rFonts w:ascii="Calibri" w:hAnsi="Calibri" w:cs="Calibri"/>
          <w:b/>
          <w:bCs/>
        </w:rPr>
        <w:t>Figure 1</w:t>
      </w:r>
      <w:r w:rsidR="009B3637">
        <w:rPr>
          <w:rFonts w:ascii="Calibri" w:hAnsi="Calibri" w:cs="Calibri"/>
          <w:b/>
          <w:bCs/>
        </w:rPr>
        <w:t>4</w:t>
      </w:r>
      <w:r w:rsidRPr="0007015B">
        <w:rPr>
          <w:rFonts w:ascii="Calibri" w:hAnsi="Calibri" w:cs="Calibri"/>
          <w:b/>
          <w:bCs/>
        </w:rPr>
        <w:t xml:space="preserve"> </w:t>
      </w:r>
      <w:r>
        <w:rPr>
          <w:rFonts w:ascii="Calibri" w:hAnsi="Calibri" w:cs="Calibri"/>
        </w:rPr>
        <w:t>Abridged</w:t>
      </w:r>
      <w:r w:rsidRPr="008A0B2E">
        <w:rPr>
          <w:rFonts w:ascii="Calibri" w:hAnsi="Calibri" w:cs="Calibri"/>
        </w:rPr>
        <w:t xml:space="preserve"> list of compositional and harmonic devices used in musical theatre ensemble repertoire</w:t>
      </w:r>
      <w:r>
        <w:rPr>
          <w:rFonts w:ascii="Calibri" w:hAnsi="Calibri" w:cs="Calibri"/>
        </w:rPr>
        <w:t xml:space="preserve"> taken from the artefact  </w:t>
      </w:r>
    </w:p>
    <w:p w14:paraId="538026D6" w14:textId="77777777" w:rsidR="0007015B" w:rsidRDefault="0007015B" w:rsidP="00871DF8">
      <w:pPr>
        <w:spacing w:line="360" w:lineRule="auto"/>
        <w:rPr>
          <w:rFonts w:ascii="Calibri" w:hAnsi="Calibri" w:cs="Calibri"/>
        </w:rPr>
      </w:pPr>
    </w:p>
    <w:p w14:paraId="1A6DB230" w14:textId="14C9307F" w:rsidR="00A02866" w:rsidRDefault="00871DF8" w:rsidP="00871DF8">
      <w:pPr>
        <w:spacing w:line="360" w:lineRule="auto"/>
        <w:rPr>
          <w:rFonts w:ascii="Calibri" w:hAnsi="Calibri" w:cs="Calibri"/>
        </w:rPr>
      </w:pPr>
      <w:r w:rsidRPr="008A0B2E">
        <w:rPr>
          <w:rFonts w:ascii="Calibri" w:hAnsi="Calibri" w:cs="Calibri"/>
        </w:rPr>
        <w:t>Additionally, in order to expand my ensemble repertoire knowledge and in the absence of a database as discussed, as part of the artefact I started a database</w:t>
      </w:r>
      <w:r w:rsidR="00A02866">
        <w:rPr>
          <w:rFonts w:ascii="Calibri" w:hAnsi="Calibri" w:cs="Calibri"/>
        </w:rPr>
        <w:t xml:space="preserve"> </w:t>
      </w:r>
      <w:r w:rsidRPr="008A0B2E">
        <w:rPr>
          <w:rFonts w:ascii="Calibri" w:hAnsi="Calibri" w:cs="Calibri"/>
        </w:rPr>
        <w:t>of ensemble repertoire, in which categorised under the following headings: mostly unison ensemble with some featured solos, ensemble with some feature solos, and solos with feature ensemble. These were catalogued by the musical title, song title, year, and overall classification such as Golden Age or Contemporary MT.</w:t>
      </w:r>
      <w:r w:rsidR="00A02866">
        <w:rPr>
          <w:rFonts w:ascii="Calibri" w:hAnsi="Calibri" w:cs="Calibri"/>
        </w:rPr>
        <w:t xml:space="preserve"> A small section of the database is presented </w:t>
      </w:r>
      <w:r w:rsidR="005014D6">
        <w:rPr>
          <w:rFonts w:ascii="Calibri" w:hAnsi="Calibri" w:cs="Calibri"/>
        </w:rPr>
        <w:t>in Figure 1</w:t>
      </w:r>
      <w:r w:rsidR="009B3637">
        <w:rPr>
          <w:rFonts w:ascii="Calibri" w:hAnsi="Calibri" w:cs="Calibri"/>
        </w:rPr>
        <w:t>5</w:t>
      </w:r>
      <w:r w:rsidR="00A02866">
        <w:rPr>
          <w:rFonts w:ascii="Calibri" w:hAnsi="Calibri" w:cs="Calibri"/>
        </w:rPr>
        <w:t>.</w:t>
      </w:r>
      <w:r w:rsidRPr="008A0B2E">
        <w:rPr>
          <w:rFonts w:ascii="Calibri" w:hAnsi="Calibri" w:cs="Calibri"/>
        </w:rPr>
        <w:t xml:space="preserve"> </w:t>
      </w:r>
      <w:r w:rsidRPr="008A0B2E">
        <w:rPr>
          <w:rFonts w:ascii="Calibri" w:hAnsi="Calibri" w:cs="Calibri"/>
        </w:rPr>
        <w:lastRenderedPageBreak/>
        <w:t>The numbers included drew on suggestions gained from searches of previous discussions within two private social media groups for professional musical directors (colloquial evidence). Search terms used included “ensemble numbers” and “group numbers”. Other online discussion groups</w:t>
      </w:r>
      <w:r w:rsidR="003C7A64">
        <w:rPr>
          <w:rFonts w:ascii="Calibri" w:hAnsi="Calibri" w:cs="Calibri"/>
        </w:rPr>
        <w:t xml:space="preserve"> and blogs</w:t>
      </w:r>
      <w:r w:rsidRPr="008A0B2E">
        <w:rPr>
          <w:rFonts w:ascii="Calibri" w:hAnsi="Calibri" w:cs="Calibri"/>
        </w:rPr>
        <w:t xml:space="preserve"> were also consulted. </w:t>
      </w:r>
    </w:p>
    <w:p w14:paraId="19ED8F80" w14:textId="77777777" w:rsidR="00A02866" w:rsidRDefault="00A02866" w:rsidP="00871DF8">
      <w:pPr>
        <w:spacing w:line="360" w:lineRule="auto"/>
        <w:rPr>
          <w:rFonts w:ascii="Calibri" w:hAnsi="Calibri" w:cs="Calibri"/>
        </w:rPr>
      </w:pPr>
    </w:p>
    <w:p w14:paraId="189B056C" w14:textId="51006746" w:rsidR="00A02866" w:rsidRDefault="00A02866" w:rsidP="00871DF8">
      <w:pPr>
        <w:spacing w:line="360" w:lineRule="auto"/>
        <w:rPr>
          <w:rFonts w:ascii="Calibri" w:hAnsi="Calibri" w:cs="Calibri"/>
        </w:rPr>
      </w:pPr>
      <w:r w:rsidRPr="00D96997">
        <w:rPr>
          <w:rFonts w:ascii="Calibri" w:hAnsi="Calibri" w:cs="Calibri"/>
          <w:noProof/>
        </w:rPr>
        <w:drawing>
          <wp:inline distT="0" distB="0" distL="0" distR="0" wp14:anchorId="1786BA1B" wp14:editId="704C65D2">
            <wp:extent cx="5731510" cy="2152015"/>
            <wp:effectExtent l="12700" t="12700" r="8890" b="6985"/>
            <wp:docPr id="1110386560" name="Picture 1" descr="A screenshot of a music alb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162665" name="Picture 1" descr="A screenshot of a music album&#10;&#10;Description automatically generated"/>
                    <pic:cNvPicPr/>
                  </pic:nvPicPr>
                  <pic:blipFill>
                    <a:blip r:embed="rId28"/>
                    <a:stretch>
                      <a:fillRect/>
                    </a:stretch>
                  </pic:blipFill>
                  <pic:spPr>
                    <a:xfrm>
                      <a:off x="0" y="0"/>
                      <a:ext cx="5731510" cy="2152015"/>
                    </a:xfrm>
                    <a:prstGeom prst="rect">
                      <a:avLst/>
                    </a:prstGeom>
                    <a:ln>
                      <a:solidFill>
                        <a:schemeClr val="tx1"/>
                      </a:solidFill>
                    </a:ln>
                  </pic:spPr>
                </pic:pic>
              </a:graphicData>
            </a:graphic>
          </wp:inline>
        </w:drawing>
      </w:r>
    </w:p>
    <w:p w14:paraId="75EB0931" w14:textId="003DAF45" w:rsidR="003C7A64" w:rsidRPr="005014D6" w:rsidRDefault="005014D6" w:rsidP="00871DF8">
      <w:pPr>
        <w:spacing w:line="360" w:lineRule="auto"/>
        <w:rPr>
          <w:rFonts w:ascii="Calibri" w:hAnsi="Calibri" w:cs="Calibri"/>
        </w:rPr>
      </w:pPr>
      <w:r w:rsidRPr="005014D6">
        <w:rPr>
          <w:rFonts w:ascii="Calibri" w:hAnsi="Calibri" w:cs="Calibri"/>
          <w:b/>
          <w:bCs/>
        </w:rPr>
        <w:t>Figure 1</w:t>
      </w:r>
      <w:r w:rsidR="009B3637">
        <w:rPr>
          <w:rFonts w:ascii="Calibri" w:hAnsi="Calibri" w:cs="Calibri"/>
          <w:b/>
          <w:bCs/>
        </w:rPr>
        <w:t>5</w:t>
      </w:r>
      <w:r>
        <w:rPr>
          <w:rFonts w:ascii="Calibri" w:hAnsi="Calibri" w:cs="Calibri"/>
          <w:b/>
          <w:bCs/>
        </w:rPr>
        <w:t xml:space="preserve"> </w:t>
      </w:r>
      <w:r>
        <w:rPr>
          <w:rFonts w:ascii="Calibri" w:hAnsi="Calibri" w:cs="Calibri"/>
        </w:rPr>
        <w:t>A small section of the database</w:t>
      </w:r>
      <w:r>
        <w:rPr>
          <w:rFonts w:ascii="Calibri" w:hAnsi="Calibri" w:cs="Calibri"/>
        </w:rPr>
        <w:t xml:space="preserve"> for musical theatre ensemble numbers taken from the artefact </w:t>
      </w:r>
    </w:p>
    <w:p w14:paraId="3F7C803E" w14:textId="77777777" w:rsidR="005014D6" w:rsidRDefault="005014D6" w:rsidP="00871DF8">
      <w:pPr>
        <w:spacing w:line="360" w:lineRule="auto"/>
        <w:rPr>
          <w:rFonts w:ascii="Calibri" w:hAnsi="Calibri" w:cs="Calibri"/>
        </w:rPr>
      </w:pPr>
    </w:p>
    <w:p w14:paraId="3D21B2B5" w14:textId="765EB2C2" w:rsidR="003C7A64" w:rsidRDefault="00871DF8" w:rsidP="00871DF8">
      <w:pPr>
        <w:spacing w:line="360" w:lineRule="auto"/>
        <w:rPr>
          <w:rFonts w:ascii="Calibri" w:hAnsi="Calibri" w:cs="Calibri"/>
        </w:rPr>
      </w:pPr>
      <w:r w:rsidRPr="008A0B2E">
        <w:rPr>
          <w:rFonts w:ascii="Calibri" w:hAnsi="Calibri" w:cs="Calibri"/>
        </w:rPr>
        <w:t>Th</w:t>
      </w:r>
      <w:r w:rsidR="00A02866">
        <w:rPr>
          <w:rFonts w:ascii="Calibri" w:hAnsi="Calibri" w:cs="Calibri"/>
        </w:rPr>
        <w:t>e</w:t>
      </w:r>
      <w:r w:rsidRPr="008A0B2E">
        <w:rPr>
          <w:rFonts w:ascii="Calibri" w:hAnsi="Calibri" w:cs="Calibri"/>
        </w:rPr>
        <w:t xml:space="preserve"> created database led to the creation of listening l</w:t>
      </w:r>
      <w:r w:rsidR="003C7A64">
        <w:rPr>
          <w:rFonts w:ascii="Calibri" w:hAnsi="Calibri" w:cs="Calibri"/>
        </w:rPr>
        <w:t xml:space="preserve">ists that </w:t>
      </w:r>
      <w:r w:rsidRPr="008A0B2E">
        <w:rPr>
          <w:rFonts w:ascii="Calibri" w:hAnsi="Calibri" w:cs="Calibri"/>
        </w:rPr>
        <w:t>aligned with the genre focus of each term as follows</w:t>
      </w:r>
      <w:r w:rsidR="003C7A64">
        <w:rPr>
          <w:rFonts w:ascii="Calibri" w:hAnsi="Calibri" w:cs="Calibri"/>
        </w:rPr>
        <w:t xml:space="preserve">. The necessity for these listening lists was discussed within the portfolio, given their ability to expose students to a wider range of repertoire than it is possible to cover within the limited timetable allocation. </w:t>
      </w:r>
      <w:r w:rsidRPr="008A0B2E">
        <w:rPr>
          <w:rFonts w:ascii="Calibri" w:hAnsi="Calibri" w:cs="Calibri"/>
        </w:rPr>
        <w:t>The listening lists are included in Part 2 of the artefact</w:t>
      </w:r>
      <w:r w:rsidR="003C7A64">
        <w:rPr>
          <w:rFonts w:ascii="Calibri" w:hAnsi="Calibri" w:cs="Calibri"/>
        </w:rPr>
        <w:t xml:space="preserve">, and the listening list for Term 1 is shared below. </w:t>
      </w:r>
    </w:p>
    <w:p w14:paraId="7A94966C" w14:textId="77777777" w:rsidR="0007015B" w:rsidRDefault="00651072" w:rsidP="00651072">
      <w:pPr>
        <w:spacing w:line="360" w:lineRule="auto"/>
        <w:rPr>
          <w:rFonts w:ascii="Calibri" w:hAnsi="Calibri" w:cs="Calibri"/>
        </w:rPr>
      </w:pPr>
      <w:r>
        <w:rPr>
          <w:rFonts w:ascii="Calibri" w:hAnsi="Calibri" w:cs="Calibri"/>
        </w:rPr>
        <w:t xml:space="preserve">     </w:t>
      </w:r>
    </w:p>
    <w:p w14:paraId="21453F9D" w14:textId="77777777" w:rsidR="0007015B" w:rsidRDefault="0007015B" w:rsidP="00651072">
      <w:pPr>
        <w:spacing w:line="360" w:lineRule="auto"/>
        <w:rPr>
          <w:rFonts w:ascii="Calibri" w:hAnsi="Calibri" w:cs="Calibri"/>
        </w:rPr>
      </w:pPr>
    </w:p>
    <w:p w14:paraId="17AD1D6E" w14:textId="77777777" w:rsidR="0007015B" w:rsidRDefault="0007015B" w:rsidP="00651072">
      <w:pPr>
        <w:spacing w:line="360" w:lineRule="auto"/>
        <w:rPr>
          <w:rFonts w:ascii="Calibri" w:hAnsi="Calibri" w:cs="Calibri"/>
        </w:rPr>
      </w:pPr>
    </w:p>
    <w:p w14:paraId="51C73534" w14:textId="77777777" w:rsidR="0007015B" w:rsidRDefault="0007015B" w:rsidP="00651072">
      <w:pPr>
        <w:spacing w:line="360" w:lineRule="auto"/>
        <w:rPr>
          <w:rFonts w:ascii="Calibri" w:hAnsi="Calibri" w:cs="Calibri"/>
        </w:rPr>
      </w:pPr>
    </w:p>
    <w:p w14:paraId="568F7153" w14:textId="77777777" w:rsidR="0007015B" w:rsidRDefault="0007015B" w:rsidP="00651072">
      <w:pPr>
        <w:spacing w:line="360" w:lineRule="auto"/>
        <w:rPr>
          <w:rFonts w:ascii="Calibri" w:hAnsi="Calibri" w:cs="Calibri"/>
        </w:rPr>
      </w:pPr>
    </w:p>
    <w:p w14:paraId="640534C0" w14:textId="77777777" w:rsidR="0007015B" w:rsidRDefault="0007015B" w:rsidP="00651072">
      <w:pPr>
        <w:spacing w:line="360" w:lineRule="auto"/>
        <w:rPr>
          <w:rFonts w:ascii="Calibri" w:hAnsi="Calibri" w:cs="Calibri"/>
        </w:rPr>
      </w:pPr>
    </w:p>
    <w:p w14:paraId="52F70249" w14:textId="77777777" w:rsidR="0007015B" w:rsidRDefault="0007015B" w:rsidP="00651072">
      <w:pPr>
        <w:spacing w:line="360" w:lineRule="auto"/>
        <w:rPr>
          <w:rFonts w:ascii="Calibri" w:hAnsi="Calibri" w:cs="Calibri"/>
        </w:rPr>
      </w:pPr>
    </w:p>
    <w:p w14:paraId="78FD50E7" w14:textId="77777777" w:rsidR="0007015B" w:rsidRDefault="0007015B" w:rsidP="00651072">
      <w:pPr>
        <w:spacing w:line="360" w:lineRule="auto"/>
        <w:rPr>
          <w:rFonts w:ascii="Calibri" w:hAnsi="Calibri" w:cs="Calibri"/>
        </w:rPr>
      </w:pPr>
    </w:p>
    <w:p w14:paraId="3CDA4EA2" w14:textId="77777777" w:rsidR="0007015B" w:rsidRDefault="0007015B" w:rsidP="00651072">
      <w:pPr>
        <w:spacing w:line="360" w:lineRule="auto"/>
        <w:rPr>
          <w:rFonts w:ascii="Calibri" w:hAnsi="Calibri" w:cs="Calibri"/>
        </w:rPr>
      </w:pPr>
    </w:p>
    <w:p w14:paraId="7A29011C" w14:textId="77777777" w:rsidR="0007015B" w:rsidRDefault="0007015B" w:rsidP="00651072">
      <w:pPr>
        <w:spacing w:line="360" w:lineRule="auto"/>
        <w:rPr>
          <w:rFonts w:ascii="Calibri" w:hAnsi="Calibri" w:cs="Calibri"/>
        </w:rPr>
      </w:pPr>
    </w:p>
    <w:p w14:paraId="6D5FFAD4" w14:textId="77777777" w:rsidR="0007015B" w:rsidRDefault="00651072" w:rsidP="0007015B">
      <w:pPr>
        <w:spacing w:line="360" w:lineRule="auto"/>
        <w:rPr>
          <w:rFonts w:ascii="Calibri" w:hAnsi="Calibri" w:cs="Calibri"/>
        </w:rPr>
      </w:pPr>
      <w:r>
        <w:rPr>
          <w:rFonts w:ascii="Calibri" w:hAnsi="Calibri" w:cs="Calibri"/>
        </w:rPr>
        <w:lastRenderedPageBreak/>
        <w:t>_________________________________________________________________________</w:t>
      </w:r>
    </w:p>
    <w:p w14:paraId="61816654" w14:textId="78676D75" w:rsidR="005014D6" w:rsidRPr="005014D6" w:rsidRDefault="005014D6" w:rsidP="0007015B">
      <w:pPr>
        <w:spacing w:line="360" w:lineRule="auto"/>
        <w:rPr>
          <w:rFonts w:ascii="Calibri" w:hAnsi="Calibri" w:cs="Calibri"/>
          <w:b/>
          <w:bCs/>
        </w:rPr>
      </w:pPr>
      <w:r>
        <w:rPr>
          <w:rFonts w:ascii="Calibri" w:hAnsi="Calibri" w:cs="Calibri"/>
          <w:b/>
          <w:bCs/>
        </w:rPr>
        <w:t xml:space="preserve">*FROM ARTEFACT </w:t>
      </w:r>
    </w:p>
    <w:p w14:paraId="3D9DB210" w14:textId="3C3F8819" w:rsidR="003C7A64" w:rsidRPr="005014D6" w:rsidRDefault="003C7A64" w:rsidP="005014D6">
      <w:pPr>
        <w:spacing w:line="360" w:lineRule="auto"/>
        <w:rPr>
          <w:rFonts w:ascii="Calibri" w:hAnsi="Calibri" w:cs="Calibri"/>
        </w:rPr>
      </w:pPr>
      <w:r>
        <w:rPr>
          <w:rFonts w:ascii="Calibri" w:hAnsi="Calibri" w:cs="Calibri"/>
          <w:b/>
          <w:bCs/>
          <w:u w:val="single"/>
        </w:rPr>
        <w:t xml:space="preserve">Listening List </w:t>
      </w:r>
      <w:r w:rsidRPr="00D96997">
        <w:rPr>
          <w:rFonts w:ascii="Calibri" w:hAnsi="Calibri" w:cs="Calibri"/>
          <w:b/>
          <w:bCs/>
          <w:u w:val="single"/>
        </w:rPr>
        <w:t xml:space="preserve">Term 1 – Contemporary (MT/ Jukebox / Rock) </w:t>
      </w:r>
    </w:p>
    <w:p w14:paraId="6CE045C1" w14:textId="77777777" w:rsidR="0007015B" w:rsidRPr="00D96997" w:rsidRDefault="0007015B" w:rsidP="003C7A64">
      <w:pPr>
        <w:rPr>
          <w:rFonts w:ascii="Calibri" w:hAnsi="Calibri" w:cs="Calibri"/>
          <w:b/>
          <w:bCs/>
        </w:rPr>
      </w:pPr>
    </w:p>
    <w:p w14:paraId="61DAB6A6" w14:textId="1E9DD693" w:rsidR="003C7A64" w:rsidRPr="00D96997" w:rsidRDefault="003C7A64" w:rsidP="003C7A64">
      <w:pPr>
        <w:rPr>
          <w:rFonts w:ascii="Calibri" w:hAnsi="Calibri" w:cs="Calibri"/>
          <w:b/>
          <w:bCs/>
        </w:rPr>
      </w:pPr>
      <w:r w:rsidRPr="00D96997">
        <w:rPr>
          <w:rFonts w:ascii="Calibri" w:hAnsi="Calibri" w:cs="Calibri"/>
          <w:b/>
          <w:bCs/>
        </w:rPr>
        <w:t>Mostly unison ensemble (+ some featured solos)</w:t>
      </w:r>
    </w:p>
    <w:p w14:paraId="4B0E6254" w14:textId="77777777" w:rsidR="003C7A64" w:rsidRPr="00D96997" w:rsidRDefault="003C7A64" w:rsidP="003C7A64">
      <w:pPr>
        <w:rPr>
          <w:rFonts w:ascii="Calibri" w:hAnsi="Calibri" w:cs="Calibri"/>
          <w:b/>
          <w:bCs/>
        </w:rPr>
      </w:pPr>
    </w:p>
    <w:p w14:paraId="1F1CAA2A" w14:textId="29FCC692" w:rsidR="009A01A8" w:rsidRDefault="003C7A64" w:rsidP="003C7A64">
      <w:pPr>
        <w:rPr>
          <w:rFonts w:ascii="Calibri" w:hAnsi="Calibri" w:cs="Calibri"/>
          <w:b/>
          <w:bCs/>
        </w:rPr>
      </w:pPr>
      <w:r w:rsidRPr="00D96997">
        <w:rPr>
          <w:rFonts w:ascii="Calibri" w:hAnsi="Calibri" w:cs="Calibri"/>
          <w:b/>
          <w:bCs/>
          <w:noProof/>
        </w:rPr>
        <w:drawing>
          <wp:inline distT="0" distB="0" distL="0" distR="0" wp14:anchorId="192C02C6" wp14:editId="48732073">
            <wp:extent cx="6073422" cy="658077"/>
            <wp:effectExtent l="0" t="0" r="0" b="2540"/>
            <wp:docPr id="216362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932039" name=""/>
                    <pic:cNvPicPr/>
                  </pic:nvPicPr>
                  <pic:blipFill>
                    <a:blip r:embed="rId29"/>
                    <a:stretch>
                      <a:fillRect/>
                    </a:stretch>
                  </pic:blipFill>
                  <pic:spPr>
                    <a:xfrm>
                      <a:off x="0" y="0"/>
                      <a:ext cx="6255313" cy="677785"/>
                    </a:xfrm>
                    <a:prstGeom prst="rect">
                      <a:avLst/>
                    </a:prstGeom>
                  </pic:spPr>
                </pic:pic>
              </a:graphicData>
            </a:graphic>
          </wp:inline>
        </w:drawing>
      </w:r>
    </w:p>
    <w:p w14:paraId="34054D16" w14:textId="77777777" w:rsidR="009A01A8" w:rsidRDefault="009A01A8" w:rsidP="003C7A64">
      <w:pPr>
        <w:rPr>
          <w:rFonts w:ascii="Calibri" w:hAnsi="Calibri" w:cs="Calibri"/>
          <w:b/>
          <w:bCs/>
        </w:rPr>
      </w:pPr>
    </w:p>
    <w:p w14:paraId="428FB7BD" w14:textId="77777777" w:rsidR="0007015B" w:rsidRDefault="0007015B" w:rsidP="003C7A64">
      <w:pPr>
        <w:rPr>
          <w:rFonts w:ascii="Calibri" w:hAnsi="Calibri" w:cs="Calibri"/>
          <w:b/>
          <w:bCs/>
        </w:rPr>
      </w:pPr>
    </w:p>
    <w:p w14:paraId="38C8A582" w14:textId="29B8DD0F" w:rsidR="003C7A64" w:rsidRPr="00D96997" w:rsidRDefault="003C7A64" w:rsidP="003C7A64">
      <w:pPr>
        <w:rPr>
          <w:rFonts w:ascii="Calibri" w:hAnsi="Calibri" w:cs="Calibri"/>
          <w:b/>
          <w:bCs/>
        </w:rPr>
      </w:pPr>
      <w:r w:rsidRPr="00D96997">
        <w:rPr>
          <w:rFonts w:ascii="Calibri" w:hAnsi="Calibri" w:cs="Calibri"/>
          <w:b/>
          <w:bCs/>
        </w:rPr>
        <w:t>Ensemble (+some featured solos)</w:t>
      </w:r>
    </w:p>
    <w:p w14:paraId="04824060" w14:textId="77777777" w:rsidR="003C7A64" w:rsidRPr="00D96997" w:rsidRDefault="003C7A64" w:rsidP="003C7A64">
      <w:pPr>
        <w:rPr>
          <w:rFonts w:ascii="Calibri" w:hAnsi="Calibri" w:cs="Calibri"/>
          <w:b/>
          <w:bCs/>
        </w:rPr>
      </w:pPr>
    </w:p>
    <w:p w14:paraId="13EC55AE" w14:textId="77777777" w:rsidR="003C7A64" w:rsidRPr="00D96997" w:rsidRDefault="003C7A64" w:rsidP="003C7A64">
      <w:pPr>
        <w:rPr>
          <w:rFonts w:ascii="Calibri" w:hAnsi="Calibri" w:cs="Calibri"/>
          <w:b/>
          <w:bCs/>
        </w:rPr>
      </w:pPr>
      <w:r w:rsidRPr="00D96997">
        <w:rPr>
          <w:rFonts w:ascii="Calibri" w:hAnsi="Calibri" w:cs="Calibri"/>
          <w:b/>
          <w:bCs/>
          <w:noProof/>
        </w:rPr>
        <w:drawing>
          <wp:inline distT="0" distB="0" distL="0" distR="0" wp14:anchorId="03B0B04D" wp14:editId="2C682941">
            <wp:extent cx="6073140" cy="4261156"/>
            <wp:effectExtent l="0" t="0" r="0" b="6350"/>
            <wp:docPr id="1388869220" name="Picture 1" descr="A screenshot of a music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487884" name="Picture 1" descr="A screenshot of a music list&#10;&#10;Description automatically generated"/>
                    <pic:cNvPicPr/>
                  </pic:nvPicPr>
                  <pic:blipFill>
                    <a:blip r:embed="rId30"/>
                    <a:stretch>
                      <a:fillRect/>
                    </a:stretch>
                  </pic:blipFill>
                  <pic:spPr>
                    <a:xfrm>
                      <a:off x="0" y="0"/>
                      <a:ext cx="6082466" cy="4267699"/>
                    </a:xfrm>
                    <a:prstGeom prst="rect">
                      <a:avLst/>
                    </a:prstGeom>
                  </pic:spPr>
                </pic:pic>
              </a:graphicData>
            </a:graphic>
          </wp:inline>
        </w:drawing>
      </w:r>
    </w:p>
    <w:p w14:paraId="6C9FAD87" w14:textId="77777777" w:rsidR="003C7A64" w:rsidRPr="00D96997" w:rsidRDefault="003C7A64" w:rsidP="003C7A64">
      <w:pPr>
        <w:rPr>
          <w:rFonts w:ascii="Calibri" w:hAnsi="Calibri" w:cs="Calibri"/>
          <w:b/>
          <w:bCs/>
        </w:rPr>
      </w:pPr>
    </w:p>
    <w:p w14:paraId="44D11286" w14:textId="77777777" w:rsidR="003C7A64" w:rsidRPr="00D96997" w:rsidRDefault="003C7A64" w:rsidP="003C7A64">
      <w:pPr>
        <w:rPr>
          <w:rFonts w:ascii="Calibri" w:hAnsi="Calibri" w:cs="Calibri"/>
          <w:b/>
          <w:bCs/>
        </w:rPr>
      </w:pPr>
      <w:r w:rsidRPr="00D96997">
        <w:rPr>
          <w:rFonts w:ascii="Calibri" w:hAnsi="Calibri" w:cs="Calibri"/>
          <w:b/>
          <w:bCs/>
          <w:noProof/>
        </w:rPr>
        <w:lastRenderedPageBreak/>
        <w:drawing>
          <wp:inline distT="0" distB="0" distL="0" distR="0" wp14:anchorId="33036DB1" wp14:editId="2593F94B">
            <wp:extent cx="6224264" cy="1828800"/>
            <wp:effectExtent l="0" t="0" r="0" b="0"/>
            <wp:docPr id="1247018374" name="Picture 1" descr="A screenshot of a music alb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528001" name="Picture 1" descr="A screenshot of a music album&#10;&#10;Description automatically generated"/>
                    <pic:cNvPicPr/>
                  </pic:nvPicPr>
                  <pic:blipFill>
                    <a:blip r:embed="rId31"/>
                    <a:stretch>
                      <a:fillRect/>
                    </a:stretch>
                  </pic:blipFill>
                  <pic:spPr>
                    <a:xfrm>
                      <a:off x="0" y="0"/>
                      <a:ext cx="6240092" cy="1833450"/>
                    </a:xfrm>
                    <a:prstGeom prst="rect">
                      <a:avLst/>
                    </a:prstGeom>
                  </pic:spPr>
                </pic:pic>
              </a:graphicData>
            </a:graphic>
          </wp:inline>
        </w:drawing>
      </w:r>
    </w:p>
    <w:p w14:paraId="23C06989" w14:textId="77777777" w:rsidR="003C7A64" w:rsidRPr="00D96997" w:rsidRDefault="003C7A64" w:rsidP="003C7A64">
      <w:pPr>
        <w:rPr>
          <w:rFonts w:ascii="Calibri" w:hAnsi="Calibri" w:cs="Calibri"/>
          <w:b/>
          <w:bCs/>
        </w:rPr>
      </w:pPr>
    </w:p>
    <w:p w14:paraId="109EB71D" w14:textId="77777777" w:rsidR="005014D6" w:rsidRDefault="005014D6" w:rsidP="003C7A64">
      <w:pPr>
        <w:rPr>
          <w:rFonts w:ascii="Calibri" w:hAnsi="Calibri" w:cs="Calibri"/>
          <w:b/>
          <w:bCs/>
        </w:rPr>
      </w:pPr>
    </w:p>
    <w:p w14:paraId="279D71DB" w14:textId="6C54E9EA" w:rsidR="003C7A64" w:rsidRPr="00D96997" w:rsidRDefault="003C7A64" w:rsidP="003C7A64">
      <w:pPr>
        <w:rPr>
          <w:rFonts w:ascii="Calibri" w:hAnsi="Calibri" w:cs="Calibri"/>
          <w:b/>
          <w:bCs/>
        </w:rPr>
      </w:pPr>
      <w:r w:rsidRPr="00D96997">
        <w:rPr>
          <w:rFonts w:ascii="Calibri" w:hAnsi="Calibri" w:cs="Calibri"/>
          <w:b/>
          <w:bCs/>
        </w:rPr>
        <w:t xml:space="preserve">Solos with featured ensemble </w:t>
      </w:r>
    </w:p>
    <w:p w14:paraId="5E25A42A" w14:textId="77777777" w:rsidR="003C7A64" w:rsidRPr="00D96997" w:rsidRDefault="003C7A64" w:rsidP="003C7A64">
      <w:pPr>
        <w:rPr>
          <w:rFonts w:ascii="Calibri" w:hAnsi="Calibri" w:cs="Calibri"/>
          <w:b/>
          <w:bCs/>
        </w:rPr>
      </w:pPr>
    </w:p>
    <w:p w14:paraId="144FFD79" w14:textId="283D77D5" w:rsidR="003C7A64" w:rsidRPr="003C7A64" w:rsidRDefault="003C7A64" w:rsidP="003C7A64">
      <w:pPr>
        <w:rPr>
          <w:rFonts w:ascii="Calibri" w:hAnsi="Calibri" w:cs="Calibri"/>
          <w:b/>
          <w:bCs/>
        </w:rPr>
      </w:pPr>
      <w:r w:rsidRPr="00D96997">
        <w:rPr>
          <w:rFonts w:ascii="Calibri" w:hAnsi="Calibri" w:cs="Calibri"/>
          <w:b/>
          <w:bCs/>
          <w:noProof/>
        </w:rPr>
        <w:drawing>
          <wp:inline distT="0" distB="0" distL="0" distR="0" wp14:anchorId="38CF6B7E" wp14:editId="7BDBA099">
            <wp:extent cx="6375748" cy="1422641"/>
            <wp:effectExtent l="0" t="0" r="0" b="0"/>
            <wp:docPr id="1906809814" name="Picture 1" descr="A screenshot of a music alb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749293" name="Picture 1" descr="A screenshot of a music album&#10;&#10;Description automatically generated"/>
                    <pic:cNvPicPr/>
                  </pic:nvPicPr>
                  <pic:blipFill>
                    <a:blip r:embed="rId32"/>
                    <a:stretch>
                      <a:fillRect/>
                    </a:stretch>
                  </pic:blipFill>
                  <pic:spPr>
                    <a:xfrm>
                      <a:off x="0" y="0"/>
                      <a:ext cx="6439012" cy="1436757"/>
                    </a:xfrm>
                    <a:prstGeom prst="rect">
                      <a:avLst/>
                    </a:prstGeom>
                  </pic:spPr>
                </pic:pic>
              </a:graphicData>
            </a:graphic>
          </wp:inline>
        </w:drawing>
      </w:r>
    </w:p>
    <w:p w14:paraId="483A473E" w14:textId="77777777" w:rsidR="005014D6" w:rsidRDefault="005014D6" w:rsidP="00651072">
      <w:pPr>
        <w:spacing w:line="360" w:lineRule="auto"/>
        <w:rPr>
          <w:rFonts w:ascii="Calibri" w:hAnsi="Calibri" w:cs="Calibri"/>
        </w:rPr>
      </w:pPr>
    </w:p>
    <w:p w14:paraId="4DF421EE" w14:textId="4C767B5D" w:rsidR="0007015B" w:rsidRPr="005014D6" w:rsidRDefault="005014D6" w:rsidP="00651072">
      <w:pPr>
        <w:spacing w:line="360" w:lineRule="auto"/>
        <w:rPr>
          <w:rFonts w:ascii="Calibri" w:hAnsi="Calibri" w:cs="Calibri"/>
          <w:b/>
          <w:bCs/>
        </w:rPr>
      </w:pPr>
      <w:r w:rsidRPr="005014D6">
        <w:rPr>
          <w:rFonts w:ascii="Calibri" w:hAnsi="Calibri" w:cs="Calibri"/>
          <w:b/>
          <w:bCs/>
        </w:rPr>
        <w:t xml:space="preserve">*END OF ARTEFACT SELECTION </w:t>
      </w:r>
      <w:r w:rsidR="00651072" w:rsidRPr="005014D6">
        <w:rPr>
          <w:rFonts w:ascii="Calibri" w:hAnsi="Calibri" w:cs="Calibri"/>
          <w:b/>
          <w:bCs/>
        </w:rPr>
        <w:t xml:space="preserve">   </w:t>
      </w:r>
    </w:p>
    <w:p w14:paraId="2F88727F" w14:textId="32DF1711" w:rsidR="0007015B" w:rsidRPr="005014D6" w:rsidRDefault="00651072" w:rsidP="005014D6">
      <w:pPr>
        <w:spacing w:line="360" w:lineRule="auto"/>
        <w:jc w:val="center"/>
        <w:rPr>
          <w:rFonts w:ascii="Calibri" w:hAnsi="Calibri" w:cs="Calibri"/>
        </w:rPr>
      </w:pPr>
      <w:r>
        <w:rPr>
          <w:rFonts w:ascii="Calibri" w:hAnsi="Calibri" w:cs="Calibri"/>
        </w:rPr>
        <w:t>_____________________________________________________________________</w:t>
      </w:r>
    </w:p>
    <w:p w14:paraId="3A9151D5" w14:textId="77777777" w:rsidR="005014D6" w:rsidRDefault="005014D6" w:rsidP="00871DF8">
      <w:pPr>
        <w:spacing w:line="360" w:lineRule="auto"/>
        <w:rPr>
          <w:rFonts w:ascii="Calibri" w:hAnsi="Calibri" w:cs="Calibri"/>
          <w:b/>
          <w:bCs/>
        </w:rPr>
      </w:pPr>
    </w:p>
    <w:p w14:paraId="0A99661C" w14:textId="51A12EAD" w:rsidR="00F74225" w:rsidRPr="00F74225" w:rsidRDefault="00F74225" w:rsidP="00871DF8">
      <w:pPr>
        <w:spacing w:line="360" w:lineRule="auto"/>
        <w:rPr>
          <w:rFonts w:ascii="Calibri" w:hAnsi="Calibri" w:cs="Calibri"/>
          <w:b/>
          <w:bCs/>
        </w:rPr>
      </w:pPr>
      <w:r>
        <w:rPr>
          <w:rFonts w:ascii="Calibri" w:hAnsi="Calibri" w:cs="Calibri"/>
          <w:b/>
          <w:bCs/>
        </w:rPr>
        <w:t xml:space="preserve">Musicianship and music theory </w:t>
      </w:r>
    </w:p>
    <w:p w14:paraId="1E83CB52" w14:textId="64E4866A" w:rsidR="00F74225" w:rsidRPr="008A0B2E" w:rsidRDefault="00F74225" w:rsidP="00F74225">
      <w:pPr>
        <w:spacing w:line="360" w:lineRule="auto"/>
        <w:rPr>
          <w:rFonts w:ascii="Calibri" w:hAnsi="Calibri" w:cs="Calibri"/>
          <w:b/>
          <w:bCs/>
        </w:rPr>
      </w:pPr>
      <w:r w:rsidRPr="008A0B2E">
        <w:rPr>
          <w:rFonts w:ascii="Calibri" w:hAnsi="Calibri" w:cs="Calibri"/>
        </w:rPr>
        <w:t xml:space="preserve">As previously discussed, the ensemble repertoire covered serves as the vehicle through which musicianship skills are gained and music theory is presented. In order to ensure students meet all the required concepts, I compiled a list of the music theory and musicianship skills necessary for musical theatre performers that is included within Part 1 of the artefact. This list was arrived at by consulting the content included in </w:t>
      </w:r>
      <w:proofErr w:type="spellStart"/>
      <w:r w:rsidRPr="008A0B2E">
        <w:rPr>
          <w:rFonts w:ascii="Calibri" w:hAnsi="Calibri" w:cs="Calibri"/>
        </w:rPr>
        <w:t>Francescina</w:t>
      </w:r>
      <w:proofErr w:type="spellEnd"/>
      <w:r w:rsidRPr="008A0B2E">
        <w:rPr>
          <w:rFonts w:ascii="Calibri" w:hAnsi="Calibri" w:cs="Calibri"/>
        </w:rPr>
        <w:t xml:space="preserve"> (2015) </w:t>
      </w:r>
      <w:r w:rsidRPr="008A0B2E">
        <w:rPr>
          <w:rFonts w:ascii="Calibri" w:hAnsi="Calibri" w:cs="Calibri"/>
          <w:i/>
          <w:iCs/>
        </w:rPr>
        <w:t xml:space="preserve">Music Theory Through Musical Theatre </w:t>
      </w:r>
      <w:r w:rsidRPr="008A0B2E">
        <w:rPr>
          <w:rFonts w:ascii="Calibri" w:hAnsi="Calibri" w:cs="Calibri"/>
        </w:rPr>
        <w:t>and</w:t>
      </w:r>
      <w:r w:rsidRPr="008A0B2E">
        <w:rPr>
          <w:rFonts w:ascii="Calibri" w:hAnsi="Calibri" w:cs="Calibri"/>
          <w:i/>
          <w:iCs/>
        </w:rPr>
        <w:t xml:space="preserve"> </w:t>
      </w:r>
      <w:r w:rsidRPr="008A0B2E">
        <w:rPr>
          <w:rFonts w:ascii="Calibri" w:hAnsi="Calibri" w:cs="Calibri"/>
        </w:rPr>
        <w:t xml:space="preserve">Riley (2020) </w:t>
      </w:r>
      <w:r w:rsidRPr="008A0B2E">
        <w:rPr>
          <w:rFonts w:ascii="Calibri" w:hAnsi="Calibri" w:cs="Calibri"/>
          <w:i/>
          <w:iCs/>
        </w:rPr>
        <w:t xml:space="preserve">Music Fundamentals for Musical Theatre, </w:t>
      </w:r>
      <w:r w:rsidRPr="008A0B2E">
        <w:rPr>
          <w:rFonts w:ascii="Calibri" w:hAnsi="Calibri" w:cs="Calibri"/>
        </w:rPr>
        <w:t xml:space="preserve">as well as drawing on my own experiences within the musical theatre industry. Before arriving at the formal list presented in the artefact, I brainstormed under the key headings shown </w:t>
      </w:r>
      <w:r w:rsidR="005014D6">
        <w:rPr>
          <w:rFonts w:ascii="Calibri" w:hAnsi="Calibri" w:cs="Calibri"/>
        </w:rPr>
        <w:t>in Figure 1</w:t>
      </w:r>
      <w:r w:rsidR="009B3637">
        <w:rPr>
          <w:rFonts w:ascii="Calibri" w:hAnsi="Calibri" w:cs="Calibri"/>
        </w:rPr>
        <w:t>6</w:t>
      </w:r>
      <w:r w:rsidR="005014D6">
        <w:rPr>
          <w:rFonts w:ascii="Calibri" w:hAnsi="Calibri" w:cs="Calibri"/>
        </w:rPr>
        <w:t xml:space="preserve">. </w:t>
      </w:r>
    </w:p>
    <w:p w14:paraId="411BD54B" w14:textId="77777777" w:rsidR="00F74225" w:rsidRPr="008A0B2E" w:rsidRDefault="00F74225" w:rsidP="00F74225">
      <w:pPr>
        <w:spacing w:line="360" w:lineRule="auto"/>
        <w:rPr>
          <w:rFonts w:ascii="Calibri" w:hAnsi="Calibri" w:cs="Calibri"/>
          <w:u w:val="single"/>
        </w:rPr>
      </w:pPr>
    </w:p>
    <w:p w14:paraId="63D2632E" w14:textId="77777777" w:rsidR="00F74225" w:rsidRDefault="00F74225" w:rsidP="00F74225">
      <w:pPr>
        <w:spacing w:line="360" w:lineRule="auto"/>
        <w:jc w:val="center"/>
        <w:rPr>
          <w:rFonts w:ascii="Calibri" w:hAnsi="Calibri" w:cs="Calibri"/>
          <w:u w:val="single"/>
        </w:rPr>
      </w:pPr>
      <w:r w:rsidRPr="008A0B2E">
        <w:rPr>
          <w:rFonts w:ascii="Calibri" w:hAnsi="Calibri" w:cs="Calibri"/>
          <w:b/>
          <w:bCs/>
          <w:noProof/>
        </w:rPr>
        <w:lastRenderedPageBreak/>
        <w:drawing>
          <wp:inline distT="0" distB="0" distL="0" distR="0" wp14:anchorId="41CE908C" wp14:editId="2C8C1EB5">
            <wp:extent cx="5463540" cy="3875154"/>
            <wp:effectExtent l="12700" t="12700" r="10160" b="11430"/>
            <wp:docPr id="1578448622"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262397" name="Picture 1" descr="A close-up of a paper&#10;&#10;Description automatically generated"/>
                    <pic:cNvPicPr/>
                  </pic:nvPicPr>
                  <pic:blipFill>
                    <a:blip r:embed="rId33"/>
                    <a:stretch>
                      <a:fillRect/>
                    </a:stretch>
                  </pic:blipFill>
                  <pic:spPr>
                    <a:xfrm>
                      <a:off x="0" y="0"/>
                      <a:ext cx="5468610" cy="3878750"/>
                    </a:xfrm>
                    <a:prstGeom prst="rect">
                      <a:avLst/>
                    </a:prstGeom>
                    <a:ln>
                      <a:solidFill>
                        <a:srgbClr val="002060"/>
                      </a:solidFill>
                    </a:ln>
                  </pic:spPr>
                </pic:pic>
              </a:graphicData>
            </a:graphic>
          </wp:inline>
        </w:drawing>
      </w:r>
    </w:p>
    <w:p w14:paraId="06E7C863" w14:textId="3EE66FA4" w:rsidR="005014D6" w:rsidRPr="005014D6" w:rsidRDefault="005014D6" w:rsidP="005014D6">
      <w:pPr>
        <w:spacing w:line="360" w:lineRule="auto"/>
        <w:rPr>
          <w:rFonts w:ascii="Calibri" w:hAnsi="Calibri" w:cs="Calibri"/>
        </w:rPr>
      </w:pPr>
      <w:r w:rsidRPr="005014D6">
        <w:rPr>
          <w:rFonts w:ascii="Calibri" w:hAnsi="Calibri" w:cs="Calibri"/>
          <w:b/>
          <w:bCs/>
        </w:rPr>
        <w:t>Figure 1</w:t>
      </w:r>
      <w:r w:rsidR="009B3637">
        <w:rPr>
          <w:rFonts w:ascii="Calibri" w:hAnsi="Calibri" w:cs="Calibri"/>
          <w:b/>
          <w:bCs/>
        </w:rPr>
        <w:t>6</w:t>
      </w:r>
      <w:r w:rsidRPr="005014D6">
        <w:rPr>
          <w:rFonts w:ascii="Calibri" w:hAnsi="Calibri" w:cs="Calibri"/>
          <w:b/>
          <w:bCs/>
        </w:rPr>
        <w:t xml:space="preserve"> </w:t>
      </w:r>
      <w:r>
        <w:rPr>
          <w:rFonts w:ascii="Calibri" w:hAnsi="Calibri" w:cs="Calibri"/>
        </w:rPr>
        <w:t>Brainstorming for the</w:t>
      </w:r>
      <w:r w:rsidRPr="008A0B2E">
        <w:rPr>
          <w:rFonts w:ascii="Calibri" w:hAnsi="Calibri" w:cs="Calibri"/>
        </w:rPr>
        <w:t xml:space="preserve"> list of the music theory and musicianship skills necessary for musical theatre performers</w:t>
      </w:r>
    </w:p>
    <w:p w14:paraId="1933B9C0" w14:textId="77777777" w:rsidR="00F74225" w:rsidRPr="008A0B2E" w:rsidRDefault="00F74225" w:rsidP="00F74225">
      <w:pPr>
        <w:spacing w:line="360" w:lineRule="auto"/>
        <w:rPr>
          <w:rFonts w:ascii="Calibri" w:hAnsi="Calibri" w:cs="Calibri"/>
          <w:u w:val="single"/>
        </w:rPr>
      </w:pPr>
    </w:p>
    <w:p w14:paraId="7069ACA6" w14:textId="051B4164" w:rsidR="00F74225" w:rsidRPr="008A0B2E" w:rsidRDefault="00F74225" w:rsidP="00F74225">
      <w:pPr>
        <w:spacing w:line="360" w:lineRule="auto"/>
        <w:rPr>
          <w:rFonts w:ascii="Calibri" w:hAnsi="Calibri" w:cs="Calibri"/>
        </w:rPr>
      </w:pPr>
      <w:r w:rsidRPr="008A0B2E">
        <w:rPr>
          <w:rFonts w:ascii="Calibri" w:hAnsi="Calibri" w:cs="Calibri"/>
        </w:rPr>
        <w:t>Each concept will be prepared, presented and practiced over the course of the two year programme. As part of the artefact, I created a template for the preparation of each piece of repertoire that will be used within the programme. This will enable me to keep track of the concepts covered. The Musicianship/ Music Theory portion of this template</w:t>
      </w:r>
      <w:r w:rsidR="004C41A4">
        <w:rPr>
          <w:rFonts w:ascii="Calibri" w:hAnsi="Calibri" w:cs="Calibri"/>
        </w:rPr>
        <w:t>, presented in Figure 17, a</w:t>
      </w:r>
      <w:r w:rsidRPr="008A0B2E">
        <w:rPr>
          <w:rFonts w:ascii="Calibri" w:hAnsi="Calibri" w:cs="Calibri"/>
        </w:rPr>
        <w:t xml:space="preserve">llows me to make explicit this information, as shown below. </w:t>
      </w:r>
    </w:p>
    <w:p w14:paraId="21115B76" w14:textId="77777777" w:rsidR="00F74225" w:rsidRPr="008A0B2E" w:rsidRDefault="00F74225" w:rsidP="00F74225">
      <w:pPr>
        <w:spacing w:line="360" w:lineRule="auto"/>
        <w:rPr>
          <w:rFonts w:ascii="Calibri" w:hAnsi="Calibri" w:cs="Calibri"/>
        </w:rPr>
      </w:pPr>
    </w:p>
    <w:p w14:paraId="31EE7AC9" w14:textId="77777777" w:rsidR="00F74225" w:rsidRPr="008A0B2E" w:rsidRDefault="00F74225" w:rsidP="00F74225">
      <w:pPr>
        <w:spacing w:line="360" w:lineRule="auto"/>
        <w:rPr>
          <w:rFonts w:ascii="Calibri" w:hAnsi="Calibri" w:cs="Calibri"/>
        </w:rPr>
      </w:pPr>
      <w:r w:rsidRPr="008A0B2E">
        <w:rPr>
          <w:rFonts w:ascii="Calibri" w:hAnsi="Calibri" w:cs="Calibri"/>
          <w:noProof/>
        </w:rPr>
        <w:lastRenderedPageBreak/>
        <w:drawing>
          <wp:inline distT="0" distB="0" distL="0" distR="0" wp14:anchorId="1682C30C" wp14:editId="31816D2A">
            <wp:extent cx="5731510" cy="4576445"/>
            <wp:effectExtent l="12700" t="12700" r="8890" b="8255"/>
            <wp:docPr id="1588398976"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951186" name="Picture 1" descr="A white rectangular box with black text&#10;&#10;Description automatically generated"/>
                    <pic:cNvPicPr/>
                  </pic:nvPicPr>
                  <pic:blipFill>
                    <a:blip r:embed="rId34"/>
                    <a:stretch>
                      <a:fillRect/>
                    </a:stretch>
                  </pic:blipFill>
                  <pic:spPr>
                    <a:xfrm>
                      <a:off x="0" y="0"/>
                      <a:ext cx="5731510" cy="4576445"/>
                    </a:xfrm>
                    <a:prstGeom prst="rect">
                      <a:avLst/>
                    </a:prstGeom>
                    <a:ln>
                      <a:solidFill>
                        <a:schemeClr val="tx1">
                          <a:lumMod val="85000"/>
                          <a:lumOff val="15000"/>
                        </a:schemeClr>
                      </a:solidFill>
                    </a:ln>
                  </pic:spPr>
                </pic:pic>
              </a:graphicData>
            </a:graphic>
          </wp:inline>
        </w:drawing>
      </w:r>
    </w:p>
    <w:p w14:paraId="24E93E59" w14:textId="26178D18" w:rsidR="00F74225" w:rsidRPr="005014D6" w:rsidRDefault="005014D6" w:rsidP="00F74225">
      <w:pPr>
        <w:spacing w:line="360" w:lineRule="auto"/>
        <w:rPr>
          <w:rFonts w:ascii="Calibri" w:hAnsi="Calibri" w:cs="Calibri"/>
          <w:b/>
          <w:bCs/>
        </w:rPr>
      </w:pPr>
      <w:r w:rsidRPr="005014D6">
        <w:rPr>
          <w:rFonts w:ascii="Calibri" w:hAnsi="Calibri" w:cs="Calibri"/>
          <w:b/>
          <w:bCs/>
        </w:rPr>
        <w:t>Figure 1</w:t>
      </w:r>
      <w:r w:rsidR="009B3637">
        <w:rPr>
          <w:rFonts w:ascii="Calibri" w:hAnsi="Calibri" w:cs="Calibri"/>
          <w:b/>
          <w:bCs/>
        </w:rPr>
        <w:t>7</w:t>
      </w:r>
      <w:r w:rsidRPr="005014D6">
        <w:rPr>
          <w:rFonts w:ascii="Calibri" w:hAnsi="Calibri" w:cs="Calibri"/>
          <w:b/>
          <w:bCs/>
        </w:rPr>
        <w:t xml:space="preserve"> </w:t>
      </w:r>
      <w:r w:rsidRPr="008A0B2E">
        <w:rPr>
          <w:rFonts w:ascii="Calibri" w:hAnsi="Calibri" w:cs="Calibri"/>
        </w:rPr>
        <w:t>The Musicianship/ Music Theory portion of th</w:t>
      </w:r>
      <w:r>
        <w:rPr>
          <w:rFonts w:ascii="Calibri" w:hAnsi="Calibri" w:cs="Calibri"/>
        </w:rPr>
        <w:t>e repertoire preparation</w:t>
      </w:r>
      <w:r w:rsidRPr="008A0B2E">
        <w:rPr>
          <w:rFonts w:ascii="Calibri" w:hAnsi="Calibri" w:cs="Calibri"/>
        </w:rPr>
        <w:t xml:space="preserve"> template</w:t>
      </w:r>
    </w:p>
    <w:p w14:paraId="53E62663" w14:textId="77777777" w:rsidR="005014D6" w:rsidRPr="008A0B2E" w:rsidRDefault="005014D6" w:rsidP="00F74225">
      <w:pPr>
        <w:spacing w:line="360" w:lineRule="auto"/>
        <w:rPr>
          <w:rFonts w:ascii="Calibri" w:hAnsi="Calibri" w:cs="Calibri"/>
        </w:rPr>
      </w:pPr>
    </w:p>
    <w:p w14:paraId="5F222D4D" w14:textId="73BF5925" w:rsidR="00F74225" w:rsidRPr="008A0B2E" w:rsidRDefault="00F74225" w:rsidP="00F74225">
      <w:pPr>
        <w:spacing w:line="360" w:lineRule="auto"/>
        <w:rPr>
          <w:rFonts w:ascii="Calibri" w:hAnsi="Calibri" w:cs="Calibri"/>
        </w:rPr>
      </w:pPr>
      <w:r w:rsidRPr="008A0B2E">
        <w:rPr>
          <w:rFonts w:ascii="Calibri" w:hAnsi="Calibri" w:cs="Calibri"/>
        </w:rPr>
        <w:t>Alongside repertoire, the vocal warm-up also provides an opportunity to prepare, present and practice various music theory and music skills. Examples of this in my praxis is evident from my voice note journalling that I engaged in post-lesson. Transcriptions of these entries are included in Appendi</w:t>
      </w:r>
      <w:r w:rsidR="00217952">
        <w:rPr>
          <w:rFonts w:ascii="Calibri" w:hAnsi="Calibri" w:cs="Calibri"/>
        </w:rPr>
        <w:t>x</w:t>
      </w:r>
      <w:r w:rsidRPr="008A0B2E">
        <w:rPr>
          <w:rFonts w:ascii="Calibri" w:hAnsi="Calibri" w:cs="Calibri"/>
        </w:rPr>
        <w:t xml:space="preserve"> </w:t>
      </w:r>
      <w:r w:rsidR="00217952">
        <w:rPr>
          <w:rFonts w:ascii="Calibri" w:hAnsi="Calibri" w:cs="Calibri"/>
        </w:rPr>
        <w:t>5</w:t>
      </w:r>
      <w:r w:rsidRPr="008A0B2E">
        <w:rPr>
          <w:rFonts w:ascii="Calibri" w:hAnsi="Calibri" w:cs="Calibri"/>
        </w:rPr>
        <w:t xml:space="preserve">. Concepts met in the vocal warm-up include singing scales and triads, exploring tonality, and using various canons to prepare for the presentation of different time signatures within the repertoire. </w:t>
      </w:r>
    </w:p>
    <w:p w14:paraId="3D30BDF0" w14:textId="77777777" w:rsidR="00F74225" w:rsidRPr="008A0B2E" w:rsidRDefault="00F74225" w:rsidP="00F74225">
      <w:pPr>
        <w:spacing w:line="360" w:lineRule="auto"/>
        <w:rPr>
          <w:rFonts w:ascii="Calibri" w:hAnsi="Calibri" w:cs="Calibri"/>
        </w:rPr>
      </w:pPr>
    </w:p>
    <w:p w14:paraId="11F3674C" w14:textId="443314FC" w:rsidR="00F74225" w:rsidRDefault="00F74225" w:rsidP="00F74225">
      <w:pPr>
        <w:spacing w:line="360" w:lineRule="auto"/>
        <w:rPr>
          <w:rFonts w:ascii="Calibri" w:hAnsi="Calibri" w:cs="Calibri"/>
        </w:rPr>
      </w:pPr>
      <w:r w:rsidRPr="008A0B2E">
        <w:rPr>
          <w:rFonts w:ascii="Calibri" w:hAnsi="Calibri" w:cs="Calibri"/>
        </w:rPr>
        <w:t>The application of this template to the repertoire in my harmony programme also forms part of the artefact</w:t>
      </w:r>
      <w:r w:rsidR="00C51955">
        <w:rPr>
          <w:rFonts w:ascii="Calibri" w:hAnsi="Calibri" w:cs="Calibri"/>
        </w:rPr>
        <w:t xml:space="preserve"> and helps to demonstrate the knowledge that is embodied within my practice</w:t>
      </w:r>
      <w:r w:rsidR="004C41A4">
        <w:rPr>
          <w:rFonts w:ascii="Calibri" w:hAnsi="Calibri" w:cs="Calibri"/>
        </w:rPr>
        <w:t xml:space="preserve">. This is demonstrated in Figure 18 and 19 below. </w:t>
      </w:r>
    </w:p>
    <w:p w14:paraId="383C42DD" w14:textId="77777777" w:rsidR="00F74225" w:rsidRDefault="00F74225" w:rsidP="00F74225">
      <w:pPr>
        <w:spacing w:line="360" w:lineRule="auto"/>
        <w:rPr>
          <w:rFonts w:ascii="Calibri" w:hAnsi="Calibri" w:cs="Calibri"/>
        </w:rPr>
      </w:pPr>
    </w:p>
    <w:p w14:paraId="0EA5E12E" w14:textId="77777777" w:rsidR="00C51955" w:rsidRDefault="00C51955" w:rsidP="00F74225">
      <w:pPr>
        <w:spacing w:line="360" w:lineRule="auto"/>
        <w:rPr>
          <w:rFonts w:ascii="Calibri" w:hAnsi="Calibri" w:cs="Calibri"/>
        </w:rPr>
      </w:pPr>
    </w:p>
    <w:p w14:paraId="30F19A8A" w14:textId="77777777" w:rsidR="00C51955" w:rsidRDefault="00C51955" w:rsidP="00F74225">
      <w:pPr>
        <w:spacing w:line="360" w:lineRule="auto"/>
        <w:rPr>
          <w:rFonts w:ascii="Calibri" w:hAnsi="Calibri" w:cs="Calibri"/>
        </w:rPr>
      </w:pPr>
    </w:p>
    <w:p w14:paraId="2307948B" w14:textId="74DA6C30" w:rsidR="00C51955" w:rsidRDefault="00C51955" w:rsidP="00F74225">
      <w:pPr>
        <w:spacing w:line="360" w:lineRule="auto"/>
        <w:rPr>
          <w:rFonts w:ascii="Calibri" w:hAnsi="Calibri" w:cs="Calibri"/>
        </w:rPr>
      </w:pPr>
      <w:r w:rsidRPr="00FA50CA">
        <w:rPr>
          <w:rFonts w:ascii="Calibri" w:hAnsi="Calibri" w:cs="Calibri"/>
        </w:rPr>
        <w:lastRenderedPageBreak/>
        <w:drawing>
          <wp:inline distT="0" distB="0" distL="0" distR="0" wp14:anchorId="7A756984" wp14:editId="1738D944">
            <wp:extent cx="5731510" cy="8120381"/>
            <wp:effectExtent l="0" t="0" r="0" b="0"/>
            <wp:docPr id="1228335925"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527451" name="Picture 1" descr="A close-up of a paper&#10;&#10;Description automatically generated"/>
                    <pic:cNvPicPr/>
                  </pic:nvPicPr>
                  <pic:blipFill>
                    <a:blip r:embed="rId35"/>
                    <a:stretch>
                      <a:fillRect/>
                    </a:stretch>
                  </pic:blipFill>
                  <pic:spPr>
                    <a:xfrm>
                      <a:off x="0" y="0"/>
                      <a:ext cx="5731510" cy="8120381"/>
                    </a:xfrm>
                    <a:prstGeom prst="rect">
                      <a:avLst/>
                    </a:prstGeom>
                  </pic:spPr>
                </pic:pic>
              </a:graphicData>
            </a:graphic>
          </wp:inline>
        </w:drawing>
      </w:r>
    </w:p>
    <w:p w14:paraId="3260183B" w14:textId="3023C830" w:rsidR="005014D6" w:rsidRPr="005014D6" w:rsidRDefault="005014D6" w:rsidP="005014D6">
      <w:pPr>
        <w:spacing w:line="360" w:lineRule="auto"/>
        <w:rPr>
          <w:rFonts w:ascii="Calibri" w:hAnsi="Calibri" w:cs="Calibri"/>
          <w:i/>
          <w:iCs/>
        </w:rPr>
      </w:pPr>
      <w:r>
        <w:rPr>
          <w:rFonts w:ascii="Calibri" w:hAnsi="Calibri" w:cs="Calibri"/>
          <w:b/>
          <w:bCs/>
        </w:rPr>
        <w:t>Figure 1</w:t>
      </w:r>
      <w:r w:rsidR="004C41A4">
        <w:rPr>
          <w:rFonts w:ascii="Calibri" w:hAnsi="Calibri" w:cs="Calibri"/>
          <w:b/>
          <w:bCs/>
        </w:rPr>
        <w:t>8</w:t>
      </w:r>
      <w:r w:rsidRPr="00F204AB">
        <w:rPr>
          <w:rFonts w:ascii="Calibri" w:hAnsi="Calibri" w:cs="Calibri"/>
          <w:b/>
          <w:bCs/>
        </w:rPr>
        <w:t xml:space="preserve"> </w:t>
      </w:r>
      <w:r>
        <w:rPr>
          <w:rFonts w:ascii="Calibri" w:hAnsi="Calibri" w:cs="Calibri"/>
        </w:rPr>
        <w:t xml:space="preserve">The application of Page 1 of the repertoire preparation template to </w:t>
      </w:r>
      <w:r>
        <w:rPr>
          <w:rFonts w:ascii="Calibri" w:hAnsi="Calibri" w:cs="Calibri"/>
          <w:i/>
          <w:iCs/>
        </w:rPr>
        <w:t xml:space="preserve">Prologue </w:t>
      </w:r>
    </w:p>
    <w:p w14:paraId="38CAE177" w14:textId="77777777" w:rsidR="00C51955" w:rsidRDefault="00C51955" w:rsidP="00F74225">
      <w:pPr>
        <w:spacing w:line="360" w:lineRule="auto"/>
        <w:rPr>
          <w:rFonts w:ascii="Calibri" w:hAnsi="Calibri" w:cs="Calibri"/>
        </w:rPr>
      </w:pPr>
    </w:p>
    <w:p w14:paraId="75D70B91" w14:textId="0B4E1160" w:rsidR="00C51955" w:rsidRDefault="00C51955" w:rsidP="00F74225">
      <w:pPr>
        <w:spacing w:line="360" w:lineRule="auto"/>
        <w:rPr>
          <w:rFonts w:ascii="Calibri" w:hAnsi="Calibri" w:cs="Calibri"/>
        </w:rPr>
      </w:pPr>
      <w:r w:rsidRPr="00FA50CA">
        <w:rPr>
          <w:rFonts w:ascii="Calibri" w:hAnsi="Calibri" w:cs="Calibri"/>
        </w:rPr>
        <w:lastRenderedPageBreak/>
        <w:drawing>
          <wp:inline distT="0" distB="0" distL="0" distR="0" wp14:anchorId="0EA7F021" wp14:editId="2CBA8A08">
            <wp:extent cx="5914663" cy="8477169"/>
            <wp:effectExtent l="0" t="0" r="3810" b="0"/>
            <wp:docPr id="615211827"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597642" name="Picture 1" descr="A screenshot of a test&#10;&#10;Description automatically generated"/>
                    <pic:cNvPicPr/>
                  </pic:nvPicPr>
                  <pic:blipFill>
                    <a:blip r:embed="rId36"/>
                    <a:stretch>
                      <a:fillRect/>
                    </a:stretch>
                  </pic:blipFill>
                  <pic:spPr>
                    <a:xfrm>
                      <a:off x="0" y="0"/>
                      <a:ext cx="5916949" cy="8480445"/>
                    </a:xfrm>
                    <a:prstGeom prst="rect">
                      <a:avLst/>
                    </a:prstGeom>
                  </pic:spPr>
                </pic:pic>
              </a:graphicData>
            </a:graphic>
          </wp:inline>
        </w:drawing>
      </w:r>
    </w:p>
    <w:p w14:paraId="2ACE8E8A" w14:textId="4050C5A9" w:rsidR="00244E68" w:rsidRPr="005D78F4" w:rsidRDefault="005014D6" w:rsidP="00F74225">
      <w:pPr>
        <w:spacing w:line="360" w:lineRule="auto"/>
        <w:rPr>
          <w:rFonts w:ascii="Calibri" w:hAnsi="Calibri" w:cs="Calibri"/>
          <w:i/>
          <w:iCs/>
        </w:rPr>
      </w:pPr>
      <w:r>
        <w:rPr>
          <w:rFonts w:ascii="Calibri" w:hAnsi="Calibri" w:cs="Calibri"/>
          <w:b/>
          <w:bCs/>
        </w:rPr>
        <w:t>Figure 1</w:t>
      </w:r>
      <w:r w:rsidR="004C41A4">
        <w:rPr>
          <w:rFonts w:ascii="Calibri" w:hAnsi="Calibri" w:cs="Calibri"/>
          <w:b/>
          <w:bCs/>
        </w:rPr>
        <w:t>9</w:t>
      </w:r>
      <w:r w:rsidRPr="00F204AB">
        <w:rPr>
          <w:rFonts w:ascii="Calibri" w:hAnsi="Calibri" w:cs="Calibri"/>
          <w:b/>
          <w:bCs/>
        </w:rPr>
        <w:t xml:space="preserve"> </w:t>
      </w:r>
      <w:r>
        <w:rPr>
          <w:rFonts w:ascii="Calibri" w:hAnsi="Calibri" w:cs="Calibri"/>
        </w:rPr>
        <w:t>The application of Page 1 of the repertoire preparation template to</w:t>
      </w:r>
      <w:r>
        <w:rPr>
          <w:rFonts w:ascii="Calibri" w:hAnsi="Calibri" w:cs="Calibri"/>
          <w:i/>
          <w:iCs/>
        </w:rPr>
        <w:t xml:space="preserve"> 38 Planes </w:t>
      </w:r>
    </w:p>
    <w:p w14:paraId="30C3BA1B" w14:textId="599E3F87" w:rsidR="00F74225" w:rsidRDefault="00F74225" w:rsidP="00F74225">
      <w:pPr>
        <w:spacing w:line="360" w:lineRule="auto"/>
        <w:rPr>
          <w:rFonts w:ascii="Calibri" w:hAnsi="Calibri" w:cs="Calibri"/>
          <w:b/>
          <w:bCs/>
        </w:rPr>
      </w:pPr>
      <w:r>
        <w:rPr>
          <w:rFonts w:ascii="Calibri" w:hAnsi="Calibri" w:cs="Calibri"/>
          <w:b/>
          <w:bCs/>
        </w:rPr>
        <w:lastRenderedPageBreak/>
        <w:t xml:space="preserve">Rehearsal practices </w:t>
      </w:r>
      <w:r w:rsidR="00244E68">
        <w:rPr>
          <w:rFonts w:ascii="Calibri" w:hAnsi="Calibri" w:cs="Calibri"/>
          <w:b/>
          <w:bCs/>
        </w:rPr>
        <w:t xml:space="preserve">and methodologies </w:t>
      </w:r>
    </w:p>
    <w:p w14:paraId="7A09AF0E" w14:textId="77777777" w:rsidR="00F74225" w:rsidRPr="008A0B2E" w:rsidRDefault="00F74225" w:rsidP="00F74225">
      <w:pPr>
        <w:spacing w:line="360" w:lineRule="auto"/>
        <w:rPr>
          <w:rFonts w:ascii="Calibri" w:hAnsi="Calibri" w:cs="Calibri"/>
        </w:rPr>
      </w:pPr>
      <w:r w:rsidRPr="008A0B2E">
        <w:rPr>
          <w:rFonts w:ascii="Calibri" w:hAnsi="Calibri" w:cs="Calibri"/>
        </w:rPr>
        <w:t xml:space="preserve">While within a choral music education programme I would be focusing on moving my students to more accurate sight-singing and use solfège for note learning, in the context of musical theatre training and the musical theatre industry, I have come to accept the “note-bash” as standard practice. When learning a new piece of repertoire, students record their individual lines on their personal devices (either a phone or tablet). I record all parts first before proceeding with the main rehearsal of the piece. This allows them to have a full recording of their parts for independent practice after the rehearsal. </w:t>
      </w:r>
    </w:p>
    <w:p w14:paraId="608DB654" w14:textId="77777777" w:rsidR="00F74225" w:rsidRPr="008A0B2E" w:rsidRDefault="00F74225" w:rsidP="00F74225">
      <w:pPr>
        <w:spacing w:line="360" w:lineRule="auto"/>
        <w:rPr>
          <w:rFonts w:ascii="Calibri" w:hAnsi="Calibri" w:cs="Calibri"/>
        </w:rPr>
      </w:pPr>
    </w:p>
    <w:p w14:paraId="3798934D" w14:textId="77777777" w:rsidR="00F74225" w:rsidRPr="008A0B2E" w:rsidRDefault="00F74225" w:rsidP="00F74225">
      <w:pPr>
        <w:spacing w:line="360" w:lineRule="auto"/>
        <w:rPr>
          <w:rFonts w:ascii="Calibri" w:hAnsi="Calibri" w:cs="Calibri"/>
        </w:rPr>
      </w:pPr>
      <w:r w:rsidRPr="008A0B2E">
        <w:rPr>
          <w:rFonts w:ascii="Calibri" w:hAnsi="Calibri" w:cs="Calibri"/>
        </w:rPr>
        <w:t xml:space="preserve">Following the “note-bash” phase, I demonstrate the parts using the target vocal qualities so that students have a clear understanding of what they are aiming for. Students are guided to follow the sheet music for an overall sense of shape and to connect with what they have learned aurally to help with memory work. </w:t>
      </w:r>
    </w:p>
    <w:p w14:paraId="7B5493E4" w14:textId="77777777" w:rsidR="00112FA1" w:rsidRPr="009D0FF4" w:rsidRDefault="00112FA1" w:rsidP="009D0FF4">
      <w:pPr>
        <w:spacing w:line="360" w:lineRule="auto"/>
        <w:rPr>
          <w:rFonts w:ascii="Calibri" w:hAnsi="Calibri" w:cs="Calibri"/>
        </w:rPr>
      </w:pPr>
    </w:p>
    <w:p w14:paraId="18F4D43E" w14:textId="5F9B2008" w:rsidR="00F74225" w:rsidRDefault="00244E68" w:rsidP="00F74225">
      <w:pPr>
        <w:spacing w:line="360" w:lineRule="auto"/>
        <w:rPr>
          <w:rFonts w:ascii="Calibri" w:hAnsi="Calibri" w:cs="Calibri"/>
        </w:rPr>
      </w:pPr>
      <w:r w:rsidRPr="008A0B2E">
        <w:rPr>
          <w:rFonts w:ascii="Calibri" w:hAnsi="Calibri" w:cs="Calibri"/>
        </w:rPr>
        <w:t xml:space="preserve">Within the artefact, I collated ideas for structuring the choral rehearsal that align with how I aim to approach my rehearsals/ lessons. </w:t>
      </w:r>
      <w:r>
        <w:rPr>
          <w:rFonts w:ascii="Calibri" w:hAnsi="Calibri" w:cs="Calibri"/>
        </w:rPr>
        <w:t xml:space="preserve">This led to the articulation of my weekly </w:t>
      </w:r>
      <w:r w:rsidR="00F74225" w:rsidRPr="008A0B2E">
        <w:rPr>
          <w:rFonts w:ascii="Calibri" w:hAnsi="Calibri" w:cs="Calibri"/>
        </w:rPr>
        <w:t xml:space="preserve">sessions as follows: </w:t>
      </w:r>
    </w:p>
    <w:p w14:paraId="76AF7447" w14:textId="77777777" w:rsidR="00244E68" w:rsidRPr="008A0B2E" w:rsidRDefault="00244E68" w:rsidP="00F74225">
      <w:pPr>
        <w:spacing w:line="360" w:lineRule="auto"/>
        <w:rPr>
          <w:rFonts w:ascii="Calibri" w:hAnsi="Calibri" w:cs="Calibri"/>
        </w:rPr>
      </w:pPr>
    </w:p>
    <w:tbl>
      <w:tblPr>
        <w:tblStyle w:val="TableGrid"/>
        <w:tblW w:w="0" w:type="auto"/>
        <w:tblLook w:val="04A0" w:firstRow="1" w:lastRow="0" w:firstColumn="1" w:lastColumn="0" w:noHBand="0" w:noVBand="1"/>
      </w:tblPr>
      <w:tblGrid>
        <w:gridCol w:w="2689"/>
        <w:gridCol w:w="6327"/>
      </w:tblGrid>
      <w:tr w:rsidR="00F74225" w:rsidRPr="008A0B2E" w14:paraId="67E5ED4C" w14:textId="77777777" w:rsidTr="00ED6622">
        <w:tc>
          <w:tcPr>
            <w:tcW w:w="2689" w:type="dxa"/>
          </w:tcPr>
          <w:p w14:paraId="037F187B" w14:textId="77777777" w:rsidR="00F74225" w:rsidRPr="008A0B2E" w:rsidRDefault="00F74225" w:rsidP="00ED6622">
            <w:pPr>
              <w:spacing w:line="360" w:lineRule="auto"/>
              <w:rPr>
                <w:rFonts w:ascii="Calibri" w:hAnsi="Calibri" w:cs="Calibri"/>
                <w:b/>
                <w:bCs/>
              </w:rPr>
            </w:pPr>
            <w:r w:rsidRPr="008A0B2E">
              <w:rPr>
                <w:rFonts w:ascii="Calibri" w:hAnsi="Calibri" w:cs="Calibri"/>
                <w:b/>
                <w:bCs/>
              </w:rPr>
              <w:t xml:space="preserve">The Opening / Warm-up </w:t>
            </w:r>
          </w:p>
          <w:p w14:paraId="3DDAE4E0" w14:textId="77777777" w:rsidR="00F74225" w:rsidRPr="008A0B2E" w:rsidRDefault="00F74225" w:rsidP="00ED6622">
            <w:pPr>
              <w:spacing w:line="360" w:lineRule="auto"/>
              <w:rPr>
                <w:rFonts w:ascii="Calibri" w:hAnsi="Calibri" w:cs="Calibri"/>
                <w:b/>
                <w:bCs/>
              </w:rPr>
            </w:pPr>
            <w:r w:rsidRPr="008A0B2E">
              <w:rPr>
                <w:rFonts w:ascii="Calibri" w:hAnsi="Calibri" w:cs="Calibri"/>
                <w:b/>
                <w:bCs/>
              </w:rPr>
              <w:t xml:space="preserve">35 minutes </w:t>
            </w:r>
          </w:p>
        </w:tc>
        <w:tc>
          <w:tcPr>
            <w:tcW w:w="6327" w:type="dxa"/>
          </w:tcPr>
          <w:p w14:paraId="118B3613" w14:textId="77777777" w:rsidR="00F74225" w:rsidRPr="008A0B2E" w:rsidRDefault="00F74225" w:rsidP="00ED6622">
            <w:pPr>
              <w:pStyle w:val="ListParagraph"/>
              <w:numPr>
                <w:ilvl w:val="0"/>
                <w:numId w:val="9"/>
              </w:numPr>
              <w:spacing w:line="360" w:lineRule="auto"/>
              <w:rPr>
                <w:rFonts w:ascii="Calibri" w:hAnsi="Calibri" w:cs="Calibri"/>
              </w:rPr>
            </w:pPr>
            <w:r w:rsidRPr="008A0B2E">
              <w:rPr>
                <w:rFonts w:ascii="Calibri" w:hAnsi="Calibri" w:cs="Calibri"/>
              </w:rPr>
              <w:t xml:space="preserve">The vocal warm-up </w:t>
            </w:r>
          </w:p>
          <w:p w14:paraId="24A6426F" w14:textId="77777777" w:rsidR="00F74225" w:rsidRPr="008A0B2E" w:rsidRDefault="00F74225" w:rsidP="00ED6622">
            <w:pPr>
              <w:pStyle w:val="ListParagraph"/>
              <w:numPr>
                <w:ilvl w:val="1"/>
                <w:numId w:val="9"/>
              </w:numPr>
              <w:spacing w:line="360" w:lineRule="auto"/>
              <w:rPr>
                <w:rFonts w:ascii="Calibri" w:hAnsi="Calibri" w:cs="Calibri"/>
              </w:rPr>
            </w:pPr>
            <w:r w:rsidRPr="008A0B2E">
              <w:rPr>
                <w:rFonts w:ascii="Calibri" w:hAnsi="Calibri" w:cs="Calibri"/>
              </w:rPr>
              <w:t xml:space="preserve">Group vocal technique </w:t>
            </w:r>
          </w:p>
          <w:p w14:paraId="194F5366" w14:textId="77777777" w:rsidR="00F74225" w:rsidRDefault="00F74225" w:rsidP="00ED6622">
            <w:pPr>
              <w:pStyle w:val="ListParagraph"/>
              <w:numPr>
                <w:ilvl w:val="1"/>
                <w:numId w:val="9"/>
              </w:numPr>
              <w:spacing w:line="360" w:lineRule="auto"/>
              <w:rPr>
                <w:rFonts w:ascii="Calibri" w:hAnsi="Calibri" w:cs="Calibri"/>
              </w:rPr>
            </w:pPr>
            <w:r w:rsidRPr="008A0B2E">
              <w:rPr>
                <w:rFonts w:ascii="Calibri" w:hAnsi="Calibri" w:cs="Calibri"/>
              </w:rPr>
              <w:t xml:space="preserve">Singing canons and improvising harmonies </w:t>
            </w:r>
          </w:p>
          <w:p w14:paraId="0C68AD42" w14:textId="77777777" w:rsidR="00244E68" w:rsidRPr="00244E68" w:rsidRDefault="00244E68" w:rsidP="00244E68">
            <w:pPr>
              <w:spacing w:line="360" w:lineRule="auto"/>
              <w:rPr>
                <w:rFonts w:ascii="Calibri" w:hAnsi="Calibri" w:cs="Calibri"/>
              </w:rPr>
            </w:pPr>
          </w:p>
          <w:p w14:paraId="133F36F1" w14:textId="77777777" w:rsidR="00F74225" w:rsidRPr="008A0B2E" w:rsidRDefault="00F74225" w:rsidP="00ED6622">
            <w:pPr>
              <w:pStyle w:val="ListParagraph"/>
              <w:numPr>
                <w:ilvl w:val="0"/>
                <w:numId w:val="9"/>
              </w:numPr>
              <w:spacing w:after="200"/>
              <w:rPr>
                <w:rFonts w:ascii="Calibri" w:hAnsi="Calibri" w:cs="Calibri"/>
              </w:rPr>
            </w:pPr>
            <w:r w:rsidRPr="008A0B2E">
              <w:rPr>
                <w:rFonts w:ascii="Calibri" w:hAnsi="Calibri" w:cs="Calibri"/>
              </w:rPr>
              <w:t>Developing musicianship through solo melodies from the musicals being explored with the harmony repertoire</w:t>
            </w:r>
          </w:p>
          <w:p w14:paraId="7B2B6894" w14:textId="77777777" w:rsidR="00F74225" w:rsidRPr="008A0B2E" w:rsidRDefault="00F74225" w:rsidP="00ED6622">
            <w:pPr>
              <w:pStyle w:val="ListParagraph"/>
              <w:spacing w:after="200"/>
              <w:rPr>
                <w:rFonts w:ascii="Calibri" w:hAnsi="Calibri" w:cs="Calibri"/>
              </w:rPr>
            </w:pPr>
          </w:p>
          <w:p w14:paraId="4B57FC56" w14:textId="77777777" w:rsidR="00F74225" w:rsidRPr="008A0B2E" w:rsidRDefault="00F74225" w:rsidP="00ED6622">
            <w:pPr>
              <w:pStyle w:val="ListParagraph"/>
              <w:numPr>
                <w:ilvl w:val="0"/>
                <w:numId w:val="9"/>
              </w:numPr>
              <w:spacing w:after="200"/>
              <w:rPr>
                <w:rFonts w:ascii="Calibri" w:hAnsi="Calibri" w:cs="Calibri"/>
              </w:rPr>
            </w:pPr>
            <w:r w:rsidRPr="008A0B2E">
              <w:rPr>
                <w:rFonts w:ascii="Calibri" w:hAnsi="Calibri" w:cs="Calibri"/>
              </w:rPr>
              <w:t xml:space="preserve">Discussions of independent research </w:t>
            </w:r>
          </w:p>
          <w:p w14:paraId="097851C7" w14:textId="77777777" w:rsidR="00F74225" w:rsidRPr="008A0B2E" w:rsidRDefault="00F74225" w:rsidP="00ED6622">
            <w:pPr>
              <w:pStyle w:val="ListParagraph"/>
              <w:spacing w:line="360" w:lineRule="auto"/>
              <w:rPr>
                <w:rFonts w:ascii="Calibri" w:hAnsi="Calibri" w:cs="Calibri"/>
              </w:rPr>
            </w:pPr>
          </w:p>
        </w:tc>
      </w:tr>
      <w:tr w:rsidR="00F74225" w:rsidRPr="008A0B2E" w14:paraId="056A4A77" w14:textId="77777777" w:rsidTr="00ED6622">
        <w:tc>
          <w:tcPr>
            <w:tcW w:w="2689" w:type="dxa"/>
          </w:tcPr>
          <w:p w14:paraId="7ACD6AAD" w14:textId="77777777" w:rsidR="00F74225" w:rsidRPr="008A0B2E" w:rsidRDefault="00F74225" w:rsidP="00ED6622">
            <w:pPr>
              <w:spacing w:line="360" w:lineRule="auto"/>
              <w:rPr>
                <w:rFonts w:ascii="Calibri" w:hAnsi="Calibri" w:cs="Calibri"/>
                <w:b/>
                <w:bCs/>
              </w:rPr>
            </w:pPr>
          </w:p>
          <w:p w14:paraId="35826888" w14:textId="77777777" w:rsidR="00F74225" w:rsidRPr="008A0B2E" w:rsidRDefault="00F74225" w:rsidP="00ED6622">
            <w:pPr>
              <w:spacing w:line="360" w:lineRule="auto"/>
              <w:rPr>
                <w:rFonts w:ascii="Calibri" w:hAnsi="Calibri" w:cs="Calibri"/>
                <w:b/>
                <w:bCs/>
              </w:rPr>
            </w:pPr>
            <w:r w:rsidRPr="008A0B2E">
              <w:rPr>
                <w:rFonts w:ascii="Calibri" w:hAnsi="Calibri" w:cs="Calibri"/>
                <w:b/>
                <w:bCs/>
              </w:rPr>
              <w:t xml:space="preserve">The Main Body / Repertoire </w:t>
            </w:r>
          </w:p>
          <w:p w14:paraId="66F102A5" w14:textId="77777777" w:rsidR="00F74225" w:rsidRPr="008A0B2E" w:rsidRDefault="00F74225" w:rsidP="00ED6622">
            <w:pPr>
              <w:pStyle w:val="ListParagraph"/>
              <w:numPr>
                <w:ilvl w:val="0"/>
                <w:numId w:val="10"/>
              </w:numPr>
              <w:spacing w:line="360" w:lineRule="auto"/>
              <w:jc w:val="both"/>
              <w:rPr>
                <w:rFonts w:ascii="Calibri" w:hAnsi="Calibri" w:cs="Calibri"/>
                <w:b/>
                <w:bCs/>
              </w:rPr>
            </w:pPr>
            <w:r w:rsidRPr="008A0B2E">
              <w:rPr>
                <w:rFonts w:ascii="Calibri" w:hAnsi="Calibri" w:cs="Calibri"/>
                <w:b/>
                <w:bCs/>
              </w:rPr>
              <w:t xml:space="preserve">minutes </w:t>
            </w:r>
          </w:p>
          <w:p w14:paraId="46FF5A98" w14:textId="77777777" w:rsidR="00F74225" w:rsidRPr="008A0B2E" w:rsidRDefault="00F74225" w:rsidP="00ED6622">
            <w:pPr>
              <w:spacing w:line="360" w:lineRule="auto"/>
              <w:jc w:val="both"/>
              <w:rPr>
                <w:rFonts w:ascii="Calibri" w:hAnsi="Calibri" w:cs="Calibri"/>
                <w:b/>
                <w:bCs/>
              </w:rPr>
            </w:pPr>
          </w:p>
          <w:p w14:paraId="4D434D36" w14:textId="77777777" w:rsidR="00F74225" w:rsidRPr="008A0B2E" w:rsidRDefault="00F74225" w:rsidP="00ED6622">
            <w:pPr>
              <w:spacing w:line="360" w:lineRule="auto"/>
              <w:jc w:val="both"/>
              <w:rPr>
                <w:rFonts w:ascii="Calibri" w:hAnsi="Calibri" w:cs="Calibri"/>
                <w:b/>
                <w:bCs/>
              </w:rPr>
            </w:pPr>
          </w:p>
          <w:p w14:paraId="29F60236" w14:textId="5F022390" w:rsidR="00F74225" w:rsidRPr="008A0B2E" w:rsidRDefault="00F74225" w:rsidP="00ED6622">
            <w:pPr>
              <w:spacing w:line="360" w:lineRule="auto"/>
              <w:jc w:val="both"/>
              <w:rPr>
                <w:rFonts w:ascii="Calibri" w:hAnsi="Calibri" w:cs="Calibri"/>
              </w:rPr>
            </w:pPr>
          </w:p>
        </w:tc>
        <w:tc>
          <w:tcPr>
            <w:tcW w:w="6327" w:type="dxa"/>
          </w:tcPr>
          <w:p w14:paraId="5DBF932E" w14:textId="77777777" w:rsidR="00F74225" w:rsidRPr="008A0B2E" w:rsidRDefault="00F74225" w:rsidP="00ED6622">
            <w:pPr>
              <w:spacing w:line="360" w:lineRule="auto"/>
              <w:rPr>
                <w:rFonts w:ascii="Calibri" w:hAnsi="Calibri" w:cs="Calibri"/>
              </w:rPr>
            </w:pPr>
          </w:p>
          <w:p w14:paraId="197E2314" w14:textId="77777777" w:rsidR="00F74225" w:rsidRPr="008A0B2E" w:rsidRDefault="00F74225" w:rsidP="00ED6622">
            <w:pPr>
              <w:spacing w:line="360" w:lineRule="auto"/>
              <w:rPr>
                <w:rFonts w:ascii="Calibri" w:hAnsi="Calibri" w:cs="Calibri"/>
                <w:b/>
                <w:bCs/>
              </w:rPr>
            </w:pPr>
            <w:r w:rsidRPr="008A0B2E">
              <w:rPr>
                <w:rFonts w:ascii="Calibri" w:hAnsi="Calibri" w:cs="Calibri"/>
                <w:b/>
                <w:bCs/>
              </w:rPr>
              <w:t>Tri-weekly pattern:</w:t>
            </w:r>
          </w:p>
          <w:p w14:paraId="1714882A" w14:textId="77777777" w:rsidR="00F74225" w:rsidRPr="008A0B2E" w:rsidRDefault="00F74225" w:rsidP="00ED6622">
            <w:pPr>
              <w:spacing w:line="360" w:lineRule="auto"/>
              <w:rPr>
                <w:rFonts w:ascii="Calibri" w:hAnsi="Calibri" w:cs="Calibri"/>
              </w:rPr>
            </w:pPr>
            <w:r w:rsidRPr="008A0B2E">
              <w:rPr>
                <w:rFonts w:ascii="Calibri" w:hAnsi="Calibri" w:cs="Calibri"/>
              </w:rPr>
              <w:t xml:space="preserve">The song is taught by the MD as if the students are in a professional rehearsal room, while also taking time to explore </w:t>
            </w:r>
            <w:r w:rsidRPr="008A0B2E">
              <w:rPr>
                <w:rFonts w:ascii="Calibri" w:hAnsi="Calibri" w:cs="Calibri"/>
              </w:rPr>
              <w:lastRenderedPageBreak/>
              <w:t>score analysis and learn how to effective mark their scores in rehearsals.</w:t>
            </w:r>
          </w:p>
          <w:p w14:paraId="09B87B31" w14:textId="77777777" w:rsidR="00F74225" w:rsidRPr="008A0B2E" w:rsidRDefault="00F74225" w:rsidP="00ED6622">
            <w:pPr>
              <w:spacing w:line="360" w:lineRule="auto"/>
              <w:rPr>
                <w:rFonts w:ascii="Calibri" w:hAnsi="Calibri" w:cs="Calibri"/>
              </w:rPr>
            </w:pPr>
          </w:p>
          <w:p w14:paraId="055AC8AB" w14:textId="77777777" w:rsidR="00F74225" w:rsidRPr="008A0B2E" w:rsidRDefault="00F74225" w:rsidP="00ED6622">
            <w:pPr>
              <w:spacing w:after="200"/>
              <w:rPr>
                <w:rFonts w:ascii="Calibri" w:hAnsi="Calibri" w:cs="Calibri"/>
              </w:rPr>
            </w:pPr>
            <w:r w:rsidRPr="008A0B2E">
              <w:rPr>
                <w:rFonts w:ascii="Calibri" w:hAnsi="Calibri" w:cs="Calibri"/>
                <w:b/>
                <w:bCs/>
              </w:rPr>
              <w:t>Week 1:</w:t>
            </w:r>
            <w:r w:rsidRPr="008A0B2E">
              <w:rPr>
                <w:rFonts w:ascii="Calibri" w:hAnsi="Calibri" w:cs="Calibri"/>
              </w:rPr>
              <w:t xml:space="preserve"> Students are encouraged to record each harmony/vocal line. </w:t>
            </w:r>
          </w:p>
          <w:p w14:paraId="06D0EEA3" w14:textId="77777777" w:rsidR="00F74225" w:rsidRPr="008A0B2E" w:rsidRDefault="00F74225" w:rsidP="00ED6622">
            <w:pPr>
              <w:spacing w:after="200"/>
              <w:rPr>
                <w:rFonts w:ascii="Calibri" w:hAnsi="Calibri" w:cs="Calibri"/>
              </w:rPr>
            </w:pPr>
            <w:r w:rsidRPr="008A0B2E">
              <w:rPr>
                <w:rFonts w:ascii="Calibri" w:hAnsi="Calibri" w:cs="Calibri"/>
              </w:rPr>
              <w:t xml:space="preserve">Individual lines are rehearsed with a focus on rhythmic and pitch accuracy and with appropriate vocal quality. </w:t>
            </w:r>
          </w:p>
          <w:p w14:paraId="185FA4A1" w14:textId="77777777" w:rsidR="00F74225" w:rsidRPr="008A0B2E" w:rsidRDefault="00F74225" w:rsidP="00ED6622">
            <w:pPr>
              <w:spacing w:after="200"/>
              <w:rPr>
                <w:rFonts w:ascii="Calibri" w:hAnsi="Calibri" w:cs="Calibri"/>
              </w:rPr>
            </w:pPr>
            <w:r w:rsidRPr="008A0B2E">
              <w:rPr>
                <w:rFonts w:ascii="Calibri" w:hAnsi="Calibri" w:cs="Calibri"/>
              </w:rPr>
              <w:t xml:space="preserve">Students should practice this for week 2. </w:t>
            </w:r>
          </w:p>
          <w:p w14:paraId="283B7DEB" w14:textId="77777777" w:rsidR="00F74225" w:rsidRPr="008A0B2E" w:rsidRDefault="00F74225" w:rsidP="00ED6622">
            <w:pPr>
              <w:spacing w:after="200"/>
              <w:rPr>
                <w:rFonts w:ascii="Calibri" w:hAnsi="Calibri" w:cs="Calibri"/>
              </w:rPr>
            </w:pPr>
          </w:p>
          <w:p w14:paraId="0D5A7A83" w14:textId="77777777" w:rsidR="00F74225" w:rsidRPr="008A0B2E" w:rsidRDefault="00F74225" w:rsidP="00ED6622">
            <w:pPr>
              <w:spacing w:after="200"/>
              <w:rPr>
                <w:rFonts w:ascii="Calibri" w:hAnsi="Calibri" w:cs="Calibri"/>
              </w:rPr>
            </w:pPr>
            <w:r w:rsidRPr="008A0B2E">
              <w:rPr>
                <w:rFonts w:ascii="Calibri" w:hAnsi="Calibri" w:cs="Calibri"/>
                <w:b/>
                <w:bCs/>
              </w:rPr>
              <w:t xml:space="preserve">Week 2: </w:t>
            </w:r>
            <w:r w:rsidRPr="008A0B2E">
              <w:rPr>
                <w:rFonts w:ascii="Calibri" w:hAnsi="Calibri" w:cs="Calibri"/>
              </w:rPr>
              <w:t>Students will also be separated into smaller groups to test harmony skills.</w:t>
            </w:r>
          </w:p>
          <w:p w14:paraId="631ABAC5" w14:textId="77777777" w:rsidR="00F74225" w:rsidRPr="008A0B2E" w:rsidRDefault="00F74225" w:rsidP="00ED6622">
            <w:pPr>
              <w:spacing w:after="200"/>
              <w:rPr>
                <w:rFonts w:ascii="Calibri" w:hAnsi="Calibri" w:cs="Calibri"/>
              </w:rPr>
            </w:pPr>
            <w:r w:rsidRPr="008A0B2E">
              <w:rPr>
                <w:rFonts w:ascii="Calibri" w:hAnsi="Calibri" w:cs="Calibri"/>
              </w:rPr>
              <w:t xml:space="preserve">The focus this week is on shaping the overall performance: </w:t>
            </w:r>
          </w:p>
          <w:p w14:paraId="137C06D7" w14:textId="77777777" w:rsidR="00F74225" w:rsidRPr="008A0B2E" w:rsidRDefault="00F74225" w:rsidP="00ED6622">
            <w:pPr>
              <w:pStyle w:val="ListParagraph"/>
              <w:numPr>
                <w:ilvl w:val="0"/>
                <w:numId w:val="11"/>
              </w:numPr>
              <w:spacing w:after="200"/>
              <w:rPr>
                <w:rFonts w:ascii="Calibri" w:hAnsi="Calibri" w:cs="Calibri"/>
              </w:rPr>
            </w:pPr>
            <w:r w:rsidRPr="008A0B2E">
              <w:rPr>
                <w:rFonts w:ascii="Calibri" w:hAnsi="Calibri" w:cs="Calibri"/>
              </w:rPr>
              <w:t>Determining and discussing intentions of the composer</w:t>
            </w:r>
          </w:p>
          <w:p w14:paraId="181F0F78" w14:textId="77777777" w:rsidR="00F74225" w:rsidRPr="008A0B2E" w:rsidRDefault="00F74225" w:rsidP="00ED6622">
            <w:pPr>
              <w:pStyle w:val="ListParagraph"/>
              <w:numPr>
                <w:ilvl w:val="0"/>
                <w:numId w:val="11"/>
              </w:numPr>
              <w:spacing w:after="200"/>
              <w:rPr>
                <w:rFonts w:ascii="Calibri" w:hAnsi="Calibri" w:cs="Calibri"/>
              </w:rPr>
            </w:pPr>
            <w:r w:rsidRPr="008A0B2E">
              <w:rPr>
                <w:rFonts w:ascii="Calibri" w:hAnsi="Calibri" w:cs="Calibri"/>
              </w:rPr>
              <w:t xml:space="preserve">Appropriate sense of style </w:t>
            </w:r>
          </w:p>
          <w:p w14:paraId="7AA12C42" w14:textId="77777777" w:rsidR="00F74225" w:rsidRPr="008A0B2E" w:rsidRDefault="00F74225" w:rsidP="00ED6622">
            <w:pPr>
              <w:pStyle w:val="ListParagraph"/>
              <w:numPr>
                <w:ilvl w:val="0"/>
                <w:numId w:val="11"/>
              </w:numPr>
              <w:spacing w:after="200"/>
              <w:rPr>
                <w:rFonts w:ascii="Calibri" w:hAnsi="Calibri" w:cs="Calibri"/>
              </w:rPr>
            </w:pPr>
            <w:r w:rsidRPr="008A0B2E">
              <w:rPr>
                <w:rFonts w:ascii="Calibri" w:hAnsi="Calibri" w:cs="Calibri"/>
              </w:rPr>
              <w:t>Working on solid entrances and cut-offs</w:t>
            </w:r>
          </w:p>
          <w:p w14:paraId="142BCCA0" w14:textId="77777777" w:rsidR="00F74225" w:rsidRPr="008A0B2E" w:rsidRDefault="00F74225" w:rsidP="00ED6622">
            <w:pPr>
              <w:pStyle w:val="ListParagraph"/>
              <w:numPr>
                <w:ilvl w:val="0"/>
                <w:numId w:val="11"/>
              </w:numPr>
              <w:spacing w:after="200"/>
              <w:rPr>
                <w:rFonts w:ascii="Calibri" w:hAnsi="Calibri" w:cs="Calibri"/>
              </w:rPr>
            </w:pPr>
            <w:r w:rsidRPr="008A0B2E">
              <w:rPr>
                <w:rFonts w:ascii="Calibri" w:hAnsi="Calibri" w:cs="Calibri"/>
              </w:rPr>
              <w:t xml:space="preserve">Balance and phrasing </w:t>
            </w:r>
          </w:p>
          <w:p w14:paraId="6F55D849" w14:textId="77777777" w:rsidR="00F74225" w:rsidRPr="008A0B2E" w:rsidRDefault="00F74225" w:rsidP="00ED6622">
            <w:pPr>
              <w:pStyle w:val="ListParagraph"/>
              <w:numPr>
                <w:ilvl w:val="0"/>
                <w:numId w:val="11"/>
              </w:numPr>
              <w:spacing w:after="200"/>
              <w:rPr>
                <w:rFonts w:ascii="Calibri" w:hAnsi="Calibri" w:cs="Calibri"/>
              </w:rPr>
            </w:pPr>
            <w:r w:rsidRPr="008A0B2E">
              <w:rPr>
                <w:rFonts w:ascii="Calibri" w:hAnsi="Calibri" w:cs="Calibri"/>
              </w:rPr>
              <w:t xml:space="preserve">Musical expression and text work. </w:t>
            </w:r>
          </w:p>
          <w:p w14:paraId="4B575145" w14:textId="77777777" w:rsidR="00F74225" w:rsidRPr="008A0B2E" w:rsidRDefault="00F74225" w:rsidP="00244E68">
            <w:pPr>
              <w:pStyle w:val="ListParagraph"/>
              <w:spacing w:after="200"/>
              <w:rPr>
                <w:rFonts w:ascii="Calibri" w:hAnsi="Calibri" w:cs="Calibri"/>
              </w:rPr>
            </w:pPr>
          </w:p>
          <w:p w14:paraId="6FD59B81" w14:textId="77777777" w:rsidR="00F74225" w:rsidRPr="008A0B2E" w:rsidRDefault="00F74225" w:rsidP="00ED6622">
            <w:pPr>
              <w:spacing w:line="360" w:lineRule="auto"/>
              <w:rPr>
                <w:rFonts w:ascii="Calibri" w:hAnsi="Calibri" w:cs="Calibri"/>
              </w:rPr>
            </w:pPr>
            <w:r w:rsidRPr="008A0B2E">
              <w:rPr>
                <w:rFonts w:ascii="Calibri" w:hAnsi="Calibri" w:cs="Calibri"/>
                <w:b/>
                <w:bCs/>
              </w:rPr>
              <w:t xml:space="preserve">Week 3: </w:t>
            </w:r>
            <w:r w:rsidRPr="008A0B2E">
              <w:rPr>
                <w:rFonts w:ascii="Calibri" w:hAnsi="Calibri" w:cs="Calibri"/>
              </w:rPr>
              <w:t xml:space="preserve">Students perform the learned material from memory. Final touches are added to the overall sense of performance. </w:t>
            </w:r>
          </w:p>
          <w:p w14:paraId="70BBA317" w14:textId="77777777" w:rsidR="00F74225" w:rsidRPr="008A0B2E" w:rsidRDefault="00F74225" w:rsidP="00ED6622">
            <w:pPr>
              <w:pStyle w:val="ListParagraph"/>
              <w:numPr>
                <w:ilvl w:val="0"/>
                <w:numId w:val="12"/>
              </w:numPr>
              <w:spacing w:line="360" w:lineRule="auto"/>
              <w:rPr>
                <w:rFonts w:ascii="Calibri" w:hAnsi="Calibri" w:cs="Calibri"/>
              </w:rPr>
            </w:pPr>
            <w:r w:rsidRPr="008A0B2E">
              <w:rPr>
                <w:rFonts w:ascii="Calibri" w:hAnsi="Calibri" w:cs="Calibri"/>
              </w:rPr>
              <w:t xml:space="preserve">Discussions of independent research that informs characterisation. </w:t>
            </w:r>
          </w:p>
          <w:p w14:paraId="7BF972BF" w14:textId="77777777" w:rsidR="00F74225" w:rsidRDefault="00F74225" w:rsidP="00ED6622">
            <w:pPr>
              <w:pStyle w:val="ListParagraph"/>
              <w:numPr>
                <w:ilvl w:val="0"/>
                <w:numId w:val="12"/>
              </w:numPr>
              <w:spacing w:line="360" w:lineRule="auto"/>
              <w:rPr>
                <w:rFonts w:ascii="Calibri" w:hAnsi="Calibri" w:cs="Calibri"/>
              </w:rPr>
            </w:pPr>
            <w:r w:rsidRPr="008A0B2E">
              <w:rPr>
                <w:rFonts w:ascii="Calibri" w:hAnsi="Calibri" w:cs="Calibri"/>
              </w:rPr>
              <w:t xml:space="preserve">Reflection on concepts that have been learned. </w:t>
            </w:r>
          </w:p>
          <w:p w14:paraId="696C93AD" w14:textId="77777777" w:rsidR="00244E68" w:rsidRPr="008A0B2E" w:rsidRDefault="00244E68" w:rsidP="00244E68">
            <w:pPr>
              <w:pStyle w:val="ListParagraph"/>
              <w:spacing w:line="360" w:lineRule="auto"/>
              <w:rPr>
                <w:rFonts w:ascii="Calibri" w:hAnsi="Calibri" w:cs="Calibri"/>
              </w:rPr>
            </w:pPr>
          </w:p>
        </w:tc>
      </w:tr>
    </w:tbl>
    <w:p w14:paraId="6D8F9984" w14:textId="11ABF318" w:rsidR="00112FA1" w:rsidRPr="005D78F4" w:rsidRDefault="005D78F4" w:rsidP="00F74225">
      <w:pPr>
        <w:spacing w:line="360" w:lineRule="auto"/>
        <w:rPr>
          <w:rFonts w:ascii="Calibri" w:hAnsi="Calibri" w:cs="Calibri"/>
        </w:rPr>
      </w:pPr>
      <w:r>
        <w:rPr>
          <w:rFonts w:ascii="Calibri" w:hAnsi="Calibri" w:cs="Calibri"/>
          <w:b/>
          <w:bCs/>
        </w:rPr>
        <w:t xml:space="preserve">Figure </w:t>
      </w:r>
      <w:r w:rsidR="004C41A4">
        <w:rPr>
          <w:rFonts w:ascii="Calibri" w:hAnsi="Calibri" w:cs="Calibri"/>
          <w:b/>
          <w:bCs/>
        </w:rPr>
        <w:t>20</w:t>
      </w:r>
      <w:r>
        <w:rPr>
          <w:rFonts w:ascii="Calibri" w:hAnsi="Calibri" w:cs="Calibri"/>
          <w:b/>
          <w:bCs/>
        </w:rPr>
        <w:t xml:space="preserve"> </w:t>
      </w:r>
      <w:r>
        <w:rPr>
          <w:rFonts w:ascii="Calibri" w:hAnsi="Calibri" w:cs="Calibri"/>
        </w:rPr>
        <w:t>Table outlining the structure of my weekly lessons</w:t>
      </w:r>
    </w:p>
    <w:p w14:paraId="61947F7A" w14:textId="77777777" w:rsidR="005D78F4" w:rsidRDefault="005D78F4" w:rsidP="00F74225">
      <w:pPr>
        <w:spacing w:line="360" w:lineRule="auto"/>
        <w:rPr>
          <w:rFonts w:ascii="Calibri" w:hAnsi="Calibri" w:cs="Calibri"/>
          <w:b/>
          <w:bCs/>
        </w:rPr>
      </w:pPr>
    </w:p>
    <w:p w14:paraId="611B6BBA" w14:textId="76BA8BBC" w:rsidR="00F74225" w:rsidRPr="00F74225" w:rsidRDefault="00F74225" w:rsidP="00F74225">
      <w:pPr>
        <w:spacing w:line="360" w:lineRule="auto"/>
        <w:rPr>
          <w:rFonts w:ascii="Calibri" w:hAnsi="Calibri" w:cs="Calibri"/>
          <w:b/>
          <w:bCs/>
        </w:rPr>
      </w:pPr>
      <w:r>
        <w:rPr>
          <w:rFonts w:ascii="Calibri" w:hAnsi="Calibri" w:cs="Calibri"/>
          <w:b/>
          <w:bCs/>
        </w:rPr>
        <w:t xml:space="preserve">Vocal pedagogy </w:t>
      </w:r>
    </w:p>
    <w:p w14:paraId="2A2A5BFC" w14:textId="40B2C9C8" w:rsidR="00F74225" w:rsidRDefault="00F74225" w:rsidP="00E80ACA">
      <w:pPr>
        <w:tabs>
          <w:tab w:val="left" w:pos="5088"/>
        </w:tabs>
        <w:spacing w:line="360" w:lineRule="auto"/>
        <w:rPr>
          <w:rFonts w:ascii="Calibri" w:hAnsi="Calibri" w:cs="Calibri"/>
        </w:rPr>
      </w:pPr>
      <w:r w:rsidRPr="008A0B2E">
        <w:rPr>
          <w:rFonts w:ascii="Calibri" w:hAnsi="Calibri" w:cs="Calibri"/>
        </w:rPr>
        <w:t>In Part 1 I created a document that articulates various vocal pedagogy concepts that I draw on within my lessons</w:t>
      </w:r>
      <w:r w:rsidR="00E258C9">
        <w:rPr>
          <w:rFonts w:ascii="Calibri" w:hAnsi="Calibri" w:cs="Calibri"/>
        </w:rPr>
        <w:t>, as was discussed in “Know That”.</w:t>
      </w:r>
      <w:r w:rsidRPr="008A0B2E">
        <w:rPr>
          <w:rFonts w:ascii="Calibri" w:hAnsi="Calibri" w:cs="Calibri"/>
        </w:rPr>
        <w:t xml:space="preserve"> I compiled this artefact by reflecting on my previous research modules, consulting notes and resources from various courses that I have attended, and </w:t>
      </w:r>
      <w:r w:rsidR="00E80ACA">
        <w:rPr>
          <w:rFonts w:ascii="Calibri" w:hAnsi="Calibri" w:cs="Calibri"/>
        </w:rPr>
        <w:t>b</w:t>
      </w:r>
      <w:r w:rsidRPr="008A0B2E">
        <w:rPr>
          <w:rFonts w:ascii="Calibri" w:hAnsi="Calibri" w:cs="Calibri"/>
        </w:rPr>
        <w:t xml:space="preserve">y reflecting on my journal entries that are transcribed within Appendix </w:t>
      </w:r>
      <w:r w:rsidR="00217952">
        <w:rPr>
          <w:rFonts w:ascii="Calibri" w:hAnsi="Calibri" w:cs="Calibri"/>
        </w:rPr>
        <w:t>5.</w:t>
      </w:r>
      <w:r w:rsidRPr="008A0B2E">
        <w:rPr>
          <w:rFonts w:ascii="Calibri" w:hAnsi="Calibri" w:cs="Calibri"/>
        </w:rPr>
        <w:t xml:space="preserve"> In Part 2</w:t>
      </w:r>
      <w:r w:rsidR="00E80ACA">
        <w:rPr>
          <w:rFonts w:ascii="Calibri" w:hAnsi="Calibri" w:cs="Calibri"/>
        </w:rPr>
        <w:t xml:space="preserve"> of the artefact </w:t>
      </w:r>
      <w:r w:rsidRPr="008A0B2E">
        <w:rPr>
          <w:rFonts w:ascii="Calibri" w:hAnsi="Calibri" w:cs="Calibri"/>
        </w:rPr>
        <w:t xml:space="preserve"> I compiled a selection of resources that I use within the </w:t>
      </w:r>
      <w:r w:rsidRPr="008A0B2E">
        <w:rPr>
          <w:rFonts w:ascii="Calibri" w:hAnsi="Calibri" w:cs="Calibri"/>
        </w:rPr>
        <w:lastRenderedPageBreak/>
        <w:t xml:space="preserve">vocal warm-up portion of my ensemble singing lessons, which target various aspects of the vocal mechanism. </w:t>
      </w:r>
    </w:p>
    <w:p w14:paraId="301444C8" w14:textId="77777777" w:rsidR="00E80ACA" w:rsidRDefault="00E80ACA" w:rsidP="00E80ACA">
      <w:pPr>
        <w:tabs>
          <w:tab w:val="left" w:pos="5088"/>
        </w:tabs>
        <w:spacing w:line="360" w:lineRule="auto"/>
        <w:rPr>
          <w:rFonts w:ascii="Calibri" w:hAnsi="Calibri" w:cs="Calibri"/>
        </w:rPr>
      </w:pPr>
    </w:p>
    <w:p w14:paraId="14998B93" w14:textId="6401CE65" w:rsidR="00F74225" w:rsidRDefault="00F74225" w:rsidP="00F74225">
      <w:pPr>
        <w:spacing w:line="360" w:lineRule="auto"/>
        <w:rPr>
          <w:rFonts w:ascii="Calibri" w:hAnsi="Calibri" w:cs="Calibri"/>
        </w:rPr>
      </w:pPr>
      <w:r w:rsidRPr="008A0B2E">
        <w:rPr>
          <w:rFonts w:ascii="Calibri" w:hAnsi="Calibri" w:cs="Calibri"/>
        </w:rPr>
        <w:t xml:space="preserve">The application of </w:t>
      </w:r>
      <w:r w:rsidR="00E80ACA">
        <w:rPr>
          <w:rFonts w:ascii="Calibri" w:hAnsi="Calibri" w:cs="Calibri"/>
        </w:rPr>
        <w:t xml:space="preserve">this </w:t>
      </w:r>
      <w:r w:rsidRPr="008A0B2E">
        <w:rPr>
          <w:rFonts w:ascii="Calibri" w:hAnsi="Calibri" w:cs="Calibri"/>
        </w:rPr>
        <w:t xml:space="preserve">vocal pedagogy is accounted for within the template for the preparation of each piece of repertoire, serving as a reminder of the concepts I will want to make conscious and explore through that repertoire. As demonstrated </w:t>
      </w:r>
      <w:r w:rsidR="005D78F4">
        <w:rPr>
          <w:rFonts w:ascii="Calibri" w:hAnsi="Calibri" w:cs="Calibri"/>
        </w:rPr>
        <w:t xml:space="preserve">in Figure </w:t>
      </w:r>
      <w:r w:rsidR="004C41A4">
        <w:rPr>
          <w:rFonts w:ascii="Calibri" w:hAnsi="Calibri" w:cs="Calibri"/>
        </w:rPr>
        <w:t>21</w:t>
      </w:r>
      <w:r w:rsidRPr="008A0B2E">
        <w:rPr>
          <w:rFonts w:ascii="Calibri" w:hAnsi="Calibri" w:cs="Calibri"/>
        </w:rPr>
        <w:t xml:space="preserve">, the questions asked involve considering what vocal qualities and details will be required from the repertoire, and determining what language </w:t>
      </w:r>
      <w:r w:rsidR="00E80ACA">
        <w:rPr>
          <w:rFonts w:ascii="Calibri" w:hAnsi="Calibri" w:cs="Calibri"/>
        </w:rPr>
        <w:t>or</w:t>
      </w:r>
      <w:r w:rsidRPr="008A0B2E">
        <w:rPr>
          <w:rFonts w:ascii="Calibri" w:hAnsi="Calibri" w:cs="Calibri"/>
        </w:rPr>
        <w:t xml:space="preserve"> terminology I will use to communicate those details. </w:t>
      </w:r>
      <w:r w:rsidR="00E80ACA">
        <w:rPr>
          <w:rFonts w:ascii="Calibri" w:hAnsi="Calibri" w:cs="Calibri"/>
        </w:rPr>
        <w:t xml:space="preserve">An additional section of the template also asks ‘What is needed in the warm-up?’ </w:t>
      </w:r>
      <w:r w:rsidRPr="008A0B2E">
        <w:rPr>
          <w:rFonts w:ascii="Calibri" w:hAnsi="Calibri" w:cs="Calibri"/>
        </w:rPr>
        <w:t xml:space="preserve">When filling in this portion of the template, I will be able to consult the two resources discussed above to guide my decision making. This level of planning will help to improve my clarity when presenting vocal pedagogy knowledge within the rehearsal context. </w:t>
      </w:r>
    </w:p>
    <w:p w14:paraId="55EC8C30" w14:textId="77777777" w:rsidR="00E80ACA" w:rsidRPr="00E80ACA" w:rsidRDefault="00E80ACA" w:rsidP="00F74225">
      <w:pPr>
        <w:spacing w:line="360" w:lineRule="auto"/>
        <w:rPr>
          <w:rFonts w:ascii="Calibri" w:hAnsi="Calibri" w:cs="Calibri"/>
        </w:rPr>
      </w:pPr>
    </w:p>
    <w:p w14:paraId="618C4DE2" w14:textId="77777777" w:rsidR="00F74225" w:rsidRDefault="00F74225" w:rsidP="00F74225">
      <w:pPr>
        <w:spacing w:line="360" w:lineRule="auto"/>
        <w:rPr>
          <w:rFonts w:ascii="Calibri" w:hAnsi="Calibri" w:cs="Calibri"/>
        </w:rPr>
      </w:pPr>
      <w:r w:rsidRPr="008A0B2E">
        <w:rPr>
          <w:rFonts w:ascii="Calibri" w:hAnsi="Calibri" w:cs="Calibri"/>
          <w:noProof/>
        </w:rPr>
        <w:drawing>
          <wp:inline distT="0" distB="0" distL="0" distR="0" wp14:anchorId="5E94BBE1" wp14:editId="0AF88C58">
            <wp:extent cx="5731510" cy="2923540"/>
            <wp:effectExtent l="12700" t="12700" r="8890" b="10160"/>
            <wp:docPr id="1847162821"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984421" name="Picture 1" descr="A white paper with black text&#10;&#10;Description automatically generated"/>
                    <pic:cNvPicPr/>
                  </pic:nvPicPr>
                  <pic:blipFill rotWithShape="1">
                    <a:blip r:embed="rId37"/>
                    <a:srcRect/>
                    <a:stretch/>
                  </pic:blipFill>
                  <pic:spPr bwMode="auto">
                    <a:xfrm>
                      <a:off x="0" y="0"/>
                      <a:ext cx="5731510" cy="2923540"/>
                    </a:xfrm>
                    <a:prstGeom prst="rect">
                      <a:avLst/>
                    </a:prstGeom>
                    <a:ln>
                      <a:solidFill>
                        <a:schemeClr val="tx1">
                          <a:lumMod val="85000"/>
                          <a:lumOff val="15000"/>
                        </a:schemeClr>
                      </a:solidFill>
                    </a:ln>
                    <a:extLst>
                      <a:ext uri="{53640926-AAD7-44D8-BBD7-CCE9431645EC}">
                        <a14:shadowObscured xmlns:a14="http://schemas.microsoft.com/office/drawing/2010/main"/>
                      </a:ext>
                    </a:extLst>
                  </pic:spPr>
                </pic:pic>
              </a:graphicData>
            </a:graphic>
          </wp:inline>
        </w:drawing>
      </w:r>
    </w:p>
    <w:p w14:paraId="102B7C7E" w14:textId="4C11E0A8" w:rsidR="005D78F4" w:rsidRPr="008A0B2E" w:rsidRDefault="005D78F4" w:rsidP="00F74225">
      <w:pPr>
        <w:spacing w:line="360" w:lineRule="auto"/>
        <w:rPr>
          <w:rFonts w:ascii="Calibri" w:hAnsi="Calibri" w:cs="Calibri"/>
        </w:rPr>
      </w:pPr>
      <w:r w:rsidRPr="005D78F4">
        <w:rPr>
          <w:rFonts w:ascii="Calibri" w:hAnsi="Calibri" w:cs="Calibri"/>
          <w:b/>
          <w:bCs/>
        </w:rPr>
        <w:t xml:space="preserve">Figure </w:t>
      </w:r>
      <w:r w:rsidR="004C41A4">
        <w:rPr>
          <w:rFonts w:ascii="Calibri" w:hAnsi="Calibri" w:cs="Calibri"/>
          <w:b/>
          <w:bCs/>
        </w:rPr>
        <w:t>21</w:t>
      </w:r>
      <w:r>
        <w:rPr>
          <w:rFonts w:ascii="Calibri" w:hAnsi="Calibri" w:cs="Calibri"/>
        </w:rPr>
        <w:t xml:space="preserve"> </w:t>
      </w:r>
      <w:r w:rsidRPr="008A0B2E">
        <w:rPr>
          <w:rFonts w:ascii="Calibri" w:hAnsi="Calibri" w:cs="Calibri"/>
        </w:rPr>
        <w:t xml:space="preserve">The </w:t>
      </w:r>
      <w:r>
        <w:rPr>
          <w:rFonts w:ascii="Calibri" w:hAnsi="Calibri" w:cs="Calibri"/>
        </w:rPr>
        <w:t>Vocal Pedagogy</w:t>
      </w:r>
      <w:r w:rsidRPr="008A0B2E">
        <w:rPr>
          <w:rFonts w:ascii="Calibri" w:hAnsi="Calibri" w:cs="Calibri"/>
        </w:rPr>
        <w:t xml:space="preserve"> portion of th</w:t>
      </w:r>
      <w:r>
        <w:rPr>
          <w:rFonts w:ascii="Calibri" w:hAnsi="Calibri" w:cs="Calibri"/>
        </w:rPr>
        <w:t>e repertoire preparation</w:t>
      </w:r>
      <w:r w:rsidRPr="008A0B2E">
        <w:rPr>
          <w:rFonts w:ascii="Calibri" w:hAnsi="Calibri" w:cs="Calibri"/>
        </w:rPr>
        <w:t xml:space="preserve"> template</w:t>
      </w:r>
    </w:p>
    <w:p w14:paraId="69D486DA" w14:textId="77777777" w:rsidR="00871DF8" w:rsidRDefault="00871DF8" w:rsidP="000F4A3F">
      <w:pPr>
        <w:spacing w:line="360" w:lineRule="auto"/>
        <w:rPr>
          <w:rFonts w:ascii="Calibri" w:hAnsi="Calibri" w:cs="Calibri"/>
        </w:rPr>
      </w:pPr>
    </w:p>
    <w:p w14:paraId="171B8A42" w14:textId="5CDAF08A" w:rsidR="00D64543" w:rsidRDefault="008E6FAA" w:rsidP="000F4A3F">
      <w:pPr>
        <w:spacing w:line="360" w:lineRule="auto"/>
        <w:rPr>
          <w:rFonts w:ascii="Calibri" w:hAnsi="Calibri" w:cs="Calibri"/>
        </w:rPr>
      </w:pPr>
      <w:r>
        <w:rPr>
          <w:rFonts w:ascii="Calibri" w:hAnsi="Calibri" w:cs="Calibri"/>
        </w:rPr>
        <w:t xml:space="preserve">The application of this template to a selection of repertoire is demonstrated within Part 2 of the artefact. Some of these are presented in the pages that follow. </w:t>
      </w:r>
    </w:p>
    <w:p w14:paraId="3FDEAE06" w14:textId="77777777" w:rsidR="008E6FAA" w:rsidRDefault="008E6FAA" w:rsidP="000F4A3F">
      <w:pPr>
        <w:spacing w:line="360" w:lineRule="auto"/>
        <w:rPr>
          <w:rFonts w:ascii="Calibri" w:hAnsi="Calibri" w:cs="Calibri"/>
        </w:rPr>
      </w:pPr>
    </w:p>
    <w:p w14:paraId="571E17E5" w14:textId="77777777" w:rsidR="008E6FAA" w:rsidRDefault="008E6FAA" w:rsidP="000F4A3F">
      <w:pPr>
        <w:spacing w:line="360" w:lineRule="auto"/>
        <w:rPr>
          <w:rFonts w:ascii="Calibri" w:hAnsi="Calibri" w:cs="Calibri"/>
        </w:rPr>
      </w:pPr>
    </w:p>
    <w:p w14:paraId="1CB5DEC3" w14:textId="77777777" w:rsidR="008E6FAA" w:rsidRDefault="008E6FAA" w:rsidP="000F4A3F">
      <w:pPr>
        <w:spacing w:line="360" w:lineRule="auto"/>
        <w:rPr>
          <w:rFonts w:ascii="Calibri" w:hAnsi="Calibri" w:cs="Calibri"/>
        </w:rPr>
      </w:pPr>
    </w:p>
    <w:p w14:paraId="27151C2E" w14:textId="38604984" w:rsidR="008E6FAA" w:rsidRDefault="008E6FAA" w:rsidP="000F4A3F">
      <w:pPr>
        <w:spacing w:line="360" w:lineRule="auto"/>
        <w:rPr>
          <w:rFonts w:ascii="Calibri" w:hAnsi="Calibri" w:cs="Calibri"/>
        </w:rPr>
      </w:pPr>
      <w:r w:rsidRPr="00FA50CA">
        <w:rPr>
          <w:rFonts w:ascii="Calibri" w:hAnsi="Calibri" w:cs="Calibri"/>
        </w:rPr>
        <w:lastRenderedPageBreak/>
        <w:drawing>
          <wp:inline distT="0" distB="0" distL="0" distR="0" wp14:anchorId="60F12B5C" wp14:editId="57A93A7A">
            <wp:extent cx="5731510" cy="7731993"/>
            <wp:effectExtent l="0" t="0" r="0" b="2540"/>
            <wp:docPr id="1549428996"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424616" name="Picture 1" descr="A close-up of a paper&#10;&#10;Description automatically generated"/>
                    <pic:cNvPicPr/>
                  </pic:nvPicPr>
                  <pic:blipFill>
                    <a:blip r:embed="rId38"/>
                    <a:stretch>
                      <a:fillRect/>
                    </a:stretch>
                  </pic:blipFill>
                  <pic:spPr>
                    <a:xfrm>
                      <a:off x="0" y="0"/>
                      <a:ext cx="5731510" cy="7731993"/>
                    </a:xfrm>
                    <a:prstGeom prst="rect">
                      <a:avLst/>
                    </a:prstGeom>
                  </pic:spPr>
                </pic:pic>
              </a:graphicData>
            </a:graphic>
          </wp:inline>
        </w:drawing>
      </w:r>
    </w:p>
    <w:p w14:paraId="1947A2D1" w14:textId="6B107520" w:rsidR="005D78F4" w:rsidRDefault="005D78F4" w:rsidP="005D78F4">
      <w:pPr>
        <w:spacing w:line="360" w:lineRule="auto"/>
        <w:rPr>
          <w:rFonts w:ascii="Calibri" w:hAnsi="Calibri" w:cs="Calibri"/>
          <w:i/>
          <w:iCs/>
        </w:rPr>
      </w:pPr>
      <w:r>
        <w:rPr>
          <w:rFonts w:ascii="Calibri" w:hAnsi="Calibri" w:cs="Calibri"/>
          <w:b/>
          <w:bCs/>
          <w:lang w:val="en-GB"/>
        </w:rPr>
        <w:t xml:space="preserve">Figure </w:t>
      </w:r>
      <w:r w:rsidR="004C41A4">
        <w:rPr>
          <w:rFonts w:ascii="Calibri" w:hAnsi="Calibri" w:cs="Calibri"/>
          <w:b/>
          <w:bCs/>
          <w:lang w:val="en-GB"/>
        </w:rPr>
        <w:t>22</w:t>
      </w:r>
      <w:r>
        <w:rPr>
          <w:rFonts w:ascii="Calibri" w:hAnsi="Calibri" w:cs="Calibri"/>
          <w:b/>
          <w:bCs/>
          <w:lang w:val="en-GB"/>
        </w:rPr>
        <w:t xml:space="preserve"> </w:t>
      </w:r>
      <w:r>
        <w:rPr>
          <w:rFonts w:ascii="Calibri" w:hAnsi="Calibri" w:cs="Calibri"/>
        </w:rPr>
        <w:t xml:space="preserve">The application of Page </w:t>
      </w:r>
      <w:r>
        <w:rPr>
          <w:rFonts w:ascii="Calibri" w:hAnsi="Calibri" w:cs="Calibri"/>
        </w:rPr>
        <w:t>2</w:t>
      </w:r>
      <w:r>
        <w:rPr>
          <w:rFonts w:ascii="Calibri" w:hAnsi="Calibri" w:cs="Calibri"/>
        </w:rPr>
        <w:t xml:space="preserve"> of the repertoire preparation template to </w:t>
      </w:r>
      <w:r>
        <w:rPr>
          <w:rFonts w:ascii="Calibri" w:hAnsi="Calibri" w:cs="Calibri"/>
          <w:i/>
          <w:iCs/>
        </w:rPr>
        <w:t xml:space="preserve">Someday </w:t>
      </w:r>
    </w:p>
    <w:p w14:paraId="7D49E762" w14:textId="6C3DF31B" w:rsidR="005D78F4" w:rsidRPr="00765643" w:rsidRDefault="005D78F4" w:rsidP="005D78F4">
      <w:pPr>
        <w:spacing w:line="360" w:lineRule="auto"/>
        <w:rPr>
          <w:rFonts w:ascii="Calibri" w:hAnsi="Calibri" w:cs="Calibri"/>
          <w:lang w:val="en-GB"/>
        </w:rPr>
      </w:pPr>
    </w:p>
    <w:p w14:paraId="0F80B99E" w14:textId="77777777" w:rsidR="005D78F4" w:rsidRDefault="005D78F4" w:rsidP="000F4A3F">
      <w:pPr>
        <w:spacing w:line="360" w:lineRule="auto"/>
        <w:rPr>
          <w:rFonts w:ascii="Calibri" w:hAnsi="Calibri" w:cs="Calibri"/>
        </w:rPr>
      </w:pPr>
    </w:p>
    <w:p w14:paraId="3BD6ED78" w14:textId="36B4F7AF" w:rsidR="00D64543" w:rsidRDefault="008E6FAA" w:rsidP="000F4A3F">
      <w:pPr>
        <w:spacing w:line="360" w:lineRule="auto"/>
        <w:rPr>
          <w:rFonts w:ascii="Calibri" w:hAnsi="Calibri" w:cs="Calibri"/>
        </w:rPr>
      </w:pPr>
      <w:r w:rsidRPr="00FA50CA">
        <w:rPr>
          <w:rFonts w:ascii="Calibri" w:hAnsi="Calibri" w:cs="Calibri"/>
        </w:rPr>
        <w:lastRenderedPageBreak/>
        <w:drawing>
          <wp:inline distT="0" distB="0" distL="0" distR="0" wp14:anchorId="578EBF94" wp14:editId="4A440084">
            <wp:extent cx="5731510" cy="8501638"/>
            <wp:effectExtent l="0" t="0" r="0" b="0"/>
            <wp:docPr id="76652798" name="Picture 1" descr="A group of notes on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473175" name="Picture 1" descr="A group of notes on a paper&#10;&#10;Description automatically generated"/>
                    <pic:cNvPicPr/>
                  </pic:nvPicPr>
                  <pic:blipFill>
                    <a:blip r:embed="rId39"/>
                    <a:stretch>
                      <a:fillRect/>
                    </a:stretch>
                  </pic:blipFill>
                  <pic:spPr>
                    <a:xfrm>
                      <a:off x="0" y="0"/>
                      <a:ext cx="5731510" cy="8501638"/>
                    </a:xfrm>
                    <a:prstGeom prst="rect">
                      <a:avLst/>
                    </a:prstGeom>
                  </pic:spPr>
                </pic:pic>
              </a:graphicData>
            </a:graphic>
          </wp:inline>
        </w:drawing>
      </w:r>
    </w:p>
    <w:p w14:paraId="4F1668CC" w14:textId="4C65D07F" w:rsidR="009A01A8" w:rsidRPr="005D78F4" w:rsidRDefault="005D78F4" w:rsidP="000F4A3F">
      <w:pPr>
        <w:spacing w:line="360" w:lineRule="auto"/>
        <w:rPr>
          <w:rFonts w:ascii="Calibri" w:hAnsi="Calibri" w:cs="Calibri"/>
          <w:b/>
          <w:bCs/>
          <w:i/>
          <w:iCs/>
        </w:rPr>
      </w:pPr>
      <w:r w:rsidRPr="005D78F4">
        <w:rPr>
          <w:rFonts w:ascii="Calibri" w:hAnsi="Calibri" w:cs="Calibri"/>
          <w:b/>
          <w:bCs/>
        </w:rPr>
        <w:t>Figure 18</w:t>
      </w:r>
      <w:r>
        <w:rPr>
          <w:rFonts w:ascii="Calibri" w:hAnsi="Calibri" w:cs="Calibri"/>
          <w:b/>
          <w:bCs/>
        </w:rPr>
        <w:t xml:space="preserve"> </w:t>
      </w:r>
      <w:r>
        <w:rPr>
          <w:rFonts w:ascii="Calibri" w:hAnsi="Calibri" w:cs="Calibri"/>
        </w:rPr>
        <w:t>The application of Page 2 of the repertoire preparation template to</w:t>
      </w:r>
      <w:r>
        <w:rPr>
          <w:rFonts w:ascii="Calibri" w:hAnsi="Calibri" w:cs="Calibri"/>
        </w:rPr>
        <w:t xml:space="preserve"> </w:t>
      </w:r>
      <w:r>
        <w:rPr>
          <w:rFonts w:ascii="Calibri" w:hAnsi="Calibri" w:cs="Calibri"/>
          <w:i/>
          <w:iCs/>
        </w:rPr>
        <w:t xml:space="preserve">Prayer </w:t>
      </w:r>
    </w:p>
    <w:p w14:paraId="740050AD" w14:textId="138372F6" w:rsidR="00871DF8" w:rsidRPr="008A0B2E" w:rsidRDefault="00871DF8" w:rsidP="00871DF8">
      <w:pPr>
        <w:spacing w:line="360" w:lineRule="auto"/>
        <w:rPr>
          <w:rFonts w:ascii="Calibri" w:hAnsi="Calibri" w:cs="Calibri"/>
          <w:b/>
          <w:bCs/>
        </w:rPr>
      </w:pPr>
      <w:r w:rsidRPr="008A0B2E">
        <w:rPr>
          <w:rFonts w:ascii="Calibri" w:hAnsi="Calibri" w:cs="Calibri"/>
          <w:b/>
          <w:bCs/>
        </w:rPr>
        <w:lastRenderedPageBreak/>
        <w:t xml:space="preserve">“Know-What” (Critical reflection on the effectiveness of the artefact &amp; contributions) </w:t>
      </w:r>
    </w:p>
    <w:p w14:paraId="4B23EE37" w14:textId="7071FA93" w:rsidR="00871DF8" w:rsidRPr="008A0B2E" w:rsidRDefault="005D0F8A" w:rsidP="00871DF8">
      <w:pPr>
        <w:spacing w:line="360" w:lineRule="auto"/>
        <w:rPr>
          <w:rFonts w:ascii="Calibri" w:hAnsi="Calibri" w:cs="Calibri"/>
          <w:b/>
          <w:bCs/>
        </w:rPr>
      </w:pPr>
      <w:r>
        <w:rPr>
          <w:rFonts w:ascii="Calibri" w:hAnsi="Calibri" w:cs="Calibri"/>
          <w:b/>
          <w:bCs/>
        </w:rPr>
        <w:t xml:space="preserve">Exposure to varied repertoire </w:t>
      </w:r>
    </w:p>
    <w:p w14:paraId="3C768714" w14:textId="756812C0" w:rsidR="00871DF8" w:rsidRPr="008A0B2E" w:rsidRDefault="00871DF8" w:rsidP="00871DF8">
      <w:pPr>
        <w:spacing w:line="360" w:lineRule="auto"/>
        <w:rPr>
          <w:rFonts w:ascii="Calibri" w:hAnsi="Calibri" w:cs="Calibri"/>
        </w:rPr>
      </w:pPr>
      <w:r w:rsidRPr="008A0B2E">
        <w:rPr>
          <w:rFonts w:ascii="Calibri" w:hAnsi="Calibri" w:cs="Calibri"/>
        </w:rPr>
        <w:t xml:space="preserve">I believe that the repertoire selected for my two year harmony programme was well considered, and strongly aligns with the writing of Reynolds (2000) who expresses that the repertoire </w:t>
      </w:r>
      <w:r w:rsidRPr="008A0B2E">
        <w:rPr>
          <w:rFonts w:ascii="Calibri" w:hAnsi="Calibri" w:cs="Calibri"/>
          <w:i/>
          <w:iCs/>
        </w:rPr>
        <w:t xml:space="preserve">is </w:t>
      </w:r>
      <w:r w:rsidRPr="008A0B2E">
        <w:rPr>
          <w:rFonts w:ascii="Calibri" w:hAnsi="Calibri" w:cs="Calibri"/>
        </w:rPr>
        <w:t xml:space="preserve">the curriculum. The repertoire I have chosen covers a wide range of genres including contemporary musical theatre, contemporary pop/rock, traditional musical theatre, legit and jazz-based. </w:t>
      </w:r>
      <w:r w:rsidR="005D0F8A">
        <w:rPr>
          <w:rFonts w:ascii="Calibri" w:hAnsi="Calibri" w:cs="Calibri"/>
        </w:rPr>
        <w:t>It</w:t>
      </w:r>
      <w:r w:rsidRPr="008A0B2E">
        <w:rPr>
          <w:rFonts w:ascii="Calibri" w:hAnsi="Calibri" w:cs="Calibri"/>
        </w:rPr>
        <w:t xml:space="preserve"> also exposes students to the wide range of harmonic/ compositional devices they will meet in their careers in the musical theatre industry. Creating the table in Part 1 of the artefact helped to demonstrate this. It also helped to identify areas and styles that were more represented than others. I have realised that I need to include more jazz-based chromatic harmony within the repertoire I choose.  </w:t>
      </w:r>
    </w:p>
    <w:p w14:paraId="1ABB31E4" w14:textId="77777777" w:rsidR="005D0F8A" w:rsidRDefault="005D0F8A" w:rsidP="00871DF8">
      <w:pPr>
        <w:spacing w:line="360" w:lineRule="auto"/>
        <w:rPr>
          <w:rFonts w:ascii="Calibri" w:hAnsi="Calibri" w:cs="Calibri"/>
          <w:b/>
          <w:bCs/>
        </w:rPr>
      </w:pPr>
    </w:p>
    <w:p w14:paraId="4DD79176" w14:textId="76726F32" w:rsidR="00871DF8" w:rsidRDefault="00871DF8" w:rsidP="000F4A3F">
      <w:pPr>
        <w:spacing w:line="360" w:lineRule="auto"/>
        <w:rPr>
          <w:rFonts w:ascii="Calibri" w:hAnsi="Calibri" w:cs="Calibri"/>
        </w:rPr>
      </w:pPr>
      <w:r w:rsidRPr="008A0B2E">
        <w:rPr>
          <w:rFonts w:ascii="Calibri" w:hAnsi="Calibri" w:cs="Calibri"/>
        </w:rPr>
        <w:t xml:space="preserve">Reflecting on the general under-representation of more jazz-based repertoire in my programme, I recognise that this stems from my own bias towards more legit-style material when it comes to Golden Age musical theatre, and that my knowledge of jazz-based repertoire is lacking. A lack of ease of access to this material, as identified by (Beheshti, 2010), is one factor contributing to its lack of inclusion. </w:t>
      </w:r>
      <w:r w:rsidR="00A31B2F">
        <w:rPr>
          <w:rFonts w:ascii="Calibri" w:hAnsi="Calibri" w:cs="Calibri"/>
        </w:rPr>
        <w:t>While s</w:t>
      </w:r>
      <w:r w:rsidRPr="008A0B2E">
        <w:rPr>
          <w:rFonts w:ascii="Calibri" w:hAnsi="Calibri" w:cs="Calibri"/>
        </w:rPr>
        <w:t xml:space="preserve">tarting a </w:t>
      </w:r>
      <w:r w:rsidR="00A31B2F">
        <w:rPr>
          <w:rFonts w:ascii="Calibri" w:hAnsi="Calibri" w:cs="Calibri"/>
        </w:rPr>
        <w:t>has helped in this respect,</w:t>
      </w:r>
      <w:r w:rsidRPr="008A0B2E">
        <w:rPr>
          <w:rFonts w:ascii="Calibri" w:hAnsi="Calibri" w:cs="Calibri"/>
        </w:rPr>
        <w:t xml:space="preserve"> </w:t>
      </w:r>
      <w:r w:rsidR="00A31B2F">
        <w:rPr>
          <w:rFonts w:ascii="Calibri" w:hAnsi="Calibri" w:cs="Calibri"/>
        </w:rPr>
        <w:t>t</w:t>
      </w:r>
      <w:r w:rsidRPr="008A0B2E">
        <w:rPr>
          <w:rFonts w:ascii="Calibri" w:hAnsi="Calibri" w:cs="Calibri"/>
        </w:rPr>
        <w:t xml:space="preserve">o be as representative of the musical canon as possible, I would want to engage with other practitioners and experts to gain access to repertoire knowledge that I do not possess. While I have made positive and helpful steps for my practice with the database I have compiled, the creation of full database a musical theatre ensemble numbers would require a community effort. Perhaps this could be achieved by engaging a community of learning, as proposed by (Wenger, McDermott and Snyder, 2002), who would pool their knowledge through mutual cooperation and communication. </w:t>
      </w:r>
    </w:p>
    <w:p w14:paraId="3C5AB46C" w14:textId="77777777" w:rsidR="005D0F8A" w:rsidRDefault="005D0F8A" w:rsidP="000F4A3F">
      <w:pPr>
        <w:spacing w:line="360" w:lineRule="auto"/>
        <w:rPr>
          <w:rFonts w:ascii="Calibri" w:hAnsi="Calibri" w:cs="Calibri"/>
        </w:rPr>
      </w:pPr>
    </w:p>
    <w:p w14:paraId="22A5A7A9" w14:textId="6EF33D6C" w:rsidR="00DE4F3D" w:rsidRPr="008A0B2E" w:rsidRDefault="00112FA1" w:rsidP="00DE4F3D">
      <w:pPr>
        <w:spacing w:line="480" w:lineRule="auto"/>
        <w:rPr>
          <w:rFonts w:ascii="Calibri" w:hAnsi="Calibri" w:cs="Calibri"/>
          <w:b/>
          <w:bCs/>
        </w:rPr>
      </w:pPr>
      <w:r>
        <w:rPr>
          <w:rFonts w:ascii="Calibri" w:hAnsi="Calibri" w:cs="Calibri"/>
          <w:b/>
          <w:bCs/>
        </w:rPr>
        <w:t>Music theory and musicianship</w:t>
      </w:r>
    </w:p>
    <w:p w14:paraId="595E4D86" w14:textId="77777777" w:rsidR="00DE4F3D" w:rsidRPr="008A0B2E" w:rsidRDefault="00DE4F3D" w:rsidP="00DE4F3D">
      <w:pPr>
        <w:spacing w:line="360" w:lineRule="auto"/>
        <w:rPr>
          <w:rFonts w:ascii="Calibri" w:hAnsi="Calibri" w:cs="Calibri"/>
        </w:rPr>
      </w:pPr>
      <w:r w:rsidRPr="008A0B2E">
        <w:rPr>
          <w:rFonts w:ascii="Calibri" w:hAnsi="Calibri" w:cs="Calibri"/>
        </w:rPr>
        <w:t xml:space="preserve">By considering and compiling what music theory and musicianship skills are necessary for musical theatre performers within Part 1 of the artefact, I am well positioned to decide what concepts to prepare, present and practice with each piece of repertoire covered. The repertoire preparation template in Part 2 will be invaluable for keeping track of this, and for making explicit the decisions that are often tacit. For example, </w:t>
      </w:r>
      <w:r w:rsidRPr="008A0B2E">
        <w:rPr>
          <w:rFonts w:ascii="Calibri" w:hAnsi="Calibri" w:cs="Calibri"/>
          <w:i/>
          <w:iCs/>
        </w:rPr>
        <w:t xml:space="preserve">Someday </w:t>
      </w:r>
      <w:r w:rsidRPr="008A0B2E">
        <w:rPr>
          <w:rFonts w:ascii="Calibri" w:hAnsi="Calibri" w:cs="Calibri"/>
        </w:rPr>
        <w:t xml:space="preserve">from The </w:t>
      </w:r>
      <w:r w:rsidRPr="008A0B2E">
        <w:rPr>
          <w:rFonts w:ascii="Calibri" w:hAnsi="Calibri" w:cs="Calibri"/>
        </w:rPr>
        <w:lastRenderedPageBreak/>
        <w:t>Hunchback of Notre Dame</w:t>
      </w:r>
      <w:r w:rsidRPr="008A0B2E">
        <w:rPr>
          <w:rFonts w:ascii="Calibri" w:hAnsi="Calibri" w:cs="Calibri"/>
          <w:i/>
          <w:iCs/>
        </w:rPr>
        <w:t xml:space="preserve"> </w:t>
      </w:r>
      <w:r w:rsidRPr="008A0B2E">
        <w:rPr>
          <w:rFonts w:ascii="Calibri" w:hAnsi="Calibri" w:cs="Calibri"/>
        </w:rPr>
        <w:t xml:space="preserve">is used in Year 1 to prepare and present 6/8 metre, and then 6/8 is practiced again in Year 2 within </w:t>
      </w:r>
      <w:r w:rsidRPr="008A0B2E">
        <w:rPr>
          <w:rFonts w:ascii="Calibri" w:hAnsi="Calibri" w:cs="Calibri"/>
          <w:i/>
          <w:iCs/>
        </w:rPr>
        <w:t xml:space="preserve">38 Planes. </w:t>
      </w:r>
      <w:r w:rsidRPr="008A0B2E">
        <w:rPr>
          <w:rFonts w:ascii="Calibri" w:hAnsi="Calibri" w:cs="Calibri"/>
        </w:rPr>
        <w:t xml:space="preserve">The early inclusion of </w:t>
      </w:r>
      <w:r w:rsidRPr="008A0B2E">
        <w:rPr>
          <w:rFonts w:ascii="Calibri" w:hAnsi="Calibri" w:cs="Calibri"/>
          <w:i/>
          <w:iCs/>
        </w:rPr>
        <w:t xml:space="preserve">Prologue </w:t>
      </w:r>
      <w:r w:rsidRPr="008A0B2E">
        <w:rPr>
          <w:rFonts w:ascii="Calibri" w:hAnsi="Calibri" w:cs="Calibri"/>
        </w:rPr>
        <w:t xml:space="preserve">from Natasha, Pierre and the Great Comet of 1812 prepares for the introduction of ties and syncopation from a theoretical standpoint, but these concepts are only experienced practically within the repertoire at that stage, to be presented formally with later repertoire. This careful planning allows for the “planned serendipity” discussed by Richmond (1990, p. 24). The application of this template to various pieces of repertoire is contained within Part 2 of the artefact. </w:t>
      </w:r>
    </w:p>
    <w:p w14:paraId="11D0F6A8" w14:textId="77777777" w:rsidR="00DE4F3D" w:rsidRPr="008A0B2E" w:rsidRDefault="00DE4F3D" w:rsidP="00DE4F3D">
      <w:pPr>
        <w:spacing w:line="360" w:lineRule="auto"/>
        <w:rPr>
          <w:rFonts w:ascii="Calibri" w:hAnsi="Calibri" w:cs="Calibri"/>
        </w:rPr>
      </w:pPr>
    </w:p>
    <w:p w14:paraId="1879F1BB" w14:textId="7EC8570A" w:rsidR="00DE4F3D" w:rsidRPr="008A0B2E" w:rsidRDefault="00DE4F3D" w:rsidP="000F4A3F">
      <w:pPr>
        <w:spacing w:line="360" w:lineRule="auto"/>
        <w:rPr>
          <w:rFonts w:ascii="Calibri" w:hAnsi="Calibri" w:cs="Calibri"/>
        </w:rPr>
      </w:pPr>
      <w:r w:rsidRPr="008A0B2E">
        <w:rPr>
          <w:rFonts w:ascii="Calibri" w:hAnsi="Calibri" w:cs="Calibri"/>
        </w:rPr>
        <w:t xml:space="preserve">Further to the above, engaging with Green (2002) and her work on </w:t>
      </w:r>
      <w:r w:rsidRPr="008A0B2E">
        <w:rPr>
          <w:rFonts w:ascii="Calibri" w:hAnsi="Calibri" w:cs="Calibri"/>
          <w:i/>
          <w:iCs/>
        </w:rPr>
        <w:t>How Popular Musicians Learn</w:t>
      </w:r>
      <w:r w:rsidRPr="008A0B2E">
        <w:rPr>
          <w:rFonts w:ascii="Calibri" w:hAnsi="Calibri" w:cs="Calibri"/>
        </w:rPr>
        <w:t xml:space="preserve">, I am reminded of the importance of developing strong aural skills. While I will aim to develop sight-singing skills by the end of Year 2, the initial focus with repertoire learning will be on listening, using Rifkin and </w:t>
      </w:r>
      <w:proofErr w:type="spellStart"/>
      <w:r w:rsidRPr="008A0B2E">
        <w:rPr>
          <w:rFonts w:ascii="Calibri" w:hAnsi="Calibri" w:cs="Calibri"/>
        </w:rPr>
        <w:t>Stoeker’s</w:t>
      </w:r>
      <w:proofErr w:type="spellEnd"/>
      <w:r w:rsidRPr="008A0B2E">
        <w:rPr>
          <w:rFonts w:ascii="Calibri" w:hAnsi="Calibri" w:cs="Calibri"/>
        </w:rPr>
        <w:t xml:space="preserve"> Taxonomy for Music Learning. The skills of recognising and imitating, facilitated by the use of a “note-bash”, will be relied on heavily in the beginning stages. </w:t>
      </w:r>
    </w:p>
    <w:p w14:paraId="02211351" w14:textId="77777777" w:rsidR="001A311B" w:rsidRPr="008A0B2E" w:rsidRDefault="001A311B" w:rsidP="000F4A3F">
      <w:pPr>
        <w:spacing w:line="360" w:lineRule="auto"/>
        <w:rPr>
          <w:rFonts w:ascii="Calibri" w:hAnsi="Calibri" w:cs="Calibri"/>
          <w:b/>
          <w:bCs/>
        </w:rPr>
      </w:pPr>
    </w:p>
    <w:p w14:paraId="5FB47790" w14:textId="77777777" w:rsidR="00112FA1" w:rsidRDefault="00112FA1" w:rsidP="001A311B">
      <w:pPr>
        <w:spacing w:line="480" w:lineRule="auto"/>
        <w:rPr>
          <w:rFonts w:ascii="Calibri" w:hAnsi="Calibri" w:cs="Calibri"/>
          <w:b/>
          <w:bCs/>
          <w:u w:val="single"/>
        </w:rPr>
      </w:pPr>
      <w:r w:rsidRPr="00112FA1">
        <w:rPr>
          <w:rFonts w:ascii="Calibri" w:hAnsi="Calibri" w:cs="Calibri"/>
          <w:b/>
          <w:bCs/>
        </w:rPr>
        <w:t>Rehearsal practices and methodologies</w:t>
      </w:r>
      <w:r w:rsidRPr="008A0B2E">
        <w:rPr>
          <w:rFonts w:ascii="Calibri" w:hAnsi="Calibri" w:cs="Calibri"/>
          <w:b/>
          <w:bCs/>
          <w:u w:val="single"/>
        </w:rPr>
        <w:t xml:space="preserve"> </w:t>
      </w:r>
    </w:p>
    <w:p w14:paraId="7F025CB7" w14:textId="086A67A3" w:rsidR="001A311B" w:rsidRPr="005D0F8A" w:rsidRDefault="001A311B" w:rsidP="005D0F8A">
      <w:pPr>
        <w:spacing w:line="480" w:lineRule="auto"/>
        <w:rPr>
          <w:rFonts w:ascii="Calibri" w:hAnsi="Calibri" w:cs="Calibri"/>
          <w:b/>
          <w:bCs/>
        </w:rPr>
      </w:pPr>
      <w:r w:rsidRPr="008A0B2E">
        <w:rPr>
          <w:rFonts w:ascii="Calibri" w:hAnsi="Calibri" w:cs="Calibri"/>
        </w:rPr>
        <w:t xml:space="preserve">When deciding on how to present music to students and what methodologies to use, I was (and continue to be) torn between what I believe best practice </w:t>
      </w:r>
      <w:r w:rsidRPr="008A0B2E">
        <w:rPr>
          <w:rFonts w:ascii="Calibri" w:hAnsi="Calibri" w:cs="Calibri"/>
          <w:i/>
          <w:iCs/>
        </w:rPr>
        <w:t xml:space="preserve">could </w:t>
      </w:r>
      <w:r w:rsidRPr="008A0B2E">
        <w:rPr>
          <w:rFonts w:ascii="Calibri" w:hAnsi="Calibri" w:cs="Calibri"/>
        </w:rPr>
        <w:t>be, and preparing students for the industry as it currently exists. While I have reframed the use of the “note-bash” as a means to help with developing aural pick up skills, I still struggle with the seemingly unmusical nature of them. Where I aim to overcome this is by using the note-bash as a tool on the way to developing more musical literacy skills. Placing the onus on the students to practice the note-bashed material is Week 1 of the rehearsal period will allow for more time for interpretation and style work in Week 2 and 3. This is something I reflected on within one my journal entries (included in Appendix</w:t>
      </w:r>
      <w:r w:rsidR="00217952">
        <w:rPr>
          <w:rFonts w:ascii="Calibri" w:hAnsi="Calibri" w:cs="Calibri"/>
        </w:rPr>
        <w:t xml:space="preserve"> 5</w:t>
      </w:r>
      <w:r w:rsidRPr="008A0B2E">
        <w:rPr>
          <w:rFonts w:ascii="Calibri" w:hAnsi="Calibri" w:cs="Calibri"/>
        </w:rPr>
        <w:t>) at the end of a Year 2 session. Within this entry I questioned:</w:t>
      </w:r>
    </w:p>
    <w:p w14:paraId="18ABC907" w14:textId="77777777" w:rsidR="001A311B" w:rsidRPr="008A0B2E" w:rsidRDefault="001A311B" w:rsidP="001A311B">
      <w:pPr>
        <w:spacing w:line="360" w:lineRule="auto"/>
        <w:rPr>
          <w:rFonts w:ascii="Calibri" w:hAnsi="Calibri" w:cs="Calibri"/>
        </w:rPr>
      </w:pPr>
    </w:p>
    <w:p w14:paraId="114BBE6E" w14:textId="5DDF1C8B" w:rsidR="001A311B" w:rsidRPr="008A0B2E" w:rsidRDefault="001A311B" w:rsidP="001A311B">
      <w:pPr>
        <w:spacing w:line="360" w:lineRule="auto"/>
        <w:ind w:left="720"/>
        <w:rPr>
          <w:rFonts w:ascii="Calibri" w:hAnsi="Calibri" w:cs="Calibri"/>
        </w:rPr>
      </w:pPr>
      <w:r w:rsidRPr="008A0B2E">
        <w:rPr>
          <w:rFonts w:ascii="Calibri" w:hAnsi="Calibri" w:cs="Calibri"/>
          <w:i/>
          <w:iCs/>
        </w:rPr>
        <w:lastRenderedPageBreak/>
        <w:t>“how important it is for MT performers to read accurately, and what level of musical literacy is necessary for them, and in turn for me to help them develop</w:t>
      </w:r>
      <w:r w:rsidR="005D0F8A">
        <w:rPr>
          <w:rFonts w:ascii="Calibri" w:hAnsi="Calibri" w:cs="Calibri"/>
          <w:i/>
          <w:iCs/>
        </w:rPr>
        <w:t>?</w:t>
      </w:r>
      <w:r w:rsidRPr="008A0B2E">
        <w:rPr>
          <w:rFonts w:ascii="Calibri" w:hAnsi="Calibri" w:cs="Calibri"/>
          <w:i/>
          <w:iCs/>
        </w:rPr>
        <w:t>”</w:t>
      </w:r>
    </w:p>
    <w:p w14:paraId="21D52DDF" w14:textId="77777777" w:rsidR="001A311B" w:rsidRPr="008A0B2E" w:rsidRDefault="001A311B" w:rsidP="001A311B">
      <w:pPr>
        <w:spacing w:line="360" w:lineRule="auto"/>
        <w:rPr>
          <w:rFonts w:ascii="Calibri" w:hAnsi="Calibri" w:cs="Calibri"/>
        </w:rPr>
      </w:pPr>
    </w:p>
    <w:p w14:paraId="0A4D886D" w14:textId="77777777" w:rsidR="001A311B" w:rsidRPr="008A0B2E" w:rsidRDefault="001A311B" w:rsidP="001A311B">
      <w:pPr>
        <w:spacing w:line="360" w:lineRule="auto"/>
        <w:rPr>
          <w:rFonts w:ascii="Calibri" w:hAnsi="Calibri" w:cs="Calibri"/>
        </w:rPr>
      </w:pPr>
      <w:r w:rsidRPr="008A0B2E">
        <w:rPr>
          <w:rFonts w:ascii="Calibri" w:hAnsi="Calibri" w:cs="Calibri"/>
        </w:rPr>
        <w:t xml:space="preserve">I arrived at the conclusion that: </w:t>
      </w:r>
    </w:p>
    <w:p w14:paraId="5B776ADA" w14:textId="77777777" w:rsidR="001A311B" w:rsidRPr="008A0B2E" w:rsidRDefault="001A311B" w:rsidP="001A311B">
      <w:pPr>
        <w:spacing w:line="360" w:lineRule="auto"/>
        <w:rPr>
          <w:rFonts w:ascii="Calibri" w:hAnsi="Calibri" w:cs="Calibri"/>
        </w:rPr>
      </w:pPr>
    </w:p>
    <w:p w14:paraId="0F4B2250" w14:textId="22124A66" w:rsidR="001A311B" w:rsidRPr="008A0B2E" w:rsidRDefault="001A311B" w:rsidP="001A311B">
      <w:pPr>
        <w:spacing w:line="360" w:lineRule="auto"/>
        <w:ind w:left="720"/>
        <w:rPr>
          <w:rFonts w:ascii="Calibri" w:hAnsi="Calibri" w:cs="Calibri"/>
          <w:i/>
          <w:iCs/>
        </w:rPr>
      </w:pPr>
      <w:r w:rsidRPr="008A0B2E">
        <w:rPr>
          <w:rFonts w:ascii="Calibri" w:hAnsi="Calibri" w:cs="Calibri"/>
          <w:i/>
          <w:iCs/>
        </w:rPr>
        <w:t>“I think developing musical literacy is a tool for the rehearsal room, but ultimately, everything they perform will be from memory</w:t>
      </w:r>
      <w:r w:rsidR="00451EDD">
        <w:rPr>
          <w:rFonts w:ascii="Calibri" w:hAnsi="Calibri" w:cs="Calibri"/>
          <w:i/>
          <w:iCs/>
        </w:rPr>
        <w:t xml:space="preserve"> […]</w:t>
      </w:r>
      <w:r w:rsidRPr="008A0B2E">
        <w:rPr>
          <w:rFonts w:ascii="Calibri" w:hAnsi="Calibri" w:cs="Calibri"/>
          <w:i/>
          <w:iCs/>
        </w:rPr>
        <w:t xml:space="preserve"> None of this is to say that I don’t think they should be instructed in musical notation, or that it doesn’t carry weight / merit. This conversation is about prioritising the skills that are most necessary for MT performers to possess, and making the best use of the limited contact time with them to develop those skills.”</w:t>
      </w:r>
    </w:p>
    <w:p w14:paraId="21813649" w14:textId="77777777" w:rsidR="001A311B" w:rsidRPr="008A0B2E" w:rsidRDefault="001A311B" w:rsidP="001A311B">
      <w:pPr>
        <w:spacing w:line="360" w:lineRule="auto"/>
        <w:rPr>
          <w:rFonts w:ascii="Calibri" w:hAnsi="Calibri" w:cs="Calibri"/>
        </w:rPr>
      </w:pPr>
    </w:p>
    <w:p w14:paraId="750C407E" w14:textId="490BB463" w:rsidR="001A311B" w:rsidRPr="008A0B2E" w:rsidRDefault="001A311B" w:rsidP="001A311B">
      <w:pPr>
        <w:spacing w:line="360" w:lineRule="auto"/>
        <w:rPr>
          <w:rFonts w:ascii="Calibri" w:hAnsi="Calibri" w:cs="Calibri"/>
        </w:rPr>
      </w:pPr>
      <w:r w:rsidRPr="008A0B2E">
        <w:rPr>
          <w:rFonts w:ascii="Calibri" w:hAnsi="Calibri" w:cs="Calibri"/>
        </w:rPr>
        <w:t xml:space="preserve">The limitation of time in mentioned, and is a large contributing factor to my current position. More time provision needs to be made available within Laine Theatre Arts for a more comprehensive approach to sight-singing practice to really be able to move away from the use of the note-bash model. </w:t>
      </w:r>
      <w:r w:rsidR="005D0F8A">
        <w:rPr>
          <w:rFonts w:ascii="Calibri" w:hAnsi="Calibri" w:cs="Calibri"/>
        </w:rPr>
        <w:t xml:space="preserve">This will be reflected on further within the reflective conclusion. </w:t>
      </w:r>
    </w:p>
    <w:p w14:paraId="6F3E7269" w14:textId="77777777" w:rsidR="000F4A3F" w:rsidRPr="008A0B2E" w:rsidRDefault="000F4A3F" w:rsidP="000F4A3F">
      <w:pPr>
        <w:rPr>
          <w:rFonts w:ascii="Calibri" w:hAnsi="Calibri" w:cs="Calibri"/>
          <w:b/>
          <w:bCs/>
        </w:rPr>
      </w:pPr>
    </w:p>
    <w:p w14:paraId="55C6D017" w14:textId="77777777" w:rsidR="001A311B" w:rsidRPr="008A0B2E" w:rsidRDefault="001A311B" w:rsidP="000F4A3F">
      <w:pPr>
        <w:rPr>
          <w:rFonts w:ascii="Calibri" w:hAnsi="Calibri" w:cs="Calibri"/>
        </w:rPr>
      </w:pPr>
    </w:p>
    <w:p w14:paraId="24CAE1F5" w14:textId="164B4933" w:rsidR="00112FA1" w:rsidRDefault="00112FA1" w:rsidP="000F4A3F">
      <w:pPr>
        <w:spacing w:line="360" w:lineRule="auto"/>
        <w:rPr>
          <w:rFonts w:ascii="Calibri" w:hAnsi="Calibri" w:cs="Calibri"/>
          <w:b/>
          <w:bCs/>
        </w:rPr>
      </w:pPr>
      <w:r w:rsidRPr="00112FA1">
        <w:rPr>
          <w:rFonts w:ascii="Calibri" w:hAnsi="Calibri" w:cs="Calibri"/>
          <w:b/>
          <w:bCs/>
        </w:rPr>
        <w:t>Vocal pedagogy and voice science</w:t>
      </w:r>
    </w:p>
    <w:p w14:paraId="1ABB5DC8" w14:textId="30F0E696" w:rsidR="000F4A3F" w:rsidRPr="008A0B2E" w:rsidRDefault="000F4A3F" w:rsidP="000F4A3F">
      <w:pPr>
        <w:spacing w:line="360" w:lineRule="auto"/>
        <w:rPr>
          <w:rFonts w:ascii="Calibri" w:hAnsi="Calibri" w:cs="Calibri"/>
        </w:rPr>
      </w:pPr>
      <w:r w:rsidRPr="008A0B2E">
        <w:rPr>
          <w:rFonts w:ascii="Calibri" w:hAnsi="Calibri" w:cs="Calibri"/>
        </w:rPr>
        <w:t xml:space="preserve">The application of vocal pedagogy and voice science within my harmony programme is acknowledged within the scheme of work for both Year 1 and Year 2. It states that: </w:t>
      </w:r>
    </w:p>
    <w:p w14:paraId="21097C8D" w14:textId="77777777" w:rsidR="000F4A3F" w:rsidRPr="008A0B2E" w:rsidRDefault="000F4A3F" w:rsidP="000F4A3F">
      <w:pPr>
        <w:spacing w:line="360" w:lineRule="auto"/>
        <w:rPr>
          <w:rFonts w:ascii="Calibri" w:hAnsi="Calibri" w:cs="Calibri"/>
          <w:i/>
          <w:iCs/>
        </w:rPr>
      </w:pPr>
    </w:p>
    <w:p w14:paraId="03FBFE39" w14:textId="77777777" w:rsidR="000F4A3F" w:rsidRPr="008A0B2E" w:rsidRDefault="000F4A3F" w:rsidP="000F4A3F">
      <w:pPr>
        <w:spacing w:line="360" w:lineRule="auto"/>
        <w:ind w:left="720"/>
        <w:rPr>
          <w:rFonts w:ascii="Calibri" w:hAnsi="Calibri" w:cs="Calibri"/>
          <w:i/>
          <w:iCs/>
        </w:rPr>
      </w:pPr>
      <w:r w:rsidRPr="008A0B2E">
        <w:rPr>
          <w:rFonts w:ascii="Calibri" w:hAnsi="Calibri" w:cs="Calibri"/>
          <w:i/>
          <w:iCs/>
        </w:rPr>
        <w:t>“Vocal qualities for ensemble singing will be explored, building connections with the vocal technique being developed within singing lessons, as well as discussing how these sounds are being used to support the intentions of the music and the composer.”</w:t>
      </w:r>
    </w:p>
    <w:p w14:paraId="755491BE" w14:textId="77777777" w:rsidR="000F4A3F" w:rsidRPr="008A0B2E" w:rsidRDefault="000F4A3F" w:rsidP="000F4A3F">
      <w:pPr>
        <w:spacing w:line="360" w:lineRule="auto"/>
        <w:ind w:left="720"/>
        <w:rPr>
          <w:rFonts w:ascii="Calibri" w:hAnsi="Calibri" w:cs="Calibri"/>
          <w:i/>
          <w:iCs/>
        </w:rPr>
      </w:pPr>
    </w:p>
    <w:p w14:paraId="48681957" w14:textId="77777777" w:rsidR="000F4A3F" w:rsidRPr="008A0B2E" w:rsidRDefault="000F4A3F" w:rsidP="000F4A3F">
      <w:pPr>
        <w:spacing w:line="360" w:lineRule="auto"/>
        <w:rPr>
          <w:rFonts w:ascii="Calibri" w:hAnsi="Calibri" w:cs="Calibri"/>
        </w:rPr>
      </w:pPr>
      <w:r w:rsidRPr="008A0B2E">
        <w:rPr>
          <w:rFonts w:ascii="Calibri" w:hAnsi="Calibri" w:cs="Calibri"/>
        </w:rPr>
        <w:t xml:space="preserve">Additionally, vocal quality is connected back to the style of the repertoire being covered. The overall inclusion of a wide variety of styles lends itself to this exploration. For example: </w:t>
      </w:r>
    </w:p>
    <w:p w14:paraId="5CA0E70F" w14:textId="77777777" w:rsidR="000F4A3F" w:rsidRPr="008A0B2E" w:rsidRDefault="000F4A3F" w:rsidP="000F4A3F">
      <w:pPr>
        <w:spacing w:line="360" w:lineRule="auto"/>
        <w:rPr>
          <w:rFonts w:ascii="Calibri" w:hAnsi="Calibri" w:cs="Calibri"/>
        </w:rPr>
      </w:pPr>
    </w:p>
    <w:p w14:paraId="23CD1D17" w14:textId="77777777" w:rsidR="000F4A3F" w:rsidRPr="008A0B2E" w:rsidRDefault="000F4A3F" w:rsidP="000F4A3F">
      <w:pPr>
        <w:spacing w:line="360" w:lineRule="auto"/>
        <w:ind w:left="720"/>
        <w:rPr>
          <w:rFonts w:ascii="Calibri" w:hAnsi="Calibri" w:cs="Calibri"/>
          <w:i/>
          <w:iCs/>
          <w:color w:val="000000" w:themeColor="text1"/>
        </w:rPr>
      </w:pPr>
      <w:r w:rsidRPr="008A0B2E">
        <w:rPr>
          <w:rFonts w:ascii="Calibri" w:hAnsi="Calibri" w:cs="Calibri"/>
          <w:i/>
          <w:iCs/>
          <w:color w:val="000000" w:themeColor="text1"/>
        </w:rPr>
        <w:lastRenderedPageBreak/>
        <w:t>“Students will build on Term 1, this time exploring repertoire that is categorised as traditional musical theatre, legit and jazz based. Through this repertoire, students will apply the vocal technique learned in their singing lessons in Term 1 to facilitate the legit and lyrical sound (lowered larynx, thyroid tilt, true vibrato, legato vocal line, smooth onsets etc.)”</w:t>
      </w:r>
    </w:p>
    <w:p w14:paraId="0EE1D1C0" w14:textId="77777777" w:rsidR="000F4A3F" w:rsidRPr="008A0B2E" w:rsidRDefault="000F4A3F" w:rsidP="000F4A3F">
      <w:pPr>
        <w:spacing w:line="360" w:lineRule="auto"/>
        <w:rPr>
          <w:rFonts w:ascii="Calibri" w:hAnsi="Calibri" w:cs="Calibri"/>
        </w:rPr>
      </w:pPr>
    </w:p>
    <w:p w14:paraId="1EC30BA2" w14:textId="4D4E1069" w:rsidR="00E91C4A" w:rsidRPr="000F3516" w:rsidRDefault="000F4A3F" w:rsidP="000F4A3F">
      <w:pPr>
        <w:spacing w:line="360" w:lineRule="auto"/>
        <w:rPr>
          <w:rFonts w:ascii="Calibri" w:hAnsi="Calibri" w:cs="Calibri"/>
          <w:i/>
          <w:iCs/>
        </w:rPr>
      </w:pPr>
      <w:r w:rsidRPr="008A0B2E">
        <w:rPr>
          <w:rFonts w:ascii="Calibri" w:hAnsi="Calibri" w:cs="Calibri"/>
        </w:rPr>
        <w:t xml:space="preserve">Engaging in the artefact design and with a literature review enabled me to better articulate in the scheme of work how I include vocal pedagogy within my teaching. </w:t>
      </w:r>
    </w:p>
    <w:p w14:paraId="002E1FA6" w14:textId="77777777" w:rsidR="00E91C4A" w:rsidRDefault="00E91C4A" w:rsidP="000F4A3F">
      <w:pPr>
        <w:spacing w:line="360" w:lineRule="auto"/>
        <w:rPr>
          <w:rFonts w:ascii="Calibri" w:hAnsi="Calibri" w:cs="Calibri"/>
        </w:rPr>
      </w:pPr>
    </w:p>
    <w:p w14:paraId="0BFF509C" w14:textId="77777777" w:rsidR="00F80E24" w:rsidRPr="008A0B2E" w:rsidRDefault="00F80E24" w:rsidP="000F4A3F">
      <w:pPr>
        <w:spacing w:line="360" w:lineRule="auto"/>
        <w:rPr>
          <w:rFonts w:ascii="Calibri" w:hAnsi="Calibri" w:cs="Calibri"/>
        </w:rPr>
      </w:pPr>
    </w:p>
    <w:p w14:paraId="794E930D" w14:textId="27B28D87" w:rsidR="00C21450" w:rsidRPr="008A0B2E" w:rsidRDefault="00F80E24" w:rsidP="000F4A3F">
      <w:pPr>
        <w:spacing w:line="360" w:lineRule="auto"/>
        <w:rPr>
          <w:rFonts w:ascii="Calibri" w:hAnsi="Calibri" w:cs="Calibri"/>
          <w:b/>
          <w:bCs/>
        </w:rPr>
      </w:pPr>
      <w:r>
        <w:rPr>
          <w:rFonts w:ascii="Calibri" w:hAnsi="Calibri" w:cs="Calibri"/>
          <w:b/>
          <w:bCs/>
        </w:rPr>
        <w:t xml:space="preserve">REFLECTIVE CONCLUSION </w:t>
      </w:r>
    </w:p>
    <w:p w14:paraId="62B563CA" w14:textId="103FC8AE" w:rsidR="000F3516" w:rsidRDefault="0030695B" w:rsidP="0030695B">
      <w:pPr>
        <w:spacing w:line="360" w:lineRule="auto"/>
        <w:rPr>
          <w:rFonts w:ascii="Calibri" w:hAnsi="Calibri" w:cs="Calibri"/>
        </w:rPr>
      </w:pPr>
      <w:r>
        <w:rPr>
          <w:rFonts w:ascii="Calibri" w:hAnsi="Calibri" w:cs="Calibri"/>
        </w:rPr>
        <w:t>To guide and bring structure to this reflective conclusion I considered various frameworks before arriving at ‘What</w:t>
      </w:r>
      <w:r w:rsidR="000A5E3E">
        <w:rPr>
          <w:rFonts w:ascii="Calibri" w:hAnsi="Calibri" w:cs="Calibri"/>
        </w:rPr>
        <w:t>?</w:t>
      </w:r>
      <w:r>
        <w:rPr>
          <w:rFonts w:ascii="Calibri" w:hAnsi="Calibri" w:cs="Calibri"/>
        </w:rPr>
        <w:t>, So What</w:t>
      </w:r>
      <w:r w:rsidR="000A5E3E">
        <w:rPr>
          <w:rFonts w:ascii="Calibri" w:hAnsi="Calibri" w:cs="Calibri"/>
        </w:rPr>
        <w:t>?</w:t>
      </w:r>
      <w:r>
        <w:rPr>
          <w:rFonts w:ascii="Calibri" w:hAnsi="Calibri" w:cs="Calibri"/>
        </w:rPr>
        <w:t xml:space="preserve">, Now What?’, a reflective model provided by (Boron, 1970). </w:t>
      </w:r>
      <w:r w:rsidR="000A5E3E">
        <w:rPr>
          <w:rFonts w:ascii="Calibri" w:hAnsi="Calibri" w:cs="Calibri"/>
        </w:rPr>
        <w:t>‘What?’ is used to describe what happens, ‘So What?’ facilitates critical reflection o</w:t>
      </w:r>
      <w:r w:rsidR="00355857">
        <w:rPr>
          <w:rFonts w:ascii="Calibri" w:hAnsi="Calibri" w:cs="Calibri"/>
        </w:rPr>
        <w:t xml:space="preserve">f what happened, while ‘Now What?’ provides an opportunity to discuss next steps. </w:t>
      </w:r>
      <w:r w:rsidR="000F3516">
        <w:rPr>
          <w:rFonts w:ascii="Calibri" w:hAnsi="Calibri" w:cs="Calibri"/>
        </w:rPr>
        <w:t xml:space="preserve">Some questions that I will consider within each section are collated </w:t>
      </w:r>
      <w:r w:rsidR="00007222">
        <w:rPr>
          <w:rFonts w:ascii="Calibri" w:hAnsi="Calibri" w:cs="Calibri"/>
        </w:rPr>
        <w:t xml:space="preserve">in Figure </w:t>
      </w:r>
      <w:r w:rsidR="004C41A4">
        <w:rPr>
          <w:rFonts w:ascii="Calibri" w:hAnsi="Calibri" w:cs="Calibri"/>
        </w:rPr>
        <w:t>24</w:t>
      </w:r>
      <w:r w:rsidR="00007222">
        <w:rPr>
          <w:rFonts w:ascii="Calibri" w:hAnsi="Calibri" w:cs="Calibri"/>
        </w:rPr>
        <w:t xml:space="preserve">. </w:t>
      </w:r>
    </w:p>
    <w:p w14:paraId="647173B2" w14:textId="77777777" w:rsidR="000F3516" w:rsidRDefault="000F3516" w:rsidP="0030695B">
      <w:pPr>
        <w:spacing w:line="360" w:lineRule="auto"/>
        <w:rPr>
          <w:rFonts w:ascii="Calibri" w:hAnsi="Calibri" w:cs="Calibri"/>
        </w:rPr>
      </w:pPr>
    </w:p>
    <w:tbl>
      <w:tblPr>
        <w:tblStyle w:val="TableGrid"/>
        <w:tblpPr w:leftFromText="180" w:rightFromText="180" w:vertAnchor="text" w:tblpXSpec="center" w:tblpY="1"/>
        <w:tblOverlap w:val="never"/>
        <w:tblW w:w="0" w:type="auto"/>
        <w:tblLook w:val="04A0" w:firstRow="1" w:lastRow="0" w:firstColumn="1" w:lastColumn="0" w:noHBand="0" w:noVBand="1"/>
      </w:tblPr>
      <w:tblGrid>
        <w:gridCol w:w="2122"/>
        <w:gridCol w:w="4536"/>
      </w:tblGrid>
      <w:tr w:rsidR="000F3516" w14:paraId="1ADF437D" w14:textId="77777777" w:rsidTr="00007222">
        <w:tc>
          <w:tcPr>
            <w:tcW w:w="2122" w:type="dxa"/>
          </w:tcPr>
          <w:p w14:paraId="22F8751B" w14:textId="429A09E7" w:rsidR="000F3516" w:rsidRPr="000F3516" w:rsidRDefault="000F3516" w:rsidP="00007222">
            <w:pPr>
              <w:spacing w:line="360" w:lineRule="auto"/>
              <w:rPr>
                <w:rFonts w:ascii="Calibri" w:hAnsi="Calibri" w:cs="Calibri"/>
                <w:b/>
                <w:bCs/>
              </w:rPr>
            </w:pPr>
            <w:r w:rsidRPr="000F3516">
              <w:rPr>
                <w:rFonts w:ascii="Calibri" w:hAnsi="Calibri" w:cs="Calibri"/>
                <w:b/>
                <w:bCs/>
              </w:rPr>
              <w:t xml:space="preserve">Stage </w:t>
            </w:r>
          </w:p>
        </w:tc>
        <w:tc>
          <w:tcPr>
            <w:tcW w:w="4536" w:type="dxa"/>
          </w:tcPr>
          <w:p w14:paraId="30B13F89" w14:textId="38646C94" w:rsidR="000F3516" w:rsidRPr="000F3516" w:rsidRDefault="000F3516" w:rsidP="00007222">
            <w:pPr>
              <w:spacing w:line="360" w:lineRule="auto"/>
              <w:rPr>
                <w:rFonts w:ascii="Calibri" w:hAnsi="Calibri" w:cs="Calibri"/>
                <w:b/>
                <w:bCs/>
              </w:rPr>
            </w:pPr>
            <w:r w:rsidRPr="000F3516">
              <w:rPr>
                <w:rFonts w:ascii="Calibri" w:hAnsi="Calibri" w:cs="Calibri"/>
                <w:b/>
                <w:bCs/>
              </w:rPr>
              <w:t xml:space="preserve">Questions </w:t>
            </w:r>
          </w:p>
        </w:tc>
      </w:tr>
      <w:tr w:rsidR="000F3516" w14:paraId="753EBF9B" w14:textId="77777777" w:rsidTr="00007222">
        <w:tc>
          <w:tcPr>
            <w:tcW w:w="2122" w:type="dxa"/>
          </w:tcPr>
          <w:p w14:paraId="022CC84A" w14:textId="6DBCC602" w:rsidR="000F3516" w:rsidRDefault="000F3516" w:rsidP="00007222">
            <w:pPr>
              <w:spacing w:line="360" w:lineRule="auto"/>
              <w:rPr>
                <w:rFonts w:ascii="Calibri" w:hAnsi="Calibri" w:cs="Calibri"/>
              </w:rPr>
            </w:pPr>
            <w:r>
              <w:rPr>
                <w:rFonts w:ascii="Calibri" w:hAnsi="Calibri" w:cs="Calibri"/>
              </w:rPr>
              <w:t xml:space="preserve">What? </w:t>
            </w:r>
          </w:p>
        </w:tc>
        <w:tc>
          <w:tcPr>
            <w:tcW w:w="4536" w:type="dxa"/>
          </w:tcPr>
          <w:p w14:paraId="45197877" w14:textId="76ED7459" w:rsidR="000F3516" w:rsidRDefault="000F3516" w:rsidP="00007222">
            <w:pPr>
              <w:spacing w:line="360" w:lineRule="auto"/>
              <w:rPr>
                <w:rFonts w:ascii="Calibri" w:hAnsi="Calibri" w:cs="Calibri"/>
              </w:rPr>
            </w:pPr>
            <w:r>
              <w:rPr>
                <w:rFonts w:ascii="Calibri" w:hAnsi="Calibri" w:cs="Calibri"/>
              </w:rPr>
              <w:t xml:space="preserve">What </w:t>
            </w:r>
            <w:r w:rsidR="00960DC2">
              <w:rPr>
                <w:rFonts w:ascii="Calibri" w:hAnsi="Calibri" w:cs="Calibri"/>
              </w:rPr>
              <w:t>did I do</w:t>
            </w:r>
            <w:r>
              <w:rPr>
                <w:rFonts w:ascii="Calibri" w:hAnsi="Calibri" w:cs="Calibri"/>
              </w:rPr>
              <w:t xml:space="preserve">? </w:t>
            </w:r>
          </w:p>
          <w:p w14:paraId="2E734169" w14:textId="77777777" w:rsidR="000F3516" w:rsidRDefault="000F3516" w:rsidP="00007222">
            <w:pPr>
              <w:spacing w:line="360" w:lineRule="auto"/>
              <w:rPr>
                <w:rFonts w:ascii="Calibri" w:hAnsi="Calibri" w:cs="Calibri"/>
              </w:rPr>
            </w:pPr>
            <w:r>
              <w:rPr>
                <w:rFonts w:ascii="Calibri" w:hAnsi="Calibri" w:cs="Calibri"/>
              </w:rPr>
              <w:t xml:space="preserve">What was I trying to achieve? </w:t>
            </w:r>
          </w:p>
          <w:p w14:paraId="37F4C415" w14:textId="77777777" w:rsidR="000F3516" w:rsidRDefault="000F3516" w:rsidP="00007222">
            <w:pPr>
              <w:spacing w:line="360" w:lineRule="auto"/>
              <w:rPr>
                <w:rFonts w:ascii="Calibri" w:hAnsi="Calibri" w:cs="Calibri"/>
              </w:rPr>
            </w:pPr>
            <w:r>
              <w:rPr>
                <w:rFonts w:ascii="Calibri" w:hAnsi="Calibri" w:cs="Calibri"/>
              </w:rPr>
              <w:t xml:space="preserve">What went well during this experience? </w:t>
            </w:r>
          </w:p>
          <w:p w14:paraId="0B0C6300" w14:textId="711E26BF" w:rsidR="000F3516" w:rsidRDefault="000F3516" w:rsidP="00007222">
            <w:pPr>
              <w:spacing w:line="360" w:lineRule="auto"/>
              <w:rPr>
                <w:rFonts w:ascii="Calibri" w:hAnsi="Calibri" w:cs="Calibri"/>
              </w:rPr>
            </w:pPr>
            <w:r>
              <w:rPr>
                <w:rFonts w:ascii="Calibri" w:hAnsi="Calibri" w:cs="Calibri"/>
              </w:rPr>
              <w:t>What were the challenges</w:t>
            </w:r>
            <w:r w:rsidR="00960DC2">
              <w:rPr>
                <w:rFonts w:ascii="Calibri" w:hAnsi="Calibri" w:cs="Calibri"/>
              </w:rPr>
              <w:t>?</w:t>
            </w:r>
          </w:p>
        </w:tc>
      </w:tr>
      <w:tr w:rsidR="000F3516" w14:paraId="22DE3449" w14:textId="77777777" w:rsidTr="00007222">
        <w:tc>
          <w:tcPr>
            <w:tcW w:w="2122" w:type="dxa"/>
          </w:tcPr>
          <w:p w14:paraId="03498E85" w14:textId="6555E62D" w:rsidR="000F3516" w:rsidRDefault="000F3516" w:rsidP="00007222">
            <w:pPr>
              <w:spacing w:line="360" w:lineRule="auto"/>
              <w:rPr>
                <w:rFonts w:ascii="Calibri" w:hAnsi="Calibri" w:cs="Calibri"/>
              </w:rPr>
            </w:pPr>
            <w:r>
              <w:rPr>
                <w:rFonts w:ascii="Calibri" w:hAnsi="Calibri" w:cs="Calibri"/>
              </w:rPr>
              <w:t xml:space="preserve">So What? </w:t>
            </w:r>
          </w:p>
        </w:tc>
        <w:tc>
          <w:tcPr>
            <w:tcW w:w="4536" w:type="dxa"/>
          </w:tcPr>
          <w:p w14:paraId="37ED3A31" w14:textId="06E00876" w:rsidR="008A178F" w:rsidRDefault="008A178F" w:rsidP="00007222">
            <w:pPr>
              <w:spacing w:line="360" w:lineRule="auto"/>
              <w:rPr>
                <w:rFonts w:ascii="Calibri" w:hAnsi="Calibri" w:cs="Calibri"/>
              </w:rPr>
            </w:pPr>
            <w:r>
              <w:rPr>
                <w:rFonts w:ascii="Calibri" w:hAnsi="Calibri" w:cs="Calibri"/>
              </w:rPr>
              <w:t xml:space="preserve">What is the implication of this work for my practice? </w:t>
            </w:r>
          </w:p>
        </w:tc>
      </w:tr>
      <w:tr w:rsidR="000F3516" w14:paraId="33DD70AC" w14:textId="77777777" w:rsidTr="00007222">
        <w:tc>
          <w:tcPr>
            <w:tcW w:w="2122" w:type="dxa"/>
          </w:tcPr>
          <w:p w14:paraId="41888DC4" w14:textId="3274ADD3" w:rsidR="000F3516" w:rsidRDefault="000F3516" w:rsidP="00007222">
            <w:pPr>
              <w:spacing w:line="360" w:lineRule="auto"/>
              <w:rPr>
                <w:rFonts w:ascii="Calibri" w:hAnsi="Calibri" w:cs="Calibri"/>
              </w:rPr>
            </w:pPr>
            <w:r>
              <w:rPr>
                <w:rFonts w:ascii="Calibri" w:hAnsi="Calibri" w:cs="Calibri"/>
              </w:rPr>
              <w:t xml:space="preserve">Now What? </w:t>
            </w:r>
          </w:p>
        </w:tc>
        <w:tc>
          <w:tcPr>
            <w:tcW w:w="4536" w:type="dxa"/>
          </w:tcPr>
          <w:p w14:paraId="2EB3695A" w14:textId="622DE757" w:rsidR="00007222" w:rsidRDefault="008A178F" w:rsidP="00007222">
            <w:pPr>
              <w:spacing w:line="360" w:lineRule="auto"/>
              <w:rPr>
                <w:rFonts w:ascii="Calibri" w:hAnsi="Calibri" w:cs="Calibri"/>
              </w:rPr>
            </w:pPr>
            <w:r>
              <w:rPr>
                <w:rFonts w:ascii="Calibri" w:hAnsi="Calibri" w:cs="Calibri"/>
              </w:rPr>
              <w:t xml:space="preserve">What are the next steps for this research? </w:t>
            </w:r>
          </w:p>
        </w:tc>
      </w:tr>
    </w:tbl>
    <w:p w14:paraId="32ED0D45" w14:textId="77777777" w:rsidR="00007222" w:rsidRDefault="00007222" w:rsidP="0030695B">
      <w:pPr>
        <w:spacing w:line="360" w:lineRule="auto"/>
        <w:rPr>
          <w:rFonts w:ascii="Calibri" w:hAnsi="Calibri" w:cs="Calibri"/>
          <w:b/>
          <w:bCs/>
        </w:rPr>
      </w:pPr>
    </w:p>
    <w:p w14:paraId="11720920" w14:textId="77777777" w:rsidR="00007222" w:rsidRDefault="00007222" w:rsidP="0030695B">
      <w:pPr>
        <w:spacing w:line="360" w:lineRule="auto"/>
        <w:rPr>
          <w:rFonts w:ascii="Calibri" w:hAnsi="Calibri" w:cs="Calibri"/>
          <w:b/>
          <w:bCs/>
        </w:rPr>
      </w:pPr>
    </w:p>
    <w:p w14:paraId="256534BF" w14:textId="77777777" w:rsidR="00007222" w:rsidRDefault="00007222" w:rsidP="0030695B">
      <w:pPr>
        <w:spacing w:line="360" w:lineRule="auto"/>
        <w:rPr>
          <w:rFonts w:ascii="Calibri" w:hAnsi="Calibri" w:cs="Calibri"/>
          <w:b/>
          <w:bCs/>
        </w:rPr>
      </w:pPr>
    </w:p>
    <w:p w14:paraId="21E068C3" w14:textId="77777777" w:rsidR="00007222" w:rsidRDefault="00007222" w:rsidP="0030695B">
      <w:pPr>
        <w:spacing w:line="360" w:lineRule="auto"/>
        <w:rPr>
          <w:rFonts w:ascii="Calibri" w:hAnsi="Calibri" w:cs="Calibri"/>
          <w:b/>
          <w:bCs/>
        </w:rPr>
      </w:pPr>
    </w:p>
    <w:p w14:paraId="4F094A5E" w14:textId="77777777" w:rsidR="00713D04" w:rsidRDefault="00713D04" w:rsidP="0030695B">
      <w:pPr>
        <w:spacing w:line="360" w:lineRule="auto"/>
        <w:rPr>
          <w:rFonts w:ascii="Calibri" w:hAnsi="Calibri" w:cs="Calibri"/>
          <w:b/>
          <w:bCs/>
        </w:rPr>
      </w:pPr>
    </w:p>
    <w:p w14:paraId="144E5DFB" w14:textId="77777777" w:rsidR="00713D04" w:rsidRDefault="00713D04" w:rsidP="0030695B">
      <w:pPr>
        <w:spacing w:line="360" w:lineRule="auto"/>
        <w:rPr>
          <w:rFonts w:ascii="Calibri" w:hAnsi="Calibri" w:cs="Calibri"/>
          <w:b/>
          <w:bCs/>
        </w:rPr>
      </w:pPr>
    </w:p>
    <w:p w14:paraId="2485AE2C" w14:textId="77777777" w:rsidR="00713D04" w:rsidRDefault="00713D04" w:rsidP="0030695B">
      <w:pPr>
        <w:spacing w:line="360" w:lineRule="auto"/>
        <w:rPr>
          <w:rFonts w:ascii="Calibri" w:hAnsi="Calibri" w:cs="Calibri"/>
          <w:b/>
          <w:bCs/>
        </w:rPr>
      </w:pPr>
    </w:p>
    <w:p w14:paraId="7F49968D" w14:textId="77777777" w:rsidR="00713D04" w:rsidRDefault="00713D04" w:rsidP="0030695B">
      <w:pPr>
        <w:spacing w:line="360" w:lineRule="auto"/>
        <w:rPr>
          <w:rFonts w:ascii="Calibri" w:hAnsi="Calibri" w:cs="Calibri"/>
          <w:b/>
          <w:bCs/>
        </w:rPr>
      </w:pPr>
    </w:p>
    <w:p w14:paraId="221DFE16" w14:textId="77777777" w:rsidR="00713D04" w:rsidRDefault="00713D04" w:rsidP="0030695B">
      <w:pPr>
        <w:spacing w:line="360" w:lineRule="auto"/>
        <w:rPr>
          <w:rFonts w:ascii="Calibri" w:hAnsi="Calibri" w:cs="Calibri"/>
          <w:b/>
          <w:bCs/>
        </w:rPr>
      </w:pPr>
    </w:p>
    <w:p w14:paraId="7982070C" w14:textId="328E8585" w:rsidR="000F3516" w:rsidRPr="00007222" w:rsidRDefault="00007222" w:rsidP="0030695B">
      <w:pPr>
        <w:spacing w:line="360" w:lineRule="auto"/>
        <w:rPr>
          <w:rFonts w:ascii="Calibri" w:hAnsi="Calibri" w:cs="Calibri"/>
        </w:rPr>
      </w:pPr>
      <w:r w:rsidRPr="00007222">
        <w:rPr>
          <w:rFonts w:ascii="Calibri" w:hAnsi="Calibri" w:cs="Calibri"/>
          <w:b/>
          <w:bCs/>
        </w:rPr>
        <w:t xml:space="preserve">Figure </w:t>
      </w:r>
      <w:r w:rsidR="004C41A4">
        <w:rPr>
          <w:rFonts w:ascii="Calibri" w:hAnsi="Calibri" w:cs="Calibri"/>
          <w:b/>
          <w:bCs/>
        </w:rPr>
        <w:t>24</w:t>
      </w:r>
      <w:r w:rsidRPr="00007222">
        <w:rPr>
          <w:rFonts w:ascii="Calibri" w:hAnsi="Calibri" w:cs="Calibri"/>
          <w:b/>
          <w:bCs/>
        </w:rPr>
        <w:t xml:space="preserve"> </w:t>
      </w:r>
      <w:r>
        <w:rPr>
          <w:rFonts w:ascii="Calibri" w:hAnsi="Calibri" w:cs="Calibri"/>
        </w:rPr>
        <w:t>Questions that I devised to consider when using Borton’s (1970) reflective model</w:t>
      </w:r>
    </w:p>
    <w:p w14:paraId="1F47F8CB" w14:textId="77777777" w:rsidR="004F5368" w:rsidRDefault="004F5368" w:rsidP="0030695B">
      <w:pPr>
        <w:spacing w:line="360" w:lineRule="auto"/>
        <w:rPr>
          <w:rFonts w:ascii="Calibri" w:hAnsi="Calibri" w:cs="Calibri"/>
          <w:u w:val="single"/>
        </w:rPr>
      </w:pPr>
    </w:p>
    <w:p w14:paraId="5CFB6A4A" w14:textId="22D37ED7" w:rsidR="008A178F" w:rsidRPr="008A178F" w:rsidRDefault="008A178F" w:rsidP="0030695B">
      <w:pPr>
        <w:spacing w:line="360" w:lineRule="auto"/>
        <w:rPr>
          <w:rFonts w:ascii="Calibri" w:hAnsi="Calibri" w:cs="Calibri"/>
          <w:u w:val="single"/>
        </w:rPr>
      </w:pPr>
      <w:r w:rsidRPr="008A178F">
        <w:rPr>
          <w:rFonts w:ascii="Calibri" w:hAnsi="Calibri" w:cs="Calibri"/>
          <w:u w:val="single"/>
        </w:rPr>
        <w:t xml:space="preserve">What? </w:t>
      </w:r>
      <w:r w:rsidR="00D44FA3">
        <w:rPr>
          <w:rFonts w:ascii="Calibri" w:hAnsi="Calibri" w:cs="Calibri"/>
          <w:u w:val="single"/>
        </w:rPr>
        <w:t xml:space="preserve"> </w:t>
      </w:r>
    </w:p>
    <w:p w14:paraId="133E7C4C" w14:textId="19149B09" w:rsidR="00E613A8" w:rsidRDefault="00E23638" w:rsidP="0030695B">
      <w:pPr>
        <w:spacing w:line="360" w:lineRule="auto"/>
        <w:rPr>
          <w:rFonts w:ascii="Calibri" w:hAnsi="Calibri" w:cs="Calibri"/>
        </w:rPr>
      </w:pPr>
      <w:r>
        <w:rPr>
          <w:rFonts w:ascii="Calibri" w:hAnsi="Calibri" w:cs="Calibri"/>
        </w:rPr>
        <w:t xml:space="preserve">Within this project, I set out to articulate and refine my approach to ensemble singing at Laine Theatre Arts as a means to move towards a systematic and integrative approach to ensemble singing for musical theatre performers. On the whole, I believe that I have been </w:t>
      </w:r>
      <w:r>
        <w:rPr>
          <w:rFonts w:ascii="Calibri" w:hAnsi="Calibri" w:cs="Calibri"/>
        </w:rPr>
        <w:lastRenderedPageBreak/>
        <w:t>successful in achieving my project aims and objectives and my expected learning outcomes. The decision to create the matrices connecting the PAOs and ELOs to the themes that were used throughout the project review helped me to manage the scale of this project, which at times felt insurmountable</w:t>
      </w:r>
      <w:r w:rsidR="00E613A8">
        <w:rPr>
          <w:rFonts w:ascii="Calibri" w:hAnsi="Calibri" w:cs="Calibri"/>
        </w:rPr>
        <w:t xml:space="preserve">. Reflecting on each ELO, I can say with confidence that I have improved my knowledge across all four themes in Figure </w:t>
      </w:r>
      <w:r w:rsidR="0026374F">
        <w:rPr>
          <w:rFonts w:ascii="Calibri" w:hAnsi="Calibri" w:cs="Calibri"/>
        </w:rPr>
        <w:t>9</w:t>
      </w:r>
      <w:r w:rsidR="00E613A8">
        <w:rPr>
          <w:rFonts w:ascii="Calibri" w:hAnsi="Calibri" w:cs="Calibri"/>
        </w:rPr>
        <w:t xml:space="preserve"> (EO1), and I applied the theorical approaches studied to refine my ensemble singing curriculum for Laine Theatre Arts, as is evidenced within the artefact (ELO2). ELO3 is harder to measure the success of, given the lofty task of “articulating explicitly </w:t>
      </w:r>
      <w:r w:rsidR="00E613A8">
        <w:rPr>
          <w:rFonts w:ascii="Calibri" w:hAnsi="Calibri" w:cs="Calibri"/>
          <w:i/>
          <w:iCs/>
        </w:rPr>
        <w:t>all</w:t>
      </w:r>
      <w:r w:rsidR="00E613A8">
        <w:rPr>
          <w:rFonts w:ascii="Calibri" w:hAnsi="Calibri" w:cs="Calibri"/>
        </w:rPr>
        <w:t xml:space="preserve"> aspects of my praxis”. On reflection this was an unrealised </w:t>
      </w:r>
      <w:r w:rsidR="00D44FA3">
        <w:rPr>
          <w:rFonts w:ascii="Calibri" w:hAnsi="Calibri" w:cs="Calibri"/>
        </w:rPr>
        <w:t>expectation</w:t>
      </w:r>
      <w:r w:rsidR="00E613A8">
        <w:rPr>
          <w:rFonts w:ascii="Calibri" w:hAnsi="Calibri" w:cs="Calibri"/>
        </w:rPr>
        <w:t xml:space="preserve">. </w:t>
      </w:r>
      <w:r w:rsidR="004A5E5A">
        <w:rPr>
          <w:rFonts w:ascii="Calibri" w:hAnsi="Calibri" w:cs="Calibri"/>
        </w:rPr>
        <w:t xml:space="preserve">I do feel that I made some progress in this area across the project. </w:t>
      </w:r>
    </w:p>
    <w:p w14:paraId="498AC102" w14:textId="77777777" w:rsidR="00E613A8" w:rsidRDefault="00E613A8" w:rsidP="0030695B">
      <w:pPr>
        <w:spacing w:line="360" w:lineRule="auto"/>
        <w:rPr>
          <w:rFonts w:ascii="Calibri" w:hAnsi="Calibri" w:cs="Calibri"/>
        </w:rPr>
      </w:pPr>
    </w:p>
    <w:p w14:paraId="2B504741" w14:textId="48DF9EA2" w:rsidR="00697B88" w:rsidRDefault="00697B88" w:rsidP="0030695B">
      <w:pPr>
        <w:spacing w:line="360" w:lineRule="auto"/>
        <w:rPr>
          <w:rFonts w:ascii="Calibri" w:hAnsi="Calibri" w:cs="Calibri"/>
        </w:rPr>
      </w:pPr>
      <w:r>
        <w:rPr>
          <w:rFonts w:ascii="Calibri" w:hAnsi="Calibri" w:cs="Calibri"/>
        </w:rPr>
        <w:t xml:space="preserve">The creation of the template for the preparation of each piece that was produced within the artefact </w:t>
      </w:r>
      <w:r w:rsidR="00E613A8">
        <w:rPr>
          <w:rFonts w:ascii="Calibri" w:hAnsi="Calibri" w:cs="Calibri"/>
        </w:rPr>
        <w:t xml:space="preserve">is an effective culmination of the four themes that ran through the project, and in applying this within my practice will keep cognisant the areas that contribute to excellence in ensemble singing. </w:t>
      </w:r>
    </w:p>
    <w:p w14:paraId="0C578037" w14:textId="77777777" w:rsidR="00BE67D8" w:rsidRDefault="00BE67D8" w:rsidP="0030695B">
      <w:pPr>
        <w:spacing w:line="360" w:lineRule="auto"/>
        <w:rPr>
          <w:rFonts w:ascii="Calibri" w:hAnsi="Calibri" w:cs="Calibri"/>
        </w:rPr>
      </w:pPr>
    </w:p>
    <w:p w14:paraId="5E11E389" w14:textId="6DC52F1B" w:rsidR="00BE67D8" w:rsidRDefault="00BE67D8" w:rsidP="0030695B">
      <w:pPr>
        <w:spacing w:line="360" w:lineRule="auto"/>
        <w:rPr>
          <w:rFonts w:ascii="Calibri" w:hAnsi="Calibri" w:cs="Calibri"/>
        </w:rPr>
      </w:pPr>
      <w:r>
        <w:rPr>
          <w:rFonts w:ascii="Calibri" w:hAnsi="Calibri" w:cs="Calibri"/>
        </w:rPr>
        <w:t xml:space="preserve">Challenges faced were a direct result of the project being tied to my place of work. There are certain variables that are out of my hands, most notably time allocation. </w:t>
      </w:r>
      <w:r w:rsidR="00697B88">
        <w:rPr>
          <w:rFonts w:ascii="Calibri" w:hAnsi="Calibri" w:cs="Calibri"/>
        </w:rPr>
        <w:t xml:space="preserve">Certain decisions that I made are unique to the timetabling at Laine Theatre Arts at present. </w:t>
      </w:r>
    </w:p>
    <w:p w14:paraId="57E62D02" w14:textId="77777777" w:rsidR="00E23638" w:rsidRDefault="00E23638" w:rsidP="0030695B">
      <w:pPr>
        <w:spacing w:line="360" w:lineRule="auto"/>
        <w:rPr>
          <w:rFonts w:ascii="Calibri" w:hAnsi="Calibri" w:cs="Calibri"/>
        </w:rPr>
      </w:pPr>
    </w:p>
    <w:p w14:paraId="21F96823" w14:textId="79C26FC0" w:rsidR="008A0B2E" w:rsidRPr="008A178F" w:rsidRDefault="008A178F" w:rsidP="0030695B">
      <w:pPr>
        <w:spacing w:line="360" w:lineRule="auto"/>
        <w:rPr>
          <w:rFonts w:ascii="Calibri" w:hAnsi="Calibri" w:cs="Calibri"/>
          <w:u w:val="single"/>
        </w:rPr>
      </w:pPr>
      <w:r w:rsidRPr="008A178F">
        <w:rPr>
          <w:rFonts w:ascii="Calibri" w:hAnsi="Calibri" w:cs="Calibri"/>
          <w:u w:val="single"/>
        </w:rPr>
        <w:t xml:space="preserve">So What? </w:t>
      </w:r>
    </w:p>
    <w:p w14:paraId="03674139" w14:textId="77777777" w:rsidR="008A0B2E" w:rsidRDefault="008A0B2E" w:rsidP="00D44FA3">
      <w:pPr>
        <w:spacing w:line="360" w:lineRule="auto"/>
        <w:rPr>
          <w:rFonts w:ascii="Calibri" w:hAnsi="Calibri" w:cs="Calibri"/>
        </w:rPr>
      </w:pPr>
    </w:p>
    <w:p w14:paraId="0EFC9E95" w14:textId="7F1B8DD4" w:rsidR="00D44FA3" w:rsidRDefault="00D44FA3" w:rsidP="00D44FA3">
      <w:pPr>
        <w:spacing w:line="360" w:lineRule="auto"/>
        <w:rPr>
          <w:rFonts w:ascii="Calibri" w:hAnsi="Calibri" w:cs="Calibri"/>
        </w:rPr>
      </w:pPr>
      <w:r>
        <w:rPr>
          <w:rFonts w:ascii="Calibri" w:hAnsi="Calibri" w:cs="Calibri"/>
        </w:rPr>
        <w:t xml:space="preserve">I believe that this project will have a positive effect on my delivery of my ensemble singing curriculum at Laine Theatre Arts. However, having engaged with this project I will now be advocating more strongly for increased time allocation to the area of musicianship and ensemble singing. The recommendations I will be making to management at Laine Theatre Arts are as follows: </w:t>
      </w:r>
    </w:p>
    <w:p w14:paraId="39F58985" w14:textId="77777777" w:rsidR="00D44FA3" w:rsidRDefault="00D44FA3" w:rsidP="00D44FA3">
      <w:pPr>
        <w:pStyle w:val="ListParagraph"/>
        <w:numPr>
          <w:ilvl w:val="0"/>
          <w:numId w:val="106"/>
        </w:numPr>
        <w:spacing w:line="360" w:lineRule="auto"/>
        <w:rPr>
          <w:rFonts w:ascii="Calibri" w:hAnsi="Calibri" w:cs="Calibri"/>
        </w:rPr>
      </w:pPr>
      <w:r>
        <w:rPr>
          <w:rFonts w:ascii="Calibri" w:hAnsi="Calibri" w:cs="Calibri"/>
        </w:rPr>
        <w:t>Given the breath of styles and repertoire that ought to be covered within a comprehensive programme, as well as the skills that need to be developed I am recommending additional time allocation for:</w:t>
      </w:r>
    </w:p>
    <w:p w14:paraId="78489C75" w14:textId="32563A35" w:rsidR="00D44FA3" w:rsidRDefault="00D44FA3" w:rsidP="00D44FA3">
      <w:pPr>
        <w:pStyle w:val="ListParagraph"/>
        <w:numPr>
          <w:ilvl w:val="1"/>
          <w:numId w:val="106"/>
        </w:numPr>
        <w:spacing w:line="360" w:lineRule="auto"/>
        <w:rPr>
          <w:rFonts w:ascii="Calibri" w:hAnsi="Calibri" w:cs="Calibri"/>
        </w:rPr>
      </w:pPr>
      <w:r>
        <w:rPr>
          <w:rFonts w:ascii="Calibri" w:hAnsi="Calibri" w:cs="Calibri"/>
        </w:rPr>
        <w:t xml:space="preserve">A music theory and sight-singing class in Year 1. This would apply </w:t>
      </w:r>
      <w:proofErr w:type="spellStart"/>
      <w:r>
        <w:rPr>
          <w:rFonts w:ascii="Calibri" w:hAnsi="Calibri" w:cs="Calibri"/>
        </w:rPr>
        <w:t>the</w:t>
      </w:r>
      <w:proofErr w:type="spellEnd"/>
      <w:r>
        <w:rPr>
          <w:rFonts w:ascii="Calibri" w:hAnsi="Calibri" w:cs="Calibri"/>
        </w:rPr>
        <w:t xml:space="preserve"> principles discussed throughout this project and use musical theatre repertoire to develop that knowledge and skills. </w:t>
      </w:r>
    </w:p>
    <w:p w14:paraId="7A5FE93E" w14:textId="291BF7C6" w:rsidR="00D44FA3" w:rsidRPr="00D44FA3" w:rsidRDefault="00D44FA3" w:rsidP="00D44FA3">
      <w:pPr>
        <w:pStyle w:val="ListParagraph"/>
        <w:numPr>
          <w:ilvl w:val="1"/>
          <w:numId w:val="106"/>
        </w:numPr>
        <w:spacing w:line="360" w:lineRule="auto"/>
        <w:rPr>
          <w:rFonts w:ascii="Calibri" w:hAnsi="Calibri" w:cs="Calibri"/>
        </w:rPr>
      </w:pPr>
      <w:r>
        <w:rPr>
          <w:rFonts w:ascii="Calibri" w:hAnsi="Calibri" w:cs="Calibri"/>
        </w:rPr>
        <w:lastRenderedPageBreak/>
        <w:t xml:space="preserve">An additional ensemble singing class in Year 2. This would allow for more time to “practice” the concepts that are “presented”. </w:t>
      </w:r>
    </w:p>
    <w:p w14:paraId="308D25EF" w14:textId="77777777" w:rsidR="008A178F" w:rsidRDefault="008A178F">
      <w:pPr>
        <w:rPr>
          <w:rFonts w:ascii="Calibri" w:hAnsi="Calibri" w:cs="Calibri"/>
        </w:rPr>
      </w:pPr>
    </w:p>
    <w:p w14:paraId="1F75E57F" w14:textId="77777777" w:rsidR="008A178F" w:rsidRDefault="008A178F">
      <w:pPr>
        <w:rPr>
          <w:rFonts w:ascii="Calibri" w:hAnsi="Calibri" w:cs="Calibri"/>
        </w:rPr>
      </w:pPr>
    </w:p>
    <w:p w14:paraId="486D4266" w14:textId="6E9065AA" w:rsidR="008A178F" w:rsidRPr="008A178F" w:rsidRDefault="008A178F">
      <w:pPr>
        <w:rPr>
          <w:rFonts w:ascii="Calibri" w:hAnsi="Calibri" w:cs="Calibri"/>
          <w:u w:val="single"/>
        </w:rPr>
      </w:pPr>
      <w:r w:rsidRPr="008A178F">
        <w:rPr>
          <w:rFonts w:ascii="Calibri" w:hAnsi="Calibri" w:cs="Calibri"/>
          <w:u w:val="single"/>
        </w:rPr>
        <w:t xml:space="preserve">Now What? </w:t>
      </w:r>
    </w:p>
    <w:p w14:paraId="665D0B05" w14:textId="7395E660" w:rsidR="00950894" w:rsidRDefault="00950894">
      <w:pPr>
        <w:rPr>
          <w:rFonts w:ascii="Calibri" w:hAnsi="Calibri" w:cs="Calibri"/>
        </w:rPr>
      </w:pPr>
    </w:p>
    <w:p w14:paraId="7A569D38" w14:textId="77777777" w:rsidR="008E6805" w:rsidRDefault="008E6805" w:rsidP="008E6805">
      <w:pPr>
        <w:spacing w:line="360" w:lineRule="auto"/>
        <w:rPr>
          <w:rFonts w:ascii="Calibri" w:hAnsi="Calibri" w:cs="Calibri"/>
        </w:rPr>
      </w:pPr>
      <w:r>
        <w:rPr>
          <w:rFonts w:ascii="Calibri" w:hAnsi="Calibri" w:cs="Calibri"/>
        </w:rPr>
        <w:t>The process of compiling the artefact and discussing its inception and development and implementation within the portfolio and the project report will bring more clarity and cohesion to my teaching of ensemble singing at Laine Theatre Arts and beyond. I know that I will be better equipped to advocate for my approach knowing that it is rooted in solid research.</w:t>
      </w:r>
    </w:p>
    <w:p w14:paraId="43025616" w14:textId="77777777" w:rsidR="008E6805" w:rsidRDefault="008E6805" w:rsidP="008E6805">
      <w:pPr>
        <w:spacing w:line="360" w:lineRule="auto"/>
        <w:rPr>
          <w:rFonts w:ascii="Calibri" w:hAnsi="Calibri" w:cs="Calibri"/>
        </w:rPr>
      </w:pPr>
    </w:p>
    <w:p w14:paraId="26B83507" w14:textId="28F35D5B" w:rsidR="008E6805" w:rsidRDefault="008E6805" w:rsidP="008E6805">
      <w:pPr>
        <w:spacing w:line="360" w:lineRule="auto"/>
        <w:rPr>
          <w:rFonts w:ascii="Calibri" w:hAnsi="Calibri" w:cs="Calibri"/>
        </w:rPr>
      </w:pPr>
      <w:r>
        <w:rPr>
          <w:rFonts w:ascii="Calibri" w:hAnsi="Calibri" w:cs="Calibri"/>
        </w:rPr>
        <w:t xml:space="preserve">To elevate this work, moving forward I would like to engage with practitioners and performers working within the professional musical theatre industry in the UK (Touring and West End) to gain additional insight into the reality of the industry that I am preparing students for. Research questions I would be eager to address in light of the current project include: </w:t>
      </w:r>
    </w:p>
    <w:p w14:paraId="5DFE1794" w14:textId="58F82573" w:rsidR="008E6805" w:rsidRDefault="008E6805" w:rsidP="008E6805">
      <w:pPr>
        <w:pStyle w:val="ListParagraph"/>
        <w:numPr>
          <w:ilvl w:val="0"/>
          <w:numId w:val="105"/>
        </w:numPr>
        <w:spacing w:line="360" w:lineRule="auto"/>
        <w:rPr>
          <w:rFonts w:ascii="Calibri" w:hAnsi="Calibri" w:cs="Calibri"/>
        </w:rPr>
      </w:pPr>
      <w:r>
        <w:rPr>
          <w:rFonts w:ascii="Calibri" w:hAnsi="Calibri" w:cs="Calibri"/>
        </w:rPr>
        <w:t xml:space="preserve">What approaches are taken to teaching ensemble repertoire within the </w:t>
      </w:r>
      <w:r>
        <w:rPr>
          <w:rFonts w:ascii="Calibri" w:hAnsi="Calibri" w:cs="Calibri"/>
        </w:rPr>
        <w:t xml:space="preserve">professional musical theatre industry in the </w:t>
      </w:r>
      <w:r>
        <w:rPr>
          <w:rFonts w:ascii="Calibri" w:hAnsi="Calibri" w:cs="Calibri"/>
        </w:rPr>
        <w:t xml:space="preserve">UK? </w:t>
      </w:r>
    </w:p>
    <w:p w14:paraId="60189812" w14:textId="320287C2" w:rsidR="00A477D9" w:rsidRPr="00CF0833" w:rsidRDefault="008E6805" w:rsidP="00CF0833">
      <w:pPr>
        <w:pStyle w:val="ListParagraph"/>
        <w:numPr>
          <w:ilvl w:val="0"/>
          <w:numId w:val="105"/>
        </w:numPr>
        <w:spacing w:line="360" w:lineRule="auto"/>
        <w:rPr>
          <w:rFonts w:ascii="Calibri" w:hAnsi="Calibri" w:cs="Calibri"/>
        </w:rPr>
      </w:pPr>
      <w:r>
        <w:rPr>
          <w:rFonts w:ascii="Calibri" w:hAnsi="Calibri" w:cs="Calibri"/>
        </w:rPr>
        <w:t xml:space="preserve">Do professional musical theatre performers think/believe that their musical theatre training prepared them for the music requirements of the musical theatre industry? </w:t>
      </w:r>
    </w:p>
    <w:p w14:paraId="115243F1" w14:textId="77777777" w:rsidR="0026374F" w:rsidRDefault="0026374F" w:rsidP="00A477D9">
      <w:pPr>
        <w:rPr>
          <w:rFonts w:ascii="Calibri" w:hAnsi="Calibri" w:cs="Calibri"/>
          <w:b/>
          <w:bCs/>
        </w:rPr>
      </w:pPr>
    </w:p>
    <w:p w14:paraId="0E13D840" w14:textId="77777777" w:rsidR="0026374F" w:rsidRDefault="0026374F" w:rsidP="00A477D9">
      <w:pPr>
        <w:rPr>
          <w:rFonts w:ascii="Calibri" w:hAnsi="Calibri" w:cs="Calibri"/>
          <w:b/>
          <w:bCs/>
        </w:rPr>
      </w:pPr>
    </w:p>
    <w:p w14:paraId="1F8351A3" w14:textId="77777777" w:rsidR="0026374F" w:rsidRDefault="0026374F" w:rsidP="00A477D9">
      <w:pPr>
        <w:rPr>
          <w:rFonts w:ascii="Calibri" w:hAnsi="Calibri" w:cs="Calibri"/>
          <w:b/>
          <w:bCs/>
        </w:rPr>
      </w:pPr>
    </w:p>
    <w:p w14:paraId="1E6D6162" w14:textId="77777777" w:rsidR="0026374F" w:rsidRDefault="0026374F" w:rsidP="00A477D9">
      <w:pPr>
        <w:rPr>
          <w:rFonts w:ascii="Calibri" w:hAnsi="Calibri" w:cs="Calibri"/>
          <w:b/>
          <w:bCs/>
        </w:rPr>
      </w:pPr>
    </w:p>
    <w:p w14:paraId="0AD392AE" w14:textId="77777777" w:rsidR="0026374F" w:rsidRDefault="0026374F" w:rsidP="00A477D9">
      <w:pPr>
        <w:rPr>
          <w:rFonts w:ascii="Calibri" w:hAnsi="Calibri" w:cs="Calibri"/>
          <w:b/>
          <w:bCs/>
        </w:rPr>
      </w:pPr>
    </w:p>
    <w:p w14:paraId="59AE4B70" w14:textId="77777777" w:rsidR="0026374F" w:rsidRDefault="0026374F" w:rsidP="00A477D9">
      <w:pPr>
        <w:rPr>
          <w:rFonts w:ascii="Calibri" w:hAnsi="Calibri" w:cs="Calibri"/>
          <w:b/>
          <w:bCs/>
        </w:rPr>
      </w:pPr>
    </w:p>
    <w:p w14:paraId="680EBF5E" w14:textId="77777777" w:rsidR="0026374F" w:rsidRDefault="0026374F" w:rsidP="00A477D9">
      <w:pPr>
        <w:rPr>
          <w:rFonts w:ascii="Calibri" w:hAnsi="Calibri" w:cs="Calibri"/>
          <w:b/>
          <w:bCs/>
        </w:rPr>
      </w:pPr>
    </w:p>
    <w:p w14:paraId="0D512B76" w14:textId="77777777" w:rsidR="0026374F" w:rsidRDefault="0026374F" w:rsidP="00A477D9">
      <w:pPr>
        <w:rPr>
          <w:rFonts w:ascii="Calibri" w:hAnsi="Calibri" w:cs="Calibri"/>
          <w:b/>
          <w:bCs/>
        </w:rPr>
      </w:pPr>
    </w:p>
    <w:p w14:paraId="6FD2CB7F" w14:textId="77777777" w:rsidR="0026374F" w:rsidRDefault="0026374F" w:rsidP="00A477D9">
      <w:pPr>
        <w:rPr>
          <w:rFonts w:ascii="Calibri" w:hAnsi="Calibri" w:cs="Calibri"/>
          <w:b/>
          <w:bCs/>
        </w:rPr>
      </w:pPr>
    </w:p>
    <w:p w14:paraId="18D72026" w14:textId="77777777" w:rsidR="0026374F" w:rsidRDefault="0026374F" w:rsidP="00A477D9">
      <w:pPr>
        <w:rPr>
          <w:rFonts w:ascii="Calibri" w:hAnsi="Calibri" w:cs="Calibri"/>
          <w:b/>
          <w:bCs/>
        </w:rPr>
      </w:pPr>
    </w:p>
    <w:p w14:paraId="5F608BEC" w14:textId="77777777" w:rsidR="0026374F" w:rsidRDefault="0026374F" w:rsidP="00A477D9">
      <w:pPr>
        <w:rPr>
          <w:rFonts w:ascii="Calibri" w:hAnsi="Calibri" w:cs="Calibri"/>
          <w:b/>
          <w:bCs/>
        </w:rPr>
      </w:pPr>
    </w:p>
    <w:p w14:paraId="0398C76E" w14:textId="77777777" w:rsidR="0026374F" w:rsidRDefault="0026374F" w:rsidP="00A477D9">
      <w:pPr>
        <w:rPr>
          <w:rFonts w:ascii="Calibri" w:hAnsi="Calibri" w:cs="Calibri"/>
          <w:b/>
          <w:bCs/>
        </w:rPr>
      </w:pPr>
    </w:p>
    <w:p w14:paraId="60828D01" w14:textId="77777777" w:rsidR="0026374F" w:rsidRDefault="0026374F" w:rsidP="00A477D9">
      <w:pPr>
        <w:rPr>
          <w:rFonts w:ascii="Calibri" w:hAnsi="Calibri" w:cs="Calibri"/>
          <w:b/>
          <w:bCs/>
        </w:rPr>
      </w:pPr>
    </w:p>
    <w:p w14:paraId="3B6C8EC6" w14:textId="77777777" w:rsidR="0026374F" w:rsidRDefault="0026374F" w:rsidP="00A477D9">
      <w:pPr>
        <w:rPr>
          <w:rFonts w:ascii="Calibri" w:hAnsi="Calibri" w:cs="Calibri"/>
          <w:b/>
          <w:bCs/>
        </w:rPr>
      </w:pPr>
    </w:p>
    <w:p w14:paraId="08F3402A" w14:textId="77777777" w:rsidR="0026374F" w:rsidRDefault="0026374F" w:rsidP="00A477D9">
      <w:pPr>
        <w:rPr>
          <w:rFonts w:ascii="Calibri" w:hAnsi="Calibri" w:cs="Calibri"/>
          <w:b/>
          <w:bCs/>
        </w:rPr>
      </w:pPr>
    </w:p>
    <w:p w14:paraId="1FA767FB" w14:textId="77777777" w:rsidR="0026374F" w:rsidRDefault="0026374F" w:rsidP="00A477D9">
      <w:pPr>
        <w:rPr>
          <w:rFonts w:ascii="Calibri" w:hAnsi="Calibri" w:cs="Calibri"/>
          <w:b/>
          <w:bCs/>
        </w:rPr>
      </w:pPr>
    </w:p>
    <w:p w14:paraId="5C969655" w14:textId="76F13C68" w:rsidR="00A477D9" w:rsidRPr="008A0B2E" w:rsidRDefault="00A477D9" w:rsidP="00A477D9">
      <w:pPr>
        <w:rPr>
          <w:rFonts w:ascii="Calibri" w:hAnsi="Calibri" w:cs="Calibri"/>
          <w:b/>
          <w:bCs/>
        </w:rPr>
      </w:pPr>
      <w:r w:rsidRPr="008A0B2E">
        <w:rPr>
          <w:rFonts w:ascii="Calibri" w:hAnsi="Calibri" w:cs="Calibri"/>
          <w:b/>
          <w:bCs/>
        </w:rPr>
        <w:lastRenderedPageBreak/>
        <w:t xml:space="preserve">References </w:t>
      </w:r>
    </w:p>
    <w:p w14:paraId="18123457" w14:textId="77777777" w:rsidR="00A477D9" w:rsidRPr="008A0B2E" w:rsidRDefault="00A477D9" w:rsidP="00A477D9">
      <w:pPr>
        <w:rPr>
          <w:rFonts w:ascii="Calibri" w:hAnsi="Calibri" w:cs="Calibri"/>
        </w:rPr>
      </w:pPr>
    </w:p>
    <w:p w14:paraId="0D6EB1F2" w14:textId="77777777" w:rsidR="00A477D9" w:rsidRPr="008A0B2E" w:rsidRDefault="00A477D9" w:rsidP="00A477D9">
      <w:pPr>
        <w:spacing w:line="360" w:lineRule="auto"/>
        <w:rPr>
          <w:rFonts w:ascii="Calibri" w:hAnsi="Calibri" w:cs="Calibri"/>
        </w:rPr>
      </w:pPr>
      <w:proofErr w:type="spellStart"/>
      <w:r w:rsidRPr="008A0B2E">
        <w:rPr>
          <w:rFonts w:ascii="Calibri" w:hAnsi="Calibri" w:cs="Calibri"/>
        </w:rPr>
        <w:t>Abdulwahed</w:t>
      </w:r>
      <w:proofErr w:type="spellEnd"/>
      <w:r w:rsidRPr="008A0B2E">
        <w:rPr>
          <w:rFonts w:ascii="Calibri" w:hAnsi="Calibri" w:cs="Calibri"/>
        </w:rPr>
        <w:t xml:space="preserve">, M. and Nagy, Z.K. (2009) ‘Applying Kolb’s Experiential Learning Cycle for Laboratory Education’, </w:t>
      </w:r>
      <w:r w:rsidRPr="008A0B2E">
        <w:rPr>
          <w:rFonts w:ascii="Calibri" w:hAnsi="Calibri" w:cs="Calibri"/>
          <w:i/>
          <w:iCs/>
        </w:rPr>
        <w:t>Journal of Engineering Education</w:t>
      </w:r>
      <w:r w:rsidRPr="008A0B2E">
        <w:rPr>
          <w:rFonts w:ascii="Calibri" w:hAnsi="Calibri" w:cs="Calibri"/>
        </w:rPr>
        <w:t xml:space="preserve">, 98(3), pp. 283–294. Available at: </w:t>
      </w:r>
      <w:hyperlink r:id="rId40" w:history="1">
        <w:r w:rsidRPr="008A0B2E">
          <w:rPr>
            <w:rStyle w:val="Hyperlink"/>
            <w:rFonts w:ascii="Calibri" w:hAnsi="Calibri" w:cs="Calibri"/>
          </w:rPr>
          <w:t>https://doi.org/10.1002/j.2168-9830.2009.tb01025.x</w:t>
        </w:r>
      </w:hyperlink>
      <w:r w:rsidRPr="008A0B2E">
        <w:rPr>
          <w:rFonts w:ascii="Calibri" w:hAnsi="Calibri" w:cs="Calibri"/>
        </w:rPr>
        <w:t>.</w:t>
      </w:r>
    </w:p>
    <w:p w14:paraId="6AAD3733" w14:textId="77777777" w:rsidR="00A477D9" w:rsidRPr="008A0B2E" w:rsidRDefault="00A477D9" w:rsidP="00A477D9">
      <w:pPr>
        <w:spacing w:line="360" w:lineRule="auto"/>
        <w:rPr>
          <w:rFonts w:ascii="Calibri" w:hAnsi="Calibri" w:cs="Calibri"/>
        </w:rPr>
      </w:pPr>
    </w:p>
    <w:p w14:paraId="122B98C4" w14:textId="77777777" w:rsidR="00A477D9" w:rsidRPr="008A0B2E" w:rsidRDefault="00A477D9" w:rsidP="00A477D9">
      <w:pPr>
        <w:spacing w:line="360" w:lineRule="auto"/>
        <w:rPr>
          <w:rFonts w:ascii="Calibri" w:hAnsi="Calibri" w:cs="Calibri"/>
        </w:rPr>
      </w:pPr>
      <w:r w:rsidRPr="008A0B2E">
        <w:rPr>
          <w:rFonts w:ascii="Calibri" w:hAnsi="Calibri" w:cs="Calibri"/>
        </w:rPr>
        <w:t xml:space="preserve">Anderson, L. W., and Krathwohl, D.R. eds. (2001) </w:t>
      </w:r>
      <w:r w:rsidRPr="008A0B2E">
        <w:rPr>
          <w:rFonts w:ascii="Calibri" w:hAnsi="Calibri" w:cs="Calibri"/>
          <w:i/>
          <w:iCs/>
        </w:rPr>
        <w:t>A taxonomy for learning, teaching, and assessing: a revision of bloom’s taxonomy of educational objectives</w:t>
      </w:r>
      <w:r w:rsidRPr="008A0B2E">
        <w:rPr>
          <w:rFonts w:ascii="Calibri" w:hAnsi="Calibri" w:cs="Calibri"/>
        </w:rPr>
        <w:t>. New York: Longman.</w:t>
      </w:r>
    </w:p>
    <w:p w14:paraId="2D9046A2" w14:textId="77777777" w:rsidR="00A477D9" w:rsidRPr="008A0B2E" w:rsidRDefault="00A477D9" w:rsidP="00A477D9">
      <w:pPr>
        <w:spacing w:line="360" w:lineRule="auto"/>
        <w:rPr>
          <w:rFonts w:ascii="Calibri" w:hAnsi="Calibri" w:cs="Calibri"/>
        </w:rPr>
      </w:pPr>
    </w:p>
    <w:p w14:paraId="12F28DDF" w14:textId="77777777" w:rsidR="00A477D9" w:rsidRPr="008A0B2E" w:rsidRDefault="00A477D9" w:rsidP="00A477D9">
      <w:pPr>
        <w:spacing w:line="360" w:lineRule="auto"/>
        <w:rPr>
          <w:rFonts w:ascii="Calibri" w:hAnsi="Calibri" w:cs="Calibri"/>
        </w:rPr>
      </w:pPr>
      <w:r w:rsidRPr="008A0B2E">
        <w:rPr>
          <w:rFonts w:ascii="Calibri" w:hAnsi="Calibri" w:cs="Calibri"/>
        </w:rPr>
        <w:t xml:space="preserve">Backes, A. J. (2010). A multiple case study of six exemplary band directors’ repertoire selection processes [Master’s thesis]. Bowling Green State University. </w:t>
      </w:r>
      <w:hyperlink r:id="rId41" w:history="1">
        <w:r w:rsidRPr="008A0B2E">
          <w:rPr>
            <w:rStyle w:val="Hyperlink"/>
            <w:rFonts w:ascii="Calibri" w:hAnsi="Calibri" w:cs="Calibri"/>
          </w:rPr>
          <w:t>http://rave.ohiolink.edu/etdc/view?acc_num=bgsu1268079057</w:t>
        </w:r>
      </w:hyperlink>
      <w:r w:rsidRPr="008A0B2E">
        <w:rPr>
          <w:rFonts w:ascii="Calibri" w:hAnsi="Calibri" w:cs="Calibri"/>
        </w:rPr>
        <w:t xml:space="preserve"> </w:t>
      </w:r>
    </w:p>
    <w:p w14:paraId="7E394F64" w14:textId="77777777" w:rsidR="00A477D9" w:rsidRPr="008A0B2E" w:rsidRDefault="00A477D9" w:rsidP="00A477D9">
      <w:pPr>
        <w:spacing w:line="360" w:lineRule="auto"/>
        <w:rPr>
          <w:rFonts w:ascii="Calibri" w:hAnsi="Calibri" w:cs="Calibri"/>
        </w:rPr>
      </w:pPr>
    </w:p>
    <w:p w14:paraId="77A7B60C" w14:textId="77777777" w:rsidR="00A477D9" w:rsidRPr="008A0B2E" w:rsidRDefault="00A477D9" w:rsidP="00A477D9">
      <w:pPr>
        <w:spacing w:line="360" w:lineRule="auto"/>
        <w:rPr>
          <w:rFonts w:ascii="Calibri" w:hAnsi="Calibri" w:cs="Calibri"/>
        </w:rPr>
      </w:pPr>
      <w:r w:rsidRPr="008A0B2E">
        <w:rPr>
          <w:rFonts w:ascii="Calibri" w:hAnsi="Calibri" w:cs="Calibri"/>
        </w:rPr>
        <w:t xml:space="preserve">Beheshti, S. (2010) ‘The case for a database of musical repertoire’, </w:t>
      </w:r>
      <w:r w:rsidRPr="008A0B2E">
        <w:rPr>
          <w:rFonts w:ascii="Calibri" w:hAnsi="Calibri" w:cs="Calibri"/>
          <w:i/>
          <w:iCs/>
        </w:rPr>
        <w:t>International Journal of Music Education</w:t>
      </w:r>
      <w:r w:rsidRPr="008A0B2E">
        <w:rPr>
          <w:rFonts w:ascii="Calibri" w:hAnsi="Calibri" w:cs="Calibri"/>
        </w:rPr>
        <w:t xml:space="preserve">, 28(4), pp. 369–379. Available at: </w:t>
      </w:r>
      <w:hyperlink r:id="rId42" w:history="1">
        <w:r w:rsidRPr="008A0B2E">
          <w:rPr>
            <w:rStyle w:val="Hyperlink"/>
            <w:rFonts w:ascii="Calibri" w:hAnsi="Calibri" w:cs="Calibri"/>
          </w:rPr>
          <w:t>https://doi.org/10.1177/0255761410381720</w:t>
        </w:r>
      </w:hyperlink>
      <w:r w:rsidRPr="008A0B2E">
        <w:rPr>
          <w:rFonts w:ascii="Calibri" w:hAnsi="Calibri" w:cs="Calibri"/>
        </w:rPr>
        <w:t>.</w:t>
      </w:r>
    </w:p>
    <w:p w14:paraId="77FFDAF9" w14:textId="77777777" w:rsidR="00A477D9" w:rsidRPr="008A0B2E" w:rsidRDefault="00A477D9" w:rsidP="00A477D9">
      <w:pPr>
        <w:spacing w:line="360" w:lineRule="auto"/>
        <w:rPr>
          <w:rFonts w:ascii="Calibri" w:hAnsi="Calibri" w:cs="Calibri"/>
        </w:rPr>
      </w:pPr>
    </w:p>
    <w:p w14:paraId="2D8082F6" w14:textId="77777777" w:rsidR="00A477D9" w:rsidRPr="008A0B2E" w:rsidRDefault="00A477D9" w:rsidP="00A477D9">
      <w:pPr>
        <w:spacing w:line="360" w:lineRule="auto"/>
        <w:ind w:left="851" w:hanging="851"/>
        <w:jc w:val="both"/>
        <w:rPr>
          <w:rFonts w:ascii="Calibri" w:hAnsi="Calibri" w:cs="Calibri"/>
          <w:i/>
        </w:rPr>
      </w:pPr>
      <w:r w:rsidRPr="008A0B2E">
        <w:rPr>
          <w:rFonts w:ascii="Calibri" w:hAnsi="Calibri" w:cs="Calibri"/>
        </w:rPr>
        <w:t xml:space="preserve">Bennett, P. D. (1984) ‘Sarah Glover: A forgotten pioneer in music education,’ </w:t>
      </w:r>
      <w:r w:rsidRPr="008A0B2E">
        <w:rPr>
          <w:rFonts w:ascii="Calibri" w:hAnsi="Calibri" w:cs="Calibri"/>
          <w:i/>
        </w:rPr>
        <w:t xml:space="preserve">Journal of </w:t>
      </w:r>
    </w:p>
    <w:p w14:paraId="362CDEA0" w14:textId="77777777" w:rsidR="00A477D9" w:rsidRPr="008A0B2E" w:rsidRDefault="00A477D9" w:rsidP="00A477D9">
      <w:pPr>
        <w:spacing w:line="360" w:lineRule="auto"/>
        <w:ind w:left="851" w:hanging="851"/>
        <w:jc w:val="both"/>
        <w:rPr>
          <w:rFonts w:ascii="Calibri" w:hAnsi="Calibri" w:cs="Calibri"/>
        </w:rPr>
      </w:pPr>
      <w:r w:rsidRPr="008A0B2E">
        <w:rPr>
          <w:rFonts w:ascii="Calibri" w:hAnsi="Calibri" w:cs="Calibri"/>
          <w:i/>
        </w:rPr>
        <w:t xml:space="preserve">Research in Music Education, </w:t>
      </w:r>
      <w:r w:rsidRPr="008A0B2E">
        <w:rPr>
          <w:rFonts w:ascii="Calibri" w:hAnsi="Calibri" w:cs="Calibri"/>
        </w:rPr>
        <w:t>32(1), pp. 49-64.</w:t>
      </w:r>
    </w:p>
    <w:p w14:paraId="72656FFF" w14:textId="77777777" w:rsidR="00A477D9" w:rsidRPr="008A0B2E" w:rsidRDefault="00A477D9" w:rsidP="00A477D9">
      <w:pPr>
        <w:spacing w:line="360" w:lineRule="auto"/>
        <w:ind w:left="851" w:hanging="851"/>
        <w:jc w:val="both"/>
        <w:rPr>
          <w:rFonts w:ascii="Calibri" w:hAnsi="Calibri" w:cs="Calibri"/>
          <w:color w:val="010101"/>
        </w:rPr>
      </w:pPr>
    </w:p>
    <w:p w14:paraId="38867B9A" w14:textId="77777777" w:rsidR="00A477D9" w:rsidRPr="008A0B2E" w:rsidRDefault="00A477D9" w:rsidP="00A477D9">
      <w:pPr>
        <w:spacing w:line="360" w:lineRule="auto"/>
        <w:rPr>
          <w:rFonts w:ascii="Calibri" w:hAnsi="Calibri" w:cs="Calibri"/>
          <w:color w:val="000000"/>
        </w:rPr>
      </w:pPr>
      <w:r w:rsidRPr="008A0B2E">
        <w:rPr>
          <w:rFonts w:ascii="Calibri" w:hAnsi="Calibri" w:cs="Calibri"/>
          <w:color w:val="000000"/>
        </w:rPr>
        <w:t xml:space="preserve">Benson, E.A. (2018) ‘Modern voice pedagogy: functional training for all styles’, </w:t>
      </w:r>
      <w:r w:rsidRPr="008A0B2E">
        <w:rPr>
          <w:rFonts w:ascii="Calibri" w:hAnsi="Calibri" w:cs="Calibri"/>
          <w:i/>
          <w:iCs/>
          <w:color w:val="000000"/>
        </w:rPr>
        <w:t xml:space="preserve">American Music Teacher, </w:t>
      </w:r>
      <w:r w:rsidRPr="008A0B2E">
        <w:rPr>
          <w:rFonts w:ascii="Calibri" w:hAnsi="Calibri" w:cs="Calibri"/>
          <w:color w:val="000000"/>
        </w:rPr>
        <w:t>67(6), pp. 10-13.</w:t>
      </w:r>
    </w:p>
    <w:p w14:paraId="1A40A76D" w14:textId="77777777" w:rsidR="00A477D9" w:rsidRPr="008A0B2E" w:rsidRDefault="00A477D9" w:rsidP="00A477D9">
      <w:pPr>
        <w:spacing w:line="360" w:lineRule="auto"/>
        <w:rPr>
          <w:rFonts w:ascii="Calibri" w:hAnsi="Calibri" w:cs="Calibri"/>
        </w:rPr>
      </w:pPr>
    </w:p>
    <w:p w14:paraId="3D63CA54" w14:textId="77777777" w:rsidR="00A477D9" w:rsidRPr="008A0B2E" w:rsidRDefault="00A477D9" w:rsidP="00A477D9">
      <w:pPr>
        <w:spacing w:line="360" w:lineRule="auto"/>
        <w:rPr>
          <w:rFonts w:ascii="Calibri" w:hAnsi="Calibri" w:cs="Calibri"/>
        </w:rPr>
      </w:pPr>
      <w:proofErr w:type="spellStart"/>
      <w:r w:rsidRPr="008A0B2E">
        <w:rPr>
          <w:rFonts w:ascii="Calibri" w:hAnsi="Calibri" w:cs="Calibri"/>
        </w:rPr>
        <w:t>Bergsteiner</w:t>
      </w:r>
      <w:proofErr w:type="spellEnd"/>
      <w:r w:rsidRPr="008A0B2E">
        <w:rPr>
          <w:rFonts w:ascii="Calibri" w:hAnsi="Calibri" w:cs="Calibri"/>
        </w:rPr>
        <w:t xml:space="preserve">, H. and Avery, G.C. (2014) ‘The twin-cycle experiential learning model: reconceptualising Kolb’s theory’, </w:t>
      </w:r>
      <w:r w:rsidRPr="008A0B2E">
        <w:rPr>
          <w:rFonts w:ascii="Calibri" w:hAnsi="Calibri" w:cs="Calibri"/>
          <w:i/>
          <w:iCs/>
        </w:rPr>
        <w:t>Studies in Continuing Education</w:t>
      </w:r>
      <w:r w:rsidRPr="008A0B2E">
        <w:rPr>
          <w:rFonts w:ascii="Calibri" w:hAnsi="Calibri" w:cs="Calibri"/>
        </w:rPr>
        <w:t xml:space="preserve">, 36(3), pp. 257–274. Available at: </w:t>
      </w:r>
      <w:hyperlink r:id="rId43" w:history="1">
        <w:r w:rsidRPr="008A0B2E">
          <w:rPr>
            <w:rStyle w:val="Hyperlink"/>
            <w:rFonts w:ascii="Calibri" w:hAnsi="Calibri" w:cs="Calibri"/>
          </w:rPr>
          <w:t>https://doi.org/10.1080/0158037X.2014.904782</w:t>
        </w:r>
      </w:hyperlink>
      <w:r w:rsidRPr="008A0B2E">
        <w:rPr>
          <w:rFonts w:ascii="Calibri" w:hAnsi="Calibri" w:cs="Calibri"/>
        </w:rPr>
        <w:t>.</w:t>
      </w:r>
    </w:p>
    <w:p w14:paraId="3855C82A" w14:textId="77777777" w:rsidR="00A477D9" w:rsidRPr="008A0B2E" w:rsidRDefault="00A477D9" w:rsidP="00A477D9">
      <w:pPr>
        <w:spacing w:line="360" w:lineRule="auto"/>
        <w:rPr>
          <w:rFonts w:ascii="Calibri" w:hAnsi="Calibri" w:cs="Calibri"/>
        </w:rPr>
      </w:pPr>
    </w:p>
    <w:p w14:paraId="4DECD051" w14:textId="77777777" w:rsidR="00A477D9" w:rsidRDefault="00A477D9" w:rsidP="00A477D9">
      <w:pPr>
        <w:spacing w:line="360" w:lineRule="auto"/>
        <w:rPr>
          <w:rFonts w:ascii="Calibri" w:hAnsi="Calibri" w:cs="Calibri"/>
        </w:rPr>
      </w:pPr>
      <w:r w:rsidRPr="008A0B2E">
        <w:rPr>
          <w:rFonts w:ascii="Calibri" w:hAnsi="Calibri" w:cs="Calibri"/>
        </w:rPr>
        <w:t xml:space="preserve">Bloom, B. S. (1956) </w:t>
      </w:r>
      <w:r w:rsidRPr="008A0B2E">
        <w:rPr>
          <w:rFonts w:ascii="Calibri" w:hAnsi="Calibri" w:cs="Calibri"/>
          <w:i/>
          <w:iCs/>
        </w:rPr>
        <w:t xml:space="preserve">Taxonomy of educational objectives: The classification of educational goals. </w:t>
      </w:r>
      <w:r w:rsidRPr="008A0B2E">
        <w:rPr>
          <w:rFonts w:ascii="Calibri" w:hAnsi="Calibri" w:cs="Calibri"/>
        </w:rPr>
        <w:t xml:space="preserve">1st ed. New York: Longmans, Green. </w:t>
      </w:r>
    </w:p>
    <w:p w14:paraId="2B9AC1A5" w14:textId="77777777" w:rsidR="0030695B" w:rsidRDefault="0030695B" w:rsidP="00A477D9">
      <w:pPr>
        <w:spacing w:line="360" w:lineRule="auto"/>
        <w:rPr>
          <w:rFonts w:ascii="Calibri" w:hAnsi="Calibri" w:cs="Calibri"/>
        </w:rPr>
      </w:pPr>
    </w:p>
    <w:p w14:paraId="045A6018" w14:textId="535B54CC" w:rsidR="0030695B" w:rsidRPr="0030695B" w:rsidRDefault="0030695B" w:rsidP="00A477D9">
      <w:pPr>
        <w:spacing w:line="360" w:lineRule="auto"/>
        <w:rPr>
          <w:rFonts w:ascii="Calibri" w:hAnsi="Calibri" w:cs="Calibri"/>
        </w:rPr>
      </w:pPr>
      <w:r>
        <w:rPr>
          <w:rFonts w:ascii="Calibri" w:hAnsi="Calibri" w:cs="Calibri"/>
        </w:rPr>
        <w:t xml:space="preserve">Borton, T. (1970) </w:t>
      </w:r>
      <w:r>
        <w:rPr>
          <w:rFonts w:ascii="Calibri" w:hAnsi="Calibri" w:cs="Calibri"/>
          <w:i/>
          <w:iCs/>
        </w:rPr>
        <w:t xml:space="preserve">Reach, touch and teach. </w:t>
      </w:r>
      <w:r>
        <w:rPr>
          <w:rFonts w:ascii="Calibri" w:hAnsi="Calibri" w:cs="Calibri"/>
        </w:rPr>
        <w:t xml:space="preserve">London: Hutchinson. </w:t>
      </w:r>
    </w:p>
    <w:p w14:paraId="1100A432" w14:textId="77777777" w:rsidR="00A477D9" w:rsidRPr="008A0B2E" w:rsidRDefault="00A477D9" w:rsidP="00A477D9">
      <w:pPr>
        <w:spacing w:line="360" w:lineRule="auto"/>
        <w:rPr>
          <w:rFonts w:ascii="Calibri" w:hAnsi="Calibri" w:cs="Calibri"/>
        </w:rPr>
      </w:pPr>
    </w:p>
    <w:p w14:paraId="60A7D3CD" w14:textId="77777777" w:rsidR="00A477D9" w:rsidRPr="008A0B2E" w:rsidRDefault="00A477D9" w:rsidP="00A477D9">
      <w:pPr>
        <w:spacing w:line="360" w:lineRule="auto"/>
        <w:rPr>
          <w:rFonts w:ascii="Calibri" w:hAnsi="Calibri" w:cs="Calibri"/>
        </w:rPr>
      </w:pPr>
      <w:proofErr w:type="spellStart"/>
      <w:r w:rsidRPr="008A0B2E">
        <w:rPr>
          <w:rFonts w:ascii="Calibri" w:hAnsi="Calibri" w:cs="Calibri"/>
        </w:rPr>
        <w:lastRenderedPageBreak/>
        <w:t>Bourne</w:t>
      </w:r>
      <w:proofErr w:type="spellEnd"/>
      <w:r w:rsidRPr="008A0B2E">
        <w:rPr>
          <w:rFonts w:ascii="Calibri" w:hAnsi="Calibri" w:cs="Calibri"/>
        </w:rPr>
        <w:t xml:space="preserve">, T. and Kenny, D. (2016) ‘Vocal qualities in music </w:t>
      </w:r>
      <w:proofErr w:type="spellStart"/>
      <w:r w:rsidRPr="008A0B2E">
        <w:rPr>
          <w:rFonts w:ascii="Calibri" w:hAnsi="Calibri" w:cs="Calibri"/>
        </w:rPr>
        <w:t>theater</w:t>
      </w:r>
      <w:proofErr w:type="spellEnd"/>
      <w:r w:rsidRPr="008A0B2E">
        <w:rPr>
          <w:rFonts w:ascii="Calibri" w:hAnsi="Calibri" w:cs="Calibri"/>
        </w:rPr>
        <w:t xml:space="preserve"> voice: perceptions of expert pedagogues, </w:t>
      </w:r>
      <w:r w:rsidRPr="008A0B2E">
        <w:rPr>
          <w:rFonts w:ascii="Calibri" w:hAnsi="Calibri" w:cs="Calibri"/>
          <w:i/>
          <w:iCs/>
        </w:rPr>
        <w:t>Journal of Voice</w:t>
      </w:r>
      <w:r w:rsidRPr="008A0B2E">
        <w:rPr>
          <w:rFonts w:ascii="Calibri" w:hAnsi="Calibri" w:cs="Calibri"/>
        </w:rPr>
        <w:t xml:space="preserve">, 30(1), pp. 128.e1-128.e12. </w:t>
      </w:r>
    </w:p>
    <w:p w14:paraId="21753DCF" w14:textId="77777777" w:rsidR="00A477D9" w:rsidRPr="008A0B2E" w:rsidRDefault="00A477D9" w:rsidP="00A477D9">
      <w:pPr>
        <w:spacing w:line="360" w:lineRule="auto"/>
        <w:rPr>
          <w:rFonts w:ascii="Calibri" w:hAnsi="Calibri" w:cs="Calibri"/>
        </w:rPr>
      </w:pPr>
      <w:r w:rsidRPr="008A0B2E">
        <w:rPr>
          <w:rFonts w:ascii="Calibri" w:hAnsi="Calibri" w:cs="Calibri"/>
        </w:rPr>
        <w:t xml:space="preserve">Bowyer, J. (2015) ‘More than solfège and hand signs: philosophy, tools, and lesson planning in the authentic </w:t>
      </w:r>
      <w:proofErr w:type="spellStart"/>
      <w:r w:rsidRPr="008A0B2E">
        <w:rPr>
          <w:rFonts w:ascii="Calibri" w:hAnsi="Calibri" w:cs="Calibri"/>
        </w:rPr>
        <w:t>kodály</w:t>
      </w:r>
      <w:proofErr w:type="spellEnd"/>
      <w:r w:rsidRPr="008A0B2E">
        <w:rPr>
          <w:rFonts w:ascii="Calibri" w:hAnsi="Calibri" w:cs="Calibri"/>
        </w:rPr>
        <w:t xml:space="preserve"> classroom’, </w:t>
      </w:r>
      <w:r w:rsidRPr="008A0B2E">
        <w:rPr>
          <w:rFonts w:ascii="Calibri" w:hAnsi="Calibri" w:cs="Calibri"/>
          <w:i/>
          <w:iCs/>
        </w:rPr>
        <w:t>Music Educators Journal</w:t>
      </w:r>
      <w:r w:rsidRPr="008A0B2E">
        <w:rPr>
          <w:rFonts w:ascii="Calibri" w:hAnsi="Calibri" w:cs="Calibri"/>
        </w:rPr>
        <w:t xml:space="preserve">, 102(2), pp. 69–76. Available at: </w:t>
      </w:r>
      <w:hyperlink r:id="rId44" w:history="1">
        <w:r w:rsidRPr="008A0B2E">
          <w:rPr>
            <w:rStyle w:val="Hyperlink"/>
            <w:rFonts w:ascii="Calibri" w:hAnsi="Calibri" w:cs="Calibri"/>
          </w:rPr>
          <w:t>https://doi.org/10.1177/0027432115611232</w:t>
        </w:r>
      </w:hyperlink>
      <w:r w:rsidRPr="008A0B2E">
        <w:rPr>
          <w:rFonts w:ascii="Calibri" w:hAnsi="Calibri" w:cs="Calibri"/>
        </w:rPr>
        <w:t>.</w:t>
      </w:r>
    </w:p>
    <w:p w14:paraId="29D0FBFA" w14:textId="77777777" w:rsidR="00A477D9" w:rsidRPr="008A0B2E" w:rsidRDefault="00A477D9" w:rsidP="00A477D9">
      <w:pPr>
        <w:spacing w:line="360" w:lineRule="auto"/>
        <w:rPr>
          <w:rFonts w:ascii="Calibri" w:hAnsi="Calibri" w:cs="Calibri"/>
        </w:rPr>
      </w:pPr>
    </w:p>
    <w:p w14:paraId="515F6E20" w14:textId="77777777" w:rsidR="00A477D9" w:rsidRPr="008A0B2E" w:rsidRDefault="00A477D9" w:rsidP="00A477D9">
      <w:pPr>
        <w:spacing w:line="360" w:lineRule="auto"/>
        <w:rPr>
          <w:rFonts w:ascii="Calibri" w:hAnsi="Calibri" w:cs="Calibri"/>
        </w:rPr>
      </w:pPr>
      <w:proofErr w:type="spellStart"/>
      <w:r w:rsidRPr="008A0B2E">
        <w:rPr>
          <w:rFonts w:ascii="Calibri" w:hAnsi="Calibri" w:cs="Calibri"/>
        </w:rPr>
        <w:t>Blustein</w:t>
      </w:r>
      <w:proofErr w:type="spellEnd"/>
      <w:r w:rsidRPr="008A0B2E">
        <w:rPr>
          <w:rFonts w:ascii="Calibri" w:hAnsi="Calibri" w:cs="Calibri"/>
        </w:rPr>
        <w:t xml:space="preserve">, N.B., </w:t>
      </w:r>
      <w:proofErr w:type="spellStart"/>
      <w:r w:rsidRPr="008A0B2E">
        <w:rPr>
          <w:rFonts w:ascii="Calibri" w:hAnsi="Calibri" w:cs="Calibri"/>
        </w:rPr>
        <w:t>Gerbi</w:t>
      </w:r>
      <w:proofErr w:type="spellEnd"/>
      <w:r w:rsidRPr="008A0B2E">
        <w:rPr>
          <w:rFonts w:ascii="Calibri" w:hAnsi="Calibri" w:cs="Calibri"/>
        </w:rPr>
        <w:t xml:space="preserve">, E. and Rifkin, D. (2021) ‘Review of Musical Theory for Musical Theatre, Music Theory Through Musical Theatre: Putting it Together, Music Essentials for Singers and Actors: Fundamentals of Notation, Sight-Singing, and Music Theory, and Music Fundamentals for Musical Theatre’, </w:t>
      </w:r>
      <w:r w:rsidRPr="008A0B2E">
        <w:rPr>
          <w:rFonts w:ascii="Calibri" w:hAnsi="Calibri" w:cs="Calibri"/>
          <w:i/>
          <w:iCs/>
        </w:rPr>
        <w:t xml:space="preserve">Journal of Music Theory Pedagogy, </w:t>
      </w:r>
      <w:r w:rsidRPr="008A0B2E">
        <w:rPr>
          <w:rFonts w:ascii="Calibri" w:hAnsi="Calibri" w:cs="Calibri"/>
        </w:rPr>
        <w:t xml:space="preserve">35, pp. 139-158. </w:t>
      </w:r>
    </w:p>
    <w:p w14:paraId="5510A654" w14:textId="77777777" w:rsidR="00A477D9" w:rsidRPr="008A0B2E" w:rsidRDefault="00A477D9" w:rsidP="00A477D9">
      <w:pPr>
        <w:spacing w:line="360" w:lineRule="auto"/>
        <w:rPr>
          <w:rFonts w:ascii="Calibri" w:hAnsi="Calibri" w:cs="Calibri"/>
        </w:rPr>
      </w:pPr>
    </w:p>
    <w:p w14:paraId="7AC9C326" w14:textId="77777777" w:rsidR="00A477D9" w:rsidRPr="008A0B2E" w:rsidRDefault="00A477D9" w:rsidP="00A477D9">
      <w:pPr>
        <w:spacing w:line="360" w:lineRule="auto"/>
        <w:rPr>
          <w:rFonts w:ascii="Calibri" w:hAnsi="Calibri" w:cs="Calibri"/>
        </w:rPr>
      </w:pPr>
      <w:r w:rsidRPr="008A0B2E">
        <w:rPr>
          <w:rFonts w:ascii="Calibri" w:hAnsi="Calibri" w:cs="Calibri"/>
        </w:rPr>
        <w:t xml:space="preserve">Brandt, D. (1992) ‘The cognitive as the social: An ethnomethodological approach to writing process research’, </w:t>
      </w:r>
      <w:r w:rsidRPr="008A0B2E">
        <w:rPr>
          <w:rFonts w:ascii="Calibri" w:hAnsi="Calibri" w:cs="Calibri"/>
          <w:i/>
          <w:iCs/>
        </w:rPr>
        <w:t xml:space="preserve">Written Communication, </w:t>
      </w:r>
      <w:r w:rsidRPr="008A0B2E">
        <w:rPr>
          <w:rFonts w:ascii="Calibri" w:hAnsi="Calibri" w:cs="Calibri"/>
        </w:rPr>
        <w:t xml:space="preserve">9(3), pp. 315-355. </w:t>
      </w:r>
    </w:p>
    <w:p w14:paraId="29507275" w14:textId="77777777" w:rsidR="00A477D9" w:rsidRPr="008A0B2E" w:rsidRDefault="00A477D9" w:rsidP="00A477D9">
      <w:pPr>
        <w:spacing w:line="360" w:lineRule="auto"/>
        <w:rPr>
          <w:rFonts w:ascii="Calibri" w:hAnsi="Calibri" w:cs="Calibri"/>
        </w:rPr>
      </w:pPr>
    </w:p>
    <w:p w14:paraId="0E43AA7B" w14:textId="77777777" w:rsidR="00A477D9" w:rsidRPr="008A0B2E" w:rsidRDefault="00A477D9" w:rsidP="00A477D9">
      <w:pPr>
        <w:spacing w:line="360" w:lineRule="auto"/>
        <w:rPr>
          <w:rFonts w:ascii="Calibri" w:hAnsi="Calibri" w:cs="Calibri"/>
          <w:color w:val="000000" w:themeColor="text1"/>
        </w:rPr>
      </w:pPr>
      <w:r w:rsidRPr="008A0B2E">
        <w:rPr>
          <w:rFonts w:ascii="Calibri" w:hAnsi="Calibri" w:cs="Calibri"/>
          <w:color w:val="000000" w:themeColor="text1"/>
        </w:rPr>
        <w:t>Bowen, G.A. (2009) ‘Document analysis as a qualitative research method’,</w:t>
      </w:r>
      <w:r w:rsidRPr="008A0B2E">
        <w:rPr>
          <w:rFonts w:ascii="Calibri" w:hAnsi="Calibri" w:cs="Calibri"/>
          <w:i/>
          <w:iCs/>
          <w:color w:val="000000" w:themeColor="text1"/>
        </w:rPr>
        <w:t xml:space="preserve"> Qualitative Research Journal</w:t>
      </w:r>
      <w:r w:rsidRPr="008A0B2E">
        <w:rPr>
          <w:rFonts w:ascii="Calibri" w:hAnsi="Calibri" w:cs="Calibri"/>
          <w:color w:val="000000" w:themeColor="text1"/>
        </w:rPr>
        <w:t xml:space="preserve">, 9(2), pp. 27–40. </w:t>
      </w:r>
    </w:p>
    <w:p w14:paraId="54EFD818" w14:textId="77777777" w:rsidR="00A477D9" w:rsidRPr="008A0B2E" w:rsidRDefault="00A477D9" w:rsidP="00A477D9">
      <w:pPr>
        <w:spacing w:line="360" w:lineRule="auto"/>
        <w:rPr>
          <w:rFonts w:ascii="Calibri" w:hAnsi="Calibri" w:cs="Calibri"/>
          <w:color w:val="000000" w:themeColor="text1"/>
        </w:rPr>
      </w:pPr>
    </w:p>
    <w:p w14:paraId="1041FF64" w14:textId="77777777" w:rsidR="00A477D9" w:rsidRPr="008A0B2E" w:rsidRDefault="00A477D9" w:rsidP="00A477D9">
      <w:pPr>
        <w:spacing w:line="360" w:lineRule="auto"/>
        <w:rPr>
          <w:rFonts w:ascii="Calibri" w:hAnsi="Calibri" w:cs="Calibri"/>
        </w:rPr>
      </w:pPr>
      <w:proofErr w:type="spellStart"/>
      <w:r w:rsidRPr="008A0B2E">
        <w:rPr>
          <w:rFonts w:ascii="Calibri" w:hAnsi="Calibri" w:cs="Calibri"/>
        </w:rPr>
        <w:t>Castellengo</w:t>
      </w:r>
      <w:proofErr w:type="spellEnd"/>
      <w:r w:rsidRPr="008A0B2E">
        <w:rPr>
          <w:rFonts w:ascii="Calibri" w:hAnsi="Calibri" w:cs="Calibri"/>
        </w:rPr>
        <w:t xml:space="preserve">, M., </w:t>
      </w:r>
      <w:proofErr w:type="spellStart"/>
      <w:r w:rsidRPr="008A0B2E">
        <w:rPr>
          <w:rFonts w:ascii="Calibri" w:hAnsi="Calibri" w:cs="Calibri"/>
        </w:rPr>
        <w:t>Chuberre</w:t>
      </w:r>
      <w:proofErr w:type="spellEnd"/>
      <w:r w:rsidRPr="008A0B2E">
        <w:rPr>
          <w:rFonts w:ascii="Calibri" w:hAnsi="Calibri" w:cs="Calibri"/>
        </w:rPr>
        <w:t xml:space="preserve">, B. and Henrich, N. (2004) ‘Is voix </w:t>
      </w:r>
      <w:proofErr w:type="spellStart"/>
      <w:r w:rsidRPr="008A0B2E">
        <w:rPr>
          <w:rFonts w:ascii="Calibri" w:hAnsi="Calibri" w:cs="Calibri"/>
        </w:rPr>
        <w:t>mixte</w:t>
      </w:r>
      <w:proofErr w:type="spellEnd"/>
      <w:r w:rsidRPr="008A0B2E">
        <w:rPr>
          <w:rFonts w:ascii="Calibri" w:hAnsi="Calibri" w:cs="Calibri"/>
        </w:rPr>
        <w:t xml:space="preserve"> the vocal technique used to </w:t>
      </w:r>
      <w:proofErr w:type="spellStart"/>
      <w:r w:rsidRPr="008A0B2E">
        <w:rPr>
          <w:rFonts w:ascii="Calibri" w:hAnsi="Calibri" w:cs="Calibri"/>
        </w:rPr>
        <w:t>smoothe</w:t>
      </w:r>
      <w:proofErr w:type="spellEnd"/>
      <w:r w:rsidRPr="008A0B2E">
        <w:rPr>
          <w:rFonts w:ascii="Calibri" w:hAnsi="Calibri" w:cs="Calibri"/>
        </w:rPr>
        <w:t xml:space="preserve"> the transition across the two main laryngeal mechanisms an independent mechanism?’, </w:t>
      </w:r>
      <w:r w:rsidRPr="008A0B2E">
        <w:rPr>
          <w:rFonts w:ascii="Calibri" w:hAnsi="Calibri" w:cs="Calibri"/>
          <w:i/>
          <w:iCs/>
        </w:rPr>
        <w:t xml:space="preserve">International Symposium on Musical Acoustics, </w:t>
      </w:r>
      <w:r w:rsidRPr="008A0B2E">
        <w:rPr>
          <w:rFonts w:ascii="Calibri" w:hAnsi="Calibri" w:cs="Calibri"/>
        </w:rPr>
        <w:t>Nara, Japan, 31</w:t>
      </w:r>
      <w:r w:rsidRPr="008A0B2E">
        <w:rPr>
          <w:rFonts w:ascii="Calibri" w:hAnsi="Calibri" w:cs="Calibri"/>
          <w:vertAlign w:val="superscript"/>
        </w:rPr>
        <w:t>st</w:t>
      </w:r>
      <w:r w:rsidRPr="008A0B2E">
        <w:rPr>
          <w:rFonts w:ascii="Calibri" w:hAnsi="Calibri" w:cs="Calibri"/>
        </w:rPr>
        <w:t xml:space="preserve"> March – 3</w:t>
      </w:r>
      <w:r w:rsidRPr="008A0B2E">
        <w:rPr>
          <w:rFonts w:ascii="Calibri" w:hAnsi="Calibri" w:cs="Calibri"/>
          <w:vertAlign w:val="superscript"/>
        </w:rPr>
        <w:t>rd</w:t>
      </w:r>
      <w:r w:rsidRPr="008A0B2E">
        <w:rPr>
          <w:rFonts w:ascii="Calibri" w:hAnsi="Calibri" w:cs="Calibri"/>
        </w:rPr>
        <w:t xml:space="preserve"> April. Available at: https://www.researchgate.net/publication/255591531_Is_Voix_Mixte_the_Vocal_Technique_Used_to_Smoothe_the_Transition_across_the_two_Main_Laryngeal_Mechanisms_an_Independent_Mechanism#fullTextFileContent </w:t>
      </w:r>
    </w:p>
    <w:p w14:paraId="4EEF5DAB" w14:textId="77777777" w:rsidR="00A477D9" w:rsidRPr="008A0B2E" w:rsidRDefault="00A477D9" w:rsidP="00A477D9">
      <w:pPr>
        <w:spacing w:line="360" w:lineRule="auto"/>
        <w:rPr>
          <w:rFonts w:ascii="Calibri" w:hAnsi="Calibri" w:cs="Calibri"/>
        </w:rPr>
      </w:pPr>
    </w:p>
    <w:p w14:paraId="4FE947C1" w14:textId="77777777" w:rsidR="00A477D9" w:rsidRPr="008A0B2E" w:rsidRDefault="00A477D9" w:rsidP="00A477D9">
      <w:pPr>
        <w:rPr>
          <w:rFonts w:ascii="Calibri" w:hAnsi="Calibri" w:cs="Calibri"/>
          <w:b/>
          <w:bCs/>
          <w:color w:val="000000" w:themeColor="text1"/>
        </w:rPr>
      </w:pPr>
    </w:p>
    <w:p w14:paraId="4372A0C3" w14:textId="77777777" w:rsidR="00A477D9" w:rsidRPr="008A0B2E" w:rsidRDefault="00A477D9" w:rsidP="00A477D9">
      <w:pPr>
        <w:spacing w:line="360" w:lineRule="auto"/>
        <w:rPr>
          <w:rFonts w:ascii="Calibri" w:hAnsi="Calibri" w:cs="Calibri"/>
          <w:color w:val="000000" w:themeColor="text1"/>
          <w:shd w:val="clear" w:color="auto" w:fill="FFFFFF"/>
        </w:rPr>
      </w:pPr>
      <w:r w:rsidRPr="008A0B2E">
        <w:rPr>
          <w:rFonts w:ascii="Calibri" w:hAnsi="Calibri" w:cs="Calibri"/>
          <w:color w:val="000000" w:themeColor="text1"/>
          <w:shd w:val="clear" w:color="auto" w:fill="FFFFFF"/>
        </w:rPr>
        <w:t>Chapman, J. L. (2017) </w:t>
      </w:r>
      <w:r w:rsidRPr="008A0B2E">
        <w:rPr>
          <w:rFonts w:ascii="Calibri" w:hAnsi="Calibri" w:cs="Calibri"/>
          <w:i/>
          <w:iCs/>
          <w:color w:val="000000" w:themeColor="text1"/>
          <w:shd w:val="clear" w:color="auto" w:fill="FFFFFF"/>
        </w:rPr>
        <w:t>Singing and teaching singing: a holistic approach to classical voice</w:t>
      </w:r>
      <w:r w:rsidRPr="008A0B2E">
        <w:rPr>
          <w:rFonts w:ascii="Calibri" w:hAnsi="Calibri" w:cs="Calibri"/>
          <w:color w:val="000000" w:themeColor="text1"/>
          <w:shd w:val="clear" w:color="auto" w:fill="FFFFFF"/>
        </w:rPr>
        <w:t> (Third). San Diego: Plural Publishing.</w:t>
      </w:r>
    </w:p>
    <w:p w14:paraId="1F8E3707" w14:textId="77777777" w:rsidR="00A477D9" w:rsidRPr="008A0B2E" w:rsidRDefault="00A477D9" w:rsidP="00A477D9">
      <w:pPr>
        <w:spacing w:line="360" w:lineRule="auto"/>
        <w:rPr>
          <w:rFonts w:ascii="Calibri" w:hAnsi="Calibri" w:cs="Calibri"/>
          <w:color w:val="000000" w:themeColor="text1"/>
        </w:rPr>
      </w:pPr>
    </w:p>
    <w:p w14:paraId="2DE1C762" w14:textId="77777777" w:rsidR="00A477D9" w:rsidRPr="008A0B2E" w:rsidRDefault="00A477D9" w:rsidP="00A477D9">
      <w:pPr>
        <w:spacing w:line="360" w:lineRule="auto"/>
        <w:rPr>
          <w:rFonts w:ascii="Calibri" w:hAnsi="Calibri" w:cs="Calibri"/>
          <w:color w:val="000000" w:themeColor="text1"/>
        </w:rPr>
      </w:pPr>
      <w:r w:rsidRPr="008A0B2E">
        <w:rPr>
          <w:rFonts w:ascii="Calibri" w:hAnsi="Calibri" w:cs="Calibri"/>
          <w:color w:val="000000" w:themeColor="text1"/>
        </w:rPr>
        <w:t xml:space="preserve">Chen, Y. (2018). An investigation of middle school music teachers’ rationale and procedure relating to instrumental (band) repertoire selection in Southern Ontario: A case study [Master’s thesis]. University of Windsor. </w:t>
      </w:r>
      <w:hyperlink r:id="rId45" w:history="1">
        <w:r w:rsidRPr="008A0B2E">
          <w:rPr>
            <w:rStyle w:val="Hyperlink"/>
            <w:rFonts w:ascii="Calibri" w:hAnsi="Calibri" w:cs="Calibri"/>
          </w:rPr>
          <w:t>https://scholar.uwindsor.ca/etd/7421</w:t>
        </w:r>
      </w:hyperlink>
      <w:r w:rsidRPr="008A0B2E">
        <w:rPr>
          <w:rFonts w:ascii="Calibri" w:hAnsi="Calibri" w:cs="Calibri"/>
          <w:color w:val="000000" w:themeColor="text1"/>
        </w:rPr>
        <w:t xml:space="preserve"> </w:t>
      </w:r>
    </w:p>
    <w:p w14:paraId="49AACB26" w14:textId="77777777" w:rsidR="00A477D9" w:rsidRPr="008A0B2E" w:rsidRDefault="00A477D9" w:rsidP="00A477D9">
      <w:pPr>
        <w:spacing w:line="360" w:lineRule="auto"/>
        <w:rPr>
          <w:rFonts w:ascii="Calibri" w:hAnsi="Calibri" w:cs="Calibri"/>
          <w:color w:val="000000" w:themeColor="text1"/>
        </w:rPr>
      </w:pPr>
    </w:p>
    <w:p w14:paraId="384054C3" w14:textId="77777777" w:rsidR="00A477D9" w:rsidRPr="008A0B2E" w:rsidRDefault="00A477D9" w:rsidP="00A477D9">
      <w:pPr>
        <w:spacing w:line="360" w:lineRule="auto"/>
        <w:rPr>
          <w:rFonts w:ascii="Calibri" w:hAnsi="Calibri" w:cs="Calibri"/>
          <w:color w:val="000000" w:themeColor="text1"/>
        </w:rPr>
      </w:pPr>
      <w:r w:rsidRPr="008A0B2E">
        <w:rPr>
          <w:rFonts w:ascii="Calibri" w:hAnsi="Calibri" w:cs="Calibri"/>
          <w:color w:val="000000" w:themeColor="text1"/>
        </w:rPr>
        <w:t xml:space="preserve">Choksy, L. (1999) </w:t>
      </w:r>
      <w:r w:rsidRPr="008A0B2E">
        <w:rPr>
          <w:rFonts w:ascii="Calibri" w:hAnsi="Calibri" w:cs="Calibri"/>
          <w:i/>
          <w:iCs/>
          <w:color w:val="000000" w:themeColor="text1"/>
        </w:rPr>
        <w:t>The Kodály Method I: Comprehensive Music Education.</w:t>
      </w:r>
      <w:r w:rsidRPr="008A0B2E">
        <w:rPr>
          <w:rFonts w:ascii="Calibri" w:hAnsi="Calibri" w:cs="Calibri"/>
          <w:color w:val="000000" w:themeColor="text1"/>
        </w:rPr>
        <w:t xml:space="preserve"> 3rd ed. Upper Saddle River, NJ: Prentice Hall. </w:t>
      </w:r>
    </w:p>
    <w:p w14:paraId="17007C28" w14:textId="77777777" w:rsidR="00A477D9" w:rsidRPr="008A0B2E" w:rsidRDefault="00A477D9" w:rsidP="00A477D9">
      <w:pPr>
        <w:spacing w:line="360" w:lineRule="auto"/>
        <w:rPr>
          <w:rFonts w:ascii="Calibri" w:hAnsi="Calibri" w:cs="Calibri"/>
        </w:rPr>
      </w:pPr>
    </w:p>
    <w:p w14:paraId="08A7D0AB" w14:textId="77777777" w:rsidR="00A477D9" w:rsidRPr="008A0B2E" w:rsidRDefault="00A477D9" w:rsidP="00A477D9">
      <w:pPr>
        <w:spacing w:line="360" w:lineRule="auto"/>
        <w:rPr>
          <w:rFonts w:ascii="Calibri" w:hAnsi="Calibri" w:cs="Calibri"/>
        </w:rPr>
      </w:pPr>
      <w:r w:rsidRPr="008A0B2E">
        <w:rPr>
          <w:rFonts w:ascii="Calibri" w:hAnsi="Calibri" w:cs="Calibri"/>
        </w:rPr>
        <w:t>Corbin, J. &amp; Strauss, A. (2008</w:t>
      </w:r>
      <w:r w:rsidRPr="008A0B2E">
        <w:rPr>
          <w:rFonts w:ascii="Calibri" w:hAnsi="Calibri" w:cs="Calibri"/>
          <w:i/>
          <w:iCs/>
        </w:rPr>
        <w:t>). Basics of qualitative research: Techniques and procedures for developing grounded theory</w:t>
      </w:r>
      <w:r w:rsidRPr="008A0B2E">
        <w:rPr>
          <w:rFonts w:ascii="Calibri" w:hAnsi="Calibri" w:cs="Calibri"/>
        </w:rPr>
        <w:t>. 3rd Ed. Thousand Oaks, CA: Sage.</w:t>
      </w:r>
    </w:p>
    <w:p w14:paraId="28FCE433" w14:textId="77777777" w:rsidR="00A477D9" w:rsidRPr="008A0B2E" w:rsidRDefault="00A477D9" w:rsidP="00A477D9">
      <w:pPr>
        <w:spacing w:line="360" w:lineRule="auto"/>
        <w:rPr>
          <w:rFonts w:ascii="Calibri" w:hAnsi="Calibri" w:cs="Calibri"/>
        </w:rPr>
      </w:pPr>
    </w:p>
    <w:p w14:paraId="08CB3539" w14:textId="77777777" w:rsidR="00A477D9" w:rsidRPr="008A0B2E" w:rsidRDefault="00A477D9" w:rsidP="00A477D9">
      <w:pPr>
        <w:spacing w:line="360" w:lineRule="auto"/>
        <w:rPr>
          <w:rFonts w:ascii="Calibri" w:hAnsi="Calibri" w:cs="Calibri"/>
        </w:rPr>
      </w:pPr>
      <w:proofErr w:type="spellStart"/>
      <w:r w:rsidRPr="008A0B2E">
        <w:rPr>
          <w:rFonts w:ascii="Calibri" w:hAnsi="Calibri" w:cs="Calibri"/>
        </w:rPr>
        <w:t>Cumberledge</w:t>
      </w:r>
      <w:proofErr w:type="spellEnd"/>
      <w:r w:rsidRPr="008A0B2E">
        <w:rPr>
          <w:rFonts w:ascii="Calibri" w:hAnsi="Calibri" w:cs="Calibri"/>
        </w:rPr>
        <w:t xml:space="preserve">, J.P. and Williams, M.L. (2023) ‘Representation in music: College students’ perceptions of ensemble repertoire’, </w:t>
      </w:r>
      <w:r w:rsidRPr="008A0B2E">
        <w:rPr>
          <w:rFonts w:ascii="Calibri" w:hAnsi="Calibri" w:cs="Calibri"/>
          <w:i/>
          <w:iCs/>
        </w:rPr>
        <w:t>Research Studies in Music Education</w:t>
      </w:r>
      <w:r w:rsidRPr="008A0B2E">
        <w:rPr>
          <w:rFonts w:ascii="Calibri" w:hAnsi="Calibri" w:cs="Calibri"/>
        </w:rPr>
        <w:t xml:space="preserve">, 45(2), pp. 344–361. Available at: </w:t>
      </w:r>
      <w:hyperlink r:id="rId46" w:history="1">
        <w:r w:rsidRPr="008A0B2E">
          <w:rPr>
            <w:rStyle w:val="Hyperlink"/>
            <w:rFonts w:ascii="Calibri" w:hAnsi="Calibri" w:cs="Calibri"/>
          </w:rPr>
          <w:t>https://doi.org/10.1177/1321103X211066844</w:t>
        </w:r>
      </w:hyperlink>
      <w:r w:rsidRPr="008A0B2E">
        <w:rPr>
          <w:rFonts w:ascii="Calibri" w:hAnsi="Calibri" w:cs="Calibri"/>
        </w:rPr>
        <w:t>.</w:t>
      </w:r>
    </w:p>
    <w:p w14:paraId="76C58420" w14:textId="77777777" w:rsidR="00A477D9" w:rsidRPr="008A0B2E" w:rsidRDefault="00A477D9" w:rsidP="00A477D9">
      <w:pPr>
        <w:spacing w:line="360" w:lineRule="auto"/>
        <w:rPr>
          <w:rFonts w:ascii="Calibri" w:hAnsi="Calibri" w:cs="Calibri"/>
        </w:rPr>
      </w:pPr>
    </w:p>
    <w:p w14:paraId="126AB737" w14:textId="77777777" w:rsidR="00A477D9" w:rsidRPr="008A0B2E" w:rsidRDefault="00A477D9" w:rsidP="00A477D9">
      <w:pPr>
        <w:spacing w:line="360" w:lineRule="auto"/>
        <w:rPr>
          <w:rFonts w:ascii="Calibri" w:hAnsi="Calibri" w:cs="Calibri"/>
          <w:color w:val="000000" w:themeColor="text1"/>
        </w:rPr>
      </w:pPr>
      <w:r w:rsidRPr="008A0B2E">
        <w:rPr>
          <w:rFonts w:ascii="Calibri" w:hAnsi="Calibri" w:cs="Calibri"/>
          <w:color w:val="000000" w:themeColor="text1"/>
        </w:rPr>
        <w:t xml:space="preserve">Dixon-Woods, M., Bonas, S., Booth, A., Jones, D., Miller, T., Sutton, A., Shaw, R., Smith, J., and Young, B. (2006) ‘How can systematic reviews incorporate qualitative research? a critical perspective’, </w:t>
      </w:r>
      <w:r w:rsidRPr="008A0B2E">
        <w:rPr>
          <w:rFonts w:ascii="Calibri" w:hAnsi="Calibri" w:cs="Calibri"/>
          <w:i/>
          <w:iCs/>
          <w:color w:val="000000" w:themeColor="text1"/>
        </w:rPr>
        <w:t>Qualitative Research,</w:t>
      </w:r>
      <w:r w:rsidRPr="008A0B2E">
        <w:rPr>
          <w:rFonts w:ascii="Calibri" w:hAnsi="Calibri" w:cs="Calibri"/>
          <w:color w:val="000000" w:themeColor="text1"/>
        </w:rPr>
        <w:t xml:space="preserve"> 6(1), pp. 27–44.</w:t>
      </w:r>
    </w:p>
    <w:p w14:paraId="23036890" w14:textId="77777777" w:rsidR="00A477D9" w:rsidRPr="008A0B2E" w:rsidRDefault="00A477D9" w:rsidP="00A477D9">
      <w:pPr>
        <w:spacing w:line="360" w:lineRule="auto"/>
        <w:rPr>
          <w:rFonts w:ascii="Calibri" w:hAnsi="Calibri" w:cs="Calibri"/>
        </w:rPr>
      </w:pPr>
      <w:r w:rsidRPr="008A0B2E">
        <w:rPr>
          <w:rFonts w:ascii="Calibri" w:hAnsi="Calibri" w:cs="Calibri"/>
        </w:rPr>
        <w:t xml:space="preserve">Edwin, R. (1998) ‘The Bach to rock connection: belting 101’, </w:t>
      </w:r>
      <w:r w:rsidRPr="008A0B2E">
        <w:rPr>
          <w:rFonts w:ascii="Calibri" w:hAnsi="Calibri" w:cs="Calibri"/>
          <w:i/>
          <w:iCs/>
        </w:rPr>
        <w:t xml:space="preserve">Journal of Singing, </w:t>
      </w:r>
      <w:r w:rsidRPr="008A0B2E">
        <w:rPr>
          <w:rFonts w:ascii="Calibri" w:hAnsi="Calibri" w:cs="Calibri"/>
        </w:rPr>
        <w:t xml:space="preserve">55(1), pp. 53-55. </w:t>
      </w:r>
    </w:p>
    <w:p w14:paraId="54CF1CE6" w14:textId="77777777" w:rsidR="00A477D9" w:rsidRPr="008A0B2E" w:rsidRDefault="00A477D9" w:rsidP="00A477D9">
      <w:pPr>
        <w:spacing w:line="360" w:lineRule="auto"/>
        <w:rPr>
          <w:rFonts w:ascii="Calibri" w:hAnsi="Calibri" w:cs="Calibri"/>
          <w:color w:val="000000" w:themeColor="text1"/>
        </w:rPr>
      </w:pPr>
    </w:p>
    <w:p w14:paraId="2894936D" w14:textId="77777777" w:rsidR="00A477D9" w:rsidRPr="008A0B2E" w:rsidRDefault="00A477D9" w:rsidP="00A477D9">
      <w:pPr>
        <w:spacing w:line="360" w:lineRule="auto"/>
        <w:rPr>
          <w:rFonts w:ascii="Calibri" w:hAnsi="Calibri" w:cs="Calibri"/>
          <w:color w:val="000000" w:themeColor="text1"/>
          <w:shd w:val="clear" w:color="auto" w:fill="FFFFFF"/>
        </w:rPr>
      </w:pPr>
      <w:proofErr w:type="spellStart"/>
      <w:r w:rsidRPr="008A0B2E">
        <w:rPr>
          <w:rFonts w:ascii="Calibri" w:hAnsi="Calibri" w:cs="Calibri"/>
          <w:color w:val="000000" w:themeColor="text1"/>
          <w:shd w:val="clear" w:color="auto" w:fill="FFFFFF"/>
        </w:rPr>
        <w:t>Fereday</w:t>
      </w:r>
      <w:proofErr w:type="spellEnd"/>
      <w:r w:rsidRPr="008A0B2E">
        <w:rPr>
          <w:rFonts w:ascii="Calibri" w:hAnsi="Calibri" w:cs="Calibri"/>
          <w:color w:val="000000" w:themeColor="text1"/>
          <w:shd w:val="clear" w:color="auto" w:fill="FFFFFF"/>
        </w:rPr>
        <w:t>, J. and Muir-Cochrane, E. (2006) ‘Demonstrating rigor using thematic analysis: a hybrid approach of inductive and deductive coding and theme development’, </w:t>
      </w:r>
      <w:r w:rsidRPr="008A0B2E">
        <w:rPr>
          <w:rFonts w:ascii="Calibri" w:hAnsi="Calibri" w:cs="Calibri"/>
          <w:i/>
          <w:iCs/>
          <w:color w:val="000000" w:themeColor="text1"/>
          <w:shd w:val="clear" w:color="auto" w:fill="FFFFFF"/>
        </w:rPr>
        <w:t>International Journal of Qualitative methods</w:t>
      </w:r>
      <w:r w:rsidRPr="008A0B2E">
        <w:rPr>
          <w:rFonts w:ascii="Calibri" w:hAnsi="Calibri" w:cs="Calibri"/>
          <w:color w:val="000000" w:themeColor="text1"/>
          <w:shd w:val="clear" w:color="auto" w:fill="FFFFFF"/>
        </w:rPr>
        <w:t xml:space="preserve">, 5(1), pp .80-92. </w:t>
      </w:r>
    </w:p>
    <w:p w14:paraId="66E87757" w14:textId="77777777" w:rsidR="00A477D9" w:rsidRPr="008A0B2E" w:rsidRDefault="00A477D9" w:rsidP="00A477D9">
      <w:pPr>
        <w:spacing w:line="360" w:lineRule="auto"/>
        <w:rPr>
          <w:rFonts w:ascii="Calibri" w:hAnsi="Calibri" w:cs="Calibri"/>
        </w:rPr>
      </w:pPr>
    </w:p>
    <w:p w14:paraId="7F372E07" w14:textId="77777777" w:rsidR="00A477D9" w:rsidRPr="008A0B2E" w:rsidRDefault="00A477D9" w:rsidP="00A477D9">
      <w:pPr>
        <w:spacing w:line="360" w:lineRule="auto"/>
        <w:rPr>
          <w:rFonts w:ascii="Calibri" w:hAnsi="Calibri" w:cs="Calibri"/>
        </w:rPr>
      </w:pPr>
      <w:proofErr w:type="spellStart"/>
      <w:r w:rsidRPr="008A0B2E">
        <w:rPr>
          <w:rFonts w:ascii="Calibri" w:hAnsi="Calibri" w:cs="Calibri"/>
        </w:rPr>
        <w:t>Franceschina</w:t>
      </w:r>
      <w:proofErr w:type="spellEnd"/>
      <w:r w:rsidRPr="008A0B2E">
        <w:rPr>
          <w:rFonts w:ascii="Calibri" w:hAnsi="Calibri" w:cs="Calibri"/>
        </w:rPr>
        <w:t xml:space="preserve">, J. (2015)  </w:t>
      </w:r>
      <w:r w:rsidRPr="008A0B2E">
        <w:rPr>
          <w:rFonts w:ascii="Calibri" w:hAnsi="Calibri" w:cs="Calibri"/>
          <w:i/>
          <w:iCs/>
        </w:rPr>
        <w:t xml:space="preserve">Music theory through musical theatre: putting it together, </w:t>
      </w:r>
      <w:r w:rsidRPr="008A0B2E">
        <w:rPr>
          <w:rFonts w:ascii="Calibri" w:hAnsi="Calibri" w:cs="Calibri"/>
        </w:rPr>
        <w:t xml:space="preserve">New York: Oxford University Press. </w:t>
      </w:r>
    </w:p>
    <w:p w14:paraId="02EDB231" w14:textId="77777777" w:rsidR="00A477D9" w:rsidRPr="008A0B2E" w:rsidRDefault="00A477D9" w:rsidP="00A477D9">
      <w:pPr>
        <w:spacing w:line="360" w:lineRule="auto"/>
        <w:rPr>
          <w:rFonts w:ascii="Calibri" w:hAnsi="Calibri" w:cs="Calibri"/>
        </w:rPr>
      </w:pPr>
    </w:p>
    <w:p w14:paraId="73D9A7C9" w14:textId="77777777" w:rsidR="00A477D9" w:rsidRPr="008A0B2E" w:rsidRDefault="00A477D9" w:rsidP="00A477D9">
      <w:pPr>
        <w:spacing w:line="360" w:lineRule="auto"/>
        <w:rPr>
          <w:rFonts w:ascii="Calibri" w:hAnsi="Calibri" w:cs="Calibri"/>
        </w:rPr>
      </w:pPr>
      <w:r w:rsidRPr="008A0B2E">
        <w:rPr>
          <w:rFonts w:ascii="Calibri" w:hAnsi="Calibri" w:cs="Calibri"/>
        </w:rPr>
        <w:t xml:space="preserve">Garfinkel, H. (1967) </w:t>
      </w:r>
      <w:r w:rsidRPr="008A0B2E">
        <w:rPr>
          <w:rFonts w:ascii="Calibri" w:hAnsi="Calibri" w:cs="Calibri"/>
          <w:i/>
          <w:iCs/>
        </w:rPr>
        <w:t xml:space="preserve">Studies in ethnomethodology, </w:t>
      </w:r>
      <w:r w:rsidRPr="008A0B2E">
        <w:rPr>
          <w:rFonts w:ascii="Calibri" w:hAnsi="Calibri" w:cs="Calibri"/>
        </w:rPr>
        <w:t xml:space="preserve">Englewood Cliffs: Prentice-Hall Inc. </w:t>
      </w:r>
    </w:p>
    <w:p w14:paraId="0006CDC0" w14:textId="77777777" w:rsidR="00A477D9" w:rsidRPr="008A0B2E" w:rsidRDefault="00A477D9" w:rsidP="00A477D9">
      <w:pPr>
        <w:spacing w:line="360" w:lineRule="auto"/>
        <w:rPr>
          <w:rFonts w:ascii="Calibri" w:hAnsi="Calibri" w:cs="Calibri"/>
        </w:rPr>
      </w:pPr>
      <w:r w:rsidRPr="008A0B2E">
        <w:rPr>
          <w:rFonts w:ascii="Calibri" w:hAnsi="Calibri" w:cs="Calibri"/>
        </w:rPr>
        <w:t xml:space="preserve">Gordon, E. E. (1999) ‘All about audiation and music aptitudes’, </w:t>
      </w:r>
      <w:r w:rsidRPr="008A0B2E">
        <w:rPr>
          <w:rFonts w:ascii="Calibri" w:hAnsi="Calibri" w:cs="Calibri"/>
          <w:i/>
          <w:iCs/>
        </w:rPr>
        <w:t xml:space="preserve">Music Education Journal, </w:t>
      </w:r>
      <w:r w:rsidRPr="008A0B2E">
        <w:rPr>
          <w:rFonts w:ascii="Calibri" w:hAnsi="Calibri" w:cs="Calibri"/>
        </w:rPr>
        <w:t>86(2)</w:t>
      </w:r>
      <w:r w:rsidRPr="008A0B2E">
        <w:rPr>
          <w:rFonts w:ascii="Calibri" w:hAnsi="Calibri" w:cs="Calibri"/>
          <w:i/>
          <w:iCs/>
        </w:rPr>
        <w:t xml:space="preserve"> </w:t>
      </w:r>
      <w:r w:rsidRPr="008A0B2E">
        <w:rPr>
          <w:rFonts w:ascii="Calibri" w:hAnsi="Calibri" w:cs="Calibri"/>
        </w:rPr>
        <w:t xml:space="preserve">pp. 41-44. </w:t>
      </w:r>
    </w:p>
    <w:p w14:paraId="200FEF61" w14:textId="77777777" w:rsidR="00A477D9" w:rsidRPr="008A0B2E" w:rsidRDefault="00A477D9" w:rsidP="00A477D9">
      <w:pPr>
        <w:spacing w:line="360" w:lineRule="auto"/>
        <w:rPr>
          <w:rFonts w:ascii="Calibri" w:hAnsi="Calibri" w:cs="Calibri"/>
        </w:rPr>
      </w:pPr>
    </w:p>
    <w:p w14:paraId="1E5F31A9" w14:textId="77777777" w:rsidR="00A477D9" w:rsidRPr="008A0B2E" w:rsidRDefault="00A477D9" w:rsidP="00A477D9">
      <w:pPr>
        <w:spacing w:line="360" w:lineRule="auto"/>
        <w:rPr>
          <w:rFonts w:ascii="Calibri" w:hAnsi="Calibri" w:cs="Calibri"/>
        </w:rPr>
      </w:pPr>
      <w:r w:rsidRPr="008A0B2E">
        <w:rPr>
          <w:rFonts w:ascii="Calibri" w:hAnsi="Calibri" w:cs="Calibri"/>
        </w:rPr>
        <w:t>Green, B., Johnson, C. and Adams, A. (2001) ‘</w:t>
      </w:r>
      <w:r w:rsidRPr="008A0B2E">
        <w:rPr>
          <w:rFonts w:ascii="Calibri" w:hAnsi="Calibri" w:cs="Calibri"/>
          <w:i/>
          <w:iCs/>
        </w:rPr>
        <w:t>Writing Narrative Literature Reviews for Peer Reviewed Journals: Secrets of the Trade</w:t>
      </w:r>
      <w:r w:rsidRPr="008A0B2E">
        <w:rPr>
          <w:rFonts w:ascii="Calibri" w:hAnsi="Calibri" w:cs="Calibri"/>
        </w:rPr>
        <w:t xml:space="preserve">’, </w:t>
      </w:r>
      <w:r w:rsidRPr="008A0B2E">
        <w:rPr>
          <w:rFonts w:ascii="Calibri" w:hAnsi="Calibri" w:cs="Calibri"/>
          <w:i/>
          <w:iCs/>
        </w:rPr>
        <w:t>Journal of Chiropractic Medicine,</w:t>
      </w:r>
      <w:r w:rsidRPr="008A0B2E">
        <w:rPr>
          <w:rFonts w:ascii="Calibri" w:hAnsi="Calibri" w:cs="Calibri"/>
        </w:rPr>
        <w:t xml:space="preserve"> 48 (2), pp. 101–117. doi:10. 1162/ling_a_00246. </w:t>
      </w:r>
    </w:p>
    <w:p w14:paraId="4500E434" w14:textId="77777777" w:rsidR="00A477D9" w:rsidRPr="008A0B2E" w:rsidRDefault="00A477D9" w:rsidP="00A477D9">
      <w:pPr>
        <w:spacing w:line="360" w:lineRule="auto"/>
        <w:rPr>
          <w:rFonts w:ascii="Calibri" w:hAnsi="Calibri" w:cs="Calibri"/>
        </w:rPr>
      </w:pPr>
    </w:p>
    <w:p w14:paraId="4E3F877D" w14:textId="77777777" w:rsidR="00A477D9" w:rsidRPr="008A0B2E" w:rsidRDefault="00A477D9" w:rsidP="00A477D9">
      <w:pPr>
        <w:spacing w:line="360" w:lineRule="auto"/>
        <w:rPr>
          <w:rFonts w:ascii="Calibri" w:hAnsi="Calibri" w:cs="Calibri"/>
        </w:rPr>
      </w:pPr>
      <w:r w:rsidRPr="008A0B2E">
        <w:rPr>
          <w:rFonts w:ascii="Calibri" w:hAnsi="Calibri" w:cs="Calibri"/>
        </w:rPr>
        <w:lastRenderedPageBreak/>
        <w:t xml:space="preserve">Herbst, C. T. (2020) ‘Registers - the snake pit of voice pedagogy’, </w:t>
      </w:r>
      <w:r w:rsidRPr="008A0B2E">
        <w:rPr>
          <w:rFonts w:ascii="Calibri" w:hAnsi="Calibri" w:cs="Calibri"/>
          <w:i/>
          <w:iCs/>
        </w:rPr>
        <w:t xml:space="preserve">Journal of Singing, </w:t>
      </w:r>
      <w:r w:rsidRPr="008A0B2E">
        <w:rPr>
          <w:rFonts w:ascii="Calibri" w:hAnsi="Calibri" w:cs="Calibri"/>
        </w:rPr>
        <w:t>77(2), pp.175-190.</w:t>
      </w:r>
    </w:p>
    <w:p w14:paraId="763DB620" w14:textId="77777777" w:rsidR="00A477D9" w:rsidRPr="008A0B2E" w:rsidRDefault="00A477D9" w:rsidP="00A477D9">
      <w:pPr>
        <w:spacing w:line="360" w:lineRule="auto"/>
        <w:rPr>
          <w:rFonts w:ascii="Calibri" w:hAnsi="Calibri" w:cs="Calibri"/>
        </w:rPr>
      </w:pPr>
    </w:p>
    <w:p w14:paraId="3880E329" w14:textId="77777777" w:rsidR="00A477D9" w:rsidRPr="008A0B2E" w:rsidRDefault="00A477D9" w:rsidP="00A477D9">
      <w:pPr>
        <w:spacing w:line="360" w:lineRule="auto"/>
        <w:rPr>
          <w:rFonts w:ascii="Calibri" w:hAnsi="Calibri" w:cs="Calibri"/>
        </w:rPr>
      </w:pPr>
      <w:r w:rsidRPr="008A0B2E">
        <w:rPr>
          <w:rFonts w:ascii="Calibri" w:hAnsi="Calibri" w:cs="Calibri"/>
        </w:rPr>
        <w:t xml:space="preserve">Herbst, C.T. (2021) ‘Registers - the snake pit of voice pedagogy: part 2: mixed voice, vocal tract influences, individual teaching systems’, </w:t>
      </w:r>
      <w:r w:rsidRPr="008A0B2E">
        <w:rPr>
          <w:rFonts w:ascii="Calibri" w:hAnsi="Calibri" w:cs="Calibri"/>
          <w:i/>
          <w:iCs/>
        </w:rPr>
        <w:t>Journal of Singing</w:t>
      </w:r>
      <w:r w:rsidRPr="008A0B2E">
        <w:rPr>
          <w:rFonts w:ascii="Calibri" w:hAnsi="Calibri" w:cs="Calibri"/>
        </w:rPr>
        <w:t xml:space="preserve">, 77(3), pp. 345-358. </w:t>
      </w:r>
    </w:p>
    <w:p w14:paraId="43976759" w14:textId="77777777" w:rsidR="00A477D9" w:rsidRPr="008A0B2E" w:rsidRDefault="00A477D9" w:rsidP="00A477D9">
      <w:pPr>
        <w:spacing w:line="360" w:lineRule="auto"/>
        <w:rPr>
          <w:rFonts w:ascii="Calibri" w:hAnsi="Calibri" w:cs="Calibri"/>
        </w:rPr>
      </w:pPr>
    </w:p>
    <w:p w14:paraId="226497CD" w14:textId="77777777" w:rsidR="00A477D9" w:rsidRPr="008A0B2E" w:rsidRDefault="00A477D9" w:rsidP="00A477D9">
      <w:pPr>
        <w:spacing w:line="360" w:lineRule="auto"/>
        <w:rPr>
          <w:rFonts w:ascii="Calibri" w:hAnsi="Calibri" w:cs="Calibri"/>
        </w:rPr>
      </w:pPr>
      <w:r w:rsidRPr="008A0B2E">
        <w:rPr>
          <w:rFonts w:ascii="Calibri" w:hAnsi="Calibri" w:cs="Calibri"/>
        </w:rPr>
        <w:t xml:space="preserve">Henrich, N. (2006) ‘Mirroring the voice from Garcia to the present day: some insights into singing voice registers’, </w:t>
      </w:r>
      <w:proofErr w:type="spellStart"/>
      <w:r w:rsidRPr="008A0B2E">
        <w:rPr>
          <w:rFonts w:ascii="Calibri" w:hAnsi="Calibri" w:cs="Calibri"/>
          <w:i/>
          <w:iCs/>
        </w:rPr>
        <w:t>Logopedics</w:t>
      </w:r>
      <w:proofErr w:type="spellEnd"/>
      <w:r w:rsidRPr="008A0B2E">
        <w:rPr>
          <w:rFonts w:ascii="Calibri" w:hAnsi="Calibri" w:cs="Calibri"/>
          <w:i/>
          <w:iCs/>
        </w:rPr>
        <w:t>, Phoniatrics, Vocology</w:t>
      </w:r>
      <w:r w:rsidRPr="008A0B2E">
        <w:rPr>
          <w:rFonts w:ascii="Calibri" w:hAnsi="Calibri" w:cs="Calibri"/>
        </w:rPr>
        <w:t xml:space="preserve">, 31(1), pp. 3-14. </w:t>
      </w:r>
    </w:p>
    <w:p w14:paraId="08205E7B" w14:textId="77777777" w:rsidR="00A477D9" w:rsidRPr="008A0B2E" w:rsidRDefault="00A477D9" w:rsidP="00A477D9">
      <w:pPr>
        <w:spacing w:line="360" w:lineRule="auto"/>
        <w:rPr>
          <w:rFonts w:ascii="Calibri" w:hAnsi="Calibri" w:cs="Calibri"/>
        </w:rPr>
      </w:pPr>
    </w:p>
    <w:p w14:paraId="5CD54157" w14:textId="77777777" w:rsidR="00A477D9" w:rsidRDefault="00A477D9" w:rsidP="00A477D9">
      <w:pPr>
        <w:spacing w:line="360" w:lineRule="auto"/>
        <w:rPr>
          <w:rFonts w:ascii="Calibri" w:hAnsi="Calibri" w:cs="Calibri"/>
        </w:rPr>
      </w:pPr>
      <w:r w:rsidRPr="008A0B2E">
        <w:rPr>
          <w:rFonts w:ascii="Calibri" w:hAnsi="Calibri" w:cs="Calibri"/>
        </w:rPr>
        <w:t xml:space="preserve">Horstmann, S. (2009) </w:t>
      </w:r>
      <w:r w:rsidRPr="008A0B2E">
        <w:rPr>
          <w:rFonts w:ascii="Calibri" w:hAnsi="Calibri" w:cs="Calibri"/>
          <w:i/>
          <w:iCs/>
        </w:rPr>
        <w:t xml:space="preserve">Evoking sound: the choral warm-up: choral vocal technique, </w:t>
      </w:r>
      <w:r w:rsidRPr="008A0B2E">
        <w:rPr>
          <w:rFonts w:ascii="Calibri" w:hAnsi="Calibri" w:cs="Calibri"/>
        </w:rPr>
        <w:t xml:space="preserve">Chicago: Gia Publications, Inc. </w:t>
      </w:r>
    </w:p>
    <w:p w14:paraId="7C388A55" w14:textId="77777777" w:rsidR="00A477D9" w:rsidRPr="008A0B2E" w:rsidRDefault="00A477D9" w:rsidP="00A477D9">
      <w:pPr>
        <w:spacing w:line="360" w:lineRule="auto"/>
        <w:rPr>
          <w:rFonts w:ascii="Calibri" w:hAnsi="Calibri" w:cs="Calibri"/>
          <w:b/>
          <w:bCs/>
        </w:rPr>
      </w:pPr>
    </w:p>
    <w:p w14:paraId="201FD604" w14:textId="77777777" w:rsidR="00A477D9" w:rsidRPr="008A0B2E" w:rsidRDefault="00A477D9" w:rsidP="00A477D9">
      <w:pPr>
        <w:spacing w:line="360" w:lineRule="auto"/>
        <w:rPr>
          <w:rFonts w:ascii="Calibri" w:hAnsi="Calibri" w:cs="Calibri"/>
        </w:rPr>
      </w:pPr>
      <w:r w:rsidRPr="008A0B2E">
        <w:rPr>
          <w:rFonts w:ascii="Calibri" w:hAnsi="Calibri" w:cs="Calibri"/>
        </w:rPr>
        <w:t xml:space="preserve">Jordan, R.C. and  Walker, C.A. (2022) ‘Vocal Pedagogy in the Overlapping Rehearsal Contexts of Musical Theatre and Choral Music’, </w:t>
      </w:r>
      <w:r w:rsidRPr="008A0B2E">
        <w:rPr>
          <w:rFonts w:ascii="Calibri" w:hAnsi="Calibri" w:cs="Calibri"/>
          <w:i/>
          <w:iCs/>
        </w:rPr>
        <w:t xml:space="preserve">The Choral Journal, </w:t>
      </w:r>
      <w:r w:rsidRPr="008A0B2E">
        <w:rPr>
          <w:rFonts w:ascii="Calibri" w:hAnsi="Calibri" w:cs="Calibri"/>
        </w:rPr>
        <w:t xml:space="preserve">63(4), pp. 50-61. </w:t>
      </w:r>
    </w:p>
    <w:p w14:paraId="00622A1A" w14:textId="77777777" w:rsidR="00A477D9" w:rsidRPr="008A0B2E" w:rsidRDefault="00A477D9" w:rsidP="00A477D9">
      <w:pPr>
        <w:spacing w:line="360" w:lineRule="auto"/>
        <w:rPr>
          <w:rFonts w:ascii="Calibri" w:hAnsi="Calibri" w:cs="Calibri"/>
        </w:rPr>
      </w:pPr>
    </w:p>
    <w:p w14:paraId="50F5E855" w14:textId="77777777" w:rsidR="00A477D9" w:rsidRPr="008A0B2E" w:rsidRDefault="00A477D9" w:rsidP="00A477D9">
      <w:pPr>
        <w:spacing w:line="360" w:lineRule="auto"/>
        <w:rPr>
          <w:rFonts w:ascii="Calibri" w:hAnsi="Calibri" w:cs="Calibri"/>
        </w:rPr>
      </w:pPr>
      <w:proofErr w:type="spellStart"/>
      <w:r w:rsidRPr="008A0B2E">
        <w:rPr>
          <w:rFonts w:ascii="Calibri" w:hAnsi="Calibri" w:cs="Calibri"/>
        </w:rPr>
        <w:t>Kochis</w:t>
      </w:r>
      <w:proofErr w:type="spellEnd"/>
      <w:r w:rsidRPr="008A0B2E">
        <w:rPr>
          <w:rFonts w:ascii="Calibri" w:hAnsi="Calibri" w:cs="Calibri"/>
        </w:rPr>
        <w:t xml:space="preserve">-Jennings, K. et al. (2014) ‘Cricothyroid muscle and thyroarytenoid muscle dominance in vocal register control: preliminary results’ </w:t>
      </w:r>
      <w:r w:rsidRPr="008A0B2E">
        <w:rPr>
          <w:rFonts w:ascii="Calibri" w:hAnsi="Calibri" w:cs="Calibri"/>
          <w:i/>
          <w:iCs/>
        </w:rPr>
        <w:t xml:space="preserve">Journal of Voice, </w:t>
      </w:r>
      <w:r w:rsidRPr="008A0B2E">
        <w:rPr>
          <w:rFonts w:ascii="Calibri" w:hAnsi="Calibri" w:cs="Calibri"/>
        </w:rPr>
        <w:t>28(5), pp. 652.e21-652.e29.</w:t>
      </w:r>
    </w:p>
    <w:p w14:paraId="04DEEA43" w14:textId="77777777" w:rsidR="00A477D9" w:rsidRPr="008A0B2E" w:rsidRDefault="00A477D9" w:rsidP="00A477D9">
      <w:pPr>
        <w:spacing w:line="360" w:lineRule="auto"/>
        <w:rPr>
          <w:rFonts w:ascii="Calibri" w:hAnsi="Calibri" w:cs="Calibri"/>
        </w:rPr>
      </w:pPr>
    </w:p>
    <w:p w14:paraId="76CDC4FC" w14:textId="77777777" w:rsidR="00A477D9" w:rsidRPr="008A0B2E" w:rsidRDefault="00A477D9" w:rsidP="00A477D9">
      <w:pPr>
        <w:spacing w:line="360" w:lineRule="auto"/>
        <w:rPr>
          <w:rFonts w:ascii="Calibri" w:hAnsi="Calibri" w:cs="Calibri"/>
        </w:rPr>
      </w:pPr>
      <w:r w:rsidRPr="008A0B2E">
        <w:rPr>
          <w:rFonts w:ascii="Calibri" w:hAnsi="Calibri" w:cs="Calibri"/>
        </w:rPr>
        <w:t xml:space="preserve">Kolb, D. A. (1984) </w:t>
      </w:r>
      <w:r w:rsidRPr="008A0B2E">
        <w:rPr>
          <w:rFonts w:ascii="Calibri" w:hAnsi="Calibri" w:cs="Calibri"/>
          <w:i/>
          <w:iCs/>
        </w:rPr>
        <w:t>Experiential learning. Experience as the source of learning and development.</w:t>
      </w:r>
      <w:r w:rsidRPr="008A0B2E">
        <w:rPr>
          <w:rFonts w:ascii="Calibri" w:hAnsi="Calibri" w:cs="Calibri"/>
        </w:rPr>
        <w:t xml:space="preserve"> New Jersey: Prentice Hall.</w:t>
      </w:r>
    </w:p>
    <w:p w14:paraId="4F0ADDAC" w14:textId="77777777" w:rsidR="00A477D9" w:rsidRPr="008A0B2E" w:rsidRDefault="00A477D9" w:rsidP="00A477D9">
      <w:pPr>
        <w:spacing w:line="360" w:lineRule="auto"/>
        <w:rPr>
          <w:rFonts w:ascii="Calibri" w:hAnsi="Calibri" w:cs="Calibri"/>
        </w:rPr>
      </w:pPr>
    </w:p>
    <w:p w14:paraId="6EE6FF80" w14:textId="77777777" w:rsidR="00A477D9" w:rsidRPr="008A0B2E" w:rsidRDefault="00A477D9" w:rsidP="00A477D9">
      <w:pPr>
        <w:spacing w:line="360" w:lineRule="auto"/>
        <w:rPr>
          <w:rFonts w:ascii="Calibri" w:hAnsi="Calibri" w:cs="Calibri"/>
        </w:rPr>
      </w:pPr>
      <w:r w:rsidRPr="008A0B2E">
        <w:rPr>
          <w:rFonts w:ascii="Calibri" w:hAnsi="Calibri" w:cs="Calibri"/>
        </w:rPr>
        <w:t xml:space="preserve">Kolb, D. A., and Fry, R. (1975) Towards an applied theory of experiential learning. In: Cooper, C. L. (Ed.), </w:t>
      </w:r>
      <w:r w:rsidRPr="008A0B2E">
        <w:rPr>
          <w:rFonts w:ascii="Calibri" w:hAnsi="Calibri" w:cs="Calibri"/>
          <w:i/>
          <w:iCs/>
        </w:rPr>
        <w:t>Theories of Group Processes</w:t>
      </w:r>
      <w:r w:rsidRPr="008A0B2E">
        <w:rPr>
          <w:rFonts w:ascii="Calibri" w:hAnsi="Calibri" w:cs="Calibri"/>
        </w:rPr>
        <w:t>, New York: Wiley.</w:t>
      </w:r>
    </w:p>
    <w:p w14:paraId="2EE4C08C" w14:textId="77777777" w:rsidR="00A477D9" w:rsidRPr="008A0B2E" w:rsidRDefault="00A477D9" w:rsidP="00A477D9">
      <w:pPr>
        <w:spacing w:line="360" w:lineRule="auto"/>
        <w:rPr>
          <w:rFonts w:ascii="Calibri" w:hAnsi="Calibri" w:cs="Calibri"/>
        </w:rPr>
      </w:pPr>
    </w:p>
    <w:p w14:paraId="18BB75D5" w14:textId="77777777" w:rsidR="00A477D9" w:rsidRPr="008A0B2E" w:rsidRDefault="00A477D9" w:rsidP="00A477D9">
      <w:pPr>
        <w:spacing w:line="360" w:lineRule="auto"/>
        <w:ind w:left="709" w:hanging="709"/>
        <w:rPr>
          <w:rFonts w:ascii="Calibri" w:hAnsi="Calibri" w:cs="Calibri"/>
          <w:i/>
        </w:rPr>
      </w:pPr>
      <w:r w:rsidRPr="008A0B2E">
        <w:rPr>
          <w:rFonts w:ascii="Calibri" w:hAnsi="Calibri" w:cs="Calibri"/>
          <w:color w:val="222222"/>
          <w:lang w:eastAsia="en-IE"/>
        </w:rPr>
        <w:t xml:space="preserve">Landis, B. and Carder, P. (1972) </w:t>
      </w:r>
      <w:r w:rsidRPr="008A0B2E">
        <w:rPr>
          <w:rFonts w:ascii="Calibri" w:hAnsi="Calibri" w:cs="Calibri"/>
          <w:i/>
        </w:rPr>
        <w:t>The eclectic curriculum in American music education:</w:t>
      </w:r>
    </w:p>
    <w:p w14:paraId="6AA41DFB" w14:textId="77777777" w:rsidR="00A477D9" w:rsidRPr="008A0B2E" w:rsidRDefault="00A477D9" w:rsidP="00A477D9">
      <w:pPr>
        <w:spacing w:line="360" w:lineRule="auto"/>
        <w:ind w:left="709" w:hanging="709"/>
        <w:rPr>
          <w:rFonts w:ascii="Calibri" w:hAnsi="Calibri" w:cs="Calibri"/>
        </w:rPr>
      </w:pPr>
      <w:r w:rsidRPr="008A0B2E">
        <w:rPr>
          <w:rFonts w:ascii="Calibri" w:hAnsi="Calibri" w:cs="Calibri"/>
          <w:i/>
        </w:rPr>
        <w:t xml:space="preserve">contributions </w:t>
      </w:r>
      <w:r w:rsidRPr="008A0B2E">
        <w:rPr>
          <w:rFonts w:ascii="Calibri" w:hAnsi="Calibri" w:cs="Calibri"/>
        </w:rPr>
        <w:t xml:space="preserve"> </w:t>
      </w:r>
      <w:r w:rsidRPr="008A0B2E">
        <w:rPr>
          <w:rFonts w:ascii="Calibri" w:hAnsi="Calibri" w:cs="Calibri"/>
          <w:i/>
        </w:rPr>
        <w:t xml:space="preserve">of </w:t>
      </w:r>
      <w:proofErr w:type="spellStart"/>
      <w:r w:rsidRPr="008A0B2E">
        <w:rPr>
          <w:rFonts w:ascii="Calibri" w:hAnsi="Calibri" w:cs="Calibri"/>
          <w:i/>
        </w:rPr>
        <w:t>Dalcroze</w:t>
      </w:r>
      <w:proofErr w:type="spellEnd"/>
      <w:r w:rsidRPr="008A0B2E">
        <w:rPr>
          <w:rFonts w:ascii="Calibri" w:hAnsi="Calibri" w:cs="Calibri"/>
          <w:i/>
        </w:rPr>
        <w:t xml:space="preserve">, Kodaly, and Orff. </w:t>
      </w:r>
      <w:r w:rsidRPr="008A0B2E">
        <w:rPr>
          <w:rFonts w:ascii="Calibri" w:hAnsi="Calibri" w:cs="Calibri"/>
        </w:rPr>
        <w:t xml:space="preserve">Virginia: Music Educators National Conference. </w:t>
      </w:r>
    </w:p>
    <w:p w14:paraId="351F0977" w14:textId="77777777" w:rsidR="00A477D9" w:rsidRPr="008A0B2E" w:rsidRDefault="00A477D9" w:rsidP="00A477D9">
      <w:pPr>
        <w:spacing w:line="360" w:lineRule="auto"/>
        <w:rPr>
          <w:rFonts w:ascii="Calibri" w:hAnsi="Calibri" w:cs="Calibri"/>
        </w:rPr>
      </w:pPr>
    </w:p>
    <w:p w14:paraId="02BAE78F" w14:textId="77777777" w:rsidR="00A477D9" w:rsidRPr="008A0B2E" w:rsidRDefault="00A477D9" w:rsidP="00A477D9">
      <w:pPr>
        <w:spacing w:line="360" w:lineRule="auto"/>
        <w:rPr>
          <w:rFonts w:ascii="Calibri" w:hAnsi="Calibri" w:cs="Calibri"/>
          <w:color w:val="000000" w:themeColor="text1"/>
          <w:u w:val="single"/>
        </w:rPr>
      </w:pPr>
      <w:r w:rsidRPr="008A0B2E">
        <w:rPr>
          <w:rFonts w:ascii="Calibri" w:hAnsi="Calibri" w:cs="Calibri"/>
          <w:color w:val="000000" w:themeColor="text1"/>
        </w:rPr>
        <w:t xml:space="preserve">Lawrence, A. et al. (2015) ‘Collecting the evidence: improving access to grey literature and data for public policy and practice’, </w:t>
      </w:r>
      <w:r w:rsidRPr="008A0B2E">
        <w:rPr>
          <w:rFonts w:ascii="Calibri" w:hAnsi="Calibri" w:cs="Calibri"/>
          <w:i/>
          <w:iCs/>
          <w:color w:val="000000" w:themeColor="text1"/>
        </w:rPr>
        <w:t>Australian Academic &amp; Research Libraries</w:t>
      </w:r>
      <w:r w:rsidRPr="008A0B2E">
        <w:rPr>
          <w:rFonts w:ascii="Calibri" w:hAnsi="Calibri" w:cs="Calibri"/>
          <w:color w:val="000000" w:themeColor="text1"/>
        </w:rPr>
        <w:t>, 46(4), pp. 229–249.</w:t>
      </w:r>
      <w:r w:rsidRPr="008A0B2E">
        <w:rPr>
          <w:rFonts w:ascii="Calibri" w:hAnsi="Calibri" w:cs="Calibri"/>
          <w:color w:val="000000" w:themeColor="text1"/>
          <w:u w:val="single"/>
        </w:rPr>
        <w:t xml:space="preserve"> </w:t>
      </w:r>
    </w:p>
    <w:p w14:paraId="57521DCF" w14:textId="77777777" w:rsidR="00A477D9" w:rsidRPr="008A0B2E" w:rsidRDefault="00A477D9" w:rsidP="00A477D9">
      <w:pPr>
        <w:spacing w:line="360" w:lineRule="auto"/>
        <w:rPr>
          <w:rFonts w:ascii="Calibri" w:hAnsi="Calibri" w:cs="Calibri"/>
          <w:color w:val="000000" w:themeColor="text1"/>
          <w:u w:val="single"/>
        </w:rPr>
      </w:pPr>
    </w:p>
    <w:p w14:paraId="044E6546" w14:textId="77777777" w:rsidR="00A477D9" w:rsidRPr="008A0B2E" w:rsidRDefault="00A477D9" w:rsidP="00A477D9">
      <w:pPr>
        <w:spacing w:line="360" w:lineRule="auto"/>
        <w:ind w:left="709" w:hanging="709"/>
        <w:rPr>
          <w:rFonts w:ascii="Calibri" w:hAnsi="Calibri" w:cs="Calibri"/>
          <w:i/>
        </w:rPr>
      </w:pPr>
      <w:proofErr w:type="spellStart"/>
      <w:r w:rsidRPr="008A0B2E">
        <w:rPr>
          <w:rFonts w:ascii="Calibri" w:hAnsi="Calibri" w:cs="Calibri"/>
        </w:rPr>
        <w:t>Leondard</w:t>
      </w:r>
      <w:proofErr w:type="spellEnd"/>
      <w:r w:rsidRPr="008A0B2E">
        <w:rPr>
          <w:rFonts w:ascii="Calibri" w:hAnsi="Calibri" w:cs="Calibri"/>
        </w:rPr>
        <w:t xml:space="preserve">, C. and House, R.W. (1959). </w:t>
      </w:r>
      <w:r w:rsidRPr="008A0B2E">
        <w:rPr>
          <w:rFonts w:ascii="Calibri" w:hAnsi="Calibri" w:cs="Calibri"/>
          <w:i/>
        </w:rPr>
        <w:t>Foundations and Principles of Music Education,</w:t>
      </w:r>
    </w:p>
    <w:p w14:paraId="4E8FD518" w14:textId="77777777" w:rsidR="00A477D9" w:rsidRPr="008A0B2E" w:rsidRDefault="00A477D9" w:rsidP="00A477D9">
      <w:pPr>
        <w:spacing w:line="360" w:lineRule="auto"/>
        <w:ind w:left="709" w:hanging="709"/>
        <w:rPr>
          <w:rFonts w:ascii="Calibri" w:hAnsi="Calibri" w:cs="Calibri"/>
        </w:rPr>
      </w:pPr>
      <w:r w:rsidRPr="008A0B2E">
        <w:rPr>
          <w:rFonts w:ascii="Calibri" w:hAnsi="Calibri" w:cs="Calibri"/>
        </w:rPr>
        <w:lastRenderedPageBreak/>
        <w:t>New York: McGraw-Hill.</w:t>
      </w:r>
    </w:p>
    <w:p w14:paraId="7EEEC910" w14:textId="77777777" w:rsidR="00A477D9" w:rsidRPr="008A0B2E" w:rsidRDefault="00A477D9" w:rsidP="00A477D9">
      <w:pPr>
        <w:spacing w:line="360" w:lineRule="auto"/>
        <w:ind w:left="709" w:hanging="709"/>
        <w:rPr>
          <w:rFonts w:ascii="Calibri" w:hAnsi="Calibri" w:cs="Calibri"/>
        </w:rPr>
      </w:pPr>
    </w:p>
    <w:p w14:paraId="29A478BA" w14:textId="77777777" w:rsidR="00A477D9" w:rsidRPr="008A0B2E" w:rsidRDefault="00A477D9" w:rsidP="00A477D9">
      <w:pPr>
        <w:spacing w:line="360" w:lineRule="auto"/>
        <w:rPr>
          <w:rFonts w:ascii="Calibri" w:hAnsi="Calibri" w:cs="Calibri"/>
          <w:color w:val="000000" w:themeColor="text1"/>
        </w:rPr>
      </w:pPr>
      <w:proofErr w:type="spellStart"/>
      <w:r w:rsidRPr="008A0B2E">
        <w:rPr>
          <w:rFonts w:ascii="Calibri" w:hAnsi="Calibri" w:cs="Calibri"/>
          <w:color w:val="000000" w:themeColor="text1"/>
        </w:rPr>
        <w:t>LoVetri</w:t>
      </w:r>
      <w:proofErr w:type="spellEnd"/>
      <w:r w:rsidRPr="008A0B2E">
        <w:rPr>
          <w:rFonts w:ascii="Calibri" w:hAnsi="Calibri" w:cs="Calibri"/>
          <w:color w:val="000000" w:themeColor="text1"/>
        </w:rPr>
        <w:t xml:space="preserve">, J. (2008) ‘Contemporary Commercial Music’, </w:t>
      </w:r>
      <w:r w:rsidRPr="008A0B2E">
        <w:rPr>
          <w:rFonts w:ascii="Calibri" w:hAnsi="Calibri" w:cs="Calibri"/>
          <w:i/>
          <w:iCs/>
          <w:color w:val="000000" w:themeColor="text1"/>
        </w:rPr>
        <w:t>Journal of Voice</w:t>
      </w:r>
      <w:r w:rsidRPr="008A0B2E">
        <w:rPr>
          <w:rFonts w:ascii="Calibri" w:hAnsi="Calibri" w:cs="Calibri"/>
          <w:color w:val="000000" w:themeColor="text1"/>
        </w:rPr>
        <w:t xml:space="preserve">, 22(3), pp. 260–262. </w:t>
      </w:r>
    </w:p>
    <w:p w14:paraId="25B8529C" w14:textId="77777777" w:rsidR="00A477D9" w:rsidRPr="008A0B2E" w:rsidRDefault="00A477D9" w:rsidP="00A477D9">
      <w:pPr>
        <w:spacing w:line="360" w:lineRule="auto"/>
        <w:rPr>
          <w:rFonts w:ascii="Calibri" w:hAnsi="Calibri" w:cs="Calibri"/>
        </w:rPr>
      </w:pPr>
    </w:p>
    <w:p w14:paraId="2B45F8C0" w14:textId="77777777" w:rsidR="00A477D9" w:rsidRPr="008A0B2E" w:rsidRDefault="00A477D9" w:rsidP="00A477D9">
      <w:pPr>
        <w:spacing w:line="360" w:lineRule="auto"/>
        <w:rPr>
          <w:rFonts w:ascii="Calibri" w:hAnsi="Calibri" w:cs="Calibri"/>
        </w:rPr>
      </w:pPr>
      <w:proofErr w:type="spellStart"/>
      <w:r w:rsidRPr="008A0B2E">
        <w:rPr>
          <w:rFonts w:ascii="Calibri" w:hAnsi="Calibri" w:cs="Calibri"/>
        </w:rPr>
        <w:t>LoVetri</w:t>
      </w:r>
      <w:proofErr w:type="spellEnd"/>
      <w:r w:rsidRPr="008A0B2E">
        <w:rPr>
          <w:rFonts w:ascii="Calibri" w:hAnsi="Calibri" w:cs="Calibri"/>
        </w:rPr>
        <w:t xml:space="preserve">, J.L., Saunders-Barton, M. and Weekly, E.M. (2014)  ‘A brief overview of approaches to teaching the music theatre song’, in Harrison, S.D. and O’Bryan, J. (Eds.) </w:t>
      </w:r>
      <w:r w:rsidRPr="008A0B2E">
        <w:rPr>
          <w:rFonts w:ascii="Calibri" w:hAnsi="Calibri" w:cs="Calibri"/>
          <w:i/>
          <w:iCs/>
        </w:rPr>
        <w:t>Teaching Singing in the 21st Century</w:t>
      </w:r>
      <w:r w:rsidRPr="008A0B2E">
        <w:rPr>
          <w:rFonts w:ascii="Calibri" w:hAnsi="Calibri" w:cs="Calibri"/>
        </w:rPr>
        <w:t>. Dordrecht: Springer Netherlands.</w:t>
      </w:r>
    </w:p>
    <w:p w14:paraId="36649B91" w14:textId="77777777" w:rsidR="00A477D9" w:rsidRPr="008A0B2E" w:rsidRDefault="00A477D9" w:rsidP="00A477D9">
      <w:pPr>
        <w:spacing w:line="360" w:lineRule="auto"/>
        <w:rPr>
          <w:rFonts w:ascii="Calibri" w:hAnsi="Calibri" w:cs="Calibri"/>
        </w:rPr>
      </w:pPr>
    </w:p>
    <w:p w14:paraId="4CB0DDE5" w14:textId="77777777" w:rsidR="00A477D9" w:rsidRPr="008A0B2E" w:rsidRDefault="00A477D9" w:rsidP="00A477D9">
      <w:pPr>
        <w:spacing w:line="360" w:lineRule="auto"/>
        <w:rPr>
          <w:rFonts w:ascii="Calibri" w:hAnsi="Calibri" w:cs="Calibri"/>
        </w:rPr>
      </w:pPr>
      <w:r w:rsidRPr="008A0B2E">
        <w:rPr>
          <w:rFonts w:ascii="Calibri" w:hAnsi="Calibri" w:cs="Calibri"/>
        </w:rPr>
        <w:t xml:space="preserve">Marshall? Reference in Josh’s lecture </w:t>
      </w:r>
    </w:p>
    <w:p w14:paraId="383D7A53" w14:textId="77777777" w:rsidR="00A477D9" w:rsidRPr="008A0B2E" w:rsidRDefault="00A477D9" w:rsidP="00A477D9">
      <w:pPr>
        <w:spacing w:line="360" w:lineRule="auto"/>
        <w:rPr>
          <w:rFonts w:ascii="Calibri" w:hAnsi="Calibri" w:cs="Calibri"/>
        </w:rPr>
      </w:pPr>
    </w:p>
    <w:p w14:paraId="298A9DB7" w14:textId="77777777" w:rsidR="00A477D9" w:rsidRPr="008A0B2E" w:rsidRDefault="00A477D9" w:rsidP="00A477D9">
      <w:pPr>
        <w:spacing w:line="360" w:lineRule="auto"/>
        <w:rPr>
          <w:rFonts w:ascii="Calibri" w:hAnsi="Calibri" w:cs="Calibri"/>
        </w:rPr>
      </w:pPr>
      <w:r w:rsidRPr="008A0B2E">
        <w:rPr>
          <w:rFonts w:ascii="Calibri" w:hAnsi="Calibri" w:cs="Calibri"/>
        </w:rPr>
        <w:t xml:space="preserve">Merriam, S. B., &amp; </w:t>
      </w:r>
      <w:proofErr w:type="spellStart"/>
      <w:r w:rsidRPr="008A0B2E">
        <w:rPr>
          <w:rFonts w:ascii="Calibri" w:hAnsi="Calibri" w:cs="Calibri"/>
        </w:rPr>
        <w:t>Tisdell</w:t>
      </w:r>
      <w:proofErr w:type="spellEnd"/>
      <w:r w:rsidRPr="008A0B2E">
        <w:rPr>
          <w:rFonts w:ascii="Calibri" w:hAnsi="Calibri" w:cs="Calibri"/>
        </w:rPr>
        <w:t xml:space="preserve">, E. J. (2016) </w:t>
      </w:r>
      <w:r w:rsidRPr="008A0B2E">
        <w:rPr>
          <w:rFonts w:ascii="Calibri" w:hAnsi="Calibri" w:cs="Calibri"/>
          <w:i/>
          <w:iCs/>
        </w:rPr>
        <w:t>Qualitative research: A guide to design and implementation</w:t>
      </w:r>
      <w:r w:rsidRPr="008A0B2E">
        <w:rPr>
          <w:rFonts w:ascii="Calibri" w:hAnsi="Calibri" w:cs="Calibri"/>
        </w:rPr>
        <w:t>. 4th Ed. Jossey Bass.</w:t>
      </w:r>
    </w:p>
    <w:p w14:paraId="45D14DF9" w14:textId="77777777" w:rsidR="00A477D9" w:rsidRPr="008A0B2E" w:rsidRDefault="00A477D9" w:rsidP="00A477D9">
      <w:pPr>
        <w:spacing w:line="360" w:lineRule="auto"/>
        <w:rPr>
          <w:rFonts w:ascii="Calibri" w:hAnsi="Calibri" w:cs="Calibri"/>
        </w:rPr>
      </w:pPr>
    </w:p>
    <w:p w14:paraId="09A910CB" w14:textId="77777777" w:rsidR="00A477D9" w:rsidRPr="008A0B2E" w:rsidRDefault="00A477D9" w:rsidP="00A477D9">
      <w:pPr>
        <w:spacing w:line="360" w:lineRule="auto"/>
        <w:rPr>
          <w:rFonts w:ascii="Calibri" w:hAnsi="Calibri" w:cs="Calibri"/>
        </w:rPr>
      </w:pPr>
      <w:proofErr w:type="spellStart"/>
      <w:r w:rsidRPr="008A0B2E">
        <w:rPr>
          <w:rFonts w:ascii="Calibri" w:hAnsi="Calibri" w:cs="Calibri"/>
        </w:rPr>
        <w:t>Močinić</w:t>
      </w:r>
      <w:proofErr w:type="spellEnd"/>
      <w:r w:rsidRPr="008A0B2E">
        <w:rPr>
          <w:rFonts w:ascii="Calibri" w:hAnsi="Calibri" w:cs="Calibri"/>
        </w:rPr>
        <w:t xml:space="preserve">, S. and </w:t>
      </w:r>
      <w:proofErr w:type="spellStart"/>
      <w:r w:rsidRPr="008A0B2E">
        <w:rPr>
          <w:rFonts w:ascii="Calibri" w:hAnsi="Calibri" w:cs="Calibri"/>
        </w:rPr>
        <w:t>Tatković</w:t>
      </w:r>
      <w:proofErr w:type="spellEnd"/>
      <w:r w:rsidRPr="008A0B2E">
        <w:rPr>
          <w:rFonts w:ascii="Calibri" w:hAnsi="Calibri" w:cs="Calibri"/>
        </w:rPr>
        <w:t xml:space="preserve">, S. (2021) ‘Using Kolb’s learning model in structured types of professional education and training for teachers’, </w:t>
      </w:r>
      <w:r w:rsidRPr="008A0B2E">
        <w:rPr>
          <w:rFonts w:ascii="Calibri" w:hAnsi="Calibri" w:cs="Calibri"/>
          <w:i/>
          <w:iCs/>
        </w:rPr>
        <w:t xml:space="preserve">Journal of Elementary Education, </w:t>
      </w:r>
      <w:r w:rsidRPr="008A0B2E">
        <w:rPr>
          <w:rFonts w:ascii="Calibri" w:hAnsi="Calibri" w:cs="Calibri"/>
        </w:rPr>
        <w:t xml:space="preserve">14(4) pp. 409-433. </w:t>
      </w:r>
    </w:p>
    <w:p w14:paraId="35F5EC3A" w14:textId="77777777" w:rsidR="00A477D9" w:rsidRPr="008A0B2E" w:rsidRDefault="00A477D9" w:rsidP="00A477D9">
      <w:pPr>
        <w:spacing w:line="360" w:lineRule="auto"/>
        <w:rPr>
          <w:rFonts w:ascii="Calibri" w:hAnsi="Calibri" w:cs="Calibri"/>
        </w:rPr>
      </w:pPr>
    </w:p>
    <w:p w14:paraId="3674348E" w14:textId="77777777" w:rsidR="00A477D9" w:rsidRPr="008A0B2E" w:rsidRDefault="00A477D9" w:rsidP="00A477D9">
      <w:pPr>
        <w:spacing w:line="360" w:lineRule="auto"/>
        <w:rPr>
          <w:rFonts w:ascii="Calibri" w:hAnsi="Calibri" w:cs="Calibri"/>
          <w:color w:val="000000" w:themeColor="text1"/>
        </w:rPr>
      </w:pPr>
      <w:r w:rsidRPr="008A0B2E">
        <w:rPr>
          <w:rFonts w:ascii="Calibri" w:hAnsi="Calibri" w:cs="Calibri"/>
          <w:color w:val="000000" w:themeColor="text1"/>
        </w:rPr>
        <w:t xml:space="preserve">Morgan, H. (2021) ‘Conducting a qualitative document analysis’, </w:t>
      </w:r>
      <w:r w:rsidRPr="008A0B2E">
        <w:rPr>
          <w:rFonts w:ascii="Calibri" w:hAnsi="Calibri" w:cs="Calibri"/>
          <w:i/>
          <w:iCs/>
          <w:color w:val="000000" w:themeColor="text1"/>
        </w:rPr>
        <w:t>The Qualitative Report</w:t>
      </w:r>
      <w:r w:rsidRPr="008A0B2E">
        <w:rPr>
          <w:rFonts w:ascii="Calibri" w:hAnsi="Calibri" w:cs="Calibri"/>
          <w:color w:val="000000" w:themeColor="text1"/>
        </w:rPr>
        <w:t>, 27(1), pp. 64-77.</w:t>
      </w:r>
    </w:p>
    <w:p w14:paraId="2310EA01" w14:textId="77777777" w:rsidR="00A477D9" w:rsidRPr="008A0B2E" w:rsidRDefault="00A477D9" w:rsidP="00A477D9">
      <w:pPr>
        <w:spacing w:line="360" w:lineRule="auto"/>
        <w:rPr>
          <w:rFonts w:ascii="Calibri" w:hAnsi="Calibri" w:cs="Calibri"/>
          <w:color w:val="000000" w:themeColor="text1"/>
        </w:rPr>
      </w:pPr>
    </w:p>
    <w:p w14:paraId="5AEDE79A" w14:textId="77777777" w:rsidR="00A477D9" w:rsidRPr="008A0B2E" w:rsidRDefault="00A477D9" w:rsidP="00A477D9">
      <w:pPr>
        <w:spacing w:line="360" w:lineRule="auto"/>
        <w:rPr>
          <w:rFonts w:ascii="Calibri" w:hAnsi="Calibri" w:cs="Calibri"/>
          <w:color w:val="000000" w:themeColor="text1"/>
        </w:rPr>
      </w:pPr>
      <w:r w:rsidRPr="008A0B2E">
        <w:rPr>
          <w:rFonts w:ascii="Calibri" w:hAnsi="Calibri" w:cs="Calibri"/>
          <w:color w:val="000000" w:themeColor="text1"/>
        </w:rPr>
        <w:t xml:space="preserve">Motter, K. (2020) The ensemble sound: towards a curriculum for developing ensemble-based singing strategies [Doctor of Music thesis]. Indiana University Jacobs School of Music. </w:t>
      </w:r>
    </w:p>
    <w:p w14:paraId="73DAE478" w14:textId="77777777" w:rsidR="00A477D9" w:rsidRPr="008A0B2E" w:rsidRDefault="00A477D9" w:rsidP="00A477D9">
      <w:pPr>
        <w:spacing w:line="360" w:lineRule="auto"/>
        <w:rPr>
          <w:rFonts w:ascii="Calibri" w:hAnsi="Calibri" w:cs="Calibri"/>
          <w:color w:val="000000" w:themeColor="text1"/>
        </w:rPr>
      </w:pPr>
    </w:p>
    <w:p w14:paraId="2F7BD485" w14:textId="77777777" w:rsidR="00A477D9" w:rsidRPr="008A0B2E" w:rsidRDefault="00A477D9" w:rsidP="00A477D9">
      <w:pPr>
        <w:spacing w:line="360" w:lineRule="auto"/>
        <w:rPr>
          <w:rFonts w:ascii="Calibri" w:hAnsi="Calibri" w:cs="Calibri"/>
          <w:color w:val="000000" w:themeColor="text1"/>
        </w:rPr>
      </w:pPr>
      <w:r w:rsidRPr="008A0B2E">
        <w:rPr>
          <w:rFonts w:ascii="Calibri" w:hAnsi="Calibri" w:cs="Calibri"/>
          <w:color w:val="000000" w:themeColor="text1"/>
        </w:rPr>
        <w:t xml:space="preserve">Nelson, R. (2022) </w:t>
      </w:r>
      <w:r w:rsidRPr="008A0B2E">
        <w:rPr>
          <w:rFonts w:ascii="Calibri" w:hAnsi="Calibri" w:cs="Calibri"/>
          <w:i/>
          <w:iCs/>
          <w:color w:val="000000" w:themeColor="text1"/>
        </w:rPr>
        <w:t xml:space="preserve">Practice as research in the arts (and beyond): principles, processes, contexts, achievements, </w:t>
      </w:r>
      <w:r w:rsidRPr="008A0B2E">
        <w:rPr>
          <w:rFonts w:ascii="Calibri" w:hAnsi="Calibri" w:cs="Calibri"/>
          <w:color w:val="000000" w:themeColor="text1"/>
        </w:rPr>
        <w:t>2</w:t>
      </w:r>
      <w:r w:rsidRPr="008A0B2E">
        <w:rPr>
          <w:rFonts w:ascii="Calibri" w:hAnsi="Calibri" w:cs="Calibri"/>
          <w:color w:val="000000" w:themeColor="text1"/>
          <w:vertAlign w:val="superscript"/>
        </w:rPr>
        <w:t>nd</w:t>
      </w:r>
      <w:r w:rsidRPr="008A0B2E">
        <w:rPr>
          <w:rFonts w:ascii="Calibri" w:hAnsi="Calibri" w:cs="Calibri"/>
          <w:color w:val="000000" w:themeColor="text1"/>
        </w:rPr>
        <w:t xml:space="preserve"> Ed., London: Palgrave Macmillan. </w:t>
      </w:r>
    </w:p>
    <w:p w14:paraId="3C94AEC9" w14:textId="77777777" w:rsidR="00A477D9" w:rsidRPr="008A0B2E" w:rsidRDefault="00A477D9" w:rsidP="00A477D9">
      <w:pPr>
        <w:spacing w:line="360" w:lineRule="auto"/>
        <w:rPr>
          <w:rFonts w:ascii="Calibri" w:hAnsi="Calibri" w:cs="Calibri"/>
        </w:rPr>
      </w:pPr>
    </w:p>
    <w:p w14:paraId="2F021EE6" w14:textId="77777777" w:rsidR="00A477D9" w:rsidRPr="008A0B2E" w:rsidRDefault="00A477D9" w:rsidP="00A477D9">
      <w:pPr>
        <w:spacing w:line="360" w:lineRule="auto"/>
        <w:rPr>
          <w:rFonts w:ascii="Calibri" w:hAnsi="Calibri" w:cs="Calibri"/>
          <w:color w:val="000000" w:themeColor="text1"/>
        </w:rPr>
      </w:pPr>
      <w:r w:rsidRPr="008A0B2E">
        <w:rPr>
          <w:rFonts w:ascii="Calibri" w:hAnsi="Calibri" w:cs="Calibri"/>
          <w:color w:val="000000" w:themeColor="text1"/>
        </w:rPr>
        <w:t xml:space="preserve">Onwuegbuzie, A. J. (2018) ‘Communication vagueness in the literature review section of journal article submissions’, </w:t>
      </w:r>
      <w:r w:rsidRPr="008A0B2E">
        <w:rPr>
          <w:rFonts w:ascii="Calibri" w:hAnsi="Calibri" w:cs="Calibri"/>
          <w:i/>
          <w:iCs/>
          <w:color w:val="000000" w:themeColor="text1"/>
        </w:rPr>
        <w:t>Journal of Educational Issues,</w:t>
      </w:r>
      <w:r w:rsidRPr="008A0B2E">
        <w:rPr>
          <w:rFonts w:ascii="Calibri" w:hAnsi="Calibri" w:cs="Calibri"/>
          <w:color w:val="000000" w:themeColor="text1"/>
        </w:rPr>
        <w:t xml:space="preserve"> 4(1), pp. 174.</w:t>
      </w:r>
    </w:p>
    <w:p w14:paraId="7F683B23" w14:textId="77777777" w:rsidR="00A477D9" w:rsidRPr="008A0B2E" w:rsidRDefault="00A477D9" w:rsidP="00A477D9">
      <w:pPr>
        <w:spacing w:line="360" w:lineRule="auto"/>
        <w:rPr>
          <w:rFonts w:ascii="Calibri" w:hAnsi="Calibri" w:cs="Calibri"/>
          <w:color w:val="000000" w:themeColor="text1"/>
        </w:rPr>
      </w:pPr>
    </w:p>
    <w:p w14:paraId="5CB1A8E5" w14:textId="77777777" w:rsidR="00A477D9" w:rsidRPr="008A0B2E" w:rsidRDefault="00A477D9" w:rsidP="00A477D9">
      <w:pPr>
        <w:spacing w:line="360" w:lineRule="auto"/>
        <w:ind w:left="709" w:hanging="709"/>
        <w:jc w:val="both"/>
        <w:rPr>
          <w:rFonts w:ascii="Calibri" w:hAnsi="Calibri" w:cs="Calibri"/>
          <w:i/>
          <w:color w:val="222222"/>
          <w:lang w:eastAsia="en-IE"/>
        </w:rPr>
      </w:pPr>
      <w:r w:rsidRPr="008A0B2E">
        <w:rPr>
          <w:rFonts w:ascii="Calibri" w:hAnsi="Calibri" w:cs="Calibri"/>
          <w:color w:val="222222"/>
          <w:lang w:eastAsia="en-IE"/>
        </w:rPr>
        <w:t xml:space="preserve">Paynter, J. (1982) </w:t>
      </w:r>
      <w:r w:rsidRPr="008A0B2E">
        <w:rPr>
          <w:rFonts w:ascii="Calibri" w:hAnsi="Calibri" w:cs="Calibri"/>
          <w:i/>
          <w:color w:val="222222"/>
          <w:lang w:eastAsia="en-IE"/>
        </w:rPr>
        <w:t xml:space="preserve">Music in the secondary school curriculum: trends and developments in class </w:t>
      </w:r>
    </w:p>
    <w:p w14:paraId="26A94AB6" w14:textId="77777777" w:rsidR="00A477D9" w:rsidRPr="008A0B2E" w:rsidRDefault="00A477D9" w:rsidP="00A477D9">
      <w:pPr>
        <w:spacing w:line="360" w:lineRule="auto"/>
        <w:ind w:left="709" w:hanging="709"/>
        <w:jc w:val="both"/>
        <w:rPr>
          <w:rFonts w:ascii="Calibri" w:hAnsi="Calibri" w:cs="Calibri"/>
          <w:i/>
          <w:color w:val="222222"/>
          <w:lang w:eastAsia="en-IE"/>
        </w:rPr>
      </w:pPr>
      <w:r w:rsidRPr="008A0B2E">
        <w:rPr>
          <w:rFonts w:ascii="Calibri" w:hAnsi="Calibri" w:cs="Calibri"/>
          <w:i/>
          <w:color w:val="222222"/>
          <w:lang w:eastAsia="en-IE"/>
        </w:rPr>
        <w:t xml:space="preserve">music teaching. </w:t>
      </w:r>
      <w:r w:rsidRPr="008A0B2E">
        <w:rPr>
          <w:rFonts w:ascii="Calibri" w:hAnsi="Calibri" w:cs="Calibri"/>
          <w:color w:val="222222"/>
          <w:lang w:eastAsia="en-IE"/>
        </w:rPr>
        <w:t>Great Britain: Cambridge University Press.</w:t>
      </w:r>
    </w:p>
    <w:p w14:paraId="47A3E2B6" w14:textId="77777777" w:rsidR="00A477D9" w:rsidRPr="008A0B2E" w:rsidRDefault="00A477D9" w:rsidP="00A477D9">
      <w:pPr>
        <w:spacing w:line="360" w:lineRule="auto"/>
        <w:rPr>
          <w:rFonts w:ascii="Calibri" w:hAnsi="Calibri" w:cs="Calibri"/>
          <w:color w:val="000000" w:themeColor="text1"/>
        </w:rPr>
      </w:pPr>
    </w:p>
    <w:p w14:paraId="753D3B9A" w14:textId="77777777" w:rsidR="00A477D9" w:rsidRPr="008A0B2E" w:rsidRDefault="00A477D9" w:rsidP="00A477D9">
      <w:pPr>
        <w:spacing w:line="360" w:lineRule="auto"/>
        <w:rPr>
          <w:rFonts w:ascii="Calibri" w:hAnsi="Calibri" w:cs="Calibri"/>
          <w:color w:val="000000" w:themeColor="text1"/>
        </w:rPr>
      </w:pPr>
      <w:r w:rsidRPr="008A0B2E">
        <w:rPr>
          <w:rFonts w:ascii="Calibri" w:hAnsi="Calibri" w:cs="Calibri"/>
          <w:color w:val="000000" w:themeColor="text1"/>
        </w:rPr>
        <w:lastRenderedPageBreak/>
        <w:t>Pope, D. (2021) ‘Selecting the right repertoire for your ensemble’, blog [accessed October 2</w:t>
      </w:r>
      <w:r w:rsidRPr="008A0B2E">
        <w:rPr>
          <w:rFonts w:ascii="Calibri" w:hAnsi="Calibri" w:cs="Calibri"/>
          <w:color w:val="000000" w:themeColor="text1"/>
          <w:vertAlign w:val="superscript"/>
        </w:rPr>
        <w:t>nd</w:t>
      </w:r>
      <w:r w:rsidRPr="008A0B2E">
        <w:rPr>
          <w:rFonts w:ascii="Calibri" w:hAnsi="Calibri" w:cs="Calibri"/>
          <w:color w:val="000000" w:themeColor="text1"/>
        </w:rPr>
        <w:t xml:space="preserve"> 2024]. </w:t>
      </w:r>
      <w:hyperlink r:id="rId47" w:history="1">
        <w:r w:rsidRPr="008A0B2E">
          <w:rPr>
            <w:rStyle w:val="Hyperlink"/>
            <w:rFonts w:ascii="Calibri" w:hAnsi="Calibri" w:cs="Calibri"/>
          </w:rPr>
          <w:t>https://www.alfred.com/blog/selecting-right-repertoire-your-ensemble/</w:t>
        </w:r>
      </w:hyperlink>
      <w:r w:rsidRPr="008A0B2E">
        <w:rPr>
          <w:rFonts w:ascii="Calibri" w:hAnsi="Calibri" w:cs="Calibri"/>
          <w:color w:val="000000" w:themeColor="text1"/>
        </w:rPr>
        <w:t xml:space="preserve"> </w:t>
      </w:r>
    </w:p>
    <w:p w14:paraId="49247AD5" w14:textId="77777777" w:rsidR="00A477D9" w:rsidRPr="008A0B2E" w:rsidRDefault="00A477D9" w:rsidP="00A477D9">
      <w:pPr>
        <w:spacing w:line="360" w:lineRule="auto"/>
        <w:rPr>
          <w:rFonts w:ascii="Calibri" w:hAnsi="Calibri" w:cs="Calibri"/>
          <w:color w:val="000000" w:themeColor="text1"/>
        </w:rPr>
      </w:pPr>
    </w:p>
    <w:p w14:paraId="178908D6" w14:textId="77777777" w:rsidR="00A477D9" w:rsidRPr="008A0B2E" w:rsidRDefault="00A477D9" w:rsidP="00A477D9">
      <w:pPr>
        <w:spacing w:line="360" w:lineRule="auto"/>
        <w:ind w:left="709" w:hanging="709"/>
        <w:rPr>
          <w:rFonts w:ascii="Calibri" w:hAnsi="Calibri" w:cs="Calibri"/>
          <w:i/>
          <w:color w:val="010101"/>
        </w:rPr>
      </w:pPr>
      <w:r w:rsidRPr="008A0B2E">
        <w:rPr>
          <w:rFonts w:ascii="Calibri" w:hAnsi="Calibri" w:cs="Calibri"/>
          <w:color w:val="222222"/>
          <w:lang w:eastAsia="en-IE"/>
        </w:rPr>
        <w:t xml:space="preserve">Rainbow, B. (1967) </w:t>
      </w:r>
      <w:r w:rsidRPr="008A0B2E">
        <w:rPr>
          <w:rFonts w:ascii="Calibri" w:hAnsi="Calibri" w:cs="Calibri"/>
          <w:i/>
          <w:color w:val="010101"/>
        </w:rPr>
        <w:t>The Land without Music: musical education in England 1800-1860 and its</w:t>
      </w:r>
    </w:p>
    <w:p w14:paraId="7F24A9D8" w14:textId="77777777" w:rsidR="00A477D9" w:rsidRPr="008A0B2E" w:rsidRDefault="00A477D9" w:rsidP="00A477D9">
      <w:pPr>
        <w:spacing w:line="360" w:lineRule="auto"/>
        <w:ind w:left="709" w:hanging="709"/>
        <w:rPr>
          <w:rFonts w:ascii="Calibri" w:hAnsi="Calibri" w:cs="Calibri"/>
          <w:color w:val="010101"/>
        </w:rPr>
      </w:pPr>
      <w:r w:rsidRPr="008A0B2E">
        <w:rPr>
          <w:rFonts w:ascii="Calibri" w:hAnsi="Calibri" w:cs="Calibri"/>
          <w:i/>
          <w:color w:val="010101"/>
        </w:rPr>
        <w:t xml:space="preserve">continental antecedents. </w:t>
      </w:r>
      <w:r w:rsidRPr="008A0B2E">
        <w:rPr>
          <w:rFonts w:ascii="Calibri" w:hAnsi="Calibri" w:cs="Calibri"/>
          <w:color w:val="010101"/>
        </w:rPr>
        <w:t>London: Novello &amp; Co.</w:t>
      </w:r>
    </w:p>
    <w:p w14:paraId="3C94B4D6" w14:textId="77777777" w:rsidR="00A477D9" w:rsidRPr="008A0B2E" w:rsidRDefault="00A477D9" w:rsidP="00A477D9">
      <w:pPr>
        <w:spacing w:line="360" w:lineRule="auto"/>
        <w:rPr>
          <w:rFonts w:ascii="Calibri" w:hAnsi="Calibri" w:cs="Calibri"/>
          <w:color w:val="000000" w:themeColor="text1"/>
        </w:rPr>
      </w:pPr>
    </w:p>
    <w:p w14:paraId="2FEA48D7" w14:textId="77777777" w:rsidR="00A477D9" w:rsidRPr="008A0B2E" w:rsidRDefault="00A477D9" w:rsidP="00A477D9">
      <w:pPr>
        <w:spacing w:line="360" w:lineRule="auto"/>
        <w:rPr>
          <w:rFonts w:ascii="Calibri" w:hAnsi="Calibri" w:cs="Calibri"/>
          <w:color w:val="000000" w:themeColor="text1"/>
        </w:rPr>
      </w:pPr>
      <w:r w:rsidRPr="008A0B2E">
        <w:rPr>
          <w:rFonts w:ascii="Calibri" w:hAnsi="Calibri" w:cs="Calibri"/>
          <w:color w:val="000000" w:themeColor="text1"/>
        </w:rPr>
        <w:t xml:space="preserve">Reynolds, H.R. (2000) ‘Repertoire is the curriculum’, </w:t>
      </w:r>
      <w:r w:rsidRPr="008A0B2E">
        <w:rPr>
          <w:rFonts w:ascii="Calibri" w:hAnsi="Calibri" w:cs="Calibri"/>
          <w:i/>
          <w:iCs/>
          <w:color w:val="000000" w:themeColor="text1"/>
        </w:rPr>
        <w:t xml:space="preserve">Music Educators Journal, </w:t>
      </w:r>
      <w:r w:rsidRPr="008A0B2E">
        <w:rPr>
          <w:rFonts w:ascii="Calibri" w:hAnsi="Calibri" w:cs="Calibri"/>
          <w:color w:val="000000" w:themeColor="text1"/>
        </w:rPr>
        <w:t>87(1), pp. 31-33.</w:t>
      </w:r>
    </w:p>
    <w:p w14:paraId="49F92471" w14:textId="77777777" w:rsidR="00A477D9" w:rsidRPr="008A0B2E" w:rsidRDefault="00A477D9" w:rsidP="00A477D9">
      <w:pPr>
        <w:spacing w:line="360" w:lineRule="auto"/>
        <w:rPr>
          <w:rFonts w:ascii="Calibri" w:hAnsi="Calibri" w:cs="Calibri"/>
          <w:color w:val="000000" w:themeColor="text1"/>
        </w:rPr>
      </w:pPr>
    </w:p>
    <w:p w14:paraId="75F7CFB3" w14:textId="77777777" w:rsidR="00A477D9" w:rsidRPr="008A0B2E" w:rsidRDefault="00A477D9" w:rsidP="00A477D9">
      <w:pPr>
        <w:spacing w:line="360" w:lineRule="auto"/>
        <w:rPr>
          <w:rFonts w:ascii="Calibri" w:hAnsi="Calibri" w:cs="Calibri"/>
          <w:color w:val="000000" w:themeColor="text1"/>
        </w:rPr>
      </w:pPr>
      <w:r w:rsidRPr="008A0B2E">
        <w:rPr>
          <w:rFonts w:ascii="Calibri" w:hAnsi="Calibri" w:cs="Calibri"/>
          <w:color w:val="000000" w:themeColor="text1"/>
        </w:rPr>
        <w:t xml:space="preserve">Richmond, J. W. (1990) ‘Selecting choral repertoire as pre-curriculum: “Planned serendipity”’, </w:t>
      </w:r>
      <w:r w:rsidRPr="008A0B2E">
        <w:rPr>
          <w:rFonts w:ascii="Calibri" w:hAnsi="Calibri" w:cs="Calibri"/>
          <w:i/>
          <w:iCs/>
          <w:color w:val="000000" w:themeColor="text1"/>
        </w:rPr>
        <w:t xml:space="preserve">The Choral Journal, </w:t>
      </w:r>
      <w:r w:rsidRPr="008A0B2E">
        <w:rPr>
          <w:rFonts w:ascii="Calibri" w:hAnsi="Calibri" w:cs="Calibri"/>
          <w:color w:val="000000" w:themeColor="text1"/>
        </w:rPr>
        <w:t xml:space="preserve">30(10), pp. 23-30.  </w:t>
      </w:r>
    </w:p>
    <w:p w14:paraId="3EE7FF43" w14:textId="77777777" w:rsidR="00A477D9" w:rsidRPr="008A0B2E" w:rsidRDefault="00A477D9" w:rsidP="00A477D9">
      <w:pPr>
        <w:spacing w:line="360" w:lineRule="auto"/>
        <w:rPr>
          <w:rFonts w:ascii="Calibri" w:hAnsi="Calibri" w:cs="Calibri"/>
          <w:color w:val="000000" w:themeColor="text1"/>
        </w:rPr>
      </w:pPr>
    </w:p>
    <w:p w14:paraId="65388348" w14:textId="77777777" w:rsidR="00A477D9" w:rsidRPr="008A0B2E" w:rsidRDefault="00A477D9" w:rsidP="00A477D9">
      <w:pPr>
        <w:spacing w:line="360" w:lineRule="auto"/>
        <w:rPr>
          <w:rFonts w:ascii="Calibri" w:hAnsi="Calibri" w:cs="Calibri"/>
          <w:color w:val="000000" w:themeColor="text1"/>
        </w:rPr>
      </w:pPr>
      <w:r w:rsidRPr="008A0B2E">
        <w:rPr>
          <w:rFonts w:ascii="Calibri" w:hAnsi="Calibri" w:cs="Calibri"/>
          <w:color w:val="000000" w:themeColor="text1"/>
        </w:rPr>
        <w:t xml:space="preserve">Riley, C. (2020) </w:t>
      </w:r>
      <w:r w:rsidRPr="008A0B2E">
        <w:rPr>
          <w:rFonts w:ascii="Calibri" w:hAnsi="Calibri" w:cs="Calibri"/>
          <w:i/>
          <w:iCs/>
          <w:color w:val="000000" w:themeColor="text1"/>
        </w:rPr>
        <w:t xml:space="preserve">Music Fundamentals for Musical Theatre, </w:t>
      </w:r>
      <w:r w:rsidRPr="008A0B2E">
        <w:rPr>
          <w:rFonts w:ascii="Calibri" w:hAnsi="Calibri" w:cs="Calibri"/>
          <w:color w:val="000000" w:themeColor="text1"/>
        </w:rPr>
        <w:t xml:space="preserve">London: Bloomsbury Publishing Plc. </w:t>
      </w:r>
    </w:p>
    <w:p w14:paraId="4411481C" w14:textId="77777777" w:rsidR="00A477D9" w:rsidRPr="008A0B2E" w:rsidRDefault="00A477D9" w:rsidP="00A477D9">
      <w:pPr>
        <w:spacing w:line="360" w:lineRule="auto"/>
        <w:rPr>
          <w:rFonts w:ascii="Calibri" w:hAnsi="Calibri" w:cs="Calibri"/>
          <w:color w:val="000000" w:themeColor="text1"/>
        </w:rPr>
      </w:pPr>
    </w:p>
    <w:p w14:paraId="660823AD" w14:textId="77777777" w:rsidR="00A477D9" w:rsidRPr="008A0B2E" w:rsidRDefault="00A477D9" w:rsidP="00A477D9">
      <w:pPr>
        <w:spacing w:line="360" w:lineRule="auto"/>
        <w:rPr>
          <w:rFonts w:ascii="Calibri" w:hAnsi="Calibri" w:cs="Calibri"/>
          <w:color w:val="000000" w:themeColor="text1"/>
        </w:rPr>
      </w:pPr>
      <w:r w:rsidRPr="008A0B2E">
        <w:rPr>
          <w:rFonts w:ascii="Calibri" w:hAnsi="Calibri" w:cs="Calibri"/>
          <w:color w:val="000000" w:themeColor="text1"/>
        </w:rPr>
        <w:t xml:space="preserve">Rifkin, D. and Stoecker, P. (2011) ‘A revised taxonomy for music learning’,  </w:t>
      </w:r>
      <w:r w:rsidRPr="008A0B2E">
        <w:rPr>
          <w:rFonts w:ascii="Calibri" w:hAnsi="Calibri" w:cs="Calibri"/>
          <w:i/>
          <w:iCs/>
          <w:color w:val="000000" w:themeColor="text1"/>
        </w:rPr>
        <w:t xml:space="preserve">Journal of Music Theory Pedagogy,  </w:t>
      </w:r>
      <w:r w:rsidRPr="008A0B2E">
        <w:rPr>
          <w:rFonts w:ascii="Calibri" w:hAnsi="Calibri" w:cs="Calibri"/>
          <w:color w:val="000000" w:themeColor="text1"/>
        </w:rPr>
        <w:t xml:space="preserve">25(5), pp. 155-190. </w:t>
      </w:r>
    </w:p>
    <w:p w14:paraId="614D84F4" w14:textId="77777777" w:rsidR="00A477D9" w:rsidRPr="008A0B2E" w:rsidRDefault="00A477D9" w:rsidP="00A477D9">
      <w:pPr>
        <w:spacing w:line="360" w:lineRule="auto"/>
        <w:rPr>
          <w:rFonts w:ascii="Calibri" w:hAnsi="Calibri" w:cs="Calibri"/>
          <w:color w:val="000000" w:themeColor="text1"/>
        </w:rPr>
      </w:pPr>
    </w:p>
    <w:p w14:paraId="75F26E10" w14:textId="77777777" w:rsidR="00A477D9" w:rsidRPr="008A0B2E" w:rsidRDefault="00A477D9" w:rsidP="00A477D9">
      <w:pPr>
        <w:spacing w:line="360" w:lineRule="auto"/>
        <w:rPr>
          <w:rFonts w:ascii="Calibri" w:hAnsi="Calibri" w:cs="Calibri"/>
          <w:color w:val="000000" w:themeColor="text1"/>
          <w:shd w:val="clear" w:color="auto" w:fill="FFFFFF"/>
        </w:rPr>
      </w:pPr>
      <w:proofErr w:type="spellStart"/>
      <w:r w:rsidRPr="008A0B2E">
        <w:rPr>
          <w:rFonts w:ascii="Calibri" w:hAnsi="Calibri" w:cs="Calibri"/>
          <w:color w:val="000000" w:themeColor="text1"/>
          <w:shd w:val="clear" w:color="auto" w:fill="FFFFFF"/>
        </w:rPr>
        <w:t>Roubeau</w:t>
      </w:r>
      <w:proofErr w:type="spellEnd"/>
      <w:r w:rsidRPr="008A0B2E">
        <w:rPr>
          <w:rFonts w:ascii="Calibri" w:hAnsi="Calibri" w:cs="Calibri"/>
          <w:color w:val="000000" w:themeColor="text1"/>
          <w:shd w:val="clear" w:color="auto" w:fill="FFFFFF"/>
        </w:rPr>
        <w:t xml:space="preserve">, B., Henrich, N., and </w:t>
      </w:r>
      <w:proofErr w:type="spellStart"/>
      <w:r w:rsidRPr="008A0B2E">
        <w:rPr>
          <w:rFonts w:ascii="Calibri" w:hAnsi="Calibri" w:cs="Calibri"/>
          <w:color w:val="000000" w:themeColor="text1"/>
          <w:shd w:val="clear" w:color="auto" w:fill="FFFFFF"/>
        </w:rPr>
        <w:t>Castellengo</w:t>
      </w:r>
      <w:proofErr w:type="spellEnd"/>
      <w:r w:rsidRPr="008A0B2E">
        <w:rPr>
          <w:rFonts w:ascii="Calibri" w:hAnsi="Calibri" w:cs="Calibri"/>
          <w:color w:val="000000" w:themeColor="text1"/>
          <w:shd w:val="clear" w:color="auto" w:fill="FFFFFF"/>
        </w:rPr>
        <w:t>, M. (2009) Laryngeal vibratory mechanisms: the notion of vocal register revisited</w:t>
      </w:r>
      <w:r w:rsidRPr="008A0B2E">
        <w:rPr>
          <w:rFonts w:ascii="Calibri" w:hAnsi="Calibri" w:cs="Calibri"/>
          <w:i/>
          <w:iCs/>
          <w:color w:val="000000" w:themeColor="text1"/>
          <w:shd w:val="clear" w:color="auto" w:fill="FFFFFF"/>
        </w:rPr>
        <w:t>. </w:t>
      </w:r>
      <w:r w:rsidRPr="008A0B2E">
        <w:rPr>
          <w:rStyle w:val="Emphasis"/>
          <w:rFonts w:ascii="Calibri" w:hAnsi="Calibri" w:cs="Calibri"/>
          <w:color w:val="000000" w:themeColor="text1"/>
        </w:rPr>
        <w:t>Journal of Voice, 23(4)</w:t>
      </w:r>
      <w:r w:rsidRPr="008A0B2E">
        <w:rPr>
          <w:rFonts w:ascii="Calibri" w:hAnsi="Calibri" w:cs="Calibri"/>
          <w:i/>
          <w:iCs/>
          <w:color w:val="000000" w:themeColor="text1"/>
          <w:shd w:val="clear" w:color="auto" w:fill="FFFFFF"/>
        </w:rPr>
        <w:t xml:space="preserve">, </w:t>
      </w:r>
      <w:r w:rsidRPr="008A0B2E">
        <w:rPr>
          <w:rFonts w:ascii="Calibri" w:hAnsi="Calibri" w:cs="Calibri"/>
          <w:color w:val="000000" w:themeColor="text1"/>
          <w:shd w:val="clear" w:color="auto" w:fill="FFFFFF"/>
        </w:rPr>
        <w:t>pp.425-38.</w:t>
      </w:r>
    </w:p>
    <w:p w14:paraId="70754B74" w14:textId="77777777" w:rsidR="00A477D9" w:rsidRPr="008A0B2E" w:rsidRDefault="00A477D9" w:rsidP="00A477D9">
      <w:pPr>
        <w:spacing w:line="360" w:lineRule="auto"/>
        <w:rPr>
          <w:rFonts w:ascii="Calibri" w:hAnsi="Calibri" w:cs="Calibri"/>
          <w:color w:val="000000" w:themeColor="text1"/>
        </w:rPr>
      </w:pPr>
    </w:p>
    <w:p w14:paraId="5EDC93DB" w14:textId="77777777" w:rsidR="00A477D9" w:rsidRPr="008A0B2E" w:rsidRDefault="00A477D9" w:rsidP="00A477D9">
      <w:pPr>
        <w:spacing w:line="360" w:lineRule="auto"/>
        <w:rPr>
          <w:rFonts w:ascii="Calibri" w:hAnsi="Calibri" w:cs="Calibri"/>
          <w:color w:val="000000" w:themeColor="text1"/>
        </w:rPr>
      </w:pPr>
      <w:proofErr w:type="spellStart"/>
      <w:r w:rsidRPr="008A0B2E">
        <w:rPr>
          <w:rFonts w:ascii="Calibri" w:hAnsi="Calibri" w:cs="Calibri"/>
          <w:color w:val="000000" w:themeColor="text1"/>
        </w:rPr>
        <w:t>Rundus</w:t>
      </w:r>
      <w:proofErr w:type="spellEnd"/>
      <w:r w:rsidRPr="008A0B2E">
        <w:rPr>
          <w:rFonts w:ascii="Calibri" w:hAnsi="Calibri" w:cs="Calibri"/>
          <w:color w:val="000000" w:themeColor="text1"/>
        </w:rPr>
        <w:t xml:space="preserve">, K. (2017) </w:t>
      </w:r>
      <w:r w:rsidRPr="008A0B2E">
        <w:rPr>
          <w:rFonts w:ascii="Calibri" w:hAnsi="Calibri" w:cs="Calibri"/>
          <w:i/>
          <w:iCs/>
          <w:color w:val="000000" w:themeColor="text1"/>
        </w:rPr>
        <w:t xml:space="preserve">Choral cantabile: A manual that transforms a choir’s warm-up time into meaningful voice building, </w:t>
      </w:r>
      <w:r w:rsidRPr="008A0B2E">
        <w:rPr>
          <w:rFonts w:ascii="Calibri" w:hAnsi="Calibri" w:cs="Calibri"/>
          <w:color w:val="000000" w:themeColor="text1"/>
        </w:rPr>
        <w:t xml:space="preserve">Pavane Publishing. </w:t>
      </w:r>
    </w:p>
    <w:p w14:paraId="4F2115FE" w14:textId="77777777" w:rsidR="00A477D9" w:rsidRPr="008A0B2E" w:rsidRDefault="00A477D9" w:rsidP="00A477D9">
      <w:pPr>
        <w:spacing w:line="360" w:lineRule="auto"/>
        <w:rPr>
          <w:rFonts w:ascii="Calibri" w:hAnsi="Calibri" w:cs="Calibri"/>
          <w:color w:val="000000" w:themeColor="text1"/>
        </w:rPr>
      </w:pPr>
    </w:p>
    <w:p w14:paraId="43559E85" w14:textId="77777777" w:rsidR="00A477D9" w:rsidRPr="008A0B2E" w:rsidRDefault="00A477D9" w:rsidP="00A477D9">
      <w:pPr>
        <w:spacing w:line="360" w:lineRule="auto"/>
        <w:rPr>
          <w:rFonts w:ascii="Calibri" w:hAnsi="Calibri" w:cs="Calibri"/>
          <w:color w:val="000000" w:themeColor="text1"/>
        </w:rPr>
      </w:pPr>
      <w:r w:rsidRPr="008A0B2E">
        <w:rPr>
          <w:rFonts w:ascii="Calibri" w:hAnsi="Calibri" w:cs="Calibri"/>
          <w:color w:val="000000" w:themeColor="text1"/>
        </w:rPr>
        <w:t>Sharma, T. et al. (2015) ‘Evidence informed decision making: the use of “colloquial evidence” at NICE’</w:t>
      </w:r>
      <w:r w:rsidRPr="008A0B2E">
        <w:rPr>
          <w:rFonts w:ascii="Calibri" w:hAnsi="Calibri" w:cs="Calibri"/>
          <w:i/>
          <w:iCs/>
          <w:color w:val="000000" w:themeColor="text1"/>
        </w:rPr>
        <w:t>, International Journal of Technology Assessment in Health Care</w:t>
      </w:r>
      <w:r w:rsidRPr="008A0B2E">
        <w:rPr>
          <w:rFonts w:ascii="Calibri" w:hAnsi="Calibri" w:cs="Calibri"/>
          <w:color w:val="000000" w:themeColor="text1"/>
        </w:rPr>
        <w:t xml:space="preserve">, 31(3), pp. 138–146. </w:t>
      </w:r>
    </w:p>
    <w:p w14:paraId="46AF27B6" w14:textId="77777777" w:rsidR="00A477D9" w:rsidRPr="008A0B2E" w:rsidRDefault="00A477D9" w:rsidP="00A477D9">
      <w:pPr>
        <w:spacing w:line="360" w:lineRule="auto"/>
        <w:rPr>
          <w:rFonts w:ascii="Calibri" w:hAnsi="Calibri" w:cs="Calibri"/>
        </w:rPr>
      </w:pPr>
    </w:p>
    <w:p w14:paraId="48935153" w14:textId="77777777" w:rsidR="00A477D9" w:rsidRPr="008A0B2E" w:rsidRDefault="00A477D9" w:rsidP="00A477D9">
      <w:pPr>
        <w:spacing w:line="360" w:lineRule="auto"/>
        <w:rPr>
          <w:rFonts w:ascii="Calibri" w:hAnsi="Calibri" w:cs="Calibri"/>
        </w:rPr>
      </w:pPr>
      <w:proofErr w:type="spellStart"/>
      <w:r w:rsidRPr="008A0B2E">
        <w:rPr>
          <w:rFonts w:ascii="Calibri" w:hAnsi="Calibri" w:cs="Calibri"/>
        </w:rPr>
        <w:t>Skains</w:t>
      </w:r>
      <w:proofErr w:type="spellEnd"/>
      <w:r w:rsidRPr="008A0B2E">
        <w:rPr>
          <w:rFonts w:ascii="Calibri" w:hAnsi="Calibri" w:cs="Calibri"/>
        </w:rPr>
        <w:t xml:space="preserve">, R. L.  (2024) </w:t>
      </w:r>
      <w:r w:rsidRPr="008A0B2E">
        <w:rPr>
          <w:rFonts w:ascii="Calibri" w:hAnsi="Calibri" w:cs="Calibri"/>
          <w:i/>
          <w:iCs/>
        </w:rPr>
        <w:t xml:space="preserve">Designing and conducting practice-based research projects: a practical guide for arts student researchers, </w:t>
      </w:r>
      <w:r w:rsidRPr="008A0B2E">
        <w:rPr>
          <w:rFonts w:ascii="Calibri" w:hAnsi="Calibri" w:cs="Calibri"/>
        </w:rPr>
        <w:t xml:space="preserve">Bristol: Intellect. </w:t>
      </w:r>
    </w:p>
    <w:p w14:paraId="56A3BFAF" w14:textId="77777777" w:rsidR="00A477D9" w:rsidRPr="008A0B2E" w:rsidRDefault="00A477D9" w:rsidP="00A477D9">
      <w:pPr>
        <w:spacing w:line="360" w:lineRule="auto"/>
        <w:rPr>
          <w:rFonts w:ascii="Calibri" w:hAnsi="Calibri" w:cs="Calibri"/>
        </w:rPr>
      </w:pPr>
    </w:p>
    <w:p w14:paraId="62FD70F1" w14:textId="77777777" w:rsidR="00A477D9" w:rsidRPr="008A0B2E" w:rsidRDefault="00A477D9" w:rsidP="00A477D9">
      <w:pPr>
        <w:spacing w:line="360" w:lineRule="auto"/>
        <w:rPr>
          <w:rFonts w:ascii="Calibri" w:hAnsi="Calibri" w:cs="Calibri"/>
          <w:color w:val="222222"/>
          <w:lang w:eastAsia="en-IE"/>
        </w:rPr>
      </w:pPr>
      <w:r w:rsidRPr="008A0B2E">
        <w:rPr>
          <w:rFonts w:ascii="Calibri" w:hAnsi="Calibri" w:cs="Calibri"/>
          <w:color w:val="222222"/>
          <w:lang w:eastAsia="en-IE"/>
        </w:rPr>
        <w:lastRenderedPageBreak/>
        <w:t xml:space="preserve">Smith, P. (2002) ‘Balance or blend? Two approaches to choral singing’, </w:t>
      </w:r>
      <w:r w:rsidRPr="008A0B2E">
        <w:rPr>
          <w:rFonts w:ascii="Calibri" w:hAnsi="Calibri" w:cs="Calibri"/>
          <w:i/>
          <w:iCs/>
          <w:color w:val="222222"/>
          <w:lang w:eastAsia="en-IE"/>
        </w:rPr>
        <w:t xml:space="preserve">The Choral Journal, </w:t>
      </w:r>
      <w:r w:rsidRPr="008A0B2E">
        <w:rPr>
          <w:rFonts w:ascii="Calibri" w:hAnsi="Calibri" w:cs="Calibri"/>
          <w:color w:val="222222"/>
          <w:lang w:eastAsia="en-IE"/>
        </w:rPr>
        <w:t xml:space="preserve">43(5), 31-43. </w:t>
      </w:r>
    </w:p>
    <w:p w14:paraId="2FE2BB9F" w14:textId="77777777" w:rsidR="00A477D9" w:rsidRPr="008A0B2E" w:rsidRDefault="00A477D9" w:rsidP="00A477D9">
      <w:pPr>
        <w:spacing w:line="360" w:lineRule="auto"/>
        <w:rPr>
          <w:rFonts w:ascii="Calibri" w:hAnsi="Calibri" w:cs="Calibri"/>
          <w:color w:val="222222"/>
          <w:lang w:eastAsia="en-IE"/>
        </w:rPr>
      </w:pPr>
    </w:p>
    <w:p w14:paraId="28449615" w14:textId="77777777" w:rsidR="00A477D9" w:rsidRPr="008A0B2E" w:rsidRDefault="00A477D9" w:rsidP="00A477D9">
      <w:pPr>
        <w:spacing w:line="360" w:lineRule="auto"/>
        <w:rPr>
          <w:rFonts w:ascii="Calibri" w:hAnsi="Calibri" w:cs="Calibri"/>
          <w:lang w:eastAsia="en-US"/>
        </w:rPr>
      </w:pPr>
      <w:r w:rsidRPr="008A0B2E">
        <w:rPr>
          <w:rFonts w:ascii="Calibri" w:hAnsi="Calibri" w:cs="Calibri"/>
        </w:rPr>
        <w:t xml:space="preserve">Steinhauer, K., McDonald Klimek, M. and Estill, J. (2017) </w:t>
      </w:r>
      <w:r w:rsidRPr="008A0B2E">
        <w:rPr>
          <w:rFonts w:ascii="Calibri" w:hAnsi="Calibri" w:cs="Calibri"/>
          <w:i/>
          <w:iCs/>
        </w:rPr>
        <w:t>The Estill voice model: theory &amp; translation</w:t>
      </w:r>
      <w:r w:rsidRPr="008A0B2E">
        <w:rPr>
          <w:rFonts w:ascii="Calibri" w:hAnsi="Calibri" w:cs="Calibri"/>
        </w:rPr>
        <w:t xml:space="preserve">, Pennsylvania: Estill Voice International. </w:t>
      </w:r>
    </w:p>
    <w:p w14:paraId="6A3E7CDE" w14:textId="77777777" w:rsidR="00A477D9" w:rsidRPr="008A0B2E" w:rsidRDefault="00A477D9" w:rsidP="00A477D9">
      <w:pPr>
        <w:spacing w:line="360" w:lineRule="auto"/>
        <w:rPr>
          <w:rFonts w:ascii="Calibri" w:hAnsi="Calibri" w:cs="Calibri"/>
        </w:rPr>
      </w:pPr>
    </w:p>
    <w:p w14:paraId="7A49374C" w14:textId="77777777" w:rsidR="00A477D9" w:rsidRPr="008A0B2E" w:rsidRDefault="00A477D9" w:rsidP="00A477D9">
      <w:pPr>
        <w:spacing w:line="360" w:lineRule="auto"/>
        <w:rPr>
          <w:rFonts w:ascii="Calibri" w:hAnsi="Calibri" w:cs="Calibri"/>
          <w:color w:val="222222"/>
          <w:lang w:eastAsia="en-IE"/>
        </w:rPr>
      </w:pPr>
      <w:r w:rsidRPr="008A0B2E">
        <w:rPr>
          <w:rFonts w:ascii="Calibri" w:hAnsi="Calibri" w:cs="Calibri"/>
          <w:color w:val="222222"/>
          <w:lang w:eastAsia="en-IE"/>
        </w:rPr>
        <w:t xml:space="preserve">Swanwick, K. (1999) </w:t>
      </w:r>
      <w:r w:rsidRPr="008A0B2E">
        <w:rPr>
          <w:rFonts w:ascii="Calibri" w:hAnsi="Calibri" w:cs="Calibri"/>
          <w:i/>
          <w:color w:val="222222"/>
          <w:lang w:eastAsia="en-IE"/>
        </w:rPr>
        <w:t xml:space="preserve">Teaching Music Musically. </w:t>
      </w:r>
      <w:r w:rsidRPr="008A0B2E">
        <w:rPr>
          <w:rFonts w:ascii="Calibri" w:hAnsi="Calibri" w:cs="Calibri"/>
          <w:color w:val="222222"/>
          <w:lang w:eastAsia="en-IE"/>
        </w:rPr>
        <w:t>USA: Routledge.</w:t>
      </w:r>
    </w:p>
    <w:p w14:paraId="65DB58F7" w14:textId="77777777" w:rsidR="00A477D9" w:rsidRPr="008A0B2E" w:rsidRDefault="00A477D9" w:rsidP="00A477D9">
      <w:pPr>
        <w:spacing w:line="360" w:lineRule="auto"/>
        <w:rPr>
          <w:rFonts w:ascii="Calibri" w:hAnsi="Calibri" w:cs="Calibri"/>
        </w:rPr>
      </w:pPr>
    </w:p>
    <w:p w14:paraId="2AF0ED66" w14:textId="77777777" w:rsidR="00A477D9" w:rsidRPr="008A0B2E" w:rsidRDefault="00A477D9" w:rsidP="00A477D9">
      <w:pPr>
        <w:spacing w:line="360" w:lineRule="auto"/>
        <w:rPr>
          <w:rFonts w:ascii="Calibri" w:hAnsi="Calibri" w:cs="Calibri"/>
        </w:rPr>
      </w:pPr>
      <w:r w:rsidRPr="008A0B2E">
        <w:rPr>
          <w:rFonts w:ascii="Calibri" w:hAnsi="Calibri" w:cs="Calibri"/>
        </w:rPr>
        <w:t xml:space="preserve">Taylor, M. and Symonds, M. (2014) </w:t>
      </w:r>
      <w:r w:rsidRPr="008A0B2E">
        <w:rPr>
          <w:rFonts w:ascii="Calibri" w:hAnsi="Calibri" w:cs="Calibri"/>
          <w:i/>
          <w:iCs/>
        </w:rPr>
        <w:t xml:space="preserve">Studying musical theatre: theory and practice, </w:t>
      </w:r>
      <w:r w:rsidRPr="008A0B2E">
        <w:rPr>
          <w:rFonts w:ascii="Calibri" w:hAnsi="Calibri" w:cs="Calibri"/>
        </w:rPr>
        <w:t xml:space="preserve">London: Red Globe Press. </w:t>
      </w:r>
    </w:p>
    <w:p w14:paraId="77D02A95" w14:textId="77777777" w:rsidR="00A477D9" w:rsidRPr="008A0B2E" w:rsidRDefault="00A477D9" w:rsidP="00A477D9">
      <w:pPr>
        <w:spacing w:line="360" w:lineRule="auto"/>
        <w:rPr>
          <w:rFonts w:ascii="Calibri" w:hAnsi="Calibri" w:cs="Calibri"/>
        </w:rPr>
      </w:pPr>
    </w:p>
    <w:p w14:paraId="07FE8FBE" w14:textId="77777777" w:rsidR="00A477D9" w:rsidRPr="008A0B2E" w:rsidRDefault="00A477D9" w:rsidP="00A477D9">
      <w:pPr>
        <w:spacing w:line="360" w:lineRule="auto"/>
        <w:rPr>
          <w:rFonts w:ascii="Calibri" w:hAnsi="Calibri" w:cs="Calibri"/>
        </w:rPr>
      </w:pPr>
      <w:proofErr w:type="spellStart"/>
      <w:r w:rsidRPr="008A0B2E">
        <w:rPr>
          <w:rFonts w:ascii="Calibri" w:hAnsi="Calibri" w:cs="Calibri"/>
        </w:rPr>
        <w:t>Verdonlini</w:t>
      </w:r>
      <w:proofErr w:type="spellEnd"/>
      <w:r w:rsidRPr="008A0B2E">
        <w:rPr>
          <w:rFonts w:ascii="Calibri" w:hAnsi="Calibri" w:cs="Calibri"/>
        </w:rPr>
        <w:t xml:space="preserve">, K. (2000) ‘Principles of skill acquisition applied to voice training’ in (eds.) Hampton, M. </w:t>
      </w:r>
      <w:r w:rsidRPr="008A0B2E">
        <w:rPr>
          <w:rFonts w:ascii="Calibri" w:hAnsi="Calibri" w:cs="Calibri"/>
          <w:i/>
          <w:iCs/>
        </w:rPr>
        <w:t>The Vocal Vision: Views on Voice by 24 Leading Teachers, Coaches and Directors</w:t>
      </w:r>
      <w:r w:rsidRPr="008A0B2E">
        <w:rPr>
          <w:rFonts w:ascii="Calibri" w:hAnsi="Calibri" w:cs="Calibri"/>
        </w:rPr>
        <w:t>, Applause Books. Available at:</w:t>
      </w:r>
    </w:p>
    <w:p w14:paraId="4BDD1802" w14:textId="77777777" w:rsidR="00A477D9" w:rsidRPr="008A0B2E" w:rsidRDefault="00A477D9" w:rsidP="00A477D9">
      <w:pPr>
        <w:spacing w:line="360" w:lineRule="auto"/>
        <w:rPr>
          <w:rFonts w:ascii="Calibri" w:hAnsi="Calibri" w:cs="Calibri"/>
        </w:rPr>
      </w:pPr>
      <w:hyperlink r:id="rId48" w:history="1">
        <w:r w:rsidRPr="008A0B2E">
          <w:rPr>
            <w:rStyle w:val="Hyperlink"/>
            <w:rFonts w:ascii="Calibri" w:hAnsi="Calibri" w:cs="Calibri"/>
          </w:rPr>
          <w:t>https://learningmethods.com/downloads/pdf/verdolini--principles.of.skill.acquisition.pdf</w:t>
        </w:r>
      </w:hyperlink>
    </w:p>
    <w:p w14:paraId="7BEED01A" w14:textId="77777777" w:rsidR="00A477D9" w:rsidRPr="008A0B2E" w:rsidRDefault="00A477D9" w:rsidP="00A477D9">
      <w:pPr>
        <w:spacing w:line="360" w:lineRule="auto"/>
        <w:rPr>
          <w:rFonts w:ascii="Calibri" w:hAnsi="Calibri" w:cs="Calibri"/>
        </w:rPr>
      </w:pPr>
    </w:p>
    <w:p w14:paraId="13B26B50" w14:textId="77777777" w:rsidR="00A477D9" w:rsidRPr="008A0B2E" w:rsidRDefault="00A477D9" w:rsidP="00A477D9">
      <w:pPr>
        <w:spacing w:line="360" w:lineRule="auto"/>
        <w:rPr>
          <w:rFonts w:ascii="Calibri" w:hAnsi="Calibri" w:cs="Calibri"/>
          <w:color w:val="000000" w:themeColor="text1"/>
        </w:rPr>
      </w:pPr>
      <w:r w:rsidRPr="008A0B2E">
        <w:rPr>
          <w:rFonts w:ascii="Calibri" w:hAnsi="Calibri" w:cs="Calibri"/>
          <w:color w:val="000000" w:themeColor="text1"/>
        </w:rPr>
        <w:t xml:space="preserve">Von </w:t>
      </w:r>
      <w:proofErr w:type="spellStart"/>
      <w:r w:rsidRPr="008A0B2E">
        <w:rPr>
          <w:rFonts w:ascii="Calibri" w:hAnsi="Calibri" w:cs="Calibri"/>
          <w:color w:val="000000" w:themeColor="text1"/>
        </w:rPr>
        <w:t>Germeten</w:t>
      </w:r>
      <w:proofErr w:type="spellEnd"/>
      <w:r w:rsidRPr="008A0B2E">
        <w:rPr>
          <w:rFonts w:ascii="Calibri" w:hAnsi="Calibri" w:cs="Calibri"/>
          <w:color w:val="000000" w:themeColor="text1"/>
        </w:rPr>
        <w:t xml:space="preserve">, G. (2023a) ‘Exploring original cast recordings as “vocal scripts”: navigating “vocal omnivorousness” and learning “the </w:t>
      </w:r>
      <w:proofErr w:type="spellStart"/>
      <w:r w:rsidRPr="008A0B2E">
        <w:rPr>
          <w:rFonts w:ascii="Calibri" w:hAnsi="Calibri" w:cs="Calibri"/>
          <w:color w:val="000000" w:themeColor="text1"/>
        </w:rPr>
        <w:t>sungs</w:t>
      </w:r>
      <w:proofErr w:type="spellEnd"/>
      <w:r w:rsidRPr="008A0B2E">
        <w:rPr>
          <w:rFonts w:ascii="Calibri" w:hAnsi="Calibri" w:cs="Calibri"/>
          <w:color w:val="000000" w:themeColor="text1"/>
        </w:rPr>
        <w:t xml:space="preserve">” of musical theatre’, </w:t>
      </w:r>
      <w:r w:rsidRPr="008A0B2E">
        <w:rPr>
          <w:rFonts w:ascii="Calibri" w:hAnsi="Calibri" w:cs="Calibri"/>
          <w:i/>
          <w:iCs/>
          <w:color w:val="000000" w:themeColor="text1"/>
        </w:rPr>
        <w:t>Voice and Speech Review</w:t>
      </w:r>
      <w:r w:rsidRPr="008A0B2E">
        <w:rPr>
          <w:rFonts w:ascii="Calibri" w:hAnsi="Calibri" w:cs="Calibri"/>
          <w:color w:val="000000" w:themeColor="text1"/>
        </w:rPr>
        <w:t xml:space="preserve">, 17(1), pp. 66–82. </w:t>
      </w:r>
    </w:p>
    <w:p w14:paraId="3ECB84E6" w14:textId="77777777" w:rsidR="00A477D9" w:rsidRPr="008A0B2E" w:rsidRDefault="00A477D9" w:rsidP="00A477D9">
      <w:pPr>
        <w:spacing w:line="360" w:lineRule="auto"/>
        <w:rPr>
          <w:rFonts w:ascii="Calibri" w:hAnsi="Calibri" w:cs="Calibri"/>
          <w:color w:val="000000" w:themeColor="text1"/>
        </w:rPr>
      </w:pPr>
    </w:p>
    <w:p w14:paraId="20B6452C" w14:textId="77777777" w:rsidR="00A477D9" w:rsidRPr="008A0B2E" w:rsidRDefault="00A477D9" w:rsidP="00A477D9">
      <w:pPr>
        <w:spacing w:line="360" w:lineRule="auto"/>
        <w:rPr>
          <w:rFonts w:ascii="Calibri" w:hAnsi="Calibri" w:cs="Calibri"/>
          <w:color w:val="000000" w:themeColor="text1"/>
        </w:rPr>
      </w:pPr>
      <w:r w:rsidRPr="008A0B2E">
        <w:rPr>
          <w:rFonts w:ascii="Calibri" w:hAnsi="Calibri" w:cs="Calibri"/>
          <w:color w:val="000000" w:themeColor="text1"/>
        </w:rPr>
        <w:t xml:space="preserve">Von </w:t>
      </w:r>
      <w:proofErr w:type="spellStart"/>
      <w:r w:rsidRPr="008A0B2E">
        <w:rPr>
          <w:rFonts w:ascii="Calibri" w:hAnsi="Calibri" w:cs="Calibri"/>
          <w:color w:val="000000" w:themeColor="text1"/>
        </w:rPr>
        <w:t>Germeten</w:t>
      </w:r>
      <w:proofErr w:type="spellEnd"/>
      <w:r w:rsidRPr="008A0B2E">
        <w:rPr>
          <w:rFonts w:ascii="Calibri" w:hAnsi="Calibri" w:cs="Calibri"/>
          <w:color w:val="000000" w:themeColor="text1"/>
        </w:rPr>
        <w:t xml:space="preserve">, G. and Karlsen, S. (2023) ‘Voicing omnivorousness, assembling the omnivorous voice: the American musical explored’, </w:t>
      </w:r>
      <w:r w:rsidRPr="008A0B2E">
        <w:rPr>
          <w:rFonts w:ascii="Calibri" w:hAnsi="Calibri" w:cs="Calibri"/>
          <w:i/>
          <w:iCs/>
          <w:color w:val="000000" w:themeColor="text1"/>
        </w:rPr>
        <w:t>Cultural Sociology</w:t>
      </w:r>
      <w:r w:rsidRPr="008A0B2E">
        <w:rPr>
          <w:rFonts w:ascii="Calibri" w:hAnsi="Calibri" w:cs="Calibri"/>
          <w:color w:val="000000" w:themeColor="text1"/>
        </w:rPr>
        <w:t xml:space="preserve">, 17(4), pp. 419–438. </w:t>
      </w:r>
    </w:p>
    <w:p w14:paraId="0B8865C1" w14:textId="77777777" w:rsidR="00A477D9" w:rsidRPr="008A0B2E" w:rsidRDefault="00A477D9" w:rsidP="00A477D9">
      <w:pPr>
        <w:spacing w:line="360" w:lineRule="auto"/>
        <w:rPr>
          <w:rFonts w:ascii="Calibri" w:hAnsi="Calibri" w:cs="Calibri"/>
        </w:rPr>
      </w:pPr>
    </w:p>
    <w:p w14:paraId="0AB45C82" w14:textId="77777777" w:rsidR="00A477D9" w:rsidRPr="008A0B2E" w:rsidRDefault="00A477D9" w:rsidP="00A477D9">
      <w:pPr>
        <w:spacing w:line="360" w:lineRule="auto"/>
        <w:rPr>
          <w:rFonts w:ascii="Calibri" w:hAnsi="Calibri" w:cs="Calibri"/>
          <w:color w:val="000000" w:themeColor="text1"/>
        </w:rPr>
      </w:pPr>
      <w:r w:rsidRPr="008A0B2E">
        <w:rPr>
          <w:rFonts w:ascii="Calibri" w:hAnsi="Calibri" w:cs="Calibri"/>
          <w:color w:val="000000" w:themeColor="text1"/>
        </w:rPr>
        <w:t xml:space="preserve">Winter, D. (2023) ‘Exploring the narrative: voice practitioner research and the literature review process’, </w:t>
      </w:r>
      <w:r w:rsidRPr="008A0B2E">
        <w:rPr>
          <w:rFonts w:ascii="Calibri" w:hAnsi="Calibri" w:cs="Calibri"/>
          <w:i/>
          <w:iCs/>
          <w:color w:val="000000" w:themeColor="text1"/>
        </w:rPr>
        <w:t>Voice and Speech Review</w:t>
      </w:r>
      <w:r w:rsidRPr="008A0B2E">
        <w:rPr>
          <w:rFonts w:ascii="Calibri" w:hAnsi="Calibri" w:cs="Calibri"/>
          <w:color w:val="000000" w:themeColor="text1"/>
        </w:rPr>
        <w:t xml:space="preserve">, 17(2), pp. 131–150. </w:t>
      </w:r>
    </w:p>
    <w:p w14:paraId="444D8DF7" w14:textId="77777777" w:rsidR="00A477D9" w:rsidRPr="008A0B2E" w:rsidRDefault="00A477D9" w:rsidP="00A477D9">
      <w:pPr>
        <w:spacing w:line="360" w:lineRule="auto"/>
        <w:rPr>
          <w:rFonts w:ascii="Calibri" w:hAnsi="Calibri" w:cs="Calibri"/>
        </w:rPr>
      </w:pPr>
    </w:p>
    <w:p w14:paraId="6E4C130C" w14:textId="77777777" w:rsidR="00A477D9" w:rsidRPr="008A0B2E" w:rsidRDefault="00A477D9" w:rsidP="00A477D9">
      <w:pPr>
        <w:spacing w:line="360" w:lineRule="auto"/>
        <w:rPr>
          <w:rFonts w:ascii="Calibri" w:hAnsi="Calibri" w:cs="Calibri"/>
        </w:rPr>
      </w:pPr>
      <w:r w:rsidRPr="008A0B2E">
        <w:rPr>
          <w:rFonts w:ascii="Calibri" w:hAnsi="Calibri" w:cs="Calibri"/>
        </w:rPr>
        <w:t xml:space="preserve">Wyatt, L. (1967) ‘Factors related to choral blend: Tone quality, vibrato, intonation’,  </w:t>
      </w:r>
      <w:r w:rsidRPr="008A0B2E">
        <w:rPr>
          <w:rFonts w:ascii="Calibri" w:hAnsi="Calibri" w:cs="Calibri"/>
          <w:i/>
          <w:iCs/>
        </w:rPr>
        <w:t xml:space="preserve">The Choral Journal, </w:t>
      </w:r>
      <w:r w:rsidRPr="008A0B2E">
        <w:rPr>
          <w:rFonts w:ascii="Calibri" w:hAnsi="Calibri" w:cs="Calibri"/>
        </w:rPr>
        <w:t xml:space="preserve">8(2), pp.7-9. </w:t>
      </w:r>
    </w:p>
    <w:p w14:paraId="778396C9" w14:textId="77777777" w:rsidR="00A477D9" w:rsidRPr="008A0B2E" w:rsidRDefault="00A477D9" w:rsidP="00A477D9">
      <w:pPr>
        <w:spacing w:line="360" w:lineRule="auto"/>
        <w:rPr>
          <w:rFonts w:ascii="Calibri" w:hAnsi="Calibri" w:cs="Calibri"/>
          <w:i/>
          <w:iCs/>
        </w:rPr>
      </w:pPr>
    </w:p>
    <w:p w14:paraId="3533E891" w14:textId="1CB1C1CF" w:rsidR="00A477D9" w:rsidRPr="008A0B2E" w:rsidRDefault="00A477D9" w:rsidP="00CB39C3">
      <w:pPr>
        <w:spacing w:line="360" w:lineRule="auto"/>
        <w:rPr>
          <w:rFonts w:ascii="Calibri" w:hAnsi="Calibri" w:cs="Calibri"/>
          <w:color w:val="000000" w:themeColor="text1"/>
        </w:rPr>
      </w:pPr>
      <w:hyperlink r:id="rId49" w:history="1">
        <w:r w:rsidRPr="008A0B2E">
          <w:rPr>
            <w:rStyle w:val="Hyperlink"/>
            <w:rFonts w:ascii="Calibri" w:hAnsi="Calibri" w:cs="Calibri"/>
          </w:rPr>
          <w:t>https://crowjack.com/blog/strategy/reflection-models/kolb-reflective-cycle</w:t>
        </w:r>
      </w:hyperlink>
      <w:r w:rsidRPr="008A0B2E">
        <w:rPr>
          <w:rFonts w:ascii="Calibri" w:hAnsi="Calibri" w:cs="Calibri"/>
          <w:color w:val="000000" w:themeColor="text1"/>
        </w:rPr>
        <w:t xml:space="preserve"> </w:t>
      </w:r>
    </w:p>
    <w:p w14:paraId="4CA7D36F" w14:textId="77777777" w:rsidR="00A477D9" w:rsidRPr="008A0B2E" w:rsidRDefault="00A477D9" w:rsidP="00A477D9">
      <w:pPr>
        <w:rPr>
          <w:rFonts w:ascii="Calibri" w:hAnsi="Calibri" w:cs="Calibri"/>
          <w:b/>
          <w:bCs/>
        </w:rPr>
      </w:pPr>
    </w:p>
    <w:p w14:paraId="21E24E19" w14:textId="77777777" w:rsidR="008A0B2E" w:rsidRPr="008A0B2E" w:rsidRDefault="008A0B2E" w:rsidP="00A477D9">
      <w:pPr>
        <w:rPr>
          <w:rFonts w:ascii="Calibri" w:hAnsi="Calibri" w:cs="Calibri"/>
          <w:b/>
          <w:bCs/>
        </w:rPr>
      </w:pPr>
    </w:p>
    <w:p w14:paraId="5AE4BB19" w14:textId="0BF7E520" w:rsidR="00A477D9" w:rsidRPr="00A477D9" w:rsidRDefault="00A477D9" w:rsidP="00A477D9">
      <w:pPr>
        <w:rPr>
          <w:rFonts w:ascii="Calibri" w:hAnsi="Calibri" w:cs="Calibri"/>
          <w:b/>
          <w:bCs/>
          <w:sz w:val="28"/>
          <w:szCs w:val="28"/>
        </w:rPr>
      </w:pPr>
      <w:r w:rsidRPr="00A477D9">
        <w:rPr>
          <w:rFonts w:ascii="Calibri" w:hAnsi="Calibri" w:cs="Calibri"/>
          <w:b/>
          <w:bCs/>
          <w:sz w:val="28"/>
          <w:szCs w:val="28"/>
        </w:rPr>
        <w:lastRenderedPageBreak/>
        <w:t xml:space="preserve">APPENDIX 1: THE ARTEFACT </w:t>
      </w:r>
    </w:p>
    <w:p w14:paraId="13EA95DC" w14:textId="77777777" w:rsidR="00A477D9" w:rsidRDefault="00A477D9" w:rsidP="00A477D9">
      <w:pPr>
        <w:rPr>
          <w:rFonts w:ascii="Calibri" w:hAnsi="Calibri" w:cs="Calibri"/>
          <w:b/>
          <w:bCs/>
          <w:sz w:val="40"/>
          <w:szCs w:val="40"/>
        </w:rPr>
      </w:pPr>
    </w:p>
    <w:p w14:paraId="7A8067AF" w14:textId="77777777" w:rsidR="00A477D9" w:rsidRPr="00D96997" w:rsidRDefault="00A477D9" w:rsidP="00A477D9">
      <w:pPr>
        <w:rPr>
          <w:rFonts w:ascii="Calibri" w:hAnsi="Calibri" w:cs="Calibri"/>
          <w:b/>
          <w:bCs/>
          <w:sz w:val="40"/>
          <w:szCs w:val="40"/>
        </w:rPr>
      </w:pPr>
    </w:p>
    <w:p w14:paraId="2983E25A" w14:textId="40E68D92" w:rsidR="00A477D9" w:rsidRPr="00D96997" w:rsidRDefault="00A477D9" w:rsidP="00A477D9">
      <w:pPr>
        <w:jc w:val="center"/>
        <w:rPr>
          <w:rFonts w:ascii="Calibri" w:hAnsi="Calibri" w:cs="Calibri"/>
          <w:b/>
          <w:bCs/>
          <w:sz w:val="32"/>
          <w:szCs w:val="32"/>
        </w:rPr>
      </w:pPr>
      <w:r w:rsidRPr="00D96997">
        <w:rPr>
          <w:rFonts w:ascii="Calibri" w:hAnsi="Calibri" w:cs="Calibri"/>
          <w:b/>
          <w:bCs/>
          <w:sz w:val="32"/>
          <w:szCs w:val="32"/>
        </w:rPr>
        <w:t>ARTEFACT CONTENTS</w:t>
      </w:r>
    </w:p>
    <w:p w14:paraId="438F70D6" w14:textId="77777777" w:rsidR="00A477D9" w:rsidRPr="00D96997" w:rsidRDefault="00A477D9" w:rsidP="00A477D9">
      <w:pPr>
        <w:rPr>
          <w:rFonts w:ascii="Calibri" w:hAnsi="Calibri" w:cs="Calibri"/>
          <w:b/>
          <w:bCs/>
          <w:sz w:val="32"/>
          <w:szCs w:val="32"/>
        </w:rPr>
      </w:pPr>
    </w:p>
    <w:p w14:paraId="70E888EC" w14:textId="77777777" w:rsidR="00A477D9" w:rsidRPr="00D96997" w:rsidRDefault="00A477D9" w:rsidP="00A477D9">
      <w:pPr>
        <w:rPr>
          <w:rFonts w:ascii="Calibri" w:hAnsi="Calibri" w:cs="Calibri"/>
          <w:b/>
          <w:bCs/>
        </w:rPr>
      </w:pPr>
      <w:r w:rsidRPr="00D96997">
        <w:rPr>
          <w:rFonts w:ascii="Calibri" w:hAnsi="Calibri" w:cs="Calibri"/>
          <w:b/>
          <w:bCs/>
        </w:rPr>
        <w:t xml:space="preserve">Part 1: The presentation of various preparatory tools </w:t>
      </w:r>
    </w:p>
    <w:p w14:paraId="23D9B501" w14:textId="77777777" w:rsidR="00A477D9" w:rsidRPr="00D96997" w:rsidRDefault="00A477D9" w:rsidP="00A477D9">
      <w:pPr>
        <w:rPr>
          <w:rFonts w:ascii="Calibri" w:hAnsi="Calibri" w:cs="Calibri"/>
          <w:b/>
          <w:bCs/>
        </w:rPr>
      </w:pPr>
    </w:p>
    <w:p w14:paraId="7201B729" w14:textId="77777777" w:rsidR="00A477D9" w:rsidRPr="00D96997" w:rsidRDefault="00A477D9" w:rsidP="00A477D9">
      <w:pPr>
        <w:pStyle w:val="ListParagraph"/>
        <w:numPr>
          <w:ilvl w:val="0"/>
          <w:numId w:val="31"/>
        </w:numPr>
        <w:rPr>
          <w:rFonts w:ascii="Calibri" w:hAnsi="Calibri" w:cs="Calibri"/>
        </w:rPr>
      </w:pPr>
      <w:r w:rsidRPr="00D96997">
        <w:rPr>
          <w:rFonts w:ascii="Calibri" w:hAnsi="Calibri" w:cs="Calibri"/>
        </w:rPr>
        <w:t xml:space="preserve">Ensemble repertoire catalogue </w:t>
      </w:r>
    </w:p>
    <w:p w14:paraId="46DC8AE4" w14:textId="77777777" w:rsidR="00A477D9" w:rsidRPr="00D96997" w:rsidRDefault="00A477D9" w:rsidP="00A477D9">
      <w:pPr>
        <w:pStyle w:val="ListParagraph"/>
        <w:rPr>
          <w:rFonts w:ascii="Calibri" w:hAnsi="Calibri" w:cs="Calibri"/>
        </w:rPr>
      </w:pPr>
    </w:p>
    <w:p w14:paraId="15C9355B" w14:textId="77777777" w:rsidR="00A477D9" w:rsidRPr="00D96997" w:rsidRDefault="00A477D9" w:rsidP="00A477D9">
      <w:pPr>
        <w:pStyle w:val="ListParagraph"/>
        <w:numPr>
          <w:ilvl w:val="0"/>
          <w:numId w:val="31"/>
        </w:numPr>
        <w:rPr>
          <w:rFonts w:ascii="Calibri" w:hAnsi="Calibri" w:cs="Calibri"/>
        </w:rPr>
      </w:pPr>
      <w:r w:rsidRPr="00D96997">
        <w:rPr>
          <w:rFonts w:ascii="Calibri" w:hAnsi="Calibri" w:cs="Calibri"/>
        </w:rPr>
        <w:t xml:space="preserve">A list of compositional and harmonic devices typically found in musical theatre ensemble repertoire </w:t>
      </w:r>
    </w:p>
    <w:p w14:paraId="6310A671" w14:textId="77777777" w:rsidR="00A477D9" w:rsidRPr="00D96997" w:rsidRDefault="00A477D9" w:rsidP="00A477D9">
      <w:pPr>
        <w:rPr>
          <w:rFonts w:ascii="Calibri" w:hAnsi="Calibri" w:cs="Calibri"/>
        </w:rPr>
      </w:pPr>
    </w:p>
    <w:p w14:paraId="10CE3AB5" w14:textId="77777777" w:rsidR="00A477D9" w:rsidRPr="00D96997" w:rsidRDefault="00A477D9" w:rsidP="00A477D9">
      <w:pPr>
        <w:pStyle w:val="ListParagraph"/>
        <w:numPr>
          <w:ilvl w:val="0"/>
          <w:numId w:val="31"/>
        </w:numPr>
        <w:rPr>
          <w:rFonts w:ascii="Calibri" w:hAnsi="Calibri" w:cs="Calibri"/>
        </w:rPr>
      </w:pPr>
      <w:r w:rsidRPr="00D96997">
        <w:rPr>
          <w:rFonts w:ascii="Calibri" w:hAnsi="Calibri" w:cs="Calibri"/>
        </w:rPr>
        <w:t xml:space="preserve">A list of the music theory and musicianship skills necessary for musical theatre performers </w:t>
      </w:r>
    </w:p>
    <w:p w14:paraId="52AEFCAE" w14:textId="77777777" w:rsidR="00A477D9" w:rsidRPr="00D96997" w:rsidRDefault="00A477D9" w:rsidP="00A477D9">
      <w:pPr>
        <w:rPr>
          <w:rFonts w:ascii="Calibri" w:hAnsi="Calibri" w:cs="Calibri"/>
        </w:rPr>
      </w:pPr>
    </w:p>
    <w:p w14:paraId="1E2091A1" w14:textId="77777777" w:rsidR="00A477D9" w:rsidRPr="00D96997" w:rsidRDefault="00A477D9" w:rsidP="00A477D9">
      <w:pPr>
        <w:pStyle w:val="ListParagraph"/>
        <w:numPr>
          <w:ilvl w:val="0"/>
          <w:numId w:val="31"/>
        </w:numPr>
        <w:rPr>
          <w:rFonts w:ascii="Calibri" w:hAnsi="Calibri" w:cs="Calibri"/>
        </w:rPr>
      </w:pPr>
      <w:r w:rsidRPr="00D96997">
        <w:rPr>
          <w:rFonts w:ascii="Calibri" w:hAnsi="Calibri" w:cs="Calibri"/>
        </w:rPr>
        <w:t xml:space="preserve">A repertoire selection checklist </w:t>
      </w:r>
    </w:p>
    <w:p w14:paraId="627F8EF9" w14:textId="77777777" w:rsidR="00A477D9" w:rsidRPr="00D96997" w:rsidRDefault="00A477D9" w:rsidP="00A477D9">
      <w:pPr>
        <w:pStyle w:val="ListParagraph"/>
        <w:rPr>
          <w:rFonts w:ascii="Calibri" w:hAnsi="Calibri" w:cs="Calibri"/>
        </w:rPr>
      </w:pPr>
    </w:p>
    <w:p w14:paraId="529CDD38" w14:textId="77777777" w:rsidR="00A477D9" w:rsidRPr="00D96997" w:rsidRDefault="00A477D9" w:rsidP="00A477D9">
      <w:pPr>
        <w:pStyle w:val="ListParagraph"/>
        <w:numPr>
          <w:ilvl w:val="0"/>
          <w:numId w:val="31"/>
        </w:numPr>
        <w:rPr>
          <w:rFonts w:ascii="Calibri" w:hAnsi="Calibri" w:cs="Calibri"/>
        </w:rPr>
      </w:pPr>
      <w:r w:rsidRPr="00D96997">
        <w:rPr>
          <w:rFonts w:ascii="Calibri" w:hAnsi="Calibri" w:cs="Calibri"/>
        </w:rPr>
        <w:t xml:space="preserve">Ideas for structuring the choral rehearsal </w:t>
      </w:r>
    </w:p>
    <w:p w14:paraId="66DF835C" w14:textId="77777777" w:rsidR="00A477D9" w:rsidRPr="00D96997" w:rsidRDefault="00A477D9" w:rsidP="00A477D9">
      <w:pPr>
        <w:pStyle w:val="ListParagraph"/>
        <w:rPr>
          <w:rFonts w:ascii="Calibri" w:hAnsi="Calibri" w:cs="Calibri"/>
        </w:rPr>
      </w:pPr>
    </w:p>
    <w:p w14:paraId="27BF4E58" w14:textId="77777777" w:rsidR="00A477D9" w:rsidRPr="00D96997" w:rsidRDefault="00A477D9" w:rsidP="00A477D9">
      <w:pPr>
        <w:pStyle w:val="ListParagraph"/>
        <w:numPr>
          <w:ilvl w:val="0"/>
          <w:numId w:val="31"/>
        </w:numPr>
        <w:rPr>
          <w:rFonts w:ascii="Calibri" w:hAnsi="Calibri" w:cs="Calibri"/>
        </w:rPr>
      </w:pPr>
      <w:r w:rsidRPr="00D96997">
        <w:rPr>
          <w:rFonts w:ascii="Calibri" w:hAnsi="Calibri" w:cs="Calibri"/>
        </w:rPr>
        <w:t xml:space="preserve">Vocal pedagogy and voice science concepts for the ensemble singing rehearsal </w:t>
      </w:r>
    </w:p>
    <w:p w14:paraId="712D4B5A" w14:textId="77777777" w:rsidR="00A477D9" w:rsidRPr="00D96997" w:rsidRDefault="00A477D9" w:rsidP="00A477D9">
      <w:pPr>
        <w:pStyle w:val="ListParagraph"/>
        <w:rPr>
          <w:rFonts w:ascii="Calibri" w:hAnsi="Calibri" w:cs="Calibri"/>
        </w:rPr>
      </w:pPr>
    </w:p>
    <w:p w14:paraId="71B09D2D" w14:textId="77777777" w:rsidR="00A477D9" w:rsidRPr="00D96997" w:rsidRDefault="00A477D9" w:rsidP="00A477D9">
      <w:pPr>
        <w:rPr>
          <w:rFonts w:ascii="Calibri" w:hAnsi="Calibri" w:cs="Calibri"/>
        </w:rPr>
      </w:pPr>
    </w:p>
    <w:p w14:paraId="1F8AAD54" w14:textId="77777777" w:rsidR="00A477D9" w:rsidRPr="00D96997" w:rsidRDefault="00A477D9" w:rsidP="00A477D9">
      <w:pPr>
        <w:rPr>
          <w:rFonts w:ascii="Calibri" w:hAnsi="Calibri" w:cs="Calibri"/>
        </w:rPr>
      </w:pPr>
    </w:p>
    <w:p w14:paraId="26282B3C" w14:textId="77777777" w:rsidR="00A477D9" w:rsidRPr="00D96997" w:rsidRDefault="00A477D9" w:rsidP="00A477D9">
      <w:pPr>
        <w:rPr>
          <w:rFonts w:ascii="Calibri" w:hAnsi="Calibri" w:cs="Calibri"/>
          <w:b/>
          <w:bCs/>
        </w:rPr>
      </w:pPr>
    </w:p>
    <w:p w14:paraId="6E0F6DB8" w14:textId="77777777" w:rsidR="00A477D9" w:rsidRPr="00D96997" w:rsidRDefault="00A477D9" w:rsidP="00A477D9">
      <w:pPr>
        <w:rPr>
          <w:rFonts w:ascii="Calibri" w:hAnsi="Calibri" w:cs="Calibri"/>
          <w:b/>
          <w:bCs/>
        </w:rPr>
      </w:pPr>
      <w:r w:rsidRPr="00D96997">
        <w:rPr>
          <w:rFonts w:ascii="Calibri" w:hAnsi="Calibri" w:cs="Calibri"/>
          <w:b/>
          <w:bCs/>
        </w:rPr>
        <w:t xml:space="preserve">Part 2: The application of the tools to the curriculum for ensemble singing at Laine Theatre Arts </w:t>
      </w:r>
    </w:p>
    <w:p w14:paraId="60F10C46" w14:textId="77777777" w:rsidR="00A477D9" w:rsidRPr="00D96997" w:rsidRDefault="00A477D9" w:rsidP="00A477D9">
      <w:pPr>
        <w:rPr>
          <w:rFonts w:ascii="Calibri" w:hAnsi="Calibri" w:cs="Calibri"/>
          <w:b/>
          <w:bCs/>
        </w:rPr>
      </w:pPr>
    </w:p>
    <w:p w14:paraId="1A70D0F1" w14:textId="77777777" w:rsidR="00A477D9" w:rsidRPr="00D96997" w:rsidRDefault="00A477D9" w:rsidP="00A477D9">
      <w:pPr>
        <w:pStyle w:val="ListParagraph"/>
        <w:numPr>
          <w:ilvl w:val="0"/>
          <w:numId w:val="32"/>
        </w:numPr>
        <w:rPr>
          <w:rFonts w:ascii="Calibri" w:hAnsi="Calibri" w:cs="Calibri"/>
        </w:rPr>
      </w:pPr>
      <w:r w:rsidRPr="00D96997">
        <w:rPr>
          <w:rFonts w:ascii="Calibri" w:hAnsi="Calibri" w:cs="Calibri"/>
        </w:rPr>
        <w:t>Schemes of Work for the Year 1 and Year 2 ensemble singing programme that I have developed for LTA that has been refined throughout this iterative process</w:t>
      </w:r>
    </w:p>
    <w:p w14:paraId="750C7C86" w14:textId="77777777" w:rsidR="00A477D9" w:rsidRPr="00D96997" w:rsidRDefault="00A477D9" w:rsidP="00A477D9">
      <w:pPr>
        <w:rPr>
          <w:rFonts w:ascii="Calibri" w:hAnsi="Calibri" w:cs="Calibri"/>
        </w:rPr>
      </w:pPr>
    </w:p>
    <w:p w14:paraId="7B120BC0" w14:textId="77777777" w:rsidR="00A477D9" w:rsidRPr="00D96997" w:rsidRDefault="00A477D9" w:rsidP="00A477D9">
      <w:pPr>
        <w:pStyle w:val="ListParagraph"/>
        <w:numPr>
          <w:ilvl w:val="0"/>
          <w:numId w:val="32"/>
        </w:numPr>
        <w:rPr>
          <w:rFonts w:ascii="Calibri" w:hAnsi="Calibri" w:cs="Calibri"/>
        </w:rPr>
      </w:pPr>
      <w:r w:rsidRPr="00D96997">
        <w:rPr>
          <w:rFonts w:ascii="Calibri" w:hAnsi="Calibri" w:cs="Calibri"/>
        </w:rPr>
        <w:t xml:space="preserve">A template for the preparation of each piece of repertoire that will be used within the programme </w:t>
      </w:r>
    </w:p>
    <w:p w14:paraId="7E59B451" w14:textId="77777777" w:rsidR="00A477D9" w:rsidRPr="00D96997" w:rsidRDefault="00A477D9" w:rsidP="00A477D9">
      <w:pPr>
        <w:pStyle w:val="ListParagraph"/>
        <w:rPr>
          <w:rFonts w:ascii="Calibri" w:hAnsi="Calibri" w:cs="Calibri"/>
        </w:rPr>
      </w:pPr>
    </w:p>
    <w:p w14:paraId="7B7ABDE8" w14:textId="3109D82C" w:rsidR="00811A42" w:rsidRPr="00811A42" w:rsidRDefault="00A477D9" w:rsidP="00811A42">
      <w:pPr>
        <w:pStyle w:val="ListParagraph"/>
        <w:numPr>
          <w:ilvl w:val="0"/>
          <w:numId w:val="32"/>
        </w:numPr>
        <w:rPr>
          <w:rFonts w:ascii="Calibri" w:hAnsi="Calibri" w:cs="Calibri"/>
        </w:rPr>
      </w:pPr>
      <w:r w:rsidRPr="00811A42">
        <w:rPr>
          <w:rFonts w:ascii="Calibri" w:hAnsi="Calibri" w:cs="Calibri"/>
        </w:rPr>
        <w:t xml:space="preserve">The application of the template to a selection of repertoire </w:t>
      </w:r>
    </w:p>
    <w:p w14:paraId="62C6B0D5" w14:textId="77777777" w:rsidR="00811A42" w:rsidRPr="00811A42" w:rsidRDefault="00811A42" w:rsidP="00811A42">
      <w:pPr>
        <w:pStyle w:val="ListParagraph"/>
        <w:rPr>
          <w:rFonts w:ascii="Calibri" w:hAnsi="Calibri" w:cs="Calibri"/>
        </w:rPr>
      </w:pPr>
    </w:p>
    <w:p w14:paraId="4704711D" w14:textId="77777777" w:rsidR="00A477D9" w:rsidRPr="00D96997" w:rsidRDefault="00A477D9" w:rsidP="00A477D9">
      <w:pPr>
        <w:pStyle w:val="ListParagraph"/>
        <w:numPr>
          <w:ilvl w:val="0"/>
          <w:numId w:val="32"/>
        </w:numPr>
        <w:rPr>
          <w:rFonts w:ascii="Calibri" w:hAnsi="Calibri" w:cs="Calibri"/>
        </w:rPr>
      </w:pPr>
      <w:r w:rsidRPr="00D96997">
        <w:rPr>
          <w:rFonts w:ascii="Calibri" w:hAnsi="Calibri" w:cs="Calibri"/>
        </w:rPr>
        <w:t>Compilation of resources used (Warm-ups and musicianship visuals)</w:t>
      </w:r>
    </w:p>
    <w:p w14:paraId="10743C15" w14:textId="77777777" w:rsidR="00A477D9" w:rsidRPr="00D96997" w:rsidRDefault="00A477D9" w:rsidP="00A477D9">
      <w:pPr>
        <w:pStyle w:val="ListParagraph"/>
        <w:rPr>
          <w:rFonts w:ascii="Calibri" w:hAnsi="Calibri" w:cs="Calibri"/>
        </w:rPr>
      </w:pPr>
    </w:p>
    <w:p w14:paraId="56319D3C" w14:textId="77777777" w:rsidR="00A477D9" w:rsidRPr="00D96997" w:rsidRDefault="00A477D9" w:rsidP="00A477D9">
      <w:pPr>
        <w:pStyle w:val="ListParagraph"/>
        <w:numPr>
          <w:ilvl w:val="0"/>
          <w:numId w:val="32"/>
        </w:numPr>
        <w:rPr>
          <w:rFonts w:ascii="Calibri" w:hAnsi="Calibri" w:cs="Calibri"/>
        </w:rPr>
      </w:pPr>
      <w:r w:rsidRPr="00D96997">
        <w:rPr>
          <w:rFonts w:ascii="Calibri" w:hAnsi="Calibri" w:cs="Calibri"/>
        </w:rPr>
        <w:t xml:space="preserve">Listening lists for students for each style covered </w:t>
      </w:r>
    </w:p>
    <w:p w14:paraId="4869FC0F" w14:textId="77777777" w:rsidR="00A477D9" w:rsidRPr="00D96997" w:rsidRDefault="00A477D9" w:rsidP="00A477D9">
      <w:pPr>
        <w:rPr>
          <w:rFonts w:ascii="Calibri" w:hAnsi="Calibri" w:cs="Calibri"/>
          <w:b/>
          <w:bCs/>
          <w:sz w:val="32"/>
          <w:szCs w:val="32"/>
        </w:rPr>
      </w:pPr>
    </w:p>
    <w:p w14:paraId="24F7AF8E" w14:textId="77777777" w:rsidR="00A477D9" w:rsidRPr="00D96997" w:rsidRDefault="00A477D9" w:rsidP="00A477D9">
      <w:pPr>
        <w:rPr>
          <w:rFonts w:ascii="Calibri" w:hAnsi="Calibri" w:cs="Calibri"/>
          <w:b/>
          <w:bCs/>
          <w:sz w:val="32"/>
          <w:szCs w:val="32"/>
        </w:rPr>
      </w:pPr>
    </w:p>
    <w:p w14:paraId="4D16A7D6" w14:textId="77777777" w:rsidR="00A477D9" w:rsidRPr="00D96997" w:rsidRDefault="00A477D9" w:rsidP="00A477D9">
      <w:pPr>
        <w:rPr>
          <w:rFonts w:ascii="Calibri" w:hAnsi="Calibri" w:cs="Calibri"/>
          <w:b/>
          <w:bCs/>
          <w:sz w:val="28"/>
          <w:szCs w:val="28"/>
        </w:rPr>
      </w:pPr>
    </w:p>
    <w:p w14:paraId="7931A0FE" w14:textId="77777777" w:rsidR="00A477D9" w:rsidRPr="00D96997" w:rsidRDefault="00A477D9" w:rsidP="00A477D9">
      <w:pPr>
        <w:rPr>
          <w:rFonts w:ascii="Calibri" w:hAnsi="Calibri" w:cs="Calibri"/>
          <w:b/>
          <w:bCs/>
          <w:sz w:val="28"/>
          <w:szCs w:val="28"/>
        </w:rPr>
      </w:pPr>
    </w:p>
    <w:p w14:paraId="7FFA31D2" w14:textId="77777777" w:rsidR="00A477D9" w:rsidRPr="00D96997" w:rsidRDefault="00A477D9" w:rsidP="00A477D9">
      <w:pPr>
        <w:rPr>
          <w:rFonts w:ascii="Calibri" w:hAnsi="Calibri" w:cs="Calibri"/>
          <w:b/>
          <w:bCs/>
          <w:sz w:val="28"/>
          <w:szCs w:val="28"/>
        </w:rPr>
      </w:pPr>
    </w:p>
    <w:p w14:paraId="3C5647BD" w14:textId="77777777" w:rsidR="00A477D9" w:rsidRDefault="00A477D9" w:rsidP="00A477D9">
      <w:pPr>
        <w:rPr>
          <w:rFonts w:ascii="Calibri" w:hAnsi="Calibri" w:cs="Calibri"/>
          <w:b/>
          <w:bCs/>
          <w:sz w:val="28"/>
          <w:szCs w:val="28"/>
        </w:rPr>
      </w:pPr>
    </w:p>
    <w:p w14:paraId="550B00A4" w14:textId="77777777" w:rsidR="00A477D9" w:rsidRDefault="00A477D9" w:rsidP="00A477D9">
      <w:pPr>
        <w:rPr>
          <w:rFonts w:ascii="Calibri" w:hAnsi="Calibri" w:cs="Calibri"/>
          <w:b/>
          <w:bCs/>
          <w:sz w:val="28"/>
          <w:szCs w:val="28"/>
        </w:rPr>
      </w:pPr>
    </w:p>
    <w:p w14:paraId="22246B65" w14:textId="77777777" w:rsidR="00A477D9" w:rsidRDefault="00A477D9" w:rsidP="00A477D9">
      <w:pPr>
        <w:rPr>
          <w:rFonts w:ascii="Calibri" w:hAnsi="Calibri" w:cs="Calibri"/>
          <w:b/>
          <w:bCs/>
          <w:sz w:val="28"/>
          <w:szCs w:val="28"/>
        </w:rPr>
      </w:pPr>
    </w:p>
    <w:p w14:paraId="6A38D708" w14:textId="77777777" w:rsidR="00A477D9" w:rsidRDefault="00A477D9" w:rsidP="00A477D9">
      <w:pPr>
        <w:rPr>
          <w:rFonts w:ascii="Calibri" w:hAnsi="Calibri" w:cs="Calibri"/>
          <w:b/>
          <w:bCs/>
          <w:sz w:val="28"/>
          <w:szCs w:val="28"/>
        </w:rPr>
      </w:pPr>
    </w:p>
    <w:p w14:paraId="219E49D7" w14:textId="77777777" w:rsidR="00A477D9" w:rsidRDefault="00A477D9" w:rsidP="00A477D9">
      <w:pPr>
        <w:rPr>
          <w:rFonts w:ascii="Calibri" w:hAnsi="Calibri" w:cs="Calibri"/>
          <w:b/>
          <w:bCs/>
          <w:sz w:val="28"/>
          <w:szCs w:val="28"/>
        </w:rPr>
      </w:pPr>
    </w:p>
    <w:p w14:paraId="50838137" w14:textId="77777777" w:rsidR="00A477D9" w:rsidRDefault="00A477D9" w:rsidP="00A477D9">
      <w:pPr>
        <w:rPr>
          <w:rFonts w:ascii="Calibri" w:hAnsi="Calibri" w:cs="Calibri"/>
          <w:b/>
          <w:bCs/>
          <w:sz w:val="28"/>
          <w:szCs w:val="28"/>
        </w:rPr>
      </w:pPr>
    </w:p>
    <w:p w14:paraId="6000F917" w14:textId="77777777" w:rsidR="00A477D9" w:rsidRDefault="00A477D9" w:rsidP="00A477D9">
      <w:pPr>
        <w:rPr>
          <w:rFonts w:ascii="Calibri" w:hAnsi="Calibri" w:cs="Calibri"/>
          <w:b/>
          <w:bCs/>
          <w:sz w:val="28"/>
          <w:szCs w:val="28"/>
        </w:rPr>
      </w:pPr>
    </w:p>
    <w:p w14:paraId="2060C697" w14:textId="77777777" w:rsidR="00A477D9" w:rsidRDefault="00A477D9" w:rsidP="00A477D9">
      <w:pPr>
        <w:rPr>
          <w:rFonts w:ascii="Calibri" w:hAnsi="Calibri" w:cs="Calibri"/>
          <w:b/>
          <w:bCs/>
          <w:sz w:val="28"/>
          <w:szCs w:val="28"/>
        </w:rPr>
      </w:pPr>
    </w:p>
    <w:p w14:paraId="3BAF6386" w14:textId="77777777" w:rsidR="00A477D9" w:rsidRDefault="00A477D9" w:rsidP="00A477D9">
      <w:pPr>
        <w:rPr>
          <w:rFonts w:ascii="Calibri" w:hAnsi="Calibri" w:cs="Calibri"/>
          <w:b/>
          <w:bCs/>
          <w:sz w:val="28"/>
          <w:szCs w:val="28"/>
        </w:rPr>
      </w:pPr>
    </w:p>
    <w:p w14:paraId="5289EF42" w14:textId="77777777" w:rsidR="00A477D9" w:rsidRDefault="00A477D9" w:rsidP="00A477D9">
      <w:pPr>
        <w:rPr>
          <w:rFonts w:ascii="Calibri" w:hAnsi="Calibri" w:cs="Calibri"/>
          <w:b/>
          <w:bCs/>
          <w:sz w:val="28"/>
          <w:szCs w:val="28"/>
        </w:rPr>
      </w:pPr>
    </w:p>
    <w:p w14:paraId="10ACA02E" w14:textId="77777777" w:rsidR="00A477D9" w:rsidRDefault="00A477D9" w:rsidP="00A477D9">
      <w:pPr>
        <w:rPr>
          <w:rFonts w:ascii="Calibri" w:hAnsi="Calibri" w:cs="Calibri"/>
          <w:b/>
          <w:bCs/>
          <w:sz w:val="28"/>
          <w:szCs w:val="28"/>
        </w:rPr>
      </w:pPr>
    </w:p>
    <w:p w14:paraId="4989B916" w14:textId="77777777" w:rsidR="00A477D9" w:rsidRDefault="00A477D9" w:rsidP="00A477D9">
      <w:pPr>
        <w:rPr>
          <w:rFonts w:ascii="Calibri" w:hAnsi="Calibri" w:cs="Calibri"/>
          <w:b/>
          <w:bCs/>
          <w:sz w:val="28"/>
          <w:szCs w:val="28"/>
        </w:rPr>
      </w:pPr>
    </w:p>
    <w:p w14:paraId="438E598F" w14:textId="77777777" w:rsidR="00A477D9" w:rsidRDefault="00A477D9" w:rsidP="00A477D9">
      <w:pPr>
        <w:rPr>
          <w:rFonts w:ascii="Calibri" w:hAnsi="Calibri" w:cs="Calibri"/>
          <w:b/>
          <w:bCs/>
          <w:sz w:val="28"/>
          <w:szCs w:val="28"/>
        </w:rPr>
      </w:pPr>
    </w:p>
    <w:p w14:paraId="470E9140" w14:textId="77777777" w:rsidR="00A477D9" w:rsidRDefault="00A477D9" w:rsidP="00A477D9">
      <w:pPr>
        <w:rPr>
          <w:rFonts w:ascii="Calibri" w:hAnsi="Calibri" w:cs="Calibri"/>
          <w:b/>
          <w:bCs/>
          <w:sz w:val="28"/>
          <w:szCs w:val="28"/>
        </w:rPr>
      </w:pPr>
    </w:p>
    <w:p w14:paraId="14E716F9" w14:textId="77777777" w:rsidR="00A477D9" w:rsidRDefault="00A477D9" w:rsidP="00A477D9">
      <w:pPr>
        <w:rPr>
          <w:rFonts w:ascii="Calibri" w:hAnsi="Calibri" w:cs="Calibri"/>
          <w:b/>
          <w:bCs/>
          <w:sz w:val="28"/>
          <w:szCs w:val="28"/>
        </w:rPr>
      </w:pPr>
    </w:p>
    <w:p w14:paraId="00691651" w14:textId="77777777" w:rsidR="00A477D9" w:rsidRPr="0000026A" w:rsidRDefault="00A477D9" w:rsidP="00A477D9">
      <w:pPr>
        <w:rPr>
          <w:rFonts w:ascii="Calibri" w:hAnsi="Calibri" w:cs="Calibri"/>
          <w:b/>
          <w:bCs/>
          <w:sz w:val="36"/>
          <w:szCs w:val="36"/>
        </w:rPr>
      </w:pPr>
    </w:p>
    <w:p w14:paraId="75D606C9" w14:textId="44A0874D" w:rsidR="00A477D9" w:rsidRPr="0000026A" w:rsidRDefault="00A477D9" w:rsidP="00713D04">
      <w:pPr>
        <w:jc w:val="center"/>
        <w:rPr>
          <w:rFonts w:ascii="Calibri" w:hAnsi="Calibri" w:cs="Calibri"/>
          <w:b/>
          <w:bCs/>
          <w:sz w:val="36"/>
          <w:szCs w:val="36"/>
        </w:rPr>
      </w:pPr>
      <w:r w:rsidRPr="0000026A">
        <w:rPr>
          <w:rFonts w:ascii="Calibri" w:hAnsi="Calibri" w:cs="Calibri"/>
          <w:b/>
          <w:bCs/>
          <w:sz w:val="36"/>
          <w:szCs w:val="36"/>
        </w:rPr>
        <w:t>PART 1</w:t>
      </w:r>
    </w:p>
    <w:p w14:paraId="2ECF42CF" w14:textId="77777777" w:rsidR="00A477D9" w:rsidRDefault="00A477D9" w:rsidP="00A477D9">
      <w:pPr>
        <w:rPr>
          <w:rFonts w:ascii="Calibri" w:hAnsi="Calibri" w:cs="Calibri"/>
          <w:b/>
          <w:bCs/>
          <w:sz w:val="28"/>
          <w:szCs w:val="28"/>
        </w:rPr>
      </w:pPr>
    </w:p>
    <w:p w14:paraId="6042C75B" w14:textId="77777777" w:rsidR="00A477D9" w:rsidRDefault="00A477D9" w:rsidP="00A477D9">
      <w:pPr>
        <w:rPr>
          <w:rFonts w:ascii="Calibri" w:hAnsi="Calibri" w:cs="Calibri"/>
          <w:b/>
          <w:bCs/>
          <w:sz w:val="28"/>
          <w:szCs w:val="28"/>
        </w:rPr>
      </w:pPr>
    </w:p>
    <w:p w14:paraId="7CE6C4D2" w14:textId="77777777" w:rsidR="00A477D9" w:rsidRDefault="00A477D9" w:rsidP="00A477D9">
      <w:pPr>
        <w:rPr>
          <w:rFonts w:ascii="Calibri" w:hAnsi="Calibri" w:cs="Calibri"/>
          <w:b/>
          <w:bCs/>
          <w:sz w:val="28"/>
          <w:szCs w:val="28"/>
        </w:rPr>
      </w:pPr>
    </w:p>
    <w:p w14:paraId="3C19B988" w14:textId="77777777" w:rsidR="00A477D9" w:rsidRDefault="00A477D9" w:rsidP="00A477D9">
      <w:pPr>
        <w:rPr>
          <w:rFonts w:ascii="Calibri" w:hAnsi="Calibri" w:cs="Calibri"/>
          <w:b/>
          <w:bCs/>
          <w:sz w:val="28"/>
          <w:szCs w:val="28"/>
        </w:rPr>
      </w:pPr>
    </w:p>
    <w:p w14:paraId="41EF5905" w14:textId="77777777" w:rsidR="00A477D9" w:rsidRDefault="00A477D9" w:rsidP="00A477D9">
      <w:pPr>
        <w:rPr>
          <w:rFonts w:ascii="Calibri" w:hAnsi="Calibri" w:cs="Calibri"/>
          <w:b/>
          <w:bCs/>
          <w:sz w:val="28"/>
          <w:szCs w:val="28"/>
        </w:rPr>
      </w:pPr>
    </w:p>
    <w:p w14:paraId="1636DAA7" w14:textId="77777777" w:rsidR="00A477D9" w:rsidRDefault="00A477D9" w:rsidP="00A477D9">
      <w:pPr>
        <w:rPr>
          <w:rFonts w:ascii="Calibri" w:hAnsi="Calibri" w:cs="Calibri"/>
          <w:b/>
          <w:bCs/>
          <w:sz w:val="28"/>
          <w:szCs w:val="28"/>
        </w:rPr>
      </w:pPr>
    </w:p>
    <w:p w14:paraId="516EF73B" w14:textId="77777777" w:rsidR="00A477D9" w:rsidRDefault="00A477D9" w:rsidP="00A477D9">
      <w:pPr>
        <w:rPr>
          <w:rFonts w:ascii="Calibri" w:hAnsi="Calibri" w:cs="Calibri"/>
          <w:b/>
          <w:bCs/>
          <w:sz w:val="28"/>
          <w:szCs w:val="28"/>
        </w:rPr>
      </w:pPr>
    </w:p>
    <w:p w14:paraId="290F85FA" w14:textId="77777777" w:rsidR="00A477D9" w:rsidRDefault="00A477D9" w:rsidP="00A477D9">
      <w:pPr>
        <w:rPr>
          <w:rFonts w:ascii="Calibri" w:hAnsi="Calibri" w:cs="Calibri"/>
          <w:b/>
          <w:bCs/>
          <w:sz w:val="28"/>
          <w:szCs w:val="28"/>
        </w:rPr>
      </w:pPr>
    </w:p>
    <w:p w14:paraId="2778F023" w14:textId="77777777" w:rsidR="00A477D9" w:rsidRDefault="00A477D9" w:rsidP="00A477D9">
      <w:pPr>
        <w:rPr>
          <w:rFonts w:ascii="Calibri" w:hAnsi="Calibri" w:cs="Calibri"/>
          <w:b/>
          <w:bCs/>
          <w:sz w:val="28"/>
          <w:szCs w:val="28"/>
        </w:rPr>
      </w:pPr>
    </w:p>
    <w:p w14:paraId="53DD7073" w14:textId="77777777" w:rsidR="00A02866" w:rsidRDefault="00A02866" w:rsidP="00A477D9">
      <w:pPr>
        <w:rPr>
          <w:rFonts w:ascii="Calibri" w:hAnsi="Calibri" w:cs="Calibri"/>
          <w:b/>
          <w:bCs/>
          <w:sz w:val="28"/>
          <w:szCs w:val="28"/>
        </w:rPr>
      </w:pPr>
    </w:p>
    <w:p w14:paraId="50FF2D18" w14:textId="77777777" w:rsidR="00A02866" w:rsidRDefault="00A02866" w:rsidP="00A477D9">
      <w:pPr>
        <w:rPr>
          <w:rFonts w:ascii="Calibri" w:hAnsi="Calibri" w:cs="Calibri"/>
          <w:b/>
          <w:bCs/>
          <w:sz w:val="28"/>
          <w:szCs w:val="28"/>
        </w:rPr>
      </w:pPr>
    </w:p>
    <w:p w14:paraId="73979C38" w14:textId="77777777" w:rsidR="00A02866" w:rsidRDefault="00A02866" w:rsidP="00A477D9">
      <w:pPr>
        <w:rPr>
          <w:rFonts w:ascii="Calibri" w:hAnsi="Calibri" w:cs="Calibri"/>
          <w:b/>
          <w:bCs/>
          <w:sz w:val="28"/>
          <w:szCs w:val="28"/>
        </w:rPr>
      </w:pPr>
    </w:p>
    <w:p w14:paraId="2F964368" w14:textId="77777777" w:rsidR="00A02866" w:rsidRDefault="00A02866" w:rsidP="00A477D9">
      <w:pPr>
        <w:rPr>
          <w:rFonts w:ascii="Calibri" w:hAnsi="Calibri" w:cs="Calibri"/>
          <w:b/>
          <w:bCs/>
          <w:sz w:val="28"/>
          <w:szCs w:val="28"/>
        </w:rPr>
      </w:pPr>
    </w:p>
    <w:p w14:paraId="65A139A4" w14:textId="77777777" w:rsidR="00A477D9" w:rsidRDefault="00A477D9" w:rsidP="00A477D9">
      <w:pPr>
        <w:rPr>
          <w:rFonts w:ascii="Calibri" w:hAnsi="Calibri" w:cs="Calibri"/>
          <w:b/>
          <w:bCs/>
          <w:sz w:val="28"/>
          <w:szCs w:val="28"/>
        </w:rPr>
      </w:pPr>
    </w:p>
    <w:p w14:paraId="752D3AFE" w14:textId="77777777" w:rsidR="00A477D9" w:rsidRDefault="00A477D9" w:rsidP="00A477D9">
      <w:pPr>
        <w:rPr>
          <w:rFonts w:ascii="Calibri" w:hAnsi="Calibri" w:cs="Calibri"/>
          <w:b/>
          <w:bCs/>
          <w:sz w:val="28"/>
          <w:szCs w:val="28"/>
        </w:rPr>
      </w:pPr>
    </w:p>
    <w:p w14:paraId="633D0A1F" w14:textId="77777777" w:rsidR="00A477D9" w:rsidRDefault="00A477D9" w:rsidP="00A477D9">
      <w:pPr>
        <w:rPr>
          <w:rFonts w:ascii="Calibri" w:hAnsi="Calibri" w:cs="Calibri"/>
          <w:b/>
          <w:bCs/>
          <w:sz w:val="28"/>
          <w:szCs w:val="28"/>
        </w:rPr>
      </w:pPr>
    </w:p>
    <w:p w14:paraId="37BA3E2C" w14:textId="77777777" w:rsidR="00A477D9" w:rsidRDefault="00A477D9" w:rsidP="00A477D9">
      <w:pPr>
        <w:rPr>
          <w:rFonts w:ascii="Calibri" w:hAnsi="Calibri" w:cs="Calibri"/>
          <w:b/>
          <w:bCs/>
          <w:sz w:val="28"/>
          <w:szCs w:val="28"/>
        </w:rPr>
      </w:pPr>
    </w:p>
    <w:p w14:paraId="7EF001EF" w14:textId="77777777" w:rsidR="00A477D9" w:rsidRDefault="00A477D9" w:rsidP="00A477D9">
      <w:pPr>
        <w:rPr>
          <w:rFonts w:ascii="Calibri" w:hAnsi="Calibri" w:cs="Calibri"/>
          <w:b/>
          <w:bCs/>
          <w:sz w:val="28"/>
          <w:szCs w:val="28"/>
        </w:rPr>
      </w:pPr>
    </w:p>
    <w:p w14:paraId="588739DD" w14:textId="77777777" w:rsidR="00A477D9" w:rsidRDefault="00A477D9" w:rsidP="00A477D9">
      <w:pPr>
        <w:rPr>
          <w:rFonts w:ascii="Calibri" w:hAnsi="Calibri" w:cs="Calibri"/>
          <w:b/>
          <w:bCs/>
          <w:sz w:val="28"/>
          <w:szCs w:val="28"/>
        </w:rPr>
      </w:pPr>
    </w:p>
    <w:p w14:paraId="56C3BFDB" w14:textId="77777777" w:rsidR="00A477D9" w:rsidRDefault="00A477D9" w:rsidP="00A477D9">
      <w:pPr>
        <w:rPr>
          <w:rFonts w:ascii="Calibri" w:hAnsi="Calibri" w:cs="Calibri"/>
          <w:b/>
          <w:bCs/>
          <w:sz w:val="28"/>
          <w:szCs w:val="28"/>
        </w:rPr>
      </w:pPr>
    </w:p>
    <w:p w14:paraId="24B6C88A" w14:textId="77777777" w:rsidR="00713D04" w:rsidRDefault="00713D04" w:rsidP="00A477D9">
      <w:pPr>
        <w:rPr>
          <w:rFonts w:ascii="Calibri" w:hAnsi="Calibri" w:cs="Calibri"/>
          <w:b/>
          <w:bCs/>
          <w:sz w:val="28"/>
          <w:szCs w:val="28"/>
        </w:rPr>
      </w:pPr>
    </w:p>
    <w:p w14:paraId="4189F20D" w14:textId="77777777" w:rsidR="00943988" w:rsidRDefault="00943988" w:rsidP="00A477D9">
      <w:pPr>
        <w:rPr>
          <w:rFonts w:ascii="Calibri" w:hAnsi="Calibri" w:cs="Calibri"/>
          <w:b/>
          <w:bCs/>
          <w:sz w:val="28"/>
          <w:szCs w:val="28"/>
        </w:rPr>
      </w:pPr>
    </w:p>
    <w:p w14:paraId="67EB83AA" w14:textId="77777777" w:rsidR="00A477D9" w:rsidRDefault="00A477D9" w:rsidP="00A477D9">
      <w:pPr>
        <w:rPr>
          <w:rFonts w:ascii="Calibri" w:hAnsi="Calibri" w:cs="Calibri"/>
          <w:b/>
          <w:bCs/>
          <w:sz w:val="28"/>
          <w:szCs w:val="28"/>
        </w:rPr>
      </w:pPr>
    </w:p>
    <w:p w14:paraId="1361AE95" w14:textId="77777777" w:rsidR="008A0B2E" w:rsidRDefault="008A0B2E" w:rsidP="00A477D9">
      <w:pPr>
        <w:rPr>
          <w:rFonts w:ascii="Calibri" w:hAnsi="Calibri" w:cs="Calibri"/>
          <w:b/>
          <w:bCs/>
          <w:sz w:val="28"/>
          <w:szCs w:val="28"/>
        </w:rPr>
      </w:pPr>
    </w:p>
    <w:p w14:paraId="5126EFEB" w14:textId="6523397F" w:rsidR="00A477D9" w:rsidRPr="00D96997" w:rsidRDefault="00A477D9" w:rsidP="00A477D9">
      <w:pPr>
        <w:rPr>
          <w:rFonts w:ascii="Calibri" w:hAnsi="Calibri" w:cs="Calibri"/>
          <w:b/>
          <w:bCs/>
        </w:rPr>
      </w:pPr>
      <w:r w:rsidRPr="0000026A">
        <w:rPr>
          <w:rFonts w:ascii="Calibri" w:hAnsi="Calibri" w:cs="Calibri"/>
          <w:b/>
          <w:bCs/>
        </w:rPr>
        <w:lastRenderedPageBreak/>
        <w:t>1. ENSEMBLE REPERTOIRE CATALOGUE</w:t>
      </w:r>
      <w:r w:rsidRPr="00D96997">
        <w:rPr>
          <w:rFonts w:ascii="Calibri" w:hAnsi="Calibri" w:cs="Calibri"/>
          <w:b/>
          <w:bCs/>
        </w:rPr>
        <w:t xml:space="preserve"> </w:t>
      </w:r>
    </w:p>
    <w:p w14:paraId="5DCED812" w14:textId="77777777" w:rsidR="00A477D9" w:rsidRPr="00D96997" w:rsidRDefault="00A477D9" w:rsidP="00A477D9">
      <w:pPr>
        <w:rPr>
          <w:rFonts w:ascii="Calibri" w:hAnsi="Calibri" w:cs="Calibri"/>
          <w:b/>
          <w:bCs/>
        </w:rPr>
      </w:pPr>
    </w:p>
    <w:p w14:paraId="6344123D" w14:textId="77777777" w:rsidR="00A477D9" w:rsidRPr="00D96997" w:rsidRDefault="00A477D9" w:rsidP="00A477D9">
      <w:pPr>
        <w:rPr>
          <w:rFonts w:ascii="Calibri" w:hAnsi="Calibri" w:cs="Calibri"/>
          <w:b/>
          <w:bCs/>
        </w:rPr>
      </w:pPr>
      <w:r w:rsidRPr="00D96997">
        <w:rPr>
          <w:rFonts w:ascii="Calibri" w:hAnsi="Calibri" w:cs="Calibri"/>
          <w:b/>
          <w:bCs/>
        </w:rPr>
        <w:t>Mostly unison ensemble (+ some featured solos)</w:t>
      </w:r>
    </w:p>
    <w:p w14:paraId="457C96FC" w14:textId="77777777" w:rsidR="00A477D9" w:rsidRPr="00D96997" w:rsidRDefault="00A477D9" w:rsidP="00A477D9">
      <w:pPr>
        <w:rPr>
          <w:rFonts w:ascii="Calibri" w:hAnsi="Calibri" w:cs="Calibri"/>
        </w:rPr>
      </w:pPr>
    </w:p>
    <w:p w14:paraId="57B91FCE" w14:textId="77777777" w:rsidR="00A477D9" w:rsidRPr="00D96997" w:rsidRDefault="00A477D9" w:rsidP="00A477D9">
      <w:pPr>
        <w:rPr>
          <w:rFonts w:ascii="Calibri" w:hAnsi="Calibri" w:cs="Calibri"/>
        </w:rPr>
      </w:pPr>
      <w:r w:rsidRPr="00D96997">
        <w:rPr>
          <w:rFonts w:ascii="Calibri" w:hAnsi="Calibri" w:cs="Calibri"/>
          <w:noProof/>
        </w:rPr>
        <w:drawing>
          <wp:inline distT="0" distB="0" distL="0" distR="0" wp14:anchorId="3AC91CA3" wp14:editId="505C76F3">
            <wp:extent cx="6025019" cy="2262887"/>
            <wp:effectExtent l="0" t="0" r="0" b="0"/>
            <wp:docPr id="929162665" name="Picture 1" descr="A screenshot of a music alb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162665" name="Picture 1" descr="A screenshot of a music album&#10;&#10;Description automatically generated"/>
                    <pic:cNvPicPr/>
                  </pic:nvPicPr>
                  <pic:blipFill>
                    <a:blip r:embed="rId28"/>
                    <a:stretch>
                      <a:fillRect/>
                    </a:stretch>
                  </pic:blipFill>
                  <pic:spPr>
                    <a:xfrm>
                      <a:off x="0" y="0"/>
                      <a:ext cx="6040062" cy="2268537"/>
                    </a:xfrm>
                    <a:prstGeom prst="rect">
                      <a:avLst/>
                    </a:prstGeom>
                  </pic:spPr>
                </pic:pic>
              </a:graphicData>
            </a:graphic>
          </wp:inline>
        </w:drawing>
      </w:r>
    </w:p>
    <w:p w14:paraId="74060F01" w14:textId="77777777" w:rsidR="00A477D9" w:rsidRPr="00D96997" w:rsidRDefault="00A477D9" w:rsidP="00A477D9">
      <w:pPr>
        <w:rPr>
          <w:rFonts w:ascii="Calibri" w:hAnsi="Calibri" w:cs="Calibri"/>
        </w:rPr>
      </w:pPr>
    </w:p>
    <w:p w14:paraId="277A8C28" w14:textId="77777777" w:rsidR="00A477D9" w:rsidRPr="00D96997" w:rsidRDefault="00A477D9" w:rsidP="00A477D9">
      <w:pPr>
        <w:rPr>
          <w:rFonts w:ascii="Calibri" w:hAnsi="Calibri" w:cs="Calibri"/>
        </w:rPr>
      </w:pPr>
    </w:p>
    <w:p w14:paraId="235F9880" w14:textId="77777777" w:rsidR="00A477D9" w:rsidRPr="00D96997" w:rsidRDefault="00A477D9" w:rsidP="00A477D9">
      <w:pPr>
        <w:rPr>
          <w:rFonts w:ascii="Calibri" w:hAnsi="Calibri" w:cs="Calibri"/>
          <w:b/>
          <w:bCs/>
        </w:rPr>
      </w:pPr>
      <w:r w:rsidRPr="00D96997">
        <w:rPr>
          <w:rFonts w:ascii="Calibri" w:hAnsi="Calibri" w:cs="Calibri"/>
          <w:b/>
          <w:bCs/>
        </w:rPr>
        <w:t>Ensemble (+some featured solos)</w:t>
      </w:r>
    </w:p>
    <w:p w14:paraId="256A224B" w14:textId="77777777" w:rsidR="00A477D9" w:rsidRPr="00D96997" w:rsidRDefault="00A477D9" w:rsidP="00A477D9">
      <w:pPr>
        <w:rPr>
          <w:rFonts w:ascii="Calibri" w:hAnsi="Calibri" w:cs="Calibri"/>
          <w:b/>
          <w:bCs/>
        </w:rPr>
      </w:pPr>
    </w:p>
    <w:p w14:paraId="73B26F22" w14:textId="77777777" w:rsidR="00A477D9" w:rsidRPr="00D96997" w:rsidRDefault="00A477D9" w:rsidP="00A477D9">
      <w:pPr>
        <w:rPr>
          <w:rFonts w:ascii="Calibri" w:hAnsi="Calibri" w:cs="Calibri"/>
          <w:b/>
          <w:bCs/>
        </w:rPr>
      </w:pPr>
      <w:r w:rsidRPr="00D96997">
        <w:rPr>
          <w:rFonts w:ascii="Calibri" w:hAnsi="Calibri" w:cs="Calibri"/>
          <w:b/>
          <w:bCs/>
          <w:noProof/>
        </w:rPr>
        <w:drawing>
          <wp:inline distT="0" distB="0" distL="0" distR="0" wp14:anchorId="064C2B09" wp14:editId="331BBB2E">
            <wp:extent cx="6024880" cy="4516324"/>
            <wp:effectExtent l="0" t="0" r="0" b="5080"/>
            <wp:docPr id="295060484" name="Picture 1" descr="A table with a list of mus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060484" name="Picture 1" descr="A table with a list of music&#10;&#10;Description automatically generated"/>
                    <pic:cNvPicPr/>
                  </pic:nvPicPr>
                  <pic:blipFill>
                    <a:blip r:embed="rId50"/>
                    <a:stretch>
                      <a:fillRect/>
                    </a:stretch>
                  </pic:blipFill>
                  <pic:spPr>
                    <a:xfrm>
                      <a:off x="0" y="0"/>
                      <a:ext cx="6028153" cy="4518777"/>
                    </a:xfrm>
                    <a:prstGeom prst="rect">
                      <a:avLst/>
                    </a:prstGeom>
                  </pic:spPr>
                </pic:pic>
              </a:graphicData>
            </a:graphic>
          </wp:inline>
        </w:drawing>
      </w:r>
    </w:p>
    <w:p w14:paraId="1F5E6E07" w14:textId="77777777" w:rsidR="00A477D9" w:rsidRPr="00D96997" w:rsidRDefault="00A477D9" w:rsidP="00A477D9">
      <w:pPr>
        <w:rPr>
          <w:rFonts w:ascii="Calibri" w:hAnsi="Calibri" w:cs="Calibri"/>
          <w:b/>
          <w:bCs/>
        </w:rPr>
      </w:pPr>
      <w:r w:rsidRPr="00D96997">
        <w:rPr>
          <w:rFonts w:ascii="Calibri" w:hAnsi="Calibri" w:cs="Calibri"/>
          <w:b/>
          <w:bCs/>
          <w:noProof/>
        </w:rPr>
        <w:lastRenderedPageBreak/>
        <w:drawing>
          <wp:inline distT="0" distB="0" distL="0" distR="0" wp14:anchorId="49E8B56B" wp14:editId="7F849E50">
            <wp:extent cx="5918200" cy="2542741"/>
            <wp:effectExtent l="0" t="0" r="0" b="0"/>
            <wp:docPr id="743776264" name="Picture 1" descr="A screenshot of a music alb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776264" name="Picture 1" descr="A screenshot of a music album&#10;&#10;Description automatically generated"/>
                    <pic:cNvPicPr/>
                  </pic:nvPicPr>
                  <pic:blipFill>
                    <a:blip r:embed="rId51"/>
                    <a:stretch>
                      <a:fillRect/>
                    </a:stretch>
                  </pic:blipFill>
                  <pic:spPr>
                    <a:xfrm>
                      <a:off x="0" y="0"/>
                      <a:ext cx="5928367" cy="2547109"/>
                    </a:xfrm>
                    <a:prstGeom prst="rect">
                      <a:avLst/>
                    </a:prstGeom>
                  </pic:spPr>
                </pic:pic>
              </a:graphicData>
            </a:graphic>
          </wp:inline>
        </w:drawing>
      </w:r>
    </w:p>
    <w:p w14:paraId="04AFD3FE" w14:textId="77777777" w:rsidR="00A477D9" w:rsidRPr="00D96997" w:rsidRDefault="00A477D9" w:rsidP="00A477D9">
      <w:pPr>
        <w:rPr>
          <w:rFonts w:ascii="Calibri" w:hAnsi="Calibri" w:cs="Calibri"/>
          <w:b/>
          <w:bCs/>
        </w:rPr>
      </w:pPr>
    </w:p>
    <w:p w14:paraId="68647BC1" w14:textId="77777777" w:rsidR="00A477D9" w:rsidRDefault="00A477D9" w:rsidP="00A477D9">
      <w:pPr>
        <w:rPr>
          <w:rFonts w:ascii="Calibri" w:hAnsi="Calibri" w:cs="Calibri"/>
          <w:b/>
          <w:bCs/>
        </w:rPr>
      </w:pPr>
    </w:p>
    <w:p w14:paraId="12FC97B9" w14:textId="77777777" w:rsidR="00A02866" w:rsidRDefault="00A02866" w:rsidP="00A477D9">
      <w:pPr>
        <w:rPr>
          <w:rFonts w:ascii="Calibri" w:hAnsi="Calibri" w:cs="Calibri"/>
          <w:b/>
          <w:bCs/>
        </w:rPr>
      </w:pPr>
    </w:p>
    <w:p w14:paraId="092F8DC5" w14:textId="77777777" w:rsidR="00A02866" w:rsidRDefault="00A02866" w:rsidP="00A477D9">
      <w:pPr>
        <w:rPr>
          <w:rFonts w:ascii="Calibri" w:hAnsi="Calibri" w:cs="Calibri"/>
          <w:b/>
          <w:bCs/>
        </w:rPr>
      </w:pPr>
    </w:p>
    <w:p w14:paraId="4466495B" w14:textId="77777777" w:rsidR="00A02866" w:rsidRDefault="00A02866" w:rsidP="00A477D9">
      <w:pPr>
        <w:rPr>
          <w:rFonts w:ascii="Calibri" w:hAnsi="Calibri" w:cs="Calibri"/>
          <w:b/>
          <w:bCs/>
        </w:rPr>
      </w:pPr>
    </w:p>
    <w:p w14:paraId="103A0253" w14:textId="77777777" w:rsidR="00A02866" w:rsidRDefault="00A02866" w:rsidP="00A477D9">
      <w:pPr>
        <w:rPr>
          <w:rFonts w:ascii="Calibri" w:hAnsi="Calibri" w:cs="Calibri"/>
          <w:b/>
          <w:bCs/>
        </w:rPr>
      </w:pPr>
    </w:p>
    <w:p w14:paraId="3EEE2A9B" w14:textId="77777777" w:rsidR="00A02866" w:rsidRDefault="00A02866" w:rsidP="00A477D9">
      <w:pPr>
        <w:rPr>
          <w:rFonts w:ascii="Calibri" w:hAnsi="Calibri" w:cs="Calibri"/>
          <w:b/>
          <w:bCs/>
        </w:rPr>
      </w:pPr>
    </w:p>
    <w:p w14:paraId="678571B2" w14:textId="77777777" w:rsidR="00A02866" w:rsidRDefault="00A02866" w:rsidP="00A477D9">
      <w:pPr>
        <w:rPr>
          <w:rFonts w:ascii="Calibri" w:hAnsi="Calibri" w:cs="Calibri"/>
          <w:b/>
          <w:bCs/>
        </w:rPr>
      </w:pPr>
    </w:p>
    <w:p w14:paraId="76A5D314" w14:textId="77777777" w:rsidR="00A02866" w:rsidRPr="00D96997" w:rsidRDefault="00A02866" w:rsidP="00A477D9">
      <w:pPr>
        <w:rPr>
          <w:rFonts w:ascii="Calibri" w:hAnsi="Calibri" w:cs="Calibri"/>
          <w:b/>
          <w:bCs/>
        </w:rPr>
      </w:pPr>
    </w:p>
    <w:p w14:paraId="71EC9C10" w14:textId="77777777" w:rsidR="00A477D9" w:rsidRPr="00D96997" w:rsidRDefault="00A477D9" w:rsidP="00A477D9">
      <w:pPr>
        <w:rPr>
          <w:rFonts w:ascii="Calibri" w:hAnsi="Calibri" w:cs="Calibri"/>
          <w:b/>
          <w:bCs/>
        </w:rPr>
      </w:pPr>
      <w:r w:rsidRPr="00D96997">
        <w:rPr>
          <w:rFonts w:ascii="Calibri" w:hAnsi="Calibri" w:cs="Calibri"/>
          <w:b/>
          <w:bCs/>
        </w:rPr>
        <w:t xml:space="preserve">Solos with featured ensemble </w:t>
      </w:r>
    </w:p>
    <w:p w14:paraId="1D2C02CF" w14:textId="77777777" w:rsidR="00A477D9" w:rsidRPr="00D96997" w:rsidRDefault="00A477D9" w:rsidP="00A477D9">
      <w:pPr>
        <w:rPr>
          <w:rFonts w:ascii="Calibri" w:hAnsi="Calibri" w:cs="Calibri"/>
          <w:b/>
          <w:bCs/>
        </w:rPr>
      </w:pPr>
    </w:p>
    <w:p w14:paraId="3C746F61" w14:textId="77777777" w:rsidR="00A477D9" w:rsidRPr="00D96997" w:rsidRDefault="00A477D9" w:rsidP="00A477D9">
      <w:pPr>
        <w:rPr>
          <w:rFonts w:ascii="Calibri" w:hAnsi="Calibri" w:cs="Calibri"/>
          <w:b/>
          <w:bCs/>
        </w:rPr>
      </w:pPr>
      <w:r w:rsidRPr="00D96997">
        <w:rPr>
          <w:rFonts w:ascii="Calibri" w:hAnsi="Calibri" w:cs="Calibri"/>
          <w:b/>
          <w:bCs/>
          <w:noProof/>
        </w:rPr>
        <w:drawing>
          <wp:inline distT="0" distB="0" distL="0" distR="0" wp14:anchorId="1DBA581A" wp14:editId="10D2ACCC">
            <wp:extent cx="5918200" cy="1619538"/>
            <wp:effectExtent l="0" t="0" r="0" b="6350"/>
            <wp:docPr id="1557323803" name="Picture 1" descr="A screenshot of a music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323803" name="Picture 1" descr="A screenshot of a music list&#10;&#10;Description automatically generated"/>
                    <pic:cNvPicPr/>
                  </pic:nvPicPr>
                  <pic:blipFill>
                    <a:blip r:embed="rId52"/>
                    <a:stretch>
                      <a:fillRect/>
                    </a:stretch>
                  </pic:blipFill>
                  <pic:spPr>
                    <a:xfrm>
                      <a:off x="0" y="0"/>
                      <a:ext cx="5928485" cy="1622353"/>
                    </a:xfrm>
                    <a:prstGeom prst="rect">
                      <a:avLst/>
                    </a:prstGeom>
                  </pic:spPr>
                </pic:pic>
              </a:graphicData>
            </a:graphic>
          </wp:inline>
        </w:drawing>
      </w:r>
    </w:p>
    <w:p w14:paraId="59E1AE35" w14:textId="77777777" w:rsidR="00A477D9" w:rsidRPr="00D96997" w:rsidRDefault="00A477D9" w:rsidP="00A477D9">
      <w:pPr>
        <w:rPr>
          <w:rFonts w:ascii="Calibri" w:hAnsi="Calibri" w:cs="Calibri"/>
          <w:b/>
          <w:bCs/>
        </w:rPr>
      </w:pPr>
    </w:p>
    <w:p w14:paraId="41E51C84" w14:textId="77777777" w:rsidR="00A477D9" w:rsidRPr="00D96997" w:rsidRDefault="00A477D9" w:rsidP="00A477D9">
      <w:pPr>
        <w:rPr>
          <w:rFonts w:ascii="Calibri" w:hAnsi="Calibri" w:cs="Calibri"/>
          <w:b/>
          <w:bCs/>
          <w:sz w:val="56"/>
          <w:szCs w:val="56"/>
        </w:rPr>
      </w:pPr>
    </w:p>
    <w:p w14:paraId="0D83D810" w14:textId="77777777" w:rsidR="00A477D9" w:rsidRPr="00D96997" w:rsidRDefault="00A477D9" w:rsidP="00A477D9">
      <w:pPr>
        <w:rPr>
          <w:rFonts w:ascii="Calibri" w:hAnsi="Calibri" w:cs="Calibri"/>
          <w:b/>
          <w:bCs/>
          <w:sz w:val="56"/>
          <w:szCs w:val="56"/>
        </w:rPr>
      </w:pPr>
    </w:p>
    <w:p w14:paraId="160484B4" w14:textId="77777777" w:rsidR="00A477D9" w:rsidRPr="00D96997" w:rsidRDefault="00A477D9" w:rsidP="00A477D9">
      <w:pPr>
        <w:rPr>
          <w:rFonts w:ascii="Calibri" w:hAnsi="Calibri" w:cs="Calibri"/>
          <w:b/>
          <w:bCs/>
          <w:sz w:val="56"/>
          <w:szCs w:val="56"/>
        </w:rPr>
      </w:pPr>
    </w:p>
    <w:p w14:paraId="2178E63C" w14:textId="77777777" w:rsidR="00A477D9" w:rsidRDefault="00A477D9" w:rsidP="00A477D9">
      <w:pPr>
        <w:rPr>
          <w:rFonts w:ascii="Calibri" w:hAnsi="Calibri" w:cs="Calibri"/>
          <w:b/>
          <w:bCs/>
          <w:sz w:val="56"/>
          <w:szCs w:val="56"/>
        </w:rPr>
      </w:pPr>
    </w:p>
    <w:p w14:paraId="7DF71625" w14:textId="77777777" w:rsidR="00943988" w:rsidRPr="00D96997" w:rsidRDefault="00943988" w:rsidP="00A477D9">
      <w:pPr>
        <w:rPr>
          <w:rFonts w:ascii="Calibri" w:hAnsi="Calibri" w:cs="Calibri"/>
          <w:b/>
          <w:bCs/>
          <w:sz w:val="56"/>
          <w:szCs w:val="56"/>
        </w:rPr>
      </w:pPr>
    </w:p>
    <w:p w14:paraId="36253E86" w14:textId="77777777" w:rsidR="00A477D9" w:rsidRDefault="00A477D9" w:rsidP="00A477D9">
      <w:pPr>
        <w:rPr>
          <w:rFonts w:ascii="Calibri" w:hAnsi="Calibri" w:cs="Calibri"/>
          <w:b/>
          <w:bCs/>
        </w:rPr>
      </w:pPr>
    </w:p>
    <w:p w14:paraId="4DDC7365" w14:textId="77777777" w:rsidR="00A477D9" w:rsidRPr="00D96997" w:rsidRDefault="00A477D9" w:rsidP="00A477D9">
      <w:pPr>
        <w:rPr>
          <w:rFonts w:ascii="Calibri" w:hAnsi="Calibri" w:cs="Calibri"/>
          <w:b/>
          <w:bCs/>
        </w:rPr>
      </w:pPr>
      <w:r w:rsidRPr="0000026A">
        <w:rPr>
          <w:rFonts w:ascii="Calibri" w:hAnsi="Calibri" w:cs="Calibri"/>
          <w:b/>
          <w:bCs/>
        </w:rPr>
        <w:lastRenderedPageBreak/>
        <w:t>2. COMPOSITIONAL &amp; HARMONIC DEVICES IN MUSICAL THEATRE ENSEMBLE REPERTOIRE</w:t>
      </w:r>
      <w:r w:rsidRPr="00D96997">
        <w:rPr>
          <w:rFonts w:ascii="Calibri" w:hAnsi="Calibri" w:cs="Calibri"/>
          <w:b/>
          <w:bCs/>
        </w:rPr>
        <w:t xml:space="preserve"> </w:t>
      </w:r>
    </w:p>
    <w:p w14:paraId="1D43C5EE" w14:textId="77777777" w:rsidR="00A477D9" w:rsidRPr="00D96997" w:rsidRDefault="00A477D9" w:rsidP="00A477D9">
      <w:pPr>
        <w:jc w:val="center"/>
        <w:rPr>
          <w:rFonts w:ascii="Calibri" w:hAnsi="Calibri" w:cs="Calibri"/>
          <w:b/>
          <w:bCs/>
          <w:u w:val="single"/>
        </w:rPr>
      </w:pPr>
    </w:p>
    <w:p w14:paraId="4C0D05F0" w14:textId="77777777" w:rsidR="00A477D9" w:rsidRPr="00D96997" w:rsidRDefault="00A477D9" w:rsidP="00A477D9">
      <w:pPr>
        <w:jc w:val="center"/>
        <w:rPr>
          <w:rFonts w:ascii="Calibri" w:hAnsi="Calibri" w:cs="Calibri"/>
          <w:b/>
          <w:bCs/>
          <w:u w:val="single"/>
        </w:rPr>
      </w:pPr>
    </w:p>
    <w:tbl>
      <w:tblPr>
        <w:tblStyle w:val="TableGrid"/>
        <w:tblW w:w="0" w:type="auto"/>
        <w:tblLook w:val="04A0" w:firstRow="1" w:lastRow="0" w:firstColumn="1" w:lastColumn="0" w:noHBand="0" w:noVBand="1"/>
      </w:tblPr>
      <w:tblGrid>
        <w:gridCol w:w="4106"/>
        <w:gridCol w:w="4910"/>
      </w:tblGrid>
      <w:tr w:rsidR="00A477D9" w:rsidRPr="00D96997" w14:paraId="33E836EB" w14:textId="77777777" w:rsidTr="003E2146">
        <w:tc>
          <w:tcPr>
            <w:tcW w:w="4106" w:type="dxa"/>
          </w:tcPr>
          <w:p w14:paraId="2AA9B728" w14:textId="77777777" w:rsidR="00A477D9" w:rsidRPr="00D96997" w:rsidRDefault="00A477D9" w:rsidP="003E2146">
            <w:pPr>
              <w:rPr>
                <w:rFonts w:ascii="Calibri" w:hAnsi="Calibri" w:cs="Calibri"/>
                <w:b/>
                <w:bCs/>
              </w:rPr>
            </w:pPr>
            <w:r w:rsidRPr="00D96997">
              <w:rPr>
                <w:rFonts w:ascii="Calibri" w:hAnsi="Calibri" w:cs="Calibri"/>
                <w:b/>
                <w:bCs/>
              </w:rPr>
              <w:t xml:space="preserve">Compositional / Harmonic Device </w:t>
            </w:r>
          </w:p>
        </w:tc>
        <w:tc>
          <w:tcPr>
            <w:tcW w:w="4910" w:type="dxa"/>
          </w:tcPr>
          <w:p w14:paraId="4BE453BF" w14:textId="77777777" w:rsidR="00A477D9" w:rsidRPr="00D96997" w:rsidRDefault="00A477D9" w:rsidP="003E2146">
            <w:pPr>
              <w:rPr>
                <w:rFonts w:ascii="Calibri" w:hAnsi="Calibri" w:cs="Calibri"/>
                <w:b/>
                <w:bCs/>
              </w:rPr>
            </w:pPr>
            <w:r w:rsidRPr="00D96997">
              <w:rPr>
                <w:rFonts w:ascii="Calibri" w:hAnsi="Calibri" w:cs="Calibri"/>
                <w:b/>
                <w:bCs/>
              </w:rPr>
              <w:t>Ensemble numbers where it can be found.</w:t>
            </w:r>
          </w:p>
          <w:p w14:paraId="116D948A" w14:textId="77777777" w:rsidR="00A477D9" w:rsidRPr="00D96997" w:rsidRDefault="00A477D9" w:rsidP="003E2146">
            <w:pPr>
              <w:rPr>
                <w:rFonts w:ascii="Calibri" w:hAnsi="Calibri" w:cs="Calibri"/>
                <w:b/>
                <w:bCs/>
              </w:rPr>
            </w:pPr>
            <w:r w:rsidRPr="00D96997">
              <w:rPr>
                <w:rFonts w:ascii="Calibri" w:hAnsi="Calibri" w:cs="Calibri"/>
                <w:b/>
                <w:bCs/>
              </w:rPr>
              <w:t xml:space="preserve">(Numbers with an * (Yr 1) ** (Yr 2) are included within my 2 Year harmony programme) </w:t>
            </w:r>
          </w:p>
        </w:tc>
      </w:tr>
      <w:tr w:rsidR="00A477D9" w:rsidRPr="00D96997" w14:paraId="2295F9F1" w14:textId="77777777" w:rsidTr="003E2146">
        <w:tc>
          <w:tcPr>
            <w:tcW w:w="4106" w:type="dxa"/>
          </w:tcPr>
          <w:p w14:paraId="6E8FA578" w14:textId="77777777" w:rsidR="00A477D9" w:rsidRPr="00D96997" w:rsidRDefault="00A477D9" w:rsidP="003E2146">
            <w:pPr>
              <w:rPr>
                <w:rFonts w:ascii="Calibri" w:hAnsi="Calibri" w:cs="Calibri"/>
              </w:rPr>
            </w:pPr>
          </w:p>
          <w:p w14:paraId="17CBCD1B" w14:textId="77777777" w:rsidR="00A477D9" w:rsidRPr="00D96997" w:rsidRDefault="00A477D9" w:rsidP="003E2146">
            <w:pPr>
              <w:rPr>
                <w:rFonts w:ascii="Calibri" w:hAnsi="Calibri" w:cs="Calibri"/>
              </w:rPr>
            </w:pPr>
            <w:r w:rsidRPr="00D96997">
              <w:rPr>
                <w:rFonts w:ascii="Calibri" w:hAnsi="Calibri" w:cs="Calibri"/>
              </w:rPr>
              <w:t xml:space="preserve">Unison singing (with octaves) </w:t>
            </w:r>
          </w:p>
          <w:p w14:paraId="0088367E" w14:textId="77777777" w:rsidR="00A477D9" w:rsidRPr="00D96997" w:rsidRDefault="00A477D9" w:rsidP="003E2146">
            <w:pPr>
              <w:rPr>
                <w:rFonts w:ascii="Calibri" w:hAnsi="Calibri" w:cs="Calibri"/>
                <w:b/>
                <w:bCs/>
                <w:u w:val="single"/>
              </w:rPr>
            </w:pPr>
          </w:p>
          <w:p w14:paraId="049F1D4D" w14:textId="77777777" w:rsidR="00A477D9" w:rsidRPr="00D96997" w:rsidRDefault="00A477D9" w:rsidP="003E2146">
            <w:pPr>
              <w:rPr>
                <w:rFonts w:ascii="Calibri" w:hAnsi="Calibri" w:cs="Calibri"/>
                <w:b/>
                <w:bCs/>
                <w:u w:val="single"/>
              </w:rPr>
            </w:pPr>
          </w:p>
        </w:tc>
        <w:tc>
          <w:tcPr>
            <w:tcW w:w="4910" w:type="dxa"/>
          </w:tcPr>
          <w:p w14:paraId="6733B5D0" w14:textId="77777777" w:rsidR="00A477D9" w:rsidRPr="00D96997" w:rsidRDefault="00A477D9" w:rsidP="003E2146">
            <w:pPr>
              <w:rPr>
                <w:rFonts w:ascii="Calibri" w:hAnsi="Calibri" w:cs="Calibri"/>
              </w:rPr>
            </w:pPr>
          </w:p>
          <w:p w14:paraId="45D2E3A8" w14:textId="77777777" w:rsidR="00A477D9" w:rsidRPr="00D96997" w:rsidRDefault="00A477D9" w:rsidP="003E2146">
            <w:pPr>
              <w:rPr>
                <w:rFonts w:ascii="Calibri" w:hAnsi="Calibri" w:cs="Calibri"/>
              </w:rPr>
            </w:pPr>
            <w:r w:rsidRPr="00D96997">
              <w:rPr>
                <w:rFonts w:ascii="Calibri" w:hAnsi="Calibri" w:cs="Calibri"/>
              </w:rPr>
              <w:t xml:space="preserve">Letters – Natasha, Pierre and the Great Comet of 1812* </w:t>
            </w:r>
          </w:p>
          <w:p w14:paraId="46747E9F" w14:textId="77777777" w:rsidR="00A477D9" w:rsidRPr="00D96997" w:rsidRDefault="00A477D9" w:rsidP="003E2146">
            <w:pPr>
              <w:rPr>
                <w:rFonts w:ascii="Calibri" w:hAnsi="Calibri" w:cs="Calibri"/>
              </w:rPr>
            </w:pPr>
          </w:p>
          <w:p w14:paraId="7E2A6463" w14:textId="77777777" w:rsidR="00A477D9" w:rsidRPr="00D96997" w:rsidRDefault="00A477D9" w:rsidP="003E2146">
            <w:pPr>
              <w:rPr>
                <w:rFonts w:ascii="Calibri" w:hAnsi="Calibri" w:cs="Calibri"/>
              </w:rPr>
            </w:pPr>
            <w:r w:rsidRPr="00D96997">
              <w:rPr>
                <w:rFonts w:ascii="Calibri" w:hAnsi="Calibri" w:cs="Calibri"/>
              </w:rPr>
              <w:t>Olim – The Hunchback of Notre Dame*</w:t>
            </w:r>
          </w:p>
          <w:p w14:paraId="3B5A26DF" w14:textId="77777777" w:rsidR="00A477D9" w:rsidRPr="00D96997" w:rsidRDefault="00A477D9" w:rsidP="003E2146">
            <w:pPr>
              <w:rPr>
                <w:rFonts w:ascii="Calibri" w:hAnsi="Calibri" w:cs="Calibri"/>
              </w:rPr>
            </w:pPr>
          </w:p>
          <w:p w14:paraId="0C920B10" w14:textId="77777777" w:rsidR="00A477D9" w:rsidRPr="00D96997" w:rsidRDefault="00A477D9" w:rsidP="003E2146">
            <w:pPr>
              <w:rPr>
                <w:rFonts w:ascii="Calibri" w:hAnsi="Calibri" w:cs="Calibri"/>
              </w:rPr>
            </w:pPr>
            <w:r w:rsidRPr="00D96997">
              <w:rPr>
                <w:rFonts w:ascii="Calibri" w:hAnsi="Calibri" w:cs="Calibri"/>
              </w:rPr>
              <w:t xml:space="preserve">Finale – Into the Woods* </w:t>
            </w:r>
          </w:p>
          <w:p w14:paraId="59BF1451" w14:textId="77777777" w:rsidR="00A477D9" w:rsidRPr="00D96997" w:rsidRDefault="00A477D9" w:rsidP="003E2146">
            <w:pPr>
              <w:rPr>
                <w:rFonts w:ascii="Calibri" w:hAnsi="Calibri" w:cs="Calibri"/>
              </w:rPr>
            </w:pPr>
          </w:p>
          <w:p w14:paraId="127B4769" w14:textId="77777777" w:rsidR="00A477D9" w:rsidRPr="00D96997" w:rsidRDefault="00A477D9" w:rsidP="003E2146">
            <w:pPr>
              <w:rPr>
                <w:rFonts w:ascii="Calibri" w:hAnsi="Calibri" w:cs="Calibri"/>
              </w:rPr>
            </w:pPr>
            <w:r w:rsidRPr="00D96997">
              <w:rPr>
                <w:rFonts w:ascii="Calibri" w:hAnsi="Calibri" w:cs="Calibri"/>
              </w:rPr>
              <w:t>38 Planes – Come From Away**</w:t>
            </w:r>
          </w:p>
          <w:p w14:paraId="1E6F54C6" w14:textId="77777777" w:rsidR="00A477D9" w:rsidRPr="00D96997" w:rsidRDefault="00A477D9" w:rsidP="003E2146">
            <w:pPr>
              <w:rPr>
                <w:rFonts w:ascii="Calibri" w:hAnsi="Calibri" w:cs="Calibri"/>
              </w:rPr>
            </w:pPr>
          </w:p>
          <w:p w14:paraId="3013EA4D" w14:textId="77777777" w:rsidR="00A477D9" w:rsidRPr="00D96997" w:rsidRDefault="00A477D9" w:rsidP="003E2146">
            <w:pPr>
              <w:rPr>
                <w:rFonts w:ascii="Calibri" w:hAnsi="Calibri" w:cs="Calibri"/>
              </w:rPr>
            </w:pPr>
            <w:r w:rsidRPr="00D96997">
              <w:rPr>
                <w:rFonts w:ascii="Calibri" w:hAnsi="Calibri" w:cs="Calibri"/>
              </w:rPr>
              <w:t>28 Hours - Come From Away**</w:t>
            </w:r>
          </w:p>
          <w:p w14:paraId="0710528F" w14:textId="77777777" w:rsidR="00A477D9" w:rsidRPr="00D96997" w:rsidRDefault="00A477D9" w:rsidP="003E2146">
            <w:pPr>
              <w:rPr>
                <w:rFonts w:ascii="Calibri" w:hAnsi="Calibri" w:cs="Calibri"/>
              </w:rPr>
            </w:pPr>
          </w:p>
          <w:p w14:paraId="183BEF79" w14:textId="77777777" w:rsidR="00A477D9" w:rsidRPr="00D96997" w:rsidRDefault="00A477D9" w:rsidP="003E2146">
            <w:pPr>
              <w:rPr>
                <w:rFonts w:ascii="Calibri" w:hAnsi="Calibri" w:cs="Calibri"/>
              </w:rPr>
            </w:pPr>
            <w:r w:rsidRPr="00D96997">
              <w:rPr>
                <w:rFonts w:ascii="Calibri" w:hAnsi="Calibri" w:cs="Calibri"/>
              </w:rPr>
              <w:t>Lead Us Out of the Darkness - Come From Away**</w:t>
            </w:r>
          </w:p>
          <w:p w14:paraId="4E5EBF49" w14:textId="77777777" w:rsidR="00A477D9" w:rsidRPr="00D96997" w:rsidRDefault="00A477D9" w:rsidP="003E2146">
            <w:pPr>
              <w:rPr>
                <w:rFonts w:ascii="Calibri" w:hAnsi="Calibri" w:cs="Calibri"/>
              </w:rPr>
            </w:pPr>
          </w:p>
          <w:p w14:paraId="23DD348E" w14:textId="77777777" w:rsidR="00A477D9" w:rsidRPr="00D96997" w:rsidRDefault="00A477D9" w:rsidP="003E2146">
            <w:pPr>
              <w:rPr>
                <w:rFonts w:ascii="Calibri" w:hAnsi="Calibri" w:cs="Calibri"/>
              </w:rPr>
            </w:pPr>
            <w:r w:rsidRPr="00D96997">
              <w:rPr>
                <w:rFonts w:ascii="Calibri" w:hAnsi="Calibri" w:cs="Calibri"/>
              </w:rPr>
              <w:t>Façade – Jekyll &amp; Hyde**</w:t>
            </w:r>
          </w:p>
          <w:p w14:paraId="7835E7AD" w14:textId="77777777" w:rsidR="00A477D9" w:rsidRPr="00D96997" w:rsidRDefault="00A477D9" w:rsidP="003E2146">
            <w:pPr>
              <w:rPr>
                <w:rFonts w:ascii="Calibri" w:hAnsi="Calibri" w:cs="Calibri"/>
              </w:rPr>
            </w:pPr>
          </w:p>
          <w:p w14:paraId="4705CB9D" w14:textId="77777777" w:rsidR="00A477D9" w:rsidRPr="00D96997" w:rsidRDefault="00A477D9" w:rsidP="003E2146">
            <w:pPr>
              <w:rPr>
                <w:rFonts w:ascii="Calibri" w:hAnsi="Calibri" w:cs="Calibri"/>
              </w:rPr>
            </w:pPr>
            <w:r w:rsidRPr="00D96997">
              <w:rPr>
                <w:rFonts w:ascii="Calibri" w:hAnsi="Calibri" w:cs="Calibri"/>
              </w:rPr>
              <w:t xml:space="preserve">Slap That Bass – Crazy For You** </w:t>
            </w:r>
          </w:p>
          <w:p w14:paraId="446111F0" w14:textId="77777777" w:rsidR="00A477D9" w:rsidRPr="00D96997" w:rsidRDefault="00A477D9" w:rsidP="003E2146">
            <w:pPr>
              <w:rPr>
                <w:rFonts w:ascii="Calibri" w:hAnsi="Calibri" w:cs="Calibri"/>
              </w:rPr>
            </w:pPr>
          </w:p>
          <w:p w14:paraId="5AF9FE1A" w14:textId="77777777" w:rsidR="00A477D9" w:rsidRPr="00D96997" w:rsidRDefault="00A477D9" w:rsidP="003E2146">
            <w:pPr>
              <w:rPr>
                <w:rFonts w:ascii="Calibri" w:hAnsi="Calibri" w:cs="Calibri"/>
              </w:rPr>
            </w:pPr>
            <w:r w:rsidRPr="00D96997">
              <w:rPr>
                <w:rFonts w:ascii="Calibri" w:hAnsi="Calibri" w:cs="Calibri"/>
              </w:rPr>
              <w:t>The Ballad of Sweeney Todd – Sweeney Todd**</w:t>
            </w:r>
          </w:p>
          <w:p w14:paraId="43960416" w14:textId="77777777" w:rsidR="00A477D9" w:rsidRPr="00D96997" w:rsidRDefault="00A477D9" w:rsidP="003E2146">
            <w:pPr>
              <w:rPr>
                <w:rFonts w:ascii="Calibri" w:hAnsi="Calibri" w:cs="Calibri"/>
              </w:rPr>
            </w:pPr>
          </w:p>
          <w:p w14:paraId="6D279542" w14:textId="77777777" w:rsidR="00A477D9" w:rsidRPr="00D96997" w:rsidRDefault="00A477D9" w:rsidP="003E2146">
            <w:pPr>
              <w:rPr>
                <w:rFonts w:ascii="Calibri" w:hAnsi="Calibri" w:cs="Calibri"/>
              </w:rPr>
            </w:pPr>
          </w:p>
        </w:tc>
      </w:tr>
      <w:tr w:rsidR="00A477D9" w:rsidRPr="00D96997" w14:paraId="22979D73" w14:textId="77777777" w:rsidTr="003E2146">
        <w:tc>
          <w:tcPr>
            <w:tcW w:w="4106" w:type="dxa"/>
          </w:tcPr>
          <w:p w14:paraId="6EA25ADB" w14:textId="77777777" w:rsidR="00A477D9" w:rsidRPr="00D96997" w:rsidRDefault="00A477D9" w:rsidP="003E2146">
            <w:pPr>
              <w:rPr>
                <w:rFonts w:ascii="Calibri" w:hAnsi="Calibri" w:cs="Calibri"/>
              </w:rPr>
            </w:pPr>
          </w:p>
          <w:p w14:paraId="65846843" w14:textId="77777777" w:rsidR="00A477D9" w:rsidRPr="00D96997" w:rsidRDefault="00A477D9" w:rsidP="003E2146">
            <w:pPr>
              <w:rPr>
                <w:rFonts w:ascii="Calibri" w:hAnsi="Calibri" w:cs="Calibri"/>
              </w:rPr>
            </w:pPr>
            <w:r w:rsidRPr="00D96997">
              <w:rPr>
                <w:rFonts w:ascii="Calibri" w:hAnsi="Calibri" w:cs="Calibri"/>
              </w:rPr>
              <w:t>Homophony and moving mostly in parallel movement (e.g. in  3</w:t>
            </w:r>
            <w:r w:rsidRPr="00D96997">
              <w:rPr>
                <w:rFonts w:ascii="Calibri" w:hAnsi="Calibri" w:cs="Calibri"/>
                <w:vertAlign w:val="superscript"/>
              </w:rPr>
              <w:t xml:space="preserve">rds  </w:t>
            </w:r>
            <w:r w:rsidRPr="00D96997">
              <w:rPr>
                <w:rFonts w:ascii="Calibri" w:hAnsi="Calibri" w:cs="Calibri"/>
              </w:rPr>
              <w:t>/ 6</w:t>
            </w:r>
            <w:r w:rsidRPr="00D96997">
              <w:rPr>
                <w:rFonts w:ascii="Calibri" w:hAnsi="Calibri" w:cs="Calibri"/>
                <w:vertAlign w:val="superscript"/>
              </w:rPr>
              <w:t xml:space="preserve">ths   </w:t>
            </w:r>
            <w:r w:rsidRPr="00D96997">
              <w:rPr>
                <w:rFonts w:ascii="Calibri" w:hAnsi="Calibri" w:cs="Calibri"/>
              </w:rPr>
              <w:t>)</w:t>
            </w:r>
          </w:p>
          <w:p w14:paraId="23A0B0FA" w14:textId="77777777" w:rsidR="00A477D9" w:rsidRPr="00D96997" w:rsidRDefault="00A477D9" w:rsidP="003E2146">
            <w:pPr>
              <w:rPr>
                <w:rFonts w:ascii="Calibri" w:hAnsi="Calibri" w:cs="Calibri"/>
                <w:b/>
                <w:bCs/>
                <w:u w:val="single"/>
              </w:rPr>
            </w:pPr>
          </w:p>
          <w:p w14:paraId="66B22A1B" w14:textId="77777777" w:rsidR="00A477D9" w:rsidRPr="00D96997" w:rsidRDefault="00A477D9" w:rsidP="003E2146">
            <w:pPr>
              <w:rPr>
                <w:rFonts w:ascii="Calibri" w:hAnsi="Calibri" w:cs="Calibri"/>
                <w:b/>
                <w:bCs/>
                <w:u w:val="single"/>
              </w:rPr>
            </w:pPr>
          </w:p>
          <w:p w14:paraId="5C062BFE" w14:textId="77777777" w:rsidR="00A477D9" w:rsidRPr="00D96997" w:rsidRDefault="00A477D9" w:rsidP="003E2146">
            <w:pPr>
              <w:rPr>
                <w:rFonts w:ascii="Calibri" w:hAnsi="Calibri" w:cs="Calibri"/>
                <w:b/>
                <w:bCs/>
                <w:u w:val="single"/>
              </w:rPr>
            </w:pPr>
          </w:p>
        </w:tc>
        <w:tc>
          <w:tcPr>
            <w:tcW w:w="4910" w:type="dxa"/>
          </w:tcPr>
          <w:p w14:paraId="73D29579" w14:textId="77777777" w:rsidR="00A477D9" w:rsidRPr="00D96997" w:rsidRDefault="00A477D9" w:rsidP="003E2146">
            <w:pPr>
              <w:rPr>
                <w:rFonts w:ascii="Calibri" w:hAnsi="Calibri" w:cs="Calibri"/>
                <w:b/>
                <w:bCs/>
                <w:u w:val="single"/>
              </w:rPr>
            </w:pPr>
          </w:p>
          <w:p w14:paraId="70BD39DE" w14:textId="77777777" w:rsidR="00A477D9" w:rsidRPr="00D96997" w:rsidRDefault="00A477D9" w:rsidP="003E2146">
            <w:pPr>
              <w:rPr>
                <w:rFonts w:ascii="Calibri" w:hAnsi="Calibri" w:cs="Calibri"/>
              </w:rPr>
            </w:pPr>
            <w:r w:rsidRPr="00D96997">
              <w:rPr>
                <w:rFonts w:ascii="Calibri" w:hAnsi="Calibri" w:cs="Calibri"/>
              </w:rPr>
              <w:t xml:space="preserve">Prologue - Natasha, Pierre and the Great Comet of 1812* </w:t>
            </w:r>
          </w:p>
          <w:p w14:paraId="2661DDAE" w14:textId="77777777" w:rsidR="00A477D9" w:rsidRPr="00D96997" w:rsidRDefault="00A477D9" w:rsidP="003E2146">
            <w:pPr>
              <w:rPr>
                <w:rFonts w:ascii="Calibri" w:hAnsi="Calibri" w:cs="Calibri"/>
              </w:rPr>
            </w:pPr>
          </w:p>
          <w:p w14:paraId="13822292" w14:textId="77777777" w:rsidR="00A477D9" w:rsidRPr="00D96997" w:rsidRDefault="00A477D9" w:rsidP="003E2146">
            <w:pPr>
              <w:rPr>
                <w:rFonts w:ascii="Calibri" w:hAnsi="Calibri" w:cs="Calibri"/>
              </w:rPr>
            </w:pPr>
            <w:r w:rsidRPr="00D96997">
              <w:rPr>
                <w:rFonts w:ascii="Calibri" w:hAnsi="Calibri" w:cs="Calibri"/>
              </w:rPr>
              <w:t>Little Shop of Horrors – Little Shop of Horrors*</w:t>
            </w:r>
          </w:p>
          <w:p w14:paraId="02750406" w14:textId="77777777" w:rsidR="00A477D9" w:rsidRPr="00D96997" w:rsidRDefault="00A477D9" w:rsidP="003E2146">
            <w:pPr>
              <w:rPr>
                <w:rFonts w:ascii="Calibri" w:hAnsi="Calibri" w:cs="Calibri"/>
              </w:rPr>
            </w:pPr>
          </w:p>
          <w:p w14:paraId="5E280A82" w14:textId="77777777" w:rsidR="00A477D9" w:rsidRPr="00D96997" w:rsidRDefault="00A477D9" w:rsidP="003E2146">
            <w:pPr>
              <w:rPr>
                <w:rFonts w:ascii="Calibri" w:hAnsi="Calibri" w:cs="Calibri"/>
              </w:rPr>
            </w:pPr>
            <w:r w:rsidRPr="00D96997">
              <w:rPr>
                <w:rFonts w:ascii="Calibri" w:hAnsi="Calibri" w:cs="Calibri"/>
              </w:rPr>
              <w:t>38 Planes – Come From Away**</w:t>
            </w:r>
          </w:p>
          <w:p w14:paraId="4127FD23" w14:textId="77777777" w:rsidR="00A477D9" w:rsidRPr="00D96997" w:rsidRDefault="00A477D9" w:rsidP="003E2146">
            <w:pPr>
              <w:rPr>
                <w:rFonts w:ascii="Calibri" w:hAnsi="Calibri" w:cs="Calibri"/>
              </w:rPr>
            </w:pPr>
          </w:p>
          <w:p w14:paraId="36270560" w14:textId="77777777" w:rsidR="00A477D9" w:rsidRPr="00D96997" w:rsidRDefault="00A477D9" w:rsidP="003E2146">
            <w:pPr>
              <w:rPr>
                <w:rFonts w:ascii="Calibri" w:hAnsi="Calibri" w:cs="Calibri"/>
              </w:rPr>
            </w:pPr>
            <w:r w:rsidRPr="00D96997">
              <w:rPr>
                <w:rFonts w:ascii="Calibri" w:hAnsi="Calibri" w:cs="Calibri"/>
              </w:rPr>
              <w:t>38 Planes Reprise/Somewhere - Come From Away**</w:t>
            </w:r>
          </w:p>
          <w:p w14:paraId="12060FAA" w14:textId="77777777" w:rsidR="00A477D9" w:rsidRPr="00D96997" w:rsidRDefault="00A477D9" w:rsidP="003E2146">
            <w:pPr>
              <w:rPr>
                <w:rFonts w:ascii="Calibri" w:hAnsi="Calibri" w:cs="Calibri"/>
              </w:rPr>
            </w:pPr>
          </w:p>
          <w:p w14:paraId="0D93B3CB" w14:textId="77777777" w:rsidR="00A477D9" w:rsidRPr="00D96997" w:rsidRDefault="00A477D9" w:rsidP="003E2146">
            <w:pPr>
              <w:rPr>
                <w:rFonts w:ascii="Calibri" w:hAnsi="Calibri" w:cs="Calibri"/>
              </w:rPr>
            </w:pPr>
            <w:r w:rsidRPr="00D96997">
              <w:rPr>
                <w:rFonts w:ascii="Calibri" w:hAnsi="Calibri" w:cs="Calibri"/>
              </w:rPr>
              <w:t>Façade – Jekyll &amp; Hyde**</w:t>
            </w:r>
          </w:p>
          <w:p w14:paraId="76652DB6" w14:textId="77777777" w:rsidR="00A477D9" w:rsidRPr="00D96997" w:rsidRDefault="00A477D9" w:rsidP="003E2146">
            <w:pPr>
              <w:rPr>
                <w:rFonts w:ascii="Calibri" w:hAnsi="Calibri" w:cs="Calibri"/>
              </w:rPr>
            </w:pPr>
          </w:p>
        </w:tc>
      </w:tr>
      <w:tr w:rsidR="00A477D9" w:rsidRPr="00D96997" w14:paraId="7D903716" w14:textId="77777777" w:rsidTr="003E2146">
        <w:tc>
          <w:tcPr>
            <w:tcW w:w="4106" w:type="dxa"/>
          </w:tcPr>
          <w:p w14:paraId="2D8001D8" w14:textId="77777777" w:rsidR="00A477D9" w:rsidRPr="00D96997" w:rsidRDefault="00A477D9" w:rsidP="003E2146">
            <w:pPr>
              <w:rPr>
                <w:rFonts w:ascii="Calibri" w:hAnsi="Calibri" w:cs="Calibri"/>
              </w:rPr>
            </w:pPr>
          </w:p>
          <w:p w14:paraId="22D396BC" w14:textId="77777777" w:rsidR="00A477D9" w:rsidRPr="00D96997" w:rsidRDefault="00A477D9" w:rsidP="003E2146">
            <w:pPr>
              <w:rPr>
                <w:rFonts w:ascii="Calibri" w:hAnsi="Calibri" w:cs="Calibri"/>
              </w:rPr>
            </w:pPr>
            <w:r w:rsidRPr="00D96997">
              <w:rPr>
                <w:rFonts w:ascii="Calibri" w:hAnsi="Calibri" w:cs="Calibri"/>
              </w:rPr>
              <w:t xml:space="preserve">Homophony (choral) </w:t>
            </w:r>
          </w:p>
          <w:p w14:paraId="2A4A66EA" w14:textId="77777777" w:rsidR="00A477D9" w:rsidRPr="00D96997" w:rsidRDefault="00A477D9" w:rsidP="003E2146">
            <w:pPr>
              <w:rPr>
                <w:rFonts w:ascii="Calibri" w:hAnsi="Calibri" w:cs="Calibri"/>
              </w:rPr>
            </w:pPr>
          </w:p>
          <w:p w14:paraId="035AF6D4" w14:textId="77777777" w:rsidR="00A477D9" w:rsidRPr="00D96997" w:rsidRDefault="00A477D9" w:rsidP="003E2146">
            <w:pPr>
              <w:rPr>
                <w:rFonts w:ascii="Calibri" w:hAnsi="Calibri" w:cs="Calibri"/>
              </w:rPr>
            </w:pPr>
          </w:p>
        </w:tc>
        <w:tc>
          <w:tcPr>
            <w:tcW w:w="4910" w:type="dxa"/>
          </w:tcPr>
          <w:p w14:paraId="53BBD1FF" w14:textId="77777777" w:rsidR="00A477D9" w:rsidRPr="00D96997" w:rsidRDefault="00A477D9" w:rsidP="003E2146">
            <w:pPr>
              <w:rPr>
                <w:rFonts w:ascii="Calibri" w:hAnsi="Calibri" w:cs="Calibri"/>
              </w:rPr>
            </w:pPr>
          </w:p>
          <w:p w14:paraId="6773F934" w14:textId="77777777" w:rsidR="00A477D9" w:rsidRPr="00D96997" w:rsidRDefault="00A477D9" w:rsidP="003E2146">
            <w:pPr>
              <w:rPr>
                <w:rFonts w:ascii="Calibri" w:hAnsi="Calibri" w:cs="Calibri"/>
              </w:rPr>
            </w:pPr>
            <w:r w:rsidRPr="00D96997">
              <w:rPr>
                <w:rFonts w:ascii="Calibri" w:hAnsi="Calibri" w:cs="Calibri"/>
              </w:rPr>
              <w:t>Finale Ultimo (Someday) – The Hunchback of Notre Dame*</w:t>
            </w:r>
          </w:p>
          <w:p w14:paraId="672C2A5D" w14:textId="77777777" w:rsidR="00A477D9" w:rsidRPr="00D96997" w:rsidRDefault="00A477D9" w:rsidP="003E2146">
            <w:pPr>
              <w:rPr>
                <w:rFonts w:ascii="Calibri" w:hAnsi="Calibri" w:cs="Calibri"/>
              </w:rPr>
            </w:pPr>
          </w:p>
          <w:p w14:paraId="24620FE6" w14:textId="77777777" w:rsidR="00A477D9" w:rsidRPr="00D96997" w:rsidRDefault="00A477D9" w:rsidP="003E2146">
            <w:pPr>
              <w:rPr>
                <w:rFonts w:ascii="Calibri" w:hAnsi="Calibri" w:cs="Calibri"/>
              </w:rPr>
            </w:pPr>
            <w:r w:rsidRPr="00D96997">
              <w:rPr>
                <w:rFonts w:ascii="Calibri" w:hAnsi="Calibri" w:cs="Calibri"/>
              </w:rPr>
              <w:t>Somewhere (SATB)  – West Side Story*</w:t>
            </w:r>
          </w:p>
          <w:p w14:paraId="6108A36C" w14:textId="77777777" w:rsidR="00A477D9" w:rsidRPr="00D96997" w:rsidRDefault="00A477D9" w:rsidP="003E2146">
            <w:pPr>
              <w:rPr>
                <w:rFonts w:ascii="Calibri" w:hAnsi="Calibri" w:cs="Calibri"/>
              </w:rPr>
            </w:pPr>
          </w:p>
          <w:p w14:paraId="23726145" w14:textId="77777777" w:rsidR="00A477D9" w:rsidRPr="00D96997" w:rsidRDefault="00A477D9" w:rsidP="003E2146">
            <w:pPr>
              <w:rPr>
                <w:rFonts w:ascii="Calibri" w:hAnsi="Calibri" w:cs="Calibri"/>
              </w:rPr>
            </w:pPr>
            <w:r w:rsidRPr="00D96997">
              <w:rPr>
                <w:rFonts w:ascii="Calibri" w:hAnsi="Calibri" w:cs="Calibri"/>
              </w:rPr>
              <w:t xml:space="preserve">Who Will Buy (Part 3) – Oliver* </w:t>
            </w:r>
          </w:p>
          <w:p w14:paraId="760A5148" w14:textId="77777777" w:rsidR="00A477D9" w:rsidRPr="00D96997" w:rsidRDefault="00A477D9" w:rsidP="003E2146">
            <w:pPr>
              <w:rPr>
                <w:rFonts w:ascii="Calibri" w:hAnsi="Calibri" w:cs="Calibri"/>
              </w:rPr>
            </w:pPr>
            <w:r w:rsidRPr="00D96997">
              <w:rPr>
                <w:rFonts w:ascii="Calibri" w:hAnsi="Calibri" w:cs="Calibri"/>
              </w:rPr>
              <w:t>Gold (acapella) – Once**</w:t>
            </w:r>
          </w:p>
          <w:p w14:paraId="04DD205C" w14:textId="77777777" w:rsidR="00A477D9" w:rsidRPr="00D96997" w:rsidRDefault="00A477D9" w:rsidP="003E2146">
            <w:pPr>
              <w:rPr>
                <w:rFonts w:ascii="Calibri" w:hAnsi="Calibri" w:cs="Calibri"/>
              </w:rPr>
            </w:pPr>
          </w:p>
          <w:p w14:paraId="322F1DCC" w14:textId="77777777" w:rsidR="00A477D9" w:rsidRPr="00D96997" w:rsidRDefault="00A477D9" w:rsidP="003E2146">
            <w:pPr>
              <w:rPr>
                <w:rFonts w:ascii="Calibri" w:hAnsi="Calibri" w:cs="Calibri"/>
              </w:rPr>
            </w:pPr>
            <w:r w:rsidRPr="00D96997">
              <w:rPr>
                <w:rFonts w:ascii="Calibri" w:hAnsi="Calibri" w:cs="Calibri"/>
              </w:rPr>
              <w:t>Brigadoon – Brigadoon**</w:t>
            </w:r>
          </w:p>
          <w:p w14:paraId="5496F3AC" w14:textId="77777777" w:rsidR="00A477D9" w:rsidRPr="00D96997" w:rsidRDefault="00A477D9" w:rsidP="003E2146">
            <w:pPr>
              <w:rPr>
                <w:rFonts w:ascii="Calibri" w:hAnsi="Calibri" w:cs="Calibri"/>
              </w:rPr>
            </w:pPr>
          </w:p>
          <w:p w14:paraId="3E0F0226" w14:textId="77777777" w:rsidR="00A477D9" w:rsidRPr="00D96997" w:rsidRDefault="00A477D9" w:rsidP="003E2146">
            <w:pPr>
              <w:rPr>
                <w:rFonts w:ascii="Calibri" w:hAnsi="Calibri" w:cs="Calibri"/>
              </w:rPr>
            </w:pPr>
            <w:r w:rsidRPr="00D96997">
              <w:rPr>
                <w:rFonts w:ascii="Calibri" w:hAnsi="Calibri" w:cs="Calibri"/>
              </w:rPr>
              <w:t xml:space="preserve">Get Me to the Church On Time – My Fair Lady** </w:t>
            </w:r>
          </w:p>
          <w:p w14:paraId="60D23E86" w14:textId="77777777" w:rsidR="00A477D9" w:rsidRPr="00D96997" w:rsidRDefault="00A477D9" w:rsidP="003E2146">
            <w:pPr>
              <w:rPr>
                <w:rFonts w:ascii="Calibri" w:hAnsi="Calibri" w:cs="Calibri"/>
              </w:rPr>
            </w:pPr>
          </w:p>
          <w:p w14:paraId="7CB588E5" w14:textId="77777777" w:rsidR="00A477D9" w:rsidRPr="00D96997" w:rsidRDefault="00A477D9" w:rsidP="003E2146">
            <w:pPr>
              <w:rPr>
                <w:rFonts w:ascii="Calibri" w:hAnsi="Calibri" w:cs="Calibri"/>
              </w:rPr>
            </w:pPr>
            <w:r w:rsidRPr="00D96997">
              <w:rPr>
                <w:rFonts w:ascii="Calibri" w:hAnsi="Calibri" w:cs="Calibri"/>
              </w:rPr>
              <w:t xml:space="preserve">You’ll Never Walk Alone (Graduation Scene) – Carousel** </w:t>
            </w:r>
          </w:p>
          <w:p w14:paraId="5B51C0CF" w14:textId="77777777" w:rsidR="00A477D9" w:rsidRPr="00D96997" w:rsidRDefault="00A477D9" w:rsidP="003E2146">
            <w:pPr>
              <w:rPr>
                <w:rFonts w:ascii="Calibri" w:hAnsi="Calibri" w:cs="Calibri"/>
              </w:rPr>
            </w:pPr>
          </w:p>
          <w:p w14:paraId="6A5EBCB5" w14:textId="77777777" w:rsidR="00A477D9" w:rsidRPr="00D96997" w:rsidRDefault="00A477D9" w:rsidP="003E2146">
            <w:pPr>
              <w:rPr>
                <w:rFonts w:ascii="Calibri" w:hAnsi="Calibri" w:cs="Calibri"/>
              </w:rPr>
            </w:pPr>
            <w:r w:rsidRPr="00D96997">
              <w:rPr>
                <w:rFonts w:ascii="Calibri" w:hAnsi="Calibri" w:cs="Calibri"/>
              </w:rPr>
              <w:t>The Ballad of Sweeney Todd – Sweeney Todd**</w:t>
            </w:r>
          </w:p>
          <w:p w14:paraId="4F7A6117" w14:textId="77777777" w:rsidR="00A477D9" w:rsidRPr="00D96997" w:rsidRDefault="00A477D9" w:rsidP="003E2146">
            <w:pPr>
              <w:rPr>
                <w:rFonts w:ascii="Calibri" w:hAnsi="Calibri" w:cs="Calibri"/>
              </w:rPr>
            </w:pPr>
          </w:p>
          <w:p w14:paraId="24EB9A6E" w14:textId="77777777" w:rsidR="00A477D9" w:rsidRPr="00D96997" w:rsidRDefault="00A477D9" w:rsidP="003E2146">
            <w:pPr>
              <w:rPr>
                <w:rFonts w:ascii="Calibri" w:hAnsi="Calibri" w:cs="Calibri"/>
              </w:rPr>
            </w:pPr>
            <w:r w:rsidRPr="00D96997">
              <w:rPr>
                <w:rFonts w:ascii="Calibri" w:hAnsi="Calibri" w:cs="Calibri"/>
              </w:rPr>
              <w:t xml:space="preserve"> </w:t>
            </w:r>
          </w:p>
        </w:tc>
      </w:tr>
      <w:tr w:rsidR="00A477D9" w:rsidRPr="00D96997" w14:paraId="65E9B1AE" w14:textId="77777777" w:rsidTr="003E2146">
        <w:tc>
          <w:tcPr>
            <w:tcW w:w="4106" w:type="dxa"/>
          </w:tcPr>
          <w:p w14:paraId="209E51FD" w14:textId="77777777" w:rsidR="00A477D9" w:rsidRPr="00D96997" w:rsidRDefault="00A477D9" w:rsidP="003E2146">
            <w:pPr>
              <w:rPr>
                <w:rFonts w:ascii="Calibri" w:hAnsi="Calibri" w:cs="Calibri"/>
              </w:rPr>
            </w:pPr>
          </w:p>
          <w:p w14:paraId="74BC0849" w14:textId="77777777" w:rsidR="00A477D9" w:rsidRPr="00D96997" w:rsidRDefault="00A477D9" w:rsidP="003E2146">
            <w:pPr>
              <w:rPr>
                <w:rFonts w:ascii="Calibri" w:hAnsi="Calibri" w:cs="Calibri"/>
              </w:rPr>
            </w:pPr>
            <w:r w:rsidRPr="00D96997">
              <w:rPr>
                <w:rFonts w:ascii="Calibri" w:hAnsi="Calibri" w:cs="Calibri"/>
              </w:rPr>
              <w:t xml:space="preserve">Canon and imitation </w:t>
            </w:r>
          </w:p>
          <w:p w14:paraId="6C96CD41" w14:textId="77777777" w:rsidR="00A477D9" w:rsidRPr="00D96997" w:rsidRDefault="00A477D9" w:rsidP="003E2146">
            <w:pPr>
              <w:rPr>
                <w:rFonts w:ascii="Calibri" w:hAnsi="Calibri" w:cs="Calibri"/>
              </w:rPr>
            </w:pPr>
          </w:p>
          <w:p w14:paraId="704D36D0" w14:textId="77777777" w:rsidR="00A477D9" w:rsidRPr="00D96997" w:rsidRDefault="00A477D9" w:rsidP="003E2146">
            <w:pPr>
              <w:rPr>
                <w:rFonts w:ascii="Calibri" w:hAnsi="Calibri" w:cs="Calibri"/>
              </w:rPr>
            </w:pPr>
          </w:p>
        </w:tc>
        <w:tc>
          <w:tcPr>
            <w:tcW w:w="4910" w:type="dxa"/>
          </w:tcPr>
          <w:p w14:paraId="5D3CC1AC" w14:textId="77777777" w:rsidR="00A477D9" w:rsidRPr="00D96997" w:rsidRDefault="00A477D9" w:rsidP="003E2146">
            <w:pPr>
              <w:rPr>
                <w:rFonts w:ascii="Calibri" w:hAnsi="Calibri" w:cs="Calibri"/>
                <w:b/>
                <w:bCs/>
                <w:u w:val="single"/>
              </w:rPr>
            </w:pPr>
          </w:p>
          <w:p w14:paraId="7EDEC3EA" w14:textId="77777777" w:rsidR="00A477D9" w:rsidRPr="00D96997" w:rsidRDefault="00A477D9" w:rsidP="003E2146">
            <w:pPr>
              <w:rPr>
                <w:rFonts w:ascii="Calibri" w:hAnsi="Calibri" w:cs="Calibri"/>
              </w:rPr>
            </w:pPr>
            <w:r w:rsidRPr="00D96997">
              <w:rPr>
                <w:rFonts w:ascii="Calibri" w:hAnsi="Calibri" w:cs="Calibri"/>
              </w:rPr>
              <w:t>Olim – The Hunchback of Notre Dame*</w:t>
            </w:r>
          </w:p>
          <w:p w14:paraId="430EDF72" w14:textId="77777777" w:rsidR="00A477D9" w:rsidRPr="00D96997" w:rsidRDefault="00A477D9" w:rsidP="003E2146">
            <w:pPr>
              <w:rPr>
                <w:rFonts w:ascii="Calibri" w:hAnsi="Calibri" w:cs="Calibri"/>
              </w:rPr>
            </w:pPr>
          </w:p>
          <w:p w14:paraId="2C9EE092" w14:textId="77777777" w:rsidR="00A477D9" w:rsidRPr="00D96997" w:rsidRDefault="00A477D9" w:rsidP="003E2146">
            <w:pPr>
              <w:rPr>
                <w:rFonts w:ascii="Calibri" w:hAnsi="Calibri" w:cs="Calibri"/>
              </w:rPr>
            </w:pPr>
            <w:r w:rsidRPr="00D96997">
              <w:rPr>
                <w:rFonts w:ascii="Calibri" w:hAnsi="Calibri" w:cs="Calibri"/>
              </w:rPr>
              <w:t xml:space="preserve">Who Will Buy (Part 3) – Oliver* </w:t>
            </w:r>
          </w:p>
          <w:p w14:paraId="661A17CE" w14:textId="77777777" w:rsidR="00A477D9" w:rsidRPr="00D96997" w:rsidRDefault="00A477D9" w:rsidP="003E2146">
            <w:pPr>
              <w:rPr>
                <w:rFonts w:ascii="Calibri" w:hAnsi="Calibri" w:cs="Calibri"/>
              </w:rPr>
            </w:pPr>
          </w:p>
          <w:p w14:paraId="121020B7" w14:textId="77777777" w:rsidR="00A477D9" w:rsidRPr="00D96997" w:rsidRDefault="00A477D9" w:rsidP="003E2146">
            <w:pPr>
              <w:rPr>
                <w:rFonts w:ascii="Calibri" w:hAnsi="Calibri" w:cs="Calibri"/>
              </w:rPr>
            </w:pPr>
            <w:r w:rsidRPr="00D96997">
              <w:rPr>
                <w:rFonts w:ascii="Calibri" w:hAnsi="Calibri" w:cs="Calibri"/>
              </w:rPr>
              <w:t xml:space="preserve">Finale – Into the Woods* </w:t>
            </w:r>
          </w:p>
          <w:p w14:paraId="0FC3CF05" w14:textId="77777777" w:rsidR="00A477D9" w:rsidRPr="00D96997" w:rsidRDefault="00A477D9" w:rsidP="003E2146">
            <w:pPr>
              <w:rPr>
                <w:rFonts w:ascii="Calibri" w:hAnsi="Calibri" w:cs="Calibri"/>
                <w:b/>
                <w:bCs/>
                <w:u w:val="single"/>
              </w:rPr>
            </w:pPr>
          </w:p>
        </w:tc>
      </w:tr>
      <w:tr w:rsidR="00A477D9" w:rsidRPr="00D96997" w14:paraId="4EED5C43" w14:textId="77777777" w:rsidTr="003E2146">
        <w:tc>
          <w:tcPr>
            <w:tcW w:w="4106" w:type="dxa"/>
          </w:tcPr>
          <w:p w14:paraId="51524942" w14:textId="77777777" w:rsidR="00A477D9" w:rsidRPr="00D96997" w:rsidRDefault="00A477D9" w:rsidP="003E2146">
            <w:pPr>
              <w:rPr>
                <w:rFonts w:ascii="Calibri" w:hAnsi="Calibri" w:cs="Calibri"/>
              </w:rPr>
            </w:pPr>
          </w:p>
          <w:p w14:paraId="5CD15C24" w14:textId="77777777" w:rsidR="00A477D9" w:rsidRPr="00D96997" w:rsidRDefault="00A477D9" w:rsidP="003E2146">
            <w:pPr>
              <w:rPr>
                <w:rFonts w:ascii="Calibri" w:hAnsi="Calibri" w:cs="Calibri"/>
              </w:rPr>
            </w:pPr>
            <w:r w:rsidRPr="00D96997">
              <w:rPr>
                <w:rFonts w:ascii="Calibri" w:hAnsi="Calibri" w:cs="Calibri"/>
              </w:rPr>
              <w:t xml:space="preserve">Polyphony with layering of different melodies </w:t>
            </w:r>
          </w:p>
          <w:p w14:paraId="66C8B1E2" w14:textId="77777777" w:rsidR="00A477D9" w:rsidRPr="00D96997" w:rsidRDefault="00A477D9" w:rsidP="003E2146">
            <w:pPr>
              <w:rPr>
                <w:rFonts w:ascii="Calibri" w:hAnsi="Calibri" w:cs="Calibri"/>
              </w:rPr>
            </w:pPr>
          </w:p>
          <w:p w14:paraId="3C5D1F04" w14:textId="77777777" w:rsidR="00A477D9" w:rsidRPr="00D96997" w:rsidRDefault="00A477D9" w:rsidP="003E2146">
            <w:pPr>
              <w:rPr>
                <w:rFonts w:ascii="Calibri" w:hAnsi="Calibri" w:cs="Calibri"/>
              </w:rPr>
            </w:pPr>
          </w:p>
        </w:tc>
        <w:tc>
          <w:tcPr>
            <w:tcW w:w="4910" w:type="dxa"/>
          </w:tcPr>
          <w:p w14:paraId="5B7BB637" w14:textId="77777777" w:rsidR="00A477D9" w:rsidRPr="00D96997" w:rsidRDefault="00A477D9" w:rsidP="003E2146">
            <w:pPr>
              <w:rPr>
                <w:rFonts w:ascii="Calibri" w:hAnsi="Calibri" w:cs="Calibri"/>
                <w:b/>
                <w:bCs/>
                <w:u w:val="single"/>
              </w:rPr>
            </w:pPr>
          </w:p>
          <w:p w14:paraId="340A4D0C" w14:textId="77777777" w:rsidR="00A477D9" w:rsidRPr="00D96997" w:rsidRDefault="00A477D9" w:rsidP="003E2146">
            <w:pPr>
              <w:rPr>
                <w:rFonts w:ascii="Calibri" w:hAnsi="Calibri" w:cs="Calibri"/>
              </w:rPr>
            </w:pPr>
            <w:r w:rsidRPr="00D96997">
              <w:rPr>
                <w:rFonts w:ascii="Calibri" w:hAnsi="Calibri" w:cs="Calibri"/>
              </w:rPr>
              <w:t xml:space="preserve">Right Through You – Jagged Little Pill* </w:t>
            </w:r>
          </w:p>
          <w:p w14:paraId="0A3AA2E0" w14:textId="77777777" w:rsidR="00A477D9" w:rsidRPr="00D96997" w:rsidRDefault="00A477D9" w:rsidP="003E2146">
            <w:pPr>
              <w:rPr>
                <w:rFonts w:ascii="Calibri" w:hAnsi="Calibri" w:cs="Calibri"/>
              </w:rPr>
            </w:pPr>
          </w:p>
          <w:p w14:paraId="068712DE" w14:textId="77777777" w:rsidR="00A477D9" w:rsidRPr="00D96997" w:rsidRDefault="00A477D9" w:rsidP="003E2146">
            <w:pPr>
              <w:rPr>
                <w:rFonts w:ascii="Calibri" w:hAnsi="Calibri" w:cs="Calibri"/>
              </w:rPr>
            </w:pPr>
            <w:r w:rsidRPr="00D96997">
              <w:rPr>
                <w:rFonts w:ascii="Calibri" w:hAnsi="Calibri" w:cs="Calibri"/>
              </w:rPr>
              <w:t>Do Re Mi – The Sound of Music*</w:t>
            </w:r>
          </w:p>
          <w:p w14:paraId="06EB7790" w14:textId="77777777" w:rsidR="00A477D9" w:rsidRPr="00D96997" w:rsidRDefault="00A477D9" w:rsidP="003E2146">
            <w:pPr>
              <w:rPr>
                <w:rFonts w:ascii="Calibri" w:hAnsi="Calibri" w:cs="Calibri"/>
              </w:rPr>
            </w:pPr>
          </w:p>
          <w:p w14:paraId="12568989" w14:textId="77777777" w:rsidR="00A477D9" w:rsidRPr="00D96997" w:rsidRDefault="00A477D9" w:rsidP="003E2146">
            <w:pPr>
              <w:rPr>
                <w:rFonts w:ascii="Calibri" w:hAnsi="Calibri" w:cs="Calibri"/>
              </w:rPr>
            </w:pPr>
            <w:r w:rsidRPr="00D96997">
              <w:rPr>
                <w:rFonts w:ascii="Calibri" w:hAnsi="Calibri" w:cs="Calibri"/>
              </w:rPr>
              <w:t xml:space="preserve">Who Will Buy (Part 3) – Oliver* </w:t>
            </w:r>
          </w:p>
          <w:p w14:paraId="1CE7056B" w14:textId="77777777" w:rsidR="00A477D9" w:rsidRPr="00D96997" w:rsidRDefault="00A477D9" w:rsidP="003E2146">
            <w:pPr>
              <w:rPr>
                <w:rFonts w:ascii="Calibri" w:hAnsi="Calibri" w:cs="Calibri"/>
              </w:rPr>
            </w:pPr>
          </w:p>
          <w:p w14:paraId="65C799A2" w14:textId="77777777" w:rsidR="00A477D9" w:rsidRPr="00D96997" w:rsidRDefault="00A477D9" w:rsidP="003E2146">
            <w:pPr>
              <w:rPr>
                <w:rFonts w:ascii="Calibri" w:hAnsi="Calibri" w:cs="Calibri"/>
              </w:rPr>
            </w:pPr>
            <w:r w:rsidRPr="00D96997">
              <w:rPr>
                <w:rFonts w:ascii="Calibri" w:hAnsi="Calibri" w:cs="Calibri"/>
              </w:rPr>
              <w:t>Prayer - Come From Away**</w:t>
            </w:r>
          </w:p>
          <w:p w14:paraId="355DCBCC" w14:textId="77777777" w:rsidR="00A477D9" w:rsidRPr="00D96997" w:rsidRDefault="00A477D9" w:rsidP="003E2146">
            <w:pPr>
              <w:rPr>
                <w:rFonts w:ascii="Calibri" w:hAnsi="Calibri" w:cs="Calibri"/>
              </w:rPr>
            </w:pPr>
          </w:p>
          <w:p w14:paraId="6A6012D2" w14:textId="77777777" w:rsidR="00A477D9" w:rsidRPr="00D96997" w:rsidRDefault="00A477D9" w:rsidP="003E2146">
            <w:pPr>
              <w:rPr>
                <w:rFonts w:ascii="Calibri" w:hAnsi="Calibri" w:cs="Calibri"/>
              </w:rPr>
            </w:pPr>
            <w:r w:rsidRPr="00D96997">
              <w:rPr>
                <w:rFonts w:ascii="Calibri" w:hAnsi="Calibri" w:cs="Calibri"/>
              </w:rPr>
              <w:t xml:space="preserve">Slap That Bass – Crazy For You** </w:t>
            </w:r>
          </w:p>
          <w:p w14:paraId="02BEE799" w14:textId="77777777" w:rsidR="00A477D9" w:rsidRPr="00D96997" w:rsidRDefault="00A477D9" w:rsidP="003E2146">
            <w:pPr>
              <w:rPr>
                <w:rFonts w:ascii="Calibri" w:hAnsi="Calibri" w:cs="Calibri"/>
              </w:rPr>
            </w:pPr>
          </w:p>
          <w:p w14:paraId="70C77BDF" w14:textId="77777777" w:rsidR="00A477D9" w:rsidRPr="00D96997" w:rsidRDefault="00A477D9" w:rsidP="003E2146">
            <w:pPr>
              <w:rPr>
                <w:rFonts w:ascii="Calibri" w:hAnsi="Calibri" w:cs="Calibri"/>
              </w:rPr>
            </w:pPr>
            <w:r w:rsidRPr="00D96997">
              <w:rPr>
                <w:rFonts w:ascii="Calibri" w:hAnsi="Calibri" w:cs="Calibri"/>
              </w:rPr>
              <w:t>The Ballad of Sweeney Todd – Sweeney Todd**</w:t>
            </w:r>
          </w:p>
          <w:p w14:paraId="2FE8090F" w14:textId="77777777" w:rsidR="00A477D9" w:rsidRPr="00D96997" w:rsidRDefault="00A477D9" w:rsidP="003E2146">
            <w:pPr>
              <w:rPr>
                <w:rFonts w:ascii="Calibri" w:hAnsi="Calibri" w:cs="Calibri"/>
              </w:rPr>
            </w:pPr>
          </w:p>
          <w:p w14:paraId="73B05658" w14:textId="77777777" w:rsidR="00A477D9" w:rsidRPr="00D96997" w:rsidRDefault="00A477D9" w:rsidP="003E2146">
            <w:pPr>
              <w:rPr>
                <w:rFonts w:ascii="Calibri" w:hAnsi="Calibri" w:cs="Calibri"/>
              </w:rPr>
            </w:pPr>
          </w:p>
        </w:tc>
      </w:tr>
      <w:tr w:rsidR="00A477D9" w:rsidRPr="00D96997" w14:paraId="1B4B88A5" w14:textId="77777777" w:rsidTr="003E2146">
        <w:tc>
          <w:tcPr>
            <w:tcW w:w="4106" w:type="dxa"/>
          </w:tcPr>
          <w:p w14:paraId="02F95E92" w14:textId="77777777" w:rsidR="00A477D9" w:rsidRPr="00D96997" w:rsidRDefault="00A477D9" w:rsidP="003E2146">
            <w:pPr>
              <w:rPr>
                <w:rFonts w:ascii="Calibri" w:hAnsi="Calibri" w:cs="Calibri"/>
              </w:rPr>
            </w:pPr>
          </w:p>
          <w:p w14:paraId="33ADAD8E" w14:textId="77777777" w:rsidR="00A477D9" w:rsidRPr="00D96997" w:rsidRDefault="00A477D9" w:rsidP="003E2146">
            <w:pPr>
              <w:rPr>
                <w:rFonts w:ascii="Calibri" w:hAnsi="Calibri" w:cs="Calibri"/>
              </w:rPr>
            </w:pPr>
            <w:r w:rsidRPr="00D96997">
              <w:rPr>
                <w:rFonts w:ascii="Calibri" w:hAnsi="Calibri" w:cs="Calibri"/>
              </w:rPr>
              <w:t xml:space="preserve">Harmonies on vowels (i.e. no text) </w:t>
            </w:r>
          </w:p>
          <w:p w14:paraId="28E7E201" w14:textId="77777777" w:rsidR="00A477D9" w:rsidRPr="00D96997" w:rsidRDefault="00A477D9" w:rsidP="003E2146">
            <w:pPr>
              <w:rPr>
                <w:rFonts w:ascii="Calibri" w:hAnsi="Calibri" w:cs="Calibri"/>
              </w:rPr>
            </w:pPr>
          </w:p>
        </w:tc>
        <w:tc>
          <w:tcPr>
            <w:tcW w:w="4910" w:type="dxa"/>
          </w:tcPr>
          <w:p w14:paraId="62D5FA6E" w14:textId="77777777" w:rsidR="00A477D9" w:rsidRPr="00D96997" w:rsidRDefault="00A477D9" w:rsidP="003E2146">
            <w:pPr>
              <w:rPr>
                <w:rFonts w:ascii="Calibri" w:hAnsi="Calibri" w:cs="Calibri"/>
                <w:b/>
                <w:bCs/>
                <w:u w:val="single"/>
              </w:rPr>
            </w:pPr>
          </w:p>
          <w:p w14:paraId="45F54566" w14:textId="77777777" w:rsidR="00A477D9" w:rsidRPr="00D96997" w:rsidRDefault="00A477D9" w:rsidP="003E2146">
            <w:pPr>
              <w:rPr>
                <w:rFonts w:ascii="Calibri" w:hAnsi="Calibri" w:cs="Calibri"/>
              </w:rPr>
            </w:pPr>
            <w:r w:rsidRPr="00D96997">
              <w:rPr>
                <w:rFonts w:ascii="Calibri" w:hAnsi="Calibri" w:cs="Calibri"/>
              </w:rPr>
              <w:t>Finale Ultimo (Someday) – The Hunchback of Notre Dame*</w:t>
            </w:r>
          </w:p>
          <w:p w14:paraId="6D74220F" w14:textId="77777777" w:rsidR="00A477D9" w:rsidRPr="00D96997" w:rsidRDefault="00A477D9" w:rsidP="003E2146">
            <w:pPr>
              <w:rPr>
                <w:rFonts w:ascii="Calibri" w:hAnsi="Calibri" w:cs="Calibri"/>
                <w:b/>
                <w:bCs/>
                <w:u w:val="single"/>
              </w:rPr>
            </w:pPr>
          </w:p>
        </w:tc>
      </w:tr>
      <w:tr w:rsidR="00A477D9" w:rsidRPr="00D96997" w14:paraId="6F27FB8F" w14:textId="77777777" w:rsidTr="003E2146">
        <w:tc>
          <w:tcPr>
            <w:tcW w:w="4106" w:type="dxa"/>
          </w:tcPr>
          <w:p w14:paraId="3BC5EAB3" w14:textId="77777777" w:rsidR="00A477D9" w:rsidRPr="00D96997" w:rsidRDefault="00A477D9" w:rsidP="003E2146">
            <w:pPr>
              <w:rPr>
                <w:rFonts w:ascii="Calibri" w:hAnsi="Calibri" w:cs="Calibri"/>
              </w:rPr>
            </w:pPr>
          </w:p>
          <w:p w14:paraId="32C996D1" w14:textId="77777777" w:rsidR="00A477D9" w:rsidRPr="00D96997" w:rsidRDefault="00A477D9" w:rsidP="003E2146">
            <w:pPr>
              <w:rPr>
                <w:rFonts w:ascii="Calibri" w:hAnsi="Calibri" w:cs="Calibri"/>
              </w:rPr>
            </w:pPr>
            <w:r w:rsidRPr="00D96997">
              <w:rPr>
                <w:rFonts w:ascii="Calibri" w:hAnsi="Calibri" w:cs="Calibri"/>
              </w:rPr>
              <w:t xml:space="preserve">Backing vocals to a main melody / soloist </w:t>
            </w:r>
          </w:p>
          <w:p w14:paraId="7AAB95D5" w14:textId="77777777" w:rsidR="00A477D9" w:rsidRPr="0000026A" w:rsidRDefault="00A477D9" w:rsidP="003E2146">
            <w:pPr>
              <w:rPr>
                <w:rFonts w:ascii="Calibri" w:hAnsi="Calibri" w:cs="Calibri"/>
              </w:rPr>
            </w:pPr>
            <w:r w:rsidRPr="00D96997">
              <w:rPr>
                <w:rFonts w:ascii="Calibri" w:hAnsi="Calibri" w:cs="Calibri"/>
              </w:rPr>
              <w:t xml:space="preserve"> </w:t>
            </w:r>
          </w:p>
        </w:tc>
        <w:tc>
          <w:tcPr>
            <w:tcW w:w="4910" w:type="dxa"/>
          </w:tcPr>
          <w:p w14:paraId="239FF847" w14:textId="77777777" w:rsidR="00A477D9" w:rsidRPr="00D96997" w:rsidRDefault="00A477D9" w:rsidP="003E2146">
            <w:pPr>
              <w:rPr>
                <w:rFonts w:ascii="Calibri" w:hAnsi="Calibri" w:cs="Calibri"/>
                <w:b/>
                <w:bCs/>
                <w:u w:val="single"/>
              </w:rPr>
            </w:pPr>
          </w:p>
          <w:p w14:paraId="4B0484D9" w14:textId="77777777" w:rsidR="00A477D9" w:rsidRDefault="00A477D9" w:rsidP="003E2146">
            <w:pPr>
              <w:rPr>
                <w:rFonts w:ascii="Calibri" w:hAnsi="Calibri" w:cs="Calibri"/>
              </w:rPr>
            </w:pPr>
            <w:r w:rsidRPr="00D96997">
              <w:rPr>
                <w:rFonts w:ascii="Calibri" w:hAnsi="Calibri" w:cs="Calibri"/>
              </w:rPr>
              <w:t>One Fine Day – Beautiful: The Carole King Musical</w:t>
            </w:r>
          </w:p>
          <w:p w14:paraId="0769567F" w14:textId="77777777" w:rsidR="00A477D9" w:rsidRPr="00D96997" w:rsidRDefault="00A477D9" w:rsidP="003E2146">
            <w:pPr>
              <w:rPr>
                <w:rFonts w:ascii="Calibri" w:hAnsi="Calibri" w:cs="Calibri"/>
              </w:rPr>
            </w:pPr>
            <w:r w:rsidRPr="00D96997">
              <w:rPr>
                <w:rFonts w:ascii="Calibri" w:hAnsi="Calibri" w:cs="Calibri"/>
              </w:rPr>
              <w:t xml:space="preserve"> </w:t>
            </w:r>
          </w:p>
        </w:tc>
      </w:tr>
      <w:tr w:rsidR="00A477D9" w:rsidRPr="00D96997" w14:paraId="4F82CCCC" w14:textId="77777777" w:rsidTr="003E2146">
        <w:tc>
          <w:tcPr>
            <w:tcW w:w="4106" w:type="dxa"/>
          </w:tcPr>
          <w:p w14:paraId="6BEA8A58" w14:textId="77777777" w:rsidR="00A477D9" w:rsidRPr="00D96997" w:rsidRDefault="00A477D9" w:rsidP="003E2146">
            <w:pPr>
              <w:rPr>
                <w:rFonts w:ascii="Calibri" w:hAnsi="Calibri" w:cs="Calibri"/>
              </w:rPr>
            </w:pPr>
          </w:p>
          <w:p w14:paraId="1FCA334E" w14:textId="77777777" w:rsidR="00A477D9" w:rsidRPr="0000026A" w:rsidRDefault="00A477D9" w:rsidP="003E2146">
            <w:pPr>
              <w:rPr>
                <w:rFonts w:ascii="Calibri" w:hAnsi="Calibri" w:cs="Calibri"/>
              </w:rPr>
            </w:pPr>
            <w:r w:rsidRPr="00D96997">
              <w:rPr>
                <w:rFonts w:ascii="Calibri" w:hAnsi="Calibri" w:cs="Calibri"/>
              </w:rPr>
              <w:t xml:space="preserve">Use of countermelody </w:t>
            </w:r>
          </w:p>
        </w:tc>
        <w:tc>
          <w:tcPr>
            <w:tcW w:w="4910" w:type="dxa"/>
          </w:tcPr>
          <w:p w14:paraId="2B1EE904" w14:textId="77777777" w:rsidR="00A477D9" w:rsidRPr="00D96997" w:rsidRDefault="00A477D9" w:rsidP="003E2146">
            <w:pPr>
              <w:rPr>
                <w:rFonts w:ascii="Calibri" w:hAnsi="Calibri" w:cs="Calibri"/>
                <w:b/>
                <w:bCs/>
                <w:u w:val="single"/>
              </w:rPr>
            </w:pPr>
          </w:p>
          <w:p w14:paraId="5BDE0256" w14:textId="77777777" w:rsidR="00A477D9" w:rsidRPr="00D96997" w:rsidRDefault="00A477D9" w:rsidP="003E2146">
            <w:pPr>
              <w:rPr>
                <w:rFonts w:ascii="Calibri" w:hAnsi="Calibri" w:cs="Calibri"/>
              </w:rPr>
            </w:pPr>
            <w:r w:rsidRPr="00D96997">
              <w:rPr>
                <w:rFonts w:ascii="Calibri" w:hAnsi="Calibri" w:cs="Calibri"/>
              </w:rPr>
              <w:t>Finale Ultimo (Someday) – The Hunchback of Notre Dame*</w:t>
            </w:r>
          </w:p>
          <w:p w14:paraId="6F0C8CCF" w14:textId="77777777" w:rsidR="00A477D9" w:rsidRPr="00D96997" w:rsidRDefault="00A477D9" w:rsidP="003E2146">
            <w:pPr>
              <w:rPr>
                <w:rFonts w:ascii="Calibri" w:hAnsi="Calibri" w:cs="Calibri"/>
                <w:b/>
                <w:bCs/>
                <w:u w:val="single"/>
              </w:rPr>
            </w:pPr>
          </w:p>
        </w:tc>
      </w:tr>
      <w:tr w:rsidR="00A477D9" w:rsidRPr="00D96997" w14:paraId="4D1BA3D2" w14:textId="77777777" w:rsidTr="003E2146">
        <w:tc>
          <w:tcPr>
            <w:tcW w:w="4106" w:type="dxa"/>
          </w:tcPr>
          <w:p w14:paraId="67F781A7" w14:textId="77777777" w:rsidR="00A477D9" w:rsidRPr="00D96997" w:rsidRDefault="00A477D9" w:rsidP="003E2146">
            <w:pPr>
              <w:rPr>
                <w:rFonts w:ascii="Calibri" w:hAnsi="Calibri" w:cs="Calibri"/>
              </w:rPr>
            </w:pPr>
          </w:p>
          <w:p w14:paraId="1D35D1D1" w14:textId="77777777" w:rsidR="00A477D9" w:rsidRPr="00D96997" w:rsidRDefault="00A477D9" w:rsidP="003E2146">
            <w:pPr>
              <w:rPr>
                <w:rFonts w:ascii="Calibri" w:hAnsi="Calibri" w:cs="Calibri"/>
              </w:rPr>
            </w:pPr>
            <w:r w:rsidRPr="00D96997">
              <w:rPr>
                <w:rFonts w:ascii="Calibri" w:hAnsi="Calibri" w:cs="Calibri"/>
              </w:rPr>
              <w:t xml:space="preserve">Ensemble with lots of featured soloists </w:t>
            </w:r>
          </w:p>
          <w:p w14:paraId="34BEF2DA" w14:textId="77777777" w:rsidR="00A477D9" w:rsidRPr="00D96997" w:rsidRDefault="00A477D9" w:rsidP="003E2146">
            <w:pPr>
              <w:rPr>
                <w:rFonts w:ascii="Calibri" w:hAnsi="Calibri" w:cs="Calibri"/>
              </w:rPr>
            </w:pPr>
          </w:p>
        </w:tc>
        <w:tc>
          <w:tcPr>
            <w:tcW w:w="4910" w:type="dxa"/>
          </w:tcPr>
          <w:p w14:paraId="1C776A51" w14:textId="77777777" w:rsidR="00A477D9" w:rsidRPr="00D96997" w:rsidRDefault="00A477D9" w:rsidP="003E2146">
            <w:pPr>
              <w:rPr>
                <w:rFonts w:ascii="Calibri" w:hAnsi="Calibri" w:cs="Calibri"/>
                <w:b/>
                <w:bCs/>
                <w:u w:val="single"/>
              </w:rPr>
            </w:pPr>
          </w:p>
          <w:p w14:paraId="2C366617" w14:textId="77777777" w:rsidR="00A477D9" w:rsidRPr="00D96997" w:rsidRDefault="00A477D9" w:rsidP="003E2146">
            <w:pPr>
              <w:rPr>
                <w:rFonts w:ascii="Calibri" w:hAnsi="Calibri" w:cs="Calibri"/>
              </w:rPr>
            </w:pPr>
            <w:r w:rsidRPr="00D96997">
              <w:rPr>
                <w:rFonts w:ascii="Calibri" w:hAnsi="Calibri" w:cs="Calibri"/>
              </w:rPr>
              <w:t>Façade – Jekyll &amp; Hyde**</w:t>
            </w:r>
          </w:p>
          <w:p w14:paraId="3DF750D4" w14:textId="77777777" w:rsidR="00A477D9" w:rsidRPr="00D96997" w:rsidRDefault="00A477D9" w:rsidP="003E2146">
            <w:pPr>
              <w:rPr>
                <w:rFonts w:ascii="Calibri" w:hAnsi="Calibri" w:cs="Calibri"/>
              </w:rPr>
            </w:pPr>
          </w:p>
          <w:p w14:paraId="53E4B200" w14:textId="77777777" w:rsidR="00A477D9" w:rsidRPr="00D96997" w:rsidRDefault="00A477D9" w:rsidP="003E2146">
            <w:pPr>
              <w:rPr>
                <w:rFonts w:ascii="Calibri" w:hAnsi="Calibri" w:cs="Calibri"/>
              </w:rPr>
            </w:pPr>
            <w:r w:rsidRPr="00D96997">
              <w:rPr>
                <w:rFonts w:ascii="Calibri" w:hAnsi="Calibri" w:cs="Calibri"/>
              </w:rPr>
              <w:t xml:space="preserve">Slap That Bass – Crazy For You** </w:t>
            </w:r>
          </w:p>
          <w:p w14:paraId="078D93CD" w14:textId="77777777" w:rsidR="00A477D9" w:rsidRPr="00D96997" w:rsidRDefault="00A477D9" w:rsidP="003E2146">
            <w:pPr>
              <w:rPr>
                <w:rFonts w:ascii="Calibri" w:hAnsi="Calibri" w:cs="Calibri"/>
              </w:rPr>
            </w:pPr>
          </w:p>
          <w:p w14:paraId="5D6BE53B" w14:textId="77777777" w:rsidR="00A477D9" w:rsidRPr="00D96997" w:rsidRDefault="00A477D9" w:rsidP="003E2146">
            <w:pPr>
              <w:rPr>
                <w:rFonts w:ascii="Calibri" w:hAnsi="Calibri" w:cs="Calibri"/>
              </w:rPr>
            </w:pPr>
            <w:r w:rsidRPr="00D96997">
              <w:rPr>
                <w:rFonts w:ascii="Calibri" w:hAnsi="Calibri" w:cs="Calibri"/>
              </w:rPr>
              <w:t>The Ballad of Sweeney Todd – Sweeney Todd**</w:t>
            </w:r>
          </w:p>
          <w:p w14:paraId="0F45E666" w14:textId="77777777" w:rsidR="00A477D9" w:rsidRPr="00D96997" w:rsidRDefault="00A477D9" w:rsidP="003E2146">
            <w:pPr>
              <w:rPr>
                <w:rFonts w:ascii="Calibri" w:hAnsi="Calibri" w:cs="Calibri"/>
              </w:rPr>
            </w:pPr>
          </w:p>
          <w:p w14:paraId="07A481FE" w14:textId="77777777" w:rsidR="00A477D9" w:rsidRPr="00D96997" w:rsidRDefault="00A477D9" w:rsidP="003E2146">
            <w:pPr>
              <w:rPr>
                <w:rFonts w:ascii="Calibri" w:hAnsi="Calibri" w:cs="Calibri"/>
                <w:b/>
                <w:bCs/>
                <w:u w:val="single"/>
              </w:rPr>
            </w:pPr>
          </w:p>
        </w:tc>
      </w:tr>
      <w:tr w:rsidR="00A477D9" w:rsidRPr="00D96997" w14:paraId="0DB0F236" w14:textId="77777777" w:rsidTr="003E2146">
        <w:tc>
          <w:tcPr>
            <w:tcW w:w="4106" w:type="dxa"/>
          </w:tcPr>
          <w:p w14:paraId="3868921F" w14:textId="77777777" w:rsidR="00A477D9" w:rsidRPr="00D96997" w:rsidRDefault="00A477D9" w:rsidP="003E2146">
            <w:pPr>
              <w:rPr>
                <w:rFonts w:ascii="Calibri" w:hAnsi="Calibri" w:cs="Calibri"/>
              </w:rPr>
            </w:pPr>
          </w:p>
          <w:p w14:paraId="1EBA7925" w14:textId="77777777" w:rsidR="00A477D9" w:rsidRPr="00D96997" w:rsidRDefault="00A477D9" w:rsidP="003E2146">
            <w:pPr>
              <w:rPr>
                <w:rFonts w:ascii="Calibri" w:hAnsi="Calibri" w:cs="Calibri"/>
              </w:rPr>
            </w:pPr>
            <w:r w:rsidRPr="00D96997">
              <w:rPr>
                <w:rFonts w:ascii="Calibri" w:hAnsi="Calibri" w:cs="Calibri"/>
              </w:rPr>
              <w:t xml:space="preserve">Dissonance </w:t>
            </w:r>
          </w:p>
          <w:p w14:paraId="72C637A9" w14:textId="77777777" w:rsidR="00A477D9" w:rsidRPr="00D96997" w:rsidRDefault="00A477D9" w:rsidP="003E2146">
            <w:pPr>
              <w:rPr>
                <w:rFonts w:ascii="Calibri" w:hAnsi="Calibri" w:cs="Calibri"/>
                <w:b/>
                <w:bCs/>
                <w:u w:val="single"/>
              </w:rPr>
            </w:pPr>
          </w:p>
          <w:p w14:paraId="39524994" w14:textId="77777777" w:rsidR="00A477D9" w:rsidRPr="00D96997" w:rsidRDefault="00A477D9" w:rsidP="003E2146">
            <w:pPr>
              <w:rPr>
                <w:rFonts w:ascii="Calibri" w:hAnsi="Calibri" w:cs="Calibri"/>
                <w:b/>
                <w:bCs/>
                <w:u w:val="single"/>
              </w:rPr>
            </w:pPr>
          </w:p>
        </w:tc>
        <w:tc>
          <w:tcPr>
            <w:tcW w:w="4910" w:type="dxa"/>
          </w:tcPr>
          <w:p w14:paraId="24DD7DEC" w14:textId="77777777" w:rsidR="00A477D9" w:rsidRPr="00D96997" w:rsidRDefault="00A477D9" w:rsidP="003E2146">
            <w:pPr>
              <w:rPr>
                <w:rFonts w:ascii="Calibri" w:hAnsi="Calibri" w:cs="Calibri"/>
                <w:b/>
                <w:bCs/>
                <w:u w:val="single"/>
              </w:rPr>
            </w:pPr>
          </w:p>
          <w:p w14:paraId="60348154" w14:textId="77777777" w:rsidR="00A477D9" w:rsidRPr="00D96997" w:rsidRDefault="00A477D9" w:rsidP="003E2146">
            <w:pPr>
              <w:rPr>
                <w:rFonts w:ascii="Calibri" w:hAnsi="Calibri" w:cs="Calibri"/>
              </w:rPr>
            </w:pPr>
            <w:r w:rsidRPr="00D96997">
              <w:rPr>
                <w:rFonts w:ascii="Calibri" w:hAnsi="Calibri" w:cs="Calibri"/>
              </w:rPr>
              <w:t xml:space="preserve">Prologue - Natasha, Pierre and the Great Comet of 1812* </w:t>
            </w:r>
          </w:p>
          <w:p w14:paraId="59524F00" w14:textId="77777777" w:rsidR="00A477D9" w:rsidRPr="00D96997" w:rsidRDefault="00A477D9" w:rsidP="003E2146">
            <w:pPr>
              <w:rPr>
                <w:rFonts w:ascii="Calibri" w:hAnsi="Calibri" w:cs="Calibri"/>
                <w:b/>
                <w:bCs/>
                <w:u w:val="single"/>
              </w:rPr>
            </w:pPr>
          </w:p>
          <w:p w14:paraId="45ADAAE3" w14:textId="77777777" w:rsidR="00A477D9" w:rsidRPr="00D96997" w:rsidRDefault="00A477D9" w:rsidP="003E2146">
            <w:pPr>
              <w:rPr>
                <w:rFonts w:ascii="Calibri" w:hAnsi="Calibri" w:cs="Calibri"/>
              </w:rPr>
            </w:pPr>
            <w:r w:rsidRPr="00D96997">
              <w:rPr>
                <w:rFonts w:ascii="Calibri" w:hAnsi="Calibri" w:cs="Calibri"/>
              </w:rPr>
              <w:t>Right Through You – Jagged Little Pill*</w:t>
            </w:r>
          </w:p>
          <w:p w14:paraId="328191EB" w14:textId="77777777" w:rsidR="00A477D9" w:rsidRPr="00D96997" w:rsidRDefault="00A477D9" w:rsidP="003E2146">
            <w:pPr>
              <w:rPr>
                <w:rFonts w:ascii="Calibri" w:hAnsi="Calibri" w:cs="Calibri"/>
              </w:rPr>
            </w:pPr>
          </w:p>
          <w:p w14:paraId="2FC7BAD7" w14:textId="77777777" w:rsidR="00A477D9" w:rsidRPr="00D96997" w:rsidRDefault="00A477D9" w:rsidP="003E2146">
            <w:pPr>
              <w:rPr>
                <w:rFonts w:ascii="Calibri" w:hAnsi="Calibri" w:cs="Calibri"/>
              </w:rPr>
            </w:pPr>
            <w:r w:rsidRPr="00D96997">
              <w:rPr>
                <w:rFonts w:ascii="Calibri" w:hAnsi="Calibri" w:cs="Calibri"/>
              </w:rPr>
              <w:t>38 Planes – Come From Away**</w:t>
            </w:r>
          </w:p>
          <w:p w14:paraId="1C57951C" w14:textId="77777777" w:rsidR="00A477D9" w:rsidRPr="00D96997" w:rsidRDefault="00A477D9" w:rsidP="003E2146">
            <w:pPr>
              <w:rPr>
                <w:rFonts w:ascii="Calibri" w:hAnsi="Calibri" w:cs="Calibri"/>
                <w:b/>
                <w:bCs/>
                <w:u w:val="single"/>
              </w:rPr>
            </w:pPr>
          </w:p>
          <w:p w14:paraId="67002631" w14:textId="77777777" w:rsidR="00A477D9" w:rsidRPr="00D96997" w:rsidRDefault="00A477D9" w:rsidP="003E2146">
            <w:pPr>
              <w:rPr>
                <w:rFonts w:ascii="Calibri" w:hAnsi="Calibri" w:cs="Calibri"/>
              </w:rPr>
            </w:pPr>
            <w:r w:rsidRPr="00D96997">
              <w:rPr>
                <w:rFonts w:ascii="Calibri" w:hAnsi="Calibri" w:cs="Calibri"/>
              </w:rPr>
              <w:t>The Ballad of Sweeney Todd – Sweeney Todd**</w:t>
            </w:r>
          </w:p>
          <w:p w14:paraId="0BC60989" w14:textId="77777777" w:rsidR="00A477D9" w:rsidRPr="00D96997" w:rsidRDefault="00A477D9" w:rsidP="003E2146">
            <w:pPr>
              <w:rPr>
                <w:rFonts w:ascii="Calibri" w:hAnsi="Calibri" w:cs="Calibri"/>
                <w:b/>
                <w:bCs/>
                <w:u w:val="single"/>
              </w:rPr>
            </w:pPr>
          </w:p>
          <w:p w14:paraId="4768772E" w14:textId="77777777" w:rsidR="00A477D9" w:rsidRPr="00D96997" w:rsidRDefault="00A477D9" w:rsidP="003E2146">
            <w:pPr>
              <w:rPr>
                <w:rFonts w:ascii="Calibri" w:hAnsi="Calibri" w:cs="Calibri"/>
                <w:b/>
                <w:bCs/>
                <w:u w:val="single"/>
              </w:rPr>
            </w:pPr>
          </w:p>
        </w:tc>
      </w:tr>
      <w:tr w:rsidR="00A477D9" w:rsidRPr="00D96997" w14:paraId="23CD5F8C" w14:textId="77777777" w:rsidTr="003E2146">
        <w:tc>
          <w:tcPr>
            <w:tcW w:w="4106" w:type="dxa"/>
          </w:tcPr>
          <w:p w14:paraId="5848B491" w14:textId="77777777" w:rsidR="00A477D9" w:rsidRPr="00D96997" w:rsidRDefault="00A477D9" w:rsidP="003E2146">
            <w:pPr>
              <w:rPr>
                <w:rFonts w:ascii="Calibri" w:hAnsi="Calibri" w:cs="Calibri"/>
              </w:rPr>
            </w:pPr>
          </w:p>
          <w:p w14:paraId="78440C4B" w14:textId="77777777" w:rsidR="00A477D9" w:rsidRPr="00D96997" w:rsidRDefault="00A477D9" w:rsidP="003E2146">
            <w:pPr>
              <w:rPr>
                <w:rFonts w:ascii="Calibri" w:hAnsi="Calibri" w:cs="Calibri"/>
              </w:rPr>
            </w:pPr>
            <w:r w:rsidRPr="00D96997">
              <w:rPr>
                <w:rFonts w:ascii="Calibri" w:hAnsi="Calibri" w:cs="Calibri"/>
              </w:rPr>
              <w:t xml:space="preserve">Call and response </w:t>
            </w:r>
          </w:p>
          <w:p w14:paraId="65988F7B" w14:textId="77777777" w:rsidR="00A477D9" w:rsidRPr="00D96997" w:rsidRDefault="00A477D9" w:rsidP="003E2146">
            <w:pPr>
              <w:rPr>
                <w:rFonts w:ascii="Calibri" w:hAnsi="Calibri" w:cs="Calibri"/>
              </w:rPr>
            </w:pPr>
          </w:p>
          <w:p w14:paraId="28C553CD" w14:textId="77777777" w:rsidR="00A477D9" w:rsidRPr="00D96997" w:rsidRDefault="00A477D9" w:rsidP="003E2146">
            <w:pPr>
              <w:rPr>
                <w:rFonts w:ascii="Calibri" w:hAnsi="Calibri" w:cs="Calibri"/>
              </w:rPr>
            </w:pPr>
          </w:p>
        </w:tc>
        <w:tc>
          <w:tcPr>
            <w:tcW w:w="4910" w:type="dxa"/>
          </w:tcPr>
          <w:p w14:paraId="352CAB73" w14:textId="77777777" w:rsidR="00A477D9" w:rsidRPr="00D96997" w:rsidRDefault="00A477D9" w:rsidP="003E2146">
            <w:pPr>
              <w:rPr>
                <w:rFonts w:ascii="Calibri" w:hAnsi="Calibri" w:cs="Calibri"/>
                <w:b/>
                <w:bCs/>
                <w:u w:val="single"/>
              </w:rPr>
            </w:pPr>
          </w:p>
          <w:p w14:paraId="0DBA3BAA" w14:textId="77777777" w:rsidR="00A477D9" w:rsidRPr="00D96997" w:rsidRDefault="00A477D9" w:rsidP="003E2146">
            <w:pPr>
              <w:rPr>
                <w:rFonts w:ascii="Calibri" w:hAnsi="Calibri" w:cs="Calibri"/>
              </w:rPr>
            </w:pPr>
            <w:r w:rsidRPr="00D96997">
              <w:rPr>
                <w:rFonts w:ascii="Calibri" w:hAnsi="Calibri" w:cs="Calibri"/>
              </w:rPr>
              <w:t xml:space="preserve">Prologue - Natasha, Pierre and the Great Comet of 1812* </w:t>
            </w:r>
          </w:p>
          <w:p w14:paraId="3C8F96EA" w14:textId="77777777" w:rsidR="00A477D9" w:rsidRPr="00D96997" w:rsidRDefault="00A477D9" w:rsidP="003E2146">
            <w:pPr>
              <w:rPr>
                <w:rFonts w:ascii="Calibri" w:hAnsi="Calibri" w:cs="Calibri"/>
              </w:rPr>
            </w:pPr>
          </w:p>
          <w:p w14:paraId="6B9D64A6" w14:textId="77777777" w:rsidR="00A477D9" w:rsidRPr="00D96997" w:rsidRDefault="00A477D9" w:rsidP="003E2146">
            <w:pPr>
              <w:rPr>
                <w:rFonts w:ascii="Calibri" w:hAnsi="Calibri" w:cs="Calibri"/>
              </w:rPr>
            </w:pPr>
            <w:r w:rsidRPr="00D96997">
              <w:rPr>
                <w:rFonts w:ascii="Calibri" w:hAnsi="Calibri" w:cs="Calibri"/>
              </w:rPr>
              <w:t>The Ballad of Sweeney Todd – Sweeney Todd**</w:t>
            </w:r>
          </w:p>
          <w:p w14:paraId="102B25C0" w14:textId="77777777" w:rsidR="00A477D9" w:rsidRPr="00D96997" w:rsidRDefault="00A477D9" w:rsidP="003E2146">
            <w:pPr>
              <w:rPr>
                <w:rFonts w:ascii="Calibri" w:hAnsi="Calibri" w:cs="Calibri"/>
              </w:rPr>
            </w:pPr>
          </w:p>
          <w:p w14:paraId="6253EA86" w14:textId="77777777" w:rsidR="00A477D9" w:rsidRPr="00D96997" w:rsidRDefault="00A477D9" w:rsidP="003E2146">
            <w:pPr>
              <w:rPr>
                <w:rFonts w:ascii="Calibri" w:hAnsi="Calibri" w:cs="Calibri"/>
              </w:rPr>
            </w:pPr>
            <w:r w:rsidRPr="00D96997">
              <w:rPr>
                <w:rFonts w:ascii="Calibri" w:hAnsi="Calibri" w:cs="Calibri"/>
              </w:rPr>
              <w:t xml:space="preserve">We Both Reached For the Gun – Chicago </w:t>
            </w:r>
          </w:p>
          <w:p w14:paraId="4859043A" w14:textId="77777777" w:rsidR="00A477D9" w:rsidRPr="00D96997" w:rsidRDefault="00A477D9" w:rsidP="003E2146">
            <w:pPr>
              <w:rPr>
                <w:rFonts w:ascii="Calibri" w:hAnsi="Calibri" w:cs="Calibri"/>
              </w:rPr>
            </w:pPr>
          </w:p>
          <w:p w14:paraId="1A03EDFA" w14:textId="77777777" w:rsidR="00A477D9" w:rsidRPr="00D96997" w:rsidRDefault="00A477D9" w:rsidP="003E2146">
            <w:pPr>
              <w:rPr>
                <w:rFonts w:ascii="Calibri" w:hAnsi="Calibri" w:cs="Calibri"/>
                <w:b/>
                <w:bCs/>
                <w:u w:val="single"/>
              </w:rPr>
            </w:pPr>
          </w:p>
        </w:tc>
      </w:tr>
      <w:tr w:rsidR="00A477D9" w:rsidRPr="00D96997" w14:paraId="66731C52" w14:textId="77777777" w:rsidTr="003E2146">
        <w:tc>
          <w:tcPr>
            <w:tcW w:w="4106" w:type="dxa"/>
          </w:tcPr>
          <w:p w14:paraId="18D73B87" w14:textId="77777777" w:rsidR="00A477D9" w:rsidRPr="00D96997" w:rsidRDefault="00A477D9" w:rsidP="003E2146">
            <w:pPr>
              <w:rPr>
                <w:rFonts w:ascii="Calibri" w:hAnsi="Calibri" w:cs="Calibri"/>
              </w:rPr>
            </w:pPr>
          </w:p>
          <w:p w14:paraId="14137054" w14:textId="77777777" w:rsidR="00A477D9" w:rsidRPr="00D96997" w:rsidRDefault="00A477D9" w:rsidP="003E2146">
            <w:pPr>
              <w:rPr>
                <w:rFonts w:ascii="Calibri" w:hAnsi="Calibri" w:cs="Calibri"/>
              </w:rPr>
            </w:pPr>
            <w:r w:rsidRPr="00D96997">
              <w:rPr>
                <w:rFonts w:ascii="Calibri" w:hAnsi="Calibri" w:cs="Calibri"/>
              </w:rPr>
              <w:t xml:space="preserve">Chromaticism / Chromatic harmony </w:t>
            </w:r>
          </w:p>
          <w:p w14:paraId="48C90887" w14:textId="77777777" w:rsidR="00A477D9" w:rsidRPr="00D96997" w:rsidRDefault="00A477D9" w:rsidP="003E2146">
            <w:pPr>
              <w:rPr>
                <w:rFonts w:ascii="Calibri" w:hAnsi="Calibri" w:cs="Calibri"/>
              </w:rPr>
            </w:pPr>
          </w:p>
          <w:p w14:paraId="6358FDDB" w14:textId="77777777" w:rsidR="00A477D9" w:rsidRPr="00D96997" w:rsidRDefault="00A477D9" w:rsidP="003E2146">
            <w:pPr>
              <w:rPr>
                <w:rFonts w:ascii="Calibri" w:hAnsi="Calibri" w:cs="Calibri"/>
              </w:rPr>
            </w:pPr>
          </w:p>
        </w:tc>
        <w:tc>
          <w:tcPr>
            <w:tcW w:w="4910" w:type="dxa"/>
          </w:tcPr>
          <w:p w14:paraId="680F9A17" w14:textId="77777777" w:rsidR="00A477D9" w:rsidRPr="00D96997" w:rsidRDefault="00A477D9" w:rsidP="003E2146">
            <w:pPr>
              <w:rPr>
                <w:rFonts w:ascii="Calibri" w:hAnsi="Calibri" w:cs="Calibri"/>
                <w:b/>
                <w:bCs/>
                <w:u w:val="single"/>
              </w:rPr>
            </w:pPr>
          </w:p>
          <w:p w14:paraId="399754E6" w14:textId="77777777" w:rsidR="00A477D9" w:rsidRPr="00D96997" w:rsidRDefault="00A477D9" w:rsidP="003E2146">
            <w:pPr>
              <w:rPr>
                <w:rFonts w:ascii="Calibri" w:hAnsi="Calibri" w:cs="Calibri"/>
              </w:rPr>
            </w:pPr>
            <w:r w:rsidRPr="00D96997">
              <w:rPr>
                <w:rFonts w:ascii="Calibri" w:hAnsi="Calibri" w:cs="Calibri"/>
              </w:rPr>
              <w:t xml:space="preserve">Top Hat – Top Hat* </w:t>
            </w:r>
          </w:p>
          <w:p w14:paraId="7DA0CEA6" w14:textId="77777777" w:rsidR="00A477D9" w:rsidRPr="00D96997" w:rsidRDefault="00A477D9" w:rsidP="003E2146">
            <w:pPr>
              <w:rPr>
                <w:rFonts w:ascii="Calibri" w:hAnsi="Calibri" w:cs="Calibri"/>
              </w:rPr>
            </w:pPr>
          </w:p>
          <w:p w14:paraId="1D24A101" w14:textId="77777777" w:rsidR="00A477D9" w:rsidRPr="00D96997" w:rsidRDefault="00A477D9" w:rsidP="003E2146">
            <w:pPr>
              <w:rPr>
                <w:rFonts w:ascii="Calibri" w:hAnsi="Calibri" w:cs="Calibri"/>
              </w:rPr>
            </w:pPr>
            <w:r w:rsidRPr="00D96997">
              <w:rPr>
                <w:rFonts w:ascii="Calibri" w:hAnsi="Calibri" w:cs="Calibri"/>
              </w:rPr>
              <w:t xml:space="preserve">Slap That Bass – Crazy For You** </w:t>
            </w:r>
          </w:p>
          <w:p w14:paraId="21417004" w14:textId="77777777" w:rsidR="00A477D9" w:rsidRPr="00D96997" w:rsidRDefault="00A477D9" w:rsidP="003E2146">
            <w:pPr>
              <w:rPr>
                <w:rFonts w:ascii="Calibri" w:hAnsi="Calibri" w:cs="Calibri"/>
              </w:rPr>
            </w:pPr>
          </w:p>
        </w:tc>
      </w:tr>
    </w:tbl>
    <w:p w14:paraId="691271F1" w14:textId="77777777" w:rsidR="00A477D9" w:rsidRPr="00D96997" w:rsidRDefault="00A477D9" w:rsidP="00A477D9">
      <w:pPr>
        <w:rPr>
          <w:rFonts w:ascii="Calibri" w:hAnsi="Calibri" w:cs="Calibri"/>
          <w:b/>
          <w:bCs/>
        </w:rPr>
      </w:pPr>
    </w:p>
    <w:p w14:paraId="03AA29EF" w14:textId="77777777" w:rsidR="00A477D9" w:rsidRDefault="00A477D9" w:rsidP="00A477D9">
      <w:pPr>
        <w:rPr>
          <w:rFonts w:ascii="Calibri" w:hAnsi="Calibri" w:cs="Calibri"/>
          <w:b/>
          <w:bCs/>
          <w:highlight w:val="green"/>
        </w:rPr>
      </w:pPr>
    </w:p>
    <w:p w14:paraId="32176135" w14:textId="77777777" w:rsidR="00A477D9" w:rsidRDefault="00A477D9" w:rsidP="00A477D9">
      <w:pPr>
        <w:rPr>
          <w:rFonts w:ascii="Calibri" w:hAnsi="Calibri" w:cs="Calibri"/>
          <w:b/>
          <w:bCs/>
          <w:highlight w:val="green"/>
        </w:rPr>
      </w:pPr>
    </w:p>
    <w:p w14:paraId="45F90E9D" w14:textId="77777777" w:rsidR="00A477D9" w:rsidRDefault="00A477D9" w:rsidP="00A477D9">
      <w:pPr>
        <w:rPr>
          <w:rFonts w:ascii="Calibri" w:hAnsi="Calibri" w:cs="Calibri"/>
          <w:b/>
          <w:bCs/>
          <w:highlight w:val="green"/>
        </w:rPr>
      </w:pPr>
    </w:p>
    <w:p w14:paraId="7EB26723" w14:textId="77777777" w:rsidR="00A477D9" w:rsidRDefault="00A477D9" w:rsidP="00A477D9">
      <w:pPr>
        <w:rPr>
          <w:rFonts w:ascii="Calibri" w:hAnsi="Calibri" w:cs="Calibri"/>
          <w:b/>
          <w:bCs/>
          <w:highlight w:val="green"/>
        </w:rPr>
      </w:pPr>
    </w:p>
    <w:p w14:paraId="1D2B9C35" w14:textId="77777777" w:rsidR="00A477D9" w:rsidRDefault="00A477D9" w:rsidP="00A477D9">
      <w:pPr>
        <w:rPr>
          <w:rFonts w:ascii="Calibri" w:hAnsi="Calibri" w:cs="Calibri"/>
          <w:b/>
          <w:bCs/>
          <w:highlight w:val="green"/>
        </w:rPr>
      </w:pPr>
    </w:p>
    <w:p w14:paraId="2D1465B6" w14:textId="77777777" w:rsidR="00A477D9" w:rsidRDefault="00A477D9" w:rsidP="00A477D9">
      <w:pPr>
        <w:rPr>
          <w:rFonts w:ascii="Calibri" w:hAnsi="Calibri" w:cs="Calibri"/>
          <w:b/>
          <w:bCs/>
          <w:highlight w:val="green"/>
        </w:rPr>
      </w:pPr>
    </w:p>
    <w:p w14:paraId="028EC366" w14:textId="77777777" w:rsidR="00A477D9" w:rsidRDefault="00A477D9" w:rsidP="00A477D9">
      <w:pPr>
        <w:rPr>
          <w:rFonts w:ascii="Calibri" w:hAnsi="Calibri" w:cs="Calibri"/>
          <w:b/>
          <w:bCs/>
          <w:highlight w:val="green"/>
        </w:rPr>
      </w:pPr>
    </w:p>
    <w:p w14:paraId="39EAD016" w14:textId="77777777" w:rsidR="00A477D9" w:rsidRDefault="00A477D9" w:rsidP="00A477D9">
      <w:pPr>
        <w:rPr>
          <w:rFonts w:ascii="Calibri" w:hAnsi="Calibri" w:cs="Calibri"/>
          <w:b/>
          <w:bCs/>
          <w:highlight w:val="green"/>
        </w:rPr>
      </w:pPr>
    </w:p>
    <w:p w14:paraId="003DA009" w14:textId="77777777" w:rsidR="00A477D9" w:rsidRDefault="00A477D9" w:rsidP="00A477D9">
      <w:pPr>
        <w:rPr>
          <w:rFonts w:ascii="Calibri" w:hAnsi="Calibri" w:cs="Calibri"/>
          <w:b/>
          <w:bCs/>
          <w:highlight w:val="green"/>
        </w:rPr>
      </w:pPr>
    </w:p>
    <w:p w14:paraId="57311AB0" w14:textId="77777777" w:rsidR="00A477D9" w:rsidRDefault="00A477D9" w:rsidP="00A477D9">
      <w:pPr>
        <w:rPr>
          <w:rFonts w:ascii="Calibri" w:hAnsi="Calibri" w:cs="Calibri"/>
          <w:b/>
          <w:bCs/>
          <w:highlight w:val="green"/>
        </w:rPr>
      </w:pPr>
    </w:p>
    <w:p w14:paraId="11D9AC3B" w14:textId="77777777" w:rsidR="00A477D9" w:rsidRDefault="00A477D9" w:rsidP="00A477D9">
      <w:pPr>
        <w:rPr>
          <w:rFonts w:ascii="Calibri" w:hAnsi="Calibri" w:cs="Calibri"/>
          <w:b/>
          <w:bCs/>
          <w:highlight w:val="green"/>
        </w:rPr>
      </w:pPr>
    </w:p>
    <w:p w14:paraId="66B11093" w14:textId="77777777" w:rsidR="00A477D9" w:rsidRDefault="00A477D9" w:rsidP="00A477D9">
      <w:pPr>
        <w:rPr>
          <w:rFonts w:ascii="Calibri" w:hAnsi="Calibri" w:cs="Calibri"/>
          <w:b/>
          <w:bCs/>
          <w:highlight w:val="green"/>
        </w:rPr>
      </w:pPr>
    </w:p>
    <w:p w14:paraId="31D5B9A2" w14:textId="77777777" w:rsidR="00A477D9" w:rsidRPr="00D96997" w:rsidRDefault="00A477D9" w:rsidP="00A477D9">
      <w:pPr>
        <w:rPr>
          <w:rFonts w:ascii="Calibri" w:hAnsi="Calibri" w:cs="Calibri"/>
          <w:b/>
          <w:bCs/>
        </w:rPr>
      </w:pPr>
      <w:r w:rsidRPr="0000026A">
        <w:rPr>
          <w:rFonts w:ascii="Calibri" w:hAnsi="Calibri" w:cs="Calibri"/>
          <w:b/>
          <w:bCs/>
        </w:rPr>
        <w:lastRenderedPageBreak/>
        <w:t>3. A LIST OF THE MUSIC THEORY AND MUSICIANSHIP SKILLS NECESSARY FOR MUSICAL THEATRE PERFORMERS</w:t>
      </w:r>
    </w:p>
    <w:p w14:paraId="6F3F5AB5" w14:textId="77777777" w:rsidR="00A477D9" w:rsidRPr="00D96997" w:rsidRDefault="00A477D9" w:rsidP="00A477D9">
      <w:pPr>
        <w:rPr>
          <w:rFonts w:ascii="Calibri" w:hAnsi="Calibri" w:cs="Calibri"/>
          <w:b/>
          <w:bCs/>
        </w:rPr>
      </w:pPr>
    </w:p>
    <w:p w14:paraId="6C87D04E" w14:textId="77777777" w:rsidR="00A477D9" w:rsidRPr="00D96997" w:rsidRDefault="00A477D9" w:rsidP="00A477D9">
      <w:pPr>
        <w:jc w:val="center"/>
        <w:rPr>
          <w:rFonts w:ascii="Calibri" w:hAnsi="Calibri" w:cs="Calibri"/>
          <w:b/>
          <w:bCs/>
          <w:u w:val="single"/>
        </w:rPr>
      </w:pPr>
    </w:p>
    <w:p w14:paraId="314F3899" w14:textId="77777777" w:rsidR="00A477D9" w:rsidRPr="00D96997" w:rsidRDefault="00A477D9" w:rsidP="00A477D9">
      <w:pPr>
        <w:rPr>
          <w:rFonts w:ascii="Calibri" w:hAnsi="Calibri" w:cs="Calibri"/>
          <w:b/>
          <w:bCs/>
          <w:u w:val="single"/>
        </w:rPr>
      </w:pPr>
    </w:p>
    <w:p w14:paraId="473B0D97" w14:textId="77777777" w:rsidR="00A477D9" w:rsidRDefault="00A477D9" w:rsidP="00A477D9">
      <w:pPr>
        <w:rPr>
          <w:rFonts w:ascii="Calibri" w:hAnsi="Calibri" w:cs="Calibri"/>
          <w:b/>
          <w:bCs/>
        </w:rPr>
      </w:pPr>
      <w:r w:rsidRPr="00D96997">
        <w:rPr>
          <w:rFonts w:ascii="Calibri" w:hAnsi="Calibri" w:cs="Calibri"/>
          <w:b/>
          <w:bCs/>
        </w:rPr>
        <w:t xml:space="preserve">Brainstorming </w:t>
      </w:r>
    </w:p>
    <w:p w14:paraId="3F8522B0" w14:textId="77777777" w:rsidR="00A477D9" w:rsidRDefault="00A477D9" w:rsidP="00A477D9">
      <w:pPr>
        <w:rPr>
          <w:rFonts w:ascii="Calibri" w:hAnsi="Calibri" w:cs="Calibri"/>
          <w:b/>
          <w:bCs/>
        </w:rPr>
      </w:pPr>
    </w:p>
    <w:p w14:paraId="719082B1" w14:textId="77777777" w:rsidR="00A477D9" w:rsidRPr="00D96997" w:rsidRDefault="00A477D9" w:rsidP="00A477D9">
      <w:pPr>
        <w:rPr>
          <w:rFonts w:ascii="Calibri" w:hAnsi="Calibri" w:cs="Calibri"/>
        </w:rPr>
      </w:pPr>
      <w:r w:rsidRPr="00D96997">
        <w:rPr>
          <w:rFonts w:ascii="Calibri" w:hAnsi="Calibri" w:cs="Calibri"/>
        </w:rPr>
        <w:t xml:space="preserve">Each of these concepts will be met, and practiced, practically i.e. by experiencing them as performed material. </w:t>
      </w:r>
    </w:p>
    <w:p w14:paraId="4FF2A873" w14:textId="77777777" w:rsidR="00A477D9" w:rsidRPr="00D96997" w:rsidRDefault="00A477D9" w:rsidP="00A477D9">
      <w:pPr>
        <w:rPr>
          <w:rFonts w:ascii="Calibri" w:hAnsi="Calibri" w:cs="Calibri"/>
        </w:rPr>
      </w:pPr>
    </w:p>
    <w:p w14:paraId="2B353033" w14:textId="77777777" w:rsidR="00A477D9" w:rsidRPr="00D96997" w:rsidRDefault="00A477D9" w:rsidP="00A477D9">
      <w:pPr>
        <w:rPr>
          <w:rFonts w:ascii="Calibri" w:hAnsi="Calibri" w:cs="Calibri"/>
        </w:rPr>
      </w:pPr>
      <w:r w:rsidRPr="00D96997">
        <w:rPr>
          <w:rFonts w:ascii="Calibri" w:hAnsi="Calibri" w:cs="Calibri"/>
        </w:rPr>
        <w:t xml:space="preserve">These brainstormed concepts are represented in table format on the following page. </w:t>
      </w:r>
    </w:p>
    <w:p w14:paraId="3286E800" w14:textId="77777777" w:rsidR="00A477D9" w:rsidRPr="00D96997" w:rsidRDefault="00A477D9" w:rsidP="00A477D9">
      <w:pPr>
        <w:rPr>
          <w:rFonts w:ascii="Calibri" w:hAnsi="Calibri" w:cs="Calibri"/>
          <w:b/>
          <w:bCs/>
        </w:rPr>
      </w:pPr>
    </w:p>
    <w:p w14:paraId="7C7F08CF" w14:textId="77777777" w:rsidR="00A477D9" w:rsidRPr="00D96997" w:rsidRDefault="00A477D9" w:rsidP="00A477D9">
      <w:pPr>
        <w:rPr>
          <w:rFonts w:ascii="Calibri" w:hAnsi="Calibri" w:cs="Calibri"/>
          <w:b/>
          <w:bCs/>
        </w:rPr>
      </w:pPr>
    </w:p>
    <w:p w14:paraId="3081F1F9" w14:textId="77777777" w:rsidR="00A477D9" w:rsidRPr="00D96997" w:rsidRDefault="00A477D9" w:rsidP="00A477D9">
      <w:pPr>
        <w:jc w:val="center"/>
        <w:rPr>
          <w:rFonts w:ascii="Calibri" w:hAnsi="Calibri" w:cs="Calibri"/>
          <w:b/>
          <w:bCs/>
        </w:rPr>
      </w:pPr>
      <w:r w:rsidRPr="00D96997">
        <w:rPr>
          <w:rFonts w:ascii="Calibri" w:hAnsi="Calibri" w:cs="Calibri"/>
          <w:b/>
          <w:bCs/>
          <w:noProof/>
        </w:rPr>
        <w:drawing>
          <wp:inline distT="0" distB="0" distL="0" distR="0" wp14:anchorId="7D3BCF4B" wp14:editId="7A8C717F">
            <wp:extent cx="6264321" cy="4443185"/>
            <wp:effectExtent l="12700" t="12700" r="9525" b="14605"/>
            <wp:docPr id="460977213"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262397" name="Picture 1" descr="A close-up of a paper&#10;&#10;Description automatically generated"/>
                    <pic:cNvPicPr/>
                  </pic:nvPicPr>
                  <pic:blipFill>
                    <a:blip r:embed="rId33"/>
                    <a:stretch>
                      <a:fillRect/>
                    </a:stretch>
                  </pic:blipFill>
                  <pic:spPr>
                    <a:xfrm>
                      <a:off x="0" y="0"/>
                      <a:ext cx="6285415" cy="4458146"/>
                    </a:xfrm>
                    <a:prstGeom prst="rect">
                      <a:avLst/>
                    </a:prstGeom>
                    <a:ln>
                      <a:solidFill>
                        <a:srgbClr val="002060"/>
                      </a:solidFill>
                    </a:ln>
                  </pic:spPr>
                </pic:pic>
              </a:graphicData>
            </a:graphic>
          </wp:inline>
        </w:drawing>
      </w:r>
    </w:p>
    <w:p w14:paraId="042CB234" w14:textId="77777777" w:rsidR="00A477D9" w:rsidRPr="00D96997" w:rsidRDefault="00A477D9" w:rsidP="00A477D9">
      <w:pPr>
        <w:jc w:val="center"/>
        <w:rPr>
          <w:rFonts w:ascii="Calibri" w:hAnsi="Calibri" w:cs="Calibri"/>
          <w:b/>
          <w:bCs/>
        </w:rPr>
      </w:pPr>
    </w:p>
    <w:p w14:paraId="41BD3913" w14:textId="77777777" w:rsidR="00A477D9" w:rsidRPr="00D96997" w:rsidRDefault="00A477D9" w:rsidP="00A477D9">
      <w:pPr>
        <w:jc w:val="center"/>
        <w:rPr>
          <w:rFonts w:ascii="Calibri" w:hAnsi="Calibri" w:cs="Calibri"/>
          <w:b/>
          <w:bCs/>
        </w:rPr>
      </w:pPr>
    </w:p>
    <w:p w14:paraId="134372FC" w14:textId="77777777" w:rsidR="00A477D9" w:rsidRPr="00D96997" w:rsidRDefault="00A477D9" w:rsidP="00A477D9">
      <w:pPr>
        <w:rPr>
          <w:rFonts w:ascii="Calibri" w:hAnsi="Calibri" w:cs="Calibri"/>
        </w:rPr>
      </w:pPr>
    </w:p>
    <w:p w14:paraId="1D9EE24C" w14:textId="77777777" w:rsidR="00A477D9" w:rsidRPr="00D96997" w:rsidRDefault="00A477D9" w:rsidP="00A477D9">
      <w:pPr>
        <w:rPr>
          <w:rFonts w:ascii="Calibri" w:hAnsi="Calibri" w:cs="Calibri"/>
        </w:rPr>
      </w:pPr>
    </w:p>
    <w:p w14:paraId="735C52A6" w14:textId="77777777" w:rsidR="00A477D9" w:rsidRPr="00D96997" w:rsidRDefault="00A477D9" w:rsidP="00A477D9">
      <w:pPr>
        <w:rPr>
          <w:rFonts w:ascii="Calibri" w:hAnsi="Calibri" w:cs="Calibri"/>
        </w:rPr>
      </w:pPr>
    </w:p>
    <w:p w14:paraId="37DBB0BA" w14:textId="77777777" w:rsidR="00A477D9" w:rsidRPr="00D96997" w:rsidRDefault="00A477D9" w:rsidP="00A477D9">
      <w:pPr>
        <w:rPr>
          <w:rFonts w:ascii="Calibri" w:hAnsi="Calibri" w:cs="Calibri"/>
        </w:rPr>
      </w:pPr>
    </w:p>
    <w:p w14:paraId="0217A451" w14:textId="77777777" w:rsidR="00A477D9" w:rsidRPr="00D96997" w:rsidRDefault="00A477D9" w:rsidP="00A477D9">
      <w:pPr>
        <w:rPr>
          <w:rFonts w:ascii="Calibri" w:hAnsi="Calibri" w:cs="Calibri"/>
        </w:rPr>
      </w:pPr>
    </w:p>
    <w:p w14:paraId="60077B9C" w14:textId="77777777" w:rsidR="00A477D9" w:rsidRDefault="00A477D9" w:rsidP="00A477D9">
      <w:pPr>
        <w:rPr>
          <w:rFonts w:ascii="Calibri" w:hAnsi="Calibri" w:cs="Calibri"/>
        </w:rPr>
      </w:pPr>
    </w:p>
    <w:p w14:paraId="1A1DF4C1" w14:textId="77777777" w:rsidR="00A477D9" w:rsidRDefault="00A477D9" w:rsidP="00A477D9">
      <w:pPr>
        <w:rPr>
          <w:rFonts w:ascii="Calibri" w:hAnsi="Calibri" w:cs="Calibri"/>
        </w:rPr>
      </w:pPr>
    </w:p>
    <w:p w14:paraId="0A435BDF" w14:textId="77777777" w:rsidR="00A477D9" w:rsidRPr="00D96997" w:rsidRDefault="00A477D9" w:rsidP="00A477D9">
      <w:pPr>
        <w:rPr>
          <w:rFonts w:ascii="Calibri" w:hAnsi="Calibri" w:cs="Calibri"/>
        </w:rPr>
      </w:pPr>
    </w:p>
    <w:tbl>
      <w:tblPr>
        <w:tblStyle w:val="TableGrid"/>
        <w:tblW w:w="0" w:type="auto"/>
        <w:tblLook w:val="04A0" w:firstRow="1" w:lastRow="0" w:firstColumn="1" w:lastColumn="0" w:noHBand="0" w:noVBand="1"/>
      </w:tblPr>
      <w:tblGrid>
        <w:gridCol w:w="1680"/>
        <w:gridCol w:w="7336"/>
      </w:tblGrid>
      <w:tr w:rsidR="00A477D9" w:rsidRPr="00D96997" w14:paraId="0C560740" w14:textId="77777777" w:rsidTr="003E2146">
        <w:tc>
          <w:tcPr>
            <w:tcW w:w="1837" w:type="dxa"/>
          </w:tcPr>
          <w:p w14:paraId="55281FA0" w14:textId="77777777" w:rsidR="00A477D9" w:rsidRPr="00D96997" w:rsidRDefault="00A477D9" w:rsidP="003E2146">
            <w:pPr>
              <w:rPr>
                <w:rFonts w:ascii="Calibri" w:hAnsi="Calibri" w:cs="Calibri"/>
                <w:b/>
                <w:bCs/>
              </w:rPr>
            </w:pPr>
            <w:r w:rsidRPr="00D96997">
              <w:rPr>
                <w:rFonts w:ascii="Calibri" w:hAnsi="Calibri" w:cs="Calibri"/>
                <w:b/>
                <w:bCs/>
              </w:rPr>
              <w:lastRenderedPageBreak/>
              <w:t>Concept / Area</w:t>
            </w:r>
          </w:p>
        </w:tc>
        <w:tc>
          <w:tcPr>
            <w:tcW w:w="7179" w:type="dxa"/>
          </w:tcPr>
          <w:p w14:paraId="7F521E01" w14:textId="77777777" w:rsidR="00A477D9" w:rsidRPr="00D96997" w:rsidRDefault="00A477D9" w:rsidP="003E2146">
            <w:pPr>
              <w:rPr>
                <w:rFonts w:ascii="Calibri" w:hAnsi="Calibri" w:cs="Calibri"/>
                <w:b/>
                <w:bCs/>
              </w:rPr>
            </w:pPr>
            <w:r w:rsidRPr="00D96997">
              <w:rPr>
                <w:rFonts w:ascii="Calibri" w:hAnsi="Calibri" w:cs="Calibri"/>
                <w:b/>
                <w:bCs/>
              </w:rPr>
              <w:t xml:space="preserve">Specifics </w:t>
            </w:r>
          </w:p>
        </w:tc>
      </w:tr>
      <w:tr w:rsidR="00A477D9" w:rsidRPr="00D96997" w14:paraId="4B553AE1" w14:textId="77777777" w:rsidTr="003E2146">
        <w:tc>
          <w:tcPr>
            <w:tcW w:w="1837" w:type="dxa"/>
          </w:tcPr>
          <w:p w14:paraId="5B60D187" w14:textId="77777777" w:rsidR="00A477D9" w:rsidRPr="00D96997" w:rsidRDefault="00A477D9" w:rsidP="003E2146">
            <w:pPr>
              <w:rPr>
                <w:rFonts w:ascii="Calibri" w:hAnsi="Calibri" w:cs="Calibri"/>
              </w:rPr>
            </w:pPr>
            <w:r w:rsidRPr="00D96997">
              <w:rPr>
                <w:rFonts w:ascii="Calibri" w:hAnsi="Calibri" w:cs="Calibri"/>
              </w:rPr>
              <w:t>Rhythmic values (basics)</w:t>
            </w:r>
          </w:p>
          <w:p w14:paraId="2C53197C" w14:textId="77777777" w:rsidR="00A477D9" w:rsidRPr="00D96997" w:rsidRDefault="00A477D9" w:rsidP="003E2146">
            <w:pPr>
              <w:rPr>
                <w:rFonts w:ascii="Calibri" w:hAnsi="Calibri" w:cs="Calibri"/>
              </w:rPr>
            </w:pPr>
          </w:p>
          <w:p w14:paraId="0B05840A" w14:textId="77777777" w:rsidR="00A477D9" w:rsidRPr="00D96997" w:rsidRDefault="00A477D9" w:rsidP="003E2146">
            <w:pPr>
              <w:rPr>
                <w:rFonts w:ascii="Calibri" w:hAnsi="Calibri" w:cs="Calibri"/>
              </w:rPr>
            </w:pPr>
          </w:p>
        </w:tc>
        <w:tc>
          <w:tcPr>
            <w:tcW w:w="7179" w:type="dxa"/>
          </w:tcPr>
          <w:p w14:paraId="6DA72CE0" w14:textId="77777777" w:rsidR="00A477D9" w:rsidRPr="00D96997" w:rsidRDefault="00A477D9" w:rsidP="003E2146">
            <w:pPr>
              <w:rPr>
                <w:rFonts w:ascii="Calibri" w:hAnsi="Calibri" w:cs="Calibri"/>
              </w:rPr>
            </w:pPr>
          </w:p>
          <w:p w14:paraId="417184E3" w14:textId="77777777" w:rsidR="00A477D9" w:rsidRPr="00D96997" w:rsidRDefault="00A477D9" w:rsidP="003E2146">
            <w:pPr>
              <w:rPr>
                <w:rFonts w:ascii="Calibri" w:hAnsi="Calibri" w:cs="Calibri"/>
              </w:rPr>
            </w:pPr>
            <w:r w:rsidRPr="00D96997">
              <w:rPr>
                <w:rFonts w:ascii="Calibri" w:hAnsi="Calibri" w:cs="Calibri"/>
                <w:noProof/>
              </w:rPr>
              <w:drawing>
                <wp:inline distT="0" distB="0" distL="0" distR="0" wp14:anchorId="78EAFBB6" wp14:editId="69C76894">
                  <wp:extent cx="3862630" cy="1636889"/>
                  <wp:effectExtent l="0" t="0" r="0" b="1905"/>
                  <wp:docPr id="2138487002" name="Picture 1" descr="A table with music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487002" name="Picture 1" descr="A table with music symbols&#10;&#10;Description automatically generated"/>
                          <pic:cNvPicPr/>
                        </pic:nvPicPr>
                        <pic:blipFill>
                          <a:blip r:embed="rId53"/>
                          <a:stretch>
                            <a:fillRect/>
                          </a:stretch>
                        </pic:blipFill>
                        <pic:spPr>
                          <a:xfrm>
                            <a:off x="0" y="0"/>
                            <a:ext cx="3906754" cy="1655588"/>
                          </a:xfrm>
                          <a:prstGeom prst="rect">
                            <a:avLst/>
                          </a:prstGeom>
                        </pic:spPr>
                      </pic:pic>
                    </a:graphicData>
                  </a:graphic>
                </wp:inline>
              </w:drawing>
            </w:r>
          </w:p>
          <w:p w14:paraId="3B03C784" w14:textId="77777777" w:rsidR="00A477D9" w:rsidRPr="00D96997" w:rsidRDefault="00A477D9" w:rsidP="003E2146">
            <w:pPr>
              <w:rPr>
                <w:rFonts w:ascii="Calibri" w:hAnsi="Calibri" w:cs="Calibri"/>
              </w:rPr>
            </w:pPr>
          </w:p>
          <w:p w14:paraId="1B09DEA2" w14:textId="77777777" w:rsidR="00A477D9" w:rsidRPr="00D96997" w:rsidRDefault="00A477D9" w:rsidP="00A477D9">
            <w:pPr>
              <w:pStyle w:val="ListParagraph"/>
              <w:numPr>
                <w:ilvl w:val="0"/>
                <w:numId w:val="39"/>
              </w:numPr>
              <w:rPr>
                <w:rFonts w:ascii="Calibri" w:hAnsi="Calibri" w:cs="Calibri"/>
              </w:rPr>
            </w:pPr>
            <w:r w:rsidRPr="00D96997">
              <w:rPr>
                <w:rFonts w:ascii="Calibri" w:hAnsi="Calibri" w:cs="Calibri"/>
              </w:rPr>
              <w:t>Counting (whole beats and subdivision)</w:t>
            </w:r>
          </w:p>
          <w:p w14:paraId="64AEB1DC" w14:textId="77777777" w:rsidR="00A477D9" w:rsidRPr="00D96997" w:rsidRDefault="00A477D9" w:rsidP="003E2146">
            <w:pPr>
              <w:pStyle w:val="ListParagraph"/>
              <w:rPr>
                <w:rFonts w:ascii="Calibri" w:hAnsi="Calibri" w:cs="Calibri"/>
              </w:rPr>
            </w:pPr>
            <w:r w:rsidRPr="00D96997">
              <w:rPr>
                <w:rFonts w:ascii="Calibri" w:hAnsi="Calibri" w:cs="Calibri"/>
              </w:rPr>
              <w:t xml:space="preserve">Example 1 </w:t>
            </w:r>
          </w:p>
          <w:p w14:paraId="1CEA29ED" w14:textId="77777777" w:rsidR="00A477D9" w:rsidRPr="00D96997" w:rsidRDefault="00A477D9" w:rsidP="003E2146">
            <w:pPr>
              <w:pStyle w:val="ListParagraph"/>
              <w:rPr>
                <w:rFonts w:ascii="Calibri" w:hAnsi="Calibri" w:cs="Calibri"/>
              </w:rPr>
            </w:pPr>
            <w:r w:rsidRPr="00D96997">
              <w:rPr>
                <w:rFonts w:ascii="Calibri" w:hAnsi="Calibri" w:cs="Calibri"/>
                <w:noProof/>
              </w:rPr>
              <w:drawing>
                <wp:inline distT="0" distB="0" distL="0" distR="0" wp14:anchorId="2203F286" wp14:editId="0C7BC2B8">
                  <wp:extent cx="3700343" cy="539104"/>
                  <wp:effectExtent l="0" t="0" r="0" b="0"/>
                  <wp:docPr id="70477265" name="Picture 1" descr="A close-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77265" name="Picture 1" descr="A close-up of a music note&#10;&#10;Description automatically generated"/>
                          <pic:cNvPicPr/>
                        </pic:nvPicPr>
                        <pic:blipFill>
                          <a:blip r:embed="rId54"/>
                          <a:stretch>
                            <a:fillRect/>
                          </a:stretch>
                        </pic:blipFill>
                        <pic:spPr>
                          <a:xfrm>
                            <a:off x="0" y="0"/>
                            <a:ext cx="3803372" cy="554114"/>
                          </a:xfrm>
                          <a:prstGeom prst="rect">
                            <a:avLst/>
                          </a:prstGeom>
                        </pic:spPr>
                      </pic:pic>
                    </a:graphicData>
                  </a:graphic>
                </wp:inline>
              </w:drawing>
            </w:r>
          </w:p>
          <w:p w14:paraId="5E573D3E" w14:textId="77777777" w:rsidR="00A477D9" w:rsidRPr="00D96997" w:rsidRDefault="00A477D9" w:rsidP="003E2146">
            <w:pPr>
              <w:pStyle w:val="ListParagraph"/>
              <w:rPr>
                <w:rFonts w:ascii="Calibri" w:hAnsi="Calibri" w:cs="Calibri"/>
              </w:rPr>
            </w:pPr>
            <w:r w:rsidRPr="00D96997">
              <w:rPr>
                <w:rFonts w:ascii="Calibri" w:hAnsi="Calibri" w:cs="Calibri"/>
              </w:rPr>
              <w:t xml:space="preserve">Example 2 </w:t>
            </w:r>
          </w:p>
          <w:p w14:paraId="53D54CB0" w14:textId="77777777" w:rsidR="00A477D9" w:rsidRPr="00D96997" w:rsidRDefault="00A477D9" w:rsidP="003E2146">
            <w:pPr>
              <w:pStyle w:val="ListParagraph"/>
              <w:rPr>
                <w:rFonts w:ascii="Calibri" w:hAnsi="Calibri" w:cs="Calibri"/>
              </w:rPr>
            </w:pPr>
            <w:r w:rsidRPr="00D96997">
              <w:rPr>
                <w:rFonts w:ascii="Calibri" w:hAnsi="Calibri" w:cs="Calibri"/>
                <w:noProof/>
              </w:rPr>
              <w:drawing>
                <wp:inline distT="0" distB="0" distL="0" distR="0" wp14:anchorId="02E9BDA0" wp14:editId="5C1C601E">
                  <wp:extent cx="3766688" cy="1324559"/>
                  <wp:effectExtent l="0" t="0" r="0" b="0"/>
                  <wp:docPr id="1638363087" name="Picture 1" descr="A close up of a sheet mus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363087" name="Picture 1" descr="A close up of a sheet music&#10;&#10;Description automatically generated"/>
                          <pic:cNvPicPr/>
                        </pic:nvPicPr>
                        <pic:blipFill>
                          <a:blip r:embed="rId55"/>
                          <a:stretch>
                            <a:fillRect/>
                          </a:stretch>
                        </pic:blipFill>
                        <pic:spPr>
                          <a:xfrm>
                            <a:off x="0" y="0"/>
                            <a:ext cx="3805189" cy="1338098"/>
                          </a:xfrm>
                          <a:prstGeom prst="rect">
                            <a:avLst/>
                          </a:prstGeom>
                        </pic:spPr>
                      </pic:pic>
                    </a:graphicData>
                  </a:graphic>
                </wp:inline>
              </w:drawing>
            </w:r>
          </w:p>
          <w:p w14:paraId="38EBDB9F" w14:textId="77777777" w:rsidR="00A477D9" w:rsidRPr="00D96997" w:rsidRDefault="00A477D9" w:rsidP="003E2146">
            <w:pPr>
              <w:pStyle w:val="ListParagraph"/>
              <w:rPr>
                <w:rFonts w:ascii="Calibri" w:hAnsi="Calibri" w:cs="Calibri"/>
              </w:rPr>
            </w:pPr>
          </w:p>
        </w:tc>
      </w:tr>
      <w:tr w:rsidR="00A477D9" w:rsidRPr="00D96997" w14:paraId="459CD5D9" w14:textId="77777777" w:rsidTr="003E2146">
        <w:tc>
          <w:tcPr>
            <w:tcW w:w="1837" w:type="dxa"/>
          </w:tcPr>
          <w:p w14:paraId="1FC09498" w14:textId="77777777" w:rsidR="00A477D9" w:rsidRPr="00D96997" w:rsidRDefault="00A477D9" w:rsidP="003E2146">
            <w:pPr>
              <w:rPr>
                <w:rFonts w:ascii="Calibri" w:hAnsi="Calibri" w:cs="Calibri"/>
              </w:rPr>
            </w:pPr>
            <w:r w:rsidRPr="00D96997">
              <w:rPr>
                <w:rFonts w:ascii="Calibri" w:hAnsi="Calibri" w:cs="Calibri"/>
              </w:rPr>
              <w:t xml:space="preserve">Extended rhythm </w:t>
            </w:r>
          </w:p>
          <w:p w14:paraId="3A11504E" w14:textId="77777777" w:rsidR="00A477D9" w:rsidRPr="00D96997" w:rsidRDefault="00A477D9" w:rsidP="003E2146">
            <w:pPr>
              <w:rPr>
                <w:rFonts w:ascii="Calibri" w:hAnsi="Calibri" w:cs="Calibri"/>
              </w:rPr>
            </w:pPr>
          </w:p>
          <w:p w14:paraId="454285F2" w14:textId="77777777" w:rsidR="00A477D9" w:rsidRPr="00D96997" w:rsidRDefault="00A477D9" w:rsidP="003E2146">
            <w:pPr>
              <w:rPr>
                <w:rFonts w:ascii="Calibri" w:hAnsi="Calibri" w:cs="Calibri"/>
              </w:rPr>
            </w:pPr>
          </w:p>
        </w:tc>
        <w:tc>
          <w:tcPr>
            <w:tcW w:w="7179" w:type="dxa"/>
          </w:tcPr>
          <w:p w14:paraId="241964F1" w14:textId="77777777" w:rsidR="00A477D9" w:rsidRPr="00D96997" w:rsidRDefault="00A477D9" w:rsidP="003E2146">
            <w:pPr>
              <w:rPr>
                <w:rFonts w:ascii="Calibri" w:hAnsi="Calibri" w:cs="Calibri"/>
              </w:rPr>
            </w:pPr>
          </w:p>
          <w:p w14:paraId="7D4224B9" w14:textId="77777777" w:rsidR="00A477D9" w:rsidRPr="00D96997" w:rsidRDefault="00A477D9" w:rsidP="00A477D9">
            <w:pPr>
              <w:pStyle w:val="ListParagraph"/>
              <w:numPr>
                <w:ilvl w:val="0"/>
                <w:numId w:val="39"/>
              </w:numPr>
              <w:rPr>
                <w:rFonts w:ascii="Calibri" w:hAnsi="Calibri" w:cs="Calibri"/>
              </w:rPr>
            </w:pPr>
            <w:r w:rsidRPr="00D96997">
              <w:rPr>
                <w:rFonts w:ascii="Calibri" w:hAnsi="Calibri" w:cs="Calibri"/>
              </w:rPr>
              <w:t>Triplets &amp; duplets</w:t>
            </w:r>
          </w:p>
          <w:p w14:paraId="6D87CFBB" w14:textId="77777777" w:rsidR="00A477D9" w:rsidRPr="00D96997" w:rsidRDefault="00A477D9" w:rsidP="003E2146">
            <w:pPr>
              <w:pStyle w:val="ListParagraph"/>
              <w:rPr>
                <w:rFonts w:ascii="Calibri" w:hAnsi="Calibri" w:cs="Calibri"/>
              </w:rPr>
            </w:pPr>
          </w:p>
          <w:p w14:paraId="0E3922F6" w14:textId="77777777" w:rsidR="00A477D9" w:rsidRPr="00D96997" w:rsidRDefault="00A477D9" w:rsidP="00A477D9">
            <w:pPr>
              <w:pStyle w:val="ListParagraph"/>
              <w:numPr>
                <w:ilvl w:val="0"/>
                <w:numId w:val="39"/>
              </w:numPr>
              <w:rPr>
                <w:rFonts w:ascii="Calibri" w:hAnsi="Calibri" w:cs="Calibri"/>
              </w:rPr>
            </w:pPr>
            <w:r w:rsidRPr="00D96997">
              <w:rPr>
                <w:rFonts w:ascii="Calibri" w:hAnsi="Calibri" w:cs="Calibri"/>
              </w:rPr>
              <w:t xml:space="preserve">Upbeats / anacrusis </w:t>
            </w:r>
          </w:p>
          <w:p w14:paraId="40FEEBBE" w14:textId="77777777" w:rsidR="00A477D9" w:rsidRPr="00D96997" w:rsidRDefault="00A477D9" w:rsidP="003E2146">
            <w:pPr>
              <w:rPr>
                <w:rFonts w:ascii="Calibri" w:hAnsi="Calibri" w:cs="Calibri"/>
              </w:rPr>
            </w:pPr>
          </w:p>
          <w:p w14:paraId="0EA6B098" w14:textId="77777777" w:rsidR="00A477D9" w:rsidRPr="00D96997" w:rsidRDefault="00A477D9" w:rsidP="00A477D9">
            <w:pPr>
              <w:pStyle w:val="ListParagraph"/>
              <w:numPr>
                <w:ilvl w:val="0"/>
                <w:numId w:val="39"/>
              </w:numPr>
              <w:rPr>
                <w:rFonts w:ascii="Calibri" w:hAnsi="Calibri" w:cs="Calibri"/>
              </w:rPr>
            </w:pPr>
            <w:r w:rsidRPr="00D96997">
              <w:rPr>
                <w:rFonts w:ascii="Calibri" w:hAnsi="Calibri" w:cs="Calibri"/>
              </w:rPr>
              <w:t xml:space="preserve">Ties </w:t>
            </w:r>
          </w:p>
          <w:p w14:paraId="2BD15F28" w14:textId="77777777" w:rsidR="00A477D9" w:rsidRPr="00D96997" w:rsidRDefault="00A477D9" w:rsidP="003E2146">
            <w:pPr>
              <w:rPr>
                <w:rFonts w:ascii="Calibri" w:hAnsi="Calibri" w:cs="Calibri"/>
              </w:rPr>
            </w:pPr>
          </w:p>
          <w:p w14:paraId="1A3C5441" w14:textId="77777777" w:rsidR="00A477D9" w:rsidRPr="00D96997" w:rsidRDefault="00A477D9" w:rsidP="00A477D9">
            <w:pPr>
              <w:pStyle w:val="ListParagraph"/>
              <w:numPr>
                <w:ilvl w:val="0"/>
                <w:numId w:val="39"/>
              </w:numPr>
              <w:rPr>
                <w:rFonts w:ascii="Calibri" w:hAnsi="Calibri" w:cs="Calibri"/>
              </w:rPr>
            </w:pPr>
            <w:r w:rsidRPr="00D96997">
              <w:rPr>
                <w:rFonts w:ascii="Calibri" w:hAnsi="Calibri" w:cs="Calibri"/>
              </w:rPr>
              <w:t>Dotted rhythm</w:t>
            </w:r>
          </w:p>
          <w:p w14:paraId="17790979" w14:textId="77777777" w:rsidR="00A477D9" w:rsidRPr="00D96997" w:rsidRDefault="00A477D9" w:rsidP="003E2146">
            <w:pPr>
              <w:rPr>
                <w:rFonts w:ascii="Calibri" w:hAnsi="Calibri" w:cs="Calibri"/>
              </w:rPr>
            </w:pPr>
          </w:p>
          <w:p w14:paraId="196D21DA" w14:textId="77777777" w:rsidR="00A477D9" w:rsidRPr="00D96997" w:rsidRDefault="00A477D9" w:rsidP="003E2146">
            <w:pPr>
              <w:pStyle w:val="ListParagraph"/>
              <w:jc w:val="center"/>
              <w:rPr>
                <w:rFonts w:ascii="Calibri" w:hAnsi="Calibri" w:cs="Calibri"/>
              </w:rPr>
            </w:pPr>
            <w:r w:rsidRPr="00D96997">
              <w:rPr>
                <w:rFonts w:ascii="Calibri" w:hAnsi="Calibri" w:cs="Calibri"/>
                <w:noProof/>
              </w:rPr>
              <w:drawing>
                <wp:inline distT="0" distB="0" distL="0" distR="0" wp14:anchorId="47A03332" wp14:editId="67D8DCE7">
                  <wp:extent cx="3964898" cy="1468058"/>
                  <wp:effectExtent l="0" t="0" r="0" b="5715"/>
                  <wp:docPr id="890795982" name="Picture 1" descr="A table with note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795982" name="Picture 1" descr="A table with notes and symbols&#10;&#10;Description automatically generated"/>
                          <pic:cNvPicPr/>
                        </pic:nvPicPr>
                        <pic:blipFill>
                          <a:blip r:embed="rId56"/>
                          <a:stretch>
                            <a:fillRect/>
                          </a:stretch>
                        </pic:blipFill>
                        <pic:spPr>
                          <a:xfrm>
                            <a:off x="0" y="0"/>
                            <a:ext cx="4052200" cy="1500383"/>
                          </a:xfrm>
                          <a:prstGeom prst="rect">
                            <a:avLst/>
                          </a:prstGeom>
                        </pic:spPr>
                      </pic:pic>
                    </a:graphicData>
                  </a:graphic>
                </wp:inline>
              </w:drawing>
            </w:r>
          </w:p>
          <w:p w14:paraId="0AB87932" w14:textId="77777777" w:rsidR="00A477D9" w:rsidRPr="00D96997" w:rsidRDefault="00A477D9" w:rsidP="003E2146">
            <w:pPr>
              <w:pStyle w:val="ListParagraph"/>
              <w:rPr>
                <w:rFonts w:ascii="Calibri" w:hAnsi="Calibri" w:cs="Calibri"/>
              </w:rPr>
            </w:pPr>
          </w:p>
          <w:p w14:paraId="620E3433" w14:textId="77777777" w:rsidR="00A477D9" w:rsidRPr="00D96997" w:rsidRDefault="00A477D9" w:rsidP="00A477D9">
            <w:pPr>
              <w:pStyle w:val="ListParagraph"/>
              <w:numPr>
                <w:ilvl w:val="0"/>
                <w:numId w:val="39"/>
              </w:numPr>
              <w:rPr>
                <w:rFonts w:ascii="Calibri" w:hAnsi="Calibri" w:cs="Calibri"/>
              </w:rPr>
            </w:pPr>
            <w:r w:rsidRPr="00D96997">
              <w:rPr>
                <w:rFonts w:ascii="Calibri" w:hAnsi="Calibri" w:cs="Calibri"/>
              </w:rPr>
              <w:t xml:space="preserve">Syncopation </w:t>
            </w:r>
          </w:p>
          <w:p w14:paraId="55F57BD7" w14:textId="77777777" w:rsidR="00A477D9" w:rsidRPr="00D96997" w:rsidRDefault="00A477D9" w:rsidP="003E2146">
            <w:pPr>
              <w:pStyle w:val="ListParagraph"/>
              <w:rPr>
                <w:rFonts w:ascii="Calibri" w:hAnsi="Calibri" w:cs="Calibri"/>
              </w:rPr>
            </w:pPr>
          </w:p>
        </w:tc>
      </w:tr>
      <w:tr w:rsidR="00A477D9" w:rsidRPr="00D96997" w14:paraId="393EE3F9" w14:textId="77777777" w:rsidTr="003E2146">
        <w:tc>
          <w:tcPr>
            <w:tcW w:w="1837" w:type="dxa"/>
          </w:tcPr>
          <w:p w14:paraId="2CC4D181" w14:textId="77777777" w:rsidR="00A477D9" w:rsidRPr="00D96997" w:rsidRDefault="00A477D9" w:rsidP="003E2146">
            <w:pPr>
              <w:rPr>
                <w:rFonts w:ascii="Calibri" w:hAnsi="Calibri" w:cs="Calibri"/>
              </w:rPr>
            </w:pPr>
            <w:r w:rsidRPr="00D96997">
              <w:rPr>
                <w:rFonts w:ascii="Calibri" w:hAnsi="Calibri" w:cs="Calibri"/>
              </w:rPr>
              <w:lastRenderedPageBreak/>
              <w:t xml:space="preserve">Metre </w:t>
            </w:r>
          </w:p>
          <w:p w14:paraId="15A61C61" w14:textId="77777777" w:rsidR="00A477D9" w:rsidRPr="00D96997" w:rsidRDefault="00A477D9" w:rsidP="003E2146">
            <w:pPr>
              <w:rPr>
                <w:rFonts w:ascii="Calibri" w:hAnsi="Calibri" w:cs="Calibri"/>
              </w:rPr>
            </w:pPr>
          </w:p>
          <w:p w14:paraId="209B78E7" w14:textId="77777777" w:rsidR="00A477D9" w:rsidRPr="00D96997" w:rsidRDefault="00A477D9" w:rsidP="003E2146">
            <w:pPr>
              <w:rPr>
                <w:rFonts w:ascii="Calibri" w:hAnsi="Calibri" w:cs="Calibri"/>
              </w:rPr>
            </w:pPr>
          </w:p>
        </w:tc>
        <w:tc>
          <w:tcPr>
            <w:tcW w:w="7179" w:type="dxa"/>
          </w:tcPr>
          <w:p w14:paraId="0779EA39" w14:textId="77777777" w:rsidR="00A477D9" w:rsidRPr="00D96997" w:rsidRDefault="00A477D9" w:rsidP="003E2146">
            <w:pPr>
              <w:rPr>
                <w:rFonts w:ascii="Calibri" w:hAnsi="Calibri" w:cs="Calibri"/>
              </w:rPr>
            </w:pPr>
          </w:p>
          <w:p w14:paraId="6B1B37F0" w14:textId="77777777" w:rsidR="00A477D9" w:rsidRPr="00D96997" w:rsidRDefault="00A477D9" w:rsidP="00A477D9">
            <w:pPr>
              <w:pStyle w:val="ListParagraph"/>
              <w:numPr>
                <w:ilvl w:val="0"/>
                <w:numId w:val="39"/>
              </w:numPr>
              <w:rPr>
                <w:rFonts w:ascii="Calibri" w:hAnsi="Calibri" w:cs="Calibri"/>
              </w:rPr>
            </w:pPr>
            <w:r w:rsidRPr="00D96997">
              <w:rPr>
                <w:rFonts w:ascii="Calibri" w:hAnsi="Calibri" w:cs="Calibri"/>
              </w:rPr>
              <w:t xml:space="preserve">Simple time: </w:t>
            </w:r>
          </w:p>
          <w:p w14:paraId="0E3DEAFA" w14:textId="77777777" w:rsidR="00A477D9" w:rsidRPr="00D96997" w:rsidRDefault="00A477D9" w:rsidP="003E2146">
            <w:pPr>
              <w:pStyle w:val="ListParagraph"/>
              <w:rPr>
                <w:rFonts w:ascii="Calibri" w:hAnsi="Calibri" w:cs="Calibri"/>
              </w:rPr>
            </w:pPr>
          </w:p>
          <w:p w14:paraId="786C24CD" w14:textId="77777777" w:rsidR="00A477D9" w:rsidRPr="00D96997" w:rsidRDefault="00A477D9" w:rsidP="003E2146">
            <w:pPr>
              <w:rPr>
                <w:rFonts w:ascii="Calibri" w:hAnsi="Calibri" w:cs="Calibri"/>
              </w:rPr>
            </w:pPr>
            <w:r w:rsidRPr="00D96997">
              <w:rPr>
                <w:rFonts w:ascii="Calibri" w:hAnsi="Calibri" w:cs="Calibri"/>
                <w:noProof/>
              </w:rPr>
              <w:drawing>
                <wp:inline distT="0" distB="0" distL="0" distR="0" wp14:anchorId="059F7EA9" wp14:editId="52CACCB8">
                  <wp:extent cx="4214812" cy="1626433"/>
                  <wp:effectExtent l="0" t="0" r="1905" b="0"/>
                  <wp:docPr id="923099391" name="Picture 1" descr="A group of note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099391" name="Picture 1" descr="A group of notes with black text&#10;&#10;Description automatically generated"/>
                          <pic:cNvPicPr/>
                        </pic:nvPicPr>
                        <pic:blipFill>
                          <a:blip r:embed="rId57"/>
                          <a:stretch>
                            <a:fillRect/>
                          </a:stretch>
                        </pic:blipFill>
                        <pic:spPr>
                          <a:xfrm>
                            <a:off x="0" y="0"/>
                            <a:ext cx="4272600" cy="1648733"/>
                          </a:xfrm>
                          <a:prstGeom prst="rect">
                            <a:avLst/>
                          </a:prstGeom>
                        </pic:spPr>
                      </pic:pic>
                    </a:graphicData>
                  </a:graphic>
                </wp:inline>
              </w:drawing>
            </w:r>
          </w:p>
          <w:p w14:paraId="67CCBE36" w14:textId="77777777" w:rsidR="00A477D9" w:rsidRPr="00D96997" w:rsidRDefault="00A477D9" w:rsidP="003E2146">
            <w:pPr>
              <w:rPr>
                <w:rFonts w:ascii="Calibri" w:hAnsi="Calibri" w:cs="Calibri"/>
              </w:rPr>
            </w:pPr>
          </w:p>
          <w:p w14:paraId="34AA13A1" w14:textId="77777777" w:rsidR="00A477D9" w:rsidRPr="00D96997" w:rsidRDefault="00A477D9" w:rsidP="00A477D9">
            <w:pPr>
              <w:pStyle w:val="ListParagraph"/>
              <w:numPr>
                <w:ilvl w:val="0"/>
                <w:numId w:val="39"/>
              </w:numPr>
              <w:rPr>
                <w:rFonts w:ascii="Calibri" w:hAnsi="Calibri" w:cs="Calibri"/>
              </w:rPr>
            </w:pPr>
            <w:r w:rsidRPr="00D96997">
              <w:rPr>
                <w:rFonts w:ascii="Calibri" w:hAnsi="Calibri" w:cs="Calibri"/>
              </w:rPr>
              <w:t xml:space="preserve">Compound time: </w:t>
            </w:r>
          </w:p>
          <w:p w14:paraId="7BBFE48C" w14:textId="77777777" w:rsidR="00A477D9" w:rsidRPr="00D96997" w:rsidRDefault="00A477D9" w:rsidP="003E2146">
            <w:pPr>
              <w:pStyle w:val="ListParagraph"/>
              <w:rPr>
                <w:rFonts w:ascii="Calibri" w:hAnsi="Calibri" w:cs="Calibri"/>
              </w:rPr>
            </w:pPr>
          </w:p>
          <w:p w14:paraId="0BAFBFA1" w14:textId="77777777" w:rsidR="00A477D9" w:rsidRPr="00D96997" w:rsidRDefault="00A477D9" w:rsidP="003E2146">
            <w:pPr>
              <w:rPr>
                <w:rFonts w:ascii="Calibri" w:hAnsi="Calibri" w:cs="Calibri"/>
              </w:rPr>
            </w:pPr>
            <w:r w:rsidRPr="00D96997">
              <w:rPr>
                <w:rFonts w:ascii="Calibri" w:hAnsi="Calibri" w:cs="Calibri"/>
                <w:noProof/>
              </w:rPr>
              <w:drawing>
                <wp:inline distT="0" distB="0" distL="0" distR="0" wp14:anchorId="491C98F1" wp14:editId="6924372E">
                  <wp:extent cx="4214299" cy="996846"/>
                  <wp:effectExtent l="0" t="0" r="2540" b="0"/>
                  <wp:docPr id="824351229" name="Picture 1" descr="A group of note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351229" name="Picture 1" descr="A group of notes with black text&#10;&#10;Description automatically generated"/>
                          <pic:cNvPicPr/>
                        </pic:nvPicPr>
                        <pic:blipFill rotWithShape="1">
                          <a:blip r:embed="rId58"/>
                          <a:srcRect b="38702"/>
                          <a:stretch/>
                        </pic:blipFill>
                        <pic:spPr bwMode="auto">
                          <a:xfrm>
                            <a:off x="0" y="0"/>
                            <a:ext cx="4233660" cy="1001426"/>
                          </a:xfrm>
                          <a:prstGeom prst="rect">
                            <a:avLst/>
                          </a:prstGeom>
                          <a:ln>
                            <a:noFill/>
                          </a:ln>
                          <a:extLst>
                            <a:ext uri="{53640926-AAD7-44D8-BBD7-CCE9431645EC}">
                              <a14:shadowObscured xmlns:a14="http://schemas.microsoft.com/office/drawing/2010/main"/>
                            </a:ext>
                          </a:extLst>
                        </pic:spPr>
                      </pic:pic>
                    </a:graphicData>
                  </a:graphic>
                </wp:inline>
              </w:drawing>
            </w:r>
          </w:p>
          <w:p w14:paraId="70574533" w14:textId="77777777" w:rsidR="00A477D9" w:rsidRPr="00D96997" w:rsidRDefault="00A477D9" w:rsidP="003E2146">
            <w:pPr>
              <w:pStyle w:val="ListParagraph"/>
              <w:rPr>
                <w:rFonts w:ascii="Calibri" w:hAnsi="Calibri" w:cs="Calibri"/>
              </w:rPr>
            </w:pPr>
          </w:p>
          <w:p w14:paraId="5F069AD4" w14:textId="77777777" w:rsidR="00A477D9" w:rsidRPr="00D96997" w:rsidRDefault="00A477D9" w:rsidP="00A477D9">
            <w:pPr>
              <w:pStyle w:val="ListParagraph"/>
              <w:numPr>
                <w:ilvl w:val="0"/>
                <w:numId w:val="39"/>
              </w:numPr>
              <w:rPr>
                <w:rFonts w:ascii="Calibri" w:hAnsi="Calibri" w:cs="Calibri"/>
              </w:rPr>
            </w:pPr>
            <w:r w:rsidRPr="00D96997">
              <w:rPr>
                <w:rFonts w:ascii="Calibri" w:hAnsi="Calibri" w:cs="Calibri"/>
              </w:rPr>
              <w:t>Irregular time signatures:</w:t>
            </w:r>
          </w:p>
          <w:p w14:paraId="1B6EA709" w14:textId="77777777" w:rsidR="00A477D9" w:rsidRPr="00D96997" w:rsidRDefault="00A477D9" w:rsidP="003E2146">
            <w:pPr>
              <w:rPr>
                <w:rFonts w:ascii="Calibri" w:hAnsi="Calibri" w:cs="Calibri"/>
              </w:rPr>
            </w:pPr>
          </w:p>
          <w:p w14:paraId="7F0ACCF2" w14:textId="77777777" w:rsidR="00A477D9" w:rsidRPr="00D96997" w:rsidRDefault="00A477D9" w:rsidP="003E2146">
            <w:pPr>
              <w:jc w:val="center"/>
              <w:rPr>
                <w:rFonts w:ascii="Calibri" w:hAnsi="Calibri" w:cs="Calibri"/>
              </w:rPr>
            </w:pPr>
            <w:r w:rsidRPr="00D96997">
              <w:rPr>
                <w:rFonts w:ascii="Calibri" w:hAnsi="Calibri" w:cs="Calibri"/>
                <w:noProof/>
              </w:rPr>
              <w:drawing>
                <wp:inline distT="0" distB="0" distL="0" distR="0" wp14:anchorId="2D65D38D" wp14:editId="36719B05">
                  <wp:extent cx="2558114" cy="855676"/>
                  <wp:effectExtent l="12700" t="12700" r="7620" b="8255"/>
                  <wp:docPr id="1218165027" name="Picture 1" descr="A black number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165027" name="Picture 1" descr="A black number on a white background&#10;&#10;Description automatically generated"/>
                          <pic:cNvPicPr/>
                        </pic:nvPicPr>
                        <pic:blipFill>
                          <a:blip r:embed="rId59"/>
                          <a:stretch>
                            <a:fillRect/>
                          </a:stretch>
                        </pic:blipFill>
                        <pic:spPr>
                          <a:xfrm>
                            <a:off x="0" y="0"/>
                            <a:ext cx="2579160" cy="862716"/>
                          </a:xfrm>
                          <a:prstGeom prst="rect">
                            <a:avLst/>
                          </a:prstGeom>
                          <a:ln>
                            <a:solidFill>
                              <a:srgbClr val="002060"/>
                            </a:solidFill>
                          </a:ln>
                        </pic:spPr>
                      </pic:pic>
                    </a:graphicData>
                  </a:graphic>
                </wp:inline>
              </w:drawing>
            </w:r>
          </w:p>
          <w:p w14:paraId="5C656775" w14:textId="77777777" w:rsidR="00A477D9" w:rsidRPr="00D96997" w:rsidRDefault="00A477D9" w:rsidP="003E2146">
            <w:pPr>
              <w:rPr>
                <w:rFonts w:ascii="Calibri" w:hAnsi="Calibri" w:cs="Calibri"/>
              </w:rPr>
            </w:pPr>
          </w:p>
        </w:tc>
      </w:tr>
      <w:tr w:rsidR="00A477D9" w:rsidRPr="00D96997" w14:paraId="7DC0FA76" w14:textId="77777777" w:rsidTr="003E2146">
        <w:tc>
          <w:tcPr>
            <w:tcW w:w="1837" w:type="dxa"/>
          </w:tcPr>
          <w:p w14:paraId="3CBC9396" w14:textId="77777777" w:rsidR="00A477D9" w:rsidRPr="00D96997" w:rsidRDefault="00A477D9" w:rsidP="003E2146">
            <w:pPr>
              <w:rPr>
                <w:rFonts w:ascii="Calibri" w:hAnsi="Calibri" w:cs="Calibri"/>
              </w:rPr>
            </w:pPr>
            <w:r w:rsidRPr="00D96997">
              <w:rPr>
                <w:rFonts w:ascii="Calibri" w:hAnsi="Calibri" w:cs="Calibri"/>
              </w:rPr>
              <w:t>Pitch (basics)</w:t>
            </w:r>
          </w:p>
          <w:p w14:paraId="2976A9F3" w14:textId="77777777" w:rsidR="00A477D9" w:rsidRPr="00D96997" w:rsidRDefault="00A477D9" w:rsidP="003E2146">
            <w:pPr>
              <w:rPr>
                <w:rFonts w:ascii="Calibri" w:hAnsi="Calibri" w:cs="Calibri"/>
              </w:rPr>
            </w:pPr>
          </w:p>
          <w:p w14:paraId="48629B8E" w14:textId="77777777" w:rsidR="00A477D9" w:rsidRPr="00D96997" w:rsidRDefault="00A477D9" w:rsidP="003E2146">
            <w:pPr>
              <w:rPr>
                <w:rFonts w:ascii="Calibri" w:hAnsi="Calibri" w:cs="Calibri"/>
              </w:rPr>
            </w:pPr>
          </w:p>
        </w:tc>
        <w:tc>
          <w:tcPr>
            <w:tcW w:w="7179" w:type="dxa"/>
          </w:tcPr>
          <w:p w14:paraId="09F66CFB" w14:textId="77777777" w:rsidR="00A477D9" w:rsidRPr="00D96997" w:rsidRDefault="00A477D9" w:rsidP="003E2146">
            <w:pPr>
              <w:rPr>
                <w:rFonts w:ascii="Calibri" w:hAnsi="Calibri" w:cs="Calibri"/>
              </w:rPr>
            </w:pPr>
          </w:p>
          <w:p w14:paraId="4DBF9D38" w14:textId="77777777" w:rsidR="00A477D9" w:rsidRPr="00D96997" w:rsidRDefault="00A477D9" w:rsidP="00A477D9">
            <w:pPr>
              <w:pStyle w:val="ListParagraph"/>
              <w:numPr>
                <w:ilvl w:val="0"/>
                <w:numId w:val="39"/>
              </w:numPr>
              <w:rPr>
                <w:rFonts w:ascii="Calibri" w:hAnsi="Calibri" w:cs="Calibri"/>
              </w:rPr>
            </w:pPr>
            <w:r w:rsidRPr="00D96997">
              <w:rPr>
                <w:rFonts w:ascii="Calibri" w:hAnsi="Calibri" w:cs="Calibri"/>
              </w:rPr>
              <w:t xml:space="preserve">The staff: treble clef and bass clef </w:t>
            </w:r>
          </w:p>
          <w:p w14:paraId="4AFF447C" w14:textId="77777777" w:rsidR="00A477D9" w:rsidRPr="00D96997" w:rsidRDefault="00A477D9" w:rsidP="00A477D9">
            <w:pPr>
              <w:pStyle w:val="ListParagraph"/>
              <w:numPr>
                <w:ilvl w:val="0"/>
                <w:numId w:val="39"/>
              </w:numPr>
              <w:rPr>
                <w:rFonts w:ascii="Calibri" w:hAnsi="Calibri" w:cs="Calibri"/>
              </w:rPr>
            </w:pPr>
            <w:r w:rsidRPr="00D96997">
              <w:rPr>
                <w:rFonts w:ascii="Calibri" w:hAnsi="Calibri" w:cs="Calibri"/>
              </w:rPr>
              <w:t>Pitches on the staff</w:t>
            </w:r>
          </w:p>
          <w:p w14:paraId="3DF32C67" w14:textId="77777777" w:rsidR="00A477D9" w:rsidRPr="00D96997" w:rsidRDefault="00A477D9" w:rsidP="003E2146">
            <w:pPr>
              <w:pStyle w:val="ListParagraph"/>
              <w:rPr>
                <w:rFonts w:ascii="Calibri" w:hAnsi="Calibri" w:cs="Calibri"/>
              </w:rPr>
            </w:pPr>
          </w:p>
          <w:p w14:paraId="34FB3FB7" w14:textId="77777777" w:rsidR="00A477D9" w:rsidRPr="00D96997" w:rsidRDefault="00A477D9" w:rsidP="003E2146">
            <w:pPr>
              <w:rPr>
                <w:rFonts w:ascii="Calibri" w:hAnsi="Calibri" w:cs="Calibri"/>
              </w:rPr>
            </w:pPr>
            <w:r w:rsidRPr="00D96997">
              <w:rPr>
                <w:rFonts w:ascii="Calibri" w:hAnsi="Calibri" w:cs="Calibri"/>
                <w:noProof/>
              </w:rPr>
              <w:drawing>
                <wp:inline distT="0" distB="0" distL="0" distR="0" wp14:anchorId="3F54DDA4" wp14:editId="35C7B9B7">
                  <wp:extent cx="2025962" cy="1275670"/>
                  <wp:effectExtent l="12700" t="12700" r="6350" b="7620"/>
                  <wp:docPr id="1829626163" name="Picture 1" descr="A close-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626163" name="Picture 1" descr="A close-up of a music note&#10;&#10;Description automatically generated"/>
                          <pic:cNvPicPr/>
                        </pic:nvPicPr>
                        <pic:blipFill rotWithShape="1">
                          <a:blip r:embed="rId60"/>
                          <a:srcRect b="49161"/>
                          <a:stretch/>
                        </pic:blipFill>
                        <pic:spPr bwMode="auto">
                          <a:xfrm>
                            <a:off x="0" y="0"/>
                            <a:ext cx="2057930" cy="1295799"/>
                          </a:xfrm>
                          <a:prstGeom prst="rect">
                            <a:avLst/>
                          </a:prstGeom>
                          <a:ln w="9525" cap="flat" cmpd="sng" algn="ctr">
                            <a:solidFill>
                              <a:srgbClr val="00206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Pr="00D96997">
              <w:rPr>
                <w:rFonts w:ascii="Calibri" w:hAnsi="Calibri" w:cs="Calibri"/>
                <w:noProof/>
              </w:rPr>
              <w:drawing>
                <wp:inline distT="0" distB="0" distL="0" distR="0" wp14:anchorId="4A2C72DA" wp14:editId="263EF914">
                  <wp:extent cx="2280285" cy="1281703"/>
                  <wp:effectExtent l="12700" t="12700" r="18415" b="13970"/>
                  <wp:docPr id="308792046" name="Picture 1" descr="A close-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792046" name="Picture 1" descr="A close-up of a music note&#10;&#10;Description automatically generated"/>
                          <pic:cNvPicPr/>
                        </pic:nvPicPr>
                        <pic:blipFill rotWithShape="1">
                          <a:blip r:embed="rId60"/>
                          <a:srcRect t="54617"/>
                          <a:stretch/>
                        </pic:blipFill>
                        <pic:spPr bwMode="auto">
                          <a:xfrm>
                            <a:off x="0" y="0"/>
                            <a:ext cx="2349441" cy="1320574"/>
                          </a:xfrm>
                          <a:prstGeom prst="rect">
                            <a:avLst/>
                          </a:prstGeom>
                          <a:ln w="9525" cap="flat" cmpd="sng" algn="ctr">
                            <a:solidFill>
                              <a:srgbClr val="00206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5C81038" w14:textId="77777777" w:rsidR="00A477D9" w:rsidRPr="00D96997" w:rsidRDefault="00A477D9" w:rsidP="003E2146">
            <w:pPr>
              <w:rPr>
                <w:rFonts w:ascii="Calibri" w:hAnsi="Calibri" w:cs="Calibri"/>
              </w:rPr>
            </w:pPr>
          </w:p>
          <w:p w14:paraId="07230BCA" w14:textId="77777777" w:rsidR="00A477D9" w:rsidRPr="00D96997" w:rsidRDefault="00A477D9" w:rsidP="00A477D9">
            <w:pPr>
              <w:pStyle w:val="ListParagraph"/>
              <w:numPr>
                <w:ilvl w:val="0"/>
                <w:numId w:val="39"/>
              </w:numPr>
              <w:rPr>
                <w:rFonts w:ascii="Calibri" w:hAnsi="Calibri" w:cs="Calibri"/>
              </w:rPr>
            </w:pPr>
            <w:r w:rsidRPr="00D96997">
              <w:rPr>
                <w:rFonts w:ascii="Calibri" w:hAnsi="Calibri" w:cs="Calibri"/>
              </w:rPr>
              <w:t xml:space="preserve">Ledger lines </w:t>
            </w:r>
          </w:p>
          <w:p w14:paraId="6687F6E2" w14:textId="77777777" w:rsidR="00A477D9" w:rsidRPr="00D96997" w:rsidRDefault="00A477D9" w:rsidP="003E2146">
            <w:pPr>
              <w:pStyle w:val="ListParagraph"/>
              <w:rPr>
                <w:rFonts w:ascii="Calibri" w:hAnsi="Calibri" w:cs="Calibri"/>
              </w:rPr>
            </w:pPr>
          </w:p>
          <w:p w14:paraId="09172647" w14:textId="77777777" w:rsidR="00A477D9" w:rsidRPr="00D96997" w:rsidRDefault="00A477D9" w:rsidP="003E2146">
            <w:pPr>
              <w:jc w:val="center"/>
              <w:rPr>
                <w:rFonts w:ascii="Calibri" w:hAnsi="Calibri" w:cs="Calibri"/>
              </w:rPr>
            </w:pPr>
            <w:r w:rsidRPr="00D96997">
              <w:rPr>
                <w:rFonts w:ascii="Calibri" w:hAnsi="Calibri" w:cs="Calibri"/>
                <w:noProof/>
              </w:rPr>
              <w:drawing>
                <wp:inline distT="0" distB="0" distL="0" distR="0" wp14:anchorId="58E62C9C" wp14:editId="114A4D4B">
                  <wp:extent cx="1858780" cy="697918"/>
                  <wp:effectExtent l="12700" t="12700" r="8255" b="13335"/>
                  <wp:docPr id="201856303"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56303" name="Picture 1" descr="A close-up of a chart&#10;&#10;Description automatically generated"/>
                          <pic:cNvPicPr/>
                        </pic:nvPicPr>
                        <pic:blipFill>
                          <a:blip r:embed="rId61"/>
                          <a:stretch>
                            <a:fillRect/>
                          </a:stretch>
                        </pic:blipFill>
                        <pic:spPr>
                          <a:xfrm>
                            <a:off x="0" y="0"/>
                            <a:ext cx="1942857" cy="729486"/>
                          </a:xfrm>
                          <a:prstGeom prst="rect">
                            <a:avLst/>
                          </a:prstGeom>
                          <a:ln>
                            <a:solidFill>
                              <a:srgbClr val="002060"/>
                            </a:solidFill>
                          </a:ln>
                        </pic:spPr>
                      </pic:pic>
                    </a:graphicData>
                  </a:graphic>
                </wp:inline>
              </w:drawing>
            </w:r>
            <w:r w:rsidRPr="00D96997">
              <w:rPr>
                <w:rFonts w:ascii="Calibri" w:hAnsi="Calibri" w:cs="Calibri"/>
                <w:noProof/>
              </w:rPr>
              <w:drawing>
                <wp:inline distT="0" distB="0" distL="0" distR="0" wp14:anchorId="6A83E9F2" wp14:editId="61B2CF7D">
                  <wp:extent cx="1861071" cy="698778"/>
                  <wp:effectExtent l="12700" t="12700" r="6350" b="12700"/>
                  <wp:docPr id="196837218" name="Picture 1" descr="A close-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37218" name="Picture 1" descr="A close-up of a music note&#10;&#10;Description automatically generated"/>
                          <pic:cNvPicPr/>
                        </pic:nvPicPr>
                        <pic:blipFill>
                          <a:blip r:embed="rId62"/>
                          <a:stretch>
                            <a:fillRect/>
                          </a:stretch>
                        </pic:blipFill>
                        <pic:spPr>
                          <a:xfrm>
                            <a:off x="0" y="0"/>
                            <a:ext cx="1884600" cy="707613"/>
                          </a:xfrm>
                          <a:prstGeom prst="rect">
                            <a:avLst/>
                          </a:prstGeom>
                          <a:ln>
                            <a:solidFill>
                              <a:srgbClr val="002060"/>
                            </a:solidFill>
                          </a:ln>
                        </pic:spPr>
                      </pic:pic>
                    </a:graphicData>
                  </a:graphic>
                </wp:inline>
              </w:drawing>
            </w:r>
          </w:p>
          <w:p w14:paraId="58243407" w14:textId="77777777" w:rsidR="00A477D9" w:rsidRPr="00D96997" w:rsidRDefault="00A477D9" w:rsidP="003E2146">
            <w:pPr>
              <w:jc w:val="center"/>
              <w:rPr>
                <w:rFonts w:ascii="Calibri" w:hAnsi="Calibri" w:cs="Calibri"/>
              </w:rPr>
            </w:pPr>
          </w:p>
          <w:p w14:paraId="7FECE042" w14:textId="77777777" w:rsidR="00A477D9" w:rsidRPr="00D96997" w:rsidRDefault="00A477D9" w:rsidP="00A477D9">
            <w:pPr>
              <w:pStyle w:val="ListParagraph"/>
              <w:numPr>
                <w:ilvl w:val="0"/>
                <w:numId w:val="39"/>
              </w:numPr>
              <w:rPr>
                <w:rFonts w:ascii="Calibri" w:hAnsi="Calibri" w:cs="Calibri"/>
              </w:rPr>
            </w:pPr>
            <w:r w:rsidRPr="00D96997">
              <w:rPr>
                <w:rFonts w:ascii="Calibri" w:hAnsi="Calibri" w:cs="Calibri"/>
              </w:rPr>
              <w:t>Accidentals</w:t>
            </w:r>
          </w:p>
          <w:p w14:paraId="3D643D83" w14:textId="77777777" w:rsidR="00A477D9" w:rsidRPr="00D96997" w:rsidRDefault="00A477D9" w:rsidP="003E2146">
            <w:pPr>
              <w:jc w:val="center"/>
              <w:rPr>
                <w:rFonts w:ascii="Calibri" w:hAnsi="Calibri" w:cs="Calibri"/>
              </w:rPr>
            </w:pPr>
            <w:r w:rsidRPr="00D96997">
              <w:rPr>
                <w:rFonts w:ascii="Calibri" w:hAnsi="Calibri" w:cs="Calibri"/>
                <w:noProof/>
              </w:rPr>
              <w:drawing>
                <wp:inline distT="0" distB="0" distL="0" distR="0" wp14:anchorId="23CEE1CD" wp14:editId="52B944D2">
                  <wp:extent cx="3275351" cy="1641304"/>
                  <wp:effectExtent l="0" t="0" r="1270" b="0"/>
                  <wp:docPr id="1523564053" name="Picture 1" descr="A chart of music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564053" name="Picture 1" descr="A chart of music notes&#10;&#10;Description automatically generated"/>
                          <pic:cNvPicPr/>
                        </pic:nvPicPr>
                        <pic:blipFill>
                          <a:blip r:embed="rId63"/>
                          <a:stretch>
                            <a:fillRect/>
                          </a:stretch>
                        </pic:blipFill>
                        <pic:spPr>
                          <a:xfrm>
                            <a:off x="0" y="0"/>
                            <a:ext cx="3373895" cy="1690685"/>
                          </a:xfrm>
                          <a:prstGeom prst="rect">
                            <a:avLst/>
                          </a:prstGeom>
                        </pic:spPr>
                      </pic:pic>
                    </a:graphicData>
                  </a:graphic>
                </wp:inline>
              </w:drawing>
            </w:r>
          </w:p>
          <w:p w14:paraId="4998960B" w14:textId="77777777" w:rsidR="00A477D9" w:rsidRPr="00D96997" w:rsidRDefault="00A477D9" w:rsidP="003E2146">
            <w:pPr>
              <w:rPr>
                <w:rFonts w:ascii="Calibri" w:hAnsi="Calibri" w:cs="Calibri"/>
              </w:rPr>
            </w:pPr>
          </w:p>
        </w:tc>
      </w:tr>
      <w:tr w:rsidR="00A477D9" w:rsidRPr="00D96997" w14:paraId="63DA4AC1" w14:textId="77777777" w:rsidTr="003E2146">
        <w:tc>
          <w:tcPr>
            <w:tcW w:w="1837" w:type="dxa"/>
          </w:tcPr>
          <w:p w14:paraId="6F55723B" w14:textId="77777777" w:rsidR="00A477D9" w:rsidRPr="00D96997" w:rsidRDefault="00A477D9" w:rsidP="003E2146">
            <w:pPr>
              <w:rPr>
                <w:rFonts w:ascii="Calibri" w:hAnsi="Calibri" w:cs="Calibri"/>
              </w:rPr>
            </w:pPr>
            <w:r w:rsidRPr="00D96997">
              <w:rPr>
                <w:rFonts w:ascii="Calibri" w:hAnsi="Calibri" w:cs="Calibri"/>
              </w:rPr>
              <w:t xml:space="preserve">Extended pitch </w:t>
            </w:r>
          </w:p>
          <w:p w14:paraId="3C0C3AE5" w14:textId="77777777" w:rsidR="00A477D9" w:rsidRPr="00D96997" w:rsidRDefault="00A477D9" w:rsidP="003E2146">
            <w:pPr>
              <w:rPr>
                <w:rFonts w:ascii="Calibri" w:hAnsi="Calibri" w:cs="Calibri"/>
              </w:rPr>
            </w:pPr>
          </w:p>
          <w:p w14:paraId="3C3C279A" w14:textId="77777777" w:rsidR="00A477D9" w:rsidRPr="00D96997" w:rsidRDefault="00A477D9" w:rsidP="003E2146">
            <w:pPr>
              <w:rPr>
                <w:rFonts w:ascii="Calibri" w:hAnsi="Calibri" w:cs="Calibri"/>
              </w:rPr>
            </w:pPr>
          </w:p>
        </w:tc>
        <w:tc>
          <w:tcPr>
            <w:tcW w:w="7179" w:type="dxa"/>
          </w:tcPr>
          <w:p w14:paraId="6AC81290" w14:textId="77777777" w:rsidR="00A477D9" w:rsidRPr="00D96997" w:rsidRDefault="00A477D9" w:rsidP="003E2146">
            <w:pPr>
              <w:rPr>
                <w:rFonts w:ascii="Calibri" w:hAnsi="Calibri" w:cs="Calibri"/>
              </w:rPr>
            </w:pPr>
          </w:p>
          <w:p w14:paraId="187D136E" w14:textId="77777777" w:rsidR="00A477D9" w:rsidRPr="00D96997" w:rsidRDefault="00A477D9" w:rsidP="00A477D9">
            <w:pPr>
              <w:pStyle w:val="ListParagraph"/>
              <w:numPr>
                <w:ilvl w:val="0"/>
                <w:numId w:val="39"/>
              </w:numPr>
              <w:rPr>
                <w:rFonts w:ascii="Calibri" w:hAnsi="Calibri" w:cs="Calibri"/>
              </w:rPr>
            </w:pPr>
            <w:r w:rsidRPr="00D96997">
              <w:rPr>
                <w:rFonts w:ascii="Calibri" w:hAnsi="Calibri" w:cs="Calibri"/>
              </w:rPr>
              <w:t xml:space="preserve">Scales: major, minor, pentatonic, blues (sung) </w:t>
            </w:r>
          </w:p>
          <w:p w14:paraId="115F12D8" w14:textId="77777777" w:rsidR="00A477D9" w:rsidRPr="00D96997" w:rsidRDefault="00A477D9" w:rsidP="003E2146">
            <w:pPr>
              <w:pStyle w:val="ListParagraph"/>
              <w:rPr>
                <w:rFonts w:ascii="Calibri" w:hAnsi="Calibri" w:cs="Calibri"/>
              </w:rPr>
            </w:pPr>
          </w:p>
          <w:p w14:paraId="07629E92" w14:textId="77777777" w:rsidR="00A477D9" w:rsidRPr="00D96997" w:rsidRDefault="00A477D9" w:rsidP="00A477D9">
            <w:pPr>
              <w:pStyle w:val="ListParagraph"/>
              <w:numPr>
                <w:ilvl w:val="0"/>
                <w:numId w:val="39"/>
              </w:numPr>
              <w:rPr>
                <w:rFonts w:ascii="Calibri" w:hAnsi="Calibri" w:cs="Calibri"/>
              </w:rPr>
            </w:pPr>
            <w:r w:rsidRPr="00D96997">
              <w:rPr>
                <w:rFonts w:ascii="Calibri" w:hAnsi="Calibri" w:cs="Calibri"/>
              </w:rPr>
              <w:t xml:space="preserve">Scale degrees </w:t>
            </w:r>
          </w:p>
          <w:p w14:paraId="6D6A000F" w14:textId="77777777" w:rsidR="00A477D9" w:rsidRPr="00D96997" w:rsidRDefault="00A477D9" w:rsidP="003E2146">
            <w:pPr>
              <w:rPr>
                <w:rFonts w:ascii="Calibri" w:hAnsi="Calibri" w:cs="Calibri"/>
              </w:rPr>
            </w:pPr>
          </w:p>
          <w:p w14:paraId="1691220F" w14:textId="77777777" w:rsidR="00A477D9" w:rsidRPr="00D96997" w:rsidRDefault="00A477D9" w:rsidP="003E2146">
            <w:pPr>
              <w:jc w:val="center"/>
              <w:rPr>
                <w:rFonts w:ascii="Calibri" w:hAnsi="Calibri" w:cs="Calibri"/>
              </w:rPr>
            </w:pPr>
            <w:r w:rsidRPr="00D96997">
              <w:rPr>
                <w:rFonts w:ascii="Calibri" w:hAnsi="Calibri" w:cs="Calibri"/>
                <w:noProof/>
              </w:rPr>
              <w:drawing>
                <wp:inline distT="0" distB="0" distL="0" distR="0" wp14:anchorId="289213D7" wp14:editId="070FF9FF">
                  <wp:extent cx="3944703" cy="1331217"/>
                  <wp:effectExtent l="12700" t="12700" r="17780" b="15240"/>
                  <wp:docPr id="1324198116" name="Picture 1" descr="A diagram of a major sca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198116" name="Picture 1" descr="A diagram of a major scale&#10;&#10;Description automatically generated"/>
                          <pic:cNvPicPr/>
                        </pic:nvPicPr>
                        <pic:blipFill>
                          <a:blip r:embed="rId64"/>
                          <a:stretch>
                            <a:fillRect/>
                          </a:stretch>
                        </pic:blipFill>
                        <pic:spPr>
                          <a:xfrm>
                            <a:off x="0" y="0"/>
                            <a:ext cx="4002619" cy="1350762"/>
                          </a:xfrm>
                          <a:prstGeom prst="rect">
                            <a:avLst/>
                          </a:prstGeom>
                          <a:ln>
                            <a:solidFill>
                              <a:srgbClr val="002060"/>
                            </a:solidFill>
                          </a:ln>
                        </pic:spPr>
                      </pic:pic>
                    </a:graphicData>
                  </a:graphic>
                </wp:inline>
              </w:drawing>
            </w:r>
          </w:p>
          <w:p w14:paraId="58D44E6C" w14:textId="77777777" w:rsidR="00A477D9" w:rsidRPr="00D96997" w:rsidRDefault="00A477D9" w:rsidP="003E2146">
            <w:pPr>
              <w:jc w:val="center"/>
              <w:rPr>
                <w:rFonts w:ascii="Calibri" w:hAnsi="Calibri" w:cs="Calibri"/>
              </w:rPr>
            </w:pPr>
          </w:p>
          <w:p w14:paraId="63D16F2E" w14:textId="77777777" w:rsidR="00A477D9" w:rsidRPr="00D96997" w:rsidRDefault="00A477D9" w:rsidP="003E2146">
            <w:pPr>
              <w:rPr>
                <w:rFonts w:ascii="Calibri" w:hAnsi="Calibri" w:cs="Calibri"/>
              </w:rPr>
            </w:pPr>
            <w:r w:rsidRPr="00D96997">
              <w:rPr>
                <w:rFonts w:ascii="Calibri" w:hAnsi="Calibri" w:cs="Calibri"/>
              </w:rPr>
              <w:t xml:space="preserve">             Pentatonic starting on scale degree 1:</w:t>
            </w:r>
          </w:p>
          <w:p w14:paraId="74A331C4" w14:textId="77777777" w:rsidR="00A477D9" w:rsidRPr="00D96997" w:rsidRDefault="00A477D9" w:rsidP="003E2146">
            <w:pPr>
              <w:jc w:val="center"/>
              <w:rPr>
                <w:rFonts w:ascii="Calibri" w:hAnsi="Calibri" w:cs="Calibri"/>
              </w:rPr>
            </w:pPr>
            <w:r w:rsidRPr="00D96997">
              <w:rPr>
                <w:rFonts w:ascii="Calibri" w:hAnsi="Calibri" w:cs="Calibri"/>
                <w:noProof/>
              </w:rPr>
              <w:drawing>
                <wp:inline distT="0" distB="0" distL="0" distR="0" wp14:anchorId="0AF66BC7" wp14:editId="2A91775A">
                  <wp:extent cx="3710066" cy="915391"/>
                  <wp:effectExtent l="12700" t="12700" r="11430" b="12065"/>
                  <wp:docPr id="1299215227" name="Picture 1" descr="A close-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215227" name="Picture 1" descr="A close-up of a music note&#10;&#10;Description automatically generated"/>
                          <pic:cNvPicPr/>
                        </pic:nvPicPr>
                        <pic:blipFill>
                          <a:blip r:embed="rId65"/>
                          <a:stretch>
                            <a:fillRect/>
                          </a:stretch>
                        </pic:blipFill>
                        <pic:spPr>
                          <a:xfrm>
                            <a:off x="0" y="0"/>
                            <a:ext cx="3759994" cy="927710"/>
                          </a:xfrm>
                          <a:prstGeom prst="rect">
                            <a:avLst/>
                          </a:prstGeom>
                          <a:ln>
                            <a:solidFill>
                              <a:srgbClr val="002060"/>
                            </a:solidFill>
                          </a:ln>
                        </pic:spPr>
                      </pic:pic>
                    </a:graphicData>
                  </a:graphic>
                </wp:inline>
              </w:drawing>
            </w:r>
          </w:p>
          <w:p w14:paraId="33B92849" w14:textId="77777777" w:rsidR="00A477D9" w:rsidRPr="00D96997" w:rsidRDefault="00A477D9" w:rsidP="003E2146">
            <w:pPr>
              <w:jc w:val="center"/>
              <w:rPr>
                <w:rFonts w:ascii="Calibri" w:hAnsi="Calibri" w:cs="Calibri"/>
              </w:rPr>
            </w:pPr>
          </w:p>
          <w:p w14:paraId="614B4A90" w14:textId="77777777" w:rsidR="00A477D9" w:rsidRPr="00D96997" w:rsidRDefault="00A477D9" w:rsidP="003E2146">
            <w:pPr>
              <w:rPr>
                <w:rFonts w:ascii="Calibri" w:hAnsi="Calibri" w:cs="Calibri"/>
              </w:rPr>
            </w:pPr>
            <w:r w:rsidRPr="00D96997">
              <w:rPr>
                <w:rFonts w:ascii="Calibri" w:hAnsi="Calibri" w:cs="Calibri"/>
              </w:rPr>
              <w:t xml:space="preserve">            Pentatonic starting on scale degree 6 to blues scale:</w:t>
            </w:r>
          </w:p>
          <w:p w14:paraId="2078728C" w14:textId="77777777" w:rsidR="00A477D9" w:rsidRPr="00D96997" w:rsidRDefault="00A477D9" w:rsidP="003E2146">
            <w:pPr>
              <w:jc w:val="center"/>
              <w:rPr>
                <w:rFonts w:ascii="Calibri" w:hAnsi="Calibri" w:cs="Calibri"/>
              </w:rPr>
            </w:pPr>
            <w:r w:rsidRPr="00D96997">
              <w:rPr>
                <w:rFonts w:ascii="Calibri" w:hAnsi="Calibri" w:cs="Calibri"/>
                <w:noProof/>
              </w:rPr>
              <w:drawing>
                <wp:inline distT="0" distB="0" distL="0" distR="0" wp14:anchorId="299C8B2B" wp14:editId="7593B16E">
                  <wp:extent cx="3775293" cy="2127733"/>
                  <wp:effectExtent l="12700" t="12700" r="9525" b="19050"/>
                  <wp:docPr id="331734256" name="Picture 1" descr="A sheet music with blue and purpl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734256" name="Picture 1" descr="A sheet music with blue and purple text&#10;&#10;Description automatically generated"/>
                          <pic:cNvPicPr/>
                        </pic:nvPicPr>
                        <pic:blipFill>
                          <a:blip r:embed="rId66"/>
                          <a:stretch>
                            <a:fillRect/>
                          </a:stretch>
                        </pic:blipFill>
                        <pic:spPr>
                          <a:xfrm>
                            <a:off x="0" y="0"/>
                            <a:ext cx="3791633" cy="2136942"/>
                          </a:xfrm>
                          <a:prstGeom prst="rect">
                            <a:avLst/>
                          </a:prstGeom>
                          <a:ln>
                            <a:solidFill>
                              <a:srgbClr val="002060"/>
                            </a:solidFill>
                          </a:ln>
                        </pic:spPr>
                      </pic:pic>
                    </a:graphicData>
                  </a:graphic>
                </wp:inline>
              </w:drawing>
            </w:r>
          </w:p>
          <w:p w14:paraId="47CF1E7B" w14:textId="77777777" w:rsidR="00A477D9" w:rsidRPr="00D96997" w:rsidRDefault="00A477D9" w:rsidP="003E2146">
            <w:pPr>
              <w:jc w:val="center"/>
              <w:rPr>
                <w:rFonts w:ascii="Calibri" w:hAnsi="Calibri" w:cs="Calibri"/>
              </w:rPr>
            </w:pPr>
          </w:p>
          <w:p w14:paraId="6FD1224F" w14:textId="77777777" w:rsidR="00A477D9" w:rsidRPr="00D96997" w:rsidRDefault="00A477D9" w:rsidP="003E2146">
            <w:pPr>
              <w:jc w:val="center"/>
              <w:rPr>
                <w:rFonts w:ascii="Calibri" w:hAnsi="Calibri" w:cs="Calibri"/>
              </w:rPr>
            </w:pPr>
          </w:p>
          <w:p w14:paraId="451E116F" w14:textId="77777777" w:rsidR="00A477D9" w:rsidRPr="00D96997" w:rsidRDefault="00A477D9" w:rsidP="003E2146">
            <w:pPr>
              <w:rPr>
                <w:rFonts w:ascii="Calibri" w:hAnsi="Calibri" w:cs="Calibri"/>
              </w:rPr>
            </w:pPr>
          </w:p>
          <w:p w14:paraId="2D8F95FC" w14:textId="77777777" w:rsidR="00A477D9" w:rsidRPr="00D96997" w:rsidRDefault="00A477D9" w:rsidP="00A477D9">
            <w:pPr>
              <w:pStyle w:val="ListParagraph"/>
              <w:numPr>
                <w:ilvl w:val="0"/>
                <w:numId w:val="39"/>
              </w:numPr>
              <w:rPr>
                <w:rFonts w:ascii="Calibri" w:hAnsi="Calibri" w:cs="Calibri"/>
              </w:rPr>
            </w:pPr>
            <w:r w:rsidRPr="00D96997">
              <w:rPr>
                <w:rFonts w:ascii="Calibri" w:hAnsi="Calibri" w:cs="Calibri"/>
              </w:rPr>
              <w:t xml:space="preserve">Intervals </w:t>
            </w:r>
          </w:p>
          <w:p w14:paraId="7879A309" w14:textId="77777777" w:rsidR="00A477D9" w:rsidRPr="00D96997" w:rsidRDefault="00A477D9" w:rsidP="003E2146">
            <w:pPr>
              <w:rPr>
                <w:rFonts w:ascii="Calibri" w:hAnsi="Calibri" w:cs="Calibri"/>
              </w:rPr>
            </w:pPr>
          </w:p>
          <w:p w14:paraId="6D707CD7" w14:textId="77777777" w:rsidR="00A477D9" w:rsidRPr="00D96997" w:rsidRDefault="00A477D9" w:rsidP="003E2146">
            <w:pPr>
              <w:jc w:val="center"/>
              <w:rPr>
                <w:rFonts w:ascii="Calibri" w:hAnsi="Calibri" w:cs="Calibri"/>
              </w:rPr>
            </w:pPr>
            <w:r w:rsidRPr="00D96997">
              <w:rPr>
                <w:rFonts w:ascii="Calibri" w:hAnsi="Calibri" w:cs="Calibri"/>
                <w:noProof/>
              </w:rPr>
              <w:drawing>
                <wp:inline distT="0" distB="0" distL="0" distR="0" wp14:anchorId="3E0ACDBC" wp14:editId="3F837A0B">
                  <wp:extent cx="3884722" cy="1043272"/>
                  <wp:effectExtent l="12700" t="12700" r="14605" b="11430"/>
                  <wp:docPr id="1019911777" name="Picture 1" descr="A close-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911777" name="Picture 1" descr="A close-up of a music note&#10;&#10;Description automatically generated"/>
                          <pic:cNvPicPr/>
                        </pic:nvPicPr>
                        <pic:blipFill>
                          <a:blip r:embed="rId67"/>
                          <a:stretch>
                            <a:fillRect/>
                          </a:stretch>
                        </pic:blipFill>
                        <pic:spPr>
                          <a:xfrm>
                            <a:off x="0" y="0"/>
                            <a:ext cx="3970660" cy="1066351"/>
                          </a:xfrm>
                          <a:prstGeom prst="rect">
                            <a:avLst/>
                          </a:prstGeom>
                          <a:ln>
                            <a:solidFill>
                              <a:srgbClr val="002060"/>
                            </a:solidFill>
                          </a:ln>
                        </pic:spPr>
                      </pic:pic>
                    </a:graphicData>
                  </a:graphic>
                </wp:inline>
              </w:drawing>
            </w:r>
          </w:p>
          <w:p w14:paraId="0F722597" w14:textId="77777777" w:rsidR="00A477D9" w:rsidRPr="00D96997" w:rsidRDefault="00A477D9" w:rsidP="003E2146">
            <w:pPr>
              <w:pStyle w:val="ListParagraph"/>
              <w:rPr>
                <w:rFonts w:ascii="Calibri" w:hAnsi="Calibri" w:cs="Calibri"/>
              </w:rPr>
            </w:pPr>
          </w:p>
          <w:p w14:paraId="2918D179" w14:textId="77777777" w:rsidR="00A477D9" w:rsidRPr="00D96997" w:rsidRDefault="00A477D9" w:rsidP="003E2146">
            <w:pPr>
              <w:jc w:val="center"/>
              <w:rPr>
                <w:rFonts w:ascii="Calibri" w:hAnsi="Calibri" w:cs="Calibri"/>
              </w:rPr>
            </w:pPr>
            <w:r w:rsidRPr="00D96997">
              <w:rPr>
                <w:rFonts w:ascii="Calibri" w:hAnsi="Calibri" w:cs="Calibri"/>
                <w:noProof/>
              </w:rPr>
              <w:drawing>
                <wp:inline distT="0" distB="0" distL="0" distR="0" wp14:anchorId="31EDBC2F" wp14:editId="085915CB">
                  <wp:extent cx="3895215" cy="1046089"/>
                  <wp:effectExtent l="12700" t="12700" r="16510" b="8255"/>
                  <wp:docPr id="977002072" name="Picture 1" descr="A close-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002072" name="Picture 1" descr="A close-up of a music note&#10;&#10;Description automatically generated"/>
                          <pic:cNvPicPr/>
                        </pic:nvPicPr>
                        <pic:blipFill>
                          <a:blip r:embed="rId68"/>
                          <a:stretch>
                            <a:fillRect/>
                          </a:stretch>
                        </pic:blipFill>
                        <pic:spPr>
                          <a:xfrm>
                            <a:off x="0" y="0"/>
                            <a:ext cx="3933435" cy="1056353"/>
                          </a:xfrm>
                          <a:prstGeom prst="rect">
                            <a:avLst/>
                          </a:prstGeom>
                          <a:ln>
                            <a:solidFill>
                              <a:srgbClr val="002060"/>
                            </a:solidFill>
                          </a:ln>
                        </pic:spPr>
                      </pic:pic>
                    </a:graphicData>
                  </a:graphic>
                </wp:inline>
              </w:drawing>
            </w:r>
          </w:p>
          <w:p w14:paraId="3828CA9A" w14:textId="77777777" w:rsidR="00A477D9" w:rsidRPr="00D96997" w:rsidRDefault="00A477D9" w:rsidP="003E2146">
            <w:pPr>
              <w:rPr>
                <w:rFonts w:ascii="Calibri" w:hAnsi="Calibri" w:cs="Calibri"/>
              </w:rPr>
            </w:pPr>
          </w:p>
          <w:p w14:paraId="0FF13FE7" w14:textId="77777777" w:rsidR="00A477D9" w:rsidRPr="00D96997" w:rsidRDefault="00A477D9" w:rsidP="00A477D9">
            <w:pPr>
              <w:pStyle w:val="ListParagraph"/>
              <w:numPr>
                <w:ilvl w:val="0"/>
                <w:numId w:val="39"/>
              </w:numPr>
              <w:rPr>
                <w:rFonts w:ascii="Calibri" w:hAnsi="Calibri" w:cs="Calibri"/>
              </w:rPr>
            </w:pPr>
            <w:r w:rsidRPr="00D96997">
              <w:rPr>
                <w:rFonts w:ascii="Calibri" w:hAnsi="Calibri" w:cs="Calibri"/>
              </w:rPr>
              <w:t xml:space="preserve">Solfège </w:t>
            </w:r>
          </w:p>
          <w:p w14:paraId="352D3F1C" w14:textId="77777777" w:rsidR="00A477D9" w:rsidRPr="00D96997" w:rsidRDefault="00A477D9" w:rsidP="003E2146">
            <w:pPr>
              <w:rPr>
                <w:rFonts w:ascii="Calibri" w:hAnsi="Calibri" w:cs="Calibri"/>
              </w:rPr>
            </w:pPr>
          </w:p>
          <w:p w14:paraId="23DAE5DF" w14:textId="77777777" w:rsidR="00A477D9" w:rsidRPr="00D96997" w:rsidRDefault="00A477D9" w:rsidP="003E2146">
            <w:pPr>
              <w:jc w:val="center"/>
              <w:rPr>
                <w:rFonts w:ascii="Calibri" w:hAnsi="Calibri" w:cs="Calibri"/>
              </w:rPr>
            </w:pPr>
            <w:r w:rsidRPr="00D96997">
              <w:rPr>
                <w:rFonts w:ascii="Calibri" w:hAnsi="Calibri" w:cs="Calibri"/>
                <w:noProof/>
              </w:rPr>
              <w:drawing>
                <wp:inline distT="0" distB="0" distL="0" distR="0" wp14:anchorId="5CA5C17F" wp14:editId="5DFCFA2E">
                  <wp:extent cx="2737238" cy="1936021"/>
                  <wp:effectExtent l="12700" t="12700" r="6350" b="7620"/>
                  <wp:docPr id="2091098967" name="Picture 1" descr="A close-up of a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098967" name="Picture 1" descr="A close-up of a hand&#10;&#10;Description automatically generated"/>
                          <pic:cNvPicPr/>
                        </pic:nvPicPr>
                        <pic:blipFill>
                          <a:blip r:embed="rId69"/>
                          <a:stretch>
                            <a:fillRect/>
                          </a:stretch>
                        </pic:blipFill>
                        <pic:spPr>
                          <a:xfrm>
                            <a:off x="0" y="0"/>
                            <a:ext cx="2814994" cy="1991017"/>
                          </a:xfrm>
                          <a:prstGeom prst="rect">
                            <a:avLst/>
                          </a:prstGeom>
                          <a:ln>
                            <a:solidFill>
                              <a:srgbClr val="002060"/>
                            </a:solidFill>
                          </a:ln>
                        </pic:spPr>
                      </pic:pic>
                    </a:graphicData>
                  </a:graphic>
                </wp:inline>
              </w:drawing>
            </w:r>
          </w:p>
          <w:p w14:paraId="1FB1678B" w14:textId="77777777" w:rsidR="00A477D9" w:rsidRPr="00D96997" w:rsidRDefault="00A477D9" w:rsidP="003E2146">
            <w:pPr>
              <w:rPr>
                <w:rFonts w:ascii="Calibri" w:hAnsi="Calibri" w:cs="Calibri"/>
              </w:rPr>
            </w:pPr>
          </w:p>
          <w:p w14:paraId="73DDF691" w14:textId="77777777" w:rsidR="00A477D9" w:rsidRPr="00D96997" w:rsidRDefault="00A477D9" w:rsidP="003E2146">
            <w:pPr>
              <w:jc w:val="center"/>
              <w:rPr>
                <w:rFonts w:ascii="Calibri" w:hAnsi="Calibri" w:cs="Calibri"/>
              </w:rPr>
            </w:pPr>
            <w:r w:rsidRPr="00D96997">
              <w:rPr>
                <w:rFonts w:ascii="Calibri" w:hAnsi="Calibri" w:cs="Calibri"/>
                <w:noProof/>
              </w:rPr>
              <w:drawing>
                <wp:inline distT="0" distB="0" distL="0" distR="0" wp14:anchorId="4D1696C5" wp14:editId="76A2D828">
                  <wp:extent cx="4165037" cy="1612764"/>
                  <wp:effectExtent l="12700" t="12700" r="13335" b="13335"/>
                  <wp:docPr id="1915969101" name="Picture 1" descr="A sheet music with note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969101" name="Picture 1" descr="A sheet music with notes and symbols&#10;&#10;Description automatically generated"/>
                          <pic:cNvPicPr/>
                        </pic:nvPicPr>
                        <pic:blipFill>
                          <a:blip r:embed="rId70"/>
                          <a:stretch>
                            <a:fillRect/>
                          </a:stretch>
                        </pic:blipFill>
                        <pic:spPr>
                          <a:xfrm>
                            <a:off x="0" y="0"/>
                            <a:ext cx="4189380" cy="1622190"/>
                          </a:xfrm>
                          <a:prstGeom prst="rect">
                            <a:avLst/>
                          </a:prstGeom>
                          <a:ln>
                            <a:solidFill>
                              <a:srgbClr val="002060"/>
                            </a:solidFill>
                          </a:ln>
                        </pic:spPr>
                      </pic:pic>
                    </a:graphicData>
                  </a:graphic>
                </wp:inline>
              </w:drawing>
            </w:r>
          </w:p>
          <w:p w14:paraId="254905EC" w14:textId="77777777" w:rsidR="00A477D9" w:rsidRPr="00D96997" w:rsidRDefault="00A477D9" w:rsidP="003E2146">
            <w:pPr>
              <w:pStyle w:val="ListParagraph"/>
              <w:rPr>
                <w:rFonts w:ascii="Calibri" w:hAnsi="Calibri" w:cs="Calibri"/>
              </w:rPr>
            </w:pPr>
          </w:p>
          <w:p w14:paraId="7D750247" w14:textId="77777777" w:rsidR="00A477D9" w:rsidRPr="00D96997" w:rsidRDefault="00A477D9" w:rsidP="003E2146">
            <w:pPr>
              <w:rPr>
                <w:rFonts w:ascii="Calibri" w:hAnsi="Calibri" w:cs="Calibri"/>
              </w:rPr>
            </w:pPr>
          </w:p>
          <w:p w14:paraId="0CE54BF1" w14:textId="77777777" w:rsidR="00A477D9" w:rsidRPr="00D96997" w:rsidRDefault="00A477D9" w:rsidP="003E2146">
            <w:pPr>
              <w:rPr>
                <w:rFonts w:ascii="Calibri" w:hAnsi="Calibri" w:cs="Calibri"/>
              </w:rPr>
            </w:pPr>
          </w:p>
          <w:p w14:paraId="539F10A0" w14:textId="77777777" w:rsidR="00A477D9" w:rsidRPr="00D96997" w:rsidRDefault="00A477D9" w:rsidP="003E2146">
            <w:pPr>
              <w:rPr>
                <w:rFonts w:ascii="Calibri" w:hAnsi="Calibri" w:cs="Calibri"/>
              </w:rPr>
            </w:pPr>
          </w:p>
          <w:p w14:paraId="184DAD2F" w14:textId="77777777" w:rsidR="00A477D9" w:rsidRPr="00D96997" w:rsidRDefault="00A477D9" w:rsidP="003E2146">
            <w:pPr>
              <w:rPr>
                <w:rFonts w:ascii="Calibri" w:hAnsi="Calibri" w:cs="Calibri"/>
              </w:rPr>
            </w:pPr>
          </w:p>
          <w:p w14:paraId="76F99C7E" w14:textId="77777777" w:rsidR="00A477D9" w:rsidRPr="00D96997" w:rsidRDefault="00A477D9" w:rsidP="003E2146">
            <w:pPr>
              <w:rPr>
                <w:rFonts w:ascii="Calibri" w:hAnsi="Calibri" w:cs="Calibri"/>
              </w:rPr>
            </w:pPr>
          </w:p>
          <w:p w14:paraId="60F5855B" w14:textId="77777777" w:rsidR="00A477D9" w:rsidRPr="00D96997" w:rsidRDefault="00A477D9" w:rsidP="003E2146">
            <w:pPr>
              <w:rPr>
                <w:rFonts w:ascii="Calibri" w:hAnsi="Calibri" w:cs="Calibri"/>
              </w:rPr>
            </w:pPr>
          </w:p>
          <w:p w14:paraId="4609F05D" w14:textId="77777777" w:rsidR="00A477D9" w:rsidRPr="00D96997" w:rsidRDefault="00A477D9" w:rsidP="003E2146">
            <w:pPr>
              <w:rPr>
                <w:rFonts w:ascii="Calibri" w:hAnsi="Calibri" w:cs="Calibri"/>
              </w:rPr>
            </w:pPr>
          </w:p>
          <w:p w14:paraId="065706BE" w14:textId="77777777" w:rsidR="00A477D9" w:rsidRPr="00D96997" w:rsidRDefault="00A477D9" w:rsidP="003E2146">
            <w:pPr>
              <w:rPr>
                <w:rFonts w:ascii="Calibri" w:hAnsi="Calibri" w:cs="Calibri"/>
              </w:rPr>
            </w:pPr>
          </w:p>
          <w:p w14:paraId="53AA4A2A" w14:textId="77777777" w:rsidR="00A477D9" w:rsidRPr="00D96997" w:rsidRDefault="00A477D9" w:rsidP="00A477D9">
            <w:pPr>
              <w:pStyle w:val="ListParagraph"/>
              <w:numPr>
                <w:ilvl w:val="0"/>
                <w:numId w:val="39"/>
              </w:numPr>
              <w:rPr>
                <w:rFonts w:ascii="Calibri" w:hAnsi="Calibri" w:cs="Calibri"/>
              </w:rPr>
            </w:pPr>
            <w:r w:rsidRPr="00D96997">
              <w:rPr>
                <w:rFonts w:ascii="Calibri" w:hAnsi="Calibri" w:cs="Calibri"/>
              </w:rPr>
              <w:t xml:space="preserve">Key signatures &amp; the circle of fifths </w:t>
            </w:r>
          </w:p>
          <w:p w14:paraId="46EC0E5D" w14:textId="77777777" w:rsidR="00A477D9" w:rsidRPr="00D96997" w:rsidRDefault="00A477D9" w:rsidP="003E2146">
            <w:pPr>
              <w:rPr>
                <w:rFonts w:ascii="Calibri" w:hAnsi="Calibri" w:cs="Calibri"/>
              </w:rPr>
            </w:pPr>
          </w:p>
          <w:p w14:paraId="68EFEF35" w14:textId="77777777" w:rsidR="00A477D9" w:rsidRPr="00D96997" w:rsidRDefault="00A477D9" w:rsidP="003E2146">
            <w:pPr>
              <w:jc w:val="center"/>
              <w:rPr>
                <w:rFonts w:ascii="Calibri" w:hAnsi="Calibri" w:cs="Calibri"/>
              </w:rPr>
            </w:pPr>
            <w:r w:rsidRPr="00D96997">
              <w:rPr>
                <w:rFonts w:ascii="Calibri" w:hAnsi="Calibri" w:cs="Calibri"/>
                <w:noProof/>
              </w:rPr>
              <w:drawing>
                <wp:inline distT="0" distB="0" distL="0" distR="0" wp14:anchorId="604B7981" wp14:editId="4A81372F">
                  <wp:extent cx="3989393" cy="3398895"/>
                  <wp:effectExtent l="12700" t="12700" r="11430" b="17780"/>
                  <wp:docPr id="529780144" name="Picture 1" descr="A circle of music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780144" name="Picture 1" descr="A circle of music notes&#10;&#10;Description automatically generated"/>
                          <pic:cNvPicPr/>
                        </pic:nvPicPr>
                        <pic:blipFill>
                          <a:blip r:embed="rId71"/>
                          <a:stretch>
                            <a:fillRect/>
                          </a:stretch>
                        </pic:blipFill>
                        <pic:spPr>
                          <a:xfrm>
                            <a:off x="0" y="0"/>
                            <a:ext cx="4007718" cy="3414508"/>
                          </a:xfrm>
                          <a:prstGeom prst="rect">
                            <a:avLst/>
                          </a:prstGeom>
                          <a:ln>
                            <a:solidFill>
                              <a:srgbClr val="002060"/>
                            </a:solidFill>
                          </a:ln>
                        </pic:spPr>
                      </pic:pic>
                    </a:graphicData>
                  </a:graphic>
                </wp:inline>
              </w:drawing>
            </w:r>
          </w:p>
          <w:p w14:paraId="57B8B3E5" w14:textId="77777777" w:rsidR="00A477D9" w:rsidRPr="00D96997" w:rsidRDefault="00A477D9" w:rsidP="003E2146">
            <w:pPr>
              <w:rPr>
                <w:rFonts w:ascii="Calibri" w:hAnsi="Calibri" w:cs="Calibri"/>
              </w:rPr>
            </w:pPr>
          </w:p>
        </w:tc>
      </w:tr>
      <w:tr w:rsidR="00A477D9" w:rsidRPr="00D96997" w14:paraId="16E97892" w14:textId="77777777" w:rsidTr="003E2146">
        <w:tc>
          <w:tcPr>
            <w:tcW w:w="1837" w:type="dxa"/>
          </w:tcPr>
          <w:p w14:paraId="4872C3E6" w14:textId="77777777" w:rsidR="00A477D9" w:rsidRPr="00D96997" w:rsidRDefault="00A477D9" w:rsidP="003E2146">
            <w:pPr>
              <w:rPr>
                <w:rFonts w:ascii="Calibri" w:hAnsi="Calibri" w:cs="Calibri"/>
              </w:rPr>
            </w:pPr>
            <w:r w:rsidRPr="00D96997">
              <w:rPr>
                <w:rFonts w:ascii="Calibri" w:hAnsi="Calibri" w:cs="Calibri"/>
              </w:rPr>
              <w:lastRenderedPageBreak/>
              <w:t xml:space="preserve">Harmonic concepts </w:t>
            </w:r>
          </w:p>
          <w:p w14:paraId="75D23D12" w14:textId="77777777" w:rsidR="00A477D9" w:rsidRPr="00D96997" w:rsidRDefault="00A477D9" w:rsidP="003E2146">
            <w:pPr>
              <w:rPr>
                <w:rFonts w:ascii="Calibri" w:hAnsi="Calibri" w:cs="Calibri"/>
              </w:rPr>
            </w:pPr>
          </w:p>
          <w:p w14:paraId="1D7DD8AC" w14:textId="77777777" w:rsidR="00A477D9" w:rsidRPr="00D96997" w:rsidRDefault="00A477D9" w:rsidP="003E2146">
            <w:pPr>
              <w:rPr>
                <w:rFonts w:ascii="Calibri" w:hAnsi="Calibri" w:cs="Calibri"/>
              </w:rPr>
            </w:pPr>
          </w:p>
        </w:tc>
        <w:tc>
          <w:tcPr>
            <w:tcW w:w="7179" w:type="dxa"/>
          </w:tcPr>
          <w:p w14:paraId="7FEDFF25" w14:textId="77777777" w:rsidR="00A477D9" w:rsidRPr="00D96997" w:rsidRDefault="00A477D9" w:rsidP="003E2146">
            <w:pPr>
              <w:pStyle w:val="ListParagraph"/>
              <w:rPr>
                <w:rFonts w:ascii="Calibri" w:hAnsi="Calibri" w:cs="Calibri"/>
              </w:rPr>
            </w:pPr>
          </w:p>
          <w:p w14:paraId="68622547" w14:textId="77777777" w:rsidR="00A477D9" w:rsidRPr="00D96997" w:rsidRDefault="00A477D9" w:rsidP="00A477D9">
            <w:pPr>
              <w:pStyle w:val="ListParagraph"/>
              <w:numPr>
                <w:ilvl w:val="0"/>
                <w:numId w:val="40"/>
              </w:numPr>
              <w:rPr>
                <w:rFonts w:ascii="Calibri" w:hAnsi="Calibri" w:cs="Calibri"/>
              </w:rPr>
            </w:pPr>
            <w:r w:rsidRPr="00D96997">
              <w:rPr>
                <w:rFonts w:ascii="Calibri" w:hAnsi="Calibri" w:cs="Calibri"/>
              </w:rPr>
              <w:t xml:space="preserve">Triads </w:t>
            </w:r>
          </w:p>
          <w:p w14:paraId="183CF1EE" w14:textId="77777777" w:rsidR="00A477D9" w:rsidRPr="00D96997" w:rsidRDefault="00A477D9" w:rsidP="003E2146">
            <w:pPr>
              <w:jc w:val="center"/>
              <w:rPr>
                <w:rFonts w:ascii="Calibri" w:hAnsi="Calibri" w:cs="Calibri"/>
              </w:rPr>
            </w:pPr>
            <w:r w:rsidRPr="00D96997">
              <w:rPr>
                <w:rFonts w:ascii="Calibri" w:hAnsi="Calibri" w:cs="Calibri"/>
                <w:b/>
                <w:noProof/>
              </w:rPr>
              <w:drawing>
                <wp:inline distT="0" distB="0" distL="0" distR="0" wp14:anchorId="5A2EE070" wp14:editId="536504C6">
                  <wp:extent cx="3992651" cy="2827501"/>
                  <wp:effectExtent l="0" t="0" r="0" b="5080"/>
                  <wp:docPr id="1830977524" name="Picture 1" descr="A sheet of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977524" name="Picture 1" descr="A sheet of music with notes&#10;&#10;Description automatically generated"/>
                          <pic:cNvPicPr/>
                        </pic:nvPicPr>
                        <pic:blipFill>
                          <a:blip r:embed="rId72"/>
                          <a:stretch>
                            <a:fillRect/>
                          </a:stretch>
                        </pic:blipFill>
                        <pic:spPr>
                          <a:xfrm>
                            <a:off x="0" y="0"/>
                            <a:ext cx="4013452" cy="2842232"/>
                          </a:xfrm>
                          <a:prstGeom prst="rect">
                            <a:avLst/>
                          </a:prstGeom>
                          <a:ln>
                            <a:noFill/>
                          </a:ln>
                        </pic:spPr>
                      </pic:pic>
                    </a:graphicData>
                  </a:graphic>
                </wp:inline>
              </w:drawing>
            </w:r>
          </w:p>
          <w:p w14:paraId="751A08D5" w14:textId="77777777" w:rsidR="00A477D9" w:rsidRPr="00D96997" w:rsidRDefault="00A477D9" w:rsidP="003E2146">
            <w:pPr>
              <w:pStyle w:val="ListParagraph"/>
              <w:rPr>
                <w:rFonts w:ascii="Calibri" w:hAnsi="Calibri" w:cs="Calibri"/>
              </w:rPr>
            </w:pPr>
          </w:p>
          <w:p w14:paraId="02D1B743" w14:textId="77777777" w:rsidR="00A477D9" w:rsidRPr="00D96997" w:rsidRDefault="00A477D9" w:rsidP="00A477D9">
            <w:pPr>
              <w:pStyle w:val="ListParagraph"/>
              <w:numPr>
                <w:ilvl w:val="0"/>
                <w:numId w:val="40"/>
              </w:numPr>
              <w:rPr>
                <w:rFonts w:ascii="Calibri" w:hAnsi="Calibri" w:cs="Calibri"/>
              </w:rPr>
            </w:pPr>
            <w:r w:rsidRPr="00D96997">
              <w:rPr>
                <w:rFonts w:ascii="Calibri" w:hAnsi="Calibri" w:cs="Calibri"/>
              </w:rPr>
              <w:t>Chord progressions</w:t>
            </w:r>
          </w:p>
          <w:p w14:paraId="42703DC3" w14:textId="77777777" w:rsidR="00A477D9" w:rsidRPr="00D96997" w:rsidRDefault="00A477D9" w:rsidP="003E2146">
            <w:pPr>
              <w:rPr>
                <w:rFonts w:ascii="Calibri" w:hAnsi="Calibri" w:cs="Calibri"/>
              </w:rPr>
            </w:pPr>
          </w:p>
          <w:p w14:paraId="66FE3310" w14:textId="77777777" w:rsidR="00A477D9" w:rsidRPr="00D96997" w:rsidRDefault="00A477D9" w:rsidP="00A477D9">
            <w:pPr>
              <w:pStyle w:val="ListParagraph"/>
              <w:numPr>
                <w:ilvl w:val="0"/>
                <w:numId w:val="40"/>
              </w:numPr>
              <w:rPr>
                <w:rFonts w:ascii="Calibri" w:hAnsi="Calibri" w:cs="Calibri"/>
              </w:rPr>
            </w:pPr>
            <w:r w:rsidRPr="00D96997">
              <w:rPr>
                <w:rFonts w:ascii="Calibri" w:hAnsi="Calibri" w:cs="Calibri"/>
              </w:rPr>
              <w:t xml:space="preserve">7 chords </w:t>
            </w:r>
          </w:p>
          <w:p w14:paraId="40F9D9C2" w14:textId="77777777" w:rsidR="00A477D9" w:rsidRPr="00D96997" w:rsidRDefault="00A477D9" w:rsidP="003E2146">
            <w:pPr>
              <w:pStyle w:val="ListParagraph"/>
              <w:rPr>
                <w:rFonts w:ascii="Calibri" w:hAnsi="Calibri" w:cs="Calibri"/>
              </w:rPr>
            </w:pPr>
          </w:p>
          <w:p w14:paraId="4C23C55C" w14:textId="77777777" w:rsidR="00A477D9" w:rsidRPr="00D96997" w:rsidRDefault="00A477D9" w:rsidP="003E2146">
            <w:pPr>
              <w:rPr>
                <w:rFonts w:ascii="Calibri" w:hAnsi="Calibri" w:cs="Calibri"/>
              </w:rPr>
            </w:pPr>
          </w:p>
          <w:p w14:paraId="13574B1E" w14:textId="77777777" w:rsidR="00A477D9" w:rsidRPr="00D96997" w:rsidRDefault="00A477D9" w:rsidP="003E2146">
            <w:pPr>
              <w:rPr>
                <w:rFonts w:ascii="Calibri" w:hAnsi="Calibri" w:cs="Calibri"/>
              </w:rPr>
            </w:pPr>
          </w:p>
        </w:tc>
      </w:tr>
      <w:tr w:rsidR="00A477D9" w:rsidRPr="00D96997" w14:paraId="09F67915" w14:textId="77777777" w:rsidTr="003E2146">
        <w:tc>
          <w:tcPr>
            <w:tcW w:w="1837" w:type="dxa"/>
          </w:tcPr>
          <w:p w14:paraId="15C33522" w14:textId="77777777" w:rsidR="00A477D9" w:rsidRPr="00D96997" w:rsidRDefault="00A477D9" w:rsidP="003E2146">
            <w:pPr>
              <w:rPr>
                <w:rFonts w:ascii="Calibri" w:hAnsi="Calibri" w:cs="Calibri"/>
              </w:rPr>
            </w:pPr>
            <w:r w:rsidRPr="00D96997">
              <w:rPr>
                <w:rFonts w:ascii="Calibri" w:hAnsi="Calibri" w:cs="Calibri"/>
              </w:rPr>
              <w:lastRenderedPageBreak/>
              <w:t xml:space="preserve">Musical directions </w:t>
            </w:r>
          </w:p>
          <w:p w14:paraId="7CDA26C0" w14:textId="77777777" w:rsidR="00A477D9" w:rsidRPr="00D96997" w:rsidRDefault="00A477D9" w:rsidP="003E2146">
            <w:pPr>
              <w:rPr>
                <w:rFonts w:ascii="Calibri" w:hAnsi="Calibri" w:cs="Calibri"/>
              </w:rPr>
            </w:pPr>
          </w:p>
          <w:p w14:paraId="580D85F1" w14:textId="77777777" w:rsidR="00A477D9" w:rsidRPr="00D96997" w:rsidRDefault="00A477D9" w:rsidP="003E2146">
            <w:pPr>
              <w:rPr>
                <w:rFonts w:ascii="Calibri" w:hAnsi="Calibri" w:cs="Calibri"/>
              </w:rPr>
            </w:pPr>
          </w:p>
        </w:tc>
        <w:tc>
          <w:tcPr>
            <w:tcW w:w="7179" w:type="dxa"/>
          </w:tcPr>
          <w:p w14:paraId="19D84180" w14:textId="77777777" w:rsidR="00A477D9" w:rsidRPr="00D96997" w:rsidRDefault="00A477D9" w:rsidP="003E2146">
            <w:pPr>
              <w:pStyle w:val="ListParagraph"/>
              <w:rPr>
                <w:rFonts w:ascii="Calibri" w:hAnsi="Calibri" w:cs="Calibri"/>
              </w:rPr>
            </w:pPr>
          </w:p>
          <w:p w14:paraId="185581E7" w14:textId="77777777" w:rsidR="00A477D9" w:rsidRPr="00D96997" w:rsidRDefault="00A477D9" w:rsidP="00A477D9">
            <w:pPr>
              <w:pStyle w:val="ListParagraph"/>
              <w:numPr>
                <w:ilvl w:val="0"/>
                <w:numId w:val="39"/>
              </w:numPr>
              <w:rPr>
                <w:rFonts w:ascii="Calibri" w:hAnsi="Calibri" w:cs="Calibri"/>
              </w:rPr>
            </w:pPr>
            <w:r w:rsidRPr="00D96997">
              <w:rPr>
                <w:rFonts w:ascii="Calibri" w:hAnsi="Calibri" w:cs="Calibri"/>
              </w:rPr>
              <w:t>Tempo</w:t>
            </w:r>
          </w:p>
          <w:p w14:paraId="23652973" w14:textId="77777777" w:rsidR="00A477D9" w:rsidRPr="00D96997" w:rsidRDefault="00A477D9" w:rsidP="003E2146">
            <w:pPr>
              <w:pStyle w:val="ListParagraph"/>
              <w:rPr>
                <w:rFonts w:ascii="Calibri" w:hAnsi="Calibri" w:cs="Calibri"/>
              </w:rPr>
            </w:pPr>
          </w:p>
          <w:p w14:paraId="7AF3F2E5" w14:textId="77777777" w:rsidR="00A477D9" w:rsidRPr="00D96997" w:rsidRDefault="00A477D9" w:rsidP="00A477D9">
            <w:pPr>
              <w:pStyle w:val="ListParagraph"/>
              <w:numPr>
                <w:ilvl w:val="0"/>
                <w:numId w:val="39"/>
              </w:numPr>
              <w:rPr>
                <w:rFonts w:ascii="Calibri" w:hAnsi="Calibri" w:cs="Calibri"/>
              </w:rPr>
            </w:pPr>
            <w:r w:rsidRPr="00D96997">
              <w:rPr>
                <w:rFonts w:ascii="Calibri" w:hAnsi="Calibri" w:cs="Calibri"/>
              </w:rPr>
              <w:t xml:space="preserve">Dynamics &amp; articulation </w:t>
            </w:r>
          </w:p>
          <w:p w14:paraId="7BBA3E63" w14:textId="77777777" w:rsidR="00A477D9" w:rsidRPr="00D96997" w:rsidRDefault="00A477D9" w:rsidP="003E2146">
            <w:pPr>
              <w:rPr>
                <w:rFonts w:ascii="Calibri" w:hAnsi="Calibri" w:cs="Calibri"/>
              </w:rPr>
            </w:pPr>
            <w:r w:rsidRPr="00D96997">
              <w:rPr>
                <w:rFonts w:ascii="Calibri" w:hAnsi="Calibri" w:cs="Calibri"/>
                <w:noProof/>
                <w:lang w:eastAsia="en-IE"/>
              </w:rPr>
              <w:drawing>
                <wp:inline distT="0" distB="0" distL="0" distR="0" wp14:anchorId="657502D5" wp14:editId="54FA9C97">
                  <wp:extent cx="4521573" cy="1866275"/>
                  <wp:effectExtent l="0" t="0" r="0" b="635"/>
                  <wp:docPr id="1" name="Picture 1" descr="A table of music not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table of music notes&#10;&#10;Description automatically generated with medium confidence"/>
                          <pic:cNvPicPr/>
                        </pic:nvPicPr>
                        <pic:blipFill rotWithShape="1">
                          <a:blip r:embed="rId73"/>
                          <a:srcRect t="21269"/>
                          <a:stretch/>
                        </pic:blipFill>
                        <pic:spPr bwMode="auto">
                          <a:xfrm>
                            <a:off x="0" y="0"/>
                            <a:ext cx="4591934" cy="1895316"/>
                          </a:xfrm>
                          <a:prstGeom prst="rect">
                            <a:avLst/>
                          </a:prstGeom>
                          <a:ln>
                            <a:noFill/>
                          </a:ln>
                          <a:extLst>
                            <a:ext uri="{53640926-AAD7-44D8-BBD7-CCE9431645EC}">
                              <a14:shadowObscured xmlns:a14="http://schemas.microsoft.com/office/drawing/2010/main"/>
                            </a:ext>
                          </a:extLst>
                        </pic:spPr>
                      </pic:pic>
                    </a:graphicData>
                  </a:graphic>
                </wp:inline>
              </w:drawing>
            </w:r>
          </w:p>
          <w:p w14:paraId="32F85E44" w14:textId="77777777" w:rsidR="00A477D9" w:rsidRPr="00D96997" w:rsidRDefault="00A477D9" w:rsidP="00A477D9">
            <w:pPr>
              <w:pStyle w:val="ListParagraph"/>
              <w:numPr>
                <w:ilvl w:val="0"/>
                <w:numId w:val="39"/>
              </w:numPr>
              <w:rPr>
                <w:rFonts w:ascii="Calibri" w:hAnsi="Calibri" w:cs="Calibri"/>
              </w:rPr>
            </w:pPr>
            <w:r w:rsidRPr="00D96997">
              <w:rPr>
                <w:rFonts w:ascii="Calibri" w:hAnsi="Calibri" w:cs="Calibri"/>
              </w:rPr>
              <w:t xml:space="preserve">Repeats and other “road map” markings </w:t>
            </w:r>
          </w:p>
          <w:p w14:paraId="7D452BBE" w14:textId="77777777" w:rsidR="00A477D9" w:rsidRPr="00D96997" w:rsidRDefault="00A477D9" w:rsidP="003E2146">
            <w:pPr>
              <w:rPr>
                <w:rFonts w:ascii="Calibri" w:hAnsi="Calibri" w:cs="Calibri"/>
              </w:rPr>
            </w:pPr>
          </w:p>
          <w:p w14:paraId="61AC1E71" w14:textId="77777777" w:rsidR="00A477D9" w:rsidRPr="00D96997" w:rsidRDefault="00A477D9" w:rsidP="003E2146">
            <w:pPr>
              <w:jc w:val="center"/>
              <w:rPr>
                <w:rFonts w:ascii="Calibri" w:hAnsi="Calibri" w:cs="Calibri"/>
              </w:rPr>
            </w:pPr>
            <w:r w:rsidRPr="00D96997">
              <w:rPr>
                <w:rFonts w:ascii="Calibri" w:hAnsi="Calibri" w:cs="Calibri"/>
                <w:noProof/>
              </w:rPr>
              <w:drawing>
                <wp:inline distT="0" distB="0" distL="0" distR="0" wp14:anchorId="2D562652" wp14:editId="5D08ECFB">
                  <wp:extent cx="3363064" cy="2680093"/>
                  <wp:effectExtent l="12700" t="12700" r="15240" b="12700"/>
                  <wp:docPr id="1456636389" name="Picture 1" descr="A close-up of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636389" name="Picture 1" descr="A close-up of symbols&#10;&#10;Description automatically generated"/>
                          <pic:cNvPicPr/>
                        </pic:nvPicPr>
                        <pic:blipFill>
                          <a:blip r:embed="rId74"/>
                          <a:stretch>
                            <a:fillRect/>
                          </a:stretch>
                        </pic:blipFill>
                        <pic:spPr>
                          <a:xfrm>
                            <a:off x="0" y="0"/>
                            <a:ext cx="3376990" cy="2691191"/>
                          </a:xfrm>
                          <a:prstGeom prst="rect">
                            <a:avLst/>
                          </a:prstGeom>
                          <a:ln>
                            <a:solidFill>
                              <a:srgbClr val="002060"/>
                            </a:solidFill>
                          </a:ln>
                        </pic:spPr>
                      </pic:pic>
                    </a:graphicData>
                  </a:graphic>
                </wp:inline>
              </w:drawing>
            </w:r>
          </w:p>
          <w:p w14:paraId="2318D029" w14:textId="77777777" w:rsidR="00A477D9" w:rsidRPr="00D96997" w:rsidRDefault="00A477D9" w:rsidP="003E2146">
            <w:pPr>
              <w:rPr>
                <w:rFonts w:ascii="Calibri" w:hAnsi="Calibri" w:cs="Calibri"/>
              </w:rPr>
            </w:pPr>
          </w:p>
        </w:tc>
      </w:tr>
    </w:tbl>
    <w:p w14:paraId="4F8FD958" w14:textId="77777777" w:rsidR="00A477D9" w:rsidRPr="00D96997" w:rsidRDefault="00A477D9" w:rsidP="00A477D9">
      <w:pPr>
        <w:rPr>
          <w:rFonts w:ascii="Calibri" w:hAnsi="Calibri" w:cs="Calibri"/>
        </w:rPr>
      </w:pPr>
    </w:p>
    <w:p w14:paraId="5C91E015" w14:textId="77777777" w:rsidR="00A477D9" w:rsidRPr="00D96997" w:rsidRDefault="00A477D9" w:rsidP="00A477D9">
      <w:pPr>
        <w:rPr>
          <w:rFonts w:ascii="Calibri" w:hAnsi="Calibri" w:cs="Calibri"/>
        </w:rPr>
      </w:pPr>
    </w:p>
    <w:p w14:paraId="634E5AAC" w14:textId="77777777" w:rsidR="00A477D9" w:rsidRPr="00D96997" w:rsidRDefault="00A477D9" w:rsidP="00A477D9">
      <w:pPr>
        <w:rPr>
          <w:rFonts w:ascii="Calibri" w:hAnsi="Calibri" w:cs="Calibri"/>
          <w:b/>
          <w:bCs/>
        </w:rPr>
      </w:pPr>
      <w:r w:rsidRPr="00D96997">
        <w:rPr>
          <w:rFonts w:ascii="Calibri" w:hAnsi="Calibri" w:cs="Calibri"/>
          <w:b/>
          <w:bCs/>
        </w:rPr>
        <w:t xml:space="preserve"> </w:t>
      </w:r>
    </w:p>
    <w:p w14:paraId="4FF9588B" w14:textId="77777777" w:rsidR="00A477D9" w:rsidRPr="00D96997" w:rsidRDefault="00A477D9" w:rsidP="00A477D9">
      <w:pPr>
        <w:rPr>
          <w:rFonts w:ascii="Calibri" w:hAnsi="Calibri" w:cs="Calibri"/>
          <w:b/>
          <w:bCs/>
        </w:rPr>
      </w:pPr>
    </w:p>
    <w:p w14:paraId="2BC6A117" w14:textId="77777777" w:rsidR="00A477D9" w:rsidRPr="00D96997" w:rsidRDefault="00A477D9" w:rsidP="00A477D9">
      <w:pPr>
        <w:jc w:val="center"/>
        <w:rPr>
          <w:rFonts w:ascii="Calibri" w:hAnsi="Calibri" w:cs="Calibri"/>
          <w:b/>
          <w:bCs/>
          <w:sz w:val="56"/>
          <w:szCs w:val="56"/>
        </w:rPr>
      </w:pPr>
    </w:p>
    <w:p w14:paraId="7E1ECBF7" w14:textId="77777777" w:rsidR="00A477D9" w:rsidRPr="00D96997" w:rsidRDefault="00A477D9" w:rsidP="00A477D9">
      <w:pPr>
        <w:jc w:val="center"/>
        <w:rPr>
          <w:rFonts w:ascii="Calibri" w:hAnsi="Calibri" w:cs="Calibri"/>
          <w:b/>
          <w:bCs/>
          <w:sz w:val="56"/>
          <w:szCs w:val="56"/>
        </w:rPr>
      </w:pPr>
    </w:p>
    <w:p w14:paraId="7E83B00C" w14:textId="77777777" w:rsidR="00A477D9" w:rsidRPr="00D96997" w:rsidRDefault="00A477D9" w:rsidP="00A477D9">
      <w:pPr>
        <w:jc w:val="center"/>
        <w:rPr>
          <w:rFonts w:ascii="Calibri" w:hAnsi="Calibri" w:cs="Calibri"/>
          <w:b/>
          <w:bCs/>
          <w:sz w:val="56"/>
          <w:szCs w:val="56"/>
        </w:rPr>
      </w:pPr>
    </w:p>
    <w:p w14:paraId="1D05BD2A" w14:textId="77777777" w:rsidR="00A477D9" w:rsidRPr="00D96997" w:rsidRDefault="00A477D9" w:rsidP="00A477D9">
      <w:pPr>
        <w:jc w:val="center"/>
        <w:rPr>
          <w:rFonts w:ascii="Calibri" w:hAnsi="Calibri" w:cs="Calibri"/>
          <w:b/>
          <w:bCs/>
          <w:sz w:val="56"/>
          <w:szCs w:val="56"/>
        </w:rPr>
      </w:pPr>
    </w:p>
    <w:p w14:paraId="0036B107" w14:textId="77777777" w:rsidR="00A477D9" w:rsidRPr="00D96997" w:rsidRDefault="00A477D9" w:rsidP="00A477D9">
      <w:pPr>
        <w:rPr>
          <w:rFonts w:ascii="Calibri" w:hAnsi="Calibri" w:cs="Calibri"/>
          <w:b/>
          <w:bCs/>
          <w:sz w:val="56"/>
          <w:szCs w:val="56"/>
        </w:rPr>
      </w:pPr>
    </w:p>
    <w:p w14:paraId="4D3218EF" w14:textId="77777777" w:rsidR="00A477D9" w:rsidRPr="00D96997" w:rsidRDefault="00A477D9" w:rsidP="00A477D9">
      <w:pPr>
        <w:rPr>
          <w:rFonts w:ascii="Calibri" w:hAnsi="Calibri" w:cs="Calibri"/>
          <w:b/>
          <w:bCs/>
        </w:rPr>
      </w:pPr>
      <w:r w:rsidRPr="0000026A">
        <w:rPr>
          <w:rFonts w:ascii="Calibri" w:hAnsi="Calibri" w:cs="Calibri"/>
          <w:b/>
          <w:bCs/>
        </w:rPr>
        <w:lastRenderedPageBreak/>
        <w:t>4. REPERTOIRE SELECTION CHECKLIST</w:t>
      </w:r>
      <w:r w:rsidRPr="00D96997">
        <w:rPr>
          <w:rFonts w:ascii="Calibri" w:hAnsi="Calibri" w:cs="Calibri"/>
          <w:b/>
          <w:bCs/>
        </w:rPr>
        <w:t xml:space="preserve"> </w:t>
      </w:r>
    </w:p>
    <w:p w14:paraId="15F355EE" w14:textId="77777777" w:rsidR="00A477D9" w:rsidRPr="00D96997" w:rsidRDefault="00A477D9" w:rsidP="00A477D9">
      <w:pPr>
        <w:rPr>
          <w:rFonts w:ascii="Calibri" w:hAnsi="Calibri" w:cs="Calibri"/>
        </w:rPr>
      </w:pPr>
    </w:p>
    <w:p w14:paraId="333449CD" w14:textId="77777777" w:rsidR="00A477D9" w:rsidRPr="00D96997" w:rsidRDefault="00A477D9" w:rsidP="00A477D9">
      <w:pPr>
        <w:rPr>
          <w:rFonts w:ascii="Calibri" w:hAnsi="Calibri" w:cs="Calibri"/>
        </w:rPr>
      </w:pPr>
      <w:r w:rsidRPr="00D96997">
        <w:rPr>
          <w:rFonts w:ascii="Calibri" w:hAnsi="Calibri" w:cs="Calibri"/>
        </w:rPr>
        <w:t xml:space="preserve">(Based on David L. Brunner’s article </w:t>
      </w:r>
      <w:r w:rsidRPr="00D96997">
        <w:rPr>
          <w:rFonts w:ascii="Calibri" w:hAnsi="Calibri" w:cs="Calibri"/>
          <w:i/>
          <w:iCs/>
        </w:rPr>
        <w:t>Choral Repertoire: A Director’s Checklist</w:t>
      </w:r>
      <w:r w:rsidRPr="00D96997">
        <w:rPr>
          <w:rFonts w:ascii="Calibri" w:hAnsi="Calibri" w:cs="Calibri"/>
        </w:rPr>
        <w:t xml:space="preserve">) </w:t>
      </w:r>
    </w:p>
    <w:p w14:paraId="78001C1B" w14:textId="77777777" w:rsidR="00A477D9" w:rsidRPr="00D96997" w:rsidRDefault="00A477D9" w:rsidP="00A477D9">
      <w:pPr>
        <w:rPr>
          <w:rFonts w:ascii="Calibri" w:hAnsi="Calibri" w:cs="Calibri"/>
        </w:rPr>
      </w:pPr>
    </w:p>
    <w:p w14:paraId="37432175" w14:textId="77777777" w:rsidR="00A477D9" w:rsidRPr="00D96997" w:rsidRDefault="00A477D9" w:rsidP="00A477D9">
      <w:pPr>
        <w:rPr>
          <w:rFonts w:ascii="Calibri" w:hAnsi="Calibri" w:cs="Calibri"/>
          <w:b/>
          <w:bCs/>
        </w:rPr>
      </w:pPr>
      <w:r w:rsidRPr="00D96997">
        <w:rPr>
          <w:rFonts w:ascii="Calibri" w:hAnsi="Calibri" w:cs="Calibri"/>
          <w:b/>
          <w:bCs/>
        </w:rPr>
        <w:t>Repertoire selection aims to develop:</w:t>
      </w:r>
    </w:p>
    <w:p w14:paraId="256763D7" w14:textId="77777777" w:rsidR="00A477D9" w:rsidRPr="00D96997" w:rsidRDefault="00A477D9" w:rsidP="00A477D9">
      <w:pPr>
        <w:pStyle w:val="ListParagraph"/>
        <w:numPr>
          <w:ilvl w:val="0"/>
          <w:numId w:val="53"/>
        </w:numPr>
        <w:rPr>
          <w:rFonts w:ascii="Calibri" w:hAnsi="Calibri" w:cs="Calibri"/>
          <w:b/>
          <w:bCs/>
        </w:rPr>
      </w:pPr>
      <w:r w:rsidRPr="00D96997">
        <w:rPr>
          <w:rFonts w:ascii="Calibri" w:hAnsi="Calibri" w:cs="Calibri"/>
        </w:rPr>
        <w:t xml:space="preserve">Healthy vocal technique </w:t>
      </w:r>
    </w:p>
    <w:p w14:paraId="0A6DFCE2" w14:textId="77777777" w:rsidR="00A477D9" w:rsidRPr="00D96997" w:rsidRDefault="00A477D9" w:rsidP="00A477D9">
      <w:pPr>
        <w:pStyle w:val="ListParagraph"/>
        <w:numPr>
          <w:ilvl w:val="0"/>
          <w:numId w:val="53"/>
        </w:numPr>
        <w:rPr>
          <w:rFonts w:ascii="Calibri" w:hAnsi="Calibri" w:cs="Calibri"/>
          <w:b/>
          <w:bCs/>
        </w:rPr>
      </w:pPr>
      <w:r w:rsidRPr="00D96997">
        <w:rPr>
          <w:rFonts w:ascii="Calibri" w:hAnsi="Calibri" w:cs="Calibri"/>
        </w:rPr>
        <w:t xml:space="preserve">Basic skills of listening and sight-reading </w:t>
      </w:r>
    </w:p>
    <w:p w14:paraId="388B3268" w14:textId="77777777" w:rsidR="00A477D9" w:rsidRPr="00D96997" w:rsidRDefault="00A477D9" w:rsidP="00A477D9">
      <w:pPr>
        <w:pStyle w:val="ListParagraph"/>
        <w:numPr>
          <w:ilvl w:val="0"/>
          <w:numId w:val="53"/>
        </w:numPr>
        <w:rPr>
          <w:rFonts w:ascii="Calibri" w:hAnsi="Calibri" w:cs="Calibri"/>
          <w:b/>
          <w:bCs/>
        </w:rPr>
      </w:pPr>
      <w:r w:rsidRPr="00D96997">
        <w:rPr>
          <w:rFonts w:ascii="Calibri" w:hAnsi="Calibri" w:cs="Calibri"/>
        </w:rPr>
        <w:t xml:space="preserve">Music theory </w:t>
      </w:r>
    </w:p>
    <w:p w14:paraId="4F19A47C" w14:textId="77777777" w:rsidR="00A477D9" w:rsidRPr="00D96997" w:rsidRDefault="00A477D9" w:rsidP="00A477D9">
      <w:pPr>
        <w:pStyle w:val="ListParagraph"/>
        <w:numPr>
          <w:ilvl w:val="0"/>
          <w:numId w:val="53"/>
        </w:numPr>
        <w:rPr>
          <w:rFonts w:ascii="Calibri" w:hAnsi="Calibri" w:cs="Calibri"/>
          <w:b/>
          <w:bCs/>
        </w:rPr>
      </w:pPr>
      <w:r w:rsidRPr="00D96997">
        <w:rPr>
          <w:rFonts w:ascii="Calibri" w:hAnsi="Calibri" w:cs="Calibri"/>
        </w:rPr>
        <w:t>History and appreciation</w:t>
      </w:r>
    </w:p>
    <w:p w14:paraId="25C807AF" w14:textId="77777777" w:rsidR="00A477D9" w:rsidRPr="00D96997" w:rsidRDefault="00A477D9" w:rsidP="00A477D9">
      <w:pPr>
        <w:pStyle w:val="ListParagraph"/>
        <w:numPr>
          <w:ilvl w:val="0"/>
          <w:numId w:val="53"/>
        </w:numPr>
        <w:rPr>
          <w:rFonts w:ascii="Calibri" w:hAnsi="Calibri" w:cs="Calibri"/>
          <w:b/>
          <w:bCs/>
        </w:rPr>
      </w:pPr>
      <w:r w:rsidRPr="00D96997">
        <w:rPr>
          <w:rFonts w:ascii="Calibri" w:hAnsi="Calibri" w:cs="Calibri"/>
        </w:rPr>
        <w:t xml:space="preserve">Musical sensitivity and expression </w:t>
      </w:r>
    </w:p>
    <w:p w14:paraId="05DB87DD" w14:textId="77777777" w:rsidR="00A477D9" w:rsidRPr="00D96997" w:rsidRDefault="00A477D9" w:rsidP="00A477D9">
      <w:pPr>
        <w:pStyle w:val="ListParagraph"/>
        <w:numPr>
          <w:ilvl w:val="0"/>
          <w:numId w:val="53"/>
        </w:numPr>
        <w:rPr>
          <w:rFonts w:ascii="Calibri" w:hAnsi="Calibri" w:cs="Calibri"/>
          <w:b/>
          <w:bCs/>
        </w:rPr>
      </w:pPr>
      <w:r w:rsidRPr="00D96997">
        <w:rPr>
          <w:rFonts w:ascii="Calibri" w:hAnsi="Calibri" w:cs="Calibri"/>
        </w:rPr>
        <w:t xml:space="preserve">Aesthetic response </w:t>
      </w:r>
    </w:p>
    <w:p w14:paraId="51F7E11B" w14:textId="77777777" w:rsidR="00A477D9" w:rsidRPr="00D96997" w:rsidRDefault="00A477D9" w:rsidP="00A477D9">
      <w:pPr>
        <w:rPr>
          <w:rFonts w:ascii="Calibri" w:hAnsi="Calibri" w:cs="Calibri"/>
          <w:b/>
          <w:bCs/>
        </w:rPr>
      </w:pPr>
    </w:p>
    <w:p w14:paraId="2D83AF03" w14:textId="77777777" w:rsidR="00A477D9" w:rsidRPr="00D96997" w:rsidRDefault="00A477D9" w:rsidP="00A477D9">
      <w:pPr>
        <w:rPr>
          <w:rFonts w:ascii="Calibri" w:hAnsi="Calibri" w:cs="Calibri"/>
          <w:b/>
          <w:bCs/>
        </w:rPr>
      </w:pPr>
      <w:r w:rsidRPr="00D96997">
        <w:rPr>
          <w:rFonts w:ascii="Calibri" w:hAnsi="Calibri" w:cs="Calibri"/>
          <w:b/>
          <w:bCs/>
        </w:rPr>
        <w:t xml:space="preserve">Selection of repertoire should: </w:t>
      </w:r>
    </w:p>
    <w:p w14:paraId="2FDDD6A4" w14:textId="77777777" w:rsidR="00A477D9" w:rsidRPr="00D96997" w:rsidRDefault="00A477D9" w:rsidP="00A477D9">
      <w:pPr>
        <w:pStyle w:val="ListParagraph"/>
        <w:numPr>
          <w:ilvl w:val="0"/>
          <w:numId w:val="54"/>
        </w:numPr>
        <w:rPr>
          <w:rFonts w:ascii="Calibri" w:hAnsi="Calibri" w:cs="Calibri"/>
          <w:b/>
          <w:bCs/>
        </w:rPr>
      </w:pPr>
      <w:r w:rsidRPr="00D96997">
        <w:rPr>
          <w:rFonts w:ascii="Calibri" w:hAnsi="Calibri" w:cs="Calibri"/>
        </w:rPr>
        <w:t xml:space="preserve">Be carefully chosen </w:t>
      </w:r>
    </w:p>
    <w:p w14:paraId="6C800F2B" w14:textId="77777777" w:rsidR="00A477D9" w:rsidRPr="00D96997" w:rsidRDefault="00A477D9" w:rsidP="00A477D9">
      <w:pPr>
        <w:pStyle w:val="ListParagraph"/>
        <w:numPr>
          <w:ilvl w:val="0"/>
          <w:numId w:val="54"/>
        </w:numPr>
        <w:rPr>
          <w:rFonts w:ascii="Calibri" w:hAnsi="Calibri" w:cs="Calibri"/>
          <w:b/>
          <w:bCs/>
        </w:rPr>
      </w:pPr>
      <w:r w:rsidRPr="00D96997">
        <w:rPr>
          <w:rFonts w:ascii="Calibri" w:hAnsi="Calibri" w:cs="Calibri"/>
        </w:rPr>
        <w:t xml:space="preserve">Enhance the musical experience of singers </w:t>
      </w:r>
    </w:p>
    <w:p w14:paraId="07D2CA4D" w14:textId="77777777" w:rsidR="00A477D9" w:rsidRPr="00D96997" w:rsidRDefault="00A477D9" w:rsidP="00A477D9">
      <w:pPr>
        <w:pStyle w:val="ListParagraph"/>
        <w:numPr>
          <w:ilvl w:val="0"/>
          <w:numId w:val="54"/>
        </w:numPr>
        <w:rPr>
          <w:rFonts w:ascii="Calibri" w:hAnsi="Calibri" w:cs="Calibri"/>
          <w:b/>
          <w:bCs/>
        </w:rPr>
      </w:pPr>
      <w:r w:rsidRPr="00D96997">
        <w:rPr>
          <w:rFonts w:ascii="Calibri" w:hAnsi="Calibri" w:cs="Calibri"/>
        </w:rPr>
        <w:t xml:space="preserve">Serve as an investment in further artistic and creative development </w:t>
      </w:r>
    </w:p>
    <w:p w14:paraId="3CA7B22E" w14:textId="77777777" w:rsidR="00A477D9" w:rsidRPr="00D96997" w:rsidRDefault="00A477D9" w:rsidP="00A477D9">
      <w:pPr>
        <w:rPr>
          <w:rFonts w:ascii="Calibri" w:hAnsi="Calibri" w:cs="Calibri"/>
          <w:b/>
          <w:bCs/>
        </w:rPr>
      </w:pPr>
    </w:p>
    <w:p w14:paraId="086B701F" w14:textId="77777777" w:rsidR="00A477D9" w:rsidRPr="00D96997" w:rsidRDefault="00A477D9" w:rsidP="00A477D9">
      <w:pPr>
        <w:rPr>
          <w:rFonts w:ascii="Calibri" w:hAnsi="Calibri" w:cs="Calibri"/>
          <w:b/>
          <w:bCs/>
        </w:rPr>
      </w:pPr>
      <w:r w:rsidRPr="00D96997">
        <w:rPr>
          <w:rFonts w:ascii="Calibri" w:hAnsi="Calibri" w:cs="Calibri"/>
          <w:b/>
          <w:bCs/>
        </w:rPr>
        <w:t xml:space="preserve">Factors to consider: </w:t>
      </w:r>
    </w:p>
    <w:p w14:paraId="1CB90DD6" w14:textId="77777777" w:rsidR="00A477D9" w:rsidRPr="00D96997" w:rsidRDefault="00A477D9" w:rsidP="00A477D9">
      <w:pPr>
        <w:pStyle w:val="ListParagraph"/>
        <w:numPr>
          <w:ilvl w:val="0"/>
          <w:numId w:val="55"/>
        </w:numPr>
        <w:rPr>
          <w:rFonts w:ascii="Calibri" w:hAnsi="Calibri" w:cs="Calibri"/>
          <w:b/>
          <w:bCs/>
        </w:rPr>
      </w:pPr>
      <w:r w:rsidRPr="00D96997">
        <w:rPr>
          <w:rFonts w:ascii="Calibri" w:hAnsi="Calibri" w:cs="Calibri"/>
        </w:rPr>
        <w:t xml:space="preserve">Size of the ensemble or class </w:t>
      </w:r>
    </w:p>
    <w:p w14:paraId="0254838B" w14:textId="77777777" w:rsidR="00A477D9" w:rsidRPr="00D96997" w:rsidRDefault="00A477D9" w:rsidP="00A477D9">
      <w:pPr>
        <w:pStyle w:val="ListParagraph"/>
        <w:numPr>
          <w:ilvl w:val="0"/>
          <w:numId w:val="55"/>
        </w:numPr>
        <w:rPr>
          <w:rFonts w:ascii="Calibri" w:hAnsi="Calibri" w:cs="Calibri"/>
          <w:b/>
          <w:bCs/>
        </w:rPr>
      </w:pPr>
      <w:r w:rsidRPr="00D96997">
        <w:rPr>
          <w:rFonts w:ascii="Calibri" w:hAnsi="Calibri" w:cs="Calibri"/>
        </w:rPr>
        <w:t xml:space="preserve">Distribution of voices </w:t>
      </w:r>
    </w:p>
    <w:p w14:paraId="7F4712D4" w14:textId="77777777" w:rsidR="00A477D9" w:rsidRPr="00D96997" w:rsidRDefault="00A477D9" w:rsidP="00A477D9">
      <w:pPr>
        <w:pStyle w:val="ListParagraph"/>
        <w:numPr>
          <w:ilvl w:val="0"/>
          <w:numId w:val="55"/>
        </w:numPr>
        <w:rPr>
          <w:rFonts w:ascii="Calibri" w:hAnsi="Calibri" w:cs="Calibri"/>
          <w:b/>
          <w:bCs/>
        </w:rPr>
      </w:pPr>
      <w:r w:rsidRPr="00D96997">
        <w:rPr>
          <w:rFonts w:ascii="Calibri" w:hAnsi="Calibri" w:cs="Calibri"/>
        </w:rPr>
        <w:t xml:space="preserve">Amount of rehearsal time available </w:t>
      </w:r>
    </w:p>
    <w:p w14:paraId="64AA5D15" w14:textId="77777777" w:rsidR="00A477D9" w:rsidRPr="00D96997" w:rsidRDefault="00A477D9" w:rsidP="00A477D9">
      <w:pPr>
        <w:rPr>
          <w:rFonts w:ascii="Calibri" w:hAnsi="Calibri" w:cs="Calibri"/>
          <w:b/>
          <w:bCs/>
        </w:rPr>
      </w:pPr>
    </w:p>
    <w:p w14:paraId="76C1C82A" w14:textId="77777777" w:rsidR="00A477D9" w:rsidRPr="00D96997" w:rsidRDefault="00A477D9" w:rsidP="00A477D9">
      <w:pPr>
        <w:rPr>
          <w:rFonts w:ascii="Calibri" w:hAnsi="Calibri" w:cs="Calibri"/>
          <w:b/>
          <w:bCs/>
        </w:rPr>
      </w:pPr>
    </w:p>
    <w:p w14:paraId="0328F5C9" w14:textId="77777777" w:rsidR="00A477D9" w:rsidRPr="00D96997" w:rsidRDefault="00A477D9" w:rsidP="00A477D9">
      <w:pPr>
        <w:rPr>
          <w:rFonts w:ascii="Calibri" w:hAnsi="Calibri" w:cs="Calibri"/>
          <w:b/>
          <w:bCs/>
        </w:rPr>
      </w:pPr>
      <w:r w:rsidRPr="00D96997">
        <w:rPr>
          <w:rFonts w:ascii="Calibri" w:hAnsi="Calibri" w:cs="Calibri"/>
          <w:b/>
          <w:bCs/>
        </w:rPr>
        <w:t>QUESTIONS TO ASK:</w:t>
      </w:r>
    </w:p>
    <w:p w14:paraId="5569E3AE" w14:textId="77777777" w:rsidR="00A477D9" w:rsidRPr="00D96997" w:rsidRDefault="00A477D9" w:rsidP="00A477D9">
      <w:pPr>
        <w:rPr>
          <w:rFonts w:ascii="Calibri" w:hAnsi="Calibri" w:cs="Calibri"/>
          <w:b/>
          <w:bCs/>
          <w:u w:val="single"/>
        </w:rPr>
      </w:pPr>
      <w:r w:rsidRPr="00D96997">
        <w:rPr>
          <w:rFonts w:ascii="Calibri" w:hAnsi="Calibri" w:cs="Calibri"/>
          <w:b/>
          <w:bCs/>
          <w:u w:val="single"/>
        </w:rPr>
        <w:t xml:space="preserve">Know Your Singers </w:t>
      </w:r>
    </w:p>
    <w:p w14:paraId="5A5064E0" w14:textId="77777777" w:rsidR="00A477D9" w:rsidRPr="00D96997" w:rsidRDefault="00A477D9" w:rsidP="00A477D9">
      <w:pPr>
        <w:pStyle w:val="ListParagraph"/>
        <w:numPr>
          <w:ilvl w:val="0"/>
          <w:numId w:val="56"/>
        </w:numPr>
        <w:rPr>
          <w:rFonts w:ascii="Calibri" w:hAnsi="Calibri" w:cs="Calibri"/>
          <w:b/>
          <w:bCs/>
          <w:u w:val="single"/>
        </w:rPr>
      </w:pPr>
      <w:r w:rsidRPr="00D96997">
        <w:rPr>
          <w:rFonts w:ascii="Calibri" w:hAnsi="Calibri" w:cs="Calibri"/>
        </w:rPr>
        <w:t>What is the balance of voice parts within the group?</w:t>
      </w:r>
    </w:p>
    <w:p w14:paraId="593ACDF9" w14:textId="77777777" w:rsidR="00A477D9" w:rsidRPr="00D96997" w:rsidRDefault="00A477D9" w:rsidP="00A477D9">
      <w:pPr>
        <w:pStyle w:val="ListParagraph"/>
        <w:numPr>
          <w:ilvl w:val="0"/>
          <w:numId w:val="56"/>
        </w:numPr>
        <w:rPr>
          <w:rFonts w:ascii="Calibri" w:hAnsi="Calibri" w:cs="Calibri"/>
          <w:b/>
          <w:bCs/>
          <w:u w:val="single"/>
        </w:rPr>
      </w:pPr>
      <w:r w:rsidRPr="00D96997">
        <w:rPr>
          <w:rFonts w:ascii="Calibri" w:hAnsi="Calibri" w:cs="Calibri"/>
        </w:rPr>
        <w:t xml:space="preserve">What is the age and experience level of the singers? </w:t>
      </w:r>
    </w:p>
    <w:p w14:paraId="3FFCB92D" w14:textId="77777777" w:rsidR="00A477D9" w:rsidRPr="00D96997" w:rsidRDefault="00A477D9" w:rsidP="00A477D9">
      <w:pPr>
        <w:pStyle w:val="ListParagraph"/>
        <w:numPr>
          <w:ilvl w:val="0"/>
          <w:numId w:val="56"/>
        </w:numPr>
        <w:rPr>
          <w:rFonts w:ascii="Calibri" w:hAnsi="Calibri" w:cs="Calibri"/>
          <w:b/>
          <w:bCs/>
          <w:u w:val="single"/>
        </w:rPr>
      </w:pPr>
      <w:r w:rsidRPr="00D96997">
        <w:rPr>
          <w:rFonts w:ascii="Calibri" w:hAnsi="Calibri" w:cs="Calibri"/>
        </w:rPr>
        <w:t xml:space="preserve">What kind of repertoire have they sung in the past? </w:t>
      </w:r>
    </w:p>
    <w:p w14:paraId="5D58C684" w14:textId="77777777" w:rsidR="00A477D9" w:rsidRPr="00D96997" w:rsidRDefault="00A477D9" w:rsidP="00A477D9">
      <w:pPr>
        <w:numPr>
          <w:ilvl w:val="0"/>
          <w:numId w:val="56"/>
        </w:numPr>
        <w:rPr>
          <w:rFonts w:ascii="Calibri" w:hAnsi="Calibri" w:cs="Calibri"/>
        </w:rPr>
      </w:pPr>
      <w:r w:rsidRPr="00D96997">
        <w:rPr>
          <w:rFonts w:ascii="Calibri" w:hAnsi="Calibri" w:cs="Calibri"/>
        </w:rPr>
        <w:t>What is the level of their musical understanding and maturity? </w:t>
      </w:r>
    </w:p>
    <w:p w14:paraId="31C4A79F" w14:textId="77777777" w:rsidR="00A477D9" w:rsidRPr="00D96997" w:rsidRDefault="00A477D9" w:rsidP="00A477D9">
      <w:pPr>
        <w:numPr>
          <w:ilvl w:val="0"/>
          <w:numId w:val="56"/>
        </w:numPr>
        <w:rPr>
          <w:rFonts w:ascii="Calibri" w:hAnsi="Calibri" w:cs="Calibri"/>
        </w:rPr>
      </w:pPr>
      <w:r w:rsidRPr="00D96997">
        <w:rPr>
          <w:rFonts w:ascii="Calibri" w:hAnsi="Calibri" w:cs="Calibri"/>
        </w:rPr>
        <w:t>What are their skill levels? </w:t>
      </w:r>
    </w:p>
    <w:p w14:paraId="605F474A" w14:textId="77777777" w:rsidR="00A477D9" w:rsidRPr="00D96997" w:rsidRDefault="00A477D9" w:rsidP="00A477D9">
      <w:pPr>
        <w:numPr>
          <w:ilvl w:val="0"/>
          <w:numId w:val="56"/>
        </w:numPr>
        <w:rPr>
          <w:rFonts w:ascii="Calibri" w:hAnsi="Calibri" w:cs="Calibri"/>
        </w:rPr>
      </w:pPr>
      <w:r w:rsidRPr="00D96997">
        <w:rPr>
          <w:rFonts w:ascii="Calibri" w:hAnsi="Calibri" w:cs="Calibri"/>
        </w:rPr>
        <w:t>How well do they read? </w:t>
      </w:r>
    </w:p>
    <w:p w14:paraId="423EDB7E" w14:textId="77777777" w:rsidR="00A477D9" w:rsidRPr="00D96997" w:rsidRDefault="00A477D9" w:rsidP="00A477D9">
      <w:pPr>
        <w:numPr>
          <w:ilvl w:val="0"/>
          <w:numId w:val="56"/>
        </w:numPr>
        <w:rPr>
          <w:rFonts w:ascii="Calibri" w:hAnsi="Calibri" w:cs="Calibri"/>
        </w:rPr>
      </w:pPr>
      <w:r w:rsidRPr="00D96997">
        <w:rPr>
          <w:rFonts w:ascii="Calibri" w:hAnsi="Calibri" w:cs="Calibri"/>
        </w:rPr>
        <w:t>What are comfortable ranges for each of the voice parts in the group? </w:t>
      </w:r>
    </w:p>
    <w:p w14:paraId="0077430D" w14:textId="77777777" w:rsidR="00A477D9" w:rsidRPr="00D96997" w:rsidRDefault="00A477D9" w:rsidP="00A477D9">
      <w:pPr>
        <w:numPr>
          <w:ilvl w:val="0"/>
          <w:numId w:val="56"/>
        </w:numPr>
        <w:rPr>
          <w:rFonts w:ascii="Calibri" w:hAnsi="Calibri" w:cs="Calibri"/>
        </w:rPr>
      </w:pPr>
      <w:r w:rsidRPr="00D96997">
        <w:rPr>
          <w:rFonts w:ascii="Calibri" w:hAnsi="Calibri" w:cs="Calibri"/>
        </w:rPr>
        <w:t>Are there singers in the process of or approaching a voice change? </w:t>
      </w:r>
    </w:p>
    <w:p w14:paraId="7A53E7C4" w14:textId="77777777" w:rsidR="00A477D9" w:rsidRPr="00D96997" w:rsidRDefault="00A477D9" w:rsidP="00A477D9">
      <w:pPr>
        <w:ind w:left="360"/>
        <w:rPr>
          <w:rFonts w:ascii="Calibri" w:hAnsi="Calibri" w:cs="Calibri"/>
          <w:b/>
          <w:bCs/>
          <w:u w:val="single"/>
        </w:rPr>
      </w:pPr>
    </w:p>
    <w:p w14:paraId="7FEF442F" w14:textId="77777777" w:rsidR="00A477D9" w:rsidRPr="00D96997" w:rsidRDefault="00A477D9" w:rsidP="00A477D9">
      <w:pPr>
        <w:rPr>
          <w:rFonts w:ascii="Calibri" w:hAnsi="Calibri" w:cs="Calibri"/>
          <w:b/>
          <w:bCs/>
          <w:u w:val="single"/>
        </w:rPr>
      </w:pPr>
    </w:p>
    <w:p w14:paraId="1917BFBB" w14:textId="77777777" w:rsidR="00A477D9" w:rsidRPr="00D96997" w:rsidRDefault="00A477D9" w:rsidP="00A477D9">
      <w:pPr>
        <w:rPr>
          <w:rFonts w:ascii="Calibri" w:hAnsi="Calibri" w:cs="Calibri"/>
          <w:b/>
          <w:bCs/>
          <w:u w:val="single"/>
        </w:rPr>
      </w:pPr>
      <w:r w:rsidRPr="00D96997">
        <w:rPr>
          <w:rFonts w:ascii="Calibri" w:hAnsi="Calibri" w:cs="Calibri"/>
          <w:b/>
          <w:bCs/>
          <w:u w:val="single"/>
        </w:rPr>
        <w:t xml:space="preserve">Know Your Objectives </w:t>
      </w:r>
    </w:p>
    <w:p w14:paraId="3F2317C4" w14:textId="77777777" w:rsidR="00A477D9" w:rsidRPr="00D96997" w:rsidRDefault="00A477D9" w:rsidP="00A477D9">
      <w:pPr>
        <w:numPr>
          <w:ilvl w:val="0"/>
          <w:numId w:val="57"/>
        </w:numPr>
        <w:rPr>
          <w:rFonts w:ascii="Calibri" w:hAnsi="Calibri" w:cs="Calibri"/>
        </w:rPr>
      </w:pPr>
      <w:r w:rsidRPr="00D96997">
        <w:rPr>
          <w:rFonts w:ascii="Calibri" w:hAnsi="Calibri" w:cs="Calibri"/>
        </w:rPr>
        <w:t>What musical concepts can be introduced, reinforced, or reviewed by singing this piece? </w:t>
      </w:r>
    </w:p>
    <w:p w14:paraId="405381D6" w14:textId="77777777" w:rsidR="00A477D9" w:rsidRPr="00D96997" w:rsidRDefault="00A477D9" w:rsidP="00A477D9">
      <w:pPr>
        <w:numPr>
          <w:ilvl w:val="0"/>
          <w:numId w:val="57"/>
        </w:numPr>
        <w:rPr>
          <w:rFonts w:ascii="Calibri" w:hAnsi="Calibri" w:cs="Calibri"/>
        </w:rPr>
      </w:pPr>
      <w:r w:rsidRPr="00D96997">
        <w:rPr>
          <w:rFonts w:ascii="Calibri" w:hAnsi="Calibri" w:cs="Calibri"/>
        </w:rPr>
        <w:t>What vocal concepts can be introduced, reinforced, or reviewed by singing this piece? </w:t>
      </w:r>
    </w:p>
    <w:p w14:paraId="5EA8BB18" w14:textId="77777777" w:rsidR="00A477D9" w:rsidRPr="00D96997" w:rsidRDefault="00A477D9" w:rsidP="00A477D9">
      <w:pPr>
        <w:numPr>
          <w:ilvl w:val="0"/>
          <w:numId w:val="57"/>
        </w:numPr>
        <w:rPr>
          <w:rFonts w:ascii="Calibri" w:hAnsi="Calibri" w:cs="Calibri"/>
        </w:rPr>
      </w:pPr>
      <w:r w:rsidRPr="00D96997">
        <w:rPr>
          <w:rFonts w:ascii="Calibri" w:hAnsi="Calibri" w:cs="Calibri"/>
        </w:rPr>
        <w:t>What skills will they acquire or sharpen because of their exposure to this piece? </w:t>
      </w:r>
    </w:p>
    <w:p w14:paraId="0A1E6515" w14:textId="77777777" w:rsidR="00A477D9" w:rsidRPr="00D96997" w:rsidRDefault="00A477D9" w:rsidP="00A477D9">
      <w:pPr>
        <w:numPr>
          <w:ilvl w:val="0"/>
          <w:numId w:val="57"/>
        </w:numPr>
        <w:rPr>
          <w:rFonts w:ascii="Calibri" w:hAnsi="Calibri" w:cs="Calibri"/>
        </w:rPr>
      </w:pPr>
      <w:r w:rsidRPr="00D96997">
        <w:rPr>
          <w:rFonts w:ascii="Calibri" w:hAnsi="Calibri" w:cs="Calibri"/>
        </w:rPr>
        <w:t>Does this piece encourage artistic expression, musical sensitivity, and aesthetic appreciation? </w:t>
      </w:r>
    </w:p>
    <w:p w14:paraId="4B18968B" w14:textId="77777777" w:rsidR="00A477D9" w:rsidRPr="00D96997" w:rsidRDefault="00A477D9" w:rsidP="00A477D9">
      <w:pPr>
        <w:numPr>
          <w:ilvl w:val="0"/>
          <w:numId w:val="57"/>
        </w:numPr>
        <w:rPr>
          <w:rFonts w:ascii="Calibri" w:hAnsi="Calibri" w:cs="Calibri"/>
        </w:rPr>
      </w:pPr>
      <w:r w:rsidRPr="00D96997">
        <w:rPr>
          <w:rFonts w:ascii="Calibri" w:hAnsi="Calibri" w:cs="Calibri"/>
        </w:rPr>
        <w:t>Will this piece be an integral part of a comprehensive program that provides a variety of musical experiences and includes repertoire from many styles, periods, textures, and languages?</w:t>
      </w:r>
    </w:p>
    <w:p w14:paraId="09542A04" w14:textId="77777777" w:rsidR="00A477D9" w:rsidRPr="00D96997" w:rsidRDefault="00A477D9" w:rsidP="00A477D9">
      <w:pPr>
        <w:numPr>
          <w:ilvl w:val="0"/>
          <w:numId w:val="57"/>
        </w:numPr>
        <w:rPr>
          <w:rFonts w:ascii="Calibri" w:hAnsi="Calibri" w:cs="Calibri"/>
        </w:rPr>
      </w:pPr>
      <w:r w:rsidRPr="00D96997">
        <w:rPr>
          <w:rFonts w:ascii="Calibri" w:hAnsi="Calibri" w:cs="Calibri"/>
        </w:rPr>
        <w:lastRenderedPageBreak/>
        <w:t>Does this piece enhance and complement the rest of the choral curriculum? </w:t>
      </w:r>
    </w:p>
    <w:p w14:paraId="7CDC94EB" w14:textId="77777777" w:rsidR="00A477D9" w:rsidRPr="00D96997" w:rsidRDefault="00A477D9" w:rsidP="00A477D9">
      <w:pPr>
        <w:numPr>
          <w:ilvl w:val="0"/>
          <w:numId w:val="57"/>
        </w:numPr>
        <w:rPr>
          <w:rFonts w:ascii="Calibri" w:hAnsi="Calibri" w:cs="Calibri"/>
        </w:rPr>
      </w:pPr>
      <w:r w:rsidRPr="00D96997">
        <w:rPr>
          <w:rFonts w:ascii="Calibri" w:hAnsi="Calibri" w:cs="Calibri"/>
        </w:rPr>
        <w:t>Are the technical demands of this piece within singers' grasp at this point in their vocal and musical development? </w:t>
      </w:r>
    </w:p>
    <w:p w14:paraId="354A07CA" w14:textId="77777777" w:rsidR="00A477D9" w:rsidRPr="00D96997" w:rsidRDefault="00A477D9" w:rsidP="00A477D9">
      <w:pPr>
        <w:numPr>
          <w:ilvl w:val="0"/>
          <w:numId w:val="57"/>
        </w:numPr>
        <w:rPr>
          <w:rFonts w:ascii="Calibri" w:hAnsi="Calibri" w:cs="Calibri"/>
        </w:rPr>
      </w:pPr>
      <w:r w:rsidRPr="00D96997">
        <w:rPr>
          <w:rFonts w:ascii="Calibri" w:hAnsi="Calibri" w:cs="Calibri"/>
        </w:rPr>
        <w:t>Does this piece provide sufficient challenge to encourage musical growth yet not frustrate the singers? </w:t>
      </w:r>
    </w:p>
    <w:p w14:paraId="74199324" w14:textId="77777777" w:rsidR="00A477D9" w:rsidRPr="00D96997" w:rsidRDefault="00A477D9" w:rsidP="00A477D9">
      <w:pPr>
        <w:numPr>
          <w:ilvl w:val="0"/>
          <w:numId w:val="57"/>
        </w:numPr>
        <w:rPr>
          <w:rFonts w:ascii="Calibri" w:hAnsi="Calibri" w:cs="Calibri"/>
        </w:rPr>
      </w:pPr>
      <w:r w:rsidRPr="00D96997">
        <w:rPr>
          <w:rFonts w:ascii="Calibri" w:hAnsi="Calibri" w:cs="Calibri"/>
        </w:rPr>
        <w:t>Does this piece motivate the singers to be better than they are? Does it make a difference in their lives and yours? Will it matter that they've sung it? </w:t>
      </w:r>
    </w:p>
    <w:p w14:paraId="142EC637" w14:textId="77777777" w:rsidR="00A477D9" w:rsidRPr="00D96997" w:rsidRDefault="00A477D9" w:rsidP="00A477D9">
      <w:pPr>
        <w:rPr>
          <w:rFonts w:ascii="Calibri" w:hAnsi="Calibri" w:cs="Calibri"/>
        </w:rPr>
      </w:pPr>
    </w:p>
    <w:p w14:paraId="6176E274" w14:textId="77777777" w:rsidR="00A477D9" w:rsidRPr="00D96997" w:rsidRDefault="00A477D9" w:rsidP="00A477D9">
      <w:pPr>
        <w:rPr>
          <w:rFonts w:ascii="Calibri" w:hAnsi="Calibri" w:cs="Calibri"/>
          <w:b/>
          <w:bCs/>
          <w:u w:val="single"/>
        </w:rPr>
      </w:pPr>
      <w:r w:rsidRPr="00D96997">
        <w:rPr>
          <w:rFonts w:ascii="Calibri" w:hAnsi="Calibri" w:cs="Calibri"/>
          <w:b/>
          <w:bCs/>
          <w:u w:val="single"/>
        </w:rPr>
        <w:t xml:space="preserve">Text </w:t>
      </w:r>
    </w:p>
    <w:p w14:paraId="28DA5801" w14:textId="77777777" w:rsidR="00A477D9" w:rsidRPr="00D96997" w:rsidRDefault="00A477D9" w:rsidP="00A477D9">
      <w:pPr>
        <w:numPr>
          <w:ilvl w:val="0"/>
          <w:numId w:val="58"/>
        </w:numPr>
        <w:rPr>
          <w:rFonts w:ascii="Calibri" w:hAnsi="Calibri" w:cs="Calibri"/>
        </w:rPr>
      </w:pPr>
      <w:r w:rsidRPr="00D96997">
        <w:rPr>
          <w:rFonts w:ascii="Calibri" w:hAnsi="Calibri" w:cs="Calibri"/>
        </w:rPr>
        <w:t>What does the text convey? Does it uplift? Provoke? Stimulate? Amuse? Touch? Is it appropriate for the singers and your teaching situation? </w:t>
      </w:r>
    </w:p>
    <w:p w14:paraId="5B6EEC5D" w14:textId="77777777" w:rsidR="00A477D9" w:rsidRPr="00D96997" w:rsidRDefault="00A477D9" w:rsidP="00A477D9">
      <w:pPr>
        <w:numPr>
          <w:ilvl w:val="0"/>
          <w:numId w:val="58"/>
        </w:numPr>
        <w:rPr>
          <w:rFonts w:ascii="Calibri" w:hAnsi="Calibri" w:cs="Calibri"/>
        </w:rPr>
      </w:pPr>
      <w:r w:rsidRPr="00D96997">
        <w:rPr>
          <w:rFonts w:ascii="Calibri" w:hAnsi="Calibri" w:cs="Calibri"/>
        </w:rPr>
        <w:t>Is it in any way trite, condescending, or cliched? </w:t>
      </w:r>
    </w:p>
    <w:p w14:paraId="496E88FF" w14:textId="77777777" w:rsidR="00A477D9" w:rsidRPr="00D96997" w:rsidRDefault="00A477D9" w:rsidP="00A477D9">
      <w:pPr>
        <w:numPr>
          <w:ilvl w:val="0"/>
          <w:numId w:val="58"/>
        </w:numPr>
        <w:rPr>
          <w:rFonts w:ascii="Calibri" w:hAnsi="Calibri" w:cs="Calibri"/>
        </w:rPr>
      </w:pPr>
      <w:r w:rsidRPr="00D96997">
        <w:rPr>
          <w:rFonts w:ascii="Calibri" w:hAnsi="Calibri" w:cs="Calibri"/>
        </w:rPr>
        <w:t>Is it rich with imagery, or is it mundane? </w:t>
      </w:r>
    </w:p>
    <w:p w14:paraId="308A76FA" w14:textId="77777777" w:rsidR="00A477D9" w:rsidRPr="00D96997" w:rsidRDefault="00A477D9" w:rsidP="00A477D9">
      <w:pPr>
        <w:numPr>
          <w:ilvl w:val="0"/>
          <w:numId w:val="58"/>
        </w:numPr>
        <w:rPr>
          <w:rFonts w:ascii="Calibri" w:hAnsi="Calibri" w:cs="Calibri"/>
        </w:rPr>
      </w:pPr>
      <w:r w:rsidRPr="00D96997">
        <w:rPr>
          <w:rFonts w:ascii="Calibri" w:hAnsi="Calibri" w:cs="Calibri"/>
        </w:rPr>
        <w:t>Is it appropriate for the age level? Are the singers able to grasp and identify with its language, content, and intent? Is it meaningful and relevant to them at this level of their emotional development? </w:t>
      </w:r>
    </w:p>
    <w:p w14:paraId="4B033494" w14:textId="77777777" w:rsidR="00A477D9" w:rsidRPr="00D96997" w:rsidRDefault="00A477D9" w:rsidP="00A477D9">
      <w:pPr>
        <w:numPr>
          <w:ilvl w:val="0"/>
          <w:numId w:val="58"/>
        </w:numPr>
        <w:rPr>
          <w:rFonts w:ascii="Calibri" w:hAnsi="Calibri" w:cs="Calibri"/>
        </w:rPr>
      </w:pPr>
      <w:r w:rsidRPr="00D96997">
        <w:rPr>
          <w:rFonts w:ascii="Calibri" w:hAnsi="Calibri" w:cs="Calibri"/>
        </w:rPr>
        <w:t xml:space="preserve">Is it well constructed? </w:t>
      </w:r>
    </w:p>
    <w:p w14:paraId="5504F0D9" w14:textId="77777777" w:rsidR="00A477D9" w:rsidRPr="00D96997" w:rsidRDefault="00A477D9" w:rsidP="00A477D9">
      <w:pPr>
        <w:numPr>
          <w:ilvl w:val="0"/>
          <w:numId w:val="58"/>
        </w:numPr>
        <w:rPr>
          <w:rFonts w:ascii="Calibri" w:hAnsi="Calibri" w:cs="Calibri"/>
        </w:rPr>
      </w:pPr>
      <w:r w:rsidRPr="00D96997">
        <w:rPr>
          <w:rFonts w:ascii="Calibri" w:hAnsi="Calibri" w:cs="Calibri"/>
        </w:rPr>
        <w:t>Is it appropriate for today or dated? </w:t>
      </w:r>
    </w:p>
    <w:p w14:paraId="3998A1EE" w14:textId="77777777" w:rsidR="00A477D9" w:rsidRPr="00D96997" w:rsidRDefault="00A477D9" w:rsidP="00A477D9">
      <w:pPr>
        <w:rPr>
          <w:rFonts w:ascii="Calibri" w:hAnsi="Calibri" w:cs="Calibri"/>
        </w:rPr>
      </w:pPr>
    </w:p>
    <w:p w14:paraId="2F88ECEC" w14:textId="77777777" w:rsidR="00A477D9" w:rsidRPr="00D96997" w:rsidRDefault="00A477D9" w:rsidP="00A477D9">
      <w:pPr>
        <w:rPr>
          <w:rFonts w:ascii="Calibri" w:hAnsi="Calibri" w:cs="Calibri"/>
          <w:b/>
          <w:bCs/>
          <w:u w:val="single"/>
        </w:rPr>
      </w:pPr>
      <w:r w:rsidRPr="00D96997">
        <w:rPr>
          <w:rFonts w:ascii="Calibri" w:hAnsi="Calibri" w:cs="Calibri"/>
          <w:b/>
          <w:bCs/>
          <w:u w:val="single"/>
        </w:rPr>
        <w:t xml:space="preserve">Musical elements and harmony </w:t>
      </w:r>
    </w:p>
    <w:p w14:paraId="32F5DBD2" w14:textId="77777777" w:rsidR="00A477D9" w:rsidRPr="00D96997" w:rsidRDefault="00A477D9" w:rsidP="00A477D9">
      <w:pPr>
        <w:pStyle w:val="ListParagraph"/>
        <w:numPr>
          <w:ilvl w:val="0"/>
          <w:numId w:val="59"/>
        </w:numPr>
        <w:rPr>
          <w:rFonts w:ascii="Calibri" w:hAnsi="Calibri" w:cs="Calibri"/>
          <w:b/>
          <w:bCs/>
          <w:u w:val="single"/>
        </w:rPr>
      </w:pPr>
      <w:r w:rsidRPr="00D96997">
        <w:rPr>
          <w:rFonts w:ascii="Calibri" w:hAnsi="Calibri" w:cs="Calibri"/>
        </w:rPr>
        <w:t xml:space="preserve">How logical is the voice leading? </w:t>
      </w:r>
    </w:p>
    <w:p w14:paraId="1CFEE913" w14:textId="77777777" w:rsidR="00A477D9" w:rsidRPr="00D96997" w:rsidRDefault="00A477D9" w:rsidP="00A477D9">
      <w:pPr>
        <w:pStyle w:val="ListParagraph"/>
        <w:numPr>
          <w:ilvl w:val="0"/>
          <w:numId w:val="59"/>
        </w:numPr>
        <w:rPr>
          <w:rFonts w:ascii="Calibri" w:hAnsi="Calibri" w:cs="Calibri"/>
          <w:b/>
          <w:bCs/>
          <w:u w:val="single"/>
        </w:rPr>
      </w:pPr>
      <w:r w:rsidRPr="00D96997">
        <w:rPr>
          <w:rFonts w:ascii="Calibri" w:hAnsi="Calibri" w:cs="Calibri"/>
        </w:rPr>
        <w:t xml:space="preserve">How singable is the melody? </w:t>
      </w:r>
    </w:p>
    <w:p w14:paraId="7A4032F3" w14:textId="77777777" w:rsidR="00A477D9" w:rsidRPr="00D96997" w:rsidRDefault="00A477D9" w:rsidP="00A477D9">
      <w:pPr>
        <w:numPr>
          <w:ilvl w:val="0"/>
          <w:numId w:val="59"/>
        </w:numPr>
        <w:rPr>
          <w:rFonts w:ascii="Calibri" w:hAnsi="Calibri" w:cs="Calibri"/>
        </w:rPr>
      </w:pPr>
      <w:r w:rsidRPr="00D96997">
        <w:rPr>
          <w:rFonts w:ascii="Calibri" w:hAnsi="Calibri" w:cs="Calibri"/>
        </w:rPr>
        <w:t>Are entrances prepared? How do inner voices find their pitches? </w:t>
      </w:r>
    </w:p>
    <w:p w14:paraId="0BEF8533" w14:textId="77777777" w:rsidR="00A477D9" w:rsidRPr="00D96997" w:rsidRDefault="00A477D9" w:rsidP="00A477D9">
      <w:pPr>
        <w:numPr>
          <w:ilvl w:val="0"/>
          <w:numId w:val="59"/>
        </w:numPr>
        <w:rPr>
          <w:rFonts w:ascii="Calibri" w:hAnsi="Calibri" w:cs="Calibri"/>
        </w:rPr>
      </w:pPr>
      <w:r w:rsidRPr="00D96997">
        <w:rPr>
          <w:rFonts w:ascii="Calibri" w:hAnsi="Calibri" w:cs="Calibri"/>
        </w:rPr>
        <w:t>When isolating parts other than the melody, is each part vocally inspired and interesting by itself?. (Sing each line individually when evaluating.) </w:t>
      </w:r>
    </w:p>
    <w:p w14:paraId="7ED59ECF" w14:textId="77777777" w:rsidR="00A477D9" w:rsidRPr="00D96997" w:rsidRDefault="00A477D9" w:rsidP="00A477D9">
      <w:pPr>
        <w:numPr>
          <w:ilvl w:val="0"/>
          <w:numId w:val="59"/>
        </w:numPr>
        <w:rPr>
          <w:rFonts w:ascii="Calibri" w:hAnsi="Calibri" w:cs="Calibri"/>
        </w:rPr>
      </w:pPr>
      <w:r w:rsidRPr="00D96997">
        <w:rPr>
          <w:rFonts w:ascii="Calibri" w:hAnsi="Calibri" w:cs="Calibri"/>
        </w:rPr>
        <w:t>When one voice is subservient, does it have individual integrity or is it merely filler? </w:t>
      </w:r>
    </w:p>
    <w:p w14:paraId="643A6E9F" w14:textId="77777777" w:rsidR="00A477D9" w:rsidRPr="00D96997" w:rsidRDefault="00A477D9" w:rsidP="00A477D9">
      <w:pPr>
        <w:pStyle w:val="ListParagraph"/>
        <w:numPr>
          <w:ilvl w:val="0"/>
          <w:numId w:val="59"/>
        </w:numPr>
        <w:rPr>
          <w:rFonts w:ascii="Calibri" w:hAnsi="Calibri" w:cs="Calibri"/>
          <w:b/>
          <w:bCs/>
          <w:u w:val="single"/>
        </w:rPr>
      </w:pPr>
      <w:r w:rsidRPr="00D96997">
        <w:rPr>
          <w:rFonts w:ascii="Calibri" w:hAnsi="Calibri" w:cs="Calibri"/>
        </w:rPr>
        <w:t xml:space="preserve">What harmonic / compositional techniques are being used? </w:t>
      </w:r>
    </w:p>
    <w:p w14:paraId="30B2BAAE" w14:textId="77777777" w:rsidR="00A477D9" w:rsidRPr="00D96997" w:rsidRDefault="00A477D9" w:rsidP="00A477D9">
      <w:pPr>
        <w:rPr>
          <w:rFonts w:ascii="Calibri" w:hAnsi="Calibri" w:cs="Calibri"/>
          <w:b/>
          <w:bCs/>
          <w:u w:val="single"/>
        </w:rPr>
      </w:pPr>
    </w:p>
    <w:p w14:paraId="53B074C9" w14:textId="77777777" w:rsidR="00A477D9" w:rsidRPr="00D96997" w:rsidRDefault="00A477D9" w:rsidP="00A477D9">
      <w:pPr>
        <w:rPr>
          <w:rFonts w:ascii="Calibri" w:hAnsi="Calibri" w:cs="Calibri"/>
          <w:b/>
          <w:bCs/>
          <w:u w:val="single"/>
        </w:rPr>
      </w:pPr>
      <w:r w:rsidRPr="00D96997">
        <w:rPr>
          <w:rFonts w:ascii="Calibri" w:hAnsi="Calibri" w:cs="Calibri"/>
          <w:b/>
          <w:bCs/>
          <w:u w:val="single"/>
        </w:rPr>
        <w:t xml:space="preserve">Accompaniment </w:t>
      </w:r>
    </w:p>
    <w:p w14:paraId="337D191D" w14:textId="77777777" w:rsidR="00A477D9" w:rsidRPr="00D96997" w:rsidRDefault="00A477D9" w:rsidP="00A477D9">
      <w:pPr>
        <w:numPr>
          <w:ilvl w:val="0"/>
          <w:numId w:val="60"/>
        </w:numPr>
        <w:rPr>
          <w:rFonts w:ascii="Calibri" w:hAnsi="Calibri" w:cs="Calibri"/>
        </w:rPr>
      </w:pPr>
      <w:r w:rsidRPr="00D96997">
        <w:rPr>
          <w:rFonts w:ascii="Calibri" w:hAnsi="Calibri" w:cs="Calibri"/>
        </w:rPr>
        <w:t>Is it well-written and idiomatic? </w:t>
      </w:r>
    </w:p>
    <w:p w14:paraId="61393C0F" w14:textId="77777777" w:rsidR="00A477D9" w:rsidRPr="00D96997" w:rsidRDefault="00A477D9" w:rsidP="00A477D9">
      <w:pPr>
        <w:numPr>
          <w:ilvl w:val="0"/>
          <w:numId w:val="60"/>
        </w:numPr>
        <w:rPr>
          <w:rFonts w:ascii="Calibri" w:hAnsi="Calibri" w:cs="Calibri"/>
        </w:rPr>
      </w:pPr>
      <w:r w:rsidRPr="00D96997">
        <w:rPr>
          <w:rFonts w:ascii="Calibri" w:hAnsi="Calibri" w:cs="Calibri"/>
        </w:rPr>
        <w:t>Does it help to support the voices without intruding or detracting? </w:t>
      </w:r>
    </w:p>
    <w:p w14:paraId="6BC1F313" w14:textId="77777777" w:rsidR="00A477D9" w:rsidRPr="00D96997" w:rsidRDefault="00A477D9" w:rsidP="00A477D9">
      <w:pPr>
        <w:numPr>
          <w:ilvl w:val="0"/>
          <w:numId w:val="60"/>
        </w:numPr>
        <w:rPr>
          <w:rFonts w:ascii="Calibri" w:hAnsi="Calibri" w:cs="Calibri"/>
        </w:rPr>
      </w:pPr>
      <w:r w:rsidRPr="00D96997">
        <w:rPr>
          <w:rFonts w:ascii="Calibri" w:hAnsi="Calibri" w:cs="Calibri"/>
        </w:rPr>
        <w:t>Is it interesting--something you haven't heard before--or is it merely more arpeggiated chords and rhythmic ostinatos? </w:t>
      </w:r>
    </w:p>
    <w:p w14:paraId="0A9701C3" w14:textId="77777777" w:rsidR="00A477D9" w:rsidRPr="00D96997" w:rsidRDefault="00A477D9" w:rsidP="00A477D9">
      <w:pPr>
        <w:numPr>
          <w:ilvl w:val="0"/>
          <w:numId w:val="60"/>
        </w:numPr>
        <w:rPr>
          <w:rFonts w:ascii="Calibri" w:hAnsi="Calibri" w:cs="Calibri"/>
        </w:rPr>
      </w:pPr>
      <w:r w:rsidRPr="00D96997">
        <w:rPr>
          <w:rFonts w:ascii="Calibri" w:hAnsi="Calibri" w:cs="Calibri"/>
        </w:rPr>
        <w:t>Is it an appropriate level of difficulty for your accompanist? </w:t>
      </w:r>
    </w:p>
    <w:p w14:paraId="5E2B5201" w14:textId="77777777" w:rsidR="00A477D9" w:rsidRPr="00D96997" w:rsidRDefault="00A477D9" w:rsidP="00A477D9">
      <w:pPr>
        <w:rPr>
          <w:rFonts w:ascii="Calibri" w:hAnsi="Calibri" w:cs="Calibri"/>
        </w:rPr>
      </w:pPr>
    </w:p>
    <w:p w14:paraId="3EF5EB19" w14:textId="77777777" w:rsidR="00A477D9" w:rsidRPr="00D96997" w:rsidRDefault="00A477D9" w:rsidP="00A477D9">
      <w:pPr>
        <w:rPr>
          <w:rFonts w:ascii="Calibri" w:hAnsi="Calibri" w:cs="Calibri"/>
          <w:b/>
          <w:bCs/>
          <w:sz w:val="56"/>
          <w:szCs w:val="56"/>
        </w:rPr>
      </w:pPr>
    </w:p>
    <w:p w14:paraId="7B48E5C9" w14:textId="77777777" w:rsidR="00A477D9" w:rsidRPr="00D96997" w:rsidRDefault="00A477D9" w:rsidP="00A477D9">
      <w:pPr>
        <w:rPr>
          <w:rFonts w:ascii="Calibri" w:hAnsi="Calibri" w:cs="Calibri"/>
          <w:b/>
          <w:bCs/>
          <w:sz w:val="56"/>
          <w:szCs w:val="56"/>
        </w:rPr>
      </w:pPr>
    </w:p>
    <w:p w14:paraId="36A449B4" w14:textId="77777777" w:rsidR="00A477D9" w:rsidRDefault="00A477D9" w:rsidP="00A477D9">
      <w:pPr>
        <w:jc w:val="center"/>
        <w:rPr>
          <w:rFonts w:ascii="Calibri" w:hAnsi="Calibri" w:cs="Calibri"/>
          <w:b/>
          <w:bCs/>
          <w:sz w:val="56"/>
          <w:szCs w:val="56"/>
        </w:rPr>
      </w:pPr>
    </w:p>
    <w:p w14:paraId="57AC57A1" w14:textId="77777777" w:rsidR="00A477D9" w:rsidRPr="00D96997" w:rsidRDefault="00A477D9" w:rsidP="00A477D9">
      <w:pPr>
        <w:jc w:val="center"/>
        <w:rPr>
          <w:rFonts w:ascii="Calibri" w:hAnsi="Calibri" w:cs="Calibri"/>
          <w:b/>
          <w:bCs/>
          <w:sz w:val="56"/>
          <w:szCs w:val="56"/>
        </w:rPr>
      </w:pPr>
    </w:p>
    <w:p w14:paraId="09AAA225" w14:textId="77777777" w:rsidR="00A477D9" w:rsidRPr="00D96997" w:rsidRDefault="00A477D9" w:rsidP="00A477D9">
      <w:pPr>
        <w:rPr>
          <w:rFonts w:ascii="Calibri" w:hAnsi="Calibri" w:cs="Calibri"/>
          <w:b/>
          <w:bCs/>
          <w:sz w:val="36"/>
          <w:szCs w:val="36"/>
        </w:rPr>
      </w:pPr>
    </w:p>
    <w:p w14:paraId="721B1312" w14:textId="77777777" w:rsidR="00A477D9" w:rsidRPr="00D96997" w:rsidRDefault="00A477D9" w:rsidP="00A477D9">
      <w:pPr>
        <w:rPr>
          <w:rFonts w:ascii="Calibri" w:hAnsi="Calibri" w:cs="Calibri"/>
          <w:b/>
          <w:bCs/>
        </w:rPr>
      </w:pPr>
    </w:p>
    <w:p w14:paraId="13B78B22" w14:textId="77777777" w:rsidR="00A477D9" w:rsidRPr="00D96997" w:rsidRDefault="00A477D9" w:rsidP="00A477D9">
      <w:pPr>
        <w:rPr>
          <w:rFonts w:ascii="Calibri" w:hAnsi="Calibri" w:cs="Calibri"/>
          <w:b/>
          <w:bCs/>
        </w:rPr>
      </w:pPr>
    </w:p>
    <w:p w14:paraId="036158EB" w14:textId="77777777" w:rsidR="00A477D9" w:rsidRPr="0000026A" w:rsidRDefault="00A477D9" w:rsidP="00A477D9">
      <w:pPr>
        <w:pStyle w:val="ListParagraph"/>
        <w:numPr>
          <w:ilvl w:val="0"/>
          <w:numId w:val="68"/>
        </w:numPr>
        <w:rPr>
          <w:rFonts w:ascii="Calibri" w:hAnsi="Calibri" w:cs="Calibri"/>
          <w:b/>
          <w:bCs/>
        </w:rPr>
      </w:pPr>
      <w:r w:rsidRPr="0000026A">
        <w:rPr>
          <w:rFonts w:ascii="Calibri" w:hAnsi="Calibri" w:cs="Calibri"/>
          <w:b/>
          <w:bCs/>
        </w:rPr>
        <w:t xml:space="preserve">IDEAS FOR STRUCTURING/ CRAFTING THE CHORAL REHEARSAL </w:t>
      </w:r>
    </w:p>
    <w:p w14:paraId="489CE060" w14:textId="77777777" w:rsidR="00A477D9" w:rsidRPr="00D96997" w:rsidRDefault="00A477D9" w:rsidP="00A477D9">
      <w:pPr>
        <w:rPr>
          <w:rFonts w:ascii="Calibri" w:hAnsi="Calibri" w:cs="Calibri"/>
        </w:rPr>
      </w:pPr>
    </w:p>
    <w:p w14:paraId="455894C6" w14:textId="77777777" w:rsidR="00A477D9" w:rsidRPr="00D96997" w:rsidRDefault="00A477D9" w:rsidP="00A477D9">
      <w:pPr>
        <w:rPr>
          <w:rFonts w:ascii="Calibri" w:hAnsi="Calibri" w:cs="Calibri"/>
        </w:rPr>
      </w:pPr>
      <w:r w:rsidRPr="00D96997">
        <w:rPr>
          <w:rFonts w:ascii="Calibri" w:hAnsi="Calibri" w:cs="Calibri"/>
        </w:rPr>
        <w:t xml:space="preserve">(Based on David L. Brunner’s article </w:t>
      </w:r>
      <w:r w:rsidRPr="00D96997">
        <w:rPr>
          <w:rFonts w:ascii="Calibri" w:hAnsi="Calibri" w:cs="Calibri"/>
          <w:i/>
          <w:iCs/>
        </w:rPr>
        <w:t>Carefully crafting the choral rehearsal</w:t>
      </w:r>
      <w:r w:rsidRPr="00D96997">
        <w:rPr>
          <w:rFonts w:ascii="Calibri" w:hAnsi="Calibri" w:cs="Calibri"/>
        </w:rPr>
        <w:t>)</w:t>
      </w:r>
    </w:p>
    <w:p w14:paraId="725037DC" w14:textId="77777777" w:rsidR="00A477D9" w:rsidRPr="00D96997" w:rsidRDefault="00A477D9" w:rsidP="00A477D9">
      <w:pPr>
        <w:rPr>
          <w:rFonts w:ascii="Calibri" w:hAnsi="Calibri" w:cs="Calibri"/>
        </w:rPr>
      </w:pPr>
    </w:p>
    <w:p w14:paraId="0A7BDB27" w14:textId="77777777" w:rsidR="00A477D9" w:rsidRPr="00D96997" w:rsidRDefault="00A477D9" w:rsidP="00A477D9">
      <w:pPr>
        <w:rPr>
          <w:rFonts w:ascii="Calibri" w:hAnsi="Calibri" w:cs="Calibri"/>
          <w:b/>
          <w:bCs/>
        </w:rPr>
      </w:pPr>
      <w:r w:rsidRPr="00D96997">
        <w:rPr>
          <w:rFonts w:ascii="Calibri" w:hAnsi="Calibri" w:cs="Calibri"/>
          <w:b/>
          <w:bCs/>
        </w:rPr>
        <w:t xml:space="preserve">Aspects of the rehearsal </w:t>
      </w:r>
    </w:p>
    <w:p w14:paraId="4C930DC1" w14:textId="77777777" w:rsidR="00A477D9" w:rsidRPr="00D96997" w:rsidRDefault="00A477D9" w:rsidP="00A477D9">
      <w:pPr>
        <w:pStyle w:val="ListParagraph"/>
        <w:numPr>
          <w:ilvl w:val="0"/>
          <w:numId w:val="61"/>
        </w:numPr>
        <w:rPr>
          <w:rFonts w:ascii="Calibri" w:hAnsi="Calibri" w:cs="Calibri"/>
          <w:b/>
          <w:bCs/>
        </w:rPr>
      </w:pPr>
      <w:r w:rsidRPr="00D96997">
        <w:rPr>
          <w:rFonts w:ascii="Calibri" w:hAnsi="Calibri" w:cs="Calibri"/>
        </w:rPr>
        <w:t xml:space="preserve">Practicing the craft and mechanics of music making </w:t>
      </w:r>
    </w:p>
    <w:p w14:paraId="408393DC" w14:textId="77777777" w:rsidR="00A477D9" w:rsidRPr="00D96997" w:rsidRDefault="00A477D9" w:rsidP="00A477D9">
      <w:pPr>
        <w:pStyle w:val="ListParagraph"/>
        <w:numPr>
          <w:ilvl w:val="0"/>
          <w:numId w:val="61"/>
        </w:numPr>
        <w:rPr>
          <w:rFonts w:ascii="Calibri" w:hAnsi="Calibri" w:cs="Calibri"/>
          <w:b/>
          <w:bCs/>
        </w:rPr>
      </w:pPr>
      <w:r w:rsidRPr="00D96997">
        <w:rPr>
          <w:rFonts w:ascii="Calibri" w:hAnsi="Calibri" w:cs="Calibri"/>
        </w:rPr>
        <w:t xml:space="preserve">Learning notes and rhythms </w:t>
      </w:r>
    </w:p>
    <w:p w14:paraId="12CC243C" w14:textId="77777777" w:rsidR="00A477D9" w:rsidRPr="00D96997" w:rsidRDefault="00A477D9" w:rsidP="00A477D9">
      <w:pPr>
        <w:pStyle w:val="ListParagraph"/>
        <w:numPr>
          <w:ilvl w:val="0"/>
          <w:numId w:val="61"/>
        </w:numPr>
        <w:rPr>
          <w:rFonts w:ascii="Calibri" w:hAnsi="Calibri" w:cs="Calibri"/>
          <w:b/>
          <w:bCs/>
        </w:rPr>
      </w:pPr>
      <w:r w:rsidRPr="00D96997">
        <w:rPr>
          <w:rFonts w:ascii="Calibri" w:hAnsi="Calibri" w:cs="Calibri"/>
        </w:rPr>
        <w:t xml:space="preserve">Learning the technique necessary to reproduce the notes and rhythm on demand </w:t>
      </w:r>
    </w:p>
    <w:p w14:paraId="3C96C5F3" w14:textId="77777777" w:rsidR="00A477D9" w:rsidRPr="00D96997" w:rsidRDefault="00A477D9" w:rsidP="00A477D9">
      <w:pPr>
        <w:pStyle w:val="ListParagraph"/>
        <w:numPr>
          <w:ilvl w:val="0"/>
          <w:numId w:val="61"/>
        </w:numPr>
        <w:rPr>
          <w:rFonts w:ascii="Calibri" w:hAnsi="Calibri" w:cs="Calibri"/>
          <w:b/>
          <w:bCs/>
        </w:rPr>
      </w:pPr>
      <w:r w:rsidRPr="00D96997">
        <w:rPr>
          <w:rFonts w:ascii="Calibri" w:hAnsi="Calibri" w:cs="Calibri"/>
        </w:rPr>
        <w:t xml:space="preserve">Training the ear </w:t>
      </w:r>
    </w:p>
    <w:p w14:paraId="7F34BEEF" w14:textId="77777777" w:rsidR="00A477D9" w:rsidRPr="00D96997" w:rsidRDefault="00A477D9" w:rsidP="00A477D9">
      <w:pPr>
        <w:pStyle w:val="ListParagraph"/>
        <w:numPr>
          <w:ilvl w:val="0"/>
          <w:numId w:val="61"/>
        </w:numPr>
        <w:rPr>
          <w:rFonts w:ascii="Calibri" w:hAnsi="Calibri" w:cs="Calibri"/>
          <w:b/>
          <w:bCs/>
        </w:rPr>
      </w:pPr>
      <w:r w:rsidRPr="00D96997">
        <w:rPr>
          <w:rFonts w:ascii="Calibri" w:hAnsi="Calibri" w:cs="Calibri"/>
        </w:rPr>
        <w:t xml:space="preserve">Determining the intentions of the composer </w:t>
      </w:r>
    </w:p>
    <w:p w14:paraId="258DD7DA" w14:textId="77777777" w:rsidR="00A477D9" w:rsidRPr="00D96997" w:rsidRDefault="00A477D9" w:rsidP="00A477D9">
      <w:pPr>
        <w:pStyle w:val="ListParagraph"/>
        <w:numPr>
          <w:ilvl w:val="0"/>
          <w:numId w:val="61"/>
        </w:numPr>
        <w:rPr>
          <w:rFonts w:ascii="Calibri" w:hAnsi="Calibri" w:cs="Calibri"/>
          <w:b/>
          <w:bCs/>
        </w:rPr>
      </w:pPr>
      <w:r w:rsidRPr="00D96997">
        <w:rPr>
          <w:rFonts w:ascii="Calibri" w:hAnsi="Calibri" w:cs="Calibri"/>
        </w:rPr>
        <w:t xml:space="preserve">Seeking to shape the performance with an appropriate sense of style </w:t>
      </w:r>
    </w:p>
    <w:p w14:paraId="4D9E97F1" w14:textId="77777777" w:rsidR="00A477D9" w:rsidRPr="00D96997" w:rsidRDefault="00A477D9" w:rsidP="00A477D9">
      <w:pPr>
        <w:pStyle w:val="ListParagraph"/>
        <w:numPr>
          <w:ilvl w:val="0"/>
          <w:numId w:val="61"/>
        </w:numPr>
        <w:rPr>
          <w:rFonts w:ascii="Calibri" w:hAnsi="Calibri" w:cs="Calibri"/>
          <w:b/>
          <w:bCs/>
        </w:rPr>
      </w:pPr>
      <w:r w:rsidRPr="00D96997">
        <w:rPr>
          <w:rFonts w:ascii="Calibri" w:hAnsi="Calibri" w:cs="Calibri"/>
        </w:rPr>
        <w:t xml:space="preserve">Communicate the expressive intent of the music </w:t>
      </w:r>
    </w:p>
    <w:p w14:paraId="5837D8E8" w14:textId="77777777" w:rsidR="00A477D9" w:rsidRPr="00D96997" w:rsidRDefault="00A477D9" w:rsidP="00A477D9">
      <w:pPr>
        <w:rPr>
          <w:rFonts w:ascii="Calibri" w:hAnsi="Calibri" w:cs="Calibri"/>
          <w:b/>
          <w:bCs/>
        </w:rPr>
      </w:pPr>
    </w:p>
    <w:p w14:paraId="71892CBF" w14:textId="77777777" w:rsidR="00A477D9" w:rsidRPr="00D96997" w:rsidRDefault="00A477D9" w:rsidP="00A477D9">
      <w:pPr>
        <w:rPr>
          <w:rFonts w:ascii="Calibri" w:hAnsi="Calibri" w:cs="Calibri"/>
          <w:b/>
          <w:bCs/>
        </w:rPr>
      </w:pPr>
      <w:r w:rsidRPr="00D96997">
        <w:rPr>
          <w:rFonts w:ascii="Calibri" w:hAnsi="Calibri" w:cs="Calibri"/>
          <w:b/>
          <w:bCs/>
        </w:rPr>
        <w:t>Things to listen for during the rehearsal:</w:t>
      </w:r>
    </w:p>
    <w:p w14:paraId="36868DE1" w14:textId="77777777" w:rsidR="00A477D9" w:rsidRPr="00D96997" w:rsidRDefault="00A477D9" w:rsidP="00A477D9">
      <w:pPr>
        <w:pStyle w:val="ListParagraph"/>
        <w:numPr>
          <w:ilvl w:val="0"/>
          <w:numId w:val="62"/>
        </w:numPr>
        <w:rPr>
          <w:rFonts w:ascii="Calibri" w:hAnsi="Calibri" w:cs="Calibri"/>
          <w:b/>
          <w:bCs/>
        </w:rPr>
      </w:pPr>
      <w:r w:rsidRPr="00D96997">
        <w:rPr>
          <w:rFonts w:ascii="Calibri" w:hAnsi="Calibri" w:cs="Calibri"/>
        </w:rPr>
        <w:t xml:space="preserve">Incorrect rhythm and pitch </w:t>
      </w:r>
    </w:p>
    <w:p w14:paraId="62FDB931" w14:textId="77777777" w:rsidR="00A477D9" w:rsidRPr="00D96997" w:rsidRDefault="00A477D9" w:rsidP="00A477D9">
      <w:pPr>
        <w:pStyle w:val="ListParagraph"/>
        <w:numPr>
          <w:ilvl w:val="0"/>
          <w:numId w:val="62"/>
        </w:numPr>
        <w:rPr>
          <w:rFonts w:ascii="Calibri" w:hAnsi="Calibri" w:cs="Calibri"/>
          <w:b/>
          <w:bCs/>
        </w:rPr>
      </w:pPr>
      <w:r w:rsidRPr="00D96997">
        <w:rPr>
          <w:rFonts w:ascii="Calibri" w:hAnsi="Calibri" w:cs="Calibri"/>
        </w:rPr>
        <w:t xml:space="preserve">Uncertain entrances and cutoffs </w:t>
      </w:r>
    </w:p>
    <w:p w14:paraId="3AB67F71" w14:textId="77777777" w:rsidR="00A477D9" w:rsidRPr="00D96997" w:rsidRDefault="00A477D9" w:rsidP="00A477D9">
      <w:pPr>
        <w:pStyle w:val="ListParagraph"/>
        <w:numPr>
          <w:ilvl w:val="0"/>
          <w:numId w:val="62"/>
        </w:numPr>
        <w:rPr>
          <w:rFonts w:ascii="Calibri" w:hAnsi="Calibri" w:cs="Calibri"/>
          <w:b/>
          <w:bCs/>
        </w:rPr>
      </w:pPr>
      <w:r w:rsidRPr="00D96997">
        <w:rPr>
          <w:rFonts w:ascii="Calibri" w:hAnsi="Calibri" w:cs="Calibri"/>
        </w:rPr>
        <w:t>Misaligned vowels and poor diction</w:t>
      </w:r>
    </w:p>
    <w:p w14:paraId="0643E872" w14:textId="77777777" w:rsidR="00A477D9" w:rsidRPr="00D96997" w:rsidRDefault="00A477D9" w:rsidP="00A477D9">
      <w:pPr>
        <w:pStyle w:val="ListParagraph"/>
        <w:numPr>
          <w:ilvl w:val="0"/>
          <w:numId w:val="62"/>
        </w:numPr>
        <w:rPr>
          <w:rFonts w:ascii="Calibri" w:hAnsi="Calibri" w:cs="Calibri"/>
          <w:b/>
          <w:bCs/>
        </w:rPr>
      </w:pPr>
      <w:r w:rsidRPr="00D96997">
        <w:rPr>
          <w:rFonts w:ascii="Calibri" w:hAnsi="Calibri" w:cs="Calibri"/>
        </w:rPr>
        <w:t>Discrepancies of intonation</w:t>
      </w:r>
    </w:p>
    <w:p w14:paraId="76392172" w14:textId="77777777" w:rsidR="00A477D9" w:rsidRPr="00D96997" w:rsidRDefault="00A477D9" w:rsidP="00A477D9">
      <w:pPr>
        <w:pStyle w:val="ListParagraph"/>
        <w:numPr>
          <w:ilvl w:val="0"/>
          <w:numId w:val="62"/>
        </w:numPr>
        <w:rPr>
          <w:rFonts w:ascii="Calibri" w:hAnsi="Calibri" w:cs="Calibri"/>
          <w:b/>
          <w:bCs/>
        </w:rPr>
      </w:pPr>
      <w:r w:rsidRPr="00D96997">
        <w:rPr>
          <w:rFonts w:ascii="Calibri" w:hAnsi="Calibri" w:cs="Calibri"/>
        </w:rPr>
        <w:t xml:space="preserve">Phrasing </w:t>
      </w:r>
    </w:p>
    <w:p w14:paraId="08C50FEC" w14:textId="77777777" w:rsidR="00A477D9" w:rsidRPr="00D96997" w:rsidRDefault="00A477D9" w:rsidP="00A477D9">
      <w:pPr>
        <w:pStyle w:val="ListParagraph"/>
        <w:numPr>
          <w:ilvl w:val="0"/>
          <w:numId w:val="62"/>
        </w:numPr>
        <w:rPr>
          <w:rFonts w:ascii="Calibri" w:hAnsi="Calibri" w:cs="Calibri"/>
          <w:b/>
          <w:bCs/>
        </w:rPr>
      </w:pPr>
      <w:r w:rsidRPr="00D96997">
        <w:rPr>
          <w:rFonts w:ascii="Calibri" w:hAnsi="Calibri" w:cs="Calibri"/>
        </w:rPr>
        <w:t xml:space="preserve">Balance </w:t>
      </w:r>
    </w:p>
    <w:p w14:paraId="0B008DCE" w14:textId="77777777" w:rsidR="00A477D9" w:rsidRPr="00D96997" w:rsidRDefault="00A477D9" w:rsidP="00A477D9">
      <w:pPr>
        <w:pStyle w:val="ListParagraph"/>
        <w:numPr>
          <w:ilvl w:val="0"/>
          <w:numId w:val="62"/>
        </w:numPr>
        <w:rPr>
          <w:rFonts w:ascii="Calibri" w:hAnsi="Calibri" w:cs="Calibri"/>
          <w:b/>
          <w:bCs/>
        </w:rPr>
      </w:pPr>
      <w:r w:rsidRPr="00D96997">
        <w:rPr>
          <w:rFonts w:ascii="Calibri" w:hAnsi="Calibri" w:cs="Calibri"/>
        </w:rPr>
        <w:t xml:space="preserve">Musical expression and effect </w:t>
      </w:r>
    </w:p>
    <w:p w14:paraId="2F4CCCBD" w14:textId="77777777" w:rsidR="00A477D9" w:rsidRPr="00D96997" w:rsidRDefault="00A477D9" w:rsidP="00A477D9">
      <w:pPr>
        <w:rPr>
          <w:rFonts w:ascii="Calibri" w:hAnsi="Calibri" w:cs="Calibri"/>
          <w:b/>
          <w:bCs/>
        </w:rPr>
      </w:pPr>
    </w:p>
    <w:p w14:paraId="30572B47" w14:textId="77777777" w:rsidR="00A477D9" w:rsidRPr="00D96997" w:rsidRDefault="00A477D9" w:rsidP="00A477D9">
      <w:pPr>
        <w:ind w:left="360"/>
        <w:rPr>
          <w:rFonts w:ascii="Calibri" w:hAnsi="Calibri" w:cs="Calibri"/>
        </w:rPr>
      </w:pPr>
      <w:r w:rsidRPr="00D96997">
        <w:rPr>
          <w:rFonts w:ascii="Calibri" w:hAnsi="Calibri" w:cs="Calibri"/>
        </w:rPr>
        <w:t xml:space="preserve">(and do the above in the most productive manner) </w:t>
      </w:r>
    </w:p>
    <w:p w14:paraId="1B241A9D" w14:textId="77777777" w:rsidR="00A477D9" w:rsidRPr="00D96997" w:rsidRDefault="00A477D9" w:rsidP="00A477D9">
      <w:pPr>
        <w:ind w:left="360"/>
        <w:rPr>
          <w:rFonts w:ascii="Calibri" w:hAnsi="Calibri" w:cs="Calibri"/>
        </w:rPr>
      </w:pPr>
    </w:p>
    <w:p w14:paraId="531DA804" w14:textId="77777777" w:rsidR="00A477D9" w:rsidRPr="00D96997" w:rsidRDefault="00A477D9" w:rsidP="00A477D9">
      <w:pPr>
        <w:rPr>
          <w:rFonts w:ascii="Calibri" w:hAnsi="Calibri" w:cs="Calibri"/>
        </w:rPr>
      </w:pPr>
    </w:p>
    <w:p w14:paraId="33C37706" w14:textId="77777777" w:rsidR="00A477D9" w:rsidRPr="00D96997" w:rsidRDefault="00A477D9" w:rsidP="00A477D9">
      <w:pPr>
        <w:rPr>
          <w:rFonts w:ascii="Calibri" w:hAnsi="Calibri" w:cs="Calibri"/>
          <w:b/>
          <w:bCs/>
        </w:rPr>
      </w:pPr>
      <w:r w:rsidRPr="00D96997">
        <w:rPr>
          <w:rFonts w:ascii="Calibri" w:hAnsi="Calibri" w:cs="Calibri"/>
          <w:b/>
          <w:bCs/>
        </w:rPr>
        <w:t>Characteristics of successful rehearsals:</w:t>
      </w:r>
    </w:p>
    <w:p w14:paraId="6CB9E549" w14:textId="77777777" w:rsidR="00A477D9" w:rsidRPr="00D96997" w:rsidRDefault="00A477D9" w:rsidP="00A477D9">
      <w:pPr>
        <w:rPr>
          <w:rFonts w:ascii="Calibri" w:hAnsi="Calibri" w:cs="Calibri"/>
          <w:b/>
          <w:bCs/>
        </w:rPr>
      </w:pPr>
    </w:p>
    <w:p w14:paraId="329E25FE" w14:textId="77777777" w:rsidR="00A477D9" w:rsidRPr="00D96997" w:rsidRDefault="00A477D9" w:rsidP="00A477D9">
      <w:pPr>
        <w:pStyle w:val="ListParagraph"/>
        <w:numPr>
          <w:ilvl w:val="0"/>
          <w:numId w:val="63"/>
        </w:numPr>
        <w:rPr>
          <w:rFonts w:ascii="Calibri" w:hAnsi="Calibri" w:cs="Calibri"/>
          <w:b/>
          <w:bCs/>
        </w:rPr>
      </w:pPr>
      <w:r w:rsidRPr="00D96997">
        <w:rPr>
          <w:rFonts w:ascii="Calibri" w:hAnsi="Calibri" w:cs="Calibri"/>
          <w:b/>
          <w:bCs/>
        </w:rPr>
        <w:t>They are well planned:</w:t>
      </w:r>
    </w:p>
    <w:p w14:paraId="78246081" w14:textId="77777777" w:rsidR="00A477D9" w:rsidRPr="00D96997" w:rsidRDefault="00A477D9" w:rsidP="00A477D9">
      <w:pPr>
        <w:pStyle w:val="ListParagraph"/>
        <w:numPr>
          <w:ilvl w:val="1"/>
          <w:numId w:val="63"/>
        </w:numPr>
        <w:rPr>
          <w:rFonts w:ascii="Calibri" w:hAnsi="Calibri" w:cs="Calibri"/>
          <w:b/>
          <w:bCs/>
        </w:rPr>
      </w:pPr>
      <w:r w:rsidRPr="00D96997">
        <w:rPr>
          <w:rFonts w:ascii="Calibri" w:hAnsi="Calibri" w:cs="Calibri"/>
        </w:rPr>
        <w:t>Thoughtful and creative planning</w:t>
      </w:r>
    </w:p>
    <w:p w14:paraId="26972FE6" w14:textId="77777777" w:rsidR="00A477D9" w:rsidRPr="00D96997" w:rsidRDefault="00A477D9" w:rsidP="00A477D9">
      <w:pPr>
        <w:pStyle w:val="ListParagraph"/>
        <w:numPr>
          <w:ilvl w:val="1"/>
          <w:numId w:val="63"/>
        </w:numPr>
        <w:rPr>
          <w:rFonts w:ascii="Calibri" w:hAnsi="Calibri" w:cs="Calibri"/>
          <w:b/>
          <w:bCs/>
        </w:rPr>
      </w:pPr>
      <w:r w:rsidRPr="00D96997">
        <w:rPr>
          <w:rFonts w:ascii="Calibri" w:hAnsi="Calibri" w:cs="Calibri"/>
        </w:rPr>
        <w:t>What are the goals and expectations for the rehearsal?</w:t>
      </w:r>
    </w:p>
    <w:p w14:paraId="111547ED" w14:textId="77777777" w:rsidR="00A477D9" w:rsidRPr="00D96997" w:rsidRDefault="00A477D9" w:rsidP="00A477D9">
      <w:pPr>
        <w:pStyle w:val="ListParagraph"/>
        <w:numPr>
          <w:ilvl w:val="1"/>
          <w:numId w:val="63"/>
        </w:numPr>
        <w:rPr>
          <w:rFonts w:ascii="Calibri" w:hAnsi="Calibri" w:cs="Calibri"/>
          <w:b/>
          <w:bCs/>
        </w:rPr>
      </w:pPr>
      <w:r w:rsidRPr="00D96997">
        <w:rPr>
          <w:rFonts w:ascii="Calibri" w:hAnsi="Calibri" w:cs="Calibri"/>
        </w:rPr>
        <w:t xml:space="preserve">What do you want to accomplish? </w:t>
      </w:r>
    </w:p>
    <w:p w14:paraId="7874F981" w14:textId="77777777" w:rsidR="00A477D9" w:rsidRPr="00D96997" w:rsidRDefault="00A477D9" w:rsidP="00A477D9">
      <w:pPr>
        <w:pStyle w:val="ListParagraph"/>
        <w:rPr>
          <w:rFonts w:ascii="Calibri" w:hAnsi="Calibri" w:cs="Calibri"/>
          <w:b/>
          <w:bCs/>
        </w:rPr>
      </w:pPr>
    </w:p>
    <w:p w14:paraId="3A94C2B9" w14:textId="77777777" w:rsidR="00A477D9" w:rsidRPr="00D96997" w:rsidRDefault="00A477D9" w:rsidP="00A477D9">
      <w:pPr>
        <w:pStyle w:val="ListParagraph"/>
        <w:numPr>
          <w:ilvl w:val="0"/>
          <w:numId w:val="63"/>
        </w:numPr>
        <w:rPr>
          <w:rFonts w:ascii="Calibri" w:hAnsi="Calibri" w:cs="Calibri"/>
          <w:b/>
          <w:bCs/>
        </w:rPr>
      </w:pPr>
      <w:r w:rsidRPr="00D96997">
        <w:rPr>
          <w:rFonts w:ascii="Calibri" w:hAnsi="Calibri" w:cs="Calibri"/>
          <w:b/>
          <w:bCs/>
        </w:rPr>
        <w:t>They are organised:</w:t>
      </w:r>
    </w:p>
    <w:p w14:paraId="77FF0C98" w14:textId="77777777" w:rsidR="00A477D9" w:rsidRPr="00D96997" w:rsidRDefault="00A477D9" w:rsidP="00A477D9">
      <w:pPr>
        <w:pStyle w:val="ListParagraph"/>
        <w:numPr>
          <w:ilvl w:val="1"/>
          <w:numId w:val="63"/>
        </w:numPr>
        <w:rPr>
          <w:rFonts w:ascii="Calibri" w:hAnsi="Calibri" w:cs="Calibri"/>
          <w:b/>
          <w:bCs/>
        </w:rPr>
      </w:pPr>
      <w:r w:rsidRPr="00D96997">
        <w:rPr>
          <w:rFonts w:ascii="Calibri" w:hAnsi="Calibri" w:cs="Calibri"/>
        </w:rPr>
        <w:t>Builds momentum as the singers’ concentration focuses and their voices warm:</w:t>
      </w:r>
    </w:p>
    <w:p w14:paraId="0E9317CF" w14:textId="77777777" w:rsidR="00A477D9" w:rsidRPr="00D96997" w:rsidRDefault="00A477D9" w:rsidP="00A477D9">
      <w:pPr>
        <w:pStyle w:val="ListParagraph"/>
        <w:rPr>
          <w:rFonts w:ascii="Calibri" w:hAnsi="Calibri" w:cs="Calibri"/>
          <w:b/>
          <w:bCs/>
        </w:rPr>
      </w:pPr>
    </w:p>
    <w:p w14:paraId="3C052BF4" w14:textId="77777777" w:rsidR="00A477D9" w:rsidRPr="00D96997" w:rsidRDefault="00A477D9" w:rsidP="00A477D9">
      <w:pPr>
        <w:pStyle w:val="ListParagraph"/>
        <w:numPr>
          <w:ilvl w:val="0"/>
          <w:numId w:val="64"/>
        </w:numPr>
        <w:rPr>
          <w:rFonts w:ascii="Calibri" w:hAnsi="Calibri" w:cs="Calibri"/>
          <w:b/>
          <w:bCs/>
        </w:rPr>
      </w:pPr>
      <w:r w:rsidRPr="00D96997">
        <w:rPr>
          <w:rFonts w:ascii="Calibri" w:hAnsi="Calibri" w:cs="Calibri"/>
        </w:rPr>
        <w:t>Begin with warm-up exercises that address:</w:t>
      </w:r>
    </w:p>
    <w:p w14:paraId="2D73FB9F" w14:textId="77777777" w:rsidR="00A477D9" w:rsidRPr="00D96997" w:rsidRDefault="00A477D9" w:rsidP="00A477D9">
      <w:pPr>
        <w:pStyle w:val="ListParagraph"/>
        <w:numPr>
          <w:ilvl w:val="1"/>
          <w:numId w:val="64"/>
        </w:numPr>
        <w:rPr>
          <w:rFonts w:ascii="Calibri" w:hAnsi="Calibri" w:cs="Calibri"/>
          <w:b/>
          <w:bCs/>
        </w:rPr>
      </w:pPr>
      <w:r w:rsidRPr="00D96997">
        <w:rPr>
          <w:rFonts w:ascii="Calibri" w:hAnsi="Calibri" w:cs="Calibri"/>
        </w:rPr>
        <w:t>Body posture</w:t>
      </w:r>
    </w:p>
    <w:p w14:paraId="5588BD48" w14:textId="77777777" w:rsidR="00A477D9" w:rsidRPr="00D96997" w:rsidRDefault="00A477D9" w:rsidP="00A477D9">
      <w:pPr>
        <w:pStyle w:val="ListParagraph"/>
        <w:numPr>
          <w:ilvl w:val="1"/>
          <w:numId w:val="64"/>
        </w:numPr>
        <w:rPr>
          <w:rFonts w:ascii="Calibri" w:hAnsi="Calibri" w:cs="Calibri"/>
          <w:b/>
          <w:bCs/>
        </w:rPr>
      </w:pPr>
      <w:r w:rsidRPr="00D96997">
        <w:rPr>
          <w:rFonts w:ascii="Calibri" w:hAnsi="Calibri" w:cs="Calibri"/>
        </w:rPr>
        <w:t xml:space="preserve">Breath management </w:t>
      </w:r>
    </w:p>
    <w:p w14:paraId="79D247AC" w14:textId="77777777" w:rsidR="00A477D9" w:rsidRPr="00D96997" w:rsidRDefault="00A477D9" w:rsidP="00A477D9">
      <w:pPr>
        <w:pStyle w:val="ListParagraph"/>
        <w:numPr>
          <w:ilvl w:val="1"/>
          <w:numId w:val="64"/>
        </w:numPr>
        <w:rPr>
          <w:rFonts w:ascii="Calibri" w:hAnsi="Calibri" w:cs="Calibri"/>
          <w:b/>
          <w:bCs/>
        </w:rPr>
      </w:pPr>
      <w:r w:rsidRPr="00D96997">
        <w:rPr>
          <w:rFonts w:ascii="Calibri" w:hAnsi="Calibri" w:cs="Calibri"/>
        </w:rPr>
        <w:t xml:space="preserve">Vocalisation </w:t>
      </w:r>
    </w:p>
    <w:p w14:paraId="13148D7E" w14:textId="77777777" w:rsidR="00A477D9" w:rsidRPr="00D96997" w:rsidRDefault="00A477D9" w:rsidP="00A477D9">
      <w:pPr>
        <w:pStyle w:val="ListParagraph"/>
        <w:numPr>
          <w:ilvl w:val="1"/>
          <w:numId w:val="64"/>
        </w:numPr>
        <w:rPr>
          <w:rFonts w:ascii="Calibri" w:hAnsi="Calibri" w:cs="Calibri"/>
          <w:b/>
          <w:bCs/>
        </w:rPr>
      </w:pPr>
      <w:r w:rsidRPr="00D96997">
        <w:rPr>
          <w:rFonts w:ascii="Calibri" w:hAnsi="Calibri" w:cs="Calibri"/>
        </w:rPr>
        <w:t xml:space="preserve">Acquisition or refinement of skill </w:t>
      </w:r>
    </w:p>
    <w:p w14:paraId="1684E5EE" w14:textId="77777777" w:rsidR="00A477D9" w:rsidRPr="00D96997" w:rsidRDefault="00A477D9" w:rsidP="00A477D9">
      <w:pPr>
        <w:pStyle w:val="ListParagraph"/>
        <w:numPr>
          <w:ilvl w:val="1"/>
          <w:numId w:val="64"/>
        </w:numPr>
        <w:rPr>
          <w:rFonts w:ascii="Calibri" w:hAnsi="Calibri" w:cs="Calibri"/>
          <w:b/>
          <w:bCs/>
        </w:rPr>
      </w:pPr>
      <w:r w:rsidRPr="00D96997">
        <w:rPr>
          <w:rFonts w:ascii="Calibri" w:hAnsi="Calibri" w:cs="Calibri"/>
        </w:rPr>
        <w:t>Prepare for elements within the repertoire to follow</w:t>
      </w:r>
    </w:p>
    <w:p w14:paraId="0375960F" w14:textId="77777777" w:rsidR="00A477D9" w:rsidRPr="00D96997" w:rsidRDefault="00A477D9" w:rsidP="00A477D9">
      <w:pPr>
        <w:rPr>
          <w:rFonts w:ascii="Calibri" w:hAnsi="Calibri" w:cs="Calibri"/>
          <w:b/>
          <w:bCs/>
        </w:rPr>
      </w:pPr>
    </w:p>
    <w:p w14:paraId="510A7293" w14:textId="77777777" w:rsidR="00A477D9" w:rsidRPr="00D96997" w:rsidRDefault="00A477D9" w:rsidP="00A477D9">
      <w:pPr>
        <w:pStyle w:val="ListParagraph"/>
        <w:numPr>
          <w:ilvl w:val="0"/>
          <w:numId w:val="65"/>
        </w:numPr>
        <w:rPr>
          <w:rFonts w:ascii="Calibri" w:hAnsi="Calibri" w:cs="Calibri"/>
          <w:b/>
          <w:bCs/>
        </w:rPr>
      </w:pPr>
      <w:r w:rsidRPr="00D96997">
        <w:rPr>
          <w:rFonts w:ascii="Calibri" w:hAnsi="Calibri" w:cs="Calibri"/>
        </w:rPr>
        <w:t xml:space="preserve">Sing something well-known that may need review or polish before moving on to more difficult or challenging sections, or introduce a new piece. </w:t>
      </w:r>
    </w:p>
    <w:p w14:paraId="18DA42ED" w14:textId="77777777" w:rsidR="00A477D9" w:rsidRPr="00D96997" w:rsidRDefault="00A477D9" w:rsidP="00A477D9">
      <w:pPr>
        <w:rPr>
          <w:rFonts w:ascii="Calibri" w:hAnsi="Calibri" w:cs="Calibri"/>
          <w:b/>
          <w:bCs/>
        </w:rPr>
      </w:pPr>
    </w:p>
    <w:p w14:paraId="0846498E" w14:textId="77777777" w:rsidR="00A477D9" w:rsidRPr="00D96997" w:rsidRDefault="00A477D9" w:rsidP="00A477D9">
      <w:pPr>
        <w:pStyle w:val="ListParagraph"/>
        <w:numPr>
          <w:ilvl w:val="0"/>
          <w:numId w:val="65"/>
        </w:numPr>
        <w:rPr>
          <w:rFonts w:ascii="Calibri" w:hAnsi="Calibri" w:cs="Calibri"/>
          <w:b/>
          <w:bCs/>
        </w:rPr>
      </w:pPr>
      <w:r w:rsidRPr="00D96997">
        <w:rPr>
          <w:rFonts w:ascii="Calibri" w:hAnsi="Calibri" w:cs="Calibri"/>
        </w:rPr>
        <w:lastRenderedPageBreak/>
        <w:t xml:space="preserve">Conclude with something the group can sing confidently to end on a positive note, leaving singers with a feeling of accomplishment </w:t>
      </w:r>
    </w:p>
    <w:p w14:paraId="0B807CB2" w14:textId="77777777" w:rsidR="00A477D9" w:rsidRPr="00D96997" w:rsidRDefault="00A477D9" w:rsidP="00A477D9">
      <w:pPr>
        <w:ind w:left="360"/>
        <w:rPr>
          <w:rFonts w:ascii="Calibri" w:hAnsi="Calibri" w:cs="Calibri"/>
          <w:b/>
          <w:bCs/>
        </w:rPr>
      </w:pPr>
    </w:p>
    <w:p w14:paraId="5B3C5D4D" w14:textId="77777777" w:rsidR="00A477D9" w:rsidRPr="00D96997" w:rsidRDefault="00A477D9" w:rsidP="00A477D9">
      <w:pPr>
        <w:rPr>
          <w:rFonts w:ascii="Calibri" w:hAnsi="Calibri" w:cs="Calibri"/>
          <w:b/>
          <w:bCs/>
        </w:rPr>
      </w:pPr>
    </w:p>
    <w:p w14:paraId="35D44C5C" w14:textId="77777777" w:rsidR="00A477D9" w:rsidRPr="00D96997" w:rsidRDefault="00A477D9" w:rsidP="00A477D9">
      <w:pPr>
        <w:pStyle w:val="ListParagraph"/>
        <w:numPr>
          <w:ilvl w:val="0"/>
          <w:numId w:val="63"/>
        </w:numPr>
        <w:rPr>
          <w:rFonts w:ascii="Calibri" w:hAnsi="Calibri" w:cs="Calibri"/>
          <w:b/>
          <w:bCs/>
        </w:rPr>
      </w:pPr>
      <w:r w:rsidRPr="00D96997">
        <w:rPr>
          <w:rFonts w:ascii="Calibri" w:hAnsi="Calibri" w:cs="Calibri"/>
          <w:b/>
          <w:bCs/>
        </w:rPr>
        <w:t>They involve active engagement &amp; doing:</w:t>
      </w:r>
    </w:p>
    <w:p w14:paraId="2C8222CA" w14:textId="77777777" w:rsidR="00A477D9" w:rsidRPr="00D96997" w:rsidRDefault="00A477D9" w:rsidP="00A477D9">
      <w:pPr>
        <w:pStyle w:val="ListParagraph"/>
        <w:numPr>
          <w:ilvl w:val="1"/>
          <w:numId w:val="63"/>
        </w:numPr>
        <w:rPr>
          <w:rFonts w:ascii="Calibri" w:hAnsi="Calibri" w:cs="Calibri"/>
          <w:b/>
          <w:bCs/>
        </w:rPr>
      </w:pPr>
      <w:r w:rsidRPr="00D96997">
        <w:rPr>
          <w:rFonts w:ascii="Calibri" w:hAnsi="Calibri" w:cs="Calibri"/>
        </w:rPr>
        <w:t>Involve the singers directly in the active experience of music reading, listening, singing, and critical evaluation.</w:t>
      </w:r>
    </w:p>
    <w:p w14:paraId="177D7029" w14:textId="77777777" w:rsidR="00A477D9" w:rsidRPr="00D96997" w:rsidRDefault="00A477D9" w:rsidP="00A477D9">
      <w:pPr>
        <w:pStyle w:val="ListParagraph"/>
        <w:rPr>
          <w:rFonts w:ascii="Calibri" w:hAnsi="Calibri" w:cs="Calibri"/>
          <w:b/>
          <w:bCs/>
        </w:rPr>
      </w:pPr>
    </w:p>
    <w:p w14:paraId="42448107" w14:textId="77777777" w:rsidR="00A477D9" w:rsidRPr="00D96997" w:rsidRDefault="00A477D9" w:rsidP="00A477D9">
      <w:pPr>
        <w:pStyle w:val="ListParagraph"/>
        <w:numPr>
          <w:ilvl w:val="1"/>
          <w:numId w:val="63"/>
        </w:numPr>
        <w:rPr>
          <w:rFonts w:ascii="Calibri" w:hAnsi="Calibri" w:cs="Calibri"/>
          <w:b/>
          <w:bCs/>
        </w:rPr>
      </w:pPr>
      <w:r w:rsidRPr="00D96997">
        <w:rPr>
          <w:rFonts w:ascii="Calibri" w:hAnsi="Calibri" w:cs="Calibri"/>
        </w:rPr>
        <w:t xml:space="preserve">Modelling is valuable, but have your students sing more than you do. </w:t>
      </w:r>
    </w:p>
    <w:p w14:paraId="5916C2DB" w14:textId="77777777" w:rsidR="00A477D9" w:rsidRPr="00D96997" w:rsidRDefault="00A477D9" w:rsidP="00A477D9">
      <w:pPr>
        <w:rPr>
          <w:rFonts w:ascii="Calibri" w:hAnsi="Calibri" w:cs="Calibri"/>
          <w:b/>
          <w:bCs/>
        </w:rPr>
      </w:pPr>
    </w:p>
    <w:p w14:paraId="593E392D" w14:textId="77777777" w:rsidR="00A477D9" w:rsidRPr="00D96997" w:rsidRDefault="00A477D9" w:rsidP="00A477D9">
      <w:pPr>
        <w:pStyle w:val="ListParagraph"/>
        <w:numPr>
          <w:ilvl w:val="1"/>
          <w:numId w:val="63"/>
        </w:numPr>
        <w:rPr>
          <w:rFonts w:ascii="Calibri" w:hAnsi="Calibri" w:cs="Calibri"/>
          <w:b/>
          <w:bCs/>
        </w:rPr>
      </w:pPr>
      <w:r w:rsidRPr="00D96997">
        <w:rPr>
          <w:rFonts w:ascii="Calibri" w:hAnsi="Calibri" w:cs="Calibri"/>
        </w:rPr>
        <w:t>Explanation is important, but talk less about the music and sing more of it.</w:t>
      </w:r>
    </w:p>
    <w:p w14:paraId="43246996" w14:textId="77777777" w:rsidR="00A477D9" w:rsidRPr="00D96997" w:rsidRDefault="00A477D9" w:rsidP="00A477D9">
      <w:pPr>
        <w:rPr>
          <w:rFonts w:ascii="Calibri" w:hAnsi="Calibri" w:cs="Calibri"/>
          <w:b/>
          <w:bCs/>
        </w:rPr>
      </w:pPr>
    </w:p>
    <w:p w14:paraId="66F36B18" w14:textId="77777777" w:rsidR="00A477D9" w:rsidRPr="00D96997" w:rsidRDefault="00A477D9" w:rsidP="00A477D9">
      <w:pPr>
        <w:pStyle w:val="ListParagraph"/>
        <w:numPr>
          <w:ilvl w:val="1"/>
          <w:numId w:val="63"/>
        </w:numPr>
        <w:rPr>
          <w:rFonts w:ascii="Calibri" w:hAnsi="Calibri" w:cs="Calibri"/>
          <w:b/>
          <w:bCs/>
        </w:rPr>
      </w:pPr>
      <w:r w:rsidRPr="00D96997">
        <w:rPr>
          <w:rFonts w:ascii="Calibri" w:hAnsi="Calibri" w:cs="Calibri"/>
        </w:rPr>
        <w:t xml:space="preserve"> Guide students to discover and make musical connections on their own.</w:t>
      </w:r>
    </w:p>
    <w:p w14:paraId="23605C20" w14:textId="77777777" w:rsidR="00A477D9" w:rsidRPr="00D96997" w:rsidRDefault="00A477D9" w:rsidP="00A477D9">
      <w:pPr>
        <w:pStyle w:val="ListParagraph"/>
        <w:rPr>
          <w:rFonts w:ascii="Calibri" w:hAnsi="Calibri" w:cs="Calibri"/>
          <w:b/>
          <w:bCs/>
        </w:rPr>
      </w:pPr>
    </w:p>
    <w:p w14:paraId="42BAFA63" w14:textId="77777777" w:rsidR="00A477D9" w:rsidRPr="00D96997" w:rsidRDefault="00A477D9" w:rsidP="00A477D9">
      <w:pPr>
        <w:rPr>
          <w:rFonts w:ascii="Calibri" w:hAnsi="Calibri" w:cs="Calibri"/>
          <w:b/>
          <w:bCs/>
        </w:rPr>
      </w:pPr>
    </w:p>
    <w:p w14:paraId="1A247BBD" w14:textId="77777777" w:rsidR="00A477D9" w:rsidRPr="00D96997" w:rsidRDefault="00A477D9" w:rsidP="00A477D9">
      <w:pPr>
        <w:pStyle w:val="ListParagraph"/>
        <w:numPr>
          <w:ilvl w:val="0"/>
          <w:numId w:val="63"/>
        </w:numPr>
        <w:rPr>
          <w:rFonts w:ascii="Calibri" w:hAnsi="Calibri" w:cs="Calibri"/>
          <w:b/>
          <w:bCs/>
        </w:rPr>
      </w:pPr>
      <w:r w:rsidRPr="00D96997">
        <w:rPr>
          <w:rFonts w:ascii="Calibri" w:hAnsi="Calibri" w:cs="Calibri"/>
          <w:b/>
          <w:bCs/>
        </w:rPr>
        <w:t xml:space="preserve">They teach musical skills </w:t>
      </w:r>
      <w:r w:rsidRPr="00D96997">
        <w:rPr>
          <w:rFonts w:ascii="Calibri" w:hAnsi="Calibri" w:cs="Calibri"/>
          <w:b/>
          <w:bCs/>
        </w:rPr>
        <w:tab/>
      </w:r>
    </w:p>
    <w:p w14:paraId="04ABB7FD" w14:textId="77777777" w:rsidR="00A477D9" w:rsidRPr="00D96997" w:rsidRDefault="00A477D9" w:rsidP="00A477D9">
      <w:pPr>
        <w:pStyle w:val="ListParagraph"/>
        <w:numPr>
          <w:ilvl w:val="1"/>
          <w:numId w:val="63"/>
        </w:numPr>
        <w:rPr>
          <w:rFonts w:ascii="Calibri" w:hAnsi="Calibri" w:cs="Calibri"/>
          <w:b/>
          <w:bCs/>
        </w:rPr>
      </w:pPr>
      <w:r w:rsidRPr="00D96997">
        <w:rPr>
          <w:rFonts w:ascii="Calibri" w:hAnsi="Calibri" w:cs="Calibri"/>
        </w:rPr>
        <w:t>Musical skills are acquired, leading students to musical literacy and autonomy.</w:t>
      </w:r>
    </w:p>
    <w:p w14:paraId="4ABE0C79" w14:textId="77777777" w:rsidR="00A477D9" w:rsidRPr="00D96997" w:rsidRDefault="00A477D9" w:rsidP="00A477D9">
      <w:pPr>
        <w:pStyle w:val="ListParagraph"/>
        <w:rPr>
          <w:rFonts w:ascii="Calibri" w:hAnsi="Calibri" w:cs="Calibri"/>
          <w:b/>
          <w:bCs/>
        </w:rPr>
      </w:pPr>
    </w:p>
    <w:p w14:paraId="77F15432" w14:textId="77777777" w:rsidR="00A477D9" w:rsidRPr="00D96997" w:rsidRDefault="00A477D9" w:rsidP="00A477D9">
      <w:pPr>
        <w:pStyle w:val="ListParagraph"/>
        <w:numPr>
          <w:ilvl w:val="1"/>
          <w:numId w:val="63"/>
        </w:numPr>
        <w:rPr>
          <w:rFonts w:ascii="Calibri" w:hAnsi="Calibri" w:cs="Calibri"/>
          <w:b/>
          <w:bCs/>
        </w:rPr>
      </w:pPr>
      <w:r w:rsidRPr="00D96997">
        <w:rPr>
          <w:rFonts w:ascii="Calibri" w:hAnsi="Calibri" w:cs="Calibri"/>
        </w:rPr>
        <w:t>Successful rehearsals teach theory, music history, vocal technique, aesthetics, and appreciation and enhance sight-singing, analysis, and aural skills in an integrated fashion from the musical score itself.</w:t>
      </w:r>
      <w:r w:rsidRPr="00D96997">
        <w:rPr>
          <w:rFonts w:ascii="Calibri" w:hAnsi="Calibri" w:cs="Calibri"/>
          <w:highlight w:val="green"/>
        </w:rPr>
        <w:t xml:space="preserve"> </w:t>
      </w:r>
    </w:p>
    <w:p w14:paraId="003804FE" w14:textId="77777777" w:rsidR="00A477D9" w:rsidRPr="00D96997" w:rsidRDefault="00A477D9" w:rsidP="00A477D9">
      <w:pPr>
        <w:pStyle w:val="ListParagraph"/>
        <w:rPr>
          <w:rFonts w:ascii="Calibri" w:hAnsi="Calibri" w:cs="Calibri"/>
          <w:highlight w:val="green"/>
        </w:rPr>
      </w:pPr>
    </w:p>
    <w:p w14:paraId="00243D73" w14:textId="77777777" w:rsidR="00A477D9" w:rsidRPr="00D96997" w:rsidRDefault="00A477D9" w:rsidP="00A477D9">
      <w:pPr>
        <w:pStyle w:val="ListParagraph"/>
        <w:numPr>
          <w:ilvl w:val="1"/>
          <w:numId w:val="63"/>
        </w:numPr>
        <w:rPr>
          <w:rFonts w:ascii="Calibri" w:hAnsi="Calibri" w:cs="Calibri"/>
          <w:b/>
          <w:bCs/>
        </w:rPr>
      </w:pPr>
      <w:r w:rsidRPr="00D96997">
        <w:rPr>
          <w:rFonts w:ascii="Calibri" w:hAnsi="Calibri" w:cs="Calibri"/>
        </w:rPr>
        <w:t>Broad concepts should be experienced by the singers before they are verbally articulated by the teacher. For example: It is more meaningful for young singers to experience a fermata, an accelerando, or a crescendo in their bodies and voices before it is diagrammed on a chalkboard or before they are required to memorize abstract terminology.</w:t>
      </w:r>
    </w:p>
    <w:p w14:paraId="09560899" w14:textId="77777777" w:rsidR="00A477D9" w:rsidRPr="00D96997" w:rsidRDefault="00A477D9" w:rsidP="00A477D9">
      <w:pPr>
        <w:rPr>
          <w:rFonts w:ascii="Calibri" w:hAnsi="Calibri" w:cs="Calibri"/>
          <w:b/>
          <w:bCs/>
        </w:rPr>
      </w:pPr>
    </w:p>
    <w:p w14:paraId="449490B0" w14:textId="77777777" w:rsidR="00A477D9" w:rsidRPr="00D96997" w:rsidRDefault="00A477D9" w:rsidP="00A477D9">
      <w:pPr>
        <w:pStyle w:val="ListParagraph"/>
        <w:numPr>
          <w:ilvl w:val="0"/>
          <w:numId w:val="63"/>
        </w:numPr>
        <w:rPr>
          <w:rFonts w:ascii="Calibri" w:hAnsi="Calibri" w:cs="Calibri"/>
          <w:b/>
          <w:bCs/>
        </w:rPr>
      </w:pPr>
      <w:r w:rsidRPr="00D96997">
        <w:rPr>
          <w:rFonts w:ascii="Calibri" w:hAnsi="Calibri" w:cs="Calibri"/>
          <w:b/>
          <w:bCs/>
        </w:rPr>
        <w:t xml:space="preserve">They are positive </w:t>
      </w:r>
    </w:p>
    <w:p w14:paraId="127F9034" w14:textId="77777777" w:rsidR="00A477D9" w:rsidRPr="00D96997" w:rsidRDefault="00A477D9" w:rsidP="00A477D9">
      <w:pPr>
        <w:pStyle w:val="ListParagraph"/>
        <w:numPr>
          <w:ilvl w:val="1"/>
          <w:numId w:val="63"/>
        </w:numPr>
        <w:rPr>
          <w:rFonts w:ascii="Calibri" w:hAnsi="Calibri" w:cs="Calibri"/>
          <w:b/>
          <w:bCs/>
        </w:rPr>
      </w:pPr>
      <w:r w:rsidRPr="00D96997">
        <w:rPr>
          <w:rFonts w:ascii="Calibri" w:hAnsi="Calibri" w:cs="Calibri"/>
        </w:rPr>
        <w:t>An atmosphere of encouragement, cooperation, and positive reinforcement is crucial for the development of the individual singer's healthy self-esteem and corporate pride in the ensemble.</w:t>
      </w:r>
    </w:p>
    <w:p w14:paraId="42CBE5E5" w14:textId="77777777" w:rsidR="00A477D9" w:rsidRPr="00D96997" w:rsidRDefault="00A477D9" w:rsidP="00A477D9">
      <w:pPr>
        <w:rPr>
          <w:rFonts w:ascii="Calibri" w:hAnsi="Calibri" w:cs="Calibri"/>
          <w:b/>
          <w:bCs/>
        </w:rPr>
      </w:pPr>
    </w:p>
    <w:p w14:paraId="233F5537" w14:textId="77777777" w:rsidR="00A477D9" w:rsidRPr="00D96997" w:rsidRDefault="00A477D9" w:rsidP="00A477D9">
      <w:pPr>
        <w:pStyle w:val="ListParagraph"/>
        <w:numPr>
          <w:ilvl w:val="1"/>
          <w:numId w:val="63"/>
        </w:numPr>
        <w:rPr>
          <w:rFonts w:ascii="Calibri" w:hAnsi="Calibri" w:cs="Calibri"/>
        </w:rPr>
      </w:pPr>
      <w:r w:rsidRPr="00D96997">
        <w:rPr>
          <w:rFonts w:ascii="Calibri" w:hAnsi="Calibri" w:cs="Calibri"/>
        </w:rPr>
        <w:t>Help your singers feel competent. Encourage them by finding small things to praise. Compliment them on where they are, and then challenge them to further excellence. When correcting your singers, do so in a respectful and positive fashion.</w:t>
      </w:r>
    </w:p>
    <w:p w14:paraId="4FB4DC59" w14:textId="77777777" w:rsidR="00A477D9" w:rsidRPr="00D96997" w:rsidRDefault="00A477D9" w:rsidP="00A477D9">
      <w:pPr>
        <w:pStyle w:val="ListParagraph"/>
        <w:rPr>
          <w:rFonts w:ascii="Calibri" w:hAnsi="Calibri" w:cs="Calibri"/>
        </w:rPr>
      </w:pPr>
    </w:p>
    <w:p w14:paraId="6876131A" w14:textId="77777777" w:rsidR="00A477D9" w:rsidRPr="00D96997" w:rsidRDefault="00A477D9" w:rsidP="00A477D9">
      <w:pPr>
        <w:pStyle w:val="ListParagraph"/>
        <w:numPr>
          <w:ilvl w:val="0"/>
          <w:numId w:val="63"/>
        </w:numPr>
        <w:rPr>
          <w:rFonts w:ascii="Calibri" w:hAnsi="Calibri" w:cs="Calibri"/>
        </w:rPr>
      </w:pPr>
      <w:r w:rsidRPr="00D96997">
        <w:rPr>
          <w:rFonts w:ascii="Calibri" w:hAnsi="Calibri" w:cs="Calibri"/>
          <w:b/>
          <w:bCs/>
        </w:rPr>
        <w:t xml:space="preserve">They are challenging </w:t>
      </w:r>
    </w:p>
    <w:p w14:paraId="14C7C54F" w14:textId="77777777" w:rsidR="00A477D9" w:rsidRPr="00D96997" w:rsidRDefault="00A477D9" w:rsidP="00A477D9">
      <w:pPr>
        <w:pStyle w:val="ListParagraph"/>
        <w:numPr>
          <w:ilvl w:val="1"/>
          <w:numId w:val="63"/>
        </w:numPr>
        <w:rPr>
          <w:rFonts w:ascii="Calibri" w:hAnsi="Calibri" w:cs="Calibri"/>
        </w:rPr>
      </w:pPr>
      <w:r w:rsidRPr="00D96997">
        <w:rPr>
          <w:rFonts w:ascii="Calibri" w:hAnsi="Calibri" w:cs="Calibri"/>
        </w:rPr>
        <w:t>Always expect the best of your singers--and yourself---by setting high standards and striving to attain them. Self-esteem is enhanced by the mastery of skills, understanding, and accomplishments. Stretch students' imaginations, understanding, abilities, and appreciation by providing a challenge sufficient enough so that they are neither bored nor frustrated.</w:t>
      </w:r>
    </w:p>
    <w:p w14:paraId="4EE91AA6" w14:textId="77777777" w:rsidR="00A477D9" w:rsidRDefault="00A477D9" w:rsidP="00A477D9">
      <w:pPr>
        <w:rPr>
          <w:rFonts w:ascii="Calibri" w:hAnsi="Calibri" w:cs="Calibri"/>
        </w:rPr>
      </w:pPr>
    </w:p>
    <w:p w14:paraId="5FB03FEC" w14:textId="77777777" w:rsidR="00A477D9" w:rsidRDefault="00A477D9" w:rsidP="00A477D9">
      <w:pPr>
        <w:rPr>
          <w:rFonts w:ascii="Calibri" w:hAnsi="Calibri" w:cs="Calibri"/>
        </w:rPr>
      </w:pPr>
    </w:p>
    <w:p w14:paraId="079136FA" w14:textId="77777777" w:rsidR="00A477D9" w:rsidRPr="00D96997" w:rsidRDefault="00A477D9" w:rsidP="00A477D9">
      <w:pPr>
        <w:rPr>
          <w:rFonts w:ascii="Calibri" w:hAnsi="Calibri" w:cs="Calibri"/>
        </w:rPr>
      </w:pPr>
    </w:p>
    <w:p w14:paraId="68F6BA0F" w14:textId="77777777" w:rsidR="00A477D9" w:rsidRPr="00D96997" w:rsidRDefault="00A477D9" w:rsidP="00A477D9">
      <w:pPr>
        <w:rPr>
          <w:rFonts w:ascii="Calibri" w:hAnsi="Calibri" w:cs="Calibri"/>
        </w:rPr>
      </w:pPr>
    </w:p>
    <w:p w14:paraId="5C4CB5DA" w14:textId="77777777" w:rsidR="00A477D9" w:rsidRPr="00D96997" w:rsidRDefault="00A477D9" w:rsidP="00A477D9">
      <w:pPr>
        <w:pStyle w:val="ListParagraph"/>
        <w:numPr>
          <w:ilvl w:val="0"/>
          <w:numId w:val="63"/>
        </w:numPr>
        <w:rPr>
          <w:rFonts w:ascii="Calibri" w:hAnsi="Calibri" w:cs="Calibri"/>
        </w:rPr>
      </w:pPr>
      <w:r w:rsidRPr="00D96997">
        <w:rPr>
          <w:rFonts w:ascii="Calibri" w:hAnsi="Calibri" w:cs="Calibri"/>
          <w:b/>
          <w:bCs/>
        </w:rPr>
        <w:lastRenderedPageBreak/>
        <w:t xml:space="preserve">They are unpredictable </w:t>
      </w:r>
    </w:p>
    <w:p w14:paraId="05E95553" w14:textId="77777777" w:rsidR="00A477D9" w:rsidRPr="00D96997" w:rsidRDefault="00A477D9" w:rsidP="00A477D9">
      <w:pPr>
        <w:pStyle w:val="ListParagraph"/>
        <w:numPr>
          <w:ilvl w:val="1"/>
          <w:numId w:val="63"/>
        </w:numPr>
        <w:rPr>
          <w:rFonts w:ascii="Calibri" w:hAnsi="Calibri" w:cs="Calibri"/>
        </w:rPr>
      </w:pPr>
      <w:r w:rsidRPr="00D96997">
        <w:rPr>
          <w:rFonts w:ascii="Calibri" w:hAnsi="Calibri" w:cs="Calibri"/>
        </w:rPr>
        <w:t>Students should feel comfortable within a structure of familiarity, while stimulated by fresh ideas and variety.</w:t>
      </w:r>
    </w:p>
    <w:p w14:paraId="637AFE8F" w14:textId="77777777" w:rsidR="00A477D9" w:rsidRPr="00D96997" w:rsidRDefault="00A477D9" w:rsidP="00A477D9">
      <w:pPr>
        <w:rPr>
          <w:rFonts w:ascii="Calibri" w:hAnsi="Calibri" w:cs="Calibri"/>
        </w:rPr>
      </w:pPr>
    </w:p>
    <w:p w14:paraId="008490A4" w14:textId="77777777" w:rsidR="00A477D9" w:rsidRPr="00D96997" w:rsidRDefault="00A477D9" w:rsidP="00A477D9">
      <w:pPr>
        <w:rPr>
          <w:rFonts w:ascii="Calibri" w:hAnsi="Calibri" w:cs="Calibri"/>
        </w:rPr>
      </w:pPr>
    </w:p>
    <w:p w14:paraId="78AD8B23" w14:textId="77777777" w:rsidR="00A477D9" w:rsidRPr="00D96997" w:rsidRDefault="00A477D9" w:rsidP="00A477D9">
      <w:pPr>
        <w:rPr>
          <w:rFonts w:ascii="Calibri" w:hAnsi="Calibri" w:cs="Calibri"/>
        </w:rPr>
      </w:pPr>
    </w:p>
    <w:p w14:paraId="34BFBA53" w14:textId="77777777" w:rsidR="00A477D9" w:rsidRPr="00D96997" w:rsidRDefault="00A477D9" w:rsidP="00A477D9">
      <w:pPr>
        <w:rPr>
          <w:rFonts w:ascii="Calibri" w:hAnsi="Calibri" w:cs="Calibri"/>
          <w:b/>
          <w:bCs/>
        </w:rPr>
      </w:pPr>
      <w:r w:rsidRPr="00D96997">
        <w:rPr>
          <w:rFonts w:ascii="Calibri" w:hAnsi="Calibri" w:cs="Calibri"/>
          <w:b/>
          <w:bCs/>
        </w:rPr>
        <w:t xml:space="preserve">Addressing rehearsal problems: </w:t>
      </w:r>
    </w:p>
    <w:p w14:paraId="3A5BC3DD" w14:textId="77777777" w:rsidR="00A477D9" w:rsidRPr="00D96997" w:rsidRDefault="00A477D9" w:rsidP="00A477D9">
      <w:pPr>
        <w:rPr>
          <w:rFonts w:ascii="Calibri" w:hAnsi="Calibri" w:cs="Calibri"/>
          <w:b/>
          <w:bCs/>
        </w:rPr>
      </w:pPr>
    </w:p>
    <w:p w14:paraId="6D75DA96" w14:textId="77777777" w:rsidR="00A477D9" w:rsidRPr="00D96997" w:rsidRDefault="00A477D9" w:rsidP="00A477D9">
      <w:pPr>
        <w:numPr>
          <w:ilvl w:val="0"/>
          <w:numId w:val="66"/>
        </w:numPr>
        <w:rPr>
          <w:rFonts w:ascii="Calibri" w:hAnsi="Calibri" w:cs="Calibri"/>
        </w:rPr>
      </w:pPr>
      <w:r w:rsidRPr="00D96997">
        <w:rPr>
          <w:rFonts w:ascii="Calibri" w:hAnsi="Calibri" w:cs="Calibri"/>
        </w:rPr>
        <w:t>Deal with one problem at a time. Address the most crucial problem, whose solution may subsequently solve other musical problems. Speaking text, for example, may improve both diction and rhythm, but not affect pitch accuracy.</w:t>
      </w:r>
    </w:p>
    <w:p w14:paraId="5D4F9C82" w14:textId="77777777" w:rsidR="00A477D9" w:rsidRPr="00D96997" w:rsidRDefault="00A477D9" w:rsidP="00A477D9">
      <w:pPr>
        <w:rPr>
          <w:rFonts w:ascii="Calibri" w:hAnsi="Calibri" w:cs="Calibri"/>
        </w:rPr>
      </w:pPr>
    </w:p>
    <w:p w14:paraId="52341658" w14:textId="77777777" w:rsidR="00A477D9" w:rsidRPr="00D96997" w:rsidRDefault="00A477D9" w:rsidP="00A477D9">
      <w:pPr>
        <w:numPr>
          <w:ilvl w:val="0"/>
          <w:numId w:val="67"/>
        </w:numPr>
        <w:rPr>
          <w:rFonts w:ascii="Calibri" w:hAnsi="Calibri" w:cs="Calibri"/>
        </w:rPr>
      </w:pPr>
      <w:r w:rsidRPr="00D96997">
        <w:rPr>
          <w:rFonts w:ascii="Calibri" w:hAnsi="Calibri" w:cs="Calibri"/>
        </w:rPr>
        <w:t>Isolate problems and fix them when they happen. Then have the choir repeat the phrase or section correctly.</w:t>
      </w:r>
    </w:p>
    <w:p w14:paraId="334A161F" w14:textId="77777777" w:rsidR="00A477D9" w:rsidRPr="00D96997" w:rsidRDefault="00A477D9" w:rsidP="00A477D9">
      <w:pPr>
        <w:ind w:left="720"/>
        <w:rPr>
          <w:rFonts w:ascii="Calibri" w:hAnsi="Calibri" w:cs="Calibri"/>
        </w:rPr>
      </w:pPr>
    </w:p>
    <w:p w14:paraId="3C3F692C" w14:textId="77777777" w:rsidR="00A477D9" w:rsidRPr="00D96997" w:rsidRDefault="00A477D9" w:rsidP="00A477D9">
      <w:pPr>
        <w:numPr>
          <w:ilvl w:val="0"/>
          <w:numId w:val="67"/>
        </w:numPr>
        <w:rPr>
          <w:rFonts w:ascii="Calibri" w:hAnsi="Calibri" w:cs="Calibri"/>
        </w:rPr>
      </w:pPr>
      <w:r w:rsidRPr="00D96997">
        <w:rPr>
          <w:rFonts w:ascii="Calibri" w:hAnsi="Calibri" w:cs="Calibri"/>
        </w:rPr>
        <w:t>When the rehearsal is stopped or a section repeated, tell the singers why. Make certain the purpose of the rehearsal is always clear to the singers. Involve them in the process of knowing and doing.</w:t>
      </w:r>
    </w:p>
    <w:p w14:paraId="67B28284" w14:textId="77777777" w:rsidR="00A477D9" w:rsidRPr="00D96997" w:rsidRDefault="00A477D9" w:rsidP="00A477D9">
      <w:pPr>
        <w:ind w:left="720"/>
        <w:rPr>
          <w:rFonts w:ascii="Calibri" w:hAnsi="Calibri" w:cs="Calibri"/>
        </w:rPr>
      </w:pPr>
    </w:p>
    <w:p w14:paraId="4645F15F" w14:textId="77777777" w:rsidR="00A477D9" w:rsidRPr="00D96997" w:rsidRDefault="00A477D9" w:rsidP="00A477D9">
      <w:pPr>
        <w:numPr>
          <w:ilvl w:val="0"/>
          <w:numId w:val="67"/>
        </w:numPr>
        <w:rPr>
          <w:rFonts w:ascii="Calibri" w:hAnsi="Calibri" w:cs="Calibri"/>
        </w:rPr>
      </w:pPr>
      <w:r w:rsidRPr="00D96997">
        <w:rPr>
          <w:rFonts w:ascii="Calibri" w:hAnsi="Calibri" w:cs="Calibri"/>
        </w:rPr>
        <w:t>Be clear and concise when giving instructions. Have convenient and logical starting places (the beginning of a new section, rehearsal letter, etc.). Give voice part, page number, system, measure, and beat. (You might say, for example, "Altos, page three, first system, second measure, fourth beat.")</w:t>
      </w:r>
    </w:p>
    <w:p w14:paraId="0449A72D" w14:textId="77777777" w:rsidR="00A477D9" w:rsidRPr="00D96997" w:rsidRDefault="00A477D9" w:rsidP="00A477D9">
      <w:pPr>
        <w:rPr>
          <w:rFonts w:ascii="Calibri" w:hAnsi="Calibri" w:cs="Calibri"/>
        </w:rPr>
      </w:pPr>
    </w:p>
    <w:p w14:paraId="189F1EC6" w14:textId="77777777" w:rsidR="00A477D9" w:rsidRPr="00D96997" w:rsidRDefault="00A477D9" w:rsidP="00A477D9">
      <w:pPr>
        <w:numPr>
          <w:ilvl w:val="0"/>
          <w:numId w:val="67"/>
        </w:numPr>
        <w:rPr>
          <w:rFonts w:ascii="Calibri" w:hAnsi="Calibri" w:cs="Calibri"/>
        </w:rPr>
      </w:pPr>
      <w:r w:rsidRPr="00D96997">
        <w:rPr>
          <w:rFonts w:ascii="Calibri" w:hAnsi="Calibri" w:cs="Calibri"/>
        </w:rPr>
        <w:t>Avoid telling too many things to too many people at one time.</w:t>
      </w:r>
    </w:p>
    <w:p w14:paraId="2B6C58F7" w14:textId="77777777" w:rsidR="00A477D9" w:rsidRPr="00D96997" w:rsidRDefault="00A477D9" w:rsidP="00A477D9">
      <w:pPr>
        <w:rPr>
          <w:rFonts w:ascii="Calibri" w:hAnsi="Calibri" w:cs="Calibri"/>
        </w:rPr>
      </w:pPr>
    </w:p>
    <w:p w14:paraId="769DB6B2" w14:textId="77777777" w:rsidR="00A477D9" w:rsidRPr="00D96997" w:rsidRDefault="00A477D9" w:rsidP="00A477D9">
      <w:pPr>
        <w:numPr>
          <w:ilvl w:val="0"/>
          <w:numId w:val="67"/>
        </w:numPr>
        <w:rPr>
          <w:rFonts w:ascii="Calibri" w:hAnsi="Calibri" w:cs="Calibri"/>
        </w:rPr>
      </w:pPr>
      <w:r w:rsidRPr="00D96997">
        <w:rPr>
          <w:rFonts w:ascii="Calibri" w:hAnsi="Calibri" w:cs="Calibri"/>
        </w:rPr>
        <w:t>Speak dearly and in language appropriate to the students' age level.</w:t>
      </w:r>
    </w:p>
    <w:p w14:paraId="1B76C8FF" w14:textId="77777777" w:rsidR="00A477D9" w:rsidRPr="00D96997" w:rsidRDefault="00A477D9" w:rsidP="00A477D9">
      <w:pPr>
        <w:pStyle w:val="ListParagraph"/>
        <w:rPr>
          <w:rFonts w:ascii="Calibri" w:hAnsi="Calibri" w:cs="Calibri"/>
        </w:rPr>
      </w:pPr>
    </w:p>
    <w:p w14:paraId="37099BB4" w14:textId="77777777" w:rsidR="00A477D9" w:rsidRPr="00D96997" w:rsidRDefault="00A477D9" w:rsidP="00A477D9">
      <w:pPr>
        <w:numPr>
          <w:ilvl w:val="0"/>
          <w:numId w:val="67"/>
        </w:numPr>
        <w:rPr>
          <w:rFonts w:ascii="Calibri" w:hAnsi="Calibri" w:cs="Calibri"/>
        </w:rPr>
      </w:pPr>
      <w:r w:rsidRPr="00D96997">
        <w:rPr>
          <w:rFonts w:ascii="Calibri" w:hAnsi="Calibri" w:cs="Calibri"/>
        </w:rPr>
        <w:t>While working on one voice part alone, give the other singers something to do, such as humming their parts, counting or speaking aloud or to themselves, conducting, or listening critically. Ask them questions that require keen ears and active thought. Involve them in the total music-making process. Help them become aware of the total fabric of the music and how their parts function in relation to the whole.</w:t>
      </w:r>
    </w:p>
    <w:p w14:paraId="06A723A8" w14:textId="77777777" w:rsidR="00A477D9" w:rsidRPr="00D96997" w:rsidRDefault="00A477D9" w:rsidP="00A477D9">
      <w:pPr>
        <w:rPr>
          <w:rFonts w:ascii="Calibri" w:hAnsi="Calibri" w:cs="Calibri"/>
        </w:rPr>
      </w:pPr>
    </w:p>
    <w:p w14:paraId="550FA0A6" w14:textId="77777777" w:rsidR="00A477D9" w:rsidRPr="00D96997" w:rsidRDefault="00A477D9" w:rsidP="00A477D9">
      <w:pPr>
        <w:rPr>
          <w:rFonts w:ascii="Calibri" w:hAnsi="Calibri" w:cs="Calibri"/>
        </w:rPr>
      </w:pPr>
    </w:p>
    <w:p w14:paraId="5392D81F" w14:textId="77777777" w:rsidR="00A477D9" w:rsidRPr="00D96997" w:rsidRDefault="00A477D9" w:rsidP="00A477D9">
      <w:pPr>
        <w:rPr>
          <w:rFonts w:ascii="Calibri" w:hAnsi="Calibri" w:cs="Calibri"/>
        </w:rPr>
      </w:pPr>
    </w:p>
    <w:p w14:paraId="4379F29B" w14:textId="77777777" w:rsidR="00A477D9" w:rsidRPr="00D96997" w:rsidRDefault="00A477D9" w:rsidP="00A477D9">
      <w:pPr>
        <w:rPr>
          <w:rFonts w:ascii="Calibri" w:hAnsi="Calibri" w:cs="Calibri"/>
        </w:rPr>
      </w:pPr>
    </w:p>
    <w:p w14:paraId="385CF9E1" w14:textId="77777777" w:rsidR="00A477D9" w:rsidRPr="00D96997" w:rsidRDefault="00A477D9" w:rsidP="00A477D9">
      <w:pPr>
        <w:rPr>
          <w:rFonts w:ascii="Calibri" w:hAnsi="Calibri" w:cs="Calibri"/>
          <w:b/>
          <w:bCs/>
        </w:rPr>
      </w:pPr>
    </w:p>
    <w:p w14:paraId="61EAF0D9" w14:textId="77777777" w:rsidR="00A477D9" w:rsidRPr="00D96997" w:rsidRDefault="00A477D9" w:rsidP="00A477D9">
      <w:pPr>
        <w:rPr>
          <w:rFonts w:ascii="Calibri" w:hAnsi="Calibri" w:cs="Calibri"/>
          <w:b/>
          <w:bCs/>
        </w:rPr>
      </w:pPr>
    </w:p>
    <w:p w14:paraId="0D2692F2" w14:textId="77777777" w:rsidR="00A477D9" w:rsidRPr="00D96997" w:rsidRDefault="00A477D9" w:rsidP="00A477D9">
      <w:pPr>
        <w:rPr>
          <w:rFonts w:ascii="Calibri" w:hAnsi="Calibri" w:cs="Calibri"/>
          <w:b/>
          <w:bCs/>
        </w:rPr>
      </w:pPr>
    </w:p>
    <w:p w14:paraId="1BE006CA" w14:textId="77777777" w:rsidR="00A477D9" w:rsidRPr="00D96997" w:rsidRDefault="00A477D9" w:rsidP="00A477D9">
      <w:pPr>
        <w:rPr>
          <w:rFonts w:ascii="Calibri" w:hAnsi="Calibri" w:cs="Calibri"/>
          <w:b/>
          <w:bCs/>
        </w:rPr>
      </w:pPr>
    </w:p>
    <w:p w14:paraId="7C7121AF" w14:textId="77777777" w:rsidR="00A477D9" w:rsidRPr="00D96997" w:rsidRDefault="00A477D9" w:rsidP="00A477D9">
      <w:pPr>
        <w:rPr>
          <w:rFonts w:ascii="Calibri" w:hAnsi="Calibri" w:cs="Calibri"/>
          <w:b/>
          <w:bCs/>
        </w:rPr>
      </w:pPr>
    </w:p>
    <w:p w14:paraId="1B264085" w14:textId="77777777" w:rsidR="00A477D9" w:rsidRDefault="00A477D9" w:rsidP="00A477D9">
      <w:pPr>
        <w:rPr>
          <w:rFonts w:ascii="Calibri" w:hAnsi="Calibri" w:cs="Calibri"/>
          <w:b/>
          <w:bCs/>
        </w:rPr>
      </w:pPr>
    </w:p>
    <w:p w14:paraId="2585F13B" w14:textId="77777777" w:rsidR="00A477D9" w:rsidRPr="00D96997" w:rsidRDefault="00A477D9" w:rsidP="00A477D9">
      <w:pPr>
        <w:rPr>
          <w:rFonts w:ascii="Calibri" w:hAnsi="Calibri" w:cs="Calibri"/>
          <w:b/>
          <w:bCs/>
        </w:rPr>
      </w:pPr>
    </w:p>
    <w:p w14:paraId="1E841FC7" w14:textId="77777777" w:rsidR="00A477D9" w:rsidRDefault="00A477D9" w:rsidP="00A477D9">
      <w:pPr>
        <w:rPr>
          <w:rFonts w:ascii="Calibri" w:hAnsi="Calibri" w:cs="Calibri"/>
          <w:b/>
          <w:bCs/>
        </w:rPr>
      </w:pPr>
    </w:p>
    <w:p w14:paraId="2E5C1E1F" w14:textId="77777777" w:rsidR="00E06734" w:rsidRDefault="00E06734" w:rsidP="00A477D9">
      <w:pPr>
        <w:rPr>
          <w:rFonts w:ascii="Calibri" w:hAnsi="Calibri" w:cs="Calibri"/>
          <w:b/>
          <w:bCs/>
        </w:rPr>
      </w:pPr>
    </w:p>
    <w:p w14:paraId="4DC3E9BD" w14:textId="77777777" w:rsidR="00A477D9" w:rsidRPr="00D96997" w:rsidRDefault="00A477D9" w:rsidP="00A477D9">
      <w:pPr>
        <w:rPr>
          <w:rFonts w:ascii="Calibri" w:hAnsi="Calibri" w:cs="Calibri"/>
          <w:b/>
          <w:bCs/>
        </w:rPr>
      </w:pPr>
    </w:p>
    <w:p w14:paraId="6FEAC655" w14:textId="77777777" w:rsidR="00A477D9" w:rsidRPr="00D96997" w:rsidRDefault="00A477D9" w:rsidP="00A477D9">
      <w:pPr>
        <w:rPr>
          <w:rFonts w:ascii="Calibri" w:hAnsi="Calibri" w:cs="Calibri"/>
          <w:b/>
          <w:bCs/>
        </w:rPr>
      </w:pPr>
      <w:r w:rsidRPr="0000026A">
        <w:rPr>
          <w:rFonts w:ascii="Calibri" w:hAnsi="Calibri" w:cs="Calibri"/>
          <w:b/>
          <w:bCs/>
        </w:rPr>
        <w:lastRenderedPageBreak/>
        <w:t>6. VOCAL PEDAGOGY AND VOICE SCIENCE CONCEPTS FOR THE ENSEMBLE SINGING REHEARSAL</w:t>
      </w:r>
      <w:r w:rsidRPr="00D96997">
        <w:rPr>
          <w:rFonts w:ascii="Calibri" w:hAnsi="Calibri" w:cs="Calibri"/>
          <w:b/>
          <w:bCs/>
        </w:rPr>
        <w:t xml:space="preserve"> </w:t>
      </w:r>
    </w:p>
    <w:p w14:paraId="1CC7A072" w14:textId="77777777" w:rsidR="00A477D9" w:rsidRPr="00D96997" w:rsidRDefault="00A477D9" w:rsidP="00A477D9">
      <w:pPr>
        <w:rPr>
          <w:rFonts w:ascii="Calibri" w:hAnsi="Calibri" w:cs="Calibri"/>
        </w:rPr>
      </w:pPr>
    </w:p>
    <w:p w14:paraId="3162E8BE" w14:textId="77777777" w:rsidR="00A477D9" w:rsidRPr="00D96997" w:rsidRDefault="00A477D9" w:rsidP="00A477D9">
      <w:pPr>
        <w:rPr>
          <w:rFonts w:ascii="Calibri" w:hAnsi="Calibri" w:cs="Calibri"/>
        </w:rPr>
      </w:pPr>
    </w:p>
    <w:p w14:paraId="3A8784C2" w14:textId="77777777" w:rsidR="00A477D9" w:rsidRPr="0000026A" w:rsidRDefault="00A477D9" w:rsidP="00A477D9">
      <w:pPr>
        <w:rPr>
          <w:rFonts w:ascii="Calibri" w:hAnsi="Calibri" w:cs="Calibri"/>
          <w:b/>
          <w:bCs/>
          <w:u w:val="single"/>
        </w:rPr>
      </w:pPr>
      <w:r w:rsidRPr="0000026A">
        <w:rPr>
          <w:rFonts w:ascii="Calibri" w:hAnsi="Calibri" w:cs="Calibri"/>
          <w:b/>
          <w:bCs/>
          <w:highlight w:val="yellow"/>
          <w:u w:val="single"/>
        </w:rPr>
        <w:t xml:space="preserve">Ideas from Katherine </w:t>
      </w:r>
      <w:proofErr w:type="spellStart"/>
      <w:r w:rsidRPr="0000026A">
        <w:rPr>
          <w:rFonts w:ascii="Calibri" w:hAnsi="Calibri" w:cs="Calibri"/>
          <w:b/>
          <w:bCs/>
          <w:highlight w:val="yellow"/>
          <w:u w:val="single"/>
        </w:rPr>
        <w:t>Verdolini</w:t>
      </w:r>
      <w:proofErr w:type="spellEnd"/>
      <w:r w:rsidRPr="0000026A">
        <w:rPr>
          <w:rFonts w:ascii="Calibri" w:hAnsi="Calibri" w:cs="Calibri"/>
          <w:b/>
          <w:bCs/>
          <w:highlight w:val="yellow"/>
          <w:u w:val="single"/>
        </w:rPr>
        <w:t xml:space="preserve"> and “Principles of skill acquisition applied to voice training”</w:t>
      </w:r>
    </w:p>
    <w:p w14:paraId="7BFCE81B" w14:textId="77777777" w:rsidR="00A477D9" w:rsidRPr="00D96997" w:rsidRDefault="00A477D9" w:rsidP="00A477D9">
      <w:pPr>
        <w:pStyle w:val="ListParagraph"/>
        <w:rPr>
          <w:rFonts w:ascii="Calibri" w:hAnsi="Calibri" w:cs="Calibri"/>
        </w:rPr>
      </w:pPr>
    </w:p>
    <w:p w14:paraId="306147A6" w14:textId="77777777" w:rsidR="00A477D9" w:rsidRPr="00D96997" w:rsidRDefault="00A477D9" w:rsidP="00A477D9">
      <w:pPr>
        <w:pStyle w:val="ListParagraph"/>
        <w:numPr>
          <w:ilvl w:val="0"/>
          <w:numId w:val="79"/>
        </w:numPr>
        <w:rPr>
          <w:rFonts w:ascii="Calibri" w:hAnsi="Calibri" w:cs="Calibri"/>
          <w:b/>
          <w:bCs/>
          <w:i/>
          <w:iCs/>
          <w:sz w:val="22"/>
          <w:szCs w:val="22"/>
        </w:rPr>
      </w:pPr>
      <w:r w:rsidRPr="00D96997">
        <w:rPr>
          <w:rFonts w:ascii="Calibri" w:hAnsi="Calibri" w:cs="Calibri"/>
          <w:b/>
          <w:bCs/>
          <w:i/>
          <w:iCs/>
          <w:sz w:val="22"/>
          <w:szCs w:val="22"/>
        </w:rPr>
        <w:t>Implicit memory is memory without awareness</w:t>
      </w:r>
    </w:p>
    <w:p w14:paraId="1F067E41" w14:textId="77777777" w:rsidR="00A477D9" w:rsidRPr="00D96997" w:rsidRDefault="00A477D9" w:rsidP="00A477D9">
      <w:pPr>
        <w:pStyle w:val="ListParagraph"/>
        <w:rPr>
          <w:rFonts w:ascii="Calibri" w:hAnsi="Calibri" w:cs="Calibri"/>
        </w:rPr>
      </w:pPr>
    </w:p>
    <w:p w14:paraId="57263A03" w14:textId="77777777" w:rsidR="00A477D9" w:rsidRPr="00D96997" w:rsidRDefault="00A477D9" w:rsidP="00A477D9">
      <w:pPr>
        <w:pStyle w:val="ListParagraph"/>
        <w:numPr>
          <w:ilvl w:val="1"/>
          <w:numId w:val="79"/>
        </w:numPr>
        <w:rPr>
          <w:rFonts w:ascii="Calibri" w:hAnsi="Calibri" w:cs="Calibri"/>
          <w:sz w:val="22"/>
          <w:szCs w:val="22"/>
        </w:rPr>
      </w:pPr>
      <w:r w:rsidRPr="00D96997">
        <w:rPr>
          <w:rFonts w:ascii="Calibri" w:hAnsi="Calibri" w:cs="Calibri"/>
          <w:sz w:val="22"/>
          <w:szCs w:val="22"/>
        </w:rPr>
        <w:t xml:space="preserve">Explicit knowledge about learning contents may actually interfere with the development of implicit memory, in some cases (see for example, </w:t>
      </w:r>
      <w:proofErr w:type="spellStart"/>
      <w:r w:rsidRPr="00D96997">
        <w:rPr>
          <w:rFonts w:ascii="Calibri" w:hAnsi="Calibri" w:cs="Calibri"/>
          <w:sz w:val="22"/>
          <w:szCs w:val="22"/>
        </w:rPr>
        <w:t>Verdolini</w:t>
      </w:r>
      <w:proofErr w:type="spellEnd"/>
      <w:r w:rsidRPr="00D96997">
        <w:rPr>
          <w:rFonts w:ascii="Calibri" w:hAnsi="Calibri" w:cs="Calibri"/>
          <w:sz w:val="22"/>
          <w:szCs w:val="22"/>
        </w:rPr>
        <w:t>-Marston, 1991)</w:t>
      </w:r>
    </w:p>
    <w:p w14:paraId="708C59FB" w14:textId="77777777" w:rsidR="00A477D9" w:rsidRPr="00D96997" w:rsidRDefault="00A477D9" w:rsidP="00A477D9">
      <w:pPr>
        <w:rPr>
          <w:rFonts w:ascii="Calibri" w:hAnsi="Calibri" w:cs="Calibri"/>
          <w:sz w:val="22"/>
          <w:szCs w:val="22"/>
        </w:rPr>
      </w:pPr>
    </w:p>
    <w:tbl>
      <w:tblPr>
        <w:tblStyle w:val="TableGrid"/>
        <w:tblW w:w="0" w:type="auto"/>
        <w:tblLook w:val="04A0" w:firstRow="1" w:lastRow="0" w:firstColumn="1" w:lastColumn="0" w:noHBand="0" w:noVBand="1"/>
      </w:tblPr>
      <w:tblGrid>
        <w:gridCol w:w="9016"/>
      </w:tblGrid>
      <w:tr w:rsidR="00A477D9" w:rsidRPr="00D96997" w14:paraId="3138E965" w14:textId="77777777" w:rsidTr="003E2146">
        <w:tc>
          <w:tcPr>
            <w:tcW w:w="9016" w:type="dxa"/>
          </w:tcPr>
          <w:p w14:paraId="5364EAAB" w14:textId="77777777" w:rsidR="00A477D9" w:rsidRPr="00D96997" w:rsidRDefault="00A477D9" w:rsidP="003E2146">
            <w:pPr>
              <w:rPr>
                <w:rFonts w:ascii="Calibri" w:hAnsi="Calibri" w:cs="Calibri"/>
                <w:sz w:val="22"/>
                <w:szCs w:val="22"/>
              </w:rPr>
            </w:pPr>
          </w:p>
          <w:p w14:paraId="618B7EF5" w14:textId="77777777" w:rsidR="00A477D9" w:rsidRPr="00D96997" w:rsidRDefault="00A477D9" w:rsidP="003E2146">
            <w:pPr>
              <w:ind w:left="360"/>
              <w:rPr>
                <w:rFonts w:ascii="Calibri" w:hAnsi="Calibri" w:cs="Calibri"/>
                <w:sz w:val="22"/>
                <w:szCs w:val="22"/>
              </w:rPr>
            </w:pPr>
            <w:r w:rsidRPr="00D96997">
              <w:rPr>
                <w:rFonts w:ascii="Calibri" w:hAnsi="Calibri" w:cs="Calibri"/>
                <w:sz w:val="22"/>
                <w:szCs w:val="22"/>
              </w:rPr>
              <w:t xml:space="preserve">IMPLICATION FOR MY ENSEMBLE SINGING CONTEXT: </w:t>
            </w:r>
          </w:p>
          <w:p w14:paraId="3F9258DE" w14:textId="77777777" w:rsidR="00A477D9" w:rsidRPr="00D96997" w:rsidRDefault="00A477D9" w:rsidP="003E2146">
            <w:pPr>
              <w:ind w:left="360"/>
              <w:rPr>
                <w:rFonts w:ascii="Calibri" w:hAnsi="Calibri" w:cs="Calibri"/>
                <w:sz w:val="22"/>
                <w:szCs w:val="22"/>
              </w:rPr>
            </w:pPr>
          </w:p>
          <w:p w14:paraId="6C680AA5" w14:textId="77777777" w:rsidR="00A477D9" w:rsidRPr="00D96997" w:rsidRDefault="00A477D9" w:rsidP="00A477D9">
            <w:pPr>
              <w:pStyle w:val="ListParagraph"/>
              <w:numPr>
                <w:ilvl w:val="0"/>
                <w:numId w:val="81"/>
              </w:numPr>
              <w:rPr>
                <w:rFonts w:ascii="Calibri" w:hAnsi="Calibri" w:cs="Calibri"/>
                <w:sz w:val="22"/>
                <w:szCs w:val="22"/>
              </w:rPr>
            </w:pPr>
            <w:r w:rsidRPr="00D96997">
              <w:rPr>
                <w:rFonts w:ascii="Calibri" w:hAnsi="Calibri" w:cs="Calibri"/>
                <w:sz w:val="22"/>
                <w:szCs w:val="22"/>
              </w:rPr>
              <w:t>Detailed explicit information about how the voice functions, for the most part, should be reserved for one-to-on singing lessons.</w:t>
            </w:r>
          </w:p>
          <w:p w14:paraId="6E6D5F83" w14:textId="77777777" w:rsidR="00A477D9" w:rsidRPr="00D96997" w:rsidRDefault="00A477D9" w:rsidP="00A477D9">
            <w:pPr>
              <w:pStyle w:val="ListParagraph"/>
              <w:numPr>
                <w:ilvl w:val="0"/>
                <w:numId w:val="81"/>
              </w:numPr>
              <w:rPr>
                <w:rFonts w:ascii="Calibri" w:hAnsi="Calibri" w:cs="Calibri"/>
                <w:sz w:val="22"/>
                <w:szCs w:val="22"/>
              </w:rPr>
            </w:pPr>
            <w:r w:rsidRPr="00D96997">
              <w:rPr>
                <w:rFonts w:ascii="Calibri" w:hAnsi="Calibri" w:cs="Calibri"/>
                <w:sz w:val="22"/>
                <w:szCs w:val="22"/>
              </w:rPr>
              <w:t xml:space="preserve">I will use language that reinforces the technical work done in singing lessons while being mindful to avoid over explaining. </w:t>
            </w:r>
          </w:p>
          <w:p w14:paraId="74F6234A" w14:textId="77777777" w:rsidR="00A477D9" w:rsidRPr="00D96997" w:rsidRDefault="00A477D9" w:rsidP="003E2146">
            <w:pPr>
              <w:rPr>
                <w:rFonts w:ascii="Calibri" w:hAnsi="Calibri" w:cs="Calibri"/>
                <w:sz w:val="22"/>
                <w:szCs w:val="22"/>
              </w:rPr>
            </w:pPr>
          </w:p>
          <w:p w14:paraId="21B4D415" w14:textId="77777777" w:rsidR="00A477D9" w:rsidRPr="00D96997" w:rsidRDefault="00A477D9" w:rsidP="003E2146">
            <w:pPr>
              <w:rPr>
                <w:rFonts w:ascii="Calibri" w:hAnsi="Calibri" w:cs="Calibri"/>
                <w:sz w:val="22"/>
                <w:szCs w:val="22"/>
              </w:rPr>
            </w:pPr>
          </w:p>
        </w:tc>
      </w:tr>
    </w:tbl>
    <w:p w14:paraId="6F5E9145" w14:textId="77777777" w:rsidR="00A477D9" w:rsidRPr="00D96997" w:rsidRDefault="00A477D9" w:rsidP="00A477D9">
      <w:pPr>
        <w:rPr>
          <w:rFonts w:ascii="Calibri" w:hAnsi="Calibri" w:cs="Calibri"/>
        </w:rPr>
      </w:pPr>
    </w:p>
    <w:p w14:paraId="19F7EC25" w14:textId="77777777" w:rsidR="00A477D9" w:rsidRPr="00D96997" w:rsidRDefault="00A477D9" w:rsidP="00A477D9">
      <w:pPr>
        <w:rPr>
          <w:rFonts w:ascii="Calibri" w:hAnsi="Calibri" w:cs="Calibri"/>
        </w:rPr>
      </w:pPr>
    </w:p>
    <w:p w14:paraId="572B0674" w14:textId="77777777" w:rsidR="00A477D9" w:rsidRPr="00D96997" w:rsidRDefault="00A477D9" w:rsidP="00A477D9">
      <w:pPr>
        <w:rPr>
          <w:rFonts w:ascii="Calibri" w:hAnsi="Calibri" w:cs="Calibri"/>
        </w:rPr>
      </w:pPr>
    </w:p>
    <w:p w14:paraId="28A38721" w14:textId="77777777" w:rsidR="00A477D9" w:rsidRPr="00D96997" w:rsidRDefault="00A477D9" w:rsidP="00A477D9">
      <w:pPr>
        <w:pStyle w:val="ListParagraph"/>
        <w:numPr>
          <w:ilvl w:val="0"/>
          <w:numId w:val="79"/>
        </w:numPr>
        <w:rPr>
          <w:rFonts w:ascii="Calibri" w:hAnsi="Calibri" w:cs="Calibri"/>
          <w:b/>
          <w:bCs/>
          <w:sz w:val="22"/>
          <w:szCs w:val="22"/>
        </w:rPr>
      </w:pPr>
      <w:r w:rsidRPr="00D96997">
        <w:rPr>
          <w:rFonts w:ascii="Calibri" w:hAnsi="Calibri" w:cs="Calibri"/>
          <w:b/>
          <w:bCs/>
          <w:i/>
          <w:iCs/>
          <w:sz w:val="22"/>
          <w:szCs w:val="22"/>
        </w:rPr>
        <w:t>Implicit memory appears fundamentally governed by perceptual processes</w:t>
      </w:r>
    </w:p>
    <w:p w14:paraId="2483C18D" w14:textId="77777777" w:rsidR="00A477D9" w:rsidRPr="00D96997" w:rsidRDefault="00A477D9" w:rsidP="00A477D9">
      <w:pPr>
        <w:pStyle w:val="ListParagraph"/>
        <w:rPr>
          <w:rFonts w:ascii="Calibri" w:hAnsi="Calibri" w:cs="Calibri"/>
        </w:rPr>
      </w:pPr>
    </w:p>
    <w:p w14:paraId="6DA4F96A" w14:textId="77777777" w:rsidR="00A477D9" w:rsidRPr="00D96997" w:rsidRDefault="00A477D9" w:rsidP="00A477D9">
      <w:pPr>
        <w:pStyle w:val="ListParagraph"/>
        <w:numPr>
          <w:ilvl w:val="0"/>
          <w:numId w:val="80"/>
        </w:numPr>
        <w:rPr>
          <w:rFonts w:ascii="Calibri" w:hAnsi="Calibri" w:cs="Calibri"/>
        </w:rPr>
      </w:pPr>
      <w:r w:rsidRPr="00D96997">
        <w:rPr>
          <w:rFonts w:ascii="Calibri" w:hAnsi="Calibri" w:cs="Calibri"/>
        </w:rPr>
        <w:t xml:space="preserve">The implication of this is </w:t>
      </w:r>
      <w:r w:rsidRPr="00D96997">
        <w:rPr>
          <w:rFonts w:ascii="Calibri" w:hAnsi="Calibri" w:cs="Calibri"/>
          <w:sz w:val="22"/>
          <w:szCs w:val="22"/>
        </w:rPr>
        <w:t xml:space="preserve">that one of our main tasks as trainers is to promote our students' processing of perceptual—or sensory—information during training. </w:t>
      </w:r>
    </w:p>
    <w:p w14:paraId="6D014460" w14:textId="77777777" w:rsidR="00A477D9" w:rsidRPr="00D96997" w:rsidRDefault="00A477D9" w:rsidP="00A477D9">
      <w:pPr>
        <w:rPr>
          <w:rFonts w:ascii="Calibri" w:hAnsi="Calibri" w:cs="Calibri"/>
        </w:rPr>
      </w:pPr>
    </w:p>
    <w:tbl>
      <w:tblPr>
        <w:tblStyle w:val="TableGrid"/>
        <w:tblW w:w="0" w:type="auto"/>
        <w:tblLook w:val="04A0" w:firstRow="1" w:lastRow="0" w:firstColumn="1" w:lastColumn="0" w:noHBand="0" w:noVBand="1"/>
      </w:tblPr>
      <w:tblGrid>
        <w:gridCol w:w="9016"/>
      </w:tblGrid>
      <w:tr w:rsidR="00A477D9" w:rsidRPr="00D96997" w14:paraId="61FBA353" w14:textId="77777777" w:rsidTr="003E2146">
        <w:tc>
          <w:tcPr>
            <w:tcW w:w="9016" w:type="dxa"/>
          </w:tcPr>
          <w:p w14:paraId="64A9143A" w14:textId="77777777" w:rsidR="00A477D9" w:rsidRPr="00D96997" w:rsidRDefault="00A477D9" w:rsidP="003E2146">
            <w:pPr>
              <w:pStyle w:val="ListParagraph"/>
              <w:ind w:left="1440"/>
              <w:rPr>
                <w:rFonts w:ascii="Calibri" w:hAnsi="Calibri" w:cs="Calibri"/>
                <w:sz w:val="22"/>
                <w:szCs w:val="22"/>
              </w:rPr>
            </w:pPr>
          </w:p>
          <w:p w14:paraId="4579F0ED" w14:textId="77777777" w:rsidR="00A477D9" w:rsidRPr="00D96997" w:rsidRDefault="00A477D9" w:rsidP="003E2146">
            <w:pPr>
              <w:ind w:firstLine="720"/>
              <w:rPr>
                <w:rFonts w:ascii="Calibri" w:hAnsi="Calibri" w:cs="Calibri"/>
                <w:sz w:val="22"/>
                <w:szCs w:val="22"/>
              </w:rPr>
            </w:pPr>
            <w:r w:rsidRPr="00D96997">
              <w:rPr>
                <w:rFonts w:ascii="Calibri" w:hAnsi="Calibri" w:cs="Calibri"/>
                <w:sz w:val="22"/>
                <w:szCs w:val="22"/>
              </w:rPr>
              <w:t xml:space="preserve">IMPLICATION FOR MY ENSEMBLE SINGING CONTEXT: </w:t>
            </w:r>
          </w:p>
          <w:p w14:paraId="721C979A" w14:textId="77777777" w:rsidR="00A477D9" w:rsidRPr="00D96997" w:rsidRDefault="00A477D9" w:rsidP="003E2146">
            <w:pPr>
              <w:rPr>
                <w:rFonts w:ascii="Calibri" w:hAnsi="Calibri" w:cs="Calibri"/>
                <w:sz w:val="22"/>
                <w:szCs w:val="22"/>
              </w:rPr>
            </w:pPr>
          </w:p>
          <w:p w14:paraId="4DF0D12D" w14:textId="77777777" w:rsidR="00A477D9" w:rsidRPr="00D96997" w:rsidRDefault="00A477D9" w:rsidP="00A477D9">
            <w:pPr>
              <w:pStyle w:val="ListParagraph"/>
              <w:numPr>
                <w:ilvl w:val="0"/>
                <w:numId w:val="81"/>
              </w:numPr>
              <w:rPr>
                <w:rFonts w:ascii="Calibri" w:hAnsi="Calibri" w:cs="Calibri"/>
                <w:sz w:val="22"/>
                <w:szCs w:val="22"/>
              </w:rPr>
            </w:pPr>
            <w:r w:rsidRPr="00D96997">
              <w:rPr>
                <w:rFonts w:ascii="Calibri" w:hAnsi="Calibri" w:cs="Calibri"/>
                <w:sz w:val="22"/>
                <w:szCs w:val="22"/>
              </w:rPr>
              <w:t>Attention to perceptual information, in numerous repetitions, with varied tasks.</w:t>
            </w:r>
          </w:p>
          <w:p w14:paraId="2A958A49" w14:textId="77777777" w:rsidR="00A477D9" w:rsidRPr="00D96997" w:rsidRDefault="00A477D9" w:rsidP="00A477D9">
            <w:pPr>
              <w:pStyle w:val="ListParagraph"/>
              <w:numPr>
                <w:ilvl w:val="0"/>
                <w:numId w:val="81"/>
              </w:numPr>
              <w:rPr>
                <w:rFonts w:ascii="Calibri" w:hAnsi="Calibri" w:cs="Calibri"/>
                <w:sz w:val="22"/>
                <w:szCs w:val="22"/>
              </w:rPr>
            </w:pPr>
            <w:r w:rsidRPr="00D96997">
              <w:rPr>
                <w:rFonts w:ascii="Calibri" w:hAnsi="Calibri" w:cs="Calibri"/>
                <w:sz w:val="22"/>
                <w:szCs w:val="22"/>
              </w:rPr>
              <w:t xml:space="preserve">I should let them feel a deep breath. </w:t>
            </w:r>
          </w:p>
          <w:p w14:paraId="45E6CB51" w14:textId="77777777" w:rsidR="00A477D9" w:rsidRPr="00D96997" w:rsidRDefault="00A477D9" w:rsidP="00A477D9">
            <w:pPr>
              <w:pStyle w:val="ListParagraph"/>
              <w:numPr>
                <w:ilvl w:val="0"/>
                <w:numId w:val="81"/>
              </w:numPr>
              <w:rPr>
                <w:rFonts w:ascii="Calibri" w:hAnsi="Calibri" w:cs="Calibri"/>
                <w:sz w:val="22"/>
                <w:szCs w:val="22"/>
              </w:rPr>
            </w:pPr>
            <w:r w:rsidRPr="00D96997">
              <w:rPr>
                <w:rFonts w:ascii="Calibri" w:hAnsi="Calibri" w:cs="Calibri"/>
                <w:sz w:val="22"/>
                <w:szCs w:val="22"/>
              </w:rPr>
              <w:t xml:space="preserve">I should let them hear the sound of a focused voice i.e. by demonstrating the target tonal outcome or allowing them listen to recordings that demonstrate the desired sound. </w:t>
            </w:r>
          </w:p>
          <w:p w14:paraId="4212B020" w14:textId="77777777" w:rsidR="00A477D9" w:rsidRPr="00D96997" w:rsidRDefault="00A477D9" w:rsidP="003E2146">
            <w:pPr>
              <w:rPr>
                <w:rFonts w:ascii="Calibri" w:hAnsi="Calibri" w:cs="Calibri"/>
              </w:rPr>
            </w:pPr>
          </w:p>
        </w:tc>
      </w:tr>
    </w:tbl>
    <w:p w14:paraId="0DB58FFB" w14:textId="77777777" w:rsidR="00A477D9" w:rsidRPr="00D96997" w:rsidRDefault="00A477D9" w:rsidP="00A477D9">
      <w:pPr>
        <w:rPr>
          <w:rFonts w:ascii="Calibri" w:hAnsi="Calibri" w:cs="Calibri"/>
          <w:sz w:val="22"/>
          <w:szCs w:val="22"/>
        </w:rPr>
      </w:pPr>
    </w:p>
    <w:p w14:paraId="09614815" w14:textId="77777777" w:rsidR="00A477D9" w:rsidRPr="00D96997" w:rsidRDefault="00A477D9" w:rsidP="00A477D9">
      <w:pPr>
        <w:rPr>
          <w:rFonts w:ascii="Calibri" w:hAnsi="Calibri" w:cs="Calibri"/>
          <w:sz w:val="22"/>
          <w:szCs w:val="22"/>
        </w:rPr>
      </w:pPr>
    </w:p>
    <w:p w14:paraId="7417146F" w14:textId="77777777" w:rsidR="00A477D9" w:rsidRPr="00D96997" w:rsidRDefault="00A477D9" w:rsidP="00A477D9">
      <w:pPr>
        <w:pStyle w:val="ListParagraph"/>
        <w:numPr>
          <w:ilvl w:val="0"/>
          <w:numId w:val="79"/>
        </w:numPr>
        <w:rPr>
          <w:rFonts w:ascii="Calibri" w:hAnsi="Calibri" w:cs="Calibri"/>
          <w:b/>
          <w:bCs/>
          <w:i/>
          <w:iCs/>
          <w:sz w:val="22"/>
          <w:szCs w:val="22"/>
        </w:rPr>
      </w:pPr>
      <w:r w:rsidRPr="00D96997">
        <w:rPr>
          <w:rFonts w:ascii="Calibri" w:hAnsi="Calibri" w:cs="Calibri"/>
          <w:b/>
          <w:bCs/>
          <w:i/>
          <w:iCs/>
          <w:sz w:val="22"/>
          <w:szCs w:val="22"/>
        </w:rPr>
        <w:t xml:space="preserve">Implicit memory depends on repetition </w:t>
      </w:r>
    </w:p>
    <w:p w14:paraId="3477D91E" w14:textId="77777777" w:rsidR="00A477D9" w:rsidRPr="00D96997" w:rsidRDefault="00A477D9" w:rsidP="00A477D9">
      <w:pPr>
        <w:rPr>
          <w:rFonts w:ascii="Calibri" w:hAnsi="Calibri" w:cs="Calibri"/>
          <w:b/>
          <w:bCs/>
          <w:i/>
          <w:iCs/>
          <w:sz w:val="22"/>
          <w:szCs w:val="22"/>
        </w:rPr>
      </w:pPr>
    </w:p>
    <w:tbl>
      <w:tblPr>
        <w:tblStyle w:val="TableGrid"/>
        <w:tblW w:w="0" w:type="auto"/>
        <w:tblLook w:val="04A0" w:firstRow="1" w:lastRow="0" w:firstColumn="1" w:lastColumn="0" w:noHBand="0" w:noVBand="1"/>
      </w:tblPr>
      <w:tblGrid>
        <w:gridCol w:w="9016"/>
      </w:tblGrid>
      <w:tr w:rsidR="00A477D9" w:rsidRPr="00D96997" w14:paraId="1BB584FC" w14:textId="77777777" w:rsidTr="003E2146">
        <w:tc>
          <w:tcPr>
            <w:tcW w:w="9016" w:type="dxa"/>
          </w:tcPr>
          <w:p w14:paraId="74D111DC" w14:textId="77777777" w:rsidR="00A477D9" w:rsidRPr="00D96997" w:rsidRDefault="00A477D9" w:rsidP="003E2146">
            <w:pPr>
              <w:rPr>
                <w:rFonts w:ascii="Calibri" w:hAnsi="Calibri" w:cs="Calibri"/>
              </w:rPr>
            </w:pPr>
          </w:p>
          <w:p w14:paraId="13A72D72" w14:textId="77777777" w:rsidR="00A477D9" w:rsidRPr="00D96997" w:rsidRDefault="00A477D9" w:rsidP="003E2146">
            <w:pPr>
              <w:ind w:firstLine="720"/>
              <w:rPr>
                <w:rFonts w:ascii="Calibri" w:hAnsi="Calibri" w:cs="Calibri"/>
                <w:sz w:val="22"/>
                <w:szCs w:val="22"/>
              </w:rPr>
            </w:pPr>
            <w:r w:rsidRPr="00D96997">
              <w:rPr>
                <w:rFonts w:ascii="Calibri" w:hAnsi="Calibri" w:cs="Calibri"/>
                <w:sz w:val="22"/>
                <w:szCs w:val="22"/>
              </w:rPr>
              <w:t xml:space="preserve">IMPLICATION FOR MY ENSEMBLE SINGING CONTEXT: </w:t>
            </w:r>
          </w:p>
          <w:p w14:paraId="0F872018" w14:textId="77777777" w:rsidR="00A477D9" w:rsidRPr="00D96997" w:rsidRDefault="00A477D9" w:rsidP="003E2146">
            <w:pPr>
              <w:ind w:firstLine="720"/>
              <w:rPr>
                <w:rFonts w:ascii="Calibri" w:hAnsi="Calibri" w:cs="Calibri"/>
                <w:sz w:val="22"/>
                <w:szCs w:val="22"/>
              </w:rPr>
            </w:pPr>
          </w:p>
          <w:p w14:paraId="4DE6FC9A" w14:textId="77777777" w:rsidR="00A477D9" w:rsidRPr="00D96997" w:rsidRDefault="00A477D9" w:rsidP="00A477D9">
            <w:pPr>
              <w:pStyle w:val="ListParagraph"/>
              <w:numPr>
                <w:ilvl w:val="0"/>
                <w:numId w:val="82"/>
              </w:numPr>
              <w:rPr>
                <w:rFonts w:ascii="Calibri" w:hAnsi="Calibri" w:cs="Calibri"/>
                <w:sz w:val="22"/>
                <w:szCs w:val="22"/>
              </w:rPr>
            </w:pPr>
            <w:r w:rsidRPr="00D96997">
              <w:rPr>
                <w:rFonts w:ascii="Calibri" w:hAnsi="Calibri" w:cs="Calibri"/>
                <w:sz w:val="22"/>
                <w:szCs w:val="22"/>
              </w:rPr>
              <w:t xml:space="preserve">Practice is key! </w:t>
            </w:r>
          </w:p>
          <w:p w14:paraId="31758F84" w14:textId="77777777" w:rsidR="00A477D9" w:rsidRPr="00D96997" w:rsidRDefault="00A477D9" w:rsidP="00A477D9">
            <w:pPr>
              <w:pStyle w:val="ListParagraph"/>
              <w:numPr>
                <w:ilvl w:val="0"/>
                <w:numId w:val="82"/>
              </w:numPr>
              <w:rPr>
                <w:rFonts w:ascii="Calibri" w:hAnsi="Calibri" w:cs="Calibri"/>
                <w:sz w:val="22"/>
                <w:szCs w:val="22"/>
              </w:rPr>
            </w:pPr>
            <w:r w:rsidRPr="00D96997">
              <w:rPr>
                <w:rFonts w:ascii="Calibri" w:hAnsi="Calibri" w:cs="Calibri"/>
                <w:sz w:val="22"/>
                <w:szCs w:val="22"/>
              </w:rPr>
              <w:t>Numerous repetitions occur, with consistent performance required across different tasks.</w:t>
            </w:r>
          </w:p>
          <w:p w14:paraId="060F8031" w14:textId="77777777" w:rsidR="00A477D9" w:rsidRPr="00D96997" w:rsidRDefault="00A477D9" w:rsidP="003E2146">
            <w:pPr>
              <w:rPr>
                <w:rFonts w:ascii="Calibri" w:hAnsi="Calibri" w:cs="Calibri"/>
                <w:sz w:val="22"/>
                <w:szCs w:val="22"/>
              </w:rPr>
            </w:pPr>
          </w:p>
        </w:tc>
      </w:tr>
    </w:tbl>
    <w:p w14:paraId="1DBB7F55" w14:textId="77777777" w:rsidR="00A477D9" w:rsidRPr="00D96997" w:rsidRDefault="00A477D9" w:rsidP="00A477D9">
      <w:pPr>
        <w:rPr>
          <w:rFonts w:ascii="Calibri" w:hAnsi="Calibri" w:cs="Calibri"/>
        </w:rPr>
      </w:pPr>
    </w:p>
    <w:p w14:paraId="3D1093CE" w14:textId="77777777" w:rsidR="00A477D9" w:rsidRPr="00D96997" w:rsidRDefault="00A477D9" w:rsidP="00A477D9">
      <w:pPr>
        <w:pStyle w:val="ListParagraph"/>
        <w:numPr>
          <w:ilvl w:val="0"/>
          <w:numId w:val="79"/>
        </w:numPr>
        <w:rPr>
          <w:rFonts w:ascii="Calibri" w:hAnsi="Calibri" w:cs="Calibri"/>
          <w:b/>
          <w:bCs/>
          <w:i/>
          <w:iCs/>
          <w:sz w:val="22"/>
          <w:szCs w:val="22"/>
        </w:rPr>
      </w:pPr>
      <w:r w:rsidRPr="00D96997">
        <w:rPr>
          <w:rFonts w:ascii="Calibri" w:hAnsi="Calibri" w:cs="Calibri"/>
          <w:b/>
          <w:bCs/>
          <w:i/>
          <w:iCs/>
          <w:sz w:val="22"/>
          <w:szCs w:val="22"/>
        </w:rPr>
        <w:t>Skill acquisition requires information about performance (knowledge of results)</w:t>
      </w:r>
    </w:p>
    <w:p w14:paraId="40031AF4" w14:textId="77777777" w:rsidR="00A477D9" w:rsidRPr="00D96997" w:rsidRDefault="00A477D9" w:rsidP="00A477D9">
      <w:pPr>
        <w:rPr>
          <w:rFonts w:ascii="Calibri" w:hAnsi="Calibri" w:cs="Calibri"/>
        </w:rPr>
      </w:pPr>
    </w:p>
    <w:p w14:paraId="522DE9AB" w14:textId="77777777" w:rsidR="00A477D9" w:rsidRPr="00D96997" w:rsidRDefault="00A477D9" w:rsidP="00A477D9">
      <w:pPr>
        <w:pStyle w:val="ListParagraph"/>
        <w:numPr>
          <w:ilvl w:val="0"/>
          <w:numId w:val="83"/>
        </w:numPr>
        <w:rPr>
          <w:rFonts w:ascii="Calibri" w:hAnsi="Calibri" w:cs="Calibri"/>
          <w:sz w:val="22"/>
          <w:szCs w:val="22"/>
        </w:rPr>
      </w:pPr>
      <w:r w:rsidRPr="00D96997">
        <w:rPr>
          <w:rFonts w:ascii="Calibri" w:hAnsi="Calibri" w:cs="Calibri"/>
          <w:sz w:val="22"/>
          <w:szCs w:val="22"/>
        </w:rPr>
        <w:t>Students need information about how they are doing relative to what you want them to do.</w:t>
      </w:r>
    </w:p>
    <w:p w14:paraId="466A1598" w14:textId="77777777" w:rsidR="00A477D9" w:rsidRPr="00D96997" w:rsidRDefault="00A477D9" w:rsidP="00A477D9">
      <w:pPr>
        <w:rPr>
          <w:rFonts w:ascii="Calibri" w:hAnsi="Calibri" w:cs="Calibri"/>
        </w:rPr>
      </w:pPr>
    </w:p>
    <w:tbl>
      <w:tblPr>
        <w:tblStyle w:val="TableGrid"/>
        <w:tblW w:w="0" w:type="auto"/>
        <w:tblLook w:val="04A0" w:firstRow="1" w:lastRow="0" w:firstColumn="1" w:lastColumn="0" w:noHBand="0" w:noVBand="1"/>
      </w:tblPr>
      <w:tblGrid>
        <w:gridCol w:w="9016"/>
      </w:tblGrid>
      <w:tr w:rsidR="00A477D9" w:rsidRPr="00D96997" w14:paraId="665CFB91" w14:textId="77777777" w:rsidTr="003E2146">
        <w:tc>
          <w:tcPr>
            <w:tcW w:w="9016" w:type="dxa"/>
          </w:tcPr>
          <w:p w14:paraId="6ECB4534" w14:textId="77777777" w:rsidR="00A477D9" w:rsidRPr="00D96997" w:rsidRDefault="00A477D9" w:rsidP="003E2146">
            <w:pPr>
              <w:ind w:firstLine="720"/>
              <w:rPr>
                <w:rFonts w:ascii="Calibri" w:hAnsi="Calibri" w:cs="Calibri"/>
                <w:sz w:val="22"/>
                <w:szCs w:val="22"/>
              </w:rPr>
            </w:pPr>
          </w:p>
          <w:p w14:paraId="072AC5B1" w14:textId="77777777" w:rsidR="00A477D9" w:rsidRPr="00D96997" w:rsidRDefault="00A477D9" w:rsidP="003E2146">
            <w:pPr>
              <w:ind w:firstLine="720"/>
              <w:rPr>
                <w:rFonts w:ascii="Calibri" w:hAnsi="Calibri" w:cs="Calibri"/>
                <w:sz w:val="22"/>
                <w:szCs w:val="22"/>
              </w:rPr>
            </w:pPr>
            <w:r w:rsidRPr="00D96997">
              <w:rPr>
                <w:rFonts w:ascii="Calibri" w:hAnsi="Calibri" w:cs="Calibri"/>
                <w:sz w:val="22"/>
                <w:szCs w:val="22"/>
              </w:rPr>
              <w:t xml:space="preserve">IMPLICATION FOR MY ENSEMBLE SINGING CONTEXT: </w:t>
            </w:r>
          </w:p>
          <w:p w14:paraId="0EEEDD10" w14:textId="77777777" w:rsidR="00A477D9" w:rsidRPr="00D96997" w:rsidRDefault="00A477D9" w:rsidP="003E2146">
            <w:pPr>
              <w:ind w:firstLine="720"/>
              <w:rPr>
                <w:rFonts w:ascii="Calibri" w:hAnsi="Calibri" w:cs="Calibri"/>
                <w:sz w:val="22"/>
                <w:szCs w:val="22"/>
              </w:rPr>
            </w:pPr>
          </w:p>
          <w:p w14:paraId="7CA36668" w14:textId="77777777" w:rsidR="00A477D9" w:rsidRPr="00D96997" w:rsidRDefault="00A477D9" w:rsidP="00A477D9">
            <w:pPr>
              <w:pStyle w:val="ListParagraph"/>
              <w:numPr>
                <w:ilvl w:val="0"/>
                <w:numId w:val="82"/>
              </w:numPr>
              <w:rPr>
                <w:rFonts w:ascii="Calibri" w:hAnsi="Calibri" w:cs="Calibri"/>
                <w:sz w:val="22"/>
                <w:szCs w:val="22"/>
              </w:rPr>
            </w:pPr>
            <w:r w:rsidRPr="00D96997">
              <w:rPr>
                <w:rFonts w:ascii="Calibri" w:hAnsi="Calibri" w:cs="Calibri"/>
                <w:sz w:val="22"/>
                <w:szCs w:val="22"/>
              </w:rPr>
              <w:t xml:space="preserve">I need to feedback to students, while also allowing sufficient time for new concepts to be practiced and internalised/ metabolised.  </w:t>
            </w:r>
          </w:p>
          <w:p w14:paraId="239C9B72" w14:textId="77777777" w:rsidR="00A477D9" w:rsidRPr="00D96997" w:rsidRDefault="00A477D9" w:rsidP="00A477D9">
            <w:pPr>
              <w:pStyle w:val="ListParagraph"/>
              <w:numPr>
                <w:ilvl w:val="0"/>
                <w:numId w:val="82"/>
              </w:numPr>
              <w:rPr>
                <w:rFonts w:ascii="Calibri" w:hAnsi="Calibri" w:cs="Calibri"/>
                <w:sz w:val="22"/>
                <w:szCs w:val="22"/>
              </w:rPr>
            </w:pPr>
            <w:r w:rsidRPr="00D96997">
              <w:rPr>
                <w:rFonts w:ascii="Calibri" w:hAnsi="Calibri" w:cs="Calibri"/>
                <w:sz w:val="22"/>
                <w:szCs w:val="22"/>
              </w:rPr>
              <w:t>"Give your student space!"</w:t>
            </w:r>
          </w:p>
          <w:p w14:paraId="4A041B09" w14:textId="77777777" w:rsidR="00A477D9" w:rsidRPr="00D96997" w:rsidRDefault="00A477D9" w:rsidP="00A477D9">
            <w:pPr>
              <w:pStyle w:val="ListParagraph"/>
              <w:numPr>
                <w:ilvl w:val="0"/>
                <w:numId w:val="82"/>
              </w:numPr>
              <w:rPr>
                <w:rFonts w:ascii="Calibri" w:hAnsi="Calibri" w:cs="Calibri"/>
                <w:sz w:val="22"/>
                <w:szCs w:val="22"/>
              </w:rPr>
            </w:pPr>
            <w:r w:rsidRPr="00D96997">
              <w:rPr>
                <w:rFonts w:ascii="Calibri" w:hAnsi="Calibri" w:cs="Calibri"/>
                <w:sz w:val="22"/>
                <w:szCs w:val="22"/>
              </w:rPr>
              <w:t>Withholding information about performance for several trials may enhance the student's own processing of information and later performance, or learning.</w:t>
            </w:r>
          </w:p>
          <w:p w14:paraId="1A8E1212" w14:textId="77777777" w:rsidR="00A477D9" w:rsidRPr="00D96997" w:rsidRDefault="00A477D9" w:rsidP="003E2146">
            <w:pPr>
              <w:rPr>
                <w:rFonts w:ascii="Calibri" w:hAnsi="Calibri" w:cs="Calibri"/>
              </w:rPr>
            </w:pPr>
          </w:p>
          <w:p w14:paraId="5758024C" w14:textId="77777777" w:rsidR="00A477D9" w:rsidRPr="00D96997" w:rsidRDefault="00A477D9" w:rsidP="003E2146">
            <w:pPr>
              <w:rPr>
                <w:rFonts w:ascii="Calibri" w:hAnsi="Calibri" w:cs="Calibri"/>
              </w:rPr>
            </w:pPr>
          </w:p>
        </w:tc>
      </w:tr>
    </w:tbl>
    <w:p w14:paraId="182BE157" w14:textId="77777777" w:rsidR="00A477D9" w:rsidRPr="00D96997" w:rsidRDefault="00A477D9" w:rsidP="00A477D9">
      <w:pPr>
        <w:rPr>
          <w:rFonts w:ascii="Calibri" w:hAnsi="Calibri" w:cs="Calibri"/>
        </w:rPr>
      </w:pPr>
    </w:p>
    <w:p w14:paraId="66707D27" w14:textId="77777777" w:rsidR="00A477D9" w:rsidRPr="00D96997" w:rsidRDefault="00A477D9" w:rsidP="00A477D9">
      <w:pPr>
        <w:rPr>
          <w:rFonts w:ascii="Calibri" w:hAnsi="Calibri" w:cs="Calibri"/>
        </w:rPr>
      </w:pPr>
    </w:p>
    <w:p w14:paraId="047E2401" w14:textId="77777777" w:rsidR="00A477D9" w:rsidRPr="00D96997" w:rsidRDefault="00A477D9" w:rsidP="00A477D9">
      <w:pPr>
        <w:rPr>
          <w:rFonts w:ascii="Calibri" w:hAnsi="Calibri" w:cs="Calibri"/>
        </w:rPr>
      </w:pPr>
    </w:p>
    <w:p w14:paraId="7637DDE0" w14:textId="77777777" w:rsidR="00A477D9" w:rsidRPr="00D96997" w:rsidRDefault="00A477D9" w:rsidP="00A477D9">
      <w:pPr>
        <w:pStyle w:val="ListParagraph"/>
        <w:numPr>
          <w:ilvl w:val="0"/>
          <w:numId w:val="79"/>
        </w:numPr>
        <w:rPr>
          <w:rFonts w:ascii="Calibri" w:hAnsi="Calibri" w:cs="Calibri"/>
          <w:b/>
          <w:bCs/>
          <w:i/>
          <w:iCs/>
          <w:sz w:val="22"/>
          <w:szCs w:val="22"/>
        </w:rPr>
      </w:pPr>
      <w:r w:rsidRPr="00D96997">
        <w:rPr>
          <w:rFonts w:ascii="Calibri" w:hAnsi="Calibri" w:cs="Calibri"/>
          <w:b/>
          <w:bCs/>
          <w:i/>
          <w:iCs/>
          <w:sz w:val="22"/>
          <w:szCs w:val="22"/>
        </w:rPr>
        <w:t>To be able to perform acquired skills along with other tasks, consistent responding is required during training</w:t>
      </w:r>
    </w:p>
    <w:p w14:paraId="5847DE53" w14:textId="77777777" w:rsidR="00A477D9" w:rsidRPr="00D96997" w:rsidRDefault="00A477D9" w:rsidP="00A477D9">
      <w:pPr>
        <w:pStyle w:val="ListParagraph"/>
        <w:rPr>
          <w:rFonts w:ascii="Calibri" w:hAnsi="Calibri" w:cs="Calibri"/>
        </w:rPr>
      </w:pPr>
    </w:p>
    <w:p w14:paraId="5828EB0C" w14:textId="77777777" w:rsidR="00A477D9" w:rsidRPr="00D96997" w:rsidRDefault="00A477D9" w:rsidP="00A477D9">
      <w:pPr>
        <w:pStyle w:val="ListParagraph"/>
        <w:numPr>
          <w:ilvl w:val="0"/>
          <w:numId w:val="84"/>
        </w:numPr>
        <w:rPr>
          <w:rFonts w:ascii="Calibri" w:hAnsi="Calibri" w:cs="Calibri"/>
          <w:sz w:val="22"/>
          <w:szCs w:val="22"/>
        </w:rPr>
      </w:pPr>
      <w:r w:rsidRPr="00D96997">
        <w:rPr>
          <w:rFonts w:ascii="Calibri" w:hAnsi="Calibri" w:cs="Calibri"/>
          <w:sz w:val="22"/>
          <w:szCs w:val="22"/>
        </w:rPr>
        <w:t>We cannot summon a physiological operation in voice on stage, adding other task requirements, if we do not consistently use that mode in all or most situations when it is appropriate.</w:t>
      </w:r>
    </w:p>
    <w:p w14:paraId="34CDFD7B" w14:textId="77777777" w:rsidR="00A477D9" w:rsidRPr="00D96997" w:rsidRDefault="00A477D9" w:rsidP="00A477D9">
      <w:pPr>
        <w:pStyle w:val="ListParagraph"/>
        <w:rPr>
          <w:rFonts w:ascii="Calibri" w:hAnsi="Calibri" w:cs="Calibri"/>
        </w:rPr>
      </w:pPr>
    </w:p>
    <w:tbl>
      <w:tblPr>
        <w:tblStyle w:val="TableGrid"/>
        <w:tblW w:w="0" w:type="auto"/>
        <w:tblInd w:w="137" w:type="dxa"/>
        <w:tblLook w:val="04A0" w:firstRow="1" w:lastRow="0" w:firstColumn="1" w:lastColumn="0" w:noHBand="0" w:noVBand="1"/>
      </w:tblPr>
      <w:tblGrid>
        <w:gridCol w:w="8879"/>
      </w:tblGrid>
      <w:tr w:rsidR="00A477D9" w:rsidRPr="00D96997" w14:paraId="14A00637" w14:textId="77777777" w:rsidTr="003E2146">
        <w:tc>
          <w:tcPr>
            <w:tcW w:w="8879" w:type="dxa"/>
          </w:tcPr>
          <w:p w14:paraId="5D823485" w14:textId="77777777" w:rsidR="00A477D9" w:rsidRPr="00D96997" w:rsidRDefault="00A477D9" w:rsidP="003E2146">
            <w:pPr>
              <w:pStyle w:val="ListParagraph"/>
              <w:ind w:left="0"/>
              <w:rPr>
                <w:rFonts w:ascii="Calibri" w:hAnsi="Calibri" w:cs="Calibri"/>
              </w:rPr>
            </w:pPr>
          </w:p>
          <w:p w14:paraId="6725AE2D" w14:textId="77777777" w:rsidR="00A477D9" w:rsidRPr="00D96997" w:rsidRDefault="00A477D9" w:rsidP="003E2146">
            <w:pPr>
              <w:ind w:firstLine="720"/>
              <w:rPr>
                <w:rFonts w:ascii="Calibri" w:hAnsi="Calibri" w:cs="Calibri"/>
                <w:sz w:val="22"/>
                <w:szCs w:val="22"/>
              </w:rPr>
            </w:pPr>
          </w:p>
          <w:p w14:paraId="2B97E8B6" w14:textId="77777777" w:rsidR="00A477D9" w:rsidRPr="00D96997" w:rsidRDefault="00A477D9" w:rsidP="003E2146">
            <w:pPr>
              <w:ind w:firstLine="720"/>
              <w:rPr>
                <w:rFonts w:ascii="Calibri" w:hAnsi="Calibri" w:cs="Calibri"/>
                <w:sz w:val="22"/>
                <w:szCs w:val="22"/>
              </w:rPr>
            </w:pPr>
            <w:r w:rsidRPr="00D96997">
              <w:rPr>
                <w:rFonts w:ascii="Calibri" w:hAnsi="Calibri" w:cs="Calibri"/>
                <w:sz w:val="22"/>
                <w:szCs w:val="22"/>
              </w:rPr>
              <w:t xml:space="preserve">IMPLICATION FOR MY ENSEMBLE SINGING CONTEXT: </w:t>
            </w:r>
          </w:p>
          <w:p w14:paraId="7DC76B53" w14:textId="77777777" w:rsidR="00A477D9" w:rsidRPr="00D96997" w:rsidRDefault="00A477D9" w:rsidP="003E2146">
            <w:pPr>
              <w:ind w:firstLine="720"/>
              <w:rPr>
                <w:rFonts w:ascii="Calibri" w:hAnsi="Calibri" w:cs="Calibri"/>
                <w:sz w:val="22"/>
                <w:szCs w:val="22"/>
              </w:rPr>
            </w:pPr>
          </w:p>
          <w:p w14:paraId="666D4DDB" w14:textId="77777777" w:rsidR="00A477D9" w:rsidRPr="00D96997" w:rsidRDefault="00A477D9" w:rsidP="00A477D9">
            <w:pPr>
              <w:pStyle w:val="ListParagraph"/>
              <w:numPr>
                <w:ilvl w:val="0"/>
                <w:numId w:val="85"/>
              </w:numPr>
              <w:rPr>
                <w:rFonts w:ascii="Calibri" w:hAnsi="Calibri" w:cs="Calibri"/>
                <w:sz w:val="22"/>
                <w:szCs w:val="22"/>
              </w:rPr>
            </w:pPr>
            <w:r w:rsidRPr="00D96997">
              <w:rPr>
                <w:rFonts w:ascii="Calibri" w:hAnsi="Calibri" w:cs="Calibri"/>
                <w:sz w:val="22"/>
                <w:szCs w:val="22"/>
              </w:rPr>
              <w:t xml:space="preserve">I need to provide opportunities for students to move and physicalise while  they are singing to prepare them for combining their harmony work with dancing and acting in the context of musical theatre performance. </w:t>
            </w:r>
          </w:p>
          <w:p w14:paraId="0A50AA65" w14:textId="77777777" w:rsidR="00A477D9" w:rsidRPr="00D96997" w:rsidRDefault="00A477D9" w:rsidP="003E2146">
            <w:pPr>
              <w:pStyle w:val="ListParagraph"/>
              <w:ind w:left="0"/>
              <w:rPr>
                <w:rFonts w:ascii="Calibri" w:hAnsi="Calibri" w:cs="Calibri"/>
              </w:rPr>
            </w:pPr>
          </w:p>
          <w:p w14:paraId="53A5A461" w14:textId="77777777" w:rsidR="00A477D9" w:rsidRPr="00D96997" w:rsidRDefault="00A477D9" w:rsidP="003E2146">
            <w:pPr>
              <w:pStyle w:val="ListParagraph"/>
              <w:ind w:left="0"/>
              <w:rPr>
                <w:rFonts w:ascii="Calibri" w:hAnsi="Calibri" w:cs="Calibri"/>
              </w:rPr>
            </w:pPr>
          </w:p>
        </w:tc>
      </w:tr>
    </w:tbl>
    <w:p w14:paraId="5A1B31D0" w14:textId="77777777" w:rsidR="00A477D9" w:rsidRPr="00D96997" w:rsidRDefault="00A477D9" w:rsidP="00A477D9">
      <w:pPr>
        <w:rPr>
          <w:rFonts w:ascii="Calibri" w:hAnsi="Calibri" w:cs="Calibri"/>
        </w:rPr>
      </w:pPr>
    </w:p>
    <w:p w14:paraId="6052DD7D" w14:textId="77777777" w:rsidR="00A477D9" w:rsidRPr="00D96997" w:rsidRDefault="00A477D9" w:rsidP="00A477D9">
      <w:pPr>
        <w:rPr>
          <w:rFonts w:ascii="Calibri" w:hAnsi="Calibri" w:cs="Calibri"/>
        </w:rPr>
      </w:pPr>
    </w:p>
    <w:p w14:paraId="6607F7F3" w14:textId="77777777" w:rsidR="00A477D9" w:rsidRPr="00D96997" w:rsidRDefault="00A477D9" w:rsidP="00A477D9">
      <w:pPr>
        <w:pStyle w:val="ListParagraph"/>
        <w:numPr>
          <w:ilvl w:val="0"/>
          <w:numId w:val="79"/>
        </w:numPr>
        <w:rPr>
          <w:rFonts w:ascii="Calibri" w:hAnsi="Calibri" w:cs="Calibri"/>
          <w:b/>
          <w:bCs/>
          <w:i/>
          <w:iCs/>
          <w:sz w:val="22"/>
          <w:szCs w:val="22"/>
        </w:rPr>
      </w:pPr>
      <w:r w:rsidRPr="00D96997">
        <w:rPr>
          <w:rFonts w:ascii="Calibri" w:hAnsi="Calibri" w:cs="Calibri"/>
          <w:b/>
          <w:bCs/>
          <w:i/>
          <w:iCs/>
          <w:sz w:val="22"/>
          <w:szCs w:val="22"/>
        </w:rPr>
        <w:t>Generalization to untrained variants of tasks is enhanced by variable practice</w:t>
      </w:r>
    </w:p>
    <w:p w14:paraId="5AC00290" w14:textId="77777777" w:rsidR="00A477D9" w:rsidRPr="00D96997" w:rsidRDefault="00A477D9" w:rsidP="00A477D9">
      <w:pPr>
        <w:rPr>
          <w:rFonts w:ascii="Calibri" w:hAnsi="Calibri" w:cs="Calibri"/>
        </w:rPr>
      </w:pPr>
    </w:p>
    <w:p w14:paraId="132F2DA0" w14:textId="77777777" w:rsidR="00A477D9" w:rsidRPr="00D96997" w:rsidRDefault="00A477D9" w:rsidP="00A477D9">
      <w:pPr>
        <w:pStyle w:val="ListParagraph"/>
        <w:numPr>
          <w:ilvl w:val="0"/>
          <w:numId w:val="84"/>
        </w:numPr>
        <w:rPr>
          <w:rFonts w:ascii="Calibri" w:hAnsi="Calibri" w:cs="Calibri"/>
          <w:sz w:val="22"/>
          <w:szCs w:val="22"/>
        </w:rPr>
      </w:pPr>
      <w:r w:rsidRPr="00D96997">
        <w:rPr>
          <w:rFonts w:ascii="Calibri" w:hAnsi="Calibri" w:cs="Calibri"/>
          <w:sz w:val="22"/>
          <w:szCs w:val="22"/>
        </w:rPr>
        <w:t>The use of varied training materials will probably enhance the student's ability to generalize a target voicing mode from trained to untrained materials.</w:t>
      </w:r>
    </w:p>
    <w:p w14:paraId="13F60867" w14:textId="77777777" w:rsidR="00A477D9" w:rsidRPr="00D96997" w:rsidRDefault="00A477D9" w:rsidP="00A477D9">
      <w:pPr>
        <w:rPr>
          <w:rFonts w:ascii="Calibri" w:hAnsi="Calibri" w:cs="Calibri"/>
        </w:rPr>
      </w:pPr>
    </w:p>
    <w:tbl>
      <w:tblPr>
        <w:tblStyle w:val="TableGrid"/>
        <w:tblW w:w="0" w:type="auto"/>
        <w:tblLook w:val="04A0" w:firstRow="1" w:lastRow="0" w:firstColumn="1" w:lastColumn="0" w:noHBand="0" w:noVBand="1"/>
      </w:tblPr>
      <w:tblGrid>
        <w:gridCol w:w="9016"/>
      </w:tblGrid>
      <w:tr w:rsidR="00A477D9" w:rsidRPr="00D96997" w14:paraId="342AD0FE" w14:textId="77777777" w:rsidTr="003E2146">
        <w:tc>
          <w:tcPr>
            <w:tcW w:w="9016" w:type="dxa"/>
          </w:tcPr>
          <w:p w14:paraId="60AD1083" w14:textId="77777777" w:rsidR="00A477D9" w:rsidRPr="00D96997" w:rsidRDefault="00A477D9" w:rsidP="003E2146">
            <w:pPr>
              <w:rPr>
                <w:rFonts w:ascii="Calibri" w:hAnsi="Calibri" w:cs="Calibri"/>
              </w:rPr>
            </w:pPr>
          </w:p>
          <w:p w14:paraId="6A5F5B29" w14:textId="77777777" w:rsidR="00A477D9" w:rsidRPr="00D96997" w:rsidRDefault="00A477D9" w:rsidP="003E2146">
            <w:pPr>
              <w:ind w:firstLine="720"/>
              <w:rPr>
                <w:rFonts w:ascii="Calibri" w:hAnsi="Calibri" w:cs="Calibri"/>
                <w:sz w:val="22"/>
                <w:szCs w:val="22"/>
              </w:rPr>
            </w:pPr>
            <w:r w:rsidRPr="00D96997">
              <w:rPr>
                <w:rFonts w:ascii="Calibri" w:hAnsi="Calibri" w:cs="Calibri"/>
                <w:sz w:val="22"/>
                <w:szCs w:val="22"/>
              </w:rPr>
              <w:t xml:space="preserve">IMPLICATION FOR MY ENSEMBLE SINGING CONTEXT: </w:t>
            </w:r>
          </w:p>
          <w:p w14:paraId="67393179" w14:textId="77777777" w:rsidR="00A477D9" w:rsidRPr="00D96997" w:rsidRDefault="00A477D9" w:rsidP="003E2146">
            <w:pPr>
              <w:rPr>
                <w:rFonts w:ascii="Calibri" w:hAnsi="Calibri" w:cs="Calibri"/>
              </w:rPr>
            </w:pPr>
          </w:p>
          <w:p w14:paraId="182BD948" w14:textId="77777777" w:rsidR="00A477D9" w:rsidRPr="00D96997" w:rsidRDefault="00A477D9" w:rsidP="00A477D9">
            <w:pPr>
              <w:pStyle w:val="ListParagraph"/>
              <w:numPr>
                <w:ilvl w:val="0"/>
                <w:numId w:val="85"/>
              </w:numPr>
              <w:rPr>
                <w:rFonts w:ascii="Calibri" w:hAnsi="Calibri" w:cs="Calibri"/>
              </w:rPr>
            </w:pPr>
            <w:r w:rsidRPr="00D96997">
              <w:rPr>
                <w:rFonts w:ascii="Calibri" w:hAnsi="Calibri" w:cs="Calibri"/>
              </w:rPr>
              <w:t xml:space="preserve">Exposure to varied repertoire will improve students ability to applying the concepts learned to new material. </w:t>
            </w:r>
          </w:p>
          <w:p w14:paraId="653B6F54" w14:textId="77777777" w:rsidR="00A477D9" w:rsidRPr="00D96997" w:rsidRDefault="00A477D9" w:rsidP="003E2146">
            <w:pPr>
              <w:rPr>
                <w:rFonts w:ascii="Calibri" w:hAnsi="Calibri" w:cs="Calibri"/>
              </w:rPr>
            </w:pPr>
          </w:p>
        </w:tc>
      </w:tr>
    </w:tbl>
    <w:p w14:paraId="69A07431" w14:textId="77777777" w:rsidR="00A477D9" w:rsidRPr="00D96997" w:rsidRDefault="00A477D9" w:rsidP="00A477D9">
      <w:pPr>
        <w:rPr>
          <w:rFonts w:ascii="Calibri" w:hAnsi="Calibri" w:cs="Calibri"/>
        </w:rPr>
      </w:pPr>
    </w:p>
    <w:p w14:paraId="4B96666C" w14:textId="77777777" w:rsidR="00A477D9" w:rsidRDefault="00A477D9" w:rsidP="00A477D9">
      <w:pPr>
        <w:rPr>
          <w:rFonts w:ascii="Calibri" w:hAnsi="Calibri" w:cs="Calibri"/>
          <w:highlight w:val="yellow"/>
        </w:rPr>
      </w:pPr>
    </w:p>
    <w:p w14:paraId="63E42947" w14:textId="77777777" w:rsidR="00A477D9" w:rsidRDefault="00A477D9" w:rsidP="00A477D9">
      <w:pPr>
        <w:rPr>
          <w:rFonts w:ascii="Calibri" w:hAnsi="Calibri" w:cs="Calibri"/>
          <w:b/>
          <w:bCs/>
          <w:u w:val="single"/>
        </w:rPr>
      </w:pPr>
      <w:r w:rsidRPr="0000026A">
        <w:rPr>
          <w:rFonts w:ascii="Calibri" w:hAnsi="Calibri" w:cs="Calibri"/>
          <w:b/>
          <w:bCs/>
          <w:u w:val="single"/>
        </w:rPr>
        <w:t>Key terms for describing the target tonal outcome</w:t>
      </w:r>
    </w:p>
    <w:p w14:paraId="43108626" w14:textId="77777777" w:rsidR="00A477D9" w:rsidRPr="0000026A" w:rsidRDefault="00A477D9" w:rsidP="00A477D9">
      <w:pPr>
        <w:rPr>
          <w:rFonts w:ascii="Calibri" w:hAnsi="Calibri" w:cs="Calibri"/>
          <w:b/>
          <w:bCs/>
          <w:u w:val="single"/>
        </w:rPr>
      </w:pPr>
    </w:p>
    <w:p w14:paraId="6BF73538" w14:textId="77777777" w:rsidR="00A477D9" w:rsidRPr="00D96997" w:rsidRDefault="00A477D9" w:rsidP="00A477D9">
      <w:pPr>
        <w:rPr>
          <w:rFonts w:ascii="Calibri" w:hAnsi="Calibri" w:cs="Calibri"/>
        </w:rPr>
      </w:pPr>
      <w:r w:rsidRPr="00D96997">
        <w:rPr>
          <w:rFonts w:ascii="Calibri" w:hAnsi="Calibri" w:cs="Calibri"/>
        </w:rPr>
        <w:t xml:space="preserve">*collated for Module 4 assignment </w:t>
      </w:r>
    </w:p>
    <w:p w14:paraId="05C1A83F" w14:textId="77777777" w:rsidR="00A477D9" w:rsidRPr="00D96997" w:rsidRDefault="00A477D9" w:rsidP="00A477D9">
      <w:pPr>
        <w:rPr>
          <w:rFonts w:ascii="Calibri" w:hAnsi="Calibri" w:cs="Calibri"/>
        </w:rPr>
      </w:pPr>
    </w:p>
    <w:tbl>
      <w:tblPr>
        <w:tblStyle w:val="TableGrid"/>
        <w:tblW w:w="0" w:type="auto"/>
        <w:tblInd w:w="5" w:type="dxa"/>
        <w:tblLook w:val="04A0" w:firstRow="1" w:lastRow="0" w:firstColumn="1" w:lastColumn="0" w:noHBand="0" w:noVBand="1"/>
      </w:tblPr>
      <w:tblGrid>
        <w:gridCol w:w="1975"/>
        <w:gridCol w:w="7036"/>
      </w:tblGrid>
      <w:tr w:rsidR="00A477D9" w:rsidRPr="00D96997" w14:paraId="2587BFCE" w14:textId="77777777" w:rsidTr="003E2146">
        <w:tc>
          <w:tcPr>
            <w:tcW w:w="1975" w:type="dxa"/>
          </w:tcPr>
          <w:p w14:paraId="716038F3" w14:textId="77777777" w:rsidR="00A477D9" w:rsidRPr="00D96997" w:rsidRDefault="00A477D9" w:rsidP="003E2146">
            <w:pPr>
              <w:spacing w:line="360" w:lineRule="auto"/>
              <w:rPr>
                <w:rFonts w:ascii="Calibri" w:hAnsi="Calibri" w:cs="Calibri"/>
                <w:b/>
                <w:bCs/>
              </w:rPr>
            </w:pPr>
          </w:p>
          <w:p w14:paraId="1375A7BC" w14:textId="77777777" w:rsidR="00A477D9" w:rsidRPr="00D96997" w:rsidRDefault="00A477D9" w:rsidP="003E2146">
            <w:pPr>
              <w:spacing w:line="360" w:lineRule="auto"/>
              <w:rPr>
                <w:rFonts w:ascii="Calibri" w:hAnsi="Calibri" w:cs="Calibri"/>
                <w:b/>
                <w:bCs/>
              </w:rPr>
            </w:pPr>
            <w:r w:rsidRPr="00D96997">
              <w:rPr>
                <w:rFonts w:ascii="Calibri" w:hAnsi="Calibri" w:cs="Calibri"/>
                <w:b/>
                <w:bCs/>
              </w:rPr>
              <w:t xml:space="preserve">Tonal goals </w:t>
            </w:r>
          </w:p>
        </w:tc>
        <w:tc>
          <w:tcPr>
            <w:tcW w:w="7036" w:type="dxa"/>
          </w:tcPr>
          <w:p w14:paraId="23B088AD" w14:textId="77777777" w:rsidR="00A477D9" w:rsidRPr="00D96997" w:rsidRDefault="00A477D9" w:rsidP="003E2146">
            <w:pPr>
              <w:spacing w:line="360" w:lineRule="auto"/>
              <w:rPr>
                <w:rFonts w:ascii="Calibri" w:hAnsi="Calibri" w:cs="Calibri"/>
              </w:rPr>
            </w:pPr>
          </w:p>
          <w:p w14:paraId="46782339" w14:textId="77777777" w:rsidR="00A477D9" w:rsidRPr="00D96997" w:rsidRDefault="00A477D9" w:rsidP="003E2146">
            <w:pPr>
              <w:spacing w:line="360" w:lineRule="auto"/>
              <w:rPr>
                <w:rFonts w:ascii="Calibri" w:hAnsi="Calibri" w:cs="Calibri"/>
              </w:rPr>
            </w:pPr>
            <w:r w:rsidRPr="00D96997">
              <w:rPr>
                <w:rFonts w:ascii="Calibri" w:hAnsi="Calibri" w:cs="Calibri"/>
              </w:rPr>
              <w:t xml:space="preserve">Tonal goal refers to the objective sound when singing in a particular style or within a given section of a song. </w:t>
            </w:r>
          </w:p>
          <w:p w14:paraId="09EC1B66" w14:textId="77777777" w:rsidR="00A477D9" w:rsidRPr="00D96997" w:rsidRDefault="00A477D9" w:rsidP="003E2146">
            <w:pPr>
              <w:spacing w:line="360" w:lineRule="auto"/>
              <w:rPr>
                <w:rFonts w:ascii="Calibri" w:hAnsi="Calibri" w:cs="Calibri"/>
              </w:rPr>
            </w:pPr>
          </w:p>
          <w:p w14:paraId="41E3DBCA" w14:textId="77777777" w:rsidR="00A477D9" w:rsidRPr="00D96997" w:rsidRDefault="00A477D9" w:rsidP="003E2146">
            <w:pPr>
              <w:spacing w:line="360" w:lineRule="auto"/>
              <w:rPr>
                <w:rFonts w:ascii="Calibri" w:hAnsi="Calibri" w:cs="Calibri"/>
              </w:rPr>
            </w:pPr>
            <w:r w:rsidRPr="00D96997">
              <w:rPr>
                <w:rFonts w:ascii="Calibri" w:hAnsi="Calibri" w:cs="Calibri"/>
              </w:rPr>
              <w:t xml:space="preserve">Many tonal goal considerations come to mind when discussing the different styles within musical theatre. Tonal goals for musical  theatre are clear, thanks to decades of cast recordings that have archived the aesthetics of various creative teams (Edwards &amp; Hoch, 2018). </w:t>
            </w:r>
          </w:p>
          <w:p w14:paraId="5D73B603" w14:textId="77777777" w:rsidR="00A477D9" w:rsidRPr="00D96997" w:rsidRDefault="00A477D9" w:rsidP="003E2146">
            <w:pPr>
              <w:spacing w:line="360" w:lineRule="auto"/>
              <w:rPr>
                <w:rFonts w:ascii="Calibri" w:hAnsi="Calibri" w:cs="Calibri"/>
              </w:rPr>
            </w:pPr>
          </w:p>
          <w:p w14:paraId="3B1A84EE" w14:textId="77777777" w:rsidR="00A477D9" w:rsidRPr="00D96997" w:rsidRDefault="00A477D9" w:rsidP="003E2146">
            <w:pPr>
              <w:spacing w:line="360" w:lineRule="auto"/>
              <w:rPr>
                <w:rFonts w:ascii="Calibri" w:hAnsi="Calibri" w:cs="Calibri"/>
              </w:rPr>
            </w:pPr>
            <w:r w:rsidRPr="00D96997">
              <w:rPr>
                <w:rFonts w:ascii="Calibri" w:hAnsi="Calibri" w:cs="Calibri"/>
              </w:rPr>
              <w:t>The aesthetic context of the target repertoire determines the technical skills required within a given musical genre. (Benson, 2018)</w:t>
            </w:r>
          </w:p>
          <w:p w14:paraId="036A7143" w14:textId="77777777" w:rsidR="00A477D9" w:rsidRPr="00D96997" w:rsidRDefault="00A477D9" w:rsidP="003E2146">
            <w:pPr>
              <w:spacing w:line="360" w:lineRule="auto"/>
              <w:rPr>
                <w:rFonts w:ascii="Calibri" w:hAnsi="Calibri" w:cs="Calibri"/>
              </w:rPr>
            </w:pPr>
          </w:p>
        </w:tc>
      </w:tr>
      <w:tr w:rsidR="00A477D9" w:rsidRPr="00D96997" w14:paraId="5E291F79" w14:textId="77777777" w:rsidTr="003E2146">
        <w:tc>
          <w:tcPr>
            <w:tcW w:w="1975" w:type="dxa"/>
          </w:tcPr>
          <w:p w14:paraId="63D5F89B" w14:textId="77777777" w:rsidR="00A477D9" w:rsidRPr="00D96997" w:rsidRDefault="00A477D9" w:rsidP="003E2146">
            <w:pPr>
              <w:spacing w:line="360" w:lineRule="auto"/>
              <w:rPr>
                <w:rFonts w:ascii="Calibri" w:hAnsi="Calibri" w:cs="Calibri"/>
                <w:b/>
                <w:bCs/>
              </w:rPr>
            </w:pPr>
          </w:p>
          <w:p w14:paraId="22AF4A0C" w14:textId="77777777" w:rsidR="00A477D9" w:rsidRPr="00D96997" w:rsidRDefault="00A477D9" w:rsidP="003E2146">
            <w:pPr>
              <w:spacing w:line="360" w:lineRule="auto"/>
              <w:rPr>
                <w:rFonts w:ascii="Calibri" w:hAnsi="Calibri" w:cs="Calibri"/>
                <w:b/>
                <w:bCs/>
              </w:rPr>
            </w:pPr>
            <w:r w:rsidRPr="00D96997">
              <w:rPr>
                <w:rFonts w:ascii="Calibri" w:hAnsi="Calibri" w:cs="Calibri"/>
                <w:b/>
                <w:bCs/>
              </w:rPr>
              <w:t xml:space="preserve">Legit </w:t>
            </w:r>
          </w:p>
        </w:tc>
        <w:tc>
          <w:tcPr>
            <w:tcW w:w="7036" w:type="dxa"/>
          </w:tcPr>
          <w:p w14:paraId="39B86BE0" w14:textId="77777777" w:rsidR="00A477D9" w:rsidRPr="00D96997" w:rsidRDefault="00A477D9" w:rsidP="003E2146">
            <w:pPr>
              <w:spacing w:line="360" w:lineRule="auto"/>
              <w:rPr>
                <w:rFonts w:ascii="Calibri" w:hAnsi="Calibri" w:cs="Calibri"/>
              </w:rPr>
            </w:pPr>
          </w:p>
          <w:p w14:paraId="730F4F15" w14:textId="77777777" w:rsidR="00A477D9" w:rsidRPr="00D96997" w:rsidRDefault="00A477D9" w:rsidP="003E2146">
            <w:pPr>
              <w:spacing w:line="360" w:lineRule="auto"/>
              <w:rPr>
                <w:rFonts w:ascii="Calibri" w:hAnsi="Calibri" w:cs="Calibri"/>
              </w:rPr>
            </w:pPr>
            <w:r w:rsidRPr="00D96997">
              <w:rPr>
                <w:rFonts w:ascii="Calibri" w:hAnsi="Calibri" w:cs="Calibri"/>
              </w:rPr>
              <w:t>The term ‘‘legit’’ is the musical theatre’s industry’s shorthand for the word ‘‘legitimate’’ and generally signifies a round resonant tone with consistent vibrato throughout the phrase.</w:t>
            </w:r>
          </w:p>
          <w:p w14:paraId="2D59C93F" w14:textId="77777777" w:rsidR="00A477D9" w:rsidRPr="00D96997" w:rsidRDefault="00A477D9" w:rsidP="003E2146">
            <w:pPr>
              <w:spacing w:line="360" w:lineRule="auto"/>
              <w:rPr>
                <w:rFonts w:ascii="Calibri" w:hAnsi="Calibri" w:cs="Calibri"/>
              </w:rPr>
            </w:pPr>
          </w:p>
          <w:p w14:paraId="688A5006" w14:textId="77777777" w:rsidR="00A477D9" w:rsidRPr="00D96997" w:rsidRDefault="00A477D9" w:rsidP="003E2146">
            <w:pPr>
              <w:spacing w:line="360" w:lineRule="auto"/>
              <w:rPr>
                <w:rFonts w:ascii="Calibri" w:hAnsi="Calibri" w:cs="Calibri"/>
              </w:rPr>
            </w:pPr>
            <w:r w:rsidRPr="00D96997">
              <w:rPr>
                <w:rFonts w:ascii="Calibri" w:hAnsi="Calibri" w:cs="Calibri"/>
              </w:rPr>
              <w:t>Although musical theatre repertoire of this type may use a lower tessitura and more restricted range than that found in the operatic repertoire, the Legit vocal quality has a distinctly classical timbre.</w:t>
            </w:r>
          </w:p>
          <w:p w14:paraId="1D2CE3BA" w14:textId="77777777" w:rsidR="00A477D9" w:rsidRPr="00D96997" w:rsidRDefault="00A477D9" w:rsidP="003E2146">
            <w:pPr>
              <w:autoSpaceDE w:val="0"/>
              <w:autoSpaceDN w:val="0"/>
              <w:adjustRightInd w:val="0"/>
              <w:spacing w:line="360" w:lineRule="auto"/>
              <w:rPr>
                <w:rFonts w:ascii="Calibri" w:hAnsi="Calibri" w:cs="Calibri"/>
                <w:lang w:val="en-GB"/>
              </w:rPr>
            </w:pPr>
          </w:p>
        </w:tc>
      </w:tr>
      <w:tr w:rsidR="00A477D9" w:rsidRPr="00D96997" w14:paraId="118384E2" w14:textId="77777777" w:rsidTr="003E2146">
        <w:tc>
          <w:tcPr>
            <w:tcW w:w="1975" w:type="dxa"/>
          </w:tcPr>
          <w:p w14:paraId="6AA95B0B" w14:textId="77777777" w:rsidR="00A477D9" w:rsidRPr="00D96997" w:rsidRDefault="00A477D9" w:rsidP="003E2146">
            <w:pPr>
              <w:spacing w:line="360" w:lineRule="auto"/>
              <w:rPr>
                <w:rFonts w:ascii="Calibri" w:hAnsi="Calibri" w:cs="Calibri"/>
                <w:b/>
                <w:bCs/>
              </w:rPr>
            </w:pPr>
          </w:p>
          <w:p w14:paraId="7E169906" w14:textId="77777777" w:rsidR="00A477D9" w:rsidRPr="00D96997" w:rsidRDefault="00A477D9" w:rsidP="003E2146">
            <w:pPr>
              <w:spacing w:line="360" w:lineRule="auto"/>
              <w:rPr>
                <w:rFonts w:ascii="Calibri" w:hAnsi="Calibri" w:cs="Calibri"/>
                <w:b/>
                <w:bCs/>
              </w:rPr>
            </w:pPr>
            <w:r w:rsidRPr="00D96997">
              <w:rPr>
                <w:rFonts w:ascii="Calibri" w:hAnsi="Calibri" w:cs="Calibri"/>
                <w:b/>
                <w:bCs/>
              </w:rPr>
              <w:t xml:space="preserve">Traditional Musical Theatre </w:t>
            </w:r>
          </w:p>
        </w:tc>
        <w:tc>
          <w:tcPr>
            <w:tcW w:w="7036" w:type="dxa"/>
          </w:tcPr>
          <w:p w14:paraId="43F967D3" w14:textId="77777777" w:rsidR="00A477D9" w:rsidRPr="00D96997" w:rsidRDefault="00A477D9" w:rsidP="003E2146">
            <w:pPr>
              <w:spacing w:line="360" w:lineRule="auto"/>
              <w:rPr>
                <w:rFonts w:ascii="Calibri" w:hAnsi="Calibri" w:cs="Calibri"/>
              </w:rPr>
            </w:pPr>
          </w:p>
          <w:p w14:paraId="5210F22D" w14:textId="77777777" w:rsidR="00A477D9" w:rsidRPr="00D96997" w:rsidRDefault="00A477D9" w:rsidP="003E2146">
            <w:pPr>
              <w:spacing w:line="360" w:lineRule="auto"/>
              <w:rPr>
                <w:rFonts w:ascii="Calibri" w:hAnsi="Calibri" w:cs="Calibri"/>
              </w:rPr>
            </w:pPr>
            <w:r w:rsidRPr="00D96997">
              <w:rPr>
                <w:rFonts w:ascii="Calibri" w:hAnsi="Calibri" w:cs="Calibri"/>
              </w:rPr>
              <w:t>Although Traditional musical theatre repertoire still uses some legit production for romantic characters, the emphasis on the lyrics rather than the melody results in a more speech-like quality when compared with classical production.</w:t>
            </w:r>
          </w:p>
          <w:p w14:paraId="6F279118" w14:textId="77777777" w:rsidR="00A477D9" w:rsidRPr="00D96997" w:rsidRDefault="00A477D9" w:rsidP="003E2146">
            <w:pPr>
              <w:spacing w:line="360" w:lineRule="auto"/>
              <w:rPr>
                <w:rFonts w:ascii="Calibri" w:hAnsi="Calibri" w:cs="Calibri"/>
              </w:rPr>
            </w:pPr>
            <w:r w:rsidRPr="00D96997">
              <w:rPr>
                <w:rFonts w:ascii="Calibri" w:hAnsi="Calibri" w:cs="Calibri"/>
              </w:rPr>
              <w:lastRenderedPageBreak/>
              <w:t>Belting, the chest-dominant production associated with CCM singing, first appears in this genre.</w:t>
            </w:r>
          </w:p>
          <w:p w14:paraId="5BF6435F" w14:textId="77777777" w:rsidR="00A477D9" w:rsidRPr="00D96997" w:rsidRDefault="00A477D9" w:rsidP="003E2146">
            <w:pPr>
              <w:autoSpaceDE w:val="0"/>
              <w:autoSpaceDN w:val="0"/>
              <w:adjustRightInd w:val="0"/>
              <w:spacing w:line="360" w:lineRule="auto"/>
              <w:rPr>
                <w:rFonts w:ascii="Calibri" w:hAnsi="Calibri" w:cs="Calibri"/>
                <w:lang w:val="en-GB"/>
              </w:rPr>
            </w:pPr>
          </w:p>
        </w:tc>
      </w:tr>
      <w:tr w:rsidR="00A477D9" w:rsidRPr="00D96997" w14:paraId="6A98A4F3" w14:textId="77777777" w:rsidTr="003E2146">
        <w:tc>
          <w:tcPr>
            <w:tcW w:w="1975" w:type="dxa"/>
          </w:tcPr>
          <w:p w14:paraId="7D8D7EC1" w14:textId="77777777" w:rsidR="00A477D9" w:rsidRPr="00D96997" w:rsidRDefault="00A477D9" w:rsidP="003E2146">
            <w:pPr>
              <w:spacing w:line="360" w:lineRule="auto"/>
              <w:rPr>
                <w:rFonts w:ascii="Calibri" w:hAnsi="Calibri" w:cs="Calibri"/>
                <w:b/>
                <w:bCs/>
              </w:rPr>
            </w:pPr>
          </w:p>
          <w:p w14:paraId="3844BC35" w14:textId="77777777" w:rsidR="00A477D9" w:rsidRPr="00D96997" w:rsidRDefault="00A477D9" w:rsidP="003E2146">
            <w:pPr>
              <w:spacing w:line="360" w:lineRule="auto"/>
              <w:rPr>
                <w:rFonts w:ascii="Calibri" w:hAnsi="Calibri" w:cs="Calibri"/>
                <w:b/>
                <w:bCs/>
              </w:rPr>
            </w:pPr>
            <w:r w:rsidRPr="00D96997">
              <w:rPr>
                <w:rFonts w:ascii="Calibri" w:hAnsi="Calibri" w:cs="Calibri"/>
                <w:b/>
                <w:bCs/>
              </w:rPr>
              <w:t xml:space="preserve">Contemporary Musical Theatre </w:t>
            </w:r>
          </w:p>
        </w:tc>
        <w:tc>
          <w:tcPr>
            <w:tcW w:w="7036" w:type="dxa"/>
          </w:tcPr>
          <w:p w14:paraId="3FF50E1A" w14:textId="77777777" w:rsidR="00A477D9" w:rsidRPr="00D96997" w:rsidRDefault="00A477D9" w:rsidP="003E2146">
            <w:pPr>
              <w:spacing w:line="360" w:lineRule="auto"/>
              <w:rPr>
                <w:rFonts w:ascii="Calibri" w:hAnsi="Calibri" w:cs="Calibri"/>
              </w:rPr>
            </w:pPr>
          </w:p>
          <w:p w14:paraId="372AD4E9" w14:textId="77777777" w:rsidR="00A477D9" w:rsidRPr="00D96997" w:rsidRDefault="00A477D9" w:rsidP="003E2146">
            <w:pPr>
              <w:spacing w:line="360" w:lineRule="auto"/>
              <w:rPr>
                <w:rFonts w:ascii="Calibri" w:hAnsi="Calibri" w:cs="Calibri"/>
              </w:rPr>
            </w:pPr>
            <w:r w:rsidRPr="00D96997">
              <w:rPr>
                <w:rFonts w:ascii="Calibri" w:hAnsi="Calibri" w:cs="Calibri"/>
              </w:rPr>
              <w:t>Contemporary repertoire may require a higher belt than Traditional belt roles, using ‘‘mix’’ (neither pure chest nor head-dominant) production, and straight tone (no vibrato) or ‘‘speak-singing’’ of the text.</w:t>
            </w:r>
          </w:p>
          <w:p w14:paraId="0136C3D8" w14:textId="77777777" w:rsidR="00A477D9" w:rsidRPr="00D96997" w:rsidRDefault="00A477D9" w:rsidP="003E2146">
            <w:pPr>
              <w:spacing w:line="360" w:lineRule="auto"/>
              <w:rPr>
                <w:rFonts w:ascii="Calibri" w:hAnsi="Calibri" w:cs="Calibri"/>
              </w:rPr>
            </w:pPr>
          </w:p>
          <w:p w14:paraId="2D03D6BD" w14:textId="77777777" w:rsidR="00A477D9" w:rsidRPr="00D96997" w:rsidRDefault="00A477D9" w:rsidP="003E2146">
            <w:pPr>
              <w:spacing w:line="360" w:lineRule="auto"/>
              <w:rPr>
                <w:rFonts w:ascii="Calibri" w:hAnsi="Calibri" w:cs="Calibri"/>
              </w:rPr>
            </w:pPr>
            <w:r w:rsidRPr="00D96997">
              <w:rPr>
                <w:rFonts w:ascii="Calibri" w:hAnsi="Calibri" w:cs="Calibri"/>
              </w:rPr>
              <w:t>Contemporary musical theatre may also draw upon the vocal ornamentations and embellishments found in rock and pop music.</w:t>
            </w:r>
          </w:p>
          <w:p w14:paraId="0751DD04" w14:textId="77777777" w:rsidR="00A477D9" w:rsidRPr="00D96997" w:rsidRDefault="00A477D9" w:rsidP="003E2146">
            <w:pPr>
              <w:tabs>
                <w:tab w:val="left" w:pos="1296"/>
              </w:tabs>
              <w:autoSpaceDE w:val="0"/>
              <w:autoSpaceDN w:val="0"/>
              <w:adjustRightInd w:val="0"/>
              <w:spacing w:line="360" w:lineRule="auto"/>
              <w:rPr>
                <w:rFonts w:ascii="Calibri" w:hAnsi="Calibri" w:cs="Calibri"/>
                <w:lang w:val="en-GB"/>
              </w:rPr>
            </w:pPr>
          </w:p>
        </w:tc>
      </w:tr>
      <w:tr w:rsidR="00A477D9" w:rsidRPr="00D96997" w14:paraId="6A022641" w14:textId="77777777" w:rsidTr="003E2146">
        <w:tc>
          <w:tcPr>
            <w:tcW w:w="1975" w:type="dxa"/>
          </w:tcPr>
          <w:p w14:paraId="7CFCF333" w14:textId="77777777" w:rsidR="00A477D9" w:rsidRPr="00D96997" w:rsidRDefault="00A477D9" w:rsidP="003E2146">
            <w:pPr>
              <w:spacing w:line="360" w:lineRule="auto"/>
              <w:rPr>
                <w:rFonts w:ascii="Calibri" w:hAnsi="Calibri" w:cs="Calibri"/>
                <w:b/>
                <w:bCs/>
              </w:rPr>
            </w:pPr>
          </w:p>
          <w:p w14:paraId="0F0AE9DC" w14:textId="77777777" w:rsidR="00A477D9" w:rsidRPr="00D96997" w:rsidRDefault="00A477D9" w:rsidP="003E2146">
            <w:pPr>
              <w:spacing w:line="360" w:lineRule="auto"/>
              <w:rPr>
                <w:rFonts w:ascii="Calibri" w:hAnsi="Calibri" w:cs="Calibri"/>
                <w:b/>
                <w:bCs/>
              </w:rPr>
            </w:pPr>
            <w:r w:rsidRPr="00D96997">
              <w:rPr>
                <w:rFonts w:ascii="Calibri" w:hAnsi="Calibri" w:cs="Calibri"/>
                <w:b/>
                <w:bCs/>
              </w:rPr>
              <w:t xml:space="preserve">CCM (Contemporary Commercial Music) </w:t>
            </w:r>
          </w:p>
          <w:p w14:paraId="30BA59FD" w14:textId="77777777" w:rsidR="00A477D9" w:rsidRPr="00D96997" w:rsidRDefault="00A477D9" w:rsidP="003E2146">
            <w:pPr>
              <w:spacing w:line="360" w:lineRule="auto"/>
              <w:rPr>
                <w:rFonts w:ascii="Calibri" w:hAnsi="Calibri" w:cs="Calibri"/>
                <w:b/>
                <w:bCs/>
              </w:rPr>
            </w:pPr>
          </w:p>
        </w:tc>
        <w:tc>
          <w:tcPr>
            <w:tcW w:w="7036" w:type="dxa"/>
          </w:tcPr>
          <w:p w14:paraId="781B1A2B" w14:textId="77777777" w:rsidR="00A477D9" w:rsidRPr="00D96997" w:rsidRDefault="00A477D9" w:rsidP="003E2146">
            <w:pPr>
              <w:spacing w:line="360" w:lineRule="auto"/>
              <w:rPr>
                <w:rFonts w:ascii="Calibri" w:hAnsi="Calibri" w:cs="Calibri"/>
              </w:rPr>
            </w:pPr>
          </w:p>
          <w:p w14:paraId="42C7ECF7" w14:textId="77777777" w:rsidR="00A477D9" w:rsidRPr="00D96997" w:rsidRDefault="00A477D9" w:rsidP="003E2146">
            <w:pPr>
              <w:spacing w:line="360" w:lineRule="auto"/>
              <w:rPr>
                <w:rFonts w:ascii="Calibri" w:hAnsi="Calibri" w:cs="Calibri"/>
              </w:rPr>
            </w:pPr>
            <w:r w:rsidRPr="00D96997">
              <w:rPr>
                <w:rFonts w:ascii="Calibri" w:hAnsi="Calibri" w:cs="Calibri"/>
              </w:rPr>
              <w:t xml:space="preserve">The term contemporary commercial music (CCM) was coined and introduced in 2003 by Jeanette </w:t>
            </w:r>
            <w:proofErr w:type="spellStart"/>
            <w:r w:rsidRPr="00D96997">
              <w:rPr>
                <w:rFonts w:ascii="Calibri" w:hAnsi="Calibri" w:cs="Calibri"/>
              </w:rPr>
              <w:t>LoVetri</w:t>
            </w:r>
            <w:proofErr w:type="spellEnd"/>
            <w:r w:rsidRPr="00D96997">
              <w:rPr>
                <w:rFonts w:ascii="Calibri" w:hAnsi="Calibri" w:cs="Calibri"/>
              </w:rPr>
              <w:t xml:space="preserve"> in place of the “non-classical” designation that had been given to anything other than classical singing. </w:t>
            </w:r>
            <w:proofErr w:type="spellStart"/>
            <w:r w:rsidRPr="00D96997">
              <w:rPr>
                <w:rFonts w:ascii="Calibri" w:hAnsi="Calibri" w:cs="Calibri"/>
              </w:rPr>
              <w:t>LoVetri</w:t>
            </w:r>
            <w:proofErr w:type="spellEnd"/>
            <w:r w:rsidRPr="00D96997">
              <w:rPr>
                <w:rFonts w:ascii="Calibri" w:hAnsi="Calibri" w:cs="Calibri"/>
              </w:rPr>
              <w:t xml:space="preserve"> (2008, p. 260) provides the following description of CCM:</w:t>
            </w:r>
          </w:p>
          <w:p w14:paraId="0ADA97A0" w14:textId="77777777" w:rsidR="00A477D9" w:rsidRPr="00D96997" w:rsidRDefault="00A477D9" w:rsidP="003E2146">
            <w:pPr>
              <w:spacing w:line="360" w:lineRule="auto"/>
              <w:rPr>
                <w:rFonts w:ascii="Calibri" w:hAnsi="Calibri" w:cs="Calibri"/>
              </w:rPr>
            </w:pPr>
          </w:p>
          <w:p w14:paraId="7EF78B12" w14:textId="77777777" w:rsidR="00A477D9" w:rsidRPr="00D96997" w:rsidRDefault="00A477D9" w:rsidP="003E2146">
            <w:pPr>
              <w:spacing w:line="360" w:lineRule="auto"/>
              <w:rPr>
                <w:rFonts w:ascii="Calibri" w:hAnsi="Calibri" w:cs="Calibri"/>
              </w:rPr>
            </w:pPr>
            <w:r w:rsidRPr="00D96997">
              <w:rPr>
                <w:rFonts w:ascii="Calibri" w:hAnsi="Calibri" w:cs="Calibri"/>
              </w:rPr>
              <w:t xml:space="preserve">“Contemporary commercial music (CCM) is the new term for what we used to call non-classical music. This is a generic term created to cover everything including music </w:t>
            </w:r>
            <w:proofErr w:type="spellStart"/>
            <w:r w:rsidRPr="00D96997">
              <w:rPr>
                <w:rFonts w:ascii="Calibri" w:hAnsi="Calibri" w:cs="Calibri"/>
              </w:rPr>
              <w:t>theater</w:t>
            </w:r>
            <w:proofErr w:type="spellEnd"/>
            <w:r w:rsidRPr="00D96997">
              <w:rPr>
                <w:rFonts w:ascii="Calibri" w:hAnsi="Calibri" w:cs="Calibri"/>
              </w:rPr>
              <w:t>, pop, rock, gospel, R&amp;B, soul, hip hop, rap, country, folk, experimental music, and all other styles that are not considered classical.”</w:t>
            </w:r>
          </w:p>
          <w:p w14:paraId="799F2959" w14:textId="77777777" w:rsidR="00A477D9" w:rsidRPr="00D96997" w:rsidRDefault="00A477D9" w:rsidP="003E2146">
            <w:pPr>
              <w:spacing w:line="360" w:lineRule="auto"/>
              <w:rPr>
                <w:rFonts w:ascii="Calibri" w:hAnsi="Calibri" w:cs="Calibri"/>
              </w:rPr>
            </w:pPr>
          </w:p>
        </w:tc>
      </w:tr>
      <w:tr w:rsidR="00A477D9" w:rsidRPr="00D96997" w14:paraId="788DFA74" w14:textId="77777777" w:rsidTr="003E2146">
        <w:tc>
          <w:tcPr>
            <w:tcW w:w="1975" w:type="dxa"/>
          </w:tcPr>
          <w:p w14:paraId="6F826D3E" w14:textId="77777777" w:rsidR="00A477D9" w:rsidRPr="00D96997" w:rsidRDefault="00A477D9" w:rsidP="003E2146">
            <w:pPr>
              <w:spacing w:line="360" w:lineRule="auto"/>
              <w:rPr>
                <w:rFonts w:ascii="Calibri" w:hAnsi="Calibri" w:cs="Calibri"/>
                <w:b/>
                <w:bCs/>
              </w:rPr>
            </w:pPr>
          </w:p>
          <w:p w14:paraId="79A5D75C" w14:textId="77777777" w:rsidR="00A477D9" w:rsidRPr="00D96997" w:rsidRDefault="00A477D9" w:rsidP="003E2146">
            <w:pPr>
              <w:spacing w:line="360" w:lineRule="auto"/>
              <w:rPr>
                <w:rFonts w:ascii="Calibri" w:hAnsi="Calibri" w:cs="Calibri"/>
                <w:b/>
                <w:bCs/>
              </w:rPr>
            </w:pPr>
            <w:r w:rsidRPr="00D96997">
              <w:rPr>
                <w:rFonts w:ascii="Calibri" w:hAnsi="Calibri" w:cs="Calibri"/>
                <w:b/>
                <w:bCs/>
              </w:rPr>
              <w:t xml:space="preserve">Belt </w:t>
            </w:r>
          </w:p>
        </w:tc>
        <w:tc>
          <w:tcPr>
            <w:tcW w:w="7036" w:type="dxa"/>
          </w:tcPr>
          <w:p w14:paraId="6A43DDBB" w14:textId="77777777" w:rsidR="00A477D9" w:rsidRPr="00D96997" w:rsidRDefault="00A477D9" w:rsidP="003E2146">
            <w:pPr>
              <w:autoSpaceDE w:val="0"/>
              <w:autoSpaceDN w:val="0"/>
              <w:adjustRightInd w:val="0"/>
              <w:spacing w:line="360" w:lineRule="auto"/>
              <w:rPr>
                <w:rFonts w:ascii="Calibri" w:hAnsi="Calibri" w:cs="Calibri"/>
                <w:lang w:val="en-GB"/>
              </w:rPr>
            </w:pPr>
          </w:p>
          <w:p w14:paraId="489E2BC5" w14:textId="77777777" w:rsidR="00A477D9" w:rsidRPr="00D96997" w:rsidRDefault="00A477D9" w:rsidP="003E2146">
            <w:pPr>
              <w:autoSpaceDE w:val="0"/>
              <w:autoSpaceDN w:val="0"/>
              <w:adjustRightInd w:val="0"/>
              <w:spacing w:line="360" w:lineRule="auto"/>
              <w:rPr>
                <w:rFonts w:ascii="Calibri" w:hAnsi="Calibri" w:cs="Calibri"/>
                <w:lang w:val="en-GB"/>
              </w:rPr>
            </w:pPr>
            <w:r w:rsidRPr="00D96997">
              <w:rPr>
                <w:rFonts w:ascii="Calibri" w:hAnsi="Calibri" w:cs="Calibri"/>
                <w:lang w:val="en-GB"/>
              </w:rPr>
              <w:t>Belt is a bright, energised sound common to musical theatre productions since the 1920’s. Traditionally belt was a term</w:t>
            </w:r>
          </w:p>
          <w:p w14:paraId="7702006D" w14:textId="77777777" w:rsidR="00A477D9" w:rsidRPr="00D96997" w:rsidRDefault="00A477D9" w:rsidP="003E2146">
            <w:pPr>
              <w:autoSpaceDE w:val="0"/>
              <w:autoSpaceDN w:val="0"/>
              <w:adjustRightInd w:val="0"/>
              <w:spacing w:line="360" w:lineRule="auto"/>
              <w:rPr>
                <w:rFonts w:ascii="Calibri" w:hAnsi="Calibri" w:cs="Calibri"/>
                <w:lang w:val="en-GB"/>
              </w:rPr>
            </w:pPr>
            <w:r w:rsidRPr="00D96997">
              <w:rPr>
                <w:rFonts w:ascii="Calibri" w:hAnsi="Calibri" w:cs="Calibri"/>
                <w:lang w:val="en-GB"/>
              </w:rPr>
              <w:t>ascribed to female singers, however all genders sing in belt style (Edwin, 1998).</w:t>
            </w:r>
          </w:p>
          <w:p w14:paraId="22D749F7" w14:textId="77777777" w:rsidR="00A477D9" w:rsidRPr="00D96997" w:rsidRDefault="00A477D9" w:rsidP="003E2146">
            <w:pPr>
              <w:autoSpaceDE w:val="0"/>
              <w:autoSpaceDN w:val="0"/>
              <w:adjustRightInd w:val="0"/>
              <w:spacing w:line="360" w:lineRule="auto"/>
              <w:rPr>
                <w:rFonts w:ascii="Calibri" w:hAnsi="Calibri" w:cs="Calibri"/>
                <w:lang w:val="en-GB"/>
              </w:rPr>
            </w:pPr>
          </w:p>
          <w:p w14:paraId="383D3FA7" w14:textId="77777777" w:rsidR="00A477D9" w:rsidRPr="00D96997" w:rsidRDefault="00A477D9" w:rsidP="003E2146">
            <w:pPr>
              <w:autoSpaceDE w:val="0"/>
              <w:autoSpaceDN w:val="0"/>
              <w:adjustRightInd w:val="0"/>
              <w:spacing w:line="360" w:lineRule="auto"/>
              <w:rPr>
                <w:rFonts w:ascii="Calibri" w:hAnsi="Calibri" w:cs="Calibri"/>
                <w:lang w:val="en-GB"/>
              </w:rPr>
            </w:pPr>
            <w:r w:rsidRPr="00D96997">
              <w:rPr>
                <w:rFonts w:ascii="Calibri" w:hAnsi="Calibri" w:cs="Calibri"/>
                <w:lang w:val="en-GB"/>
              </w:rPr>
              <w:lastRenderedPageBreak/>
              <w:t>Belt is also found in other contemporary singing genres (pop, rock, country, etc) and has specific characteristics which include a dominant chest register production, strong vocal fold closure, and a high sub-glottal pressure (</w:t>
            </w:r>
            <w:proofErr w:type="spellStart"/>
            <w:r w:rsidRPr="00D96997">
              <w:rPr>
                <w:rFonts w:ascii="Calibri" w:hAnsi="Calibri" w:cs="Calibri"/>
                <w:lang w:val="en-GB"/>
              </w:rPr>
              <w:t>Bourne</w:t>
            </w:r>
            <w:proofErr w:type="spellEnd"/>
            <w:r w:rsidRPr="00D96997">
              <w:rPr>
                <w:rFonts w:ascii="Calibri" w:hAnsi="Calibri" w:cs="Calibri"/>
                <w:lang w:val="en-GB"/>
              </w:rPr>
              <w:t xml:space="preserve"> &amp; Kenny 2016) when compared with classical singing.</w:t>
            </w:r>
          </w:p>
          <w:p w14:paraId="20BFC8FB" w14:textId="77777777" w:rsidR="00A477D9" w:rsidRPr="00D96997" w:rsidRDefault="00A477D9" w:rsidP="003E2146">
            <w:pPr>
              <w:autoSpaceDE w:val="0"/>
              <w:autoSpaceDN w:val="0"/>
              <w:adjustRightInd w:val="0"/>
              <w:spacing w:line="360" w:lineRule="auto"/>
              <w:rPr>
                <w:rFonts w:ascii="Calibri" w:hAnsi="Calibri" w:cs="Calibri"/>
                <w:lang w:val="en-GB"/>
              </w:rPr>
            </w:pPr>
          </w:p>
        </w:tc>
      </w:tr>
      <w:tr w:rsidR="00A477D9" w:rsidRPr="00D96997" w14:paraId="17039DD0" w14:textId="77777777" w:rsidTr="003E2146">
        <w:tc>
          <w:tcPr>
            <w:tcW w:w="1975" w:type="dxa"/>
          </w:tcPr>
          <w:p w14:paraId="79CE39F6" w14:textId="77777777" w:rsidR="00A477D9" w:rsidRPr="00D96997" w:rsidRDefault="00A477D9" w:rsidP="003E2146">
            <w:pPr>
              <w:spacing w:line="360" w:lineRule="auto"/>
              <w:rPr>
                <w:rFonts w:ascii="Calibri" w:hAnsi="Calibri" w:cs="Calibri"/>
                <w:b/>
                <w:bCs/>
              </w:rPr>
            </w:pPr>
          </w:p>
          <w:p w14:paraId="77927C17" w14:textId="77777777" w:rsidR="00A477D9" w:rsidRPr="00D96997" w:rsidRDefault="00A477D9" w:rsidP="003E2146">
            <w:pPr>
              <w:spacing w:line="360" w:lineRule="auto"/>
              <w:rPr>
                <w:rFonts w:ascii="Calibri" w:hAnsi="Calibri" w:cs="Calibri"/>
                <w:b/>
                <w:bCs/>
              </w:rPr>
            </w:pPr>
            <w:r w:rsidRPr="00D96997">
              <w:rPr>
                <w:rFonts w:ascii="Calibri" w:hAnsi="Calibri" w:cs="Calibri"/>
                <w:b/>
                <w:bCs/>
              </w:rPr>
              <w:t xml:space="preserve">Mix </w:t>
            </w:r>
          </w:p>
        </w:tc>
        <w:tc>
          <w:tcPr>
            <w:tcW w:w="7036" w:type="dxa"/>
          </w:tcPr>
          <w:p w14:paraId="49AF6395" w14:textId="77777777" w:rsidR="00A477D9" w:rsidRPr="00D96997" w:rsidRDefault="00A477D9" w:rsidP="003E2146">
            <w:pPr>
              <w:autoSpaceDE w:val="0"/>
              <w:autoSpaceDN w:val="0"/>
              <w:adjustRightInd w:val="0"/>
              <w:spacing w:line="360" w:lineRule="auto"/>
              <w:rPr>
                <w:rFonts w:ascii="Calibri" w:hAnsi="Calibri" w:cs="Calibri"/>
                <w:lang w:val="en-GB"/>
              </w:rPr>
            </w:pPr>
          </w:p>
          <w:p w14:paraId="688C3440" w14:textId="77777777" w:rsidR="00A477D9" w:rsidRPr="00D96997" w:rsidRDefault="00A477D9" w:rsidP="003E2146">
            <w:pPr>
              <w:autoSpaceDE w:val="0"/>
              <w:autoSpaceDN w:val="0"/>
              <w:adjustRightInd w:val="0"/>
              <w:spacing w:line="360" w:lineRule="auto"/>
              <w:rPr>
                <w:rFonts w:ascii="Calibri" w:hAnsi="Calibri" w:cs="Calibri"/>
                <w:lang w:val="en-GB"/>
              </w:rPr>
            </w:pPr>
            <w:r w:rsidRPr="00D96997">
              <w:rPr>
                <w:rFonts w:ascii="Calibri" w:hAnsi="Calibri" w:cs="Calibri"/>
                <w:lang w:val="en-GB"/>
              </w:rPr>
              <w:t>Mix is a perceived registrational blend of chest register and head register which has a strong speech quality and is used throughout musical theatre (</w:t>
            </w:r>
            <w:proofErr w:type="spellStart"/>
            <w:r w:rsidRPr="00D96997">
              <w:rPr>
                <w:rFonts w:ascii="Calibri" w:hAnsi="Calibri" w:cs="Calibri"/>
                <w:lang w:val="en-GB"/>
              </w:rPr>
              <w:t>Bourne</w:t>
            </w:r>
            <w:proofErr w:type="spellEnd"/>
            <w:r w:rsidRPr="00D96997">
              <w:rPr>
                <w:rFonts w:ascii="Calibri" w:hAnsi="Calibri" w:cs="Calibri"/>
                <w:lang w:val="en-GB"/>
              </w:rPr>
              <w:t xml:space="preserve"> &amp; Kenny, 2016; </w:t>
            </w:r>
            <w:proofErr w:type="spellStart"/>
            <w:r w:rsidRPr="00D96997">
              <w:rPr>
                <w:rFonts w:ascii="Calibri" w:hAnsi="Calibri" w:cs="Calibri"/>
                <w:lang w:val="en-GB"/>
              </w:rPr>
              <w:t>LoVetri</w:t>
            </w:r>
            <w:proofErr w:type="spellEnd"/>
            <w:r w:rsidRPr="00D96997">
              <w:rPr>
                <w:rFonts w:ascii="Calibri" w:hAnsi="Calibri" w:cs="Calibri"/>
                <w:lang w:val="en-GB"/>
              </w:rPr>
              <w:t xml:space="preserve"> et al.,</w:t>
            </w:r>
          </w:p>
          <w:p w14:paraId="65BD7562" w14:textId="77777777" w:rsidR="00A477D9" w:rsidRPr="00D96997" w:rsidRDefault="00A477D9" w:rsidP="003E2146">
            <w:pPr>
              <w:autoSpaceDE w:val="0"/>
              <w:autoSpaceDN w:val="0"/>
              <w:adjustRightInd w:val="0"/>
              <w:spacing w:line="360" w:lineRule="auto"/>
              <w:rPr>
                <w:rFonts w:ascii="Calibri" w:hAnsi="Calibri" w:cs="Calibri"/>
                <w:lang w:val="en-GB"/>
              </w:rPr>
            </w:pPr>
            <w:r w:rsidRPr="00D96997">
              <w:rPr>
                <w:rFonts w:ascii="Calibri" w:hAnsi="Calibri" w:cs="Calibri"/>
                <w:lang w:val="en-GB"/>
              </w:rPr>
              <w:t xml:space="preserve">2014). </w:t>
            </w:r>
          </w:p>
          <w:p w14:paraId="304D0D4A" w14:textId="77777777" w:rsidR="00A477D9" w:rsidRPr="00D96997" w:rsidRDefault="00A477D9" w:rsidP="003E2146">
            <w:pPr>
              <w:autoSpaceDE w:val="0"/>
              <w:autoSpaceDN w:val="0"/>
              <w:adjustRightInd w:val="0"/>
              <w:spacing w:line="360" w:lineRule="auto"/>
              <w:rPr>
                <w:rFonts w:ascii="Calibri" w:hAnsi="Calibri" w:cs="Calibri"/>
                <w:lang w:val="en-GB"/>
              </w:rPr>
            </w:pPr>
          </w:p>
        </w:tc>
      </w:tr>
      <w:tr w:rsidR="00A477D9" w:rsidRPr="00D96997" w14:paraId="7463DC06" w14:textId="77777777" w:rsidTr="003E2146">
        <w:tc>
          <w:tcPr>
            <w:tcW w:w="1975" w:type="dxa"/>
          </w:tcPr>
          <w:p w14:paraId="00C9E472" w14:textId="77777777" w:rsidR="00A477D9" w:rsidRPr="00D96997" w:rsidRDefault="00A477D9" w:rsidP="003E2146">
            <w:pPr>
              <w:spacing w:line="360" w:lineRule="auto"/>
              <w:rPr>
                <w:rFonts w:ascii="Calibri" w:hAnsi="Calibri" w:cs="Calibri"/>
                <w:b/>
                <w:bCs/>
              </w:rPr>
            </w:pPr>
          </w:p>
          <w:p w14:paraId="5C4D9F83" w14:textId="77777777" w:rsidR="00A477D9" w:rsidRPr="00D96997" w:rsidRDefault="00A477D9" w:rsidP="003E2146">
            <w:pPr>
              <w:spacing w:line="360" w:lineRule="auto"/>
              <w:rPr>
                <w:rFonts w:ascii="Calibri" w:hAnsi="Calibri" w:cs="Calibri"/>
                <w:b/>
                <w:bCs/>
              </w:rPr>
            </w:pPr>
            <w:r w:rsidRPr="00D96997">
              <w:rPr>
                <w:rFonts w:ascii="Calibri" w:hAnsi="Calibri" w:cs="Calibri"/>
                <w:b/>
                <w:bCs/>
              </w:rPr>
              <w:t xml:space="preserve">Chest dominant vocal production </w:t>
            </w:r>
          </w:p>
        </w:tc>
        <w:tc>
          <w:tcPr>
            <w:tcW w:w="7036" w:type="dxa"/>
          </w:tcPr>
          <w:p w14:paraId="28ED43FA" w14:textId="77777777" w:rsidR="00A477D9" w:rsidRPr="00D96997" w:rsidRDefault="00A477D9" w:rsidP="003E2146">
            <w:pPr>
              <w:autoSpaceDE w:val="0"/>
              <w:autoSpaceDN w:val="0"/>
              <w:adjustRightInd w:val="0"/>
              <w:spacing w:line="360" w:lineRule="auto"/>
              <w:rPr>
                <w:rFonts w:ascii="Calibri" w:hAnsi="Calibri" w:cs="Calibri"/>
                <w:lang w:val="en-GB"/>
              </w:rPr>
            </w:pPr>
          </w:p>
          <w:p w14:paraId="31559587" w14:textId="77777777" w:rsidR="00A477D9" w:rsidRPr="00D96997" w:rsidRDefault="00A477D9" w:rsidP="003E2146">
            <w:pPr>
              <w:autoSpaceDE w:val="0"/>
              <w:autoSpaceDN w:val="0"/>
              <w:adjustRightInd w:val="0"/>
              <w:spacing w:line="360" w:lineRule="auto"/>
              <w:rPr>
                <w:rFonts w:ascii="Calibri" w:hAnsi="Calibri" w:cs="Calibri"/>
                <w:lang w:val="en-GB"/>
              </w:rPr>
            </w:pPr>
            <w:r w:rsidRPr="00D96997">
              <w:rPr>
                <w:rFonts w:ascii="Calibri" w:hAnsi="Calibri" w:cs="Calibri"/>
                <w:lang w:val="en-GB"/>
              </w:rPr>
              <w:t xml:space="preserve">Chest dominant vocal production means the singer is predominantly singing in chest voice or M1. </w:t>
            </w:r>
          </w:p>
          <w:p w14:paraId="3B562F5D" w14:textId="77777777" w:rsidR="00A477D9" w:rsidRPr="00D96997" w:rsidRDefault="00A477D9" w:rsidP="003E2146">
            <w:pPr>
              <w:autoSpaceDE w:val="0"/>
              <w:autoSpaceDN w:val="0"/>
              <w:adjustRightInd w:val="0"/>
              <w:spacing w:line="360" w:lineRule="auto"/>
              <w:rPr>
                <w:rFonts w:ascii="Calibri" w:hAnsi="Calibri" w:cs="Calibri"/>
                <w:lang w:val="en-GB"/>
              </w:rPr>
            </w:pPr>
          </w:p>
        </w:tc>
      </w:tr>
      <w:tr w:rsidR="00A477D9" w:rsidRPr="00D96997" w14:paraId="00914161" w14:textId="77777777" w:rsidTr="003E2146">
        <w:tc>
          <w:tcPr>
            <w:tcW w:w="1975" w:type="dxa"/>
          </w:tcPr>
          <w:p w14:paraId="35FCB8D5" w14:textId="77777777" w:rsidR="00A477D9" w:rsidRPr="00D96997" w:rsidRDefault="00A477D9" w:rsidP="003E2146">
            <w:pPr>
              <w:spacing w:line="360" w:lineRule="auto"/>
              <w:rPr>
                <w:rFonts w:ascii="Calibri" w:hAnsi="Calibri" w:cs="Calibri"/>
                <w:b/>
                <w:bCs/>
              </w:rPr>
            </w:pPr>
          </w:p>
          <w:p w14:paraId="3B4B9786" w14:textId="77777777" w:rsidR="00A477D9" w:rsidRPr="00D96997" w:rsidRDefault="00A477D9" w:rsidP="003E2146">
            <w:pPr>
              <w:spacing w:line="360" w:lineRule="auto"/>
              <w:rPr>
                <w:rFonts w:ascii="Calibri" w:hAnsi="Calibri" w:cs="Calibri"/>
                <w:b/>
                <w:bCs/>
              </w:rPr>
            </w:pPr>
            <w:r w:rsidRPr="00D96997">
              <w:rPr>
                <w:rFonts w:ascii="Calibri" w:hAnsi="Calibri" w:cs="Calibri"/>
                <w:b/>
                <w:bCs/>
              </w:rPr>
              <w:t>Head dominant vocal production</w:t>
            </w:r>
          </w:p>
        </w:tc>
        <w:tc>
          <w:tcPr>
            <w:tcW w:w="7036" w:type="dxa"/>
          </w:tcPr>
          <w:p w14:paraId="5E00C8D8" w14:textId="77777777" w:rsidR="00A477D9" w:rsidRPr="00D96997" w:rsidRDefault="00A477D9" w:rsidP="003E2146">
            <w:pPr>
              <w:autoSpaceDE w:val="0"/>
              <w:autoSpaceDN w:val="0"/>
              <w:adjustRightInd w:val="0"/>
              <w:spacing w:line="360" w:lineRule="auto"/>
              <w:rPr>
                <w:rFonts w:ascii="Calibri" w:hAnsi="Calibri" w:cs="Calibri"/>
                <w:lang w:val="en-GB"/>
              </w:rPr>
            </w:pPr>
          </w:p>
          <w:p w14:paraId="5F25E627" w14:textId="77777777" w:rsidR="00A477D9" w:rsidRPr="00D96997" w:rsidRDefault="00A477D9" w:rsidP="003E2146">
            <w:pPr>
              <w:autoSpaceDE w:val="0"/>
              <w:autoSpaceDN w:val="0"/>
              <w:adjustRightInd w:val="0"/>
              <w:spacing w:line="360" w:lineRule="auto"/>
              <w:rPr>
                <w:rFonts w:ascii="Calibri" w:hAnsi="Calibri" w:cs="Calibri"/>
                <w:lang w:val="en-GB"/>
              </w:rPr>
            </w:pPr>
            <w:r w:rsidRPr="00D96997">
              <w:rPr>
                <w:rFonts w:ascii="Calibri" w:hAnsi="Calibri" w:cs="Calibri"/>
                <w:lang w:val="en-GB"/>
              </w:rPr>
              <w:t xml:space="preserve">Head </w:t>
            </w:r>
            <w:r w:rsidRPr="00D96997">
              <w:rPr>
                <w:rFonts w:ascii="Calibri" w:hAnsi="Calibri" w:cs="Calibri"/>
              </w:rPr>
              <w:t>dominant vocal production</w:t>
            </w:r>
            <w:r w:rsidRPr="00D96997">
              <w:rPr>
                <w:rFonts w:ascii="Calibri" w:hAnsi="Calibri" w:cs="Calibri"/>
                <w:lang w:val="en-GB"/>
              </w:rPr>
              <w:t xml:space="preserve"> means the singer is predominantly singing in head voice or M2.</w:t>
            </w:r>
          </w:p>
          <w:p w14:paraId="4BFB3E49" w14:textId="77777777" w:rsidR="00A477D9" w:rsidRPr="00D96997" w:rsidRDefault="00A477D9" w:rsidP="003E2146">
            <w:pPr>
              <w:autoSpaceDE w:val="0"/>
              <w:autoSpaceDN w:val="0"/>
              <w:adjustRightInd w:val="0"/>
              <w:spacing w:line="360" w:lineRule="auto"/>
              <w:rPr>
                <w:rFonts w:ascii="Calibri" w:hAnsi="Calibri" w:cs="Calibri"/>
                <w:lang w:val="en-GB"/>
              </w:rPr>
            </w:pPr>
          </w:p>
        </w:tc>
      </w:tr>
      <w:tr w:rsidR="00A477D9" w:rsidRPr="00D96997" w14:paraId="2B80715D" w14:textId="77777777" w:rsidTr="003E2146">
        <w:tc>
          <w:tcPr>
            <w:tcW w:w="1975" w:type="dxa"/>
          </w:tcPr>
          <w:p w14:paraId="5F85C4F5" w14:textId="77777777" w:rsidR="00A477D9" w:rsidRPr="00D96997" w:rsidRDefault="00A477D9" w:rsidP="003E2146">
            <w:pPr>
              <w:spacing w:line="360" w:lineRule="auto"/>
              <w:rPr>
                <w:rFonts w:ascii="Calibri" w:hAnsi="Calibri" w:cs="Calibri"/>
                <w:b/>
                <w:bCs/>
              </w:rPr>
            </w:pPr>
          </w:p>
          <w:p w14:paraId="29E1D6FA" w14:textId="77777777" w:rsidR="00A477D9" w:rsidRPr="00D96997" w:rsidRDefault="00A477D9" w:rsidP="003E2146">
            <w:pPr>
              <w:spacing w:line="360" w:lineRule="auto"/>
              <w:rPr>
                <w:rFonts w:ascii="Calibri" w:hAnsi="Calibri" w:cs="Calibri"/>
                <w:b/>
                <w:bCs/>
              </w:rPr>
            </w:pPr>
            <w:r w:rsidRPr="00D96997">
              <w:rPr>
                <w:rFonts w:ascii="Calibri" w:hAnsi="Calibri" w:cs="Calibri"/>
                <w:b/>
                <w:bCs/>
              </w:rPr>
              <w:t>Riffing</w:t>
            </w:r>
          </w:p>
        </w:tc>
        <w:tc>
          <w:tcPr>
            <w:tcW w:w="7036" w:type="dxa"/>
          </w:tcPr>
          <w:p w14:paraId="5801104E" w14:textId="77777777" w:rsidR="00A477D9" w:rsidRPr="00D96997" w:rsidRDefault="00A477D9" w:rsidP="003E2146">
            <w:pPr>
              <w:spacing w:line="360" w:lineRule="auto"/>
              <w:rPr>
                <w:rFonts w:ascii="Calibri" w:hAnsi="Calibri" w:cs="Calibri"/>
              </w:rPr>
            </w:pPr>
          </w:p>
          <w:p w14:paraId="3BDB7839" w14:textId="77777777" w:rsidR="00A477D9" w:rsidRPr="00D96997" w:rsidRDefault="00A477D9" w:rsidP="003E2146">
            <w:pPr>
              <w:spacing w:line="360" w:lineRule="auto"/>
              <w:rPr>
                <w:rFonts w:ascii="Calibri" w:hAnsi="Calibri" w:cs="Calibri"/>
              </w:rPr>
            </w:pPr>
            <w:r w:rsidRPr="00D96997">
              <w:rPr>
                <w:rFonts w:ascii="Calibri" w:hAnsi="Calibri" w:cs="Calibri"/>
              </w:rPr>
              <w:t>The CCM equivalent to an operatic cadenza is “riffing.” In contrast to classical music, CCM riffs are often built from modal scales, blues scale, major and minor pentatonic scales and the minor hexatonic scale, which was found to be used most frequently in pop music after the natural minor and major scales (Benson, 2018).</w:t>
            </w:r>
          </w:p>
          <w:p w14:paraId="6D9FEE28" w14:textId="77777777" w:rsidR="00A477D9" w:rsidRPr="00D96997" w:rsidRDefault="00A477D9" w:rsidP="003E2146">
            <w:pPr>
              <w:spacing w:line="360" w:lineRule="auto"/>
              <w:rPr>
                <w:rFonts w:ascii="Calibri" w:hAnsi="Calibri" w:cs="Calibri"/>
              </w:rPr>
            </w:pPr>
          </w:p>
        </w:tc>
      </w:tr>
      <w:tr w:rsidR="00A477D9" w:rsidRPr="00D96997" w14:paraId="5B298E55" w14:textId="77777777" w:rsidTr="003E2146">
        <w:tc>
          <w:tcPr>
            <w:tcW w:w="1975" w:type="dxa"/>
          </w:tcPr>
          <w:p w14:paraId="7989C7EF" w14:textId="77777777" w:rsidR="00A477D9" w:rsidRPr="00D96997" w:rsidRDefault="00A477D9" w:rsidP="003E2146">
            <w:pPr>
              <w:spacing w:line="360" w:lineRule="auto"/>
              <w:rPr>
                <w:rFonts w:ascii="Calibri" w:hAnsi="Calibri" w:cs="Calibri"/>
                <w:b/>
                <w:bCs/>
              </w:rPr>
            </w:pPr>
          </w:p>
          <w:p w14:paraId="35C82325" w14:textId="315274F7" w:rsidR="00A477D9" w:rsidRPr="00D96997" w:rsidRDefault="00A477D9" w:rsidP="003E2146">
            <w:pPr>
              <w:spacing w:line="360" w:lineRule="auto"/>
              <w:rPr>
                <w:rFonts w:ascii="Calibri" w:hAnsi="Calibri" w:cs="Calibri"/>
                <w:b/>
                <w:bCs/>
              </w:rPr>
            </w:pPr>
            <w:r w:rsidRPr="00D96997">
              <w:rPr>
                <w:rFonts w:ascii="Calibri" w:hAnsi="Calibri" w:cs="Calibri"/>
                <w:b/>
                <w:bCs/>
              </w:rPr>
              <w:t>Grow</w:t>
            </w:r>
            <w:r w:rsidR="00F1552A">
              <w:rPr>
                <w:rFonts w:ascii="Calibri" w:hAnsi="Calibri" w:cs="Calibri"/>
                <w:b/>
                <w:bCs/>
              </w:rPr>
              <w:t>l</w:t>
            </w:r>
          </w:p>
        </w:tc>
        <w:tc>
          <w:tcPr>
            <w:tcW w:w="7036" w:type="dxa"/>
          </w:tcPr>
          <w:p w14:paraId="59F91E14" w14:textId="77777777" w:rsidR="00A477D9" w:rsidRPr="00D96997" w:rsidRDefault="00A477D9" w:rsidP="003E2146">
            <w:pPr>
              <w:spacing w:line="360" w:lineRule="auto"/>
              <w:rPr>
                <w:rFonts w:ascii="Calibri" w:hAnsi="Calibri" w:cs="Calibri"/>
              </w:rPr>
            </w:pPr>
          </w:p>
          <w:p w14:paraId="4503C4B9" w14:textId="77777777" w:rsidR="00A477D9" w:rsidRPr="00D96997" w:rsidRDefault="00A477D9" w:rsidP="003E2146">
            <w:pPr>
              <w:spacing w:line="360" w:lineRule="auto"/>
              <w:rPr>
                <w:rFonts w:ascii="Calibri" w:hAnsi="Calibri" w:cs="Calibri"/>
              </w:rPr>
            </w:pPr>
            <w:r w:rsidRPr="00D96997">
              <w:rPr>
                <w:rFonts w:ascii="Calibri" w:hAnsi="Calibri" w:cs="Calibri"/>
              </w:rPr>
              <w:t xml:space="preserve">Growling in singing is a vocal technique that involves producing low, guttural, and rough sounds by adding a raspy quality to the voice. It is </w:t>
            </w:r>
            <w:r w:rsidRPr="00D96997">
              <w:rPr>
                <w:rFonts w:ascii="Calibri" w:hAnsi="Calibri" w:cs="Calibri"/>
              </w:rPr>
              <w:lastRenderedPageBreak/>
              <w:t xml:space="preserve">commonly used in various musical genres such as rock, metal and blues. It can be perceived as gritty, raspy or harsh. </w:t>
            </w:r>
          </w:p>
          <w:p w14:paraId="3C9ED6C8" w14:textId="77777777" w:rsidR="00A477D9" w:rsidRPr="00D96997" w:rsidRDefault="00A477D9" w:rsidP="003E2146">
            <w:pPr>
              <w:spacing w:line="360" w:lineRule="auto"/>
              <w:rPr>
                <w:rFonts w:ascii="Calibri" w:hAnsi="Calibri" w:cs="Calibri"/>
              </w:rPr>
            </w:pPr>
          </w:p>
          <w:p w14:paraId="34A28DE0" w14:textId="77777777" w:rsidR="00A477D9" w:rsidRPr="00D96997" w:rsidRDefault="00A477D9" w:rsidP="003E2146">
            <w:pPr>
              <w:spacing w:line="360" w:lineRule="auto"/>
              <w:rPr>
                <w:rFonts w:ascii="Calibri" w:hAnsi="Calibri" w:cs="Calibri"/>
              </w:rPr>
            </w:pPr>
          </w:p>
        </w:tc>
      </w:tr>
      <w:tr w:rsidR="00A477D9" w:rsidRPr="00D96997" w14:paraId="29389484" w14:textId="77777777" w:rsidTr="003E2146">
        <w:tc>
          <w:tcPr>
            <w:tcW w:w="1975" w:type="dxa"/>
          </w:tcPr>
          <w:p w14:paraId="6446496A" w14:textId="77777777" w:rsidR="00A477D9" w:rsidRPr="00D96997" w:rsidRDefault="00A477D9" w:rsidP="003E2146">
            <w:pPr>
              <w:spacing w:line="360" w:lineRule="auto"/>
              <w:rPr>
                <w:rFonts w:ascii="Calibri" w:hAnsi="Calibri" w:cs="Calibri"/>
                <w:b/>
                <w:bCs/>
              </w:rPr>
            </w:pPr>
          </w:p>
          <w:p w14:paraId="777B4EFB" w14:textId="77777777" w:rsidR="00A477D9" w:rsidRPr="00D96997" w:rsidRDefault="00A477D9" w:rsidP="003E2146">
            <w:pPr>
              <w:spacing w:line="360" w:lineRule="auto"/>
              <w:rPr>
                <w:rFonts w:ascii="Calibri" w:hAnsi="Calibri" w:cs="Calibri"/>
                <w:b/>
                <w:bCs/>
              </w:rPr>
            </w:pPr>
            <w:r w:rsidRPr="00D96997">
              <w:rPr>
                <w:rFonts w:ascii="Calibri" w:hAnsi="Calibri" w:cs="Calibri"/>
                <w:b/>
                <w:bCs/>
              </w:rPr>
              <w:t xml:space="preserve">Vocal fry </w:t>
            </w:r>
          </w:p>
        </w:tc>
        <w:tc>
          <w:tcPr>
            <w:tcW w:w="7036" w:type="dxa"/>
          </w:tcPr>
          <w:p w14:paraId="5091ED77" w14:textId="77777777" w:rsidR="00A477D9" w:rsidRPr="00D96997" w:rsidRDefault="00A477D9" w:rsidP="003E2146">
            <w:pPr>
              <w:spacing w:line="360" w:lineRule="auto"/>
              <w:rPr>
                <w:rFonts w:ascii="Calibri" w:hAnsi="Calibri" w:cs="Calibri"/>
              </w:rPr>
            </w:pPr>
          </w:p>
          <w:p w14:paraId="094FD8DB" w14:textId="77777777" w:rsidR="00A477D9" w:rsidRPr="00D96997" w:rsidRDefault="00A477D9" w:rsidP="003E2146">
            <w:pPr>
              <w:spacing w:line="360" w:lineRule="auto"/>
              <w:rPr>
                <w:rFonts w:ascii="Calibri" w:hAnsi="Calibri" w:cs="Calibri"/>
              </w:rPr>
            </w:pPr>
            <w:r w:rsidRPr="00D96997">
              <w:rPr>
                <w:rFonts w:ascii="Calibri" w:hAnsi="Calibri" w:cs="Calibri"/>
              </w:rPr>
              <w:t>Vocal fry can also be referred to a slack folds or creak and is the lowest vocal register, characterised by a pulsing of the vocal folds.</w:t>
            </w:r>
          </w:p>
          <w:p w14:paraId="573F0F3E" w14:textId="77777777" w:rsidR="00A477D9" w:rsidRPr="00D96997" w:rsidRDefault="00A477D9" w:rsidP="003E2146">
            <w:pPr>
              <w:spacing w:line="360" w:lineRule="auto"/>
              <w:rPr>
                <w:rFonts w:ascii="Calibri" w:hAnsi="Calibri" w:cs="Calibri"/>
              </w:rPr>
            </w:pPr>
          </w:p>
        </w:tc>
      </w:tr>
      <w:tr w:rsidR="00A477D9" w:rsidRPr="00D96997" w14:paraId="2AE3EA67" w14:textId="77777777" w:rsidTr="003E2146">
        <w:tc>
          <w:tcPr>
            <w:tcW w:w="1975" w:type="dxa"/>
          </w:tcPr>
          <w:p w14:paraId="7AA6615E" w14:textId="77777777" w:rsidR="00A477D9" w:rsidRPr="00D96997" w:rsidRDefault="00A477D9" w:rsidP="003E2146">
            <w:pPr>
              <w:spacing w:line="360" w:lineRule="auto"/>
              <w:rPr>
                <w:rFonts w:ascii="Calibri" w:hAnsi="Calibri" w:cs="Calibri"/>
                <w:b/>
                <w:bCs/>
              </w:rPr>
            </w:pPr>
          </w:p>
          <w:p w14:paraId="5BF2560C" w14:textId="77777777" w:rsidR="00A477D9" w:rsidRPr="00D96997" w:rsidRDefault="00A477D9" w:rsidP="003E2146">
            <w:pPr>
              <w:spacing w:line="360" w:lineRule="auto"/>
              <w:rPr>
                <w:rFonts w:ascii="Calibri" w:hAnsi="Calibri" w:cs="Calibri"/>
                <w:b/>
                <w:bCs/>
              </w:rPr>
            </w:pPr>
            <w:r w:rsidRPr="00D96997">
              <w:rPr>
                <w:rFonts w:ascii="Calibri" w:hAnsi="Calibri" w:cs="Calibri"/>
                <w:b/>
                <w:bCs/>
              </w:rPr>
              <w:t>Vocal idioms</w:t>
            </w:r>
          </w:p>
        </w:tc>
        <w:tc>
          <w:tcPr>
            <w:tcW w:w="7036" w:type="dxa"/>
          </w:tcPr>
          <w:p w14:paraId="7ADBF0C8" w14:textId="77777777" w:rsidR="00A477D9" w:rsidRPr="00D96997" w:rsidRDefault="00A477D9" w:rsidP="003E2146">
            <w:pPr>
              <w:spacing w:line="360" w:lineRule="auto"/>
              <w:rPr>
                <w:rFonts w:ascii="Calibri" w:hAnsi="Calibri" w:cs="Calibri"/>
              </w:rPr>
            </w:pPr>
          </w:p>
          <w:p w14:paraId="62B13478" w14:textId="77777777" w:rsidR="00A477D9" w:rsidRPr="00D96997" w:rsidRDefault="00A477D9" w:rsidP="003E2146">
            <w:pPr>
              <w:spacing w:line="360" w:lineRule="auto"/>
              <w:rPr>
                <w:rFonts w:ascii="Calibri" w:hAnsi="Calibri" w:cs="Calibri"/>
              </w:rPr>
            </w:pPr>
            <w:r w:rsidRPr="00D96997">
              <w:rPr>
                <w:rFonts w:ascii="Calibri" w:hAnsi="Calibri" w:cs="Calibri"/>
              </w:rPr>
              <w:t xml:space="preserve">The term </w:t>
            </w:r>
            <w:r w:rsidRPr="00D96997">
              <w:rPr>
                <w:rFonts w:ascii="Calibri" w:hAnsi="Calibri" w:cs="Calibri"/>
                <w:i/>
                <w:iCs/>
              </w:rPr>
              <w:t xml:space="preserve">vocal idioms </w:t>
            </w:r>
            <w:r w:rsidRPr="00D96997">
              <w:rPr>
                <w:rFonts w:ascii="Calibri" w:hAnsi="Calibri" w:cs="Calibri"/>
              </w:rPr>
              <w:t xml:space="preserve">was proposed by Von </w:t>
            </w:r>
            <w:proofErr w:type="spellStart"/>
            <w:r w:rsidRPr="00D96997">
              <w:rPr>
                <w:rFonts w:ascii="Calibri" w:hAnsi="Calibri" w:cs="Calibri"/>
              </w:rPr>
              <w:t>Germeten</w:t>
            </w:r>
            <w:proofErr w:type="spellEnd"/>
            <w:r w:rsidRPr="00D96997">
              <w:rPr>
                <w:rFonts w:ascii="Calibri" w:hAnsi="Calibri" w:cs="Calibri"/>
              </w:rPr>
              <w:t xml:space="preserve"> and Karlsen (2023) </w:t>
            </w:r>
            <w:r w:rsidRPr="00D96997">
              <w:rPr>
                <w:rFonts w:ascii="Calibri" w:hAnsi="Calibri" w:cs="Calibri"/>
                <w:i/>
                <w:iCs/>
              </w:rPr>
              <w:t xml:space="preserve"> </w:t>
            </w:r>
            <w:r w:rsidRPr="00D96997">
              <w:rPr>
                <w:rFonts w:ascii="Calibri" w:hAnsi="Calibri" w:cs="Calibri"/>
              </w:rPr>
              <w:t>to denote the specific vocal elements that are characteristic within a given style, but that are not usually notated within the written score.</w:t>
            </w:r>
          </w:p>
          <w:p w14:paraId="4336DDB3" w14:textId="77777777" w:rsidR="00A477D9" w:rsidRPr="00D96997" w:rsidRDefault="00A477D9" w:rsidP="003E2146">
            <w:pPr>
              <w:spacing w:line="360" w:lineRule="auto"/>
              <w:rPr>
                <w:rFonts w:ascii="Calibri" w:hAnsi="Calibri" w:cs="Calibri"/>
              </w:rPr>
            </w:pPr>
          </w:p>
        </w:tc>
      </w:tr>
      <w:tr w:rsidR="00A477D9" w:rsidRPr="00D96997" w14:paraId="28C9934C" w14:textId="77777777" w:rsidTr="003E2146">
        <w:tc>
          <w:tcPr>
            <w:tcW w:w="1975" w:type="dxa"/>
          </w:tcPr>
          <w:p w14:paraId="04A44B1C" w14:textId="77777777" w:rsidR="00A477D9" w:rsidRPr="00D96997" w:rsidRDefault="00A477D9" w:rsidP="003E2146">
            <w:pPr>
              <w:spacing w:line="360" w:lineRule="auto"/>
              <w:rPr>
                <w:rFonts w:ascii="Calibri" w:hAnsi="Calibri" w:cs="Calibri"/>
                <w:b/>
                <w:bCs/>
              </w:rPr>
            </w:pPr>
          </w:p>
          <w:p w14:paraId="2DE234E9" w14:textId="77777777" w:rsidR="00A477D9" w:rsidRPr="00D96997" w:rsidRDefault="00A477D9" w:rsidP="003E2146">
            <w:pPr>
              <w:spacing w:line="360" w:lineRule="auto"/>
              <w:rPr>
                <w:rFonts w:ascii="Calibri" w:hAnsi="Calibri" w:cs="Calibri"/>
                <w:b/>
                <w:bCs/>
              </w:rPr>
            </w:pPr>
            <w:r w:rsidRPr="00D96997">
              <w:rPr>
                <w:rFonts w:ascii="Calibri" w:hAnsi="Calibri" w:cs="Calibri"/>
                <w:b/>
                <w:bCs/>
              </w:rPr>
              <w:t xml:space="preserve">Yodels/ Breaks </w:t>
            </w:r>
          </w:p>
        </w:tc>
        <w:tc>
          <w:tcPr>
            <w:tcW w:w="7036" w:type="dxa"/>
          </w:tcPr>
          <w:p w14:paraId="5A1489E9" w14:textId="77777777" w:rsidR="00A477D9" w:rsidRPr="00D96997" w:rsidRDefault="00A477D9" w:rsidP="003E2146">
            <w:pPr>
              <w:spacing w:line="360" w:lineRule="auto"/>
              <w:rPr>
                <w:rFonts w:ascii="Calibri" w:hAnsi="Calibri" w:cs="Calibri"/>
              </w:rPr>
            </w:pPr>
          </w:p>
          <w:p w14:paraId="60FBA37B" w14:textId="77777777" w:rsidR="00A477D9" w:rsidRPr="00D96997" w:rsidRDefault="00A477D9" w:rsidP="003E2146">
            <w:pPr>
              <w:spacing w:line="360" w:lineRule="auto"/>
              <w:rPr>
                <w:rFonts w:ascii="Calibri" w:hAnsi="Calibri" w:cs="Calibri"/>
              </w:rPr>
            </w:pPr>
            <w:r w:rsidRPr="00D96997">
              <w:rPr>
                <w:rFonts w:ascii="Calibri" w:hAnsi="Calibri" w:cs="Calibri"/>
              </w:rPr>
              <w:t>Classical music calls for coordination between the registers so a change from one register to the other is inaudible. CCM singers may preserve the ability to deliberately not coordinate the registers, for yodel or break effects, which may be desirable in certain musical styles or colours of emotional expression.</w:t>
            </w:r>
          </w:p>
          <w:p w14:paraId="30BB9ED8" w14:textId="77777777" w:rsidR="00A477D9" w:rsidRPr="00D96997" w:rsidRDefault="00A477D9" w:rsidP="003E2146">
            <w:pPr>
              <w:tabs>
                <w:tab w:val="left" w:pos="1216"/>
              </w:tabs>
              <w:spacing w:line="360" w:lineRule="auto"/>
              <w:rPr>
                <w:rFonts w:ascii="Calibri" w:hAnsi="Calibri" w:cs="Calibri"/>
              </w:rPr>
            </w:pPr>
          </w:p>
        </w:tc>
      </w:tr>
    </w:tbl>
    <w:p w14:paraId="58248161" w14:textId="77777777" w:rsidR="00A477D9" w:rsidRPr="00D96997" w:rsidRDefault="00A477D9" w:rsidP="00A477D9">
      <w:pPr>
        <w:rPr>
          <w:rFonts w:ascii="Calibri" w:hAnsi="Calibri" w:cs="Calibri"/>
        </w:rPr>
      </w:pPr>
    </w:p>
    <w:p w14:paraId="0B845DFA" w14:textId="77777777" w:rsidR="00A477D9" w:rsidRPr="00D96997" w:rsidRDefault="00A477D9" w:rsidP="00A477D9">
      <w:pPr>
        <w:rPr>
          <w:rFonts w:ascii="Calibri" w:hAnsi="Calibri" w:cs="Calibri"/>
        </w:rPr>
      </w:pPr>
    </w:p>
    <w:p w14:paraId="7015FD55" w14:textId="77777777" w:rsidR="00A477D9" w:rsidRPr="00D96997" w:rsidRDefault="00A477D9" w:rsidP="00A477D9">
      <w:pPr>
        <w:rPr>
          <w:rFonts w:ascii="Calibri" w:hAnsi="Calibri" w:cs="Calibri"/>
        </w:rPr>
      </w:pPr>
    </w:p>
    <w:p w14:paraId="16A4AAF4" w14:textId="77777777" w:rsidR="00A477D9" w:rsidRPr="00D96997" w:rsidRDefault="00A477D9" w:rsidP="00A477D9">
      <w:pPr>
        <w:rPr>
          <w:rFonts w:ascii="Calibri" w:hAnsi="Calibri" w:cs="Calibri"/>
        </w:rPr>
      </w:pPr>
    </w:p>
    <w:p w14:paraId="463F1CE5" w14:textId="77777777" w:rsidR="00A477D9" w:rsidRPr="00D96997" w:rsidRDefault="00A477D9" w:rsidP="00A477D9">
      <w:pPr>
        <w:rPr>
          <w:rFonts w:ascii="Calibri" w:hAnsi="Calibri" w:cs="Calibri"/>
        </w:rPr>
      </w:pPr>
    </w:p>
    <w:p w14:paraId="7E445740" w14:textId="77777777" w:rsidR="00A477D9" w:rsidRPr="00D96997" w:rsidRDefault="00A477D9" w:rsidP="00A477D9">
      <w:pPr>
        <w:rPr>
          <w:rFonts w:ascii="Calibri" w:hAnsi="Calibri" w:cs="Calibri"/>
        </w:rPr>
      </w:pPr>
    </w:p>
    <w:p w14:paraId="1ED43F31" w14:textId="77777777" w:rsidR="00A477D9" w:rsidRPr="00D96997" w:rsidRDefault="00A477D9" w:rsidP="00A477D9">
      <w:pPr>
        <w:rPr>
          <w:rFonts w:ascii="Calibri" w:hAnsi="Calibri" w:cs="Calibri"/>
        </w:rPr>
      </w:pPr>
    </w:p>
    <w:p w14:paraId="4F8907E7" w14:textId="77777777" w:rsidR="00A477D9" w:rsidRPr="00D96997" w:rsidRDefault="00A477D9" w:rsidP="00A477D9">
      <w:pPr>
        <w:rPr>
          <w:rFonts w:ascii="Calibri" w:hAnsi="Calibri" w:cs="Calibri"/>
        </w:rPr>
      </w:pPr>
    </w:p>
    <w:p w14:paraId="5700FF3C" w14:textId="77777777" w:rsidR="00A477D9" w:rsidRPr="00D96997" w:rsidRDefault="00A477D9" w:rsidP="00A477D9">
      <w:pPr>
        <w:rPr>
          <w:rFonts w:ascii="Calibri" w:hAnsi="Calibri" w:cs="Calibri"/>
        </w:rPr>
      </w:pPr>
    </w:p>
    <w:p w14:paraId="5C4C843A" w14:textId="77777777" w:rsidR="00A477D9" w:rsidRPr="00D96997" w:rsidRDefault="00A477D9" w:rsidP="00A477D9">
      <w:pPr>
        <w:rPr>
          <w:rFonts w:ascii="Calibri" w:hAnsi="Calibri" w:cs="Calibri"/>
        </w:rPr>
      </w:pPr>
    </w:p>
    <w:p w14:paraId="7E798054" w14:textId="77777777" w:rsidR="00A477D9" w:rsidRPr="00D96997" w:rsidRDefault="00A477D9" w:rsidP="00A477D9">
      <w:pPr>
        <w:rPr>
          <w:rFonts w:ascii="Calibri" w:hAnsi="Calibri" w:cs="Calibri"/>
        </w:rPr>
      </w:pPr>
    </w:p>
    <w:p w14:paraId="163D1FDD" w14:textId="77777777" w:rsidR="00A477D9" w:rsidRPr="00D96997" w:rsidRDefault="00A477D9" w:rsidP="00A477D9">
      <w:pPr>
        <w:rPr>
          <w:rFonts w:ascii="Calibri" w:hAnsi="Calibri" w:cs="Calibri"/>
        </w:rPr>
      </w:pPr>
    </w:p>
    <w:p w14:paraId="41FC12D0" w14:textId="77777777" w:rsidR="00A477D9" w:rsidRPr="00D96997" w:rsidRDefault="00A477D9" w:rsidP="00A477D9">
      <w:pPr>
        <w:rPr>
          <w:rFonts w:ascii="Calibri" w:hAnsi="Calibri" w:cs="Calibri"/>
        </w:rPr>
      </w:pPr>
    </w:p>
    <w:p w14:paraId="4B2AB3D8" w14:textId="77777777" w:rsidR="00A477D9" w:rsidRPr="00D96997" w:rsidRDefault="00A477D9" w:rsidP="00A477D9">
      <w:pPr>
        <w:rPr>
          <w:rFonts w:ascii="Calibri" w:hAnsi="Calibri" w:cs="Calibri"/>
        </w:rPr>
      </w:pPr>
    </w:p>
    <w:p w14:paraId="404233C5" w14:textId="77777777" w:rsidR="00A477D9" w:rsidRPr="0000026A" w:rsidRDefault="00A477D9" w:rsidP="00A477D9">
      <w:pPr>
        <w:rPr>
          <w:rFonts w:ascii="Calibri" w:hAnsi="Calibri" w:cs="Calibri"/>
          <w:b/>
          <w:bCs/>
        </w:rPr>
      </w:pPr>
    </w:p>
    <w:p w14:paraId="46C8DF4A" w14:textId="77777777" w:rsidR="00A477D9" w:rsidRPr="0000026A" w:rsidRDefault="00A477D9" w:rsidP="00A477D9">
      <w:pPr>
        <w:rPr>
          <w:rFonts w:ascii="Calibri" w:hAnsi="Calibri" w:cs="Calibri"/>
          <w:b/>
          <w:bCs/>
          <w:u w:val="single"/>
        </w:rPr>
      </w:pPr>
      <w:r w:rsidRPr="0000026A">
        <w:rPr>
          <w:rFonts w:ascii="Calibri" w:hAnsi="Calibri" w:cs="Calibri"/>
          <w:b/>
          <w:bCs/>
          <w:u w:val="single"/>
        </w:rPr>
        <w:lastRenderedPageBreak/>
        <w:t>Elements of voice production to consider when determining the target sound</w:t>
      </w:r>
    </w:p>
    <w:p w14:paraId="232AE1BE" w14:textId="77777777" w:rsidR="00A477D9" w:rsidRPr="00D96997" w:rsidRDefault="00A477D9" w:rsidP="00A477D9">
      <w:pPr>
        <w:spacing w:line="360" w:lineRule="auto"/>
        <w:rPr>
          <w:rFonts w:ascii="Calibri" w:hAnsi="Calibri" w:cs="Calibri"/>
        </w:rPr>
      </w:pPr>
      <w:r w:rsidRPr="00D96997">
        <w:rPr>
          <w:rFonts w:ascii="Calibri" w:hAnsi="Calibri" w:cs="Calibri"/>
        </w:rPr>
        <w:t xml:space="preserve">* adapted from von </w:t>
      </w:r>
      <w:proofErr w:type="spellStart"/>
      <w:r w:rsidRPr="00D96997">
        <w:rPr>
          <w:rFonts w:ascii="Calibri" w:hAnsi="Calibri" w:cs="Calibri"/>
        </w:rPr>
        <w:t>Germeten</w:t>
      </w:r>
      <w:proofErr w:type="spellEnd"/>
      <w:r w:rsidRPr="00D96997">
        <w:rPr>
          <w:rFonts w:ascii="Calibri" w:hAnsi="Calibri" w:cs="Calibri"/>
        </w:rPr>
        <w:t xml:space="preserve"> (2023, p. 73) </w:t>
      </w:r>
    </w:p>
    <w:p w14:paraId="3F22F0EB" w14:textId="77777777" w:rsidR="00A477D9" w:rsidRPr="00D96997" w:rsidRDefault="00A477D9" w:rsidP="00A477D9">
      <w:pPr>
        <w:rPr>
          <w:rFonts w:ascii="Calibri" w:hAnsi="Calibri" w:cs="Calibri"/>
        </w:rPr>
      </w:pPr>
    </w:p>
    <w:tbl>
      <w:tblPr>
        <w:tblStyle w:val="TableGridLight"/>
        <w:tblpPr w:leftFromText="180" w:rightFromText="180" w:vertAnchor="text" w:horzAnchor="margin" w:tblpXSpec="center" w:tblpY="71"/>
        <w:tblOverlap w:val="never"/>
        <w:tblW w:w="0" w:type="auto"/>
        <w:tblLook w:val="04A0" w:firstRow="1" w:lastRow="0" w:firstColumn="1" w:lastColumn="0" w:noHBand="0" w:noVBand="1"/>
      </w:tblPr>
      <w:tblGrid>
        <w:gridCol w:w="6941"/>
      </w:tblGrid>
      <w:tr w:rsidR="00A477D9" w:rsidRPr="00D96997" w14:paraId="260347A6" w14:textId="77777777" w:rsidTr="003E2146">
        <w:tc>
          <w:tcPr>
            <w:tcW w:w="6941" w:type="dxa"/>
          </w:tcPr>
          <w:p w14:paraId="3A81385F" w14:textId="77777777" w:rsidR="00A477D9" w:rsidRPr="00D96997" w:rsidRDefault="00A477D9" w:rsidP="003E2146">
            <w:pPr>
              <w:spacing w:line="360" w:lineRule="auto"/>
              <w:rPr>
                <w:rFonts w:ascii="Calibri" w:hAnsi="Calibri" w:cs="Calibri"/>
              </w:rPr>
            </w:pPr>
            <w:r w:rsidRPr="00D96997">
              <w:rPr>
                <w:rFonts w:ascii="Calibri" w:hAnsi="Calibri" w:cs="Calibri"/>
              </w:rPr>
              <w:t>Primary vocal mode or register (M1/ chest voice, M2 / head voice)</w:t>
            </w:r>
          </w:p>
          <w:p w14:paraId="0A5C558E" w14:textId="77777777" w:rsidR="00A477D9" w:rsidRPr="00D96997" w:rsidRDefault="00A477D9" w:rsidP="003E2146">
            <w:pPr>
              <w:spacing w:line="360" w:lineRule="auto"/>
              <w:rPr>
                <w:rFonts w:ascii="Calibri" w:hAnsi="Calibri" w:cs="Calibri"/>
              </w:rPr>
            </w:pPr>
            <w:r w:rsidRPr="00D96997">
              <w:rPr>
                <w:rFonts w:ascii="Calibri" w:hAnsi="Calibri" w:cs="Calibri"/>
              </w:rPr>
              <w:t>Switching between vocal mode or register</w:t>
            </w:r>
          </w:p>
          <w:p w14:paraId="134ACF2D" w14:textId="77777777" w:rsidR="00A477D9" w:rsidRPr="00D96997" w:rsidRDefault="00A477D9" w:rsidP="003E2146">
            <w:pPr>
              <w:spacing w:line="360" w:lineRule="auto"/>
              <w:rPr>
                <w:rFonts w:ascii="Calibri" w:hAnsi="Calibri" w:cs="Calibri"/>
              </w:rPr>
            </w:pPr>
            <w:r w:rsidRPr="00D96997">
              <w:rPr>
                <w:rFonts w:ascii="Calibri" w:hAnsi="Calibri" w:cs="Calibri"/>
              </w:rPr>
              <w:t xml:space="preserve">Vocal breaks </w:t>
            </w:r>
          </w:p>
          <w:p w14:paraId="37FAB9BB" w14:textId="77777777" w:rsidR="00A477D9" w:rsidRPr="00D96997" w:rsidRDefault="00A477D9" w:rsidP="003E2146">
            <w:pPr>
              <w:spacing w:line="360" w:lineRule="auto"/>
              <w:rPr>
                <w:rFonts w:ascii="Calibri" w:hAnsi="Calibri" w:cs="Calibri"/>
              </w:rPr>
            </w:pPr>
            <w:r w:rsidRPr="00D96997">
              <w:rPr>
                <w:rFonts w:ascii="Calibri" w:hAnsi="Calibri" w:cs="Calibri"/>
              </w:rPr>
              <w:t xml:space="preserve">Sound colour </w:t>
            </w:r>
          </w:p>
          <w:p w14:paraId="28B4003E" w14:textId="77777777" w:rsidR="00A477D9" w:rsidRPr="00D96997" w:rsidRDefault="00A477D9" w:rsidP="003E2146">
            <w:pPr>
              <w:spacing w:line="360" w:lineRule="auto"/>
              <w:rPr>
                <w:rFonts w:ascii="Calibri" w:hAnsi="Calibri" w:cs="Calibri"/>
              </w:rPr>
            </w:pPr>
            <w:r w:rsidRPr="00D96997">
              <w:rPr>
                <w:rFonts w:ascii="Calibri" w:hAnsi="Calibri" w:cs="Calibri"/>
              </w:rPr>
              <w:t xml:space="preserve">Larynx height / position </w:t>
            </w:r>
          </w:p>
          <w:p w14:paraId="1C7A250A" w14:textId="77777777" w:rsidR="00A477D9" w:rsidRPr="00D96997" w:rsidRDefault="00A477D9" w:rsidP="003E2146">
            <w:pPr>
              <w:spacing w:line="360" w:lineRule="auto"/>
              <w:rPr>
                <w:rFonts w:ascii="Calibri" w:hAnsi="Calibri" w:cs="Calibri"/>
              </w:rPr>
            </w:pPr>
            <w:r w:rsidRPr="00D96997">
              <w:rPr>
                <w:rFonts w:ascii="Calibri" w:hAnsi="Calibri" w:cs="Calibri"/>
              </w:rPr>
              <w:t xml:space="preserve">Amount of twang </w:t>
            </w:r>
          </w:p>
          <w:p w14:paraId="14EBB44C" w14:textId="77777777" w:rsidR="00A477D9" w:rsidRPr="00D96997" w:rsidRDefault="00A477D9" w:rsidP="003E2146">
            <w:pPr>
              <w:spacing w:line="360" w:lineRule="auto"/>
              <w:rPr>
                <w:rFonts w:ascii="Calibri" w:hAnsi="Calibri" w:cs="Calibri"/>
              </w:rPr>
            </w:pPr>
            <w:r w:rsidRPr="00D96997">
              <w:rPr>
                <w:rFonts w:ascii="Calibri" w:hAnsi="Calibri" w:cs="Calibri"/>
              </w:rPr>
              <w:t xml:space="preserve">Volumes </w:t>
            </w:r>
          </w:p>
          <w:p w14:paraId="31707BE9" w14:textId="77777777" w:rsidR="00A477D9" w:rsidRPr="00D96997" w:rsidRDefault="00A477D9" w:rsidP="003E2146">
            <w:pPr>
              <w:spacing w:line="360" w:lineRule="auto"/>
              <w:rPr>
                <w:rFonts w:ascii="Calibri" w:hAnsi="Calibri" w:cs="Calibri"/>
              </w:rPr>
            </w:pPr>
            <w:r w:rsidRPr="00D96997">
              <w:rPr>
                <w:rFonts w:ascii="Calibri" w:hAnsi="Calibri" w:cs="Calibri"/>
              </w:rPr>
              <w:t xml:space="preserve">Onset treatment: Smooth, glottal, aspirate or creak </w:t>
            </w:r>
          </w:p>
          <w:p w14:paraId="434E6B3E" w14:textId="77777777" w:rsidR="00A477D9" w:rsidRPr="00D96997" w:rsidRDefault="00A477D9" w:rsidP="003E2146">
            <w:pPr>
              <w:spacing w:line="360" w:lineRule="auto"/>
              <w:rPr>
                <w:rFonts w:ascii="Calibri" w:hAnsi="Calibri" w:cs="Calibri"/>
              </w:rPr>
            </w:pPr>
            <w:r w:rsidRPr="00D96997">
              <w:rPr>
                <w:rFonts w:ascii="Calibri" w:hAnsi="Calibri" w:cs="Calibri"/>
              </w:rPr>
              <w:t xml:space="preserve">Additional vocal effects: Growl, creak, cry, moans, screams </w:t>
            </w:r>
          </w:p>
          <w:p w14:paraId="3274FBF2" w14:textId="77777777" w:rsidR="00A477D9" w:rsidRPr="00D96997" w:rsidRDefault="00A477D9" w:rsidP="003E2146">
            <w:pPr>
              <w:spacing w:line="360" w:lineRule="auto"/>
              <w:rPr>
                <w:rFonts w:ascii="Calibri" w:hAnsi="Calibri" w:cs="Calibri"/>
              </w:rPr>
            </w:pPr>
            <w:r w:rsidRPr="00D96997">
              <w:rPr>
                <w:rFonts w:ascii="Calibri" w:hAnsi="Calibri" w:cs="Calibri"/>
              </w:rPr>
              <w:t xml:space="preserve">Ornamentation </w:t>
            </w:r>
          </w:p>
          <w:p w14:paraId="4CF24543" w14:textId="77777777" w:rsidR="00A477D9" w:rsidRPr="00D96997" w:rsidRDefault="00A477D9" w:rsidP="003E2146">
            <w:pPr>
              <w:spacing w:line="360" w:lineRule="auto"/>
              <w:rPr>
                <w:rFonts w:ascii="Calibri" w:hAnsi="Calibri" w:cs="Calibri"/>
              </w:rPr>
            </w:pPr>
            <w:r w:rsidRPr="00D96997">
              <w:rPr>
                <w:rFonts w:ascii="Calibri" w:hAnsi="Calibri" w:cs="Calibri"/>
              </w:rPr>
              <w:t xml:space="preserve">Use of vibrato </w:t>
            </w:r>
          </w:p>
          <w:p w14:paraId="0557E6B9" w14:textId="77777777" w:rsidR="00A477D9" w:rsidRPr="00D96997" w:rsidRDefault="00A477D9" w:rsidP="003E2146">
            <w:pPr>
              <w:spacing w:line="360" w:lineRule="auto"/>
              <w:rPr>
                <w:rFonts w:ascii="Calibri" w:hAnsi="Calibri" w:cs="Calibri"/>
              </w:rPr>
            </w:pPr>
            <w:r w:rsidRPr="00D96997">
              <w:rPr>
                <w:rFonts w:ascii="Calibri" w:hAnsi="Calibri" w:cs="Calibri"/>
              </w:rPr>
              <w:t xml:space="preserve">Melodic ad-libs / riffing </w:t>
            </w:r>
          </w:p>
          <w:p w14:paraId="183AF058" w14:textId="77777777" w:rsidR="00A477D9" w:rsidRPr="00D96997" w:rsidRDefault="00A477D9" w:rsidP="003E2146">
            <w:pPr>
              <w:spacing w:line="360" w:lineRule="auto"/>
              <w:rPr>
                <w:rFonts w:ascii="Calibri" w:hAnsi="Calibri" w:cs="Calibri"/>
              </w:rPr>
            </w:pPr>
            <w:r w:rsidRPr="00D96997">
              <w:rPr>
                <w:rFonts w:ascii="Calibri" w:hAnsi="Calibri" w:cs="Calibri"/>
              </w:rPr>
              <w:t xml:space="preserve">Vowel treatment  </w:t>
            </w:r>
          </w:p>
          <w:p w14:paraId="28232F18" w14:textId="77777777" w:rsidR="00A477D9" w:rsidRPr="00D96997" w:rsidRDefault="00A477D9" w:rsidP="003E2146">
            <w:pPr>
              <w:spacing w:line="360" w:lineRule="auto"/>
              <w:rPr>
                <w:rFonts w:ascii="Calibri" w:hAnsi="Calibri" w:cs="Calibri"/>
              </w:rPr>
            </w:pPr>
            <w:r w:rsidRPr="00D96997">
              <w:rPr>
                <w:rFonts w:ascii="Calibri" w:hAnsi="Calibri" w:cs="Calibri"/>
              </w:rPr>
              <w:t xml:space="preserve">Sliding into and off notes </w:t>
            </w:r>
          </w:p>
          <w:p w14:paraId="68D27E5D" w14:textId="77777777" w:rsidR="00A477D9" w:rsidRPr="00D96997" w:rsidRDefault="00A477D9" w:rsidP="003E2146">
            <w:pPr>
              <w:spacing w:line="360" w:lineRule="auto"/>
              <w:rPr>
                <w:rFonts w:ascii="Calibri" w:hAnsi="Calibri" w:cs="Calibri"/>
              </w:rPr>
            </w:pPr>
            <w:r w:rsidRPr="00D96997">
              <w:rPr>
                <w:rFonts w:ascii="Calibri" w:hAnsi="Calibri" w:cs="Calibri"/>
              </w:rPr>
              <w:t xml:space="preserve">Consonant treatment </w:t>
            </w:r>
          </w:p>
          <w:p w14:paraId="6E469D09" w14:textId="77777777" w:rsidR="00A477D9" w:rsidRPr="00D96997" w:rsidRDefault="00A477D9" w:rsidP="003E2146">
            <w:pPr>
              <w:spacing w:line="360" w:lineRule="auto"/>
              <w:rPr>
                <w:rFonts w:ascii="Calibri" w:hAnsi="Calibri" w:cs="Calibri"/>
              </w:rPr>
            </w:pPr>
            <w:r w:rsidRPr="00D96997">
              <w:rPr>
                <w:rFonts w:ascii="Calibri" w:hAnsi="Calibri" w:cs="Calibri"/>
              </w:rPr>
              <w:t xml:space="preserve">Use of belt and mix </w:t>
            </w:r>
          </w:p>
        </w:tc>
      </w:tr>
    </w:tbl>
    <w:p w14:paraId="66E07C00" w14:textId="77777777" w:rsidR="00A477D9" w:rsidRPr="00D96997" w:rsidRDefault="00A477D9" w:rsidP="00A477D9">
      <w:pPr>
        <w:spacing w:line="360" w:lineRule="auto"/>
        <w:rPr>
          <w:rFonts w:ascii="Calibri" w:hAnsi="Calibri" w:cs="Calibri"/>
          <w:b/>
          <w:bCs/>
        </w:rPr>
      </w:pPr>
    </w:p>
    <w:p w14:paraId="4D01FDE4" w14:textId="77777777" w:rsidR="00A477D9" w:rsidRPr="00D96997" w:rsidRDefault="00A477D9" w:rsidP="00A477D9">
      <w:pPr>
        <w:rPr>
          <w:rFonts w:ascii="Calibri" w:hAnsi="Calibri" w:cs="Calibri"/>
        </w:rPr>
      </w:pPr>
    </w:p>
    <w:p w14:paraId="6075F143" w14:textId="77777777" w:rsidR="00A477D9" w:rsidRPr="00D96997" w:rsidRDefault="00A477D9" w:rsidP="00A477D9">
      <w:pPr>
        <w:spacing w:line="360" w:lineRule="auto"/>
        <w:ind w:left="720"/>
        <w:rPr>
          <w:rFonts w:ascii="Calibri" w:hAnsi="Calibri" w:cs="Calibri"/>
          <w:b/>
          <w:bCs/>
        </w:rPr>
      </w:pPr>
    </w:p>
    <w:p w14:paraId="27B58496" w14:textId="77777777" w:rsidR="00A477D9" w:rsidRPr="00D96997" w:rsidRDefault="00A477D9" w:rsidP="00A477D9">
      <w:pPr>
        <w:spacing w:line="360" w:lineRule="auto"/>
        <w:ind w:left="720"/>
        <w:rPr>
          <w:rFonts w:ascii="Calibri" w:hAnsi="Calibri" w:cs="Calibri"/>
          <w:b/>
          <w:bCs/>
        </w:rPr>
      </w:pPr>
    </w:p>
    <w:p w14:paraId="79AC41E2" w14:textId="77777777" w:rsidR="00A477D9" w:rsidRPr="00D96997" w:rsidRDefault="00A477D9" w:rsidP="00A477D9">
      <w:pPr>
        <w:spacing w:line="360" w:lineRule="auto"/>
        <w:ind w:left="720"/>
        <w:rPr>
          <w:rFonts w:ascii="Calibri" w:hAnsi="Calibri" w:cs="Calibri"/>
          <w:b/>
          <w:bCs/>
        </w:rPr>
      </w:pPr>
    </w:p>
    <w:p w14:paraId="606881AC" w14:textId="77777777" w:rsidR="00A477D9" w:rsidRPr="00D96997" w:rsidRDefault="00A477D9" w:rsidP="00A477D9">
      <w:pPr>
        <w:spacing w:line="360" w:lineRule="auto"/>
        <w:ind w:left="720"/>
        <w:rPr>
          <w:rFonts w:ascii="Calibri" w:hAnsi="Calibri" w:cs="Calibri"/>
          <w:b/>
          <w:bCs/>
        </w:rPr>
      </w:pPr>
    </w:p>
    <w:p w14:paraId="24438604" w14:textId="77777777" w:rsidR="00A477D9" w:rsidRPr="00D96997" w:rsidRDefault="00A477D9" w:rsidP="00A477D9">
      <w:pPr>
        <w:spacing w:line="360" w:lineRule="auto"/>
        <w:ind w:left="720"/>
        <w:rPr>
          <w:rFonts w:ascii="Calibri" w:hAnsi="Calibri" w:cs="Calibri"/>
          <w:b/>
          <w:bCs/>
        </w:rPr>
      </w:pPr>
    </w:p>
    <w:p w14:paraId="4D791BD2" w14:textId="77777777" w:rsidR="00A477D9" w:rsidRPr="00D96997" w:rsidRDefault="00A477D9" w:rsidP="00A477D9">
      <w:pPr>
        <w:spacing w:line="360" w:lineRule="auto"/>
        <w:ind w:left="720"/>
        <w:rPr>
          <w:rFonts w:ascii="Calibri" w:hAnsi="Calibri" w:cs="Calibri"/>
          <w:b/>
          <w:bCs/>
        </w:rPr>
      </w:pPr>
    </w:p>
    <w:p w14:paraId="3A2D355C" w14:textId="77777777" w:rsidR="00A477D9" w:rsidRPr="00D96997" w:rsidRDefault="00A477D9" w:rsidP="00A477D9">
      <w:pPr>
        <w:spacing w:line="360" w:lineRule="auto"/>
        <w:ind w:left="720"/>
        <w:rPr>
          <w:rFonts w:ascii="Calibri" w:hAnsi="Calibri" w:cs="Calibri"/>
          <w:b/>
          <w:bCs/>
        </w:rPr>
      </w:pPr>
    </w:p>
    <w:p w14:paraId="7364DDBD" w14:textId="77777777" w:rsidR="00A477D9" w:rsidRPr="00D96997" w:rsidRDefault="00A477D9" w:rsidP="00A477D9">
      <w:pPr>
        <w:spacing w:line="360" w:lineRule="auto"/>
        <w:ind w:left="720"/>
        <w:rPr>
          <w:rFonts w:ascii="Calibri" w:hAnsi="Calibri" w:cs="Calibri"/>
          <w:b/>
          <w:bCs/>
        </w:rPr>
      </w:pPr>
    </w:p>
    <w:p w14:paraId="7F9B9B42" w14:textId="77777777" w:rsidR="00A477D9" w:rsidRPr="00D96997" w:rsidRDefault="00A477D9" w:rsidP="00A477D9">
      <w:pPr>
        <w:spacing w:line="360" w:lineRule="auto"/>
        <w:ind w:left="720"/>
        <w:rPr>
          <w:rFonts w:ascii="Calibri" w:hAnsi="Calibri" w:cs="Calibri"/>
          <w:b/>
          <w:bCs/>
        </w:rPr>
      </w:pPr>
    </w:p>
    <w:p w14:paraId="0FA04012" w14:textId="77777777" w:rsidR="00A477D9" w:rsidRPr="00D96997" w:rsidRDefault="00A477D9" w:rsidP="00A477D9">
      <w:pPr>
        <w:spacing w:line="360" w:lineRule="auto"/>
        <w:ind w:left="720"/>
        <w:rPr>
          <w:rFonts w:ascii="Calibri" w:hAnsi="Calibri" w:cs="Calibri"/>
          <w:b/>
          <w:bCs/>
        </w:rPr>
      </w:pPr>
    </w:p>
    <w:p w14:paraId="11C6A738" w14:textId="77777777" w:rsidR="00A477D9" w:rsidRPr="00D96997" w:rsidRDefault="00A477D9" w:rsidP="00A477D9">
      <w:pPr>
        <w:spacing w:line="360" w:lineRule="auto"/>
        <w:ind w:left="720"/>
        <w:rPr>
          <w:rFonts w:ascii="Calibri" w:hAnsi="Calibri" w:cs="Calibri"/>
          <w:b/>
          <w:bCs/>
        </w:rPr>
      </w:pPr>
    </w:p>
    <w:p w14:paraId="0D09B70F" w14:textId="77777777" w:rsidR="00A477D9" w:rsidRPr="00D96997" w:rsidRDefault="00A477D9" w:rsidP="00A477D9">
      <w:pPr>
        <w:spacing w:line="360" w:lineRule="auto"/>
        <w:ind w:left="720"/>
        <w:rPr>
          <w:rFonts w:ascii="Calibri" w:hAnsi="Calibri" w:cs="Calibri"/>
          <w:b/>
          <w:bCs/>
        </w:rPr>
      </w:pPr>
    </w:p>
    <w:p w14:paraId="48C07844" w14:textId="77777777" w:rsidR="00A477D9" w:rsidRPr="00D96997" w:rsidRDefault="00A477D9" w:rsidP="00A477D9">
      <w:pPr>
        <w:spacing w:line="360" w:lineRule="auto"/>
        <w:ind w:left="720"/>
        <w:rPr>
          <w:rFonts w:ascii="Calibri" w:hAnsi="Calibri" w:cs="Calibri"/>
          <w:b/>
          <w:bCs/>
        </w:rPr>
      </w:pPr>
    </w:p>
    <w:p w14:paraId="1AD29CED" w14:textId="77777777" w:rsidR="00A477D9" w:rsidRPr="00D96997" w:rsidRDefault="00A477D9" w:rsidP="00A477D9">
      <w:pPr>
        <w:spacing w:line="360" w:lineRule="auto"/>
        <w:ind w:left="720"/>
        <w:rPr>
          <w:rFonts w:ascii="Calibri" w:hAnsi="Calibri" w:cs="Calibri"/>
          <w:b/>
          <w:bCs/>
        </w:rPr>
      </w:pPr>
    </w:p>
    <w:p w14:paraId="1CDAE9DF" w14:textId="77777777" w:rsidR="00A477D9" w:rsidRPr="00D96997" w:rsidRDefault="00A477D9" w:rsidP="00A477D9">
      <w:pPr>
        <w:rPr>
          <w:rFonts w:ascii="Calibri" w:hAnsi="Calibri" w:cs="Calibri"/>
          <w:u w:val="single"/>
        </w:rPr>
      </w:pPr>
    </w:p>
    <w:p w14:paraId="154AC537" w14:textId="77777777" w:rsidR="00A477D9" w:rsidRPr="00D96997" w:rsidRDefault="00A477D9" w:rsidP="00A477D9">
      <w:pPr>
        <w:rPr>
          <w:rFonts w:ascii="Calibri" w:hAnsi="Calibri" w:cs="Calibri"/>
          <w:u w:val="single"/>
        </w:rPr>
      </w:pPr>
    </w:p>
    <w:p w14:paraId="707C811B" w14:textId="77777777" w:rsidR="00A477D9" w:rsidRPr="00D96997" w:rsidRDefault="00A477D9" w:rsidP="00A477D9">
      <w:pPr>
        <w:rPr>
          <w:rFonts w:ascii="Calibri" w:hAnsi="Calibri" w:cs="Calibri"/>
          <w:u w:val="single"/>
        </w:rPr>
      </w:pPr>
    </w:p>
    <w:p w14:paraId="7371D680" w14:textId="77777777" w:rsidR="00A477D9" w:rsidRPr="0000026A" w:rsidRDefault="00A477D9" w:rsidP="00A477D9">
      <w:pPr>
        <w:rPr>
          <w:rFonts w:ascii="Calibri" w:hAnsi="Calibri" w:cs="Calibri"/>
          <w:b/>
          <w:bCs/>
          <w:u w:val="single"/>
        </w:rPr>
      </w:pPr>
    </w:p>
    <w:p w14:paraId="713EE9B4" w14:textId="77777777" w:rsidR="00A477D9" w:rsidRPr="0000026A" w:rsidRDefault="00A477D9" w:rsidP="00A477D9">
      <w:pPr>
        <w:rPr>
          <w:rFonts w:ascii="Calibri" w:hAnsi="Calibri" w:cs="Calibri"/>
          <w:b/>
          <w:bCs/>
          <w:u w:val="single"/>
        </w:rPr>
      </w:pPr>
      <w:r w:rsidRPr="0000026A">
        <w:rPr>
          <w:rFonts w:ascii="Calibri" w:hAnsi="Calibri" w:cs="Calibri"/>
          <w:b/>
          <w:bCs/>
          <w:u w:val="single"/>
        </w:rPr>
        <w:t xml:space="preserve">The main characteristics of singing in Pop/Rock styles </w:t>
      </w:r>
    </w:p>
    <w:p w14:paraId="15988C50" w14:textId="77777777" w:rsidR="00A477D9" w:rsidRPr="00D96997" w:rsidRDefault="00A477D9" w:rsidP="00A477D9">
      <w:pPr>
        <w:rPr>
          <w:rFonts w:ascii="Calibri" w:hAnsi="Calibri" w:cs="Calibri"/>
        </w:rPr>
      </w:pPr>
    </w:p>
    <w:p w14:paraId="184B9E86" w14:textId="77777777" w:rsidR="00A477D9" w:rsidRPr="00D96997" w:rsidRDefault="00A477D9" w:rsidP="00A477D9">
      <w:pPr>
        <w:pStyle w:val="ListParagraph"/>
        <w:numPr>
          <w:ilvl w:val="0"/>
          <w:numId w:val="86"/>
        </w:numPr>
        <w:rPr>
          <w:rFonts w:ascii="Calibri" w:hAnsi="Calibri" w:cs="Calibri"/>
        </w:rPr>
      </w:pPr>
      <w:r w:rsidRPr="00D96997">
        <w:rPr>
          <w:rFonts w:ascii="Calibri" w:hAnsi="Calibri" w:cs="Calibri"/>
        </w:rPr>
        <w:t>Chest dominant vocal production for female identifying voices</w:t>
      </w:r>
    </w:p>
    <w:p w14:paraId="280D3CC5" w14:textId="77777777" w:rsidR="00A477D9" w:rsidRPr="00D96997" w:rsidRDefault="00A477D9" w:rsidP="00A477D9">
      <w:pPr>
        <w:pStyle w:val="ListParagraph"/>
        <w:numPr>
          <w:ilvl w:val="0"/>
          <w:numId w:val="86"/>
        </w:numPr>
        <w:rPr>
          <w:rFonts w:ascii="Calibri" w:hAnsi="Calibri" w:cs="Calibri"/>
        </w:rPr>
      </w:pPr>
      <w:r w:rsidRPr="00D96997">
        <w:rPr>
          <w:rFonts w:ascii="Calibri" w:hAnsi="Calibri" w:cs="Calibri"/>
        </w:rPr>
        <w:t xml:space="preserve">Use of falsetto for male identifying voices  </w:t>
      </w:r>
    </w:p>
    <w:p w14:paraId="1EE10CFD" w14:textId="77777777" w:rsidR="00A477D9" w:rsidRPr="00D96997" w:rsidRDefault="00A477D9" w:rsidP="00A477D9">
      <w:pPr>
        <w:pStyle w:val="ListParagraph"/>
        <w:numPr>
          <w:ilvl w:val="0"/>
          <w:numId w:val="86"/>
        </w:numPr>
        <w:rPr>
          <w:rFonts w:ascii="Calibri" w:hAnsi="Calibri" w:cs="Calibri"/>
        </w:rPr>
      </w:pPr>
      <w:r w:rsidRPr="00D96997">
        <w:rPr>
          <w:rFonts w:ascii="Calibri" w:hAnsi="Calibri" w:cs="Calibri"/>
        </w:rPr>
        <w:t xml:space="preserve">Yodel or voice break effects </w:t>
      </w:r>
    </w:p>
    <w:p w14:paraId="3ABBFAF6" w14:textId="77777777" w:rsidR="00A477D9" w:rsidRPr="00D96997" w:rsidRDefault="00A477D9" w:rsidP="00A477D9">
      <w:pPr>
        <w:pStyle w:val="ListParagraph"/>
        <w:numPr>
          <w:ilvl w:val="0"/>
          <w:numId w:val="86"/>
        </w:numPr>
        <w:rPr>
          <w:rFonts w:ascii="Calibri" w:hAnsi="Calibri" w:cs="Calibri"/>
        </w:rPr>
      </w:pPr>
      <w:r w:rsidRPr="00D96997">
        <w:rPr>
          <w:rFonts w:ascii="Calibri" w:hAnsi="Calibri" w:cs="Calibri"/>
        </w:rPr>
        <w:t>Rough vocal effects including growls</w:t>
      </w:r>
    </w:p>
    <w:p w14:paraId="589779EB" w14:textId="77777777" w:rsidR="00A477D9" w:rsidRPr="00D96997" w:rsidRDefault="00A477D9" w:rsidP="00A477D9">
      <w:pPr>
        <w:pStyle w:val="ListParagraph"/>
        <w:numPr>
          <w:ilvl w:val="0"/>
          <w:numId w:val="86"/>
        </w:numPr>
        <w:rPr>
          <w:rFonts w:ascii="Calibri" w:hAnsi="Calibri" w:cs="Calibri"/>
        </w:rPr>
      </w:pPr>
      <w:r w:rsidRPr="00D96997">
        <w:rPr>
          <w:rFonts w:ascii="Calibri" w:hAnsi="Calibri" w:cs="Calibri"/>
        </w:rPr>
        <w:t xml:space="preserve">Ornamentations and ad libs – riffing </w:t>
      </w:r>
    </w:p>
    <w:p w14:paraId="462D224F" w14:textId="77777777" w:rsidR="00A477D9" w:rsidRPr="00D96997" w:rsidRDefault="00A477D9" w:rsidP="00A477D9">
      <w:pPr>
        <w:pStyle w:val="ListParagraph"/>
        <w:numPr>
          <w:ilvl w:val="0"/>
          <w:numId w:val="86"/>
        </w:numPr>
        <w:rPr>
          <w:rFonts w:ascii="Calibri" w:hAnsi="Calibri" w:cs="Calibri"/>
        </w:rPr>
      </w:pPr>
      <w:r w:rsidRPr="00D96997">
        <w:rPr>
          <w:rFonts w:ascii="Calibri" w:hAnsi="Calibri" w:cs="Calibri"/>
        </w:rPr>
        <w:t xml:space="preserve">Vocal fry </w:t>
      </w:r>
    </w:p>
    <w:p w14:paraId="4C8A06CB" w14:textId="77777777" w:rsidR="00A477D9" w:rsidRPr="00D96997" w:rsidRDefault="00A477D9" w:rsidP="00A477D9">
      <w:pPr>
        <w:pStyle w:val="ListParagraph"/>
        <w:numPr>
          <w:ilvl w:val="0"/>
          <w:numId w:val="86"/>
        </w:numPr>
        <w:rPr>
          <w:rFonts w:ascii="Calibri" w:hAnsi="Calibri" w:cs="Calibri"/>
        </w:rPr>
      </w:pPr>
      <w:r w:rsidRPr="00D96997">
        <w:rPr>
          <w:rFonts w:ascii="Calibri" w:hAnsi="Calibri" w:cs="Calibri"/>
        </w:rPr>
        <w:t xml:space="preserve">Creaky onsets </w:t>
      </w:r>
    </w:p>
    <w:p w14:paraId="66336845" w14:textId="77777777" w:rsidR="00A477D9" w:rsidRPr="00D96997" w:rsidRDefault="00A477D9" w:rsidP="00A477D9">
      <w:pPr>
        <w:pStyle w:val="ListParagraph"/>
        <w:numPr>
          <w:ilvl w:val="0"/>
          <w:numId w:val="86"/>
        </w:numPr>
        <w:rPr>
          <w:rFonts w:ascii="Calibri" w:hAnsi="Calibri" w:cs="Calibri"/>
        </w:rPr>
      </w:pPr>
      <w:r w:rsidRPr="00D96997">
        <w:rPr>
          <w:rFonts w:ascii="Calibri" w:hAnsi="Calibri" w:cs="Calibri"/>
        </w:rPr>
        <w:t>Soft and airy/breathy singing</w:t>
      </w:r>
    </w:p>
    <w:p w14:paraId="5D3406B1" w14:textId="77777777" w:rsidR="00A477D9" w:rsidRPr="00D96997" w:rsidRDefault="00A477D9" w:rsidP="00A477D9">
      <w:pPr>
        <w:pStyle w:val="ListParagraph"/>
        <w:numPr>
          <w:ilvl w:val="0"/>
          <w:numId w:val="86"/>
        </w:numPr>
        <w:rPr>
          <w:rFonts w:ascii="Calibri" w:hAnsi="Calibri" w:cs="Calibri"/>
        </w:rPr>
      </w:pPr>
      <w:r w:rsidRPr="00D96997">
        <w:rPr>
          <w:rFonts w:ascii="Calibri" w:hAnsi="Calibri" w:cs="Calibri"/>
        </w:rPr>
        <w:t xml:space="preserve">Belting </w:t>
      </w:r>
    </w:p>
    <w:p w14:paraId="2FF19629" w14:textId="77777777" w:rsidR="00A477D9" w:rsidRPr="00D96997" w:rsidRDefault="00A477D9" w:rsidP="00A477D9">
      <w:pPr>
        <w:pStyle w:val="ListParagraph"/>
        <w:numPr>
          <w:ilvl w:val="0"/>
          <w:numId w:val="86"/>
        </w:numPr>
        <w:rPr>
          <w:rFonts w:ascii="Calibri" w:hAnsi="Calibri" w:cs="Calibri"/>
        </w:rPr>
      </w:pPr>
      <w:r w:rsidRPr="00D96997">
        <w:rPr>
          <w:rFonts w:ascii="Calibri" w:hAnsi="Calibri" w:cs="Calibri"/>
        </w:rPr>
        <w:t xml:space="preserve">Speech-like singing </w:t>
      </w:r>
    </w:p>
    <w:p w14:paraId="621A5EE9" w14:textId="77777777" w:rsidR="00A477D9" w:rsidRPr="00D96997" w:rsidRDefault="00A477D9" w:rsidP="00A477D9">
      <w:pPr>
        <w:pStyle w:val="ListParagraph"/>
        <w:numPr>
          <w:ilvl w:val="0"/>
          <w:numId w:val="86"/>
        </w:numPr>
        <w:rPr>
          <w:rFonts w:ascii="Calibri" w:hAnsi="Calibri" w:cs="Calibri"/>
        </w:rPr>
      </w:pPr>
      <w:r w:rsidRPr="00D96997">
        <w:rPr>
          <w:rFonts w:ascii="Calibri" w:hAnsi="Calibri" w:cs="Calibri"/>
        </w:rPr>
        <w:t xml:space="preserve">Rhythmic singing </w:t>
      </w:r>
    </w:p>
    <w:p w14:paraId="28B7FD71" w14:textId="77777777" w:rsidR="00A477D9" w:rsidRDefault="00A477D9" w:rsidP="00A477D9">
      <w:pPr>
        <w:rPr>
          <w:rFonts w:ascii="Calibri" w:hAnsi="Calibri" w:cs="Calibri"/>
        </w:rPr>
      </w:pPr>
    </w:p>
    <w:p w14:paraId="3582A800" w14:textId="77777777" w:rsidR="00A477D9" w:rsidRPr="00D96997" w:rsidRDefault="00A477D9" w:rsidP="00A477D9">
      <w:pPr>
        <w:rPr>
          <w:rFonts w:ascii="Calibri" w:hAnsi="Calibri" w:cs="Calibri"/>
        </w:rPr>
      </w:pPr>
    </w:p>
    <w:p w14:paraId="7073DA91" w14:textId="77777777" w:rsidR="00A477D9" w:rsidRPr="00D96997" w:rsidRDefault="00A477D9" w:rsidP="00A477D9">
      <w:pPr>
        <w:rPr>
          <w:rFonts w:ascii="Calibri" w:hAnsi="Calibri" w:cs="Calibri"/>
        </w:rPr>
      </w:pPr>
    </w:p>
    <w:p w14:paraId="2794F353" w14:textId="77777777" w:rsidR="00A477D9" w:rsidRPr="0000026A" w:rsidRDefault="00A477D9" w:rsidP="00A477D9">
      <w:pPr>
        <w:rPr>
          <w:rFonts w:ascii="Calibri" w:hAnsi="Calibri" w:cs="Calibri"/>
          <w:b/>
          <w:bCs/>
          <w:u w:val="single"/>
        </w:rPr>
      </w:pPr>
      <w:r w:rsidRPr="0000026A">
        <w:rPr>
          <w:rFonts w:ascii="Calibri" w:hAnsi="Calibri" w:cs="Calibri"/>
          <w:b/>
          <w:bCs/>
          <w:u w:val="single"/>
        </w:rPr>
        <w:lastRenderedPageBreak/>
        <w:t xml:space="preserve">Principles from the Estill Voice Model  </w:t>
      </w:r>
    </w:p>
    <w:p w14:paraId="18477A5E" w14:textId="77777777" w:rsidR="00A477D9" w:rsidRPr="00D96997" w:rsidRDefault="00A477D9" w:rsidP="00A477D9">
      <w:pPr>
        <w:rPr>
          <w:rFonts w:ascii="Calibri" w:hAnsi="Calibri" w:cs="Calibri"/>
          <w:u w:val="single"/>
        </w:rPr>
      </w:pPr>
    </w:p>
    <w:p w14:paraId="092E1901" w14:textId="77777777" w:rsidR="00A477D9" w:rsidRPr="00D96997" w:rsidRDefault="00A477D9" w:rsidP="00A477D9">
      <w:pPr>
        <w:rPr>
          <w:rFonts w:ascii="Calibri" w:hAnsi="Calibri" w:cs="Calibri"/>
          <w:b/>
          <w:bCs/>
          <w:sz w:val="22"/>
          <w:szCs w:val="22"/>
        </w:rPr>
      </w:pPr>
      <w:r w:rsidRPr="00D96997">
        <w:rPr>
          <w:rFonts w:ascii="Calibri" w:hAnsi="Calibri" w:cs="Calibri"/>
          <w:b/>
          <w:bCs/>
          <w:sz w:val="22"/>
          <w:szCs w:val="22"/>
        </w:rPr>
        <w:t xml:space="preserve">13 Figures of Voice Control (Compulsory Figures) </w:t>
      </w:r>
    </w:p>
    <w:p w14:paraId="4881FF53" w14:textId="77777777" w:rsidR="00A477D9" w:rsidRPr="00D96997" w:rsidRDefault="00A477D9" w:rsidP="00A477D9">
      <w:pPr>
        <w:rPr>
          <w:rFonts w:ascii="Calibri" w:hAnsi="Calibri" w:cs="Calibri"/>
          <w:b/>
          <w:bCs/>
          <w:sz w:val="22"/>
          <w:szCs w:val="22"/>
        </w:rPr>
      </w:pPr>
    </w:p>
    <w:p w14:paraId="3E2CE353" w14:textId="77777777" w:rsidR="00A477D9" w:rsidRPr="00D96997" w:rsidRDefault="00A477D9" w:rsidP="00A477D9">
      <w:pPr>
        <w:pStyle w:val="ListParagraph"/>
        <w:numPr>
          <w:ilvl w:val="0"/>
          <w:numId w:val="87"/>
        </w:numPr>
        <w:spacing w:line="360" w:lineRule="auto"/>
        <w:rPr>
          <w:rFonts w:ascii="Calibri" w:hAnsi="Calibri" w:cs="Calibri"/>
          <w:sz w:val="22"/>
          <w:szCs w:val="22"/>
        </w:rPr>
      </w:pPr>
      <w:r w:rsidRPr="00D96997">
        <w:rPr>
          <w:rFonts w:ascii="Calibri" w:hAnsi="Calibri" w:cs="Calibri"/>
          <w:sz w:val="22"/>
          <w:szCs w:val="22"/>
        </w:rPr>
        <w:t xml:space="preserve">True Vocal Fold: Onset/ Offset control </w:t>
      </w:r>
    </w:p>
    <w:p w14:paraId="5B19CEA1" w14:textId="77777777" w:rsidR="00A477D9" w:rsidRPr="00D96997" w:rsidRDefault="00A477D9" w:rsidP="00A477D9">
      <w:pPr>
        <w:pStyle w:val="ListParagraph"/>
        <w:numPr>
          <w:ilvl w:val="0"/>
          <w:numId w:val="87"/>
        </w:numPr>
        <w:spacing w:line="360" w:lineRule="auto"/>
        <w:rPr>
          <w:rFonts w:ascii="Calibri" w:hAnsi="Calibri" w:cs="Calibri"/>
          <w:sz w:val="22"/>
          <w:szCs w:val="22"/>
        </w:rPr>
      </w:pPr>
      <w:r w:rsidRPr="00D96997">
        <w:rPr>
          <w:rFonts w:ascii="Calibri" w:hAnsi="Calibri" w:cs="Calibri"/>
          <w:sz w:val="22"/>
          <w:szCs w:val="22"/>
        </w:rPr>
        <w:t xml:space="preserve">False Vocal Fold control </w:t>
      </w:r>
    </w:p>
    <w:p w14:paraId="0818CA69" w14:textId="77777777" w:rsidR="00A477D9" w:rsidRPr="00D96997" w:rsidRDefault="00A477D9" w:rsidP="00A477D9">
      <w:pPr>
        <w:pStyle w:val="ListParagraph"/>
        <w:numPr>
          <w:ilvl w:val="0"/>
          <w:numId w:val="87"/>
        </w:numPr>
        <w:spacing w:line="360" w:lineRule="auto"/>
        <w:rPr>
          <w:rFonts w:ascii="Calibri" w:hAnsi="Calibri" w:cs="Calibri"/>
          <w:sz w:val="22"/>
          <w:szCs w:val="22"/>
        </w:rPr>
      </w:pPr>
      <w:r w:rsidRPr="00D96997">
        <w:rPr>
          <w:rFonts w:ascii="Calibri" w:hAnsi="Calibri" w:cs="Calibri"/>
          <w:sz w:val="22"/>
          <w:szCs w:val="22"/>
        </w:rPr>
        <w:t>True Vocal Fold: Body Cover control</w:t>
      </w:r>
    </w:p>
    <w:p w14:paraId="3A19E268" w14:textId="77777777" w:rsidR="00A477D9" w:rsidRPr="00D96997" w:rsidRDefault="00A477D9" w:rsidP="00A477D9">
      <w:pPr>
        <w:pStyle w:val="ListParagraph"/>
        <w:numPr>
          <w:ilvl w:val="0"/>
          <w:numId w:val="87"/>
        </w:numPr>
        <w:spacing w:line="360" w:lineRule="auto"/>
        <w:rPr>
          <w:rFonts w:ascii="Calibri" w:hAnsi="Calibri" w:cs="Calibri"/>
          <w:sz w:val="22"/>
          <w:szCs w:val="22"/>
        </w:rPr>
      </w:pPr>
      <w:r w:rsidRPr="00D96997">
        <w:rPr>
          <w:rFonts w:ascii="Calibri" w:hAnsi="Calibri" w:cs="Calibri"/>
          <w:sz w:val="22"/>
          <w:szCs w:val="22"/>
        </w:rPr>
        <w:t xml:space="preserve">Thyroid Cartilage control </w:t>
      </w:r>
    </w:p>
    <w:p w14:paraId="0E0F7578" w14:textId="77777777" w:rsidR="00A477D9" w:rsidRPr="00D96997" w:rsidRDefault="00A477D9" w:rsidP="00A477D9">
      <w:pPr>
        <w:pStyle w:val="ListParagraph"/>
        <w:numPr>
          <w:ilvl w:val="0"/>
          <w:numId w:val="87"/>
        </w:numPr>
        <w:spacing w:line="360" w:lineRule="auto"/>
        <w:rPr>
          <w:rFonts w:ascii="Calibri" w:hAnsi="Calibri" w:cs="Calibri"/>
          <w:sz w:val="22"/>
          <w:szCs w:val="22"/>
        </w:rPr>
      </w:pPr>
      <w:r w:rsidRPr="00D96997">
        <w:rPr>
          <w:rFonts w:ascii="Calibri" w:hAnsi="Calibri" w:cs="Calibri"/>
          <w:sz w:val="22"/>
          <w:szCs w:val="22"/>
        </w:rPr>
        <w:t xml:space="preserve">Cricoid Cartilage control </w:t>
      </w:r>
    </w:p>
    <w:p w14:paraId="021A2D3A" w14:textId="77777777" w:rsidR="00A477D9" w:rsidRPr="00D96997" w:rsidRDefault="00A477D9" w:rsidP="00A477D9">
      <w:pPr>
        <w:pStyle w:val="ListParagraph"/>
        <w:numPr>
          <w:ilvl w:val="0"/>
          <w:numId w:val="87"/>
        </w:numPr>
        <w:spacing w:line="360" w:lineRule="auto"/>
        <w:rPr>
          <w:rFonts w:ascii="Calibri" w:hAnsi="Calibri" w:cs="Calibri"/>
          <w:sz w:val="22"/>
          <w:szCs w:val="22"/>
        </w:rPr>
      </w:pPr>
      <w:r w:rsidRPr="00D96997">
        <w:rPr>
          <w:rFonts w:ascii="Calibri" w:hAnsi="Calibri" w:cs="Calibri"/>
          <w:sz w:val="22"/>
          <w:szCs w:val="22"/>
        </w:rPr>
        <w:t xml:space="preserve">Aryepiglottic Sphincter control </w:t>
      </w:r>
    </w:p>
    <w:p w14:paraId="4145B920" w14:textId="77777777" w:rsidR="00A477D9" w:rsidRPr="00D96997" w:rsidRDefault="00A477D9" w:rsidP="00A477D9">
      <w:pPr>
        <w:pStyle w:val="ListParagraph"/>
        <w:numPr>
          <w:ilvl w:val="0"/>
          <w:numId w:val="87"/>
        </w:numPr>
        <w:spacing w:line="360" w:lineRule="auto"/>
        <w:rPr>
          <w:rFonts w:ascii="Calibri" w:hAnsi="Calibri" w:cs="Calibri"/>
          <w:sz w:val="22"/>
          <w:szCs w:val="22"/>
        </w:rPr>
      </w:pPr>
      <w:r w:rsidRPr="00D96997">
        <w:rPr>
          <w:rFonts w:ascii="Calibri" w:hAnsi="Calibri" w:cs="Calibri"/>
          <w:sz w:val="22"/>
          <w:szCs w:val="22"/>
        </w:rPr>
        <w:t xml:space="preserve">Larynx control </w:t>
      </w:r>
    </w:p>
    <w:p w14:paraId="2ADBDD2A" w14:textId="77777777" w:rsidR="00A477D9" w:rsidRPr="00D96997" w:rsidRDefault="00A477D9" w:rsidP="00A477D9">
      <w:pPr>
        <w:pStyle w:val="ListParagraph"/>
        <w:numPr>
          <w:ilvl w:val="0"/>
          <w:numId w:val="87"/>
        </w:numPr>
        <w:spacing w:line="360" w:lineRule="auto"/>
        <w:rPr>
          <w:rFonts w:ascii="Calibri" w:hAnsi="Calibri" w:cs="Calibri"/>
          <w:sz w:val="22"/>
          <w:szCs w:val="22"/>
        </w:rPr>
      </w:pPr>
      <w:r w:rsidRPr="00D96997">
        <w:rPr>
          <w:rFonts w:ascii="Calibri" w:hAnsi="Calibri" w:cs="Calibri"/>
          <w:sz w:val="22"/>
          <w:szCs w:val="22"/>
        </w:rPr>
        <w:t xml:space="preserve">Tongue control </w:t>
      </w:r>
    </w:p>
    <w:p w14:paraId="4FC06B40" w14:textId="77777777" w:rsidR="00A477D9" w:rsidRPr="00D96997" w:rsidRDefault="00A477D9" w:rsidP="00A477D9">
      <w:pPr>
        <w:pStyle w:val="ListParagraph"/>
        <w:numPr>
          <w:ilvl w:val="0"/>
          <w:numId w:val="87"/>
        </w:numPr>
        <w:spacing w:line="360" w:lineRule="auto"/>
        <w:rPr>
          <w:rFonts w:ascii="Calibri" w:hAnsi="Calibri" w:cs="Calibri"/>
          <w:sz w:val="22"/>
          <w:szCs w:val="22"/>
        </w:rPr>
      </w:pPr>
      <w:r w:rsidRPr="00D96997">
        <w:rPr>
          <w:rFonts w:ascii="Calibri" w:hAnsi="Calibri" w:cs="Calibri"/>
          <w:sz w:val="22"/>
          <w:szCs w:val="22"/>
        </w:rPr>
        <w:t xml:space="preserve">Velum control </w:t>
      </w:r>
    </w:p>
    <w:p w14:paraId="23DF4BAC" w14:textId="77777777" w:rsidR="00A477D9" w:rsidRPr="00D96997" w:rsidRDefault="00A477D9" w:rsidP="00A477D9">
      <w:pPr>
        <w:pStyle w:val="ListParagraph"/>
        <w:numPr>
          <w:ilvl w:val="0"/>
          <w:numId w:val="87"/>
        </w:numPr>
        <w:spacing w:line="360" w:lineRule="auto"/>
        <w:rPr>
          <w:rFonts w:ascii="Calibri" w:hAnsi="Calibri" w:cs="Calibri"/>
          <w:sz w:val="22"/>
          <w:szCs w:val="22"/>
        </w:rPr>
      </w:pPr>
      <w:r w:rsidRPr="00D96997">
        <w:rPr>
          <w:rFonts w:ascii="Calibri" w:hAnsi="Calibri" w:cs="Calibri"/>
          <w:sz w:val="22"/>
          <w:szCs w:val="22"/>
        </w:rPr>
        <w:t xml:space="preserve">Jaw control </w:t>
      </w:r>
    </w:p>
    <w:p w14:paraId="4866BBA8" w14:textId="77777777" w:rsidR="00A477D9" w:rsidRPr="00D96997" w:rsidRDefault="00A477D9" w:rsidP="00A477D9">
      <w:pPr>
        <w:pStyle w:val="ListParagraph"/>
        <w:numPr>
          <w:ilvl w:val="0"/>
          <w:numId w:val="87"/>
        </w:numPr>
        <w:spacing w:line="360" w:lineRule="auto"/>
        <w:rPr>
          <w:rFonts w:ascii="Calibri" w:hAnsi="Calibri" w:cs="Calibri"/>
          <w:sz w:val="22"/>
          <w:szCs w:val="22"/>
        </w:rPr>
      </w:pPr>
      <w:r w:rsidRPr="00D96997">
        <w:rPr>
          <w:rFonts w:ascii="Calibri" w:hAnsi="Calibri" w:cs="Calibri"/>
          <w:sz w:val="22"/>
          <w:szCs w:val="22"/>
        </w:rPr>
        <w:t xml:space="preserve">Lip control </w:t>
      </w:r>
    </w:p>
    <w:p w14:paraId="283A0263" w14:textId="77777777" w:rsidR="00A477D9" w:rsidRPr="00D96997" w:rsidRDefault="00A477D9" w:rsidP="00A477D9">
      <w:pPr>
        <w:pStyle w:val="ListParagraph"/>
        <w:numPr>
          <w:ilvl w:val="0"/>
          <w:numId w:val="87"/>
        </w:numPr>
        <w:spacing w:line="360" w:lineRule="auto"/>
        <w:rPr>
          <w:rFonts w:ascii="Calibri" w:hAnsi="Calibri" w:cs="Calibri"/>
          <w:sz w:val="22"/>
          <w:szCs w:val="22"/>
        </w:rPr>
      </w:pPr>
      <w:r w:rsidRPr="00D96997">
        <w:rPr>
          <w:rFonts w:ascii="Calibri" w:hAnsi="Calibri" w:cs="Calibri"/>
          <w:sz w:val="22"/>
          <w:szCs w:val="22"/>
        </w:rPr>
        <w:t xml:space="preserve">Head &amp; Neck control </w:t>
      </w:r>
    </w:p>
    <w:p w14:paraId="547A4816" w14:textId="77777777" w:rsidR="00A477D9" w:rsidRPr="00D96997" w:rsidRDefault="00A477D9" w:rsidP="00A477D9">
      <w:pPr>
        <w:pStyle w:val="ListParagraph"/>
        <w:numPr>
          <w:ilvl w:val="0"/>
          <w:numId w:val="87"/>
        </w:numPr>
        <w:spacing w:line="360" w:lineRule="auto"/>
        <w:rPr>
          <w:rFonts w:ascii="Calibri" w:hAnsi="Calibri" w:cs="Calibri"/>
          <w:sz w:val="22"/>
          <w:szCs w:val="22"/>
        </w:rPr>
      </w:pPr>
      <w:r w:rsidRPr="00D96997">
        <w:rPr>
          <w:rFonts w:ascii="Calibri" w:hAnsi="Calibri" w:cs="Calibri"/>
          <w:sz w:val="22"/>
          <w:szCs w:val="22"/>
        </w:rPr>
        <w:t xml:space="preserve">Torso control </w:t>
      </w:r>
    </w:p>
    <w:p w14:paraId="722C4FB4" w14:textId="77777777" w:rsidR="00A477D9" w:rsidRPr="00D96997" w:rsidRDefault="00A477D9" w:rsidP="00A477D9">
      <w:pPr>
        <w:rPr>
          <w:rFonts w:ascii="Calibri" w:hAnsi="Calibri" w:cs="Calibri"/>
          <w:u w:val="single"/>
        </w:rPr>
      </w:pPr>
    </w:p>
    <w:p w14:paraId="28FA92D2" w14:textId="77777777" w:rsidR="00A477D9" w:rsidRPr="00D96997" w:rsidRDefault="00A477D9" w:rsidP="00A477D9">
      <w:pPr>
        <w:rPr>
          <w:rFonts w:ascii="Calibri" w:hAnsi="Calibri" w:cs="Calibri"/>
        </w:rPr>
      </w:pPr>
      <w:r w:rsidRPr="00D96997">
        <w:rPr>
          <w:rFonts w:ascii="Calibri" w:hAnsi="Calibri" w:cs="Calibri"/>
        </w:rPr>
        <w:t xml:space="preserve">The graphic below summarises the conditions within each of the 13 Figures taught in Estill Voice Training. </w:t>
      </w:r>
    </w:p>
    <w:p w14:paraId="2FDF4174" w14:textId="77777777" w:rsidR="00A477D9" w:rsidRPr="00D96997" w:rsidRDefault="00A477D9" w:rsidP="00A477D9">
      <w:pPr>
        <w:rPr>
          <w:rFonts w:ascii="Calibri" w:hAnsi="Calibri" w:cs="Calibri"/>
          <w:u w:val="single"/>
        </w:rPr>
      </w:pPr>
    </w:p>
    <w:p w14:paraId="22DEDDB4" w14:textId="77777777" w:rsidR="00A477D9" w:rsidRPr="00D96997" w:rsidRDefault="00A477D9" w:rsidP="00A477D9">
      <w:pPr>
        <w:rPr>
          <w:rFonts w:ascii="Calibri" w:hAnsi="Calibri" w:cs="Calibri"/>
          <w:u w:val="single"/>
        </w:rPr>
      </w:pPr>
      <w:r w:rsidRPr="00D96997">
        <w:rPr>
          <w:rFonts w:ascii="Calibri" w:hAnsi="Calibri" w:cs="Calibri"/>
          <w:noProof/>
        </w:rPr>
        <w:drawing>
          <wp:inline distT="0" distB="0" distL="0" distR="0" wp14:anchorId="3A78472E" wp14:editId="334F7C10">
            <wp:extent cx="5731510" cy="3014345"/>
            <wp:effectExtent l="0" t="0" r="0" b="0"/>
            <wp:docPr id="1290566906"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566906" name="Picture 1" descr="A close-up of a chart&#10;&#10;Description automatically generated"/>
                    <pic:cNvPicPr/>
                  </pic:nvPicPr>
                  <pic:blipFill>
                    <a:blip r:embed="rId75"/>
                    <a:stretch>
                      <a:fillRect/>
                    </a:stretch>
                  </pic:blipFill>
                  <pic:spPr>
                    <a:xfrm>
                      <a:off x="0" y="0"/>
                      <a:ext cx="5731510" cy="3014345"/>
                    </a:xfrm>
                    <a:prstGeom prst="rect">
                      <a:avLst/>
                    </a:prstGeom>
                  </pic:spPr>
                </pic:pic>
              </a:graphicData>
            </a:graphic>
          </wp:inline>
        </w:drawing>
      </w:r>
    </w:p>
    <w:p w14:paraId="5AEBFEB5" w14:textId="77777777" w:rsidR="00A477D9" w:rsidRPr="00D96997" w:rsidRDefault="00A477D9" w:rsidP="00A477D9">
      <w:pPr>
        <w:rPr>
          <w:rFonts w:ascii="Calibri" w:hAnsi="Calibri" w:cs="Calibri"/>
          <w:u w:val="single"/>
        </w:rPr>
      </w:pPr>
    </w:p>
    <w:p w14:paraId="2A974810" w14:textId="77777777" w:rsidR="00A477D9" w:rsidRPr="00D96997" w:rsidRDefault="00A477D9" w:rsidP="00A477D9">
      <w:pPr>
        <w:rPr>
          <w:rFonts w:ascii="Calibri" w:hAnsi="Calibri" w:cs="Calibri"/>
          <w:u w:val="single"/>
        </w:rPr>
      </w:pPr>
    </w:p>
    <w:p w14:paraId="08B44D48" w14:textId="77777777" w:rsidR="00A477D9" w:rsidRPr="00D96997" w:rsidRDefault="00A477D9" w:rsidP="00A477D9">
      <w:pPr>
        <w:rPr>
          <w:rFonts w:ascii="Calibri" w:hAnsi="Calibri" w:cs="Calibri"/>
        </w:rPr>
      </w:pPr>
      <w:r w:rsidRPr="00D96997">
        <w:rPr>
          <w:rFonts w:ascii="Calibri" w:hAnsi="Calibri" w:cs="Calibri"/>
        </w:rPr>
        <w:t xml:space="preserve">The above conditions can be combined in various ways to produce different vocal qualities. Estill Voice Training teaches figure combinations for 6 Voice Qualities. </w:t>
      </w:r>
    </w:p>
    <w:p w14:paraId="080570DE" w14:textId="77777777" w:rsidR="00A477D9" w:rsidRPr="00D96997" w:rsidRDefault="00A477D9" w:rsidP="00A477D9">
      <w:pPr>
        <w:rPr>
          <w:rFonts w:ascii="Calibri" w:hAnsi="Calibri" w:cs="Calibri"/>
          <w:u w:val="single"/>
        </w:rPr>
      </w:pPr>
    </w:p>
    <w:p w14:paraId="53C7A07B" w14:textId="77777777" w:rsidR="00A477D9" w:rsidRPr="00D96997" w:rsidRDefault="00A477D9" w:rsidP="00A477D9">
      <w:pPr>
        <w:rPr>
          <w:rFonts w:ascii="Calibri" w:hAnsi="Calibri" w:cs="Calibri"/>
          <w:u w:val="single"/>
        </w:rPr>
      </w:pPr>
    </w:p>
    <w:p w14:paraId="2C64727D" w14:textId="77777777" w:rsidR="00A477D9" w:rsidRPr="00D96997" w:rsidRDefault="00A477D9" w:rsidP="00A477D9">
      <w:pPr>
        <w:spacing w:line="360" w:lineRule="auto"/>
        <w:rPr>
          <w:rFonts w:ascii="Calibri" w:hAnsi="Calibri" w:cs="Calibri"/>
          <w:b/>
          <w:bCs/>
          <w:sz w:val="22"/>
          <w:szCs w:val="22"/>
        </w:rPr>
      </w:pPr>
      <w:r w:rsidRPr="00D96997">
        <w:rPr>
          <w:rFonts w:ascii="Calibri" w:hAnsi="Calibri" w:cs="Calibri"/>
          <w:b/>
          <w:bCs/>
          <w:sz w:val="22"/>
          <w:szCs w:val="22"/>
        </w:rPr>
        <w:t>6 Voice Qualities (Distinct and arbitrary Figure combinations)</w:t>
      </w:r>
    </w:p>
    <w:p w14:paraId="2488FD27" w14:textId="77777777" w:rsidR="00A477D9" w:rsidRPr="00D96997" w:rsidRDefault="00A477D9" w:rsidP="00A477D9">
      <w:pPr>
        <w:spacing w:line="360" w:lineRule="auto"/>
        <w:rPr>
          <w:rFonts w:ascii="Calibri" w:hAnsi="Calibri" w:cs="Calibri"/>
          <w:b/>
          <w:bCs/>
          <w:sz w:val="22"/>
          <w:szCs w:val="22"/>
        </w:rPr>
      </w:pPr>
    </w:p>
    <w:p w14:paraId="36648F8B" w14:textId="77777777" w:rsidR="00A477D9" w:rsidRPr="00D96997" w:rsidRDefault="00A477D9" w:rsidP="00A477D9">
      <w:pPr>
        <w:pStyle w:val="ListParagraph"/>
        <w:numPr>
          <w:ilvl w:val="0"/>
          <w:numId w:val="88"/>
        </w:numPr>
        <w:spacing w:line="360" w:lineRule="auto"/>
        <w:rPr>
          <w:rFonts w:ascii="Calibri" w:hAnsi="Calibri" w:cs="Calibri"/>
          <w:sz w:val="22"/>
          <w:szCs w:val="22"/>
        </w:rPr>
      </w:pPr>
      <w:r w:rsidRPr="00D96997">
        <w:rPr>
          <w:rFonts w:ascii="Calibri" w:hAnsi="Calibri" w:cs="Calibri"/>
          <w:sz w:val="22"/>
          <w:szCs w:val="22"/>
        </w:rPr>
        <w:t xml:space="preserve">Speech </w:t>
      </w:r>
    </w:p>
    <w:p w14:paraId="4AE3A12F" w14:textId="77777777" w:rsidR="00A477D9" w:rsidRPr="00D96997" w:rsidRDefault="00A477D9" w:rsidP="00A477D9">
      <w:pPr>
        <w:pStyle w:val="ListParagraph"/>
        <w:numPr>
          <w:ilvl w:val="0"/>
          <w:numId w:val="88"/>
        </w:numPr>
        <w:spacing w:line="360" w:lineRule="auto"/>
        <w:rPr>
          <w:rFonts w:ascii="Calibri" w:hAnsi="Calibri" w:cs="Calibri"/>
          <w:sz w:val="22"/>
          <w:szCs w:val="22"/>
        </w:rPr>
      </w:pPr>
      <w:r w:rsidRPr="00D96997">
        <w:rPr>
          <w:rFonts w:ascii="Calibri" w:hAnsi="Calibri" w:cs="Calibri"/>
          <w:sz w:val="22"/>
          <w:szCs w:val="22"/>
        </w:rPr>
        <w:t xml:space="preserve">Falsetto </w:t>
      </w:r>
    </w:p>
    <w:p w14:paraId="19AB722D" w14:textId="77777777" w:rsidR="00A477D9" w:rsidRPr="00D96997" w:rsidRDefault="00A477D9" w:rsidP="00A477D9">
      <w:pPr>
        <w:pStyle w:val="ListParagraph"/>
        <w:numPr>
          <w:ilvl w:val="0"/>
          <w:numId w:val="88"/>
        </w:numPr>
        <w:spacing w:line="360" w:lineRule="auto"/>
        <w:rPr>
          <w:rFonts w:ascii="Calibri" w:hAnsi="Calibri" w:cs="Calibri"/>
          <w:sz w:val="22"/>
          <w:szCs w:val="22"/>
        </w:rPr>
      </w:pPr>
      <w:r w:rsidRPr="00D96997">
        <w:rPr>
          <w:rFonts w:ascii="Calibri" w:hAnsi="Calibri" w:cs="Calibri"/>
          <w:sz w:val="22"/>
          <w:szCs w:val="22"/>
        </w:rPr>
        <w:t xml:space="preserve">Sob </w:t>
      </w:r>
    </w:p>
    <w:p w14:paraId="6147E39D" w14:textId="77777777" w:rsidR="00A477D9" w:rsidRPr="00D96997" w:rsidRDefault="00A477D9" w:rsidP="00A477D9">
      <w:pPr>
        <w:pStyle w:val="ListParagraph"/>
        <w:numPr>
          <w:ilvl w:val="0"/>
          <w:numId w:val="88"/>
        </w:numPr>
        <w:spacing w:line="360" w:lineRule="auto"/>
        <w:rPr>
          <w:rFonts w:ascii="Calibri" w:hAnsi="Calibri" w:cs="Calibri"/>
          <w:sz w:val="22"/>
          <w:szCs w:val="22"/>
        </w:rPr>
      </w:pPr>
      <w:r w:rsidRPr="00D96997">
        <w:rPr>
          <w:rFonts w:ascii="Calibri" w:hAnsi="Calibri" w:cs="Calibri"/>
          <w:sz w:val="22"/>
          <w:szCs w:val="22"/>
        </w:rPr>
        <w:t>Twang</w:t>
      </w:r>
    </w:p>
    <w:p w14:paraId="1DF3F1E0" w14:textId="77777777" w:rsidR="00A477D9" w:rsidRPr="00D96997" w:rsidRDefault="00A477D9" w:rsidP="00A477D9">
      <w:pPr>
        <w:pStyle w:val="ListParagraph"/>
        <w:numPr>
          <w:ilvl w:val="0"/>
          <w:numId w:val="88"/>
        </w:numPr>
        <w:spacing w:line="360" w:lineRule="auto"/>
        <w:rPr>
          <w:rFonts w:ascii="Calibri" w:hAnsi="Calibri" w:cs="Calibri"/>
          <w:sz w:val="22"/>
          <w:szCs w:val="22"/>
        </w:rPr>
      </w:pPr>
      <w:r w:rsidRPr="00D96997">
        <w:rPr>
          <w:rFonts w:ascii="Calibri" w:hAnsi="Calibri" w:cs="Calibri"/>
          <w:sz w:val="22"/>
          <w:szCs w:val="22"/>
        </w:rPr>
        <w:t xml:space="preserve">Opera </w:t>
      </w:r>
    </w:p>
    <w:p w14:paraId="3292F12C" w14:textId="77777777" w:rsidR="00A477D9" w:rsidRPr="00D96997" w:rsidRDefault="00A477D9" w:rsidP="00A477D9">
      <w:pPr>
        <w:pStyle w:val="ListParagraph"/>
        <w:numPr>
          <w:ilvl w:val="0"/>
          <w:numId w:val="88"/>
        </w:numPr>
        <w:spacing w:line="360" w:lineRule="auto"/>
        <w:rPr>
          <w:rFonts w:ascii="Calibri" w:hAnsi="Calibri" w:cs="Calibri"/>
          <w:sz w:val="22"/>
          <w:szCs w:val="22"/>
        </w:rPr>
      </w:pPr>
      <w:r w:rsidRPr="00D96997">
        <w:rPr>
          <w:rFonts w:ascii="Calibri" w:hAnsi="Calibri" w:cs="Calibri"/>
          <w:sz w:val="22"/>
          <w:szCs w:val="22"/>
        </w:rPr>
        <w:t xml:space="preserve">Belt </w:t>
      </w:r>
    </w:p>
    <w:p w14:paraId="4A3AF3CF" w14:textId="77777777" w:rsidR="00A477D9" w:rsidRPr="00D96997" w:rsidRDefault="00A477D9" w:rsidP="00A477D9">
      <w:pPr>
        <w:rPr>
          <w:rFonts w:ascii="Calibri" w:hAnsi="Calibri" w:cs="Calibri"/>
          <w:u w:val="single"/>
        </w:rPr>
      </w:pPr>
    </w:p>
    <w:p w14:paraId="52A82956" w14:textId="77777777" w:rsidR="00A477D9" w:rsidRPr="00D96997" w:rsidRDefault="00A477D9" w:rsidP="00A477D9">
      <w:pPr>
        <w:rPr>
          <w:rFonts w:ascii="Calibri" w:hAnsi="Calibri" w:cs="Calibri"/>
        </w:rPr>
      </w:pPr>
      <w:r w:rsidRPr="00D96997">
        <w:rPr>
          <w:rFonts w:ascii="Calibri" w:hAnsi="Calibri" w:cs="Calibri"/>
        </w:rPr>
        <w:t>Each Voice Quality has:</w:t>
      </w:r>
    </w:p>
    <w:p w14:paraId="1846999E" w14:textId="77777777" w:rsidR="00A477D9" w:rsidRPr="00D96997" w:rsidRDefault="00A477D9" w:rsidP="00A477D9">
      <w:pPr>
        <w:pStyle w:val="ListParagraph"/>
        <w:numPr>
          <w:ilvl w:val="0"/>
          <w:numId w:val="89"/>
        </w:numPr>
        <w:rPr>
          <w:rFonts w:ascii="Calibri" w:hAnsi="Calibri" w:cs="Calibri"/>
        </w:rPr>
      </w:pPr>
      <w:r w:rsidRPr="00D96997">
        <w:rPr>
          <w:rFonts w:ascii="Calibri" w:hAnsi="Calibri" w:cs="Calibri"/>
        </w:rPr>
        <w:t xml:space="preserve">The Recipe which is the combination of structural choices required based on the 13 Figures taught. </w:t>
      </w:r>
    </w:p>
    <w:p w14:paraId="677FFFEA" w14:textId="77777777" w:rsidR="00A477D9" w:rsidRPr="00D96997" w:rsidRDefault="00A477D9" w:rsidP="00A477D9">
      <w:pPr>
        <w:pStyle w:val="ListParagraph"/>
        <w:numPr>
          <w:ilvl w:val="0"/>
          <w:numId w:val="89"/>
        </w:numPr>
        <w:rPr>
          <w:rFonts w:ascii="Calibri" w:hAnsi="Calibri" w:cs="Calibri"/>
        </w:rPr>
      </w:pPr>
      <w:r w:rsidRPr="00D96997">
        <w:rPr>
          <w:rFonts w:ascii="Calibri" w:hAnsi="Calibri" w:cs="Calibri"/>
        </w:rPr>
        <w:t xml:space="preserve">The Mixing Instructions which are the directions by which those choices can be generated. </w:t>
      </w:r>
    </w:p>
    <w:p w14:paraId="348992B8" w14:textId="77777777" w:rsidR="00A477D9" w:rsidRPr="00D96997" w:rsidRDefault="00A477D9" w:rsidP="00A477D9">
      <w:pPr>
        <w:pStyle w:val="ListParagraph"/>
        <w:numPr>
          <w:ilvl w:val="0"/>
          <w:numId w:val="89"/>
        </w:numPr>
        <w:rPr>
          <w:rFonts w:ascii="Calibri" w:hAnsi="Calibri" w:cs="Calibri"/>
        </w:rPr>
      </w:pPr>
      <w:r w:rsidRPr="00D96997">
        <w:rPr>
          <w:rFonts w:ascii="Calibri" w:hAnsi="Calibri" w:cs="Calibri"/>
        </w:rPr>
        <w:t xml:space="preserve">The Figure which are the specific exercises to generate the quality. </w:t>
      </w:r>
    </w:p>
    <w:p w14:paraId="1CCE671A" w14:textId="77777777" w:rsidR="00A477D9" w:rsidRPr="00D96997" w:rsidRDefault="00A477D9" w:rsidP="00A477D9">
      <w:pPr>
        <w:rPr>
          <w:rFonts w:ascii="Calibri" w:hAnsi="Calibri" w:cs="Calibri"/>
        </w:rPr>
      </w:pPr>
    </w:p>
    <w:p w14:paraId="35560426" w14:textId="77777777" w:rsidR="00A477D9" w:rsidRPr="00D96997" w:rsidRDefault="00A477D9" w:rsidP="00A477D9">
      <w:pPr>
        <w:rPr>
          <w:rFonts w:ascii="Calibri" w:hAnsi="Calibri" w:cs="Calibri"/>
          <w:u w:val="single"/>
        </w:rPr>
      </w:pPr>
    </w:p>
    <w:p w14:paraId="3FE9E605" w14:textId="77777777" w:rsidR="00A477D9" w:rsidRPr="00D96997" w:rsidRDefault="00A477D9" w:rsidP="00A477D9">
      <w:pPr>
        <w:rPr>
          <w:rFonts w:ascii="Calibri" w:hAnsi="Calibri" w:cs="Calibri"/>
          <w:u w:val="single"/>
        </w:rPr>
      </w:pPr>
      <w:r w:rsidRPr="00D96997">
        <w:rPr>
          <w:rFonts w:ascii="Calibri" w:hAnsi="Calibri" w:cs="Calibri"/>
          <w:u w:val="single"/>
        </w:rPr>
        <w:t xml:space="preserve">Recipes and Mixing Instructions for Speech, Sob and Opera: </w:t>
      </w:r>
    </w:p>
    <w:p w14:paraId="0B2A1AD9" w14:textId="77777777" w:rsidR="00A477D9" w:rsidRPr="00D96997" w:rsidRDefault="00A477D9" w:rsidP="00A477D9">
      <w:pPr>
        <w:rPr>
          <w:rFonts w:ascii="Calibri" w:hAnsi="Calibri" w:cs="Calibri"/>
        </w:rPr>
      </w:pPr>
    </w:p>
    <w:p w14:paraId="69549FD1" w14:textId="77777777" w:rsidR="00A477D9" w:rsidRPr="00D96997" w:rsidRDefault="00A477D9" w:rsidP="00A477D9">
      <w:pPr>
        <w:jc w:val="center"/>
        <w:rPr>
          <w:rFonts w:ascii="Calibri" w:hAnsi="Calibri" w:cs="Calibri"/>
        </w:rPr>
      </w:pPr>
      <w:r w:rsidRPr="00D96997">
        <w:rPr>
          <w:rFonts w:ascii="Calibri" w:hAnsi="Calibri" w:cs="Calibri"/>
          <w:noProof/>
        </w:rPr>
        <w:drawing>
          <wp:inline distT="0" distB="0" distL="0" distR="0" wp14:anchorId="0B574F2D" wp14:editId="2F853143">
            <wp:extent cx="5082363" cy="4212404"/>
            <wp:effectExtent l="12700" t="12700" r="10795" b="17145"/>
            <wp:docPr id="335483498" name="Picture 1" descr="A diagram of a body langu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483498" name="Picture 1" descr="A diagram of a body language&#10;&#10;Description automatically generated"/>
                    <pic:cNvPicPr/>
                  </pic:nvPicPr>
                  <pic:blipFill>
                    <a:blip r:embed="rId76"/>
                    <a:stretch>
                      <a:fillRect/>
                    </a:stretch>
                  </pic:blipFill>
                  <pic:spPr>
                    <a:xfrm>
                      <a:off x="0" y="0"/>
                      <a:ext cx="5093469" cy="4221609"/>
                    </a:xfrm>
                    <a:prstGeom prst="rect">
                      <a:avLst/>
                    </a:prstGeom>
                    <a:ln>
                      <a:solidFill>
                        <a:schemeClr val="tx1">
                          <a:lumMod val="85000"/>
                          <a:lumOff val="15000"/>
                        </a:schemeClr>
                      </a:solidFill>
                    </a:ln>
                  </pic:spPr>
                </pic:pic>
              </a:graphicData>
            </a:graphic>
          </wp:inline>
        </w:drawing>
      </w:r>
    </w:p>
    <w:p w14:paraId="6E83FC79" w14:textId="77777777" w:rsidR="00A477D9" w:rsidRPr="00D96997" w:rsidRDefault="00A477D9" w:rsidP="00A477D9">
      <w:pPr>
        <w:jc w:val="center"/>
        <w:rPr>
          <w:rFonts w:ascii="Calibri" w:hAnsi="Calibri" w:cs="Calibri"/>
        </w:rPr>
      </w:pPr>
    </w:p>
    <w:p w14:paraId="5879AF35" w14:textId="77777777" w:rsidR="00A477D9" w:rsidRPr="00D96997" w:rsidRDefault="00A477D9" w:rsidP="00A477D9">
      <w:pPr>
        <w:jc w:val="center"/>
        <w:rPr>
          <w:rFonts w:ascii="Calibri" w:hAnsi="Calibri" w:cs="Calibri"/>
        </w:rPr>
      </w:pPr>
    </w:p>
    <w:p w14:paraId="4F436AD5" w14:textId="77777777" w:rsidR="00A477D9" w:rsidRPr="00D96997" w:rsidRDefault="00A477D9" w:rsidP="00A477D9">
      <w:pPr>
        <w:jc w:val="center"/>
        <w:rPr>
          <w:rFonts w:ascii="Calibri" w:hAnsi="Calibri" w:cs="Calibri"/>
        </w:rPr>
      </w:pPr>
      <w:r w:rsidRPr="00D96997">
        <w:rPr>
          <w:rFonts w:ascii="Calibri" w:hAnsi="Calibri" w:cs="Calibri"/>
          <w:noProof/>
        </w:rPr>
        <w:drawing>
          <wp:inline distT="0" distB="0" distL="0" distR="0" wp14:anchorId="23BFAEDC" wp14:editId="0BA3E765">
            <wp:extent cx="4983060" cy="3663040"/>
            <wp:effectExtent l="12700" t="12700" r="8255" b="7620"/>
            <wp:docPr id="763472564" name="Picture 1" descr="A diagram of a body langua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472564" name="Picture 1" descr="A diagram of a body language&#10;&#10;Description automatically generated with medium confidence"/>
                    <pic:cNvPicPr/>
                  </pic:nvPicPr>
                  <pic:blipFill>
                    <a:blip r:embed="rId77"/>
                    <a:stretch>
                      <a:fillRect/>
                    </a:stretch>
                  </pic:blipFill>
                  <pic:spPr>
                    <a:xfrm>
                      <a:off x="0" y="0"/>
                      <a:ext cx="4995808" cy="3672411"/>
                    </a:xfrm>
                    <a:prstGeom prst="rect">
                      <a:avLst/>
                    </a:prstGeom>
                    <a:ln>
                      <a:solidFill>
                        <a:schemeClr val="tx1">
                          <a:lumMod val="85000"/>
                          <a:lumOff val="15000"/>
                        </a:schemeClr>
                      </a:solidFill>
                    </a:ln>
                  </pic:spPr>
                </pic:pic>
              </a:graphicData>
            </a:graphic>
          </wp:inline>
        </w:drawing>
      </w:r>
    </w:p>
    <w:p w14:paraId="68663A67" w14:textId="77777777" w:rsidR="00A477D9" w:rsidRPr="00D96997" w:rsidRDefault="00A477D9" w:rsidP="00A477D9">
      <w:pPr>
        <w:jc w:val="center"/>
        <w:rPr>
          <w:rFonts w:ascii="Calibri" w:hAnsi="Calibri" w:cs="Calibri"/>
        </w:rPr>
      </w:pPr>
    </w:p>
    <w:p w14:paraId="34DB7722" w14:textId="77777777" w:rsidR="00A477D9" w:rsidRPr="00D96997" w:rsidRDefault="00A477D9" w:rsidP="00A477D9">
      <w:pPr>
        <w:jc w:val="center"/>
        <w:rPr>
          <w:rFonts w:ascii="Calibri" w:hAnsi="Calibri" w:cs="Calibri"/>
        </w:rPr>
      </w:pPr>
    </w:p>
    <w:p w14:paraId="6276148A" w14:textId="77777777" w:rsidR="00A477D9" w:rsidRPr="00D96997" w:rsidRDefault="00A477D9" w:rsidP="00A477D9">
      <w:pPr>
        <w:jc w:val="center"/>
        <w:rPr>
          <w:rFonts w:ascii="Calibri" w:hAnsi="Calibri" w:cs="Calibri"/>
        </w:rPr>
      </w:pPr>
      <w:r w:rsidRPr="00D96997">
        <w:rPr>
          <w:rFonts w:ascii="Calibri" w:hAnsi="Calibri" w:cs="Calibri"/>
          <w:noProof/>
        </w:rPr>
        <w:drawing>
          <wp:inline distT="0" distB="0" distL="0" distR="0" wp14:anchorId="29F0CD62" wp14:editId="1603EB37">
            <wp:extent cx="5356272" cy="3932641"/>
            <wp:effectExtent l="12700" t="12700" r="15875" b="17145"/>
            <wp:docPr id="1648600466" name="Picture 1" descr="A diagram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600466" name="Picture 1" descr="A diagram of a computer&#10;&#10;Description automatically generated with medium confidence"/>
                    <pic:cNvPicPr/>
                  </pic:nvPicPr>
                  <pic:blipFill>
                    <a:blip r:embed="rId78"/>
                    <a:stretch>
                      <a:fillRect/>
                    </a:stretch>
                  </pic:blipFill>
                  <pic:spPr>
                    <a:xfrm>
                      <a:off x="0" y="0"/>
                      <a:ext cx="5366700" cy="3940297"/>
                    </a:xfrm>
                    <a:prstGeom prst="rect">
                      <a:avLst/>
                    </a:prstGeom>
                    <a:ln>
                      <a:solidFill>
                        <a:schemeClr val="tx1">
                          <a:lumMod val="85000"/>
                          <a:lumOff val="15000"/>
                        </a:schemeClr>
                      </a:solidFill>
                    </a:ln>
                  </pic:spPr>
                </pic:pic>
              </a:graphicData>
            </a:graphic>
          </wp:inline>
        </w:drawing>
      </w:r>
    </w:p>
    <w:p w14:paraId="66FECD05" w14:textId="77777777" w:rsidR="00A477D9" w:rsidRPr="00D96997" w:rsidRDefault="00A477D9" w:rsidP="00A477D9">
      <w:pPr>
        <w:jc w:val="center"/>
        <w:rPr>
          <w:rFonts w:ascii="Calibri" w:hAnsi="Calibri" w:cs="Calibri"/>
        </w:rPr>
      </w:pPr>
      <w:r w:rsidRPr="00D96997">
        <w:rPr>
          <w:rFonts w:ascii="Calibri" w:hAnsi="Calibri" w:cs="Calibri"/>
          <w:noProof/>
        </w:rPr>
        <w:lastRenderedPageBreak/>
        <w:drawing>
          <wp:inline distT="0" distB="0" distL="0" distR="0" wp14:anchorId="2F6362D1" wp14:editId="12D2AA7E">
            <wp:extent cx="4924338" cy="2700584"/>
            <wp:effectExtent l="0" t="0" r="3810" b="5080"/>
            <wp:docPr id="2097846936"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846936" name="Picture 1" descr="A paper with text on it&#10;&#10;Description automatically generated"/>
                    <pic:cNvPicPr/>
                  </pic:nvPicPr>
                  <pic:blipFill>
                    <a:blip r:embed="rId79"/>
                    <a:stretch>
                      <a:fillRect/>
                    </a:stretch>
                  </pic:blipFill>
                  <pic:spPr>
                    <a:xfrm>
                      <a:off x="0" y="0"/>
                      <a:ext cx="4939831" cy="2709081"/>
                    </a:xfrm>
                    <a:prstGeom prst="rect">
                      <a:avLst/>
                    </a:prstGeom>
                  </pic:spPr>
                </pic:pic>
              </a:graphicData>
            </a:graphic>
          </wp:inline>
        </w:drawing>
      </w:r>
    </w:p>
    <w:p w14:paraId="580C1F51" w14:textId="77777777" w:rsidR="00A477D9" w:rsidRPr="00D96997" w:rsidRDefault="00A477D9" w:rsidP="00A477D9">
      <w:pPr>
        <w:jc w:val="center"/>
        <w:rPr>
          <w:rFonts w:ascii="Calibri" w:hAnsi="Calibri" w:cs="Calibri"/>
        </w:rPr>
      </w:pPr>
    </w:p>
    <w:p w14:paraId="641A52D8" w14:textId="77777777" w:rsidR="00A477D9" w:rsidRPr="00D96997" w:rsidRDefault="00A477D9" w:rsidP="00A477D9">
      <w:pPr>
        <w:jc w:val="center"/>
        <w:rPr>
          <w:rFonts w:ascii="Calibri" w:hAnsi="Calibri" w:cs="Calibri"/>
        </w:rPr>
      </w:pPr>
    </w:p>
    <w:p w14:paraId="60E9224D" w14:textId="77777777" w:rsidR="00A477D9" w:rsidRPr="00D96997" w:rsidRDefault="00A477D9" w:rsidP="00A477D9">
      <w:pPr>
        <w:jc w:val="center"/>
        <w:rPr>
          <w:rFonts w:ascii="Calibri" w:hAnsi="Calibri" w:cs="Calibri"/>
        </w:rPr>
      </w:pPr>
    </w:p>
    <w:p w14:paraId="6AD5CB26" w14:textId="77777777" w:rsidR="00A477D9" w:rsidRPr="00D96997" w:rsidRDefault="00A477D9" w:rsidP="00A477D9">
      <w:pPr>
        <w:jc w:val="center"/>
        <w:rPr>
          <w:rFonts w:ascii="Calibri" w:hAnsi="Calibri" w:cs="Calibri"/>
        </w:rPr>
      </w:pPr>
    </w:p>
    <w:p w14:paraId="26DF4F37" w14:textId="77777777" w:rsidR="00A477D9" w:rsidRPr="00D96997" w:rsidRDefault="00A477D9" w:rsidP="00A477D9">
      <w:pPr>
        <w:jc w:val="center"/>
        <w:rPr>
          <w:rFonts w:ascii="Calibri" w:hAnsi="Calibri" w:cs="Calibri"/>
        </w:rPr>
      </w:pPr>
    </w:p>
    <w:p w14:paraId="5FEEC5B9" w14:textId="77777777" w:rsidR="00A477D9" w:rsidRPr="00D96997" w:rsidRDefault="00A477D9" w:rsidP="00A477D9">
      <w:pPr>
        <w:jc w:val="center"/>
        <w:rPr>
          <w:rFonts w:ascii="Calibri" w:hAnsi="Calibri" w:cs="Calibri"/>
        </w:rPr>
      </w:pPr>
    </w:p>
    <w:p w14:paraId="662434C1" w14:textId="77777777" w:rsidR="00A477D9" w:rsidRPr="00D96997" w:rsidRDefault="00A477D9" w:rsidP="00A477D9">
      <w:pPr>
        <w:jc w:val="center"/>
        <w:rPr>
          <w:rFonts w:ascii="Calibri" w:hAnsi="Calibri" w:cs="Calibri"/>
        </w:rPr>
      </w:pPr>
    </w:p>
    <w:p w14:paraId="1608B532" w14:textId="77777777" w:rsidR="00A477D9" w:rsidRPr="00D96997" w:rsidRDefault="00A477D9" w:rsidP="00A477D9">
      <w:pPr>
        <w:jc w:val="center"/>
        <w:rPr>
          <w:rFonts w:ascii="Calibri" w:hAnsi="Calibri" w:cs="Calibri"/>
        </w:rPr>
      </w:pPr>
    </w:p>
    <w:p w14:paraId="671BF3E9" w14:textId="77777777" w:rsidR="00A477D9" w:rsidRPr="00D96997" w:rsidRDefault="00A477D9" w:rsidP="00A477D9">
      <w:pPr>
        <w:jc w:val="center"/>
        <w:rPr>
          <w:rFonts w:ascii="Calibri" w:hAnsi="Calibri" w:cs="Calibri"/>
        </w:rPr>
      </w:pPr>
    </w:p>
    <w:p w14:paraId="36692D0D" w14:textId="77777777" w:rsidR="00A477D9" w:rsidRPr="00D96997" w:rsidRDefault="00A477D9" w:rsidP="00A477D9">
      <w:pPr>
        <w:jc w:val="center"/>
        <w:rPr>
          <w:rFonts w:ascii="Calibri" w:hAnsi="Calibri" w:cs="Calibri"/>
        </w:rPr>
      </w:pPr>
    </w:p>
    <w:p w14:paraId="7BF22BC7" w14:textId="77777777" w:rsidR="00A477D9" w:rsidRPr="00D96997" w:rsidRDefault="00A477D9" w:rsidP="00A477D9">
      <w:pPr>
        <w:jc w:val="center"/>
        <w:rPr>
          <w:rFonts w:ascii="Calibri" w:hAnsi="Calibri" w:cs="Calibri"/>
        </w:rPr>
      </w:pPr>
    </w:p>
    <w:p w14:paraId="14866C41" w14:textId="77777777" w:rsidR="00A477D9" w:rsidRPr="00D96997" w:rsidRDefault="00A477D9" w:rsidP="00A477D9">
      <w:pPr>
        <w:jc w:val="center"/>
        <w:rPr>
          <w:rFonts w:ascii="Calibri" w:hAnsi="Calibri" w:cs="Calibri"/>
        </w:rPr>
      </w:pPr>
    </w:p>
    <w:p w14:paraId="03F3AFF1" w14:textId="77777777" w:rsidR="00A477D9" w:rsidRPr="00D96997" w:rsidRDefault="00A477D9" w:rsidP="00A477D9">
      <w:pPr>
        <w:jc w:val="center"/>
        <w:rPr>
          <w:rFonts w:ascii="Calibri" w:hAnsi="Calibri" w:cs="Calibri"/>
        </w:rPr>
      </w:pPr>
    </w:p>
    <w:p w14:paraId="36B1581D" w14:textId="77777777" w:rsidR="00A477D9" w:rsidRPr="00D96997" w:rsidRDefault="00A477D9" w:rsidP="00A477D9">
      <w:pPr>
        <w:jc w:val="center"/>
        <w:rPr>
          <w:rFonts w:ascii="Calibri" w:hAnsi="Calibri" w:cs="Calibri"/>
        </w:rPr>
      </w:pPr>
    </w:p>
    <w:p w14:paraId="4C8E26C7" w14:textId="77777777" w:rsidR="00A477D9" w:rsidRPr="00D96997" w:rsidRDefault="00A477D9" w:rsidP="00A477D9">
      <w:pPr>
        <w:jc w:val="center"/>
        <w:rPr>
          <w:rFonts w:ascii="Calibri" w:hAnsi="Calibri" w:cs="Calibri"/>
        </w:rPr>
      </w:pPr>
    </w:p>
    <w:p w14:paraId="04727CC2" w14:textId="77777777" w:rsidR="00A477D9" w:rsidRPr="00D96997" w:rsidRDefault="00A477D9" w:rsidP="00A477D9">
      <w:pPr>
        <w:jc w:val="center"/>
        <w:rPr>
          <w:rFonts w:ascii="Calibri" w:hAnsi="Calibri" w:cs="Calibri"/>
        </w:rPr>
      </w:pPr>
    </w:p>
    <w:p w14:paraId="3728D77F" w14:textId="77777777" w:rsidR="00A477D9" w:rsidRPr="00D96997" w:rsidRDefault="00A477D9" w:rsidP="00A477D9">
      <w:pPr>
        <w:jc w:val="center"/>
        <w:rPr>
          <w:rFonts w:ascii="Calibri" w:hAnsi="Calibri" w:cs="Calibri"/>
        </w:rPr>
      </w:pPr>
    </w:p>
    <w:p w14:paraId="34E005BE" w14:textId="77777777" w:rsidR="00A477D9" w:rsidRPr="00D96997" w:rsidRDefault="00A477D9" w:rsidP="00A477D9">
      <w:pPr>
        <w:jc w:val="center"/>
        <w:rPr>
          <w:rFonts w:ascii="Calibri" w:hAnsi="Calibri" w:cs="Calibri"/>
        </w:rPr>
      </w:pPr>
    </w:p>
    <w:p w14:paraId="1149255D" w14:textId="77777777" w:rsidR="00A477D9" w:rsidRPr="00D96997" w:rsidRDefault="00A477D9" w:rsidP="00A477D9">
      <w:pPr>
        <w:jc w:val="center"/>
        <w:rPr>
          <w:rFonts w:ascii="Calibri" w:hAnsi="Calibri" w:cs="Calibri"/>
        </w:rPr>
      </w:pPr>
    </w:p>
    <w:p w14:paraId="3E2B245F" w14:textId="77777777" w:rsidR="00A477D9" w:rsidRPr="00D96997" w:rsidRDefault="00A477D9" w:rsidP="00A477D9">
      <w:pPr>
        <w:jc w:val="center"/>
        <w:rPr>
          <w:rFonts w:ascii="Calibri" w:hAnsi="Calibri" w:cs="Calibri"/>
        </w:rPr>
      </w:pPr>
    </w:p>
    <w:p w14:paraId="181F2436" w14:textId="77777777" w:rsidR="00A477D9" w:rsidRPr="00D96997" w:rsidRDefault="00A477D9" w:rsidP="00A477D9">
      <w:pPr>
        <w:jc w:val="center"/>
        <w:rPr>
          <w:rFonts w:ascii="Calibri" w:hAnsi="Calibri" w:cs="Calibri"/>
        </w:rPr>
      </w:pPr>
    </w:p>
    <w:p w14:paraId="7DBCDAF8" w14:textId="77777777" w:rsidR="00A477D9" w:rsidRPr="00D96997" w:rsidRDefault="00A477D9" w:rsidP="00A477D9">
      <w:pPr>
        <w:jc w:val="center"/>
        <w:rPr>
          <w:rFonts w:ascii="Calibri" w:hAnsi="Calibri" w:cs="Calibri"/>
        </w:rPr>
      </w:pPr>
    </w:p>
    <w:p w14:paraId="51295481" w14:textId="77777777" w:rsidR="00A477D9" w:rsidRPr="00D96997" w:rsidRDefault="00A477D9" w:rsidP="00A477D9">
      <w:pPr>
        <w:jc w:val="center"/>
        <w:rPr>
          <w:rFonts w:ascii="Calibri" w:hAnsi="Calibri" w:cs="Calibri"/>
        </w:rPr>
      </w:pPr>
    </w:p>
    <w:p w14:paraId="399BAECF" w14:textId="77777777" w:rsidR="00A477D9" w:rsidRPr="00D96997" w:rsidRDefault="00A477D9" w:rsidP="00A477D9">
      <w:pPr>
        <w:jc w:val="center"/>
        <w:rPr>
          <w:rFonts w:ascii="Calibri" w:hAnsi="Calibri" w:cs="Calibri"/>
        </w:rPr>
      </w:pPr>
    </w:p>
    <w:p w14:paraId="248DFBCA" w14:textId="77777777" w:rsidR="00A477D9" w:rsidRPr="00D96997" w:rsidRDefault="00A477D9" w:rsidP="00A477D9">
      <w:pPr>
        <w:jc w:val="center"/>
        <w:rPr>
          <w:rFonts w:ascii="Calibri" w:hAnsi="Calibri" w:cs="Calibri"/>
        </w:rPr>
      </w:pPr>
    </w:p>
    <w:p w14:paraId="76013DE2" w14:textId="77777777" w:rsidR="00A477D9" w:rsidRPr="00D96997" w:rsidRDefault="00A477D9" w:rsidP="00A477D9">
      <w:pPr>
        <w:jc w:val="center"/>
        <w:rPr>
          <w:rFonts w:ascii="Calibri" w:hAnsi="Calibri" w:cs="Calibri"/>
        </w:rPr>
      </w:pPr>
    </w:p>
    <w:p w14:paraId="28B00E93" w14:textId="77777777" w:rsidR="00A477D9" w:rsidRPr="00D96997" w:rsidRDefault="00A477D9" w:rsidP="00A477D9">
      <w:pPr>
        <w:jc w:val="center"/>
        <w:rPr>
          <w:rFonts w:ascii="Calibri" w:hAnsi="Calibri" w:cs="Calibri"/>
        </w:rPr>
      </w:pPr>
    </w:p>
    <w:p w14:paraId="052BE078" w14:textId="77777777" w:rsidR="00A477D9" w:rsidRPr="00D96997" w:rsidRDefault="00A477D9" w:rsidP="00A477D9">
      <w:pPr>
        <w:jc w:val="center"/>
        <w:rPr>
          <w:rFonts w:ascii="Calibri" w:hAnsi="Calibri" w:cs="Calibri"/>
        </w:rPr>
      </w:pPr>
    </w:p>
    <w:p w14:paraId="7F4EFE82" w14:textId="77777777" w:rsidR="00A477D9" w:rsidRPr="00D96997" w:rsidRDefault="00A477D9" w:rsidP="00A477D9">
      <w:pPr>
        <w:jc w:val="center"/>
        <w:rPr>
          <w:rFonts w:ascii="Calibri" w:hAnsi="Calibri" w:cs="Calibri"/>
        </w:rPr>
      </w:pPr>
    </w:p>
    <w:p w14:paraId="1486B3CB" w14:textId="77777777" w:rsidR="00A477D9" w:rsidRPr="00D96997" w:rsidRDefault="00A477D9" w:rsidP="00A477D9">
      <w:pPr>
        <w:jc w:val="center"/>
        <w:rPr>
          <w:rFonts w:ascii="Calibri" w:hAnsi="Calibri" w:cs="Calibri"/>
        </w:rPr>
      </w:pPr>
    </w:p>
    <w:p w14:paraId="0EAC4240" w14:textId="77777777" w:rsidR="00A477D9" w:rsidRPr="00D96997" w:rsidRDefault="00A477D9" w:rsidP="00A477D9">
      <w:pPr>
        <w:jc w:val="center"/>
        <w:rPr>
          <w:rFonts w:ascii="Calibri" w:hAnsi="Calibri" w:cs="Calibri"/>
        </w:rPr>
      </w:pPr>
    </w:p>
    <w:p w14:paraId="01763A04" w14:textId="77777777" w:rsidR="00A477D9" w:rsidRPr="00D96997" w:rsidRDefault="00A477D9" w:rsidP="00A477D9">
      <w:pPr>
        <w:jc w:val="center"/>
        <w:rPr>
          <w:rFonts w:ascii="Calibri" w:hAnsi="Calibri" w:cs="Calibri"/>
        </w:rPr>
      </w:pPr>
    </w:p>
    <w:p w14:paraId="2F9C57BD" w14:textId="77777777" w:rsidR="00A477D9" w:rsidRPr="00D96997" w:rsidRDefault="00A477D9" w:rsidP="00A477D9">
      <w:pPr>
        <w:jc w:val="center"/>
        <w:rPr>
          <w:rFonts w:ascii="Calibri" w:hAnsi="Calibri" w:cs="Calibri"/>
        </w:rPr>
      </w:pPr>
    </w:p>
    <w:p w14:paraId="1BDEAE8D" w14:textId="77777777" w:rsidR="00A477D9" w:rsidRPr="0000026A" w:rsidRDefault="00A477D9" w:rsidP="00A477D9">
      <w:pPr>
        <w:rPr>
          <w:rFonts w:ascii="Calibri" w:hAnsi="Calibri" w:cs="Calibri"/>
          <w:b/>
          <w:bCs/>
          <w:u w:val="single"/>
        </w:rPr>
      </w:pPr>
      <w:r w:rsidRPr="0000026A">
        <w:rPr>
          <w:rFonts w:ascii="Calibri" w:hAnsi="Calibri" w:cs="Calibri"/>
          <w:b/>
          <w:bCs/>
          <w:u w:val="single"/>
        </w:rPr>
        <w:lastRenderedPageBreak/>
        <w:t>Principles from Somatic Voicework</w:t>
      </w:r>
      <w:r w:rsidRPr="0000026A">
        <w:rPr>
          <w:rFonts w:ascii="Calibri" w:hAnsi="Calibri" w:cs="Calibri"/>
          <w:b/>
          <w:bCs/>
          <w:u w:val="single"/>
        </w:rPr>
        <w:sym w:font="Symbol" w:char="F0D4"/>
      </w:r>
    </w:p>
    <w:p w14:paraId="48DB21BD" w14:textId="77777777" w:rsidR="00A477D9" w:rsidRPr="00D96997" w:rsidRDefault="00A477D9" w:rsidP="00A477D9">
      <w:pPr>
        <w:rPr>
          <w:rFonts w:ascii="Calibri" w:hAnsi="Calibri" w:cs="Calibri"/>
        </w:rPr>
      </w:pPr>
    </w:p>
    <w:p w14:paraId="19AA2EEF" w14:textId="77777777" w:rsidR="00A477D9" w:rsidRPr="00D96997" w:rsidRDefault="00A477D9" w:rsidP="00A477D9">
      <w:pPr>
        <w:pStyle w:val="ListParagraph"/>
        <w:numPr>
          <w:ilvl w:val="0"/>
          <w:numId w:val="90"/>
        </w:numPr>
        <w:rPr>
          <w:rFonts w:ascii="Calibri" w:hAnsi="Calibri" w:cs="Calibri"/>
        </w:rPr>
      </w:pPr>
      <w:r w:rsidRPr="00D96997">
        <w:rPr>
          <w:rFonts w:ascii="Calibri" w:hAnsi="Calibri" w:cs="Calibri"/>
        </w:rPr>
        <w:t>Somatic Voicework</w:t>
      </w:r>
      <w:r w:rsidRPr="00D96997">
        <w:rPr>
          <w:rFonts w:ascii="Calibri" w:hAnsi="Calibri" w:cs="Calibri"/>
        </w:rPr>
        <w:sym w:font="Symbol" w:char="F0D4"/>
      </w:r>
      <w:r w:rsidRPr="00D96997">
        <w:rPr>
          <w:rFonts w:ascii="Calibri" w:hAnsi="Calibri" w:cs="Calibri"/>
        </w:rPr>
        <w:t xml:space="preserve"> is an organised method of vocal training for CCM styles based on: </w:t>
      </w:r>
    </w:p>
    <w:p w14:paraId="30D74BC2" w14:textId="77777777" w:rsidR="00A477D9" w:rsidRPr="00D96997" w:rsidRDefault="00A477D9" w:rsidP="00A477D9">
      <w:pPr>
        <w:pStyle w:val="ListParagraph"/>
        <w:rPr>
          <w:rFonts w:ascii="Calibri" w:hAnsi="Calibri" w:cs="Calibri"/>
        </w:rPr>
      </w:pPr>
    </w:p>
    <w:p w14:paraId="4E822F83" w14:textId="77777777" w:rsidR="00A477D9" w:rsidRPr="00D96997" w:rsidRDefault="00A477D9" w:rsidP="00A477D9">
      <w:pPr>
        <w:pStyle w:val="ListParagraph"/>
        <w:ind w:left="1440"/>
        <w:rPr>
          <w:rFonts w:ascii="Calibri" w:hAnsi="Calibri" w:cs="Calibri"/>
        </w:rPr>
      </w:pPr>
      <w:r w:rsidRPr="00D96997">
        <w:rPr>
          <w:rFonts w:ascii="Calibri" w:hAnsi="Calibri" w:cs="Calibri"/>
        </w:rPr>
        <w:t>Somatic (physical) awareness    &amp;</w:t>
      </w:r>
      <w:r w:rsidRPr="00D96997">
        <w:rPr>
          <w:rFonts w:ascii="Calibri" w:hAnsi="Calibri" w:cs="Calibri"/>
        </w:rPr>
        <w:tab/>
        <w:t xml:space="preserve"> Aural discernment </w:t>
      </w:r>
    </w:p>
    <w:p w14:paraId="73658CDA" w14:textId="77777777" w:rsidR="00A477D9" w:rsidRPr="00D96997" w:rsidRDefault="00A477D9" w:rsidP="00A477D9">
      <w:pPr>
        <w:pStyle w:val="ListParagraph"/>
        <w:ind w:left="1440"/>
        <w:rPr>
          <w:rFonts w:ascii="Calibri" w:hAnsi="Calibri" w:cs="Calibri"/>
        </w:rPr>
      </w:pPr>
    </w:p>
    <w:p w14:paraId="19D9865A" w14:textId="77777777" w:rsidR="00A477D9" w:rsidRPr="00D96997" w:rsidRDefault="00A477D9" w:rsidP="00A477D9">
      <w:pPr>
        <w:pStyle w:val="ListParagraph"/>
        <w:ind w:left="1440"/>
        <w:rPr>
          <w:rFonts w:ascii="Calibri" w:hAnsi="Calibri" w:cs="Calibri"/>
        </w:rPr>
      </w:pPr>
    </w:p>
    <w:tbl>
      <w:tblPr>
        <w:tblStyle w:val="TableGrid"/>
        <w:tblW w:w="0" w:type="auto"/>
        <w:tblLook w:val="04A0" w:firstRow="1" w:lastRow="0" w:firstColumn="1" w:lastColumn="0" w:noHBand="0" w:noVBand="1"/>
      </w:tblPr>
      <w:tblGrid>
        <w:gridCol w:w="9016"/>
      </w:tblGrid>
      <w:tr w:rsidR="00A477D9" w:rsidRPr="00D96997" w14:paraId="35D93F5D" w14:textId="77777777" w:rsidTr="003E2146">
        <w:tc>
          <w:tcPr>
            <w:tcW w:w="9016" w:type="dxa"/>
          </w:tcPr>
          <w:p w14:paraId="4903E79D" w14:textId="77777777" w:rsidR="00A477D9" w:rsidRPr="00D96997" w:rsidRDefault="00A477D9" w:rsidP="003E2146">
            <w:pPr>
              <w:jc w:val="center"/>
              <w:rPr>
                <w:rFonts w:ascii="Calibri" w:hAnsi="Calibri" w:cs="Calibri"/>
                <w:b/>
                <w:bCs/>
              </w:rPr>
            </w:pPr>
            <w:r w:rsidRPr="00D96997">
              <w:rPr>
                <w:rFonts w:ascii="Calibri" w:hAnsi="Calibri" w:cs="Calibri"/>
                <w:b/>
                <w:bCs/>
              </w:rPr>
              <w:t>Some principles</w:t>
            </w:r>
          </w:p>
        </w:tc>
      </w:tr>
      <w:tr w:rsidR="00A477D9" w:rsidRPr="00D96997" w14:paraId="11ADE82F" w14:textId="77777777" w:rsidTr="003E2146">
        <w:tc>
          <w:tcPr>
            <w:tcW w:w="9016" w:type="dxa"/>
          </w:tcPr>
          <w:p w14:paraId="6A6097A4" w14:textId="77777777" w:rsidR="00A477D9" w:rsidRPr="00D96997" w:rsidRDefault="00A477D9" w:rsidP="003E2146">
            <w:pPr>
              <w:pStyle w:val="ListParagraph"/>
              <w:rPr>
                <w:rFonts w:ascii="Calibri" w:hAnsi="Calibri" w:cs="Calibri"/>
              </w:rPr>
            </w:pPr>
          </w:p>
          <w:p w14:paraId="16A66C03" w14:textId="77777777" w:rsidR="00A477D9" w:rsidRPr="00D96997" w:rsidRDefault="00A477D9" w:rsidP="00A477D9">
            <w:pPr>
              <w:pStyle w:val="ListParagraph"/>
              <w:numPr>
                <w:ilvl w:val="0"/>
                <w:numId w:val="90"/>
              </w:numPr>
              <w:rPr>
                <w:rFonts w:ascii="Calibri" w:hAnsi="Calibri" w:cs="Calibri"/>
              </w:rPr>
            </w:pPr>
            <w:r w:rsidRPr="00D96997">
              <w:rPr>
                <w:rFonts w:ascii="Calibri" w:hAnsi="Calibri" w:cs="Calibri"/>
              </w:rPr>
              <w:t xml:space="preserve">Voice training as a process of stimulus and response </w:t>
            </w:r>
          </w:p>
          <w:p w14:paraId="098A651E" w14:textId="77777777" w:rsidR="00A477D9" w:rsidRPr="00D96997" w:rsidRDefault="00A477D9" w:rsidP="003E2146">
            <w:pPr>
              <w:pStyle w:val="ListParagraph"/>
              <w:rPr>
                <w:rFonts w:ascii="Calibri" w:hAnsi="Calibri" w:cs="Calibri"/>
              </w:rPr>
            </w:pPr>
          </w:p>
          <w:p w14:paraId="1D55E1F4" w14:textId="77777777" w:rsidR="00A477D9" w:rsidRPr="00D96997" w:rsidRDefault="00A477D9" w:rsidP="00A477D9">
            <w:pPr>
              <w:pStyle w:val="ListParagraph"/>
              <w:numPr>
                <w:ilvl w:val="0"/>
                <w:numId w:val="90"/>
              </w:numPr>
              <w:rPr>
                <w:rFonts w:ascii="Calibri" w:hAnsi="Calibri" w:cs="Calibri"/>
              </w:rPr>
            </w:pPr>
            <w:r w:rsidRPr="00D96997">
              <w:rPr>
                <w:rFonts w:ascii="Calibri" w:hAnsi="Calibri" w:cs="Calibri"/>
              </w:rPr>
              <w:t>You can’t sing what you can’t hear, therefore we listen carefully to everything</w:t>
            </w:r>
          </w:p>
          <w:p w14:paraId="02CA0E02" w14:textId="77777777" w:rsidR="00A477D9" w:rsidRPr="00D96997" w:rsidRDefault="00A477D9" w:rsidP="003E2146">
            <w:pPr>
              <w:pStyle w:val="ListParagraph"/>
              <w:rPr>
                <w:rFonts w:ascii="Calibri" w:hAnsi="Calibri" w:cs="Calibri"/>
              </w:rPr>
            </w:pPr>
          </w:p>
          <w:p w14:paraId="1C881754" w14:textId="77777777" w:rsidR="00A477D9" w:rsidRPr="00D96997" w:rsidRDefault="00A477D9" w:rsidP="00A477D9">
            <w:pPr>
              <w:pStyle w:val="ListParagraph"/>
              <w:numPr>
                <w:ilvl w:val="0"/>
                <w:numId w:val="90"/>
              </w:numPr>
              <w:rPr>
                <w:rFonts w:ascii="Calibri" w:hAnsi="Calibri" w:cs="Calibri"/>
              </w:rPr>
            </w:pPr>
            <w:r w:rsidRPr="00D96997">
              <w:rPr>
                <w:rFonts w:ascii="Calibri" w:hAnsi="Calibri" w:cs="Calibri"/>
              </w:rPr>
              <w:t xml:space="preserve">Singing is connected to emotional expression and hearing </w:t>
            </w:r>
          </w:p>
          <w:p w14:paraId="2BF3B8A0" w14:textId="77777777" w:rsidR="00A477D9" w:rsidRPr="00D96997" w:rsidRDefault="00A477D9" w:rsidP="003E2146">
            <w:pPr>
              <w:pStyle w:val="ListParagraph"/>
              <w:rPr>
                <w:rFonts w:ascii="Calibri" w:hAnsi="Calibri" w:cs="Calibri"/>
              </w:rPr>
            </w:pPr>
          </w:p>
          <w:p w14:paraId="3FFEAB11" w14:textId="77777777" w:rsidR="00A477D9" w:rsidRPr="00D96997" w:rsidRDefault="00A477D9" w:rsidP="00A477D9">
            <w:pPr>
              <w:pStyle w:val="ListParagraph"/>
              <w:numPr>
                <w:ilvl w:val="0"/>
                <w:numId w:val="90"/>
              </w:numPr>
              <w:rPr>
                <w:rFonts w:ascii="Calibri" w:hAnsi="Calibri" w:cs="Calibri"/>
                <w:b/>
                <w:bCs/>
              </w:rPr>
            </w:pPr>
            <w:r w:rsidRPr="00D96997">
              <w:rPr>
                <w:rFonts w:ascii="Calibri" w:hAnsi="Calibri" w:cs="Calibri"/>
              </w:rPr>
              <w:t xml:space="preserve">The core of Somatic Voicework rests on the use of </w:t>
            </w:r>
            <w:r w:rsidRPr="00D96997">
              <w:rPr>
                <w:rFonts w:ascii="Calibri" w:hAnsi="Calibri" w:cs="Calibri"/>
                <w:b/>
                <w:bCs/>
              </w:rPr>
              <w:t xml:space="preserve">vocal registers </w:t>
            </w:r>
          </w:p>
          <w:p w14:paraId="27F575F5" w14:textId="77777777" w:rsidR="00A477D9" w:rsidRPr="00D96997" w:rsidRDefault="00A477D9" w:rsidP="00A477D9">
            <w:pPr>
              <w:pStyle w:val="ListParagraph"/>
              <w:numPr>
                <w:ilvl w:val="1"/>
                <w:numId w:val="90"/>
              </w:numPr>
              <w:rPr>
                <w:rFonts w:ascii="Calibri" w:hAnsi="Calibri" w:cs="Calibri"/>
                <w:b/>
                <w:bCs/>
              </w:rPr>
            </w:pPr>
            <w:r w:rsidRPr="00D96997">
              <w:rPr>
                <w:rFonts w:ascii="Calibri" w:hAnsi="Calibri" w:cs="Calibri"/>
              </w:rPr>
              <w:t>They claim this language is industry standard – important to build a shared vocabulary and understanding</w:t>
            </w:r>
          </w:p>
          <w:p w14:paraId="0EBAF61F" w14:textId="77777777" w:rsidR="00A477D9" w:rsidRPr="00D96997" w:rsidRDefault="00A477D9" w:rsidP="003E2146">
            <w:pPr>
              <w:pStyle w:val="ListParagraph"/>
              <w:ind w:left="1440"/>
              <w:rPr>
                <w:rFonts w:ascii="Calibri" w:hAnsi="Calibri" w:cs="Calibri"/>
                <w:b/>
                <w:bCs/>
              </w:rPr>
            </w:pPr>
          </w:p>
          <w:p w14:paraId="3580CCFE" w14:textId="77777777" w:rsidR="00A477D9" w:rsidRPr="00D96997" w:rsidRDefault="00A477D9" w:rsidP="00A477D9">
            <w:pPr>
              <w:pStyle w:val="ListParagraph"/>
              <w:numPr>
                <w:ilvl w:val="0"/>
                <w:numId w:val="90"/>
              </w:numPr>
              <w:rPr>
                <w:rFonts w:ascii="Calibri" w:hAnsi="Calibri" w:cs="Calibri"/>
                <w:b/>
                <w:bCs/>
              </w:rPr>
            </w:pPr>
            <w:r w:rsidRPr="00D96997">
              <w:rPr>
                <w:rFonts w:ascii="Calibri" w:hAnsi="Calibri" w:cs="Calibri"/>
              </w:rPr>
              <w:t xml:space="preserve">Register balance is the goal </w:t>
            </w:r>
          </w:p>
          <w:p w14:paraId="2944FBED" w14:textId="77777777" w:rsidR="00A477D9" w:rsidRPr="00D96997" w:rsidRDefault="00A477D9" w:rsidP="003E2146">
            <w:pPr>
              <w:rPr>
                <w:rFonts w:ascii="Calibri" w:hAnsi="Calibri" w:cs="Calibri"/>
                <w:b/>
                <w:bCs/>
              </w:rPr>
            </w:pPr>
          </w:p>
          <w:p w14:paraId="568169CB" w14:textId="77777777" w:rsidR="00A477D9" w:rsidRPr="00D96997" w:rsidRDefault="00A477D9" w:rsidP="00A477D9">
            <w:pPr>
              <w:pStyle w:val="ListParagraph"/>
              <w:numPr>
                <w:ilvl w:val="0"/>
                <w:numId w:val="90"/>
              </w:numPr>
              <w:rPr>
                <w:rFonts w:ascii="Calibri" w:hAnsi="Calibri" w:cs="Calibri"/>
                <w:b/>
                <w:bCs/>
              </w:rPr>
            </w:pPr>
            <w:r w:rsidRPr="00D96997">
              <w:rPr>
                <w:rFonts w:ascii="Calibri" w:hAnsi="Calibri" w:cs="Calibri"/>
                <w:b/>
                <w:bCs/>
              </w:rPr>
              <w:t xml:space="preserve">What can we most directly control / respond to as a stimulus? </w:t>
            </w:r>
          </w:p>
          <w:p w14:paraId="3DC48183" w14:textId="77777777" w:rsidR="00A477D9" w:rsidRPr="00D96997" w:rsidRDefault="00A477D9" w:rsidP="003E2146">
            <w:pPr>
              <w:pStyle w:val="ListParagraph"/>
              <w:rPr>
                <w:rFonts w:ascii="Calibri" w:hAnsi="Calibri" w:cs="Calibri"/>
                <w:b/>
                <w:bCs/>
              </w:rPr>
            </w:pPr>
          </w:p>
          <w:p w14:paraId="36A96697" w14:textId="77777777" w:rsidR="00A477D9" w:rsidRPr="00D96997" w:rsidRDefault="00A477D9" w:rsidP="003E2146">
            <w:pPr>
              <w:pStyle w:val="ListParagraph"/>
              <w:ind w:left="2880"/>
              <w:rPr>
                <w:rFonts w:ascii="Calibri" w:hAnsi="Calibri" w:cs="Calibri"/>
                <w:b/>
                <w:bCs/>
              </w:rPr>
            </w:pPr>
            <w:r w:rsidRPr="00D96997">
              <w:rPr>
                <w:rFonts w:ascii="Calibri" w:hAnsi="Calibri" w:cs="Calibri"/>
                <w:b/>
                <w:bCs/>
              </w:rPr>
              <w:t xml:space="preserve">PITCH      VOWEL      VOLUME </w:t>
            </w:r>
          </w:p>
          <w:p w14:paraId="1BD18D31" w14:textId="77777777" w:rsidR="00A477D9" w:rsidRPr="00D96997" w:rsidRDefault="00A477D9" w:rsidP="003E2146">
            <w:pPr>
              <w:rPr>
                <w:rFonts w:ascii="Calibri" w:hAnsi="Calibri" w:cs="Calibri"/>
              </w:rPr>
            </w:pPr>
          </w:p>
          <w:p w14:paraId="51225E93" w14:textId="77777777" w:rsidR="00A477D9" w:rsidRPr="00D96997" w:rsidRDefault="00A477D9" w:rsidP="00A477D9">
            <w:pPr>
              <w:pStyle w:val="ListParagraph"/>
              <w:numPr>
                <w:ilvl w:val="0"/>
                <w:numId w:val="91"/>
              </w:numPr>
              <w:rPr>
                <w:rFonts w:ascii="Calibri" w:hAnsi="Calibri" w:cs="Calibri"/>
              </w:rPr>
            </w:pPr>
            <w:r w:rsidRPr="00D96997">
              <w:rPr>
                <w:rFonts w:ascii="Calibri" w:hAnsi="Calibri" w:cs="Calibri"/>
              </w:rPr>
              <w:t xml:space="preserve">Unselfconsciously draw the mind of the singer into the </w:t>
            </w:r>
            <w:proofErr w:type="spellStart"/>
            <w:r w:rsidRPr="00D96997">
              <w:rPr>
                <w:rFonts w:ascii="Calibri" w:hAnsi="Calibri" w:cs="Calibri"/>
              </w:rPr>
              <w:t>phyisal</w:t>
            </w:r>
            <w:proofErr w:type="spellEnd"/>
            <w:r w:rsidRPr="00D96997">
              <w:rPr>
                <w:rFonts w:ascii="Calibri" w:hAnsi="Calibri" w:cs="Calibri"/>
              </w:rPr>
              <w:t xml:space="preserve"> processes of making sound.</w:t>
            </w:r>
          </w:p>
          <w:p w14:paraId="2E931C13" w14:textId="77777777" w:rsidR="00A477D9" w:rsidRPr="00D96997" w:rsidRDefault="00A477D9" w:rsidP="00A477D9">
            <w:pPr>
              <w:pStyle w:val="ListParagraph"/>
              <w:numPr>
                <w:ilvl w:val="1"/>
                <w:numId w:val="91"/>
              </w:numPr>
              <w:rPr>
                <w:rFonts w:ascii="Calibri" w:hAnsi="Calibri" w:cs="Calibri"/>
              </w:rPr>
            </w:pPr>
            <w:r w:rsidRPr="00D96997">
              <w:rPr>
                <w:rFonts w:ascii="Calibri" w:hAnsi="Calibri" w:cs="Calibri"/>
              </w:rPr>
              <w:t>Using bodywork</w:t>
            </w:r>
          </w:p>
          <w:p w14:paraId="5CA8C33E" w14:textId="77777777" w:rsidR="00A477D9" w:rsidRPr="00D96997" w:rsidRDefault="00A477D9" w:rsidP="00A477D9">
            <w:pPr>
              <w:pStyle w:val="ListParagraph"/>
              <w:numPr>
                <w:ilvl w:val="1"/>
                <w:numId w:val="91"/>
              </w:numPr>
              <w:rPr>
                <w:rFonts w:ascii="Calibri" w:hAnsi="Calibri" w:cs="Calibri"/>
              </w:rPr>
            </w:pPr>
            <w:r w:rsidRPr="00D96997">
              <w:rPr>
                <w:rFonts w:ascii="Calibri" w:hAnsi="Calibri" w:cs="Calibri"/>
              </w:rPr>
              <w:t xml:space="preserve">Increasing ones awareness of sensations </w:t>
            </w:r>
          </w:p>
          <w:p w14:paraId="51570028" w14:textId="77777777" w:rsidR="00A477D9" w:rsidRPr="00D96997" w:rsidRDefault="00A477D9" w:rsidP="003E2146">
            <w:pPr>
              <w:rPr>
                <w:rFonts w:ascii="Calibri" w:hAnsi="Calibri" w:cs="Calibri"/>
              </w:rPr>
            </w:pPr>
          </w:p>
        </w:tc>
      </w:tr>
    </w:tbl>
    <w:p w14:paraId="57B10AE5" w14:textId="77777777" w:rsidR="00A477D9" w:rsidRPr="00D96997" w:rsidRDefault="00A477D9" w:rsidP="00A477D9">
      <w:pPr>
        <w:rPr>
          <w:rFonts w:ascii="Calibri" w:hAnsi="Calibri" w:cs="Calibri"/>
        </w:rPr>
      </w:pPr>
    </w:p>
    <w:p w14:paraId="3DFBD965" w14:textId="77777777" w:rsidR="00A477D9" w:rsidRPr="00D96997" w:rsidRDefault="00A477D9" w:rsidP="00A477D9">
      <w:pPr>
        <w:rPr>
          <w:rFonts w:ascii="Calibri" w:hAnsi="Calibri" w:cs="Calibri"/>
        </w:rPr>
      </w:pPr>
    </w:p>
    <w:p w14:paraId="01CFC83E" w14:textId="77777777" w:rsidR="00A477D9" w:rsidRPr="00D96997" w:rsidRDefault="00A477D9" w:rsidP="00A477D9">
      <w:pPr>
        <w:rPr>
          <w:rFonts w:ascii="Calibri" w:hAnsi="Calibri" w:cs="Calibri"/>
        </w:rPr>
      </w:pPr>
    </w:p>
    <w:p w14:paraId="1B41B01E" w14:textId="77777777" w:rsidR="00A477D9" w:rsidRPr="00D96997" w:rsidRDefault="00A477D9" w:rsidP="00A477D9">
      <w:pPr>
        <w:rPr>
          <w:rFonts w:ascii="Calibri" w:hAnsi="Calibri" w:cs="Calibri"/>
        </w:rPr>
      </w:pPr>
    </w:p>
    <w:p w14:paraId="420E2E37" w14:textId="77777777" w:rsidR="00A477D9" w:rsidRPr="00D96997" w:rsidRDefault="00A477D9" w:rsidP="00A477D9">
      <w:pPr>
        <w:rPr>
          <w:rFonts w:ascii="Calibri" w:hAnsi="Calibri" w:cs="Calibri"/>
        </w:rPr>
      </w:pPr>
    </w:p>
    <w:p w14:paraId="350FD11E" w14:textId="77777777" w:rsidR="00A477D9" w:rsidRPr="00D96997" w:rsidRDefault="00A477D9" w:rsidP="00A477D9">
      <w:pPr>
        <w:rPr>
          <w:rFonts w:ascii="Calibri" w:hAnsi="Calibri" w:cs="Calibri"/>
        </w:rPr>
      </w:pPr>
    </w:p>
    <w:p w14:paraId="3AD63D45" w14:textId="77777777" w:rsidR="00A477D9" w:rsidRPr="00D96997" w:rsidRDefault="00A477D9" w:rsidP="00A477D9">
      <w:pPr>
        <w:rPr>
          <w:rFonts w:ascii="Calibri" w:hAnsi="Calibri" w:cs="Calibri"/>
        </w:rPr>
      </w:pPr>
    </w:p>
    <w:p w14:paraId="47F963F2" w14:textId="77777777" w:rsidR="00A477D9" w:rsidRPr="00D96997" w:rsidRDefault="00A477D9" w:rsidP="00A477D9">
      <w:pPr>
        <w:rPr>
          <w:rFonts w:ascii="Calibri" w:hAnsi="Calibri" w:cs="Calibri"/>
        </w:rPr>
      </w:pPr>
    </w:p>
    <w:p w14:paraId="457C19A0" w14:textId="77777777" w:rsidR="00A477D9" w:rsidRPr="00D96997" w:rsidRDefault="00A477D9" w:rsidP="00A477D9">
      <w:pPr>
        <w:rPr>
          <w:rFonts w:ascii="Calibri" w:hAnsi="Calibri" w:cs="Calibri"/>
        </w:rPr>
      </w:pPr>
    </w:p>
    <w:p w14:paraId="44EFD961" w14:textId="77777777" w:rsidR="00A477D9" w:rsidRPr="00D96997" w:rsidRDefault="00A477D9" w:rsidP="00A477D9">
      <w:pPr>
        <w:rPr>
          <w:rFonts w:ascii="Calibri" w:hAnsi="Calibri" w:cs="Calibri"/>
        </w:rPr>
      </w:pPr>
    </w:p>
    <w:p w14:paraId="4073384D" w14:textId="77777777" w:rsidR="00A477D9" w:rsidRPr="00D96997" w:rsidRDefault="00A477D9" w:rsidP="00A477D9">
      <w:pPr>
        <w:rPr>
          <w:rFonts w:ascii="Calibri" w:hAnsi="Calibri" w:cs="Calibri"/>
        </w:rPr>
      </w:pPr>
    </w:p>
    <w:p w14:paraId="1F43C88D" w14:textId="77777777" w:rsidR="00A477D9" w:rsidRPr="00D96997" w:rsidRDefault="00A477D9" w:rsidP="00A477D9">
      <w:pPr>
        <w:rPr>
          <w:rFonts w:ascii="Calibri" w:hAnsi="Calibri" w:cs="Calibri"/>
        </w:rPr>
      </w:pPr>
    </w:p>
    <w:p w14:paraId="06719641" w14:textId="77777777" w:rsidR="00A477D9" w:rsidRPr="00D96997" w:rsidRDefault="00A477D9" w:rsidP="00A477D9">
      <w:pPr>
        <w:rPr>
          <w:rFonts w:ascii="Calibri" w:hAnsi="Calibri" w:cs="Calibri"/>
        </w:rPr>
      </w:pPr>
    </w:p>
    <w:p w14:paraId="4E9DE499" w14:textId="77777777" w:rsidR="00A477D9" w:rsidRPr="00D96997" w:rsidRDefault="00A477D9" w:rsidP="00A477D9">
      <w:pPr>
        <w:rPr>
          <w:rFonts w:ascii="Calibri" w:hAnsi="Calibri" w:cs="Calibri"/>
        </w:rPr>
      </w:pPr>
    </w:p>
    <w:p w14:paraId="1A57A923" w14:textId="77777777" w:rsidR="00A477D9" w:rsidRPr="00D96997" w:rsidRDefault="00A477D9" w:rsidP="00A477D9">
      <w:pPr>
        <w:rPr>
          <w:rFonts w:ascii="Calibri" w:hAnsi="Calibri" w:cs="Calibri"/>
        </w:rPr>
      </w:pPr>
    </w:p>
    <w:p w14:paraId="3000583E" w14:textId="77777777" w:rsidR="00A477D9" w:rsidRPr="00D96997" w:rsidRDefault="00A477D9" w:rsidP="00A477D9">
      <w:pPr>
        <w:rPr>
          <w:rFonts w:ascii="Calibri" w:hAnsi="Calibri" w:cs="Calibri"/>
          <w:b/>
          <w:bCs/>
        </w:rPr>
      </w:pPr>
      <w:r w:rsidRPr="00D96997">
        <w:rPr>
          <w:rFonts w:ascii="Calibri" w:hAnsi="Calibri" w:cs="Calibri"/>
          <w:b/>
          <w:bCs/>
        </w:rPr>
        <w:lastRenderedPageBreak/>
        <w:t>My notes connecting register language from Somatic Voicework with other terminology used for vocal registers:</w:t>
      </w:r>
    </w:p>
    <w:p w14:paraId="184602AA" w14:textId="77777777" w:rsidR="00A477D9" w:rsidRPr="00D96997" w:rsidRDefault="00A477D9" w:rsidP="00A477D9">
      <w:pPr>
        <w:rPr>
          <w:rFonts w:ascii="Calibri" w:hAnsi="Calibri" w:cs="Calibri"/>
        </w:rPr>
      </w:pPr>
    </w:p>
    <w:p w14:paraId="50E0F9D1" w14:textId="77777777" w:rsidR="00A477D9" w:rsidRPr="00D96997" w:rsidRDefault="00A477D9" w:rsidP="00A477D9">
      <w:pPr>
        <w:jc w:val="center"/>
        <w:rPr>
          <w:rFonts w:ascii="Calibri" w:hAnsi="Calibri" w:cs="Calibri"/>
        </w:rPr>
      </w:pPr>
      <w:r w:rsidRPr="00D96997">
        <w:rPr>
          <w:rFonts w:ascii="Calibri" w:hAnsi="Calibri" w:cs="Calibri"/>
          <w:noProof/>
        </w:rPr>
        <w:drawing>
          <wp:inline distT="0" distB="0" distL="0" distR="0" wp14:anchorId="36E370F3" wp14:editId="4E70F790">
            <wp:extent cx="5314309" cy="2072498"/>
            <wp:effectExtent l="12700" t="12700" r="7620" b="10795"/>
            <wp:docPr id="648005365" name="Picture 1" descr="A close-up of a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005365" name="Picture 1" descr="A close-up of a note&#10;&#10;Description automatically generated"/>
                    <pic:cNvPicPr/>
                  </pic:nvPicPr>
                  <pic:blipFill>
                    <a:blip r:embed="rId80"/>
                    <a:stretch>
                      <a:fillRect/>
                    </a:stretch>
                  </pic:blipFill>
                  <pic:spPr>
                    <a:xfrm>
                      <a:off x="0" y="0"/>
                      <a:ext cx="5328698" cy="2078109"/>
                    </a:xfrm>
                    <a:prstGeom prst="rect">
                      <a:avLst/>
                    </a:prstGeom>
                    <a:ln>
                      <a:solidFill>
                        <a:schemeClr val="tx1">
                          <a:lumMod val="85000"/>
                          <a:lumOff val="15000"/>
                        </a:schemeClr>
                      </a:solidFill>
                    </a:ln>
                  </pic:spPr>
                </pic:pic>
              </a:graphicData>
            </a:graphic>
          </wp:inline>
        </w:drawing>
      </w:r>
    </w:p>
    <w:p w14:paraId="61DC9A65" w14:textId="77777777" w:rsidR="00A477D9" w:rsidRPr="00D96997" w:rsidRDefault="00A477D9" w:rsidP="00A477D9">
      <w:pPr>
        <w:jc w:val="center"/>
        <w:rPr>
          <w:rFonts w:ascii="Calibri" w:hAnsi="Calibri" w:cs="Calibri"/>
        </w:rPr>
      </w:pPr>
    </w:p>
    <w:p w14:paraId="671BFBDE" w14:textId="77777777" w:rsidR="00A477D9" w:rsidRPr="00D96997" w:rsidRDefault="00A477D9" w:rsidP="00A477D9">
      <w:pPr>
        <w:jc w:val="center"/>
        <w:rPr>
          <w:rFonts w:ascii="Calibri" w:hAnsi="Calibri" w:cs="Calibri"/>
        </w:rPr>
      </w:pPr>
    </w:p>
    <w:p w14:paraId="379A520F" w14:textId="77777777" w:rsidR="00A477D9" w:rsidRPr="00D96997" w:rsidRDefault="00A477D9" w:rsidP="00A477D9">
      <w:pPr>
        <w:jc w:val="center"/>
        <w:rPr>
          <w:rFonts w:ascii="Calibri" w:hAnsi="Calibri" w:cs="Calibri"/>
        </w:rPr>
      </w:pPr>
    </w:p>
    <w:p w14:paraId="364ADE32" w14:textId="77777777" w:rsidR="00A477D9" w:rsidRPr="00D96997" w:rsidRDefault="00A477D9" w:rsidP="00A477D9">
      <w:pPr>
        <w:rPr>
          <w:rFonts w:ascii="Calibri" w:hAnsi="Calibri" w:cs="Calibri"/>
          <w:b/>
          <w:bCs/>
        </w:rPr>
      </w:pPr>
      <w:r w:rsidRPr="00D96997">
        <w:rPr>
          <w:rFonts w:ascii="Calibri" w:hAnsi="Calibri" w:cs="Calibri"/>
          <w:b/>
          <w:bCs/>
        </w:rPr>
        <w:t xml:space="preserve">My notes from Somatic Voicework on vowel timbre and tone quality </w:t>
      </w:r>
    </w:p>
    <w:p w14:paraId="713AE859" w14:textId="77777777" w:rsidR="00A477D9" w:rsidRPr="00D96997" w:rsidRDefault="00A477D9" w:rsidP="00A477D9">
      <w:pPr>
        <w:rPr>
          <w:rFonts w:ascii="Calibri" w:hAnsi="Calibri" w:cs="Calibri"/>
        </w:rPr>
      </w:pPr>
    </w:p>
    <w:p w14:paraId="7BF08368" w14:textId="77777777" w:rsidR="00A477D9" w:rsidRPr="00D96997" w:rsidRDefault="00A477D9" w:rsidP="00A477D9">
      <w:pPr>
        <w:rPr>
          <w:rFonts w:ascii="Calibri" w:hAnsi="Calibri" w:cs="Calibri"/>
        </w:rPr>
      </w:pPr>
      <w:r w:rsidRPr="00D96997">
        <w:rPr>
          <w:rFonts w:ascii="Calibri" w:hAnsi="Calibri" w:cs="Calibri"/>
          <w:noProof/>
        </w:rPr>
        <w:drawing>
          <wp:inline distT="0" distB="0" distL="0" distR="0" wp14:anchorId="5ED62E9F" wp14:editId="59C76566">
            <wp:extent cx="5731510" cy="3684270"/>
            <wp:effectExtent l="12700" t="12700" r="8890" b="11430"/>
            <wp:docPr id="1543211752" name="Picture 1" descr="A close-up of a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211752" name="Picture 1" descr="A close-up of a note&#10;&#10;Description automatically generated"/>
                    <pic:cNvPicPr/>
                  </pic:nvPicPr>
                  <pic:blipFill>
                    <a:blip r:embed="rId81"/>
                    <a:stretch>
                      <a:fillRect/>
                    </a:stretch>
                  </pic:blipFill>
                  <pic:spPr>
                    <a:xfrm>
                      <a:off x="0" y="0"/>
                      <a:ext cx="5731510" cy="3684270"/>
                    </a:xfrm>
                    <a:prstGeom prst="rect">
                      <a:avLst/>
                    </a:prstGeom>
                    <a:ln>
                      <a:solidFill>
                        <a:schemeClr val="tx1">
                          <a:lumMod val="85000"/>
                          <a:lumOff val="15000"/>
                        </a:schemeClr>
                      </a:solidFill>
                    </a:ln>
                  </pic:spPr>
                </pic:pic>
              </a:graphicData>
            </a:graphic>
          </wp:inline>
        </w:drawing>
      </w:r>
    </w:p>
    <w:p w14:paraId="54EE2E55" w14:textId="77777777" w:rsidR="00A477D9" w:rsidRPr="00D96997" w:rsidRDefault="00A477D9" w:rsidP="00A477D9">
      <w:pPr>
        <w:rPr>
          <w:rFonts w:ascii="Calibri" w:hAnsi="Calibri" w:cs="Calibri"/>
        </w:rPr>
      </w:pPr>
    </w:p>
    <w:p w14:paraId="50744EF7" w14:textId="77777777" w:rsidR="00A477D9" w:rsidRPr="00D96997" w:rsidRDefault="00A477D9" w:rsidP="00A477D9">
      <w:pPr>
        <w:rPr>
          <w:rFonts w:ascii="Calibri" w:hAnsi="Calibri" w:cs="Calibri"/>
        </w:rPr>
      </w:pPr>
    </w:p>
    <w:p w14:paraId="19063CA3" w14:textId="77777777" w:rsidR="00A477D9" w:rsidRPr="00D96997" w:rsidRDefault="00A477D9" w:rsidP="00A477D9">
      <w:pPr>
        <w:rPr>
          <w:rFonts w:ascii="Calibri" w:hAnsi="Calibri" w:cs="Calibri"/>
        </w:rPr>
      </w:pPr>
    </w:p>
    <w:p w14:paraId="1F510A11" w14:textId="77777777" w:rsidR="00A477D9" w:rsidRPr="00D96997" w:rsidRDefault="00A477D9" w:rsidP="00A477D9">
      <w:pPr>
        <w:rPr>
          <w:rFonts w:ascii="Calibri" w:hAnsi="Calibri" w:cs="Calibri"/>
        </w:rPr>
      </w:pPr>
    </w:p>
    <w:p w14:paraId="02FBE148" w14:textId="77777777" w:rsidR="00A477D9" w:rsidRPr="00D96997" w:rsidRDefault="00A477D9" w:rsidP="00A477D9">
      <w:pPr>
        <w:rPr>
          <w:rFonts w:ascii="Calibri" w:hAnsi="Calibri" w:cs="Calibri"/>
        </w:rPr>
      </w:pPr>
    </w:p>
    <w:p w14:paraId="13FE35FD" w14:textId="77777777" w:rsidR="00A477D9" w:rsidRPr="00D96997" w:rsidRDefault="00A477D9" w:rsidP="00A477D9">
      <w:pPr>
        <w:rPr>
          <w:rFonts w:ascii="Calibri" w:hAnsi="Calibri" w:cs="Calibri"/>
        </w:rPr>
      </w:pPr>
    </w:p>
    <w:p w14:paraId="1A69F28C" w14:textId="77777777" w:rsidR="00A477D9" w:rsidRPr="00D96997" w:rsidRDefault="00A477D9" w:rsidP="00A477D9">
      <w:pPr>
        <w:rPr>
          <w:rFonts w:ascii="Calibri" w:hAnsi="Calibri" w:cs="Calibri"/>
          <w:b/>
          <w:bCs/>
        </w:rPr>
      </w:pPr>
    </w:p>
    <w:p w14:paraId="6D8AA1D9" w14:textId="77777777" w:rsidR="00A477D9" w:rsidRPr="00D96997" w:rsidRDefault="00A477D9" w:rsidP="00A477D9">
      <w:pPr>
        <w:rPr>
          <w:rFonts w:ascii="Calibri" w:hAnsi="Calibri" w:cs="Calibri"/>
          <w:b/>
          <w:bCs/>
        </w:rPr>
      </w:pPr>
    </w:p>
    <w:p w14:paraId="7A6FFC7D" w14:textId="77777777" w:rsidR="00A477D9" w:rsidRPr="0000026A" w:rsidRDefault="00A477D9" w:rsidP="00A477D9">
      <w:pPr>
        <w:rPr>
          <w:rFonts w:ascii="Calibri" w:hAnsi="Calibri" w:cs="Calibri"/>
          <w:b/>
          <w:bCs/>
          <w:u w:val="single"/>
        </w:rPr>
      </w:pPr>
      <w:r w:rsidRPr="0000026A">
        <w:rPr>
          <w:rFonts w:ascii="Calibri" w:hAnsi="Calibri" w:cs="Calibri"/>
          <w:b/>
          <w:bCs/>
          <w:u w:val="single"/>
        </w:rPr>
        <w:lastRenderedPageBreak/>
        <w:t xml:space="preserve">Additional research on Vocal Registers taken from Module 1 and 3 </w:t>
      </w:r>
    </w:p>
    <w:p w14:paraId="35362E96" w14:textId="77777777" w:rsidR="00A477D9" w:rsidRPr="00D96997" w:rsidRDefault="00A477D9" w:rsidP="00A477D9">
      <w:pPr>
        <w:rPr>
          <w:rFonts w:ascii="Calibri" w:hAnsi="Calibri" w:cs="Calibri"/>
        </w:rPr>
      </w:pPr>
    </w:p>
    <w:p w14:paraId="7AA60EF9" w14:textId="77777777" w:rsidR="00A477D9" w:rsidRPr="00D96997" w:rsidRDefault="00A477D9" w:rsidP="00A477D9">
      <w:pPr>
        <w:pStyle w:val="ListParagraph"/>
        <w:numPr>
          <w:ilvl w:val="0"/>
          <w:numId w:val="91"/>
        </w:numPr>
        <w:rPr>
          <w:rFonts w:ascii="Calibri" w:hAnsi="Calibri" w:cs="Calibri"/>
        </w:rPr>
      </w:pPr>
      <w:r w:rsidRPr="00D96997">
        <w:rPr>
          <w:rFonts w:ascii="Calibri" w:hAnsi="Calibri" w:cs="Calibri"/>
        </w:rPr>
        <w:t xml:space="preserve">This vocal register research, while not shared directly with students, is useful to have collated here as a reminder when communicating about the voice. </w:t>
      </w:r>
    </w:p>
    <w:p w14:paraId="4F996888" w14:textId="77777777" w:rsidR="00A477D9" w:rsidRPr="00D96997" w:rsidRDefault="00A477D9" w:rsidP="00A477D9">
      <w:pPr>
        <w:pStyle w:val="ListParagraph"/>
        <w:numPr>
          <w:ilvl w:val="0"/>
          <w:numId w:val="91"/>
        </w:numPr>
        <w:rPr>
          <w:rFonts w:ascii="Calibri" w:hAnsi="Calibri" w:cs="Calibri"/>
        </w:rPr>
      </w:pPr>
      <w:r w:rsidRPr="00D96997">
        <w:rPr>
          <w:rFonts w:ascii="Calibri" w:hAnsi="Calibri" w:cs="Calibri"/>
        </w:rPr>
        <w:t>It also allows me to connect scientific knowledge back to the terminology used in Somatic Voicework</w:t>
      </w:r>
      <w:r w:rsidRPr="00D96997">
        <w:rPr>
          <w:rFonts w:ascii="Calibri" w:hAnsi="Calibri" w:cs="Calibri"/>
        </w:rPr>
        <w:sym w:font="Symbol" w:char="F0D4"/>
      </w:r>
    </w:p>
    <w:p w14:paraId="4B4C0FD5" w14:textId="77777777" w:rsidR="00A477D9" w:rsidRPr="00D96997" w:rsidRDefault="00A477D9" w:rsidP="00A477D9">
      <w:pPr>
        <w:rPr>
          <w:rFonts w:ascii="Calibri" w:hAnsi="Calibri" w:cs="Calibri"/>
        </w:rPr>
      </w:pPr>
    </w:p>
    <w:p w14:paraId="400843D5" w14:textId="77777777" w:rsidR="00A477D9" w:rsidRPr="00D96997" w:rsidRDefault="00A477D9" w:rsidP="00A477D9">
      <w:pPr>
        <w:rPr>
          <w:rFonts w:ascii="Calibri" w:hAnsi="Calibri" w:cs="Calibri"/>
        </w:rPr>
      </w:pPr>
    </w:p>
    <w:p w14:paraId="181F19F9" w14:textId="77777777" w:rsidR="00A477D9" w:rsidRPr="00D96997" w:rsidRDefault="00A477D9" w:rsidP="00A477D9">
      <w:pPr>
        <w:spacing w:line="360" w:lineRule="auto"/>
        <w:jc w:val="right"/>
        <w:rPr>
          <w:rFonts w:ascii="Calibri" w:hAnsi="Calibri" w:cs="Calibri"/>
          <w:sz w:val="22"/>
          <w:szCs w:val="22"/>
        </w:rPr>
      </w:pPr>
      <w:r w:rsidRPr="00D96997">
        <w:rPr>
          <w:rFonts w:ascii="Calibri" w:hAnsi="Calibri" w:cs="Calibri"/>
          <w:noProof/>
          <w:sz w:val="22"/>
          <w:szCs w:val="22"/>
        </w:rPr>
        <w:drawing>
          <wp:inline distT="0" distB="0" distL="0" distR="0" wp14:anchorId="5189D983" wp14:editId="306A602A">
            <wp:extent cx="5731510" cy="3697374"/>
            <wp:effectExtent l="0" t="0" r="0" b="0"/>
            <wp:docPr id="88215944" name="Picture 8821594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rotWithShape="1">
                    <a:blip r:embed="rId82">
                      <a:extLst>
                        <a:ext uri="{28A0092B-C50C-407E-A947-70E740481C1C}">
                          <a14:useLocalDpi xmlns:a14="http://schemas.microsoft.com/office/drawing/2010/main" val="0"/>
                        </a:ext>
                      </a:extLst>
                    </a:blip>
                    <a:srcRect t="13053"/>
                    <a:stretch/>
                  </pic:blipFill>
                  <pic:spPr bwMode="auto">
                    <a:xfrm>
                      <a:off x="0" y="0"/>
                      <a:ext cx="5731510" cy="3697374"/>
                    </a:xfrm>
                    <a:prstGeom prst="rect">
                      <a:avLst/>
                    </a:prstGeom>
                    <a:ln>
                      <a:noFill/>
                    </a:ln>
                    <a:extLst>
                      <a:ext uri="{53640926-AAD7-44D8-BBD7-CCE9431645EC}">
                        <a14:shadowObscured xmlns:a14="http://schemas.microsoft.com/office/drawing/2010/main"/>
                      </a:ext>
                    </a:extLst>
                  </pic:spPr>
                </pic:pic>
              </a:graphicData>
            </a:graphic>
          </wp:inline>
        </w:drawing>
      </w:r>
      <w:r w:rsidRPr="00D96997">
        <w:rPr>
          <w:rFonts w:ascii="Calibri" w:hAnsi="Calibri" w:cs="Calibri"/>
          <w:b/>
          <w:bCs/>
          <w:sz w:val="22"/>
          <w:szCs w:val="22"/>
        </w:rPr>
        <w:t>Figure 1</w:t>
      </w:r>
      <w:r w:rsidRPr="00D96997">
        <w:rPr>
          <w:rFonts w:ascii="Calibri" w:hAnsi="Calibri" w:cs="Calibri"/>
          <w:sz w:val="22"/>
          <w:szCs w:val="22"/>
        </w:rPr>
        <w:t xml:space="preserve"> Exemplary overview of proposed register classifications, from (Herbst, 2020, p.175)</w:t>
      </w:r>
    </w:p>
    <w:p w14:paraId="7C3425E4" w14:textId="77777777" w:rsidR="00A477D9" w:rsidRPr="00D96997" w:rsidRDefault="00A477D9" w:rsidP="00A477D9">
      <w:pPr>
        <w:spacing w:line="360" w:lineRule="auto"/>
        <w:rPr>
          <w:rFonts w:ascii="Calibri" w:hAnsi="Calibri" w:cs="Calibri"/>
          <w:sz w:val="22"/>
          <w:szCs w:val="22"/>
        </w:rPr>
      </w:pPr>
    </w:p>
    <w:p w14:paraId="779EA41F" w14:textId="77777777" w:rsidR="00A477D9" w:rsidRPr="00D96997" w:rsidRDefault="00A477D9" w:rsidP="00A477D9">
      <w:pPr>
        <w:spacing w:line="360" w:lineRule="auto"/>
        <w:rPr>
          <w:rFonts w:ascii="Calibri" w:hAnsi="Calibri" w:cs="Calibri"/>
          <w:sz w:val="22"/>
          <w:szCs w:val="22"/>
        </w:rPr>
      </w:pPr>
      <w:r w:rsidRPr="00D96997">
        <w:rPr>
          <w:rFonts w:ascii="Calibri" w:hAnsi="Calibri" w:cs="Calibri"/>
          <w:sz w:val="22"/>
          <w:szCs w:val="22"/>
        </w:rPr>
        <w:t xml:space="preserve">In terms </w:t>
      </w:r>
      <w:r w:rsidRPr="00D96997">
        <w:rPr>
          <w:rFonts w:ascii="Calibri" w:hAnsi="Calibri" w:cs="Calibri"/>
          <w:b/>
          <w:bCs/>
          <w:sz w:val="22"/>
          <w:szCs w:val="22"/>
        </w:rPr>
        <w:t>of laryngeal registers</w:t>
      </w:r>
      <w:r w:rsidRPr="00D96997">
        <w:rPr>
          <w:rFonts w:ascii="Calibri" w:hAnsi="Calibri" w:cs="Calibri"/>
          <w:sz w:val="22"/>
          <w:szCs w:val="22"/>
        </w:rPr>
        <w:t>, we have four modes – M0, M1, M2 and M3 – which are listed in Figure 1 (</w:t>
      </w:r>
      <w:proofErr w:type="spellStart"/>
      <w:r w:rsidRPr="00D96997">
        <w:rPr>
          <w:rFonts w:ascii="Calibri" w:hAnsi="Calibri" w:cs="Calibri"/>
          <w:sz w:val="22"/>
          <w:szCs w:val="22"/>
        </w:rPr>
        <w:t>Roubeau</w:t>
      </w:r>
      <w:proofErr w:type="spellEnd"/>
      <w:r w:rsidRPr="00D96997">
        <w:rPr>
          <w:rFonts w:ascii="Calibri" w:hAnsi="Calibri" w:cs="Calibri"/>
          <w:sz w:val="22"/>
          <w:szCs w:val="22"/>
        </w:rPr>
        <w:t xml:space="preserve"> et al., 2009). The main vibratory modes for speech and singing are M1 and M2 (Herbst, 2021). M1 is characterised by thick vocal folds vibrating over their whole length, with a stiff vocal fold body (Henrich, 2006; </w:t>
      </w:r>
      <w:proofErr w:type="spellStart"/>
      <w:r w:rsidRPr="00D96997">
        <w:rPr>
          <w:rFonts w:ascii="Calibri" w:hAnsi="Calibri" w:cs="Calibri"/>
          <w:sz w:val="22"/>
          <w:szCs w:val="22"/>
        </w:rPr>
        <w:t>Roubeau</w:t>
      </w:r>
      <w:proofErr w:type="spellEnd"/>
      <w:r w:rsidRPr="00D96997">
        <w:rPr>
          <w:rFonts w:ascii="Calibri" w:hAnsi="Calibri" w:cs="Calibri"/>
          <w:sz w:val="22"/>
          <w:szCs w:val="22"/>
        </w:rPr>
        <w:t xml:space="preserve"> et al., 2009). In M2 the vocal fold layers are stretched and thin, with the fibres in the ligament at their stiffest (Henrich, 2006). Additional </w:t>
      </w:r>
      <w:r w:rsidRPr="00D96997">
        <w:rPr>
          <w:rFonts w:ascii="Calibri" w:hAnsi="Calibri" w:cs="Calibri"/>
          <w:b/>
          <w:bCs/>
          <w:sz w:val="22"/>
          <w:szCs w:val="22"/>
        </w:rPr>
        <w:t>perceptual registers</w:t>
      </w:r>
      <w:r w:rsidRPr="00D96997">
        <w:rPr>
          <w:rFonts w:ascii="Calibri" w:hAnsi="Calibri" w:cs="Calibri"/>
          <w:sz w:val="22"/>
          <w:szCs w:val="22"/>
        </w:rPr>
        <w:t xml:space="preserve"> include terms such as mix, </w:t>
      </w:r>
      <w:proofErr w:type="spellStart"/>
      <w:r w:rsidRPr="00D96997">
        <w:rPr>
          <w:rFonts w:ascii="Calibri" w:hAnsi="Calibri" w:cs="Calibri"/>
          <w:sz w:val="22"/>
          <w:szCs w:val="22"/>
        </w:rPr>
        <w:t>chestmix</w:t>
      </w:r>
      <w:proofErr w:type="spellEnd"/>
      <w:r w:rsidRPr="00D96997">
        <w:rPr>
          <w:rFonts w:ascii="Calibri" w:hAnsi="Calibri" w:cs="Calibri"/>
          <w:sz w:val="22"/>
          <w:szCs w:val="22"/>
        </w:rPr>
        <w:t xml:space="preserve">, and </w:t>
      </w:r>
      <w:proofErr w:type="spellStart"/>
      <w:r w:rsidRPr="00D96997">
        <w:rPr>
          <w:rFonts w:ascii="Calibri" w:hAnsi="Calibri" w:cs="Calibri"/>
          <w:sz w:val="22"/>
          <w:szCs w:val="22"/>
        </w:rPr>
        <w:t>headmix</w:t>
      </w:r>
      <w:proofErr w:type="spellEnd"/>
      <w:r w:rsidRPr="00D96997">
        <w:rPr>
          <w:rFonts w:ascii="Calibri" w:hAnsi="Calibri" w:cs="Calibri"/>
          <w:sz w:val="22"/>
          <w:szCs w:val="22"/>
        </w:rPr>
        <w:t xml:space="preserve"> (</w:t>
      </w:r>
      <w:proofErr w:type="spellStart"/>
      <w:r w:rsidRPr="00D96997">
        <w:rPr>
          <w:rFonts w:ascii="Calibri" w:hAnsi="Calibri" w:cs="Calibri"/>
          <w:sz w:val="22"/>
          <w:szCs w:val="22"/>
        </w:rPr>
        <w:t>Kochis</w:t>
      </w:r>
      <w:proofErr w:type="spellEnd"/>
      <w:r w:rsidRPr="00D96997">
        <w:rPr>
          <w:rFonts w:ascii="Calibri" w:hAnsi="Calibri" w:cs="Calibri"/>
          <w:sz w:val="22"/>
          <w:szCs w:val="22"/>
        </w:rPr>
        <w:t xml:space="preserve">-Jennings et al., 2014, p. 652.e21). </w:t>
      </w:r>
      <w:proofErr w:type="spellStart"/>
      <w:r w:rsidRPr="00D96997">
        <w:rPr>
          <w:rFonts w:ascii="Calibri" w:hAnsi="Calibri" w:cs="Calibri"/>
          <w:sz w:val="22"/>
          <w:szCs w:val="22"/>
        </w:rPr>
        <w:t>Castellengo</w:t>
      </w:r>
      <w:proofErr w:type="spellEnd"/>
      <w:r w:rsidRPr="00D96997">
        <w:rPr>
          <w:rFonts w:ascii="Calibri" w:hAnsi="Calibri" w:cs="Calibri"/>
          <w:sz w:val="22"/>
          <w:szCs w:val="22"/>
        </w:rPr>
        <w:t xml:space="preserve"> et al. (2004) have demonstrated this mixed voice can be produced in either M1 or M2, and it is sometimes difficult to ascertain perceptually which laryngeal mechanism is being used (Chapman, 2017; Herbst, 2021). Miller and Schutte (in Herbst, 2020) maintain that this ability to mix or blend the registers is constituted by both fine adjustments in the musculature in the larynx and adaptations in the vocal tract. </w:t>
      </w:r>
    </w:p>
    <w:p w14:paraId="1C0B22B0" w14:textId="77777777" w:rsidR="00A477D9" w:rsidRPr="00D96997" w:rsidRDefault="00A477D9" w:rsidP="00A477D9">
      <w:pPr>
        <w:spacing w:line="360" w:lineRule="auto"/>
        <w:rPr>
          <w:rFonts w:ascii="Calibri" w:hAnsi="Calibri" w:cs="Calibri"/>
          <w:sz w:val="22"/>
          <w:szCs w:val="22"/>
        </w:rPr>
      </w:pPr>
      <w:r w:rsidRPr="00D96997">
        <w:rPr>
          <w:rFonts w:ascii="Calibri" w:hAnsi="Calibri" w:cs="Calibri"/>
          <w:sz w:val="22"/>
          <w:szCs w:val="22"/>
        </w:rPr>
        <w:lastRenderedPageBreak/>
        <w:t xml:space="preserve">Emil Behnke postulates three registers – thick, thin and small and details the differences in the mechanism involved. </w:t>
      </w:r>
    </w:p>
    <w:p w14:paraId="723E834A" w14:textId="77777777" w:rsidR="00A477D9" w:rsidRPr="00D96997" w:rsidRDefault="00A477D9" w:rsidP="00A477D9">
      <w:pPr>
        <w:spacing w:line="360" w:lineRule="auto"/>
        <w:ind w:left="720"/>
        <w:rPr>
          <w:rFonts w:ascii="Calibri" w:hAnsi="Calibri" w:cs="Calibri"/>
          <w:sz w:val="22"/>
          <w:szCs w:val="22"/>
        </w:rPr>
      </w:pPr>
      <w:r w:rsidRPr="00D96997">
        <w:rPr>
          <w:rFonts w:ascii="Calibri" w:hAnsi="Calibri" w:cs="Calibri"/>
          <w:sz w:val="22"/>
          <w:szCs w:val="22"/>
        </w:rPr>
        <w:t>1) During the lowest series of tones the vocal ligaments vibrate in their entire thickness.</w:t>
      </w:r>
    </w:p>
    <w:p w14:paraId="633FA76A" w14:textId="77777777" w:rsidR="00A477D9" w:rsidRPr="00D96997" w:rsidRDefault="00A477D9" w:rsidP="00A477D9">
      <w:pPr>
        <w:spacing w:line="360" w:lineRule="auto"/>
        <w:ind w:left="720"/>
        <w:rPr>
          <w:rFonts w:ascii="Calibri" w:hAnsi="Calibri" w:cs="Calibri"/>
          <w:sz w:val="22"/>
          <w:szCs w:val="22"/>
        </w:rPr>
      </w:pPr>
      <w:r w:rsidRPr="00D96997">
        <w:rPr>
          <w:rFonts w:ascii="Calibri" w:hAnsi="Calibri" w:cs="Calibri"/>
          <w:sz w:val="22"/>
          <w:szCs w:val="22"/>
        </w:rPr>
        <w:t xml:space="preserve"> 2) During the next series of tones the vocal ligaments vibrate only with their thin inner edges.</w:t>
      </w:r>
    </w:p>
    <w:p w14:paraId="1C067F54" w14:textId="77777777" w:rsidR="00A477D9" w:rsidRPr="00D96997" w:rsidRDefault="00A477D9" w:rsidP="00A477D9">
      <w:pPr>
        <w:spacing w:line="360" w:lineRule="auto"/>
        <w:ind w:left="720"/>
        <w:rPr>
          <w:rFonts w:ascii="Calibri" w:hAnsi="Calibri" w:cs="Calibri"/>
          <w:sz w:val="22"/>
          <w:szCs w:val="22"/>
        </w:rPr>
      </w:pPr>
      <w:r w:rsidRPr="00D96997">
        <w:rPr>
          <w:rFonts w:ascii="Calibri" w:hAnsi="Calibri" w:cs="Calibri"/>
          <w:sz w:val="22"/>
          <w:szCs w:val="22"/>
        </w:rPr>
        <w:t xml:space="preserve"> 3) During the highest series of tones a portion of the vocal chink is firmly closed, and only a small part of the vocal ligaments vibrates. (Behnke, 1880 in Henrich, 2006, p.4) </w:t>
      </w:r>
      <w:r w:rsidRPr="00D96997">
        <w:rPr>
          <w:rFonts w:ascii="Calibri" w:hAnsi="Calibri" w:cs="Calibri"/>
          <w:sz w:val="22"/>
          <w:szCs w:val="22"/>
        </w:rPr>
        <w:tab/>
      </w:r>
      <w:r w:rsidRPr="00D96997">
        <w:rPr>
          <w:rFonts w:ascii="Calibri" w:hAnsi="Calibri" w:cs="Calibri"/>
          <w:sz w:val="22"/>
          <w:szCs w:val="22"/>
        </w:rPr>
        <w:tab/>
      </w:r>
    </w:p>
    <w:p w14:paraId="404F699F" w14:textId="77777777" w:rsidR="00A477D9" w:rsidRPr="00D96997" w:rsidRDefault="00A477D9" w:rsidP="00A477D9">
      <w:pPr>
        <w:spacing w:line="360" w:lineRule="auto"/>
        <w:rPr>
          <w:rFonts w:ascii="Calibri" w:hAnsi="Calibri" w:cs="Calibri"/>
          <w:sz w:val="22"/>
          <w:szCs w:val="22"/>
        </w:rPr>
      </w:pPr>
    </w:p>
    <w:p w14:paraId="4193C3C4" w14:textId="77777777" w:rsidR="00A477D9" w:rsidRPr="00D96997" w:rsidRDefault="00A477D9" w:rsidP="00A477D9">
      <w:pPr>
        <w:spacing w:line="360" w:lineRule="auto"/>
        <w:rPr>
          <w:rFonts w:ascii="Calibri" w:hAnsi="Calibri" w:cs="Calibri"/>
          <w:b/>
          <w:bCs/>
          <w:sz w:val="22"/>
          <w:szCs w:val="22"/>
        </w:rPr>
      </w:pPr>
      <w:r w:rsidRPr="00D96997">
        <w:rPr>
          <w:rFonts w:ascii="Calibri" w:hAnsi="Calibri" w:cs="Calibri"/>
          <w:b/>
          <w:bCs/>
          <w:sz w:val="22"/>
          <w:szCs w:val="22"/>
        </w:rPr>
        <w:t xml:space="preserve">The vocal folds, the larynx and surrounding muscles </w:t>
      </w:r>
    </w:p>
    <w:p w14:paraId="5CCA0939" w14:textId="77777777" w:rsidR="00A477D9" w:rsidRPr="00D96997" w:rsidRDefault="00A477D9" w:rsidP="00A477D9">
      <w:pPr>
        <w:spacing w:line="360" w:lineRule="auto"/>
        <w:rPr>
          <w:rFonts w:ascii="Calibri" w:hAnsi="Calibri" w:cs="Calibri"/>
          <w:sz w:val="22"/>
          <w:szCs w:val="22"/>
        </w:rPr>
      </w:pPr>
      <w:r w:rsidRPr="00D96997">
        <w:rPr>
          <w:rFonts w:ascii="Calibri" w:hAnsi="Calibri" w:cs="Calibri"/>
          <w:sz w:val="22"/>
          <w:szCs w:val="22"/>
        </w:rPr>
        <w:t xml:space="preserve">The illustration in Figure 2 shows the composition of the vocal fold tissue viewed in frontal plane. As we can see, the true vocal fold is made up of the deep vocalis portion of the thyroarytenoid muscle, the layers of the lamina propria, and the thin outer layer – the epithelium (Steinhauer et al., 2017). </w:t>
      </w:r>
    </w:p>
    <w:p w14:paraId="4DD0B370" w14:textId="77777777" w:rsidR="00A477D9" w:rsidRPr="00D96997" w:rsidRDefault="00A477D9" w:rsidP="00A477D9">
      <w:pPr>
        <w:spacing w:line="360" w:lineRule="auto"/>
        <w:rPr>
          <w:rFonts w:ascii="Calibri" w:hAnsi="Calibri" w:cs="Calibri"/>
          <w:sz w:val="22"/>
          <w:szCs w:val="22"/>
        </w:rPr>
      </w:pPr>
    </w:p>
    <w:p w14:paraId="5A80A075" w14:textId="77777777" w:rsidR="00A477D9" w:rsidRPr="00D96997" w:rsidRDefault="00A477D9" w:rsidP="00A477D9">
      <w:pPr>
        <w:spacing w:line="360" w:lineRule="auto"/>
        <w:jc w:val="center"/>
        <w:rPr>
          <w:rFonts w:ascii="Calibri" w:hAnsi="Calibri" w:cs="Calibri"/>
          <w:sz w:val="22"/>
          <w:szCs w:val="22"/>
        </w:rPr>
      </w:pPr>
      <w:r w:rsidRPr="00D96997">
        <w:rPr>
          <w:rFonts w:ascii="Calibri" w:hAnsi="Calibri" w:cs="Calibri"/>
          <w:noProof/>
          <w:sz w:val="22"/>
          <w:szCs w:val="22"/>
        </w:rPr>
        <w:drawing>
          <wp:inline distT="0" distB="0" distL="0" distR="0" wp14:anchorId="7BF80279" wp14:editId="7483C647">
            <wp:extent cx="3518624" cy="2251710"/>
            <wp:effectExtent l="12700" t="12700" r="12065" b="8890"/>
            <wp:docPr id="5" name="Picture 5" descr="A diagram of vocal f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vocal fold&#10;&#10;Description automatically generated"/>
                    <pic:cNvPicPr/>
                  </pic:nvPicPr>
                  <pic:blipFill rotWithShape="1">
                    <a:blip r:embed="rId83"/>
                    <a:srcRect l="4669" t="2453" r="2140" b="20369"/>
                    <a:stretch/>
                  </pic:blipFill>
                  <pic:spPr bwMode="auto">
                    <a:xfrm>
                      <a:off x="0" y="0"/>
                      <a:ext cx="3589429" cy="229702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398A15E" w14:textId="77777777" w:rsidR="00A477D9" w:rsidRPr="00D96997" w:rsidRDefault="00A477D9" w:rsidP="00A477D9">
      <w:pPr>
        <w:spacing w:line="360" w:lineRule="auto"/>
        <w:rPr>
          <w:rFonts w:ascii="Calibri" w:hAnsi="Calibri" w:cs="Calibri"/>
          <w:sz w:val="22"/>
          <w:szCs w:val="22"/>
        </w:rPr>
      </w:pPr>
      <w:r w:rsidRPr="00D96997">
        <w:rPr>
          <w:rFonts w:ascii="Calibri" w:hAnsi="Calibri" w:cs="Calibri"/>
          <w:b/>
          <w:bCs/>
          <w:sz w:val="22"/>
          <w:szCs w:val="22"/>
        </w:rPr>
        <w:t>Figure 2</w:t>
      </w:r>
      <w:r w:rsidRPr="00D96997">
        <w:rPr>
          <w:rFonts w:ascii="Calibri" w:hAnsi="Calibri" w:cs="Calibri"/>
          <w:sz w:val="22"/>
          <w:szCs w:val="22"/>
        </w:rPr>
        <w:t xml:space="preserve"> </w:t>
      </w:r>
      <w:proofErr w:type="spellStart"/>
      <w:r w:rsidRPr="00D96997">
        <w:rPr>
          <w:rFonts w:ascii="Calibri" w:hAnsi="Calibri" w:cs="Calibri"/>
          <w:sz w:val="22"/>
          <w:szCs w:val="22"/>
        </w:rPr>
        <w:t>Compostion</w:t>
      </w:r>
      <w:proofErr w:type="spellEnd"/>
      <w:r w:rsidRPr="00D96997">
        <w:rPr>
          <w:rFonts w:ascii="Calibri" w:hAnsi="Calibri" w:cs="Calibri"/>
          <w:sz w:val="22"/>
          <w:szCs w:val="22"/>
        </w:rPr>
        <w:t xml:space="preserve"> of vocal fold tissue viewed in frontal plane, from (Steinhauer et al., 2017, p. 74)</w:t>
      </w:r>
    </w:p>
    <w:p w14:paraId="61734619" w14:textId="77777777" w:rsidR="00A477D9" w:rsidRPr="00D96997" w:rsidRDefault="00A477D9" w:rsidP="00A477D9">
      <w:pPr>
        <w:spacing w:line="360" w:lineRule="auto"/>
        <w:rPr>
          <w:rFonts w:ascii="Calibri" w:hAnsi="Calibri" w:cs="Calibri"/>
          <w:sz w:val="22"/>
          <w:szCs w:val="22"/>
        </w:rPr>
      </w:pPr>
    </w:p>
    <w:p w14:paraId="1E551AB4" w14:textId="77777777" w:rsidR="00A477D9" w:rsidRPr="00D96997" w:rsidRDefault="00A477D9" w:rsidP="00A477D9">
      <w:pPr>
        <w:rPr>
          <w:rFonts w:ascii="Calibri" w:hAnsi="Calibri" w:cs="Calibri"/>
          <w:b/>
          <w:bCs/>
        </w:rPr>
      </w:pPr>
    </w:p>
    <w:p w14:paraId="41EE3B44" w14:textId="77777777" w:rsidR="00A477D9" w:rsidRPr="00D96997" w:rsidRDefault="00A477D9" w:rsidP="00A477D9">
      <w:pPr>
        <w:rPr>
          <w:rFonts w:ascii="Calibri" w:hAnsi="Calibri" w:cs="Calibri"/>
          <w:b/>
          <w:bCs/>
        </w:rPr>
      </w:pPr>
    </w:p>
    <w:p w14:paraId="6B646B4E" w14:textId="77777777" w:rsidR="00A477D9" w:rsidRPr="00D96997" w:rsidRDefault="00A477D9" w:rsidP="00A477D9">
      <w:pPr>
        <w:rPr>
          <w:rFonts w:ascii="Calibri" w:hAnsi="Calibri" w:cs="Calibri"/>
          <w:b/>
          <w:bCs/>
        </w:rPr>
      </w:pPr>
    </w:p>
    <w:p w14:paraId="067573BE" w14:textId="77777777" w:rsidR="00A477D9" w:rsidRPr="00D96997" w:rsidRDefault="00A477D9" w:rsidP="00A477D9">
      <w:pPr>
        <w:rPr>
          <w:rFonts w:ascii="Calibri" w:hAnsi="Calibri" w:cs="Calibri"/>
          <w:b/>
          <w:bCs/>
        </w:rPr>
      </w:pPr>
    </w:p>
    <w:p w14:paraId="62E602C8" w14:textId="77777777" w:rsidR="00A477D9" w:rsidRPr="00D96997" w:rsidRDefault="00A477D9" w:rsidP="00A477D9">
      <w:pPr>
        <w:rPr>
          <w:rFonts w:ascii="Calibri" w:hAnsi="Calibri" w:cs="Calibri"/>
          <w:b/>
          <w:bCs/>
        </w:rPr>
      </w:pPr>
    </w:p>
    <w:p w14:paraId="2D05ACCA" w14:textId="77777777" w:rsidR="00A477D9" w:rsidRPr="00D96997" w:rsidRDefault="00A477D9" w:rsidP="00A477D9">
      <w:pPr>
        <w:rPr>
          <w:rFonts w:ascii="Calibri" w:hAnsi="Calibri" w:cs="Calibri"/>
          <w:b/>
          <w:bCs/>
        </w:rPr>
      </w:pPr>
    </w:p>
    <w:p w14:paraId="4DC29E12" w14:textId="77777777" w:rsidR="00A477D9" w:rsidRPr="00D96997" w:rsidRDefault="00A477D9" w:rsidP="00A477D9">
      <w:pPr>
        <w:rPr>
          <w:rFonts w:ascii="Calibri" w:hAnsi="Calibri" w:cs="Calibri"/>
          <w:b/>
          <w:bCs/>
        </w:rPr>
      </w:pPr>
    </w:p>
    <w:p w14:paraId="3E36E677" w14:textId="77777777" w:rsidR="00A477D9" w:rsidRPr="00D96997" w:rsidRDefault="00A477D9" w:rsidP="00A477D9">
      <w:pPr>
        <w:rPr>
          <w:rFonts w:ascii="Calibri" w:hAnsi="Calibri" w:cs="Calibri"/>
          <w:b/>
          <w:bCs/>
        </w:rPr>
      </w:pPr>
    </w:p>
    <w:p w14:paraId="5B343979" w14:textId="77777777" w:rsidR="00A477D9" w:rsidRPr="00D96997" w:rsidRDefault="00A477D9" w:rsidP="00A477D9">
      <w:pPr>
        <w:rPr>
          <w:rFonts w:ascii="Calibri" w:hAnsi="Calibri" w:cs="Calibri"/>
          <w:b/>
          <w:bCs/>
        </w:rPr>
      </w:pPr>
    </w:p>
    <w:p w14:paraId="7D8DB36A" w14:textId="77777777" w:rsidR="00A477D9" w:rsidRPr="00D96997" w:rsidRDefault="00A477D9" w:rsidP="00A477D9">
      <w:pPr>
        <w:rPr>
          <w:rFonts w:ascii="Calibri" w:hAnsi="Calibri" w:cs="Calibri"/>
          <w:b/>
          <w:bCs/>
        </w:rPr>
      </w:pPr>
    </w:p>
    <w:p w14:paraId="4028EF41" w14:textId="77777777" w:rsidR="00A477D9" w:rsidRPr="00D96997" w:rsidRDefault="00A477D9" w:rsidP="00A477D9">
      <w:pPr>
        <w:rPr>
          <w:rFonts w:ascii="Calibri" w:hAnsi="Calibri" w:cs="Calibri"/>
          <w:b/>
          <w:bCs/>
        </w:rPr>
      </w:pPr>
    </w:p>
    <w:p w14:paraId="7D6F734A" w14:textId="77777777" w:rsidR="00A477D9" w:rsidRPr="00D96997" w:rsidRDefault="00A477D9" w:rsidP="00A477D9">
      <w:pPr>
        <w:rPr>
          <w:rFonts w:ascii="Calibri" w:hAnsi="Calibri" w:cs="Calibri"/>
          <w:b/>
          <w:bCs/>
        </w:rPr>
      </w:pPr>
    </w:p>
    <w:p w14:paraId="37A6E68E" w14:textId="77777777" w:rsidR="00A477D9" w:rsidRPr="00D96997" w:rsidRDefault="00A477D9" w:rsidP="00A477D9">
      <w:pPr>
        <w:rPr>
          <w:rFonts w:ascii="Calibri" w:hAnsi="Calibri" w:cs="Calibri"/>
          <w:b/>
          <w:bCs/>
        </w:rPr>
      </w:pPr>
    </w:p>
    <w:p w14:paraId="18E7950E" w14:textId="77777777" w:rsidR="00A477D9" w:rsidRDefault="00A477D9" w:rsidP="00A477D9">
      <w:pPr>
        <w:rPr>
          <w:rFonts w:ascii="Calibri" w:hAnsi="Calibri" w:cs="Calibri"/>
          <w:b/>
          <w:bCs/>
        </w:rPr>
      </w:pPr>
    </w:p>
    <w:p w14:paraId="074DE7CC" w14:textId="77777777" w:rsidR="00A477D9" w:rsidRDefault="00A477D9" w:rsidP="00A477D9">
      <w:pPr>
        <w:rPr>
          <w:rFonts w:ascii="Calibri" w:hAnsi="Calibri" w:cs="Calibri"/>
          <w:b/>
          <w:bCs/>
        </w:rPr>
      </w:pPr>
    </w:p>
    <w:p w14:paraId="52C228F1" w14:textId="77777777" w:rsidR="00A477D9" w:rsidRDefault="00A477D9" w:rsidP="00A477D9">
      <w:pPr>
        <w:rPr>
          <w:rFonts w:ascii="Calibri" w:hAnsi="Calibri" w:cs="Calibri"/>
          <w:b/>
          <w:bCs/>
        </w:rPr>
      </w:pPr>
    </w:p>
    <w:p w14:paraId="7DA9895A" w14:textId="77777777" w:rsidR="00A477D9" w:rsidRDefault="00A477D9" w:rsidP="00A477D9">
      <w:pPr>
        <w:rPr>
          <w:rFonts w:ascii="Calibri" w:hAnsi="Calibri" w:cs="Calibri"/>
          <w:b/>
          <w:bCs/>
        </w:rPr>
      </w:pPr>
    </w:p>
    <w:p w14:paraId="6C073FCC" w14:textId="77777777" w:rsidR="00A477D9" w:rsidRDefault="00A477D9" w:rsidP="00A477D9">
      <w:pPr>
        <w:rPr>
          <w:rFonts w:ascii="Calibri" w:hAnsi="Calibri" w:cs="Calibri"/>
          <w:b/>
          <w:bCs/>
        </w:rPr>
      </w:pPr>
    </w:p>
    <w:p w14:paraId="6D2769EC" w14:textId="77777777" w:rsidR="00A477D9" w:rsidRDefault="00A477D9" w:rsidP="00A477D9">
      <w:pPr>
        <w:rPr>
          <w:rFonts w:ascii="Calibri" w:hAnsi="Calibri" w:cs="Calibri"/>
          <w:b/>
          <w:bCs/>
        </w:rPr>
      </w:pPr>
    </w:p>
    <w:p w14:paraId="1C176378" w14:textId="77777777" w:rsidR="00A477D9" w:rsidRDefault="00A477D9" w:rsidP="00A477D9">
      <w:pPr>
        <w:rPr>
          <w:rFonts w:ascii="Calibri" w:hAnsi="Calibri" w:cs="Calibri"/>
          <w:b/>
          <w:bCs/>
        </w:rPr>
      </w:pPr>
    </w:p>
    <w:p w14:paraId="484FB940" w14:textId="77777777" w:rsidR="00A477D9" w:rsidRDefault="00A477D9" w:rsidP="00A477D9">
      <w:pPr>
        <w:rPr>
          <w:rFonts w:ascii="Calibri" w:hAnsi="Calibri" w:cs="Calibri"/>
          <w:b/>
          <w:bCs/>
        </w:rPr>
      </w:pPr>
    </w:p>
    <w:p w14:paraId="3582B11B" w14:textId="77777777" w:rsidR="00A477D9" w:rsidRDefault="00A477D9" w:rsidP="00A477D9">
      <w:pPr>
        <w:rPr>
          <w:rFonts w:ascii="Calibri" w:hAnsi="Calibri" w:cs="Calibri"/>
          <w:b/>
          <w:bCs/>
        </w:rPr>
      </w:pPr>
    </w:p>
    <w:p w14:paraId="71D11F04" w14:textId="77777777" w:rsidR="00A477D9" w:rsidRDefault="00A477D9" w:rsidP="00A477D9">
      <w:pPr>
        <w:rPr>
          <w:rFonts w:ascii="Calibri" w:hAnsi="Calibri" w:cs="Calibri"/>
          <w:b/>
          <w:bCs/>
        </w:rPr>
      </w:pPr>
    </w:p>
    <w:p w14:paraId="7E9FBDDB" w14:textId="77777777" w:rsidR="00A477D9" w:rsidRDefault="00A477D9" w:rsidP="00A477D9">
      <w:pPr>
        <w:rPr>
          <w:rFonts w:ascii="Calibri" w:hAnsi="Calibri" w:cs="Calibri"/>
          <w:b/>
          <w:bCs/>
        </w:rPr>
      </w:pPr>
    </w:p>
    <w:p w14:paraId="51437FDB" w14:textId="77777777" w:rsidR="00A477D9" w:rsidRDefault="00A477D9" w:rsidP="00A477D9">
      <w:pPr>
        <w:rPr>
          <w:rFonts w:ascii="Calibri" w:hAnsi="Calibri" w:cs="Calibri"/>
          <w:b/>
          <w:bCs/>
        </w:rPr>
      </w:pPr>
    </w:p>
    <w:p w14:paraId="258CD3CB" w14:textId="77777777" w:rsidR="00A477D9" w:rsidRDefault="00A477D9" w:rsidP="00A477D9">
      <w:pPr>
        <w:rPr>
          <w:rFonts w:ascii="Calibri" w:hAnsi="Calibri" w:cs="Calibri"/>
          <w:b/>
          <w:bCs/>
        </w:rPr>
      </w:pPr>
    </w:p>
    <w:p w14:paraId="26A5E76B" w14:textId="77777777" w:rsidR="00A477D9" w:rsidRDefault="00A477D9" w:rsidP="00A477D9">
      <w:pPr>
        <w:rPr>
          <w:rFonts w:ascii="Calibri" w:hAnsi="Calibri" w:cs="Calibri"/>
          <w:b/>
          <w:bCs/>
        </w:rPr>
      </w:pPr>
    </w:p>
    <w:p w14:paraId="077FB3F9" w14:textId="77777777" w:rsidR="00A477D9" w:rsidRDefault="00A477D9" w:rsidP="00A477D9">
      <w:pPr>
        <w:rPr>
          <w:rFonts w:ascii="Calibri" w:hAnsi="Calibri" w:cs="Calibri"/>
          <w:b/>
          <w:bCs/>
        </w:rPr>
      </w:pPr>
    </w:p>
    <w:p w14:paraId="45ABB116" w14:textId="77777777" w:rsidR="00A477D9" w:rsidRDefault="00A477D9" w:rsidP="00A477D9">
      <w:pPr>
        <w:rPr>
          <w:rFonts w:ascii="Calibri" w:hAnsi="Calibri" w:cs="Calibri"/>
          <w:b/>
          <w:bCs/>
        </w:rPr>
      </w:pPr>
    </w:p>
    <w:p w14:paraId="5C506C8A" w14:textId="77777777" w:rsidR="00A477D9" w:rsidRPr="0000026A" w:rsidRDefault="00A477D9" w:rsidP="00A477D9">
      <w:pPr>
        <w:rPr>
          <w:rFonts w:ascii="Calibri" w:hAnsi="Calibri" w:cs="Calibri"/>
          <w:b/>
          <w:bCs/>
          <w:sz w:val="32"/>
          <w:szCs w:val="32"/>
        </w:rPr>
      </w:pPr>
    </w:p>
    <w:p w14:paraId="0797383D" w14:textId="6CAF3F79" w:rsidR="00A477D9" w:rsidRDefault="00A477D9" w:rsidP="00713D04">
      <w:pPr>
        <w:jc w:val="center"/>
        <w:rPr>
          <w:rFonts w:ascii="Calibri" w:hAnsi="Calibri" w:cs="Calibri"/>
          <w:b/>
          <w:bCs/>
          <w:sz w:val="36"/>
          <w:szCs w:val="36"/>
        </w:rPr>
      </w:pPr>
      <w:r w:rsidRPr="0000026A">
        <w:rPr>
          <w:rFonts w:ascii="Calibri" w:hAnsi="Calibri" w:cs="Calibri"/>
          <w:b/>
          <w:bCs/>
          <w:sz w:val="36"/>
          <w:szCs w:val="36"/>
        </w:rPr>
        <w:t>PART 2</w:t>
      </w:r>
    </w:p>
    <w:p w14:paraId="4A22A351" w14:textId="77777777" w:rsidR="00713D04" w:rsidRDefault="00713D04" w:rsidP="00713D04">
      <w:pPr>
        <w:jc w:val="center"/>
        <w:rPr>
          <w:rFonts w:ascii="Calibri" w:hAnsi="Calibri" w:cs="Calibri"/>
          <w:b/>
          <w:bCs/>
          <w:sz w:val="36"/>
          <w:szCs w:val="36"/>
        </w:rPr>
      </w:pPr>
    </w:p>
    <w:p w14:paraId="0E2ABBE7" w14:textId="77777777" w:rsidR="00713D04" w:rsidRDefault="00713D04" w:rsidP="00713D04">
      <w:pPr>
        <w:jc w:val="center"/>
        <w:rPr>
          <w:rFonts w:ascii="Calibri" w:hAnsi="Calibri" w:cs="Calibri"/>
          <w:b/>
          <w:bCs/>
          <w:sz w:val="36"/>
          <w:szCs w:val="36"/>
        </w:rPr>
      </w:pPr>
    </w:p>
    <w:p w14:paraId="3394C15A" w14:textId="77777777" w:rsidR="00713D04" w:rsidRDefault="00713D04" w:rsidP="00713D04">
      <w:pPr>
        <w:jc w:val="center"/>
        <w:rPr>
          <w:rFonts w:ascii="Calibri" w:hAnsi="Calibri" w:cs="Calibri"/>
          <w:b/>
          <w:bCs/>
          <w:sz w:val="36"/>
          <w:szCs w:val="36"/>
        </w:rPr>
      </w:pPr>
    </w:p>
    <w:p w14:paraId="2EE17361" w14:textId="77777777" w:rsidR="00713D04" w:rsidRDefault="00713D04" w:rsidP="00713D04">
      <w:pPr>
        <w:rPr>
          <w:rFonts w:ascii="Calibri" w:hAnsi="Calibri" w:cs="Calibri"/>
          <w:b/>
          <w:bCs/>
        </w:rPr>
      </w:pPr>
    </w:p>
    <w:p w14:paraId="4F554404" w14:textId="77777777" w:rsidR="00A477D9" w:rsidRDefault="00A477D9" w:rsidP="00A477D9">
      <w:pPr>
        <w:rPr>
          <w:rFonts w:ascii="Calibri" w:hAnsi="Calibri" w:cs="Calibri"/>
          <w:b/>
          <w:bCs/>
        </w:rPr>
      </w:pPr>
    </w:p>
    <w:p w14:paraId="151F2EB7" w14:textId="77777777" w:rsidR="00A477D9" w:rsidRDefault="00A477D9" w:rsidP="00A477D9">
      <w:pPr>
        <w:rPr>
          <w:rFonts w:ascii="Calibri" w:hAnsi="Calibri" w:cs="Calibri"/>
          <w:b/>
          <w:bCs/>
        </w:rPr>
      </w:pPr>
    </w:p>
    <w:p w14:paraId="684FCD1D" w14:textId="77777777" w:rsidR="00A477D9" w:rsidRDefault="00A477D9" w:rsidP="00A477D9">
      <w:pPr>
        <w:rPr>
          <w:rFonts w:ascii="Calibri" w:hAnsi="Calibri" w:cs="Calibri"/>
          <w:b/>
          <w:bCs/>
        </w:rPr>
      </w:pPr>
    </w:p>
    <w:p w14:paraId="587CB8EF" w14:textId="77777777" w:rsidR="00A477D9" w:rsidRDefault="00A477D9" w:rsidP="00A477D9">
      <w:pPr>
        <w:rPr>
          <w:rFonts w:ascii="Calibri" w:hAnsi="Calibri" w:cs="Calibri"/>
          <w:b/>
          <w:bCs/>
        </w:rPr>
      </w:pPr>
    </w:p>
    <w:p w14:paraId="43CF9C24" w14:textId="77777777" w:rsidR="00A477D9" w:rsidRDefault="00A477D9" w:rsidP="00A477D9">
      <w:pPr>
        <w:rPr>
          <w:rFonts w:ascii="Calibri" w:hAnsi="Calibri" w:cs="Calibri"/>
          <w:b/>
          <w:bCs/>
        </w:rPr>
      </w:pPr>
    </w:p>
    <w:p w14:paraId="0EA5D976" w14:textId="77777777" w:rsidR="00A477D9" w:rsidRDefault="00A477D9" w:rsidP="00A477D9">
      <w:pPr>
        <w:rPr>
          <w:rFonts w:ascii="Calibri" w:hAnsi="Calibri" w:cs="Calibri"/>
          <w:b/>
          <w:bCs/>
        </w:rPr>
      </w:pPr>
    </w:p>
    <w:p w14:paraId="0B94492E" w14:textId="77777777" w:rsidR="00A477D9" w:rsidRDefault="00A477D9" w:rsidP="00A477D9">
      <w:pPr>
        <w:rPr>
          <w:rFonts w:ascii="Calibri" w:hAnsi="Calibri" w:cs="Calibri"/>
          <w:b/>
          <w:bCs/>
        </w:rPr>
      </w:pPr>
    </w:p>
    <w:p w14:paraId="52C81DDC" w14:textId="77777777" w:rsidR="00A477D9" w:rsidRDefault="00A477D9" w:rsidP="00A477D9">
      <w:pPr>
        <w:rPr>
          <w:rFonts w:ascii="Calibri" w:hAnsi="Calibri" w:cs="Calibri"/>
          <w:b/>
          <w:bCs/>
        </w:rPr>
      </w:pPr>
    </w:p>
    <w:p w14:paraId="622E6AF2" w14:textId="77777777" w:rsidR="00A477D9" w:rsidRDefault="00A477D9" w:rsidP="00A477D9">
      <w:pPr>
        <w:rPr>
          <w:rFonts w:ascii="Calibri" w:hAnsi="Calibri" w:cs="Calibri"/>
          <w:b/>
          <w:bCs/>
        </w:rPr>
      </w:pPr>
    </w:p>
    <w:p w14:paraId="29C9A094" w14:textId="77777777" w:rsidR="00A477D9" w:rsidRDefault="00A477D9" w:rsidP="00A477D9">
      <w:pPr>
        <w:rPr>
          <w:rFonts w:ascii="Calibri" w:hAnsi="Calibri" w:cs="Calibri"/>
          <w:b/>
          <w:bCs/>
        </w:rPr>
      </w:pPr>
    </w:p>
    <w:p w14:paraId="37221F5D" w14:textId="77777777" w:rsidR="00A477D9" w:rsidRDefault="00A477D9" w:rsidP="00A477D9">
      <w:pPr>
        <w:rPr>
          <w:rFonts w:ascii="Calibri" w:hAnsi="Calibri" w:cs="Calibri"/>
          <w:b/>
          <w:bCs/>
        </w:rPr>
      </w:pPr>
    </w:p>
    <w:p w14:paraId="331A0535" w14:textId="77777777" w:rsidR="00A477D9" w:rsidRDefault="00A477D9" w:rsidP="00A477D9">
      <w:pPr>
        <w:rPr>
          <w:rFonts w:ascii="Calibri" w:hAnsi="Calibri" w:cs="Calibri"/>
          <w:b/>
          <w:bCs/>
        </w:rPr>
      </w:pPr>
    </w:p>
    <w:p w14:paraId="0846949B" w14:textId="77777777" w:rsidR="00A477D9" w:rsidRDefault="00A477D9" w:rsidP="00A477D9">
      <w:pPr>
        <w:rPr>
          <w:rFonts w:ascii="Calibri" w:hAnsi="Calibri" w:cs="Calibri"/>
          <w:b/>
          <w:bCs/>
        </w:rPr>
      </w:pPr>
    </w:p>
    <w:p w14:paraId="16BFA353" w14:textId="77777777" w:rsidR="00A477D9" w:rsidRDefault="00A477D9" w:rsidP="00A477D9">
      <w:pPr>
        <w:rPr>
          <w:rFonts w:ascii="Calibri" w:hAnsi="Calibri" w:cs="Calibri"/>
          <w:b/>
          <w:bCs/>
        </w:rPr>
      </w:pPr>
    </w:p>
    <w:p w14:paraId="50E976A7" w14:textId="77777777" w:rsidR="00A477D9" w:rsidRDefault="00A477D9" w:rsidP="00A477D9">
      <w:pPr>
        <w:rPr>
          <w:rFonts w:ascii="Calibri" w:hAnsi="Calibri" w:cs="Calibri"/>
          <w:b/>
          <w:bCs/>
        </w:rPr>
      </w:pPr>
    </w:p>
    <w:p w14:paraId="2779B3CB" w14:textId="77777777" w:rsidR="00A477D9" w:rsidRDefault="00A477D9" w:rsidP="00A477D9">
      <w:pPr>
        <w:rPr>
          <w:rFonts w:ascii="Calibri" w:hAnsi="Calibri" w:cs="Calibri"/>
          <w:b/>
          <w:bCs/>
        </w:rPr>
      </w:pPr>
    </w:p>
    <w:p w14:paraId="02F34565" w14:textId="77777777" w:rsidR="00A477D9" w:rsidRDefault="00A477D9" w:rsidP="00A477D9">
      <w:pPr>
        <w:rPr>
          <w:rFonts w:ascii="Calibri" w:hAnsi="Calibri" w:cs="Calibri"/>
          <w:b/>
          <w:bCs/>
        </w:rPr>
      </w:pPr>
    </w:p>
    <w:p w14:paraId="49B9F494" w14:textId="77777777" w:rsidR="00A477D9" w:rsidRDefault="00A477D9" w:rsidP="00A477D9">
      <w:pPr>
        <w:rPr>
          <w:rFonts w:ascii="Calibri" w:hAnsi="Calibri" w:cs="Calibri"/>
          <w:b/>
          <w:bCs/>
        </w:rPr>
      </w:pPr>
    </w:p>
    <w:p w14:paraId="7DE8B724" w14:textId="77777777" w:rsidR="00A477D9" w:rsidRDefault="00A477D9" w:rsidP="00A477D9">
      <w:pPr>
        <w:rPr>
          <w:rFonts w:ascii="Calibri" w:hAnsi="Calibri" w:cs="Calibri"/>
          <w:b/>
          <w:bCs/>
        </w:rPr>
      </w:pPr>
    </w:p>
    <w:p w14:paraId="63C6EE11" w14:textId="77777777" w:rsidR="00A477D9" w:rsidRDefault="00A477D9" w:rsidP="00A477D9">
      <w:pPr>
        <w:rPr>
          <w:rFonts w:ascii="Calibri" w:hAnsi="Calibri" w:cs="Calibri"/>
          <w:b/>
          <w:bCs/>
        </w:rPr>
      </w:pPr>
    </w:p>
    <w:p w14:paraId="61A7E41B" w14:textId="77777777" w:rsidR="00A477D9" w:rsidRDefault="00A477D9" w:rsidP="00A477D9">
      <w:pPr>
        <w:rPr>
          <w:rFonts w:ascii="Calibri" w:hAnsi="Calibri" w:cs="Calibri"/>
          <w:b/>
          <w:bCs/>
        </w:rPr>
      </w:pPr>
    </w:p>
    <w:p w14:paraId="00E6C929" w14:textId="77777777" w:rsidR="00A477D9" w:rsidRDefault="00A477D9" w:rsidP="00A477D9">
      <w:pPr>
        <w:rPr>
          <w:rFonts w:ascii="Calibri" w:hAnsi="Calibri" w:cs="Calibri"/>
          <w:b/>
          <w:bCs/>
        </w:rPr>
      </w:pPr>
    </w:p>
    <w:p w14:paraId="682628E9" w14:textId="77777777" w:rsidR="00E06734" w:rsidRDefault="00E06734" w:rsidP="00A477D9">
      <w:pPr>
        <w:rPr>
          <w:rFonts w:ascii="Calibri" w:hAnsi="Calibri" w:cs="Calibri"/>
          <w:b/>
          <w:bCs/>
        </w:rPr>
      </w:pPr>
    </w:p>
    <w:p w14:paraId="123F7152" w14:textId="77777777" w:rsidR="00A477D9" w:rsidRPr="00D96997" w:rsidRDefault="00A477D9" w:rsidP="00A477D9">
      <w:pPr>
        <w:rPr>
          <w:rFonts w:ascii="Calibri" w:hAnsi="Calibri" w:cs="Calibri"/>
          <w:b/>
          <w:bCs/>
        </w:rPr>
      </w:pPr>
    </w:p>
    <w:p w14:paraId="26EB0ACB" w14:textId="1E63A070" w:rsidR="00A477D9" w:rsidRPr="00D96997" w:rsidRDefault="00A477D9" w:rsidP="00A477D9">
      <w:pPr>
        <w:rPr>
          <w:rFonts w:ascii="Calibri" w:hAnsi="Calibri" w:cs="Calibri"/>
          <w:b/>
          <w:bCs/>
        </w:rPr>
      </w:pPr>
      <w:r w:rsidRPr="0000026A">
        <w:rPr>
          <w:rFonts w:ascii="Calibri" w:hAnsi="Calibri" w:cs="Calibri"/>
          <w:b/>
          <w:bCs/>
        </w:rPr>
        <w:lastRenderedPageBreak/>
        <w:t xml:space="preserve">1. </w:t>
      </w:r>
      <w:r w:rsidR="002D546C">
        <w:rPr>
          <w:rFonts w:ascii="Calibri" w:hAnsi="Calibri" w:cs="Calibri"/>
          <w:b/>
          <w:bCs/>
        </w:rPr>
        <w:t>CURRICULUM</w:t>
      </w:r>
      <w:r w:rsidRPr="00D96997">
        <w:rPr>
          <w:rFonts w:ascii="Calibri" w:hAnsi="Calibri" w:cs="Calibri"/>
          <w:b/>
          <w:bCs/>
        </w:rPr>
        <w:t xml:space="preserve"> </w:t>
      </w:r>
    </w:p>
    <w:p w14:paraId="2209C379" w14:textId="77777777" w:rsidR="00A477D9" w:rsidRPr="00D96997" w:rsidRDefault="00A477D9" w:rsidP="00A477D9">
      <w:pPr>
        <w:rPr>
          <w:rFonts w:ascii="Calibri" w:hAnsi="Calibri" w:cs="Calibri"/>
        </w:rPr>
      </w:pPr>
    </w:p>
    <w:p w14:paraId="6B9CB57F" w14:textId="77777777" w:rsidR="00A477D9" w:rsidRPr="00D96997" w:rsidRDefault="00A477D9" w:rsidP="00A477D9">
      <w:pPr>
        <w:jc w:val="center"/>
        <w:rPr>
          <w:rFonts w:ascii="Calibri" w:hAnsi="Calibri" w:cs="Calibri"/>
          <w:noProof/>
          <w:color w:val="74F9F5"/>
          <w:spacing w:val="-12"/>
          <w:kern w:val="1"/>
          <w:sz w:val="22"/>
          <w:szCs w:val="22"/>
        </w:rPr>
      </w:pPr>
      <w:r w:rsidRPr="00D96997">
        <w:rPr>
          <w:rFonts w:ascii="Calibri" w:hAnsi="Calibri" w:cs="Calibri"/>
          <w:noProof/>
          <w:color w:val="74F9F5"/>
          <w:spacing w:val="-12"/>
          <w:kern w:val="1"/>
          <w:sz w:val="22"/>
          <w:szCs w:val="22"/>
        </w:rPr>
        <w:drawing>
          <wp:inline distT="0" distB="0" distL="0" distR="0" wp14:anchorId="7E5A8867" wp14:editId="722FC5EF">
            <wp:extent cx="1658680" cy="619669"/>
            <wp:effectExtent l="0" t="0" r="0" b="3175"/>
            <wp:docPr id="57012460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124601" name="Picture 1" descr="A black and white logo&#10;&#10;Description automatically generated"/>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1754242" cy="655370"/>
                    </a:xfrm>
                    <a:prstGeom prst="rect">
                      <a:avLst/>
                    </a:prstGeom>
                    <a:noFill/>
                    <a:ln>
                      <a:noFill/>
                    </a:ln>
                  </pic:spPr>
                </pic:pic>
              </a:graphicData>
            </a:graphic>
          </wp:inline>
        </w:drawing>
      </w:r>
    </w:p>
    <w:p w14:paraId="75EBC058" w14:textId="77777777" w:rsidR="00A477D9" w:rsidRPr="00D96997" w:rsidRDefault="00A477D9" w:rsidP="00A477D9">
      <w:pPr>
        <w:jc w:val="center"/>
        <w:rPr>
          <w:rFonts w:ascii="Calibri" w:hAnsi="Calibri" w:cs="Calibri"/>
          <w:noProof/>
          <w:color w:val="74F9F5"/>
          <w:spacing w:val="-12"/>
          <w:kern w:val="1"/>
          <w:sz w:val="22"/>
          <w:szCs w:val="22"/>
        </w:rPr>
      </w:pPr>
    </w:p>
    <w:p w14:paraId="703EEFDE" w14:textId="77777777" w:rsidR="00A477D9" w:rsidRPr="00D96997" w:rsidRDefault="00A477D9" w:rsidP="00A477D9">
      <w:pPr>
        <w:jc w:val="center"/>
        <w:rPr>
          <w:rFonts w:ascii="Calibri" w:hAnsi="Calibri" w:cs="Calibri"/>
          <w:sz w:val="22"/>
          <w:szCs w:val="22"/>
        </w:rPr>
      </w:pPr>
      <w:r w:rsidRPr="00D96997">
        <w:rPr>
          <w:rFonts w:ascii="Calibri" w:hAnsi="Calibri" w:cs="Calibri"/>
          <w:sz w:val="22"/>
          <w:szCs w:val="22"/>
        </w:rPr>
        <w:t>Level 6 Trinity Diploma in Professional Musical Theatre</w:t>
      </w:r>
    </w:p>
    <w:p w14:paraId="39851A40" w14:textId="77777777" w:rsidR="00A477D9" w:rsidRPr="00D96997" w:rsidRDefault="00A477D9" w:rsidP="00A477D9">
      <w:pPr>
        <w:jc w:val="center"/>
        <w:rPr>
          <w:rFonts w:ascii="Calibri" w:hAnsi="Calibri" w:cs="Calibri"/>
          <w:sz w:val="22"/>
          <w:szCs w:val="22"/>
        </w:rPr>
      </w:pPr>
    </w:p>
    <w:p w14:paraId="424CD3CE" w14:textId="77777777" w:rsidR="00A477D9" w:rsidRPr="00D96997" w:rsidRDefault="00A477D9" w:rsidP="00A477D9">
      <w:pPr>
        <w:jc w:val="center"/>
        <w:rPr>
          <w:rFonts w:ascii="Calibri" w:hAnsi="Calibri" w:cs="Calibri"/>
          <w:sz w:val="22"/>
          <w:szCs w:val="22"/>
        </w:rPr>
      </w:pPr>
    </w:p>
    <w:p w14:paraId="1866556A" w14:textId="77777777" w:rsidR="00A477D9" w:rsidRPr="00D96997" w:rsidRDefault="00A477D9" w:rsidP="00A477D9">
      <w:pPr>
        <w:jc w:val="center"/>
        <w:rPr>
          <w:rFonts w:ascii="Calibri" w:hAnsi="Calibri" w:cs="Calibri"/>
          <w:sz w:val="22"/>
          <w:szCs w:val="22"/>
          <w:u w:val="single"/>
        </w:rPr>
      </w:pPr>
      <w:r w:rsidRPr="00D96997">
        <w:rPr>
          <w:rFonts w:ascii="Calibri" w:hAnsi="Calibri" w:cs="Calibri"/>
          <w:sz w:val="22"/>
          <w:szCs w:val="22"/>
          <w:u w:val="single"/>
        </w:rPr>
        <w:t>HARMONY &amp; MUSICIANSHIP</w:t>
      </w:r>
    </w:p>
    <w:p w14:paraId="28E7733D" w14:textId="77777777" w:rsidR="00A477D9" w:rsidRPr="00D96997" w:rsidRDefault="00A477D9" w:rsidP="00A477D9">
      <w:pPr>
        <w:jc w:val="center"/>
        <w:rPr>
          <w:rFonts w:ascii="Calibri" w:hAnsi="Calibri" w:cs="Calibri"/>
          <w:sz w:val="22"/>
          <w:szCs w:val="22"/>
        </w:rPr>
      </w:pPr>
    </w:p>
    <w:p w14:paraId="523CB9AF" w14:textId="64CB8A4A" w:rsidR="00A477D9" w:rsidRPr="00D96997" w:rsidRDefault="002D546C" w:rsidP="00A477D9">
      <w:pPr>
        <w:jc w:val="center"/>
        <w:rPr>
          <w:rFonts w:ascii="Calibri" w:hAnsi="Calibri" w:cs="Calibri"/>
          <w:sz w:val="22"/>
          <w:szCs w:val="22"/>
        </w:rPr>
      </w:pPr>
      <w:r>
        <w:rPr>
          <w:rFonts w:ascii="Calibri" w:hAnsi="Calibri" w:cs="Calibri"/>
          <w:sz w:val="22"/>
          <w:szCs w:val="22"/>
        </w:rPr>
        <w:t>CURRICULUM</w:t>
      </w:r>
    </w:p>
    <w:p w14:paraId="7EAC5632" w14:textId="77777777" w:rsidR="00A477D9" w:rsidRPr="00D96997" w:rsidRDefault="00A477D9" w:rsidP="00A477D9">
      <w:pPr>
        <w:jc w:val="center"/>
        <w:rPr>
          <w:rFonts w:ascii="Calibri" w:hAnsi="Calibri" w:cs="Calibri"/>
          <w:sz w:val="22"/>
          <w:szCs w:val="22"/>
        </w:rPr>
      </w:pPr>
    </w:p>
    <w:p w14:paraId="3473C462" w14:textId="77777777" w:rsidR="00A477D9" w:rsidRPr="00D96997" w:rsidRDefault="00A477D9" w:rsidP="00A477D9">
      <w:pPr>
        <w:jc w:val="center"/>
        <w:rPr>
          <w:rFonts w:ascii="Calibri" w:hAnsi="Calibri" w:cs="Calibri"/>
          <w:sz w:val="22"/>
          <w:szCs w:val="22"/>
        </w:rPr>
      </w:pPr>
      <w:r w:rsidRPr="00D96997">
        <w:rPr>
          <w:rFonts w:ascii="Calibri" w:hAnsi="Calibri" w:cs="Calibri"/>
          <w:sz w:val="22"/>
          <w:szCs w:val="22"/>
        </w:rPr>
        <w:t>Year 1 – Terms 1, 2 and 3</w:t>
      </w:r>
    </w:p>
    <w:p w14:paraId="5841C622" w14:textId="77777777" w:rsidR="00A477D9" w:rsidRPr="00D96997" w:rsidRDefault="00A477D9" w:rsidP="00A477D9">
      <w:pPr>
        <w:jc w:val="center"/>
        <w:rPr>
          <w:rFonts w:ascii="Calibri" w:hAnsi="Calibri" w:cs="Calibri"/>
          <w:sz w:val="22"/>
          <w:szCs w:val="22"/>
        </w:rPr>
      </w:pPr>
    </w:p>
    <w:p w14:paraId="6E5ADAB8" w14:textId="77777777" w:rsidR="00A477D9" w:rsidRPr="00D96997" w:rsidRDefault="00A477D9" w:rsidP="00A477D9">
      <w:pPr>
        <w:jc w:val="center"/>
        <w:rPr>
          <w:rFonts w:ascii="Calibri" w:hAnsi="Calibri" w:cs="Calibri"/>
          <w:sz w:val="22"/>
          <w:szCs w:val="22"/>
        </w:rPr>
      </w:pPr>
    </w:p>
    <w:p w14:paraId="2E85B2EA" w14:textId="77777777" w:rsidR="00A477D9" w:rsidRPr="00D96997" w:rsidRDefault="00A477D9" w:rsidP="00A477D9">
      <w:pPr>
        <w:rPr>
          <w:rFonts w:ascii="Calibri" w:hAnsi="Calibri" w:cs="Calibri"/>
          <w:sz w:val="22"/>
          <w:szCs w:val="22"/>
        </w:rPr>
      </w:pPr>
    </w:p>
    <w:p w14:paraId="5A2D8E67" w14:textId="77777777" w:rsidR="00A477D9" w:rsidRPr="00D96997" w:rsidRDefault="00A477D9" w:rsidP="00A477D9">
      <w:pPr>
        <w:jc w:val="center"/>
        <w:rPr>
          <w:rFonts w:ascii="Calibri" w:hAnsi="Calibri" w:cs="Calibri"/>
          <w:b/>
          <w:bCs/>
          <w:sz w:val="22"/>
          <w:szCs w:val="22"/>
          <w:u w:val="single"/>
        </w:rPr>
      </w:pPr>
      <w:r w:rsidRPr="00D96997">
        <w:rPr>
          <w:rFonts w:ascii="Calibri" w:hAnsi="Calibri" w:cs="Calibri"/>
          <w:b/>
          <w:bCs/>
          <w:sz w:val="22"/>
          <w:szCs w:val="22"/>
          <w:u w:val="single"/>
        </w:rPr>
        <w:t xml:space="preserve">SUBJECT DESCRIPTION </w:t>
      </w:r>
    </w:p>
    <w:p w14:paraId="20BCE5A1" w14:textId="77777777" w:rsidR="00A477D9" w:rsidRPr="00D96997" w:rsidRDefault="00A477D9" w:rsidP="00A477D9">
      <w:pPr>
        <w:jc w:val="center"/>
        <w:rPr>
          <w:rFonts w:ascii="Calibri" w:hAnsi="Calibri" w:cs="Calibri"/>
          <w:sz w:val="22"/>
          <w:szCs w:val="22"/>
          <w:u w:val="single"/>
        </w:rPr>
      </w:pPr>
    </w:p>
    <w:p w14:paraId="09C20DA9"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This class takes a systematic and integrative approach to the art of ensemble singing. The ensemble is an integral part of musical theatre, with ensemble singing being one aspect of the role of an ensemble member.</w:t>
      </w:r>
    </w:p>
    <w:p w14:paraId="7492BA66" w14:textId="77777777" w:rsidR="00A477D9" w:rsidRPr="00D96997" w:rsidRDefault="00A477D9" w:rsidP="00A477D9">
      <w:pPr>
        <w:rPr>
          <w:rFonts w:ascii="Calibri" w:hAnsi="Calibri" w:cs="Calibri"/>
          <w:sz w:val="22"/>
          <w:szCs w:val="22"/>
        </w:rPr>
      </w:pPr>
    </w:p>
    <w:p w14:paraId="3C05C920"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The approach taken in this class addresses the target tonal outcomes of the music, which accounts for stylistic elements and vocal qualities, as well as the musicianship skills and music theory knowledge required. Repertoire from across the musical theatre canon will be used to facilitate this skill development and knowledge acquisition. </w:t>
      </w:r>
    </w:p>
    <w:p w14:paraId="4501A405" w14:textId="77777777" w:rsidR="00A477D9" w:rsidRPr="00D96997" w:rsidRDefault="00A477D9" w:rsidP="00A477D9">
      <w:pPr>
        <w:rPr>
          <w:rFonts w:ascii="Calibri" w:hAnsi="Calibri" w:cs="Calibri"/>
          <w:sz w:val="22"/>
          <w:szCs w:val="22"/>
        </w:rPr>
      </w:pPr>
    </w:p>
    <w:p w14:paraId="6AFE3406"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Over the course of the year students will practice the art of ensemble singing, develop musicianship and musical literacy skills, develop a knowledge of styles within musical theatre, and understand the role of the musical director within the musical theatre industry. </w:t>
      </w:r>
    </w:p>
    <w:p w14:paraId="351EACB6" w14:textId="77777777" w:rsidR="00A477D9" w:rsidRPr="00D96997" w:rsidRDefault="00A477D9" w:rsidP="00A477D9">
      <w:pPr>
        <w:rPr>
          <w:rFonts w:ascii="Calibri" w:hAnsi="Calibri" w:cs="Calibri"/>
          <w:sz w:val="22"/>
          <w:szCs w:val="22"/>
        </w:rPr>
      </w:pPr>
    </w:p>
    <w:p w14:paraId="74D4968F"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The language used to discuss vocal qualities will support the work students will be doing within their singing lessons, drawing on vocal pedagogy and voice science. Additionally, students will be given opportunities to move, physicalise, and act while they sing, preparing them for when they will be required to integrate all these elements within musical theatre performances.  </w:t>
      </w:r>
    </w:p>
    <w:p w14:paraId="1AA0E0FD" w14:textId="77777777" w:rsidR="00A477D9" w:rsidRPr="00D96997" w:rsidRDefault="00A477D9" w:rsidP="00A477D9">
      <w:pPr>
        <w:pStyle w:val="ListParagraph"/>
        <w:rPr>
          <w:rFonts w:ascii="Calibri" w:hAnsi="Calibri" w:cs="Calibri"/>
          <w:sz w:val="22"/>
          <w:szCs w:val="22"/>
        </w:rPr>
      </w:pPr>
    </w:p>
    <w:p w14:paraId="28E41943"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w:t>
      </w:r>
    </w:p>
    <w:p w14:paraId="51A9E087" w14:textId="77777777" w:rsidR="00A477D9" w:rsidRPr="00D96997" w:rsidRDefault="00A477D9" w:rsidP="00A477D9">
      <w:pPr>
        <w:rPr>
          <w:rFonts w:ascii="Calibri" w:hAnsi="Calibri" w:cs="Calibri"/>
          <w:sz w:val="22"/>
          <w:szCs w:val="22"/>
          <w:u w:val="single"/>
        </w:rPr>
      </w:pPr>
    </w:p>
    <w:p w14:paraId="7D1775ED" w14:textId="77777777" w:rsidR="00A477D9" w:rsidRPr="00D96997" w:rsidRDefault="00A477D9" w:rsidP="00A477D9">
      <w:pPr>
        <w:rPr>
          <w:rFonts w:ascii="Calibri" w:hAnsi="Calibri" w:cs="Calibri"/>
          <w:b/>
          <w:bCs/>
          <w:sz w:val="22"/>
          <w:szCs w:val="22"/>
          <w:u w:val="single"/>
        </w:rPr>
      </w:pPr>
      <w:r w:rsidRPr="00D96997">
        <w:rPr>
          <w:rFonts w:ascii="Calibri" w:hAnsi="Calibri" w:cs="Calibri"/>
          <w:b/>
          <w:bCs/>
          <w:sz w:val="22"/>
          <w:szCs w:val="22"/>
          <w:u w:val="single"/>
        </w:rPr>
        <w:t>Overview – Term 1</w:t>
      </w:r>
    </w:p>
    <w:p w14:paraId="081411F7" w14:textId="77777777" w:rsidR="00A477D9" w:rsidRPr="00D96997" w:rsidRDefault="00A477D9" w:rsidP="00A477D9">
      <w:pPr>
        <w:rPr>
          <w:rFonts w:ascii="Calibri" w:hAnsi="Calibri" w:cs="Calibri"/>
          <w:b/>
          <w:bCs/>
          <w:sz w:val="22"/>
          <w:szCs w:val="22"/>
          <w:u w:val="single"/>
        </w:rPr>
      </w:pPr>
    </w:p>
    <w:p w14:paraId="0501F6CB"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Students of mixed ability and experience with singing and ensemble singing will be introduced to the art of ensemble singing. This will be done through the exploration of contemporary musical theatre repertoire. This encompasses everything from contemporary legit to jukebox musicals. </w:t>
      </w:r>
    </w:p>
    <w:p w14:paraId="376576DB" w14:textId="77777777" w:rsidR="00A477D9" w:rsidRPr="00D96997" w:rsidRDefault="00A477D9" w:rsidP="00A477D9">
      <w:pPr>
        <w:rPr>
          <w:rFonts w:ascii="Calibri" w:hAnsi="Calibri" w:cs="Calibri"/>
          <w:sz w:val="22"/>
          <w:szCs w:val="22"/>
        </w:rPr>
      </w:pPr>
    </w:p>
    <w:p w14:paraId="4A8D705F"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Vocal qualities for ensemble singing will be explored, building connections with the basis of vocal technique that will be introduced within singing lessons, as well as discussing how these sounds are being used to support the intentions of the music and the composer. </w:t>
      </w:r>
    </w:p>
    <w:p w14:paraId="2F1CCAEC" w14:textId="77777777" w:rsidR="00A477D9" w:rsidRPr="00D96997" w:rsidRDefault="00A477D9" w:rsidP="00A477D9">
      <w:pPr>
        <w:rPr>
          <w:rFonts w:ascii="Calibri" w:hAnsi="Calibri" w:cs="Calibri"/>
          <w:sz w:val="22"/>
          <w:szCs w:val="22"/>
        </w:rPr>
      </w:pPr>
    </w:p>
    <w:p w14:paraId="7EA1947A"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Additionally, students will be instructed in score reading, with a particular emphasis on the accurate reading of rhythm, general awareness of the shape of pitch and note names, and performance </w:t>
      </w:r>
      <w:r w:rsidRPr="00D96997">
        <w:rPr>
          <w:rFonts w:ascii="Calibri" w:hAnsi="Calibri" w:cs="Calibri"/>
          <w:sz w:val="22"/>
          <w:szCs w:val="22"/>
        </w:rPr>
        <w:lastRenderedPageBreak/>
        <w:t xml:space="preserve">directions. The formal presentation of these concepts will be prepared for by using various exercise and vocalises within the warm up. </w:t>
      </w:r>
    </w:p>
    <w:p w14:paraId="17C9F6DF" w14:textId="77777777" w:rsidR="00A477D9" w:rsidRPr="00D96997" w:rsidRDefault="00A477D9" w:rsidP="00A477D9">
      <w:pPr>
        <w:rPr>
          <w:rFonts w:ascii="Calibri" w:hAnsi="Calibri" w:cs="Calibri"/>
          <w:sz w:val="22"/>
          <w:szCs w:val="22"/>
        </w:rPr>
      </w:pPr>
    </w:p>
    <w:p w14:paraId="3A1087E1" w14:textId="77777777" w:rsidR="00A477D9" w:rsidRPr="00D96997" w:rsidRDefault="00A477D9" w:rsidP="00A477D9">
      <w:pPr>
        <w:rPr>
          <w:rFonts w:ascii="Calibri" w:hAnsi="Calibri" w:cs="Calibri"/>
          <w:b/>
          <w:bCs/>
          <w:sz w:val="22"/>
          <w:szCs w:val="22"/>
          <w:u w:val="single"/>
        </w:rPr>
      </w:pPr>
      <w:r w:rsidRPr="00D96997">
        <w:rPr>
          <w:rFonts w:ascii="Calibri" w:hAnsi="Calibri" w:cs="Calibri"/>
          <w:b/>
          <w:bCs/>
          <w:sz w:val="22"/>
          <w:szCs w:val="22"/>
          <w:u w:val="single"/>
        </w:rPr>
        <w:t>Overview – Term 2</w:t>
      </w:r>
    </w:p>
    <w:p w14:paraId="2739856D" w14:textId="77777777" w:rsidR="00A477D9" w:rsidRPr="00D96997" w:rsidRDefault="00A477D9" w:rsidP="00A477D9">
      <w:pPr>
        <w:rPr>
          <w:rFonts w:ascii="Calibri" w:hAnsi="Calibri" w:cs="Calibri"/>
          <w:sz w:val="22"/>
          <w:szCs w:val="22"/>
          <w:u w:val="single"/>
        </w:rPr>
      </w:pPr>
    </w:p>
    <w:p w14:paraId="64C07366"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Students will build on Term 1, this time exploring repertoire that is categorised as traditional musical theatre, legit and jazz based. Through this repertoire, students will apply the vocal technique learned in their singing lessons in Term 1 to facilitate the legit and lyrical sound (lowered larynx, thyroid tilt, true vibrato, legato vocal line, smooth onsets etc.). The focus on these vocal qualities this term will also support their singing assessment that takes place halfway through the term. </w:t>
      </w:r>
    </w:p>
    <w:p w14:paraId="4617F0DD" w14:textId="77777777" w:rsidR="00A477D9" w:rsidRPr="00D96997" w:rsidRDefault="00A477D9" w:rsidP="00A477D9">
      <w:pPr>
        <w:rPr>
          <w:rFonts w:ascii="Calibri" w:hAnsi="Calibri" w:cs="Calibri"/>
          <w:sz w:val="22"/>
          <w:szCs w:val="22"/>
        </w:rPr>
      </w:pPr>
    </w:p>
    <w:p w14:paraId="1F801BD7"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Students will continue to develop their score reading abilities with an increased emphasis on pitch relationships, key signatures and sight-singing. </w:t>
      </w:r>
    </w:p>
    <w:p w14:paraId="10B8BA82" w14:textId="77777777" w:rsidR="00A477D9" w:rsidRPr="00D96997" w:rsidRDefault="00A477D9" w:rsidP="00A477D9">
      <w:pPr>
        <w:rPr>
          <w:rFonts w:ascii="Calibri" w:hAnsi="Calibri" w:cs="Calibri"/>
          <w:sz w:val="22"/>
          <w:szCs w:val="22"/>
        </w:rPr>
      </w:pPr>
    </w:p>
    <w:p w14:paraId="19D7D7EF" w14:textId="77777777" w:rsidR="00A477D9" w:rsidRPr="00D96997" w:rsidRDefault="00A477D9" w:rsidP="00A477D9">
      <w:pPr>
        <w:rPr>
          <w:rFonts w:ascii="Calibri" w:hAnsi="Calibri" w:cs="Calibri"/>
          <w:b/>
          <w:bCs/>
          <w:sz w:val="22"/>
          <w:szCs w:val="22"/>
          <w:u w:val="single"/>
        </w:rPr>
      </w:pPr>
      <w:r w:rsidRPr="00D96997">
        <w:rPr>
          <w:rFonts w:ascii="Calibri" w:hAnsi="Calibri" w:cs="Calibri"/>
          <w:b/>
          <w:bCs/>
          <w:sz w:val="22"/>
          <w:szCs w:val="22"/>
          <w:u w:val="single"/>
        </w:rPr>
        <w:t>Overview – Term 3</w:t>
      </w:r>
    </w:p>
    <w:p w14:paraId="0883A2FA" w14:textId="77777777" w:rsidR="00A477D9" w:rsidRPr="00D96997" w:rsidRDefault="00A477D9" w:rsidP="00A477D9">
      <w:pPr>
        <w:rPr>
          <w:rFonts w:ascii="Calibri" w:hAnsi="Calibri" w:cs="Calibri"/>
          <w:sz w:val="22"/>
          <w:szCs w:val="22"/>
          <w:u w:val="single"/>
        </w:rPr>
      </w:pPr>
    </w:p>
    <w:p w14:paraId="3D0FF84F"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Term 3 will focus on supporting students in preparing for the singing ‘Prep and Tech’ assessment, where they are assessed in ‘shifting sounds’ when singing in different genres. This will give students time with a musical director to perfect solo song preparation, provide the opportunity to build performance confidence and resilient to feedback. Connections will be made between this solo repertoire and the ensemble repertoire covered in Term 1 and 2. </w:t>
      </w:r>
    </w:p>
    <w:p w14:paraId="28B5BDFA" w14:textId="77777777" w:rsidR="00A477D9" w:rsidRPr="00D96997" w:rsidRDefault="00A477D9" w:rsidP="00A477D9">
      <w:pPr>
        <w:rPr>
          <w:rFonts w:ascii="Calibri" w:hAnsi="Calibri" w:cs="Calibri"/>
          <w:sz w:val="22"/>
          <w:szCs w:val="22"/>
        </w:rPr>
      </w:pPr>
    </w:p>
    <w:p w14:paraId="5F45DA0A" w14:textId="77777777" w:rsidR="00A477D9" w:rsidRPr="00D96997" w:rsidRDefault="00A477D9" w:rsidP="00A477D9">
      <w:pPr>
        <w:rPr>
          <w:rFonts w:ascii="Calibri" w:hAnsi="Calibri" w:cs="Calibri"/>
          <w:sz w:val="22"/>
          <w:szCs w:val="22"/>
          <w:u w:val="single"/>
        </w:rPr>
      </w:pPr>
    </w:p>
    <w:p w14:paraId="15CA90A5" w14:textId="77777777" w:rsidR="00A477D9" w:rsidRPr="00D96997" w:rsidRDefault="00A477D9" w:rsidP="00A477D9">
      <w:pPr>
        <w:rPr>
          <w:rFonts w:ascii="Calibri" w:hAnsi="Calibri" w:cs="Calibri"/>
          <w:sz w:val="22"/>
          <w:szCs w:val="22"/>
          <w:u w:val="single"/>
        </w:rPr>
      </w:pPr>
    </w:p>
    <w:p w14:paraId="171BC9B5" w14:textId="77777777" w:rsidR="00A477D9" w:rsidRPr="00D96997" w:rsidRDefault="00A477D9" w:rsidP="00A477D9">
      <w:pPr>
        <w:jc w:val="center"/>
        <w:rPr>
          <w:rFonts w:ascii="Calibri" w:hAnsi="Calibri" w:cs="Calibri"/>
          <w:b/>
          <w:bCs/>
          <w:sz w:val="22"/>
          <w:szCs w:val="22"/>
          <w:u w:val="single"/>
        </w:rPr>
      </w:pPr>
      <w:r w:rsidRPr="00D96997">
        <w:rPr>
          <w:rFonts w:ascii="Calibri" w:hAnsi="Calibri" w:cs="Calibri"/>
          <w:b/>
          <w:bCs/>
          <w:sz w:val="22"/>
          <w:szCs w:val="22"/>
          <w:u w:val="single"/>
        </w:rPr>
        <w:t>SUBJECT AIMS AND LEARNING OUTCOMES</w:t>
      </w:r>
    </w:p>
    <w:p w14:paraId="2015EE56" w14:textId="77777777" w:rsidR="00A477D9" w:rsidRPr="00D96997" w:rsidRDefault="00A477D9" w:rsidP="00A477D9">
      <w:pPr>
        <w:rPr>
          <w:rFonts w:ascii="Calibri" w:hAnsi="Calibri" w:cs="Calibri"/>
          <w:sz w:val="22"/>
          <w:szCs w:val="22"/>
          <w:u w:val="single"/>
        </w:rPr>
      </w:pPr>
    </w:p>
    <w:p w14:paraId="04651AF5" w14:textId="77777777" w:rsidR="00A477D9" w:rsidRPr="00D96997" w:rsidRDefault="00A477D9" w:rsidP="00A477D9">
      <w:pPr>
        <w:rPr>
          <w:rFonts w:ascii="Calibri" w:hAnsi="Calibri" w:cs="Calibri"/>
          <w:sz w:val="22"/>
          <w:szCs w:val="22"/>
          <w:u w:val="single"/>
        </w:rPr>
      </w:pPr>
      <w:r w:rsidRPr="00D96997">
        <w:rPr>
          <w:rFonts w:ascii="Calibri" w:hAnsi="Calibri" w:cs="Calibri"/>
          <w:sz w:val="22"/>
          <w:szCs w:val="22"/>
          <w:u w:val="single"/>
        </w:rPr>
        <w:t xml:space="preserve">Subject Aims  </w:t>
      </w:r>
    </w:p>
    <w:p w14:paraId="35C7E7F2" w14:textId="77777777" w:rsidR="00A477D9" w:rsidRPr="00D96997" w:rsidRDefault="00A477D9" w:rsidP="00A477D9">
      <w:pPr>
        <w:rPr>
          <w:rFonts w:ascii="Calibri" w:hAnsi="Calibri" w:cs="Calibri"/>
          <w:sz w:val="22"/>
          <w:szCs w:val="22"/>
          <w:u w:val="single"/>
        </w:rPr>
      </w:pPr>
    </w:p>
    <w:p w14:paraId="5119F891"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The subject aims to:</w:t>
      </w:r>
    </w:p>
    <w:p w14:paraId="6C61C1B8" w14:textId="77777777" w:rsidR="00A477D9" w:rsidRPr="00D96997" w:rsidRDefault="00A477D9" w:rsidP="00A477D9">
      <w:pPr>
        <w:rPr>
          <w:rFonts w:ascii="Calibri" w:hAnsi="Calibri" w:cs="Calibri"/>
          <w:sz w:val="22"/>
          <w:szCs w:val="22"/>
        </w:rPr>
      </w:pPr>
    </w:p>
    <w:p w14:paraId="7D519106"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A1: Introduce knowledge of the history and cultural background of ensemble singing</w:t>
      </w:r>
    </w:p>
    <w:p w14:paraId="3D3583A6"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A2. Draw on musical theatre industry-relevant examples to contextualise learning</w:t>
      </w:r>
    </w:p>
    <w:p w14:paraId="49084382"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A3: Train students in healthy practice for ensemble singing</w:t>
      </w:r>
    </w:p>
    <w:p w14:paraId="5D12A1A6"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A4: Educate students in goal-setting</w:t>
      </w:r>
    </w:p>
    <w:p w14:paraId="2ED04BD3"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A5: Instil vocal confidence and motivation in ensemble singing</w:t>
      </w:r>
    </w:p>
    <w:p w14:paraId="07F9B46C"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A6: Promote independent learning, reflection and self-assessment</w:t>
      </w:r>
    </w:p>
    <w:p w14:paraId="118B53C0"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A7: Facilitate the forging of connections with dance and acting</w:t>
      </w:r>
    </w:p>
    <w:p w14:paraId="2918AF4A"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 </w:t>
      </w:r>
    </w:p>
    <w:p w14:paraId="330968C0" w14:textId="77777777" w:rsidR="00A477D9" w:rsidRPr="00D96997" w:rsidRDefault="00A477D9" w:rsidP="00A477D9">
      <w:pPr>
        <w:rPr>
          <w:rFonts w:ascii="Calibri" w:hAnsi="Calibri" w:cs="Calibri"/>
          <w:sz w:val="22"/>
          <w:szCs w:val="22"/>
        </w:rPr>
      </w:pPr>
    </w:p>
    <w:p w14:paraId="0B045071" w14:textId="77777777" w:rsidR="00A477D9" w:rsidRPr="00D96997" w:rsidRDefault="00A477D9" w:rsidP="00A477D9">
      <w:pPr>
        <w:pStyle w:val="paragraph"/>
        <w:spacing w:before="0" w:beforeAutospacing="0" w:after="0" w:afterAutospacing="0"/>
        <w:ind w:right="870"/>
        <w:textAlignment w:val="baseline"/>
        <w:rPr>
          <w:rStyle w:val="eop"/>
          <w:rFonts w:ascii="Calibri" w:eastAsiaTheme="majorEastAsia" w:hAnsi="Calibri" w:cs="Calibri"/>
          <w:color w:val="000000"/>
          <w:sz w:val="22"/>
          <w:szCs w:val="22"/>
          <w:u w:val="single"/>
        </w:rPr>
      </w:pPr>
      <w:r w:rsidRPr="00D96997">
        <w:rPr>
          <w:rStyle w:val="normaltextrun"/>
          <w:rFonts w:ascii="Calibri" w:eastAsiaTheme="majorEastAsia" w:hAnsi="Calibri" w:cs="Calibri"/>
          <w:color w:val="000000"/>
          <w:sz w:val="22"/>
          <w:szCs w:val="22"/>
          <w:u w:val="single"/>
        </w:rPr>
        <w:t>Learning Outcomes </w:t>
      </w:r>
      <w:r w:rsidRPr="00D96997">
        <w:rPr>
          <w:rStyle w:val="eop"/>
          <w:rFonts w:ascii="Calibri" w:eastAsiaTheme="majorEastAsia" w:hAnsi="Calibri" w:cs="Calibri"/>
          <w:color w:val="000000"/>
          <w:sz w:val="22"/>
          <w:szCs w:val="22"/>
          <w:u w:val="single"/>
        </w:rPr>
        <w:t> </w:t>
      </w:r>
    </w:p>
    <w:p w14:paraId="3F8EA57D" w14:textId="77777777" w:rsidR="00A477D9" w:rsidRPr="00D96997" w:rsidRDefault="00A477D9" w:rsidP="00A477D9">
      <w:pPr>
        <w:pStyle w:val="paragraph"/>
        <w:spacing w:before="0" w:beforeAutospacing="0" w:after="0" w:afterAutospacing="0"/>
        <w:ind w:right="870"/>
        <w:textAlignment w:val="baseline"/>
        <w:rPr>
          <w:rFonts w:ascii="Calibri" w:hAnsi="Calibri" w:cs="Calibri"/>
          <w:color w:val="000000"/>
          <w:sz w:val="22"/>
          <w:szCs w:val="22"/>
          <w:u w:val="single"/>
        </w:rPr>
      </w:pPr>
    </w:p>
    <w:p w14:paraId="5E6F8D37" w14:textId="77777777" w:rsidR="00A477D9" w:rsidRPr="00D96997" w:rsidRDefault="00A477D9" w:rsidP="00A477D9">
      <w:pPr>
        <w:pStyle w:val="paragraph"/>
        <w:spacing w:before="0" w:beforeAutospacing="0" w:after="0" w:afterAutospacing="0"/>
        <w:ind w:right="870"/>
        <w:textAlignment w:val="baseline"/>
        <w:rPr>
          <w:rStyle w:val="normaltextrun"/>
          <w:rFonts w:ascii="Calibri" w:eastAsiaTheme="majorEastAsia" w:hAnsi="Calibri" w:cs="Calibri"/>
          <w:color w:val="000000"/>
          <w:sz w:val="22"/>
          <w:szCs w:val="22"/>
        </w:rPr>
      </w:pPr>
      <w:r w:rsidRPr="00D96997">
        <w:rPr>
          <w:rStyle w:val="normaltextrun"/>
          <w:rFonts w:ascii="Calibri" w:eastAsiaTheme="majorEastAsia" w:hAnsi="Calibri" w:cs="Calibri"/>
          <w:color w:val="000000"/>
          <w:sz w:val="22"/>
          <w:szCs w:val="22"/>
        </w:rPr>
        <w:t xml:space="preserve">LO1: The student will have a solid understanding of what is expected of an ensemble member when it comes to learning music </w:t>
      </w:r>
    </w:p>
    <w:p w14:paraId="78896AE4" w14:textId="77777777" w:rsidR="00A477D9" w:rsidRPr="00D96997" w:rsidRDefault="00A477D9" w:rsidP="00A477D9">
      <w:pPr>
        <w:pStyle w:val="paragraph"/>
        <w:spacing w:before="0" w:beforeAutospacing="0" w:after="0" w:afterAutospacing="0"/>
        <w:ind w:right="870"/>
        <w:textAlignment w:val="baseline"/>
        <w:rPr>
          <w:rStyle w:val="normaltextrun"/>
          <w:rFonts w:ascii="Calibri" w:eastAsiaTheme="majorEastAsia" w:hAnsi="Calibri" w:cs="Calibri"/>
          <w:color w:val="000000"/>
          <w:sz w:val="22"/>
          <w:szCs w:val="22"/>
        </w:rPr>
      </w:pPr>
      <w:r w:rsidRPr="00D96997">
        <w:rPr>
          <w:rStyle w:val="normaltextrun"/>
          <w:rFonts w:ascii="Calibri" w:eastAsiaTheme="majorEastAsia" w:hAnsi="Calibri" w:cs="Calibri"/>
          <w:color w:val="000000"/>
          <w:sz w:val="22"/>
          <w:szCs w:val="22"/>
        </w:rPr>
        <w:t xml:space="preserve">LO2: The student will have a good knowledge of reading the score and understanding key musical terminology </w:t>
      </w:r>
    </w:p>
    <w:p w14:paraId="4AD6ACF5" w14:textId="77777777" w:rsidR="00A477D9" w:rsidRPr="00D96997" w:rsidRDefault="00A477D9" w:rsidP="00A477D9">
      <w:pPr>
        <w:pStyle w:val="paragraph"/>
        <w:spacing w:before="0" w:beforeAutospacing="0" w:after="0" w:afterAutospacing="0"/>
        <w:ind w:right="870"/>
        <w:textAlignment w:val="baseline"/>
        <w:rPr>
          <w:rStyle w:val="normaltextrun"/>
          <w:rFonts w:ascii="Calibri" w:eastAsiaTheme="majorEastAsia" w:hAnsi="Calibri" w:cs="Calibri"/>
          <w:color w:val="000000"/>
          <w:sz w:val="22"/>
          <w:szCs w:val="22"/>
        </w:rPr>
      </w:pPr>
      <w:r w:rsidRPr="00D96997">
        <w:rPr>
          <w:rStyle w:val="normaltextrun"/>
          <w:rFonts w:ascii="Calibri" w:eastAsiaTheme="majorEastAsia" w:hAnsi="Calibri" w:cs="Calibri"/>
          <w:color w:val="000000"/>
          <w:sz w:val="22"/>
          <w:szCs w:val="22"/>
        </w:rPr>
        <w:t xml:space="preserve">LO3: The student will have good harmony pick up skills </w:t>
      </w:r>
    </w:p>
    <w:p w14:paraId="28B5FDDC" w14:textId="77777777" w:rsidR="00A477D9" w:rsidRPr="00D96997" w:rsidRDefault="00A477D9" w:rsidP="00A477D9">
      <w:pPr>
        <w:pStyle w:val="paragraph"/>
        <w:spacing w:before="0" w:beforeAutospacing="0" w:after="0" w:afterAutospacing="0"/>
        <w:ind w:right="870"/>
        <w:textAlignment w:val="baseline"/>
        <w:rPr>
          <w:rStyle w:val="normaltextrun"/>
          <w:rFonts w:ascii="Calibri" w:eastAsiaTheme="majorEastAsia" w:hAnsi="Calibri" w:cs="Calibri"/>
          <w:color w:val="000000"/>
          <w:sz w:val="22"/>
          <w:szCs w:val="22"/>
        </w:rPr>
      </w:pPr>
      <w:r w:rsidRPr="00D96997">
        <w:rPr>
          <w:rStyle w:val="normaltextrun"/>
          <w:rFonts w:ascii="Calibri" w:eastAsiaTheme="majorEastAsia" w:hAnsi="Calibri" w:cs="Calibri"/>
          <w:color w:val="000000"/>
          <w:sz w:val="22"/>
          <w:szCs w:val="22"/>
        </w:rPr>
        <w:t xml:space="preserve">LO4: The student will start to become independent learning harmony lines </w:t>
      </w:r>
    </w:p>
    <w:p w14:paraId="68D8A601" w14:textId="77777777" w:rsidR="00A477D9" w:rsidRPr="00D96997" w:rsidRDefault="00A477D9" w:rsidP="00A477D9">
      <w:pPr>
        <w:pStyle w:val="paragraph"/>
        <w:spacing w:before="0" w:beforeAutospacing="0" w:after="0" w:afterAutospacing="0"/>
        <w:ind w:right="870"/>
        <w:textAlignment w:val="baseline"/>
        <w:rPr>
          <w:rStyle w:val="normaltextrun"/>
          <w:rFonts w:ascii="Calibri" w:eastAsiaTheme="majorEastAsia" w:hAnsi="Calibri" w:cs="Calibri"/>
          <w:color w:val="000000"/>
          <w:sz w:val="22"/>
          <w:szCs w:val="22"/>
        </w:rPr>
      </w:pPr>
      <w:r w:rsidRPr="00D96997">
        <w:rPr>
          <w:rStyle w:val="normaltextrun"/>
          <w:rFonts w:ascii="Calibri" w:eastAsiaTheme="majorEastAsia" w:hAnsi="Calibri" w:cs="Calibri"/>
          <w:color w:val="000000"/>
          <w:sz w:val="22"/>
          <w:szCs w:val="22"/>
        </w:rPr>
        <w:t>LO5: The student will build confidence, develop motivation for ensemble singing and maximise their potential in the subject</w:t>
      </w:r>
    </w:p>
    <w:p w14:paraId="5A656055" w14:textId="77777777" w:rsidR="00A477D9" w:rsidRPr="00D96997" w:rsidRDefault="00A477D9" w:rsidP="00A477D9">
      <w:pPr>
        <w:pStyle w:val="paragraph"/>
        <w:spacing w:before="0" w:beforeAutospacing="0" w:after="0" w:afterAutospacing="0"/>
        <w:ind w:right="870"/>
        <w:textAlignment w:val="baseline"/>
        <w:rPr>
          <w:rStyle w:val="normaltextrun"/>
          <w:rFonts w:ascii="Calibri" w:eastAsiaTheme="majorEastAsia" w:hAnsi="Calibri" w:cs="Calibri"/>
          <w:color w:val="000000"/>
          <w:sz w:val="22"/>
          <w:szCs w:val="22"/>
        </w:rPr>
      </w:pPr>
      <w:r w:rsidRPr="00D96997">
        <w:rPr>
          <w:rStyle w:val="normaltextrun"/>
          <w:rFonts w:ascii="Calibri" w:eastAsiaTheme="majorEastAsia" w:hAnsi="Calibri" w:cs="Calibri"/>
          <w:color w:val="000000"/>
          <w:sz w:val="22"/>
          <w:szCs w:val="22"/>
        </w:rPr>
        <w:t>LO6: The student will be reflective, able to provide a self-assessment of their performances, and become more independent in learning harmonies</w:t>
      </w:r>
    </w:p>
    <w:p w14:paraId="7E2D9343" w14:textId="77777777" w:rsidR="00A477D9" w:rsidRPr="00D96997" w:rsidRDefault="00A477D9" w:rsidP="00A477D9">
      <w:pPr>
        <w:pStyle w:val="paragraph"/>
        <w:spacing w:before="0" w:beforeAutospacing="0" w:after="0" w:afterAutospacing="0"/>
        <w:ind w:right="870"/>
        <w:textAlignment w:val="baseline"/>
        <w:rPr>
          <w:rStyle w:val="normaltextrun"/>
          <w:rFonts w:ascii="Calibri" w:eastAsiaTheme="majorEastAsia" w:hAnsi="Calibri" w:cs="Calibri"/>
          <w:color w:val="000000"/>
          <w:sz w:val="22"/>
          <w:szCs w:val="22"/>
        </w:rPr>
      </w:pPr>
      <w:r w:rsidRPr="00D96997">
        <w:rPr>
          <w:rStyle w:val="normaltextrun"/>
          <w:rFonts w:ascii="Calibri" w:eastAsiaTheme="majorEastAsia" w:hAnsi="Calibri" w:cs="Calibri"/>
          <w:color w:val="000000"/>
          <w:sz w:val="22"/>
          <w:szCs w:val="22"/>
        </w:rPr>
        <w:lastRenderedPageBreak/>
        <w:t xml:space="preserve">LO7: The student will know how to create links between their disciplines and employ skills from other disciplines when singing in an ensemble </w:t>
      </w:r>
    </w:p>
    <w:p w14:paraId="3577713E" w14:textId="77777777" w:rsidR="00A477D9" w:rsidRPr="00D96997" w:rsidRDefault="00A477D9" w:rsidP="00A477D9">
      <w:pPr>
        <w:pStyle w:val="paragraph"/>
        <w:spacing w:before="0" w:beforeAutospacing="0" w:after="0" w:afterAutospacing="0"/>
        <w:ind w:right="870"/>
        <w:textAlignment w:val="baseline"/>
        <w:rPr>
          <w:rStyle w:val="normaltextrun"/>
          <w:rFonts w:ascii="Calibri" w:eastAsiaTheme="majorEastAsia" w:hAnsi="Calibri" w:cs="Calibri"/>
          <w:color w:val="000000"/>
          <w:sz w:val="22"/>
          <w:szCs w:val="22"/>
        </w:rPr>
      </w:pPr>
    </w:p>
    <w:p w14:paraId="424033C3" w14:textId="77777777" w:rsidR="00A477D9" w:rsidRPr="00D96997" w:rsidRDefault="00A477D9" w:rsidP="00A477D9">
      <w:pPr>
        <w:pStyle w:val="paragraph"/>
        <w:spacing w:before="0" w:beforeAutospacing="0" w:after="0" w:afterAutospacing="0"/>
        <w:ind w:right="870"/>
        <w:textAlignment w:val="baseline"/>
        <w:rPr>
          <w:rFonts w:ascii="Calibri" w:hAnsi="Calibri" w:cs="Calibri"/>
          <w:color w:val="000000"/>
          <w:sz w:val="22"/>
          <w:szCs w:val="22"/>
          <w:u w:val="single"/>
        </w:rPr>
      </w:pPr>
      <w:r w:rsidRPr="00D96997">
        <w:rPr>
          <w:rFonts w:ascii="Calibri" w:hAnsi="Calibri" w:cs="Calibri"/>
          <w:color w:val="000000"/>
          <w:sz w:val="22"/>
          <w:szCs w:val="22"/>
          <w:u w:val="single"/>
        </w:rPr>
        <w:t xml:space="preserve">These aims and learning outcomes will be achieved: </w:t>
      </w:r>
    </w:p>
    <w:p w14:paraId="340E8A52" w14:textId="77777777" w:rsidR="00A477D9" w:rsidRPr="00D96997" w:rsidRDefault="00A477D9" w:rsidP="00A477D9">
      <w:pPr>
        <w:pStyle w:val="paragraph"/>
        <w:spacing w:before="0" w:beforeAutospacing="0" w:after="0" w:afterAutospacing="0"/>
        <w:ind w:right="870"/>
        <w:textAlignment w:val="baseline"/>
        <w:rPr>
          <w:rFonts w:ascii="Calibri" w:hAnsi="Calibri" w:cs="Calibri"/>
          <w:color w:val="000000"/>
          <w:sz w:val="22"/>
          <w:szCs w:val="22"/>
          <w:u w:val="single"/>
        </w:rPr>
      </w:pPr>
    </w:p>
    <w:p w14:paraId="2CDD3465"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01: By exploring music theory and musicianship through ensemble repertoire </w:t>
      </w:r>
    </w:p>
    <w:p w14:paraId="3D2FE0E8"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02: By learning about industry-relevant examples of repertoire and ensemble roles </w:t>
      </w:r>
    </w:p>
    <w:p w14:paraId="70D3F26E"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03: By repeating and practicing exercises and songs that reinforce various harmonic concepts, vocal qualities and musicianship skills </w:t>
      </w:r>
    </w:p>
    <w:p w14:paraId="0E08511D"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04: By keeping a regular journal that includes reflections on learning and concepts covered </w:t>
      </w:r>
    </w:p>
    <w:p w14:paraId="701C6F6B"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05: By exploring repertoire that features varying harmonic and compositional devices</w:t>
      </w:r>
    </w:p>
    <w:p w14:paraId="0DEB4A52" w14:textId="77777777" w:rsidR="00A477D9" w:rsidRPr="00D96997" w:rsidRDefault="00A477D9" w:rsidP="00A477D9">
      <w:pPr>
        <w:pStyle w:val="paragraph"/>
        <w:spacing w:before="0" w:beforeAutospacing="0" w:after="0" w:afterAutospacing="0"/>
        <w:ind w:right="870"/>
        <w:textAlignment w:val="baseline"/>
        <w:rPr>
          <w:rStyle w:val="normaltextrun"/>
          <w:rFonts w:ascii="Calibri" w:eastAsiaTheme="majorEastAsia" w:hAnsi="Calibri" w:cs="Calibri"/>
          <w:color w:val="000000"/>
          <w:sz w:val="22"/>
          <w:szCs w:val="22"/>
        </w:rPr>
      </w:pPr>
    </w:p>
    <w:p w14:paraId="168ED561" w14:textId="77777777" w:rsidR="00A477D9" w:rsidRPr="00D96997" w:rsidRDefault="00A477D9" w:rsidP="00A477D9">
      <w:pPr>
        <w:pStyle w:val="paragraph"/>
        <w:spacing w:before="0" w:beforeAutospacing="0" w:after="0" w:afterAutospacing="0"/>
        <w:textAlignment w:val="baseline"/>
        <w:rPr>
          <w:rFonts w:ascii="Calibri" w:hAnsi="Calibri" w:cs="Calibri"/>
          <w:color w:val="000000"/>
          <w:sz w:val="22"/>
          <w:szCs w:val="22"/>
        </w:rPr>
      </w:pPr>
    </w:p>
    <w:p w14:paraId="009C9673" w14:textId="77777777" w:rsidR="00A477D9" w:rsidRPr="00D96997" w:rsidRDefault="00A477D9" w:rsidP="00A477D9">
      <w:pPr>
        <w:pStyle w:val="paragraph"/>
        <w:spacing w:before="0" w:beforeAutospacing="0" w:after="0" w:afterAutospacing="0"/>
        <w:textAlignment w:val="baseline"/>
        <w:rPr>
          <w:rStyle w:val="normaltextrun"/>
          <w:rFonts w:ascii="Calibri" w:eastAsiaTheme="majorEastAsia" w:hAnsi="Calibri" w:cs="Calibri"/>
          <w:b/>
          <w:bCs/>
          <w:color w:val="000000"/>
          <w:sz w:val="22"/>
          <w:szCs w:val="22"/>
          <w:u w:val="single"/>
        </w:rPr>
      </w:pPr>
      <w:r w:rsidRPr="00D96997">
        <w:rPr>
          <w:rStyle w:val="normaltextrun"/>
          <w:rFonts w:ascii="Calibri" w:eastAsiaTheme="majorEastAsia" w:hAnsi="Calibri" w:cs="Calibri"/>
          <w:b/>
          <w:bCs/>
          <w:color w:val="000000"/>
          <w:sz w:val="22"/>
          <w:szCs w:val="22"/>
          <w:u w:val="single"/>
        </w:rPr>
        <w:t xml:space="preserve">Differentiation </w:t>
      </w:r>
    </w:p>
    <w:p w14:paraId="124473B3" w14:textId="77777777" w:rsidR="00A477D9" w:rsidRPr="00D96997" w:rsidRDefault="00A477D9" w:rsidP="00A477D9">
      <w:pPr>
        <w:pStyle w:val="paragraph"/>
        <w:spacing w:before="0" w:beforeAutospacing="0" w:after="0" w:afterAutospacing="0"/>
        <w:textAlignment w:val="baseline"/>
        <w:rPr>
          <w:rStyle w:val="eop"/>
          <w:rFonts w:ascii="Calibri" w:hAnsi="Calibri" w:cs="Calibri"/>
          <w:color w:val="000000"/>
          <w:sz w:val="22"/>
          <w:szCs w:val="22"/>
        </w:rPr>
      </w:pPr>
    </w:p>
    <w:p w14:paraId="67175D2A" w14:textId="77777777" w:rsidR="00A477D9" w:rsidRPr="00D96997" w:rsidRDefault="00A477D9" w:rsidP="00A477D9">
      <w:pPr>
        <w:pStyle w:val="ListParagraph"/>
        <w:numPr>
          <w:ilvl w:val="0"/>
          <w:numId w:val="44"/>
        </w:numPr>
        <w:rPr>
          <w:rFonts w:ascii="Calibri" w:hAnsi="Calibri" w:cs="Calibri"/>
          <w:sz w:val="22"/>
          <w:szCs w:val="22"/>
        </w:rPr>
      </w:pPr>
      <w:r w:rsidRPr="00D96997">
        <w:rPr>
          <w:rFonts w:ascii="Calibri" w:hAnsi="Calibri" w:cs="Calibri"/>
          <w:sz w:val="22"/>
          <w:szCs w:val="22"/>
        </w:rPr>
        <w:t>Instruction will make use of mixed modalities to cater to varying learning styles:</w:t>
      </w:r>
    </w:p>
    <w:p w14:paraId="065DF003" w14:textId="77777777" w:rsidR="00A477D9" w:rsidRPr="00D96997" w:rsidRDefault="00A477D9" w:rsidP="00A477D9">
      <w:pPr>
        <w:rPr>
          <w:rFonts w:ascii="Calibri" w:hAnsi="Calibri" w:cs="Calibri"/>
          <w:sz w:val="22"/>
          <w:szCs w:val="22"/>
        </w:rPr>
      </w:pPr>
    </w:p>
    <w:p w14:paraId="5CCD537E" w14:textId="77777777" w:rsidR="00A477D9" w:rsidRPr="00D96997" w:rsidRDefault="00A477D9" w:rsidP="00A477D9">
      <w:pPr>
        <w:pStyle w:val="ListParagraph"/>
        <w:numPr>
          <w:ilvl w:val="0"/>
          <w:numId w:val="45"/>
        </w:numPr>
        <w:rPr>
          <w:rFonts w:ascii="Calibri" w:hAnsi="Calibri" w:cs="Calibri"/>
          <w:sz w:val="22"/>
          <w:szCs w:val="22"/>
        </w:rPr>
      </w:pPr>
      <w:r w:rsidRPr="00D96997">
        <w:rPr>
          <w:rFonts w:ascii="Calibri" w:hAnsi="Calibri" w:cs="Calibri"/>
          <w:sz w:val="22"/>
          <w:szCs w:val="22"/>
        </w:rPr>
        <w:t xml:space="preserve">Verbal and aural instruction  </w:t>
      </w:r>
    </w:p>
    <w:p w14:paraId="4C08EFA6" w14:textId="77777777" w:rsidR="00A477D9" w:rsidRPr="00D96997" w:rsidRDefault="00A477D9" w:rsidP="00A477D9">
      <w:pPr>
        <w:pStyle w:val="ListParagraph"/>
        <w:numPr>
          <w:ilvl w:val="0"/>
          <w:numId w:val="45"/>
        </w:numPr>
        <w:rPr>
          <w:rFonts w:ascii="Calibri" w:hAnsi="Calibri" w:cs="Calibri"/>
          <w:sz w:val="22"/>
          <w:szCs w:val="22"/>
        </w:rPr>
      </w:pPr>
      <w:r w:rsidRPr="00D96997">
        <w:rPr>
          <w:rFonts w:ascii="Calibri" w:hAnsi="Calibri" w:cs="Calibri"/>
          <w:sz w:val="22"/>
          <w:szCs w:val="22"/>
        </w:rPr>
        <w:t xml:space="preserve">Visual aids including printed scores of the repertoire being covered, the use of physical gestures and the use of </w:t>
      </w:r>
      <w:proofErr w:type="spellStart"/>
      <w:r w:rsidRPr="00D96997">
        <w:rPr>
          <w:rFonts w:ascii="Calibri" w:hAnsi="Calibri" w:cs="Calibri"/>
          <w:sz w:val="22"/>
          <w:szCs w:val="22"/>
        </w:rPr>
        <w:t>powerpoint</w:t>
      </w:r>
      <w:proofErr w:type="spellEnd"/>
      <w:r w:rsidRPr="00D96997">
        <w:rPr>
          <w:rFonts w:ascii="Calibri" w:hAnsi="Calibri" w:cs="Calibri"/>
          <w:sz w:val="22"/>
          <w:szCs w:val="22"/>
        </w:rPr>
        <w:t xml:space="preserve"> presentations on a large screen </w:t>
      </w:r>
    </w:p>
    <w:p w14:paraId="0DDE9C35" w14:textId="77777777" w:rsidR="00A477D9" w:rsidRPr="00D96997" w:rsidRDefault="00A477D9" w:rsidP="00A477D9">
      <w:pPr>
        <w:pStyle w:val="ListParagraph"/>
        <w:ind w:left="360"/>
        <w:rPr>
          <w:rFonts w:ascii="Calibri" w:hAnsi="Calibri" w:cs="Calibri"/>
          <w:sz w:val="22"/>
          <w:szCs w:val="22"/>
        </w:rPr>
      </w:pPr>
    </w:p>
    <w:p w14:paraId="301B5C1F" w14:textId="77777777" w:rsidR="00A477D9" w:rsidRPr="00D96997" w:rsidRDefault="00A477D9" w:rsidP="00A477D9">
      <w:pPr>
        <w:pStyle w:val="ListParagraph"/>
        <w:numPr>
          <w:ilvl w:val="0"/>
          <w:numId w:val="43"/>
        </w:numPr>
        <w:rPr>
          <w:rFonts w:ascii="Calibri" w:hAnsi="Calibri" w:cs="Calibri"/>
          <w:sz w:val="22"/>
          <w:szCs w:val="22"/>
        </w:rPr>
      </w:pPr>
      <w:r w:rsidRPr="00D96997">
        <w:rPr>
          <w:rFonts w:ascii="Calibri" w:hAnsi="Calibri" w:cs="Calibri"/>
          <w:sz w:val="22"/>
          <w:szCs w:val="22"/>
        </w:rPr>
        <w:t>Printed copies will also be made available on coloured paper, where indicated by the student.</w:t>
      </w:r>
    </w:p>
    <w:p w14:paraId="24A9D3F3" w14:textId="77777777" w:rsidR="00A477D9" w:rsidRPr="00D96997" w:rsidRDefault="00A477D9" w:rsidP="00A477D9">
      <w:pPr>
        <w:pStyle w:val="ListParagraph"/>
        <w:ind w:left="360"/>
        <w:rPr>
          <w:rFonts w:ascii="Calibri" w:hAnsi="Calibri" w:cs="Calibri"/>
          <w:sz w:val="22"/>
          <w:szCs w:val="22"/>
        </w:rPr>
      </w:pPr>
    </w:p>
    <w:p w14:paraId="2234DE15" w14:textId="77777777" w:rsidR="00A477D9" w:rsidRPr="00D96997" w:rsidRDefault="00A477D9" w:rsidP="00A477D9">
      <w:pPr>
        <w:pStyle w:val="ListParagraph"/>
        <w:numPr>
          <w:ilvl w:val="0"/>
          <w:numId w:val="43"/>
        </w:numPr>
        <w:rPr>
          <w:rFonts w:ascii="Calibri" w:hAnsi="Calibri" w:cs="Calibri"/>
          <w:sz w:val="22"/>
          <w:szCs w:val="22"/>
        </w:rPr>
      </w:pPr>
      <w:r w:rsidRPr="00D96997">
        <w:rPr>
          <w:rFonts w:ascii="Calibri" w:hAnsi="Calibri" w:cs="Calibri"/>
          <w:sz w:val="22"/>
          <w:szCs w:val="22"/>
        </w:rPr>
        <w:t xml:space="preserve">Students will naturally have varying backgrounds and levels of experience when it comes to singing and ensemble singing. Testing of harmonies will begin with two voices to a part minimum. Exceptions to this are where students will be given the opportunity to volunteer to sing one voice to a part, allowing more advanced students to demonstrate and practice this skill. As the year progresses, students will be required to sing one voice to a part. </w:t>
      </w:r>
    </w:p>
    <w:p w14:paraId="61388612" w14:textId="77777777" w:rsidR="00A477D9" w:rsidRPr="00D96997" w:rsidRDefault="00A477D9" w:rsidP="00A477D9">
      <w:pPr>
        <w:pStyle w:val="paragraph"/>
        <w:spacing w:before="0" w:beforeAutospacing="0" w:after="0" w:afterAutospacing="0"/>
        <w:textAlignment w:val="baseline"/>
        <w:rPr>
          <w:rStyle w:val="eop"/>
          <w:rFonts w:ascii="Calibri" w:eastAsiaTheme="majorEastAsia" w:hAnsi="Calibri" w:cs="Calibri"/>
          <w:b/>
          <w:bCs/>
          <w:color w:val="000000"/>
          <w:sz w:val="22"/>
          <w:szCs w:val="22"/>
          <w:u w:val="single"/>
        </w:rPr>
      </w:pPr>
    </w:p>
    <w:p w14:paraId="507C5474" w14:textId="77777777" w:rsidR="00A477D9" w:rsidRPr="00D96997" w:rsidRDefault="00A477D9" w:rsidP="00A477D9">
      <w:pPr>
        <w:pStyle w:val="paragraph"/>
        <w:spacing w:before="0" w:beforeAutospacing="0" w:after="0" w:afterAutospacing="0"/>
        <w:ind w:left="-15"/>
        <w:textAlignment w:val="baseline"/>
        <w:rPr>
          <w:rStyle w:val="eop"/>
          <w:rFonts w:ascii="Calibri" w:eastAsiaTheme="majorEastAsia" w:hAnsi="Calibri" w:cs="Calibri"/>
          <w:b/>
          <w:bCs/>
          <w:color w:val="000000"/>
          <w:sz w:val="22"/>
          <w:szCs w:val="22"/>
          <w:u w:val="single"/>
        </w:rPr>
      </w:pPr>
    </w:p>
    <w:p w14:paraId="4CC0BFE7" w14:textId="77777777" w:rsidR="00A477D9" w:rsidRPr="00D96997" w:rsidRDefault="00A477D9" w:rsidP="00A477D9">
      <w:pPr>
        <w:pStyle w:val="paragraph"/>
        <w:spacing w:before="0" w:beforeAutospacing="0" w:after="0" w:afterAutospacing="0"/>
        <w:ind w:left="-15"/>
        <w:textAlignment w:val="baseline"/>
        <w:rPr>
          <w:rStyle w:val="eop"/>
          <w:rFonts w:ascii="Calibri" w:eastAsiaTheme="majorEastAsia" w:hAnsi="Calibri" w:cs="Calibri"/>
          <w:color w:val="000000"/>
          <w:sz w:val="22"/>
          <w:szCs w:val="22"/>
          <w:u w:val="single"/>
        </w:rPr>
      </w:pPr>
      <w:r w:rsidRPr="00D96997">
        <w:rPr>
          <w:rStyle w:val="eop"/>
          <w:rFonts w:ascii="Calibri" w:eastAsiaTheme="majorEastAsia" w:hAnsi="Calibri" w:cs="Calibri"/>
          <w:b/>
          <w:bCs/>
          <w:color w:val="000000"/>
          <w:sz w:val="22"/>
          <w:szCs w:val="22"/>
          <w:u w:val="single"/>
        </w:rPr>
        <w:t>Assessment</w:t>
      </w:r>
      <w:r w:rsidRPr="00D96997">
        <w:rPr>
          <w:rStyle w:val="eop"/>
          <w:rFonts w:ascii="Calibri" w:eastAsiaTheme="majorEastAsia" w:hAnsi="Calibri" w:cs="Calibri"/>
          <w:color w:val="000000"/>
          <w:sz w:val="22"/>
          <w:szCs w:val="22"/>
          <w:u w:val="single"/>
        </w:rPr>
        <w:t xml:space="preserve"> </w:t>
      </w:r>
    </w:p>
    <w:p w14:paraId="198EF1FD" w14:textId="77777777" w:rsidR="00A477D9" w:rsidRPr="00D96997" w:rsidRDefault="00A477D9" w:rsidP="00A477D9">
      <w:pPr>
        <w:pStyle w:val="paragraph"/>
        <w:spacing w:before="0" w:beforeAutospacing="0" w:after="0" w:afterAutospacing="0"/>
        <w:ind w:left="-15"/>
        <w:textAlignment w:val="baseline"/>
        <w:rPr>
          <w:rStyle w:val="eop"/>
          <w:rFonts w:ascii="Calibri" w:eastAsiaTheme="majorEastAsia" w:hAnsi="Calibri" w:cs="Calibri"/>
          <w:color w:val="000000"/>
          <w:sz w:val="22"/>
          <w:szCs w:val="22"/>
          <w:u w:val="single"/>
        </w:rPr>
      </w:pPr>
    </w:p>
    <w:p w14:paraId="1BE62E0F" w14:textId="77777777" w:rsidR="00A477D9" w:rsidRPr="00D96997" w:rsidRDefault="00A477D9" w:rsidP="00A477D9">
      <w:pPr>
        <w:pStyle w:val="paragraph"/>
        <w:spacing w:before="0" w:beforeAutospacing="0" w:after="0" w:afterAutospacing="0"/>
        <w:ind w:left="-15"/>
        <w:textAlignment w:val="baseline"/>
        <w:rPr>
          <w:rStyle w:val="eop"/>
          <w:rFonts w:ascii="Calibri" w:eastAsiaTheme="majorEastAsia" w:hAnsi="Calibri" w:cs="Calibri"/>
          <w:b/>
          <w:bCs/>
          <w:color w:val="000000"/>
          <w:sz w:val="22"/>
          <w:szCs w:val="22"/>
        </w:rPr>
      </w:pPr>
      <w:r w:rsidRPr="00D96997">
        <w:rPr>
          <w:rStyle w:val="eop"/>
          <w:rFonts w:ascii="Calibri" w:eastAsiaTheme="majorEastAsia" w:hAnsi="Calibri" w:cs="Calibri"/>
          <w:b/>
          <w:bCs/>
          <w:color w:val="000000"/>
          <w:sz w:val="22"/>
          <w:szCs w:val="22"/>
        </w:rPr>
        <w:t xml:space="preserve">Year 1, Term 1 </w:t>
      </w:r>
    </w:p>
    <w:p w14:paraId="6881C34C" w14:textId="77777777" w:rsidR="00A477D9" w:rsidRPr="00D96997" w:rsidRDefault="00A477D9" w:rsidP="00A477D9">
      <w:pPr>
        <w:pStyle w:val="paragraph"/>
        <w:spacing w:before="0" w:beforeAutospacing="0" w:after="0" w:afterAutospacing="0"/>
        <w:ind w:left="-15"/>
        <w:textAlignment w:val="baseline"/>
        <w:rPr>
          <w:rStyle w:val="eop"/>
          <w:rFonts w:ascii="Calibri" w:eastAsiaTheme="majorEastAsia" w:hAnsi="Calibri" w:cs="Calibri"/>
          <w:color w:val="000000"/>
          <w:sz w:val="22"/>
          <w:szCs w:val="22"/>
        </w:rPr>
      </w:pPr>
      <w:r w:rsidRPr="00D96997">
        <w:rPr>
          <w:rStyle w:val="eop"/>
          <w:rFonts w:ascii="Calibri" w:eastAsiaTheme="majorEastAsia" w:hAnsi="Calibri" w:cs="Calibri"/>
          <w:color w:val="000000"/>
          <w:sz w:val="22"/>
          <w:szCs w:val="22"/>
        </w:rPr>
        <w:t xml:space="preserve">Formative assessment. Students will receive verbal feedback in one-to-one appraisals at the end of the term. During this appraisal they will discuss their progress across the term. They will also be required to present the folder they have maintained across term 1 during this appraisal. The folder should include: </w:t>
      </w:r>
    </w:p>
    <w:p w14:paraId="552E303F" w14:textId="77777777" w:rsidR="00A477D9" w:rsidRPr="00D96997" w:rsidRDefault="00A477D9" w:rsidP="00A477D9">
      <w:pPr>
        <w:pStyle w:val="paragraph"/>
        <w:numPr>
          <w:ilvl w:val="0"/>
          <w:numId w:val="46"/>
        </w:numPr>
        <w:spacing w:before="0" w:beforeAutospacing="0" w:after="0"/>
        <w:textAlignment w:val="baseline"/>
        <w:rPr>
          <w:rFonts w:ascii="Calibri" w:eastAsiaTheme="majorEastAsia" w:hAnsi="Calibri" w:cs="Calibri"/>
          <w:color w:val="000000"/>
          <w:sz w:val="22"/>
          <w:szCs w:val="22"/>
          <w:lang w:val="en-IE"/>
        </w:rPr>
      </w:pPr>
      <w:r w:rsidRPr="00D96997">
        <w:rPr>
          <w:rFonts w:ascii="Calibri" w:eastAsiaTheme="majorEastAsia" w:hAnsi="Calibri" w:cs="Calibri"/>
          <w:color w:val="000000"/>
          <w:sz w:val="22"/>
          <w:szCs w:val="22"/>
          <w:lang w:val="en-IE"/>
        </w:rPr>
        <w:t>Sheet music for repertoire covered, with evidence of rehearsal markings.</w:t>
      </w:r>
    </w:p>
    <w:p w14:paraId="67FDC178" w14:textId="77777777" w:rsidR="00A477D9" w:rsidRPr="00D96997" w:rsidRDefault="00A477D9" w:rsidP="00A477D9">
      <w:pPr>
        <w:pStyle w:val="paragraph"/>
        <w:numPr>
          <w:ilvl w:val="0"/>
          <w:numId w:val="46"/>
        </w:numPr>
        <w:spacing w:before="0" w:beforeAutospacing="0" w:after="0"/>
        <w:textAlignment w:val="baseline"/>
        <w:rPr>
          <w:rFonts w:ascii="Calibri" w:eastAsiaTheme="majorEastAsia" w:hAnsi="Calibri" w:cs="Calibri"/>
          <w:color w:val="000000"/>
          <w:sz w:val="22"/>
          <w:szCs w:val="22"/>
          <w:lang w:val="en-IE"/>
        </w:rPr>
      </w:pPr>
      <w:r w:rsidRPr="00D96997">
        <w:rPr>
          <w:rFonts w:ascii="Calibri" w:eastAsiaTheme="majorEastAsia" w:hAnsi="Calibri" w:cs="Calibri"/>
          <w:color w:val="000000"/>
          <w:sz w:val="22"/>
          <w:szCs w:val="22"/>
          <w:lang w:val="en-IE"/>
        </w:rPr>
        <w:t>A weekly lesson log (this template is provided to students) documenting concepts and terminology covered and the students' reflection on learning. </w:t>
      </w:r>
    </w:p>
    <w:p w14:paraId="0CF3F79B" w14:textId="77777777" w:rsidR="00A477D9" w:rsidRPr="00D96997" w:rsidRDefault="00A477D9" w:rsidP="00A477D9">
      <w:pPr>
        <w:pStyle w:val="paragraph"/>
        <w:numPr>
          <w:ilvl w:val="0"/>
          <w:numId w:val="46"/>
        </w:numPr>
        <w:spacing w:before="0" w:beforeAutospacing="0" w:after="0"/>
        <w:textAlignment w:val="baseline"/>
        <w:rPr>
          <w:rStyle w:val="eop"/>
          <w:rFonts w:ascii="Calibri" w:eastAsiaTheme="majorEastAsia" w:hAnsi="Calibri" w:cs="Calibri"/>
          <w:color w:val="000000"/>
          <w:sz w:val="22"/>
          <w:szCs w:val="22"/>
          <w:lang w:val="en-IE"/>
        </w:rPr>
      </w:pPr>
      <w:r w:rsidRPr="00D96997">
        <w:rPr>
          <w:rFonts w:ascii="Calibri" w:eastAsiaTheme="majorEastAsia" w:hAnsi="Calibri" w:cs="Calibri"/>
          <w:color w:val="000000"/>
          <w:sz w:val="22"/>
          <w:szCs w:val="22"/>
          <w:lang w:val="en-IE"/>
        </w:rPr>
        <w:t>Evidence of independent research. </w:t>
      </w:r>
    </w:p>
    <w:p w14:paraId="066EB514" w14:textId="77777777" w:rsidR="00A477D9" w:rsidRPr="00D96997" w:rsidRDefault="00A477D9" w:rsidP="00A477D9">
      <w:pPr>
        <w:pStyle w:val="paragraph"/>
        <w:spacing w:before="0" w:beforeAutospacing="0" w:after="0"/>
        <w:textAlignment w:val="baseline"/>
        <w:rPr>
          <w:rStyle w:val="eop"/>
          <w:rFonts w:ascii="Calibri" w:eastAsiaTheme="majorEastAsia" w:hAnsi="Calibri" w:cs="Calibri"/>
          <w:b/>
          <w:bCs/>
          <w:color w:val="000000"/>
          <w:sz w:val="22"/>
          <w:szCs w:val="22"/>
        </w:rPr>
      </w:pPr>
      <w:r w:rsidRPr="00D96997">
        <w:rPr>
          <w:rStyle w:val="eop"/>
          <w:rFonts w:ascii="Calibri" w:eastAsiaTheme="majorEastAsia" w:hAnsi="Calibri" w:cs="Calibri"/>
          <w:b/>
          <w:bCs/>
          <w:color w:val="000000"/>
          <w:sz w:val="22"/>
          <w:szCs w:val="22"/>
        </w:rPr>
        <w:t xml:space="preserve"> Year 1, Term 2 </w:t>
      </w:r>
    </w:p>
    <w:p w14:paraId="6025637B" w14:textId="77777777" w:rsidR="00A477D9" w:rsidRPr="00D96997" w:rsidRDefault="00A477D9" w:rsidP="00A477D9">
      <w:pPr>
        <w:pStyle w:val="paragraph"/>
        <w:textAlignment w:val="baseline"/>
        <w:rPr>
          <w:rFonts w:ascii="Calibri" w:eastAsiaTheme="majorEastAsia" w:hAnsi="Calibri" w:cs="Calibri"/>
          <w:color w:val="000000"/>
          <w:sz w:val="22"/>
          <w:szCs w:val="22"/>
          <w:lang w:val="en-IE"/>
        </w:rPr>
      </w:pPr>
      <w:r w:rsidRPr="00D96997">
        <w:rPr>
          <w:rFonts w:ascii="Calibri" w:eastAsiaTheme="majorEastAsia" w:hAnsi="Calibri" w:cs="Calibri"/>
          <w:color w:val="000000"/>
          <w:sz w:val="22"/>
          <w:szCs w:val="22"/>
          <w:lang w:val="en-IE"/>
        </w:rPr>
        <w:t xml:space="preserve">Students will be assessed </w:t>
      </w:r>
      <w:r w:rsidRPr="00D96997">
        <w:rPr>
          <w:rFonts w:ascii="Calibri" w:eastAsiaTheme="majorEastAsia" w:hAnsi="Calibri" w:cs="Calibri"/>
          <w:b/>
          <w:bCs/>
          <w:color w:val="000000"/>
          <w:sz w:val="22"/>
          <w:szCs w:val="22"/>
          <w:lang w:val="en-IE"/>
        </w:rPr>
        <w:t>formatively</w:t>
      </w:r>
      <w:r w:rsidRPr="00D96997">
        <w:rPr>
          <w:rFonts w:ascii="Calibri" w:eastAsiaTheme="majorEastAsia" w:hAnsi="Calibri" w:cs="Calibri"/>
          <w:color w:val="000000"/>
          <w:sz w:val="22"/>
          <w:szCs w:val="22"/>
          <w:lang w:val="en-IE"/>
        </w:rPr>
        <w:t xml:space="preserve"> across the term. This will take the form of spot checks of individual harmony lines and students singing the harmonies learned with one voice to a part. </w:t>
      </w:r>
    </w:p>
    <w:p w14:paraId="15664DC3" w14:textId="77777777" w:rsidR="00A477D9" w:rsidRPr="00D96997" w:rsidRDefault="00A477D9" w:rsidP="00A477D9">
      <w:pPr>
        <w:pStyle w:val="paragraph"/>
        <w:textAlignment w:val="baseline"/>
        <w:rPr>
          <w:rStyle w:val="eop"/>
          <w:rFonts w:ascii="Calibri" w:eastAsiaTheme="majorEastAsia" w:hAnsi="Calibri" w:cs="Calibri"/>
          <w:color w:val="000000"/>
          <w:sz w:val="22"/>
          <w:szCs w:val="22"/>
          <w:lang w:val="en-IE"/>
        </w:rPr>
      </w:pPr>
      <w:r w:rsidRPr="00D96997">
        <w:rPr>
          <w:rFonts w:ascii="Calibri" w:eastAsiaTheme="majorEastAsia" w:hAnsi="Calibri" w:cs="Calibri"/>
          <w:color w:val="000000"/>
          <w:sz w:val="22"/>
          <w:szCs w:val="22"/>
          <w:lang w:val="en-IE"/>
        </w:rPr>
        <w:t xml:space="preserve">A </w:t>
      </w:r>
      <w:r w:rsidRPr="00D96997">
        <w:rPr>
          <w:rFonts w:ascii="Calibri" w:eastAsiaTheme="majorEastAsia" w:hAnsi="Calibri" w:cs="Calibri"/>
          <w:b/>
          <w:bCs/>
          <w:color w:val="000000"/>
          <w:sz w:val="22"/>
          <w:szCs w:val="22"/>
          <w:lang w:val="en-IE"/>
        </w:rPr>
        <w:t>summative</w:t>
      </w:r>
      <w:r w:rsidRPr="00D96997">
        <w:rPr>
          <w:rFonts w:ascii="Calibri" w:eastAsiaTheme="majorEastAsia" w:hAnsi="Calibri" w:cs="Calibri"/>
          <w:color w:val="000000"/>
          <w:sz w:val="22"/>
          <w:szCs w:val="22"/>
          <w:lang w:val="en-IE"/>
        </w:rPr>
        <w:t xml:space="preserve"> assessment will also take place in the final class of Term 2. Students will be required to sing a selection of songs from Term 1 and 2 with one and two voices to a part.</w:t>
      </w:r>
      <w:r w:rsidRPr="00D96997">
        <w:rPr>
          <w:rFonts w:ascii="Calibri" w:eastAsiaTheme="majorEastAsia" w:hAnsi="Calibri" w:cs="Calibri"/>
          <w:b/>
          <w:bCs/>
          <w:color w:val="000000"/>
          <w:sz w:val="22"/>
          <w:szCs w:val="22"/>
          <w:lang w:val="en-IE"/>
        </w:rPr>
        <w:t xml:space="preserve"> </w:t>
      </w:r>
      <w:r w:rsidRPr="00D96997">
        <w:rPr>
          <w:rFonts w:ascii="Calibri" w:eastAsiaTheme="majorEastAsia" w:hAnsi="Calibri" w:cs="Calibri"/>
          <w:color w:val="000000"/>
          <w:sz w:val="22"/>
          <w:szCs w:val="22"/>
          <w:lang w:val="en-IE"/>
        </w:rPr>
        <w:t>They will be assessed on their ability to hold their harmony line, vocal balance and style. </w:t>
      </w:r>
    </w:p>
    <w:p w14:paraId="10C1F0C8" w14:textId="77777777" w:rsidR="00A477D9" w:rsidRPr="00D96997" w:rsidRDefault="00A477D9" w:rsidP="00A477D9">
      <w:pPr>
        <w:pStyle w:val="paragraph"/>
        <w:spacing w:before="0" w:beforeAutospacing="0" w:after="0" w:afterAutospacing="0"/>
        <w:textAlignment w:val="baseline"/>
        <w:rPr>
          <w:rStyle w:val="eop"/>
          <w:rFonts w:ascii="Calibri" w:eastAsiaTheme="majorEastAsia" w:hAnsi="Calibri" w:cs="Calibri"/>
          <w:b/>
          <w:bCs/>
          <w:color w:val="000000"/>
          <w:sz w:val="22"/>
          <w:szCs w:val="22"/>
        </w:rPr>
      </w:pPr>
    </w:p>
    <w:p w14:paraId="7B3EF24F" w14:textId="77777777" w:rsidR="00A477D9" w:rsidRPr="00D96997" w:rsidRDefault="00A477D9" w:rsidP="00A477D9">
      <w:pPr>
        <w:pStyle w:val="paragraph"/>
        <w:spacing w:before="0" w:beforeAutospacing="0" w:after="0" w:afterAutospacing="0"/>
        <w:textAlignment w:val="baseline"/>
        <w:rPr>
          <w:rStyle w:val="eop"/>
          <w:rFonts w:ascii="Calibri" w:eastAsiaTheme="majorEastAsia" w:hAnsi="Calibri" w:cs="Calibri"/>
          <w:b/>
          <w:bCs/>
          <w:color w:val="000000"/>
          <w:sz w:val="22"/>
          <w:szCs w:val="22"/>
        </w:rPr>
      </w:pPr>
      <w:r w:rsidRPr="00D96997">
        <w:rPr>
          <w:rStyle w:val="eop"/>
          <w:rFonts w:ascii="Calibri" w:eastAsiaTheme="majorEastAsia" w:hAnsi="Calibri" w:cs="Calibri"/>
          <w:b/>
          <w:bCs/>
          <w:color w:val="000000"/>
          <w:sz w:val="22"/>
          <w:szCs w:val="22"/>
        </w:rPr>
        <w:t>Year 1, Term 3</w:t>
      </w:r>
    </w:p>
    <w:p w14:paraId="38E2AFBE"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color w:val="000000"/>
          <w:sz w:val="22"/>
          <w:szCs w:val="22"/>
        </w:rPr>
      </w:pPr>
      <w:r w:rsidRPr="00D96997">
        <w:rPr>
          <w:rFonts w:ascii="Calibri" w:eastAsiaTheme="majorEastAsia" w:hAnsi="Calibri" w:cs="Calibri"/>
          <w:color w:val="000000"/>
          <w:sz w:val="22"/>
          <w:szCs w:val="22"/>
        </w:rPr>
        <w:t>Students are assessed as part of their singing Prep &amp; Tech assessment. </w:t>
      </w:r>
    </w:p>
    <w:p w14:paraId="6B7CED5A" w14:textId="77777777" w:rsidR="00A477D9" w:rsidRPr="00D96997" w:rsidRDefault="00A477D9" w:rsidP="00A477D9">
      <w:pPr>
        <w:pStyle w:val="paragraph"/>
        <w:spacing w:before="0" w:beforeAutospacing="0" w:after="0" w:afterAutospacing="0"/>
        <w:textAlignment w:val="baseline"/>
        <w:rPr>
          <w:rStyle w:val="normaltextrun"/>
          <w:rFonts w:ascii="Calibri" w:eastAsiaTheme="majorEastAsia" w:hAnsi="Calibri" w:cs="Calibri"/>
          <w:b/>
          <w:bCs/>
          <w:color w:val="000000"/>
          <w:sz w:val="22"/>
          <w:szCs w:val="22"/>
          <w:u w:val="single"/>
        </w:rPr>
      </w:pPr>
      <w:r w:rsidRPr="00D96997">
        <w:rPr>
          <w:rStyle w:val="normaltextrun"/>
          <w:rFonts w:ascii="Calibri" w:eastAsiaTheme="majorEastAsia" w:hAnsi="Calibri" w:cs="Calibri"/>
          <w:b/>
          <w:bCs/>
          <w:color w:val="000000"/>
          <w:sz w:val="22"/>
          <w:szCs w:val="22"/>
          <w:u w:val="single"/>
        </w:rPr>
        <w:t xml:space="preserve">Lesson Delivery </w:t>
      </w:r>
    </w:p>
    <w:p w14:paraId="32AA9407" w14:textId="77777777" w:rsidR="00A477D9" w:rsidRPr="00D96997" w:rsidRDefault="00A477D9" w:rsidP="00A477D9">
      <w:pPr>
        <w:pStyle w:val="paragraph"/>
        <w:spacing w:before="0" w:beforeAutospacing="0" w:after="0" w:afterAutospacing="0"/>
        <w:textAlignment w:val="baseline"/>
        <w:rPr>
          <w:rStyle w:val="normaltextrun"/>
          <w:rFonts w:ascii="Calibri" w:eastAsiaTheme="majorEastAsia" w:hAnsi="Calibri" w:cs="Calibri"/>
          <w:b/>
          <w:bCs/>
          <w:color w:val="000000"/>
          <w:sz w:val="22"/>
          <w:szCs w:val="22"/>
          <w:u w:val="single"/>
        </w:rPr>
      </w:pPr>
    </w:p>
    <w:p w14:paraId="54FD8D9C" w14:textId="77777777" w:rsidR="00A477D9" w:rsidRPr="00D96997" w:rsidRDefault="00A477D9" w:rsidP="00A477D9">
      <w:pPr>
        <w:pStyle w:val="paragraph"/>
        <w:spacing w:before="0" w:beforeAutospacing="0" w:after="0" w:afterAutospacing="0"/>
        <w:ind w:left="-15"/>
        <w:textAlignment w:val="baseline"/>
        <w:rPr>
          <w:rStyle w:val="eop"/>
          <w:rFonts w:ascii="Calibri" w:eastAsiaTheme="majorEastAsia" w:hAnsi="Calibri" w:cs="Calibri"/>
          <w:color w:val="000000"/>
          <w:sz w:val="22"/>
          <w:szCs w:val="22"/>
        </w:rPr>
      </w:pPr>
      <w:proofErr w:type="gramStart"/>
      <w:r w:rsidRPr="00D96997">
        <w:rPr>
          <w:rStyle w:val="eop"/>
          <w:rFonts w:ascii="Calibri" w:eastAsiaTheme="majorEastAsia" w:hAnsi="Calibri" w:cs="Calibri"/>
          <w:b/>
          <w:bCs/>
          <w:color w:val="000000"/>
          <w:sz w:val="22"/>
          <w:szCs w:val="22"/>
        </w:rPr>
        <w:t xml:space="preserve">Delivery </w:t>
      </w:r>
      <w:r w:rsidRPr="00D96997">
        <w:rPr>
          <w:rStyle w:val="eop"/>
          <w:rFonts w:ascii="Calibri" w:eastAsiaTheme="majorEastAsia" w:hAnsi="Calibri" w:cs="Calibri"/>
          <w:color w:val="000000"/>
          <w:sz w:val="22"/>
          <w:szCs w:val="22"/>
        </w:rPr>
        <w:t xml:space="preserve"> –</w:t>
      </w:r>
      <w:proofErr w:type="gramEnd"/>
      <w:r w:rsidRPr="00D96997">
        <w:rPr>
          <w:rStyle w:val="eop"/>
          <w:rFonts w:ascii="Calibri" w:eastAsiaTheme="majorEastAsia" w:hAnsi="Calibri" w:cs="Calibri"/>
          <w:color w:val="000000"/>
          <w:sz w:val="22"/>
          <w:szCs w:val="22"/>
        </w:rPr>
        <w:t xml:space="preserve">  x1 90 minute lesson per week</w:t>
      </w:r>
    </w:p>
    <w:p w14:paraId="1E2E74F0" w14:textId="77777777" w:rsidR="00A477D9" w:rsidRPr="00D96997" w:rsidRDefault="00A477D9" w:rsidP="00A477D9">
      <w:pPr>
        <w:pStyle w:val="paragraph"/>
        <w:spacing w:before="0" w:beforeAutospacing="0" w:after="0" w:afterAutospacing="0"/>
        <w:textAlignment w:val="baseline"/>
        <w:rPr>
          <w:rStyle w:val="normaltextrun"/>
          <w:rFonts w:ascii="Calibri" w:eastAsiaTheme="majorEastAsia" w:hAnsi="Calibri" w:cs="Calibri"/>
          <w:b/>
          <w:bCs/>
          <w:color w:val="000000"/>
          <w:sz w:val="22"/>
          <w:szCs w:val="22"/>
          <w:u w:val="single"/>
        </w:rPr>
      </w:pPr>
    </w:p>
    <w:p w14:paraId="7748D7CD" w14:textId="77777777" w:rsidR="00A477D9" w:rsidRPr="00D96997" w:rsidRDefault="00A477D9" w:rsidP="00A477D9">
      <w:pPr>
        <w:pStyle w:val="paragraph"/>
        <w:spacing w:before="0" w:beforeAutospacing="0" w:after="0" w:afterAutospacing="0"/>
        <w:textAlignment w:val="baseline"/>
        <w:rPr>
          <w:rStyle w:val="eop"/>
          <w:rFonts w:ascii="Calibri" w:eastAsiaTheme="majorEastAsia" w:hAnsi="Calibri" w:cs="Calibri"/>
          <w:color w:val="000000"/>
          <w:sz w:val="22"/>
          <w:szCs w:val="22"/>
        </w:rPr>
      </w:pPr>
      <w:r w:rsidRPr="00D96997">
        <w:rPr>
          <w:rStyle w:val="normaltextrun"/>
          <w:rFonts w:ascii="Calibri" w:eastAsiaTheme="majorEastAsia" w:hAnsi="Calibri" w:cs="Calibri"/>
          <w:b/>
          <w:bCs/>
          <w:color w:val="000000"/>
          <w:sz w:val="22"/>
          <w:szCs w:val="22"/>
        </w:rPr>
        <w:t xml:space="preserve">Year 1 Term </w:t>
      </w:r>
      <w:proofErr w:type="gramStart"/>
      <w:r w:rsidRPr="00D96997">
        <w:rPr>
          <w:rStyle w:val="normaltextrun"/>
          <w:rFonts w:ascii="Calibri" w:eastAsiaTheme="majorEastAsia" w:hAnsi="Calibri" w:cs="Calibri"/>
          <w:b/>
          <w:bCs/>
          <w:color w:val="000000"/>
          <w:sz w:val="22"/>
          <w:szCs w:val="22"/>
        </w:rPr>
        <w:t>1 </w:t>
      </w:r>
      <w:r w:rsidRPr="00D96997">
        <w:rPr>
          <w:rStyle w:val="eop"/>
          <w:rFonts w:ascii="Calibri" w:eastAsiaTheme="majorEastAsia" w:hAnsi="Calibri" w:cs="Calibri"/>
          <w:b/>
          <w:bCs/>
          <w:color w:val="000000"/>
          <w:sz w:val="22"/>
          <w:szCs w:val="22"/>
        </w:rPr>
        <w:t> (</w:t>
      </w:r>
      <w:proofErr w:type="gramEnd"/>
      <w:r w:rsidRPr="00D96997">
        <w:rPr>
          <w:rStyle w:val="eop"/>
          <w:rFonts w:ascii="Calibri" w:eastAsiaTheme="majorEastAsia" w:hAnsi="Calibri" w:cs="Calibri"/>
          <w:b/>
          <w:bCs/>
          <w:color w:val="000000"/>
          <w:sz w:val="22"/>
          <w:szCs w:val="22"/>
        </w:rPr>
        <w:t>12 weeks)</w:t>
      </w:r>
    </w:p>
    <w:p w14:paraId="408BD1A7" w14:textId="77777777" w:rsidR="00A477D9" w:rsidRPr="00D96997" w:rsidRDefault="00A477D9" w:rsidP="00A477D9">
      <w:pPr>
        <w:pStyle w:val="paragraph"/>
        <w:spacing w:before="0" w:beforeAutospacing="0" w:after="0" w:afterAutospacing="0"/>
        <w:textAlignment w:val="baseline"/>
        <w:rPr>
          <w:rStyle w:val="eop"/>
          <w:rFonts w:ascii="Calibri" w:hAnsi="Calibri" w:cs="Calibri"/>
          <w:color w:val="000000"/>
          <w:sz w:val="22"/>
          <w:szCs w:val="22"/>
        </w:rPr>
      </w:pPr>
    </w:p>
    <w:p w14:paraId="4EF6C903" w14:textId="77777777" w:rsidR="00A477D9" w:rsidRPr="00D96997" w:rsidRDefault="00A477D9" w:rsidP="00A477D9">
      <w:pPr>
        <w:pStyle w:val="paragraph"/>
        <w:numPr>
          <w:ilvl w:val="0"/>
          <w:numId w:val="47"/>
        </w:numPr>
        <w:spacing w:before="0" w:beforeAutospacing="0" w:after="0" w:afterAutospacing="0"/>
        <w:textAlignment w:val="baseline"/>
        <w:rPr>
          <w:rFonts w:ascii="Calibri" w:hAnsi="Calibri" w:cs="Calibri"/>
          <w:color w:val="000000"/>
          <w:sz w:val="22"/>
          <w:szCs w:val="22"/>
        </w:rPr>
      </w:pPr>
      <w:r w:rsidRPr="00D96997">
        <w:rPr>
          <w:rFonts w:ascii="Calibri" w:hAnsi="Calibri" w:cs="Calibri"/>
          <w:color w:val="000000"/>
          <w:sz w:val="22"/>
          <w:szCs w:val="22"/>
        </w:rPr>
        <w:t xml:space="preserve">Introduce students working in SATB configuration using contemporary musical theatre repertoire. </w:t>
      </w:r>
    </w:p>
    <w:p w14:paraId="6C8A4DA8" w14:textId="77777777" w:rsidR="00A477D9" w:rsidRPr="00D96997" w:rsidRDefault="00A477D9" w:rsidP="00A477D9">
      <w:pPr>
        <w:pStyle w:val="paragraph"/>
        <w:numPr>
          <w:ilvl w:val="0"/>
          <w:numId w:val="47"/>
        </w:numPr>
        <w:spacing w:before="0" w:beforeAutospacing="0" w:after="0" w:afterAutospacing="0"/>
        <w:textAlignment w:val="baseline"/>
        <w:rPr>
          <w:rFonts w:ascii="Calibri" w:hAnsi="Calibri" w:cs="Calibri"/>
          <w:color w:val="000000"/>
          <w:sz w:val="22"/>
          <w:szCs w:val="22"/>
        </w:rPr>
      </w:pPr>
      <w:r w:rsidRPr="00D96997">
        <w:rPr>
          <w:rFonts w:ascii="Calibri" w:hAnsi="Calibri" w:cs="Calibri"/>
          <w:color w:val="000000"/>
          <w:sz w:val="22"/>
          <w:szCs w:val="22"/>
        </w:rPr>
        <w:t xml:space="preserve">Introduce students to understanding and following choral sheet music </w:t>
      </w:r>
    </w:p>
    <w:p w14:paraId="10D21082" w14:textId="77777777" w:rsidR="00A477D9" w:rsidRPr="00D96997" w:rsidRDefault="00A477D9" w:rsidP="00A477D9">
      <w:pPr>
        <w:pStyle w:val="paragraph"/>
        <w:numPr>
          <w:ilvl w:val="0"/>
          <w:numId w:val="47"/>
        </w:numPr>
        <w:spacing w:before="0" w:beforeAutospacing="0" w:after="0" w:afterAutospacing="0"/>
        <w:textAlignment w:val="baseline"/>
        <w:rPr>
          <w:rFonts w:ascii="Calibri" w:hAnsi="Calibri" w:cs="Calibri"/>
          <w:color w:val="000000"/>
          <w:sz w:val="22"/>
          <w:szCs w:val="22"/>
        </w:rPr>
      </w:pPr>
      <w:r w:rsidRPr="00D96997">
        <w:rPr>
          <w:rFonts w:ascii="Calibri" w:hAnsi="Calibri" w:cs="Calibri"/>
          <w:color w:val="000000"/>
          <w:sz w:val="22"/>
          <w:szCs w:val="22"/>
        </w:rPr>
        <w:t xml:space="preserve">Introduce students to balance within a vocal ensemble </w:t>
      </w:r>
    </w:p>
    <w:p w14:paraId="65D0030C" w14:textId="77777777" w:rsidR="00A477D9" w:rsidRPr="00D96997" w:rsidRDefault="00A477D9" w:rsidP="00A477D9">
      <w:pPr>
        <w:pStyle w:val="paragraph"/>
        <w:numPr>
          <w:ilvl w:val="0"/>
          <w:numId w:val="47"/>
        </w:numPr>
        <w:spacing w:before="0" w:beforeAutospacing="0" w:after="0" w:afterAutospacing="0"/>
        <w:textAlignment w:val="baseline"/>
        <w:rPr>
          <w:rFonts w:ascii="Calibri" w:hAnsi="Calibri" w:cs="Calibri"/>
          <w:color w:val="000000"/>
          <w:sz w:val="22"/>
          <w:szCs w:val="22"/>
        </w:rPr>
      </w:pPr>
      <w:r w:rsidRPr="00D96997">
        <w:rPr>
          <w:rFonts w:ascii="Calibri" w:hAnsi="Calibri" w:cs="Calibri"/>
          <w:color w:val="000000"/>
          <w:sz w:val="22"/>
          <w:szCs w:val="22"/>
        </w:rPr>
        <w:t xml:space="preserve">Develop students’ musicianship and music literacy skills, with a focus on rhythm reading and practical pitch exercises </w:t>
      </w:r>
    </w:p>
    <w:p w14:paraId="7811C98F" w14:textId="77777777" w:rsidR="00A477D9" w:rsidRPr="00D96997" w:rsidRDefault="00A477D9" w:rsidP="00A477D9">
      <w:pPr>
        <w:pStyle w:val="paragraph"/>
        <w:numPr>
          <w:ilvl w:val="0"/>
          <w:numId w:val="47"/>
        </w:numPr>
        <w:spacing w:before="0" w:beforeAutospacing="0" w:after="0" w:afterAutospacing="0"/>
        <w:textAlignment w:val="baseline"/>
        <w:rPr>
          <w:rFonts w:ascii="Calibri" w:hAnsi="Calibri" w:cs="Calibri"/>
          <w:color w:val="000000"/>
          <w:sz w:val="22"/>
          <w:szCs w:val="22"/>
        </w:rPr>
      </w:pPr>
      <w:r w:rsidRPr="00D96997">
        <w:rPr>
          <w:rFonts w:ascii="Calibri" w:hAnsi="Calibri" w:cs="Calibri"/>
          <w:color w:val="000000"/>
          <w:sz w:val="22"/>
          <w:szCs w:val="22"/>
        </w:rPr>
        <w:t xml:space="preserve">Develop students’ independent research skills </w:t>
      </w:r>
    </w:p>
    <w:p w14:paraId="5D6E69DC" w14:textId="77777777" w:rsidR="00A477D9" w:rsidRPr="00D96997" w:rsidRDefault="00A477D9" w:rsidP="00A477D9">
      <w:pPr>
        <w:pStyle w:val="paragraph"/>
        <w:spacing w:before="0" w:beforeAutospacing="0" w:after="0" w:afterAutospacing="0"/>
        <w:textAlignment w:val="baseline"/>
        <w:rPr>
          <w:rStyle w:val="normaltextrun"/>
          <w:rFonts w:ascii="Calibri" w:eastAsiaTheme="majorEastAsia" w:hAnsi="Calibri" w:cs="Calibri"/>
          <w:color w:val="000000"/>
          <w:sz w:val="22"/>
          <w:szCs w:val="22"/>
        </w:rPr>
      </w:pPr>
    </w:p>
    <w:p w14:paraId="6FE000F3" w14:textId="77777777" w:rsidR="00A477D9" w:rsidRPr="00D96997" w:rsidRDefault="00A477D9" w:rsidP="00A477D9">
      <w:pPr>
        <w:pStyle w:val="paragraph"/>
        <w:spacing w:before="0" w:beforeAutospacing="0" w:after="0" w:afterAutospacing="0"/>
        <w:textAlignment w:val="baseline"/>
        <w:rPr>
          <w:rStyle w:val="eop"/>
          <w:rFonts w:ascii="Calibri" w:eastAsiaTheme="majorEastAsia" w:hAnsi="Calibri" w:cs="Calibri"/>
          <w:color w:val="000000"/>
          <w:sz w:val="22"/>
          <w:szCs w:val="22"/>
        </w:rPr>
      </w:pPr>
      <w:r w:rsidRPr="00D96997">
        <w:rPr>
          <w:rStyle w:val="normaltextrun"/>
          <w:rFonts w:ascii="Calibri" w:eastAsiaTheme="majorEastAsia" w:hAnsi="Calibri" w:cs="Calibri"/>
          <w:b/>
          <w:bCs/>
          <w:color w:val="000000"/>
          <w:sz w:val="22"/>
          <w:szCs w:val="22"/>
        </w:rPr>
        <w:t>Year 1 Term 2 (</w:t>
      </w:r>
      <w:r w:rsidRPr="00D96997">
        <w:rPr>
          <w:rStyle w:val="eop"/>
          <w:rFonts w:ascii="Calibri" w:eastAsiaTheme="majorEastAsia" w:hAnsi="Calibri" w:cs="Calibri"/>
          <w:b/>
          <w:bCs/>
          <w:color w:val="000000"/>
          <w:sz w:val="22"/>
          <w:szCs w:val="22"/>
        </w:rPr>
        <w:t>12 weeks)</w:t>
      </w:r>
    </w:p>
    <w:p w14:paraId="7F9156EB" w14:textId="77777777" w:rsidR="00A477D9" w:rsidRPr="00D96997" w:rsidRDefault="00A477D9" w:rsidP="00A477D9">
      <w:pPr>
        <w:pStyle w:val="paragraph"/>
        <w:spacing w:before="0" w:beforeAutospacing="0" w:after="0" w:afterAutospacing="0"/>
        <w:textAlignment w:val="baseline"/>
        <w:rPr>
          <w:rStyle w:val="eop"/>
          <w:rFonts w:ascii="Calibri" w:eastAsiaTheme="majorEastAsia" w:hAnsi="Calibri" w:cs="Calibri"/>
          <w:color w:val="000000"/>
          <w:sz w:val="22"/>
          <w:szCs w:val="22"/>
        </w:rPr>
      </w:pPr>
    </w:p>
    <w:p w14:paraId="05C08443" w14:textId="77777777" w:rsidR="00A477D9" w:rsidRPr="00D96997" w:rsidRDefault="00A477D9" w:rsidP="00A477D9">
      <w:pPr>
        <w:pStyle w:val="paragraph"/>
        <w:spacing w:before="0" w:beforeAutospacing="0" w:after="0" w:afterAutospacing="0"/>
        <w:ind w:left="-15"/>
        <w:textAlignment w:val="baseline"/>
        <w:rPr>
          <w:rStyle w:val="eop"/>
          <w:rFonts w:ascii="Calibri" w:eastAsiaTheme="majorEastAsia" w:hAnsi="Calibri" w:cs="Calibri"/>
          <w:color w:val="000000"/>
          <w:sz w:val="22"/>
          <w:szCs w:val="22"/>
        </w:rPr>
      </w:pPr>
      <w:proofErr w:type="gramStart"/>
      <w:r w:rsidRPr="00D96997">
        <w:rPr>
          <w:rStyle w:val="eop"/>
          <w:rFonts w:ascii="Calibri" w:eastAsiaTheme="majorEastAsia" w:hAnsi="Calibri" w:cs="Calibri"/>
          <w:b/>
          <w:bCs/>
          <w:color w:val="000000"/>
          <w:sz w:val="22"/>
          <w:szCs w:val="22"/>
        </w:rPr>
        <w:t xml:space="preserve">Delivery </w:t>
      </w:r>
      <w:r w:rsidRPr="00D96997">
        <w:rPr>
          <w:rStyle w:val="eop"/>
          <w:rFonts w:ascii="Calibri" w:eastAsiaTheme="majorEastAsia" w:hAnsi="Calibri" w:cs="Calibri"/>
          <w:color w:val="000000"/>
          <w:sz w:val="22"/>
          <w:szCs w:val="22"/>
        </w:rPr>
        <w:t xml:space="preserve"> –</w:t>
      </w:r>
      <w:proofErr w:type="gramEnd"/>
      <w:r w:rsidRPr="00D96997">
        <w:rPr>
          <w:rStyle w:val="eop"/>
          <w:rFonts w:ascii="Calibri" w:eastAsiaTheme="majorEastAsia" w:hAnsi="Calibri" w:cs="Calibri"/>
          <w:color w:val="000000"/>
          <w:sz w:val="22"/>
          <w:szCs w:val="22"/>
        </w:rPr>
        <w:t xml:space="preserve">  x1 90 minute lesson per week</w:t>
      </w:r>
    </w:p>
    <w:p w14:paraId="459EC0CD" w14:textId="77777777" w:rsidR="00A477D9" w:rsidRPr="00D96997" w:rsidRDefault="00A477D9" w:rsidP="00A477D9">
      <w:pPr>
        <w:pStyle w:val="paragraph"/>
        <w:spacing w:before="0" w:beforeAutospacing="0" w:after="0" w:afterAutospacing="0"/>
        <w:textAlignment w:val="baseline"/>
        <w:rPr>
          <w:rStyle w:val="eop"/>
          <w:rFonts w:ascii="Calibri" w:hAnsi="Calibri" w:cs="Calibri"/>
          <w:color w:val="000000"/>
          <w:sz w:val="22"/>
          <w:szCs w:val="22"/>
        </w:rPr>
      </w:pPr>
    </w:p>
    <w:p w14:paraId="765756BB" w14:textId="77777777" w:rsidR="00A477D9" w:rsidRPr="00D96997" w:rsidRDefault="00A477D9" w:rsidP="00A477D9">
      <w:pPr>
        <w:pStyle w:val="paragraph"/>
        <w:numPr>
          <w:ilvl w:val="0"/>
          <w:numId w:val="47"/>
        </w:numPr>
        <w:spacing w:before="0" w:beforeAutospacing="0" w:after="0" w:afterAutospacing="0"/>
        <w:textAlignment w:val="baseline"/>
        <w:rPr>
          <w:rFonts w:ascii="Calibri" w:hAnsi="Calibri" w:cs="Calibri"/>
          <w:color w:val="000000"/>
          <w:sz w:val="22"/>
          <w:szCs w:val="22"/>
        </w:rPr>
      </w:pPr>
      <w:r w:rsidRPr="00D96997">
        <w:rPr>
          <w:rFonts w:ascii="Calibri" w:hAnsi="Calibri" w:cs="Calibri"/>
          <w:color w:val="000000"/>
          <w:sz w:val="22"/>
          <w:szCs w:val="22"/>
        </w:rPr>
        <w:t>Continue working in SATB configuration using traditional musical theatre repertoire, both legit/ lyrical and jazz based</w:t>
      </w:r>
    </w:p>
    <w:p w14:paraId="0FA7311B" w14:textId="77777777" w:rsidR="00A477D9" w:rsidRPr="00D96997" w:rsidRDefault="00A477D9" w:rsidP="00A477D9">
      <w:pPr>
        <w:pStyle w:val="paragraph"/>
        <w:numPr>
          <w:ilvl w:val="0"/>
          <w:numId w:val="47"/>
        </w:numPr>
        <w:spacing w:before="0" w:beforeAutospacing="0" w:after="0" w:afterAutospacing="0"/>
        <w:textAlignment w:val="baseline"/>
        <w:rPr>
          <w:rFonts w:ascii="Calibri" w:hAnsi="Calibri" w:cs="Calibri"/>
          <w:color w:val="000000"/>
          <w:sz w:val="22"/>
          <w:szCs w:val="22"/>
        </w:rPr>
      </w:pPr>
      <w:r w:rsidRPr="00D96997">
        <w:rPr>
          <w:rFonts w:ascii="Calibri" w:hAnsi="Calibri" w:cs="Calibri"/>
          <w:color w:val="000000"/>
          <w:sz w:val="22"/>
          <w:szCs w:val="22"/>
        </w:rPr>
        <w:t xml:space="preserve">Increase students of understanding and following choral sheet music </w:t>
      </w:r>
    </w:p>
    <w:p w14:paraId="1C13A550" w14:textId="77777777" w:rsidR="00A477D9" w:rsidRPr="00D96997" w:rsidRDefault="00A477D9" w:rsidP="00A477D9">
      <w:pPr>
        <w:pStyle w:val="paragraph"/>
        <w:numPr>
          <w:ilvl w:val="0"/>
          <w:numId w:val="47"/>
        </w:numPr>
        <w:spacing w:before="0" w:beforeAutospacing="0" w:after="0" w:afterAutospacing="0"/>
        <w:textAlignment w:val="baseline"/>
        <w:rPr>
          <w:rFonts w:ascii="Calibri" w:hAnsi="Calibri" w:cs="Calibri"/>
          <w:color w:val="000000"/>
          <w:sz w:val="22"/>
          <w:szCs w:val="22"/>
        </w:rPr>
      </w:pPr>
      <w:r w:rsidRPr="00D96997">
        <w:rPr>
          <w:rFonts w:ascii="Calibri" w:hAnsi="Calibri" w:cs="Calibri"/>
          <w:color w:val="000000"/>
          <w:sz w:val="22"/>
          <w:szCs w:val="22"/>
        </w:rPr>
        <w:t xml:space="preserve">Develop students understanding of vocal balance within a vocal ensemble, including singing in the correct vocal quality for the given style </w:t>
      </w:r>
    </w:p>
    <w:p w14:paraId="38B9B2FF" w14:textId="77777777" w:rsidR="00A477D9" w:rsidRPr="00D96997" w:rsidRDefault="00A477D9" w:rsidP="00A477D9">
      <w:pPr>
        <w:pStyle w:val="paragraph"/>
        <w:numPr>
          <w:ilvl w:val="0"/>
          <w:numId w:val="47"/>
        </w:numPr>
        <w:spacing w:before="0" w:beforeAutospacing="0" w:after="0" w:afterAutospacing="0"/>
        <w:textAlignment w:val="baseline"/>
        <w:rPr>
          <w:rFonts w:ascii="Calibri" w:hAnsi="Calibri" w:cs="Calibri"/>
          <w:color w:val="000000"/>
          <w:sz w:val="22"/>
          <w:szCs w:val="22"/>
        </w:rPr>
      </w:pPr>
      <w:r w:rsidRPr="00D96997">
        <w:rPr>
          <w:rFonts w:ascii="Calibri" w:hAnsi="Calibri" w:cs="Calibri"/>
          <w:color w:val="000000"/>
          <w:sz w:val="22"/>
          <w:szCs w:val="22"/>
        </w:rPr>
        <w:t xml:space="preserve">Develop students’ musicianship and music literacy skills, with a focus on pitch reading, key signatures and sight-singing exercises </w:t>
      </w:r>
    </w:p>
    <w:p w14:paraId="4714BEAC" w14:textId="77777777" w:rsidR="00A477D9" w:rsidRPr="00D96997" w:rsidRDefault="00A477D9" w:rsidP="00A477D9">
      <w:pPr>
        <w:pStyle w:val="paragraph"/>
        <w:numPr>
          <w:ilvl w:val="0"/>
          <w:numId w:val="47"/>
        </w:numPr>
        <w:spacing w:before="0" w:beforeAutospacing="0" w:after="0" w:afterAutospacing="0"/>
        <w:textAlignment w:val="baseline"/>
        <w:rPr>
          <w:rFonts w:ascii="Calibri" w:hAnsi="Calibri" w:cs="Calibri"/>
          <w:color w:val="000000"/>
          <w:sz w:val="22"/>
          <w:szCs w:val="22"/>
        </w:rPr>
      </w:pPr>
      <w:r w:rsidRPr="00D96997">
        <w:rPr>
          <w:rFonts w:ascii="Calibri" w:hAnsi="Calibri" w:cs="Calibri"/>
          <w:color w:val="000000"/>
          <w:sz w:val="22"/>
          <w:szCs w:val="22"/>
        </w:rPr>
        <w:t xml:space="preserve">Develop students’ independent research skills </w:t>
      </w:r>
    </w:p>
    <w:p w14:paraId="01E3A4C1" w14:textId="77777777" w:rsidR="00A477D9" w:rsidRPr="00D96997" w:rsidRDefault="00A477D9" w:rsidP="00A477D9">
      <w:pPr>
        <w:pStyle w:val="paragraph"/>
        <w:spacing w:before="0" w:beforeAutospacing="0" w:after="0" w:afterAutospacing="0"/>
        <w:ind w:left="-15"/>
        <w:textAlignment w:val="baseline"/>
        <w:rPr>
          <w:rFonts w:ascii="Calibri" w:hAnsi="Calibri" w:cs="Calibri"/>
          <w:sz w:val="22"/>
          <w:szCs w:val="22"/>
          <w:u w:val="single"/>
        </w:rPr>
      </w:pPr>
      <w:r w:rsidRPr="00D96997">
        <w:rPr>
          <w:rFonts w:ascii="Calibri" w:hAnsi="Calibri" w:cs="Calibri"/>
          <w:sz w:val="22"/>
          <w:szCs w:val="22"/>
          <w:u w:val="single"/>
        </w:rPr>
        <w:t xml:space="preserve"> </w:t>
      </w:r>
    </w:p>
    <w:p w14:paraId="1534328B" w14:textId="77777777" w:rsidR="00A477D9" w:rsidRPr="00D96997" w:rsidRDefault="00A477D9" w:rsidP="00A477D9">
      <w:pPr>
        <w:pStyle w:val="paragraph"/>
        <w:spacing w:before="0" w:beforeAutospacing="0" w:after="0" w:afterAutospacing="0"/>
        <w:textAlignment w:val="baseline"/>
        <w:rPr>
          <w:rFonts w:ascii="Calibri" w:hAnsi="Calibri" w:cs="Calibri"/>
          <w:sz w:val="22"/>
          <w:szCs w:val="22"/>
          <w:u w:val="single"/>
        </w:rPr>
      </w:pPr>
    </w:p>
    <w:p w14:paraId="0E83BB58" w14:textId="77777777" w:rsidR="00A477D9" w:rsidRPr="00D96997" w:rsidRDefault="00A477D9" w:rsidP="00A477D9">
      <w:pPr>
        <w:pStyle w:val="paragraph"/>
        <w:spacing w:before="0" w:beforeAutospacing="0" w:after="0" w:afterAutospacing="0"/>
        <w:textAlignment w:val="baseline"/>
        <w:rPr>
          <w:rStyle w:val="eop"/>
          <w:rFonts w:ascii="Calibri" w:eastAsiaTheme="majorEastAsia" w:hAnsi="Calibri" w:cs="Calibri"/>
          <w:color w:val="000000"/>
          <w:sz w:val="22"/>
          <w:szCs w:val="22"/>
        </w:rPr>
      </w:pPr>
      <w:r w:rsidRPr="00D96997">
        <w:rPr>
          <w:rStyle w:val="normaltextrun"/>
          <w:rFonts w:ascii="Calibri" w:eastAsiaTheme="majorEastAsia" w:hAnsi="Calibri" w:cs="Calibri"/>
          <w:b/>
          <w:bCs/>
          <w:color w:val="000000"/>
          <w:sz w:val="22"/>
          <w:szCs w:val="22"/>
        </w:rPr>
        <w:t>Year 1 Term 3 (</w:t>
      </w:r>
      <w:r w:rsidRPr="00D96997">
        <w:rPr>
          <w:rStyle w:val="eop"/>
          <w:rFonts w:ascii="Calibri" w:eastAsiaTheme="majorEastAsia" w:hAnsi="Calibri" w:cs="Calibri"/>
          <w:b/>
          <w:bCs/>
          <w:color w:val="000000"/>
          <w:sz w:val="22"/>
          <w:szCs w:val="22"/>
        </w:rPr>
        <w:t>12 weeks)</w:t>
      </w:r>
    </w:p>
    <w:p w14:paraId="6EB6D5F7" w14:textId="77777777" w:rsidR="00A477D9" w:rsidRPr="00D96997" w:rsidRDefault="00A477D9" w:rsidP="00A477D9">
      <w:pPr>
        <w:pStyle w:val="paragraph"/>
        <w:spacing w:before="0" w:beforeAutospacing="0" w:after="0" w:afterAutospacing="0"/>
        <w:textAlignment w:val="baseline"/>
        <w:rPr>
          <w:rStyle w:val="eop"/>
          <w:rFonts w:ascii="Calibri" w:eastAsiaTheme="majorEastAsia" w:hAnsi="Calibri" w:cs="Calibri"/>
          <w:color w:val="000000"/>
          <w:sz w:val="22"/>
          <w:szCs w:val="22"/>
        </w:rPr>
      </w:pPr>
    </w:p>
    <w:p w14:paraId="773B4B01" w14:textId="77777777" w:rsidR="00A477D9" w:rsidRPr="00D96997" w:rsidRDefault="00A477D9" w:rsidP="00A477D9">
      <w:pPr>
        <w:pStyle w:val="paragraph"/>
        <w:numPr>
          <w:ilvl w:val="0"/>
          <w:numId w:val="48"/>
        </w:numPr>
        <w:spacing w:before="0" w:beforeAutospacing="0" w:after="0" w:afterAutospacing="0"/>
        <w:textAlignment w:val="baseline"/>
        <w:rPr>
          <w:rStyle w:val="eop"/>
          <w:rFonts w:ascii="Calibri" w:eastAsiaTheme="majorEastAsia" w:hAnsi="Calibri" w:cs="Calibri"/>
          <w:color w:val="000000"/>
          <w:sz w:val="22"/>
          <w:szCs w:val="22"/>
        </w:rPr>
      </w:pPr>
      <w:r w:rsidRPr="00D96997">
        <w:rPr>
          <w:rStyle w:val="eop"/>
          <w:rFonts w:ascii="Calibri" w:eastAsiaTheme="majorEastAsia" w:hAnsi="Calibri" w:cs="Calibri"/>
          <w:color w:val="000000"/>
          <w:sz w:val="22"/>
          <w:szCs w:val="22"/>
        </w:rPr>
        <w:t xml:space="preserve">Support the student’s preparation for the ‘Prep and Tech’ assessment for singing </w:t>
      </w:r>
    </w:p>
    <w:p w14:paraId="38B96352" w14:textId="77777777" w:rsidR="00A477D9" w:rsidRPr="00D96997" w:rsidRDefault="00A477D9" w:rsidP="00A477D9">
      <w:pPr>
        <w:pStyle w:val="paragraph"/>
        <w:numPr>
          <w:ilvl w:val="0"/>
          <w:numId w:val="48"/>
        </w:numPr>
        <w:spacing w:before="0" w:beforeAutospacing="0" w:after="0" w:afterAutospacing="0"/>
        <w:textAlignment w:val="baseline"/>
        <w:rPr>
          <w:rStyle w:val="eop"/>
          <w:rFonts w:ascii="Calibri" w:eastAsiaTheme="majorEastAsia" w:hAnsi="Calibri" w:cs="Calibri"/>
          <w:color w:val="000000"/>
          <w:sz w:val="22"/>
          <w:szCs w:val="22"/>
        </w:rPr>
      </w:pPr>
      <w:r w:rsidRPr="00D96997">
        <w:rPr>
          <w:rStyle w:val="eop"/>
          <w:rFonts w:ascii="Calibri" w:eastAsiaTheme="majorEastAsia" w:hAnsi="Calibri" w:cs="Calibri"/>
          <w:color w:val="000000"/>
          <w:sz w:val="22"/>
          <w:szCs w:val="22"/>
        </w:rPr>
        <w:t xml:space="preserve">Provide performance opportunities for students, as well as feedback to enhance their performance </w:t>
      </w:r>
    </w:p>
    <w:p w14:paraId="3B24014E" w14:textId="77777777" w:rsidR="00A477D9" w:rsidRPr="00D96997" w:rsidRDefault="00A477D9" w:rsidP="00A477D9">
      <w:pPr>
        <w:pStyle w:val="paragraph"/>
        <w:numPr>
          <w:ilvl w:val="0"/>
          <w:numId w:val="48"/>
        </w:numPr>
        <w:spacing w:before="0" w:beforeAutospacing="0" w:after="0" w:afterAutospacing="0"/>
        <w:textAlignment w:val="baseline"/>
        <w:rPr>
          <w:rStyle w:val="eop"/>
          <w:rFonts w:ascii="Calibri" w:eastAsiaTheme="majorEastAsia" w:hAnsi="Calibri" w:cs="Calibri"/>
          <w:color w:val="000000"/>
          <w:sz w:val="22"/>
          <w:szCs w:val="22"/>
        </w:rPr>
      </w:pPr>
      <w:r w:rsidRPr="00D96997">
        <w:rPr>
          <w:rStyle w:val="eop"/>
          <w:rFonts w:ascii="Calibri" w:eastAsiaTheme="majorEastAsia" w:hAnsi="Calibri" w:cs="Calibri"/>
          <w:color w:val="000000"/>
          <w:sz w:val="22"/>
          <w:szCs w:val="22"/>
        </w:rPr>
        <w:t xml:space="preserve">Build connections with the students’ independent research from across the term and the requirements for the viva voce component of the ‘Prep and Tech’ assessment </w:t>
      </w:r>
    </w:p>
    <w:p w14:paraId="6F52CFDF" w14:textId="77777777" w:rsidR="00A477D9" w:rsidRPr="00D96997" w:rsidRDefault="00A477D9" w:rsidP="00A477D9">
      <w:pPr>
        <w:pStyle w:val="paragraph"/>
        <w:spacing w:before="0" w:beforeAutospacing="0" w:after="0" w:afterAutospacing="0"/>
        <w:textAlignment w:val="baseline"/>
        <w:rPr>
          <w:rStyle w:val="eop"/>
          <w:rFonts w:ascii="Calibri" w:hAnsi="Calibri" w:cs="Calibri"/>
          <w:color w:val="000000"/>
          <w:sz w:val="22"/>
          <w:szCs w:val="22"/>
        </w:rPr>
      </w:pPr>
    </w:p>
    <w:p w14:paraId="56FD833D"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color w:val="000000"/>
          <w:sz w:val="22"/>
          <w:szCs w:val="22"/>
          <w:u w:val="single"/>
        </w:rPr>
      </w:pPr>
    </w:p>
    <w:p w14:paraId="56A0A449"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color w:val="000000"/>
          <w:sz w:val="22"/>
          <w:szCs w:val="22"/>
          <w:u w:val="single"/>
        </w:rPr>
      </w:pPr>
    </w:p>
    <w:p w14:paraId="6BCB5849"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color w:val="000000"/>
          <w:sz w:val="22"/>
          <w:szCs w:val="22"/>
          <w:u w:val="single"/>
        </w:rPr>
      </w:pPr>
    </w:p>
    <w:p w14:paraId="7306EB91"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color w:val="000000"/>
          <w:sz w:val="22"/>
          <w:szCs w:val="22"/>
          <w:u w:val="single"/>
        </w:rPr>
      </w:pPr>
    </w:p>
    <w:p w14:paraId="6B880E09" w14:textId="77777777" w:rsidR="00A477D9" w:rsidRDefault="00A477D9" w:rsidP="00A477D9">
      <w:pPr>
        <w:pStyle w:val="paragraph"/>
        <w:spacing w:before="0" w:beforeAutospacing="0" w:after="0" w:afterAutospacing="0"/>
        <w:textAlignment w:val="baseline"/>
        <w:rPr>
          <w:rFonts w:ascii="Calibri" w:eastAsiaTheme="majorEastAsia" w:hAnsi="Calibri" w:cs="Calibri"/>
          <w:color w:val="000000"/>
          <w:sz w:val="22"/>
          <w:szCs w:val="22"/>
          <w:u w:val="single"/>
        </w:rPr>
      </w:pPr>
    </w:p>
    <w:p w14:paraId="5D8F72EB" w14:textId="77777777" w:rsidR="00A477D9" w:rsidRDefault="00A477D9" w:rsidP="00A477D9">
      <w:pPr>
        <w:pStyle w:val="paragraph"/>
        <w:spacing w:before="0" w:beforeAutospacing="0" w:after="0" w:afterAutospacing="0"/>
        <w:textAlignment w:val="baseline"/>
        <w:rPr>
          <w:rFonts w:ascii="Calibri" w:eastAsiaTheme="majorEastAsia" w:hAnsi="Calibri" w:cs="Calibri"/>
          <w:color w:val="000000"/>
          <w:sz w:val="22"/>
          <w:szCs w:val="22"/>
          <w:u w:val="single"/>
        </w:rPr>
      </w:pPr>
    </w:p>
    <w:p w14:paraId="533CDBE4" w14:textId="77777777" w:rsidR="008A0B2E" w:rsidRDefault="008A0B2E" w:rsidP="00A477D9">
      <w:pPr>
        <w:pStyle w:val="paragraph"/>
        <w:spacing w:before="0" w:beforeAutospacing="0" w:after="0" w:afterAutospacing="0"/>
        <w:textAlignment w:val="baseline"/>
        <w:rPr>
          <w:rFonts w:ascii="Calibri" w:eastAsiaTheme="majorEastAsia" w:hAnsi="Calibri" w:cs="Calibri"/>
          <w:color w:val="000000"/>
          <w:sz w:val="22"/>
          <w:szCs w:val="22"/>
          <w:u w:val="single"/>
        </w:rPr>
      </w:pPr>
    </w:p>
    <w:p w14:paraId="24244EF7" w14:textId="77777777" w:rsidR="008A0B2E" w:rsidRDefault="008A0B2E" w:rsidP="00A477D9">
      <w:pPr>
        <w:pStyle w:val="paragraph"/>
        <w:spacing w:before="0" w:beforeAutospacing="0" w:after="0" w:afterAutospacing="0"/>
        <w:textAlignment w:val="baseline"/>
        <w:rPr>
          <w:rFonts w:ascii="Calibri" w:eastAsiaTheme="majorEastAsia" w:hAnsi="Calibri" w:cs="Calibri"/>
          <w:color w:val="000000"/>
          <w:sz w:val="22"/>
          <w:szCs w:val="22"/>
          <w:u w:val="single"/>
        </w:rPr>
      </w:pPr>
    </w:p>
    <w:p w14:paraId="633880C1" w14:textId="77777777" w:rsidR="00A477D9" w:rsidRDefault="00A477D9" w:rsidP="00A477D9">
      <w:pPr>
        <w:pStyle w:val="paragraph"/>
        <w:spacing w:before="0" w:beforeAutospacing="0" w:after="0" w:afterAutospacing="0"/>
        <w:textAlignment w:val="baseline"/>
        <w:rPr>
          <w:rFonts w:ascii="Calibri" w:eastAsiaTheme="majorEastAsia" w:hAnsi="Calibri" w:cs="Calibri"/>
          <w:color w:val="000000"/>
          <w:sz w:val="22"/>
          <w:szCs w:val="22"/>
          <w:u w:val="single"/>
        </w:rPr>
      </w:pPr>
    </w:p>
    <w:p w14:paraId="09B04EB9" w14:textId="77777777" w:rsidR="00A477D9" w:rsidRDefault="00A477D9" w:rsidP="00A477D9">
      <w:pPr>
        <w:pStyle w:val="paragraph"/>
        <w:spacing w:before="0" w:beforeAutospacing="0" w:after="0" w:afterAutospacing="0"/>
        <w:textAlignment w:val="baseline"/>
        <w:rPr>
          <w:rFonts w:ascii="Calibri" w:eastAsiaTheme="majorEastAsia" w:hAnsi="Calibri" w:cs="Calibri"/>
          <w:color w:val="000000"/>
          <w:sz w:val="22"/>
          <w:szCs w:val="22"/>
          <w:u w:val="single"/>
        </w:rPr>
      </w:pPr>
    </w:p>
    <w:p w14:paraId="4BC8C42E"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color w:val="000000"/>
          <w:sz w:val="22"/>
          <w:szCs w:val="22"/>
          <w:u w:val="single"/>
        </w:rPr>
      </w:pPr>
    </w:p>
    <w:p w14:paraId="701B02A8"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color w:val="000000"/>
          <w:sz w:val="22"/>
          <w:szCs w:val="22"/>
          <w:u w:val="single"/>
        </w:rPr>
      </w:pPr>
    </w:p>
    <w:p w14:paraId="5741E117"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color w:val="000000"/>
          <w:sz w:val="22"/>
          <w:szCs w:val="22"/>
          <w:u w:val="single"/>
        </w:rPr>
      </w:pPr>
    </w:p>
    <w:p w14:paraId="15650527"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color w:val="000000"/>
          <w:sz w:val="22"/>
          <w:szCs w:val="22"/>
          <w:u w:val="single"/>
        </w:rPr>
      </w:pPr>
    </w:p>
    <w:p w14:paraId="5F835BD1"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u w:val="single"/>
        </w:rPr>
      </w:pPr>
      <w:r w:rsidRPr="00D96997">
        <w:rPr>
          <w:rFonts w:ascii="Calibri" w:eastAsiaTheme="majorEastAsia" w:hAnsi="Calibri" w:cs="Calibri"/>
          <w:b/>
          <w:bCs/>
          <w:color w:val="000000"/>
          <w:sz w:val="22"/>
          <w:szCs w:val="22"/>
          <w:u w:val="single"/>
        </w:rPr>
        <w:t>Repertoire Plan by Term</w:t>
      </w:r>
    </w:p>
    <w:p w14:paraId="4D665909"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u w:val="single"/>
        </w:rPr>
      </w:pPr>
    </w:p>
    <w:p w14:paraId="6A728EA0" w14:textId="77777777" w:rsidR="00A477D9" w:rsidRPr="00D96997" w:rsidRDefault="00A477D9" w:rsidP="00A477D9">
      <w:pPr>
        <w:rPr>
          <w:rFonts w:ascii="Calibri" w:hAnsi="Calibri" w:cs="Calibri"/>
          <w:b/>
          <w:bCs/>
        </w:rPr>
      </w:pPr>
      <w:r w:rsidRPr="00D96997">
        <w:rPr>
          <w:rFonts w:ascii="Calibri" w:hAnsi="Calibri" w:cs="Calibri"/>
          <w:b/>
          <w:bCs/>
        </w:rPr>
        <w:t xml:space="preserve">TERM 1 </w:t>
      </w:r>
    </w:p>
    <w:p w14:paraId="47D68098" w14:textId="77777777" w:rsidR="00A477D9" w:rsidRPr="00D96997" w:rsidRDefault="00A477D9" w:rsidP="00A477D9">
      <w:pPr>
        <w:ind w:firstLine="720"/>
        <w:rPr>
          <w:rFonts w:ascii="Calibri" w:hAnsi="Calibri" w:cs="Calibri"/>
          <w:b/>
          <w:bCs/>
        </w:rPr>
      </w:pPr>
    </w:p>
    <w:tbl>
      <w:tblPr>
        <w:tblStyle w:val="TableGrid"/>
        <w:tblW w:w="0" w:type="auto"/>
        <w:tblInd w:w="719" w:type="dxa"/>
        <w:tblLook w:val="04A0" w:firstRow="1" w:lastRow="0" w:firstColumn="1" w:lastColumn="0" w:noHBand="0" w:noVBand="1"/>
      </w:tblPr>
      <w:tblGrid>
        <w:gridCol w:w="2765"/>
        <w:gridCol w:w="2763"/>
        <w:gridCol w:w="2769"/>
      </w:tblGrid>
      <w:tr w:rsidR="00A477D9" w:rsidRPr="00D96997" w14:paraId="0EC1E2AA" w14:textId="77777777" w:rsidTr="003E2146">
        <w:trPr>
          <w:trHeight w:val="454"/>
        </w:trPr>
        <w:tc>
          <w:tcPr>
            <w:tcW w:w="9016" w:type="dxa"/>
            <w:gridSpan w:val="3"/>
            <w:shd w:val="clear" w:color="auto" w:fill="E8E8E8" w:themeFill="background2"/>
          </w:tcPr>
          <w:p w14:paraId="0B101359" w14:textId="77777777" w:rsidR="00A477D9" w:rsidRPr="00D96997" w:rsidRDefault="00A477D9" w:rsidP="003E2146">
            <w:pPr>
              <w:jc w:val="center"/>
              <w:rPr>
                <w:rFonts w:ascii="Calibri" w:hAnsi="Calibri" w:cs="Calibri"/>
                <w:b/>
                <w:bCs/>
              </w:rPr>
            </w:pPr>
            <w:r w:rsidRPr="00D96997">
              <w:rPr>
                <w:rFonts w:ascii="Calibri" w:hAnsi="Calibri" w:cs="Calibri"/>
                <w:b/>
                <w:bCs/>
              </w:rPr>
              <w:t xml:space="preserve">TEACHING BLOCK 1 </w:t>
            </w:r>
          </w:p>
          <w:p w14:paraId="02C305CB" w14:textId="77777777" w:rsidR="00A477D9" w:rsidRPr="00D96997" w:rsidRDefault="00A477D9" w:rsidP="003E2146">
            <w:pPr>
              <w:jc w:val="center"/>
              <w:rPr>
                <w:rFonts w:ascii="Calibri" w:hAnsi="Calibri" w:cs="Calibri"/>
              </w:rPr>
            </w:pPr>
            <w:r w:rsidRPr="00D96997">
              <w:rPr>
                <w:rFonts w:ascii="Calibri" w:hAnsi="Calibri" w:cs="Calibri"/>
              </w:rPr>
              <w:t xml:space="preserve">Contemporary Musical Theatre  </w:t>
            </w:r>
          </w:p>
        </w:tc>
      </w:tr>
      <w:tr w:rsidR="00A477D9" w:rsidRPr="00D96997" w14:paraId="550476D0" w14:textId="77777777" w:rsidTr="003E2146">
        <w:trPr>
          <w:trHeight w:val="1170"/>
        </w:trPr>
        <w:tc>
          <w:tcPr>
            <w:tcW w:w="3005" w:type="dxa"/>
          </w:tcPr>
          <w:p w14:paraId="3F2143CA" w14:textId="77777777" w:rsidR="00A477D9" w:rsidRPr="00D96997" w:rsidRDefault="00A477D9" w:rsidP="003E2146">
            <w:pPr>
              <w:rPr>
                <w:rFonts w:ascii="Calibri" w:hAnsi="Calibri" w:cs="Calibri"/>
                <w:b/>
                <w:bCs/>
              </w:rPr>
            </w:pPr>
          </w:p>
          <w:p w14:paraId="7A32776B" w14:textId="77777777" w:rsidR="00A477D9" w:rsidRPr="00D96997" w:rsidRDefault="00A477D9" w:rsidP="003E2146">
            <w:pPr>
              <w:rPr>
                <w:rFonts w:ascii="Calibri" w:hAnsi="Calibri" w:cs="Calibri"/>
                <w:b/>
                <w:bCs/>
              </w:rPr>
            </w:pPr>
            <w:r w:rsidRPr="00D96997">
              <w:rPr>
                <w:rFonts w:ascii="Calibri" w:hAnsi="Calibri" w:cs="Calibri"/>
                <w:b/>
                <w:bCs/>
              </w:rPr>
              <w:t>Week 1-3</w:t>
            </w:r>
          </w:p>
          <w:p w14:paraId="7D1C384E" w14:textId="77777777" w:rsidR="00A477D9" w:rsidRPr="00D96997" w:rsidRDefault="00A477D9" w:rsidP="003E2146">
            <w:pPr>
              <w:rPr>
                <w:rFonts w:ascii="Calibri" w:hAnsi="Calibri" w:cs="Calibri"/>
                <w:b/>
                <w:bCs/>
              </w:rPr>
            </w:pPr>
          </w:p>
        </w:tc>
        <w:tc>
          <w:tcPr>
            <w:tcW w:w="3005" w:type="dxa"/>
          </w:tcPr>
          <w:p w14:paraId="3EA91307" w14:textId="77777777" w:rsidR="00A477D9" w:rsidRPr="00D96997" w:rsidRDefault="00A477D9" w:rsidP="003E2146">
            <w:pPr>
              <w:rPr>
                <w:rFonts w:ascii="Calibri" w:hAnsi="Calibri" w:cs="Calibri"/>
              </w:rPr>
            </w:pPr>
          </w:p>
          <w:p w14:paraId="774BD5C5" w14:textId="77777777" w:rsidR="00A477D9" w:rsidRPr="00D96997" w:rsidRDefault="00A477D9" w:rsidP="003E2146">
            <w:pPr>
              <w:rPr>
                <w:rFonts w:ascii="Calibri" w:hAnsi="Calibri" w:cs="Calibri"/>
              </w:rPr>
            </w:pPr>
            <w:r w:rsidRPr="00D96997">
              <w:rPr>
                <w:rFonts w:ascii="Calibri" w:hAnsi="Calibri" w:cs="Calibri"/>
              </w:rPr>
              <w:t>Natasha, Pierre and The Great Comet of 1812</w:t>
            </w:r>
          </w:p>
        </w:tc>
        <w:tc>
          <w:tcPr>
            <w:tcW w:w="3006" w:type="dxa"/>
          </w:tcPr>
          <w:p w14:paraId="3354EBCA" w14:textId="77777777" w:rsidR="00A477D9" w:rsidRPr="00D96997" w:rsidRDefault="00A477D9" w:rsidP="003E2146">
            <w:pPr>
              <w:rPr>
                <w:rFonts w:ascii="Calibri" w:hAnsi="Calibri" w:cs="Calibri"/>
              </w:rPr>
            </w:pPr>
          </w:p>
          <w:p w14:paraId="5BE67CB9" w14:textId="77777777" w:rsidR="00A477D9" w:rsidRPr="00D96997" w:rsidRDefault="00A477D9" w:rsidP="003E2146">
            <w:pPr>
              <w:rPr>
                <w:rFonts w:ascii="Calibri" w:hAnsi="Calibri" w:cs="Calibri"/>
              </w:rPr>
            </w:pPr>
            <w:r w:rsidRPr="00D96997">
              <w:rPr>
                <w:rFonts w:ascii="Calibri" w:hAnsi="Calibri" w:cs="Calibri"/>
              </w:rPr>
              <w:t xml:space="preserve">1. Letters </w:t>
            </w:r>
          </w:p>
          <w:p w14:paraId="344BA4F7" w14:textId="77777777" w:rsidR="00A477D9" w:rsidRPr="00D96997" w:rsidRDefault="00A477D9" w:rsidP="003E2146">
            <w:pPr>
              <w:rPr>
                <w:rFonts w:ascii="Calibri" w:hAnsi="Calibri" w:cs="Calibri"/>
              </w:rPr>
            </w:pPr>
            <w:r w:rsidRPr="00D96997">
              <w:rPr>
                <w:rFonts w:ascii="Calibri" w:hAnsi="Calibri" w:cs="Calibri"/>
              </w:rPr>
              <w:t>2. Prologue</w:t>
            </w:r>
          </w:p>
        </w:tc>
      </w:tr>
      <w:tr w:rsidR="00A477D9" w:rsidRPr="00D96997" w14:paraId="5E8DAFA9" w14:textId="77777777" w:rsidTr="003E2146">
        <w:trPr>
          <w:trHeight w:val="1267"/>
        </w:trPr>
        <w:tc>
          <w:tcPr>
            <w:tcW w:w="3005" w:type="dxa"/>
          </w:tcPr>
          <w:p w14:paraId="274EF6A9" w14:textId="77777777" w:rsidR="00A477D9" w:rsidRPr="00D96997" w:rsidRDefault="00A477D9" w:rsidP="003E2146">
            <w:pPr>
              <w:rPr>
                <w:rFonts w:ascii="Calibri" w:hAnsi="Calibri" w:cs="Calibri"/>
                <w:b/>
                <w:bCs/>
              </w:rPr>
            </w:pPr>
          </w:p>
          <w:p w14:paraId="1B5976DB" w14:textId="77777777" w:rsidR="00A477D9" w:rsidRPr="00D96997" w:rsidRDefault="00A477D9" w:rsidP="003E2146">
            <w:pPr>
              <w:rPr>
                <w:rFonts w:ascii="Calibri" w:hAnsi="Calibri" w:cs="Calibri"/>
                <w:b/>
                <w:bCs/>
              </w:rPr>
            </w:pPr>
            <w:r w:rsidRPr="00D96997">
              <w:rPr>
                <w:rFonts w:ascii="Calibri" w:hAnsi="Calibri" w:cs="Calibri"/>
                <w:b/>
                <w:bCs/>
              </w:rPr>
              <w:t>Week 4-6</w:t>
            </w:r>
          </w:p>
          <w:p w14:paraId="523171A5" w14:textId="77777777" w:rsidR="00A477D9" w:rsidRPr="00D96997" w:rsidRDefault="00A477D9" w:rsidP="003E2146">
            <w:pPr>
              <w:rPr>
                <w:rFonts w:ascii="Calibri" w:hAnsi="Calibri" w:cs="Calibri"/>
                <w:b/>
                <w:bCs/>
              </w:rPr>
            </w:pPr>
          </w:p>
          <w:p w14:paraId="4DE1A8B9" w14:textId="77777777" w:rsidR="00A477D9" w:rsidRPr="00D96997" w:rsidRDefault="00A477D9" w:rsidP="003E2146">
            <w:pPr>
              <w:rPr>
                <w:rFonts w:ascii="Calibri" w:hAnsi="Calibri" w:cs="Calibri"/>
                <w:b/>
                <w:bCs/>
              </w:rPr>
            </w:pPr>
          </w:p>
          <w:p w14:paraId="65129C9E" w14:textId="77777777" w:rsidR="00A477D9" w:rsidRPr="00D96997" w:rsidRDefault="00A477D9" w:rsidP="003E2146">
            <w:pPr>
              <w:rPr>
                <w:rFonts w:ascii="Calibri" w:hAnsi="Calibri" w:cs="Calibri"/>
                <w:b/>
                <w:bCs/>
              </w:rPr>
            </w:pPr>
          </w:p>
        </w:tc>
        <w:tc>
          <w:tcPr>
            <w:tcW w:w="3005" w:type="dxa"/>
          </w:tcPr>
          <w:p w14:paraId="160F4A51" w14:textId="77777777" w:rsidR="00A477D9" w:rsidRPr="00D96997" w:rsidRDefault="00A477D9" w:rsidP="003E2146">
            <w:pPr>
              <w:rPr>
                <w:rFonts w:ascii="Calibri" w:hAnsi="Calibri" w:cs="Calibri"/>
              </w:rPr>
            </w:pPr>
          </w:p>
          <w:p w14:paraId="63A2D4FF" w14:textId="77777777" w:rsidR="00A477D9" w:rsidRPr="00D96997" w:rsidRDefault="00A477D9" w:rsidP="003E2146">
            <w:pPr>
              <w:rPr>
                <w:rFonts w:ascii="Calibri" w:hAnsi="Calibri" w:cs="Calibri"/>
              </w:rPr>
            </w:pPr>
            <w:r w:rsidRPr="00D96997">
              <w:rPr>
                <w:rFonts w:ascii="Calibri" w:hAnsi="Calibri" w:cs="Calibri"/>
              </w:rPr>
              <w:t xml:space="preserve">The Hunchback of Notre Dame </w:t>
            </w:r>
          </w:p>
        </w:tc>
        <w:tc>
          <w:tcPr>
            <w:tcW w:w="3006" w:type="dxa"/>
          </w:tcPr>
          <w:p w14:paraId="78D23717" w14:textId="77777777" w:rsidR="00A477D9" w:rsidRPr="00D96997" w:rsidRDefault="00A477D9" w:rsidP="003E2146">
            <w:pPr>
              <w:rPr>
                <w:rFonts w:ascii="Calibri" w:hAnsi="Calibri" w:cs="Calibri"/>
              </w:rPr>
            </w:pPr>
          </w:p>
          <w:p w14:paraId="3398623F" w14:textId="77777777" w:rsidR="00A477D9" w:rsidRPr="00D96997" w:rsidRDefault="00A477D9" w:rsidP="003E2146">
            <w:pPr>
              <w:rPr>
                <w:rFonts w:ascii="Calibri" w:hAnsi="Calibri" w:cs="Calibri"/>
              </w:rPr>
            </w:pPr>
            <w:r w:rsidRPr="00D96997">
              <w:rPr>
                <w:rFonts w:ascii="Calibri" w:hAnsi="Calibri" w:cs="Calibri"/>
              </w:rPr>
              <w:t xml:space="preserve">1. Various melodies/ themes from throughout </w:t>
            </w:r>
          </w:p>
          <w:p w14:paraId="77FDCC25" w14:textId="77777777" w:rsidR="00A477D9" w:rsidRPr="00D96997" w:rsidRDefault="00A477D9" w:rsidP="003E2146">
            <w:pPr>
              <w:rPr>
                <w:rFonts w:ascii="Calibri" w:hAnsi="Calibri" w:cs="Calibri"/>
              </w:rPr>
            </w:pPr>
            <w:r w:rsidRPr="00D96997">
              <w:rPr>
                <w:rFonts w:ascii="Calibri" w:hAnsi="Calibri" w:cs="Calibri"/>
              </w:rPr>
              <w:t xml:space="preserve">2. Someday from Finale </w:t>
            </w:r>
          </w:p>
        </w:tc>
      </w:tr>
      <w:tr w:rsidR="00A477D9" w:rsidRPr="00D96997" w14:paraId="005BC374" w14:textId="77777777" w:rsidTr="003E2146">
        <w:trPr>
          <w:trHeight w:val="314"/>
        </w:trPr>
        <w:tc>
          <w:tcPr>
            <w:tcW w:w="9016" w:type="dxa"/>
            <w:gridSpan w:val="3"/>
            <w:shd w:val="clear" w:color="auto" w:fill="E8E8E8" w:themeFill="background2"/>
          </w:tcPr>
          <w:p w14:paraId="7C98C8EC" w14:textId="77777777" w:rsidR="00A477D9" w:rsidRPr="00D96997" w:rsidRDefault="00A477D9" w:rsidP="003E2146">
            <w:pPr>
              <w:jc w:val="center"/>
              <w:rPr>
                <w:rFonts w:ascii="Calibri" w:hAnsi="Calibri" w:cs="Calibri"/>
                <w:b/>
                <w:bCs/>
              </w:rPr>
            </w:pPr>
            <w:r w:rsidRPr="00D96997">
              <w:rPr>
                <w:rFonts w:ascii="Calibri" w:hAnsi="Calibri" w:cs="Calibri"/>
                <w:b/>
                <w:bCs/>
              </w:rPr>
              <w:t xml:space="preserve">TEACHING BLOCK 2 </w:t>
            </w:r>
          </w:p>
          <w:p w14:paraId="0C610078" w14:textId="77777777" w:rsidR="00A477D9" w:rsidRPr="00D96997" w:rsidRDefault="00A477D9" w:rsidP="003E2146">
            <w:pPr>
              <w:jc w:val="center"/>
              <w:rPr>
                <w:rFonts w:ascii="Calibri" w:hAnsi="Calibri" w:cs="Calibri"/>
              </w:rPr>
            </w:pPr>
            <w:r w:rsidRPr="00D96997">
              <w:rPr>
                <w:rFonts w:ascii="Calibri" w:hAnsi="Calibri" w:cs="Calibri"/>
              </w:rPr>
              <w:t>Contemporary Pop / Rock</w:t>
            </w:r>
          </w:p>
        </w:tc>
      </w:tr>
      <w:tr w:rsidR="00A477D9" w:rsidRPr="00D96997" w14:paraId="082F9C40" w14:textId="77777777" w:rsidTr="003E2146">
        <w:trPr>
          <w:trHeight w:val="1289"/>
        </w:trPr>
        <w:tc>
          <w:tcPr>
            <w:tcW w:w="3005" w:type="dxa"/>
          </w:tcPr>
          <w:p w14:paraId="5B65F408" w14:textId="77777777" w:rsidR="00A477D9" w:rsidRPr="00D96997" w:rsidRDefault="00A477D9" w:rsidP="003E2146">
            <w:pPr>
              <w:rPr>
                <w:rFonts w:ascii="Calibri" w:hAnsi="Calibri" w:cs="Calibri"/>
                <w:b/>
                <w:bCs/>
              </w:rPr>
            </w:pPr>
          </w:p>
          <w:p w14:paraId="714FCE44" w14:textId="77777777" w:rsidR="00A477D9" w:rsidRPr="00D96997" w:rsidRDefault="00A477D9" w:rsidP="003E2146">
            <w:pPr>
              <w:rPr>
                <w:rFonts w:ascii="Calibri" w:hAnsi="Calibri" w:cs="Calibri"/>
                <w:b/>
                <w:bCs/>
              </w:rPr>
            </w:pPr>
            <w:r w:rsidRPr="00D96997">
              <w:rPr>
                <w:rFonts w:ascii="Calibri" w:hAnsi="Calibri" w:cs="Calibri"/>
                <w:b/>
                <w:bCs/>
              </w:rPr>
              <w:t>Week 7-8</w:t>
            </w:r>
          </w:p>
          <w:p w14:paraId="1DA8FC7E" w14:textId="77777777" w:rsidR="00A477D9" w:rsidRPr="00D96997" w:rsidRDefault="00A477D9" w:rsidP="003E2146">
            <w:pPr>
              <w:rPr>
                <w:rFonts w:ascii="Calibri" w:hAnsi="Calibri" w:cs="Calibri"/>
                <w:b/>
                <w:bCs/>
              </w:rPr>
            </w:pPr>
          </w:p>
          <w:p w14:paraId="76EB35ED" w14:textId="77777777" w:rsidR="00A477D9" w:rsidRPr="00D96997" w:rsidRDefault="00A477D9" w:rsidP="003E2146">
            <w:pPr>
              <w:rPr>
                <w:rFonts w:ascii="Calibri" w:hAnsi="Calibri" w:cs="Calibri"/>
                <w:b/>
                <w:bCs/>
              </w:rPr>
            </w:pPr>
          </w:p>
          <w:p w14:paraId="3880C23B" w14:textId="77777777" w:rsidR="00A477D9" w:rsidRPr="00D96997" w:rsidRDefault="00A477D9" w:rsidP="003E2146">
            <w:pPr>
              <w:rPr>
                <w:rFonts w:ascii="Calibri" w:hAnsi="Calibri" w:cs="Calibri"/>
                <w:b/>
                <w:bCs/>
              </w:rPr>
            </w:pPr>
          </w:p>
        </w:tc>
        <w:tc>
          <w:tcPr>
            <w:tcW w:w="3005" w:type="dxa"/>
          </w:tcPr>
          <w:p w14:paraId="3EA81219" w14:textId="77777777" w:rsidR="00A477D9" w:rsidRPr="00D96997" w:rsidRDefault="00A477D9" w:rsidP="003E2146">
            <w:pPr>
              <w:rPr>
                <w:rFonts w:ascii="Calibri" w:hAnsi="Calibri" w:cs="Calibri"/>
              </w:rPr>
            </w:pPr>
          </w:p>
          <w:p w14:paraId="50CB198E" w14:textId="77777777" w:rsidR="00A477D9" w:rsidRPr="00D96997" w:rsidRDefault="00A477D9" w:rsidP="003E2146">
            <w:pPr>
              <w:rPr>
                <w:rFonts w:ascii="Calibri" w:hAnsi="Calibri" w:cs="Calibri"/>
              </w:rPr>
            </w:pPr>
            <w:r w:rsidRPr="00D96997">
              <w:rPr>
                <w:rFonts w:ascii="Calibri" w:hAnsi="Calibri" w:cs="Calibri"/>
              </w:rPr>
              <w:t xml:space="preserve">Carole King and Little Shop of Horrors </w:t>
            </w:r>
          </w:p>
        </w:tc>
        <w:tc>
          <w:tcPr>
            <w:tcW w:w="3006" w:type="dxa"/>
          </w:tcPr>
          <w:p w14:paraId="1AA03993" w14:textId="77777777" w:rsidR="00A477D9" w:rsidRPr="00D96997" w:rsidRDefault="00A477D9" w:rsidP="003E2146">
            <w:pPr>
              <w:rPr>
                <w:rFonts w:ascii="Calibri" w:hAnsi="Calibri" w:cs="Calibri"/>
              </w:rPr>
            </w:pPr>
          </w:p>
          <w:p w14:paraId="0FCD7FD7" w14:textId="77777777" w:rsidR="00A477D9" w:rsidRPr="00D96997" w:rsidRDefault="00A477D9" w:rsidP="003E2146">
            <w:pPr>
              <w:rPr>
                <w:rFonts w:ascii="Calibri" w:hAnsi="Calibri" w:cs="Calibri"/>
              </w:rPr>
            </w:pPr>
            <w:r w:rsidRPr="00D96997">
              <w:rPr>
                <w:rFonts w:ascii="Calibri" w:hAnsi="Calibri" w:cs="Calibri"/>
              </w:rPr>
              <w:t xml:space="preserve">1. One Fine Day </w:t>
            </w:r>
          </w:p>
          <w:p w14:paraId="59AE20DD" w14:textId="77777777" w:rsidR="00A477D9" w:rsidRPr="00D96997" w:rsidRDefault="00A477D9" w:rsidP="003E2146">
            <w:pPr>
              <w:rPr>
                <w:rFonts w:ascii="Calibri" w:hAnsi="Calibri" w:cs="Calibri"/>
              </w:rPr>
            </w:pPr>
            <w:r w:rsidRPr="00D96997">
              <w:rPr>
                <w:rFonts w:ascii="Calibri" w:hAnsi="Calibri" w:cs="Calibri"/>
              </w:rPr>
              <w:t xml:space="preserve">2. Little Shop of Horrors </w:t>
            </w:r>
          </w:p>
        </w:tc>
      </w:tr>
      <w:tr w:rsidR="00A477D9" w:rsidRPr="00D96997" w14:paraId="060582B4" w14:textId="77777777" w:rsidTr="003E2146">
        <w:trPr>
          <w:trHeight w:val="932"/>
        </w:trPr>
        <w:tc>
          <w:tcPr>
            <w:tcW w:w="3005" w:type="dxa"/>
          </w:tcPr>
          <w:p w14:paraId="2589EE30" w14:textId="77777777" w:rsidR="00A477D9" w:rsidRPr="00D96997" w:rsidRDefault="00A477D9" w:rsidP="003E2146">
            <w:pPr>
              <w:rPr>
                <w:rFonts w:ascii="Calibri" w:hAnsi="Calibri" w:cs="Calibri"/>
                <w:b/>
                <w:bCs/>
              </w:rPr>
            </w:pPr>
          </w:p>
          <w:p w14:paraId="37835DFC" w14:textId="77777777" w:rsidR="00A477D9" w:rsidRPr="00D96997" w:rsidRDefault="00A477D9" w:rsidP="003E2146">
            <w:pPr>
              <w:rPr>
                <w:rFonts w:ascii="Calibri" w:hAnsi="Calibri" w:cs="Calibri"/>
                <w:b/>
                <w:bCs/>
              </w:rPr>
            </w:pPr>
            <w:r w:rsidRPr="00D96997">
              <w:rPr>
                <w:rFonts w:ascii="Calibri" w:hAnsi="Calibri" w:cs="Calibri"/>
                <w:b/>
                <w:bCs/>
              </w:rPr>
              <w:t>Week 9-11</w:t>
            </w:r>
          </w:p>
          <w:p w14:paraId="45B96F61" w14:textId="77777777" w:rsidR="00A477D9" w:rsidRPr="00D96997" w:rsidRDefault="00A477D9" w:rsidP="003E2146">
            <w:pPr>
              <w:rPr>
                <w:rFonts w:ascii="Calibri" w:hAnsi="Calibri" w:cs="Calibri"/>
                <w:b/>
                <w:bCs/>
              </w:rPr>
            </w:pPr>
          </w:p>
          <w:p w14:paraId="75F2A61D" w14:textId="77777777" w:rsidR="00A477D9" w:rsidRPr="00D96997" w:rsidRDefault="00A477D9" w:rsidP="003E2146">
            <w:pPr>
              <w:rPr>
                <w:rFonts w:ascii="Calibri" w:hAnsi="Calibri" w:cs="Calibri"/>
                <w:b/>
                <w:bCs/>
              </w:rPr>
            </w:pPr>
          </w:p>
          <w:p w14:paraId="78DBAA7B" w14:textId="77777777" w:rsidR="00A477D9" w:rsidRPr="00D96997" w:rsidRDefault="00A477D9" w:rsidP="003E2146">
            <w:pPr>
              <w:rPr>
                <w:rFonts w:ascii="Calibri" w:hAnsi="Calibri" w:cs="Calibri"/>
                <w:b/>
                <w:bCs/>
              </w:rPr>
            </w:pPr>
          </w:p>
        </w:tc>
        <w:tc>
          <w:tcPr>
            <w:tcW w:w="3005" w:type="dxa"/>
          </w:tcPr>
          <w:p w14:paraId="1E282BF1" w14:textId="77777777" w:rsidR="00A477D9" w:rsidRPr="00D96997" w:rsidRDefault="00A477D9" w:rsidP="003E2146">
            <w:pPr>
              <w:rPr>
                <w:rFonts w:ascii="Calibri" w:hAnsi="Calibri" w:cs="Calibri"/>
              </w:rPr>
            </w:pPr>
          </w:p>
          <w:p w14:paraId="062A8EC0" w14:textId="77777777" w:rsidR="00A477D9" w:rsidRPr="00D96997" w:rsidRDefault="00A477D9" w:rsidP="003E2146">
            <w:pPr>
              <w:rPr>
                <w:rFonts w:ascii="Calibri" w:hAnsi="Calibri" w:cs="Calibri"/>
              </w:rPr>
            </w:pPr>
            <w:r w:rsidRPr="00D96997">
              <w:rPr>
                <w:rFonts w:ascii="Calibri" w:hAnsi="Calibri" w:cs="Calibri"/>
              </w:rPr>
              <w:t xml:space="preserve">Jagged Little Pill </w:t>
            </w:r>
          </w:p>
        </w:tc>
        <w:tc>
          <w:tcPr>
            <w:tcW w:w="3006" w:type="dxa"/>
          </w:tcPr>
          <w:p w14:paraId="29B31931" w14:textId="77777777" w:rsidR="00A477D9" w:rsidRPr="00D96997" w:rsidRDefault="00A477D9" w:rsidP="003E2146">
            <w:pPr>
              <w:rPr>
                <w:rFonts w:ascii="Calibri" w:hAnsi="Calibri" w:cs="Calibri"/>
              </w:rPr>
            </w:pPr>
          </w:p>
          <w:p w14:paraId="56DA448A" w14:textId="77777777" w:rsidR="00A477D9" w:rsidRPr="00D96997" w:rsidRDefault="00A477D9" w:rsidP="003E2146">
            <w:pPr>
              <w:rPr>
                <w:rFonts w:ascii="Calibri" w:hAnsi="Calibri" w:cs="Calibri"/>
              </w:rPr>
            </w:pPr>
            <w:r w:rsidRPr="00D96997">
              <w:rPr>
                <w:rFonts w:ascii="Calibri" w:hAnsi="Calibri" w:cs="Calibri"/>
              </w:rPr>
              <w:t xml:space="preserve">Right Through You </w:t>
            </w:r>
          </w:p>
          <w:p w14:paraId="0E8456E0" w14:textId="77777777" w:rsidR="00A477D9" w:rsidRPr="00D96997" w:rsidRDefault="00A477D9" w:rsidP="003E2146">
            <w:pPr>
              <w:rPr>
                <w:rFonts w:ascii="Calibri" w:hAnsi="Calibri" w:cs="Calibri"/>
              </w:rPr>
            </w:pPr>
          </w:p>
        </w:tc>
      </w:tr>
      <w:tr w:rsidR="00A477D9" w:rsidRPr="00D96997" w14:paraId="79C66F39" w14:textId="77777777" w:rsidTr="003E2146">
        <w:trPr>
          <w:trHeight w:val="813"/>
        </w:trPr>
        <w:tc>
          <w:tcPr>
            <w:tcW w:w="3005" w:type="dxa"/>
          </w:tcPr>
          <w:p w14:paraId="1C73F721" w14:textId="77777777" w:rsidR="00A477D9" w:rsidRPr="00D96997" w:rsidRDefault="00A477D9" w:rsidP="003E2146">
            <w:pPr>
              <w:rPr>
                <w:rFonts w:ascii="Calibri" w:hAnsi="Calibri" w:cs="Calibri"/>
                <w:b/>
                <w:bCs/>
              </w:rPr>
            </w:pPr>
          </w:p>
          <w:p w14:paraId="27DC6842" w14:textId="77777777" w:rsidR="00A477D9" w:rsidRPr="00D96997" w:rsidRDefault="00A477D9" w:rsidP="003E2146">
            <w:pPr>
              <w:rPr>
                <w:rFonts w:ascii="Calibri" w:hAnsi="Calibri" w:cs="Calibri"/>
                <w:b/>
                <w:bCs/>
              </w:rPr>
            </w:pPr>
            <w:r w:rsidRPr="00D96997">
              <w:rPr>
                <w:rFonts w:ascii="Calibri" w:hAnsi="Calibri" w:cs="Calibri"/>
                <w:b/>
                <w:bCs/>
              </w:rPr>
              <w:t>Week 12 (2</w:t>
            </w:r>
            <w:r w:rsidRPr="00D96997">
              <w:rPr>
                <w:rFonts w:ascii="Calibri" w:hAnsi="Calibri" w:cs="Calibri"/>
                <w:b/>
                <w:bCs/>
                <w:vertAlign w:val="superscript"/>
              </w:rPr>
              <w:t>nd</w:t>
            </w:r>
            <w:r w:rsidRPr="00D96997">
              <w:rPr>
                <w:rFonts w:ascii="Calibri" w:hAnsi="Calibri" w:cs="Calibri"/>
                <w:b/>
                <w:bCs/>
              </w:rPr>
              <w:t xml:space="preserve"> / 3</w:t>
            </w:r>
            <w:r w:rsidRPr="00D96997">
              <w:rPr>
                <w:rFonts w:ascii="Calibri" w:hAnsi="Calibri" w:cs="Calibri"/>
                <w:b/>
                <w:bCs/>
                <w:vertAlign w:val="superscript"/>
              </w:rPr>
              <w:t>rd</w:t>
            </w:r>
            <w:r w:rsidRPr="00D96997">
              <w:rPr>
                <w:rFonts w:ascii="Calibri" w:hAnsi="Calibri" w:cs="Calibri"/>
                <w:b/>
                <w:bCs/>
              </w:rPr>
              <w:t xml:space="preserve"> December) </w:t>
            </w:r>
          </w:p>
        </w:tc>
        <w:tc>
          <w:tcPr>
            <w:tcW w:w="6011" w:type="dxa"/>
            <w:gridSpan w:val="2"/>
          </w:tcPr>
          <w:p w14:paraId="4D987974" w14:textId="77777777" w:rsidR="00A477D9" w:rsidRPr="00D96997" w:rsidRDefault="00A477D9" w:rsidP="003E2146">
            <w:pPr>
              <w:rPr>
                <w:rFonts w:ascii="Calibri" w:hAnsi="Calibri" w:cs="Calibri"/>
              </w:rPr>
            </w:pPr>
          </w:p>
          <w:p w14:paraId="6D7829EF" w14:textId="77777777" w:rsidR="00A477D9" w:rsidRPr="00D96997" w:rsidRDefault="00A477D9" w:rsidP="003E2146">
            <w:pPr>
              <w:jc w:val="center"/>
              <w:rPr>
                <w:rFonts w:ascii="Calibri" w:hAnsi="Calibri" w:cs="Calibri"/>
              </w:rPr>
            </w:pPr>
            <w:r w:rsidRPr="00D96997">
              <w:rPr>
                <w:rFonts w:ascii="Calibri" w:hAnsi="Calibri" w:cs="Calibri"/>
              </w:rPr>
              <w:t>ASSESSMENT OF INDEPENDENT RESEARCH &amp; DISCUSSION OF PROGRESS (1 to 1 appraisals)</w:t>
            </w:r>
          </w:p>
          <w:p w14:paraId="35EDAB03" w14:textId="77777777" w:rsidR="00A477D9" w:rsidRPr="00D96997" w:rsidRDefault="00A477D9" w:rsidP="003E2146">
            <w:pPr>
              <w:rPr>
                <w:rFonts w:ascii="Calibri" w:hAnsi="Calibri" w:cs="Calibri"/>
              </w:rPr>
            </w:pPr>
          </w:p>
        </w:tc>
      </w:tr>
    </w:tbl>
    <w:p w14:paraId="4CA5D571"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p>
    <w:p w14:paraId="10FA3415"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p>
    <w:p w14:paraId="69ACCFE9"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p>
    <w:p w14:paraId="25B10606"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p>
    <w:p w14:paraId="1340C8A2"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p>
    <w:p w14:paraId="375DA806"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p>
    <w:p w14:paraId="1F03B85C"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p>
    <w:p w14:paraId="6CC47484"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p>
    <w:p w14:paraId="47B6D6A7"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p>
    <w:p w14:paraId="4C559152"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p>
    <w:p w14:paraId="09B4C9AA"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p>
    <w:p w14:paraId="77A92E2F"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p>
    <w:p w14:paraId="305DC074"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p>
    <w:p w14:paraId="17ACF3E4"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p>
    <w:p w14:paraId="61152BD2"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p>
    <w:p w14:paraId="043F07C3"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p>
    <w:p w14:paraId="0119699C"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p>
    <w:p w14:paraId="46F527C4"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p>
    <w:p w14:paraId="4603567B"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r w:rsidRPr="00D96997">
        <w:rPr>
          <w:rFonts w:ascii="Calibri" w:eastAsiaTheme="majorEastAsia" w:hAnsi="Calibri" w:cs="Calibri"/>
          <w:b/>
          <w:bCs/>
          <w:color w:val="000000"/>
          <w:sz w:val="22"/>
          <w:szCs w:val="22"/>
        </w:rPr>
        <w:t xml:space="preserve">TERM 2 </w:t>
      </w:r>
    </w:p>
    <w:p w14:paraId="09198E8B"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p>
    <w:tbl>
      <w:tblPr>
        <w:tblStyle w:val="TableGrid"/>
        <w:tblW w:w="0" w:type="auto"/>
        <w:tblInd w:w="719" w:type="dxa"/>
        <w:tblLook w:val="04A0" w:firstRow="1" w:lastRow="0" w:firstColumn="1" w:lastColumn="0" w:noHBand="0" w:noVBand="1"/>
      </w:tblPr>
      <w:tblGrid>
        <w:gridCol w:w="2711"/>
        <w:gridCol w:w="2772"/>
        <w:gridCol w:w="2814"/>
      </w:tblGrid>
      <w:tr w:rsidR="00A477D9" w:rsidRPr="00D96997" w14:paraId="7E1D11E9" w14:textId="77777777" w:rsidTr="003E2146">
        <w:trPr>
          <w:trHeight w:val="454"/>
        </w:trPr>
        <w:tc>
          <w:tcPr>
            <w:tcW w:w="9016" w:type="dxa"/>
            <w:gridSpan w:val="3"/>
            <w:shd w:val="clear" w:color="auto" w:fill="E8E8E8" w:themeFill="background2"/>
          </w:tcPr>
          <w:p w14:paraId="347E2684" w14:textId="77777777" w:rsidR="00A477D9" w:rsidRPr="00D96997" w:rsidRDefault="00A477D9" w:rsidP="003E2146">
            <w:pPr>
              <w:jc w:val="center"/>
              <w:rPr>
                <w:rFonts w:ascii="Calibri" w:hAnsi="Calibri" w:cs="Calibri"/>
                <w:b/>
                <w:bCs/>
              </w:rPr>
            </w:pPr>
            <w:r w:rsidRPr="00D96997">
              <w:rPr>
                <w:rFonts w:ascii="Calibri" w:hAnsi="Calibri" w:cs="Calibri"/>
                <w:b/>
                <w:bCs/>
              </w:rPr>
              <w:t xml:space="preserve">TEACHING BLOCK 1 </w:t>
            </w:r>
          </w:p>
          <w:p w14:paraId="66985C62" w14:textId="77777777" w:rsidR="00A477D9" w:rsidRPr="00D96997" w:rsidRDefault="00A477D9" w:rsidP="003E2146">
            <w:pPr>
              <w:jc w:val="center"/>
              <w:rPr>
                <w:rFonts w:ascii="Calibri" w:hAnsi="Calibri" w:cs="Calibri"/>
              </w:rPr>
            </w:pPr>
            <w:r w:rsidRPr="00D96997">
              <w:rPr>
                <w:rFonts w:ascii="Calibri" w:hAnsi="Calibri" w:cs="Calibri"/>
              </w:rPr>
              <w:t>Traditional Musical Theatre/ Legit / Jazz-based</w:t>
            </w:r>
          </w:p>
        </w:tc>
      </w:tr>
      <w:tr w:rsidR="00A477D9" w:rsidRPr="00D96997" w14:paraId="0DFB236F" w14:textId="77777777" w:rsidTr="003E2146">
        <w:trPr>
          <w:trHeight w:val="1170"/>
        </w:trPr>
        <w:tc>
          <w:tcPr>
            <w:tcW w:w="3005" w:type="dxa"/>
          </w:tcPr>
          <w:p w14:paraId="3C451094" w14:textId="77777777" w:rsidR="00A477D9" w:rsidRPr="00D96997" w:rsidRDefault="00A477D9" w:rsidP="003E2146">
            <w:pPr>
              <w:rPr>
                <w:rFonts w:ascii="Calibri" w:hAnsi="Calibri" w:cs="Calibri"/>
                <w:b/>
                <w:bCs/>
              </w:rPr>
            </w:pPr>
          </w:p>
          <w:p w14:paraId="4099DE33" w14:textId="77777777" w:rsidR="00A477D9" w:rsidRPr="00D96997" w:rsidRDefault="00A477D9" w:rsidP="003E2146">
            <w:pPr>
              <w:rPr>
                <w:rFonts w:ascii="Calibri" w:hAnsi="Calibri" w:cs="Calibri"/>
                <w:b/>
                <w:bCs/>
              </w:rPr>
            </w:pPr>
            <w:r w:rsidRPr="00D96997">
              <w:rPr>
                <w:rFonts w:ascii="Calibri" w:hAnsi="Calibri" w:cs="Calibri"/>
                <w:b/>
                <w:bCs/>
              </w:rPr>
              <w:t>Week 1-3</w:t>
            </w:r>
          </w:p>
          <w:p w14:paraId="69EE1B99" w14:textId="77777777" w:rsidR="00A477D9" w:rsidRPr="00D96997" w:rsidRDefault="00A477D9" w:rsidP="003E2146">
            <w:pPr>
              <w:rPr>
                <w:rFonts w:ascii="Calibri" w:hAnsi="Calibri" w:cs="Calibri"/>
                <w:b/>
                <w:bCs/>
              </w:rPr>
            </w:pPr>
          </w:p>
        </w:tc>
        <w:tc>
          <w:tcPr>
            <w:tcW w:w="3005" w:type="dxa"/>
          </w:tcPr>
          <w:p w14:paraId="6EA5AAF3" w14:textId="77777777" w:rsidR="00A477D9" w:rsidRPr="00D96997" w:rsidRDefault="00A477D9" w:rsidP="003E2146">
            <w:pPr>
              <w:rPr>
                <w:rFonts w:ascii="Calibri" w:hAnsi="Calibri" w:cs="Calibri"/>
              </w:rPr>
            </w:pPr>
          </w:p>
          <w:p w14:paraId="649C1B78" w14:textId="77777777" w:rsidR="00A477D9" w:rsidRPr="00D96997" w:rsidRDefault="00A477D9" w:rsidP="003E2146">
            <w:pPr>
              <w:rPr>
                <w:rFonts w:ascii="Calibri" w:hAnsi="Calibri" w:cs="Calibri"/>
              </w:rPr>
            </w:pPr>
            <w:r w:rsidRPr="00D96997">
              <w:rPr>
                <w:rFonts w:ascii="Calibri" w:hAnsi="Calibri" w:cs="Calibri"/>
              </w:rPr>
              <w:t xml:space="preserve">West Side Story </w:t>
            </w:r>
          </w:p>
        </w:tc>
        <w:tc>
          <w:tcPr>
            <w:tcW w:w="3006" w:type="dxa"/>
          </w:tcPr>
          <w:p w14:paraId="53D6B9B6" w14:textId="77777777" w:rsidR="00A477D9" w:rsidRPr="00D96997" w:rsidRDefault="00A477D9" w:rsidP="003E2146">
            <w:pPr>
              <w:rPr>
                <w:rFonts w:ascii="Calibri" w:hAnsi="Calibri" w:cs="Calibri"/>
              </w:rPr>
            </w:pPr>
          </w:p>
          <w:p w14:paraId="6F9F6344" w14:textId="77777777" w:rsidR="00A477D9" w:rsidRPr="00D96997" w:rsidRDefault="00A477D9" w:rsidP="003E2146">
            <w:pPr>
              <w:rPr>
                <w:rFonts w:ascii="Calibri" w:hAnsi="Calibri" w:cs="Calibri"/>
              </w:rPr>
            </w:pPr>
            <w:r w:rsidRPr="00D96997">
              <w:rPr>
                <w:rFonts w:ascii="Calibri" w:hAnsi="Calibri" w:cs="Calibri"/>
              </w:rPr>
              <w:t>1. Somewhere (SATB choral arrangement)</w:t>
            </w:r>
          </w:p>
          <w:p w14:paraId="50B013F9" w14:textId="77777777" w:rsidR="00A477D9" w:rsidRPr="00D96997" w:rsidRDefault="00A477D9" w:rsidP="003E2146">
            <w:pPr>
              <w:rPr>
                <w:rFonts w:ascii="Calibri" w:hAnsi="Calibri" w:cs="Calibri"/>
              </w:rPr>
            </w:pPr>
          </w:p>
        </w:tc>
      </w:tr>
      <w:tr w:rsidR="00A477D9" w:rsidRPr="00D96997" w14:paraId="7C5F5B42" w14:textId="77777777" w:rsidTr="003E2146">
        <w:trPr>
          <w:trHeight w:val="1267"/>
        </w:trPr>
        <w:tc>
          <w:tcPr>
            <w:tcW w:w="3005" w:type="dxa"/>
          </w:tcPr>
          <w:p w14:paraId="768B02FB" w14:textId="77777777" w:rsidR="00A477D9" w:rsidRPr="00D96997" w:rsidRDefault="00A477D9" w:rsidP="003E2146">
            <w:pPr>
              <w:rPr>
                <w:rFonts w:ascii="Calibri" w:hAnsi="Calibri" w:cs="Calibri"/>
                <w:b/>
                <w:bCs/>
              </w:rPr>
            </w:pPr>
          </w:p>
          <w:p w14:paraId="4DFE5716" w14:textId="77777777" w:rsidR="00A477D9" w:rsidRPr="00D96997" w:rsidRDefault="00A477D9" w:rsidP="003E2146">
            <w:pPr>
              <w:rPr>
                <w:rFonts w:ascii="Calibri" w:hAnsi="Calibri" w:cs="Calibri"/>
                <w:b/>
                <w:bCs/>
              </w:rPr>
            </w:pPr>
            <w:r w:rsidRPr="00D96997">
              <w:rPr>
                <w:rFonts w:ascii="Calibri" w:hAnsi="Calibri" w:cs="Calibri"/>
                <w:b/>
                <w:bCs/>
              </w:rPr>
              <w:t>Week 4-6</w:t>
            </w:r>
          </w:p>
          <w:p w14:paraId="315FC33B" w14:textId="77777777" w:rsidR="00A477D9" w:rsidRPr="00D96997" w:rsidRDefault="00A477D9" w:rsidP="003E2146">
            <w:pPr>
              <w:rPr>
                <w:rFonts w:ascii="Calibri" w:hAnsi="Calibri" w:cs="Calibri"/>
                <w:b/>
                <w:bCs/>
              </w:rPr>
            </w:pPr>
          </w:p>
          <w:p w14:paraId="41D178EA" w14:textId="77777777" w:rsidR="00A477D9" w:rsidRPr="00D96997" w:rsidRDefault="00A477D9" w:rsidP="003E2146">
            <w:pPr>
              <w:rPr>
                <w:rFonts w:ascii="Calibri" w:hAnsi="Calibri" w:cs="Calibri"/>
                <w:b/>
                <w:bCs/>
              </w:rPr>
            </w:pPr>
          </w:p>
          <w:p w14:paraId="1C18719E" w14:textId="77777777" w:rsidR="00A477D9" w:rsidRPr="00D96997" w:rsidRDefault="00A477D9" w:rsidP="003E2146">
            <w:pPr>
              <w:rPr>
                <w:rFonts w:ascii="Calibri" w:hAnsi="Calibri" w:cs="Calibri"/>
                <w:b/>
                <w:bCs/>
              </w:rPr>
            </w:pPr>
          </w:p>
        </w:tc>
        <w:tc>
          <w:tcPr>
            <w:tcW w:w="3005" w:type="dxa"/>
          </w:tcPr>
          <w:p w14:paraId="70CB6E3F" w14:textId="77777777" w:rsidR="00A477D9" w:rsidRPr="00D96997" w:rsidRDefault="00A477D9" w:rsidP="003E2146">
            <w:pPr>
              <w:rPr>
                <w:rFonts w:ascii="Calibri" w:hAnsi="Calibri" w:cs="Calibri"/>
              </w:rPr>
            </w:pPr>
          </w:p>
          <w:p w14:paraId="47515B66" w14:textId="77777777" w:rsidR="00A477D9" w:rsidRPr="00D96997" w:rsidRDefault="00A477D9" w:rsidP="003E2146">
            <w:pPr>
              <w:rPr>
                <w:rFonts w:ascii="Calibri" w:hAnsi="Calibri" w:cs="Calibri"/>
              </w:rPr>
            </w:pPr>
            <w:r w:rsidRPr="00D96997">
              <w:rPr>
                <w:rFonts w:ascii="Calibri" w:hAnsi="Calibri" w:cs="Calibri"/>
              </w:rPr>
              <w:t xml:space="preserve">Oliver and The Sound of Music  </w:t>
            </w:r>
          </w:p>
        </w:tc>
        <w:tc>
          <w:tcPr>
            <w:tcW w:w="3006" w:type="dxa"/>
          </w:tcPr>
          <w:p w14:paraId="172C4348" w14:textId="77777777" w:rsidR="00A477D9" w:rsidRPr="00D96997" w:rsidRDefault="00A477D9" w:rsidP="003E2146">
            <w:pPr>
              <w:rPr>
                <w:rFonts w:ascii="Calibri" w:hAnsi="Calibri" w:cs="Calibri"/>
              </w:rPr>
            </w:pPr>
          </w:p>
          <w:p w14:paraId="181DD1DD" w14:textId="77777777" w:rsidR="00A477D9" w:rsidRPr="00D96997" w:rsidRDefault="00A477D9" w:rsidP="003E2146">
            <w:pPr>
              <w:rPr>
                <w:rFonts w:ascii="Calibri" w:hAnsi="Calibri" w:cs="Calibri"/>
              </w:rPr>
            </w:pPr>
            <w:r w:rsidRPr="00D96997">
              <w:rPr>
                <w:rFonts w:ascii="Calibri" w:hAnsi="Calibri" w:cs="Calibri"/>
              </w:rPr>
              <w:t>1. Who Will Buy (part 3)</w:t>
            </w:r>
          </w:p>
          <w:p w14:paraId="4B08C14F" w14:textId="77777777" w:rsidR="00A477D9" w:rsidRPr="00D96997" w:rsidRDefault="00A477D9" w:rsidP="003E2146">
            <w:pPr>
              <w:rPr>
                <w:rFonts w:ascii="Calibri" w:hAnsi="Calibri" w:cs="Calibri"/>
              </w:rPr>
            </w:pPr>
            <w:r w:rsidRPr="00D96997">
              <w:rPr>
                <w:rFonts w:ascii="Calibri" w:hAnsi="Calibri" w:cs="Calibri"/>
              </w:rPr>
              <w:t xml:space="preserve">2. Do Re Mi </w:t>
            </w:r>
          </w:p>
          <w:p w14:paraId="29ECCC1E" w14:textId="77777777" w:rsidR="00A477D9" w:rsidRPr="00D96997" w:rsidRDefault="00A477D9" w:rsidP="003E2146">
            <w:pPr>
              <w:rPr>
                <w:rFonts w:ascii="Calibri" w:hAnsi="Calibri" w:cs="Calibri"/>
              </w:rPr>
            </w:pPr>
            <w:r w:rsidRPr="00D96997">
              <w:rPr>
                <w:rFonts w:ascii="Calibri" w:hAnsi="Calibri" w:cs="Calibri"/>
              </w:rPr>
              <w:t xml:space="preserve"> </w:t>
            </w:r>
          </w:p>
        </w:tc>
      </w:tr>
      <w:tr w:rsidR="00A477D9" w:rsidRPr="00D96997" w14:paraId="09B0662C" w14:textId="77777777" w:rsidTr="003E2146">
        <w:trPr>
          <w:trHeight w:val="314"/>
        </w:trPr>
        <w:tc>
          <w:tcPr>
            <w:tcW w:w="9016" w:type="dxa"/>
            <w:gridSpan w:val="3"/>
            <w:shd w:val="clear" w:color="auto" w:fill="E8E8E8" w:themeFill="background2"/>
          </w:tcPr>
          <w:p w14:paraId="713CF44D" w14:textId="77777777" w:rsidR="00A477D9" w:rsidRPr="00D96997" w:rsidRDefault="00A477D9" w:rsidP="003E2146">
            <w:pPr>
              <w:jc w:val="center"/>
              <w:rPr>
                <w:rFonts w:ascii="Calibri" w:hAnsi="Calibri" w:cs="Calibri"/>
                <w:b/>
                <w:bCs/>
              </w:rPr>
            </w:pPr>
            <w:r w:rsidRPr="00D96997">
              <w:rPr>
                <w:rFonts w:ascii="Calibri" w:hAnsi="Calibri" w:cs="Calibri"/>
                <w:b/>
                <w:bCs/>
              </w:rPr>
              <w:t xml:space="preserve">TEACHING BLOCK 2 </w:t>
            </w:r>
          </w:p>
          <w:p w14:paraId="4A751B98" w14:textId="77777777" w:rsidR="00A477D9" w:rsidRPr="00D96997" w:rsidRDefault="00A477D9" w:rsidP="003E2146">
            <w:pPr>
              <w:jc w:val="center"/>
              <w:rPr>
                <w:rFonts w:ascii="Calibri" w:hAnsi="Calibri" w:cs="Calibri"/>
              </w:rPr>
            </w:pPr>
            <w:r w:rsidRPr="00D96997">
              <w:rPr>
                <w:rFonts w:ascii="Calibri" w:hAnsi="Calibri" w:cs="Calibri"/>
              </w:rPr>
              <w:t>Traditional Musical Theatre/ Legit / Jazz-based</w:t>
            </w:r>
          </w:p>
        </w:tc>
      </w:tr>
      <w:tr w:rsidR="00A477D9" w:rsidRPr="00D96997" w14:paraId="6505EF69" w14:textId="77777777" w:rsidTr="003E2146">
        <w:trPr>
          <w:trHeight w:val="1289"/>
        </w:trPr>
        <w:tc>
          <w:tcPr>
            <w:tcW w:w="3005" w:type="dxa"/>
          </w:tcPr>
          <w:p w14:paraId="4F4C5231" w14:textId="77777777" w:rsidR="00A477D9" w:rsidRPr="00D96997" w:rsidRDefault="00A477D9" w:rsidP="003E2146">
            <w:pPr>
              <w:rPr>
                <w:rFonts w:ascii="Calibri" w:hAnsi="Calibri" w:cs="Calibri"/>
                <w:b/>
                <w:bCs/>
              </w:rPr>
            </w:pPr>
          </w:p>
          <w:p w14:paraId="3DFA0216" w14:textId="77777777" w:rsidR="00A477D9" w:rsidRPr="00D96997" w:rsidRDefault="00A477D9" w:rsidP="003E2146">
            <w:pPr>
              <w:rPr>
                <w:rFonts w:ascii="Calibri" w:hAnsi="Calibri" w:cs="Calibri"/>
                <w:b/>
                <w:bCs/>
              </w:rPr>
            </w:pPr>
            <w:r w:rsidRPr="00D96997">
              <w:rPr>
                <w:rFonts w:ascii="Calibri" w:hAnsi="Calibri" w:cs="Calibri"/>
                <w:b/>
                <w:bCs/>
              </w:rPr>
              <w:t>Week 7-8</w:t>
            </w:r>
          </w:p>
          <w:p w14:paraId="3B2EC921" w14:textId="77777777" w:rsidR="00A477D9" w:rsidRPr="00D96997" w:rsidRDefault="00A477D9" w:rsidP="003E2146">
            <w:pPr>
              <w:rPr>
                <w:rFonts w:ascii="Calibri" w:hAnsi="Calibri" w:cs="Calibri"/>
                <w:b/>
                <w:bCs/>
              </w:rPr>
            </w:pPr>
          </w:p>
          <w:p w14:paraId="0CE6C73D" w14:textId="77777777" w:rsidR="00A477D9" w:rsidRPr="00D96997" w:rsidRDefault="00A477D9" w:rsidP="003E2146">
            <w:pPr>
              <w:rPr>
                <w:rFonts w:ascii="Calibri" w:hAnsi="Calibri" w:cs="Calibri"/>
                <w:b/>
                <w:bCs/>
              </w:rPr>
            </w:pPr>
          </w:p>
          <w:p w14:paraId="0C76373F" w14:textId="77777777" w:rsidR="00A477D9" w:rsidRPr="00D96997" w:rsidRDefault="00A477D9" w:rsidP="003E2146">
            <w:pPr>
              <w:rPr>
                <w:rFonts w:ascii="Calibri" w:hAnsi="Calibri" w:cs="Calibri"/>
                <w:b/>
                <w:bCs/>
              </w:rPr>
            </w:pPr>
          </w:p>
        </w:tc>
        <w:tc>
          <w:tcPr>
            <w:tcW w:w="3005" w:type="dxa"/>
          </w:tcPr>
          <w:p w14:paraId="2E321553" w14:textId="77777777" w:rsidR="00A477D9" w:rsidRPr="00D96997" w:rsidRDefault="00A477D9" w:rsidP="003E2146">
            <w:pPr>
              <w:rPr>
                <w:rFonts w:ascii="Calibri" w:hAnsi="Calibri" w:cs="Calibri"/>
              </w:rPr>
            </w:pPr>
          </w:p>
          <w:p w14:paraId="5268D5C9" w14:textId="77777777" w:rsidR="00A477D9" w:rsidRPr="00D96997" w:rsidRDefault="00A477D9" w:rsidP="003E2146">
            <w:pPr>
              <w:rPr>
                <w:rFonts w:ascii="Calibri" w:hAnsi="Calibri" w:cs="Calibri"/>
              </w:rPr>
            </w:pPr>
            <w:r w:rsidRPr="00D96997">
              <w:rPr>
                <w:rFonts w:ascii="Calibri" w:hAnsi="Calibri" w:cs="Calibri"/>
              </w:rPr>
              <w:t xml:space="preserve">Top Hat  </w:t>
            </w:r>
          </w:p>
          <w:p w14:paraId="1ADE688C" w14:textId="77777777" w:rsidR="00A477D9" w:rsidRPr="00D96997" w:rsidRDefault="00A477D9" w:rsidP="003E2146">
            <w:pPr>
              <w:rPr>
                <w:rFonts w:ascii="Calibri" w:hAnsi="Calibri" w:cs="Calibri"/>
              </w:rPr>
            </w:pPr>
          </w:p>
          <w:p w14:paraId="615D853E" w14:textId="77777777" w:rsidR="00A477D9" w:rsidRPr="00D96997" w:rsidRDefault="00A477D9" w:rsidP="003E2146">
            <w:pPr>
              <w:rPr>
                <w:rFonts w:ascii="Calibri" w:hAnsi="Calibri" w:cs="Calibri"/>
              </w:rPr>
            </w:pPr>
            <w:r w:rsidRPr="00D96997">
              <w:rPr>
                <w:rFonts w:ascii="Calibri" w:hAnsi="Calibri" w:cs="Calibri"/>
              </w:rPr>
              <w:t xml:space="preserve">+ add something else here </w:t>
            </w:r>
          </w:p>
          <w:p w14:paraId="5BCD992D" w14:textId="77777777" w:rsidR="00A477D9" w:rsidRPr="00D96997" w:rsidRDefault="00A477D9" w:rsidP="003E2146">
            <w:pPr>
              <w:rPr>
                <w:rFonts w:ascii="Calibri" w:hAnsi="Calibri" w:cs="Calibri"/>
              </w:rPr>
            </w:pPr>
          </w:p>
        </w:tc>
        <w:tc>
          <w:tcPr>
            <w:tcW w:w="3006" w:type="dxa"/>
          </w:tcPr>
          <w:p w14:paraId="797A44A3" w14:textId="77777777" w:rsidR="00A477D9" w:rsidRPr="00D96997" w:rsidRDefault="00A477D9" w:rsidP="003E2146">
            <w:pPr>
              <w:rPr>
                <w:rFonts w:ascii="Calibri" w:hAnsi="Calibri" w:cs="Calibri"/>
              </w:rPr>
            </w:pPr>
          </w:p>
          <w:p w14:paraId="62A813A1" w14:textId="77777777" w:rsidR="00A477D9" w:rsidRPr="00D96997" w:rsidRDefault="00A477D9" w:rsidP="003E2146">
            <w:pPr>
              <w:rPr>
                <w:rFonts w:ascii="Calibri" w:hAnsi="Calibri" w:cs="Calibri"/>
              </w:rPr>
            </w:pPr>
            <w:r w:rsidRPr="00D96997">
              <w:rPr>
                <w:rFonts w:ascii="Calibri" w:hAnsi="Calibri" w:cs="Calibri"/>
              </w:rPr>
              <w:t xml:space="preserve">1. Top Hat  </w:t>
            </w:r>
          </w:p>
        </w:tc>
      </w:tr>
      <w:tr w:rsidR="00A477D9" w:rsidRPr="00D96997" w14:paraId="7D2BD84A" w14:textId="77777777" w:rsidTr="003E2146">
        <w:trPr>
          <w:trHeight w:val="1198"/>
        </w:trPr>
        <w:tc>
          <w:tcPr>
            <w:tcW w:w="3005" w:type="dxa"/>
          </w:tcPr>
          <w:p w14:paraId="2FBE8CE0" w14:textId="77777777" w:rsidR="00A477D9" w:rsidRPr="00D96997" w:rsidRDefault="00A477D9" w:rsidP="003E2146">
            <w:pPr>
              <w:rPr>
                <w:rFonts w:ascii="Calibri" w:hAnsi="Calibri" w:cs="Calibri"/>
                <w:b/>
                <w:bCs/>
              </w:rPr>
            </w:pPr>
          </w:p>
          <w:p w14:paraId="3C2F3F46" w14:textId="77777777" w:rsidR="00A477D9" w:rsidRPr="00D96997" w:rsidRDefault="00A477D9" w:rsidP="003E2146">
            <w:pPr>
              <w:rPr>
                <w:rFonts w:ascii="Calibri" w:hAnsi="Calibri" w:cs="Calibri"/>
                <w:b/>
                <w:bCs/>
              </w:rPr>
            </w:pPr>
            <w:r w:rsidRPr="00D96997">
              <w:rPr>
                <w:rFonts w:ascii="Calibri" w:hAnsi="Calibri" w:cs="Calibri"/>
                <w:b/>
                <w:bCs/>
              </w:rPr>
              <w:t>Week 9-11</w:t>
            </w:r>
          </w:p>
          <w:p w14:paraId="7B9B285C" w14:textId="77777777" w:rsidR="00A477D9" w:rsidRPr="00D96997" w:rsidRDefault="00A477D9" w:rsidP="003E2146">
            <w:pPr>
              <w:rPr>
                <w:rFonts w:ascii="Calibri" w:hAnsi="Calibri" w:cs="Calibri"/>
                <w:b/>
                <w:bCs/>
              </w:rPr>
            </w:pPr>
          </w:p>
          <w:p w14:paraId="0A6839A7" w14:textId="77777777" w:rsidR="00A477D9" w:rsidRPr="00D96997" w:rsidRDefault="00A477D9" w:rsidP="003E2146">
            <w:pPr>
              <w:rPr>
                <w:rFonts w:ascii="Calibri" w:hAnsi="Calibri" w:cs="Calibri"/>
                <w:b/>
                <w:bCs/>
              </w:rPr>
            </w:pPr>
          </w:p>
          <w:p w14:paraId="5B786241" w14:textId="77777777" w:rsidR="00A477D9" w:rsidRPr="00D96997" w:rsidRDefault="00A477D9" w:rsidP="003E2146">
            <w:pPr>
              <w:rPr>
                <w:rFonts w:ascii="Calibri" w:hAnsi="Calibri" w:cs="Calibri"/>
                <w:b/>
                <w:bCs/>
              </w:rPr>
            </w:pPr>
          </w:p>
        </w:tc>
        <w:tc>
          <w:tcPr>
            <w:tcW w:w="3005" w:type="dxa"/>
          </w:tcPr>
          <w:p w14:paraId="345E465C" w14:textId="77777777" w:rsidR="00A477D9" w:rsidRPr="00D96997" w:rsidRDefault="00A477D9" w:rsidP="003E2146">
            <w:pPr>
              <w:rPr>
                <w:rFonts w:ascii="Calibri" w:hAnsi="Calibri" w:cs="Calibri"/>
              </w:rPr>
            </w:pPr>
          </w:p>
          <w:p w14:paraId="1FBDFCBC" w14:textId="77777777" w:rsidR="00A477D9" w:rsidRPr="00D96997" w:rsidRDefault="00A477D9" w:rsidP="003E2146">
            <w:pPr>
              <w:rPr>
                <w:rFonts w:ascii="Calibri" w:hAnsi="Calibri" w:cs="Calibri"/>
              </w:rPr>
            </w:pPr>
            <w:r w:rsidRPr="00D96997">
              <w:rPr>
                <w:rFonts w:ascii="Calibri" w:hAnsi="Calibri" w:cs="Calibri"/>
              </w:rPr>
              <w:t xml:space="preserve">Into the Woods  </w:t>
            </w:r>
          </w:p>
        </w:tc>
        <w:tc>
          <w:tcPr>
            <w:tcW w:w="3006" w:type="dxa"/>
          </w:tcPr>
          <w:p w14:paraId="56956C72" w14:textId="77777777" w:rsidR="00A477D9" w:rsidRPr="00D96997" w:rsidRDefault="00A477D9" w:rsidP="003E2146">
            <w:pPr>
              <w:rPr>
                <w:rFonts w:ascii="Calibri" w:hAnsi="Calibri" w:cs="Calibri"/>
              </w:rPr>
            </w:pPr>
          </w:p>
          <w:p w14:paraId="3D6E3B70" w14:textId="77777777" w:rsidR="00A477D9" w:rsidRPr="00D96997" w:rsidRDefault="00A477D9" w:rsidP="003E2146">
            <w:pPr>
              <w:rPr>
                <w:rFonts w:ascii="Calibri" w:hAnsi="Calibri" w:cs="Calibri"/>
              </w:rPr>
            </w:pPr>
            <w:r w:rsidRPr="00D96997">
              <w:rPr>
                <w:rFonts w:ascii="Calibri" w:hAnsi="Calibri" w:cs="Calibri"/>
              </w:rPr>
              <w:t xml:space="preserve">1. Into the Woods Finale </w:t>
            </w:r>
          </w:p>
          <w:p w14:paraId="48EB125A" w14:textId="77777777" w:rsidR="00A477D9" w:rsidRPr="00D96997" w:rsidRDefault="00A477D9" w:rsidP="003E2146">
            <w:pPr>
              <w:rPr>
                <w:rFonts w:ascii="Calibri" w:hAnsi="Calibri" w:cs="Calibri"/>
              </w:rPr>
            </w:pPr>
          </w:p>
        </w:tc>
      </w:tr>
      <w:tr w:rsidR="00A477D9" w:rsidRPr="00D96997" w14:paraId="7BCDB4A2" w14:textId="77777777" w:rsidTr="003E2146">
        <w:trPr>
          <w:trHeight w:val="813"/>
        </w:trPr>
        <w:tc>
          <w:tcPr>
            <w:tcW w:w="3005" w:type="dxa"/>
          </w:tcPr>
          <w:p w14:paraId="161587AC" w14:textId="77777777" w:rsidR="00A477D9" w:rsidRPr="00D96997" w:rsidRDefault="00A477D9" w:rsidP="003E2146">
            <w:pPr>
              <w:rPr>
                <w:rFonts w:ascii="Calibri" w:hAnsi="Calibri" w:cs="Calibri"/>
                <w:b/>
                <w:bCs/>
              </w:rPr>
            </w:pPr>
          </w:p>
          <w:p w14:paraId="53027D77" w14:textId="77777777" w:rsidR="00A477D9" w:rsidRPr="00D96997" w:rsidRDefault="00A477D9" w:rsidP="003E2146">
            <w:pPr>
              <w:rPr>
                <w:rFonts w:ascii="Calibri" w:hAnsi="Calibri" w:cs="Calibri"/>
                <w:b/>
                <w:bCs/>
              </w:rPr>
            </w:pPr>
            <w:r w:rsidRPr="00D96997">
              <w:rPr>
                <w:rFonts w:ascii="Calibri" w:hAnsi="Calibri" w:cs="Calibri"/>
                <w:b/>
                <w:bCs/>
              </w:rPr>
              <w:t xml:space="preserve">Week 12  </w:t>
            </w:r>
          </w:p>
        </w:tc>
        <w:tc>
          <w:tcPr>
            <w:tcW w:w="6011" w:type="dxa"/>
            <w:gridSpan w:val="2"/>
          </w:tcPr>
          <w:p w14:paraId="21942FF9" w14:textId="77777777" w:rsidR="00A477D9" w:rsidRPr="00D96997" w:rsidRDefault="00A477D9" w:rsidP="003E2146">
            <w:pPr>
              <w:rPr>
                <w:rFonts w:ascii="Calibri" w:hAnsi="Calibri" w:cs="Calibri"/>
              </w:rPr>
            </w:pPr>
          </w:p>
          <w:p w14:paraId="4D0132F5" w14:textId="77777777" w:rsidR="00A477D9" w:rsidRPr="00D96997" w:rsidRDefault="00A477D9" w:rsidP="003E2146">
            <w:pPr>
              <w:jc w:val="center"/>
              <w:rPr>
                <w:rFonts w:ascii="Calibri" w:hAnsi="Calibri" w:cs="Calibri"/>
              </w:rPr>
            </w:pPr>
            <w:r w:rsidRPr="00D96997">
              <w:rPr>
                <w:rFonts w:ascii="Calibri" w:hAnsi="Calibri" w:cs="Calibri"/>
              </w:rPr>
              <w:t xml:space="preserve">SUMMATIVE ASSESSMENT </w:t>
            </w:r>
          </w:p>
          <w:p w14:paraId="420CB021" w14:textId="77777777" w:rsidR="00A477D9" w:rsidRPr="00D96997" w:rsidRDefault="00A477D9" w:rsidP="003E2146">
            <w:pPr>
              <w:rPr>
                <w:rFonts w:ascii="Calibri" w:hAnsi="Calibri" w:cs="Calibri"/>
              </w:rPr>
            </w:pPr>
          </w:p>
        </w:tc>
      </w:tr>
    </w:tbl>
    <w:p w14:paraId="1D97921B" w14:textId="77777777" w:rsidR="00A477D9" w:rsidRPr="00D96997" w:rsidRDefault="00A477D9" w:rsidP="00A477D9">
      <w:pPr>
        <w:rPr>
          <w:rFonts w:ascii="Calibri" w:hAnsi="Calibri" w:cs="Calibri"/>
          <w:b/>
          <w:bCs/>
        </w:rPr>
      </w:pPr>
    </w:p>
    <w:p w14:paraId="5ACCD4F9" w14:textId="77777777" w:rsidR="00A477D9" w:rsidRPr="00D96997" w:rsidRDefault="00A477D9" w:rsidP="00A477D9">
      <w:pPr>
        <w:rPr>
          <w:rFonts w:ascii="Calibri" w:hAnsi="Calibri" w:cs="Calibri"/>
          <w:b/>
          <w:bCs/>
        </w:rPr>
      </w:pPr>
    </w:p>
    <w:p w14:paraId="7F133303" w14:textId="77777777" w:rsidR="00A477D9" w:rsidRPr="00D96997" w:rsidRDefault="00A477D9" w:rsidP="00A477D9">
      <w:pPr>
        <w:rPr>
          <w:rFonts w:ascii="Calibri" w:hAnsi="Calibri" w:cs="Calibri"/>
          <w:b/>
          <w:bCs/>
        </w:rPr>
      </w:pPr>
    </w:p>
    <w:p w14:paraId="1E990323" w14:textId="77777777" w:rsidR="00A477D9" w:rsidRPr="00D96997" w:rsidRDefault="00A477D9" w:rsidP="00A477D9">
      <w:pPr>
        <w:rPr>
          <w:rFonts w:ascii="Calibri" w:hAnsi="Calibri" w:cs="Calibri"/>
          <w:b/>
          <w:bCs/>
        </w:rPr>
      </w:pPr>
    </w:p>
    <w:p w14:paraId="6F1A11BB" w14:textId="77777777" w:rsidR="00A477D9" w:rsidRPr="00D96997" w:rsidRDefault="00A477D9" w:rsidP="00A477D9">
      <w:pPr>
        <w:rPr>
          <w:rFonts w:ascii="Calibri" w:hAnsi="Calibri" w:cs="Calibri"/>
          <w:b/>
          <w:bCs/>
        </w:rPr>
      </w:pPr>
    </w:p>
    <w:p w14:paraId="56271FBA" w14:textId="77777777" w:rsidR="00A477D9" w:rsidRPr="00D96997" w:rsidRDefault="00A477D9" w:rsidP="00A477D9">
      <w:pPr>
        <w:rPr>
          <w:rFonts w:ascii="Calibri" w:hAnsi="Calibri" w:cs="Calibri"/>
          <w:b/>
          <w:bCs/>
        </w:rPr>
      </w:pPr>
    </w:p>
    <w:p w14:paraId="35F918E2" w14:textId="77777777" w:rsidR="00A477D9" w:rsidRPr="00D96997" w:rsidRDefault="00A477D9" w:rsidP="00A477D9">
      <w:pPr>
        <w:rPr>
          <w:rFonts w:ascii="Calibri" w:hAnsi="Calibri" w:cs="Calibri"/>
          <w:b/>
          <w:bCs/>
        </w:rPr>
      </w:pPr>
    </w:p>
    <w:p w14:paraId="303C68AD" w14:textId="77777777" w:rsidR="00A477D9" w:rsidRPr="00D96997" w:rsidRDefault="00A477D9" w:rsidP="00A477D9">
      <w:pPr>
        <w:rPr>
          <w:rFonts w:ascii="Calibri" w:hAnsi="Calibri" w:cs="Calibri"/>
          <w:b/>
          <w:bCs/>
        </w:rPr>
      </w:pPr>
    </w:p>
    <w:p w14:paraId="18886EC5" w14:textId="77777777" w:rsidR="00A477D9" w:rsidRPr="00D96997" w:rsidRDefault="00A477D9" w:rsidP="00A477D9">
      <w:pPr>
        <w:rPr>
          <w:rFonts w:ascii="Calibri" w:hAnsi="Calibri" w:cs="Calibri"/>
          <w:b/>
          <w:bCs/>
        </w:rPr>
      </w:pPr>
    </w:p>
    <w:p w14:paraId="450E3EB4" w14:textId="77777777" w:rsidR="00A477D9" w:rsidRPr="00D96997" w:rsidRDefault="00A477D9" w:rsidP="00A477D9">
      <w:pPr>
        <w:rPr>
          <w:rFonts w:ascii="Calibri" w:hAnsi="Calibri" w:cs="Calibri"/>
          <w:b/>
          <w:bCs/>
        </w:rPr>
      </w:pPr>
    </w:p>
    <w:p w14:paraId="4E884FA3" w14:textId="77777777" w:rsidR="00A477D9" w:rsidRPr="00D96997" w:rsidRDefault="00A477D9" w:rsidP="00A477D9">
      <w:pPr>
        <w:rPr>
          <w:rFonts w:ascii="Calibri" w:hAnsi="Calibri" w:cs="Calibri"/>
          <w:b/>
          <w:bCs/>
        </w:rPr>
      </w:pPr>
    </w:p>
    <w:p w14:paraId="5E640EA8" w14:textId="77777777" w:rsidR="00A477D9" w:rsidRPr="00D96997" w:rsidRDefault="00A477D9" w:rsidP="00A477D9">
      <w:pPr>
        <w:rPr>
          <w:rFonts w:ascii="Calibri" w:hAnsi="Calibri" w:cs="Calibri"/>
          <w:b/>
          <w:bCs/>
        </w:rPr>
      </w:pPr>
    </w:p>
    <w:p w14:paraId="3F933932" w14:textId="77777777" w:rsidR="00A477D9" w:rsidRPr="00D96997" w:rsidRDefault="00A477D9" w:rsidP="00A477D9">
      <w:pPr>
        <w:rPr>
          <w:rFonts w:ascii="Calibri" w:hAnsi="Calibri" w:cs="Calibri"/>
          <w:b/>
          <w:bCs/>
        </w:rPr>
      </w:pPr>
    </w:p>
    <w:p w14:paraId="0E05F7CD" w14:textId="77777777" w:rsidR="00A477D9" w:rsidRPr="00D96997" w:rsidRDefault="00A477D9" w:rsidP="00A477D9">
      <w:pPr>
        <w:rPr>
          <w:rFonts w:ascii="Calibri" w:hAnsi="Calibri" w:cs="Calibri"/>
          <w:b/>
          <w:bCs/>
        </w:rPr>
      </w:pPr>
    </w:p>
    <w:p w14:paraId="160035A3" w14:textId="77777777" w:rsidR="00A477D9" w:rsidRPr="00D96997" w:rsidRDefault="00A477D9" w:rsidP="00A477D9">
      <w:pPr>
        <w:rPr>
          <w:rFonts w:ascii="Calibri" w:hAnsi="Calibri" w:cs="Calibri"/>
          <w:b/>
          <w:bCs/>
        </w:rPr>
      </w:pPr>
    </w:p>
    <w:p w14:paraId="2116709B" w14:textId="77777777" w:rsidR="00A477D9" w:rsidRPr="00D96997" w:rsidRDefault="00A477D9" w:rsidP="00A477D9">
      <w:pPr>
        <w:rPr>
          <w:rFonts w:ascii="Calibri" w:hAnsi="Calibri" w:cs="Calibri"/>
          <w:b/>
          <w:bCs/>
        </w:rPr>
      </w:pPr>
    </w:p>
    <w:p w14:paraId="74EA9B3C" w14:textId="77777777" w:rsidR="00A477D9" w:rsidRPr="00D96997" w:rsidRDefault="00A477D9" w:rsidP="00A477D9">
      <w:pPr>
        <w:rPr>
          <w:rFonts w:ascii="Calibri" w:hAnsi="Calibri" w:cs="Calibri"/>
          <w:b/>
          <w:bCs/>
        </w:rPr>
      </w:pPr>
    </w:p>
    <w:p w14:paraId="67523E16" w14:textId="77777777" w:rsidR="00A477D9" w:rsidRPr="00D96997" w:rsidRDefault="00A477D9" w:rsidP="00A477D9">
      <w:pPr>
        <w:rPr>
          <w:rFonts w:ascii="Calibri" w:hAnsi="Calibri" w:cs="Calibri"/>
          <w:b/>
          <w:bCs/>
        </w:rPr>
      </w:pPr>
    </w:p>
    <w:p w14:paraId="5924C468" w14:textId="77777777" w:rsidR="00A477D9" w:rsidRPr="00D96997" w:rsidRDefault="00A477D9" w:rsidP="00A477D9">
      <w:pPr>
        <w:jc w:val="center"/>
        <w:rPr>
          <w:rFonts w:ascii="Calibri" w:hAnsi="Calibri" w:cs="Calibri"/>
          <w:noProof/>
          <w:color w:val="74F9F5"/>
          <w:spacing w:val="-12"/>
          <w:kern w:val="1"/>
          <w:sz w:val="22"/>
          <w:szCs w:val="22"/>
        </w:rPr>
      </w:pPr>
      <w:r w:rsidRPr="00D96997">
        <w:rPr>
          <w:rFonts w:ascii="Calibri" w:hAnsi="Calibri" w:cs="Calibri"/>
          <w:noProof/>
          <w:color w:val="74F9F5"/>
          <w:spacing w:val="-12"/>
          <w:kern w:val="1"/>
          <w:sz w:val="22"/>
          <w:szCs w:val="22"/>
        </w:rPr>
        <w:drawing>
          <wp:inline distT="0" distB="0" distL="0" distR="0" wp14:anchorId="2DC95F08" wp14:editId="214F7D77">
            <wp:extent cx="1658680" cy="619669"/>
            <wp:effectExtent l="0" t="0" r="0" b="3175"/>
            <wp:docPr id="234298058"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124601" name="Picture 1" descr="A black and white logo&#10;&#10;Description automatically generated"/>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1754242" cy="655370"/>
                    </a:xfrm>
                    <a:prstGeom prst="rect">
                      <a:avLst/>
                    </a:prstGeom>
                    <a:noFill/>
                    <a:ln>
                      <a:noFill/>
                    </a:ln>
                  </pic:spPr>
                </pic:pic>
              </a:graphicData>
            </a:graphic>
          </wp:inline>
        </w:drawing>
      </w:r>
    </w:p>
    <w:p w14:paraId="728FB1A1" w14:textId="77777777" w:rsidR="00A477D9" w:rsidRPr="00D96997" w:rsidRDefault="00A477D9" w:rsidP="00A477D9">
      <w:pPr>
        <w:jc w:val="center"/>
        <w:rPr>
          <w:rFonts w:ascii="Calibri" w:hAnsi="Calibri" w:cs="Calibri"/>
          <w:noProof/>
          <w:color w:val="74F9F5"/>
          <w:spacing w:val="-12"/>
          <w:kern w:val="1"/>
          <w:sz w:val="22"/>
          <w:szCs w:val="22"/>
        </w:rPr>
      </w:pPr>
    </w:p>
    <w:p w14:paraId="0D9E6441" w14:textId="77777777" w:rsidR="00A477D9" w:rsidRPr="00D96997" w:rsidRDefault="00A477D9" w:rsidP="00A477D9">
      <w:pPr>
        <w:jc w:val="center"/>
        <w:rPr>
          <w:rFonts w:ascii="Calibri" w:hAnsi="Calibri" w:cs="Calibri"/>
          <w:sz w:val="22"/>
          <w:szCs w:val="22"/>
        </w:rPr>
      </w:pPr>
      <w:r w:rsidRPr="00D96997">
        <w:rPr>
          <w:rFonts w:ascii="Calibri" w:hAnsi="Calibri" w:cs="Calibri"/>
          <w:sz w:val="22"/>
          <w:szCs w:val="22"/>
        </w:rPr>
        <w:t>Level 6 Trinity Diploma in Professional Musical Theatre</w:t>
      </w:r>
    </w:p>
    <w:p w14:paraId="1078C159" w14:textId="77777777" w:rsidR="00A477D9" w:rsidRPr="00D96997" w:rsidRDefault="00A477D9" w:rsidP="00A477D9">
      <w:pPr>
        <w:jc w:val="center"/>
        <w:rPr>
          <w:rFonts w:ascii="Calibri" w:hAnsi="Calibri" w:cs="Calibri"/>
          <w:sz w:val="22"/>
          <w:szCs w:val="22"/>
        </w:rPr>
      </w:pPr>
    </w:p>
    <w:p w14:paraId="039E1B7F" w14:textId="77777777" w:rsidR="00A477D9" w:rsidRPr="00D96997" w:rsidRDefault="00A477D9" w:rsidP="00A477D9">
      <w:pPr>
        <w:jc w:val="center"/>
        <w:rPr>
          <w:rFonts w:ascii="Calibri" w:hAnsi="Calibri" w:cs="Calibri"/>
          <w:sz w:val="22"/>
          <w:szCs w:val="22"/>
        </w:rPr>
      </w:pPr>
    </w:p>
    <w:p w14:paraId="63919866" w14:textId="52DDAA37" w:rsidR="00A477D9" w:rsidRPr="00D96997" w:rsidRDefault="00A477D9" w:rsidP="00A477D9">
      <w:pPr>
        <w:jc w:val="center"/>
        <w:rPr>
          <w:rFonts w:ascii="Calibri" w:hAnsi="Calibri" w:cs="Calibri"/>
          <w:sz w:val="22"/>
          <w:szCs w:val="22"/>
          <w:u w:val="single"/>
        </w:rPr>
      </w:pPr>
      <w:r w:rsidRPr="00D96997">
        <w:rPr>
          <w:rFonts w:ascii="Calibri" w:hAnsi="Calibri" w:cs="Calibri"/>
          <w:sz w:val="22"/>
          <w:szCs w:val="22"/>
          <w:u w:val="single"/>
        </w:rPr>
        <w:t>HARMONY</w:t>
      </w:r>
      <w:r w:rsidR="002D546C">
        <w:rPr>
          <w:rFonts w:ascii="Calibri" w:hAnsi="Calibri" w:cs="Calibri"/>
          <w:sz w:val="22"/>
          <w:szCs w:val="22"/>
          <w:u w:val="single"/>
        </w:rPr>
        <w:t xml:space="preserve"> AND MUSICIANSHIP</w:t>
      </w:r>
    </w:p>
    <w:p w14:paraId="639062E9" w14:textId="77777777" w:rsidR="00A477D9" w:rsidRPr="00D96997" w:rsidRDefault="00A477D9" w:rsidP="00A477D9">
      <w:pPr>
        <w:jc w:val="center"/>
        <w:rPr>
          <w:rFonts w:ascii="Calibri" w:hAnsi="Calibri" w:cs="Calibri"/>
          <w:sz w:val="22"/>
          <w:szCs w:val="22"/>
        </w:rPr>
      </w:pPr>
    </w:p>
    <w:p w14:paraId="352F6707" w14:textId="446A773A" w:rsidR="00A477D9" w:rsidRPr="00D96997" w:rsidRDefault="002D546C" w:rsidP="00A477D9">
      <w:pPr>
        <w:jc w:val="center"/>
        <w:rPr>
          <w:rFonts w:ascii="Calibri" w:hAnsi="Calibri" w:cs="Calibri"/>
          <w:sz w:val="22"/>
          <w:szCs w:val="22"/>
        </w:rPr>
      </w:pPr>
      <w:r>
        <w:rPr>
          <w:rFonts w:ascii="Calibri" w:hAnsi="Calibri" w:cs="Calibri"/>
          <w:sz w:val="22"/>
          <w:szCs w:val="22"/>
        </w:rPr>
        <w:t>CURRICULUM</w:t>
      </w:r>
    </w:p>
    <w:p w14:paraId="76903DF9" w14:textId="77777777" w:rsidR="00A477D9" w:rsidRPr="00D96997" w:rsidRDefault="00A477D9" w:rsidP="00A477D9">
      <w:pPr>
        <w:jc w:val="center"/>
        <w:rPr>
          <w:rFonts w:ascii="Calibri" w:hAnsi="Calibri" w:cs="Calibri"/>
          <w:sz w:val="22"/>
          <w:szCs w:val="22"/>
        </w:rPr>
      </w:pPr>
    </w:p>
    <w:p w14:paraId="16A66FC6" w14:textId="77777777" w:rsidR="00A477D9" w:rsidRPr="00D96997" w:rsidRDefault="00A477D9" w:rsidP="00A477D9">
      <w:pPr>
        <w:jc w:val="center"/>
        <w:rPr>
          <w:rFonts w:ascii="Calibri" w:hAnsi="Calibri" w:cs="Calibri"/>
          <w:sz w:val="22"/>
          <w:szCs w:val="22"/>
        </w:rPr>
      </w:pPr>
      <w:r w:rsidRPr="00D96997">
        <w:rPr>
          <w:rFonts w:ascii="Calibri" w:hAnsi="Calibri" w:cs="Calibri"/>
          <w:sz w:val="22"/>
          <w:szCs w:val="22"/>
        </w:rPr>
        <w:t>Year 2 – Terms 1, 2 and 3</w:t>
      </w:r>
    </w:p>
    <w:p w14:paraId="0A1AAB37" w14:textId="77777777" w:rsidR="00A477D9" w:rsidRPr="00D96997" w:rsidRDefault="00A477D9" w:rsidP="00A477D9">
      <w:pPr>
        <w:rPr>
          <w:rFonts w:ascii="Calibri" w:hAnsi="Calibri" w:cs="Calibri"/>
          <w:sz w:val="22"/>
          <w:szCs w:val="22"/>
        </w:rPr>
      </w:pPr>
    </w:p>
    <w:p w14:paraId="3C271DDE" w14:textId="77777777" w:rsidR="00A477D9" w:rsidRPr="00D96997" w:rsidRDefault="00A477D9" w:rsidP="00A477D9">
      <w:pPr>
        <w:rPr>
          <w:rFonts w:ascii="Calibri" w:hAnsi="Calibri" w:cs="Calibri"/>
          <w:sz w:val="22"/>
          <w:szCs w:val="22"/>
        </w:rPr>
      </w:pPr>
    </w:p>
    <w:p w14:paraId="43B1B307" w14:textId="77777777" w:rsidR="00A477D9" w:rsidRPr="00D96997" w:rsidRDefault="00A477D9" w:rsidP="00A477D9">
      <w:pPr>
        <w:jc w:val="center"/>
        <w:rPr>
          <w:rFonts w:ascii="Calibri" w:hAnsi="Calibri" w:cs="Calibri"/>
          <w:b/>
          <w:bCs/>
          <w:sz w:val="22"/>
          <w:szCs w:val="22"/>
          <w:u w:val="single"/>
        </w:rPr>
      </w:pPr>
      <w:r w:rsidRPr="00D96997">
        <w:rPr>
          <w:rFonts w:ascii="Calibri" w:hAnsi="Calibri" w:cs="Calibri"/>
          <w:b/>
          <w:bCs/>
          <w:sz w:val="22"/>
          <w:szCs w:val="22"/>
          <w:u w:val="single"/>
        </w:rPr>
        <w:t xml:space="preserve">SUBJECT DESCRIPTION </w:t>
      </w:r>
    </w:p>
    <w:p w14:paraId="132DE42B" w14:textId="77777777" w:rsidR="00A477D9" w:rsidRPr="00D96997" w:rsidRDefault="00A477D9" w:rsidP="00A477D9">
      <w:pPr>
        <w:jc w:val="center"/>
        <w:rPr>
          <w:rFonts w:ascii="Calibri" w:hAnsi="Calibri" w:cs="Calibri"/>
          <w:sz w:val="22"/>
          <w:szCs w:val="22"/>
          <w:u w:val="single"/>
        </w:rPr>
      </w:pPr>
    </w:p>
    <w:p w14:paraId="62970A2E"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This class takes a systematic and integrative approach to the art of ensemble singing, and builds on the skills developed in Year 1. The ensemble is an integral part of musical theatre, with ensemble singing being one aspect of the role of an ensemble member.</w:t>
      </w:r>
    </w:p>
    <w:p w14:paraId="576E6844" w14:textId="77777777" w:rsidR="00A477D9" w:rsidRPr="00D96997" w:rsidRDefault="00A477D9" w:rsidP="00A477D9">
      <w:pPr>
        <w:rPr>
          <w:rFonts w:ascii="Calibri" w:hAnsi="Calibri" w:cs="Calibri"/>
          <w:sz w:val="22"/>
          <w:szCs w:val="22"/>
        </w:rPr>
      </w:pPr>
    </w:p>
    <w:p w14:paraId="41A2E593"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The approach taken in this class addresses the target tonal outcomes of the music, which accounts for stylistic elements and vocal qualities, as well as the musicianship skills and music theory knowledge required. Repertoire from across the musical theatre canon will be used to facilitate this skill development and knowledge acquisition. The repertoire covered will be more complex that the repertoire covered in Year 1. </w:t>
      </w:r>
    </w:p>
    <w:p w14:paraId="214E0F52" w14:textId="77777777" w:rsidR="00A477D9" w:rsidRPr="00D96997" w:rsidRDefault="00A477D9" w:rsidP="00A477D9">
      <w:pPr>
        <w:rPr>
          <w:rFonts w:ascii="Calibri" w:hAnsi="Calibri" w:cs="Calibri"/>
          <w:sz w:val="22"/>
          <w:szCs w:val="22"/>
        </w:rPr>
      </w:pPr>
    </w:p>
    <w:p w14:paraId="4AAE8B3D"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Over the course of the year students will continue to practice the art of ensemble singing, extend their musicianship and musical literacy skills, further their knowledge of styles within musical theatre, and understand the role of the musical director within the musical theatre industry. The material learned in Teaching Block 1 of Term 1 will be used in performance as part of the Year 2 Acting Project.</w:t>
      </w:r>
    </w:p>
    <w:p w14:paraId="252083D2" w14:textId="77777777" w:rsidR="00A477D9" w:rsidRPr="00D96997" w:rsidRDefault="00A477D9" w:rsidP="00A477D9">
      <w:pPr>
        <w:rPr>
          <w:rFonts w:ascii="Calibri" w:hAnsi="Calibri" w:cs="Calibri"/>
          <w:sz w:val="22"/>
          <w:szCs w:val="22"/>
        </w:rPr>
      </w:pPr>
    </w:p>
    <w:p w14:paraId="6B6DCEE7"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The language used to discuss vocal qualities will support the work students will be doing within their singing lessons, drawing on vocal pedagogy and voice science. Additionally, students will be given opportunities to move, physicalise, and act while they sing, preparing them for when they will be required to integrate all these elements within musical theatre performances.  </w:t>
      </w:r>
    </w:p>
    <w:p w14:paraId="6EA755EC" w14:textId="77777777" w:rsidR="00A477D9" w:rsidRPr="00D96997" w:rsidRDefault="00A477D9" w:rsidP="00A477D9">
      <w:pPr>
        <w:rPr>
          <w:rFonts w:ascii="Calibri" w:hAnsi="Calibri" w:cs="Calibri"/>
          <w:sz w:val="22"/>
          <w:szCs w:val="22"/>
        </w:rPr>
      </w:pPr>
    </w:p>
    <w:p w14:paraId="24982F0E"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w:t>
      </w:r>
    </w:p>
    <w:p w14:paraId="7D51EA59" w14:textId="77777777" w:rsidR="00A477D9" w:rsidRPr="00D96997" w:rsidRDefault="00A477D9" w:rsidP="00A477D9">
      <w:pPr>
        <w:rPr>
          <w:rFonts w:ascii="Calibri" w:hAnsi="Calibri" w:cs="Calibri"/>
          <w:sz w:val="22"/>
          <w:szCs w:val="22"/>
          <w:u w:val="single"/>
        </w:rPr>
      </w:pPr>
    </w:p>
    <w:p w14:paraId="4A98565C" w14:textId="77777777" w:rsidR="00A477D9" w:rsidRPr="00D96997" w:rsidRDefault="00A477D9" w:rsidP="00A477D9">
      <w:pPr>
        <w:rPr>
          <w:rFonts w:ascii="Calibri" w:hAnsi="Calibri" w:cs="Calibri"/>
          <w:b/>
          <w:bCs/>
          <w:sz w:val="22"/>
          <w:szCs w:val="22"/>
          <w:u w:val="single"/>
        </w:rPr>
      </w:pPr>
      <w:r w:rsidRPr="00D96997">
        <w:rPr>
          <w:rFonts w:ascii="Calibri" w:hAnsi="Calibri" w:cs="Calibri"/>
          <w:b/>
          <w:bCs/>
          <w:sz w:val="22"/>
          <w:szCs w:val="22"/>
          <w:u w:val="single"/>
        </w:rPr>
        <w:t>Overview – Term 1</w:t>
      </w:r>
    </w:p>
    <w:p w14:paraId="5135F557" w14:textId="77777777" w:rsidR="00A477D9" w:rsidRPr="00D96997" w:rsidRDefault="00A477D9" w:rsidP="00A477D9">
      <w:pPr>
        <w:rPr>
          <w:rFonts w:ascii="Calibri" w:hAnsi="Calibri" w:cs="Calibri"/>
          <w:sz w:val="22"/>
          <w:szCs w:val="22"/>
          <w:u w:val="single"/>
        </w:rPr>
      </w:pPr>
    </w:p>
    <w:p w14:paraId="1E11F65B"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Students of mixed ability and experience with singing and ensemble singing will continue to practice the art of ensemble singing, building on the skills acquired in Year 1. This will be done through the exploration of contemporary musical theatre repertoire. The music covered in Teaching Block 1 will be chosen in consultation with the acting department for use within the Year 2 Acting Project.</w:t>
      </w:r>
    </w:p>
    <w:p w14:paraId="3224BC2E" w14:textId="77777777" w:rsidR="00A477D9" w:rsidRPr="00D96997" w:rsidRDefault="00A477D9" w:rsidP="00A477D9">
      <w:pPr>
        <w:rPr>
          <w:rFonts w:ascii="Calibri" w:hAnsi="Calibri" w:cs="Calibri"/>
          <w:sz w:val="22"/>
          <w:szCs w:val="22"/>
        </w:rPr>
      </w:pPr>
    </w:p>
    <w:p w14:paraId="4653F040"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Vocal qualities for ensemble singing will be explored, building connections with the vocal technique being developed within singing lessons, as well as discussing how these sounds are being used to support the intentions of the music and the composer. Tri-weekly performances of the ensemble </w:t>
      </w:r>
      <w:r w:rsidRPr="00D96997">
        <w:rPr>
          <w:rFonts w:ascii="Calibri" w:hAnsi="Calibri" w:cs="Calibri"/>
          <w:sz w:val="22"/>
          <w:szCs w:val="22"/>
        </w:rPr>
        <w:lastRenderedPageBreak/>
        <w:t>repertoire learned will be accompanied by the opportunity for students to present solo repertoire in a similar style.</w:t>
      </w:r>
    </w:p>
    <w:p w14:paraId="1D34A24A"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Additionally, students will be instructed in score reading, with increased opportunities to develop accurate sight-singing abilities. </w:t>
      </w:r>
    </w:p>
    <w:p w14:paraId="0742BEF6" w14:textId="77777777" w:rsidR="00A477D9" w:rsidRPr="00D96997" w:rsidRDefault="00A477D9" w:rsidP="00A477D9">
      <w:pPr>
        <w:rPr>
          <w:rFonts w:ascii="Calibri" w:hAnsi="Calibri" w:cs="Calibri"/>
          <w:b/>
          <w:bCs/>
          <w:sz w:val="22"/>
          <w:szCs w:val="22"/>
          <w:u w:val="single"/>
        </w:rPr>
      </w:pPr>
    </w:p>
    <w:p w14:paraId="26A4A12F" w14:textId="77777777" w:rsidR="00A477D9" w:rsidRPr="00D96997" w:rsidRDefault="00A477D9" w:rsidP="00A477D9">
      <w:pPr>
        <w:rPr>
          <w:rFonts w:ascii="Calibri" w:hAnsi="Calibri" w:cs="Calibri"/>
          <w:sz w:val="22"/>
          <w:szCs w:val="22"/>
        </w:rPr>
      </w:pPr>
      <w:r w:rsidRPr="00D96997">
        <w:rPr>
          <w:rFonts w:ascii="Calibri" w:hAnsi="Calibri" w:cs="Calibri"/>
          <w:b/>
          <w:bCs/>
          <w:sz w:val="22"/>
          <w:szCs w:val="22"/>
          <w:u w:val="single"/>
        </w:rPr>
        <w:t>Overview – Term 2</w:t>
      </w:r>
    </w:p>
    <w:p w14:paraId="14C85C4C" w14:textId="77777777" w:rsidR="00A477D9" w:rsidRPr="00D96997" w:rsidRDefault="00A477D9" w:rsidP="00A477D9">
      <w:pPr>
        <w:rPr>
          <w:rFonts w:ascii="Calibri" w:hAnsi="Calibri" w:cs="Calibri"/>
          <w:sz w:val="22"/>
          <w:szCs w:val="22"/>
          <w:u w:val="single"/>
        </w:rPr>
      </w:pPr>
    </w:p>
    <w:p w14:paraId="65898961"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Students will build on Term 1, this time exploring repertoire that is categorised as traditional musical theatre, legit and jazz based. Through this repertoire, students will apply the vocal technique learned in Year 1, to facilitate the legit and lyrical sound (lowered larynx, thyroid tilt, true vibrato, legato vocal line, smooth onsets etc.). This will help to ensure students are staying flexible in all vocal styles. </w:t>
      </w:r>
    </w:p>
    <w:p w14:paraId="686829CC"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 </w:t>
      </w:r>
    </w:p>
    <w:p w14:paraId="7F1875F6"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Students will continue to develop their score reading abilities with an increased emphasis on sight-singing and with quicker pick-up speeds expected.  </w:t>
      </w:r>
    </w:p>
    <w:p w14:paraId="68724C0F" w14:textId="77777777" w:rsidR="00A477D9" w:rsidRPr="00D96997" w:rsidRDefault="00A477D9" w:rsidP="00A477D9">
      <w:pPr>
        <w:rPr>
          <w:rFonts w:ascii="Calibri" w:hAnsi="Calibri" w:cs="Calibri"/>
          <w:sz w:val="22"/>
          <w:szCs w:val="22"/>
          <w:u w:val="single"/>
        </w:rPr>
      </w:pPr>
    </w:p>
    <w:p w14:paraId="03DCD8A9" w14:textId="77777777" w:rsidR="00A477D9" w:rsidRPr="00D96997" w:rsidRDefault="00A477D9" w:rsidP="00A477D9">
      <w:pPr>
        <w:rPr>
          <w:rFonts w:ascii="Calibri" w:hAnsi="Calibri" w:cs="Calibri"/>
          <w:b/>
          <w:bCs/>
          <w:sz w:val="22"/>
          <w:szCs w:val="22"/>
          <w:u w:val="single"/>
        </w:rPr>
      </w:pPr>
      <w:r w:rsidRPr="00D96997">
        <w:rPr>
          <w:rFonts w:ascii="Calibri" w:hAnsi="Calibri" w:cs="Calibri"/>
          <w:b/>
          <w:bCs/>
          <w:sz w:val="22"/>
          <w:szCs w:val="22"/>
          <w:u w:val="single"/>
        </w:rPr>
        <w:t>Overview – Term 3</w:t>
      </w:r>
    </w:p>
    <w:p w14:paraId="4A706C83" w14:textId="77777777" w:rsidR="00A477D9" w:rsidRPr="00D96997" w:rsidRDefault="00A477D9" w:rsidP="00A477D9">
      <w:pPr>
        <w:rPr>
          <w:rFonts w:ascii="Calibri" w:hAnsi="Calibri" w:cs="Calibri"/>
          <w:b/>
          <w:bCs/>
          <w:sz w:val="22"/>
          <w:szCs w:val="22"/>
          <w:u w:val="single"/>
        </w:rPr>
      </w:pPr>
    </w:p>
    <w:p w14:paraId="55FFC25E"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Students will apply the harmony skills learned in ensemble singing to studying duets and trios from all genres of the musical theatre canon. Students will be encouraged to collaborate with their peers to find appropriate material for their duet or trio. The term culminates with a formal ‘assessment of duets and trios. Students will be expected to demonstrate collaboration in rehearsal and performance, singing harmonies with precision, balancing of voices within a partnership and acting through song within the style of the piece. </w:t>
      </w:r>
    </w:p>
    <w:p w14:paraId="4FD075C0" w14:textId="77777777" w:rsidR="00A477D9" w:rsidRPr="00D96997" w:rsidRDefault="00A477D9" w:rsidP="00A477D9">
      <w:pPr>
        <w:rPr>
          <w:rFonts w:ascii="Calibri" w:hAnsi="Calibri" w:cs="Calibri"/>
          <w:sz w:val="22"/>
          <w:szCs w:val="22"/>
          <w:u w:val="single"/>
        </w:rPr>
      </w:pPr>
    </w:p>
    <w:p w14:paraId="0B422C48" w14:textId="77777777" w:rsidR="00A477D9" w:rsidRPr="00D96997" w:rsidRDefault="00A477D9" w:rsidP="00A477D9">
      <w:pPr>
        <w:rPr>
          <w:rFonts w:ascii="Calibri" w:hAnsi="Calibri" w:cs="Calibri"/>
          <w:sz w:val="22"/>
          <w:szCs w:val="22"/>
          <w:highlight w:val="yellow"/>
        </w:rPr>
      </w:pPr>
    </w:p>
    <w:p w14:paraId="04A97E5B" w14:textId="77777777" w:rsidR="00A477D9" w:rsidRPr="00D96997" w:rsidRDefault="00A477D9" w:rsidP="00A477D9">
      <w:pPr>
        <w:rPr>
          <w:rFonts w:ascii="Calibri" w:hAnsi="Calibri" w:cs="Calibri"/>
          <w:sz w:val="22"/>
          <w:szCs w:val="22"/>
        </w:rPr>
      </w:pPr>
    </w:p>
    <w:p w14:paraId="7561255F" w14:textId="77777777" w:rsidR="00A477D9" w:rsidRPr="00D96997" w:rsidRDefault="00A477D9" w:rsidP="00A477D9">
      <w:pPr>
        <w:rPr>
          <w:rFonts w:ascii="Calibri" w:hAnsi="Calibri" w:cs="Calibri"/>
          <w:sz w:val="22"/>
          <w:szCs w:val="22"/>
          <w:u w:val="single"/>
        </w:rPr>
      </w:pPr>
    </w:p>
    <w:p w14:paraId="2AE3B62F" w14:textId="77777777" w:rsidR="00A477D9" w:rsidRPr="00D96997" w:rsidRDefault="00A477D9" w:rsidP="00A477D9">
      <w:pPr>
        <w:jc w:val="center"/>
        <w:rPr>
          <w:rFonts w:ascii="Calibri" w:hAnsi="Calibri" w:cs="Calibri"/>
          <w:b/>
          <w:bCs/>
          <w:sz w:val="22"/>
          <w:szCs w:val="22"/>
          <w:u w:val="single"/>
        </w:rPr>
      </w:pPr>
      <w:r w:rsidRPr="00D96997">
        <w:rPr>
          <w:rFonts w:ascii="Calibri" w:hAnsi="Calibri" w:cs="Calibri"/>
          <w:b/>
          <w:bCs/>
          <w:sz w:val="22"/>
          <w:szCs w:val="22"/>
          <w:u w:val="single"/>
        </w:rPr>
        <w:t>SUBJECT AIMS AND LEARNING OUTCOMES</w:t>
      </w:r>
    </w:p>
    <w:p w14:paraId="7CD0E889" w14:textId="77777777" w:rsidR="00A477D9" w:rsidRPr="00D96997" w:rsidRDefault="00A477D9" w:rsidP="00A477D9">
      <w:pPr>
        <w:rPr>
          <w:rFonts w:ascii="Calibri" w:hAnsi="Calibri" w:cs="Calibri"/>
          <w:sz w:val="22"/>
          <w:szCs w:val="22"/>
          <w:u w:val="single"/>
        </w:rPr>
      </w:pPr>
    </w:p>
    <w:p w14:paraId="7575CA33" w14:textId="77777777" w:rsidR="00A477D9" w:rsidRPr="00D96997" w:rsidRDefault="00A477D9" w:rsidP="00A477D9">
      <w:pPr>
        <w:rPr>
          <w:rFonts w:ascii="Calibri" w:hAnsi="Calibri" w:cs="Calibri"/>
          <w:sz w:val="22"/>
          <w:szCs w:val="22"/>
          <w:u w:val="single"/>
        </w:rPr>
      </w:pPr>
      <w:r w:rsidRPr="00D96997">
        <w:rPr>
          <w:rFonts w:ascii="Calibri" w:hAnsi="Calibri" w:cs="Calibri"/>
          <w:sz w:val="22"/>
          <w:szCs w:val="22"/>
          <w:u w:val="single"/>
        </w:rPr>
        <w:t xml:space="preserve">Subject Aims  </w:t>
      </w:r>
    </w:p>
    <w:p w14:paraId="42DAFF3D" w14:textId="77777777" w:rsidR="00A477D9" w:rsidRPr="00D96997" w:rsidRDefault="00A477D9" w:rsidP="00A477D9">
      <w:pPr>
        <w:rPr>
          <w:rFonts w:ascii="Calibri" w:hAnsi="Calibri" w:cs="Calibri"/>
          <w:sz w:val="22"/>
          <w:szCs w:val="22"/>
          <w:u w:val="single"/>
        </w:rPr>
      </w:pPr>
    </w:p>
    <w:p w14:paraId="667E929C"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The subject aims to:</w:t>
      </w:r>
    </w:p>
    <w:p w14:paraId="20CB6781" w14:textId="77777777" w:rsidR="00A477D9" w:rsidRPr="00D96997" w:rsidRDefault="00A477D9" w:rsidP="00A477D9">
      <w:pPr>
        <w:rPr>
          <w:rFonts w:ascii="Calibri" w:hAnsi="Calibri" w:cs="Calibri"/>
          <w:sz w:val="22"/>
          <w:szCs w:val="22"/>
        </w:rPr>
      </w:pPr>
    </w:p>
    <w:p w14:paraId="364E8ADE"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A1: Introduce knowledge of the history and cultural background of ensemble singing</w:t>
      </w:r>
    </w:p>
    <w:p w14:paraId="7E3239AA"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A2. Draw on musical theatre industry-relevant examples to contextualise learning</w:t>
      </w:r>
    </w:p>
    <w:p w14:paraId="67DB38D9"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A3: Train students in healthy practice for ensemble singing</w:t>
      </w:r>
    </w:p>
    <w:p w14:paraId="6020D40B"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A4: Educate students in goal-setting</w:t>
      </w:r>
    </w:p>
    <w:p w14:paraId="66738375"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A5: Instil vocal confidence and motivation in ensemble singing</w:t>
      </w:r>
    </w:p>
    <w:p w14:paraId="78871B0F"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A6: Promote independent learning, reflection and self-assessment</w:t>
      </w:r>
    </w:p>
    <w:p w14:paraId="7225FC71"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A7: Facilitate the forging of connections with dance and acting</w:t>
      </w:r>
    </w:p>
    <w:p w14:paraId="36526DC4" w14:textId="77777777" w:rsidR="00A477D9" w:rsidRPr="00D96997" w:rsidRDefault="00A477D9" w:rsidP="00A477D9">
      <w:pPr>
        <w:pStyle w:val="paragraph"/>
        <w:spacing w:before="0" w:beforeAutospacing="0" w:after="0" w:afterAutospacing="0"/>
        <w:ind w:right="870"/>
        <w:textAlignment w:val="baseline"/>
        <w:rPr>
          <w:rStyle w:val="normaltextrun"/>
          <w:rFonts w:ascii="Calibri" w:eastAsiaTheme="majorEastAsia" w:hAnsi="Calibri" w:cs="Calibri"/>
          <w:color w:val="000000"/>
          <w:sz w:val="22"/>
          <w:szCs w:val="22"/>
          <w:u w:val="single"/>
        </w:rPr>
      </w:pPr>
    </w:p>
    <w:p w14:paraId="1349D5A4" w14:textId="77777777" w:rsidR="00A477D9" w:rsidRPr="00D96997" w:rsidRDefault="00A477D9" w:rsidP="00A477D9">
      <w:pPr>
        <w:pStyle w:val="paragraph"/>
        <w:spacing w:before="0" w:beforeAutospacing="0" w:after="0" w:afterAutospacing="0"/>
        <w:ind w:right="870"/>
        <w:textAlignment w:val="baseline"/>
        <w:rPr>
          <w:rStyle w:val="normaltextrun"/>
          <w:rFonts w:ascii="Calibri" w:eastAsiaTheme="majorEastAsia" w:hAnsi="Calibri" w:cs="Calibri"/>
          <w:color w:val="000000"/>
          <w:sz w:val="22"/>
          <w:szCs w:val="22"/>
          <w:u w:val="single"/>
        </w:rPr>
      </w:pPr>
    </w:p>
    <w:p w14:paraId="1295BB77" w14:textId="77777777" w:rsidR="00A477D9" w:rsidRPr="00D96997" w:rsidRDefault="00A477D9" w:rsidP="00A477D9">
      <w:pPr>
        <w:pStyle w:val="paragraph"/>
        <w:spacing w:before="0" w:beforeAutospacing="0" w:after="0" w:afterAutospacing="0"/>
        <w:ind w:right="870"/>
        <w:textAlignment w:val="baseline"/>
        <w:rPr>
          <w:rStyle w:val="eop"/>
          <w:rFonts w:ascii="Calibri" w:eastAsiaTheme="majorEastAsia" w:hAnsi="Calibri" w:cs="Calibri"/>
          <w:color w:val="000000"/>
          <w:sz w:val="22"/>
          <w:szCs w:val="22"/>
          <w:u w:val="single"/>
        </w:rPr>
      </w:pPr>
      <w:r w:rsidRPr="00D96997">
        <w:rPr>
          <w:rStyle w:val="normaltextrun"/>
          <w:rFonts w:ascii="Calibri" w:eastAsiaTheme="majorEastAsia" w:hAnsi="Calibri" w:cs="Calibri"/>
          <w:color w:val="000000"/>
          <w:sz w:val="22"/>
          <w:szCs w:val="22"/>
          <w:u w:val="single"/>
        </w:rPr>
        <w:t>Learning Outcomes </w:t>
      </w:r>
      <w:r w:rsidRPr="00D96997">
        <w:rPr>
          <w:rStyle w:val="eop"/>
          <w:rFonts w:ascii="Calibri" w:eastAsiaTheme="majorEastAsia" w:hAnsi="Calibri" w:cs="Calibri"/>
          <w:color w:val="000000"/>
          <w:sz w:val="22"/>
          <w:szCs w:val="22"/>
          <w:u w:val="single"/>
        </w:rPr>
        <w:t> </w:t>
      </w:r>
    </w:p>
    <w:p w14:paraId="15457144" w14:textId="77777777" w:rsidR="00A477D9" w:rsidRPr="00D96997" w:rsidRDefault="00A477D9" w:rsidP="00A477D9">
      <w:pPr>
        <w:rPr>
          <w:rFonts w:ascii="Calibri" w:hAnsi="Calibri" w:cs="Calibri"/>
          <w:sz w:val="22"/>
          <w:szCs w:val="22"/>
          <w:u w:val="single"/>
        </w:rPr>
      </w:pPr>
    </w:p>
    <w:p w14:paraId="2416F78D" w14:textId="77777777" w:rsidR="00A477D9" w:rsidRPr="00D96997" w:rsidRDefault="00A477D9" w:rsidP="00A477D9">
      <w:pPr>
        <w:pStyle w:val="paragraph"/>
        <w:spacing w:before="0" w:beforeAutospacing="0" w:after="0" w:afterAutospacing="0"/>
        <w:ind w:right="870"/>
        <w:textAlignment w:val="baseline"/>
        <w:rPr>
          <w:rStyle w:val="normaltextrun"/>
          <w:rFonts w:ascii="Calibri" w:eastAsiaTheme="majorEastAsia" w:hAnsi="Calibri" w:cs="Calibri"/>
          <w:color w:val="000000"/>
          <w:sz w:val="22"/>
          <w:szCs w:val="22"/>
        </w:rPr>
      </w:pPr>
      <w:r w:rsidRPr="00D96997">
        <w:rPr>
          <w:rStyle w:val="normaltextrun"/>
          <w:rFonts w:ascii="Calibri" w:eastAsiaTheme="majorEastAsia" w:hAnsi="Calibri" w:cs="Calibri"/>
          <w:color w:val="000000"/>
          <w:sz w:val="22"/>
          <w:szCs w:val="22"/>
        </w:rPr>
        <w:t xml:space="preserve">LO1: The student will have a solid understanding of what is expected of an ensemble member when it comes to learning music </w:t>
      </w:r>
    </w:p>
    <w:p w14:paraId="20239864" w14:textId="77777777" w:rsidR="00A477D9" w:rsidRPr="00D96997" w:rsidRDefault="00A477D9" w:rsidP="00A477D9">
      <w:pPr>
        <w:pStyle w:val="paragraph"/>
        <w:spacing w:before="0" w:beforeAutospacing="0" w:after="0" w:afterAutospacing="0"/>
        <w:ind w:right="870"/>
        <w:textAlignment w:val="baseline"/>
        <w:rPr>
          <w:rStyle w:val="normaltextrun"/>
          <w:rFonts w:ascii="Calibri" w:eastAsiaTheme="majorEastAsia" w:hAnsi="Calibri" w:cs="Calibri"/>
          <w:color w:val="000000"/>
          <w:sz w:val="22"/>
          <w:szCs w:val="22"/>
        </w:rPr>
      </w:pPr>
      <w:r w:rsidRPr="00D96997">
        <w:rPr>
          <w:rStyle w:val="normaltextrun"/>
          <w:rFonts w:ascii="Calibri" w:eastAsiaTheme="majorEastAsia" w:hAnsi="Calibri" w:cs="Calibri"/>
          <w:color w:val="000000"/>
          <w:sz w:val="22"/>
          <w:szCs w:val="22"/>
        </w:rPr>
        <w:t xml:space="preserve">LO2: The student will have an excellent knowledge of reading the score and understanding key musical terminology </w:t>
      </w:r>
    </w:p>
    <w:p w14:paraId="109A08B3" w14:textId="77777777" w:rsidR="00A477D9" w:rsidRPr="00D96997" w:rsidRDefault="00A477D9" w:rsidP="00A477D9">
      <w:pPr>
        <w:pStyle w:val="paragraph"/>
        <w:spacing w:before="0" w:beforeAutospacing="0" w:after="0" w:afterAutospacing="0"/>
        <w:ind w:right="870"/>
        <w:textAlignment w:val="baseline"/>
        <w:rPr>
          <w:rStyle w:val="normaltextrun"/>
          <w:rFonts w:ascii="Calibri" w:eastAsiaTheme="majorEastAsia" w:hAnsi="Calibri" w:cs="Calibri"/>
          <w:color w:val="000000"/>
          <w:sz w:val="22"/>
          <w:szCs w:val="22"/>
        </w:rPr>
      </w:pPr>
      <w:r w:rsidRPr="00D96997">
        <w:rPr>
          <w:rStyle w:val="normaltextrun"/>
          <w:rFonts w:ascii="Calibri" w:eastAsiaTheme="majorEastAsia" w:hAnsi="Calibri" w:cs="Calibri"/>
          <w:color w:val="000000"/>
          <w:sz w:val="22"/>
          <w:szCs w:val="22"/>
        </w:rPr>
        <w:t xml:space="preserve">LO3: The student will have excellent harmony pick up skills </w:t>
      </w:r>
    </w:p>
    <w:p w14:paraId="004C82BD" w14:textId="77777777" w:rsidR="00A477D9" w:rsidRPr="00D96997" w:rsidRDefault="00A477D9" w:rsidP="00A477D9">
      <w:pPr>
        <w:pStyle w:val="paragraph"/>
        <w:spacing w:before="0" w:beforeAutospacing="0" w:after="0" w:afterAutospacing="0"/>
        <w:ind w:right="870"/>
        <w:textAlignment w:val="baseline"/>
        <w:rPr>
          <w:rStyle w:val="normaltextrun"/>
          <w:rFonts w:ascii="Calibri" w:eastAsiaTheme="majorEastAsia" w:hAnsi="Calibri" w:cs="Calibri"/>
          <w:color w:val="000000"/>
          <w:sz w:val="22"/>
          <w:szCs w:val="22"/>
        </w:rPr>
      </w:pPr>
      <w:r w:rsidRPr="00D96997">
        <w:rPr>
          <w:rStyle w:val="normaltextrun"/>
          <w:rFonts w:ascii="Calibri" w:eastAsiaTheme="majorEastAsia" w:hAnsi="Calibri" w:cs="Calibri"/>
          <w:color w:val="000000"/>
          <w:sz w:val="22"/>
          <w:szCs w:val="22"/>
        </w:rPr>
        <w:t xml:space="preserve">LO4: The student will be independent learning harmony lines </w:t>
      </w:r>
    </w:p>
    <w:p w14:paraId="1240399F" w14:textId="77777777" w:rsidR="00A477D9" w:rsidRPr="00D96997" w:rsidRDefault="00A477D9" w:rsidP="00A477D9">
      <w:pPr>
        <w:pStyle w:val="paragraph"/>
        <w:spacing w:before="0" w:beforeAutospacing="0" w:after="0" w:afterAutospacing="0"/>
        <w:ind w:right="870"/>
        <w:textAlignment w:val="baseline"/>
        <w:rPr>
          <w:rStyle w:val="normaltextrun"/>
          <w:rFonts w:ascii="Calibri" w:eastAsiaTheme="majorEastAsia" w:hAnsi="Calibri" w:cs="Calibri"/>
          <w:color w:val="000000"/>
          <w:sz w:val="22"/>
          <w:szCs w:val="22"/>
        </w:rPr>
      </w:pPr>
      <w:r w:rsidRPr="00D96997">
        <w:rPr>
          <w:rStyle w:val="normaltextrun"/>
          <w:rFonts w:ascii="Calibri" w:eastAsiaTheme="majorEastAsia" w:hAnsi="Calibri" w:cs="Calibri"/>
          <w:color w:val="000000"/>
          <w:sz w:val="22"/>
          <w:szCs w:val="22"/>
        </w:rPr>
        <w:lastRenderedPageBreak/>
        <w:t>LO5: The student will build confidence, develop motivation for ensemble singing and maximise their potential in the subject</w:t>
      </w:r>
    </w:p>
    <w:p w14:paraId="44EF3BA4" w14:textId="77777777" w:rsidR="00A477D9" w:rsidRPr="00D96997" w:rsidRDefault="00A477D9" w:rsidP="00A477D9">
      <w:pPr>
        <w:pStyle w:val="paragraph"/>
        <w:spacing w:before="0" w:beforeAutospacing="0" w:after="0" w:afterAutospacing="0"/>
        <w:ind w:right="870"/>
        <w:textAlignment w:val="baseline"/>
        <w:rPr>
          <w:rStyle w:val="normaltextrun"/>
          <w:rFonts w:ascii="Calibri" w:eastAsiaTheme="majorEastAsia" w:hAnsi="Calibri" w:cs="Calibri"/>
          <w:color w:val="000000"/>
          <w:sz w:val="22"/>
          <w:szCs w:val="22"/>
        </w:rPr>
      </w:pPr>
      <w:r w:rsidRPr="00D96997">
        <w:rPr>
          <w:rStyle w:val="normaltextrun"/>
          <w:rFonts w:ascii="Calibri" w:eastAsiaTheme="majorEastAsia" w:hAnsi="Calibri" w:cs="Calibri"/>
          <w:color w:val="000000"/>
          <w:sz w:val="22"/>
          <w:szCs w:val="22"/>
        </w:rPr>
        <w:t>LO6: The student will be reflective, able to provide a self-assessment of their performances, and become more independent in learning harmonies</w:t>
      </w:r>
    </w:p>
    <w:p w14:paraId="28CFD13C" w14:textId="77777777" w:rsidR="00A477D9" w:rsidRPr="00D96997" w:rsidRDefault="00A477D9" w:rsidP="00A477D9">
      <w:pPr>
        <w:pStyle w:val="paragraph"/>
        <w:spacing w:before="0" w:beforeAutospacing="0" w:after="0" w:afterAutospacing="0"/>
        <w:ind w:right="870"/>
        <w:textAlignment w:val="baseline"/>
        <w:rPr>
          <w:rStyle w:val="normaltextrun"/>
          <w:rFonts w:ascii="Calibri" w:eastAsiaTheme="majorEastAsia" w:hAnsi="Calibri" w:cs="Calibri"/>
          <w:color w:val="000000"/>
          <w:sz w:val="22"/>
          <w:szCs w:val="22"/>
        </w:rPr>
      </w:pPr>
      <w:r w:rsidRPr="00D96997">
        <w:rPr>
          <w:rStyle w:val="normaltextrun"/>
          <w:rFonts w:ascii="Calibri" w:eastAsiaTheme="majorEastAsia" w:hAnsi="Calibri" w:cs="Calibri"/>
          <w:color w:val="000000"/>
          <w:sz w:val="22"/>
          <w:szCs w:val="22"/>
        </w:rPr>
        <w:t xml:space="preserve">LO7: The student will know how to create links between their disciplines and employ skills from other disciplines when singing in an ensemble </w:t>
      </w:r>
    </w:p>
    <w:p w14:paraId="479AC1DD" w14:textId="77777777" w:rsidR="00A477D9" w:rsidRPr="00D96997" w:rsidRDefault="00A477D9" w:rsidP="00A477D9">
      <w:pPr>
        <w:pStyle w:val="paragraph"/>
        <w:spacing w:before="0" w:beforeAutospacing="0" w:after="0" w:afterAutospacing="0"/>
        <w:ind w:right="870"/>
        <w:textAlignment w:val="baseline"/>
        <w:rPr>
          <w:rStyle w:val="normaltextrun"/>
          <w:rFonts w:ascii="Calibri" w:eastAsiaTheme="majorEastAsia" w:hAnsi="Calibri" w:cs="Calibri"/>
          <w:color w:val="000000"/>
          <w:sz w:val="22"/>
          <w:szCs w:val="22"/>
        </w:rPr>
      </w:pPr>
    </w:p>
    <w:p w14:paraId="170C17AD" w14:textId="77777777" w:rsidR="00A477D9" w:rsidRPr="00D96997" w:rsidRDefault="00A477D9" w:rsidP="00A477D9">
      <w:pPr>
        <w:pStyle w:val="paragraph"/>
        <w:spacing w:before="0" w:beforeAutospacing="0" w:after="0" w:afterAutospacing="0"/>
        <w:ind w:right="870"/>
        <w:textAlignment w:val="baseline"/>
        <w:rPr>
          <w:rFonts w:ascii="Calibri" w:hAnsi="Calibri" w:cs="Calibri"/>
          <w:color w:val="000000"/>
          <w:sz w:val="22"/>
          <w:szCs w:val="22"/>
          <w:u w:val="single"/>
        </w:rPr>
      </w:pPr>
      <w:r w:rsidRPr="00D96997">
        <w:rPr>
          <w:rFonts w:ascii="Calibri" w:hAnsi="Calibri" w:cs="Calibri"/>
          <w:color w:val="000000"/>
          <w:sz w:val="22"/>
          <w:szCs w:val="22"/>
          <w:u w:val="single"/>
        </w:rPr>
        <w:t xml:space="preserve">These aims and learning outcomes will be achieved: </w:t>
      </w:r>
    </w:p>
    <w:p w14:paraId="45F4F9E6" w14:textId="77777777" w:rsidR="00A477D9" w:rsidRPr="00D96997" w:rsidRDefault="00A477D9" w:rsidP="00A477D9">
      <w:pPr>
        <w:pStyle w:val="paragraph"/>
        <w:spacing w:before="0" w:beforeAutospacing="0" w:after="0" w:afterAutospacing="0"/>
        <w:ind w:right="870"/>
        <w:textAlignment w:val="baseline"/>
        <w:rPr>
          <w:rFonts w:ascii="Calibri" w:hAnsi="Calibri" w:cs="Calibri"/>
          <w:color w:val="000000"/>
          <w:sz w:val="22"/>
          <w:szCs w:val="22"/>
          <w:u w:val="single"/>
        </w:rPr>
      </w:pPr>
    </w:p>
    <w:p w14:paraId="6223D348"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01: By exploring music theory and musicianship through ensemble repertoire </w:t>
      </w:r>
    </w:p>
    <w:p w14:paraId="136D4C1F"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02: By learning about industry-relevant examples of repertoire and ensemble roles </w:t>
      </w:r>
    </w:p>
    <w:p w14:paraId="630E085E"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03: By repeating and practicing exercises and songs that reinforce various harmonic concepts and vocal qualities </w:t>
      </w:r>
    </w:p>
    <w:p w14:paraId="2C63E673"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 xml:space="preserve">04: By keeping a regular journal that includes reflections on learning and concepts covered </w:t>
      </w:r>
    </w:p>
    <w:p w14:paraId="0F8C9DA0" w14:textId="77777777" w:rsidR="00A477D9" w:rsidRPr="00D96997" w:rsidRDefault="00A477D9" w:rsidP="00A477D9">
      <w:pPr>
        <w:rPr>
          <w:rFonts w:ascii="Calibri" w:hAnsi="Calibri" w:cs="Calibri"/>
          <w:sz w:val="22"/>
          <w:szCs w:val="22"/>
        </w:rPr>
      </w:pPr>
      <w:r w:rsidRPr="00D96997">
        <w:rPr>
          <w:rFonts w:ascii="Calibri" w:hAnsi="Calibri" w:cs="Calibri"/>
          <w:sz w:val="22"/>
          <w:szCs w:val="22"/>
        </w:rPr>
        <w:t>05: By exploring repertoire that features varying harmonic and compositional devices</w:t>
      </w:r>
    </w:p>
    <w:p w14:paraId="2087C06B" w14:textId="77777777" w:rsidR="00A477D9" w:rsidRPr="00D96997" w:rsidRDefault="00A477D9" w:rsidP="00A477D9">
      <w:pPr>
        <w:rPr>
          <w:rFonts w:ascii="Calibri" w:hAnsi="Calibri" w:cs="Calibri"/>
          <w:sz w:val="22"/>
          <w:szCs w:val="22"/>
          <w:u w:val="single"/>
        </w:rPr>
      </w:pPr>
    </w:p>
    <w:p w14:paraId="12ED92AE" w14:textId="77777777" w:rsidR="00A477D9" w:rsidRPr="00D96997" w:rsidRDefault="00A477D9" w:rsidP="00A477D9">
      <w:pPr>
        <w:pStyle w:val="paragraph"/>
        <w:spacing w:before="0" w:beforeAutospacing="0" w:after="0" w:afterAutospacing="0"/>
        <w:ind w:left="360" w:right="870"/>
        <w:textAlignment w:val="baseline"/>
        <w:rPr>
          <w:rFonts w:ascii="Calibri" w:hAnsi="Calibri" w:cs="Calibri"/>
          <w:color w:val="000000"/>
          <w:sz w:val="22"/>
          <w:szCs w:val="22"/>
        </w:rPr>
      </w:pPr>
    </w:p>
    <w:p w14:paraId="3F20CD77" w14:textId="77777777" w:rsidR="00A477D9" w:rsidRPr="00D96997" w:rsidRDefault="00A477D9" w:rsidP="00A477D9">
      <w:pPr>
        <w:pStyle w:val="paragraph"/>
        <w:spacing w:before="0" w:beforeAutospacing="0" w:after="0" w:afterAutospacing="0"/>
        <w:textAlignment w:val="baseline"/>
        <w:rPr>
          <w:rFonts w:ascii="Calibri" w:hAnsi="Calibri" w:cs="Calibri"/>
          <w:color w:val="000000"/>
          <w:sz w:val="22"/>
          <w:szCs w:val="22"/>
        </w:rPr>
      </w:pPr>
      <w:r w:rsidRPr="00D96997">
        <w:rPr>
          <w:rStyle w:val="normaltextrun"/>
          <w:rFonts w:ascii="Calibri" w:eastAsiaTheme="majorEastAsia" w:hAnsi="Calibri" w:cs="Calibri"/>
          <w:color w:val="000000"/>
          <w:sz w:val="22"/>
          <w:szCs w:val="22"/>
        </w:rPr>
        <w:t>  </w:t>
      </w:r>
      <w:r w:rsidRPr="00D96997">
        <w:rPr>
          <w:rStyle w:val="eop"/>
          <w:rFonts w:ascii="Calibri" w:eastAsiaTheme="majorEastAsia" w:hAnsi="Calibri" w:cs="Calibri"/>
          <w:color w:val="000000"/>
          <w:sz w:val="22"/>
          <w:szCs w:val="22"/>
        </w:rPr>
        <w:t> </w:t>
      </w:r>
    </w:p>
    <w:p w14:paraId="6877272B" w14:textId="77777777" w:rsidR="00A477D9" w:rsidRPr="00D96997" w:rsidRDefault="00A477D9" w:rsidP="00A477D9">
      <w:pPr>
        <w:pStyle w:val="paragraph"/>
        <w:spacing w:before="0" w:beforeAutospacing="0" w:after="0" w:afterAutospacing="0"/>
        <w:textAlignment w:val="baseline"/>
        <w:rPr>
          <w:rStyle w:val="eop"/>
          <w:rFonts w:ascii="Calibri" w:hAnsi="Calibri" w:cs="Calibri"/>
          <w:b/>
          <w:bCs/>
          <w:color w:val="000000"/>
          <w:sz w:val="22"/>
          <w:szCs w:val="22"/>
        </w:rPr>
      </w:pPr>
      <w:r w:rsidRPr="00D96997">
        <w:rPr>
          <w:rStyle w:val="normaltextrun"/>
          <w:rFonts w:ascii="Calibri" w:eastAsiaTheme="majorEastAsia" w:hAnsi="Calibri" w:cs="Calibri"/>
          <w:b/>
          <w:bCs/>
          <w:color w:val="000000"/>
          <w:sz w:val="22"/>
          <w:szCs w:val="22"/>
          <w:u w:val="single"/>
        </w:rPr>
        <w:t xml:space="preserve">Differentiation </w:t>
      </w:r>
    </w:p>
    <w:p w14:paraId="3E268DC3" w14:textId="77777777" w:rsidR="00A477D9" w:rsidRPr="00D96997" w:rsidRDefault="00A477D9" w:rsidP="00A477D9">
      <w:pPr>
        <w:pStyle w:val="paragraph"/>
        <w:spacing w:before="0" w:beforeAutospacing="0" w:after="0" w:afterAutospacing="0"/>
        <w:ind w:right="870"/>
        <w:textAlignment w:val="baseline"/>
        <w:rPr>
          <w:rFonts w:ascii="Calibri" w:hAnsi="Calibri" w:cs="Calibri"/>
          <w:color w:val="000000"/>
          <w:sz w:val="22"/>
          <w:szCs w:val="22"/>
          <w:u w:val="single"/>
        </w:rPr>
      </w:pPr>
    </w:p>
    <w:p w14:paraId="68195651" w14:textId="77777777" w:rsidR="00A477D9" w:rsidRPr="00D96997" w:rsidRDefault="00A477D9" w:rsidP="00A477D9">
      <w:pPr>
        <w:pStyle w:val="ListParagraph"/>
        <w:numPr>
          <w:ilvl w:val="0"/>
          <w:numId w:val="44"/>
        </w:numPr>
        <w:rPr>
          <w:rFonts w:ascii="Calibri" w:hAnsi="Calibri" w:cs="Calibri"/>
          <w:sz w:val="22"/>
          <w:szCs w:val="22"/>
        </w:rPr>
      </w:pPr>
      <w:r w:rsidRPr="00D96997">
        <w:rPr>
          <w:rFonts w:ascii="Calibri" w:hAnsi="Calibri" w:cs="Calibri"/>
          <w:sz w:val="22"/>
          <w:szCs w:val="22"/>
        </w:rPr>
        <w:t>Instruction will make use of mixed modalities to cater to varying learning styles:</w:t>
      </w:r>
    </w:p>
    <w:p w14:paraId="2F115185" w14:textId="77777777" w:rsidR="00A477D9" w:rsidRPr="00D96997" w:rsidRDefault="00A477D9" w:rsidP="00A477D9">
      <w:pPr>
        <w:rPr>
          <w:rFonts w:ascii="Calibri" w:hAnsi="Calibri" w:cs="Calibri"/>
          <w:sz w:val="22"/>
          <w:szCs w:val="22"/>
        </w:rPr>
      </w:pPr>
    </w:p>
    <w:p w14:paraId="46712AF7" w14:textId="77777777" w:rsidR="00A477D9" w:rsidRPr="00D96997" w:rsidRDefault="00A477D9" w:rsidP="00A477D9">
      <w:pPr>
        <w:pStyle w:val="ListParagraph"/>
        <w:numPr>
          <w:ilvl w:val="0"/>
          <w:numId w:val="45"/>
        </w:numPr>
        <w:rPr>
          <w:rFonts w:ascii="Calibri" w:hAnsi="Calibri" w:cs="Calibri"/>
          <w:sz w:val="22"/>
          <w:szCs w:val="22"/>
        </w:rPr>
      </w:pPr>
      <w:r w:rsidRPr="00D96997">
        <w:rPr>
          <w:rFonts w:ascii="Calibri" w:hAnsi="Calibri" w:cs="Calibri"/>
          <w:sz w:val="22"/>
          <w:szCs w:val="22"/>
        </w:rPr>
        <w:t xml:space="preserve">Verbal and aural instruction  </w:t>
      </w:r>
    </w:p>
    <w:p w14:paraId="7E8A22CA" w14:textId="77777777" w:rsidR="00A477D9" w:rsidRPr="00D96997" w:rsidRDefault="00A477D9" w:rsidP="00A477D9">
      <w:pPr>
        <w:pStyle w:val="ListParagraph"/>
        <w:numPr>
          <w:ilvl w:val="0"/>
          <w:numId w:val="45"/>
        </w:numPr>
        <w:rPr>
          <w:rFonts w:ascii="Calibri" w:hAnsi="Calibri" w:cs="Calibri"/>
          <w:sz w:val="22"/>
          <w:szCs w:val="22"/>
        </w:rPr>
      </w:pPr>
      <w:r w:rsidRPr="00D96997">
        <w:rPr>
          <w:rFonts w:ascii="Calibri" w:hAnsi="Calibri" w:cs="Calibri"/>
          <w:sz w:val="22"/>
          <w:szCs w:val="22"/>
        </w:rPr>
        <w:t xml:space="preserve">Visual aids including printed scores of the repertoire being covered, the use of physical gestures and the use of </w:t>
      </w:r>
      <w:proofErr w:type="spellStart"/>
      <w:r w:rsidRPr="00D96997">
        <w:rPr>
          <w:rFonts w:ascii="Calibri" w:hAnsi="Calibri" w:cs="Calibri"/>
          <w:sz w:val="22"/>
          <w:szCs w:val="22"/>
        </w:rPr>
        <w:t>powerpoint</w:t>
      </w:r>
      <w:proofErr w:type="spellEnd"/>
      <w:r w:rsidRPr="00D96997">
        <w:rPr>
          <w:rFonts w:ascii="Calibri" w:hAnsi="Calibri" w:cs="Calibri"/>
          <w:sz w:val="22"/>
          <w:szCs w:val="22"/>
        </w:rPr>
        <w:t xml:space="preserve"> presentations on a large screen </w:t>
      </w:r>
    </w:p>
    <w:p w14:paraId="14659027" w14:textId="77777777" w:rsidR="00A477D9" w:rsidRPr="00D96997" w:rsidRDefault="00A477D9" w:rsidP="00A477D9">
      <w:pPr>
        <w:pStyle w:val="ListParagraph"/>
        <w:ind w:left="360"/>
        <w:rPr>
          <w:rFonts w:ascii="Calibri" w:hAnsi="Calibri" w:cs="Calibri"/>
          <w:sz w:val="22"/>
          <w:szCs w:val="22"/>
        </w:rPr>
      </w:pPr>
    </w:p>
    <w:p w14:paraId="1757E9E2" w14:textId="77777777" w:rsidR="00A477D9" w:rsidRPr="00D96997" w:rsidRDefault="00A477D9" w:rsidP="00A477D9">
      <w:pPr>
        <w:pStyle w:val="ListParagraph"/>
        <w:numPr>
          <w:ilvl w:val="0"/>
          <w:numId w:val="43"/>
        </w:numPr>
        <w:rPr>
          <w:rFonts w:ascii="Calibri" w:hAnsi="Calibri" w:cs="Calibri"/>
          <w:sz w:val="22"/>
          <w:szCs w:val="22"/>
        </w:rPr>
      </w:pPr>
      <w:r w:rsidRPr="00D96997">
        <w:rPr>
          <w:rFonts w:ascii="Calibri" w:hAnsi="Calibri" w:cs="Calibri"/>
          <w:sz w:val="22"/>
          <w:szCs w:val="22"/>
        </w:rPr>
        <w:t>Printed copies will also be made available on coloured paper, where indicated by the student.</w:t>
      </w:r>
    </w:p>
    <w:p w14:paraId="22B4420B" w14:textId="77777777" w:rsidR="00A477D9" w:rsidRPr="00D96997" w:rsidRDefault="00A477D9" w:rsidP="00A477D9">
      <w:pPr>
        <w:pStyle w:val="paragraph"/>
        <w:spacing w:before="0" w:beforeAutospacing="0" w:after="0" w:afterAutospacing="0"/>
        <w:ind w:right="870"/>
        <w:textAlignment w:val="baseline"/>
        <w:rPr>
          <w:rStyle w:val="normaltextrun"/>
          <w:rFonts w:ascii="Calibri" w:eastAsiaTheme="majorEastAsia" w:hAnsi="Calibri" w:cs="Calibri"/>
          <w:color w:val="000000"/>
          <w:sz w:val="22"/>
          <w:szCs w:val="22"/>
        </w:rPr>
      </w:pPr>
    </w:p>
    <w:p w14:paraId="785669A6" w14:textId="77777777" w:rsidR="00A477D9" w:rsidRPr="00D96997" w:rsidRDefault="00A477D9" w:rsidP="00A477D9">
      <w:pPr>
        <w:pStyle w:val="paragraph"/>
        <w:spacing w:before="0" w:beforeAutospacing="0" w:after="0" w:afterAutospacing="0"/>
        <w:ind w:right="870"/>
        <w:textAlignment w:val="baseline"/>
        <w:rPr>
          <w:rFonts w:ascii="Calibri" w:hAnsi="Calibri" w:cs="Calibri"/>
          <w:color w:val="000000"/>
          <w:sz w:val="22"/>
          <w:szCs w:val="22"/>
        </w:rPr>
      </w:pPr>
    </w:p>
    <w:p w14:paraId="261FF45A" w14:textId="77777777" w:rsidR="00A477D9" w:rsidRPr="00D96997" w:rsidRDefault="00A477D9" w:rsidP="00A477D9">
      <w:pPr>
        <w:pStyle w:val="paragraph"/>
        <w:spacing w:before="0" w:beforeAutospacing="0" w:after="0" w:afterAutospacing="0"/>
        <w:ind w:left="-15"/>
        <w:textAlignment w:val="baseline"/>
        <w:rPr>
          <w:rStyle w:val="eop"/>
          <w:rFonts w:ascii="Calibri" w:eastAsiaTheme="majorEastAsia" w:hAnsi="Calibri" w:cs="Calibri"/>
          <w:color w:val="000000"/>
          <w:sz w:val="22"/>
          <w:szCs w:val="22"/>
          <w:u w:val="single"/>
        </w:rPr>
      </w:pPr>
      <w:r w:rsidRPr="00D96997">
        <w:rPr>
          <w:rStyle w:val="eop"/>
          <w:rFonts w:ascii="Calibri" w:eastAsiaTheme="majorEastAsia" w:hAnsi="Calibri" w:cs="Calibri"/>
          <w:b/>
          <w:bCs/>
          <w:color w:val="000000"/>
          <w:sz w:val="22"/>
          <w:szCs w:val="22"/>
          <w:u w:val="single"/>
        </w:rPr>
        <w:t>Assessment</w:t>
      </w:r>
      <w:r w:rsidRPr="00D96997">
        <w:rPr>
          <w:rStyle w:val="eop"/>
          <w:rFonts w:ascii="Calibri" w:eastAsiaTheme="majorEastAsia" w:hAnsi="Calibri" w:cs="Calibri"/>
          <w:color w:val="000000"/>
          <w:sz w:val="22"/>
          <w:szCs w:val="22"/>
          <w:u w:val="single"/>
        </w:rPr>
        <w:t xml:space="preserve"> </w:t>
      </w:r>
    </w:p>
    <w:p w14:paraId="32EDDBAA" w14:textId="77777777" w:rsidR="00A477D9" w:rsidRPr="00D96997" w:rsidRDefault="00A477D9" w:rsidP="00A477D9">
      <w:pPr>
        <w:pStyle w:val="paragraph"/>
        <w:spacing w:before="0" w:beforeAutospacing="0" w:after="0" w:afterAutospacing="0"/>
        <w:ind w:left="-15"/>
        <w:textAlignment w:val="baseline"/>
        <w:rPr>
          <w:rStyle w:val="eop"/>
          <w:rFonts w:ascii="Calibri" w:eastAsiaTheme="majorEastAsia" w:hAnsi="Calibri" w:cs="Calibri"/>
          <w:color w:val="000000"/>
          <w:sz w:val="22"/>
          <w:szCs w:val="22"/>
          <w:u w:val="single"/>
        </w:rPr>
      </w:pPr>
    </w:p>
    <w:p w14:paraId="6A10E0B9" w14:textId="77777777" w:rsidR="00A477D9" w:rsidRPr="00D96997" w:rsidRDefault="00A477D9" w:rsidP="00A477D9">
      <w:pPr>
        <w:pStyle w:val="paragraph"/>
        <w:spacing w:before="0" w:beforeAutospacing="0" w:after="0" w:afterAutospacing="0"/>
        <w:ind w:left="-15"/>
        <w:textAlignment w:val="baseline"/>
        <w:rPr>
          <w:rStyle w:val="eop"/>
          <w:rFonts w:ascii="Calibri" w:eastAsiaTheme="majorEastAsia" w:hAnsi="Calibri" w:cs="Calibri"/>
          <w:b/>
          <w:bCs/>
          <w:color w:val="000000"/>
          <w:sz w:val="22"/>
          <w:szCs w:val="22"/>
        </w:rPr>
      </w:pPr>
      <w:r w:rsidRPr="00D96997">
        <w:rPr>
          <w:rStyle w:val="eop"/>
          <w:rFonts w:ascii="Calibri" w:eastAsiaTheme="majorEastAsia" w:hAnsi="Calibri" w:cs="Calibri"/>
          <w:b/>
          <w:bCs/>
          <w:color w:val="000000"/>
          <w:sz w:val="22"/>
          <w:szCs w:val="22"/>
        </w:rPr>
        <w:t>Year 2, Term 1</w:t>
      </w:r>
    </w:p>
    <w:p w14:paraId="2489FC7D"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b/>
          <w:bCs/>
          <w:color w:val="000000"/>
          <w:sz w:val="22"/>
          <w:szCs w:val="22"/>
        </w:rPr>
      </w:pPr>
      <w:r w:rsidRPr="00D96997">
        <w:rPr>
          <w:rFonts w:ascii="Calibri" w:eastAsiaTheme="majorEastAsia" w:hAnsi="Calibri" w:cs="Calibri"/>
          <w:color w:val="000000"/>
          <w:sz w:val="22"/>
          <w:szCs w:val="22"/>
          <w:lang w:val="en-IE"/>
        </w:rPr>
        <w:t>Students will be assessed</w:t>
      </w:r>
      <w:r w:rsidRPr="00D96997">
        <w:rPr>
          <w:rFonts w:ascii="Calibri" w:eastAsiaTheme="majorEastAsia" w:hAnsi="Calibri" w:cs="Calibri"/>
          <w:b/>
          <w:bCs/>
          <w:color w:val="000000"/>
          <w:sz w:val="22"/>
          <w:szCs w:val="22"/>
          <w:lang w:val="en-IE"/>
        </w:rPr>
        <w:t xml:space="preserve"> formatively </w:t>
      </w:r>
      <w:r w:rsidRPr="00D96997">
        <w:rPr>
          <w:rFonts w:ascii="Calibri" w:eastAsiaTheme="majorEastAsia" w:hAnsi="Calibri" w:cs="Calibri"/>
          <w:color w:val="000000"/>
          <w:sz w:val="22"/>
          <w:szCs w:val="22"/>
          <w:lang w:val="en-IE"/>
        </w:rPr>
        <w:t>across the term. This will take the form of students singing the harmonies learned with one voice to a part, and spot checks of individual lines. </w:t>
      </w:r>
    </w:p>
    <w:p w14:paraId="5CA814BC" w14:textId="77777777" w:rsidR="00A477D9" w:rsidRPr="00D96997" w:rsidRDefault="00A477D9" w:rsidP="00A477D9">
      <w:pPr>
        <w:pStyle w:val="paragraph"/>
        <w:spacing w:before="0" w:beforeAutospacing="0" w:after="0" w:afterAutospacing="0"/>
        <w:ind w:left="-15"/>
        <w:textAlignment w:val="baseline"/>
        <w:rPr>
          <w:rStyle w:val="eop"/>
          <w:rFonts w:ascii="Calibri" w:eastAsiaTheme="majorEastAsia" w:hAnsi="Calibri" w:cs="Calibri"/>
          <w:color w:val="000000"/>
          <w:sz w:val="22"/>
          <w:szCs w:val="22"/>
        </w:rPr>
      </w:pPr>
    </w:p>
    <w:p w14:paraId="37305B85" w14:textId="77777777" w:rsidR="00A477D9" w:rsidRPr="00D96997" w:rsidRDefault="00A477D9" w:rsidP="00A477D9">
      <w:pPr>
        <w:pStyle w:val="paragraph"/>
        <w:spacing w:before="0" w:beforeAutospacing="0" w:after="0" w:afterAutospacing="0"/>
        <w:ind w:left="-15"/>
        <w:textAlignment w:val="baseline"/>
        <w:rPr>
          <w:rStyle w:val="eop"/>
          <w:rFonts w:ascii="Calibri" w:eastAsiaTheme="majorEastAsia" w:hAnsi="Calibri" w:cs="Calibri"/>
          <w:color w:val="000000"/>
          <w:sz w:val="22"/>
          <w:szCs w:val="22"/>
        </w:rPr>
      </w:pPr>
      <w:r w:rsidRPr="00D96997">
        <w:rPr>
          <w:rStyle w:val="eop"/>
          <w:rFonts w:ascii="Calibri" w:eastAsiaTheme="majorEastAsia" w:hAnsi="Calibri" w:cs="Calibri"/>
          <w:color w:val="000000"/>
          <w:sz w:val="22"/>
          <w:szCs w:val="22"/>
        </w:rPr>
        <w:t xml:space="preserve">Students will receive verbal feedback in one-to-one appraisals at the end of the term. During this appraisal they will discuss their progress across the term. They will also be required to present the folder they have maintained across term 1 during this appraisal. The folder should include: </w:t>
      </w:r>
    </w:p>
    <w:p w14:paraId="5533D462" w14:textId="77777777" w:rsidR="00A477D9" w:rsidRPr="00D96997" w:rsidRDefault="00A477D9" w:rsidP="00A477D9">
      <w:pPr>
        <w:pStyle w:val="paragraph"/>
        <w:numPr>
          <w:ilvl w:val="0"/>
          <w:numId w:val="46"/>
        </w:numPr>
        <w:spacing w:before="0" w:beforeAutospacing="0" w:after="0"/>
        <w:textAlignment w:val="baseline"/>
        <w:rPr>
          <w:rFonts w:ascii="Calibri" w:eastAsiaTheme="majorEastAsia" w:hAnsi="Calibri" w:cs="Calibri"/>
          <w:color w:val="000000"/>
          <w:sz w:val="22"/>
          <w:szCs w:val="22"/>
          <w:lang w:val="en-IE"/>
        </w:rPr>
      </w:pPr>
      <w:r w:rsidRPr="00D96997">
        <w:rPr>
          <w:rFonts w:ascii="Calibri" w:eastAsiaTheme="majorEastAsia" w:hAnsi="Calibri" w:cs="Calibri"/>
          <w:color w:val="000000"/>
          <w:sz w:val="22"/>
          <w:szCs w:val="22"/>
          <w:lang w:val="en-IE"/>
        </w:rPr>
        <w:t>Sheet music for repertoire covered, with evidence of rehearsal markings.</w:t>
      </w:r>
    </w:p>
    <w:p w14:paraId="40678FFD" w14:textId="77777777" w:rsidR="00A477D9" w:rsidRPr="00D96997" w:rsidRDefault="00A477D9" w:rsidP="00A477D9">
      <w:pPr>
        <w:pStyle w:val="paragraph"/>
        <w:numPr>
          <w:ilvl w:val="0"/>
          <w:numId w:val="46"/>
        </w:numPr>
        <w:spacing w:before="0" w:beforeAutospacing="0" w:after="0"/>
        <w:textAlignment w:val="baseline"/>
        <w:rPr>
          <w:rFonts w:ascii="Calibri" w:eastAsiaTheme="majorEastAsia" w:hAnsi="Calibri" w:cs="Calibri"/>
          <w:color w:val="000000"/>
          <w:sz w:val="22"/>
          <w:szCs w:val="22"/>
          <w:lang w:val="en-IE"/>
        </w:rPr>
      </w:pPr>
      <w:r w:rsidRPr="00D96997">
        <w:rPr>
          <w:rFonts w:ascii="Calibri" w:eastAsiaTheme="majorEastAsia" w:hAnsi="Calibri" w:cs="Calibri"/>
          <w:color w:val="000000"/>
          <w:sz w:val="22"/>
          <w:szCs w:val="22"/>
          <w:lang w:val="en-IE"/>
        </w:rPr>
        <w:t>A weekly lesson log (this template is provided to students) documenting concepts and terminology covered and the students' reflection on learning. </w:t>
      </w:r>
    </w:p>
    <w:p w14:paraId="600BB553" w14:textId="77777777" w:rsidR="00A477D9" w:rsidRPr="00D96997" w:rsidRDefault="00A477D9" w:rsidP="00A477D9">
      <w:pPr>
        <w:pStyle w:val="paragraph"/>
        <w:numPr>
          <w:ilvl w:val="0"/>
          <w:numId w:val="46"/>
        </w:numPr>
        <w:spacing w:before="0" w:beforeAutospacing="0" w:after="0"/>
        <w:textAlignment w:val="baseline"/>
        <w:rPr>
          <w:rFonts w:ascii="Calibri" w:eastAsiaTheme="majorEastAsia" w:hAnsi="Calibri" w:cs="Calibri"/>
          <w:color w:val="000000"/>
          <w:sz w:val="22"/>
          <w:szCs w:val="22"/>
          <w:lang w:val="en-IE"/>
        </w:rPr>
      </w:pPr>
      <w:r w:rsidRPr="00D96997">
        <w:rPr>
          <w:rFonts w:ascii="Calibri" w:eastAsiaTheme="majorEastAsia" w:hAnsi="Calibri" w:cs="Calibri"/>
          <w:color w:val="000000"/>
          <w:sz w:val="22"/>
          <w:szCs w:val="22"/>
          <w:lang w:val="en-IE"/>
        </w:rPr>
        <w:t>Evidence of independent research. </w:t>
      </w:r>
    </w:p>
    <w:p w14:paraId="3C3817E1" w14:textId="77777777" w:rsidR="00A477D9" w:rsidRPr="00D96997" w:rsidRDefault="00A477D9" w:rsidP="00A477D9">
      <w:pPr>
        <w:pStyle w:val="paragraph"/>
        <w:textAlignment w:val="baseline"/>
        <w:rPr>
          <w:rFonts w:ascii="Calibri" w:eastAsiaTheme="majorEastAsia" w:hAnsi="Calibri" w:cs="Calibri"/>
          <w:color w:val="000000"/>
          <w:sz w:val="22"/>
          <w:szCs w:val="22"/>
          <w:lang w:val="en-IE"/>
        </w:rPr>
      </w:pPr>
      <w:r w:rsidRPr="00D96997">
        <w:rPr>
          <w:rFonts w:ascii="Calibri" w:eastAsiaTheme="majorEastAsia" w:hAnsi="Calibri" w:cs="Calibri"/>
          <w:color w:val="000000"/>
          <w:sz w:val="22"/>
          <w:szCs w:val="22"/>
          <w:lang w:val="en-IE"/>
        </w:rPr>
        <w:t>Due to a large percentage of students being absent during the final weeks of term for panto (auditioned professional external performance opportunity), this assessment will take place in the first week of term 2. </w:t>
      </w:r>
    </w:p>
    <w:p w14:paraId="4EF8EDB3" w14:textId="77777777" w:rsidR="00A477D9" w:rsidRPr="00D96997" w:rsidRDefault="00A477D9" w:rsidP="00A477D9">
      <w:pPr>
        <w:pStyle w:val="paragraph"/>
        <w:textAlignment w:val="baseline"/>
        <w:rPr>
          <w:rFonts w:ascii="Calibri" w:eastAsiaTheme="majorEastAsia" w:hAnsi="Calibri" w:cs="Calibri"/>
          <w:b/>
          <w:bCs/>
          <w:color w:val="000000"/>
          <w:sz w:val="22"/>
          <w:szCs w:val="22"/>
          <w:lang w:val="en-IE"/>
        </w:rPr>
      </w:pPr>
    </w:p>
    <w:p w14:paraId="3EC3D97F" w14:textId="77777777" w:rsidR="00A477D9" w:rsidRPr="00D96997" w:rsidRDefault="00A477D9" w:rsidP="00A477D9">
      <w:pPr>
        <w:pStyle w:val="paragraph"/>
        <w:textAlignment w:val="baseline"/>
        <w:rPr>
          <w:rFonts w:ascii="Calibri" w:eastAsiaTheme="majorEastAsia" w:hAnsi="Calibri" w:cs="Calibri"/>
          <w:b/>
          <w:bCs/>
          <w:color w:val="000000"/>
          <w:sz w:val="22"/>
          <w:szCs w:val="22"/>
          <w:lang w:val="en-IE"/>
        </w:rPr>
      </w:pPr>
    </w:p>
    <w:p w14:paraId="7A7BC56F" w14:textId="77777777" w:rsidR="00A477D9" w:rsidRPr="00D96997" w:rsidRDefault="00A477D9" w:rsidP="00A477D9">
      <w:pPr>
        <w:pStyle w:val="paragraph"/>
        <w:snapToGrid w:val="0"/>
        <w:contextualSpacing/>
        <w:textAlignment w:val="baseline"/>
        <w:rPr>
          <w:rFonts w:ascii="Calibri" w:eastAsiaTheme="majorEastAsia" w:hAnsi="Calibri" w:cs="Calibri"/>
          <w:b/>
          <w:bCs/>
          <w:color w:val="000000"/>
          <w:sz w:val="22"/>
          <w:szCs w:val="22"/>
          <w:lang w:val="en-IE"/>
        </w:rPr>
      </w:pPr>
    </w:p>
    <w:p w14:paraId="79522D87" w14:textId="77777777" w:rsidR="00A477D9" w:rsidRPr="00D96997" w:rsidRDefault="00A477D9" w:rsidP="00A477D9">
      <w:pPr>
        <w:pStyle w:val="paragraph"/>
        <w:snapToGrid w:val="0"/>
        <w:contextualSpacing/>
        <w:textAlignment w:val="baseline"/>
        <w:rPr>
          <w:rFonts w:ascii="Calibri" w:eastAsiaTheme="majorEastAsia" w:hAnsi="Calibri" w:cs="Calibri"/>
          <w:b/>
          <w:bCs/>
          <w:color w:val="000000"/>
          <w:sz w:val="22"/>
          <w:szCs w:val="22"/>
          <w:lang w:val="en-IE"/>
        </w:rPr>
      </w:pPr>
    </w:p>
    <w:p w14:paraId="60A99E22" w14:textId="77777777" w:rsidR="00A477D9" w:rsidRPr="00D96997" w:rsidRDefault="00A477D9" w:rsidP="00A477D9">
      <w:pPr>
        <w:pStyle w:val="paragraph"/>
        <w:snapToGrid w:val="0"/>
        <w:contextualSpacing/>
        <w:textAlignment w:val="baseline"/>
        <w:rPr>
          <w:rFonts w:ascii="Calibri" w:eastAsiaTheme="majorEastAsia" w:hAnsi="Calibri" w:cs="Calibri"/>
          <w:b/>
          <w:bCs/>
          <w:color w:val="000000"/>
          <w:sz w:val="22"/>
          <w:szCs w:val="22"/>
          <w:lang w:val="en-IE"/>
        </w:rPr>
      </w:pPr>
      <w:r w:rsidRPr="00D96997">
        <w:rPr>
          <w:rFonts w:ascii="Calibri" w:eastAsiaTheme="majorEastAsia" w:hAnsi="Calibri" w:cs="Calibri"/>
          <w:b/>
          <w:bCs/>
          <w:color w:val="000000"/>
          <w:sz w:val="22"/>
          <w:szCs w:val="22"/>
          <w:lang w:val="en-IE"/>
        </w:rPr>
        <w:t xml:space="preserve">Year 2, Term 2 </w:t>
      </w:r>
    </w:p>
    <w:p w14:paraId="6624758F" w14:textId="77777777" w:rsidR="00A477D9" w:rsidRPr="00D96997" w:rsidRDefault="00A477D9" w:rsidP="00A477D9">
      <w:pPr>
        <w:pStyle w:val="paragraph"/>
        <w:snapToGrid w:val="0"/>
        <w:contextualSpacing/>
        <w:textAlignment w:val="baseline"/>
        <w:rPr>
          <w:rFonts w:ascii="Calibri" w:eastAsiaTheme="majorEastAsia" w:hAnsi="Calibri" w:cs="Calibri"/>
          <w:color w:val="000000"/>
          <w:sz w:val="22"/>
          <w:szCs w:val="22"/>
          <w:lang w:val="en-IE"/>
        </w:rPr>
      </w:pPr>
      <w:r w:rsidRPr="00D96997">
        <w:rPr>
          <w:rFonts w:ascii="Calibri" w:eastAsiaTheme="majorEastAsia" w:hAnsi="Calibri" w:cs="Calibri"/>
          <w:color w:val="000000"/>
          <w:sz w:val="22"/>
          <w:szCs w:val="22"/>
          <w:lang w:val="en-IE"/>
        </w:rPr>
        <w:t xml:space="preserve">Students will be assessed </w:t>
      </w:r>
      <w:r w:rsidRPr="00D96997">
        <w:rPr>
          <w:rFonts w:ascii="Calibri" w:eastAsiaTheme="majorEastAsia" w:hAnsi="Calibri" w:cs="Calibri"/>
          <w:b/>
          <w:bCs/>
          <w:color w:val="000000"/>
          <w:sz w:val="22"/>
          <w:szCs w:val="22"/>
          <w:lang w:val="en-IE"/>
        </w:rPr>
        <w:t>formatively</w:t>
      </w:r>
      <w:r w:rsidRPr="00D96997">
        <w:rPr>
          <w:rFonts w:ascii="Calibri" w:eastAsiaTheme="majorEastAsia" w:hAnsi="Calibri" w:cs="Calibri"/>
          <w:color w:val="000000"/>
          <w:sz w:val="22"/>
          <w:szCs w:val="22"/>
          <w:lang w:val="en-IE"/>
        </w:rPr>
        <w:t xml:space="preserve"> across the term. This will take the form of students singing the harmonies learned with one voice to a part, and spot checks of individual lines. </w:t>
      </w:r>
    </w:p>
    <w:p w14:paraId="1FBEEEC7" w14:textId="77777777" w:rsidR="00A477D9" w:rsidRPr="00D96997" w:rsidRDefault="00A477D9" w:rsidP="00A477D9">
      <w:pPr>
        <w:pStyle w:val="paragraph"/>
        <w:snapToGrid w:val="0"/>
        <w:contextualSpacing/>
        <w:textAlignment w:val="baseline"/>
        <w:rPr>
          <w:rFonts w:ascii="Calibri" w:eastAsiaTheme="majorEastAsia" w:hAnsi="Calibri" w:cs="Calibri"/>
          <w:b/>
          <w:bCs/>
          <w:color w:val="000000"/>
          <w:sz w:val="22"/>
          <w:szCs w:val="22"/>
          <w:lang w:val="en-IE"/>
        </w:rPr>
      </w:pPr>
    </w:p>
    <w:p w14:paraId="7ADB1D7C" w14:textId="77777777" w:rsidR="00A477D9" w:rsidRPr="00D96997" w:rsidRDefault="00A477D9" w:rsidP="00A477D9">
      <w:pPr>
        <w:pStyle w:val="paragraph"/>
        <w:textAlignment w:val="baseline"/>
        <w:rPr>
          <w:rStyle w:val="eop"/>
          <w:rFonts w:ascii="Calibri" w:eastAsiaTheme="majorEastAsia" w:hAnsi="Calibri" w:cs="Calibri"/>
          <w:color w:val="000000"/>
          <w:sz w:val="22"/>
          <w:szCs w:val="22"/>
          <w:lang w:val="en-IE"/>
        </w:rPr>
      </w:pPr>
      <w:r w:rsidRPr="00D96997">
        <w:rPr>
          <w:rFonts w:ascii="Calibri" w:eastAsiaTheme="majorEastAsia" w:hAnsi="Calibri" w:cs="Calibri"/>
          <w:color w:val="000000"/>
          <w:sz w:val="22"/>
          <w:szCs w:val="22"/>
          <w:lang w:val="en-IE"/>
        </w:rPr>
        <w:t xml:space="preserve">A </w:t>
      </w:r>
      <w:r w:rsidRPr="00D96997">
        <w:rPr>
          <w:rFonts w:ascii="Calibri" w:eastAsiaTheme="majorEastAsia" w:hAnsi="Calibri" w:cs="Calibri"/>
          <w:b/>
          <w:bCs/>
          <w:color w:val="000000"/>
          <w:sz w:val="22"/>
          <w:szCs w:val="22"/>
          <w:lang w:val="en-IE"/>
        </w:rPr>
        <w:t>summative assessment</w:t>
      </w:r>
      <w:r w:rsidRPr="00D96997">
        <w:rPr>
          <w:rFonts w:ascii="Calibri" w:eastAsiaTheme="majorEastAsia" w:hAnsi="Calibri" w:cs="Calibri"/>
          <w:color w:val="000000"/>
          <w:sz w:val="22"/>
          <w:szCs w:val="22"/>
          <w:lang w:val="en-IE"/>
        </w:rPr>
        <w:t xml:space="preserve"> will also take place in the final class of term 2. Students will be required to sing a selection of songs from term 1 and 2 with one voice to a part. They will be assessed on harmony skills, vocal balance, and style. </w:t>
      </w:r>
    </w:p>
    <w:p w14:paraId="43070C0B" w14:textId="77777777" w:rsidR="00A477D9" w:rsidRPr="00D96997" w:rsidRDefault="00A477D9" w:rsidP="00A477D9">
      <w:pPr>
        <w:pStyle w:val="paragraph"/>
        <w:contextualSpacing/>
        <w:textAlignment w:val="baseline"/>
        <w:rPr>
          <w:rStyle w:val="eop"/>
          <w:rFonts w:ascii="Calibri" w:eastAsiaTheme="majorEastAsia" w:hAnsi="Calibri" w:cs="Calibri"/>
          <w:b/>
          <w:bCs/>
          <w:color w:val="000000"/>
          <w:sz w:val="22"/>
          <w:szCs w:val="22"/>
          <w:lang w:val="en-IE"/>
        </w:rPr>
      </w:pPr>
      <w:r w:rsidRPr="00D96997">
        <w:rPr>
          <w:rStyle w:val="eop"/>
          <w:rFonts w:ascii="Calibri" w:eastAsiaTheme="majorEastAsia" w:hAnsi="Calibri" w:cs="Calibri"/>
          <w:b/>
          <w:bCs/>
          <w:color w:val="000000"/>
          <w:sz w:val="22"/>
          <w:szCs w:val="22"/>
          <w:lang w:val="en-IE"/>
        </w:rPr>
        <w:t>Year 2, Term 3</w:t>
      </w:r>
    </w:p>
    <w:p w14:paraId="0065CE5A" w14:textId="77777777" w:rsidR="00A477D9" w:rsidRPr="00D96997" w:rsidRDefault="00A477D9" w:rsidP="00A477D9">
      <w:pPr>
        <w:pStyle w:val="paragraph"/>
        <w:textAlignment w:val="baseline"/>
        <w:rPr>
          <w:rStyle w:val="eop"/>
          <w:rFonts w:ascii="Calibri" w:eastAsiaTheme="majorEastAsia" w:hAnsi="Calibri" w:cs="Calibri"/>
          <w:color w:val="000000"/>
          <w:sz w:val="22"/>
          <w:szCs w:val="22"/>
          <w:lang w:val="en-IE"/>
        </w:rPr>
      </w:pPr>
      <w:r w:rsidRPr="00D96997">
        <w:rPr>
          <w:rFonts w:ascii="Calibri" w:eastAsiaTheme="majorEastAsia" w:hAnsi="Calibri" w:cs="Calibri"/>
          <w:color w:val="000000"/>
          <w:sz w:val="22"/>
          <w:szCs w:val="22"/>
        </w:rPr>
        <w:t xml:space="preserve">Students will have a </w:t>
      </w:r>
      <w:r w:rsidRPr="00D96997">
        <w:rPr>
          <w:rFonts w:ascii="Calibri" w:eastAsiaTheme="majorEastAsia" w:hAnsi="Calibri" w:cs="Calibri"/>
          <w:b/>
          <w:bCs/>
          <w:color w:val="000000"/>
          <w:sz w:val="22"/>
          <w:szCs w:val="22"/>
        </w:rPr>
        <w:t>summative assessment</w:t>
      </w:r>
      <w:r w:rsidRPr="00D96997">
        <w:rPr>
          <w:rFonts w:ascii="Calibri" w:eastAsiaTheme="majorEastAsia" w:hAnsi="Calibri" w:cs="Calibri"/>
          <w:color w:val="000000"/>
          <w:sz w:val="22"/>
          <w:szCs w:val="22"/>
        </w:rPr>
        <w:t xml:space="preserve"> at the end of Term 3 where they will be required to present a duet or trio for performance. </w:t>
      </w:r>
    </w:p>
    <w:p w14:paraId="5CAA09B1" w14:textId="77777777" w:rsidR="00A477D9" w:rsidRPr="00D96997" w:rsidRDefault="00A477D9" w:rsidP="00A477D9">
      <w:pPr>
        <w:pStyle w:val="paragraph"/>
        <w:spacing w:before="0" w:beforeAutospacing="0" w:after="0" w:afterAutospacing="0"/>
        <w:ind w:left="-15"/>
        <w:textAlignment w:val="baseline"/>
        <w:rPr>
          <w:rStyle w:val="normaltextrun"/>
          <w:rFonts w:ascii="Calibri" w:eastAsiaTheme="majorEastAsia" w:hAnsi="Calibri" w:cs="Calibri"/>
          <w:b/>
          <w:bCs/>
          <w:color w:val="000000"/>
          <w:sz w:val="22"/>
          <w:szCs w:val="22"/>
        </w:rPr>
      </w:pPr>
    </w:p>
    <w:p w14:paraId="0242B195" w14:textId="77777777" w:rsidR="00A477D9" w:rsidRPr="00D96997" w:rsidRDefault="00A477D9" w:rsidP="00A477D9">
      <w:pPr>
        <w:pStyle w:val="paragraph"/>
        <w:spacing w:before="0" w:beforeAutospacing="0" w:after="0" w:afterAutospacing="0"/>
        <w:ind w:left="-15"/>
        <w:textAlignment w:val="baseline"/>
        <w:rPr>
          <w:rStyle w:val="normaltextrun"/>
          <w:rFonts w:ascii="Calibri" w:eastAsiaTheme="majorEastAsia" w:hAnsi="Calibri" w:cs="Calibri"/>
          <w:b/>
          <w:bCs/>
          <w:color w:val="000000"/>
          <w:sz w:val="22"/>
          <w:szCs w:val="22"/>
        </w:rPr>
      </w:pPr>
    </w:p>
    <w:p w14:paraId="53A360AB" w14:textId="77777777" w:rsidR="00A477D9" w:rsidRPr="00D96997" w:rsidRDefault="00A477D9" w:rsidP="00A477D9">
      <w:pPr>
        <w:pStyle w:val="paragraph"/>
        <w:spacing w:before="0" w:beforeAutospacing="0" w:after="0" w:afterAutospacing="0"/>
        <w:textAlignment w:val="baseline"/>
        <w:rPr>
          <w:rStyle w:val="normaltextrun"/>
          <w:rFonts w:ascii="Calibri" w:eastAsiaTheme="majorEastAsia" w:hAnsi="Calibri" w:cs="Calibri"/>
          <w:b/>
          <w:bCs/>
          <w:color w:val="000000"/>
          <w:sz w:val="22"/>
          <w:szCs w:val="22"/>
          <w:u w:val="single"/>
        </w:rPr>
      </w:pPr>
      <w:r w:rsidRPr="00D96997">
        <w:rPr>
          <w:rStyle w:val="normaltextrun"/>
          <w:rFonts w:ascii="Calibri" w:eastAsiaTheme="majorEastAsia" w:hAnsi="Calibri" w:cs="Calibri"/>
          <w:b/>
          <w:bCs/>
          <w:color w:val="000000"/>
          <w:sz w:val="22"/>
          <w:szCs w:val="22"/>
          <w:u w:val="single"/>
        </w:rPr>
        <w:t xml:space="preserve">Lesson Delivery </w:t>
      </w:r>
    </w:p>
    <w:p w14:paraId="3DC05B29" w14:textId="77777777" w:rsidR="00A477D9" w:rsidRPr="00D96997" w:rsidRDefault="00A477D9" w:rsidP="00A477D9">
      <w:pPr>
        <w:pStyle w:val="paragraph"/>
        <w:spacing w:before="0" w:beforeAutospacing="0" w:after="0" w:afterAutospacing="0"/>
        <w:textAlignment w:val="baseline"/>
        <w:rPr>
          <w:rStyle w:val="normaltextrun"/>
          <w:rFonts w:ascii="Calibri" w:eastAsiaTheme="majorEastAsia" w:hAnsi="Calibri" w:cs="Calibri"/>
          <w:b/>
          <w:bCs/>
          <w:color w:val="000000"/>
          <w:sz w:val="22"/>
          <w:szCs w:val="22"/>
          <w:u w:val="single"/>
        </w:rPr>
      </w:pPr>
    </w:p>
    <w:p w14:paraId="177618FA" w14:textId="77777777" w:rsidR="00A477D9" w:rsidRPr="00D96997" w:rsidRDefault="00A477D9" w:rsidP="00A477D9">
      <w:pPr>
        <w:pStyle w:val="paragraph"/>
        <w:spacing w:before="0" w:beforeAutospacing="0" w:after="0" w:afterAutospacing="0"/>
        <w:ind w:left="-15"/>
        <w:textAlignment w:val="baseline"/>
        <w:rPr>
          <w:rStyle w:val="eop"/>
          <w:rFonts w:ascii="Calibri" w:eastAsiaTheme="majorEastAsia" w:hAnsi="Calibri" w:cs="Calibri"/>
          <w:color w:val="000000"/>
          <w:sz w:val="22"/>
          <w:szCs w:val="22"/>
        </w:rPr>
      </w:pPr>
      <w:proofErr w:type="gramStart"/>
      <w:r w:rsidRPr="00D96997">
        <w:rPr>
          <w:rStyle w:val="eop"/>
          <w:rFonts w:ascii="Calibri" w:eastAsiaTheme="majorEastAsia" w:hAnsi="Calibri" w:cs="Calibri"/>
          <w:b/>
          <w:bCs/>
          <w:color w:val="000000"/>
          <w:sz w:val="22"/>
          <w:szCs w:val="22"/>
        </w:rPr>
        <w:t xml:space="preserve">Delivery </w:t>
      </w:r>
      <w:r w:rsidRPr="00D96997">
        <w:rPr>
          <w:rStyle w:val="eop"/>
          <w:rFonts w:ascii="Calibri" w:eastAsiaTheme="majorEastAsia" w:hAnsi="Calibri" w:cs="Calibri"/>
          <w:color w:val="000000"/>
          <w:sz w:val="22"/>
          <w:szCs w:val="22"/>
        </w:rPr>
        <w:t xml:space="preserve"> –</w:t>
      </w:r>
      <w:proofErr w:type="gramEnd"/>
      <w:r w:rsidRPr="00D96997">
        <w:rPr>
          <w:rStyle w:val="eop"/>
          <w:rFonts w:ascii="Calibri" w:eastAsiaTheme="majorEastAsia" w:hAnsi="Calibri" w:cs="Calibri"/>
          <w:color w:val="000000"/>
          <w:sz w:val="22"/>
          <w:szCs w:val="22"/>
        </w:rPr>
        <w:t xml:space="preserve">  x1 90 minute lesson per week</w:t>
      </w:r>
    </w:p>
    <w:p w14:paraId="28A8E392" w14:textId="77777777" w:rsidR="00A477D9" w:rsidRPr="00D96997" w:rsidRDefault="00A477D9" w:rsidP="00A477D9">
      <w:pPr>
        <w:pStyle w:val="paragraph"/>
        <w:spacing w:before="0" w:beforeAutospacing="0" w:after="0" w:afterAutospacing="0"/>
        <w:ind w:left="-15"/>
        <w:textAlignment w:val="baseline"/>
        <w:rPr>
          <w:rStyle w:val="normaltextrun"/>
          <w:rFonts w:ascii="Calibri" w:eastAsiaTheme="majorEastAsia" w:hAnsi="Calibri" w:cs="Calibri"/>
          <w:b/>
          <w:bCs/>
          <w:color w:val="000000"/>
          <w:sz w:val="22"/>
          <w:szCs w:val="22"/>
        </w:rPr>
      </w:pPr>
    </w:p>
    <w:p w14:paraId="722F2D14" w14:textId="77777777" w:rsidR="00A477D9" w:rsidRPr="00D96997" w:rsidRDefault="00A477D9" w:rsidP="00A477D9">
      <w:pPr>
        <w:pStyle w:val="paragraph"/>
        <w:spacing w:before="0" w:beforeAutospacing="0" w:after="0" w:afterAutospacing="0"/>
        <w:textAlignment w:val="baseline"/>
        <w:rPr>
          <w:rStyle w:val="normaltextrun"/>
          <w:rFonts w:ascii="Calibri" w:eastAsiaTheme="majorEastAsia" w:hAnsi="Calibri" w:cs="Calibri"/>
          <w:b/>
          <w:bCs/>
          <w:color w:val="000000"/>
          <w:sz w:val="22"/>
          <w:szCs w:val="22"/>
        </w:rPr>
      </w:pPr>
    </w:p>
    <w:p w14:paraId="16E15EB1" w14:textId="77777777" w:rsidR="00A477D9" w:rsidRPr="00D96997" w:rsidRDefault="00A477D9" w:rsidP="00A477D9">
      <w:pPr>
        <w:pStyle w:val="paragraph"/>
        <w:spacing w:before="0" w:beforeAutospacing="0" w:after="0" w:afterAutospacing="0"/>
        <w:textAlignment w:val="baseline"/>
        <w:rPr>
          <w:rStyle w:val="eop"/>
          <w:rFonts w:ascii="Calibri" w:eastAsiaTheme="majorEastAsia" w:hAnsi="Calibri" w:cs="Calibri"/>
          <w:color w:val="000000"/>
          <w:sz w:val="22"/>
          <w:szCs w:val="22"/>
        </w:rPr>
      </w:pPr>
      <w:r w:rsidRPr="00D96997">
        <w:rPr>
          <w:rStyle w:val="normaltextrun"/>
          <w:rFonts w:ascii="Calibri" w:eastAsiaTheme="majorEastAsia" w:hAnsi="Calibri" w:cs="Calibri"/>
          <w:b/>
          <w:bCs/>
          <w:color w:val="000000"/>
          <w:sz w:val="22"/>
          <w:szCs w:val="22"/>
        </w:rPr>
        <w:t>Year 2 Term 1</w:t>
      </w:r>
      <w:r w:rsidRPr="00D96997">
        <w:rPr>
          <w:rStyle w:val="eop"/>
          <w:rFonts w:ascii="Calibri" w:eastAsiaTheme="majorEastAsia" w:hAnsi="Calibri" w:cs="Calibri"/>
        </w:rPr>
        <w:t> </w:t>
      </w:r>
      <w:r w:rsidRPr="00D96997">
        <w:rPr>
          <w:rStyle w:val="eop"/>
          <w:rFonts w:ascii="Calibri" w:eastAsiaTheme="majorEastAsia" w:hAnsi="Calibri" w:cs="Calibri"/>
          <w:color w:val="000000"/>
          <w:sz w:val="22"/>
          <w:szCs w:val="22"/>
        </w:rPr>
        <w:t> </w:t>
      </w:r>
    </w:p>
    <w:p w14:paraId="5EFA5AAE" w14:textId="77777777" w:rsidR="00A477D9" w:rsidRPr="00D96997" w:rsidRDefault="00A477D9" w:rsidP="00A477D9">
      <w:pPr>
        <w:pStyle w:val="paragraph"/>
        <w:spacing w:before="0" w:beforeAutospacing="0" w:after="0" w:afterAutospacing="0"/>
        <w:textAlignment w:val="baseline"/>
        <w:rPr>
          <w:rStyle w:val="eop"/>
          <w:rFonts w:ascii="Calibri" w:hAnsi="Calibri" w:cs="Calibri"/>
          <w:color w:val="000000"/>
          <w:sz w:val="22"/>
          <w:szCs w:val="22"/>
        </w:rPr>
      </w:pPr>
    </w:p>
    <w:p w14:paraId="4575AFC2" w14:textId="77777777" w:rsidR="00A477D9" w:rsidRPr="00D96997" w:rsidRDefault="00A477D9" w:rsidP="00A477D9">
      <w:pPr>
        <w:pStyle w:val="paragraph"/>
        <w:numPr>
          <w:ilvl w:val="0"/>
          <w:numId w:val="47"/>
        </w:numPr>
        <w:spacing w:before="0" w:beforeAutospacing="0" w:after="0" w:afterAutospacing="0"/>
        <w:textAlignment w:val="baseline"/>
        <w:rPr>
          <w:rFonts w:ascii="Calibri" w:hAnsi="Calibri" w:cs="Calibri"/>
          <w:color w:val="000000"/>
          <w:sz w:val="22"/>
          <w:szCs w:val="22"/>
        </w:rPr>
      </w:pPr>
      <w:r w:rsidRPr="00D96997">
        <w:rPr>
          <w:rFonts w:ascii="Calibri" w:hAnsi="Calibri" w:cs="Calibri"/>
          <w:color w:val="000000"/>
          <w:sz w:val="22"/>
          <w:szCs w:val="22"/>
        </w:rPr>
        <w:t xml:space="preserve">Work on more complex material in SATB configuration using contemporary musical theatre repertoire </w:t>
      </w:r>
    </w:p>
    <w:p w14:paraId="4EE48A8E" w14:textId="77777777" w:rsidR="00A477D9" w:rsidRPr="00D96997" w:rsidRDefault="00A477D9" w:rsidP="00A477D9">
      <w:pPr>
        <w:pStyle w:val="paragraph"/>
        <w:numPr>
          <w:ilvl w:val="0"/>
          <w:numId w:val="47"/>
        </w:numPr>
        <w:spacing w:before="0" w:beforeAutospacing="0" w:after="0" w:afterAutospacing="0"/>
        <w:textAlignment w:val="baseline"/>
        <w:rPr>
          <w:rFonts w:ascii="Calibri" w:hAnsi="Calibri" w:cs="Calibri"/>
          <w:color w:val="000000"/>
          <w:sz w:val="22"/>
          <w:szCs w:val="22"/>
        </w:rPr>
      </w:pPr>
      <w:r w:rsidRPr="00D96997">
        <w:rPr>
          <w:rFonts w:ascii="Calibri" w:hAnsi="Calibri" w:cs="Calibri"/>
          <w:color w:val="000000"/>
          <w:sz w:val="22"/>
          <w:szCs w:val="22"/>
        </w:rPr>
        <w:t>Develop a flexible understanding of choral sheet music</w:t>
      </w:r>
    </w:p>
    <w:p w14:paraId="30A444B3" w14:textId="77777777" w:rsidR="00A477D9" w:rsidRPr="00D96997" w:rsidRDefault="00A477D9" w:rsidP="00A477D9">
      <w:pPr>
        <w:pStyle w:val="paragraph"/>
        <w:numPr>
          <w:ilvl w:val="0"/>
          <w:numId w:val="47"/>
        </w:numPr>
        <w:spacing w:before="0" w:beforeAutospacing="0" w:after="0" w:afterAutospacing="0"/>
        <w:textAlignment w:val="baseline"/>
        <w:rPr>
          <w:rFonts w:ascii="Calibri" w:hAnsi="Calibri" w:cs="Calibri"/>
          <w:color w:val="000000"/>
          <w:sz w:val="21"/>
          <w:szCs w:val="21"/>
        </w:rPr>
      </w:pPr>
      <w:r w:rsidRPr="00D96997">
        <w:rPr>
          <w:rFonts w:ascii="Calibri" w:hAnsi="Calibri" w:cs="Calibri"/>
          <w:color w:val="000000"/>
          <w:sz w:val="22"/>
          <w:szCs w:val="22"/>
        </w:rPr>
        <w:t xml:space="preserve">Practice vocal balance, </w:t>
      </w:r>
      <w:r w:rsidRPr="00D96997">
        <w:rPr>
          <w:rFonts w:ascii="Calibri" w:hAnsi="Calibri" w:cs="Calibri"/>
          <w:sz w:val="22"/>
          <w:szCs w:val="22"/>
        </w:rPr>
        <w:t>specificity in cut-offs, and detailed text work</w:t>
      </w:r>
    </w:p>
    <w:p w14:paraId="28EC5C13" w14:textId="77777777" w:rsidR="00A477D9" w:rsidRPr="00D96997" w:rsidRDefault="00A477D9" w:rsidP="00A477D9">
      <w:pPr>
        <w:pStyle w:val="paragraph"/>
        <w:numPr>
          <w:ilvl w:val="0"/>
          <w:numId w:val="47"/>
        </w:numPr>
        <w:spacing w:before="0" w:beforeAutospacing="0" w:after="0" w:afterAutospacing="0"/>
        <w:textAlignment w:val="baseline"/>
        <w:rPr>
          <w:rFonts w:ascii="Calibri" w:hAnsi="Calibri" w:cs="Calibri"/>
          <w:color w:val="000000"/>
          <w:sz w:val="22"/>
          <w:szCs w:val="22"/>
        </w:rPr>
      </w:pPr>
      <w:r w:rsidRPr="00D96997">
        <w:rPr>
          <w:rFonts w:ascii="Calibri" w:hAnsi="Calibri" w:cs="Calibri"/>
          <w:color w:val="000000"/>
          <w:sz w:val="22"/>
          <w:szCs w:val="22"/>
        </w:rPr>
        <w:t xml:space="preserve">Develop students’ musicianship and music literacy skills, with a focus on integrating skills learned in first year into more formal sight-singing exercises </w:t>
      </w:r>
    </w:p>
    <w:p w14:paraId="0E94FE9A" w14:textId="77777777" w:rsidR="00A477D9" w:rsidRPr="00D96997" w:rsidRDefault="00A477D9" w:rsidP="00A477D9">
      <w:pPr>
        <w:pStyle w:val="paragraph"/>
        <w:numPr>
          <w:ilvl w:val="0"/>
          <w:numId w:val="47"/>
        </w:numPr>
        <w:spacing w:before="0" w:beforeAutospacing="0" w:after="0" w:afterAutospacing="0"/>
        <w:textAlignment w:val="baseline"/>
        <w:rPr>
          <w:rFonts w:ascii="Calibri" w:hAnsi="Calibri" w:cs="Calibri"/>
          <w:color w:val="000000"/>
          <w:sz w:val="22"/>
          <w:szCs w:val="22"/>
        </w:rPr>
      </w:pPr>
      <w:r w:rsidRPr="00D96997">
        <w:rPr>
          <w:rFonts w:ascii="Calibri" w:hAnsi="Calibri" w:cs="Calibri"/>
          <w:color w:val="000000"/>
          <w:sz w:val="22"/>
          <w:szCs w:val="22"/>
        </w:rPr>
        <w:t xml:space="preserve">Develop an understanding of performance style required for each show covered, including appropriate use of vocal qualities </w:t>
      </w:r>
    </w:p>
    <w:p w14:paraId="04F8082E" w14:textId="77777777" w:rsidR="00A477D9" w:rsidRPr="00D96997" w:rsidRDefault="00A477D9" w:rsidP="00A477D9">
      <w:pPr>
        <w:pStyle w:val="paragraph"/>
        <w:spacing w:before="0" w:beforeAutospacing="0" w:after="0" w:afterAutospacing="0"/>
        <w:textAlignment w:val="baseline"/>
        <w:rPr>
          <w:rStyle w:val="normaltextrun"/>
          <w:rFonts w:ascii="Calibri" w:eastAsiaTheme="majorEastAsia" w:hAnsi="Calibri" w:cs="Calibri"/>
          <w:color w:val="000000"/>
          <w:sz w:val="22"/>
          <w:szCs w:val="22"/>
        </w:rPr>
      </w:pPr>
    </w:p>
    <w:p w14:paraId="3A5E82F6" w14:textId="77777777" w:rsidR="00A477D9" w:rsidRPr="00D96997" w:rsidRDefault="00A477D9" w:rsidP="00A477D9">
      <w:pPr>
        <w:pStyle w:val="paragraph"/>
        <w:spacing w:before="0" w:beforeAutospacing="0" w:after="0" w:afterAutospacing="0"/>
        <w:textAlignment w:val="baseline"/>
        <w:rPr>
          <w:rStyle w:val="eop"/>
          <w:rFonts w:ascii="Calibri" w:eastAsiaTheme="majorEastAsia" w:hAnsi="Calibri" w:cs="Calibri"/>
          <w:b/>
          <w:bCs/>
          <w:color w:val="000000"/>
          <w:sz w:val="22"/>
          <w:szCs w:val="22"/>
        </w:rPr>
      </w:pPr>
      <w:r w:rsidRPr="00D96997">
        <w:rPr>
          <w:rStyle w:val="normaltextrun"/>
          <w:rFonts w:ascii="Calibri" w:eastAsiaTheme="majorEastAsia" w:hAnsi="Calibri" w:cs="Calibri"/>
          <w:b/>
          <w:bCs/>
          <w:color w:val="000000"/>
          <w:sz w:val="22"/>
          <w:szCs w:val="22"/>
        </w:rPr>
        <w:t>Year 1 Term 2</w:t>
      </w:r>
    </w:p>
    <w:p w14:paraId="56D2DE53" w14:textId="77777777" w:rsidR="00A477D9" w:rsidRPr="00D96997" w:rsidRDefault="00A477D9" w:rsidP="00A477D9">
      <w:pPr>
        <w:pStyle w:val="paragraph"/>
        <w:spacing w:before="0" w:beforeAutospacing="0" w:after="0" w:afterAutospacing="0"/>
        <w:textAlignment w:val="baseline"/>
        <w:rPr>
          <w:rStyle w:val="eop"/>
          <w:rFonts w:ascii="Calibri" w:hAnsi="Calibri" w:cs="Calibri"/>
          <w:color w:val="000000"/>
          <w:sz w:val="22"/>
          <w:szCs w:val="22"/>
        </w:rPr>
      </w:pPr>
    </w:p>
    <w:p w14:paraId="72A7F083" w14:textId="77777777" w:rsidR="00A477D9" w:rsidRPr="00D96997" w:rsidRDefault="00A477D9" w:rsidP="00A477D9">
      <w:pPr>
        <w:pStyle w:val="paragraph"/>
        <w:numPr>
          <w:ilvl w:val="0"/>
          <w:numId w:val="47"/>
        </w:numPr>
        <w:spacing w:before="0" w:beforeAutospacing="0" w:after="0" w:afterAutospacing="0"/>
        <w:textAlignment w:val="baseline"/>
        <w:rPr>
          <w:rFonts w:ascii="Calibri" w:hAnsi="Calibri" w:cs="Calibri"/>
          <w:color w:val="000000"/>
          <w:sz w:val="22"/>
          <w:szCs w:val="22"/>
        </w:rPr>
      </w:pPr>
      <w:r w:rsidRPr="00D96997">
        <w:rPr>
          <w:rFonts w:ascii="Calibri" w:hAnsi="Calibri" w:cs="Calibri"/>
          <w:color w:val="000000"/>
          <w:sz w:val="22"/>
          <w:szCs w:val="22"/>
        </w:rPr>
        <w:t>Continue working in SATB configuration using traditional musical theatre repertoire, both legit/ lyrical and jazz based</w:t>
      </w:r>
    </w:p>
    <w:p w14:paraId="2FC2D40B" w14:textId="77777777" w:rsidR="00A477D9" w:rsidRPr="00D96997" w:rsidRDefault="00A477D9" w:rsidP="00A477D9">
      <w:pPr>
        <w:pStyle w:val="paragraph"/>
        <w:numPr>
          <w:ilvl w:val="0"/>
          <w:numId w:val="47"/>
        </w:numPr>
        <w:spacing w:before="0" w:beforeAutospacing="0" w:after="0" w:afterAutospacing="0"/>
        <w:textAlignment w:val="baseline"/>
        <w:rPr>
          <w:rFonts w:ascii="Calibri" w:hAnsi="Calibri" w:cs="Calibri"/>
          <w:color w:val="000000"/>
          <w:sz w:val="22"/>
          <w:szCs w:val="22"/>
        </w:rPr>
      </w:pPr>
      <w:r w:rsidRPr="00D96997">
        <w:rPr>
          <w:rFonts w:ascii="Calibri" w:hAnsi="Calibri" w:cs="Calibri"/>
          <w:color w:val="000000"/>
          <w:sz w:val="22"/>
          <w:szCs w:val="22"/>
        </w:rPr>
        <w:t xml:space="preserve">Increase students of understanding and following more complex choral sheet music </w:t>
      </w:r>
    </w:p>
    <w:p w14:paraId="604D669D" w14:textId="77777777" w:rsidR="00A477D9" w:rsidRPr="00D96997" w:rsidRDefault="00A477D9" w:rsidP="00A477D9">
      <w:pPr>
        <w:pStyle w:val="paragraph"/>
        <w:numPr>
          <w:ilvl w:val="0"/>
          <w:numId w:val="47"/>
        </w:numPr>
        <w:spacing w:before="0" w:beforeAutospacing="0" w:after="0" w:afterAutospacing="0"/>
        <w:textAlignment w:val="baseline"/>
        <w:rPr>
          <w:rFonts w:ascii="Calibri" w:hAnsi="Calibri" w:cs="Calibri"/>
          <w:color w:val="000000"/>
          <w:sz w:val="22"/>
          <w:szCs w:val="22"/>
        </w:rPr>
      </w:pPr>
      <w:r w:rsidRPr="00D96997">
        <w:rPr>
          <w:rFonts w:ascii="Calibri" w:hAnsi="Calibri" w:cs="Calibri"/>
          <w:color w:val="000000"/>
          <w:sz w:val="22"/>
          <w:szCs w:val="22"/>
        </w:rPr>
        <w:t xml:space="preserve">Develop students understanding of vocal balance within a vocal ensemble, including singing in the correct vocal quality for the given style </w:t>
      </w:r>
    </w:p>
    <w:p w14:paraId="14666CDB" w14:textId="77777777" w:rsidR="00A477D9" w:rsidRPr="00D96997" w:rsidRDefault="00A477D9" w:rsidP="00A477D9">
      <w:pPr>
        <w:pStyle w:val="paragraph"/>
        <w:spacing w:before="0" w:beforeAutospacing="0" w:after="0" w:afterAutospacing="0"/>
        <w:ind w:left="-15"/>
        <w:textAlignment w:val="baseline"/>
        <w:rPr>
          <w:rFonts w:ascii="Calibri" w:hAnsi="Calibri" w:cs="Calibri"/>
          <w:sz w:val="22"/>
          <w:szCs w:val="22"/>
          <w:u w:val="single"/>
        </w:rPr>
      </w:pPr>
    </w:p>
    <w:p w14:paraId="386ABC8A" w14:textId="77777777" w:rsidR="00A477D9" w:rsidRPr="00D96997" w:rsidRDefault="00A477D9" w:rsidP="00A477D9">
      <w:pPr>
        <w:pStyle w:val="paragraph"/>
        <w:spacing w:before="0" w:beforeAutospacing="0" w:after="0" w:afterAutospacing="0"/>
        <w:ind w:left="-15"/>
        <w:textAlignment w:val="baseline"/>
        <w:rPr>
          <w:rFonts w:ascii="Calibri" w:hAnsi="Calibri" w:cs="Calibri"/>
          <w:sz w:val="22"/>
          <w:szCs w:val="22"/>
          <w:u w:val="single"/>
        </w:rPr>
      </w:pPr>
    </w:p>
    <w:p w14:paraId="71CFCFB3" w14:textId="77777777" w:rsidR="00A477D9" w:rsidRPr="00D96997" w:rsidRDefault="00A477D9" w:rsidP="00A477D9">
      <w:pPr>
        <w:pStyle w:val="paragraph"/>
        <w:spacing w:before="0" w:beforeAutospacing="0" w:after="0" w:afterAutospacing="0"/>
        <w:textAlignment w:val="baseline"/>
        <w:rPr>
          <w:rStyle w:val="eop"/>
          <w:rFonts w:ascii="Calibri" w:eastAsiaTheme="majorEastAsia" w:hAnsi="Calibri" w:cs="Calibri"/>
          <w:b/>
          <w:bCs/>
          <w:color w:val="000000"/>
          <w:sz w:val="22"/>
          <w:szCs w:val="22"/>
        </w:rPr>
      </w:pPr>
      <w:r w:rsidRPr="00D96997">
        <w:rPr>
          <w:rStyle w:val="normaltextrun"/>
          <w:rFonts w:ascii="Calibri" w:eastAsiaTheme="majorEastAsia" w:hAnsi="Calibri" w:cs="Calibri"/>
          <w:b/>
          <w:bCs/>
          <w:color w:val="000000"/>
          <w:sz w:val="22"/>
          <w:szCs w:val="22"/>
        </w:rPr>
        <w:t>Year 1 Term 3</w:t>
      </w:r>
    </w:p>
    <w:p w14:paraId="4C5FF080" w14:textId="77777777" w:rsidR="00A477D9" w:rsidRPr="00D96997" w:rsidRDefault="00A477D9" w:rsidP="00A477D9">
      <w:pPr>
        <w:pStyle w:val="paragraph"/>
        <w:spacing w:before="0" w:beforeAutospacing="0" w:after="0" w:afterAutospacing="0"/>
        <w:ind w:left="-15"/>
        <w:textAlignment w:val="baseline"/>
        <w:rPr>
          <w:rStyle w:val="eop"/>
          <w:rFonts w:ascii="Calibri" w:eastAsiaTheme="majorEastAsia" w:hAnsi="Calibri" w:cs="Calibri"/>
          <w:color w:val="000000"/>
          <w:sz w:val="22"/>
          <w:szCs w:val="22"/>
        </w:rPr>
      </w:pPr>
    </w:p>
    <w:p w14:paraId="179A3CB0" w14:textId="77777777" w:rsidR="00A477D9" w:rsidRPr="00D96997" w:rsidRDefault="00A477D9" w:rsidP="00A477D9">
      <w:pPr>
        <w:pStyle w:val="paragraph"/>
        <w:spacing w:before="0" w:beforeAutospacing="0" w:after="0" w:afterAutospacing="0"/>
        <w:ind w:left="-15"/>
        <w:textAlignment w:val="baseline"/>
        <w:rPr>
          <w:rStyle w:val="eop"/>
          <w:rFonts w:ascii="Calibri" w:eastAsiaTheme="majorEastAsia" w:hAnsi="Calibri" w:cs="Calibri"/>
          <w:color w:val="000000"/>
          <w:sz w:val="22"/>
          <w:szCs w:val="22"/>
        </w:rPr>
      </w:pPr>
      <w:proofErr w:type="gramStart"/>
      <w:r w:rsidRPr="00D96997">
        <w:rPr>
          <w:rStyle w:val="eop"/>
          <w:rFonts w:ascii="Calibri" w:eastAsiaTheme="majorEastAsia" w:hAnsi="Calibri" w:cs="Calibri"/>
          <w:b/>
          <w:bCs/>
          <w:color w:val="000000"/>
          <w:sz w:val="22"/>
          <w:szCs w:val="22"/>
        </w:rPr>
        <w:t xml:space="preserve">Delivery </w:t>
      </w:r>
      <w:r w:rsidRPr="00D96997">
        <w:rPr>
          <w:rStyle w:val="eop"/>
          <w:rFonts w:ascii="Calibri" w:eastAsiaTheme="majorEastAsia" w:hAnsi="Calibri" w:cs="Calibri"/>
          <w:color w:val="000000"/>
          <w:sz w:val="22"/>
          <w:szCs w:val="22"/>
        </w:rPr>
        <w:t xml:space="preserve"> –</w:t>
      </w:r>
      <w:proofErr w:type="gramEnd"/>
      <w:r w:rsidRPr="00D96997">
        <w:rPr>
          <w:rStyle w:val="eop"/>
          <w:rFonts w:ascii="Calibri" w:eastAsiaTheme="majorEastAsia" w:hAnsi="Calibri" w:cs="Calibri"/>
          <w:color w:val="000000"/>
          <w:sz w:val="22"/>
          <w:szCs w:val="22"/>
        </w:rPr>
        <w:t xml:space="preserve">  1 lesson per week</w:t>
      </w:r>
    </w:p>
    <w:p w14:paraId="1316EBC8" w14:textId="77777777" w:rsidR="00A477D9" w:rsidRPr="00D96997" w:rsidRDefault="00A477D9" w:rsidP="00A477D9">
      <w:pPr>
        <w:pStyle w:val="paragraph"/>
        <w:spacing w:before="0" w:beforeAutospacing="0" w:after="0" w:afterAutospacing="0"/>
        <w:ind w:left="-15"/>
        <w:textAlignment w:val="baseline"/>
        <w:rPr>
          <w:rStyle w:val="eop"/>
          <w:rFonts w:ascii="Calibri" w:eastAsiaTheme="majorEastAsia" w:hAnsi="Calibri" w:cs="Calibri"/>
          <w:color w:val="000000"/>
          <w:sz w:val="22"/>
          <w:szCs w:val="22"/>
        </w:rPr>
      </w:pPr>
    </w:p>
    <w:p w14:paraId="716001D7" w14:textId="77777777" w:rsidR="00A477D9" w:rsidRPr="00D96997" w:rsidRDefault="00A477D9" w:rsidP="00A477D9">
      <w:pPr>
        <w:pStyle w:val="paragraph"/>
        <w:numPr>
          <w:ilvl w:val="0"/>
          <w:numId w:val="50"/>
        </w:numPr>
        <w:spacing w:before="0" w:beforeAutospacing="0" w:after="0" w:afterAutospacing="0"/>
        <w:textAlignment w:val="baseline"/>
        <w:rPr>
          <w:rStyle w:val="eop"/>
          <w:rFonts w:ascii="Calibri" w:hAnsi="Calibri" w:cs="Calibri"/>
          <w:color w:val="000000"/>
          <w:sz w:val="22"/>
          <w:szCs w:val="22"/>
        </w:rPr>
      </w:pPr>
      <w:r w:rsidRPr="00D96997">
        <w:rPr>
          <w:rStyle w:val="eop"/>
          <w:rFonts w:ascii="Calibri" w:hAnsi="Calibri" w:cs="Calibri"/>
          <w:color w:val="000000"/>
          <w:sz w:val="22"/>
          <w:szCs w:val="22"/>
        </w:rPr>
        <w:t xml:space="preserve">Support students in selection duets and trio that are suitable for their vocal ability </w:t>
      </w:r>
    </w:p>
    <w:p w14:paraId="0B337910" w14:textId="77777777" w:rsidR="00A477D9" w:rsidRPr="00D96997" w:rsidRDefault="00A477D9" w:rsidP="00A477D9">
      <w:pPr>
        <w:pStyle w:val="paragraph"/>
        <w:numPr>
          <w:ilvl w:val="0"/>
          <w:numId w:val="50"/>
        </w:numPr>
        <w:spacing w:before="0" w:beforeAutospacing="0" w:after="0" w:afterAutospacing="0"/>
        <w:textAlignment w:val="baseline"/>
        <w:rPr>
          <w:rStyle w:val="eop"/>
          <w:rFonts w:ascii="Calibri" w:hAnsi="Calibri" w:cs="Calibri"/>
          <w:color w:val="000000"/>
          <w:sz w:val="22"/>
          <w:szCs w:val="22"/>
        </w:rPr>
      </w:pPr>
      <w:r w:rsidRPr="00D96997">
        <w:rPr>
          <w:rStyle w:val="eop"/>
          <w:rFonts w:ascii="Calibri" w:hAnsi="Calibri" w:cs="Calibri"/>
          <w:color w:val="000000"/>
          <w:sz w:val="22"/>
          <w:szCs w:val="22"/>
        </w:rPr>
        <w:t xml:space="preserve">Provide students with individual coaching and line tracks for their chosen material </w:t>
      </w:r>
    </w:p>
    <w:p w14:paraId="50B81A47" w14:textId="77777777" w:rsidR="00A477D9" w:rsidRPr="00D96997" w:rsidRDefault="00A477D9" w:rsidP="00A477D9">
      <w:pPr>
        <w:pStyle w:val="paragraph"/>
        <w:numPr>
          <w:ilvl w:val="0"/>
          <w:numId w:val="50"/>
        </w:numPr>
        <w:spacing w:before="0" w:beforeAutospacing="0" w:after="0" w:afterAutospacing="0"/>
        <w:textAlignment w:val="baseline"/>
        <w:rPr>
          <w:rStyle w:val="eop"/>
          <w:rFonts w:ascii="Calibri" w:hAnsi="Calibri" w:cs="Calibri"/>
          <w:color w:val="000000"/>
          <w:sz w:val="22"/>
          <w:szCs w:val="22"/>
        </w:rPr>
      </w:pPr>
      <w:r w:rsidRPr="00D96997">
        <w:rPr>
          <w:rStyle w:val="eop"/>
          <w:rFonts w:ascii="Calibri" w:hAnsi="Calibri" w:cs="Calibri"/>
          <w:color w:val="000000"/>
          <w:sz w:val="22"/>
          <w:szCs w:val="22"/>
        </w:rPr>
        <w:t xml:space="preserve">Prepare students for the performance of their chosen duet or trio, through reflections and feedback </w:t>
      </w:r>
    </w:p>
    <w:p w14:paraId="41D4E9DD"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201C957C"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039F737E"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171E5A27"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color w:val="000000"/>
          <w:sz w:val="22"/>
          <w:szCs w:val="22"/>
          <w:u w:val="single"/>
        </w:rPr>
      </w:pPr>
    </w:p>
    <w:p w14:paraId="0275588C"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u w:val="single"/>
        </w:rPr>
      </w:pPr>
      <w:r w:rsidRPr="00D96997">
        <w:rPr>
          <w:rFonts w:ascii="Calibri" w:eastAsiaTheme="majorEastAsia" w:hAnsi="Calibri" w:cs="Calibri"/>
          <w:b/>
          <w:bCs/>
          <w:color w:val="000000"/>
          <w:sz w:val="22"/>
          <w:szCs w:val="22"/>
          <w:u w:val="single"/>
        </w:rPr>
        <w:t>Repertoire Plan by Term</w:t>
      </w:r>
    </w:p>
    <w:p w14:paraId="6AD2A62F"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u w:val="single"/>
        </w:rPr>
      </w:pPr>
    </w:p>
    <w:p w14:paraId="2E3E432D"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r w:rsidRPr="00D96997">
        <w:rPr>
          <w:rFonts w:ascii="Calibri" w:eastAsiaTheme="majorEastAsia" w:hAnsi="Calibri" w:cs="Calibri"/>
          <w:b/>
          <w:bCs/>
          <w:color w:val="000000"/>
          <w:sz w:val="22"/>
          <w:szCs w:val="22"/>
        </w:rPr>
        <w:t xml:space="preserve">TERM 1 </w:t>
      </w:r>
    </w:p>
    <w:p w14:paraId="25A3E7B2"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color w:val="000000"/>
          <w:sz w:val="22"/>
          <w:szCs w:val="22"/>
          <w:u w:val="single"/>
        </w:rPr>
      </w:pPr>
    </w:p>
    <w:tbl>
      <w:tblPr>
        <w:tblStyle w:val="TableGrid"/>
        <w:tblW w:w="0" w:type="auto"/>
        <w:jc w:val="center"/>
        <w:tblLook w:val="04A0" w:firstRow="1" w:lastRow="0" w:firstColumn="1" w:lastColumn="0" w:noHBand="0" w:noVBand="1"/>
      </w:tblPr>
      <w:tblGrid>
        <w:gridCol w:w="1843"/>
        <w:gridCol w:w="3402"/>
        <w:gridCol w:w="3634"/>
      </w:tblGrid>
      <w:tr w:rsidR="00A477D9" w:rsidRPr="00D96997" w14:paraId="3FFF1343" w14:textId="77777777" w:rsidTr="003E2146">
        <w:trPr>
          <w:trHeight w:val="454"/>
          <w:jc w:val="center"/>
        </w:trPr>
        <w:tc>
          <w:tcPr>
            <w:tcW w:w="8879" w:type="dxa"/>
            <w:gridSpan w:val="3"/>
            <w:shd w:val="clear" w:color="auto" w:fill="E8E8E8" w:themeFill="background2"/>
          </w:tcPr>
          <w:p w14:paraId="1BFC630B" w14:textId="77777777" w:rsidR="00A477D9" w:rsidRPr="00D96997" w:rsidRDefault="00A477D9" w:rsidP="003E2146">
            <w:pPr>
              <w:jc w:val="center"/>
              <w:rPr>
                <w:rFonts w:ascii="Calibri" w:hAnsi="Calibri" w:cs="Calibri"/>
                <w:b/>
                <w:bCs/>
              </w:rPr>
            </w:pPr>
            <w:r w:rsidRPr="00D96997">
              <w:rPr>
                <w:rFonts w:ascii="Calibri" w:hAnsi="Calibri" w:cs="Calibri"/>
                <w:b/>
                <w:bCs/>
              </w:rPr>
              <w:t xml:space="preserve">TEACHING BLOCK 1 </w:t>
            </w:r>
          </w:p>
          <w:p w14:paraId="3C706C7F" w14:textId="77777777" w:rsidR="00A477D9" w:rsidRPr="00D96997" w:rsidRDefault="00A477D9" w:rsidP="003E2146">
            <w:pPr>
              <w:jc w:val="center"/>
              <w:rPr>
                <w:rFonts w:ascii="Calibri" w:hAnsi="Calibri" w:cs="Calibri"/>
              </w:rPr>
            </w:pPr>
            <w:r w:rsidRPr="00D96997">
              <w:rPr>
                <w:rFonts w:ascii="Calibri" w:hAnsi="Calibri" w:cs="Calibri"/>
              </w:rPr>
              <w:t xml:space="preserve">Contemporary Musical Theatre  </w:t>
            </w:r>
          </w:p>
        </w:tc>
      </w:tr>
      <w:tr w:rsidR="00A477D9" w:rsidRPr="00D96997" w14:paraId="567B9D04" w14:textId="77777777" w:rsidTr="003E2146">
        <w:trPr>
          <w:trHeight w:val="1170"/>
          <w:jc w:val="center"/>
        </w:trPr>
        <w:tc>
          <w:tcPr>
            <w:tcW w:w="1843" w:type="dxa"/>
          </w:tcPr>
          <w:p w14:paraId="3792C3FD" w14:textId="77777777" w:rsidR="00A477D9" w:rsidRPr="00D96997" w:rsidRDefault="00A477D9" w:rsidP="003E2146">
            <w:pPr>
              <w:rPr>
                <w:rFonts w:ascii="Calibri" w:hAnsi="Calibri" w:cs="Calibri"/>
                <w:b/>
                <w:bCs/>
              </w:rPr>
            </w:pPr>
          </w:p>
          <w:p w14:paraId="147581CD" w14:textId="77777777" w:rsidR="00A477D9" w:rsidRPr="00D96997" w:rsidRDefault="00A477D9" w:rsidP="003E2146">
            <w:pPr>
              <w:rPr>
                <w:rFonts w:ascii="Calibri" w:hAnsi="Calibri" w:cs="Calibri"/>
                <w:b/>
                <w:bCs/>
              </w:rPr>
            </w:pPr>
            <w:r w:rsidRPr="00D96997">
              <w:rPr>
                <w:rFonts w:ascii="Calibri" w:hAnsi="Calibri" w:cs="Calibri"/>
                <w:b/>
                <w:bCs/>
              </w:rPr>
              <w:t>Week 2-6</w:t>
            </w:r>
          </w:p>
          <w:p w14:paraId="7B01547C" w14:textId="77777777" w:rsidR="00A477D9" w:rsidRPr="00D96997" w:rsidRDefault="00A477D9" w:rsidP="003E2146">
            <w:pPr>
              <w:rPr>
                <w:rFonts w:ascii="Calibri" w:hAnsi="Calibri" w:cs="Calibri"/>
                <w:b/>
                <w:bCs/>
              </w:rPr>
            </w:pPr>
          </w:p>
        </w:tc>
        <w:tc>
          <w:tcPr>
            <w:tcW w:w="7036" w:type="dxa"/>
            <w:gridSpan w:val="2"/>
          </w:tcPr>
          <w:p w14:paraId="7D131008" w14:textId="77777777" w:rsidR="00A477D9" w:rsidRPr="00D96997" w:rsidRDefault="00A477D9" w:rsidP="003E2146">
            <w:pPr>
              <w:rPr>
                <w:rFonts w:ascii="Calibri" w:hAnsi="Calibri" w:cs="Calibri"/>
              </w:rPr>
            </w:pPr>
          </w:p>
          <w:p w14:paraId="5F5AEDD4" w14:textId="77777777" w:rsidR="00A477D9" w:rsidRPr="00D96997" w:rsidRDefault="00A477D9" w:rsidP="003E2146">
            <w:pPr>
              <w:jc w:val="center"/>
              <w:rPr>
                <w:rFonts w:ascii="Calibri" w:hAnsi="Calibri" w:cs="Calibri"/>
                <w:b/>
                <w:bCs/>
              </w:rPr>
            </w:pPr>
            <w:r w:rsidRPr="00D96997">
              <w:rPr>
                <w:rFonts w:ascii="Calibri" w:hAnsi="Calibri" w:cs="Calibri"/>
                <w:b/>
                <w:bCs/>
              </w:rPr>
              <w:t>Come From Away</w:t>
            </w:r>
          </w:p>
          <w:p w14:paraId="3E62BFA6" w14:textId="77777777" w:rsidR="00A477D9" w:rsidRPr="00D96997" w:rsidRDefault="00A477D9" w:rsidP="003E2146">
            <w:pPr>
              <w:rPr>
                <w:rFonts w:ascii="Calibri" w:hAnsi="Calibri" w:cs="Calibri"/>
              </w:rPr>
            </w:pPr>
          </w:p>
          <w:p w14:paraId="6D5F10C7" w14:textId="77777777" w:rsidR="00A477D9" w:rsidRPr="00D96997" w:rsidRDefault="00A477D9" w:rsidP="003E2146">
            <w:pPr>
              <w:rPr>
                <w:rFonts w:ascii="Calibri" w:hAnsi="Calibri" w:cs="Calibri"/>
              </w:rPr>
            </w:pPr>
            <w:r w:rsidRPr="00D96997">
              <w:rPr>
                <w:rFonts w:ascii="Calibri" w:hAnsi="Calibri" w:cs="Calibri"/>
              </w:rPr>
              <w:t>Unison melodies:</w:t>
            </w:r>
          </w:p>
          <w:p w14:paraId="73139B73" w14:textId="77777777" w:rsidR="00A477D9" w:rsidRPr="00D96997" w:rsidRDefault="00A477D9" w:rsidP="003E2146">
            <w:pPr>
              <w:rPr>
                <w:rFonts w:ascii="Calibri" w:hAnsi="Calibri" w:cs="Calibri"/>
              </w:rPr>
            </w:pPr>
            <w:r w:rsidRPr="00D96997">
              <w:rPr>
                <w:rFonts w:ascii="Calibri" w:hAnsi="Calibri" w:cs="Calibri"/>
              </w:rPr>
              <w:t xml:space="preserve">1. 28 Hours </w:t>
            </w:r>
          </w:p>
          <w:p w14:paraId="523F800A" w14:textId="77777777" w:rsidR="00A477D9" w:rsidRPr="00D96997" w:rsidRDefault="00A477D9" w:rsidP="003E2146">
            <w:pPr>
              <w:rPr>
                <w:rFonts w:ascii="Calibri" w:hAnsi="Calibri" w:cs="Calibri"/>
              </w:rPr>
            </w:pPr>
            <w:r w:rsidRPr="00D96997">
              <w:rPr>
                <w:rFonts w:ascii="Calibri" w:hAnsi="Calibri" w:cs="Calibri"/>
              </w:rPr>
              <w:t>2. Lead Us Out of the Darkness</w:t>
            </w:r>
          </w:p>
          <w:p w14:paraId="691FE3CF" w14:textId="77777777" w:rsidR="00A477D9" w:rsidRPr="00D96997" w:rsidRDefault="00A477D9" w:rsidP="003E2146">
            <w:pPr>
              <w:rPr>
                <w:rFonts w:ascii="Calibri" w:hAnsi="Calibri" w:cs="Calibri"/>
              </w:rPr>
            </w:pPr>
          </w:p>
          <w:p w14:paraId="077376C9" w14:textId="77777777" w:rsidR="00A477D9" w:rsidRPr="00D96997" w:rsidRDefault="00A477D9" w:rsidP="003E2146">
            <w:pPr>
              <w:rPr>
                <w:rFonts w:ascii="Calibri" w:hAnsi="Calibri" w:cs="Calibri"/>
              </w:rPr>
            </w:pPr>
            <w:r w:rsidRPr="00D96997">
              <w:rPr>
                <w:rFonts w:ascii="Calibri" w:hAnsi="Calibri" w:cs="Calibri"/>
              </w:rPr>
              <w:t>Harmony numbers:</w:t>
            </w:r>
          </w:p>
          <w:p w14:paraId="73A0B6C9" w14:textId="77777777" w:rsidR="00A477D9" w:rsidRPr="00D96997" w:rsidRDefault="00A477D9" w:rsidP="003E2146">
            <w:pPr>
              <w:rPr>
                <w:rFonts w:ascii="Calibri" w:hAnsi="Calibri" w:cs="Calibri"/>
              </w:rPr>
            </w:pPr>
            <w:r w:rsidRPr="00D96997">
              <w:rPr>
                <w:rFonts w:ascii="Calibri" w:hAnsi="Calibri" w:cs="Calibri"/>
              </w:rPr>
              <w:t xml:space="preserve">1. 38 Planes </w:t>
            </w:r>
          </w:p>
          <w:p w14:paraId="77913EF1" w14:textId="77777777" w:rsidR="00A477D9" w:rsidRPr="00D96997" w:rsidRDefault="00A477D9" w:rsidP="003E2146">
            <w:pPr>
              <w:rPr>
                <w:rFonts w:ascii="Calibri" w:hAnsi="Calibri" w:cs="Calibri"/>
              </w:rPr>
            </w:pPr>
            <w:r w:rsidRPr="00D96997">
              <w:rPr>
                <w:rFonts w:ascii="Calibri" w:hAnsi="Calibri" w:cs="Calibri"/>
              </w:rPr>
              <w:t xml:space="preserve">2. Wherever We Are </w:t>
            </w:r>
          </w:p>
          <w:p w14:paraId="1A28A28F" w14:textId="77777777" w:rsidR="00A477D9" w:rsidRPr="00D96997" w:rsidRDefault="00A477D9" w:rsidP="003E2146">
            <w:pPr>
              <w:rPr>
                <w:rFonts w:ascii="Calibri" w:hAnsi="Calibri" w:cs="Calibri"/>
              </w:rPr>
            </w:pPr>
            <w:r w:rsidRPr="00D96997">
              <w:rPr>
                <w:rFonts w:ascii="Calibri" w:hAnsi="Calibri" w:cs="Calibri"/>
              </w:rPr>
              <w:t xml:space="preserve">3. Somewhere Reprise </w:t>
            </w:r>
          </w:p>
          <w:p w14:paraId="23F0F6EE" w14:textId="77777777" w:rsidR="00A477D9" w:rsidRPr="00D96997" w:rsidRDefault="00A477D9" w:rsidP="003E2146">
            <w:pPr>
              <w:rPr>
                <w:rFonts w:ascii="Calibri" w:hAnsi="Calibri" w:cs="Calibri"/>
              </w:rPr>
            </w:pPr>
            <w:r w:rsidRPr="00D96997">
              <w:rPr>
                <w:rFonts w:ascii="Calibri" w:hAnsi="Calibri" w:cs="Calibri"/>
              </w:rPr>
              <w:t xml:space="preserve">4. Prayer </w:t>
            </w:r>
          </w:p>
          <w:p w14:paraId="6E3DDE07" w14:textId="77777777" w:rsidR="00A477D9" w:rsidRPr="00D96997" w:rsidRDefault="00A477D9" w:rsidP="003E2146">
            <w:pPr>
              <w:rPr>
                <w:rFonts w:ascii="Calibri" w:hAnsi="Calibri" w:cs="Calibri"/>
              </w:rPr>
            </w:pPr>
          </w:p>
        </w:tc>
      </w:tr>
      <w:tr w:rsidR="00A477D9" w:rsidRPr="00D96997" w14:paraId="237D806C" w14:textId="77777777" w:rsidTr="003E2146">
        <w:trPr>
          <w:trHeight w:val="314"/>
          <w:jc w:val="center"/>
        </w:trPr>
        <w:tc>
          <w:tcPr>
            <w:tcW w:w="8879" w:type="dxa"/>
            <w:gridSpan w:val="3"/>
            <w:shd w:val="clear" w:color="auto" w:fill="E8E8E8" w:themeFill="background2"/>
          </w:tcPr>
          <w:p w14:paraId="5F4380A3" w14:textId="77777777" w:rsidR="00A477D9" w:rsidRPr="00D96997" w:rsidRDefault="00A477D9" w:rsidP="003E2146">
            <w:pPr>
              <w:jc w:val="center"/>
              <w:rPr>
                <w:rFonts w:ascii="Calibri" w:hAnsi="Calibri" w:cs="Calibri"/>
                <w:b/>
                <w:bCs/>
              </w:rPr>
            </w:pPr>
            <w:r w:rsidRPr="00D96997">
              <w:rPr>
                <w:rFonts w:ascii="Calibri" w:hAnsi="Calibri" w:cs="Calibri"/>
                <w:b/>
                <w:bCs/>
              </w:rPr>
              <w:t xml:space="preserve">TEACHING BLOCK 2 </w:t>
            </w:r>
          </w:p>
          <w:p w14:paraId="3BAAD36B" w14:textId="77777777" w:rsidR="00A477D9" w:rsidRPr="00D96997" w:rsidRDefault="00A477D9" w:rsidP="003E2146">
            <w:pPr>
              <w:jc w:val="center"/>
              <w:rPr>
                <w:rFonts w:ascii="Calibri" w:hAnsi="Calibri" w:cs="Calibri"/>
              </w:rPr>
            </w:pPr>
            <w:r w:rsidRPr="00D96997">
              <w:rPr>
                <w:rFonts w:ascii="Calibri" w:hAnsi="Calibri" w:cs="Calibri"/>
              </w:rPr>
              <w:t xml:space="preserve">Contemporary Musical Theatre  </w:t>
            </w:r>
          </w:p>
        </w:tc>
      </w:tr>
      <w:tr w:rsidR="00A477D9" w:rsidRPr="00D96997" w14:paraId="67099797" w14:textId="77777777" w:rsidTr="003E2146">
        <w:trPr>
          <w:trHeight w:val="875"/>
          <w:jc w:val="center"/>
        </w:trPr>
        <w:tc>
          <w:tcPr>
            <w:tcW w:w="1843" w:type="dxa"/>
          </w:tcPr>
          <w:p w14:paraId="20B46CD4" w14:textId="77777777" w:rsidR="00A477D9" w:rsidRPr="00D96997" w:rsidRDefault="00A477D9" w:rsidP="003E2146">
            <w:pPr>
              <w:rPr>
                <w:rFonts w:ascii="Calibri" w:hAnsi="Calibri" w:cs="Calibri"/>
                <w:b/>
                <w:bCs/>
              </w:rPr>
            </w:pPr>
          </w:p>
          <w:p w14:paraId="44BFC054" w14:textId="77777777" w:rsidR="00A477D9" w:rsidRPr="00D96997" w:rsidRDefault="00A477D9" w:rsidP="003E2146">
            <w:pPr>
              <w:rPr>
                <w:rFonts w:ascii="Calibri" w:hAnsi="Calibri" w:cs="Calibri"/>
                <w:b/>
                <w:bCs/>
              </w:rPr>
            </w:pPr>
            <w:r w:rsidRPr="00D96997">
              <w:rPr>
                <w:rFonts w:ascii="Calibri" w:hAnsi="Calibri" w:cs="Calibri"/>
                <w:b/>
                <w:bCs/>
              </w:rPr>
              <w:t>Week 8-10</w:t>
            </w:r>
          </w:p>
        </w:tc>
        <w:tc>
          <w:tcPr>
            <w:tcW w:w="3402" w:type="dxa"/>
          </w:tcPr>
          <w:p w14:paraId="0B424304" w14:textId="77777777" w:rsidR="00A477D9" w:rsidRPr="00D96997" w:rsidRDefault="00A477D9" w:rsidP="003E2146">
            <w:pPr>
              <w:rPr>
                <w:rFonts w:ascii="Calibri" w:hAnsi="Calibri" w:cs="Calibri"/>
              </w:rPr>
            </w:pPr>
          </w:p>
          <w:p w14:paraId="0811A488" w14:textId="77777777" w:rsidR="00A477D9" w:rsidRPr="00D96997" w:rsidRDefault="00A477D9" w:rsidP="003E2146">
            <w:pPr>
              <w:rPr>
                <w:rFonts w:ascii="Calibri" w:hAnsi="Calibri" w:cs="Calibri"/>
              </w:rPr>
            </w:pPr>
            <w:r w:rsidRPr="00D96997">
              <w:rPr>
                <w:rFonts w:ascii="Calibri" w:hAnsi="Calibri" w:cs="Calibri"/>
              </w:rPr>
              <w:t xml:space="preserve">Jekyll &amp; Hyde  </w:t>
            </w:r>
          </w:p>
        </w:tc>
        <w:tc>
          <w:tcPr>
            <w:tcW w:w="3634" w:type="dxa"/>
          </w:tcPr>
          <w:p w14:paraId="27E1B21A" w14:textId="77777777" w:rsidR="00A477D9" w:rsidRPr="00D96997" w:rsidRDefault="00A477D9" w:rsidP="003E2146">
            <w:pPr>
              <w:rPr>
                <w:rFonts w:ascii="Calibri" w:hAnsi="Calibri" w:cs="Calibri"/>
              </w:rPr>
            </w:pPr>
          </w:p>
          <w:p w14:paraId="187A47DE" w14:textId="77777777" w:rsidR="00A477D9" w:rsidRPr="00D96997" w:rsidRDefault="00A477D9" w:rsidP="003E2146">
            <w:pPr>
              <w:rPr>
                <w:rFonts w:ascii="Calibri" w:hAnsi="Calibri" w:cs="Calibri"/>
              </w:rPr>
            </w:pPr>
            <w:r w:rsidRPr="00D96997">
              <w:rPr>
                <w:rFonts w:ascii="Calibri" w:hAnsi="Calibri" w:cs="Calibri"/>
              </w:rPr>
              <w:t xml:space="preserve"> Facade </w:t>
            </w:r>
          </w:p>
          <w:p w14:paraId="2623E0DF" w14:textId="77777777" w:rsidR="00A477D9" w:rsidRPr="00D96997" w:rsidRDefault="00A477D9" w:rsidP="003E2146">
            <w:pPr>
              <w:rPr>
                <w:rFonts w:ascii="Calibri" w:hAnsi="Calibri" w:cs="Calibri"/>
              </w:rPr>
            </w:pPr>
          </w:p>
          <w:p w14:paraId="4976A0F4" w14:textId="77777777" w:rsidR="00A477D9" w:rsidRPr="00D96997" w:rsidRDefault="00A477D9" w:rsidP="003E2146">
            <w:pPr>
              <w:rPr>
                <w:rFonts w:ascii="Calibri" w:hAnsi="Calibri" w:cs="Calibri"/>
              </w:rPr>
            </w:pPr>
          </w:p>
        </w:tc>
      </w:tr>
      <w:tr w:rsidR="00A477D9" w:rsidRPr="00D96997" w14:paraId="6B0B70AB" w14:textId="77777777" w:rsidTr="003E2146">
        <w:trPr>
          <w:trHeight w:val="544"/>
          <w:jc w:val="center"/>
        </w:trPr>
        <w:tc>
          <w:tcPr>
            <w:tcW w:w="1843" w:type="dxa"/>
          </w:tcPr>
          <w:p w14:paraId="76096BB8" w14:textId="77777777" w:rsidR="00A477D9" w:rsidRPr="00D96997" w:rsidRDefault="00A477D9" w:rsidP="003E2146">
            <w:pPr>
              <w:rPr>
                <w:rFonts w:ascii="Calibri" w:hAnsi="Calibri" w:cs="Calibri"/>
                <w:b/>
                <w:bCs/>
              </w:rPr>
            </w:pPr>
          </w:p>
          <w:p w14:paraId="62767950" w14:textId="77777777" w:rsidR="00A477D9" w:rsidRPr="00D96997" w:rsidRDefault="00A477D9" w:rsidP="003E2146">
            <w:pPr>
              <w:rPr>
                <w:rFonts w:ascii="Calibri" w:hAnsi="Calibri" w:cs="Calibri"/>
                <w:b/>
                <w:bCs/>
              </w:rPr>
            </w:pPr>
            <w:r w:rsidRPr="00D96997">
              <w:rPr>
                <w:rFonts w:ascii="Calibri" w:hAnsi="Calibri" w:cs="Calibri"/>
                <w:b/>
                <w:bCs/>
              </w:rPr>
              <w:t>Week 11</w:t>
            </w:r>
          </w:p>
          <w:p w14:paraId="7618DB7C" w14:textId="77777777" w:rsidR="00A477D9" w:rsidRPr="00D96997" w:rsidRDefault="00A477D9" w:rsidP="003E2146">
            <w:pPr>
              <w:rPr>
                <w:rFonts w:ascii="Calibri" w:hAnsi="Calibri" w:cs="Calibri"/>
                <w:b/>
                <w:bCs/>
              </w:rPr>
            </w:pPr>
          </w:p>
          <w:p w14:paraId="32A913B1" w14:textId="77777777" w:rsidR="00A477D9" w:rsidRPr="00D96997" w:rsidRDefault="00A477D9" w:rsidP="003E2146">
            <w:pPr>
              <w:rPr>
                <w:rFonts w:ascii="Calibri" w:hAnsi="Calibri" w:cs="Calibri"/>
                <w:b/>
                <w:bCs/>
              </w:rPr>
            </w:pPr>
          </w:p>
        </w:tc>
        <w:tc>
          <w:tcPr>
            <w:tcW w:w="3402" w:type="dxa"/>
          </w:tcPr>
          <w:p w14:paraId="1B6539A8" w14:textId="77777777" w:rsidR="00A477D9" w:rsidRPr="00D96997" w:rsidRDefault="00A477D9" w:rsidP="003E2146">
            <w:pPr>
              <w:rPr>
                <w:rFonts w:ascii="Calibri" w:hAnsi="Calibri" w:cs="Calibri"/>
              </w:rPr>
            </w:pPr>
          </w:p>
          <w:p w14:paraId="15619908" w14:textId="77777777" w:rsidR="00A477D9" w:rsidRPr="00D96997" w:rsidRDefault="00A477D9" w:rsidP="003E2146">
            <w:pPr>
              <w:rPr>
                <w:rFonts w:ascii="Calibri" w:hAnsi="Calibri" w:cs="Calibri"/>
              </w:rPr>
            </w:pPr>
            <w:r w:rsidRPr="00D96997">
              <w:rPr>
                <w:rFonts w:ascii="Calibri" w:hAnsi="Calibri" w:cs="Calibri"/>
              </w:rPr>
              <w:t xml:space="preserve">Once The Musical   </w:t>
            </w:r>
          </w:p>
        </w:tc>
        <w:tc>
          <w:tcPr>
            <w:tcW w:w="3634" w:type="dxa"/>
          </w:tcPr>
          <w:p w14:paraId="5C3887D2" w14:textId="77777777" w:rsidR="00A477D9" w:rsidRPr="00D96997" w:rsidRDefault="00A477D9" w:rsidP="003E2146">
            <w:pPr>
              <w:rPr>
                <w:rFonts w:ascii="Calibri" w:hAnsi="Calibri" w:cs="Calibri"/>
              </w:rPr>
            </w:pPr>
          </w:p>
          <w:p w14:paraId="7FBF5ACD" w14:textId="77777777" w:rsidR="00A477D9" w:rsidRPr="00D96997" w:rsidRDefault="00A477D9" w:rsidP="003E2146">
            <w:pPr>
              <w:rPr>
                <w:rFonts w:ascii="Calibri" w:hAnsi="Calibri" w:cs="Calibri"/>
              </w:rPr>
            </w:pPr>
            <w:r w:rsidRPr="00D96997">
              <w:rPr>
                <w:rFonts w:ascii="Calibri" w:hAnsi="Calibri" w:cs="Calibri"/>
              </w:rPr>
              <w:t xml:space="preserve">Gold (acapella)  </w:t>
            </w:r>
          </w:p>
        </w:tc>
      </w:tr>
      <w:tr w:rsidR="00A477D9" w:rsidRPr="00D96997" w14:paraId="740129C5" w14:textId="77777777" w:rsidTr="003E2146">
        <w:trPr>
          <w:trHeight w:val="813"/>
          <w:jc w:val="center"/>
        </w:trPr>
        <w:tc>
          <w:tcPr>
            <w:tcW w:w="1843" w:type="dxa"/>
          </w:tcPr>
          <w:p w14:paraId="30EE3640" w14:textId="77777777" w:rsidR="00A477D9" w:rsidRPr="00D96997" w:rsidRDefault="00A477D9" w:rsidP="003E2146">
            <w:pPr>
              <w:rPr>
                <w:rFonts w:ascii="Calibri" w:hAnsi="Calibri" w:cs="Calibri"/>
                <w:b/>
                <w:bCs/>
              </w:rPr>
            </w:pPr>
          </w:p>
          <w:p w14:paraId="3DA3FEE8" w14:textId="77777777" w:rsidR="00A477D9" w:rsidRPr="00D96997" w:rsidRDefault="00A477D9" w:rsidP="003E2146">
            <w:pPr>
              <w:rPr>
                <w:rFonts w:ascii="Calibri" w:hAnsi="Calibri" w:cs="Calibri"/>
                <w:b/>
                <w:bCs/>
              </w:rPr>
            </w:pPr>
            <w:r w:rsidRPr="00D96997">
              <w:rPr>
                <w:rFonts w:ascii="Calibri" w:hAnsi="Calibri" w:cs="Calibri"/>
                <w:b/>
                <w:bCs/>
              </w:rPr>
              <w:t xml:space="preserve">Week 12 </w:t>
            </w:r>
          </w:p>
        </w:tc>
        <w:tc>
          <w:tcPr>
            <w:tcW w:w="7036" w:type="dxa"/>
            <w:gridSpan w:val="2"/>
          </w:tcPr>
          <w:p w14:paraId="5776D2F6" w14:textId="77777777" w:rsidR="00A477D9" w:rsidRPr="00D96997" w:rsidRDefault="00A477D9" w:rsidP="003E2146">
            <w:pPr>
              <w:rPr>
                <w:rFonts w:ascii="Calibri" w:hAnsi="Calibri" w:cs="Calibri"/>
              </w:rPr>
            </w:pPr>
          </w:p>
          <w:p w14:paraId="0488088E" w14:textId="77777777" w:rsidR="00A477D9" w:rsidRPr="00D96997" w:rsidRDefault="00A477D9" w:rsidP="003E2146">
            <w:pPr>
              <w:jc w:val="both"/>
              <w:rPr>
                <w:rFonts w:ascii="Calibri" w:hAnsi="Calibri" w:cs="Calibri"/>
              </w:rPr>
            </w:pPr>
            <w:r w:rsidRPr="00D96997">
              <w:rPr>
                <w:rFonts w:ascii="Calibri" w:hAnsi="Calibri" w:cs="Calibri"/>
              </w:rPr>
              <w:t xml:space="preserve">End of term performance class (solo material). Many students will be at panto at this point. </w:t>
            </w:r>
          </w:p>
          <w:p w14:paraId="71BCD340" w14:textId="77777777" w:rsidR="00A477D9" w:rsidRPr="00D96997" w:rsidRDefault="00A477D9" w:rsidP="003E2146">
            <w:pPr>
              <w:rPr>
                <w:rFonts w:ascii="Calibri" w:hAnsi="Calibri" w:cs="Calibri"/>
              </w:rPr>
            </w:pPr>
          </w:p>
        </w:tc>
      </w:tr>
    </w:tbl>
    <w:p w14:paraId="6BAC5D94"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4E8EF013"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5C9CE5BD"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0A265F87"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7D2B65AD"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04E8A16D"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6B858493"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7C3BDB28"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1F539321"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64402DBB"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0D27497C"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373AD8C3"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679A8BF3"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2EF7E4B0"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770CEDA1"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46053472"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color w:val="000000"/>
          <w:sz w:val="22"/>
          <w:szCs w:val="22"/>
          <w:u w:val="single"/>
        </w:rPr>
      </w:pPr>
    </w:p>
    <w:p w14:paraId="50B9D61A"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r w:rsidRPr="00D96997">
        <w:rPr>
          <w:rFonts w:ascii="Calibri" w:eastAsiaTheme="majorEastAsia" w:hAnsi="Calibri" w:cs="Calibri"/>
          <w:b/>
          <w:bCs/>
          <w:color w:val="000000"/>
          <w:sz w:val="22"/>
          <w:szCs w:val="22"/>
        </w:rPr>
        <w:t xml:space="preserve">TERM 2 </w:t>
      </w:r>
    </w:p>
    <w:p w14:paraId="04577160" w14:textId="77777777" w:rsidR="00A477D9" w:rsidRPr="00D96997" w:rsidRDefault="00A477D9" w:rsidP="00A477D9">
      <w:pPr>
        <w:pStyle w:val="paragraph"/>
        <w:spacing w:before="0" w:beforeAutospacing="0" w:after="0" w:afterAutospacing="0"/>
        <w:textAlignment w:val="baseline"/>
        <w:rPr>
          <w:rFonts w:ascii="Calibri" w:eastAsiaTheme="majorEastAsia" w:hAnsi="Calibri" w:cs="Calibri"/>
          <w:b/>
          <w:bCs/>
          <w:color w:val="000000"/>
          <w:sz w:val="22"/>
          <w:szCs w:val="22"/>
        </w:rPr>
      </w:pPr>
    </w:p>
    <w:tbl>
      <w:tblPr>
        <w:tblStyle w:val="TableGrid"/>
        <w:tblW w:w="0" w:type="auto"/>
        <w:tblInd w:w="719" w:type="dxa"/>
        <w:tblLook w:val="04A0" w:firstRow="1" w:lastRow="0" w:firstColumn="1" w:lastColumn="0" w:noHBand="0" w:noVBand="1"/>
      </w:tblPr>
      <w:tblGrid>
        <w:gridCol w:w="2706"/>
        <w:gridCol w:w="2808"/>
        <w:gridCol w:w="2783"/>
      </w:tblGrid>
      <w:tr w:rsidR="00A477D9" w:rsidRPr="00D96997" w14:paraId="6888E5C9" w14:textId="77777777" w:rsidTr="003E2146">
        <w:trPr>
          <w:trHeight w:val="454"/>
        </w:trPr>
        <w:tc>
          <w:tcPr>
            <w:tcW w:w="9016" w:type="dxa"/>
            <w:gridSpan w:val="3"/>
            <w:shd w:val="clear" w:color="auto" w:fill="E8E8E8" w:themeFill="background2"/>
          </w:tcPr>
          <w:p w14:paraId="29A51FC2" w14:textId="77777777" w:rsidR="00A477D9" w:rsidRPr="00D96997" w:rsidRDefault="00A477D9" w:rsidP="003E2146">
            <w:pPr>
              <w:jc w:val="center"/>
              <w:rPr>
                <w:rFonts w:ascii="Calibri" w:hAnsi="Calibri" w:cs="Calibri"/>
                <w:b/>
                <w:bCs/>
              </w:rPr>
            </w:pPr>
            <w:r w:rsidRPr="00D96997">
              <w:rPr>
                <w:rFonts w:ascii="Calibri" w:hAnsi="Calibri" w:cs="Calibri"/>
                <w:b/>
                <w:bCs/>
              </w:rPr>
              <w:t xml:space="preserve">TEACHING BLOCK 1 </w:t>
            </w:r>
          </w:p>
          <w:p w14:paraId="3EC00B93" w14:textId="77777777" w:rsidR="00A477D9" w:rsidRPr="00D96997" w:rsidRDefault="00A477D9" w:rsidP="003E2146">
            <w:pPr>
              <w:jc w:val="center"/>
              <w:rPr>
                <w:rFonts w:ascii="Calibri" w:hAnsi="Calibri" w:cs="Calibri"/>
              </w:rPr>
            </w:pPr>
            <w:r w:rsidRPr="00D96997">
              <w:rPr>
                <w:rFonts w:ascii="Calibri" w:hAnsi="Calibri" w:cs="Calibri"/>
              </w:rPr>
              <w:t>Traditional Musical Theatre/ Legit / Jazz-based</w:t>
            </w:r>
          </w:p>
        </w:tc>
      </w:tr>
      <w:tr w:rsidR="00A477D9" w:rsidRPr="00D96997" w14:paraId="7086FAD9" w14:textId="77777777" w:rsidTr="003E2146">
        <w:trPr>
          <w:trHeight w:val="1170"/>
        </w:trPr>
        <w:tc>
          <w:tcPr>
            <w:tcW w:w="3005" w:type="dxa"/>
          </w:tcPr>
          <w:p w14:paraId="66E432A0" w14:textId="77777777" w:rsidR="00A477D9" w:rsidRPr="00D96997" w:rsidRDefault="00A477D9" w:rsidP="003E2146">
            <w:pPr>
              <w:rPr>
                <w:rFonts w:ascii="Calibri" w:hAnsi="Calibri" w:cs="Calibri"/>
                <w:b/>
                <w:bCs/>
              </w:rPr>
            </w:pPr>
          </w:p>
          <w:p w14:paraId="5B76FF76" w14:textId="77777777" w:rsidR="00A477D9" w:rsidRPr="00D96997" w:rsidRDefault="00A477D9" w:rsidP="003E2146">
            <w:pPr>
              <w:rPr>
                <w:rFonts w:ascii="Calibri" w:hAnsi="Calibri" w:cs="Calibri"/>
                <w:b/>
                <w:bCs/>
              </w:rPr>
            </w:pPr>
            <w:r w:rsidRPr="00D96997">
              <w:rPr>
                <w:rFonts w:ascii="Calibri" w:hAnsi="Calibri" w:cs="Calibri"/>
                <w:b/>
                <w:bCs/>
              </w:rPr>
              <w:t>Week 1-3</w:t>
            </w:r>
          </w:p>
          <w:p w14:paraId="7F333BD0" w14:textId="77777777" w:rsidR="00A477D9" w:rsidRPr="00D96997" w:rsidRDefault="00A477D9" w:rsidP="003E2146">
            <w:pPr>
              <w:rPr>
                <w:rFonts w:ascii="Calibri" w:hAnsi="Calibri" w:cs="Calibri"/>
                <w:b/>
                <w:bCs/>
              </w:rPr>
            </w:pPr>
          </w:p>
        </w:tc>
        <w:tc>
          <w:tcPr>
            <w:tcW w:w="3005" w:type="dxa"/>
          </w:tcPr>
          <w:p w14:paraId="6B8A949E" w14:textId="77777777" w:rsidR="00A477D9" w:rsidRPr="00D96997" w:rsidRDefault="00A477D9" w:rsidP="003E2146">
            <w:pPr>
              <w:rPr>
                <w:rFonts w:ascii="Calibri" w:hAnsi="Calibri" w:cs="Calibri"/>
              </w:rPr>
            </w:pPr>
          </w:p>
          <w:p w14:paraId="3E746D8E" w14:textId="77777777" w:rsidR="00A477D9" w:rsidRPr="00D96997" w:rsidRDefault="00A477D9" w:rsidP="003E2146">
            <w:pPr>
              <w:rPr>
                <w:rFonts w:ascii="Calibri" w:hAnsi="Calibri" w:cs="Calibri"/>
              </w:rPr>
            </w:pPr>
            <w:r w:rsidRPr="00D96997">
              <w:rPr>
                <w:rFonts w:ascii="Calibri" w:hAnsi="Calibri" w:cs="Calibri"/>
              </w:rPr>
              <w:t xml:space="preserve">Lerner &amp; Loewe – Brigadoon and My Fair Lady </w:t>
            </w:r>
          </w:p>
          <w:p w14:paraId="139BB9AE" w14:textId="77777777" w:rsidR="00A477D9" w:rsidRPr="00D96997" w:rsidRDefault="00A477D9" w:rsidP="003E2146">
            <w:pPr>
              <w:rPr>
                <w:rFonts w:ascii="Calibri" w:hAnsi="Calibri" w:cs="Calibri"/>
              </w:rPr>
            </w:pPr>
            <w:r w:rsidRPr="00D96997">
              <w:rPr>
                <w:rFonts w:ascii="Calibri" w:hAnsi="Calibri" w:cs="Calibri"/>
              </w:rPr>
              <w:t xml:space="preserve"> </w:t>
            </w:r>
          </w:p>
        </w:tc>
        <w:tc>
          <w:tcPr>
            <w:tcW w:w="3006" w:type="dxa"/>
          </w:tcPr>
          <w:p w14:paraId="582EFA90" w14:textId="77777777" w:rsidR="00A477D9" w:rsidRPr="00D96997" w:rsidRDefault="00A477D9" w:rsidP="003E2146">
            <w:pPr>
              <w:rPr>
                <w:rFonts w:ascii="Calibri" w:hAnsi="Calibri" w:cs="Calibri"/>
              </w:rPr>
            </w:pPr>
          </w:p>
          <w:p w14:paraId="1D4F428D" w14:textId="77777777" w:rsidR="00A477D9" w:rsidRPr="00D96997" w:rsidRDefault="00A477D9" w:rsidP="003E2146">
            <w:pPr>
              <w:rPr>
                <w:rFonts w:ascii="Calibri" w:hAnsi="Calibri" w:cs="Calibri"/>
              </w:rPr>
            </w:pPr>
            <w:r w:rsidRPr="00D96997">
              <w:rPr>
                <w:rFonts w:ascii="Calibri" w:hAnsi="Calibri" w:cs="Calibri"/>
              </w:rPr>
              <w:t>1. Brigadoon</w:t>
            </w:r>
          </w:p>
          <w:p w14:paraId="04B8E5B5" w14:textId="77777777" w:rsidR="00A477D9" w:rsidRPr="00D96997" w:rsidRDefault="00A477D9" w:rsidP="003E2146">
            <w:pPr>
              <w:rPr>
                <w:rFonts w:ascii="Calibri" w:hAnsi="Calibri" w:cs="Calibri"/>
              </w:rPr>
            </w:pPr>
            <w:r w:rsidRPr="00D96997">
              <w:rPr>
                <w:rFonts w:ascii="Calibri" w:hAnsi="Calibri" w:cs="Calibri"/>
              </w:rPr>
              <w:t>2. Get Me To the Church On Time</w:t>
            </w:r>
          </w:p>
          <w:p w14:paraId="4450F2FF" w14:textId="77777777" w:rsidR="00A477D9" w:rsidRPr="00D96997" w:rsidRDefault="00A477D9" w:rsidP="003E2146">
            <w:pPr>
              <w:rPr>
                <w:rFonts w:ascii="Calibri" w:hAnsi="Calibri" w:cs="Calibri"/>
              </w:rPr>
            </w:pPr>
          </w:p>
        </w:tc>
      </w:tr>
      <w:tr w:rsidR="00A477D9" w:rsidRPr="00D96997" w14:paraId="10F0180C" w14:textId="77777777" w:rsidTr="003E2146">
        <w:trPr>
          <w:trHeight w:val="1267"/>
        </w:trPr>
        <w:tc>
          <w:tcPr>
            <w:tcW w:w="3005" w:type="dxa"/>
          </w:tcPr>
          <w:p w14:paraId="05524B59" w14:textId="77777777" w:rsidR="00A477D9" w:rsidRPr="00D96997" w:rsidRDefault="00A477D9" w:rsidP="003E2146">
            <w:pPr>
              <w:rPr>
                <w:rFonts w:ascii="Calibri" w:hAnsi="Calibri" w:cs="Calibri"/>
                <w:b/>
                <w:bCs/>
              </w:rPr>
            </w:pPr>
          </w:p>
          <w:p w14:paraId="41215A31" w14:textId="77777777" w:rsidR="00A477D9" w:rsidRPr="00D96997" w:rsidRDefault="00A477D9" w:rsidP="003E2146">
            <w:pPr>
              <w:rPr>
                <w:rFonts w:ascii="Calibri" w:hAnsi="Calibri" w:cs="Calibri"/>
                <w:b/>
                <w:bCs/>
              </w:rPr>
            </w:pPr>
            <w:r w:rsidRPr="00D96997">
              <w:rPr>
                <w:rFonts w:ascii="Calibri" w:hAnsi="Calibri" w:cs="Calibri"/>
                <w:b/>
                <w:bCs/>
              </w:rPr>
              <w:t>Week 4-6</w:t>
            </w:r>
          </w:p>
          <w:p w14:paraId="378DE0DE" w14:textId="77777777" w:rsidR="00A477D9" w:rsidRPr="00D96997" w:rsidRDefault="00A477D9" w:rsidP="003E2146">
            <w:pPr>
              <w:rPr>
                <w:rFonts w:ascii="Calibri" w:hAnsi="Calibri" w:cs="Calibri"/>
                <w:b/>
                <w:bCs/>
              </w:rPr>
            </w:pPr>
          </w:p>
          <w:p w14:paraId="58F88109" w14:textId="77777777" w:rsidR="00A477D9" w:rsidRPr="00D96997" w:rsidRDefault="00A477D9" w:rsidP="003E2146">
            <w:pPr>
              <w:rPr>
                <w:rFonts w:ascii="Calibri" w:hAnsi="Calibri" w:cs="Calibri"/>
                <w:b/>
                <w:bCs/>
              </w:rPr>
            </w:pPr>
          </w:p>
          <w:p w14:paraId="507B0EAF" w14:textId="77777777" w:rsidR="00A477D9" w:rsidRPr="00D96997" w:rsidRDefault="00A477D9" w:rsidP="003E2146">
            <w:pPr>
              <w:rPr>
                <w:rFonts w:ascii="Calibri" w:hAnsi="Calibri" w:cs="Calibri"/>
                <w:b/>
                <w:bCs/>
              </w:rPr>
            </w:pPr>
          </w:p>
        </w:tc>
        <w:tc>
          <w:tcPr>
            <w:tcW w:w="3005" w:type="dxa"/>
          </w:tcPr>
          <w:p w14:paraId="1BEF364E" w14:textId="77777777" w:rsidR="00A477D9" w:rsidRPr="00D96997" w:rsidRDefault="00A477D9" w:rsidP="003E2146">
            <w:pPr>
              <w:rPr>
                <w:rFonts w:ascii="Calibri" w:hAnsi="Calibri" w:cs="Calibri"/>
              </w:rPr>
            </w:pPr>
          </w:p>
          <w:p w14:paraId="430302F0" w14:textId="77777777" w:rsidR="00A477D9" w:rsidRPr="00D96997" w:rsidRDefault="00A477D9" w:rsidP="003E2146">
            <w:pPr>
              <w:rPr>
                <w:rFonts w:ascii="Calibri" w:hAnsi="Calibri" w:cs="Calibri"/>
              </w:rPr>
            </w:pPr>
            <w:r w:rsidRPr="00D96997">
              <w:rPr>
                <w:rFonts w:ascii="Calibri" w:hAnsi="Calibri" w:cs="Calibri"/>
              </w:rPr>
              <w:t xml:space="preserve">Rodgers &amp; Hammerstein – Carousel   </w:t>
            </w:r>
          </w:p>
        </w:tc>
        <w:tc>
          <w:tcPr>
            <w:tcW w:w="3006" w:type="dxa"/>
          </w:tcPr>
          <w:p w14:paraId="6594784B" w14:textId="77777777" w:rsidR="00A477D9" w:rsidRPr="00D96997" w:rsidRDefault="00A477D9" w:rsidP="003E2146">
            <w:pPr>
              <w:rPr>
                <w:rFonts w:ascii="Calibri" w:hAnsi="Calibri" w:cs="Calibri"/>
              </w:rPr>
            </w:pPr>
          </w:p>
          <w:p w14:paraId="0BD7BD8D" w14:textId="77777777" w:rsidR="00A477D9" w:rsidRPr="00D96997" w:rsidRDefault="00A477D9" w:rsidP="003E2146">
            <w:pPr>
              <w:rPr>
                <w:rFonts w:ascii="Calibri" w:hAnsi="Calibri" w:cs="Calibri"/>
              </w:rPr>
            </w:pPr>
            <w:r w:rsidRPr="00D96997">
              <w:rPr>
                <w:rFonts w:ascii="Calibri" w:hAnsi="Calibri" w:cs="Calibri"/>
              </w:rPr>
              <w:t>1. You’ll Never Walk Alone (graduation scene)</w:t>
            </w:r>
          </w:p>
          <w:p w14:paraId="6E8F77B4" w14:textId="77777777" w:rsidR="00A477D9" w:rsidRPr="00D96997" w:rsidRDefault="00A477D9" w:rsidP="003E2146">
            <w:pPr>
              <w:rPr>
                <w:rFonts w:ascii="Calibri" w:hAnsi="Calibri" w:cs="Calibri"/>
              </w:rPr>
            </w:pPr>
            <w:r w:rsidRPr="00D96997">
              <w:rPr>
                <w:rFonts w:ascii="Calibri" w:hAnsi="Calibri" w:cs="Calibri"/>
              </w:rPr>
              <w:t xml:space="preserve"> </w:t>
            </w:r>
          </w:p>
        </w:tc>
      </w:tr>
      <w:tr w:rsidR="00A477D9" w:rsidRPr="00D96997" w14:paraId="41367919" w14:textId="77777777" w:rsidTr="003E2146">
        <w:trPr>
          <w:trHeight w:val="314"/>
        </w:trPr>
        <w:tc>
          <w:tcPr>
            <w:tcW w:w="9016" w:type="dxa"/>
            <w:gridSpan w:val="3"/>
            <w:shd w:val="clear" w:color="auto" w:fill="E8E8E8" w:themeFill="background2"/>
          </w:tcPr>
          <w:p w14:paraId="65D74E50" w14:textId="77777777" w:rsidR="00A477D9" w:rsidRPr="00D96997" w:rsidRDefault="00A477D9" w:rsidP="003E2146">
            <w:pPr>
              <w:jc w:val="center"/>
              <w:rPr>
                <w:rFonts w:ascii="Calibri" w:hAnsi="Calibri" w:cs="Calibri"/>
                <w:b/>
                <w:bCs/>
              </w:rPr>
            </w:pPr>
            <w:r w:rsidRPr="00D96997">
              <w:rPr>
                <w:rFonts w:ascii="Calibri" w:hAnsi="Calibri" w:cs="Calibri"/>
                <w:b/>
                <w:bCs/>
              </w:rPr>
              <w:t xml:space="preserve">TEACHING BLOCK 2 </w:t>
            </w:r>
          </w:p>
          <w:p w14:paraId="0FE4379F" w14:textId="77777777" w:rsidR="00A477D9" w:rsidRPr="00D96997" w:rsidRDefault="00A477D9" w:rsidP="003E2146">
            <w:pPr>
              <w:jc w:val="center"/>
              <w:rPr>
                <w:rFonts w:ascii="Calibri" w:hAnsi="Calibri" w:cs="Calibri"/>
              </w:rPr>
            </w:pPr>
            <w:r w:rsidRPr="00D96997">
              <w:rPr>
                <w:rFonts w:ascii="Calibri" w:hAnsi="Calibri" w:cs="Calibri"/>
              </w:rPr>
              <w:t>Traditional Musical Theatre/ Legit / Jazz-based</w:t>
            </w:r>
          </w:p>
        </w:tc>
      </w:tr>
      <w:tr w:rsidR="00A477D9" w:rsidRPr="00D96997" w14:paraId="31537C9C" w14:textId="77777777" w:rsidTr="003E2146">
        <w:trPr>
          <w:trHeight w:val="1289"/>
        </w:trPr>
        <w:tc>
          <w:tcPr>
            <w:tcW w:w="3005" w:type="dxa"/>
          </w:tcPr>
          <w:p w14:paraId="61D07F9C" w14:textId="77777777" w:rsidR="00A477D9" w:rsidRPr="00D96997" w:rsidRDefault="00A477D9" w:rsidP="003E2146">
            <w:pPr>
              <w:rPr>
                <w:rFonts w:ascii="Calibri" w:hAnsi="Calibri" w:cs="Calibri"/>
                <w:b/>
                <w:bCs/>
              </w:rPr>
            </w:pPr>
          </w:p>
          <w:p w14:paraId="16BC611C" w14:textId="77777777" w:rsidR="00A477D9" w:rsidRPr="00D96997" w:rsidRDefault="00A477D9" w:rsidP="003E2146">
            <w:pPr>
              <w:rPr>
                <w:rFonts w:ascii="Calibri" w:hAnsi="Calibri" w:cs="Calibri"/>
                <w:b/>
                <w:bCs/>
              </w:rPr>
            </w:pPr>
            <w:r w:rsidRPr="00D96997">
              <w:rPr>
                <w:rFonts w:ascii="Calibri" w:hAnsi="Calibri" w:cs="Calibri"/>
                <w:b/>
                <w:bCs/>
              </w:rPr>
              <w:t>Week 7-8</w:t>
            </w:r>
          </w:p>
          <w:p w14:paraId="53E6360E" w14:textId="77777777" w:rsidR="00A477D9" w:rsidRPr="00D96997" w:rsidRDefault="00A477D9" w:rsidP="003E2146">
            <w:pPr>
              <w:rPr>
                <w:rFonts w:ascii="Calibri" w:hAnsi="Calibri" w:cs="Calibri"/>
                <w:b/>
                <w:bCs/>
              </w:rPr>
            </w:pPr>
          </w:p>
          <w:p w14:paraId="41B48A7B" w14:textId="77777777" w:rsidR="00A477D9" w:rsidRPr="00D96997" w:rsidRDefault="00A477D9" w:rsidP="003E2146">
            <w:pPr>
              <w:rPr>
                <w:rFonts w:ascii="Calibri" w:hAnsi="Calibri" w:cs="Calibri"/>
                <w:b/>
                <w:bCs/>
              </w:rPr>
            </w:pPr>
          </w:p>
          <w:p w14:paraId="463170E4" w14:textId="77777777" w:rsidR="00A477D9" w:rsidRPr="00D96997" w:rsidRDefault="00A477D9" w:rsidP="003E2146">
            <w:pPr>
              <w:rPr>
                <w:rFonts w:ascii="Calibri" w:hAnsi="Calibri" w:cs="Calibri"/>
                <w:b/>
                <w:bCs/>
              </w:rPr>
            </w:pPr>
          </w:p>
        </w:tc>
        <w:tc>
          <w:tcPr>
            <w:tcW w:w="3005" w:type="dxa"/>
          </w:tcPr>
          <w:p w14:paraId="71C4BD5B" w14:textId="77777777" w:rsidR="00A477D9" w:rsidRPr="00D96997" w:rsidRDefault="00A477D9" w:rsidP="003E2146">
            <w:pPr>
              <w:rPr>
                <w:rFonts w:ascii="Calibri" w:hAnsi="Calibri" w:cs="Calibri"/>
              </w:rPr>
            </w:pPr>
          </w:p>
          <w:p w14:paraId="23A146CB" w14:textId="77777777" w:rsidR="00A477D9" w:rsidRPr="00D96997" w:rsidRDefault="00A477D9" w:rsidP="003E2146">
            <w:pPr>
              <w:rPr>
                <w:rFonts w:ascii="Calibri" w:hAnsi="Calibri" w:cs="Calibri"/>
              </w:rPr>
            </w:pPr>
            <w:r w:rsidRPr="00D96997">
              <w:rPr>
                <w:rFonts w:ascii="Calibri" w:hAnsi="Calibri" w:cs="Calibri"/>
              </w:rPr>
              <w:t xml:space="preserve">Crazy for You </w:t>
            </w:r>
          </w:p>
          <w:p w14:paraId="7D25A199" w14:textId="77777777" w:rsidR="00A477D9" w:rsidRPr="00D96997" w:rsidRDefault="00A477D9" w:rsidP="003E2146">
            <w:pPr>
              <w:rPr>
                <w:rFonts w:ascii="Calibri" w:hAnsi="Calibri" w:cs="Calibri"/>
              </w:rPr>
            </w:pPr>
          </w:p>
        </w:tc>
        <w:tc>
          <w:tcPr>
            <w:tcW w:w="3006" w:type="dxa"/>
          </w:tcPr>
          <w:p w14:paraId="27B57234" w14:textId="77777777" w:rsidR="00A477D9" w:rsidRPr="00D96997" w:rsidRDefault="00A477D9" w:rsidP="003E2146">
            <w:pPr>
              <w:rPr>
                <w:rFonts w:ascii="Calibri" w:hAnsi="Calibri" w:cs="Calibri"/>
              </w:rPr>
            </w:pPr>
          </w:p>
          <w:p w14:paraId="76EB0609" w14:textId="77777777" w:rsidR="00A477D9" w:rsidRPr="00D96997" w:rsidRDefault="00A477D9" w:rsidP="003E2146">
            <w:pPr>
              <w:rPr>
                <w:rFonts w:ascii="Calibri" w:hAnsi="Calibri" w:cs="Calibri"/>
              </w:rPr>
            </w:pPr>
            <w:r w:rsidRPr="00D96997">
              <w:rPr>
                <w:rFonts w:ascii="Calibri" w:hAnsi="Calibri" w:cs="Calibri"/>
              </w:rPr>
              <w:t xml:space="preserve">1. Slap That Bass   </w:t>
            </w:r>
          </w:p>
        </w:tc>
      </w:tr>
      <w:tr w:rsidR="00A477D9" w:rsidRPr="00D96997" w14:paraId="68E70171" w14:textId="77777777" w:rsidTr="003E2146">
        <w:trPr>
          <w:trHeight w:val="1198"/>
        </w:trPr>
        <w:tc>
          <w:tcPr>
            <w:tcW w:w="3005" w:type="dxa"/>
          </w:tcPr>
          <w:p w14:paraId="6AE03187" w14:textId="77777777" w:rsidR="00A477D9" w:rsidRPr="00D96997" w:rsidRDefault="00A477D9" w:rsidP="003E2146">
            <w:pPr>
              <w:rPr>
                <w:rFonts w:ascii="Calibri" w:hAnsi="Calibri" w:cs="Calibri"/>
                <w:b/>
                <w:bCs/>
              </w:rPr>
            </w:pPr>
          </w:p>
          <w:p w14:paraId="35D90579" w14:textId="77777777" w:rsidR="00A477D9" w:rsidRPr="00D96997" w:rsidRDefault="00A477D9" w:rsidP="003E2146">
            <w:pPr>
              <w:rPr>
                <w:rFonts w:ascii="Calibri" w:hAnsi="Calibri" w:cs="Calibri"/>
                <w:b/>
                <w:bCs/>
              </w:rPr>
            </w:pPr>
            <w:r w:rsidRPr="00D96997">
              <w:rPr>
                <w:rFonts w:ascii="Calibri" w:hAnsi="Calibri" w:cs="Calibri"/>
                <w:b/>
                <w:bCs/>
              </w:rPr>
              <w:t>Week 9-11</w:t>
            </w:r>
          </w:p>
          <w:p w14:paraId="61B3CF7E" w14:textId="77777777" w:rsidR="00A477D9" w:rsidRPr="00D96997" w:rsidRDefault="00A477D9" w:rsidP="003E2146">
            <w:pPr>
              <w:rPr>
                <w:rFonts w:ascii="Calibri" w:hAnsi="Calibri" w:cs="Calibri"/>
                <w:b/>
                <w:bCs/>
              </w:rPr>
            </w:pPr>
          </w:p>
          <w:p w14:paraId="4A2BFB20" w14:textId="77777777" w:rsidR="00A477D9" w:rsidRPr="00D96997" w:rsidRDefault="00A477D9" w:rsidP="003E2146">
            <w:pPr>
              <w:rPr>
                <w:rFonts w:ascii="Calibri" w:hAnsi="Calibri" w:cs="Calibri"/>
                <w:b/>
                <w:bCs/>
              </w:rPr>
            </w:pPr>
          </w:p>
          <w:p w14:paraId="144DD91D" w14:textId="77777777" w:rsidR="00A477D9" w:rsidRPr="00D96997" w:rsidRDefault="00A477D9" w:rsidP="003E2146">
            <w:pPr>
              <w:rPr>
                <w:rFonts w:ascii="Calibri" w:hAnsi="Calibri" w:cs="Calibri"/>
                <w:b/>
                <w:bCs/>
              </w:rPr>
            </w:pPr>
          </w:p>
        </w:tc>
        <w:tc>
          <w:tcPr>
            <w:tcW w:w="3005" w:type="dxa"/>
          </w:tcPr>
          <w:p w14:paraId="098EE2E3" w14:textId="77777777" w:rsidR="00A477D9" w:rsidRPr="00D96997" w:rsidRDefault="00A477D9" w:rsidP="003E2146">
            <w:pPr>
              <w:rPr>
                <w:rFonts w:ascii="Calibri" w:hAnsi="Calibri" w:cs="Calibri"/>
              </w:rPr>
            </w:pPr>
          </w:p>
          <w:p w14:paraId="49A2DE87" w14:textId="77777777" w:rsidR="00A477D9" w:rsidRPr="00D96997" w:rsidRDefault="00A477D9" w:rsidP="003E2146">
            <w:pPr>
              <w:rPr>
                <w:rFonts w:ascii="Calibri" w:hAnsi="Calibri" w:cs="Calibri"/>
              </w:rPr>
            </w:pPr>
            <w:r w:rsidRPr="00D96997">
              <w:rPr>
                <w:rFonts w:ascii="Calibri" w:hAnsi="Calibri" w:cs="Calibri"/>
              </w:rPr>
              <w:t xml:space="preserve">Sweeney Todd   </w:t>
            </w:r>
          </w:p>
        </w:tc>
        <w:tc>
          <w:tcPr>
            <w:tcW w:w="3006" w:type="dxa"/>
          </w:tcPr>
          <w:p w14:paraId="083FC680" w14:textId="77777777" w:rsidR="00A477D9" w:rsidRPr="00D96997" w:rsidRDefault="00A477D9" w:rsidP="003E2146">
            <w:pPr>
              <w:rPr>
                <w:rFonts w:ascii="Calibri" w:hAnsi="Calibri" w:cs="Calibri"/>
              </w:rPr>
            </w:pPr>
          </w:p>
          <w:p w14:paraId="11AECDBB" w14:textId="77777777" w:rsidR="00A477D9" w:rsidRPr="00D96997" w:rsidRDefault="00A477D9" w:rsidP="003E2146">
            <w:pPr>
              <w:rPr>
                <w:rFonts w:ascii="Calibri" w:hAnsi="Calibri" w:cs="Calibri"/>
              </w:rPr>
            </w:pPr>
            <w:r w:rsidRPr="00D96997">
              <w:rPr>
                <w:rFonts w:ascii="Calibri" w:hAnsi="Calibri" w:cs="Calibri"/>
              </w:rPr>
              <w:t xml:space="preserve">1. Prologue – The Ballad of Sweeney Todd  </w:t>
            </w:r>
          </w:p>
          <w:p w14:paraId="7A173F5E" w14:textId="77777777" w:rsidR="00A477D9" w:rsidRPr="00D96997" w:rsidRDefault="00A477D9" w:rsidP="003E2146">
            <w:pPr>
              <w:rPr>
                <w:rFonts w:ascii="Calibri" w:hAnsi="Calibri" w:cs="Calibri"/>
              </w:rPr>
            </w:pPr>
          </w:p>
        </w:tc>
      </w:tr>
      <w:tr w:rsidR="00A477D9" w:rsidRPr="00D96997" w14:paraId="2D1AE3E8" w14:textId="77777777" w:rsidTr="003E2146">
        <w:trPr>
          <w:trHeight w:val="813"/>
        </w:trPr>
        <w:tc>
          <w:tcPr>
            <w:tcW w:w="3005" w:type="dxa"/>
          </w:tcPr>
          <w:p w14:paraId="012F357B" w14:textId="77777777" w:rsidR="00A477D9" w:rsidRPr="00D96997" w:rsidRDefault="00A477D9" w:rsidP="003E2146">
            <w:pPr>
              <w:rPr>
                <w:rFonts w:ascii="Calibri" w:hAnsi="Calibri" w:cs="Calibri"/>
                <w:b/>
                <w:bCs/>
              </w:rPr>
            </w:pPr>
          </w:p>
          <w:p w14:paraId="0B23529B" w14:textId="77777777" w:rsidR="00A477D9" w:rsidRPr="00D96997" w:rsidRDefault="00A477D9" w:rsidP="003E2146">
            <w:pPr>
              <w:rPr>
                <w:rFonts w:ascii="Calibri" w:hAnsi="Calibri" w:cs="Calibri"/>
                <w:b/>
                <w:bCs/>
              </w:rPr>
            </w:pPr>
            <w:r w:rsidRPr="00D96997">
              <w:rPr>
                <w:rFonts w:ascii="Calibri" w:hAnsi="Calibri" w:cs="Calibri"/>
                <w:b/>
                <w:bCs/>
              </w:rPr>
              <w:t xml:space="preserve">Week 12  </w:t>
            </w:r>
          </w:p>
        </w:tc>
        <w:tc>
          <w:tcPr>
            <w:tcW w:w="6011" w:type="dxa"/>
            <w:gridSpan w:val="2"/>
          </w:tcPr>
          <w:p w14:paraId="6524AA26" w14:textId="77777777" w:rsidR="00A477D9" w:rsidRPr="00D96997" w:rsidRDefault="00A477D9" w:rsidP="003E2146">
            <w:pPr>
              <w:rPr>
                <w:rFonts w:ascii="Calibri" w:hAnsi="Calibri" w:cs="Calibri"/>
              </w:rPr>
            </w:pPr>
          </w:p>
          <w:p w14:paraId="4AA04EBB" w14:textId="77777777" w:rsidR="00A477D9" w:rsidRPr="00D96997" w:rsidRDefault="00A477D9" w:rsidP="003E2146">
            <w:pPr>
              <w:jc w:val="center"/>
              <w:rPr>
                <w:rFonts w:ascii="Calibri" w:hAnsi="Calibri" w:cs="Calibri"/>
              </w:rPr>
            </w:pPr>
            <w:r w:rsidRPr="00D96997">
              <w:rPr>
                <w:rFonts w:ascii="Calibri" w:hAnsi="Calibri" w:cs="Calibri"/>
              </w:rPr>
              <w:t xml:space="preserve">SUMMATIVE ASSESSMENT </w:t>
            </w:r>
          </w:p>
          <w:p w14:paraId="02F932B4" w14:textId="77777777" w:rsidR="00A477D9" w:rsidRPr="00D96997" w:rsidRDefault="00A477D9" w:rsidP="003E2146">
            <w:pPr>
              <w:rPr>
                <w:rFonts w:ascii="Calibri" w:hAnsi="Calibri" w:cs="Calibri"/>
              </w:rPr>
            </w:pPr>
          </w:p>
        </w:tc>
      </w:tr>
    </w:tbl>
    <w:p w14:paraId="7BA5FDD1"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2A073729"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71DBD9A9"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1A3A2A53"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4476646E" w14:textId="77777777" w:rsidR="00A477D9" w:rsidRPr="00D96997" w:rsidRDefault="00A477D9" w:rsidP="00A477D9">
      <w:pPr>
        <w:pStyle w:val="paragraph"/>
        <w:spacing w:before="0" w:beforeAutospacing="0" w:after="0" w:afterAutospacing="0"/>
        <w:ind w:left="-15"/>
        <w:textAlignment w:val="baseline"/>
        <w:rPr>
          <w:rFonts w:ascii="Calibri" w:eastAsiaTheme="majorEastAsia" w:hAnsi="Calibri" w:cs="Calibri"/>
          <w:color w:val="000000"/>
          <w:sz w:val="22"/>
          <w:szCs w:val="22"/>
          <w:u w:val="single"/>
        </w:rPr>
      </w:pPr>
    </w:p>
    <w:p w14:paraId="0CF7A53C" w14:textId="77777777" w:rsidR="00A477D9" w:rsidRPr="00D96997" w:rsidRDefault="00A477D9" w:rsidP="00A477D9">
      <w:pPr>
        <w:rPr>
          <w:rFonts w:ascii="Calibri" w:hAnsi="Calibri" w:cs="Calibri"/>
          <w:b/>
          <w:bCs/>
        </w:rPr>
      </w:pPr>
    </w:p>
    <w:p w14:paraId="138A9709" w14:textId="77777777" w:rsidR="00A477D9" w:rsidRPr="00D96997" w:rsidRDefault="00A477D9" w:rsidP="00A477D9">
      <w:pPr>
        <w:rPr>
          <w:rFonts w:ascii="Calibri" w:hAnsi="Calibri" w:cs="Calibri"/>
          <w:b/>
          <w:bCs/>
        </w:rPr>
      </w:pPr>
    </w:p>
    <w:p w14:paraId="46D0FC80" w14:textId="77777777" w:rsidR="00A477D9" w:rsidRPr="00D96997" w:rsidRDefault="00A477D9" w:rsidP="00A477D9">
      <w:pPr>
        <w:rPr>
          <w:rFonts w:ascii="Calibri" w:hAnsi="Calibri" w:cs="Calibri"/>
          <w:b/>
          <w:bCs/>
        </w:rPr>
      </w:pPr>
    </w:p>
    <w:p w14:paraId="5A73983C" w14:textId="77777777" w:rsidR="00A477D9" w:rsidRPr="00D96997" w:rsidRDefault="00A477D9" w:rsidP="00A477D9">
      <w:pPr>
        <w:rPr>
          <w:rFonts w:ascii="Calibri" w:hAnsi="Calibri" w:cs="Calibri"/>
          <w:b/>
          <w:bCs/>
        </w:rPr>
      </w:pPr>
    </w:p>
    <w:p w14:paraId="1FA4188E" w14:textId="77777777" w:rsidR="00A477D9" w:rsidRPr="00D96997" w:rsidRDefault="00A477D9" w:rsidP="00A477D9">
      <w:pPr>
        <w:rPr>
          <w:rFonts w:ascii="Calibri" w:hAnsi="Calibri" w:cs="Calibri"/>
          <w:b/>
          <w:bCs/>
        </w:rPr>
      </w:pPr>
    </w:p>
    <w:p w14:paraId="754EC27E" w14:textId="77777777" w:rsidR="00A477D9" w:rsidRPr="00D96997" w:rsidRDefault="00A477D9" w:rsidP="00A477D9">
      <w:pPr>
        <w:rPr>
          <w:rFonts w:ascii="Calibri" w:hAnsi="Calibri" w:cs="Calibri"/>
          <w:b/>
          <w:bCs/>
        </w:rPr>
      </w:pPr>
    </w:p>
    <w:p w14:paraId="698863D7" w14:textId="77777777" w:rsidR="00A477D9" w:rsidRPr="00D96997" w:rsidRDefault="00A477D9" w:rsidP="00A477D9">
      <w:pPr>
        <w:rPr>
          <w:rFonts w:ascii="Calibri" w:hAnsi="Calibri" w:cs="Calibri"/>
          <w:b/>
          <w:bCs/>
        </w:rPr>
      </w:pPr>
    </w:p>
    <w:p w14:paraId="306B29EA" w14:textId="77777777" w:rsidR="00A477D9" w:rsidRPr="00D96997" w:rsidRDefault="00A477D9" w:rsidP="00A477D9">
      <w:pPr>
        <w:rPr>
          <w:rFonts w:ascii="Calibri" w:hAnsi="Calibri" w:cs="Calibri"/>
          <w:b/>
          <w:bCs/>
        </w:rPr>
      </w:pPr>
    </w:p>
    <w:p w14:paraId="1A33C4AF" w14:textId="77777777" w:rsidR="00A477D9" w:rsidRPr="00D96997" w:rsidRDefault="00A477D9" w:rsidP="00A477D9">
      <w:pPr>
        <w:rPr>
          <w:rFonts w:ascii="Calibri" w:hAnsi="Calibri" w:cs="Calibri"/>
          <w:b/>
          <w:bCs/>
        </w:rPr>
      </w:pPr>
    </w:p>
    <w:p w14:paraId="4F0D3CC6" w14:textId="77777777" w:rsidR="00A477D9" w:rsidRPr="00D96997" w:rsidRDefault="00A477D9" w:rsidP="00A477D9">
      <w:pPr>
        <w:rPr>
          <w:rFonts w:ascii="Calibri" w:hAnsi="Calibri" w:cs="Calibri"/>
          <w:b/>
          <w:bCs/>
        </w:rPr>
      </w:pPr>
    </w:p>
    <w:p w14:paraId="49E1518B" w14:textId="77777777" w:rsidR="00A477D9" w:rsidRPr="00D96997" w:rsidRDefault="00A477D9" w:rsidP="00A477D9">
      <w:pPr>
        <w:rPr>
          <w:rFonts w:ascii="Calibri" w:hAnsi="Calibri" w:cs="Calibri"/>
          <w:b/>
          <w:bCs/>
        </w:rPr>
      </w:pPr>
    </w:p>
    <w:p w14:paraId="640224A0" w14:textId="77777777" w:rsidR="00A477D9" w:rsidRPr="00D96997" w:rsidRDefault="00A477D9" w:rsidP="00A477D9">
      <w:pPr>
        <w:rPr>
          <w:rFonts w:ascii="Calibri" w:hAnsi="Calibri" w:cs="Calibri"/>
          <w:b/>
          <w:bCs/>
        </w:rPr>
      </w:pPr>
    </w:p>
    <w:p w14:paraId="4143F3E1" w14:textId="77777777" w:rsidR="00A477D9" w:rsidRPr="002D546C" w:rsidRDefault="00A477D9" w:rsidP="00A477D9">
      <w:pPr>
        <w:rPr>
          <w:rFonts w:ascii="Calibri" w:hAnsi="Calibri" w:cs="Calibri"/>
          <w:b/>
          <w:bCs/>
        </w:rPr>
      </w:pPr>
    </w:p>
    <w:p w14:paraId="66EFCBD6" w14:textId="1AFC5554" w:rsidR="00A477D9" w:rsidRPr="002D546C" w:rsidRDefault="00A477D9" w:rsidP="00A477D9">
      <w:pPr>
        <w:rPr>
          <w:rFonts w:ascii="Calibri" w:hAnsi="Calibri" w:cs="Calibri"/>
          <w:b/>
          <w:bCs/>
        </w:rPr>
      </w:pPr>
      <w:r w:rsidRPr="002D546C">
        <w:rPr>
          <w:rFonts w:ascii="Calibri" w:hAnsi="Calibri" w:cs="Calibri"/>
          <w:b/>
          <w:bCs/>
        </w:rPr>
        <w:t>2. A TEMPLATE FOR THE PREPARATION OF EACH PIECE OF REPERTOIRE THAT WILL BE USED WITHIN THE PROGRAMME</w:t>
      </w:r>
    </w:p>
    <w:p w14:paraId="226A0E97" w14:textId="77777777" w:rsidR="00E06734" w:rsidRDefault="00E06734" w:rsidP="00A477D9">
      <w:pPr>
        <w:rPr>
          <w:rFonts w:ascii="Calibri" w:hAnsi="Calibri" w:cs="Calibri"/>
        </w:rPr>
      </w:pPr>
    </w:p>
    <w:p w14:paraId="186BCD6D" w14:textId="77777777" w:rsidR="00A477D9" w:rsidRPr="00D96997" w:rsidRDefault="00A477D9" w:rsidP="00E06734">
      <w:pPr>
        <w:jc w:val="center"/>
        <w:rPr>
          <w:rFonts w:ascii="Calibri" w:hAnsi="Calibri" w:cs="Calibri"/>
        </w:rPr>
      </w:pPr>
      <w:r w:rsidRPr="00D96997">
        <w:rPr>
          <w:rFonts w:ascii="Calibri" w:hAnsi="Calibri" w:cs="Calibri"/>
          <w:b/>
          <w:bCs/>
          <w:noProof/>
        </w:rPr>
        <w:drawing>
          <wp:inline distT="0" distB="0" distL="0" distR="0" wp14:anchorId="018D039E" wp14:editId="259BBE9E">
            <wp:extent cx="5398718" cy="7835833"/>
            <wp:effectExtent l="0" t="0" r="0" b="635"/>
            <wp:docPr id="498504567" name="Picture 1" descr="A screenshot of a white and purple rectangular objec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504567" name="Picture 1" descr="A screenshot of a white and purple rectangular object with text&#10;&#10;Description automatically generated with medium confidence"/>
                    <pic:cNvPicPr/>
                  </pic:nvPicPr>
                  <pic:blipFill rotWithShape="1">
                    <a:blip r:embed="rId85"/>
                    <a:srcRect l="3538" t="2534" r="4456" b="1853"/>
                    <a:stretch/>
                  </pic:blipFill>
                  <pic:spPr bwMode="auto">
                    <a:xfrm>
                      <a:off x="0" y="0"/>
                      <a:ext cx="5434984" cy="7888470"/>
                    </a:xfrm>
                    <a:prstGeom prst="rect">
                      <a:avLst/>
                    </a:prstGeom>
                    <a:ln>
                      <a:noFill/>
                    </a:ln>
                    <a:extLst>
                      <a:ext uri="{53640926-AAD7-44D8-BBD7-CCE9431645EC}">
                        <a14:shadowObscured xmlns:a14="http://schemas.microsoft.com/office/drawing/2010/main"/>
                      </a:ext>
                    </a:extLst>
                  </pic:spPr>
                </pic:pic>
              </a:graphicData>
            </a:graphic>
          </wp:inline>
        </w:drawing>
      </w:r>
    </w:p>
    <w:p w14:paraId="7AB48BA9" w14:textId="77777777" w:rsidR="00A477D9" w:rsidRPr="00D96997" w:rsidRDefault="00A477D9" w:rsidP="00A477D9">
      <w:pPr>
        <w:rPr>
          <w:rFonts w:ascii="Calibri" w:hAnsi="Calibri" w:cs="Calibri"/>
          <w:b/>
          <w:bCs/>
        </w:rPr>
      </w:pPr>
      <w:r w:rsidRPr="00D96997">
        <w:rPr>
          <w:rFonts w:ascii="Calibri" w:hAnsi="Calibri" w:cs="Calibri"/>
          <w:b/>
          <w:bCs/>
          <w:noProof/>
        </w:rPr>
        <w:lastRenderedPageBreak/>
        <w:drawing>
          <wp:inline distT="0" distB="0" distL="0" distR="0" wp14:anchorId="6EB8D0DB" wp14:editId="43314819">
            <wp:extent cx="6292738" cy="9117160"/>
            <wp:effectExtent l="0" t="0" r="0" b="1905"/>
            <wp:docPr id="1109665619"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665619" name="Picture 1" descr="A white rectangular box with black text&#10;&#10;Description automatically generated"/>
                    <pic:cNvPicPr/>
                  </pic:nvPicPr>
                  <pic:blipFill rotWithShape="1">
                    <a:blip r:embed="rId86"/>
                    <a:srcRect l="5372" t="3232" r="4587" b="3363"/>
                    <a:stretch/>
                  </pic:blipFill>
                  <pic:spPr bwMode="auto">
                    <a:xfrm>
                      <a:off x="0" y="0"/>
                      <a:ext cx="6313164" cy="9146754"/>
                    </a:xfrm>
                    <a:prstGeom prst="rect">
                      <a:avLst/>
                    </a:prstGeom>
                    <a:ln>
                      <a:noFill/>
                    </a:ln>
                    <a:extLst>
                      <a:ext uri="{53640926-AAD7-44D8-BBD7-CCE9431645EC}">
                        <a14:shadowObscured xmlns:a14="http://schemas.microsoft.com/office/drawing/2010/main"/>
                      </a:ext>
                    </a:extLst>
                  </pic:spPr>
                </pic:pic>
              </a:graphicData>
            </a:graphic>
          </wp:inline>
        </w:drawing>
      </w:r>
    </w:p>
    <w:p w14:paraId="0B19763E" w14:textId="6AA1DF49" w:rsidR="00943988" w:rsidRPr="002D546C" w:rsidRDefault="00E06734" w:rsidP="00943988">
      <w:pPr>
        <w:rPr>
          <w:rFonts w:ascii="Calibri" w:hAnsi="Calibri" w:cs="Calibri"/>
          <w:b/>
          <w:bCs/>
        </w:rPr>
      </w:pPr>
      <w:r w:rsidRPr="002D546C">
        <w:rPr>
          <w:rFonts w:ascii="Calibri" w:hAnsi="Calibri" w:cs="Calibri"/>
          <w:b/>
          <w:bCs/>
        </w:rPr>
        <w:lastRenderedPageBreak/>
        <w:t xml:space="preserve">3. </w:t>
      </w:r>
      <w:r w:rsidR="00943988" w:rsidRPr="002D546C">
        <w:rPr>
          <w:rFonts w:ascii="Calibri" w:hAnsi="Calibri" w:cs="Calibri"/>
          <w:b/>
          <w:bCs/>
        </w:rPr>
        <w:t xml:space="preserve">THE APPLICATION OF THE REPERERTOIRE PREPARATION TEMPLATE TO A SELECTION OF REPERTOIRE </w:t>
      </w:r>
    </w:p>
    <w:p w14:paraId="1C13536F" w14:textId="77777777" w:rsidR="00943988" w:rsidRDefault="00943988" w:rsidP="00943988">
      <w:pPr>
        <w:rPr>
          <w:rFonts w:ascii="Calibri" w:hAnsi="Calibri" w:cs="Calibri"/>
        </w:rPr>
      </w:pPr>
    </w:p>
    <w:p w14:paraId="27F72B8B" w14:textId="77777777" w:rsidR="00943988" w:rsidRDefault="00943988" w:rsidP="00943988">
      <w:pPr>
        <w:rPr>
          <w:rFonts w:ascii="Calibri" w:hAnsi="Calibri" w:cs="Calibri"/>
        </w:rPr>
      </w:pPr>
    </w:p>
    <w:p w14:paraId="6658B527" w14:textId="59E92909" w:rsidR="00943988" w:rsidRDefault="00943988" w:rsidP="00943988">
      <w:pPr>
        <w:rPr>
          <w:rFonts w:ascii="Calibri" w:hAnsi="Calibri" w:cs="Calibri"/>
        </w:rPr>
      </w:pPr>
      <w:r>
        <w:rPr>
          <w:rFonts w:ascii="Calibri" w:hAnsi="Calibri" w:cs="Calibri"/>
        </w:rPr>
        <w:t xml:space="preserve">The repertoire preparation template above will now be applied to four pieces of repertoire. This repertoire is: </w:t>
      </w:r>
    </w:p>
    <w:p w14:paraId="5C332694" w14:textId="19393E48" w:rsidR="00943988" w:rsidRDefault="00943988" w:rsidP="00943988">
      <w:pPr>
        <w:rPr>
          <w:rFonts w:ascii="Calibri" w:hAnsi="Calibri" w:cs="Calibri"/>
        </w:rPr>
      </w:pPr>
      <w:r>
        <w:rPr>
          <w:rFonts w:ascii="Calibri" w:hAnsi="Calibri" w:cs="Calibri"/>
        </w:rPr>
        <w:tab/>
      </w:r>
    </w:p>
    <w:p w14:paraId="1F396D10" w14:textId="4CB36512" w:rsidR="00943988" w:rsidRPr="00943988" w:rsidRDefault="00943988" w:rsidP="00943988">
      <w:pPr>
        <w:ind w:firstLine="720"/>
        <w:rPr>
          <w:rFonts w:ascii="Calibri" w:hAnsi="Calibri" w:cs="Calibri"/>
          <w:u w:val="single"/>
        </w:rPr>
      </w:pPr>
      <w:r w:rsidRPr="00943988">
        <w:rPr>
          <w:rFonts w:ascii="Calibri" w:hAnsi="Calibri" w:cs="Calibri"/>
          <w:u w:val="single"/>
        </w:rPr>
        <w:t xml:space="preserve">Year 1 </w:t>
      </w:r>
    </w:p>
    <w:p w14:paraId="2A919352" w14:textId="3195EFE0" w:rsidR="00943988" w:rsidRDefault="00943988" w:rsidP="00943988">
      <w:pPr>
        <w:pStyle w:val="ListParagraph"/>
        <w:numPr>
          <w:ilvl w:val="0"/>
          <w:numId w:val="93"/>
        </w:numPr>
        <w:rPr>
          <w:rFonts w:ascii="Calibri" w:hAnsi="Calibri" w:cs="Calibri"/>
        </w:rPr>
      </w:pPr>
      <w:r>
        <w:rPr>
          <w:rFonts w:ascii="Calibri" w:hAnsi="Calibri" w:cs="Calibri"/>
        </w:rPr>
        <w:t>Prologue – Natasha, Pierre and the Great Comet of 1812</w:t>
      </w:r>
    </w:p>
    <w:p w14:paraId="4B622ACE" w14:textId="2F02BA60" w:rsidR="00943988" w:rsidRDefault="00943988" w:rsidP="00943988">
      <w:pPr>
        <w:pStyle w:val="ListParagraph"/>
        <w:numPr>
          <w:ilvl w:val="0"/>
          <w:numId w:val="93"/>
        </w:numPr>
        <w:rPr>
          <w:rFonts w:ascii="Calibri" w:hAnsi="Calibri" w:cs="Calibri"/>
        </w:rPr>
      </w:pPr>
      <w:r>
        <w:rPr>
          <w:rFonts w:ascii="Calibri" w:hAnsi="Calibri" w:cs="Calibri"/>
        </w:rPr>
        <w:t>Someday (Finale) – The Hunchback of Notre Dame</w:t>
      </w:r>
    </w:p>
    <w:p w14:paraId="31F50DF2" w14:textId="77777777" w:rsidR="00943988" w:rsidRDefault="00943988" w:rsidP="00943988">
      <w:pPr>
        <w:rPr>
          <w:rFonts w:ascii="Calibri" w:hAnsi="Calibri" w:cs="Calibri"/>
        </w:rPr>
      </w:pPr>
    </w:p>
    <w:p w14:paraId="21AFC11B" w14:textId="77777777" w:rsidR="00943988" w:rsidRPr="00943988" w:rsidRDefault="00943988" w:rsidP="00943988">
      <w:pPr>
        <w:rPr>
          <w:rFonts w:ascii="Calibri" w:hAnsi="Calibri" w:cs="Calibri"/>
          <w:u w:val="single"/>
        </w:rPr>
      </w:pPr>
    </w:p>
    <w:p w14:paraId="2566701E" w14:textId="400B0008" w:rsidR="00943988" w:rsidRDefault="00943988" w:rsidP="00943988">
      <w:pPr>
        <w:ind w:firstLine="720"/>
        <w:rPr>
          <w:rFonts w:ascii="Calibri" w:hAnsi="Calibri" w:cs="Calibri"/>
          <w:u w:val="single"/>
        </w:rPr>
      </w:pPr>
      <w:r w:rsidRPr="00943988">
        <w:rPr>
          <w:rFonts w:ascii="Calibri" w:hAnsi="Calibri" w:cs="Calibri"/>
          <w:u w:val="single"/>
        </w:rPr>
        <w:t xml:space="preserve">Year.2 </w:t>
      </w:r>
    </w:p>
    <w:p w14:paraId="6D724443" w14:textId="719CD44D" w:rsidR="00943988" w:rsidRPr="00943988" w:rsidRDefault="00943988" w:rsidP="00943988">
      <w:pPr>
        <w:pStyle w:val="ListParagraph"/>
        <w:numPr>
          <w:ilvl w:val="0"/>
          <w:numId w:val="94"/>
        </w:numPr>
        <w:rPr>
          <w:rFonts w:ascii="Calibri" w:hAnsi="Calibri" w:cs="Calibri"/>
          <w:u w:val="single"/>
        </w:rPr>
      </w:pPr>
      <w:r>
        <w:rPr>
          <w:rFonts w:ascii="Calibri" w:hAnsi="Calibri" w:cs="Calibri"/>
        </w:rPr>
        <w:t>38 Planes – Come From Away</w:t>
      </w:r>
    </w:p>
    <w:p w14:paraId="3FB2EB02" w14:textId="4D0CD713" w:rsidR="00943988" w:rsidRPr="00943988" w:rsidRDefault="00943988" w:rsidP="00943988">
      <w:pPr>
        <w:pStyle w:val="ListParagraph"/>
        <w:numPr>
          <w:ilvl w:val="0"/>
          <w:numId w:val="94"/>
        </w:numPr>
        <w:rPr>
          <w:rFonts w:ascii="Calibri" w:hAnsi="Calibri" w:cs="Calibri"/>
          <w:u w:val="single"/>
        </w:rPr>
      </w:pPr>
      <w:r>
        <w:rPr>
          <w:rFonts w:ascii="Calibri" w:hAnsi="Calibri" w:cs="Calibri"/>
        </w:rPr>
        <w:t xml:space="preserve">Prayer – Come From Away </w:t>
      </w:r>
    </w:p>
    <w:p w14:paraId="215062ED" w14:textId="77777777" w:rsidR="00943988" w:rsidRDefault="00943988" w:rsidP="00943988">
      <w:pPr>
        <w:rPr>
          <w:rFonts w:ascii="Calibri" w:hAnsi="Calibri" w:cs="Calibri"/>
        </w:rPr>
      </w:pPr>
    </w:p>
    <w:p w14:paraId="2A34FFE0" w14:textId="77777777" w:rsidR="00943988" w:rsidRDefault="00943988" w:rsidP="00943988">
      <w:pPr>
        <w:rPr>
          <w:rFonts w:ascii="Calibri" w:hAnsi="Calibri" w:cs="Calibri"/>
        </w:rPr>
      </w:pPr>
    </w:p>
    <w:p w14:paraId="46BA12DC" w14:textId="5735CBBA" w:rsidR="00943988" w:rsidRDefault="00943988" w:rsidP="00943988">
      <w:pPr>
        <w:rPr>
          <w:rFonts w:ascii="Calibri" w:hAnsi="Calibri" w:cs="Calibri"/>
        </w:rPr>
      </w:pPr>
      <w:r>
        <w:rPr>
          <w:rFonts w:ascii="Calibri" w:hAnsi="Calibri" w:cs="Calibri"/>
        </w:rPr>
        <w:t xml:space="preserve">The Google Drive link below contains the sheet music for each of the above. </w:t>
      </w:r>
    </w:p>
    <w:p w14:paraId="1FCC3BC5" w14:textId="77777777" w:rsidR="00943988" w:rsidRDefault="00943988" w:rsidP="00943988">
      <w:pPr>
        <w:rPr>
          <w:rFonts w:ascii="Calibri" w:hAnsi="Calibri" w:cs="Calibri"/>
        </w:rPr>
      </w:pPr>
    </w:p>
    <w:p w14:paraId="0D7CC3C9" w14:textId="1EB83145" w:rsidR="00943988" w:rsidRDefault="00943988" w:rsidP="00943988">
      <w:pPr>
        <w:rPr>
          <w:rFonts w:ascii="Calibri" w:hAnsi="Calibri" w:cs="Calibri"/>
        </w:rPr>
      </w:pPr>
      <w:hyperlink r:id="rId87" w:history="1">
        <w:r w:rsidRPr="005113DE">
          <w:rPr>
            <w:rStyle w:val="Hyperlink"/>
            <w:rFonts w:ascii="Calibri" w:hAnsi="Calibri" w:cs="Calibri"/>
          </w:rPr>
          <w:t>https://drive.google.com/drive/folders/1nztaoILW02eVrznRe1MROFMG-T0_0Z2K?usp=drive_link</w:t>
        </w:r>
      </w:hyperlink>
      <w:r>
        <w:rPr>
          <w:rFonts w:ascii="Calibri" w:hAnsi="Calibri" w:cs="Calibri"/>
        </w:rPr>
        <w:t xml:space="preserve"> </w:t>
      </w:r>
    </w:p>
    <w:p w14:paraId="79F2D926" w14:textId="77777777" w:rsidR="00943988" w:rsidRDefault="00943988" w:rsidP="00943988">
      <w:pPr>
        <w:rPr>
          <w:rFonts w:ascii="Calibri" w:hAnsi="Calibri" w:cs="Calibri"/>
        </w:rPr>
      </w:pPr>
    </w:p>
    <w:p w14:paraId="033F5067" w14:textId="77777777" w:rsidR="00943988" w:rsidRDefault="00943988" w:rsidP="00943988">
      <w:pPr>
        <w:rPr>
          <w:rFonts w:ascii="Calibri" w:hAnsi="Calibri" w:cs="Calibri"/>
        </w:rPr>
      </w:pPr>
    </w:p>
    <w:p w14:paraId="28E0CCAC" w14:textId="77777777" w:rsidR="00943988" w:rsidRDefault="00943988" w:rsidP="00943988">
      <w:pPr>
        <w:rPr>
          <w:rFonts w:ascii="Calibri" w:hAnsi="Calibri" w:cs="Calibri"/>
        </w:rPr>
      </w:pPr>
    </w:p>
    <w:p w14:paraId="752902E7" w14:textId="3716B1B8" w:rsidR="00943988" w:rsidRDefault="00943988" w:rsidP="00943988">
      <w:pPr>
        <w:rPr>
          <w:rFonts w:ascii="Calibri" w:hAnsi="Calibri" w:cs="Calibri"/>
        </w:rPr>
      </w:pPr>
      <w:r>
        <w:rPr>
          <w:rFonts w:ascii="Calibri" w:hAnsi="Calibri" w:cs="Calibri"/>
        </w:rPr>
        <w:t xml:space="preserve">The </w:t>
      </w:r>
      <w:r w:rsidR="008C2868">
        <w:rPr>
          <w:rFonts w:ascii="Calibri" w:hAnsi="Calibri" w:cs="Calibri"/>
        </w:rPr>
        <w:t xml:space="preserve">Spotify </w:t>
      </w:r>
      <w:r>
        <w:rPr>
          <w:rFonts w:ascii="Calibri" w:hAnsi="Calibri" w:cs="Calibri"/>
        </w:rPr>
        <w:t xml:space="preserve">links below provide access to the cast recording that I will reference in my preparation, in addition to the sheet music above. </w:t>
      </w:r>
    </w:p>
    <w:p w14:paraId="73A83248" w14:textId="77777777" w:rsidR="008C2868" w:rsidRDefault="008C2868" w:rsidP="00943988">
      <w:pPr>
        <w:rPr>
          <w:rFonts w:ascii="Calibri" w:hAnsi="Calibri" w:cs="Calibri"/>
        </w:rPr>
      </w:pPr>
    </w:p>
    <w:p w14:paraId="1A21BB3C" w14:textId="0A4CD8F6" w:rsidR="008C2868" w:rsidRDefault="008C2868" w:rsidP="008C2868">
      <w:pPr>
        <w:pStyle w:val="ListParagraph"/>
        <w:numPr>
          <w:ilvl w:val="0"/>
          <w:numId w:val="93"/>
        </w:numPr>
        <w:rPr>
          <w:rFonts w:ascii="Calibri" w:hAnsi="Calibri" w:cs="Calibri"/>
        </w:rPr>
      </w:pPr>
      <w:r>
        <w:rPr>
          <w:rFonts w:ascii="Calibri" w:hAnsi="Calibri" w:cs="Calibri"/>
        </w:rPr>
        <w:t>Prologue – Natasha, Pierre and the Great Comet of 1812</w:t>
      </w:r>
      <w:r>
        <w:rPr>
          <w:rFonts w:ascii="Calibri" w:hAnsi="Calibri" w:cs="Calibri"/>
        </w:rPr>
        <w:t xml:space="preserve">: </w:t>
      </w:r>
      <w:hyperlink r:id="rId88" w:history="1">
        <w:r w:rsidR="00A10CE6" w:rsidRPr="005113DE">
          <w:rPr>
            <w:rStyle w:val="Hyperlink"/>
            <w:rFonts w:ascii="Calibri" w:hAnsi="Calibri" w:cs="Calibri"/>
          </w:rPr>
          <w:t>https://open.spotify.com/track/43moAlhjavu</w:t>
        </w:r>
        <w:r w:rsidR="00A10CE6" w:rsidRPr="005113DE">
          <w:rPr>
            <w:rStyle w:val="Hyperlink"/>
            <w:rFonts w:ascii="Calibri" w:hAnsi="Calibri" w:cs="Calibri"/>
          </w:rPr>
          <w:t>v</w:t>
        </w:r>
        <w:r w:rsidR="00A10CE6" w:rsidRPr="005113DE">
          <w:rPr>
            <w:rStyle w:val="Hyperlink"/>
            <w:rFonts w:ascii="Calibri" w:hAnsi="Calibri" w:cs="Calibri"/>
          </w:rPr>
          <w:t>vj67GWUnhy?si=8b9736f3df2d44b6</w:t>
        </w:r>
      </w:hyperlink>
      <w:r w:rsidR="00A10CE6">
        <w:rPr>
          <w:rFonts w:ascii="Calibri" w:hAnsi="Calibri" w:cs="Calibri"/>
        </w:rPr>
        <w:t xml:space="preserve"> </w:t>
      </w:r>
      <w:r w:rsidR="00A10CE6">
        <w:rPr>
          <w:rFonts w:ascii="Calibri" w:hAnsi="Calibri" w:cs="Calibri"/>
        </w:rPr>
        <w:tab/>
      </w:r>
    </w:p>
    <w:p w14:paraId="35BA1B8E" w14:textId="77777777" w:rsidR="00A10CE6" w:rsidRDefault="00A10CE6" w:rsidP="00A10CE6">
      <w:pPr>
        <w:pStyle w:val="ListParagraph"/>
        <w:numPr>
          <w:ilvl w:val="0"/>
          <w:numId w:val="93"/>
        </w:numPr>
        <w:rPr>
          <w:rFonts w:ascii="Calibri" w:hAnsi="Calibri" w:cs="Calibri"/>
        </w:rPr>
      </w:pPr>
      <w:r>
        <w:rPr>
          <w:rFonts w:ascii="Calibri" w:hAnsi="Calibri" w:cs="Calibri"/>
        </w:rPr>
        <w:t>Someday (Finale) – The Hunchback of Notre Dame</w:t>
      </w:r>
      <w:r>
        <w:rPr>
          <w:rFonts w:ascii="Calibri" w:hAnsi="Calibri" w:cs="Calibri"/>
        </w:rPr>
        <w:t xml:space="preserve">: </w:t>
      </w:r>
      <w:hyperlink r:id="rId89" w:history="1">
        <w:r w:rsidRPr="005113DE">
          <w:rPr>
            <w:rStyle w:val="Hyperlink"/>
            <w:rFonts w:ascii="Calibri" w:hAnsi="Calibri" w:cs="Calibri"/>
          </w:rPr>
          <w:t>https://open.spotify.com/track/1pAgEx</w:t>
        </w:r>
        <w:r w:rsidRPr="005113DE">
          <w:rPr>
            <w:rStyle w:val="Hyperlink"/>
            <w:rFonts w:ascii="Calibri" w:hAnsi="Calibri" w:cs="Calibri"/>
          </w:rPr>
          <w:t>6</w:t>
        </w:r>
        <w:r w:rsidRPr="005113DE">
          <w:rPr>
            <w:rStyle w:val="Hyperlink"/>
            <w:rFonts w:ascii="Calibri" w:hAnsi="Calibri" w:cs="Calibri"/>
          </w:rPr>
          <w:t>lFs4E66192Vd56Y?si=83ae3d02d4f042e1</w:t>
        </w:r>
      </w:hyperlink>
      <w:r>
        <w:rPr>
          <w:rFonts w:ascii="Calibri" w:hAnsi="Calibri" w:cs="Calibri"/>
        </w:rPr>
        <w:t xml:space="preserve"> </w:t>
      </w:r>
    </w:p>
    <w:p w14:paraId="5CF815CD" w14:textId="42BBB275" w:rsidR="00A10CE6" w:rsidRDefault="00A10CE6" w:rsidP="00A10CE6">
      <w:pPr>
        <w:pStyle w:val="ListParagraph"/>
        <w:ind w:left="1080"/>
        <w:rPr>
          <w:rFonts w:ascii="Calibri" w:hAnsi="Calibri" w:cs="Calibri"/>
        </w:rPr>
      </w:pPr>
      <w:r>
        <w:rPr>
          <w:rFonts w:ascii="Calibri" w:hAnsi="Calibri" w:cs="Calibri"/>
        </w:rPr>
        <w:t xml:space="preserve">[Time code for selection 10:33-12:18] </w:t>
      </w:r>
    </w:p>
    <w:p w14:paraId="10BA9273" w14:textId="1279E44F" w:rsidR="00A10CE6" w:rsidRDefault="00A10CE6" w:rsidP="00A10CE6">
      <w:pPr>
        <w:pStyle w:val="ListParagraph"/>
        <w:numPr>
          <w:ilvl w:val="0"/>
          <w:numId w:val="93"/>
        </w:numPr>
        <w:rPr>
          <w:rFonts w:ascii="Calibri" w:hAnsi="Calibri" w:cs="Calibri"/>
        </w:rPr>
      </w:pPr>
      <w:r>
        <w:rPr>
          <w:rFonts w:ascii="Calibri" w:hAnsi="Calibri" w:cs="Calibri"/>
        </w:rPr>
        <w:t>38 Planes – Come From Away:</w:t>
      </w:r>
    </w:p>
    <w:p w14:paraId="315C8336" w14:textId="4F44A9EC" w:rsidR="00A10CE6" w:rsidRDefault="00A10CE6" w:rsidP="00A10CE6">
      <w:pPr>
        <w:pStyle w:val="ListParagraph"/>
        <w:ind w:left="1080"/>
        <w:rPr>
          <w:rFonts w:ascii="Calibri" w:hAnsi="Calibri" w:cs="Calibri"/>
        </w:rPr>
      </w:pPr>
      <w:hyperlink r:id="rId90" w:history="1">
        <w:r w:rsidRPr="005113DE">
          <w:rPr>
            <w:rStyle w:val="Hyperlink"/>
            <w:rFonts w:ascii="Calibri" w:hAnsi="Calibri" w:cs="Calibri"/>
          </w:rPr>
          <w:t>https://open.spotify.com/track/15z2C33XjeiYJMytXMUIk4?si=e34cee6c7aac4785</w:t>
        </w:r>
      </w:hyperlink>
      <w:r>
        <w:rPr>
          <w:rFonts w:ascii="Calibri" w:hAnsi="Calibri" w:cs="Calibri"/>
        </w:rPr>
        <w:t xml:space="preserve"> </w:t>
      </w:r>
    </w:p>
    <w:p w14:paraId="547F79DE" w14:textId="1ACFC7B3" w:rsidR="00A10CE6" w:rsidRDefault="00C66470" w:rsidP="00A10CE6">
      <w:pPr>
        <w:pStyle w:val="ListParagraph"/>
        <w:numPr>
          <w:ilvl w:val="0"/>
          <w:numId w:val="93"/>
        </w:numPr>
        <w:rPr>
          <w:rFonts w:ascii="Calibri" w:hAnsi="Calibri" w:cs="Calibri"/>
        </w:rPr>
      </w:pPr>
      <w:r>
        <w:rPr>
          <w:rFonts w:ascii="Calibri" w:hAnsi="Calibri" w:cs="Calibri"/>
        </w:rPr>
        <w:t xml:space="preserve">Prayer – Come From Away: </w:t>
      </w:r>
    </w:p>
    <w:p w14:paraId="5D38F911" w14:textId="04771671" w:rsidR="00C66470" w:rsidRDefault="00C66470" w:rsidP="00C66470">
      <w:pPr>
        <w:pStyle w:val="ListParagraph"/>
        <w:ind w:left="1080"/>
        <w:rPr>
          <w:rFonts w:ascii="Calibri" w:hAnsi="Calibri" w:cs="Calibri"/>
        </w:rPr>
      </w:pPr>
      <w:hyperlink r:id="rId91" w:history="1">
        <w:r w:rsidRPr="005113DE">
          <w:rPr>
            <w:rStyle w:val="Hyperlink"/>
            <w:rFonts w:ascii="Calibri" w:hAnsi="Calibri" w:cs="Calibri"/>
          </w:rPr>
          <w:t>https://open.spotify.com/track/4Zkw7JYf32PS9aGgLEjsw6?si=46b0278e22ba4986</w:t>
        </w:r>
      </w:hyperlink>
    </w:p>
    <w:p w14:paraId="458BBFA6" w14:textId="77777777" w:rsidR="00C66470" w:rsidRDefault="00C66470" w:rsidP="00C66470">
      <w:pPr>
        <w:pStyle w:val="ListParagraph"/>
        <w:ind w:left="1080"/>
        <w:rPr>
          <w:rFonts w:ascii="Calibri" w:hAnsi="Calibri" w:cs="Calibri"/>
        </w:rPr>
      </w:pPr>
    </w:p>
    <w:p w14:paraId="06880479" w14:textId="77777777" w:rsidR="00A10CE6" w:rsidRPr="00A10CE6" w:rsidRDefault="00A10CE6" w:rsidP="00A10CE6">
      <w:pPr>
        <w:pStyle w:val="ListParagraph"/>
        <w:ind w:left="1080"/>
        <w:rPr>
          <w:rFonts w:ascii="Calibri" w:hAnsi="Calibri" w:cs="Calibri"/>
        </w:rPr>
      </w:pPr>
    </w:p>
    <w:p w14:paraId="51CF12F7" w14:textId="77777777" w:rsidR="00A10CE6" w:rsidRDefault="00A10CE6" w:rsidP="00A10CE6">
      <w:pPr>
        <w:pStyle w:val="ListParagraph"/>
        <w:ind w:left="1080"/>
        <w:rPr>
          <w:rFonts w:ascii="Calibri" w:hAnsi="Calibri" w:cs="Calibri"/>
        </w:rPr>
      </w:pPr>
    </w:p>
    <w:p w14:paraId="1D10F4DA" w14:textId="77777777" w:rsidR="008C2868" w:rsidRDefault="008C2868" w:rsidP="008C2868">
      <w:pPr>
        <w:pStyle w:val="ListParagraph"/>
        <w:ind w:left="1080"/>
        <w:rPr>
          <w:rFonts w:ascii="Calibri" w:hAnsi="Calibri" w:cs="Calibri"/>
        </w:rPr>
      </w:pPr>
    </w:p>
    <w:p w14:paraId="448EE0ED" w14:textId="77777777" w:rsidR="008C2868" w:rsidRDefault="008C2868" w:rsidP="00943988">
      <w:pPr>
        <w:rPr>
          <w:rFonts w:ascii="Calibri" w:hAnsi="Calibri" w:cs="Calibri"/>
        </w:rPr>
      </w:pPr>
    </w:p>
    <w:p w14:paraId="19E92782" w14:textId="00F6B714" w:rsidR="00943988" w:rsidRDefault="00943988" w:rsidP="00943988">
      <w:pPr>
        <w:rPr>
          <w:rFonts w:ascii="Calibri" w:hAnsi="Calibri" w:cs="Calibri"/>
        </w:rPr>
      </w:pPr>
      <w:r>
        <w:rPr>
          <w:rFonts w:ascii="Calibri" w:hAnsi="Calibri" w:cs="Calibri"/>
        </w:rPr>
        <w:t xml:space="preserve"> </w:t>
      </w:r>
    </w:p>
    <w:p w14:paraId="2A191C15" w14:textId="77777777" w:rsidR="00943988" w:rsidRDefault="00943988" w:rsidP="00943988">
      <w:pPr>
        <w:rPr>
          <w:rFonts w:ascii="Calibri" w:hAnsi="Calibri" w:cs="Calibri"/>
        </w:rPr>
      </w:pPr>
    </w:p>
    <w:p w14:paraId="47995564" w14:textId="77777777" w:rsidR="00943988" w:rsidRDefault="00943988" w:rsidP="00943988">
      <w:pPr>
        <w:rPr>
          <w:rFonts w:ascii="Calibri" w:hAnsi="Calibri" w:cs="Calibri"/>
        </w:rPr>
      </w:pPr>
    </w:p>
    <w:p w14:paraId="7960C64F" w14:textId="2C4901E4" w:rsidR="00A96499" w:rsidRDefault="00FA50CA" w:rsidP="00FA50CA">
      <w:pPr>
        <w:jc w:val="center"/>
        <w:rPr>
          <w:rFonts w:ascii="Calibri" w:hAnsi="Calibri" w:cs="Calibri"/>
        </w:rPr>
      </w:pPr>
      <w:r w:rsidRPr="00FA50CA">
        <w:rPr>
          <w:rFonts w:ascii="Calibri" w:hAnsi="Calibri" w:cs="Calibri"/>
        </w:rPr>
        <w:lastRenderedPageBreak/>
        <w:drawing>
          <wp:inline distT="0" distB="0" distL="0" distR="0" wp14:anchorId="07DA4666" wp14:editId="78541A83">
            <wp:extent cx="6132195" cy="8688070"/>
            <wp:effectExtent l="0" t="0" r="1905" b="0"/>
            <wp:docPr id="359527451"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527451" name="Picture 1" descr="A close-up of a paper&#10;&#10;Description automatically generated"/>
                    <pic:cNvPicPr/>
                  </pic:nvPicPr>
                  <pic:blipFill>
                    <a:blip r:embed="rId35"/>
                    <a:stretch>
                      <a:fillRect/>
                    </a:stretch>
                  </pic:blipFill>
                  <pic:spPr>
                    <a:xfrm>
                      <a:off x="0" y="0"/>
                      <a:ext cx="6141945" cy="8701884"/>
                    </a:xfrm>
                    <a:prstGeom prst="rect">
                      <a:avLst/>
                    </a:prstGeom>
                  </pic:spPr>
                </pic:pic>
              </a:graphicData>
            </a:graphic>
          </wp:inline>
        </w:drawing>
      </w:r>
    </w:p>
    <w:p w14:paraId="4576A0DF" w14:textId="047772D9" w:rsidR="00FA50CA" w:rsidRDefault="00FA50CA" w:rsidP="00FA50CA">
      <w:pPr>
        <w:jc w:val="center"/>
        <w:rPr>
          <w:rFonts w:ascii="Calibri" w:hAnsi="Calibri" w:cs="Calibri"/>
        </w:rPr>
      </w:pPr>
      <w:r w:rsidRPr="00FA50CA">
        <w:rPr>
          <w:rFonts w:ascii="Calibri" w:hAnsi="Calibri" w:cs="Calibri"/>
        </w:rPr>
        <w:lastRenderedPageBreak/>
        <w:drawing>
          <wp:inline distT="0" distB="0" distL="0" distR="0" wp14:anchorId="757DA6A7" wp14:editId="260D15D1">
            <wp:extent cx="5988827" cy="8555277"/>
            <wp:effectExtent l="0" t="0" r="5715" b="5080"/>
            <wp:docPr id="329958631" name="Picture 1" descr="A group of notes on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958631" name="Picture 1" descr="A group of notes on a paper&#10;&#10;Description automatically generated"/>
                    <pic:cNvPicPr/>
                  </pic:nvPicPr>
                  <pic:blipFill>
                    <a:blip r:embed="rId92"/>
                    <a:stretch>
                      <a:fillRect/>
                    </a:stretch>
                  </pic:blipFill>
                  <pic:spPr>
                    <a:xfrm>
                      <a:off x="0" y="0"/>
                      <a:ext cx="5991633" cy="8559285"/>
                    </a:xfrm>
                    <a:prstGeom prst="rect">
                      <a:avLst/>
                    </a:prstGeom>
                  </pic:spPr>
                </pic:pic>
              </a:graphicData>
            </a:graphic>
          </wp:inline>
        </w:drawing>
      </w:r>
    </w:p>
    <w:p w14:paraId="399AA9C1" w14:textId="77777777" w:rsidR="00E06734" w:rsidRDefault="00E06734" w:rsidP="00A477D9">
      <w:pPr>
        <w:rPr>
          <w:rFonts w:ascii="Calibri" w:hAnsi="Calibri" w:cs="Calibri"/>
        </w:rPr>
      </w:pPr>
    </w:p>
    <w:p w14:paraId="36B2AE2F" w14:textId="0F349735" w:rsidR="00FA50CA" w:rsidRDefault="00FA50CA" w:rsidP="00A477D9">
      <w:pPr>
        <w:rPr>
          <w:rFonts w:ascii="Calibri" w:hAnsi="Calibri" w:cs="Calibri"/>
        </w:rPr>
      </w:pPr>
      <w:r w:rsidRPr="00FA50CA">
        <w:rPr>
          <w:rFonts w:ascii="Calibri" w:hAnsi="Calibri" w:cs="Calibri"/>
        </w:rPr>
        <w:lastRenderedPageBreak/>
        <w:drawing>
          <wp:inline distT="0" distB="0" distL="0" distR="0" wp14:anchorId="6F997F47" wp14:editId="3BE08832">
            <wp:extent cx="6100610" cy="8655485"/>
            <wp:effectExtent l="0" t="0" r="0" b="6350"/>
            <wp:docPr id="1375067418"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067418" name="Picture 1" descr="A close-up of a paper&#10;&#10;Description automatically generated"/>
                    <pic:cNvPicPr/>
                  </pic:nvPicPr>
                  <pic:blipFill>
                    <a:blip r:embed="rId93"/>
                    <a:stretch>
                      <a:fillRect/>
                    </a:stretch>
                  </pic:blipFill>
                  <pic:spPr>
                    <a:xfrm>
                      <a:off x="0" y="0"/>
                      <a:ext cx="6108262" cy="8666342"/>
                    </a:xfrm>
                    <a:prstGeom prst="rect">
                      <a:avLst/>
                    </a:prstGeom>
                  </pic:spPr>
                </pic:pic>
              </a:graphicData>
            </a:graphic>
          </wp:inline>
        </w:drawing>
      </w:r>
    </w:p>
    <w:p w14:paraId="29CA671A" w14:textId="77777777" w:rsidR="00E06734" w:rsidRDefault="00E06734" w:rsidP="00A477D9">
      <w:pPr>
        <w:rPr>
          <w:rFonts w:ascii="Calibri" w:hAnsi="Calibri" w:cs="Calibri"/>
        </w:rPr>
      </w:pPr>
    </w:p>
    <w:p w14:paraId="334579CA" w14:textId="20CE3FA5" w:rsidR="00FA50CA" w:rsidRDefault="00FA50CA" w:rsidP="00A477D9">
      <w:pPr>
        <w:rPr>
          <w:rFonts w:ascii="Calibri" w:hAnsi="Calibri" w:cs="Calibri"/>
        </w:rPr>
      </w:pPr>
      <w:r w:rsidRPr="00FA50CA">
        <w:rPr>
          <w:rFonts w:ascii="Calibri" w:hAnsi="Calibri" w:cs="Calibri"/>
        </w:rPr>
        <w:lastRenderedPageBreak/>
        <w:drawing>
          <wp:inline distT="0" distB="0" distL="0" distR="0" wp14:anchorId="236C6EB1" wp14:editId="02CD4F86">
            <wp:extent cx="6202187" cy="8367386"/>
            <wp:effectExtent l="0" t="0" r="0" b="2540"/>
            <wp:docPr id="1462424616"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424616" name="Picture 1" descr="A close-up of a paper&#10;&#10;Description automatically generated"/>
                    <pic:cNvPicPr/>
                  </pic:nvPicPr>
                  <pic:blipFill>
                    <a:blip r:embed="rId38"/>
                    <a:stretch>
                      <a:fillRect/>
                    </a:stretch>
                  </pic:blipFill>
                  <pic:spPr>
                    <a:xfrm>
                      <a:off x="0" y="0"/>
                      <a:ext cx="6204988" cy="8371164"/>
                    </a:xfrm>
                    <a:prstGeom prst="rect">
                      <a:avLst/>
                    </a:prstGeom>
                  </pic:spPr>
                </pic:pic>
              </a:graphicData>
            </a:graphic>
          </wp:inline>
        </w:drawing>
      </w:r>
    </w:p>
    <w:p w14:paraId="08AD9C2E" w14:textId="77777777" w:rsidR="00FA50CA" w:rsidRDefault="00FA50CA" w:rsidP="00A477D9">
      <w:pPr>
        <w:rPr>
          <w:rFonts w:ascii="Calibri" w:hAnsi="Calibri" w:cs="Calibri"/>
        </w:rPr>
      </w:pPr>
    </w:p>
    <w:p w14:paraId="383B2E42" w14:textId="77777777" w:rsidR="00FA50CA" w:rsidRDefault="00FA50CA" w:rsidP="00A477D9">
      <w:pPr>
        <w:rPr>
          <w:rFonts w:ascii="Calibri" w:hAnsi="Calibri" w:cs="Calibri"/>
        </w:rPr>
      </w:pPr>
    </w:p>
    <w:p w14:paraId="7D28FC3D" w14:textId="7797C63D" w:rsidR="00FA50CA" w:rsidRDefault="00FA50CA" w:rsidP="00A477D9">
      <w:pPr>
        <w:rPr>
          <w:rFonts w:ascii="Calibri" w:hAnsi="Calibri" w:cs="Calibri"/>
        </w:rPr>
      </w:pPr>
      <w:r w:rsidRPr="00FA50CA">
        <w:rPr>
          <w:rFonts w:ascii="Calibri" w:hAnsi="Calibri" w:cs="Calibri"/>
        </w:rPr>
        <w:lastRenderedPageBreak/>
        <w:drawing>
          <wp:inline distT="0" distB="0" distL="0" distR="0" wp14:anchorId="149D05C7" wp14:editId="6F112608">
            <wp:extent cx="6073792" cy="8705589"/>
            <wp:effectExtent l="0" t="0" r="0" b="0"/>
            <wp:docPr id="1601597642"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597642" name="Picture 1" descr="A screenshot of a test&#10;&#10;Description automatically generated"/>
                    <pic:cNvPicPr/>
                  </pic:nvPicPr>
                  <pic:blipFill>
                    <a:blip r:embed="rId36"/>
                    <a:stretch>
                      <a:fillRect/>
                    </a:stretch>
                  </pic:blipFill>
                  <pic:spPr>
                    <a:xfrm>
                      <a:off x="0" y="0"/>
                      <a:ext cx="6081445" cy="8716558"/>
                    </a:xfrm>
                    <a:prstGeom prst="rect">
                      <a:avLst/>
                    </a:prstGeom>
                  </pic:spPr>
                </pic:pic>
              </a:graphicData>
            </a:graphic>
          </wp:inline>
        </w:drawing>
      </w:r>
    </w:p>
    <w:p w14:paraId="41BAE7A5" w14:textId="1C1F40AA" w:rsidR="00FA50CA" w:rsidRDefault="00FA50CA" w:rsidP="00A477D9">
      <w:pPr>
        <w:rPr>
          <w:rFonts w:ascii="Calibri" w:hAnsi="Calibri" w:cs="Calibri"/>
        </w:rPr>
      </w:pPr>
      <w:r w:rsidRPr="00FA50CA">
        <w:rPr>
          <w:rFonts w:ascii="Calibri" w:hAnsi="Calibri" w:cs="Calibri"/>
        </w:rPr>
        <w:lastRenderedPageBreak/>
        <w:drawing>
          <wp:inline distT="0" distB="0" distL="0" distR="0" wp14:anchorId="76007E04" wp14:editId="155D35A5">
            <wp:extent cx="6050071" cy="8689017"/>
            <wp:effectExtent l="0" t="0" r="0" b="0"/>
            <wp:docPr id="195443112" name="Picture 1" descr="A group of notes on a white su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43112" name="Picture 1" descr="A group of notes on a white surface&#10;&#10;Description automatically generated with medium confidence"/>
                    <pic:cNvPicPr/>
                  </pic:nvPicPr>
                  <pic:blipFill>
                    <a:blip r:embed="rId94"/>
                    <a:stretch>
                      <a:fillRect/>
                    </a:stretch>
                  </pic:blipFill>
                  <pic:spPr>
                    <a:xfrm>
                      <a:off x="0" y="0"/>
                      <a:ext cx="6055354" cy="8696605"/>
                    </a:xfrm>
                    <a:prstGeom prst="rect">
                      <a:avLst/>
                    </a:prstGeom>
                  </pic:spPr>
                </pic:pic>
              </a:graphicData>
            </a:graphic>
          </wp:inline>
        </w:drawing>
      </w:r>
    </w:p>
    <w:p w14:paraId="26F3D364" w14:textId="76409AAE" w:rsidR="00FA50CA" w:rsidRDefault="00FA50CA" w:rsidP="00A477D9">
      <w:pPr>
        <w:rPr>
          <w:rFonts w:ascii="Calibri" w:hAnsi="Calibri" w:cs="Calibri"/>
        </w:rPr>
      </w:pPr>
      <w:r w:rsidRPr="00FA50CA">
        <w:rPr>
          <w:rFonts w:ascii="Calibri" w:hAnsi="Calibri" w:cs="Calibri"/>
        </w:rPr>
        <w:lastRenderedPageBreak/>
        <w:drawing>
          <wp:inline distT="0" distB="0" distL="0" distR="0" wp14:anchorId="277AEEA3" wp14:editId="75FD27B1">
            <wp:extent cx="6077742" cy="8755693"/>
            <wp:effectExtent l="0" t="0" r="5715" b="0"/>
            <wp:docPr id="1675773821"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773821" name="Picture 1" descr="A close-up of a paper&#10;&#10;Description automatically generated"/>
                    <pic:cNvPicPr/>
                  </pic:nvPicPr>
                  <pic:blipFill>
                    <a:blip r:embed="rId95"/>
                    <a:stretch>
                      <a:fillRect/>
                    </a:stretch>
                  </pic:blipFill>
                  <pic:spPr>
                    <a:xfrm>
                      <a:off x="0" y="0"/>
                      <a:ext cx="6079977" cy="8758913"/>
                    </a:xfrm>
                    <a:prstGeom prst="rect">
                      <a:avLst/>
                    </a:prstGeom>
                  </pic:spPr>
                </pic:pic>
              </a:graphicData>
            </a:graphic>
          </wp:inline>
        </w:drawing>
      </w:r>
    </w:p>
    <w:p w14:paraId="779B42DE" w14:textId="36C58EA4" w:rsidR="00FA50CA" w:rsidRDefault="00FA50CA" w:rsidP="00A477D9">
      <w:pPr>
        <w:rPr>
          <w:rFonts w:ascii="Calibri" w:hAnsi="Calibri" w:cs="Calibri"/>
        </w:rPr>
      </w:pPr>
      <w:r w:rsidRPr="00FA50CA">
        <w:rPr>
          <w:rFonts w:ascii="Calibri" w:hAnsi="Calibri" w:cs="Calibri"/>
        </w:rPr>
        <w:lastRenderedPageBreak/>
        <w:drawing>
          <wp:inline distT="0" distB="0" distL="0" distR="0" wp14:anchorId="53FE08BC" wp14:editId="697E45B6">
            <wp:extent cx="5937337" cy="8807335"/>
            <wp:effectExtent l="0" t="0" r="0" b="0"/>
            <wp:docPr id="569473175" name="Picture 1" descr="A group of notes on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473175" name="Picture 1" descr="A group of notes on a paper&#10;&#10;Description automatically generated"/>
                    <pic:cNvPicPr/>
                  </pic:nvPicPr>
                  <pic:blipFill>
                    <a:blip r:embed="rId39"/>
                    <a:stretch>
                      <a:fillRect/>
                    </a:stretch>
                  </pic:blipFill>
                  <pic:spPr>
                    <a:xfrm>
                      <a:off x="0" y="0"/>
                      <a:ext cx="5940264" cy="8811677"/>
                    </a:xfrm>
                    <a:prstGeom prst="rect">
                      <a:avLst/>
                    </a:prstGeom>
                  </pic:spPr>
                </pic:pic>
              </a:graphicData>
            </a:graphic>
          </wp:inline>
        </w:drawing>
      </w:r>
    </w:p>
    <w:p w14:paraId="7B5ED404" w14:textId="7D6F16CB" w:rsidR="00A477D9" w:rsidRPr="002D546C" w:rsidRDefault="00A477D9" w:rsidP="00A477D9">
      <w:pPr>
        <w:rPr>
          <w:rFonts w:ascii="Calibri" w:hAnsi="Calibri" w:cs="Calibri"/>
          <w:b/>
          <w:bCs/>
          <w:sz w:val="22"/>
          <w:szCs w:val="22"/>
        </w:rPr>
      </w:pPr>
      <w:r w:rsidRPr="002D546C">
        <w:rPr>
          <w:rFonts w:ascii="Calibri" w:hAnsi="Calibri" w:cs="Calibri"/>
          <w:b/>
          <w:bCs/>
        </w:rPr>
        <w:lastRenderedPageBreak/>
        <w:t>4. COMPILED RESOURCES: VOCAL WARM-UP / MUSICIANSHIP</w:t>
      </w:r>
    </w:p>
    <w:p w14:paraId="7FF8A6F1" w14:textId="77777777" w:rsidR="00A477D9" w:rsidRPr="0000026A" w:rsidRDefault="00A477D9" w:rsidP="00A477D9">
      <w:pPr>
        <w:rPr>
          <w:rFonts w:ascii="Calibri" w:hAnsi="Calibri" w:cs="Calibri"/>
          <w:u w:val="single"/>
        </w:rPr>
      </w:pPr>
    </w:p>
    <w:p w14:paraId="012977BF" w14:textId="77777777" w:rsidR="00A477D9" w:rsidRPr="0000026A" w:rsidRDefault="00A477D9" w:rsidP="00A477D9">
      <w:pPr>
        <w:rPr>
          <w:rFonts w:ascii="Calibri" w:hAnsi="Calibri" w:cs="Calibri"/>
          <w:b/>
          <w:bCs/>
          <w:u w:val="single"/>
        </w:rPr>
      </w:pPr>
      <w:r w:rsidRPr="0000026A">
        <w:rPr>
          <w:rFonts w:ascii="Calibri" w:hAnsi="Calibri" w:cs="Calibri"/>
          <w:b/>
          <w:bCs/>
          <w:u w:val="single"/>
        </w:rPr>
        <w:t xml:space="preserve">Physical awareness work </w:t>
      </w:r>
    </w:p>
    <w:p w14:paraId="2EE3882B" w14:textId="77777777" w:rsidR="00A477D9" w:rsidRPr="0000026A" w:rsidRDefault="00A477D9" w:rsidP="00A477D9">
      <w:pPr>
        <w:rPr>
          <w:rFonts w:ascii="Calibri" w:hAnsi="Calibri" w:cs="Calibri"/>
          <w:b/>
          <w:bCs/>
          <w:u w:val="single"/>
        </w:rPr>
      </w:pPr>
    </w:p>
    <w:p w14:paraId="69EBB2C9" w14:textId="77777777" w:rsidR="00A477D9" w:rsidRPr="0000026A" w:rsidRDefault="00A477D9" w:rsidP="00A477D9">
      <w:pPr>
        <w:rPr>
          <w:rFonts w:ascii="Calibri" w:hAnsi="Calibri" w:cs="Calibri"/>
        </w:rPr>
      </w:pPr>
      <w:r w:rsidRPr="0000026A">
        <w:rPr>
          <w:rFonts w:ascii="Calibri" w:hAnsi="Calibri" w:cs="Calibri"/>
          <w:b/>
          <w:bCs/>
        </w:rPr>
        <w:t>*</w:t>
      </w:r>
      <w:r w:rsidRPr="0000026A">
        <w:rPr>
          <w:rFonts w:ascii="Calibri" w:hAnsi="Calibri" w:cs="Calibri"/>
        </w:rPr>
        <w:t xml:space="preserve">All numbers Exercises are from Horstmann (2009, p. 11-12) </w:t>
      </w:r>
      <w:r w:rsidRPr="0000026A">
        <w:rPr>
          <w:rFonts w:ascii="Calibri" w:hAnsi="Calibri" w:cs="Calibri"/>
          <w:i/>
          <w:iCs/>
        </w:rPr>
        <w:t>Evoking Sound: The Choral Warm-up</w:t>
      </w:r>
    </w:p>
    <w:p w14:paraId="1236B435" w14:textId="77777777" w:rsidR="00A477D9" w:rsidRPr="0000026A" w:rsidRDefault="00A477D9" w:rsidP="00A477D9">
      <w:pPr>
        <w:rPr>
          <w:rFonts w:ascii="Calibri" w:hAnsi="Calibri" w:cs="Calibri"/>
          <w:b/>
          <w:bCs/>
        </w:rPr>
      </w:pPr>
    </w:p>
    <w:p w14:paraId="57AC15B1" w14:textId="77777777" w:rsidR="00A477D9" w:rsidRPr="0000026A" w:rsidRDefault="00A477D9" w:rsidP="00A477D9">
      <w:pPr>
        <w:pStyle w:val="ListParagraph"/>
        <w:numPr>
          <w:ilvl w:val="0"/>
          <w:numId w:val="71"/>
        </w:numPr>
        <w:rPr>
          <w:rFonts w:ascii="Calibri" w:hAnsi="Calibri" w:cs="Calibri"/>
          <w:b/>
          <w:bCs/>
        </w:rPr>
      </w:pPr>
      <w:r w:rsidRPr="0000026A">
        <w:rPr>
          <w:rFonts w:ascii="Calibri" w:hAnsi="Calibri" w:cs="Calibri"/>
        </w:rPr>
        <w:t>General physical awareness and centring energy:</w:t>
      </w:r>
    </w:p>
    <w:p w14:paraId="7FC9093A" w14:textId="77777777" w:rsidR="00A477D9" w:rsidRPr="0000026A" w:rsidRDefault="00A477D9" w:rsidP="00A477D9">
      <w:pPr>
        <w:rPr>
          <w:rFonts w:ascii="Calibri" w:hAnsi="Calibri" w:cs="Calibri"/>
        </w:rPr>
      </w:pPr>
    </w:p>
    <w:p w14:paraId="5E7405C8" w14:textId="77777777" w:rsidR="00A477D9" w:rsidRPr="0000026A" w:rsidRDefault="00A477D9" w:rsidP="00A477D9">
      <w:pPr>
        <w:rPr>
          <w:rFonts w:ascii="Calibri" w:hAnsi="Calibri" w:cs="Calibri"/>
          <w:b/>
          <w:bCs/>
        </w:rPr>
      </w:pPr>
      <w:r w:rsidRPr="0000026A">
        <w:rPr>
          <w:rFonts w:ascii="Calibri" w:hAnsi="Calibri" w:cs="Calibri"/>
          <w:b/>
          <w:bCs/>
          <w:noProof/>
        </w:rPr>
        <w:drawing>
          <wp:inline distT="0" distB="0" distL="0" distR="0" wp14:anchorId="54A7C3EB" wp14:editId="4313EA3C">
            <wp:extent cx="5731510" cy="2604135"/>
            <wp:effectExtent l="12700" t="12700" r="8890" b="12065"/>
            <wp:docPr id="596577713" name="Picture 1" descr="A page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577713" name="Picture 1" descr="A page of a book&#10;&#10;Description automatically generated"/>
                    <pic:cNvPicPr/>
                  </pic:nvPicPr>
                  <pic:blipFill>
                    <a:blip r:embed="rId96"/>
                    <a:stretch>
                      <a:fillRect/>
                    </a:stretch>
                  </pic:blipFill>
                  <pic:spPr>
                    <a:xfrm>
                      <a:off x="0" y="0"/>
                      <a:ext cx="5731510" cy="2604135"/>
                    </a:xfrm>
                    <a:prstGeom prst="rect">
                      <a:avLst/>
                    </a:prstGeom>
                    <a:ln>
                      <a:solidFill>
                        <a:schemeClr val="tx1">
                          <a:lumMod val="85000"/>
                          <a:lumOff val="15000"/>
                        </a:schemeClr>
                      </a:solidFill>
                    </a:ln>
                  </pic:spPr>
                </pic:pic>
              </a:graphicData>
            </a:graphic>
          </wp:inline>
        </w:drawing>
      </w:r>
    </w:p>
    <w:p w14:paraId="240EB27C" w14:textId="77777777" w:rsidR="00A477D9" w:rsidRPr="0000026A" w:rsidRDefault="00A477D9" w:rsidP="00A477D9">
      <w:pPr>
        <w:rPr>
          <w:rFonts w:ascii="Calibri" w:hAnsi="Calibri" w:cs="Calibri"/>
          <w:b/>
          <w:bCs/>
        </w:rPr>
      </w:pPr>
    </w:p>
    <w:p w14:paraId="62E1F6F1" w14:textId="77777777" w:rsidR="00A477D9" w:rsidRPr="0000026A" w:rsidRDefault="00A477D9" w:rsidP="00A477D9">
      <w:pPr>
        <w:rPr>
          <w:rFonts w:ascii="Calibri" w:hAnsi="Calibri" w:cs="Calibri"/>
          <w:b/>
          <w:bCs/>
        </w:rPr>
      </w:pPr>
      <w:r w:rsidRPr="0000026A">
        <w:rPr>
          <w:rFonts w:ascii="Calibri" w:hAnsi="Calibri" w:cs="Calibri"/>
          <w:b/>
          <w:bCs/>
          <w:noProof/>
        </w:rPr>
        <w:drawing>
          <wp:inline distT="0" distB="0" distL="0" distR="0" wp14:anchorId="6E0DCDCB" wp14:editId="229CE853">
            <wp:extent cx="5731510" cy="984885"/>
            <wp:effectExtent l="12700" t="12700" r="8890" b="18415"/>
            <wp:docPr id="1888421116"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421116" name="Picture 1" descr="A close up of text&#10;&#10;Description automatically generated"/>
                    <pic:cNvPicPr/>
                  </pic:nvPicPr>
                  <pic:blipFill>
                    <a:blip r:embed="rId97"/>
                    <a:stretch>
                      <a:fillRect/>
                    </a:stretch>
                  </pic:blipFill>
                  <pic:spPr>
                    <a:xfrm>
                      <a:off x="0" y="0"/>
                      <a:ext cx="5731510" cy="984885"/>
                    </a:xfrm>
                    <a:prstGeom prst="rect">
                      <a:avLst/>
                    </a:prstGeom>
                    <a:ln>
                      <a:solidFill>
                        <a:schemeClr val="tx1">
                          <a:lumMod val="85000"/>
                          <a:lumOff val="15000"/>
                        </a:schemeClr>
                      </a:solidFill>
                    </a:ln>
                  </pic:spPr>
                </pic:pic>
              </a:graphicData>
            </a:graphic>
          </wp:inline>
        </w:drawing>
      </w:r>
    </w:p>
    <w:p w14:paraId="11CB68B9" w14:textId="77777777" w:rsidR="00A477D9" w:rsidRPr="0000026A" w:rsidRDefault="00A477D9" w:rsidP="00A477D9">
      <w:pPr>
        <w:rPr>
          <w:rFonts w:ascii="Calibri" w:hAnsi="Calibri" w:cs="Calibri"/>
          <w:b/>
          <w:bCs/>
        </w:rPr>
      </w:pPr>
    </w:p>
    <w:p w14:paraId="437D4DA2" w14:textId="77777777" w:rsidR="00A477D9" w:rsidRPr="0000026A" w:rsidRDefault="00A477D9" w:rsidP="00A477D9">
      <w:pPr>
        <w:pStyle w:val="ListParagraph"/>
        <w:numPr>
          <w:ilvl w:val="0"/>
          <w:numId w:val="71"/>
        </w:numPr>
        <w:rPr>
          <w:rFonts w:ascii="Calibri" w:hAnsi="Calibri" w:cs="Calibri"/>
          <w:b/>
          <w:bCs/>
        </w:rPr>
      </w:pPr>
      <w:r w:rsidRPr="0000026A">
        <w:rPr>
          <w:rFonts w:ascii="Calibri" w:hAnsi="Calibri" w:cs="Calibri"/>
        </w:rPr>
        <w:t xml:space="preserve">Shoulder shrugs </w:t>
      </w:r>
    </w:p>
    <w:p w14:paraId="3918242E" w14:textId="77777777" w:rsidR="00A477D9" w:rsidRPr="0000026A" w:rsidRDefault="00A477D9" w:rsidP="00A477D9">
      <w:pPr>
        <w:pStyle w:val="ListParagraph"/>
        <w:rPr>
          <w:rFonts w:ascii="Calibri" w:hAnsi="Calibri" w:cs="Calibri"/>
          <w:b/>
          <w:bCs/>
        </w:rPr>
      </w:pPr>
    </w:p>
    <w:p w14:paraId="6E30DADD" w14:textId="77777777" w:rsidR="00A477D9" w:rsidRPr="0000026A" w:rsidRDefault="00A477D9" w:rsidP="00A477D9">
      <w:pPr>
        <w:pStyle w:val="ListParagraph"/>
        <w:numPr>
          <w:ilvl w:val="1"/>
          <w:numId w:val="71"/>
        </w:numPr>
        <w:rPr>
          <w:rFonts w:ascii="Calibri" w:hAnsi="Calibri" w:cs="Calibri"/>
          <w:b/>
          <w:bCs/>
        </w:rPr>
      </w:pPr>
      <w:r w:rsidRPr="0000026A">
        <w:rPr>
          <w:rFonts w:ascii="Calibri" w:hAnsi="Calibri" w:cs="Calibri"/>
        </w:rPr>
        <w:t xml:space="preserve">Inhaling as the shoulders are pulled up to the ears and held, heavy exhale on the release of breath and shoulders </w:t>
      </w:r>
    </w:p>
    <w:p w14:paraId="63494E8A" w14:textId="77777777" w:rsidR="00A477D9" w:rsidRPr="0000026A" w:rsidRDefault="00A477D9" w:rsidP="00A477D9">
      <w:pPr>
        <w:rPr>
          <w:rFonts w:ascii="Calibri" w:hAnsi="Calibri" w:cs="Calibri"/>
          <w:b/>
          <w:bCs/>
        </w:rPr>
      </w:pPr>
    </w:p>
    <w:p w14:paraId="0E56E086" w14:textId="77777777" w:rsidR="00A477D9" w:rsidRPr="0000026A" w:rsidRDefault="00A477D9" w:rsidP="00A477D9">
      <w:pPr>
        <w:pStyle w:val="ListParagraph"/>
        <w:numPr>
          <w:ilvl w:val="0"/>
          <w:numId w:val="71"/>
        </w:numPr>
        <w:rPr>
          <w:rFonts w:ascii="Calibri" w:hAnsi="Calibri" w:cs="Calibri"/>
          <w:b/>
          <w:bCs/>
        </w:rPr>
      </w:pPr>
      <w:r w:rsidRPr="0000026A">
        <w:rPr>
          <w:rFonts w:ascii="Calibri" w:hAnsi="Calibri" w:cs="Calibri"/>
        </w:rPr>
        <w:t xml:space="preserve">Shoulder rolls </w:t>
      </w:r>
    </w:p>
    <w:p w14:paraId="35F026BC" w14:textId="77777777" w:rsidR="00A477D9" w:rsidRPr="0000026A" w:rsidRDefault="00A477D9" w:rsidP="00A477D9">
      <w:pPr>
        <w:pStyle w:val="ListParagraph"/>
        <w:rPr>
          <w:rFonts w:ascii="Calibri" w:hAnsi="Calibri" w:cs="Calibri"/>
          <w:b/>
          <w:bCs/>
        </w:rPr>
      </w:pPr>
    </w:p>
    <w:p w14:paraId="590ABAA9" w14:textId="77777777" w:rsidR="00A477D9" w:rsidRPr="0000026A" w:rsidRDefault="00A477D9" w:rsidP="00A477D9">
      <w:pPr>
        <w:pStyle w:val="ListParagraph"/>
        <w:numPr>
          <w:ilvl w:val="1"/>
          <w:numId w:val="71"/>
        </w:numPr>
        <w:rPr>
          <w:rFonts w:ascii="Calibri" w:hAnsi="Calibri" w:cs="Calibri"/>
          <w:b/>
          <w:bCs/>
        </w:rPr>
      </w:pPr>
      <w:r w:rsidRPr="0000026A">
        <w:rPr>
          <w:rFonts w:ascii="Calibri" w:hAnsi="Calibri" w:cs="Calibri"/>
        </w:rPr>
        <w:t xml:space="preserve">Large circular movements of the shoulders forwards and backwards </w:t>
      </w:r>
    </w:p>
    <w:p w14:paraId="0BA7C05C" w14:textId="77777777" w:rsidR="00A477D9" w:rsidRDefault="00A477D9" w:rsidP="00A477D9">
      <w:pPr>
        <w:rPr>
          <w:rFonts w:ascii="Calibri" w:hAnsi="Calibri" w:cs="Calibri"/>
          <w:b/>
          <w:bCs/>
        </w:rPr>
      </w:pPr>
    </w:p>
    <w:p w14:paraId="3D8B5088" w14:textId="77777777" w:rsidR="00A477D9" w:rsidRDefault="00A477D9" w:rsidP="00A477D9">
      <w:pPr>
        <w:rPr>
          <w:rFonts w:ascii="Calibri" w:hAnsi="Calibri" w:cs="Calibri"/>
          <w:b/>
          <w:bCs/>
        </w:rPr>
      </w:pPr>
    </w:p>
    <w:p w14:paraId="249D3358" w14:textId="77777777" w:rsidR="00A477D9" w:rsidRDefault="00A477D9" w:rsidP="00A477D9">
      <w:pPr>
        <w:rPr>
          <w:rFonts w:ascii="Calibri" w:hAnsi="Calibri" w:cs="Calibri"/>
          <w:b/>
          <w:bCs/>
        </w:rPr>
      </w:pPr>
    </w:p>
    <w:p w14:paraId="3DC78AD0" w14:textId="77777777" w:rsidR="00A477D9" w:rsidRDefault="00A477D9" w:rsidP="00A477D9">
      <w:pPr>
        <w:rPr>
          <w:rFonts w:ascii="Calibri" w:hAnsi="Calibri" w:cs="Calibri"/>
          <w:b/>
          <w:bCs/>
        </w:rPr>
      </w:pPr>
    </w:p>
    <w:p w14:paraId="2B253138" w14:textId="77777777" w:rsidR="00A477D9" w:rsidRDefault="00A477D9" w:rsidP="00A477D9">
      <w:pPr>
        <w:rPr>
          <w:rFonts w:ascii="Calibri" w:hAnsi="Calibri" w:cs="Calibri"/>
          <w:b/>
          <w:bCs/>
        </w:rPr>
      </w:pPr>
    </w:p>
    <w:p w14:paraId="4CDDFB26" w14:textId="77777777" w:rsidR="00A477D9" w:rsidRDefault="00A477D9" w:rsidP="00A477D9">
      <w:pPr>
        <w:rPr>
          <w:rFonts w:ascii="Calibri" w:hAnsi="Calibri" w:cs="Calibri"/>
          <w:b/>
          <w:bCs/>
        </w:rPr>
      </w:pPr>
    </w:p>
    <w:p w14:paraId="7AF8B76B" w14:textId="77777777" w:rsidR="00A477D9" w:rsidRPr="0000026A" w:rsidRDefault="00A477D9" w:rsidP="00A477D9">
      <w:pPr>
        <w:rPr>
          <w:rFonts w:ascii="Calibri" w:hAnsi="Calibri" w:cs="Calibri"/>
          <w:b/>
          <w:bCs/>
        </w:rPr>
      </w:pPr>
    </w:p>
    <w:p w14:paraId="32A1832D" w14:textId="77777777" w:rsidR="00A477D9" w:rsidRPr="0000026A" w:rsidRDefault="00A477D9" w:rsidP="00A477D9">
      <w:pPr>
        <w:rPr>
          <w:rFonts w:ascii="Calibri" w:hAnsi="Calibri" w:cs="Calibri"/>
          <w:b/>
          <w:bCs/>
        </w:rPr>
      </w:pPr>
    </w:p>
    <w:p w14:paraId="79322033" w14:textId="77777777" w:rsidR="00A477D9" w:rsidRPr="0000026A" w:rsidRDefault="00A477D9" w:rsidP="00A477D9">
      <w:pPr>
        <w:pStyle w:val="ListParagraph"/>
        <w:numPr>
          <w:ilvl w:val="0"/>
          <w:numId w:val="71"/>
        </w:numPr>
        <w:rPr>
          <w:rFonts w:ascii="Calibri" w:hAnsi="Calibri" w:cs="Calibri"/>
          <w:b/>
          <w:bCs/>
        </w:rPr>
      </w:pPr>
      <w:r w:rsidRPr="0000026A">
        <w:rPr>
          <w:rFonts w:ascii="Calibri" w:hAnsi="Calibri" w:cs="Calibri"/>
        </w:rPr>
        <w:lastRenderedPageBreak/>
        <w:t>Neck rolls and stretches:</w:t>
      </w:r>
    </w:p>
    <w:p w14:paraId="130A2FFA" w14:textId="77777777" w:rsidR="00A477D9" w:rsidRPr="0000026A" w:rsidRDefault="00A477D9" w:rsidP="00A477D9">
      <w:pPr>
        <w:rPr>
          <w:rFonts w:ascii="Calibri" w:hAnsi="Calibri" w:cs="Calibri"/>
          <w:b/>
          <w:bCs/>
        </w:rPr>
      </w:pPr>
    </w:p>
    <w:p w14:paraId="08DF4F95" w14:textId="77777777" w:rsidR="00A477D9" w:rsidRDefault="00A477D9" w:rsidP="00A477D9">
      <w:pPr>
        <w:rPr>
          <w:rFonts w:ascii="Calibri" w:hAnsi="Calibri" w:cs="Calibri"/>
          <w:b/>
          <w:bCs/>
        </w:rPr>
      </w:pPr>
      <w:r w:rsidRPr="0000026A">
        <w:rPr>
          <w:rFonts w:ascii="Calibri" w:hAnsi="Calibri" w:cs="Calibri"/>
          <w:b/>
          <w:bCs/>
          <w:noProof/>
        </w:rPr>
        <w:drawing>
          <wp:inline distT="0" distB="0" distL="0" distR="0" wp14:anchorId="78896A20" wp14:editId="4AB953BF">
            <wp:extent cx="5731510" cy="2770505"/>
            <wp:effectExtent l="12700" t="12700" r="8890" b="10795"/>
            <wp:docPr id="1485546535" name="Picture 1" descr="A page of a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546535" name="Picture 1" descr="A page of a note&#10;&#10;Description automatically generated"/>
                    <pic:cNvPicPr/>
                  </pic:nvPicPr>
                  <pic:blipFill>
                    <a:blip r:embed="rId98"/>
                    <a:stretch>
                      <a:fillRect/>
                    </a:stretch>
                  </pic:blipFill>
                  <pic:spPr>
                    <a:xfrm>
                      <a:off x="0" y="0"/>
                      <a:ext cx="5731510" cy="2770505"/>
                    </a:xfrm>
                    <a:prstGeom prst="rect">
                      <a:avLst/>
                    </a:prstGeom>
                    <a:ln>
                      <a:solidFill>
                        <a:schemeClr val="tx1">
                          <a:lumMod val="85000"/>
                          <a:lumOff val="15000"/>
                        </a:schemeClr>
                      </a:solidFill>
                    </a:ln>
                  </pic:spPr>
                </pic:pic>
              </a:graphicData>
            </a:graphic>
          </wp:inline>
        </w:drawing>
      </w:r>
    </w:p>
    <w:p w14:paraId="79FCBEB9" w14:textId="77777777" w:rsidR="00A477D9" w:rsidRPr="0000026A" w:rsidRDefault="00A477D9" w:rsidP="00A477D9">
      <w:pPr>
        <w:rPr>
          <w:rFonts w:ascii="Calibri" w:hAnsi="Calibri" w:cs="Calibri"/>
          <w:b/>
          <w:bCs/>
        </w:rPr>
      </w:pPr>
    </w:p>
    <w:p w14:paraId="702DB6DD" w14:textId="77777777" w:rsidR="00A477D9" w:rsidRPr="0000026A" w:rsidRDefault="00A477D9" w:rsidP="00A477D9">
      <w:pPr>
        <w:rPr>
          <w:rFonts w:ascii="Calibri" w:hAnsi="Calibri" w:cs="Calibri"/>
          <w:b/>
          <w:bCs/>
        </w:rPr>
      </w:pPr>
      <w:r w:rsidRPr="0000026A">
        <w:rPr>
          <w:rFonts w:ascii="Calibri" w:hAnsi="Calibri" w:cs="Calibri"/>
          <w:b/>
          <w:bCs/>
          <w:noProof/>
        </w:rPr>
        <w:drawing>
          <wp:inline distT="0" distB="0" distL="0" distR="0" wp14:anchorId="42CEA59F" wp14:editId="0CB4996F">
            <wp:extent cx="5731510" cy="1400810"/>
            <wp:effectExtent l="12700" t="12700" r="8890" b="8890"/>
            <wp:docPr id="1614123388"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123388" name="Picture 1" descr="A white paper with black text&#10;&#10;Description automatically generated"/>
                    <pic:cNvPicPr/>
                  </pic:nvPicPr>
                  <pic:blipFill>
                    <a:blip r:embed="rId99"/>
                    <a:stretch>
                      <a:fillRect/>
                    </a:stretch>
                  </pic:blipFill>
                  <pic:spPr>
                    <a:xfrm>
                      <a:off x="0" y="0"/>
                      <a:ext cx="5731510" cy="1400810"/>
                    </a:xfrm>
                    <a:prstGeom prst="rect">
                      <a:avLst/>
                    </a:prstGeom>
                    <a:ln>
                      <a:solidFill>
                        <a:schemeClr val="tx1">
                          <a:lumMod val="85000"/>
                          <a:lumOff val="15000"/>
                        </a:schemeClr>
                      </a:solidFill>
                    </a:ln>
                  </pic:spPr>
                </pic:pic>
              </a:graphicData>
            </a:graphic>
          </wp:inline>
        </w:drawing>
      </w:r>
    </w:p>
    <w:p w14:paraId="24CD3FA3" w14:textId="77777777" w:rsidR="00A477D9" w:rsidRPr="0000026A" w:rsidRDefault="00A477D9" w:rsidP="00A477D9">
      <w:pPr>
        <w:rPr>
          <w:rFonts w:ascii="Calibri" w:hAnsi="Calibri" w:cs="Calibri"/>
          <w:b/>
          <w:bCs/>
        </w:rPr>
      </w:pPr>
    </w:p>
    <w:p w14:paraId="710F13B9" w14:textId="77777777" w:rsidR="00A477D9" w:rsidRPr="0000026A" w:rsidRDefault="00A477D9" w:rsidP="00A477D9">
      <w:pPr>
        <w:pStyle w:val="ListParagraph"/>
        <w:numPr>
          <w:ilvl w:val="0"/>
          <w:numId w:val="71"/>
        </w:numPr>
        <w:rPr>
          <w:rFonts w:ascii="Calibri" w:hAnsi="Calibri" w:cs="Calibri"/>
          <w:b/>
          <w:bCs/>
        </w:rPr>
      </w:pPr>
      <w:r w:rsidRPr="0000026A">
        <w:rPr>
          <w:rFonts w:ascii="Calibri" w:hAnsi="Calibri" w:cs="Calibri"/>
        </w:rPr>
        <w:t>Roll down:</w:t>
      </w:r>
    </w:p>
    <w:p w14:paraId="6A74934B" w14:textId="77777777" w:rsidR="00A477D9" w:rsidRPr="0000026A" w:rsidRDefault="00A477D9" w:rsidP="00A477D9">
      <w:pPr>
        <w:pStyle w:val="ListParagraph"/>
        <w:rPr>
          <w:rFonts w:ascii="Calibri" w:hAnsi="Calibri" w:cs="Calibri"/>
          <w:b/>
          <w:bCs/>
        </w:rPr>
      </w:pPr>
    </w:p>
    <w:p w14:paraId="1543A474" w14:textId="77777777" w:rsidR="00A477D9" w:rsidRPr="0000026A" w:rsidRDefault="00A477D9" w:rsidP="00A477D9">
      <w:pPr>
        <w:rPr>
          <w:rFonts w:ascii="Calibri" w:hAnsi="Calibri" w:cs="Calibri"/>
          <w:b/>
          <w:bCs/>
        </w:rPr>
      </w:pPr>
      <w:r w:rsidRPr="0000026A">
        <w:rPr>
          <w:rFonts w:ascii="Calibri" w:hAnsi="Calibri" w:cs="Calibri"/>
          <w:b/>
          <w:bCs/>
          <w:noProof/>
          <w:u w:val="single"/>
        </w:rPr>
        <w:drawing>
          <wp:inline distT="0" distB="0" distL="0" distR="0" wp14:anchorId="076EF48B" wp14:editId="46A83B55">
            <wp:extent cx="1570142" cy="5480050"/>
            <wp:effectExtent l="13335" t="12065" r="5715" b="5715"/>
            <wp:docPr id="585615714" name="Picture 1"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615714" name="Picture 1" descr="A white text on a white background&#10;&#10;Description automatically generated"/>
                    <pic:cNvPicPr/>
                  </pic:nvPicPr>
                  <pic:blipFill rotWithShape="1">
                    <a:blip r:embed="rId100"/>
                    <a:srcRect r="13116"/>
                    <a:stretch/>
                  </pic:blipFill>
                  <pic:spPr bwMode="auto">
                    <a:xfrm rot="5400000">
                      <a:off x="0" y="0"/>
                      <a:ext cx="1583378" cy="5526247"/>
                    </a:xfrm>
                    <a:prstGeom prst="rect">
                      <a:avLst/>
                    </a:prstGeom>
                    <a:ln w="9525" cap="flat" cmpd="sng" algn="ctr">
                      <a:solidFill>
                        <a:schemeClr val="tx1">
                          <a:lumMod val="85000"/>
                          <a:lumOff val="15000"/>
                        </a:scheme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F08A173" w14:textId="77777777" w:rsidR="00A477D9" w:rsidRPr="0000026A" w:rsidRDefault="00A477D9" w:rsidP="00A477D9">
      <w:pPr>
        <w:rPr>
          <w:rFonts w:ascii="Calibri" w:hAnsi="Calibri" w:cs="Calibri"/>
        </w:rPr>
      </w:pPr>
      <w:r w:rsidRPr="0000026A">
        <w:rPr>
          <w:rFonts w:ascii="Calibri" w:hAnsi="Calibri" w:cs="Calibri"/>
        </w:rPr>
        <w:t xml:space="preserve">From Chapman (2017, p. 34) </w:t>
      </w:r>
    </w:p>
    <w:p w14:paraId="6926922A" w14:textId="77777777" w:rsidR="00A477D9" w:rsidRPr="0000026A" w:rsidRDefault="00A477D9" w:rsidP="00A477D9">
      <w:pPr>
        <w:pStyle w:val="ListParagraph"/>
        <w:rPr>
          <w:rFonts w:ascii="Calibri" w:hAnsi="Calibri" w:cs="Calibri"/>
          <w:b/>
          <w:bCs/>
        </w:rPr>
      </w:pPr>
    </w:p>
    <w:p w14:paraId="07C249DA" w14:textId="77777777" w:rsidR="00A477D9" w:rsidRPr="0000026A" w:rsidRDefault="00A477D9" w:rsidP="00A477D9">
      <w:pPr>
        <w:pStyle w:val="ListParagraph"/>
        <w:numPr>
          <w:ilvl w:val="0"/>
          <w:numId w:val="71"/>
        </w:numPr>
        <w:rPr>
          <w:rFonts w:ascii="Calibri" w:hAnsi="Calibri" w:cs="Calibri"/>
        </w:rPr>
      </w:pPr>
      <w:r w:rsidRPr="0000026A">
        <w:rPr>
          <w:rFonts w:ascii="Calibri" w:hAnsi="Calibri" w:cs="Calibri"/>
          <w:lang w:val="en-GB"/>
        </w:rPr>
        <w:t>Shake it out 8, 4, 2,1</w:t>
      </w:r>
    </w:p>
    <w:p w14:paraId="4397D596" w14:textId="77777777" w:rsidR="00A477D9" w:rsidRPr="0000026A" w:rsidRDefault="00A477D9" w:rsidP="00A477D9">
      <w:pPr>
        <w:pStyle w:val="ListParagraph"/>
        <w:rPr>
          <w:rFonts w:ascii="Calibri" w:hAnsi="Calibri" w:cs="Calibri"/>
        </w:rPr>
      </w:pPr>
    </w:p>
    <w:p w14:paraId="32E9A778" w14:textId="77777777" w:rsidR="00A477D9" w:rsidRPr="0000026A" w:rsidRDefault="00A477D9" w:rsidP="00A477D9">
      <w:pPr>
        <w:pStyle w:val="ListParagraph"/>
        <w:numPr>
          <w:ilvl w:val="1"/>
          <w:numId w:val="71"/>
        </w:numPr>
        <w:rPr>
          <w:rFonts w:ascii="Calibri" w:hAnsi="Calibri" w:cs="Calibri"/>
        </w:rPr>
      </w:pPr>
      <w:r w:rsidRPr="0000026A">
        <w:rPr>
          <w:rFonts w:ascii="Calibri" w:hAnsi="Calibri" w:cs="Calibri"/>
          <w:lang w:val="en-GB"/>
        </w:rPr>
        <w:t xml:space="preserve">Each limb is pulsed for a count of 8 (out loud “1,2,3, 4” etc), then for a count of 4, 2 and 1. The final 1 is followed by a full body shake / release. </w:t>
      </w:r>
    </w:p>
    <w:p w14:paraId="48CA877A" w14:textId="77777777" w:rsidR="00A477D9" w:rsidRPr="0000026A" w:rsidRDefault="00A477D9" w:rsidP="00A477D9">
      <w:pPr>
        <w:pStyle w:val="ListParagraph"/>
        <w:rPr>
          <w:rFonts w:ascii="Calibri" w:hAnsi="Calibri" w:cs="Calibri"/>
        </w:rPr>
      </w:pPr>
    </w:p>
    <w:p w14:paraId="1CBC27D8" w14:textId="77777777" w:rsidR="00A477D9" w:rsidRPr="0000026A" w:rsidRDefault="00A477D9" w:rsidP="00A477D9">
      <w:pPr>
        <w:pStyle w:val="ListParagraph"/>
        <w:rPr>
          <w:rFonts w:ascii="Calibri" w:hAnsi="Calibri" w:cs="Calibri"/>
        </w:rPr>
      </w:pPr>
    </w:p>
    <w:p w14:paraId="795138BF" w14:textId="77777777" w:rsidR="00A477D9" w:rsidRPr="0000026A" w:rsidRDefault="00A477D9" w:rsidP="00A477D9">
      <w:pPr>
        <w:pStyle w:val="ListParagraph"/>
        <w:rPr>
          <w:rFonts w:ascii="Calibri" w:hAnsi="Calibri" w:cs="Calibri"/>
        </w:rPr>
      </w:pPr>
    </w:p>
    <w:p w14:paraId="3BFAE8D4" w14:textId="77777777" w:rsidR="00A477D9" w:rsidRPr="0000026A" w:rsidRDefault="00A477D9" w:rsidP="00A477D9">
      <w:pPr>
        <w:pStyle w:val="ListParagraph"/>
        <w:rPr>
          <w:rFonts w:ascii="Calibri" w:hAnsi="Calibri" w:cs="Calibri"/>
        </w:rPr>
      </w:pPr>
    </w:p>
    <w:p w14:paraId="23C2E728" w14:textId="77777777" w:rsidR="00A477D9" w:rsidRPr="0000026A" w:rsidRDefault="00A477D9" w:rsidP="00A477D9">
      <w:pPr>
        <w:pStyle w:val="ListParagraph"/>
        <w:rPr>
          <w:rFonts w:ascii="Calibri" w:hAnsi="Calibri" w:cs="Calibri"/>
        </w:rPr>
      </w:pPr>
    </w:p>
    <w:p w14:paraId="072AB0B8" w14:textId="77777777" w:rsidR="00A477D9" w:rsidRPr="0000026A" w:rsidRDefault="00A477D9" w:rsidP="00A477D9">
      <w:pPr>
        <w:pStyle w:val="ListParagraph"/>
        <w:numPr>
          <w:ilvl w:val="0"/>
          <w:numId w:val="71"/>
        </w:numPr>
        <w:rPr>
          <w:rFonts w:ascii="Calibri" w:hAnsi="Calibri" w:cs="Calibri"/>
        </w:rPr>
      </w:pPr>
      <w:r w:rsidRPr="0000026A">
        <w:rPr>
          <w:rFonts w:ascii="Calibri" w:hAnsi="Calibri" w:cs="Calibri"/>
          <w:lang w:val="en-GB"/>
        </w:rPr>
        <w:t>Arms overhead:</w:t>
      </w:r>
    </w:p>
    <w:p w14:paraId="0BCA2564" w14:textId="77777777" w:rsidR="00A477D9" w:rsidRPr="0000026A" w:rsidRDefault="00A477D9" w:rsidP="00A477D9">
      <w:pPr>
        <w:pStyle w:val="ListParagraph"/>
        <w:rPr>
          <w:rFonts w:ascii="Calibri" w:hAnsi="Calibri" w:cs="Calibri"/>
        </w:rPr>
      </w:pPr>
    </w:p>
    <w:p w14:paraId="650916B0" w14:textId="77777777" w:rsidR="00A477D9" w:rsidRPr="0000026A" w:rsidRDefault="00A477D9" w:rsidP="00A477D9">
      <w:pPr>
        <w:rPr>
          <w:rFonts w:ascii="Calibri" w:hAnsi="Calibri" w:cs="Calibri"/>
        </w:rPr>
      </w:pPr>
      <w:r w:rsidRPr="0000026A">
        <w:rPr>
          <w:rFonts w:ascii="Calibri" w:hAnsi="Calibri" w:cs="Calibri"/>
          <w:b/>
          <w:bCs/>
          <w:noProof/>
        </w:rPr>
        <w:drawing>
          <wp:inline distT="0" distB="0" distL="0" distR="0" wp14:anchorId="3EF9069E" wp14:editId="727FB3F6">
            <wp:extent cx="5731510" cy="3340100"/>
            <wp:effectExtent l="12700" t="12700" r="8890" b="12700"/>
            <wp:docPr id="1154084342"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084342" name="Picture 1" descr="A close-up of a text&#10;&#10;Description automatically generated"/>
                    <pic:cNvPicPr/>
                  </pic:nvPicPr>
                  <pic:blipFill>
                    <a:blip r:embed="rId101"/>
                    <a:stretch>
                      <a:fillRect/>
                    </a:stretch>
                  </pic:blipFill>
                  <pic:spPr>
                    <a:xfrm>
                      <a:off x="0" y="0"/>
                      <a:ext cx="5731510" cy="3340100"/>
                    </a:xfrm>
                    <a:prstGeom prst="rect">
                      <a:avLst/>
                    </a:prstGeom>
                    <a:ln>
                      <a:solidFill>
                        <a:schemeClr val="tx1">
                          <a:lumMod val="85000"/>
                          <a:lumOff val="15000"/>
                        </a:schemeClr>
                      </a:solidFill>
                    </a:ln>
                  </pic:spPr>
                </pic:pic>
              </a:graphicData>
            </a:graphic>
          </wp:inline>
        </w:drawing>
      </w:r>
    </w:p>
    <w:p w14:paraId="28B841F8" w14:textId="77777777" w:rsidR="00A477D9" w:rsidRPr="0000026A" w:rsidRDefault="00A477D9" w:rsidP="00A477D9">
      <w:pPr>
        <w:rPr>
          <w:rFonts w:ascii="Calibri" w:hAnsi="Calibri" w:cs="Calibri"/>
        </w:rPr>
      </w:pPr>
    </w:p>
    <w:p w14:paraId="3FC78D60" w14:textId="77777777" w:rsidR="00A477D9" w:rsidRPr="0000026A" w:rsidRDefault="00A477D9" w:rsidP="00A477D9">
      <w:pPr>
        <w:pStyle w:val="ListParagraph"/>
        <w:numPr>
          <w:ilvl w:val="0"/>
          <w:numId w:val="71"/>
        </w:numPr>
        <w:rPr>
          <w:rFonts w:ascii="Calibri" w:hAnsi="Calibri" w:cs="Calibri"/>
        </w:rPr>
      </w:pPr>
      <w:r w:rsidRPr="0000026A">
        <w:rPr>
          <w:rFonts w:ascii="Calibri" w:hAnsi="Calibri" w:cs="Calibri"/>
          <w:lang w:val="en-GB"/>
        </w:rPr>
        <w:t>Arms across body and swinging:</w:t>
      </w:r>
    </w:p>
    <w:p w14:paraId="65878440" w14:textId="77777777" w:rsidR="00A477D9" w:rsidRPr="0000026A" w:rsidRDefault="00A477D9" w:rsidP="00A477D9">
      <w:pPr>
        <w:pStyle w:val="ListParagraph"/>
        <w:rPr>
          <w:rFonts w:ascii="Calibri" w:hAnsi="Calibri" w:cs="Calibri"/>
        </w:rPr>
      </w:pPr>
    </w:p>
    <w:p w14:paraId="1AE96611" w14:textId="77777777" w:rsidR="00A477D9" w:rsidRPr="0000026A" w:rsidRDefault="00A477D9" w:rsidP="00A477D9">
      <w:pPr>
        <w:pStyle w:val="ListParagraph"/>
        <w:numPr>
          <w:ilvl w:val="1"/>
          <w:numId w:val="71"/>
        </w:numPr>
        <w:rPr>
          <w:rFonts w:ascii="Calibri" w:hAnsi="Calibri" w:cs="Calibri"/>
        </w:rPr>
      </w:pPr>
      <w:r w:rsidRPr="0000026A">
        <w:rPr>
          <w:rFonts w:ascii="Calibri" w:hAnsi="Calibri" w:cs="Calibri"/>
          <w:lang w:val="en-GB"/>
        </w:rPr>
        <w:t xml:space="preserve">Stretch the right arm across the body and hold underneath with the left arm to stretch the outer shoulder. Then to this with the other side. </w:t>
      </w:r>
    </w:p>
    <w:p w14:paraId="06FD535A" w14:textId="77777777" w:rsidR="00A477D9" w:rsidRPr="0000026A" w:rsidRDefault="00A477D9" w:rsidP="00A477D9">
      <w:pPr>
        <w:pStyle w:val="ListParagraph"/>
        <w:numPr>
          <w:ilvl w:val="1"/>
          <w:numId w:val="71"/>
        </w:numPr>
        <w:rPr>
          <w:rFonts w:ascii="Calibri" w:hAnsi="Calibri" w:cs="Calibri"/>
        </w:rPr>
      </w:pPr>
      <w:r w:rsidRPr="0000026A">
        <w:rPr>
          <w:rFonts w:ascii="Calibri" w:hAnsi="Calibri" w:cs="Calibri"/>
          <w:lang w:val="en-GB"/>
        </w:rPr>
        <w:t>Then allow the arms to swing in large circles forwards and backwards.</w:t>
      </w:r>
    </w:p>
    <w:p w14:paraId="3F734783" w14:textId="77777777" w:rsidR="00A477D9" w:rsidRPr="0000026A" w:rsidRDefault="00A477D9" w:rsidP="00A477D9">
      <w:pPr>
        <w:rPr>
          <w:rFonts w:ascii="Calibri" w:hAnsi="Calibri" w:cs="Calibri"/>
        </w:rPr>
      </w:pPr>
    </w:p>
    <w:p w14:paraId="448B3FAF" w14:textId="77777777" w:rsidR="00A477D9" w:rsidRDefault="00A477D9" w:rsidP="00A477D9">
      <w:pPr>
        <w:rPr>
          <w:rFonts w:ascii="Calibri" w:hAnsi="Calibri" w:cs="Calibri"/>
        </w:rPr>
      </w:pPr>
    </w:p>
    <w:p w14:paraId="2D170746" w14:textId="77777777" w:rsidR="00A477D9" w:rsidRDefault="00A477D9" w:rsidP="00A477D9">
      <w:pPr>
        <w:rPr>
          <w:rFonts w:ascii="Calibri" w:hAnsi="Calibri" w:cs="Calibri"/>
        </w:rPr>
      </w:pPr>
    </w:p>
    <w:p w14:paraId="677ED514" w14:textId="77777777" w:rsidR="00A477D9" w:rsidRDefault="00A477D9" w:rsidP="00A477D9">
      <w:pPr>
        <w:rPr>
          <w:rFonts w:ascii="Calibri" w:hAnsi="Calibri" w:cs="Calibri"/>
        </w:rPr>
      </w:pPr>
    </w:p>
    <w:p w14:paraId="07C15981" w14:textId="77777777" w:rsidR="00A477D9" w:rsidRDefault="00A477D9" w:rsidP="00A477D9">
      <w:pPr>
        <w:rPr>
          <w:rFonts w:ascii="Calibri" w:hAnsi="Calibri" w:cs="Calibri"/>
        </w:rPr>
      </w:pPr>
    </w:p>
    <w:p w14:paraId="1F93594C" w14:textId="77777777" w:rsidR="00A477D9" w:rsidRDefault="00A477D9" w:rsidP="00A477D9">
      <w:pPr>
        <w:rPr>
          <w:rFonts w:ascii="Calibri" w:hAnsi="Calibri" w:cs="Calibri"/>
        </w:rPr>
      </w:pPr>
    </w:p>
    <w:p w14:paraId="72D56B42" w14:textId="77777777" w:rsidR="00A477D9" w:rsidRDefault="00A477D9" w:rsidP="00A477D9">
      <w:pPr>
        <w:rPr>
          <w:rFonts w:ascii="Calibri" w:hAnsi="Calibri" w:cs="Calibri"/>
        </w:rPr>
      </w:pPr>
    </w:p>
    <w:p w14:paraId="0080BB17" w14:textId="77777777" w:rsidR="00A477D9" w:rsidRDefault="00A477D9" w:rsidP="00A477D9">
      <w:pPr>
        <w:rPr>
          <w:rFonts w:ascii="Calibri" w:hAnsi="Calibri" w:cs="Calibri"/>
        </w:rPr>
      </w:pPr>
    </w:p>
    <w:p w14:paraId="65961B6C" w14:textId="77777777" w:rsidR="00A477D9" w:rsidRDefault="00A477D9" w:rsidP="00A477D9">
      <w:pPr>
        <w:rPr>
          <w:rFonts w:ascii="Calibri" w:hAnsi="Calibri" w:cs="Calibri"/>
        </w:rPr>
      </w:pPr>
    </w:p>
    <w:p w14:paraId="4AA6F5AC" w14:textId="77777777" w:rsidR="00A477D9" w:rsidRDefault="00A477D9" w:rsidP="00A477D9">
      <w:pPr>
        <w:rPr>
          <w:rFonts w:ascii="Calibri" w:hAnsi="Calibri" w:cs="Calibri"/>
        </w:rPr>
      </w:pPr>
    </w:p>
    <w:p w14:paraId="022B9AF5" w14:textId="77777777" w:rsidR="00A477D9" w:rsidRDefault="00A477D9" w:rsidP="00A477D9">
      <w:pPr>
        <w:rPr>
          <w:rFonts w:ascii="Calibri" w:hAnsi="Calibri" w:cs="Calibri"/>
        </w:rPr>
      </w:pPr>
    </w:p>
    <w:p w14:paraId="5DE469D1" w14:textId="77777777" w:rsidR="00A477D9" w:rsidRDefault="00A477D9" w:rsidP="00A477D9">
      <w:pPr>
        <w:rPr>
          <w:rFonts w:ascii="Calibri" w:hAnsi="Calibri" w:cs="Calibri"/>
        </w:rPr>
      </w:pPr>
    </w:p>
    <w:p w14:paraId="1EBC5557" w14:textId="77777777" w:rsidR="00A477D9" w:rsidRDefault="00A477D9" w:rsidP="00A477D9">
      <w:pPr>
        <w:rPr>
          <w:rFonts w:ascii="Calibri" w:hAnsi="Calibri" w:cs="Calibri"/>
        </w:rPr>
      </w:pPr>
    </w:p>
    <w:p w14:paraId="3A22AFFD" w14:textId="77777777" w:rsidR="00A477D9" w:rsidRDefault="00A477D9" w:rsidP="00A477D9">
      <w:pPr>
        <w:rPr>
          <w:rFonts w:ascii="Calibri" w:hAnsi="Calibri" w:cs="Calibri"/>
        </w:rPr>
      </w:pPr>
    </w:p>
    <w:p w14:paraId="5FC65E64" w14:textId="77777777" w:rsidR="00A477D9" w:rsidRDefault="00A477D9" w:rsidP="00A477D9">
      <w:pPr>
        <w:rPr>
          <w:rFonts w:ascii="Calibri" w:hAnsi="Calibri" w:cs="Calibri"/>
        </w:rPr>
      </w:pPr>
    </w:p>
    <w:p w14:paraId="5820083B" w14:textId="77777777" w:rsidR="00A477D9" w:rsidRDefault="00A477D9" w:rsidP="00A477D9">
      <w:pPr>
        <w:rPr>
          <w:rFonts w:ascii="Calibri" w:hAnsi="Calibri" w:cs="Calibri"/>
        </w:rPr>
      </w:pPr>
    </w:p>
    <w:p w14:paraId="5FE89A78" w14:textId="77777777" w:rsidR="00A477D9" w:rsidRDefault="00A477D9" w:rsidP="00A477D9">
      <w:pPr>
        <w:rPr>
          <w:rFonts w:ascii="Calibri" w:hAnsi="Calibri" w:cs="Calibri"/>
        </w:rPr>
      </w:pPr>
    </w:p>
    <w:p w14:paraId="797AE207" w14:textId="77777777" w:rsidR="00A477D9" w:rsidRDefault="00A477D9" w:rsidP="00A477D9">
      <w:pPr>
        <w:rPr>
          <w:rFonts w:ascii="Calibri" w:hAnsi="Calibri" w:cs="Calibri"/>
        </w:rPr>
      </w:pPr>
    </w:p>
    <w:p w14:paraId="7A3E3115" w14:textId="77777777" w:rsidR="00A477D9" w:rsidRPr="0000026A" w:rsidRDefault="00A477D9" w:rsidP="00A477D9">
      <w:pPr>
        <w:rPr>
          <w:rFonts w:ascii="Calibri" w:hAnsi="Calibri" w:cs="Calibri"/>
        </w:rPr>
      </w:pPr>
    </w:p>
    <w:p w14:paraId="3EEDED49" w14:textId="77777777" w:rsidR="00A477D9" w:rsidRDefault="00A477D9" w:rsidP="00A477D9">
      <w:pPr>
        <w:rPr>
          <w:rFonts w:ascii="Calibri" w:hAnsi="Calibri" w:cs="Calibri"/>
        </w:rPr>
      </w:pPr>
      <w:r w:rsidRPr="0000026A">
        <w:rPr>
          <w:rFonts w:ascii="Calibri" w:hAnsi="Calibri" w:cs="Calibri"/>
        </w:rPr>
        <w:lastRenderedPageBreak/>
        <w:t>Posture reminders &amp; guides references for guiding the above from my own notes taken from Janice Chapman (2017), Chapter 3</w:t>
      </w:r>
      <w:r>
        <w:rPr>
          <w:rFonts w:ascii="Calibri" w:hAnsi="Calibri" w:cs="Calibri"/>
        </w:rPr>
        <w:t xml:space="preserve">: </w:t>
      </w:r>
    </w:p>
    <w:p w14:paraId="48B4F0B2" w14:textId="77777777" w:rsidR="00A477D9" w:rsidRPr="0000026A" w:rsidRDefault="00A477D9" w:rsidP="00A477D9">
      <w:pPr>
        <w:rPr>
          <w:rFonts w:ascii="Calibri" w:hAnsi="Calibri" w:cs="Calibri"/>
        </w:rPr>
      </w:pPr>
    </w:p>
    <w:p w14:paraId="6082BB12" w14:textId="77777777" w:rsidR="00A477D9" w:rsidRPr="0000026A" w:rsidRDefault="00A477D9" w:rsidP="00A477D9">
      <w:pPr>
        <w:jc w:val="center"/>
        <w:rPr>
          <w:rFonts w:ascii="Calibri" w:hAnsi="Calibri" w:cs="Calibri"/>
        </w:rPr>
      </w:pPr>
      <w:r w:rsidRPr="0000026A">
        <w:rPr>
          <w:rFonts w:ascii="Calibri" w:hAnsi="Calibri" w:cs="Calibri"/>
          <w:noProof/>
        </w:rPr>
        <w:drawing>
          <wp:inline distT="0" distB="0" distL="0" distR="0" wp14:anchorId="2827D908" wp14:editId="1BBDDAB4">
            <wp:extent cx="5294009" cy="4040011"/>
            <wp:effectExtent l="12700" t="12700" r="14605" b="11430"/>
            <wp:docPr id="901335556" name="Picture 1" descr="A page of a medical ex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335556" name="Picture 1" descr="A page of a medical exam&#10;&#10;Description automatically generated with medium confidence"/>
                    <pic:cNvPicPr/>
                  </pic:nvPicPr>
                  <pic:blipFill>
                    <a:blip r:embed="rId102"/>
                    <a:stretch>
                      <a:fillRect/>
                    </a:stretch>
                  </pic:blipFill>
                  <pic:spPr>
                    <a:xfrm>
                      <a:off x="0" y="0"/>
                      <a:ext cx="5330650" cy="4067973"/>
                    </a:xfrm>
                    <a:prstGeom prst="rect">
                      <a:avLst/>
                    </a:prstGeom>
                    <a:ln>
                      <a:solidFill>
                        <a:schemeClr val="tx1">
                          <a:lumMod val="85000"/>
                          <a:lumOff val="15000"/>
                        </a:schemeClr>
                      </a:solidFill>
                    </a:ln>
                  </pic:spPr>
                </pic:pic>
              </a:graphicData>
            </a:graphic>
          </wp:inline>
        </w:drawing>
      </w:r>
    </w:p>
    <w:p w14:paraId="124F9CA6" w14:textId="77777777" w:rsidR="00A477D9" w:rsidRPr="0000026A" w:rsidRDefault="00A477D9" w:rsidP="00A477D9">
      <w:pPr>
        <w:pStyle w:val="ListParagraph"/>
        <w:rPr>
          <w:rFonts w:ascii="Calibri" w:hAnsi="Calibri" w:cs="Calibri"/>
          <w:b/>
          <w:bCs/>
        </w:rPr>
      </w:pPr>
    </w:p>
    <w:p w14:paraId="1339507E" w14:textId="77777777" w:rsidR="00A477D9" w:rsidRPr="0000026A" w:rsidRDefault="00A477D9" w:rsidP="00A477D9">
      <w:pPr>
        <w:rPr>
          <w:rFonts w:ascii="Calibri" w:hAnsi="Calibri" w:cs="Calibri"/>
          <w:b/>
          <w:bCs/>
        </w:rPr>
      </w:pPr>
    </w:p>
    <w:p w14:paraId="18D1B07E" w14:textId="77777777" w:rsidR="00A477D9" w:rsidRPr="0000026A" w:rsidRDefault="00A477D9" w:rsidP="00A477D9">
      <w:pPr>
        <w:rPr>
          <w:rFonts w:ascii="Calibri" w:hAnsi="Calibri" w:cs="Calibri"/>
          <w:b/>
          <w:bCs/>
        </w:rPr>
      </w:pPr>
    </w:p>
    <w:p w14:paraId="3F6C8686" w14:textId="77777777" w:rsidR="00A477D9" w:rsidRPr="0000026A" w:rsidRDefault="00A477D9" w:rsidP="00A477D9">
      <w:pPr>
        <w:rPr>
          <w:rFonts w:ascii="Calibri" w:hAnsi="Calibri" w:cs="Calibri"/>
          <w:b/>
          <w:bCs/>
          <w:u w:val="single"/>
        </w:rPr>
      </w:pPr>
      <w:r w:rsidRPr="0000026A">
        <w:rPr>
          <w:rFonts w:ascii="Calibri" w:hAnsi="Calibri" w:cs="Calibri"/>
          <w:b/>
          <w:bCs/>
          <w:u w:val="single"/>
        </w:rPr>
        <w:t xml:space="preserve">Tongue work </w:t>
      </w:r>
    </w:p>
    <w:p w14:paraId="417197B9" w14:textId="77777777" w:rsidR="00A477D9" w:rsidRPr="0000026A" w:rsidRDefault="00A477D9" w:rsidP="00A477D9">
      <w:pPr>
        <w:pStyle w:val="ListParagraph"/>
        <w:numPr>
          <w:ilvl w:val="0"/>
          <w:numId w:val="75"/>
        </w:numPr>
        <w:rPr>
          <w:rFonts w:ascii="Calibri" w:hAnsi="Calibri" w:cs="Calibri"/>
          <w:b/>
          <w:bCs/>
        </w:rPr>
      </w:pPr>
      <w:r w:rsidRPr="0000026A">
        <w:rPr>
          <w:rFonts w:ascii="Calibri" w:hAnsi="Calibri" w:cs="Calibri"/>
        </w:rPr>
        <w:t xml:space="preserve">Tongue circles </w:t>
      </w:r>
    </w:p>
    <w:p w14:paraId="3DD67444" w14:textId="77777777" w:rsidR="00A477D9" w:rsidRPr="0000026A" w:rsidRDefault="00A477D9" w:rsidP="00A477D9">
      <w:pPr>
        <w:pStyle w:val="ListParagraph"/>
        <w:numPr>
          <w:ilvl w:val="0"/>
          <w:numId w:val="75"/>
        </w:numPr>
        <w:rPr>
          <w:rFonts w:ascii="Calibri" w:hAnsi="Calibri" w:cs="Calibri"/>
          <w:b/>
          <w:bCs/>
        </w:rPr>
      </w:pPr>
      <w:r w:rsidRPr="0000026A">
        <w:rPr>
          <w:rFonts w:ascii="Calibri" w:hAnsi="Calibri" w:cs="Calibri"/>
        </w:rPr>
        <w:t xml:space="preserve">Tongue stretches forward </w:t>
      </w:r>
    </w:p>
    <w:p w14:paraId="6737294C" w14:textId="77777777" w:rsidR="00A477D9" w:rsidRPr="0000026A" w:rsidRDefault="00A477D9" w:rsidP="00A477D9">
      <w:pPr>
        <w:pStyle w:val="ListParagraph"/>
        <w:numPr>
          <w:ilvl w:val="0"/>
          <w:numId w:val="75"/>
        </w:numPr>
        <w:rPr>
          <w:rFonts w:ascii="Calibri" w:hAnsi="Calibri" w:cs="Calibri"/>
        </w:rPr>
      </w:pPr>
      <w:r w:rsidRPr="0000026A">
        <w:rPr>
          <w:rFonts w:ascii="Calibri" w:hAnsi="Calibri" w:cs="Calibri"/>
          <w:lang w:val="en-GB"/>
        </w:rPr>
        <w:t>Imagine there's caramel stuck to the roof of mouth and taking gross movement of tongue to dislodge it</w:t>
      </w:r>
    </w:p>
    <w:p w14:paraId="4A382538" w14:textId="77777777" w:rsidR="00A477D9" w:rsidRPr="0000026A" w:rsidRDefault="00A477D9" w:rsidP="00A477D9">
      <w:pPr>
        <w:rPr>
          <w:rFonts w:ascii="Calibri" w:hAnsi="Calibri" w:cs="Calibri"/>
        </w:rPr>
      </w:pPr>
    </w:p>
    <w:p w14:paraId="66F8C2A9" w14:textId="77777777" w:rsidR="00A477D9" w:rsidRPr="0000026A" w:rsidRDefault="00A477D9" w:rsidP="00A477D9">
      <w:pPr>
        <w:rPr>
          <w:rFonts w:ascii="Calibri" w:hAnsi="Calibri" w:cs="Calibri"/>
          <w:b/>
          <w:bCs/>
          <w:u w:val="single"/>
        </w:rPr>
      </w:pPr>
      <w:r w:rsidRPr="0000026A">
        <w:rPr>
          <w:rFonts w:ascii="Calibri" w:hAnsi="Calibri" w:cs="Calibri"/>
          <w:b/>
          <w:bCs/>
          <w:u w:val="single"/>
        </w:rPr>
        <w:t xml:space="preserve">Jaw work </w:t>
      </w:r>
    </w:p>
    <w:p w14:paraId="7050CE1E" w14:textId="77777777" w:rsidR="00A477D9" w:rsidRPr="0000026A" w:rsidRDefault="00A477D9" w:rsidP="00A477D9">
      <w:pPr>
        <w:pStyle w:val="ListParagraph"/>
        <w:numPr>
          <w:ilvl w:val="0"/>
          <w:numId w:val="76"/>
        </w:numPr>
        <w:rPr>
          <w:rFonts w:ascii="Calibri" w:hAnsi="Calibri" w:cs="Calibri"/>
        </w:rPr>
      </w:pPr>
      <w:r w:rsidRPr="0000026A">
        <w:rPr>
          <w:rFonts w:ascii="Calibri" w:hAnsi="Calibri" w:cs="Calibri"/>
          <w:lang w:val="en-GB"/>
        </w:rPr>
        <w:t>Down and forward</w:t>
      </w:r>
    </w:p>
    <w:p w14:paraId="67005759" w14:textId="77777777" w:rsidR="00A477D9" w:rsidRPr="0000026A" w:rsidRDefault="00A477D9" w:rsidP="00A477D9">
      <w:pPr>
        <w:pStyle w:val="ListParagraph"/>
        <w:numPr>
          <w:ilvl w:val="0"/>
          <w:numId w:val="76"/>
        </w:numPr>
        <w:rPr>
          <w:rFonts w:ascii="Calibri" w:hAnsi="Calibri" w:cs="Calibri"/>
        </w:rPr>
      </w:pPr>
      <w:r w:rsidRPr="0000026A">
        <w:rPr>
          <w:rFonts w:ascii="Calibri" w:hAnsi="Calibri" w:cs="Calibri"/>
          <w:lang w:val="en-GB"/>
        </w:rPr>
        <w:t>Massage jaw and facial muscles</w:t>
      </w:r>
    </w:p>
    <w:p w14:paraId="1323D451" w14:textId="77777777" w:rsidR="00A477D9" w:rsidRPr="0000026A" w:rsidRDefault="00A477D9" w:rsidP="00A477D9">
      <w:pPr>
        <w:pStyle w:val="ListParagraph"/>
        <w:numPr>
          <w:ilvl w:val="1"/>
          <w:numId w:val="76"/>
        </w:numPr>
        <w:rPr>
          <w:rFonts w:ascii="Calibri" w:hAnsi="Calibri" w:cs="Calibri"/>
        </w:rPr>
      </w:pPr>
      <w:r w:rsidRPr="0000026A">
        <w:rPr>
          <w:rFonts w:ascii="Calibri" w:hAnsi="Calibri" w:cs="Calibri"/>
          <w:lang w:val="en-GB"/>
        </w:rPr>
        <w:t>Temporalis (temple)</w:t>
      </w:r>
    </w:p>
    <w:p w14:paraId="6094D8E0" w14:textId="77777777" w:rsidR="00A477D9" w:rsidRPr="0000026A" w:rsidRDefault="00A477D9" w:rsidP="00A477D9">
      <w:pPr>
        <w:pStyle w:val="ListParagraph"/>
        <w:numPr>
          <w:ilvl w:val="1"/>
          <w:numId w:val="76"/>
        </w:numPr>
        <w:rPr>
          <w:rFonts w:ascii="Calibri" w:hAnsi="Calibri" w:cs="Calibri"/>
        </w:rPr>
      </w:pPr>
      <w:r w:rsidRPr="0000026A">
        <w:rPr>
          <w:rFonts w:ascii="Calibri" w:hAnsi="Calibri" w:cs="Calibri"/>
          <w:lang w:val="en-GB"/>
        </w:rPr>
        <w:t>Masseter (cheek bone to mandible)</w:t>
      </w:r>
    </w:p>
    <w:p w14:paraId="49510515" w14:textId="77777777" w:rsidR="00A477D9" w:rsidRPr="0000026A" w:rsidRDefault="00A477D9" w:rsidP="00A477D9">
      <w:pPr>
        <w:pStyle w:val="ListParagraph"/>
        <w:numPr>
          <w:ilvl w:val="1"/>
          <w:numId w:val="76"/>
        </w:numPr>
        <w:rPr>
          <w:rFonts w:ascii="Calibri" w:hAnsi="Calibri" w:cs="Calibri"/>
        </w:rPr>
      </w:pPr>
      <w:r w:rsidRPr="0000026A">
        <w:rPr>
          <w:rFonts w:ascii="Calibri" w:hAnsi="Calibri" w:cs="Calibri"/>
          <w:lang w:val="en-GB"/>
        </w:rPr>
        <w:t>Digastric, mylohyoid and geniohyoid (connect under mandible)</w:t>
      </w:r>
    </w:p>
    <w:p w14:paraId="443CCC32" w14:textId="77777777" w:rsidR="00A477D9" w:rsidRPr="0000026A" w:rsidRDefault="00A477D9" w:rsidP="00A477D9">
      <w:pPr>
        <w:rPr>
          <w:rFonts w:ascii="Calibri" w:hAnsi="Calibri" w:cs="Calibri"/>
          <w:b/>
          <w:bCs/>
        </w:rPr>
      </w:pPr>
    </w:p>
    <w:p w14:paraId="6B7284A3" w14:textId="77777777" w:rsidR="00A477D9" w:rsidRDefault="00A477D9" w:rsidP="00A477D9">
      <w:pPr>
        <w:rPr>
          <w:rFonts w:ascii="Calibri" w:hAnsi="Calibri" w:cs="Calibri"/>
          <w:b/>
          <w:bCs/>
        </w:rPr>
      </w:pPr>
    </w:p>
    <w:p w14:paraId="23573F54" w14:textId="77777777" w:rsidR="00A477D9" w:rsidRDefault="00A477D9" w:rsidP="00A477D9">
      <w:pPr>
        <w:rPr>
          <w:rFonts w:ascii="Calibri" w:hAnsi="Calibri" w:cs="Calibri"/>
          <w:b/>
          <w:bCs/>
        </w:rPr>
      </w:pPr>
    </w:p>
    <w:p w14:paraId="65253262" w14:textId="77777777" w:rsidR="00A477D9" w:rsidRDefault="00A477D9" w:rsidP="00A477D9">
      <w:pPr>
        <w:rPr>
          <w:rFonts w:ascii="Calibri" w:hAnsi="Calibri" w:cs="Calibri"/>
          <w:b/>
          <w:bCs/>
        </w:rPr>
      </w:pPr>
    </w:p>
    <w:p w14:paraId="5F0AD4A2" w14:textId="77777777" w:rsidR="00A477D9" w:rsidRPr="0000026A" w:rsidRDefault="00A477D9" w:rsidP="00A477D9">
      <w:pPr>
        <w:rPr>
          <w:rFonts w:ascii="Calibri" w:hAnsi="Calibri" w:cs="Calibri"/>
          <w:b/>
          <w:bCs/>
        </w:rPr>
      </w:pPr>
    </w:p>
    <w:p w14:paraId="3D8C2E6F" w14:textId="77777777" w:rsidR="00A477D9" w:rsidRPr="0000026A" w:rsidRDefault="00A477D9" w:rsidP="00A477D9">
      <w:pPr>
        <w:rPr>
          <w:rFonts w:ascii="Calibri" w:hAnsi="Calibri" w:cs="Calibri"/>
          <w:b/>
          <w:bCs/>
        </w:rPr>
      </w:pPr>
    </w:p>
    <w:p w14:paraId="45DE1B29" w14:textId="77777777" w:rsidR="00A477D9" w:rsidRPr="0000026A" w:rsidRDefault="00A477D9" w:rsidP="00A477D9">
      <w:pPr>
        <w:rPr>
          <w:rFonts w:ascii="Calibri" w:hAnsi="Calibri" w:cs="Calibri"/>
          <w:b/>
          <w:bCs/>
        </w:rPr>
      </w:pPr>
    </w:p>
    <w:p w14:paraId="74C4CEA1" w14:textId="77777777" w:rsidR="00A477D9" w:rsidRPr="0000026A" w:rsidRDefault="00A477D9" w:rsidP="00A477D9">
      <w:pPr>
        <w:rPr>
          <w:rFonts w:ascii="Calibri" w:hAnsi="Calibri" w:cs="Calibri"/>
          <w:b/>
          <w:bCs/>
          <w:u w:val="single"/>
        </w:rPr>
      </w:pPr>
      <w:r w:rsidRPr="0000026A">
        <w:rPr>
          <w:rFonts w:ascii="Calibri" w:hAnsi="Calibri" w:cs="Calibri"/>
          <w:b/>
          <w:bCs/>
          <w:u w:val="single"/>
        </w:rPr>
        <w:lastRenderedPageBreak/>
        <w:t xml:space="preserve">Breathwork and articulators </w:t>
      </w:r>
    </w:p>
    <w:p w14:paraId="3D37F56B" w14:textId="77777777" w:rsidR="00A477D9" w:rsidRPr="0000026A" w:rsidRDefault="00A477D9" w:rsidP="00A477D9">
      <w:pPr>
        <w:rPr>
          <w:rFonts w:ascii="Calibri" w:hAnsi="Calibri" w:cs="Calibri"/>
          <w:b/>
          <w:bCs/>
        </w:rPr>
      </w:pPr>
    </w:p>
    <w:p w14:paraId="26CED853" w14:textId="77777777" w:rsidR="00A477D9" w:rsidRPr="0000026A" w:rsidRDefault="00A477D9" w:rsidP="00A477D9">
      <w:pPr>
        <w:pStyle w:val="ListParagraph"/>
        <w:numPr>
          <w:ilvl w:val="0"/>
          <w:numId w:val="72"/>
        </w:numPr>
        <w:rPr>
          <w:rFonts w:ascii="Calibri" w:hAnsi="Calibri" w:cs="Calibri"/>
          <w:b/>
          <w:bCs/>
        </w:rPr>
      </w:pPr>
      <w:r w:rsidRPr="0000026A">
        <w:rPr>
          <w:rFonts w:ascii="Calibri" w:hAnsi="Calibri" w:cs="Calibri"/>
        </w:rPr>
        <w:t>p, k, f, t, s</w:t>
      </w:r>
      <w:r>
        <w:rPr>
          <w:rFonts w:ascii="Calibri" w:hAnsi="Calibri" w:cs="Calibri"/>
        </w:rPr>
        <w:t>:</w:t>
      </w:r>
    </w:p>
    <w:p w14:paraId="684DA272" w14:textId="77777777" w:rsidR="00A477D9" w:rsidRPr="0000026A" w:rsidRDefault="00A477D9" w:rsidP="00A477D9">
      <w:pPr>
        <w:pStyle w:val="ListParagraph"/>
        <w:rPr>
          <w:rFonts w:ascii="Calibri" w:hAnsi="Calibri" w:cs="Calibri"/>
          <w:b/>
          <w:bCs/>
        </w:rPr>
      </w:pPr>
    </w:p>
    <w:p w14:paraId="055DD565" w14:textId="77777777" w:rsidR="00A477D9" w:rsidRPr="0000026A" w:rsidRDefault="00A477D9" w:rsidP="00A477D9">
      <w:pPr>
        <w:pStyle w:val="ListParagraph"/>
        <w:numPr>
          <w:ilvl w:val="1"/>
          <w:numId w:val="72"/>
        </w:numPr>
        <w:rPr>
          <w:rFonts w:ascii="Calibri" w:hAnsi="Calibri" w:cs="Calibri"/>
          <w:b/>
          <w:bCs/>
        </w:rPr>
      </w:pPr>
      <w:r w:rsidRPr="0000026A">
        <w:rPr>
          <w:rFonts w:ascii="Calibri" w:hAnsi="Calibri" w:cs="Calibri"/>
        </w:rPr>
        <w:t xml:space="preserve">Bringing attention to the articulators, while also incorporating the breath. </w:t>
      </w:r>
    </w:p>
    <w:p w14:paraId="7BD03F55" w14:textId="77777777" w:rsidR="00A477D9" w:rsidRPr="0000026A" w:rsidRDefault="00A477D9" w:rsidP="00A477D9">
      <w:pPr>
        <w:pStyle w:val="ListParagraph"/>
        <w:numPr>
          <w:ilvl w:val="1"/>
          <w:numId w:val="72"/>
        </w:numPr>
        <w:rPr>
          <w:rFonts w:ascii="Calibri" w:hAnsi="Calibri" w:cs="Calibri"/>
          <w:b/>
          <w:bCs/>
        </w:rPr>
      </w:pPr>
      <w:r w:rsidRPr="0000026A">
        <w:rPr>
          <w:rFonts w:ascii="Calibri" w:hAnsi="Calibri" w:cs="Calibri"/>
        </w:rPr>
        <w:t xml:space="preserve">Over a count of 8 each sound is made on the beat. ‘s’ is sustained through 5-7, with a SPLAT breath on beat 8. </w:t>
      </w:r>
    </w:p>
    <w:p w14:paraId="7F1A9031" w14:textId="77777777" w:rsidR="00A477D9" w:rsidRPr="0000026A" w:rsidRDefault="00A477D9" w:rsidP="00A477D9">
      <w:pPr>
        <w:pStyle w:val="ListParagraph"/>
        <w:numPr>
          <w:ilvl w:val="1"/>
          <w:numId w:val="72"/>
        </w:numPr>
        <w:rPr>
          <w:rFonts w:ascii="Calibri" w:hAnsi="Calibri" w:cs="Calibri"/>
          <w:b/>
          <w:bCs/>
        </w:rPr>
      </w:pPr>
      <w:r w:rsidRPr="0000026A">
        <w:rPr>
          <w:rFonts w:ascii="Calibri" w:hAnsi="Calibri" w:cs="Calibri"/>
        </w:rPr>
        <w:t>Following the above, working on sustaining the ‘s’ for as long as possible for the slow release of breath.</w:t>
      </w:r>
    </w:p>
    <w:p w14:paraId="391AB2CB" w14:textId="77777777" w:rsidR="00A477D9" w:rsidRPr="0000026A" w:rsidRDefault="00A477D9" w:rsidP="00A477D9">
      <w:pPr>
        <w:rPr>
          <w:rFonts w:ascii="Calibri" w:hAnsi="Calibri" w:cs="Calibri"/>
          <w:b/>
          <w:bCs/>
        </w:rPr>
      </w:pPr>
    </w:p>
    <w:p w14:paraId="5049ED7D" w14:textId="77777777" w:rsidR="00A477D9" w:rsidRPr="0000026A" w:rsidRDefault="00A477D9" w:rsidP="00A477D9">
      <w:pPr>
        <w:pStyle w:val="ListParagraph"/>
        <w:numPr>
          <w:ilvl w:val="0"/>
          <w:numId w:val="72"/>
        </w:numPr>
        <w:rPr>
          <w:rFonts w:ascii="Calibri" w:hAnsi="Calibri" w:cs="Calibri"/>
          <w:b/>
          <w:bCs/>
        </w:rPr>
      </w:pPr>
      <w:r w:rsidRPr="0000026A">
        <w:rPr>
          <w:rFonts w:ascii="Calibri" w:hAnsi="Calibri" w:cs="Calibri"/>
        </w:rPr>
        <w:t xml:space="preserve">Breathe in for 4, then breathe out for 4 – 8 – 12 – 16 – 20  </w:t>
      </w:r>
    </w:p>
    <w:p w14:paraId="3F28A2C9" w14:textId="77777777" w:rsidR="00A477D9" w:rsidRPr="0000026A" w:rsidRDefault="00A477D9" w:rsidP="00A477D9">
      <w:pPr>
        <w:pStyle w:val="ListParagraph"/>
        <w:rPr>
          <w:rFonts w:ascii="Calibri" w:hAnsi="Calibri" w:cs="Calibri"/>
          <w:b/>
          <w:bCs/>
        </w:rPr>
      </w:pPr>
    </w:p>
    <w:p w14:paraId="14F9D2B6" w14:textId="77777777" w:rsidR="00A477D9" w:rsidRPr="0000026A" w:rsidRDefault="00A477D9" w:rsidP="00A477D9">
      <w:pPr>
        <w:pStyle w:val="ListParagraph"/>
        <w:numPr>
          <w:ilvl w:val="0"/>
          <w:numId w:val="72"/>
        </w:numPr>
        <w:rPr>
          <w:rFonts w:ascii="Calibri" w:hAnsi="Calibri" w:cs="Calibri"/>
          <w:b/>
          <w:bCs/>
        </w:rPr>
      </w:pPr>
      <w:r w:rsidRPr="0000026A">
        <w:rPr>
          <w:rFonts w:ascii="Calibri" w:hAnsi="Calibri" w:cs="Calibri"/>
        </w:rPr>
        <w:t>Exhaling on a ‘</w:t>
      </w:r>
      <w:proofErr w:type="spellStart"/>
      <w:r w:rsidRPr="0000026A">
        <w:rPr>
          <w:rFonts w:ascii="Calibri" w:hAnsi="Calibri" w:cs="Calibri"/>
        </w:rPr>
        <w:t>pssh</w:t>
      </w:r>
      <w:proofErr w:type="spellEnd"/>
      <w:r w:rsidRPr="0000026A">
        <w:rPr>
          <w:rFonts w:ascii="Calibri" w:hAnsi="Calibri" w:cs="Calibri"/>
        </w:rPr>
        <w:t>’ using sponges imagery (visualising the air leaving the lungs as the sponge squeezes)</w:t>
      </w:r>
    </w:p>
    <w:p w14:paraId="4F1553DA" w14:textId="77777777" w:rsidR="00A477D9" w:rsidRPr="0000026A" w:rsidRDefault="00A477D9" w:rsidP="00A477D9">
      <w:pPr>
        <w:rPr>
          <w:rFonts w:ascii="Calibri" w:hAnsi="Calibri" w:cs="Calibri"/>
          <w:b/>
          <w:bCs/>
        </w:rPr>
      </w:pPr>
    </w:p>
    <w:p w14:paraId="003EB3D5" w14:textId="77777777" w:rsidR="00A477D9" w:rsidRPr="0000026A" w:rsidRDefault="00A477D9" w:rsidP="00A477D9">
      <w:pPr>
        <w:pStyle w:val="ListParagraph"/>
        <w:numPr>
          <w:ilvl w:val="1"/>
          <w:numId w:val="72"/>
        </w:numPr>
        <w:rPr>
          <w:rFonts w:ascii="Calibri" w:hAnsi="Calibri" w:cs="Calibri"/>
          <w:b/>
          <w:bCs/>
        </w:rPr>
      </w:pPr>
      <w:r w:rsidRPr="0000026A">
        <w:rPr>
          <w:rFonts w:ascii="Calibri" w:hAnsi="Calibri" w:cs="Calibri"/>
        </w:rPr>
        <w:t xml:space="preserve">Focus on triggering abdominal release (SPLAT) when sponges fully squeezed (i.e. no air left in the lungs)  </w:t>
      </w:r>
    </w:p>
    <w:p w14:paraId="0085997F" w14:textId="77777777" w:rsidR="00A477D9" w:rsidRPr="0000026A" w:rsidRDefault="00A477D9" w:rsidP="00A477D9">
      <w:pPr>
        <w:rPr>
          <w:rFonts w:ascii="Calibri" w:hAnsi="Calibri" w:cs="Calibri"/>
          <w:b/>
          <w:bCs/>
        </w:rPr>
      </w:pPr>
    </w:p>
    <w:p w14:paraId="205E4993" w14:textId="77777777" w:rsidR="00A477D9" w:rsidRPr="0000026A" w:rsidRDefault="00A477D9" w:rsidP="00A477D9">
      <w:pPr>
        <w:rPr>
          <w:rFonts w:ascii="Calibri" w:hAnsi="Calibri" w:cs="Calibri"/>
          <w:b/>
          <w:bCs/>
        </w:rPr>
      </w:pPr>
    </w:p>
    <w:p w14:paraId="5C39433C" w14:textId="77777777" w:rsidR="00A477D9" w:rsidRPr="0000026A" w:rsidRDefault="00A477D9" w:rsidP="00A477D9">
      <w:pPr>
        <w:rPr>
          <w:rFonts w:ascii="Calibri" w:hAnsi="Calibri" w:cs="Calibri"/>
          <w:b/>
          <w:bCs/>
        </w:rPr>
      </w:pPr>
    </w:p>
    <w:p w14:paraId="1BD5481D" w14:textId="77777777" w:rsidR="00A477D9" w:rsidRPr="0000026A" w:rsidRDefault="00A477D9" w:rsidP="00A477D9">
      <w:pPr>
        <w:rPr>
          <w:rFonts w:ascii="Calibri" w:hAnsi="Calibri" w:cs="Calibri"/>
        </w:rPr>
      </w:pPr>
      <w:r w:rsidRPr="0000026A">
        <w:rPr>
          <w:rFonts w:ascii="Calibri" w:hAnsi="Calibri" w:cs="Calibri"/>
        </w:rPr>
        <w:t>SPLAT breath explanation from my own notes taken from Chapman</w:t>
      </w:r>
      <w:r>
        <w:rPr>
          <w:rFonts w:ascii="Calibri" w:hAnsi="Calibri" w:cs="Calibri"/>
        </w:rPr>
        <w:t xml:space="preserve"> (2017)</w:t>
      </w:r>
      <w:r w:rsidRPr="0000026A">
        <w:rPr>
          <w:rFonts w:ascii="Calibri" w:hAnsi="Calibri" w:cs="Calibri"/>
        </w:rPr>
        <w:t>, Chapter 4</w:t>
      </w:r>
      <w:r>
        <w:rPr>
          <w:rFonts w:ascii="Calibri" w:hAnsi="Calibri" w:cs="Calibri"/>
        </w:rPr>
        <w:t>:</w:t>
      </w:r>
    </w:p>
    <w:p w14:paraId="603C48EA" w14:textId="77777777" w:rsidR="00A477D9" w:rsidRPr="0000026A" w:rsidRDefault="00A477D9" w:rsidP="00A477D9">
      <w:pPr>
        <w:rPr>
          <w:rFonts w:ascii="Calibri" w:hAnsi="Calibri" w:cs="Calibri"/>
          <w:b/>
          <w:bCs/>
        </w:rPr>
      </w:pPr>
    </w:p>
    <w:p w14:paraId="03C624AF" w14:textId="77777777" w:rsidR="00A477D9" w:rsidRPr="0000026A" w:rsidRDefault="00A477D9" w:rsidP="00A477D9">
      <w:pPr>
        <w:rPr>
          <w:rFonts w:ascii="Calibri" w:hAnsi="Calibri" w:cs="Calibri"/>
        </w:rPr>
      </w:pPr>
      <w:r w:rsidRPr="0000026A">
        <w:rPr>
          <w:rFonts w:ascii="Calibri" w:hAnsi="Calibri" w:cs="Calibri"/>
          <w:noProof/>
        </w:rPr>
        <w:drawing>
          <wp:inline distT="0" distB="0" distL="0" distR="0" wp14:anchorId="5D7BFA37" wp14:editId="783AED1D">
            <wp:extent cx="5651770" cy="2221865"/>
            <wp:effectExtent l="12700" t="12700" r="12700" b="13335"/>
            <wp:docPr id="526585001" name="Picture 1"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585001" name="Picture 1" descr="A close up of a paper&#10;&#10;Description automatically generated"/>
                    <pic:cNvPicPr/>
                  </pic:nvPicPr>
                  <pic:blipFill rotWithShape="1">
                    <a:blip r:embed="rId103"/>
                    <a:srcRect r="1391"/>
                    <a:stretch/>
                  </pic:blipFill>
                  <pic:spPr bwMode="auto">
                    <a:xfrm>
                      <a:off x="0" y="0"/>
                      <a:ext cx="5651770" cy="2221865"/>
                    </a:xfrm>
                    <a:prstGeom prst="rect">
                      <a:avLst/>
                    </a:prstGeom>
                    <a:ln>
                      <a:solidFill>
                        <a:schemeClr val="tx1">
                          <a:lumMod val="85000"/>
                          <a:lumOff val="15000"/>
                        </a:schemeClr>
                      </a:solidFill>
                    </a:ln>
                    <a:extLst>
                      <a:ext uri="{53640926-AAD7-44D8-BBD7-CCE9431645EC}">
                        <a14:shadowObscured xmlns:a14="http://schemas.microsoft.com/office/drawing/2010/main"/>
                      </a:ext>
                    </a:extLst>
                  </pic:spPr>
                </pic:pic>
              </a:graphicData>
            </a:graphic>
          </wp:inline>
        </w:drawing>
      </w:r>
    </w:p>
    <w:p w14:paraId="637A01B9" w14:textId="77777777" w:rsidR="00A477D9" w:rsidRPr="0000026A" w:rsidRDefault="00A477D9" w:rsidP="00A477D9">
      <w:pPr>
        <w:rPr>
          <w:rFonts w:ascii="Calibri" w:hAnsi="Calibri" w:cs="Calibri"/>
          <w:b/>
          <w:bCs/>
        </w:rPr>
      </w:pPr>
    </w:p>
    <w:p w14:paraId="5AA1003B" w14:textId="77777777" w:rsidR="00A477D9" w:rsidRPr="0000026A" w:rsidRDefault="00A477D9" w:rsidP="00A477D9">
      <w:pPr>
        <w:pStyle w:val="ListParagraph"/>
        <w:numPr>
          <w:ilvl w:val="0"/>
          <w:numId w:val="77"/>
        </w:numPr>
        <w:rPr>
          <w:rFonts w:ascii="Calibri" w:hAnsi="Calibri" w:cs="Calibri"/>
        </w:rPr>
      </w:pPr>
      <w:r w:rsidRPr="0000026A">
        <w:rPr>
          <w:rFonts w:ascii="Calibri" w:hAnsi="Calibri" w:cs="Calibri"/>
          <w:lang w:val="en-GB"/>
        </w:rPr>
        <w:t>Box breathing: In for 4, hold for 4, out for 4, hold for 4</w:t>
      </w:r>
    </w:p>
    <w:p w14:paraId="6D92B218" w14:textId="77777777" w:rsidR="00A477D9" w:rsidRPr="0000026A" w:rsidRDefault="00A477D9" w:rsidP="00A477D9">
      <w:pPr>
        <w:rPr>
          <w:rFonts w:ascii="Calibri" w:hAnsi="Calibri" w:cs="Calibri"/>
          <w:b/>
          <w:bCs/>
        </w:rPr>
      </w:pPr>
    </w:p>
    <w:p w14:paraId="2FC73AAE" w14:textId="77777777" w:rsidR="00A477D9" w:rsidRPr="0000026A" w:rsidRDefault="00A477D9" w:rsidP="00A477D9">
      <w:pPr>
        <w:rPr>
          <w:rFonts w:ascii="Calibri" w:hAnsi="Calibri" w:cs="Calibri"/>
          <w:b/>
          <w:bCs/>
        </w:rPr>
      </w:pPr>
    </w:p>
    <w:p w14:paraId="0922F7B6" w14:textId="77777777" w:rsidR="00A477D9" w:rsidRPr="0000026A" w:rsidRDefault="00A477D9" w:rsidP="00A477D9">
      <w:pPr>
        <w:rPr>
          <w:rFonts w:ascii="Calibri" w:hAnsi="Calibri" w:cs="Calibri"/>
          <w:b/>
          <w:bCs/>
        </w:rPr>
      </w:pPr>
    </w:p>
    <w:p w14:paraId="1D85B412" w14:textId="77777777" w:rsidR="00A477D9" w:rsidRPr="0000026A" w:rsidRDefault="00A477D9" w:rsidP="00A477D9">
      <w:pPr>
        <w:rPr>
          <w:rFonts w:ascii="Calibri" w:hAnsi="Calibri" w:cs="Calibri"/>
          <w:b/>
          <w:bCs/>
        </w:rPr>
      </w:pPr>
    </w:p>
    <w:p w14:paraId="2D59DDCC" w14:textId="77777777" w:rsidR="00A477D9" w:rsidRPr="0000026A" w:rsidRDefault="00A477D9" w:rsidP="00A477D9">
      <w:pPr>
        <w:rPr>
          <w:rFonts w:ascii="Calibri" w:hAnsi="Calibri" w:cs="Calibri"/>
          <w:b/>
          <w:bCs/>
        </w:rPr>
      </w:pPr>
    </w:p>
    <w:p w14:paraId="6B9EAAFB" w14:textId="77777777" w:rsidR="00A477D9" w:rsidRDefault="00A477D9" w:rsidP="00A477D9">
      <w:pPr>
        <w:rPr>
          <w:rFonts w:ascii="Calibri" w:hAnsi="Calibri" w:cs="Calibri"/>
          <w:b/>
          <w:bCs/>
        </w:rPr>
      </w:pPr>
    </w:p>
    <w:p w14:paraId="41125126" w14:textId="77777777" w:rsidR="00A477D9" w:rsidRDefault="00A477D9" w:rsidP="00A477D9">
      <w:pPr>
        <w:rPr>
          <w:rFonts w:ascii="Calibri" w:hAnsi="Calibri" w:cs="Calibri"/>
          <w:b/>
          <w:bCs/>
        </w:rPr>
      </w:pPr>
    </w:p>
    <w:p w14:paraId="76C00348" w14:textId="77777777" w:rsidR="00A477D9" w:rsidRDefault="00A477D9" w:rsidP="00A477D9">
      <w:pPr>
        <w:rPr>
          <w:rFonts w:ascii="Calibri" w:hAnsi="Calibri" w:cs="Calibri"/>
          <w:b/>
          <w:bCs/>
        </w:rPr>
      </w:pPr>
    </w:p>
    <w:p w14:paraId="3F4AD140" w14:textId="77777777" w:rsidR="00A477D9" w:rsidRDefault="00A477D9" w:rsidP="00A477D9">
      <w:pPr>
        <w:rPr>
          <w:rFonts w:ascii="Calibri" w:hAnsi="Calibri" w:cs="Calibri"/>
          <w:b/>
          <w:bCs/>
        </w:rPr>
      </w:pPr>
    </w:p>
    <w:p w14:paraId="344A53E6" w14:textId="77777777" w:rsidR="00A477D9" w:rsidRDefault="00A477D9" w:rsidP="00A477D9">
      <w:pPr>
        <w:rPr>
          <w:rFonts w:ascii="Calibri" w:hAnsi="Calibri" w:cs="Calibri"/>
          <w:b/>
          <w:bCs/>
        </w:rPr>
      </w:pPr>
    </w:p>
    <w:p w14:paraId="22817B9E" w14:textId="77777777" w:rsidR="00A477D9" w:rsidRPr="0000026A" w:rsidRDefault="00A477D9" w:rsidP="00A477D9">
      <w:pPr>
        <w:rPr>
          <w:rFonts w:ascii="Calibri" w:hAnsi="Calibri" w:cs="Calibri"/>
          <w:b/>
          <w:bCs/>
        </w:rPr>
      </w:pPr>
    </w:p>
    <w:p w14:paraId="5C7026CD" w14:textId="77777777" w:rsidR="00A477D9" w:rsidRPr="0000026A" w:rsidRDefault="00A477D9" w:rsidP="00A477D9">
      <w:pPr>
        <w:rPr>
          <w:rFonts w:ascii="Calibri" w:hAnsi="Calibri" w:cs="Calibri"/>
          <w:b/>
          <w:bCs/>
          <w:u w:val="single"/>
        </w:rPr>
      </w:pPr>
      <w:r w:rsidRPr="0000026A">
        <w:rPr>
          <w:rFonts w:ascii="Calibri" w:hAnsi="Calibri" w:cs="Calibri"/>
          <w:b/>
          <w:bCs/>
          <w:u w:val="single"/>
        </w:rPr>
        <w:lastRenderedPageBreak/>
        <w:t xml:space="preserve">Vocal warm-ups </w:t>
      </w:r>
    </w:p>
    <w:p w14:paraId="558D6E79" w14:textId="77777777" w:rsidR="00A477D9" w:rsidRPr="0000026A" w:rsidRDefault="00A477D9" w:rsidP="00A477D9">
      <w:pPr>
        <w:rPr>
          <w:rFonts w:ascii="Calibri" w:hAnsi="Calibri" w:cs="Calibri"/>
          <w:b/>
          <w:bCs/>
        </w:rPr>
      </w:pPr>
    </w:p>
    <w:p w14:paraId="2DD3F64B" w14:textId="77777777" w:rsidR="00A477D9" w:rsidRPr="0000026A" w:rsidRDefault="00A477D9" w:rsidP="00A477D9">
      <w:pPr>
        <w:pStyle w:val="ListParagraph"/>
        <w:numPr>
          <w:ilvl w:val="0"/>
          <w:numId w:val="73"/>
        </w:numPr>
        <w:rPr>
          <w:rFonts w:ascii="Calibri" w:hAnsi="Calibri" w:cs="Calibri"/>
          <w:b/>
          <w:bCs/>
        </w:rPr>
      </w:pPr>
      <w:r w:rsidRPr="0000026A">
        <w:rPr>
          <w:rFonts w:ascii="Calibri" w:hAnsi="Calibri" w:cs="Calibri"/>
        </w:rPr>
        <w:t>Fricative (</w:t>
      </w:r>
      <w:r w:rsidRPr="0000026A">
        <w:rPr>
          <w:rFonts w:ascii="Calibri" w:hAnsi="Calibri" w:cs="Calibri"/>
          <w:lang w:val="en-GB"/>
        </w:rPr>
        <w:t xml:space="preserve">f, v, </w:t>
      </w:r>
      <w:proofErr w:type="spellStart"/>
      <w:r w:rsidRPr="0000026A">
        <w:rPr>
          <w:rFonts w:ascii="Calibri" w:hAnsi="Calibri" w:cs="Calibri"/>
          <w:lang w:val="en-GB"/>
        </w:rPr>
        <w:t>th</w:t>
      </w:r>
      <w:proofErr w:type="spellEnd"/>
      <w:r w:rsidRPr="0000026A">
        <w:rPr>
          <w:rFonts w:ascii="Calibri" w:hAnsi="Calibri" w:cs="Calibri"/>
          <w:lang w:val="en-GB"/>
        </w:rPr>
        <w:t xml:space="preserve">, z, </w:t>
      </w:r>
      <w:proofErr w:type="spellStart"/>
      <w:r w:rsidRPr="0000026A">
        <w:rPr>
          <w:rFonts w:ascii="Calibri" w:hAnsi="Calibri" w:cs="Calibri"/>
          <w:lang w:val="en-GB"/>
        </w:rPr>
        <w:t>zh</w:t>
      </w:r>
      <w:proofErr w:type="spellEnd"/>
      <w:r w:rsidRPr="0000026A">
        <w:rPr>
          <w:rFonts w:ascii="Calibri" w:hAnsi="Calibri" w:cs="Calibri"/>
          <w:lang w:val="en-GB"/>
        </w:rPr>
        <w:t>)</w:t>
      </w:r>
      <w:r w:rsidRPr="0000026A">
        <w:rPr>
          <w:rFonts w:ascii="Calibri" w:hAnsi="Calibri" w:cs="Calibri"/>
        </w:rPr>
        <w:t>, puffy checks and ‘ng’ slides</w:t>
      </w:r>
    </w:p>
    <w:p w14:paraId="379C6906" w14:textId="77777777" w:rsidR="00A477D9" w:rsidRPr="0000026A" w:rsidRDefault="00A477D9" w:rsidP="00A477D9">
      <w:pPr>
        <w:pStyle w:val="ListParagraph"/>
        <w:rPr>
          <w:rFonts w:ascii="Calibri" w:hAnsi="Calibri" w:cs="Calibri"/>
          <w:b/>
          <w:bCs/>
        </w:rPr>
      </w:pPr>
    </w:p>
    <w:p w14:paraId="0675D37D" w14:textId="77777777" w:rsidR="00A477D9" w:rsidRPr="0000026A" w:rsidRDefault="00A477D9" w:rsidP="00A477D9">
      <w:pPr>
        <w:pStyle w:val="ListParagraph"/>
        <w:numPr>
          <w:ilvl w:val="1"/>
          <w:numId w:val="73"/>
        </w:numPr>
        <w:rPr>
          <w:rFonts w:ascii="Calibri" w:hAnsi="Calibri" w:cs="Calibri"/>
          <w:b/>
          <w:bCs/>
        </w:rPr>
      </w:pPr>
      <w:r w:rsidRPr="0000026A">
        <w:rPr>
          <w:rFonts w:ascii="Calibri" w:hAnsi="Calibri" w:cs="Calibri"/>
        </w:rPr>
        <w:t>To a tone, 3</w:t>
      </w:r>
      <w:r w:rsidRPr="0000026A">
        <w:rPr>
          <w:rFonts w:ascii="Calibri" w:hAnsi="Calibri" w:cs="Calibri"/>
          <w:vertAlign w:val="superscript"/>
        </w:rPr>
        <w:t>rd</w:t>
      </w:r>
      <w:r w:rsidRPr="0000026A">
        <w:rPr>
          <w:rFonts w:ascii="Calibri" w:hAnsi="Calibri" w:cs="Calibri"/>
        </w:rPr>
        <w:t>, 5</w:t>
      </w:r>
      <w:r w:rsidRPr="0000026A">
        <w:rPr>
          <w:rFonts w:ascii="Calibri" w:hAnsi="Calibri" w:cs="Calibri"/>
          <w:vertAlign w:val="superscript"/>
        </w:rPr>
        <w:t>th</w:t>
      </w:r>
      <w:r w:rsidRPr="0000026A">
        <w:rPr>
          <w:rFonts w:ascii="Calibri" w:hAnsi="Calibri" w:cs="Calibri"/>
        </w:rPr>
        <w:t xml:space="preserve"> and octave</w:t>
      </w:r>
    </w:p>
    <w:p w14:paraId="713F20BF" w14:textId="77777777" w:rsidR="00A477D9" w:rsidRPr="0000026A" w:rsidRDefault="00A477D9" w:rsidP="00A477D9">
      <w:pPr>
        <w:rPr>
          <w:rFonts w:ascii="Calibri" w:hAnsi="Calibri" w:cs="Calibri"/>
          <w:b/>
          <w:bCs/>
        </w:rPr>
      </w:pPr>
    </w:p>
    <w:p w14:paraId="1DD84463" w14:textId="77777777" w:rsidR="00A477D9" w:rsidRPr="0000026A" w:rsidRDefault="00A477D9" w:rsidP="00A477D9">
      <w:pPr>
        <w:pStyle w:val="ListParagraph"/>
        <w:numPr>
          <w:ilvl w:val="0"/>
          <w:numId w:val="73"/>
        </w:numPr>
        <w:rPr>
          <w:rFonts w:ascii="Calibri" w:hAnsi="Calibri" w:cs="Calibri"/>
          <w:b/>
          <w:bCs/>
        </w:rPr>
      </w:pPr>
      <w:r w:rsidRPr="0000026A">
        <w:rPr>
          <w:rFonts w:ascii="Calibri" w:hAnsi="Calibri" w:cs="Calibri"/>
        </w:rPr>
        <w:t>Patterns to use for Semi-Occluded Vocal Tract Exercises (SOVTEs):</w:t>
      </w:r>
    </w:p>
    <w:p w14:paraId="0CC44D54" w14:textId="77777777" w:rsidR="00A477D9" w:rsidRPr="0000026A" w:rsidRDefault="00A477D9" w:rsidP="00A477D9">
      <w:pPr>
        <w:pStyle w:val="ListParagraph"/>
        <w:rPr>
          <w:rFonts w:ascii="Calibri" w:hAnsi="Calibri" w:cs="Calibri"/>
          <w:b/>
          <w:bCs/>
        </w:rPr>
      </w:pPr>
    </w:p>
    <w:p w14:paraId="61D74E4E" w14:textId="77777777" w:rsidR="00A477D9" w:rsidRPr="0000026A" w:rsidRDefault="00A477D9" w:rsidP="00A477D9">
      <w:pPr>
        <w:pStyle w:val="ListParagraph"/>
        <w:numPr>
          <w:ilvl w:val="1"/>
          <w:numId w:val="73"/>
        </w:numPr>
        <w:rPr>
          <w:rFonts w:ascii="Calibri" w:hAnsi="Calibri" w:cs="Calibri"/>
        </w:rPr>
      </w:pPr>
      <w:r w:rsidRPr="0000026A">
        <w:rPr>
          <w:rFonts w:ascii="Calibri" w:hAnsi="Calibri" w:cs="Calibri"/>
          <w:lang w:val="en-GB"/>
        </w:rPr>
        <w:t>Slides up/down a semitone, tone, 3rd, 5th and octaves</w:t>
      </w:r>
    </w:p>
    <w:p w14:paraId="1BE3E86B" w14:textId="77777777" w:rsidR="00A477D9" w:rsidRPr="0000026A" w:rsidRDefault="00A477D9" w:rsidP="00A477D9">
      <w:pPr>
        <w:pStyle w:val="ListParagraph"/>
        <w:numPr>
          <w:ilvl w:val="1"/>
          <w:numId w:val="73"/>
        </w:numPr>
        <w:rPr>
          <w:rFonts w:ascii="Calibri" w:hAnsi="Calibri" w:cs="Calibri"/>
        </w:rPr>
      </w:pPr>
      <w:r w:rsidRPr="0000026A">
        <w:rPr>
          <w:rFonts w:ascii="Calibri" w:hAnsi="Calibri" w:cs="Calibri"/>
          <w:lang w:val="en-GB"/>
        </w:rPr>
        <w:t>d-r-d-t-d-r-d-t-d</w:t>
      </w:r>
    </w:p>
    <w:p w14:paraId="115821CC" w14:textId="77777777" w:rsidR="00A477D9" w:rsidRPr="0000026A" w:rsidRDefault="00A477D9" w:rsidP="00A477D9">
      <w:pPr>
        <w:pStyle w:val="ListParagraph"/>
        <w:numPr>
          <w:ilvl w:val="1"/>
          <w:numId w:val="73"/>
        </w:numPr>
        <w:rPr>
          <w:rFonts w:ascii="Calibri" w:hAnsi="Calibri" w:cs="Calibri"/>
        </w:rPr>
      </w:pPr>
      <w:r w:rsidRPr="0000026A">
        <w:rPr>
          <w:rFonts w:ascii="Calibri" w:hAnsi="Calibri" w:cs="Calibri"/>
          <w:lang w:val="en-GB"/>
        </w:rPr>
        <w:t>d-r-m-r-d-t-l-t-d</w:t>
      </w:r>
    </w:p>
    <w:p w14:paraId="7D15492D" w14:textId="77777777" w:rsidR="00A477D9" w:rsidRPr="0000026A" w:rsidRDefault="00A477D9" w:rsidP="00A477D9">
      <w:pPr>
        <w:pStyle w:val="ListParagraph"/>
        <w:numPr>
          <w:ilvl w:val="1"/>
          <w:numId w:val="73"/>
        </w:numPr>
        <w:rPr>
          <w:rFonts w:ascii="Calibri" w:hAnsi="Calibri" w:cs="Calibri"/>
        </w:rPr>
      </w:pPr>
      <w:r w:rsidRPr="0000026A">
        <w:rPr>
          <w:rFonts w:ascii="Calibri" w:hAnsi="Calibri" w:cs="Calibri"/>
          <w:lang w:val="en-GB"/>
        </w:rPr>
        <w:t>Pentatonic: d-r-m-s-l</w:t>
      </w:r>
    </w:p>
    <w:p w14:paraId="34A53AC9" w14:textId="77777777" w:rsidR="00A477D9" w:rsidRPr="0000026A" w:rsidRDefault="00A477D9" w:rsidP="00A477D9">
      <w:pPr>
        <w:pStyle w:val="ListParagraph"/>
        <w:numPr>
          <w:ilvl w:val="1"/>
          <w:numId w:val="73"/>
        </w:numPr>
        <w:rPr>
          <w:rFonts w:ascii="Calibri" w:hAnsi="Calibri" w:cs="Calibri"/>
        </w:rPr>
      </w:pPr>
      <w:r w:rsidRPr="0000026A">
        <w:rPr>
          <w:rFonts w:ascii="Calibri" w:hAnsi="Calibri" w:cs="Calibri"/>
          <w:lang w:val="en-GB"/>
        </w:rPr>
        <w:t xml:space="preserve">Blues </w:t>
      </w:r>
      <w:proofErr w:type="spellStart"/>
      <w:r w:rsidRPr="0000026A">
        <w:rPr>
          <w:rFonts w:ascii="Calibri" w:hAnsi="Calibri" w:cs="Calibri"/>
          <w:lang w:val="en-GB"/>
        </w:rPr>
        <w:t>zum</w:t>
      </w:r>
      <w:proofErr w:type="spellEnd"/>
      <w:r w:rsidRPr="0000026A">
        <w:rPr>
          <w:rFonts w:ascii="Calibri" w:hAnsi="Calibri" w:cs="Calibri"/>
          <w:lang w:val="en-GB"/>
        </w:rPr>
        <w:t>: l-d-r-ma-r-d-l</w:t>
      </w:r>
    </w:p>
    <w:p w14:paraId="41CCF92D" w14:textId="77777777" w:rsidR="00A477D9" w:rsidRPr="0000026A" w:rsidRDefault="00A477D9" w:rsidP="00A477D9">
      <w:pPr>
        <w:rPr>
          <w:rFonts w:ascii="Calibri" w:hAnsi="Calibri" w:cs="Calibri"/>
          <w:b/>
          <w:bCs/>
        </w:rPr>
      </w:pPr>
    </w:p>
    <w:p w14:paraId="6F800A1D" w14:textId="77777777" w:rsidR="00A477D9" w:rsidRPr="0000026A" w:rsidRDefault="00A477D9" w:rsidP="00A477D9">
      <w:pPr>
        <w:pStyle w:val="ListParagraph"/>
        <w:numPr>
          <w:ilvl w:val="0"/>
          <w:numId w:val="73"/>
        </w:numPr>
        <w:rPr>
          <w:rFonts w:ascii="Calibri" w:hAnsi="Calibri" w:cs="Calibri"/>
          <w:b/>
          <w:bCs/>
        </w:rPr>
      </w:pPr>
      <w:r w:rsidRPr="0000026A">
        <w:rPr>
          <w:rFonts w:ascii="Calibri" w:hAnsi="Calibri" w:cs="Calibri"/>
        </w:rPr>
        <w:t xml:space="preserve">Siren: High </w:t>
      </w:r>
      <w:proofErr w:type="spellStart"/>
      <w:r w:rsidRPr="0000026A">
        <w:rPr>
          <w:rFonts w:ascii="Calibri" w:hAnsi="Calibri" w:cs="Calibri"/>
        </w:rPr>
        <w:t>to</w:t>
      </w:r>
      <w:proofErr w:type="spellEnd"/>
      <w:r w:rsidRPr="0000026A">
        <w:rPr>
          <w:rFonts w:ascii="Calibri" w:hAnsi="Calibri" w:cs="Calibri"/>
        </w:rPr>
        <w:t xml:space="preserve"> low to high + rotations at the top </w:t>
      </w:r>
    </w:p>
    <w:p w14:paraId="1E10E16A" w14:textId="77777777" w:rsidR="00A477D9" w:rsidRPr="0000026A" w:rsidRDefault="00A477D9" w:rsidP="00A477D9">
      <w:pPr>
        <w:rPr>
          <w:rFonts w:ascii="Calibri" w:hAnsi="Calibri" w:cs="Calibri"/>
          <w:b/>
          <w:bCs/>
        </w:rPr>
      </w:pPr>
    </w:p>
    <w:p w14:paraId="08A4621F" w14:textId="77777777" w:rsidR="00A477D9" w:rsidRPr="0000026A" w:rsidRDefault="00A477D9" w:rsidP="00A477D9">
      <w:pPr>
        <w:pStyle w:val="ListParagraph"/>
        <w:numPr>
          <w:ilvl w:val="0"/>
          <w:numId w:val="73"/>
        </w:numPr>
        <w:rPr>
          <w:rFonts w:ascii="Calibri" w:hAnsi="Calibri" w:cs="Calibri"/>
          <w:b/>
          <w:bCs/>
        </w:rPr>
      </w:pPr>
      <w:r w:rsidRPr="0000026A">
        <w:rPr>
          <w:rFonts w:ascii="Calibri" w:hAnsi="Calibri" w:cs="Calibri"/>
        </w:rPr>
        <w:t>Sustained note vowels: /</w:t>
      </w:r>
      <w:proofErr w:type="spellStart"/>
      <w:r w:rsidRPr="0000026A">
        <w:rPr>
          <w:rFonts w:ascii="Calibri" w:hAnsi="Calibri" w:cs="Calibri"/>
        </w:rPr>
        <w:t>i</w:t>
      </w:r>
      <w:proofErr w:type="spellEnd"/>
      <w:r w:rsidRPr="0000026A">
        <w:rPr>
          <w:rFonts w:ascii="Calibri" w:hAnsi="Calibri" w:cs="Calibri"/>
        </w:rPr>
        <w:t xml:space="preserve"> e a o u/ </w:t>
      </w:r>
    </w:p>
    <w:p w14:paraId="25550519" w14:textId="77777777" w:rsidR="00A477D9" w:rsidRPr="0000026A" w:rsidRDefault="00A477D9" w:rsidP="00A477D9">
      <w:pPr>
        <w:pStyle w:val="ListParagraph"/>
        <w:rPr>
          <w:rFonts w:ascii="Calibri" w:hAnsi="Calibri" w:cs="Calibri"/>
          <w:b/>
          <w:bCs/>
        </w:rPr>
      </w:pPr>
    </w:p>
    <w:p w14:paraId="49B14EA6" w14:textId="77777777" w:rsidR="00A477D9" w:rsidRPr="0000026A" w:rsidRDefault="00A477D9" w:rsidP="00A477D9">
      <w:pPr>
        <w:rPr>
          <w:rFonts w:ascii="Calibri" w:hAnsi="Calibri" w:cs="Calibri"/>
          <w:b/>
          <w:bCs/>
        </w:rPr>
      </w:pPr>
      <w:r w:rsidRPr="0000026A">
        <w:rPr>
          <w:rFonts w:ascii="Calibri" w:hAnsi="Calibri" w:cs="Calibri"/>
          <w:b/>
          <w:bCs/>
          <w:noProof/>
        </w:rPr>
        <w:drawing>
          <wp:inline distT="0" distB="0" distL="0" distR="0" wp14:anchorId="07A76946" wp14:editId="3C7E6019">
            <wp:extent cx="5476672" cy="3535020"/>
            <wp:effectExtent l="0" t="0" r="0" b="0"/>
            <wp:docPr id="1575851992" name="Picture 1" descr="A chart with words and a few let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851992" name="Picture 1" descr="A chart with words and a few letters&#10;&#10;Description automatically generated with medium confidence"/>
                    <pic:cNvPicPr/>
                  </pic:nvPicPr>
                  <pic:blipFill>
                    <a:blip r:embed="rId104"/>
                    <a:stretch>
                      <a:fillRect/>
                    </a:stretch>
                  </pic:blipFill>
                  <pic:spPr>
                    <a:xfrm>
                      <a:off x="0" y="0"/>
                      <a:ext cx="5485450" cy="3540686"/>
                    </a:xfrm>
                    <a:prstGeom prst="rect">
                      <a:avLst/>
                    </a:prstGeom>
                  </pic:spPr>
                </pic:pic>
              </a:graphicData>
            </a:graphic>
          </wp:inline>
        </w:drawing>
      </w:r>
    </w:p>
    <w:p w14:paraId="3223037B" w14:textId="77777777" w:rsidR="00A477D9" w:rsidRPr="0000026A" w:rsidRDefault="00A477D9" w:rsidP="00A477D9">
      <w:pPr>
        <w:rPr>
          <w:rFonts w:ascii="Calibri" w:hAnsi="Calibri" w:cs="Calibri"/>
          <w:i/>
          <w:iCs/>
        </w:rPr>
      </w:pPr>
      <w:r w:rsidRPr="0000026A">
        <w:rPr>
          <w:rFonts w:ascii="Calibri" w:hAnsi="Calibri" w:cs="Calibri"/>
        </w:rPr>
        <w:t xml:space="preserve">From Horstmann (2009, p. xi) </w:t>
      </w:r>
      <w:r w:rsidRPr="0000026A">
        <w:rPr>
          <w:rFonts w:ascii="Calibri" w:hAnsi="Calibri" w:cs="Calibri"/>
          <w:i/>
          <w:iCs/>
        </w:rPr>
        <w:t>Evoking Sound: The Choral Warm-up</w:t>
      </w:r>
    </w:p>
    <w:p w14:paraId="044962F9" w14:textId="77777777" w:rsidR="00A477D9" w:rsidRPr="0000026A" w:rsidRDefault="00A477D9" w:rsidP="00A477D9">
      <w:pPr>
        <w:rPr>
          <w:rFonts w:ascii="Calibri" w:hAnsi="Calibri" w:cs="Calibri"/>
          <w:b/>
          <w:bCs/>
        </w:rPr>
      </w:pPr>
    </w:p>
    <w:p w14:paraId="0E66A368" w14:textId="77777777" w:rsidR="00A477D9" w:rsidRPr="0000026A" w:rsidRDefault="00A477D9" w:rsidP="00A477D9">
      <w:pPr>
        <w:rPr>
          <w:rFonts w:ascii="Calibri" w:hAnsi="Calibri" w:cs="Calibri"/>
          <w:b/>
          <w:bCs/>
        </w:rPr>
      </w:pPr>
    </w:p>
    <w:p w14:paraId="1297820F" w14:textId="77777777" w:rsidR="00A477D9" w:rsidRPr="0000026A" w:rsidRDefault="00A477D9" w:rsidP="00A477D9">
      <w:pPr>
        <w:pStyle w:val="ListParagraph"/>
        <w:numPr>
          <w:ilvl w:val="0"/>
          <w:numId w:val="70"/>
        </w:numPr>
        <w:rPr>
          <w:rFonts w:ascii="Calibri" w:hAnsi="Calibri" w:cs="Calibri"/>
          <w:b/>
          <w:bCs/>
        </w:rPr>
      </w:pPr>
      <w:r w:rsidRPr="0000026A">
        <w:rPr>
          <w:rFonts w:ascii="Calibri" w:hAnsi="Calibri" w:cs="Calibri"/>
        </w:rPr>
        <w:t>Ma-may-me-</w:t>
      </w:r>
      <w:proofErr w:type="spellStart"/>
      <w:r w:rsidRPr="0000026A">
        <w:rPr>
          <w:rFonts w:ascii="Calibri" w:hAnsi="Calibri" w:cs="Calibri"/>
        </w:rPr>
        <w:t>mo</w:t>
      </w:r>
      <w:proofErr w:type="spellEnd"/>
      <w:r w:rsidRPr="0000026A">
        <w:rPr>
          <w:rFonts w:ascii="Calibri" w:hAnsi="Calibri" w:cs="Calibri"/>
        </w:rPr>
        <w:t>-moo:</w:t>
      </w:r>
    </w:p>
    <w:p w14:paraId="5965328B" w14:textId="77777777" w:rsidR="00A477D9" w:rsidRPr="0000026A" w:rsidRDefault="00A477D9" w:rsidP="00A477D9">
      <w:pPr>
        <w:pStyle w:val="ListParagraph"/>
        <w:rPr>
          <w:rFonts w:ascii="Calibri" w:hAnsi="Calibri" w:cs="Calibri"/>
          <w:b/>
          <w:bCs/>
        </w:rPr>
      </w:pPr>
    </w:p>
    <w:p w14:paraId="1A50E813" w14:textId="77777777" w:rsidR="00A477D9" w:rsidRPr="0000026A" w:rsidRDefault="00A477D9" w:rsidP="00A477D9">
      <w:pPr>
        <w:pStyle w:val="ListParagraph"/>
        <w:numPr>
          <w:ilvl w:val="1"/>
          <w:numId w:val="70"/>
        </w:numPr>
        <w:rPr>
          <w:rFonts w:ascii="Calibri" w:hAnsi="Calibri" w:cs="Calibri"/>
          <w:b/>
          <w:bCs/>
        </w:rPr>
      </w:pPr>
      <w:r w:rsidRPr="0000026A">
        <w:rPr>
          <w:rFonts w:ascii="Calibri" w:hAnsi="Calibri" w:cs="Calibri"/>
        </w:rPr>
        <w:t>This is sung over a minor triad ascending and descending 3 times:</w:t>
      </w:r>
    </w:p>
    <w:p w14:paraId="2CE3D1C2" w14:textId="77777777" w:rsidR="00A477D9" w:rsidRPr="0000026A" w:rsidRDefault="00A477D9" w:rsidP="00A477D9">
      <w:pPr>
        <w:pStyle w:val="ListParagraph"/>
        <w:numPr>
          <w:ilvl w:val="2"/>
          <w:numId w:val="70"/>
        </w:numPr>
        <w:rPr>
          <w:rFonts w:ascii="Calibri" w:hAnsi="Calibri" w:cs="Calibri"/>
          <w:b/>
          <w:bCs/>
        </w:rPr>
      </w:pPr>
      <w:r w:rsidRPr="0000026A">
        <w:rPr>
          <w:rFonts w:ascii="Calibri" w:hAnsi="Calibri" w:cs="Calibri"/>
        </w:rPr>
        <w:t>1-3-5-3-1-3-5-3-1-3-5-3-1 in the pattern: ma-may-me-</w:t>
      </w:r>
      <w:proofErr w:type="spellStart"/>
      <w:r w:rsidRPr="0000026A">
        <w:rPr>
          <w:rFonts w:ascii="Calibri" w:hAnsi="Calibri" w:cs="Calibri"/>
        </w:rPr>
        <w:t>mo</w:t>
      </w:r>
      <w:proofErr w:type="spellEnd"/>
      <w:r w:rsidRPr="0000026A">
        <w:rPr>
          <w:rFonts w:ascii="Calibri" w:hAnsi="Calibri" w:cs="Calibri"/>
        </w:rPr>
        <w:t>-ma-may-me-</w:t>
      </w:r>
      <w:proofErr w:type="spellStart"/>
      <w:r w:rsidRPr="0000026A">
        <w:rPr>
          <w:rFonts w:ascii="Calibri" w:hAnsi="Calibri" w:cs="Calibri"/>
        </w:rPr>
        <w:t>mo</w:t>
      </w:r>
      <w:proofErr w:type="spellEnd"/>
      <w:r w:rsidRPr="0000026A">
        <w:rPr>
          <w:rFonts w:ascii="Calibri" w:hAnsi="Calibri" w:cs="Calibri"/>
        </w:rPr>
        <w:t>-ma-may-me-</w:t>
      </w:r>
      <w:proofErr w:type="spellStart"/>
      <w:r w:rsidRPr="0000026A">
        <w:rPr>
          <w:rFonts w:ascii="Calibri" w:hAnsi="Calibri" w:cs="Calibri"/>
        </w:rPr>
        <w:t>mo</w:t>
      </w:r>
      <w:proofErr w:type="spellEnd"/>
      <w:r w:rsidRPr="0000026A">
        <w:rPr>
          <w:rFonts w:ascii="Calibri" w:hAnsi="Calibri" w:cs="Calibri"/>
        </w:rPr>
        <w:t>-moo</w:t>
      </w:r>
    </w:p>
    <w:p w14:paraId="3AF2C370" w14:textId="77777777" w:rsidR="00A477D9" w:rsidRPr="0000026A" w:rsidRDefault="00A477D9" w:rsidP="00A477D9">
      <w:pPr>
        <w:pStyle w:val="ListParagraph"/>
        <w:numPr>
          <w:ilvl w:val="2"/>
          <w:numId w:val="70"/>
        </w:numPr>
        <w:rPr>
          <w:rFonts w:ascii="Calibri" w:hAnsi="Calibri" w:cs="Calibri"/>
          <w:b/>
          <w:bCs/>
        </w:rPr>
      </w:pPr>
      <w:r w:rsidRPr="0000026A">
        <w:rPr>
          <w:rFonts w:ascii="Calibri" w:hAnsi="Calibri" w:cs="Calibri"/>
        </w:rPr>
        <w:t xml:space="preserve">This is done a crotchets, then quavers, then triplets, then semiquavers. </w:t>
      </w:r>
    </w:p>
    <w:p w14:paraId="0E406FDD" w14:textId="77777777" w:rsidR="00A477D9" w:rsidRPr="0000026A" w:rsidRDefault="00A477D9" w:rsidP="00A477D9">
      <w:pPr>
        <w:pStyle w:val="ListParagraph"/>
        <w:numPr>
          <w:ilvl w:val="1"/>
          <w:numId w:val="70"/>
        </w:numPr>
        <w:rPr>
          <w:rFonts w:ascii="Calibri" w:hAnsi="Calibri" w:cs="Calibri"/>
          <w:b/>
          <w:bCs/>
        </w:rPr>
      </w:pPr>
      <w:r w:rsidRPr="0000026A">
        <w:rPr>
          <w:rFonts w:ascii="Calibri" w:hAnsi="Calibri" w:cs="Calibri"/>
        </w:rPr>
        <w:lastRenderedPageBreak/>
        <w:t>Moving through multiple keys, the consonant is changed throughout. For example:</w:t>
      </w:r>
    </w:p>
    <w:p w14:paraId="59103266" w14:textId="77777777" w:rsidR="00A477D9" w:rsidRPr="0000026A" w:rsidRDefault="00A477D9" w:rsidP="00A477D9">
      <w:pPr>
        <w:pStyle w:val="ListParagraph"/>
        <w:numPr>
          <w:ilvl w:val="2"/>
          <w:numId w:val="70"/>
        </w:numPr>
        <w:rPr>
          <w:rFonts w:ascii="Calibri" w:hAnsi="Calibri" w:cs="Calibri"/>
          <w:b/>
          <w:bCs/>
        </w:rPr>
      </w:pPr>
      <w:r w:rsidRPr="0000026A">
        <w:rPr>
          <w:rFonts w:ascii="Calibri" w:hAnsi="Calibri" w:cs="Calibri"/>
        </w:rPr>
        <w:t xml:space="preserve">Ba, ta, </w:t>
      </w:r>
      <w:proofErr w:type="spellStart"/>
      <w:r w:rsidRPr="0000026A">
        <w:rPr>
          <w:rFonts w:ascii="Calibri" w:hAnsi="Calibri" w:cs="Calibri"/>
        </w:rPr>
        <w:t>gla</w:t>
      </w:r>
      <w:proofErr w:type="spellEnd"/>
      <w:r w:rsidRPr="0000026A">
        <w:rPr>
          <w:rFonts w:ascii="Calibri" w:hAnsi="Calibri" w:cs="Calibri"/>
        </w:rPr>
        <w:t xml:space="preserve">, ga, za, etc. </w:t>
      </w:r>
    </w:p>
    <w:p w14:paraId="5D6A46F9" w14:textId="77777777" w:rsidR="00A477D9" w:rsidRPr="0000026A" w:rsidRDefault="00A477D9" w:rsidP="00A477D9">
      <w:pPr>
        <w:pStyle w:val="ListParagraph"/>
        <w:ind w:left="2160"/>
        <w:rPr>
          <w:rFonts w:ascii="Calibri" w:hAnsi="Calibri" w:cs="Calibri"/>
          <w:b/>
          <w:bCs/>
        </w:rPr>
      </w:pPr>
    </w:p>
    <w:p w14:paraId="5131A914" w14:textId="77777777" w:rsidR="00A477D9" w:rsidRPr="0000026A" w:rsidRDefault="00A477D9" w:rsidP="00A477D9">
      <w:pPr>
        <w:pStyle w:val="ListParagraph"/>
        <w:numPr>
          <w:ilvl w:val="1"/>
          <w:numId w:val="70"/>
        </w:numPr>
        <w:rPr>
          <w:rFonts w:ascii="Calibri" w:hAnsi="Calibri" w:cs="Calibri"/>
          <w:b/>
          <w:bCs/>
        </w:rPr>
      </w:pPr>
      <w:r w:rsidRPr="0000026A">
        <w:rPr>
          <w:rFonts w:ascii="Calibri" w:hAnsi="Calibri" w:cs="Calibri"/>
        </w:rPr>
        <w:t xml:space="preserve">Students are directed to keep the sound focused and energised. Other directives include bring their attention to resonance and how they are experiencing the sound. </w:t>
      </w:r>
    </w:p>
    <w:p w14:paraId="7930504F" w14:textId="77777777" w:rsidR="00A477D9" w:rsidRPr="0000026A" w:rsidRDefault="00A477D9" w:rsidP="00A477D9">
      <w:pPr>
        <w:rPr>
          <w:rFonts w:ascii="Calibri" w:hAnsi="Calibri" w:cs="Calibri"/>
          <w:b/>
          <w:bCs/>
        </w:rPr>
      </w:pPr>
    </w:p>
    <w:p w14:paraId="4D85E40E" w14:textId="77777777" w:rsidR="00A477D9" w:rsidRPr="0000026A" w:rsidRDefault="00A477D9" w:rsidP="00A477D9">
      <w:pPr>
        <w:pStyle w:val="ListParagraph"/>
        <w:numPr>
          <w:ilvl w:val="0"/>
          <w:numId w:val="70"/>
        </w:numPr>
        <w:rPr>
          <w:rFonts w:ascii="Calibri" w:hAnsi="Calibri" w:cs="Calibri"/>
          <w:b/>
          <w:bCs/>
        </w:rPr>
      </w:pPr>
      <w:r w:rsidRPr="0000026A">
        <w:rPr>
          <w:rFonts w:ascii="Calibri" w:hAnsi="Calibri" w:cs="Calibri"/>
        </w:rPr>
        <w:t xml:space="preserve">For energised consonants and dynamics work: </w:t>
      </w:r>
    </w:p>
    <w:p w14:paraId="248AC295" w14:textId="77777777" w:rsidR="00A477D9" w:rsidRPr="0000026A" w:rsidRDefault="00A477D9" w:rsidP="00A477D9">
      <w:pPr>
        <w:rPr>
          <w:rFonts w:ascii="Calibri" w:hAnsi="Calibri" w:cs="Calibri"/>
          <w:b/>
          <w:bCs/>
        </w:rPr>
      </w:pPr>
    </w:p>
    <w:p w14:paraId="7A578B44" w14:textId="77777777" w:rsidR="00A477D9" w:rsidRPr="0000026A" w:rsidRDefault="00A477D9" w:rsidP="00A477D9">
      <w:pPr>
        <w:rPr>
          <w:rFonts w:ascii="Calibri" w:hAnsi="Calibri" w:cs="Calibri"/>
          <w:b/>
          <w:bCs/>
        </w:rPr>
      </w:pPr>
      <w:r w:rsidRPr="0000026A">
        <w:rPr>
          <w:rFonts w:ascii="Calibri" w:hAnsi="Calibri" w:cs="Calibri"/>
          <w:b/>
          <w:bCs/>
          <w:noProof/>
        </w:rPr>
        <w:drawing>
          <wp:inline distT="0" distB="0" distL="0" distR="0" wp14:anchorId="5739655D" wp14:editId="4FF28929">
            <wp:extent cx="5731510" cy="2014855"/>
            <wp:effectExtent l="12700" t="12700" r="8890" b="17145"/>
            <wp:docPr id="206473633" name="Picture 1" descr="A sheet of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73633" name="Picture 1" descr="A sheet of music with notes&#10;&#10;Description automatically generated"/>
                    <pic:cNvPicPr/>
                  </pic:nvPicPr>
                  <pic:blipFill>
                    <a:blip r:embed="rId105"/>
                    <a:stretch>
                      <a:fillRect/>
                    </a:stretch>
                  </pic:blipFill>
                  <pic:spPr>
                    <a:xfrm>
                      <a:off x="0" y="0"/>
                      <a:ext cx="5731510" cy="2014855"/>
                    </a:xfrm>
                    <a:prstGeom prst="rect">
                      <a:avLst/>
                    </a:prstGeom>
                    <a:ln>
                      <a:solidFill>
                        <a:schemeClr val="tx1">
                          <a:lumMod val="85000"/>
                          <a:lumOff val="15000"/>
                        </a:schemeClr>
                      </a:solidFill>
                    </a:ln>
                  </pic:spPr>
                </pic:pic>
              </a:graphicData>
            </a:graphic>
          </wp:inline>
        </w:drawing>
      </w:r>
    </w:p>
    <w:p w14:paraId="0B86B84D" w14:textId="77777777" w:rsidR="00A477D9" w:rsidRPr="0000026A" w:rsidRDefault="00A477D9" w:rsidP="00A477D9">
      <w:pPr>
        <w:rPr>
          <w:rFonts w:ascii="Calibri" w:hAnsi="Calibri" w:cs="Calibri"/>
          <w:b/>
          <w:bCs/>
        </w:rPr>
      </w:pPr>
    </w:p>
    <w:p w14:paraId="4A591A8B" w14:textId="77777777" w:rsidR="00A477D9" w:rsidRPr="0000026A" w:rsidRDefault="00A477D9" w:rsidP="00A477D9">
      <w:pPr>
        <w:rPr>
          <w:rFonts w:ascii="Calibri" w:hAnsi="Calibri" w:cs="Calibri"/>
          <w:b/>
          <w:bCs/>
        </w:rPr>
      </w:pPr>
    </w:p>
    <w:p w14:paraId="575C25A7" w14:textId="77777777" w:rsidR="00A477D9" w:rsidRPr="0000026A" w:rsidRDefault="00A477D9" w:rsidP="00A477D9">
      <w:pPr>
        <w:pStyle w:val="ListParagraph"/>
        <w:numPr>
          <w:ilvl w:val="0"/>
          <w:numId w:val="70"/>
        </w:numPr>
        <w:rPr>
          <w:rFonts w:ascii="Calibri" w:hAnsi="Calibri" w:cs="Calibri"/>
          <w:b/>
          <w:bCs/>
        </w:rPr>
      </w:pPr>
      <w:r w:rsidRPr="0000026A">
        <w:rPr>
          <w:rFonts w:ascii="Calibri" w:hAnsi="Calibri" w:cs="Calibri"/>
        </w:rPr>
        <w:t>Singing the major scale in the pattern 1, 1-2-1, 1-2-3-2-1, […], 1-2-3-4-5-6-7-8-7-6-5-4-3-2-1</w:t>
      </w:r>
      <w:r>
        <w:rPr>
          <w:rFonts w:ascii="Calibri" w:hAnsi="Calibri" w:cs="Calibri"/>
        </w:rPr>
        <w:t>:</w:t>
      </w:r>
    </w:p>
    <w:p w14:paraId="051D6BBC" w14:textId="77777777" w:rsidR="00A477D9" w:rsidRPr="0000026A" w:rsidRDefault="00A477D9" w:rsidP="00A477D9">
      <w:pPr>
        <w:pStyle w:val="ListParagraph"/>
        <w:rPr>
          <w:rFonts w:ascii="Calibri" w:hAnsi="Calibri" w:cs="Calibri"/>
          <w:b/>
          <w:bCs/>
        </w:rPr>
      </w:pPr>
    </w:p>
    <w:p w14:paraId="54BACCA2" w14:textId="77777777" w:rsidR="00A477D9" w:rsidRPr="0000026A" w:rsidRDefault="00A477D9" w:rsidP="00A477D9">
      <w:pPr>
        <w:pStyle w:val="ListParagraph"/>
        <w:numPr>
          <w:ilvl w:val="1"/>
          <w:numId w:val="70"/>
        </w:numPr>
        <w:rPr>
          <w:rFonts w:ascii="Calibri" w:hAnsi="Calibri" w:cs="Calibri"/>
          <w:b/>
          <w:bCs/>
        </w:rPr>
      </w:pPr>
      <w:r w:rsidRPr="0000026A">
        <w:rPr>
          <w:rFonts w:ascii="Calibri" w:hAnsi="Calibri" w:cs="Calibri"/>
        </w:rPr>
        <w:t xml:space="preserve">Sung initially in unison </w:t>
      </w:r>
    </w:p>
    <w:p w14:paraId="1D494BAE" w14:textId="77777777" w:rsidR="00A477D9" w:rsidRPr="0000026A" w:rsidRDefault="00A477D9" w:rsidP="00A477D9">
      <w:pPr>
        <w:pStyle w:val="ListParagraph"/>
        <w:numPr>
          <w:ilvl w:val="2"/>
          <w:numId w:val="70"/>
        </w:numPr>
        <w:rPr>
          <w:rFonts w:ascii="Calibri" w:hAnsi="Calibri" w:cs="Calibri"/>
          <w:b/>
          <w:bCs/>
        </w:rPr>
      </w:pPr>
      <w:r w:rsidRPr="0000026A">
        <w:rPr>
          <w:rFonts w:ascii="Calibri" w:hAnsi="Calibri" w:cs="Calibri"/>
        </w:rPr>
        <w:t xml:space="preserve">Focus on intonation and blending registers </w:t>
      </w:r>
    </w:p>
    <w:p w14:paraId="1FE90A1C" w14:textId="77777777" w:rsidR="00A477D9" w:rsidRPr="0000026A" w:rsidRDefault="00A477D9" w:rsidP="00A477D9">
      <w:pPr>
        <w:pStyle w:val="ListParagraph"/>
        <w:numPr>
          <w:ilvl w:val="1"/>
          <w:numId w:val="70"/>
        </w:numPr>
        <w:rPr>
          <w:rFonts w:ascii="Calibri" w:hAnsi="Calibri" w:cs="Calibri"/>
          <w:b/>
          <w:bCs/>
        </w:rPr>
      </w:pPr>
      <w:r w:rsidRPr="0000026A">
        <w:rPr>
          <w:rFonts w:ascii="Calibri" w:hAnsi="Calibri" w:cs="Calibri"/>
        </w:rPr>
        <w:t xml:space="preserve">Then sung in 3-part canon </w:t>
      </w:r>
    </w:p>
    <w:p w14:paraId="4A359AFB" w14:textId="77777777" w:rsidR="00A477D9" w:rsidRPr="0000026A" w:rsidRDefault="00A477D9" w:rsidP="00A477D9">
      <w:pPr>
        <w:pStyle w:val="ListParagraph"/>
        <w:numPr>
          <w:ilvl w:val="1"/>
          <w:numId w:val="70"/>
        </w:numPr>
        <w:rPr>
          <w:rFonts w:ascii="Calibri" w:hAnsi="Calibri" w:cs="Calibri"/>
          <w:b/>
          <w:bCs/>
        </w:rPr>
      </w:pPr>
      <w:r w:rsidRPr="0000026A">
        <w:rPr>
          <w:rFonts w:ascii="Calibri" w:hAnsi="Calibri" w:cs="Calibri"/>
        </w:rPr>
        <w:t xml:space="preserve">This exercise can also be done to a lip-trill </w:t>
      </w:r>
    </w:p>
    <w:p w14:paraId="05875B9D" w14:textId="77777777" w:rsidR="00A477D9" w:rsidRDefault="00A477D9" w:rsidP="00A477D9">
      <w:pPr>
        <w:rPr>
          <w:rFonts w:ascii="Calibri" w:hAnsi="Calibri" w:cs="Calibri"/>
          <w:b/>
          <w:bCs/>
        </w:rPr>
      </w:pPr>
    </w:p>
    <w:p w14:paraId="34D25400" w14:textId="77777777" w:rsidR="00A477D9" w:rsidRPr="0000026A" w:rsidRDefault="00A477D9" w:rsidP="00A477D9">
      <w:pPr>
        <w:rPr>
          <w:rFonts w:ascii="Calibri" w:hAnsi="Calibri" w:cs="Calibri"/>
          <w:b/>
          <w:bCs/>
        </w:rPr>
      </w:pPr>
    </w:p>
    <w:p w14:paraId="03ED6629" w14:textId="77777777" w:rsidR="00A477D9" w:rsidRPr="0000026A" w:rsidRDefault="00A477D9" w:rsidP="00A477D9">
      <w:pPr>
        <w:pStyle w:val="ListParagraph"/>
        <w:numPr>
          <w:ilvl w:val="0"/>
          <w:numId w:val="70"/>
        </w:numPr>
        <w:rPr>
          <w:rFonts w:ascii="Calibri" w:hAnsi="Calibri" w:cs="Calibri"/>
          <w:b/>
          <w:bCs/>
        </w:rPr>
      </w:pPr>
      <w:r w:rsidRPr="0000026A">
        <w:rPr>
          <w:rFonts w:ascii="Calibri" w:hAnsi="Calibri" w:cs="Calibri"/>
        </w:rPr>
        <w:t>Mum x9 + the slide to the  5</w:t>
      </w:r>
      <w:r w:rsidRPr="0000026A">
        <w:rPr>
          <w:rFonts w:ascii="Calibri" w:hAnsi="Calibri" w:cs="Calibri"/>
          <w:vertAlign w:val="superscript"/>
        </w:rPr>
        <w:t>th</w:t>
      </w:r>
      <w:r w:rsidRPr="0000026A">
        <w:rPr>
          <w:rFonts w:ascii="Calibri" w:hAnsi="Calibri" w:cs="Calibri"/>
        </w:rPr>
        <w:t xml:space="preserve"> above and below</w:t>
      </w:r>
      <w:r>
        <w:rPr>
          <w:rFonts w:ascii="Calibri" w:hAnsi="Calibri" w:cs="Calibri"/>
        </w:rPr>
        <w:t>:</w:t>
      </w:r>
    </w:p>
    <w:p w14:paraId="4574E46C" w14:textId="77777777" w:rsidR="00A477D9" w:rsidRPr="0000026A" w:rsidRDefault="00A477D9" w:rsidP="00A477D9">
      <w:pPr>
        <w:pStyle w:val="ListParagraph"/>
        <w:rPr>
          <w:rFonts w:ascii="Calibri" w:hAnsi="Calibri" w:cs="Calibri"/>
          <w:b/>
          <w:bCs/>
        </w:rPr>
      </w:pPr>
    </w:p>
    <w:p w14:paraId="306BDF8C" w14:textId="77777777" w:rsidR="00A477D9" w:rsidRPr="0000026A" w:rsidRDefault="00A477D9" w:rsidP="00A477D9">
      <w:pPr>
        <w:pStyle w:val="ListParagraph"/>
        <w:numPr>
          <w:ilvl w:val="1"/>
          <w:numId w:val="70"/>
        </w:numPr>
        <w:rPr>
          <w:rFonts w:ascii="Calibri" w:hAnsi="Calibri" w:cs="Calibri"/>
          <w:b/>
          <w:bCs/>
        </w:rPr>
      </w:pPr>
      <w:r w:rsidRPr="0000026A">
        <w:rPr>
          <w:rFonts w:ascii="Calibri" w:hAnsi="Calibri" w:cs="Calibri"/>
        </w:rPr>
        <w:t>The word ‘mum’ is sung on a repeated note 9 time (overall count of 12 beat, the final ‘mum’ is sustained for 4 beats)</w:t>
      </w:r>
    </w:p>
    <w:p w14:paraId="356BCF4F" w14:textId="77777777" w:rsidR="00A477D9" w:rsidRPr="0000026A" w:rsidRDefault="00A477D9" w:rsidP="00A477D9">
      <w:pPr>
        <w:pStyle w:val="ListParagraph"/>
        <w:numPr>
          <w:ilvl w:val="1"/>
          <w:numId w:val="70"/>
        </w:numPr>
        <w:rPr>
          <w:rFonts w:ascii="Calibri" w:hAnsi="Calibri" w:cs="Calibri"/>
          <w:b/>
          <w:bCs/>
        </w:rPr>
      </w:pPr>
      <w:r w:rsidRPr="0000026A">
        <w:rPr>
          <w:rFonts w:ascii="Calibri" w:hAnsi="Calibri" w:cs="Calibri"/>
        </w:rPr>
        <w:t>An extension of this is sliding on the ‘m’ to the 5</w:t>
      </w:r>
      <w:r w:rsidRPr="0000026A">
        <w:rPr>
          <w:rFonts w:ascii="Calibri" w:hAnsi="Calibri" w:cs="Calibri"/>
          <w:vertAlign w:val="superscript"/>
        </w:rPr>
        <w:t>th</w:t>
      </w:r>
      <w:r w:rsidRPr="0000026A">
        <w:rPr>
          <w:rFonts w:ascii="Calibri" w:hAnsi="Calibri" w:cs="Calibri"/>
        </w:rPr>
        <w:t xml:space="preserve"> above and back down </w:t>
      </w:r>
    </w:p>
    <w:p w14:paraId="03FCCE30" w14:textId="77777777" w:rsidR="00A477D9" w:rsidRPr="0000026A" w:rsidRDefault="00A477D9" w:rsidP="00A477D9">
      <w:pPr>
        <w:pStyle w:val="ListParagraph"/>
        <w:numPr>
          <w:ilvl w:val="1"/>
          <w:numId w:val="70"/>
        </w:numPr>
        <w:rPr>
          <w:rFonts w:ascii="Calibri" w:hAnsi="Calibri" w:cs="Calibri"/>
          <w:b/>
          <w:bCs/>
        </w:rPr>
      </w:pPr>
      <w:r w:rsidRPr="0000026A">
        <w:rPr>
          <w:rFonts w:ascii="Calibri" w:hAnsi="Calibri" w:cs="Calibri"/>
        </w:rPr>
        <w:t xml:space="preserve">The exercise targets thin folds, thyroid tilt and a sensation of forward resonance </w:t>
      </w:r>
    </w:p>
    <w:p w14:paraId="147EBBAA" w14:textId="77777777" w:rsidR="00A477D9" w:rsidRPr="0000026A" w:rsidRDefault="00A477D9" w:rsidP="00A477D9">
      <w:pPr>
        <w:rPr>
          <w:rFonts w:ascii="Calibri" w:hAnsi="Calibri" w:cs="Calibri"/>
          <w:b/>
          <w:bCs/>
        </w:rPr>
      </w:pPr>
    </w:p>
    <w:p w14:paraId="5CF23363" w14:textId="77777777" w:rsidR="00A477D9" w:rsidRPr="0000026A" w:rsidRDefault="00A477D9" w:rsidP="00A477D9">
      <w:pPr>
        <w:pStyle w:val="ListParagraph"/>
        <w:numPr>
          <w:ilvl w:val="0"/>
          <w:numId w:val="74"/>
        </w:numPr>
        <w:rPr>
          <w:rFonts w:ascii="Calibri" w:hAnsi="Calibri" w:cs="Calibri"/>
          <w:b/>
          <w:bCs/>
        </w:rPr>
      </w:pPr>
      <w:r w:rsidRPr="0000026A">
        <w:rPr>
          <w:rFonts w:ascii="Calibri" w:hAnsi="Calibri" w:cs="Calibri"/>
        </w:rPr>
        <w:t>Vowel exercise:</w:t>
      </w:r>
    </w:p>
    <w:p w14:paraId="52AA3382" w14:textId="77777777" w:rsidR="00A477D9" w:rsidRPr="0000026A" w:rsidRDefault="00A477D9" w:rsidP="00A477D9">
      <w:pPr>
        <w:jc w:val="center"/>
        <w:rPr>
          <w:rFonts w:ascii="Calibri" w:hAnsi="Calibri" w:cs="Calibri"/>
          <w:b/>
          <w:bCs/>
        </w:rPr>
      </w:pPr>
      <w:r w:rsidRPr="0000026A">
        <w:rPr>
          <w:rFonts w:ascii="Calibri" w:hAnsi="Calibri" w:cs="Calibri"/>
          <w:b/>
          <w:bCs/>
          <w:noProof/>
        </w:rPr>
        <w:drawing>
          <wp:inline distT="0" distB="0" distL="0" distR="0" wp14:anchorId="2684C4B6" wp14:editId="4E7B3349">
            <wp:extent cx="5731510" cy="911225"/>
            <wp:effectExtent l="0" t="0" r="0" b="3175"/>
            <wp:docPr id="1459179999" name="Picture 1" descr="A black and white image of a musical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179999" name="Picture 1" descr="A black and white image of a musical note&#10;&#10;Description automatically generated"/>
                    <pic:cNvPicPr/>
                  </pic:nvPicPr>
                  <pic:blipFill>
                    <a:blip r:embed="rId106"/>
                    <a:stretch>
                      <a:fillRect/>
                    </a:stretch>
                  </pic:blipFill>
                  <pic:spPr>
                    <a:xfrm>
                      <a:off x="0" y="0"/>
                      <a:ext cx="5731510" cy="911225"/>
                    </a:xfrm>
                    <a:prstGeom prst="rect">
                      <a:avLst/>
                    </a:prstGeom>
                  </pic:spPr>
                </pic:pic>
              </a:graphicData>
            </a:graphic>
          </wp:inline>
        </w:drawing>
      </w:r>
    </w:p>
    <w:p w14:paraId="6686D432" w14:textId="77777777" w:rsidR="00A477D9" w:rsidRPr="0000026A" w:rsidRDefault="00A477D9" w:rsidP="00A477D9">
      <w:pPr>
        <w:rPr>
          <w:rFonts w:ascii="Calibri" w:hAnsi="Calibri" w:cs="Calibri"/>
          <w:b/>
          <w:bCs/>
        </w:rPr>
      </w:pPr>
    </w:p>
    <w:p w14:paraId="5D87776D" w14:textId="77777777" w:rsidR="00A477D9" w:rsidRPr="0000026A" w:rsidRDefault="00A477D9" w:rsidP="00A477D9">
      <w:pPr>
        <w:pStyle w:val="ListParagraph"/>
        <w:numPr>
          <w:ilvl w:val="0"/>
          <w:numId w:val="74"/>
        </w:numPr>
        <w:rPr>
          <w:rFonts w:ascii="Calibri" w:hAnsi="Calibri" w:cs="Calibri"/>
        </w:rPr>
      </w:pPr>
      <w:r w:rsidRPr="0000026A">
        <w:rPr>
          <w:rFonts w:ascii="Calibri" w:hAnsi="Calibri" w:cs="Calibri"/>
        </w:rPr>
        <w:lastRenderedPageBreak/>
        <w:t>Major scale and arpeggio work:</w:t>
      </w:r>
    </w:p>
    <w:p w14:paraId="30FD74B4" w14:textId="77777777" w:rsidR="00A477D9" w:rsidRPr="0000026A" w:rsidRDefault="00A477D9" w:rsidP="00A477D9">
      <w:pPr>
        <w:pStyle w:val="ListParagraph"/>
        <w:rPr>
          <w:rFonts w:ascii="Calibri" w:hAnsi="Calibri" w:cs="Calibri"/>
        </w:rPr>
      </w:pPr>
    </w:p>
    <w:p w14:paraId="0672EAA5" w14:textId="77777777" w:rsidR="00A477D9" w:rsidRPr="0000026A" w:rsidRDefault="00A477D9" w:rsidP="00A477D9">
      <w:pPr>
        <w:jc w:val="center"/>
        <w:rPr>
          <w:rFonts w:ascii="Calibri" w:hAnsi="Calibri" w:cs="Calibri"/>
        </w:rPr>
      </w:pPr>
      <w:r w:rsidRPr="0000026A">
        <w:rPr>
          <w:rFonts w:ascii="Calibri" w:hAnsi="Calibri" w:cs="Calibri"/>
          <w:noProof/>
        </w:rPr>
        <w:drawing>
          <wp:inline distT="0" distB="0" distL="0" distR="0" wp14:anchorId="676B680F" wp14:editId="1E8400E9">
            <wp:extent cx="4994910" cy="3241213"/>
            <wp:effectExtent l="0" t="0" r="0" b="0"/>
            <wp:docPr id="677193149" name="Picture 1"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193149" name="Picture 1" descr="A sheet music with notes&#10;&#10;Description automatically generated"/>
                    <pic:cNvPicPr/>
                  </pic:nvPicPr>
                  <pic:blipFill>
                    <a:blip r:embed="rId107"/>
                    <a:stretch>
                      <a:fillRect/>
                    </a:stretch>
                  </pic:blipFill>
                  <pic:spPr>
                    <a:xfrm>
                      <a:off x="0" y="0"/>
                      <a:ext cx="5022492" cy="3259111"/>
                    </a:xfrm>
                    <a:prstGeom prst="rect">
                      <a:avLst/>
                    </a:prstGeom>
                  </pic:spPr>
                </pic:pic>
              </a:graphicData>
            </a:graphic>
          </wp:inline>
        </w:drawing>
      </w:r>
    </w:p>
    <w:p w14:paraId="01A079D6" w14:textId="77777777" w:rsidR="00A477D9" w:rsidRPr="0000026A" w:rsidRDefault="00A477D9" w:rsidP="00A477D9">
      <w:pPr>
        <w:jc w:val="center"/>
        <w:rPr>
          <w:rFonts w:ascii="Calibri" w:hAnsi="Calibri" w:cs="Calibri"/>
        </w:rPr>
      </w:pPr>
    </w:p>
    <w:p w14:paraId="046EBB92" w14:textId="77777777" w:rsidR="00A477D9" w:rsidRPr="0000026A" w:rsidRDefault="00A477D9" w:rsidP="00A477D9">
      <w:pPr>
        <w:jc w:val="center"/>
        <w:rPr>
          <w:rFonts w:ascii="Calibri" w:hAnsi="Calibri" w:cs="Calibri"/>
        </w:rPr>
      </w:pPr>
    </w:p>
    <w:p w14:paraId="271E85B1" w14:textId="77777777" w:rsidR="00A477D9" w:rsidRPr="0000026A" w:rsidRDefault="00A477D9" w:rsidP="00A477D9">
      <w:pPr>
        <w:pStyle w:val="ListParagraph"/>
        <w:numPr>
          <w:ilvl w:val="0"/>
          <w:numId w:val="74"/>
        </w:numPr>
        <w:rPr>
          <w:rFonts w:ascii="Calibri" w:hAnsi="Calibri" w:cs="Calibri"/>
          <w:b/>
          <w:bCs/>
        </w:rPr>
      </w:pPr>
      <w:r w:rsidRPr="0000026A">
        <w:rPr>
          <w:rFonts w:ascii="Calibri" w:hAnsi="Calibri" w:cs="Calibri"/>
        </w:rPr>
        <w:t xml:space="preserve">Twangy 5 note scale </w:t>
      </w:r>
    </w:p>
    <w:p w14:paraId="58FB985F" w14:textId="77777777" w:rsidR="00A477D9" w:rsidRPr="0000026A" w:rsidRDefault="00A477D9" w:rsidP="00A477D9">
      <w:pPr>
        <w:rPr>
          <w:rFonts w:ascii="Calibri" w:hAnsi="Calibri" w:cs="Calibri"/>
          <w:b/>
          <w:bCs/>
        </w:rPr>
      </w:pPr>
    </w:p>
    <w:p w14:paraId="4711507C" w14:textId="77777777" w:rsidR="00A477D9" w:rsidRPr="0000026A" w:rsidRDefault="00A477D9" w:rsidP="00A477D9">
      <w:pPr>
        <w:rPr>
          <w:rFonts w:ascii="Calibri" w:hAnsi="Calibri" w:cs="Calibri"/>
        </w:rPr>
      </w:pPr>
    </w:p>
    <w:p w14:paraId="7E4990A4" w14:textId="77777777" w:rsidR="00A477D9" w:rsidRPr="0000026A" w:rsidRDefault="00A477D9" w:rsidP="00A477D9">
      <w:pPr>
        <w:pStyle w:val="ListParagraph"/>
        <w:numPr>
          <w:ilvl w:val="0"/>
          <w:numId w:val="74"/>
        </w:numPr>
        <w:rPr>
          <w:rFonts w:ascii="Calibri" w:hAnsi="Calibri" w:cs="Calibri"/>
        </w:rPr>
      </w:pPr>
      <w:r w:rsidRPr="0000026A">
        <w:rPr>
          <w:rFonts w:ascii="Calibri" w:hAnsi="Calibri" w:cs="Calibri"/>
        </w:rPr>
        <w:t xml:space="preserve">Additional vocal exercise: </w:t>
      </w:r>
    </w:p>
    <w:p w14:paraId="673EDD7C" w14:textId="77777777" w:rsidR="00A477D9" w:rsidRPr="0000026A" w:rsidRDefault="00A477D9" w:rsidP="00A477D9">
      <w:pPr>
        <w:rPr>
          <w:rFonts w:ascii="Calibri" w:hAnsi="Calibri" w:cs="Calibri"/>
        </w:rPr>
      </w:pPr>
      <w:r w:rsidRPr="0000026A">
        <w:rPr>
          <w:rFonts w:ascii="Calibri" w:hAnsi="Calibri" w:cs="Calibri"/>
          <w:noProof/>
        </w:rPr>
        <w:drawing>
          <wp:inline distT="0" distB="0" distL="0" distR="0" wp14:anchorId="4923AEFB" wp14:editId="78FC9FD5">
            <wp:extent cx="5731510" cy="1005205"/>
            <wp:effectExtent l="12700" t="12700" r="8890" b="10795"/>
            <wp:docPr id="800354128" name="Picture 1" descr="A close 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354128" name="Picture 1" descr="A close up of a music note&#10;&#10;Description automatically generated"/>
                    <pic:cNvPicPr/>
                  </pic:nvPicPr>
                  <pic:blipFill>
                    <a:blip r:embed="rId108"/>
                    <a:stretch>
                      <a:fillRect/>
                    </a:stretch>
                  </pic:blipFill>
                  <pic:spPr>
                    <a:xfrm>
                      <a:off x="0" y="0"/>
                      <a:ext cx="5731510" cy="1005205"/>
                    </a:xfrm>
                    <a:prstGeom prst="rect">
                      <a:avLst/>
                    </a:prstGeom>
                    <a:ln>
                      <a:solidFill>
                        <a:schemeClr val="tx1">
                          <a:lumMod val="85000"/>
                          <a:lumOff val="15000"/>
                        </a:schemeClr>
                      </a:solidFill>
                    </a:ln>
                  </pic:spPr>
                </pic:pic>
              </a:graphicData>
            </a:graphic>
          </wp:inline>
        </w:drawing>
      </w:r>
    </w:p>
    <w:p w14:paraId="71C3CC44" w14:textId="77777777" w:rsidR="00A477D9" w:rsidRPr="0000026A" w:rsidRDefault="00A477D9" w:rsidP="00A477D9">
      <w:pPr>
        <w:rPr>
          <w:rFonts w:ascii="Calibri" w:hAnsi="Calibri" w:cs="Calibri"/>
        </w:rPr>
      </w:pPr>
      <w:r w:rsidRPr="0000026A">
        <w:rPr>
          <w:rFonts w:ascii="Calibri" w:hAnsi="Calibri" w:cs="Calibri"/>
        </w:rPr>
        <w:t xml:space="preserve">From </w:t>
      </w:r>
      <w:proofErr w:type="spellStart"/>
      <w:r w:rsidRPr="0000026A">
        <w:rPr>
          <w:rFonts w:ascii="Calibri" w:hAnsi="Calibri" w:cs="Calibri"/>
        </w:rPr>
        <w:t>Rundus</w:t>
      </w:r>
      <w:proofErr w:type="spellEnd"/>
      <w:r w:rsidRPr="0000026A">
        <w:rPr>
          <w:rFonts w:ascii="Calibri" w:hAnsi="Calibri" w:cs="Calibri"/>
        </w:rPr>
        <w:t xml:space="preserve"> (2017, p. 17) </w:t>
      </w:r>
    </w:p>
    <w:p w14:paraId="7F802DF5" w14:textId="77777777" w:rsidR="00A477D9" w:rsidRPr="0000026A" w:rsidRDefault="00A477D9" w:rsidP="00A477D9">
      <w:pPr>
        <w:rPr>
          <w:rFonts w:ascii="Calibri" w:hAnsi="Calibri" w:cs="Calibri"/>
        </w:rPr>
      </w:pPr>
    </w:p>
    <w:p w14:paraId="73700783" w14:textId="77777777" w:rsidR="00A477D9" w:rsidRDefault="00A477D9" w:rsidP="00A477D9">
      <w:pPr>
        <w:rPr>
          <w:rFonts w:ascii="Calibri" w:hAnsi="Calibri" w:cs="Calibri"/>
        </w:rPr>
      </w:pPr>
    </w:p>
    <w:p w14:paraId="2BDD2201" w14:textId="77777777" w:rsidR="00A477D9" w:rsidRDefault="00A477D9" w:rsidP="00A477D9">
      <w:pPr>
        <w:rPr>
          <w:rFonts w:ascii="Calibri" w:hAnsi="Calibri" w:cs="Calibri"/>
        </w:rPr>
      </w:pPr>
    </w:p>
    <w:p w14:paraId="5D6E4C1D" w14:textId="77777777" w:rsidR="00A477D9" w:rsidRDefault="00A477D9" w:rsidP="00A477D9">
      <w:pPr>
        <w:rPr>
          <w:rFonts w:ascii="Calibri" w:hAnsi="Calibri" w:cs="Calibri"/>
        </w:rPr>
      </w:pPr>
    </w:p>
    <w:p w14:paraId="6B6AE6E0" w14:textId="77777777" w:rsidR="00A477D9" w:rsidRDefault="00A477D9" w:rsidP="00A477D9">
      <w:pPr>
        <w:rPr>
          <w:rFonts w:ascii="Calibri" w:hAnsi="Calibri" w:cs="Calibri"/>
        </w:rPr>
      </w:pPr>
    </w:p>
    <w:p w14:paraId="7F280041" w14:textId="77777777" w:rsidR="00A477D9" w:rsidRDefault="00A477D9" w:rsidP="00A477D9">
      <w:pPr>
        <w:rPr>
          <w:rFonts w:ascii="Calibri" w:hAnsi="Calibri" w:cs="Calibri"/>
        </w:rPr>
      </w:pPr>
    </w:p>
    <w:p w14:paraId="3C9EB892" w14:textId="77777777" w:rsidR="00A477D9" w:rsidRDefault="00A477D9" w:rsidP="00A477D9">
      <w:pPr>
        <w:rPr>
          <w:rFonts w:ascii="Calibri" w:hAnsi="Calibri" w:cs="Calibri"/>
        </w:rPr>
      </w:pPr>
    </w:p>
    <w:p w14:paraId="301B95BA" w14:textId="77777777" w:rsidR="00A477D9" w:rsidRDefault="00A477D9" w:rsidP="00A477D9">
      <w:pPr>
        <w:rPr>
          <w:rFonts w:ascii="Calibri" w:hAnsi="Calibri" w:cs="Calibri"/>
        </w:rPr>
      </w:pPr>
    </w:p>
    <w:p w14:paraId="2D4BCE7F" w14:textId="77777777" w:rsidR="00A477D9" w:rsidRDefault="00A477D9" w:rsidP="00A477D9">
      <w:pPr>
        <w:rPr>
          <w:rFonts w:ascii="Calibri" w:hAnsi="Calibri" w:cs="Calibri"/>
        </w:rPr>
      </w:pPr>
    </w:p>
    <w:p w14:paraId="503DB461" w14:textId="77777777" w:rsidR="00A477D9" w:rsidRDefault="00A477D9" w:rsidP="00A477D9">
      <w:pPr>
        <w:rPr>
          <w:rFonts w:ascii="Calibri" w:hAnsi="Calibri" w:cs="Calibri"/>
        </w:rPr>
      </w:pPr>
    </w:p>
    <w:p w14:paraId="6A3DC9B3" w14:textId="77777777" w:rsidR="00A477D9" w:rsidRDefault="00A477D9" w:rsidP="00A477D9">
      <w:pPr>
        <w:rPr>
          <w:rFonts w:ascii="Calibri" w:hAnsi="Calibri" w:cs="Calibri"/>
        </w:rPr>
      </w:pPr>
    </w:p>
    <w:p w14:paraId="5F6FB769" w14:textId="77777777" w:rsidR="00A477D9" w:rsidRPr="0000026A" w:rsidRDefault="00A477D9" w:rsidP="00A477D9">
      <w:pPr>
        <w:rPr>
          <w:rFonts w:ascii="Calibri" w:hAnsi="Calibri" w:cs="Calibri"/>
        </w:rPr>
      </w:pPr>
    </w:p>
    <w:p w14:paraId="5BDC19C0" w14:textId="77777777" w:rsidR="00A477D9" w:rsidRPr="0000026A" w:rsidRDefault="00A477D9" w:rsidP="00A477D9">
      <w:pPr>
        <w:rPr>
          <w:rFonts w:ascii="Calibri" w:hAnsi="Calibri" w:cs="Calibri"/>
          <w:b/>
          <w:bCs/>
        </w:rPr>
      </w:pPr>
    </w:p>
    <w:p w14:paraId="25D4B617" w14:textId="77777777" w:rsidR="00A477D9" w:rsidRPr="0000026A" w:rsidRDefault="00A477D9" w:rsidP="00A477D9">
      <w:pPr>
        <w:rPr>
          <w:rFonts w:ascii="Calibri" w:hAnsi="Calibri" w:cs="Calibri"/>
          <w:b/>
          <w:bCs/>
        </w:rPr>
      </w:pPr>
    </w:p>
    <w:p w14:paraId="6C5A53F0" w14:textId="77777777" w:rsidR="00A477D9" w:rsidRPr="0000026A" w:rsidRDefault="00A477D9" w:rsidP="00A477D9">
      <w:pPr>
        <w:rPr>
          <w:rFonts w:ascii="Calibri" w:hAnsi="Calibri" w:cs="Calibri"/>
          <w:b/>
          <w:bCs/>
        </w:rPr>
      </w:pPr>
    </w:p>
    <w:p w14:paraId="6053183E" w14:textId="77777777" w:rsidR="00A477D9" w:rsidRPr="0000026A" w:rsidRDefault="00A477D9" w:rsidP="00A477D9">
      <w:pPr>
        <w:rPr>
          <w:rFonts w:ascii="Calibri" w:hAnsi="Calibri" w:cs="Calibri"/>
          <w:b/>
          <w:bCs/>
          <w:u w:val="single"/>
        </w:rPr>
      </w:pPr>
      <w:r w:rsidRPr="0000026A">
        <w:rPr>
          <w:rFonts w:ascii="Calibri" w:hAnsi="Calibri" w:cs="Calibri"/>
          <w:b/>
          <w:bCs/>
          <w:u w:val="single"/>
        </w:rPr>
        <w:lastRenderedPageBreak/>
        <w:t>Vocalisation</w:t>
      </w:r>
    </w:p>
    <w:p w14:paraId="6ED5FEAD" w14:textId="77777777" w:rsidR="00A477D9" w:rsidRPr="0000026A" w:rsidRDefault="00A477D9" w:rsidP="00A477D9">
      <w:pPr>
        <w:rPr>
          <w:rFonts w:ascii="Calibri" w:hAnsi="Calibri" w:cs="Calibri"/>
        </w:rPr>
      </w:pPr>
    </w:p>
    <w:p w14:paraId="2298323A" w14:textId="77777777" w:rsidR="00A477D9" w:rsidRPr="0000026A" w:rsidRDefault="00A477D9" w:rsidP="00A477D9">
      <w:pPr>
        <w:pStyle w:val="ListParagraph"/>
        <w:numPr>
          <w:ilvl w:val="0"/>
          <w:numId w:val="69"/>
        </w:numPr>
        <w:rPr>
          <w:rFonts w:ascii="Calibri" w:hAnsi="Calibri" w:cs="Calibri"/>
        </w:rPr>
      </w:pPr>
      <w:r w:rsidRPr="0000026A">
        <w:rPr>
          <w:rFonts w:ascii="Calibri" w:hAnsi="Calibri" w:cs="Calibri"/>
        </w:rPr>
        <w:t>Using the melody to ‘Can’t Help Falling in Love’</w:t>
      </w:r>
    </w:p>
    <w:p w14:paraId="43CBACD1" w14:textId="77777777" w:rsidR="00A477D9" w:rsidRPr="0000026A" w:rsidRDefault="00A477D9" w:rsidP="00A477D9">
      <w:pPr>
        <w:pStyle w:val="ListParagraph"/>
        <w:numPr>
          <w:ilvl w:val="1"/>
          <w:numId w:val="69"/>
        </w:numPr>
        <w:rPr>
          <w:rFonts w:ascii="Calibri" w:hAnsi="Calibri" w:cs="Calibri"/>
        </w:rPr>
      </w:pPr>
      <w:r w:rsidRPr="0000026A">
        <w:rPr>
          <w:rFonts w:ascii="Calibri" w:hAnsi="Calibri" w:cs="Calibri"/>
        </w:rPr>
        <w:t xml:space="preserve">Sung on various Semi-Occluded Vocal Tract Exercises (SOVTEs) </w:t>
      </w:r>
    </w:p>
    <w:p w14:paraId="77B1AE48" w14:textId="77777777" w:rsidR="00A477D9" w:rsidRPr="0000026A" w:rsidRDefault="00A477D9" w:rsidP="00A477D9">
      <w:pPr>
        <w:pStyle w:val="ListParagraph"/>
        <w:numPr>
          <w:ilvl w:val="2"/>
          <w:numId w:val="69"/>
        </w:numPr>
        <w:rPr>
          <w:rFonts w:ascii="Calibri" w:hAnsi="Calibri" w:cs="Calibri"/>
        </w:rPr>
      </w:pPr>
      <w:r w:rsidRPr="0000026A">
        <w:rPr>
          <w:rFonts w:ascii="Calibri" w:hAnsi="Calibri" w:cs="Calibri"/>
        </w:rPr>
        <w:t xml:space="preserve">Lip trills </w:t>
      </w:r>
    </w:p>
    <w:p w14:paraId="7677F09F" w14:textId="77777777" w:rsidR="00A477D9" w:rsidRPr="0000026A" w:rsidRDefault="00A477D9" w:rsidP="00A477D9">
      <w:pPr>
        <w:pStyle w:val="ListParagraph"/>
        <w:numPr>
          <w:ilvl w:val="2"/>
          <w:numId w:val="69"/>
        </w:numPr>
        <w:rPr>
          <w:rFonts w:ascii="Calibri" w:hAnsi="Calibri" w:cs="Calibri"/>
        </w:rPr>
      </w:pPr>
      <w:r w:rsidRPr="0000026A">
        <w:rPr>
          <w:rFonts w:ascii="Calibri" w:hAnsi="Calibri" w:cs="Calibri"/>
        </w:rPr>
        <w:t xml:space="preserve">Ng siren </w:t>
      </w:r>
    </w:p>
    <w:p w14:paraId="7256F653" w14:textId="77777777" w:rsidR="00A477D9" w:rsidRPr="0000026A" w:rsidRDefault="00A477D9" w:rsidP="00A477D9">
      <w:pPr>
        <w:pStyle w:val="ListParagraph"/>
        <w:numPr>
          <w:ilvl w:val="2"/>
          <w:numId w:val="69"/>
        </w:numPr>
        <w:rPr>
          <w:rFonts w:ascii="Calibri" w:hAnsi="Calibri" w:cs="Calibri"/>
        </w:rPr>
      </w:pPr>
      <w:r w:rsidRPr="0000026A">
        <w:rPr>
          <w:rFonts w:ascii="Calibri" w:hAnsi="Calibri" w:cs="Calibri"/>
        </w:rPr>
        <w:t>Puffy cheeks</w:t>
      </w:r>
    </w:p>
    <w:p w14:paraId="0D34C405" w14:textId="77777777" w:rsidR="00A477D9" w:rsidRPr="0000026A" w:rsidRDefault="00A477D9" w:rsidP="00A477D9">
      <w:pPr>
        <w:pStyle w:val="ListParagraph"/>
        <w:ind w:left="2160"/>
        <w:rPr>
          <w:rFonts w:ascii="Calibri" w:hAnsi="Calibri" w:cs="Calibri"/>
        </w:rPr>
      </w:pPr>
    </w:p>
    <w:p w14:paraId="3C509CA7" w14:textId="77777777" w:rsidR="00A477D9" w:rsidRPr="0000026A" w:rsidRDefault="00A477D9" w:rsidP="00A477D9">
      <w:pPr>
        <w:pStyle w:val="ListParagraph"/>
        <w:numPr>
          <w:ilvl w:val="1"/>
          <w:numId w:val="69"/>
        </w:numPr>
        <w:rPr>
          <w:rFonts w:ascii="Calibri" w:hAnsi="Calibri" w:cs="Calibri"/>
        </w:rPr>
      </w:pPr>
      <w:r w:rsidRPr="0000026A">
        <w:rPr>
          <w:rFonts w:ascii="Calibri" w:hAnsi="Calibri" w:cs="Calibri"/>
        </w:rPr>
        <w:t>Sung on various vowels with different intentions for each vowel. For example:</w:t>
      </w:r>
    </w:p>
    <w:p w14:paraId="7B968C47" w14:textId="77777777" w:rsidR="00A477D9" w:rsidRPr="0000026A" w:rsidRDefault="00A477D9" w:rsidP="00A477D9">
      <w:pPr>
        <w:pStyle w:val="ListParagraph"/>
        <w:numPr>
          <w:ilvl w:val="2"/>
          <w:numId w:val="69"/>
        </w:numPr>
        <w:rPr>
          <w:rFonts w:ascii="Calibri" w:hAnsi="Calibri" w:cs="Calibri"/>
        </w:rPr>
      </w:pPr>
      <w:r w:rsidRPr="0000026A">
        <w:rPr>
          <w:rFonts w:ascii="Calibri" w:hAnsi="Calibri" w:cs="Calibri"/>
        </w:rPr>
        <w:t>‘Oo’ vowel with a choral target outcome</w:t>
      </w:r>
    </w:p>
    <w:p w14:paraId="59908949" w14:textId="77777777" w:rsidR="00A477D9" w:rsidRPr="0000026A" w:rsidRDefault="00A477D9" w:rsidP="00A477D9">
      <w:pPr>
        <w:pStyle w:val="ListParagraph"/>
        <w:numPr>
          <w:ilvl w:val="2"/>
          <w:numId w:val="69"/>
        </w:numPr>
        <w:rPr>
          <w:rFonts w:ascii="Calibri" w:hAnsi="Calibri" w:cs="Calibri"/>
        </w:rPr>
      </w:pPr>
      <w:r w:rsidRPr="0000026A">
        <w:rPr>
          <w:rFonts w:ascii="Calibri" w:hAnsi="Calibri" w:cs="Calibri"/>
        </w:rPr>
        <w:t xml:space="preserve">‘Ee’ vowel with legit / classical target outcome </w:t>
      </w:r>
    </w:p>
    <w:p w14:paraId="18EF9B5A" w14:textId="77777777" w:rsidR="00A477D9" w:rsidRPr="0000026A" w:rsidRDefault="00A477D9" w:rsidP="00A477D9">
      <w:pPr>
        <w:pStyle w:val="ListParagraph"/>
        <w:numPr>
          <w:ilvl w:val="2"/>
          <w:numId w:val="69"/>
        </w:numPr>
        <w:rPr>
          <w:rFonts w:ascii="Calibri" w:hAnsi="Calibri" w:cs="Calibri"/>
        </w:rPr>
      </w:pPr>
      <w:r w:rsidRPr="0000026A">
        <w:rPr>
          <w:rFonts w:ascii="Calibri" w:hAnsi="Calibri" w:cs="Calibri"/>
        </w:rPr>
        <w:t xml:space="preserve">‘Ah’ vowel with a contemporary target outcome </w:t>
      </w:r>
    </w:p>
    <w:p w14:paraId="3B277967" w14:textId="77777777" w:rsidR="00A477D9" w:rsidRPr="0000026A" w:rsidRDefault="00A477D9" w:rsidP="00A477D9">
      <w:pPr>
        <w:pStyle w:val="ListParagraph"/>
        <w:ind w:left="2160"/>
        <w:rPr>
          <w:rFonts w:ascii="Calibri" w:hAnsi="Calibri" w:cs="Calibri"/>
        </w:rPr>
      </w:pPr>
    </w:p>
    <w:p w14:paraId="7469369D" w14:textId="77777777" w:rsidR="00A477D9" w:rsidRPr="0000026A" w:rsidRDefault="00A477D9" w:rsidP="00A477D9">
      <w:pPr>
        <w:pStyle w:val="ListParagraph"/>
        <w:numPr>
          <w:ilvl w:val="1"/>
          <w:numId w:val="69"/>
        </w:numPr>
        <w:rPr>
          <w:rFonts w:ascii="Calibri" w:hAnsi="Calibri" w:cs="Calibri"/>
        </w:rPr>
      </w:pPr>
      <w:r w:rsidRPr="0000026A">
        <w:rPr>
          <w:rFonts w:ascii="Calibri" w:hAnsi="Calibri" w:cs="Calibri"/>
        </w:rPr>
        <w:t xml:space="preserve">In addition to the above, students are encouraged to improvise harmony lines. </w:t>
      </w:r>
    </w:p>
    <w:p w14:paraId="036108D8" w14:textId="77777777" w:rsidR="00A477D9" w:rsidRPr="0000026A" w:rsidRDefault="00A477D9" w:rsidP="00A477D9">
      <w:pPr>
        <w:rPr>
          <w:rFonts w:ascii="Calibri" w:hAnsi="Calibri" w:cs="Calibri"/>
        </w:rPr>
      </w:pPr>
    </w:p>
    <w:p w14:paraId="3C9CF7D9" w14:textId="77777777" w:rsidR="00A477D9" w:rsidRPr="0000026A" w:rsidRDefault="00A477D9" w:rsidP="00A477D9">
      <w:pPr>
        <w:rPr>
          <w:rFonts w:ascii="Calibri" w:hAnsi="Calibri" w:cs="Calibri"/>
        </w:rPr>
      </w:pPr>
    </w:p>
    <w:p w14:paraId="6CDD0E34" w14:textId="77777777" w:rsidR="00A477D9" w:rsidRPr="0000026A" w:rsidRDefault="00A477D9" w:rsidP="00A477D9">
      <w:pPr>
        <w:rPr>
          <w:rFonts w:ascii="Calibri" w:hAnsi="Calibri" w:cs="Calibri"/>
        </w:rPr>
      </w:pPr>
    </w:p>
    <w:p w14:paraId="7776E0F1" w14:textId="77777777" w:rsidR="00A477D9" w:rsidRPr="0000026A" w:rsidRDefault="00A477D9" w:rsidP="00A477D9">
      <w:pPr>
        <w:rPr>
          <w:rFonts w:ascii="Calibri" w:hAnsi="Calibri" w:cs="Calibri"/>
        </w:rPr>
      </w:pPr>
    </w:p>
    <w:p w14:paraId="26A067BA" w14:textId="77777777" w:rsidR="00A477D9" w:rsidRPr="0000026A" w:rsidRDefault="00A477D9" w:rsidP="00A477D9">
      <w:pPr>
        <w:rPr>
          <w:rFonts w:ascii="Calibri" w:hAnsi="Calibri" w:cs="Calibri"/>
        </w:rPr>
      </w:pPr>
    </w:p>
    <w:p w14:paraId="72B80CE1" w14:textId="77777777" w:rsidR="00A477D9" w:rsidRPr="0000026A" w:rsidRDefault="00A477D9" w:rsidP="00A477D9">
      <w:pPr>
        <w:rPr>
          <w:rFonts w:ascii="Calibri" w:hAnsi="Calibri" w:cs="Calibri"/>
        </w:rPr>
      </w:pPr>
    </w:p>
    <w:p w14:paraId="19D30A6D" w14:textId="77777777" w:rsidR="00A477D9" w:rsidRPr="0000026A" w:rsidRDefault="00A477D9" w:rsidP="00A477D9">
      <w:pPr>
        <w:rPr>
          <w:rFonts w:ascii="Calibri" w:hAnsi="Calibri" w:cs="Calibri"/>
        </w:rPr>
      </w:pPr>
    </w:p>
    <w:p w14:paraId="5043C6A5" w14:textId="77777777" w:rsidR="00A477D9" w:rsidRPr="0000026A" w:rsidRDefault="00A477D9" w:rsidP="00A477D9">
      <w:pPr>
        <w:rPr>
          <w:rFonts w:ascii="Calibri" w:hAnsi="Calibri" w:cs="Calibri"/>
        </w:rPr>
      </w:pPr>
    </w:p>
    <w:p w14:paraId="532899FB" w14:textId="77777777" w:rsidR="00A477D9" w:rsidRPr="0000026A" w:rsidRDefault="00A477D9" w:rsidP="00A477D9">
      <w:pPr>
        <w:rPr>
          <w:rFonts w:ascii="Calibri" w:hAnsi="Calibri" w:cs="Calibri"/>
        </w:rPr>
      </w:pPr>
    </w:p>
    <w:p w14:paraId="57A81D8E" w14:textId="77777777" w:rsidR="00A477D9" w:rsidRPr="0000026A" w:rsidRDefault="00A477D9" w:rsidP="00A477D9">
      <w:pPr>
        <w:rPr>
          <w:rFonts w:ascii="Calibri" w:hAnsi="Calibri" w:cs="Calibri"/>
        </w:rPr>
      </w:pPr>
    </w:p>
    <w:p w14:paraId="6782B596" w14:textId="77777777" w:rsidR="00A477D9" w:rsidRPr="0000026A" w:rsidRDefault="00A477D9" w:rsidP="00A477D9">
      <w:pPr>
        <w:rPr>
          <w:rFonts w:ascii="Calibri" w:hAnsi="Calibri" w:cs="Calibri"/>
        </w:rPr>
      </w:pPr>
    </w:p>
    <w:p w14:paraId="1C7D3601" w14:textId="77777777" w:rsidR="00A477D9" w:rsidRPr="0000026A" w:rsidRDefault="00A477D9" w:rsidP="00A477D9">
      <w:pPr>
        <w:rPr>
          <w:rFonts w:ascii="Calibri" w:hAnsi="Calibri" w:cs="Calibri"/>
        </w:rPr>
      </w:pPr>
    </w:p>
    <w:p w14:paraId="0A8D772B" w14:textId="77777777" w:rsidR="00A477D9" w:rsidRPr="0000026A" w:rsidRDefault="00A477D9" w:rsidP="00A477D9">
      <w:pPr>
        <w:rPr>
          <w:rFonts w:ascii="Calibri" w:hAnsi="Calibri" w:cs="Calibri"/>
        </w:rPr>
      </w:pPr>
    </w:p>
    <w:p w14:paraId="702165F0" w14:textId="77777777" w:rsidR="00A477D9" w:rsidRPr="0000026A" w:rsidRDefault="00A477D9" w:rsidP="00A477D9">
      <w:pPr>
        <w:rPr>
          <w:rFonts w:ascii="Calibri" w:hAnsi="Calibri" w:cs="Calibri"/>
        </w:rPr>
      </w:pPr>
    </w:p>
    <w:p w14:paraId="4C50A6AB" w14:textId="77777777" w:rsidR="00A477D9" w:rsidRPr="0000026A" w:rsidRDefault="00A477D9" w:rsidP="00A477D9">
      <w:pPr>
        <w:rPr>
          <w:rFonts w:ascii="Calibri" w:hAnsi="Calibri" w:cs="Calibri"/>
        </w:rPr>
      </w:pPr>
    </w:p>
    <w:p w14:paraId="4D16B8F9" w14:textId="77777777" w:rsidR="00A477D9" w:rsidRPr="0000026A" w:rsidRDefault="00A477D9" w:rsidP="00A477D9">
      <w:pPr>
        <w:rPr>
          <w:rFonts w:ascii="Calibri" w:hAnsi="Calibri" w:cs="Calibri"/>
        </w:rPr>
      </w:pPr>
    </w:p>
    <w:p w14:paraId="7BC313E7" w14:textId="77777777" w:rsidR="00A477D9" w:rsidRPr="0000026A" w:rsidRDefault="00A477D9" w:rsidP="00A477D9">
      <w:pPr>
        <w:rPr>
          <w:rFonts w:ascii="Calibri" w:hAnsi="Calibri" w:cs="Calibri"/>
        </w:rPr>
      </w:pPr>
    </w:p>
    <w:p w14:paraId="05DF70E5" w14:textId="77777777" w:rsidR="00A477D9" w:rsidRPr="0000026A" w:rsidRDefault="00A477D9" w:rsidP="00A477D9">
      <w:pPr>
        <w:rPr>
          <w:rFonts w:ascii="Calibri" w:hAnsi="Calibri" w:cs="Calibri"/>
        </w:rPr>
      </w:pPr>
    </w:p>
    <w:p w14:paraId="67FAAAED" w14:textId="77777777" w:rsidR="00A477D9" w:rsidRPr="0000026A" w:rsidRDefault="00A477D9" w:rsidP="00A477D9">
      <w:pPr>
        <w:rPr>
          <w:rFonts w:ascii="Calibri" w:hAnsi="Calibri" w:cs="Calibri"/>
        </w:rPr>
      </w:pPr>
    </w:p>
    <w:p w14:paraId="167C269C" w14:textId="77777777" w:rsidR="00A477D9" w:rsidRPr="0000026A" w:rsidRDefault="00A477D9" w:rsidP="00A477D9">
      <w:pPr>
        <w:rPr>
          <w:rFonts w:ascii="Calibri" w:hAnsi="Calibri" w:cs="Calibri"/>
        </w:rPr>
      </w:pPr>
    </w:p>
    <w:p w14:paraId="33E1E05A" w14:textId="77777777" w:rsidR="00A477D9" w:rsidRPr="0000026A" w:rsidRDefault="00A477D9" w:rsidP="00A477D9">
      <w:pPr>
        <w:rPr>
          <w:rFonts w:ascii="Calibri" w:hAnsi="Calibri" w:cs="Calibri"/>
        </w:rPr>
      </w:pPr>
    </w:p>
    <w:p w14:paraId="7B68A094" w14:textId="77777777" w:rsidR="00A477D9" w:rsidRPr="0000026A" w:rsidRDefault="00A477D9" w:rsidP="00A477D9">
      <w:pPr>
        <w:rPr>
          <w:rFonts w:ascii="Calibri" w:hAnsi="Calibri" w:cs="Calibri"/>
        </w:rPr>
      </w:pPr>
    </w:p>
    <w:p w14:paraId="77E53D55" w14:textId="77777777" w:rsidR="00A477D9" w:rsidRPr="0000026A" w:rsidRDefault="00A477D9" w:rsidP="00A477D9">
      <w:pPr>
        <w:rPr>
          <w:rFonts w:ascii="Calibri" w:hAnsi="Calibri" w:cs="Calibri"/>
        </w:rPr>
      </w:pPr>
    </w:p>
    <w:p w14:paraId="306ED18D" w14:textId="77777777" w:rsidR="00A477D9" w:rsidRPr="0000026A" w:rsidRDefault="00A477D9" w:rsidP="00A477D9">
      <w:pPr>
        <w:rPr>
          <w:rFonts w:ascii="Calibri" w:hAnsi="Calibri" w:cs="Calibri"/>
        </w:rPr>
      </w:pPr>
    </w:p>
    <w:p w14:paraId="2669E8D0" w14:textId="77777777" w:rsidR="00A477D9" w:rsidRPr="0000026A" w:rsidRDefault="00A477D9" w:rsidP="00A477D9">
      <w:pPr>
        <w:rPr>
          <w:rFonts w:ascii="Calibri" w:hAnsi="Calibri" w:cs="Calibri"/>
        </w:rPr>
      </w:pPr>
    </w:p>
    <w:p w14:paraId="48153E31" w14:textId="77777777" w:rsidR="00A477D9" w:rsidRDefault="00A477D9" w:rsidP="00A477D9">
      <w:pPr>
        <w:rPr>
          <w:rFonts w:ascii="Calibri" w:hAnsi="Calibri" w:cs="Calibri"/>
        </w:rPr>
      </w:pPr>
    </w:p>
    <w:p w14:paraId="71FFB457" w14:textId="77777777" w:rsidR="00A477D9" w:rsidRDefault="00A477D9" w:rsidP="00A477D9">
      <w:pPr>
        <w:rPr>
          <w:rFonts w:ascii="Calibri" w:hAnsi="Calibri" w:cs="Calibri"/>
        </w:rPr>
      </w:pPr>
    </w:p>
    <w:p w14:paraId="79B665F0" w14:textId="77777777" w:rsidR="00A477D9" w:rsidRDefault="00A477D9" w:rsidP="00A477D9">
      <w:pPr>
        <w:rPr>
          <w:rFonts w:ascii="Calibri" w:hAnsi="Calibri" w:cs="Calibri"/>
        </w:rPr>
      </w:pPr>
    </w:p>
    <w:p w14:paraId="65719D99" w14:textId="77777777" w:rsidR="00A477D9" w:rsidRDefault="00A477D9" w:rsidP="00A477D9">
      <w:pPr>
        <w:rPr>
          <w:rFonts w:ascii="Calibri" w:hAnsi="Calibri" w:cs="Calibri"/>
        </w:rPr>
      </w:pPr>
    </w:p>
    <w:p w14:paraId="52B7E8B2" w14:textId="77777777" w:rsidR="00A477D9" w:rsidRPr="0000026A" w:rsidRDefault="00A477D9" w:rsidP="00A477D9">
      <w:pPr>
        <w:rPr>
          <w:rFonts w:ascii="Calibri" w:hAnsi="Calibri" w:cs="Calibri"/>
        </w:rPr>
      </w:pPr>
    </w:p>
    <w:p w14:paraId="7466E700" w14:textId="77777777" w:rsidR="00A477D9" w:rsidRPr="0000026A" w:rsidRDefault="00A477D9" w:rsidP="00A477D9">
      <w:pPr>
        <w:rPr>
          <w:rFonts w:ascii="Calibri" w:hAnsi="Calibri" w:cs="Calibri"/>
        </w:rPr>
      </w:pPr>
    </w:p>
    <w:p w14:paraId="2AB8F23F" w14:textId="77777777" w:rsidR="00A477D9" w:rsidRPr="0000026A" w:rsidRDefault="00A477D9" w:rsidP="00A477D9">
      <w:pPr>
        <w:rPr>
          <w:rFonts w:ascii="Calibri" w:hAnsi="Calibri" w:cs="Calibri"/>
        </w:rPr>
      </w:pPr>
    </w:p>
    <w:p w14:paraId="14322F7C" w14:textId="77777777" w:rsidR="00A477D9" w:rsidRPr="0000026A" w:rsidRDefault="00A477D9" w:rsidP="00A477D9">
      <w:pPr>
        <w:rPr>
          <w:rFonts w:ascii="Calibri" w:hAnsi="Calibri" w:cs="Calibri"/>
          <w:b/>
          <w:bCs/>
          <w:u w:val="single"/>
        </w:rPr>
      </w:pPr>
      <w:r w:rsidRPr="0000026A">
        <w:rPr>
          <w:rFonts w:ascii="Calibri" w:hAnsi="Calibri" w:cs="Calibri"/>
          <w:b/>
          <w:bCs/>
          <w:u w:val="single"/>
        </w:rPr>
        <w:t>Rhythm Isolation Work</w:t>
      </w:r>
    </w:p>
    <w:p w14:paraId="64545E4B" w14:textId="77777777" w:rsidR="00A477D9" w:rsidRPr="0000026A" w:rsidRDefault="00A477D9" w:rsidP="00A477D9">
      <w:pPr>
        <w:rPr>
          <w:rFonts w:ascii="Calibri" w:hAnsi="Calibri" w:cs="Calibri"/>
          <w:b/>
          <w:bCs/>
          <w:u w:val="single"/>
        </w:rPr>
      </w:pPr>
    </w:p>
    <w:p w14:paraId="13B25092" w14:textId="77777777" w:rsidR="00A477D9" w:rsidRPr="0000026A" w:rsidRDefault="00A477D9" w:rsidP="00A477D9">
      <w:pPr>
        <w:rPr>
          <w:rFonts w:ascii="Calibri" w:hAnsi="Calibri" w:cs="Calibri"/>
        </w:rPr>
      </w:pPr>
    </w:p>
    <w:p w14:paraId="3AC9A50A" w14:textId="77777777" w:rsidR="00A477D9" w:rsidRPr="0000026A" w:rsidRDefault="00A477D9" w:rsidP="00A477D9">
      <w:pPr>
        <w:rPr>
          <w:rFonts w:ascii="Calibri" w:hAnsi="Calibri" w:cs="Calibri"/>
          <w:b/>
          <w:bCs/>
        </w:rPr>
      </w:pPr>
      <w:r w:rsidRPr="0000026A">
        <w:rPr>
          <w:rFonts w:ascii="Calibri" w:hAnsi="Calibri" w:cs="Calibri"/>
          <w:b/>
          <w:bCs/>
          <w:noProof/>
        </w:rPr>
        <w:drawing>
          <wp:inline distT="0" distB="0" distL="0" distR="0" wp14:anchorId="0E8CA79E" wp14:editId="450707FA">
            <wp:extent cx="5859887" cy="2870864"/>
            <wp:effectExtent l="0" t="0" r="0" b="0"/>
            <wp:docPr id="680232428" name="Picture 3" descr="A group of musical notes&#10;&#10;Description automatically generated">
              <a:extLst xmlns:a="http://schemas.openxmlformats.org/drawingml/2006/main">
                <a:ext uri="{FF2B5EF4-FFF2-40B4-BE49-F238E27FC236}">
                  <a16:creationId xmlns:a16="http://schemas.microsoft.com/office/drawing/2014/main" id="{9F06831A-A460-7153-0D5C-47FF68D700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232428" name="Picture 3" descr="A group of musical notes&#10;&#10;Description automatically generated">
                      <a:extLst>
                        <a:ext uri="{FF2B5EF4-FFF2-40B4-BE49-F238E27FC236}">
                          <a16:creationId xmlns:a16="http://schemas.microsoft.com/office/drawing/2014/main" id="{9F06831A-A460-7153-0D5C-47FF68D700C5}"/>
                        </a:ext>
                      </a:extLst>
                    </pic:cNvPr>
                    <pic:cNvPicPr>
                      <a:picLocks noChangeAspect="1"/>
                    </pic:cNvPicPr>
                  </pic:nvPicPr>
                  <pic:blipFill>
                    <a:blip r:embed="rId109"/>
                    <a:stretch>
                      <a:fillRect/>
                    </a:stretch>
                  </pic:blipFill>
                  <pic:spPr>
                    <a:xfrm>
                      <a:off x="0" y="0"/>
                      <a:ext cx="5871393" cy="2876501"/>
                    </a:xfrm>
                    <a:prstGeom prst="rect">
                      <a:avLst/>
                    </a:prstGeom>
                    <a:ln>
                      <a:noFill/>
                    </a:ln>
                  </pic:spPr>
                </pic:pic>
              </a:graphicData>
            </a:graphic>
          </wp:inline>
        </w:drawing>
      </w:r>
    </w:p>
    <w:p w14:paraId="64CD4CB8" w14:textId="77777777" w:rsidR="00A477D9" w:rsidRPr="0000026A" w:rsidRDefault="00A477D9" w:rsidP="00A477D9">
      <w:pPr>
        <w:rPr>
          <w:rFonts w:ascii="Calibri" w:hAnsi="Calibri" w:cs="Calibri"/>
        </w:rPr>
      </w:pPr>
    </w:p>
    <w:p w14:paraId="330511C0" w14:textId="77777777" w:rsidR="00A477D9" w:rsidRPr="0000026A" w:rsidRDefault="00A477D9" w:rsidP="00A477D9">
      <w:pPr>
        <w:rPr>
          <w:rFonts w:ascii="Calibri" w:hAnsi="Calibri" w:cs="Calibri"/>
        </w:rPr>
      </w:pPr>
    </w:p>
    <w:p w14:paraId="6486C399" w14:textId="77777777" w:rsidR="00A477D9" w:rsidRPr="0000026A" w:rsidRDefault="00A477D9" w:rsidP="00A477D9">
      <w:pPr>
        <w:rPr>
          <w:rFonts w:ascii="Calibri" w:hAnsi="Calibri" w:cs="Calibri"/>
          <w:b/>
          <w:bCs/>
        </w:rPr>
      </w:pPr>
    </w:p>
    <w:p w14:paraId="210A9E0C" w14:textId="77777777" w:rsidR="00A477D9" w:rsidRPr="0000026A" w:rsidRDefault="00A477D9" w:rsidP="00A477D9">
      <w:pPr>
        <w:rPr>
          <w:rFonts w:ascii="Calibri" w:hAnsi="Calibri" w:cs="Calibri"/>
          <w:b/>
          <w:bCs/>
        </w:rPr>
      </w:pPr>
      <w:r w:rsidRPr="0000026A">
        <w:rPr>
          <w:rFonts w:ascii="Calibri" w:hAnsi="Calibri" w:cs="Calibri"/>
          <w:b/>
          <w:bCs/>
        </w:rPr>
        <w:t xml:space="preserve">Clapping exercise. Clapping rows and columns. </w:t>
      </w:r>
    </w:p>
    <w:p w14:paraId="2F5E078E" w14:textId="77777777" w:rsidR="00A477D9" w:rsidRPr="0000026A" w:rsidRDefault="00A477D9" w:rsidP="00A477D9">
      <w:pPr>
        <w:rPr>
          <w:rFonts w:ascii="Calibri" w:hAnsi="Calibri" w:cs="Calibri"/>
        </w:rPr>
      </w:pPr>
    </w:p>
    <w:p w14:paraId="45549A38" w14:textId="77777777" w:rsidR="00A477D9" w:rsidRPr="0000026A" w:rsidRDefault="00A477D9" w:rsidP="00A477D9">
      <w:pPr>
        <w:jc w:val="center"/>
        <w:rPr>
          <w:rFonts w:ascii="Calibri" w:hAnsi="Calibri" w:cs="Calibri"/>
        </w:rPr>
      </w:pPr>
      <w:r w:rsidRPr="0000026A">
        <w:rPr>
          <w:rFonts w:ascii="Calibri" w:hAnsi="Calibri" w:cs="Calibri"/>
          <w:noProof/>
        </w:rPr>
        <w:drawing>
          <wp:inline distT="0" distB="0" distL="0" distR="0" wp14:anchorId="39C9E8C6" wp14:editId="11F3BD70">
            <wp:extent cx="2833352" cy="3976636"/>
            <wp:effectExtent l="0" t="0" r="0" b="0"/>
            <wp:docPr id="1866658914" name="Picture 3" descr="A sheet of music notes&#10;&#10;Description automatically generated">
              <a:extLst xmlns:a="http://schemas.openxmlformats.org/drawingml/2006/main">
                <a:ext uri="{FF2B5EF4-FFF2-40B4-BE49-F238E27FC236}">
                  <a16:creationId xmlns:a16="http://schemas.microsoft.com/office/drawing/2014/main" id="{A6356B74-A898-AC03-A589-B166A8A41A8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658914" name="Picture 3" descr="A sheet of music notes&#10;&#10;Description automatically generated">
                      <a:extLst>
                        <a:ext uri="{FF2B5EF4-FFF2-40B4-BE49-F238E27FC236}">
                          <a16:creationId xmlns:a16="http://schemas.microsoft.com/office/drawing/2014/main" id="{A6356B74-A898-AC03-A589-B166A8A41A8D}"/>
                        </a:ext>
                      </a:extLst>
                    </pic:cNvPr>
                    <pic:cNvPicPr>
                      <a:picLocks noChangeAspect="1"/>
                    </pic:cNvPicPr>
                  </pic:nvPicPr>
                  <pic:blipFill>
                    <a:blip r:embed="rId110"/>
                    <a:stretch>
                      <a:fillRect/>
                    </a:stretch>
                  </pic:blipFill>
                  <pic:spPr>
                    <a:xfrm>
                      <a:off x="0" y="0"/>
                      <a:ext cx="2843996" cy="3991575"/>
                    </a:xfrm>
                    <a:prstGeom prst="rect">
                      <a:avLst/>
                    </a:prstGeom>
                    <a:ln>
                      <a:noFill/>
                    </a:ln>
                  </pic:spPr>
                </pic:pic>
              </a:graphicData>
            </a:graphic>
          </wp:inline>
        </w:drawing>
      </w:r>
    </w:p>
    <w:p w14:paraId="59AD22B2" w14:textId="77777777" w:rsidR="00A477D9" w:rsidRDefault="00A477D9" w:rsidP="00A477D9">
      <w:pPr>
        <w:jc w:val="center"/>
        <w:rPr>
          <w:rFonts w:ascii="Calibri" w:hAnsi="Calibri" w:cs="Calibri"/>
        </w:rPr>
      </w:pPr>
    </w:p>
    <w:p w14:paraId="6218E406" w14:textId="77777777" w:rsidR="00A477D9" w:rsidRPr="0000026A" w:rsidRDefault="00A477D9" w:rsidP="00A477D9">
      <w:pPr>
        <w:jc w:val="center"/>
        <w:rPr>
          <w:rFonts w:ascii="Calibri" w:hAnsi="Calibri" w:cs="Calibri"/>
        </w:rPr>
      </w:pPr>
    </w:p>
    <w:p w14:paraId="6FF0A074" w14:textId="77777777" w:rsidR="00A477D9" w:rsidRPr="0000026A" w:rsidRDefault="00A477D9" w:rsidP="00A477D9">
      <w:pPr>
        <w:rPr>
          <w:rFonts w:ascii="Calibri" w:hAnsi="Calibri" w:cs="Calibri"/>
          <w:b/>
          <w:bCs/>
          <w:u w:val="single"/>
        </w:rPr>
      </w:pPr>
      <w:r w:rsidRPr="0000026A">
        <w:rPr>
          <w:rFonts w:ascii="Calibri" w:hAnsi="Calibri" w:cs="Calibri"/>
          <w:b/>
          <w:bCs/>
          <w:u w:val="single"/>
        </w:rPr>
        <w:t>Additional material from</w:t>
      </w:r>
      <w:r w:rsidRPr="0000026A">
        <w:rPr>
          <w:rFonts w:ascii="Calibri" w:hAnsi="Calibri" w:cs="Calibri"/>
          <w:b/>
          <w:bCs/>
          <w:i/>
          <w:iCs/>
          <w:u w:val="single"/>
        </w:rPr>
        <w:t xml:space="preserve"> the Hunchback Of Notre Dame </w:t>
      </w:r>
    </w:p>
    <w:p w14:paraId="7D488004" w14:textId="77777777" w:rsidR="00A477D9" w:rsidRPr="0000026A" w:rsidRDefault="00A477D9" w:rsidP="00A477D9">
      <w:pPr>
        <w:rPr>
          <w:rFonts w:ascii="Calibri" w:hAnsi="Calibri" w:cs="Calibri"/>
        </w:rPr>
      </w:pPr>
      <w:r w:rsidRPr="0000026A">
        <w:rPr>
          <w:rFonts w:ascii="Calibri" w:hAnsi="Calibri" w:cs="Calibri"/>
        </w:rPr>
        <w:t>(used to present and practice triplets, dotted rhythm and syncopation)</w:t>
      </w:r>
    </w:p>
    <w:p w14:paraId="61641FA6" w14:textId="77777777" w:rsidR="00A477D9" w:rsidRPr="0000026A" w:rsidRDefault="00A477D9" w:rsidP="00A477D9">
      <w:pPr>
        <w:rPr>
          <w:rFonts w:ascii="Calibri" w:hAnsi="Calibri" w:cs="Calibri"/>
        </w:rPr>
      </w:pPr>
    </w:p>
    <w:p w14:paraId="591F096E" w14:textId="77777777" w:rsidR="00A477D9" w:rsidRPr="0000026A" w:rsidRDefault="00A477D9" w:rsidP="00A477D9">
      <w:pPr>
        <w:rPr>
          <w:rFonts w:ascii="Calibri" w:hAnsi="Calibri" w:cs="Calibri"/>
        </w:rPr>
      </w:pPr>
    </w:p>
    <w:p w14:paraId="16B9B0E8" w14:textId="77777777" w:rsidR="00A477D9" w:rsidRPr="0000026A" w:rsidRDefault="00A477D9" w:rsidP="00A477D9">
      <w:pPr>
        <w:rPr>
          <w:rFonts w:ascii="Calibri" w:hAnsi="Calibri" w:cs="Calibri"/>
          <w:b/>
          <w:bCs/>
        </w:rPr>
      </w:pPr>
      <w:r w:rsidRPr="0000026A">
        <w:rPr>
          <w:rFonts w:ascii="Calibri" w:hAnsi="Calibri" w:cs="Calibri"/>
          <w:b/>
          <w:bCs/>
        </w:rPr>
        <w:t xml:space="preserve">God Help the Outcasts (opening choir section) </w:t>
      </w:r>
    </w:p>
    <w:p w14:paraId="6CC475FE" w14:textId="77777777" w:rsidR="00A477D9" w:rsidRPr="0000026A" w:rsidRDefault="00A477D9" w:rsidP="00A477D9">
      <w:pPr>
        <w:rPr>
          <w:rFonts w:ascii="Calibri" w:hAnsi="Calibri" w:cs="Calibri"/>
        </w:rPr>
      </w:pPr>
    </w:p>
    <w:p w14:paraId="47EF7694" w14:textId="77777777" w:rsidR="00A477D9" w:rsidRPr="0000026A" w:rsidRDefault="00A477D9" w:rsidP="00A477D9">
      <w:pPr>
        <w:rPr>
          <w:rFonts w:ascii="Calibri" w:hAnsi="Calibri" w:cs="Calibri"/>
        </w:rPr>
      </w:pPr>
      <w:r w:rsidRPr="0000026A">
        <w:rPr>
          <w:rFonts w:ascii="Calibri" w:hAnsi="Calibri" w:cs="Calibri"/>
          <w:noProof/>
        </w:rPr>
        <w:drawing>
          <wp:inline distT="0" distB="0" distL="0" distR="0" wp14:anchorId="4EB72C6E" wp14:editId="64306162">
            <wp:extent cx="6012025" cy="2112135"/>
            <wp:effectExtent l="0" t="0" r="0" b="0"/>
            <wp:docPr id="604011088" name="Picture 1" descr="A sheet music with notes&#10;&#10;Description automatically generated">
              <a:extLst xmlns:a="http://schemas.openxmlformats.org/drawingml/2006/main">
                <a:ext uri="{FF2B5EF4-FFF2-40B4-BE49-F238E27FC236}">
                  <a16:creationId xmlns:a16="http://schemas.microsoft.com/office/drawing/2014/main" id="{C9E3F855-16B3-DFDF-DAF6-65DF75D101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011088" name="Picture 1" descr="A sheet music with notes&#10;&#10;Description automatically generated">
                      <a:extLst>
                        <a:ext uri="{FF2B5EF4-FFF2-40B4-BE49-F238E27FC236}">
                          <a16:creationId xmlns:a16="http://schemas.microsoft.com/office/drawing/2014/main" id="{C9E3F855-16B3-DFDF-DAF6-65DF75D10129}"/>
                        </a:ext>
                      </a:extLst>
                    </pic:cNvPr>
                    <pic:cNvPicPr>
                      <a:picLocks noChangeAspect="1"/>
                    </pic:cNvPicPr>
                  </pic:nvPicPr>
                  <pic:blipFill rotWithShape="1">
                    <a:blip r:embed="rId111"/>
                    <a:srcRect l="3672" t="2365" r="3354" b="47635"/>
                    <a:stretch/>
                  </pic:blipFill>
                  <pic:spPr bwMode="auto">
                    <a:xfrm>
                      <a:off x="0" y="0"/>
                      <a:ext cx="6023804" cy="2116273"/>
                    </a:xfrm>
                    <a:prstGeom prst="rect">
                      <a:avLst/>
                    </a:prstGeom>
                    <a:ln>
                      <a:noFill/>
                    </a:ln>
                    <a:extLst>
                      <a:ext uri="{53640926-AAD7-44D8-BBD7-CCE9431645EC}">
                        <a14:shadowObscured xmlns:a14="http://schemas.microsoft.com/office/drawing/2010/main"/>
                      </a:ext>
                    </a:extLst>
                  </pic:spPr>
                </pic:pic>
              </a:graphicData>
            </a:graphic>
          </wp:inline>
        </w:drawing>
      </w:r>
    </w:p>
    <w:p w14:paraId="48A4D56C" w14:textId="77777777" w:rsidR="00A477D9" w:rsidRPr="0000026A" w:rsidRDefault="00A477D9" w:rsidP="00A477D9">
      <w:pPr>
        <w:rPr>
          <w:rFonts w:ascii="Calibri" w:hAnsi="Calibri" w:cs="Calibri"/>
        </w:rPr>
      </w:pPr>
    </w:p>
    <w:p w14:paraId="769C58E9" w14:textId="77777777" w:rsidR="00A477D9" w:rsidRPr="0000026A" w:rsidRDefault="00A477D9" w:rsidP="00A477D9">
      <w:pPr>
        <w:rPr>
          <w:rFonts w:ascii="Calibri" w:hAnsi="Calibri" w:cs="Calibri"/>
        </w:rPr>
      </w:pPr>
      <w:r w:rsidRPr="0000026A">
        <w:rPr>
          <w:rFonts w:ascii="Calibri" w:hAnsi="Calibri" w:cs="Calibri"/>
          <w:noProof/>
        </w:rPr>
        <w:drawing>
          <wp:inline distT="0" distB="0" distL="0" distR="0" wp14:anchorId="2F14DC3F" wp14:editId="4E522917">
            <wp:extent cx="5947163" cy="1790164"/>
            <wp:effectExtent l="0" t="0" r="0" b="635"/>
            <wp:docPr id="821797755" name="Picture 1" descr="A sheet music with notes&#10;&#10;Description automatically generated">
              <a:extLst xmlns:a="http://schemas.openxmlformats.org/drawingml/2006/main">
                <a:ext uri="{FF2B5EF4-FFF2-40B4-BE49-F238E27FC236}">
                  <a16:creationId xmlns:a16="http://schemas.microsoft.com/office/drawing/2014/main" id="{0725C674-1CB5-BD82-3CAD-233DCAC8536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797755" name="Picture 1" descr="A sheet music with notes&#10;&#10;Description automatically generated">
                      <a:extLst>
                        <a:ext uri="{FF2B5EF4-FFF2-40B4-BE49-F238E27FC236}">
                          <a16:creationId xmlns:a16="http://schemas.microsoft.com/office/drawing/2014/main" id="{0725C674-1CB5-BD82-3CAD-233DCAC85363}"/>
                        </a:ext>
                      </a:extLst>
                    </pic:cNvPr>
                    <pic:cNvPicPr>
                      <a:picLocks noChangeAspect="1"/>
                    </pic:cNvPicPr>
                  </pic:nvPicPr>
                  <pic:blipFill rotWithShape="1">
                    <a:blip r:embed="rId111"/>
                    <a:srcRect l="3709" t="59624" r="8673"/>
                    <a:stretch/>
                  </pic:blipFill>
                  <pic:spPr bwMode="auto">
                    <a:xfrm>
                      <a:off x="0" y="0"/>
                      <a:ext cx="5974979" cy="1798537"/>
                    </a:xfrm>
                    <a:prstGeom prst="rect">
                      <a:avLst/>
                    </a:prstGeom>
                    <a:ln>
                      <a:noFill/>
                    </a:ln>
                    <a:extLst>
                      <a:ext uri="{53640926-AAD7-44D8-BBD7-CCE9431645EC}">
                        <a14:shadowObscured xmlns:a14="http://schemas.microsoft.com/office/drawing/2010/main"/>
                      </a:ext>
                    </a:extLst>
                  </pic:spPr>
                </pic:pic>
              </a:graphicData>
            </a:graphic>
          </wp:inline>
        </w:drawing>
      </w:r>
    </w:p>
    <w:p w14:paraId="670BEA30" w14:textId="77777777" w:rsidR="00A477D9" w:rsidRPr="0000026A" w:rsidRDefault="00A477D9" w:rsidP="00A477D9">
      <w:pPr>
        <w:rPr>
          <w:rFonts w:ascii="Calibri" w:hAnsi="Calibri" w:cs="Calibri"/>
        </w:rPr>
      </w:pPr>
    </w:p>
    <w:p w14:paraId="4F2423E7" w14:textId="77777777" w:rsidR="00A477D9" w:rsidRPr="0000026A" w:rsidRDefault="00A477D9" w:rsidP="00A477D9">
      <w:pPr>
        <w:rPr>
          <w:rFonts w:ascii="Calibri" w:hAnsi="Calibri" w:cs="Calibri"/>
          <w:b/>
          <w:bCs/>
        </w:rPr>
      </w:pPr>
      <w:r w:rsidRPr="0000026A">
        <w:rPr>
          <w:rFonts w:ascii="Calibri" w:hAnsi="Calibri" w:cs="Calibri"/>
          <w:b/>
          <w:bCs/>
        </w:rPr>
        <w:t xml:space="preserve">The Bells of Notre Dame </w:t>
      </w:r>
    </w:p>
    <w:p w14:paraId="38824769" w14:textId="77777777" w:rsidR="00A477D9" w:rsidRPr="0000026A" w:rsidRDefault="00A477D9" w:rsidP="00A477D9">
      <w:pPr>
        <w:rPr>
          <w:rFonts w:ascii="Calibri" w:hAnsi="Calibri" w:cs="Calibri"/>
        </w:rPr>
      </w:pPr>
    </w:p>
    <w:p w14:paraId="78FA4F99" w14:textId="77777777" w:rsidR="00A477D9" w:rsidRPr="0000026A" w:rsidRDefault="00A477D9" w:rsidP="00A477D9">
      <w:pPr>
        <w:rPr>
          <w:rFonts w:ascii="Calibri" w:hAnsi="Calibri" w:cs="Calibri"/>
        </w:rPr>
      </w:pPr>
      <w:r w:rsidRPr="0000026A">
        <w:rPr>
          <w:rFonts w:ascii="Calibri" w:hAnsi="Calibri" w:cs="Calibri"/>
          <w:noProof/>
        </w:rPr>
        <w:drawing>
          <wp:inline distT="0" distB="0" distL="0" distR="0" wp14:anchorId="40FF26C8" wp14:editId="177F8ED1">
            <wp:extent cx="6013179" cy="2562896"/>
            <wp:effectExtent l="0" t="0" r="0" b="2540"/>
            <wp:docPr id="909574513" name="Picture 1" descr="A sheet music with music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574513" name="Picture 1" descr="A sheet music with music notes&#10;&#10;Description automatically generated"/>
                    <pic:cNvPicPr/>
                  </pic:nvPicPr>
                  <pic:blipFill>
                    <a:blip r:embed="rId112"/>
                    <a:stretch>
                      <a:fillRect/>
                    </a:stretch>
                  </pic:blipFill>
                  <pic:spPr>
                    <a:xfrm>
                      <a:off x="0" y="0"/>
                      <a:ext cx="6017494" cy="2564735"/>
                    </a:xfrm>
                    <a:prstGeom prst="rect">
                      <a:avLst/>
                    </a:prstGeom>
                  </pic:spPr>
                </pic:pic>
              </a:graphicData>
            </a:graphic>
          </wp:inline>
        </w:drawing>
      </w:r>
    </w:p>
    <w:p w14:paraId="35CC9339" w14:textId="77777777" w:rsidR="00A477D9" w:rsidRPr="0000026A" w:rsidRDefault="00A477D9" w:rsidP="00A477D9">
      <w:pPr>
        <w:rPr>
          <w:rFonts w:ascii="Calibri" w:hAnsi="Calibri" w:cs="Calibri"/>
        </w:rPr>
      </w:pPr>
    </w:p>
    <w:p w14:paraId="0438C841" w14:textId="77777777" w:rsidR="00A477D9" w:rsidRDefault="00A477D9" w:rsidP="00A477D9">
      <w:pPr>
        <w:rPr>
          <w:rFonts w:ascii="Calibri" w:hAnsi="Calibri" w:cs="Calibri"/>
        </w:rPr>
      </w:pPr>
    </w:p>
    <w:p w14:paraId="1167113A" w14:textId="77777777" w:rsidR="00A477D9" w:rsidRPr="0000026A" w:rsidRDefault="00A477D9" w:rsidP="00A477D9">
      <w:pPr>
        <w:rPr>
          <w:rFonts w:ascii="Calibri" w:hAnsi="Calibri" w:cs="Calibri"/>
          <w:b/>
          <w:bCs/>
          <w:u w:val="single"/>
        </w:rPr>
      </w:pPr>
      <w:r w:rsidRPr="0000026A">
        <w:rPr>
          <w:rFonts w:ascii="Calibri" w:hAnsi="Calibri" w:cs="Calibri"/>
          <w:b/>
          <w:bCs/>
          <w:u w:val="single"/>
        </w:rPr>
        <w:t>Canons</w:t>
      </w:r>
    </w:p>
    <w:p w14:paraId="3A0C869B" w14:textId="77777777" w:rsidR="00A477D9" w:rsidRPr="0000026A" w:rsidRDefault="00A477D9" w:rsidP="00A477D9">
      <w:pPr>
        <w:rPr>
          <w:rFonts w:ascii="Calibri" w:hAnsi="Calibri" w:cs="Calibri"/>
          <w:b/>
          <w:bCs/>
        </w:rPr>
      </w:pPr>
    </w:p>
    <w:p w14:paraId="0D94CC6B" w14:textId="77777777" w:rsidR="00A477D9" w:rsidRPr="0000026A" w:rsidRDefault="00A477D9" w:rsidP="00A477D9">
      <w:pPr>
        <w:rPr>
          <w:rFonts w:ascii="Calibri" w:hAnsi="Calibri" w:cs="Calibri"/>
          <w:b/>
          <w:bCs/>
        </w:rPr>
      </w:pPr>
      <w:r w:rsidRPr="0000026A">
        <w:rPr>
          <w:rFonts w:ascii="Calibri" w:hAnsi="Calibri" w:cs="Calibri"/>
          <w:b/>
          <w:bCs/>
        </w:rPr>
        <w:t xml:space="preserve">Canon in 4/4 time. Learned aurally to a ‘loo’. </w:t>
      </w:r>
    </w:p>
    <w:p w14:paraId="2072CBC3" w14:textId="77777777" w:rsidR="00A477D9" w:rsidRPr="0000026A" w:rsidRDefault="00A477D9" w:rsidP="00A477D9">
      <w:pPr>
        <w:rPr>
          <w:rFonts w:ascii="Calibri" w:hAnsi="Calibri" w:cs="Calibri"/>
          <w:b/>
          <w:bCs/>
        </w:rPr>
      </w:pPr>
    </w:p>
    <w:p w14:paraId="6EFFB5BA" w14:textId="77777777" w:rsidR="00A477D9" w:rsidRPr="0000026A" w:rsidRDefault="00A477D9" w:rsidP="00A477D9">
      <w:pPr>
        <w:rPr>
          <w:rFonts w:ascii="Calibri" w:hAnsi="Calibri" w:cs="Calibri"/>
        </w:rPr>
      </w:pPr>
      <w:r w:rsidRPr="0000026A">
        <w:rPr>
          <w:rFonts w:ascii="Calibri" w:hAnsi="Calibri" w:cs="Calibri"/>
          <w:noProof/>
        </w:rPr>
        <w:drawing>
          <wp:inline distT="0" distB="0" distL="0" distR="0" wp14:anchorId="13969855" wp14:editId="135EB565">
            <wp:extent cx="5731510" cy="2536190"/>
            <wp:effectExtent l="0" t="0" r="0" b="3810"/>
            <wp:docPr id="4" name="Picture 3" descr="A sheet music with music notes&#10;&#10;Description automatically generated">
              <a:extLst xmlns:a="http://schemas.openxmlformats.org/drawingml/2006/main">
                <a:ext uri="{FF2B5EF4-FFF2-40B4-BE49-F238E27FC236}">
                  <a16:creationId xmlns:a16="http://schemas.microsoft.com/office/drawing/2014/main" id="{DBCA6A52-4657-5020-3904-3ED3442E821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heet music with music notes&#10;&#10;Description automatically generated">
                      <a:extLst>
                        <a:ext uri="{FF2B5EF4-FFF2-40B4-BE49-F238E27FC236}">
                          <a16:creationId xmlns:a16="http://schemas.microsoft.com/office/drawing/2014/main" id="{DBCA6A52-4657-5020-3904-3ED3442E8214}"/>
                        </a:ext>
                      </a:extLst>
                    </pic:cNvPr>
                    <pic:cNvPicPr>
                      <a:picLocks noChangeAspect="1"/>
                    </pic:cNvPicPr>
                  </pic:nvPicPr>
                  <pic:blipFill>
                    <a:blip r:embed="rId113"/>
                    <a:stretch>
                      <a:fillRect/>
                    </a:stretch>
                  </pic:blipFill>
                  <pic:spPr>
                    <a:xfrm>
                      <a:off x="0" y="0"/>
                      <a:ext cx="5731510" cy="2536190"/>
                    </a:xfrm>
                    <a:prstGeom prst="rect">
                      <a:avLst/>
                    </a:prstGeom>
                    <a:ln>
                      <a:noFill/>
                    </a:ln>
                  </pic:spPr>
                </pic:pic>
              </a:graphicData>
            </a:graphic>
          </wp:inline>
        </w:drawing>
      </w:r>
    </w:p>
    <w:p w14:paraId="62EBA21F" w14:textId="77777777" w:rsidR="00A477D9" w:rsidRPr="0000026A" w:rsidRDefault="00A477D9" w:rsidP="00A477D9">
      <w:pPr>
        <w:rPr>
          <w:rFonts w:ascii="Calibri" w:hAnsi="Calibri" w:cs="Calibri"/>
        </w:rPr>
      </w:pPr>
    </w:p>
    <w:p w14:paraId="04B75B5A" w14:textId="77777777" w:rsidR="00A477D9" w:rsidRPr="0000026A" w:rsidRDefault="00A477D9" w:rsidP="00A477D9">
      <w:pPr>
        <w:rPr>
          <w:rFonts w:ascii="Calibri" w:hAnsi="Calibri" w:cs="Calibri"/>
        </w:rPr>
      </w:pPr>
    </w:p>
    <w:p w14:paraId="0938483E" w14:textId="77777777" w:rsidR="00A477D9" w:rsidRPr="0000026A" w:rsidRDefault="00A477D9" w:rsidP="00A477D9">
      <w:pPr>
        <w:rPr>
          <w:rFonts w:ascii="Calibri" w:hAnsi="Calibri" w:cs="Calibri"/>
        </w:rPr>
      </w:pPr>
    </w:p>
    <w:p w14:paraId="4F381D02" w14:textId="77777777" w:rsidR="00A477D9" w:rsidRPr="0000026A" w:rsidRDefault="00A477D9" w:rsidP="00A477D9">
      <w:pPr>
        <w:rPr>
          <w:rFonts w:ascii="Calibri" w:hAnsi="Calibri" w:cs="Calibri"/>
          <w:b/>
          <w:bCs/>
        </w:rPr>
      </w:pPr>
      <w:r w:rsidRPr="0000026A">
        <w:rPr>
          <w:rFonts w:ascii="Calibri" w:hAnsi="Calibri" w:cs="Calibri"/>
          <w:b/>
          <w:bCs/>
        </w:rPr>
        <w:t xml:space="preserve">Canon in 6/8 to prepare and present 6/8 metre. Body percussion added to experience the beat and the subdivision of the beat. </w:t>
      </w:r>
    </w:p>
    <w:p w14:paraId="36BDAF31" w14:textId="77777777" w:rsidR="00A477D9" w:rsidRPr="0000026A" w:rsidRDefault="00A477D9" w:rsidP="00A477D9">
      <w:pPr>
        <w:rPr>
          <w:rFonts w:ascii="Calibri" w:hAnsi="Calibri" w:cs="Calibri"/>
          <w:b/>
          <w:bCs/>
        </w:rPr>
      </w:pPr>
    </w:p>
    <w:p w14:paraId="25F6BFFF" w14:textId="77777777" w:rsidR="00A477D9" w:rsidRPr="0000026A" w:rsidRDefault="00A477D9" w:rsidP="00A477D9">
      <w:pPr>
        <w:rPr>
          <w:rFonts w:ascii="Calibri" w:hAnsi="Calibri" w:cs="Calibri"/>
          <w:b/>
          <w:bCs/>
        </w:rPr>
      </w:pPr>
    </w:p>
    <w:p w14:paraId="06306146" w14:textId="77777777" w:rsidR="00A477D9" w:rsidRPr="0000026A" w:rsidRDefault="00A477D9" w:rsidP="00A477D9">
      <w:pPr>
        <w:rPr>
          <w:rFonts w:ascii="Calibri" w:hAnsi="Calibri" w:cs="Calibri"/>
          <w:b/>
          <w:bCs/>
        </w:rPr>
      </w:pPr>
      <w:r w:rsidRPr="0000026A">
        <w:rPr>
          <w:rFonts w:ascii="Calibri" w:hAnsi="Calibri" w:cs="Calibri"/>
          <w:b/>
          <w:bCs/>
          <w:noProof/>
        </w:rPr>
        <w:drawing>
          <wp:inline distT="0" distB="0" distL="0" distR="0" wp14:anchorId="3361A63B" wp14:editId="4432E44C">
            <wp:extent cx="5731510" cy="1645285"/>
            <wp:effectExtent l="0" t="0" r="0" b="5715"/>
            <wp:docPr id="2" name="Picture 1" descr="A sheet music with notes&#10;&#10;Description automatically generated">
              <a:extLst xmlns:a="http://schemas.openxmlformats.org/drawingml/2006/main">
                <a:ext uri="{FF2B5EF4-FFF2-40B4-BE49-F238E27FC236}">
                  <a16:creationId xmlns:a16="http://schemas.microsoft.com/office/drawing/2014/main" id="{8E69FDE8-B3D2-08D4-70FB-1EB90C7364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heet music with notes&#10;&#10;Description automatically generated">
                      <a:extLst>
                        <a:ext uri="{FF2B5EF4-FFF2-40B4-BE49-F238E27FC236}">
                          <a16:creationId xmlns:a16="http://schemas.microsoft.com/office/drawing/2014/main" id="{8E69FDE8-B3D2-08D4-70FB-1EB90C7364DA}"/>
                        </a:ext>
                      </a:extLst>
                    </pic:cNvPr>
                    <pic:cNvPicPr>
                      <a:picLocks noChangeAspect="1"/>
                    </pic:cNvPicPr>
                  </pic:nvPicPr>
                  <pic:blipFill>
                    <a:blip r:embed="rId114"/>
                    <a:stretch>
                      <a:fillRect/>
                    </a:stretch>
                  </pic:blipFill>
                  <pic:spPr>
                    <a:xfrm>
                      <a:off x="0" y="0"/>
                      <a:ext cx="5731510" cy="1645285"/>
                    </a:xfrm>
                    <a:prstGeom prst="rect">
                      <a:avLst/>
                    </a:prstGeom>
                  </pic:spPr>
                </pic:pic>
              </a:graphicData>
            </a:graphic>
          </wp:inline>
        </w:drawing>
      </w:r>
    </w:p>
    <w:p w14:paraId="0910606C" w14:textId="77777777" w:rsidR="00A477D9" w:rsidRPr="0000026A" w:rsidRDefault="00A477D9" w:rsidP="00A477D9">
      <w:pPr>
        <w:rPr>
          <w:rFonts w:ascii="Calibri" w:hAnsi="Calibri" w:cs="Calibri"/>
        </w:rPr>
      </w:pPr>
    </w:p>
    <w:p w14:paraId="544FC63B" w14:textId="77777777" w:rsidR="00A477D9" w:rsidRPr="0000026A" w:rsidRDefault="00A477D9" w:rsidP="00A477D9">
      <w:pPr>
        <w:rPr>
          <w:rFonts w:ascii="Calibri" w:hAnsi="Calibri" w:cs="Calibri"/>
        </w:rPr>
      </w:pPr>
    </w:p>
    <w:p w14:paraId="1374ABB7" w14:textId="77777777" w:rsidR="00A477D9" w:rsidRPr="0000026A" w:rsidRDefault="00A477D9" w:rsidP="00A477D9">
      <w:pPr>
        <w:rPr>
          <w:rFonts w:ascii="Calibri" w:hAnsi="Calibri" w:cs="Calibri"/>
        </w:rPr>
      </w:pPr>
    </w:p>
    <w:p w14:paraId="7DEC3CA1" w14:textId="77777777" w:rsidR="00A477D9" w:rsidRPr="0000026A" w:rsidRDefault="00A477D9" w:rsidP="00A477D9">
      <w:pPr>
        <w:rPr>
          <w:rFonts w:ascii="Calibri" w:hAnsi="Calibri" w:cs="Calibri"/>
        </w:rPr>
      </w:pPr>
    </w:p>
    <w:p w14:paraId="6ADEF2AF" w14:textId="77777777" w:rsidR="00A477D9" w:rsidRPr="0000026A" w:rsidRDefault="00A477D9" w:rsidP="00A477D9">
      <w:pPr>
        <w:rPr>
          <w:rFonts w:ascii="Calibri" w:hAnsi="Calibri" w:cs="Calibri"/>
        </w:rPr>
      </w:pPr>
    </w:p>
    <w:p w14:paraId="061109B5" w14:textId="77777777" w:rsidR="00A477D9" w:rsidRPr="0000026A" w:rsidRDefault="00A477D9" w:rsidP="00A477D9">
      <w:pPr>
        <w:rPr>
          <w:rFonts w:ascii="Calibri" w:hAnsi="Calibri" w:cs="Calibri"/>
        </w:rPr>
      </w:pPr>
    </w:p>
    <w:p w14:paraId="56AE080B" w14:textId="77777777" w:rsidR="00A477D9" w:rsidRPr="0000026A" w:rsidRDefault="00A477D9" w:rsidP="00A477D9">
      <w:pPr>
        <w:rPr>
          <w:rFonts w:ascii="Calibri" w:hAnsi="Calibri" w:cs="Calibri"/>
        </w:rPr>
      </w:pPr>
    </w:p>
    <w:p w14:paraId="6D777D0A" w14:textId="77777777" w:rsidR="00A477D9" w:rsidRPr="0000026A" w:rsidRDefault="00A477D9" w:rsidP="00A477D9">
      <w:pPr>
        <w:rPr>
          <w:rFonts w:ascii="Calibri" w:hAnsi="Calibri" w:cs="Calibri"/>
        </w:rPr>
      </w:pPr>
    </w:p>
    <w:p w14:paraId="1C04C9D1" w14:textId="77777777" w:rsidR="00A477D9" w:rsidRPr="0000026A" w:rsidRDefault="00A477D9" w:rsidP="00A477D9">
      <w:pPr>
        <w:rPr>
          <w:rFonts w:ascii="Calibri" w:hAnsi="Calibri" w:cs="Calibri"/>
        </w:rPr>
      </w:pPr>
    </w:p>
    <w:p w14:paraId="7EBF2107" w14:textId="77777777" w:rsidR="00A477D9" w:rsidRPr="0000026A" w:rsidRDefault="00A477D9" w:rsidP="00A477D9">
      <w:pPr>
        <w:rPr>
          <w:rFonts w:ascii="Calibri" w:hAnsi="Calibri" w:cs="Calibri"/>
        </w:rPr>
      </w:pPr>
    </w:p>
    <w:p w14:paraId="0562FC0A" w14:textId="77777777" w:rsidR="00A477D9" w:rsidRPr="0000026A" w:rsidRDefault="00A477D9" w:rsidP="00A477D9">
      <w:pPr>
        <w:rPr>
          <w:rFonts w:ascii="Calibri" w:hAnsi="Calibri" w:cs="Calibri"/>
        </w:rPr>
      </w:pPr>
    </w:p>
    <w:p w14:paraId="416BADBA" w14:textId="77777777" w:rsidR="00A477D9" w:rsidRPr="0000026A" w:rsidRDefault="00A477D9" w:rsidP="00A477D9">
      <w:pPr>
        <w:rPr>
          <w:rFonts w:ascii="Calibri" w:hAnsi="Calibri" w:cs="Calibri"/>
        </w:rPr>
      </w:pPr>
    </w:p>
    <w:p w14:paraId="5AF484D9" w14:textId="77777777" w:rsidR="00A477D9" w:rsidRPr="0000026A" w:rsidRDefault="00A477D9" w:rsidP="00A477D9">
      <w:pPr>
        <w:rPr>
          <w:rFonts w:ascii="Calibri" w:hAnsi="Calibri" w:cs="Calibri"/>
        </w:rPr>
      </w:pPr>
    </w:p>
    <w:p w14:paraId="71994F39" w14:textId="77777777" w:rsidR="00A477D9" w:rsidRPr="0000026A" w:rsidRDefault="00A477D9" w:rsidP="00A477D9">
      <w:pPr>
        <w:rPr>
          <w:rFonts w:ascii="Calibri" w:hAnsi="Calibri" w:cs="Calibri"/>
        </w:rPr>
      </w:pPr>
    </w:p>
    <w:p w14:paraId="2181281B" w14:textId="77777777" w:rsidR="00A477D9" w:rsidRPr="0000026A" w:rsidRDefault="00A477D9" w:rsidP="00A477D9">
      <w:pPr>
        <w:rPr>
          <w:rFonts w:ascii="Calibri" w:hAnsi="Calibri" w:cs="Calibri"/>
          <w:b/>
          <w:bCs/>
          <w:u w:val="single"/>
        </w:rPr>
      </w:pPr>
      <w:r w:rsidRPr="0000026A">
        <w:rPr>
          <w:rFonts w:ascii="Calibri" w:hAnsi="Calibri" w:cs="Calibri"/>
          <w:b/>
          <w:bCs/>
          <w:u w:val="single"/>
        </w:rPr>
        <w:t xml:space="preserve">Visuals for sung warm-ups connected to musicianship  </w:t>
      </w:r>
    </w:p>
    <w:p w14:paraId="72EC6AF3" w14:textId="77777777" w:rsidR="00A477D9" w:rsidRPr="0000026A" w:rsidRDefault="00A477D9" w:rsidP="00A477D9">
      <w:pPr>
        <w:rPr>
          <w:rFonts w:ascii="Calibri" w:hAnsi="Calibri" w:cs="Calibri"/>
        </w:rPr>
      </w:pPr>
    </w:p>
    <w:p w14:paraId="72CFCFA1" w14:textId="77777777" w:rsidR="00A477D9" w:rsidRPr="0000026A" w:rsidRDefault="00A477D9" w:rsidP="00A477D9">
      <w:pPr>
        <w:rPr>
          <w:rFonts w:ascii="Calibri" w:hAnsi="Calibri" w:cs="Calibri"/>
          <w:b/>
          <w:bCs/>
        </w:rPr>
      </w:pPr>
      <w:r w:rsidRPr="0000026A">
        <w:rPr>
          <w:rFonts w:ascii="Calibri" w:hAnsi="Calibri" w:cs="Calibri"/>
          <w:b/>
          <w:bCs/>
        </w:rPr>
        <w:t>The Major Scale</w:t>
      </w:r>
    </w:p>
    <w:p w14:paraId="295D4E4C" w14:textId="77777777" w:rsidR="00A477D9" w:rsidRPr="0000026A" w:rsidRDefault="00A477D9" w:rsidP="00A477D9">
      <w:pPr>
        <w:rPr>
          <w:rFonts w:ascii="Calibri" w:hAnsi="Calibri" w:cs="Calibri"/>
          <w:b/>
          <w:bCs/>
        </w:rPr>
      </w:pPr>
    </w:p>
    <w:p w14:paraId="7B91885B" w14:textId="77777777" w:rsidR="00A477D9" w:rsidRPr="0000026A" w:rsidRDefault="00A477D9" w:rsidP="00A477D9">
      <w:pPr>
        <w:pStyle w:val="ListParagraph"/>
        <w:numPr>
          <w:ilvl w:val="0"/>
          <w:numId w:val="78"/>
        </w:numPr>
        <w:rPr>
          <w:rFonts w:ascii="Calibri" w:hAnsi="Calibri" w:cs="Calibri"/>
        </w:rPr>
      </w:pPr>
      <w:r w:rsidRPr="0000026A">
        <w:rPr>
          <w:rFonts w:ascii="Calibri" w:hAnsi="Calibri" w:cs="Calibri"/>
        </w:rPr>
        <w:t xml:space="preserve">Sung to various vowel sounds, scale degrees (i.e. numbers) and letter names. </w:t>
      </w:r>
    </w:p>
    <w:p w14:paraId="19290798" w14:textId="77777777" w:rsidR="00A477D9" w:rsidRPr="0000026A" w:rsidRDefault="00A477D9" w:rsidP="00A477D9">
      <w:pPr>
        <w:rPr>
          <w:rFonts w:ascii="Calibri" w:hAnsi="Calibri" w:cs="Calibri"/>
        </w:rPr>
      </w:pPr>
    </w:p>
    <w:p w14:paraId="5615017F" w14:textId="77777777" w:rsidR="00A477D9" w:rsidRPr="0000026A" w:rsidRDefault="00A477D9" w:rsidP="00A477D9">
      <w:pPr>
        <w:rPr>
          <w:rFonts w:ascii="Calibri" w:hAnsi="Calibri" w:cs="Calibri"/>
        </w:rPr>
      </w:pPr>
      <w:r w:rsidRPr="0000026A">
        <w:rPr>
          <w:rFonts w:ascii="Calibri" w:hAnsi="Calibri" w:cs="Calibri"/>
          <w:noProof/>
        </w:rPr>
        <w:drawing>
          <wp:inline distT="0" distB="0" distL="0" distR="0" wp14:anchorId="6F6D20A8" wp14:editId="488AC032">
            <wp:extent cx="5731510" cy="1940193"/>
            <wp:effectExtent l="12700" t="12700" r="8890" b="15875"/>
            <wp:docPr id="1748221830" name="Picture 1" descr="A diagram of a major sca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221830" name="Picture 1" descr="A diagram of a major scale&#10;&#10;Description automatically generated"/>
                    <pic:cNvPicPr/>
                  </pic:nvPicPr>
                  <pic:blipFill rotWithShape="1">
                    <a:blip r:embed="rId21"/>
                    <a:srcRect t="18413"/>
                    <a:stretch/>
                  </pic:blipFill>
                  <pic:spPr bwMode="auto">
                    <a:xfrm>
                      <a:off x="0" y="0"/>
                      <a:ext cx="5731510" cy="1940193"/>
                    </a:xfrm>
                    <a:prstGeom prst="rect">
                      <a:avLst/>
                    </a:prstGeom>
                    <a:ln>
                      <a:solidFill>
                        <a:schemeClr val="tx1">
                          <a:lumMod val="85000"/>
                          <a:lumOff val="15000"/>
                        </a:schemeClr>
                      </a:solidFill>
                    </a:ln>
                    <a:extLst>
                      <a:ext uri="{53640926-AAD7-44D8-BBD7-CCE9431645EC}">
                        <a14:shadowObscured xmlns:a14="http://schemas.microsoft.com/office/drawing/2010/main"/>
                      </a:ext>
                    </a:extLst>
                  </pic:spPr>
                </pic:pic>
              </a:graphicData>
            </a:graphic>
          </wp:inline>
        </w:drawing>
      </w:r>
    </w:p>
    <w:p w14:paraId="7EE75693" w14:textId="77777777" w:rsidR="00A477D9" w:rsidRPr="0000026A" w:rsidRDefault="00A477D9" w:rsidP="00A477D9">
      <w:pPr>
        <w:rPr>
          <w:rFonts w:ascii="Calibri" w:hAnsi="Calibri" w:cs="Calibri"/>
        </w:rPr>
      </w:pPr>
    </w:p>
    <w:p w14:paraId="0BF145C2" w14:textId="77777777" w:rsidR="00A477D9" w:rsidRPr="0000026A" w:rsidRDefault="00A477D9" w:rsidP="00A477D9">
      <w:pPr>
        <w:rPr>
          <w:rFonts w:ascii="Calibri" w:hAnsi="Calibri" w:cs="Calibri"/>
        </w:rPr>
      </w:pPr>
    </w:p>
    <w:p w14:paraId="420DDCCC" w14:textId="77777777" w:rsidR="00A477D9" w:rsidRPr="0000026A" w:rsidRDefault="00A477D9" w:rsidP="00A477D9">
      <w:pPr>
        <w:rPr>
          <w:rFonts w:ascii="Calibri" w:hAnsi="Calibri" w:cs="Calibri"/>
          <w:b/>
          <w:bCs/>
        </w:rPr>
      </w:pPr>
      <w:r w:rsidRPr="0000026A">
        <w:rPr>
          <w:rFonts w:ascii="Calibri" w:hAnsi="Calibri" w:cs="Calibri"/>
          <w:b/>
          <w:bCs/>
        </w:rPr>
        <w:t>Triads</w:t>
      </w:r>
    </w:p>
    <w:p w14:paraId="28DC563A" w14:textId="77777777" w:rsidR="00A477D9" w:rsidRPr="0000026A" w:rsidRDefault="00A477D9" w:rsidP="00A477D9">
      <w:pPr>
        <w:rPr>
          <w:rFonts w:ascii="Calibri" w:hAnsi="Calibri" w:cs="Calibri"/>
          <w:b/>
          <w:bCs/>
        </w:rPr>
      </w:pPr>
    </w:p>
    <w:p w14:paraId="27E4B9ED" w14:textId="77777777" w:rsidR="00A477D9" w:rsidRPr="0000026A" w:rsidRDefault="00A477D9" w:rsidP="00A477D9">
      <w:pPr>
        <w:pStyle w:val="ListParagraph"/>
        <w:numPr>
          <w:ilvl w:val="0"/>
          <w:numId w:val="78"/>
        </w:numPr>
        <w:rPr>
          <w:rFonts w:ascii="Calibri" w:hAnsi="Calibri" w:cs="Calibri"/>
        </w:rPr>
      </w:pPr>
      <w:r w:rsidRPr="0000026A">
        <w:rPr>
          <w:rFonts w:ascii="Calibri" w:hAnsi="Calibri" w:cs="Calibri"/>
        </w:rPr>
        <w:t xml:space="preserve">Sung to scale degrees with different groups sustaining each part of the triad. Also sung to various vowels. Attention is drawn to balance of the chord, the quality of the chord (major or minor) and intonation. </w:t>
      </w:r>
    </w:p>
    <w:p w14:paraId="0CBD7E2F" w14:textId="77777777" w:rsidR="00A477D9" w:rsidRPr="0000026A" w:rsidRDefault="00A477D9" w:rsidP="00A477D9">
      <w:pPr>
        <w:rPr>
          <w:rFonts w:ascii="Calibri" w:hAnsi="Calibri" w:cs="Calibri"/>
        </w:rPr>
      </w:pPr>
    </w:p>
    <w:p w14:paraId="5C9E96AE" w14:textId="77777777" w:rsidR="00A477D9" w:rsidRPr="0000026A" w:rsidRDefault="00A477D9" w:rsidP="00A477D9">
      <w:pPr>
        <w:rPr>
          <w:rFonts w:ascii="Calibri" w:hAnsi="Calibri" w:cs="Calibri"/>
        </w:rPr>
      </w:pPr>
    </w:p>
    <w:p w14:paraId="4B078799" w14:textId="77777777" w:rsidR="00A477D9" w:rsidRPr="0000026A" w:rsidRDefault="00A477D9" w:rsidP="00A477D9">
      <w:pPr>
        <w:rPr>
          <w:rFonts w:ascii="Calibri" w:hAnsi="Calibri" w:cs="Calibri"/>
        </w:rPr>
      </w:pPr>
      <w:r w:rsidRPr="0000026A">
        <w:rPr>
          <w:rFonts w:ascii="Calibri" w:hAnsi="Calibri" w:cs="Calibri"/>
          <w:noProof/>
        </w:rPr>
        <w:drawing>
          <wp:inline distT="0" distB="0" distL="0" distR="0" wp14:anchorId="0DFC1F0D" wp14:editId="1C3FE3E2">
            <wp:extent cx="5731510" cy="2764790"/>
            <wp:effectExtent l="12700" t="12700" r="8890" b="16510"/>
            <wp:docPr id="749024391" name="Picture 1" descr="A number grid with black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024391" name="Picture 1" descr="A number grid with black numbers&#10;&#10;Description automatically generated with medium confidence"/>
                    <pic:cNvPicPr/>
                  </pic:nvPicPr>
                  <pic:blipFill>
                    <a:blip r:embed="rId22"/>
                    <a:stretch>
                      <a:fillRect/>
                    </a:stretch>
                  </pic:blipFill>
                  <pic:spPr>
                    <a:xfrm>
                      <a:off x="0" y="0"/>
                      <a:ext cx="5731510" cy="2764790"/>
                    </a:xfrm>
                    <a:prstGeom prst="rect">
                      <a:avLst/>
                    </a:prstGeom>
                    <a:ln>
                      <a:solidFill>
                        <a:schemeClr val="tx1">
                          <a:lumMod val="85000"/>
                          <a:lumOff val="15000"/>
                        </a:schemeClr>
                      </a:solidFill>
                    </a:ln>
                  </pic:spPr>
                </pic:pic>
              </a:graphicData>
            </a:graphic>
          </wp:inline>
        </w:drawing>
      </w:r>
    </w:p>
    <w:p w14:paraId="7AE9D21E" w14:textId="77777777" w:rsidR="00A477D9" w:rsidRPr="0000026A" w:rsidRDefault="00A477D9" w:rsidP="00A477D9">
      <w:pPr>
        <w:rPr>
          <w:rFonts w:ascii="Calibri" w:hAnsi="Calibri" w:cs="Calibri"/>
        </w:rPr>
      </w:pPr>
    </w:p>
    <w:p w14:paraId="772ECB6C" w14:textId="77777777" w:rsidR="00A477D9" w:rsidRPr="00D96997" w:rsidRDefault="00A477D9" w:rsidP="00A477D9">
      <w:pPr>
        <w:rPr>
          <w:rFonts w:ascii="Calibri" w:hAnsi="Calibri" w:cs="Calibri"/>
        </w:rPr>
      </w:pPr>
    </w:p>
    <w:p w14:paraId="593ED842" w14:textId="77777777" w:rsidR="00A477D9" w:rsidRPr="00D96997" w:rsidRDefault="00A477D9" w:rsidP="00A477D9">
      <w:pPr>
        <w:rPr>
          <w:rFonts w:ascii="Calibri" w:hAnsi="Calibri" w:cs="Calibri"/>
          <w:highlight w:val="green"/>
        </w:rPr>
      </w:pPr>
    </w:p>
    <w:p w14:paraId="5AFB36B7" w14:textId="77777777" w:rsidR="00A477D9" w:rsidRPr="00D96997" w:rsidRDefault="00A477D9" w:rsidP="00A477D9">
      <w:pPr>
        <w:rPr>
          <w:rFonts w:ascii="Calibri" w:hAnsi="Calibri" w:cs="Calibri"/>
          <w:highlight w:val="green"/>
        </w:rPr>
      </w:pPr>
    </w:p>
    <w:p w14:paraId="726EE30B" w14:textId="77777777" w:rsidR="00A477D9" w:rsidRDefault="00A477D9" w:rsidP="00A477D9">
      <w:pPr>
        <w:rPr>
          <w:rFonts w:ascii="Calibri" w:hAnsi="Calibri" w:cs="Calibri"/>
          <w:highlight w:val="green"/>
        </w:rPr>
      </w:pPr>
    </w:p>
    <w:p w14:paraId="230911A9" w14:textId="77777777" w:rsidR="00A477D9" w:rsidRDefault="00A477D9" w:rsidP="00A477D9">
      <w:pPr>
        <w:rPr>
          <w:rFonts w:ascii="Calibri" w:hAnsi="Calibri" w:cs="Calibri"/>
          <w:highlight w:val="green"/>
        </w:rPr>
      </w:pPr>
    </w:p>
    <w:p w14:paraId="2DF75331" w14:textId="77777777" w:rsidR="00A477D9" w:rsidRPr="00D96997" w:rsidRDefault="00A477D9" w:rsidP="00A477D9">
      <w:pPr>
        <w:rPr>
          <w:rFonts w:ascii="Calibri" w:hAnsi="Calibri" w:cs="Calibri"/>
          <w:highlight w:val="green"/>
        </w:rPr>
      </w:pPr>
    </w:p>
    <w:p w14:paraId="043F4DA1" w14:textId="77777777" w:rsidR="00A477D9" w:rsidRPr="00D96997" w:rsidRDefault="00A477D9" w:rsidP="00A477D9">
      <w:pPr>
        <w:rPr>
          <w:rFonts w:ascii="Calibri" w:hAnsi="Calibri" w:cs="Calibri"/>
        </w:rPr>
      </w:pPr>
      <w:r w:rsidRPr="00425769">
        <w:rPr>
          <w:rFonts w:ascii="Calibri" w:hAnsi="Calibri" w:cs="Calibri"/>
        </w:rPr>
        <w:t>5. LISTENING LISTS</w:t>
      </w:r>
      <w:r w:rsidRPr="00D96997">
        <w:rPr>
          <w:rFonts w:ascii="Calibri" w:hAnsi="Calibri" w:cs="Calibri"/>
        </w:rPr>
        <w:t xml:space="preserve"> </w:t>
      </w:r>
      <w:r>
        <w:rPr>
          <w:rFonts w:ascii="Calibri" w:hAnsi="Calibri" w:cs="Calibri"/>
        </w:rPr>
        <w:t xml:space="preserve">FOR STUDENTS FOR EACH STYLE COVERED </w:t>
      </w:r>
    </w:p>
    <w:p w14:paraId="0B91D044" w14:textId="77777777" w:rsidR="00A477D9" w:rsidRPr="00D96997" w:rsidRDefault="00A477D9" w:rsidP="00A477D9">
      <w:pPr>
        <w:rPr>
          <w:rFonts w:ascii="Calibri" w:hAnsi="Calibri" w:cs="Calibri"/>
        </w:rPr>
      </w:pPr>
    </w:p>
    <w:p w14:paraId="73EF6BB6" w14:textId="77777777" w:rsidR="00A477D9" w:rsidRPr="00D96997" w:rsidRDefault="00A477D9" w:rsidP="00A477D9">
      <w:pPr>
        <w:rPr>
          <w:rFonts w:ascii="Calibri" w:hAnsi="Calibri" w:cs="Calibri"/>
          <w:b/>
          <w:bCs/>
          <w:u w:val="single"/>
        </w:rPr>
      </w:pPr>
      <w:r w:rsidRPr="00D96997">
        <w:rPr>
          <w:rFonts w:ascii="Calibri" w:hAnsi="Calibri" w:cs="Calibri"/>
          <w:b/>
          <w:bCs/>
          <w:u w:val="single"/>
        </w:rPr>
        <w:t xml:space="preserve">Term 1 – Contemporary (MT/ Jukebox / Rock) </w:t>
      </w:r>
    </w:p>
    <w:p w14:paraId="430408FF" w14:textId="77777777" w:rsidR="00A477D9" w:rsidRPr="00D96997" w:rsidRDefault="00A477D9" w:rsidP="00A477D9">
      <w:pPr>
        <w:rPr>
          <w:rFonts w:ascii="Calibri" w:hAnsi="Calibri" w:cs="Calibri"/>
          <w:b/>
          <w:bCs/>
        </w:rPr>
      </w:pPr>
    </w:p>
    <w:p w14:paraId="0CD9FD6D" w14:textId="77777777" w:rsidR="00A477D9" w:rsidRPr="00D96997" w:rsidRDefault="00A477D9" w:rsidP="00A477D9">
      <w:pPr>
        <w:rPr>
          <w:rFonts w:ascii="Calibri" w:hAnsi="Calibri" w:cs="Calibri"/>
          <w:b/>
          <w:bCs/>
        </w:rPr>
      </w:pPr>
      <w:r w:rsidRPr="00D96997">
        <w:rPr>
          <w:rFonts w:ascii="Calibri" w:hAnsi="Calibri" w:cs="Calibri"/>
          <w:b/>
          <w:bCs/>
        </w:rPr>
        <w:t>Mostly unison ensemble (+ some featured solos)</w:t>
      </w:r>
    </w:p>
    <w:p w14:paraId="21DBE975" w14:textId="77777777" w:rsidR="00A477D9" w:rsidRPr="00D96997" w:rsidRDefault="00A477D9" w:rsidP="00A477D9">
      <w:pPr>
        <w:rPr>
          <w:rFonts w:ascii="Calibri" w:hAnsi="Calibri" w:cs="Calibri"/>
          <w:b/>
          <w:bCs/>
        </w:rPr>
      </w:pPr>
    </w:p>
    <w:p w14:paraId="0C980373" w14:textId="77777777" w:rsidR="00A477D9" w:rsidRPr="00D96997" w:rsidRDefault="00A477D9" w:rsidP="00A477D9">
      <w:pPr>
        <w:rPr>
          <w:rFonts w:ascii="Calibri" w:hAnsi="Calibri" w:cs="Calibri"/>
          <w:b/>
          <w:bCs/>
        </w:rPr>
      </w:pPr>
      <w:r w:rsidRPr="00D96997">
        <w:rPr>
          <w:rFonts w:ascii="Calibri" w:hAnsi="Calibri" w:cs="Calibri"/>
          <w:b/>
          <w:bCs/>
          <w:noProof/>
        </w:rPr>
        <w:drawing>
          <wp:inline distT="0" distB="0" distL="0" distR="0" wp14:anchorId="5A160461" wp14:editId="19B2EEAF">
            <wp:extent cx="6073422" cy="658077"/>
            <wp:effectExtent l="0" t="0" r="0" b="2540"/>
            <wp:docPr id="901932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932039" name=""/>
                    <pic:cNvPicPr/>
                  </pic:nvPicPr>
                  <pic:blipFill>
                    <a:blip r:embed="rId29"/>
                    <a:stretch>
                      <a:fillRect/>
                    </a:stretch>
                  </pic:blipFill>
                  <pic:spPr>
                    <a:xfrm>
                      <a:off x="0" y="0"/>
                      <a:ext cx="6255313" cy="677785"/>
                    </a:xfrm>
                    <a:prstGeom prst="rect">
                      <a:avLst/>
                    </a:prstGeom>
                  </pic:spPr>
                </pic:pic>
              </a:graphicData>
            </a:graphic>
          </wp:inline>
        </w:drawing>
      </w:r>
    </w:p>
    <w:p w14:paraId="3EC9135E" w14:textId="77777777" w:rsidR="00A477D9" w:rsidRPr="00D96997" w:rsidRDefault="00A477D9" w:rsidP="00A477D9">
      <w:pPr>
        <w:rPr>
          <w:rFonts w:ascii="Calibri" w:hAnsi="Calibri" w:cs="Calibri"/>
          <w:b/>
          <w:bCs/>
        </w:rPr>
      </w:pPr>
    </w:p>
    <w:p w14:paraId="42F8C6A7" w14:textId="77777777" w:rsidR="00A477D9" w:rsidRPr="00D96997" w:rsidRDefault="00A477D9" w:rsidP="00A477D9">
      <w:pPr>
        <w:rPr>
          <w:rFonts w:ascii="Calibri" w:hAnsi="Calibri" w:cs="Calibri"/>
          <w:b/>
          <w:bCs/>
        </w:rPr>
      </w:pPr>
      <w:r w:rsidRPr="00D96997">
        <w:rPr>
          <w:rFonts w:ascii="Calibri" w:hAnsi="Calibri" w:cs="Calibri"/>
          <w:b/>
          <w:bCs/>
        </w:rPr>
        <w:t>Ensemble (+some featured solos)</w:t>
      </w:r>
    </w:p>
    <w:p w14:paraId="5CE9D5C6" w14:textId="77777777" w:rsidR="00A477D9" w:rsidRPr="00D96997" w:rsidRDefault="00A477D9" w:rsidP="00A477D9">
      <w:pPr>
        <w:rPr>
          <w:rFonts w:ascii="Calibri" w:hAnsi="Calibri" w:cs="Calibri"/>
          <w:b/>
          <w:bCs/>
        </w:rPr>
      </w:pPr>
    </w:p>
    <w:p w14:paraId="11BAF65B" w14:textId="77777777" w:rsidR="00A477D9" w:rsidRPr="00D96997" w:rsidRDefault="00A477D9" w:rsidP="00A477D9">
      <w:pPr>
        <w:rPr>
          <w:rFonts w:ascii="Calibri" w:hAnsi="Calibri" w:cs="Calibri"/>
          <w:b/>
          <w:bCs/>
        </w:rPr>
      </w:pPr>
      <w:r w:rsidRPr="00D96997">
        <w:rPr>
          <w:rFonts w:ascii="Calibri" w:hAnsi="Calibri" w:cs="Calibri"/>
          <w:b/>
          <w:bCs/>
          <w:noProof/>
        </w:rPr>
        <w:drawing>
          <wp:inline distT="0" distB="0" distL="0" distR="0" wp14:anchorId="007B6334" wp14:editId="18997B23">
            <wp:extent cx="6073140" cy="4261156"/>
            <wp:effectExtent l="0" t="0" r="0" b="6350"/>
            <wp:docPr id="337487884" name="Picture 1" descr="A screenshot of a music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487884" name="Picture 1" descr="A screenshot of a music list&#10;&#10;Description automatically generated"/>
                    <pic:cNvPicPr/>
                  </pic:nvPicPr>
                  <pic:blipFill>
                    <a:blip r:embed="rId30"/>
                    <a:stretch>
                      <a:fillRect/>
                    </a:stretch>
                  </pic:blipFill>
                  <pic:spPr>
                    <a:xfrm>
                      <a:off x="0" y="0"/>
                      <a:ext cx="6082466" cy="4267699"/>
                    </a:xfrm>
                    <a:prstGeom prst="rect">
                      <a:avLst/>
                    </a:prstGeom>
                  </pic:spPr>
                </pic:pic>
              </a:graphicData>
            </a:graphic>
          </wp:inline>
        </w:drawing>
      </w:r>
    </w:p>
    <w:p w14:paraId="4C89CA57" w14:textId="77777777" w:rsidR="00A477D9" w:rsidRPr="00D96997" w:rsidRDefault="00A477D9" w:rsidP="00A477D9">
      <w:pPr>
        <w:rPr>
          <w:rFonts w:ascii="Calibri" w:hAnsi="Calibri" w:cs="Calibri"/>
          <w:b/>
          <w:bCs/>
        </w:rPr>
      </w:pPr>
    </w:p>
    <w:p w14:paraId="5D2437CE" w14:textId="77777777" w:rsidR="00A477D9" w:rsidRPr="00D96997" w:rsidRDefault="00A477D9" w:rsidP="00A477D9">
      <w:pPr>
        <w:rPr>
          <w:rFonts w:ascii="Calibri" w:hAnsi="Calibri" w:cs="Calibri"/>
          <w:b/>
          <w:bCs/>
        </w:rPr>
      </w:pPr>
      <w:r w:rsidRPr="00D96997">
        <w:rPr>
          <w:rFonts w:ascii="Calibri" w:hAnsi="Calibri" w:cs="Calibri"/>
          <w:b/>
          <w:bCs/>
          <w:noProof/>
        </w:rPr>
        <w:drawing>
          <wp:inline distT="0" distB="0" distL="0" distR="0" wp14:anchorId="5315BEDD" wp14:editId="0447FEC4">
            <wp:extent cx="6224264" cy="1828800"/>
            <wp:effectExtent l="0" t="0" r="0" b="0"/>
            <wp:docPr id="1630528001" name="Picture 1" descr="A screenshot of a music alb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528001" name="Picture 1" descr="A screenshot of a music album&#10;&#10;Description automatically generated"/>
                    <pic:cNvPicPr/>
                  </pic:nvPicPr>
                  <pic:blipFill>
                    <a:blip r:embed="rId31"/>
                    <a:stretch>
                      <a:fillRect/>
                    </a:stretch>
                  </pic:blipFill>
                  <pic:spPr>
                    <a:xfrm>
                      <a:off x="0" y="0"/>
                      <a:ext cx="6240092" cy="1833450"/>
                    </a:xfrm>
                    <a:prstGeom prst="rect">
                      <a:avLst/>
                    </a:prstGeom>
                  </pic:spPr>
                </pic:pic>
              </a:graphicData>
            </a:graphic>
          </wp:inline>
        </w:drawing>
      </w:r>
    </w:p>
    <w:p w14:paraId="517DCF9F" w14:textId="77777777" w:rsidR="00A477D9" w:rsidRPr="00D96997" w:rsidRDefault="00A477D9" w:rsidP="00A477D9">
      <w:pPr>
        <w:rPr>
          <w:rFonts w:ascii="Calibri" w:hAnsi="Calibri" w:cs="Calibri"/>
          <w:b/>
          <w:bCs/>
        </w:rPr>
      </w:pPr>
    </w:p>
    <w:p w14:paraId="6292F547" w14:textId="77777777" w:rsidR="00A477D9" w:rsidRPr="00D96997" w:rsidRDefault="00A477D9" w:rsidP="00A477D9">
      <w:pPr>
        <w:rPr>
          <w:rFonts w:ascii="Calibri" w:hAnsi="Calibri" w:cs="Calibri"/>
          <w:b/>
          <w:bCs/>
        </w:rPr>
      </w:pPr>
      <w:r w:rsidRPr="00D96997">
        <w:rPr>
          <w:rFonts w:ascii="Calibri" w:hAnsi="Calibri" w:cs="Calibri"/>
          <w:b/>
          <w:bCs/>
        </w:rPr>
        <w:t xml:space="preserve">Solos with featured ensemble </w:t>
      </w:r>
    </w:p>
    <w:p w14:paraId="3AD8A1ED" w14:textId="77777777" w:rsidR="00A477D9" w:rsidRPr="00D96997" w:rsidRDefault="00A477D9" w:rsidP="00A477D9">
      <w:pPr>
        <w:rPr>
          <w:rFonts w:ascii="Calibri" w:hAnsi="Calibri" w:cs="Calibri"/>
          <w:b/>
          <w:bCs/>
        </w:rPr>
      </w:pPr>
    </w:p>
    <w:p w14:paraId="23C8C19D" w14:textId="77777777" w:rsidR="00A477D9" w:rsidRPr="00D96997" w:rsidRDefault="00A477D9" w:rsidP="00A477D9">
      <w:pPr>
        <w:rPr>
          <w:rFonts w:ascii="Calibri" w:hAnsi="Calibri" w:cs="Calibri"/>
          <w:b/>
          <w:bCs/>
        </w:rPr>
      </w:pPr>
      <w:r w:rsidRPr="00D96997">
        <w:rPr>
          <w:rFonts w:ascii="Calibri" w:hAnsi="Calibri" w:cs="Calibri"/>
          <w:b/>
          <w:bCs/>
          <w:noProof/>
        </w:rPr>
        <w:drawing>
          <wp:inline distT="0" distB="0" distL="0" distR="0" wp14:anchorId="59055229" wp14:editId="3C2DC822">
            <wp:extent cx="6273482" cy="1399822"/>
            <wp:effectExtent l="0" t="0" r="635" b="0"/>
            <wp:docPr id="755749293" name="Picture 1" descr="A screenshot of a music alb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749293" name="Picture 1" descr="A screenshot of a music album&#10;&#10;Description automatically generated"/>
                    <pic:cNvPicPr/>
                  </pic:nvPicPr>
                  <pic:blipFill>
                    <a:blip r:embed="rId32"/>
                    <a:stretch>
                      <a:fillRect/>
                    </a:stretch>
                  </pic:blipFill>
                  <pic:spPr>
                    <a:xfrm>
                      <a:off x="0" y="0"/>
                      <a:ext cx="6294909" cy="1404603"/>
                    </a:xfrm>
                    <a:prstGeom prst="rect">
                      <a:avLst/>
                    </a:prstGeom>
                  </pic:spPr>
                </pic:pic>
              </a:graphicData>
            </a:graphic>
          </wp:inline>
        </w:drawing>
      </w:r>
    </w:p>
    <w:p w14:paraId="67B86692" w14:textId="77777777" w:rsidR="00A477D9" w:rsidRPr="00D96997" w:rsidRDefault="00A477D9" w:rsidP="00A477D9">
      <w:pPr>
        <w:rPr>
          <w:rFonts w:ascii="Calibri" w:hAnsi="Calibri" w:cs="Calibri"/>
          <w:b/>
          <w:bCs/>
        </w:rPr>
      </w:pPr>
    </w:p>
    <w:p w14:paraId="2843D445" w14:textId="77777777" w:rsidR="00A477D9" w:rsidRPr="00D96997" w:rsidRDefault="00A477D9" w:rsidP="00A477D9">
      <w:pPr>
        <w:rPr>
          <w:rFonts w:ascii="Calibri" w:hAnsi="Calibri" w:cs="Calibri"/>
          <w:b/>
          <w:bCs/>
        </w:rPr>
      </w:pPr>
    </w:p>
    <w:p w14:paraId="4D331DC1" w14:textId="77777777" w:rsidR="00A477D9" w:rsidRPr="00D96997" w:rsidRDefault="00A477D9" w:rsidP="00A477D9">
      <w:pPr>
        <w:rPr>
          <w:rFonts w:ascii="Calibri" w:hAnsi="Calibri" w:cs="Calibri"/>
          <w:b/>
          <w:bCs/>
        </w:rPr>
      </w:pPr>
    </w:p>
    <w:p w14:paraId="3D0941EA" w14:textId="77777777" w:rsidR="00A477D9" w:rsidRPr="00D96997" w:rsidRDefault="00A477D9" w:rsidP="00A477D9">
      <w:pPr>
        <w:rPr>
          <w:rFonts w:ascii="Calibri" w:hAnsi="Calibri" w:cs="Calibri"/>
          <w:b/>
          <w:bCs/>
        </w:rPr>
      </w:pPr>
    </w:p>
    <w:p w14:paraId="27328ED1" w14:textId="77777777" w:rsidR="00A477D9" w:rsidRPr="00D96997" w:rsidRDefault="00A477D9" w:rsidP="00A477D9">
      <w:pPr>
        <w:rPr>
          <w:rFonts w:ascii="Calibri" w:hAnsi="Calibri" w:cs="Calibri"/>
          <w:b/>
          <w:bCs/>
        </w:rPr>
      </w:pPr>
    </w:p>
    <w:p w14:paraId="599DB57A" w14:textId="77777777" w:rsidR="00A477D9" w:rsidRPr="00D96997" w:rsidRDefault="00A477D9" w:rsidP="00A477D9">
      <w:pPr>
        <w:rPr>
          <w:rFonts w:ascii="Calibri" w:hAnsi="Calibri" w:cs="Calibri"/>
          <w:b/>
          <w:bCs/>
        </w:rPr>
      </w:pPr>
    </w:p>
    <w:p w14:paraId="1247E316" w14:textId="77777777" w:rsidR="00A477D9" w:rsidRPr="00D96997" w:rsidRDefault="00A477D9" w:rsidP="00A477D9">
      <w:pPr>
        <w:rPr>
          <w:rFonts w:ascii="Calibri" w:hAnsi="Calibri" w:cs="Calibri"/>
          <w:b/>
          <w:bCs/>
        </w:rPr>
      </w:pPr>
    </w:p>
    <w:p w14:paraId="6ADF8DB2" w14:textId="77777777" w:rsidR="00A477D9" w:rsidRPr="00D96997" w:rsidRDefault="00A477D9" w:rsidP="00A477D9">
      <w:pPr>
        <w:rPr>
          <w:rFonts w:ascii="Calibri" w:hAnsi="Calibri" w:cs="Calibri"/>
          <w:b/>
          <w:bCs/>
        </w:rPr>
      </w:pPr>
    </w:p>
    <w:p w14:paraId="1D4BC32D" w14:textId="77777777" w:rsidR="00A477D9" w:rsidRPr="00D96997" w:rsidRDefault="00A477D9" w:rsidP="00A477D9">
      <w:pPr>
        <w:rPr>
          <w:rFonts w:ascii="Calibri" w:hAnsi="Calibri" w:cs="Calibri"/>
          <w:b/>
          <w:bCs/>
        </w:rPr>
      </w:pPr>
    </w:p>
    <w:p w14:paraId="7E8B6332" w14:textId="77777777" w:rsidR="00A477D9" w:rsidRPr="00D96997" w:rsidRDefault="00A477D9" w:rsidP="00A477D9">
      <w:pPr>
        <w:rPr>
          <w:rFonts w:ascii="Calibri" w:hAnsi="Calibri" w:cs="Calibri"/>
          <w:b/>
          <w:bCs/>
        </w:rPr>
      </w:pPr>
    </w:p>
    <w:p w14:paraId="44696ACD" w14:textId="77777777" w:rsidR="00A477D9" w:rsidRPr="00D96997" w:rsidRDefault="00A477D9" w:rsidP="00A477D9">
      <w:pPr>
        <w:rPr>
          <w:rFonts w:ascii="Calibri" w:hAnsi="Calibri" w:cs="Calibri"/>
          <w:b/>
          <w:bCs/>
        </w:rPr>
      </w:pPr>
    </w:p>
    <w:p w14:paraId="1B331B35" w14:textId="77777777" w:rsidR="00A477D9" w:rsidRPr="00D96997" w:rsidRDefault="00A477D9" w:rsidP="00A477D9">
      <w:pPr>
        <w:rPr>
          <w:rFonts w:ascii="Calibri" w:hAnsi="Calibri" w:cs="Calibri"/>
          <w:b/>
          <w:bCs/>
        </w:rPr>
      </w:pPr>
    </w:p>
    <w:p w14:paraId="12A786D7" w14:textId="77777777" w:rsidR="00A477D9" w:rsidRPr="00D96997" w:rsidRDefault="00A477D9" w:rsidP="00A477D9">
      <w:pPr>
        <w:rPr>
          <w:rFonts w:ascii="Calibri" w:hAnsi="Calibri" w:cs="Calibri"/>
          <w:b/>
          <w:bCs/>
        </w:rPr>
      </w:pPr>
    </w:p>
    <w:p w14:paraId="3FEC9DA1" w14:textId="77777777" w:rsidR="00A477D9" w:rsidRPr="00D96997" w:rsidRDefault="00A477D9" w:rsidP="00A477D9">
      <w:pPr>
        <w:rPr>
          <w:rFonts w:ascii="Calibri" w:hAnsi="Calibri" w:cs="Calibri"/>
          <w:b/>
          <w:bCs/>
        </w:rPr>
      </w:pPr>
    </w:p>
    <w:p w14:paraId="7367F3D0" w14:textId="77777777" w:rsidR="00A477D9" w:rsidRPr="00D96997" w:rsidRDefault="00A477D9" w:rsidP="00A477D9">
      <w:pPr>
        <w:rPr>
          <w:rFonts w:ascii="Calibri" w:hAnsi="Calibri" w:cs="Calibri"/>
          <w:b/>
          <w:bCs/>
        </w:rPr>
      </w:pPr>
    </w:p>
    <w:p w14:paraId="760179F4" w14:textId="77777777" w:rsidR="00A477D9" w:rsidRPr="00D96997" w:rsidRDefault="00A477D9" w:rsidP="00A477D9">
      <w:pPr>
        <w:rPr>
          <w:rFonts w:ascii="Calibri" w:hAnsi="Calibri" w:cs="Calibri"/>
          <w:b/>
          <w:bCs/>
        </w:rPr>
      </w:pPr>
    </w:p>
    <w:p w14:paraId="31B08E89" w14:textId="77777777" w:rsidR="00A477D9" w:rsidRPr="00D96997" w:rsidRDefault="00A477D9" w:rsidP="00A477D9">
      <w:pPr>
        <w:rPr>
          <w:rFonts w:ascii="Calibri" w:hAnsi="Calibri" w:cs="Calibri"/>
          <w:b/>
          <w:bCs/>
        </w:rPr>
      </w:pPr>
    </w:p>
    <w:p w14:paraId="5D58F236" w14:textId="77777777" w:rsidR="00A477D9" w:rsidRPr="00D96997" w:rsidRDefault="00A477D9" w:rsidP="00A477D9">
      <w:pPr>
        <w:rPr>
          <w:rFonts w:ascii="Calibri" w:hAnsi="Calibri" w:cs="Calibri"/>
          <w:b/>
          <w:bCs/>
        </w:rPr>
      </w:pPr>
    </w:p>
    <w:p w14:paraId="3850F6A8" w14:textId="77777777" w:rsidR="00A477D9" w:rsidRPr="00D96997" w:rsidRDefault="00A477D9" w:rsidP="00A477D9">
      <w:pPr>
        <w:rPr>
          <w:rFonts w:ascii="Calibri" w:hAnsi="Calibri" w:cs="Calibri"/>
          <w:b/>
          <w:bCs/>
        </w:rPr>
      </w:pPr>
    </w:p>
    <w:p w14:paraId="15135A3C" w14:textId="77777777" w:rsidR="00A477D9" w:rsidRPr="00D96997" w:rsidRDefault="00A477D9" w:rsidP="00A477D9">
      <w:pPr>
        <w:rPr>
          <w:rFonts w:ascii="Calibri" w:hAnsi="Calibri" w:cs="Calibri"/>
          <w:b/>
          <w:bCs/>
        </w:rPr>
      </w:pPr>
    </w:p>
    <w:p w14:paraId="2279630D" w14:textId="77777777" w:rsidR="00A477D9" w:rsidRPr="00D96997" w:rsidRDefault="00A477D9" w:rsidP="00A477D9">
      <w:pPr>
        <w:rPr>
          <w:rFonts w:ascii="Calibri" w:hAnsi="Calibri" w:cs="Calibri"/>
          <w:b/>
          <w:bCs/>
        </w:rPr>
      </w:pPr>
    </w:p>
    <w:p w14:paraId="25D9A67E" w14:textId="77777777" w:rsidR="00A477D9" w:rsidRPr="00D96997" w:rsidRDefault="00A477D9" w:rsidP="00A477D9">
      <w:pPr>
        <w:rPr>
          <w:rFonts w:ascii="Calibri" w:hAnsi="Calibri" w:cs="Calibri"/>
          <w:b/>
          <w:bCs/>
        </w:rPr>
      </w:pPr>
    </w:p>
    <w:p w14:paraId="29D4EF2A" w14:textId="77777777" w:rsidR="00A477D9" w:rsidRPr="00D96997" w:rsidRDefault="00A477D9" w:rsidP="00A477D9">
      <w:pPr>
        <w:rPr>
          <w:rFonts w:ascii="Calibri" w:hAnsi="Calibri" w:cs="Calibri"/>
          <w:b/>
          <w:bCs/>
        </w:rPr>
      </w:pPr>
    </w:p>
    <w:p w14:paraId="68E7EB5B" w14:textId="77777777" w:rsidR="00A477D9" w:rsidRPr="00D96997" w:rsidRDefault="00A477D9" w:rsidP="00A477D9">
      <w:pPr>
        <w:rPr>
          <w:rFonts w:ascii="Calibri" w:hAnsi="Calibri" w:cs="Calibri"/>
          <w:b/>
          <w:bCs/>
        </w:rPr>
      </w:pPr>
    </w:p>
    <w:p w14:paraId="243CFEBE" w14:textId="77777777" w:rsidR="00A477D9" w:rsidRPr="00D96997" w:rsidRDefault="00A477D9" w:rsidP="00A477D9">
      <w:pPr>
        <w:rPr>
          <w:rFonts w:ascii="Calibri" w:hAnsi="Calibri" w:cs="Calibri"/>
          <w:b/>
          <w:bCs/>
        </w:rPr>
      </w:pPr>
    </w:p>
    <w:p w14:paraId="53057C17" w14:textId="77777777" w:rsidR="00A477D9" w:rsidRPr="00D96997" w:rsidRDefault="00A477D9" w:rsidP="00A477D9">
      <w:pPr>
        <w:rPr>
          <w:rFonts w:ascii="Calibri" w:hAnsi="Calibri" w:cs="Calibri"/>
          <w:b/>
          <w:bCs/>
        </w:rPr>
      </w:pPr>
    </w:p>
    <w:p w14:paraId="1476599F" w14:textId="77777777" w:rsidR="00A477D9" w:rsidRPr="00D96997" w:rsidRDefault="00A477D9" w:rsidP="00A477D9">
      <w:pPr>
        <w:rPr>
          <w:rFonts w:ascii="Calibri" w:hAnsi="Calibri" w:cs="Calibri"/>
          <w:b/>
          <w:bCs/>
        </w:rPr>
      </w:pPr>
    </w:p>
    <w:p w14:paraId="1B58E562" w14:textId="77777777" w:rsidR="00A477D9" w:rsidRPr="00D96997" w:rsidRDefault="00A477D9" w:rsidP="00A477D9">
      <w:pPr>
        <w:rPr>
          <w:rFonts w:ascii="Calibri" w:hAnsi="Calibri" w:cs="Calibri"/>
          <w:b/>
          <w:bCs/>
        </w:rPr>
      </w:pPr>
    </w:p>
    <w:p w14:paraId="3C64920E" w14:textId="77777777" w:rsidR="00A477D9" w:rsidRPr="00D96997" w:rsidRDefault="00A477D9" w:rsidP="00A477D9">
      <w:pPr>
        <w:rPr>
          <w:rFonts w:ascii="Calibri" w:hAnsi="Calibri" w:cs="Calibri"/>
          <w:b/>
          <w:bCs/>
        </w:rPr>
      </w:pPr>
    </w:p>
    <w:p w14:paraId="7943F86D" w14:textId="77777777" w:rsidR="00A477D9" w:rsidRPr="00D96997" w:rsidRDefault="00A477D9" w:rsidP="00A477D9">
      <w:pPr>
        <w:rPr>
          <w:rFonts w:ascii="Calibri" w:hAnsi="Calibri" w:cs="Calibri"/>
          <w:b/>
          <w:bCs/>
        </w:rPr>
      </w:pPr>
    </w:p>
    <w:p w14:paraId="3F9E6988" w14:textId="77777777" w:rsidR="00A477D9" w:rsidRPr="00D96997" w:rsidRDefault="00A477D9" w:rsidP="00A477D9">
      <w:pPr>
        <w:rPr>
          <w:rFonts w:ascii="Calibri" w:hAnsi="Calibri" w:cs="Calibri"/>
          <w:b/>
          <w:bCs/>
        </w:rPr>
      </w:pPr>
    </w:p>
    <w:p w14:paraId="3B434AAB" w14:textId="77777777" w:rsidR="00A477D9" w:rsidRPr="00D96997" w:rsidRDefault="00A477D9" w:rsidP="00A477D9">
      <w:pPr>
        <w:rPr>
          <w:rFonts w:ascii="Calibri" w:hAnsi="Calibri" w:cs="Calibri"/>
          <w:b/>
          <w:bCs/>
        </w:rPr>
      </w:pPr>
    </w:p>
    <w:p w14:paraId="1F9447CF" w14:textId="77777777" w:rsidR="00A477D9" w:rsidRPr="00D96997" w:rsidRDefault="00A477D9" w:rsidP="00A477D9">
      <w:pPr>
        <w:rPr>
          <w:rFonts w:ascii="Calibri" w:hAnsi="Calibri" w:cs="Calibri"/>
          <w:b/>
          <w:bCs/>
        </w:rPr>
      </w:pPr>
    </w:p>
    <w:p w14:paraId="169380D5" w14:textId="77777777" w:rsidR="00A477D9" w:rsidRPr="00D96997" w:rsidRDefault="00A477D9" w:rsidP="00A477D9">
      <w:pPr>
        <w:rPr>
          <w:rFonts w:ascii="Calibri" w:hAnsi="Calibri" w:cs="Calibri"/>
          <w:b/>
          <w:bCs/>
        </w:rPr>
      </w:pPr>
    </w:p>
    <w:p w14:paraId="33C21A6F" w14:textId="77777777" w:rsidR="00A477D9" w:rsidRPr="00D96997" w:rsidRDefault="00A477D9" w:rsidP="00A477D9">
      <w:pPr>
        <w:rPr>
          <w:rFonts w:ascii="Calibri" w:hAnsi="Calibri" w:cs="Calibri"/>
          <w:b/>
          <w:bCs/>
        </w:rPr>
      </w:pPr>
    </w:p>
    <w:p w14:paraId="387CF0DD" w14:textId="77777777" w:rsidR="00A477D9" w:rsidRPr="00D96997" w:rsidRDefault="00A477D9" w:rsidP="00A477D9">
      <w:pPr>
        <w:rPr>
          <w:rFonts w:ascii="Calibri" w:hAnsi="Calibri" w:cs="Calibri"/>
          <w:b/>
          <w:bCs/>
        </w:rPr>
      </w:pPr>
    </w:p>
    <w:p w14:paraId="2C310E47" w14:textId="77777777" w:rsidR="00A477D9" w:rsidRPr="00D96997" w:rsidRDefault="00A477D9" w:rsidP="00A477D9">
      <w:pPr>
        <w:rPr>
          <w:rFonts w:ascii="Calibri" w:hAnsi="Calibri" w:cs="Calibri"/>
          <w:b/>
          <w:bCs/>
        </w:rPr>
      </w:pPr>
    </w:p>
    <w:p w14:paraId="70FD71E9" w14:textId="77777777" w:rsidR="00A477D9" w:rsidRPr="00D96997" w:rsidRDefault="00A477D9" w:rsidP="00A477D9">
      <w:pPr>
        <w:rPr>
          <w:rFonts w:ascii="Calibri" w:hAnsi="Calibri" w:cs="Calibri"/>
          <w:b/>
          <w:bCs/>
        </w:rPr>
      </w:pPr>
    </w:p>
    <w:p w14:paraId="4607F9B8" w14:textId="77777777" w:rsidR="00A477D9" w:rsidRPr="00D96997" w:rsidRDefault="00A477D9" w:rsidP="00A477D9">
      <w:pPr>
        <w:rPr>
          <w:rFonts w:ascii="Calibri" w:hAnsi="Calibri" w:cs="Calibri"/>
          <w:b/>
          <w:bCs/>
          <w:u w:val="single"/>
        </w:rPr>
      </w:pPr>
      <w:r w:rsidRPr="00D96997">
        <w:rPr>
          <w:rFonts w:ascii="Calibri" w:hAnsi="Calibri" w:cs="Calibri"/>
          <w:b/>
          <w:bCs/>
          <w:u w:val="single"/>
        </w:rPr>
        <w:t xml:space="preserve">Term 2 – Golden Age/ Legit/ Jazz-based  </w:t>
      </w:r>
    </w:p>
    <w:p w14:paraId="3B03EE45" w14:textId="77777777" w:rsidR="00A477D9" w:rsidRPr="00D96997" w:rsidRDefault="00A477D9" w:rsidP="00A477D9">
      <w:pPr>
        <w:rPr>
          <w:rFonts w:ascii="Calibri" w:hAnsi="Calibri" w:cs="Calibri"/>
          <w:b/>
          <w:bCs/>
        </w:rPr>
      </w:pPr>
    </w:p>
    <w:p w14:paraId="20D8B286" w14:textId="77777777" w:rsidR="00A477D9" w:rsidRPr="00D96997" w:rsidRDefault="00A477D9" w:rsidP="00A477D9">
      <w:pPr>
        <w:rPr>
          <w:rFonts w:ascii="Calibri" w:hAnsi="Calibri" w:cs="Calibri"/>
          <w:b/>
          <w:bCs/>
        </w:rPr>
      </w:pPr>
      <w:r w:rsidRPr="00D96997">
        <w:rPr>
          <w:rFonts w:ascii="Calibri" w:hAnsi="Calibri" w:cs="Calibri"/>
          <w:b/>
          <w:bCs/>
        </w:rPr>
        <w:t>Mostly unison ensemble (+ some featured solos)</w:t>
      </w:r>
    </w:p>
    <w:p w14:paraId="34456FE9" w14:textId="77777777" w:rsidR="00A477D9" w:rsidRPr="00D96997" w:rsidRDefault="00A477D9" w:rsidP="00A477D9">
      <w:pPr>
        <w:tabs>
          <w:tab w:val="left" w:pos="1956"/>
        </w:tabs>
        <w:rPr>
          <w:rFonts w:ascii="Calibri" w:hAnsi="Calibri" w:cs="Calibri"/>
          <w:b/>
          <w:bCs/>
        </w:rPr>
      </w:pPr>
      <w:r w:rsidRPr="00D96997">
        <w:rPr>
          <w:rFonts w:ascii="Calibri" w:hAnsi="Calibri" w:cs="Calibri"/>
          <w:b/>
          <w:bCs/>
        </w:rPr>
        <w:tab/>
      </w:r>
    </w:p>
    <w:p w14:paraId="66E2FE15" w14:textId="77777777" w:rsidR="00A477D9" w:rsidRPr="00D96997" w:rsidRDefault="00A477D9" w:rsidP="00A477D9">
      <w:pPr>
        <w:tabs>
          <w:tab w:val="left" w:pos="1956"/>
        </w:tabs>
        <w:rPr>
          <w:rFonts w:ascii="Calibri" w:hAnsi="Calibri" w:cs="Calibri"/>
          <w:b/>
          <w:bCs/>
        </w:rPr>
      </w:pPr>
      <w:r w:rsidRPr="00D96997">
        <w:rPr>
          <w:rFonts w:ascii="Calibri" w:hAnsi="Calibri" w:cs="Calibri"/>
          <w:b/>
          <w:bCs/>
          <w:noProof/>
        </w:rPr>
        <w:drawing>
          <wp:inline distT="0" distB="0" distL="0" distR="0" wp14:anchorId="4363A701" wp14:editId="610AA55B">
            <wp:extent cx="6191305" cy="1727200"/>
            <wp:effectExtent l="0" t="0" r="6350" b="0"/>
            <wp:docPr id="1699368941" name="Picture 1" descr="A screenshot of a music alb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368941" name="Picture 1" descr="A screenshot of a music album&#10;&#10;Description automatically generated"/>
                    <pic:cNvPicPr/>
                  </pic:nvPicPr>
                  <pic:blipFill>
                    <a:blip r:embed="rId115"/>
                    <a:stretch>
                      <a:fillRect/>
                    </a:stretch>
                  </pic:blipFill>
                  <pic:spPr>
                    <a:xfrm>
                      <a:off x="0" y="0"/>
                      <a:ext cx="6200004" cy="1729627"/>
                    </a:xfrm>
                    <a:prstGeom prst="rect">
                      <a:avLst/>
                    </a:prstGeom>
                  </pic:spPr>
                </pic:pic>
              </a:graphicData>
            </a:graphic>
          </wp:inline>
        </w:drawing>
      </w:r>
    </w:p>
    <w:p w14:paraId="2D3A4D90" w14:textId="77777777" w:rsidR="00A477D9" w:rsidRPr="00D96997" w:rsidRDefault="00A477D9" w:rsidP="00A477D9">
      <w:pPr>
        <w:rPr>
          <w:rFonts w:ascii="Calibri" w:hAnsi="Calibri" w:cs="Calibri"/>
          <w:b/>
          <w:bCs/>
        </w:rPr>
      </w:pPr>
    </w:p>
    <w:p w14:paraId="30BE504D" w14:textId="77777777" w:rsidR="00A477D9" w:rsidRPr="00D96997" w:rsidRDefault="00A477D9" w:rsidP="00A477D9">
      <w:pPr>
        <w:rPr>
          <w:rFonts w:ascii="Calibri" w:hAnsi="Calibri" w:cs="Calibri"/>
          <w:b/>
          <w:bCs/>
        </w:rPr>
      </w:pPr>
    </w:p>
    <w:p w14:paraId="101B5C4A" w14:textId="77777777" w:rsidR="00A477D9" w:rsidRPr="00D96997" w:rsidRDefault="00A477D9" w:rsidP="00A477D9">
      <w:pPr>
        <w:rPr>
          <w:rFonts w:ascii="Calibri" w:hAnsi="Calibri" w:cs="Calibri"/>
          <w:b/>
          <w:bCs/>
        </w:rPr>
      </w:pPr>
      <w:r w:rsidRPr="00D96997">
        <w:rPr>
          <w:rFonts w:ascii="Calibri" w:hAnsi="Calibri" w:cs="Calibri"/>
          <w:b/>
          <w:bCs/>
        </w:rPr>
        <w:t>Ensemble (+some featured solos)</w:t>
      </w:r>
    </w:p>
    <w:p w14:paraId="04B02CD9" w14:textId="77777777" w:rsidR="00A477D9" w:rsidRPr="00D96997" w:rsidRDefault="00A477D9" w:rsidP="00A477D9">
      <w:pPr>
        <w:rPr>
          <w:rFonts w:ascii="Calibri" w:hAnsi="Calibri" w:cs="Calibri"/>
          <w:b/>
          <w:bCs/>
        </w:rPr>
      </w:pPr>
    </w:p>
    <w:p w14:paraId="75B52984" w14:textId="77777777" w:rsidR="00A477D9" w:rsidRPr="00D96997" w:rsidRDefault="00A477D9" w:rsidP="00A477D9">
      <w:pPr>
        <w:rPr>
          <w:rFonts w:ascii="Calibri" w:hAnsi="Calibri" w:cs="Calibri"/>
          <w:b/>
          <w:bCs/>
        </w:rPr>
      </w:pPr>
      <w:r w:rsidRPr="00D96997">
        <w:rPr>
          <w:rFonts w:ascii="Calibri" w:hAnsi="Calibri" w:cs="Calibri"/>
          <w:b/>
          <w:bCs/>
          <w:noProof/>
        </w:rPr>
        <w:drawing>
          <wp:inline distT="0" distB="0" distL="0" distR="0" wp14:anchorId="707685A6" wp14:editId="0DF2193C">
            <wp:extent cx="6073422" cy="1419106"/>
            <wp:effectExtent l="0" t="0" r="0" b="3810"/>
            <wp:docPr id="1323528920" name="Picture 1" descr="A screenshot of a music alb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528920" name="Picture 1" descr="A screenshot of a music album&#10;&#10;Description automatically generated"/>
                    <pic:cNvPicPr/>
                  </pic:nvPicPr>
                  <pic:blipFill>
                    <a:blip r:embed="rId116"/>
                    <a:stretch>
                      <a:fillRect/>
                    </a:stretch>
                  </pic:blipFill>
                  <pic:spPr>
                    <a:xfrm>
                      <a:off x="0" y="0"/>
                      <a:ext cx="6099320" cy="1425157"/>
                    </a:xfrm>
                    <a:prstGeom prst="rect">
                      <a:avLst/>
                    </a:prstGeom>
                  </pic:spPr>
                </pic:pic>
              </a:graphicData>
            </a:graphic>
          </wp:inline>
        </w:drawing>
      </w:r>
    </w:p>
    <w:p w14:paraId="42069EFF" w14:textId="77777777" w:rsidR="00A477D9" w:rsidRPr="00D96997" w:rsidRDefault="00A477D9" w:rsidP="00A477D9">
      <w:pPr>
        <w:rPr>
          <w:rFonts w:ascii="Calibri" w:hAnsi="Calibri" w:cs="Calibri"/>
          <w:b/>
          <w:bCs/>
        </w:rPr>
      </w:pPr>
    </w:p>
    <w:p w14:paraId="130E61CC" w14:textId="77777777" w:rsidR="00A477D9" w:rsidRPr="00D96997" w:rsidRDefault="00A477D9" w:rsidP="00A477D9">
      <w:pPr>
        <w:rPr>
          <w:rFonts w:ascii="Calibri" w:hAnsi="Calibri" w:cs="Calibri"/>
          <w:b/>
          <w:bCs/>
        </w:rPr>
      </w:pPr>
      <w:r w:rsidRPr="00D96997">
        <w:rPr>
          <w:rFonts w:ascii="Calibri" w:hAnsi="Calibri" w:cs="Calibri"/>
          <w:b/>
          <w:bCs/>
        </w:rPr>
        <w:t xml:space="preserve">Solos with featured ensemble </w:t>
      </w:r>
    </w:p>
    <w:p w14:paraId="29CA9BB0" w14:textId="77777777" w:rsidR="00A477D9" w:rsidRPr="00D96997" w:rsidRDefault="00A477D9" w:rsidP="00A477D9">
      <w:pPr>
        <w:rPr>
          <w:rFonts w:ascii="Calibri" w:hAnsi="Calibri" w:cs="Calibri"/>
          <w:b/>
          <w:bCs/>
        </w:rPr>
      </w:pPr>
    </w:p>
    <w:p w14:paraId="5CC37AD7" w14:textId="77777777" w:rsidR="00A477D9" w:rsidRPr="00D96997" w:rsidRDefault="00A477D9" w:rsidP="00A477D9">
      <w:pPr>
        <w:rPr>
          <w:rFonts w:ascii="Calibri" w:hAnsi="Calibri" w:cs="Calibri"/>
          <w:b/>
          <w:bCs/>
        </w:rPr>
      </w:pPr>
      <w:r w:rsidRPr="00D96997">
        <w:rPr>
          <w:rFonts w:ascii="Calibri" w:hAnsi="Calibri" w:cs="Calibri"/>
          <w:b/>
          <w:bCs/>
          <w:noProof/>
        </w:rPr>
        <w:drawing>
          <wp:inline distT="0" distB="0" distL="0" distR="0" wp14:anchorId="1BBEC3E1" wp14:editId="006D413F">
            <wp:extent cx="5731510" cy="500380"/>
            <wp:effectExtent l="0" t="0" r="0" b="0"/>
            <wp:docPr id="792621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621991" name=""/>
                    <pic:cNvPicPr/>
                  </pic:nvPicPr>
                  <pic:blipFill>
                    <a:blip r:embed="rId117"/>
                    <a:stretch>
                      <a:fillRect/>
                    </a:stretch>
                  </pic:blipFill>
                  <pic:spPr>
                    <a:xfrm>
                      <a:off x="0" y="0"/>
                      <a:ext cx="5731510" cy="500380"/>
                    </a:xfrm>
                    <a:prstGeom prst="rect">
                      <a:avLst/>
                    </a:prstGeom>
                  </pic:spPr>
                </pic:pic>
              </a:graphicData>
            </a:graphic>
          </wp:inline>
        </w:drawing>
      </w:r>
    </w:p>
    <w:p w14:paraId="524C6405" w14:textId="77777777" w:rsidR="00A477D9" w:rsidRPr="00D96997" w:rsidRDefault="00A477D9" w:rsidP="00A477D9">
      <w:pPr>
        <w:rPr>
          <w:rFonts w:ascii="Calibri" w:hAnsi="Calibri" w:cs="Calibri"/>
          <w:b/>
          <w:bCs/>
        </w:rPr>
      </w:pPr>
    </w:p>
    <w:p w14:paraId="57A5EC75" w14:textId="77777777" w:rsidR="00A477D9" w:rsidRPr="00D96997" w:rsidRDefault="00A477D9" w:rsidP="00A477D9">
      <w:pPr>
        <w:rPr>
          <w:rFonts w:ascii="Calibri" w:hAnsi="Calibri" w:cs="Calibri"/>
          <w:b/>
          <w:bCs/>
        </w:rPr>
      </w:pPr>
    </w:p>
    <w:p w14:paraId="136D19C6" w14:textId="77777777" w:rsidR="00A477D9" w:rsidRPr="00D96997" w:rsidRDefault="00A477D9" w:rsidP="00A477D9">
      <w:pPr>
        <w:rPr>
          <w:rFonts w:ascii="Calibri" w:hAnsi="Calibri" w:cs="Calibri"/>
          <w:b/>
          <w:bCs/>
        </w:rPr>
      </w:pPr>
    </w:p>
    <w:p w14:paraId="5B828F87" w14:textId="77777777" w:rsidR="00A477D9" w:rsidRPr="00D96997" w:rsidRDefault="00A477D9" w:rsidP="00A477D9">
      <w:pPr>
        <w:rPr>
          <w:rFonts w:ascii="Calibri" w:hAnsi="Calibri" w:cs="Calibri"/>
          <w:b/>
          <w:bCs/>
        </w:rPr>
      </w:pPr>
    </w:p>
    <w:p w14:paraId="7B5D7D96" w14:textId="00F5A6A6" w:rsidR="00A477D9" w:rsidRDefault="00CB1D48">
      <w:r>
        <w:t xml:space="preserve"> </w:t>
      </w:r>
    </w:p>
    <w:p w14:paraId="79A27026" w14:textId="77777777" w:rsidR="00C362C4" w:rsidRDefault="00C362C4"/>
    <w:p w14:paraId="31E89638" w14:textId="77777777" w:rsidR="00C362C4" w:rsidRDefault="00C362C4"/>
    <w:p w14:paraId="68A610E4" w14:textId="77777777" w:rsidR="00C362C4" w:rsidRDefault="00C362C4"/>
    <w:p w14:paraId="2E5DE3BF" w14:textId="77777777" w:rsidR="00C362C4" w:rsidRDefault="00C362C4"/>
    <w:p w14:paraId="330F3969" w14:textId="77777777" w:rsidR="00C362C4" w:rsidRDefault="00C362C4"/>
    <w:p w14:paraId="0E59901C" w14:textId="77777777" w:rsidR="00C362C4" w:rsidRDefault="00C362C4"/>
    <w:p w14:paraId="465ECDAD" w14:textId="77777777" w:rsidR="00C362C4" w:rsidRDefault="00C362C4"/>
    <w:p w14:paraId="6804D027" w14:textId="77777777" w:rsidR="00C362C4" w:rsidRDefault="00C362C4"/>
    <w:p w14:paraId="259A3EDA" w14:textId="77777777" w:rsidR="00C362C4" w:rsidRDefault="00C362C4"/>
    <w:p w14:paraId="5F877FDE" w14:textId="77777777" w:rsidR="00C362C4" w:rsidRDefault="00C362C4"/>
    <w:p w14:paraId="22FAD639" w14:textId="77777777" w:rsidR="00C362C4" w:rsidRDefault="00C362C4"/>
    <w:p w14:paraId="377DB2A1" w14:textId="77777777" w:rsidR="00C362C4" w:rsidRPr="00C362C4" w:rsidRDefault="00C362C4" w:rsidP="00C362C4">
      <w:pPr>
        <w:rPr>
          <w:rFonts w:ascii="Calibri" w:hAnsi="Calibri" w:cs="Calibri"/>
          <w:b/>
          <w:bCs/>
        </w:rPr>
      </w:pPr>
      <w:r w:rsidRPr="00713D04">
        <w:rPr>
          <w:rFonts w:ascii="Calibri" w:hAnsi="Calibri" w:cs="Calibri"/>
          <w:b/>
          <w:bCs/>
          <w:sz w:val="28"/>
          <w:szCs w:val="28"/>
        </w:rPr>
        <w:lastRenderedPageBreak/>
        <w:t>APPENDIX 2: Excel samples of systematic literature search</w:t>
      </w:r>
    </w:p>
    <w:p w14:paraId="6C3AAA9E" w14:textId="77777777" w:rsidR="00C362C4" w:rsidRPr="00C362C4" w:rsidRDefault="00C362C4" w:rsidP="00C362C4">
      <w:pPr>
        <w:rPr>
          <w:rFonts w:ascii="Calibri" w:hAnsi="Calibri" w:cs="Calibri"/>
          <w:b/>
          <w:bCs/>
        </w:rPr>
      </w:pPr>
    </w:p>
    <w:p w14:paraId="21B07154" w14:textId="77777777" w:rsidR="00C362C4" w:rsidRPr="00C362C4" w:rsidRDefault="00C362C4" w:rsidP="00C362C4">
      <w:pPr>
        <w:rPr>
          <w:rFonts w:ascii="Calibri" w:hAnsi="Calibri" w:cs="Calibri"/>
          <w:b/>
          <w:bCs/>
          <w:u w:val="single"/>
        </w:rPr>
      </w:pPr>
      <w:r w:rsidRPr="00C362C4">
        <w:rPr>
          <w:rFonts w:ascii="Calibri" w:hAnsi="Calibri" w:cs="Calibri"/>
          <w:b/>
          <w:bCs/>
          <w:u w:val="single"/>
        </w:rPr>
        <w:t>Search terms and results</w:t>
      </w:r>
    </w:p>
    <w:p w14:paraId="08F855CC" w14:textId="77777777" w:rsidR="00C362C4" w:rsidRPr="00C362C4" w:rsidRDefault="00C362C4" w:rsidP="00C362C4">
      <w:pPr>
        <w:rPr>
          <w:rFonts w:ascii="Calibri" w:hAnsi="Calibri" w:cs="Calibri"/>
          <w:b/>
          <w:bCs/>
          <w:u w:val="single"/>
        </w:rPr>
      </w:pPr>
    </w:p>
    <w:p w14:paraId="3A002204" w14:textId="77777777" w:rsidR="00C362C4" w:rsidRPr="00C362C4" w:rsidRDefault="00C362C4" w:rsidP="00C362C4">
      <w:pPr>
        <w:rPr>
          <w:rFonts w:ascii="Calibri" w:hAnsi="Calibri" w:cs="Calibri"/>
          <w:b/>
          <w:bCs/>
          <w:u w:val="single"/>
        </w:rPr>
      </w:pPr>
      <w:r w:rsidRPr="00C362C4">
        <w:rPr>
          <w:rFonts w:ascii="Calibri" w:hAnsi="Calibri" w:cs="Calibri"/>
          <w:b/>
          <w:bCs/>
          <w:noProof/>
          <w:u w:val="single"/>
        </w:rPr>
        <w:drawing>
          <wp:inline distT="0" distB="0" distL="0" distR="0" wp14:anchorId="4267B44B" wp14:editId="1F7C7C23">
            <wp:extent cx="7832986" cy="3411419"/>
            <wp:effectExtent l="953" t="0" r="4127" b="4128"/>
            <wp:docPr id="880531352" name="Picture 1" descr="A screenshot of a google search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531352" name="Picture 1" descr="A screenshot of a google search page&#10;&#10;Description automatically generated"/>
                    <pic:cNvPicPr/>
                  </pic:nvPicPr>
                  <pic:blipFill>
                    <a:blip r:embed="rId118"/>
                    <a:stretch>
                      <a:fillRect/>
                    </a:stretch>
                  </pic:blipFill>
                  <pic:spPr>
                    <a:xfrm rot="16200000">
                      <a:off x="0" y="0"/>
                      <a:ext cx="7876950" cy="3430566"/>
                    </a:xfrm>
                    <a:prstGeom prst="rect">
                      <a:avLst/>
                    </a:prstGeom>
                  </pic:spPr>
                </pic:pic>
              </a:graphicData>
            </a:graphic>
          </wp:inline>
        </w:drawing>
      </w:r>
    </w:p>
    <w:p w14:paraId="3225C20E" w14:textId="77777777" w:rsidR="00C362C4" w:rsidRPr="00C362C4" w:rsidRDefault="00C362C4" w:rsidP="00C362C4">
      <w:pPr>
        <w:rPr>
          <w:rFonts w:ascii="Calibri" w:hAnsi="Calibri" w:cs="Calibri"/>
          <w:b/>
          <w:bCs/>
          <w:u w:val="single"/>
        </w:rPr>
      </w:pPr>
    </w:p>
    <w:p w14:paraId="6D925B50" w14:textId="77777777" w:rsidR="00C362C4" w:rsidRPr="00C362C4" w:rsidRDefault="00C362C4" w:rsidP="00C362C4">
      <w:pPr>
        <w:rPr>
          <w:rFonts w:ascii="Calibri" w:hAnsi="Calibri" w:cs="Calibri"/>
          <w:b/>
          <w:bCs/>
          <w:u w:val="single"/>
        </w:rPr>
      </w:pPr>
      <w:r w:rsidRPr="00C362C4">
        <w:rPr>
          <w:rFonts w:ascii="Calibri" w:hAnsi="Calibri" w:cs="Calibri"/>
          <w:b/>
          <w:bCs/>
          <w:u w:val="single"/>
        </w:rPr>
        <w:lastRenderedPageBreak/>
        <w:t xml:space="preserve">Managing themes </w:t>
      </w:r>
    </w:p>
    <w:p w14:paraId="22C6102A" w14:textId="77777777" w:rsidR="00C362C4" w:rsidRPr="00C362C4" w:rsidRDefault="00C362C4" w:rsidP="00C362C4">
      <w:pPr>
        <w:rPr>
          <w:rFonts w:ascii="Calibri" w:hAnsi="Calibri" w:cs="Calibri"/>
          <w:b/>
          <w:bCs/>
          <w:u w:val="single"/>
        </w:rPr>
      </w:pPr>
    </w:p>
    <w:tbl>
      <w:tblPr>
        <w:tblStyle w:val="TableGrid"/>
        <w:tblW w:w="0" w:type="auto"/>
        <w:tblLook w:val="04A0" w:firstRow="1" w:lastRow="0" w:firstColumn="1" w:lastColumn="0" w:noHBand="0" w:noVBand="1"/>
      </w:tblPr>
      <w:tblGrid>
        <w:gridCol w:w="1867"/>
        <w:gridCol w:w="1020"/>
        <w:gridCol w:w="795"/>
        <w:gridCol w:w="1106"/>
        <w:gridCol w:w="1307"/>
        <w:gridCol w:w="1301"/>
        <w:gridCol w:w="1620"/>
      </w:tblGrid>
      <w:tr w:rsidR="00C362C4" w:rsidRPr="00C362C4" w14:paraId="2484359A" w14:textId="77777777" w:rsidTr="00ED6622">
        <w:tc>
          <w:tcPr>
            <w:tcW w:w="1867" w:type="dxa"/>
          </w:tcPr>
          <w:p w14:paraId="2366D7BA" w14:textId="77777777" w:rsidR="00C362C4" w:rsidRPr="00C362C4" w:rsidRDefault="00C362C4" w:rsidP="00ED6622">
            <w:pPr>
              <w:rPr>
                <w:rFonts w:ascii="Calibri" w:hAnsi="Calibri" w:cs="Calibri"/>
                <w:b/>
                <w:bCs/>
              </w:rPr>
            </w:pPr>
            <w:r w:rsidRPr="00C362C4">
              <w:rPr>
                <w:rFonts w:ascii="Calibri" w:hAnsi="Calibri" w:cs="Calibri"/>
                <w:b/>
                <w:bCs/>
              </w:rPr>
              <w:t xml:space="preserve">Author </w:t>
            </w:r>
          </w:p>
        </w:tc>
        <w:tc>
          <w:tcPr>
            <w:tcW w:w="1020" w:type="dxa"/>
          </w:tcPr>
          <w:p w14:paraId="3B6EC473" w14:textId="77777777" w:rsidR="00C362C4" w:rsidRPr="00C362C4" w:rsidRDefault="00C362C4" w:rsidP="00ED6622">
            <w:pPr>
              <w:rPr>
                <w:rFonts w:ascii="Calibri" w:hAnsi="Calibri" w:cs="Calibri"/>
                <w:b/>
                <w:bCs/>
              </w:rPr>
            </w:pPr>
            <w:r w:rsidRPr="00C362C4">
              <w:rPr>
                <w:rFonts w:ascii="Calibri" w:hAnsi="Calibri" w:cs="Calibri"/>
                <w:b/>
                <w:bCs/>
              </w:rPr>
              <w:t xml:space="preserve">Type </w:t>
            </w:r>
          </w:p>
        </w:tc>
        <w:tc>
          <w:tcPr>
            <w:tcW w:w="795" w:type="dxa"/>
          </w:tcPr>
          <w:p w14:paraId="23734D5D" w14:textId="77777777" w:rsidR="00C362C4" w:rsidRPr="00C362C4" w:rsidRDefault="00C362C4" w:rsidP="00ED6622">
            <w:pPr>
              <w:rPr>
                <w:rFonts w:ascii="Calibri" w:hAnsi="Calibri" w:cs="Calibri"/>
                <w:b/>
                <w:bCs/>
              </w:rPr>
            </w:pPr>
            <w:r w:rsidRPr="00C362C4">
              <w:rPr>
                <w:rFonts w:ascii="Calibri" w:hAnsi="Calibri" w:cs="Calibri"/>
                <w:b/>
                <w:bCs/>
              </w:rPr>
              <w:t xml:space="preserve">Year </w:t>
            </w:r>
          </w:p>
        </w:tc>
        <w:tc>
          <w:tcPr>
            <w:tcW w:w="1106" w:type="dxa"/>
          </w:tcPr>
          <w:p w14:paraId="196BBD9B" w14:textId="77777777" w:rsidR="00C362C4" w:rsidRPr="00C362C4" w:rsidRDefault="00C362C4" w:rsidP="00ED6622">
            <w:pPr>
              <w:rPr>
                <w:rFonts w:ascii="Calibri" w:hAnsi="Calibri" w:cs="Calibri"/>
                <w:b/>
                <w:bCs/>
              </w:rPr>
            </w:pPr>
            <w:r w:rsidRPr="00C362C4">
              <w:rPr>
                <w:rFonts w:ascii="Calibri" w:hAnsi="Calibri" w:cs="Calibri"/>
                <w:b/>
                <w:bCs/>
              </w:rPr>
              <w:t xml:space="preserve">Musical Theatre </w:t>
            </w:r>
          </w:p>
        </w:tc>
        <w:tc>
          <w:tcPr>
            <w:tcW w:w="1307" w:type="dxa"/>
          </w:tcPr>
          <w:p w14:paraId="5555AE76" w14:textId="77777777" w:rsidR="00C362C4" w:rsidRPr="00C362C4" w:rsidRDefault="00C362C4" w:rsidP="00ED6622">
            <w:pPr>
              <w:rPr>
                <w:rFonts w:ascii="Calibri" w:hAnsi="Calibri" w:cs="Calibri"/>
                <w:b/>
                <w:bCs/>
              </w:rPr>
            </w:pPr>
            <w:r w:rsidRPr="00C362C4">
              <w:rPr>
                <w:rFonts w:ascii="Calibri" w:hAnsi="Calibri" w:cs="Calibri"/>
                <w:b/>
                <w:bCs/>
              </w:rPr>
              <w:t>Ensemble singing</w:t>
            </w:r>
          </w:p>
        </w:tc>
        <w:tc>
          <w:tcPr>
            <w:tcW w:w="1301" w:type="dxa"/>
          </w:tcPr>
          <w:p w14:paraId="5312C5D3" w14:textId="77777777" w:rsidR="00C362C4" w:rsidRPr="00C362C4" w:rsidRDefault="00C362C4" w:rsidP="00ED6622">
            <w:pPr>
              <w:rPr>
                <w:rFonts w:ascii="Calibri" w:hAnsi="Calibri" w:cs="Calibri"/>
                <w:b/>
                <w:bCs/>
              </w:rPr>
            </w:pPr>
            <w:r w:rsidRPr="00C362C4">
              <w:rPr>
                <w:rFonts w:ascii="Calibri" w:hAnsi="Calibri" w:cs="Calibri"/>
                <w:b/>
                <w:bCs/>
              </w:rPr>
              <w:t>Vocal pedagogy</w:t>
            </w:r>
          </w:p>
        </w:tc>
        <w:tc>
          <w:tcPr>
            <w:tcW w:w="1620" w:type="dxa"/>
          </w:tcPr>
          <w:p w14:paraId="123C0B25" w14:textId="77777777" w:rsidR="00C362C4" w:rsidRPr="00C362C4" w:rsidRDefault="00C362C4" w:rsidP="00ED6622">
            <w:pPr>
              <w:rPr>
                <w:rFonts w:ascii="Calibri" w:hAnsi="Calibri" w:cs="Calibri"/>
                <w:b/>
                <w:bCs/>
              </w:rPr>
            </w:pPr>
            <w:r w:rsidRPr="00C362C4">
              <w:rPr>
                <w:rFonts w:ascii="Calibri" w:hAnsi="Calibri" w:cs="Calibri"/>
                <w:b/>
                <w:bCs/>
              </w:rPr>
              <w:t>Music theory</w:t>
            </w:r>
          </w:p>
        </w:tc>
      </w:tr>
      <w:tr w:rsidR="00C362C4" w:rsidRPr="00C362C4" w14:paraId="7E6BF407" w14:textId="77777777" w:rsidTr="00ED6622">
        <w:tc>
          <w:tcPr>
            <w:tcW w:w="1867" w:type="dxa"/>
          </w:tcPr>
          <w:p w14:paraId="7F092065" w14:textId="77777777" w:rsidR="00C362C4" w:rsidRPr="00C362C4" w:rsidRDefault="00C362C4" w:rsidP="00ED6622">
            <w:pPr>
              <w:rPr>
                <w:rFonts w:ascii="Calibri" w:hAnsi="Calibri" w:cs="Calibri"/>
                <w:b/>
                <w:bCs/>
                <w:u w:val="single"/>
              </w:rPr>
            </w:pPr>
            <w:r w:rsidRPr="00C362C4">
              <w:rPr>
                <w:rFonts w:ascii="Calibri" w:hAnsi="Calibri" w:cs="Calibri"/>
                <w:color w:val="000000"/>
              </w:rPr>
              <w:t>Jordan &amp; Walker</w:t>
            </w:r>
          </w:p>
        </w:tc>
        <w:tc>
          <w:tcPr>
            <w:tcW w:w="1020" w:type="dxa"/>
          </w:tcPr>
          <w:p w14:paraId="1C2CBF86" w14:textId="77777777" w:rsidR="00C362C4" w:rsidRPr="00C362C4" w:rsidRDefault="00C362C4" w:rsidP="00ED6622">
            <w:pPr>
              <w:rPr>
                <w:rFonts w:ascii="Calibri" w:hAnsi="Calibri" w:cs="Calibri"/>
              </w:rPr>
            </w:pPr>
            <w:r w:rsidRPr="00C362C4">
              <w:rPr>
                <w:rFonts w:ascii="Calibri" w:hAnsi="Calibri" w:cs="Calibri"/>
              </w:rPr>
              <w:t xml:space="preserve">Article </w:t>
            </w:r>
          </w:p>
        </w:tc>
        <w:tc>
          <w:tcPr>
            <w:tcW w:w="795" w:type="dxa"/>
          </w:tcPr>
          <w:p w14:paraId="7BBC42D4" w14:textId="77777777" w:rsidR="00C362C4" w:rsidRPr="00C362C4" w:rsidRDefault="00C362C4" w:rsidP="00ED6622">
            <w:pPr>
              <w:rPr>
                <w:rFonts w:ascii="Calibri" w:hAnsi="Calibri" w:cs="Calibri"/>
              </w:rPr>
            </w:pPr>
            <w:r w:rsidRPr="00C362C4">
              <w:rPr>
                <w:rFonts w:ascii="Calibri" w:hAnsi="Calibri" w:cs="Calibri"/>
              </w:rPr>
              <w:t>2022</w:t>
            </w:r>
          </w:p>
        </w:tc>
        <w:tc>
          <w:tcPr>
            <w:tcW w:w="1106" w:type="dxa"/>
          </w:tcPr>
          <w:p w14:paraId="005CC657" w14:textId="77777777" w:rsidR="00C362C4" w:rsidRPr="00C362C4" w:rsidRDefault="00C362C4" w:rsidP="00ED6622">
            <w:pPr>
              <w:jc w:val="center"/>
              <w:rPr>
                <w:rFonts w:ascii="Calibri" w:hAnsi="Calibri" w:cs="Calibri"/>
                <w:b/>
                <w:bCs/>
              </w:rPr>
            </w:pPr>
            <w:r w:rsidRPr="00C362C4">
              <w:rPr>
                <w:rFonts w:ascii="Calibri" w:hAnsi="Calibri" w:cs="Calibri"/>
                <w:b/>
                <w:bCs/>
              </w:rPr>
              <w:t>X</w:t>
            </w:r>
          </w:p>
        </w:tc>
        <w:tc>
          <w:tcPr>
            <w:tcW w:w="1307" w:type="dxa"/>
          </w:tcPr>
          <w:p w14:paraId="0231ACE2" w14:textId="77777777" w:rsidR="00C362C4" w:rsidRPr="00C362C4" w:rsidRDefault="00C362C4" w:rsidP="00ED6622">
            <w:pPr>
              <w:jc w:val="center"/>
              <w:rPr>
                <w:rFonts w:ascii="Calibri" w:hAnsi="Calibri" w:cs="Calibri"/>
                <w:b/>
                <w:bCs/>
              </w:rPr>
            </w:pPr>
            <w:r w:rsidRPr="00C362C4">
              <w:rPr>
                <w:rFonts w:ascii="Calibri" w:hAnsi="Calibri" w:cs="Calibri"/>
                <w:b/>
                <w:bCs/>
              </w:rPr>
              <w:t>X</w:t>
            </w:r>
          </w:p>
        </w:tc>
        <w:tc>
          <w:tcPr>
            <w:tcW w:w="1301" w:type="dxa"/>
          </w:tcPr>
          <w:p w14:paraId="46C21333" w14:textId="77777777" w:rsidR="00C362C4" w:rsidRPr="00C362C4" w:rsidRDefault="00C362C4" w:rsidP="00ED6622">
            <w:pPr>
              <w:jc w:val="center"/>
              <w:rPr>
                <w:rFonts w:ascii="Calibri" w:hAnsi="Calibri" w:cs="Calibri"/>
                <w:b/>
                <w:bCs/>
              </w:rPr>
            </w:pPr>
            <w:r w:rsidRPr="00C362C4">
              <w:rPr>
                <w:rFonts w:ascii="Calibri" w:hAnsi="Calibri" w:cs="Calibri"/>
                <w:b/>
                <w:bCs/>
              </w:rPr>
              <w:t>X</w:t>
            </w:r>
          </w:p>
        </w:tc>
        <w:tc>
          <w:tcPr>
            <w:tcW w:w="1620" w:type="dxa"/>
          </w:tcPr>
          <w:p w14:paraId="1E675D1D" w14:textId="77777777" w:rsidR="00C362C4" w:rsidRPr="00C362C4" w:rsidRDefault="00C362C4" w:rsidP="00ED6622">
            <w:pPr>
              <w:jc w:val="center"/>
              <w:rPr>
                <w:rFonts w:ascii="Calibri" w:hAnsi="Calibri" w:cs="Calibri"/>
                <w:b/>
                <w:bCs/>
              </w:rPr>
            </w:pPr>
            <w:r w:rsidRPr="00C362C4">
              <w:rPr>
                <w:rFonts w:ascii="Calibri" w:hAnsi="Calibri" w:cs="Calibri"/>
                <w:b/>
                <w:bCs/>
              </w:rPr>
              <w:t>X</w:t>
            </w:r>
          </w:p>
        </w:tc>
      </w:tr>
      <w:tr w:rsidR="00C362C4" w:rsidRPr="00C362C4" w14:paraId="3CDCE39D" w14:textId="77777777" w:rsidTr="00ED6622">
        <w:tc>
          <w:tcPr>
            <w:tcW w:w="1867" w:type="dxa"/>
          </w:tcPr>
          <w:p w14:paraId="0E7DB039" w14:textId="77777777" w:rsidR="00C362C4" w:rsidRPr="00C362C4" w:rsidRDefault="00C362C4" w:rsidP="00ED6622">
            <w:pPr>
              <w:rPr>
                <w:rFonts w:ascii="Calibri" w:hAnsi="Calibri" w:cs="Calibri"/>
                <w:b/>
                <w:bCs/>
                <w:u w:val="single"/>
              </w:rPr>
            </w:pPr>
            <w:proofErr w:type="spellStart"/>
            <w:r w:rsidRPr="00C362C4">
              <w:rPr>
                <w:rFonts w:ascii="Calibri" w:hAnsi="Calibri" w:cs="Calibri"/>
                <w:color w:val="000000"/>
              </w:rPr>
              <w:t>Blustein</w:t>
            </w:r>
            <w:proofErr w:type="spellEnd"/>
            <w:r w:rsidRPr="00C362C4">
              <w:rPr>
                <w:rFonts w:ascii="Calibri" w:hAnsi="Calibri" w:cs="Calibri"/>
                <w:color w:val="000000"/>
              </w:rPr>
              <w:t xml:space="preserve">, </w:t>
            </w:r>
            <w:proofErr w:type="spellStart"/>
            <w:r w:rsidRPr="00C362C4">
              <w:rPr>
                <w:rFonts w:ascii="Calibri" w:hAnsi="Calibri" w:cs="Calibri"/>
                <w:color w:val="000000"/>
              </w:rPr>
              <w:t>Gerbi</w:t>
            </w:r>
            <w:proofErr w:type="spellEnd"/>
            <w:r w:rsidRPr="00C362C4">
              <w:rPr>
                <w:rFonts w:ascii="Calibri" w:hAnsi="Calibri" w:cs="Calibri"/>
                <w:color w:val="000000"/>
              </w:rPr>
              <w:t xml:space="preserve"> &amp; Rifkin</w:t>
            </w:r>
          </w:p>
        </w:tc>
        <w:tc>
          <w:tcPr>
            <w:tcW w:w="1020" w:type="dxa"/>
          </w:tcPr>
          <w:p w14:paraId="06DE41F8" w14:textId="77777777" w:rsidR="00C362C4" w:rsidRPr="00C362C4" w:rsidRDefault="00C362C4" w:rsidP="00ED6622">
            <w:pPr>
              <w:rPr>
                <w:rFonts w:ascii="Calibri" w:hAnsi="Calibri" w:cs="Calibri"/>
                <w:b/>
                <w:bCs/>
                <w:u w:val="single"/>
              </w:rPr>
            </w:pPr>
            <w:r w:rsidRPr="00C362C4">
              <w:rPr>
                <w:rFonts w:ascii="Calibri" w:hAnsi="Calibri" w:cs="Calibri"/>
              </w:rPr>
              <w:t>Article</w:t>
            </w:r>
          </w:p>
        </w:tc>
        <w:tc>
          <w:tcPr>
            <w:tcW w:w="795" w:type="dxa"/>
          </w:tcPr>
          <w:p w14:paraId="1795709B" w14:textId="77777777" w:rsidR="00C362C4" w:rsidRPr="00C362C4" w:rsidRDefault="00C362C4" w:rsidP="00ED6622">
            <w:pPr>
              <w:rPr>
                <w:rFonts w:ascii="Calibri" w:hAnsi="Calibri" w:cs="Calibri"/>
              </w:rPr>
            </w:pPr>
            <w:r w:rsidRPr="00C362C4">
              <w:rPr>
                <w:rFonts w:ascii="Calibri" w:hAnsi="Calibri" w:cs="Calibri"/>
              </w:rPr>
              <w:t>2021</w:t>
            </w:r>
          </w:p>
        </w:tc>
        <w:tc>
          <w:tcPr>
            <w:tcW w:w="1106" w:type="dxa"/>
          </w:tcPr>
          <w:p w14:paraId="5B0DB5E9" w14:textId="77777777" w:rsidR="00C362C4" w:rsidRPr="00C362C4" w:rsidRDefault="00C362C4" w:rsidP="00ED6622">
            <w:pPr>
              <w:jc w:val="center"/>
              <w:rPr>
                <w:rFonts w:ascii="Calibri" w:hAnsi="Calibri" w:cs="Calibri"/>
                <w:b/>
                <w:bCs/>
                <w:u w:val="single"/>
              </w:rPr>
            </w:pPr>
            <w:r w:rsidRPr="00C362C4">
              <w:rPr>
                <w:rFonts w:ascii="Calibri" w:hAnsi="Calibri" w:cs="Calibri"/>
                <w:b/>
                <w:bCs/>
              </w:rPr>
              <w:t>X</w:t>
            </w:r>
          </w:p>
        </w:tc>
        <w:tc>
          <w:tcPr>
            <w:tcW w:w="1307" w:type="dxa"/>
          </w:tcPr>
          <w:p w14:paraId="3808900D" w14:textId="77777777" w:rsidR="00C362C4" w:rsidRPr="00C362C4" w:rsidRDefault="00C362C4" w:rsidP="00ED6622">
            <w:pPr>
              <w:rPr>
                <w:rFonts w:ascii="Calibri" w:hAnsi="Calibri" w:cs="Calibri"/>
                <w:b/>
                <w:bCs/>
                <w:u w:val="single"/>
              </w:rPr>
            </w:pPr>
          </w:p>
        </w:tc>
        <w:tc>
          <w:tcPr>
            <w:tcW w:w="1301" w:type="dxa"/>
          </w:tcPr>
          <w:p w14:paraId="3B8B057C" w14:textId="77777777" w:rsidR="00C362C4" w:rsidRPr="00C362C4" w:rsidRDefault="00C362C4" w:rsidP="00ED6622">
            <w:pPr>
              <w:jc w:val="center"/>
              <w:rPr>
                <w:rFonts w:ascii="Calibri" w:hAnsi="Calibri" w:cs="Calibri"/>
                <w:b/>
                <w:bCs/>
                <w:u w:val="single"/>
              </w:rPr>
            </w:pPr>
            <w:r w:rsidRPr="00C362C4">
              <w:rPr>
                <w:rFonts w:ascii="Calibri" w:hAnsi="Calibri" w:cs="Calibri"/>
                <w:b/>
                <w:bCs/>
              </w:rPr>
              <w:t>X</w:t>
            </w:r>
          </w:p>
        </w:tc>
        <w:tc>
          <w:tcPr>
            <w:tcW w:w="1620" w:type="dxa"/>
          </w:tcPr>
          <w:p w14:paraId="5F5E39D1" w14:textId="77777777" w:rsidR="00C362C4" w:rsidRPr="00C362C4" w:rsidRDefault="00C362C4" w:rsidP="00ED6622">
            <w:pPr>
              <w:rPr>
                <w:rFonts w:ascii="Calibri" w:hAnsi="Calibri" w:cs="Calibri"/>
                <w:b/>
                <w:bCs/>
                <w:u w:val="single"/>
              </w:rPr>
            </w:pPr>
          </w:p>
        </w:tc>
      </w:tr>
      <w:tr w:rsidR="00C362C4" w:rsidRPr="00C362C4" w14:paraId="09F8BF30" w14:textId="77777777" w:rsidTr="00ED6622">
        <w:tc>
          <w:tcPr>
            <w:tcW w:w="1867" w:type="dxa"/>
          </w:tcPr>
          <w:p w14:paraId="0114CBF7" w14:textId="77777777" w:rsidR="00C362C4" w:rsidRPr="00C362C4" w:rsidRDefault="00C362C4" w:rsidP="00ED6622">
            <w:pPr>
              <w:rPr>
                <w:rFonts w:ascii="Calibri" w:hAnsi="Calibri" w:cs="Calibri"/>
                <w:b/>
                <w:bCs/>
                <w:u w:val="single"/>
              </w:rPr>
            </w:pPr>
            <w:r w:rsidRPr="00C362C4">
              <w:rPr>
                <w:rFonts w:ascii="Calibri" w:hAnsi="Calibri" w:cs="Calibri"/>
                <w:color w:val="000000"/>
              </w:rPr>
              <w:t>Cowan</w:t>
            </w:r>
          </w:p>
        </w:tc>
        <w:tc>
          <w:tcPr>
            <w:tcW w:w="1020" w:type="dxa"/>
          </w:tcPr>
          <w:p w14:paraId="15E1729D" w14:textId="77777777" w:rsidR="00C362C4" w:rsidRPr="00C362C4" w:rsidRDefault="00C362C4" w:rsidP="00ED6622">
            <w:pPr>
              <w:rPr>
                <w:rFonts w:ascii="Calibri" w:hAnsi="Calibri" w:cs="Calibri"/>
              </w:rPr>
            </w:pPr>
            <w:r w:rsidRPr="00C362C4">
              <w:rPr>
                <w:rFonts w:ascii="Calibri" w:hAnsi="Calibri" w:cs="Calibri"/>
              </w:rPr>
              <w:t>PhD</w:t>
            </w:r>
          </w:p>
        </w:tc>
        <w:tc>
          <w:tcPr>
            <w:tcW w:w="795" w:type="dxa"/>
          </w:tcPr>
          <w:p w14:paraId="04F6A723" w14:textId="77777777" w:rsidR="00C362C4" w:rsidRPr="00C362C4" w:rsidRDefault="00C362C4" w:rsidP="00ED6622">
            <w:pPr>
              <w:rPr>
                <w:rFonts w:ascii="Calibri" w:hAnsi="Calibri" w:cs="Calibri"/>
              </w:rPr>
            </w:pPr>
            <w:r w:rsidRPr="00C362C4">
              <w:rPr>
                <w:rFonts w:ascii="Calibri" w:hAnsi="Calibri" w:cs="Calibri"/>
              </w:rPr>
              <w:t>2018</w:t>
            </w:r>
          </w:p>
        </w:tc>
        <w:tc>
          <w:tcPr>
            <w:tcW w:w="1106" w:type="dxa"/>
          </w:tcPr>
          <w:p w14:paraId="0576AE3E" w14:textId="77777777" w:rsidR="00C362C4" w:rsidRPr="00C362C4" w:rsidRDefault="00C362C4" w:rsidP="00ED6622">
            <w:pPr>
              <w:jc w:val="center"/>
              <w:rPr>
                <w:rFonts w:ascii="Calibri" w:hAnsi="Calibri" w:cs="Calibri"/>
                <w:b/>
                <w:bCs/>
                <w:u w:val="single"/>
              </w:rPr>
            </w:pPr>
            <w:r w:rsidRPr="00C362C4">
              <w:rPr>
                <w:rFonts w:ascii="Calibri" w:hAnsi="Calibri" w:cs="Calibri"/>
                <w:b/>
                <w:bCs/>
              </w:rPr>
              <w:t>X</w:t>
            </w:r>
          </w:p>
        </w:tc>
        <w:tc>
          <w:tcPr>
            <w:tcW w:w="1307" w:type="dxa"/>
          </w:tcPr>
          <w:p w14:paraId="3507250D" w14:textId="77777777" w:rsidR="00C362C4" w:rsidRPr="00C362C4" w:rsidRDefault="00C362C4" w:rsidP="00ED6622">
            <w:pPr>
              <w:rPr>
                <w:rFonts w:ascii="Calibri" w:hAnsi="Calibri" w:cs="Calibri"/>
                <w:b/>
                <w:bCs/>
                <w:u w:val="single"/>
              </w:rPr>
            </w:pPr>
          </w:p>
        </w:tc>
        <w:tc>
          <w:tcPr>
            <w:tcW w:w="1301" w:type="dxa"/>
          </w:tcPr>
          <w:p w14:paraId="6E253F78" w14:textId="77777777" w:rsidR="00C362C4" w:rsidRPr="00C362C4" w:rsidRDefault="00C362C4" w:rsidP="00ED6622">
            <w:pPr>
              <w:jc w:val="center"/>
              <w:rPr>
                <w:rFonts w:ascii="Calibri" w:hAnsi="Calibri" w:cs="Calibri"/>
                <w:b/>
                <w:bCs/>
                <w:u w:val="single"/>
              </w:rPr>
            </w:pPr>
            <w:r w:rsidRPr="00C362C4">
              <w:rPr>
                <w:rFonts w:ascii="Calibri" w:hAnsi="Calibri" w:cs="Calibri"/>
                <w:b/>
                <w:bCs/>
              </w:rPr>
              <w:t>X</w:t>
            </w:r>
          </w:p>
        </w:tc>
        <w:tc>
          <w:tcPr>
            <w:tcW w:w="1620" w:type="dxa"/>
          </w:tcPr>
          <w:p w14:paraId="2600DBB0" w14:textId="77777777" w:rsidR="00C362C4" w:rsidRPr="00C362C4" w:rsidRDefault="00C362C4" w:rsidP="00ED6622">
            <w:pPr>
              <w:rPr>
                <w:rFonts w:ascii="Calibri" w:hAnsi="Calibri" w:cs="Calibri"/>
                <w:b/>
                <w:bCs/>
                <w:u w:val="single"/>
              </w:rPr>
            </w:pPr>
          </w:p>
        </w:tc>
      </w:tr>
      <w:tr w:rsidR="00C362C4" w:rsidRPr="00C362C4" w14:paraId="54A50B74" w14:textId="77777777" w:rsidTr="00ED6622">
        <w:tc>
          <w:tcPr>
            <w:tcW w:w="1867" w:type="dxa"/>
          </w:tcPr>
          <w:p w14:paraId="26CB5C85" w14:textId="77777777" w:rsidR="00C362C4" w:rsidRPr="00C362C4" w:rsidRDefault="00C362C4" w:rsidP="00ED6622">
            <w:pPr>
              <w:rPr>
                <w:rFonts w:ascii="Calibri" w:hAnsi="Calibri" w:cs="Calibri"/>
                <w:b/>
                <w:bCs/>
                <w:u w:val="single"/>
              </w:rPr>
            </w:pPr>
            <w:r w:rsidRPr="00C362C4">
              <w:rPr>
                <w:rFonts w:ascii="Calibri" w:hAnsi="Calibri" w:cs="Calibri"/>
                <w:color w:val="000000"/>
              </w:rPr>
              <w:t>Bond</w:t>
            </w:r>
          </w:p>
        </w:tc>
        <w:tc>
          <w:tcPr>
            <w:tcW w:w="1020" w:type="dxa"/>
          </w:tcPr>
          <w:p w14:paraId="62A92A1D" w14:textId="77777777" w:rsidR="00C362C4" w:rsidRPr="00C362C4" w:rsidRDefault="00C362C4" w:rsidP="00ED6622">
            <w:pPr>
              <w:rPr>
                <w:rFonts w:ascii="Calibri" w:hAnsi="Calibri" w:cs="Calibri"/>
                <w:b/>
                <w:bCs/>
                <w:u w:val="single"/>
              </w:rPr>
            </w:pPr>
            <w:r w:rsidRPr="00C362C4">
              <w:rPr>
                <w:rFonts w:ascii="Calibri" w:hAnsi="Calibri" w:cs="Calibri"/>
              </w:rPr>
              <w:t>Article</w:t>
            </w:r>
          </w:p>
        </w:tc>
        <w:tc>
          <w:tcPr>
            <w:tcW w:w="795" w:type="dxa"/>
          </w:tcPr>
          <w:p w14:paraId="0EC18589" w14:textId="77777777" w:rsidR="00C362C4" w:rsidRPr="00C362C4" w:rsidRDefault="00C362C4" w:rsidP="00ED6622">
            <w:pPr>
              <w:rPr>
                <w:rFonts w:ascii="Calibri" w:hAnsi="Calibri" w:cs="Calibri"/>
              </w:rPr>
            </w:pPr>
            <w:r w:rsidRPr="00C362C4">
              <w:rPr>
                <w:rFonts w:ascii="Calibri" w:hAnsi="Calibri" w:cs="Calibri"/>
              </w:rPr>
              <w:t>2010</w:t>
            </w:r>
          </w:p>
        </w:tc>
        <w:tc>
          <w:tcPr>
            <w:tcW w:w="1106" w:type="dxa"/>
          </w:tcPr>
          <w:p w14:paraId="312C9AEF" w14:textId="77777777" w:rsidR="00C362C4" w:rsidRPr="00C362C4" w:rsidRDefault="00C362C4" w:rsidP="00ED6622">
            <w:pPr>
              <w:jc w:val="center"/>
              <w:rPr>
                <w:rFonts w:ascii="Calibri" w:hAnsi="Calibri" w:cs="Calibri"/>
                <w:b/>
                <w:bCs/>
                <w:u w:val="single"/>
              </w:rPr>
            </w:pPr>
            <w:r w:rsidRPr="00C362C4">
              <w:rPr>
                <w:rFonts w:ascii="Calibri" w:hAnsi="Calibri" w:cs="Calibri"/>
                <w:b/>
                <w:bCs/>
              </w:rPr>
              <w:t>X</w:t>
            </w:r>
          </w:p>
        </w:tc>
        <w:tc>
          <w:tcPr>
            <w:tcW w:w="1307" w:type="dxa"/>
          </w:tcPr>
          <w:p w14:paraId="17408537" w14:textId="77777777" w:rsidR="00C362C4" w:rsidRPr="00C362C4" w:rsidRDefault="00C362C4" w:rsidP="00ED6622">
            <w:pPr>
              <w:rPr>
                <w:rFonts w:ascii="Calibri" w:hAnsi="Calibri" w:cs="Calibri"/>
                <w:b/>
                <w:bCs/>
                <w:u w:val="single"/>
              </w:rPr>
            </w:pPr>
          </w:p>
        </w:tc>
        <w:tc>
          <w:tcPr>
            <w:tcW w:w="1301" w:type="dxa"/>
          </w:tcPr>
          <w:p w14:paraId="21433FE9" w14:textId="77777777" w:rsidR="00C362C4" w:rsidRPr="00C362C4" w:rsidRDefault="00C362C4" w:rsidP="00ED6622">
            <w:pPr>
              <w:jc w:val="center"/>
              <w:rPr>
                <w:rFonts w:ascii="Calibri" w:hAnsi="Calibri" w:cs="Calibri"/>
                <w:b/>
                <w:bCs/>
                <w:u w:val="single"/>
              </w:rPr>
            </w:pPr>
            <w:r w:rsidRPr="00C362C4">
              <w:rPr>
                <w:rFonts w:ascii="Calibri" w:hAnsi="Calibri" w:cs="Calibri"/>
                <w:b/>
                <w:bCs/>
              </w:rPr>
              <w:t>X</w:t>
            </w:r>
          </w:p>
        </w:tc>
        <w:tc>
          <w:tcPr>
            <w:tcW w:w="1620" w:type="dxa"/>
          </w:tcPr>
          <w:p w14:paraId="2BF79893" w14:textId="77777777" w:rsidR="00C362C4" w:rsidRPr="00C362C4" w:rsidRDefault="00C362C4" w:rsidP="00ED6622">
            <w:pPr>
              <w:rPr>
                <w:rFonts w:ascii="Calibri" w:hAnsi="Calibri" w:cs="Calibri"/>
                <w:b/>
                <w:bCs/>
                <w:u w:val="single"/>
              </w:rPr>
            </w:pPr>
          </w:p>
        </w:tc>
      </w:tr>
      <w:tr w:rsidR="00C362C4" w:rsidRPr="00C362C4" w14:paraId="19819D66" w14:textId="77777777" w:rsidTr="00ED6622">
        <w:tc>
          <w:tcPr>
            <w:tcW w:w="1867" w:type="dxa"/>
          </w:tcPr>
          <w:p w14:paraId="5AB548FD" w14:textId="77777777" w:rsidR="00C362C4" w:rsidRPr="00C362C4" w:rsidRDefault="00C362C4" w:rsidP="00ED6622">
            <w:pPr>
              <w:rPr>
                <w:rFonts w:ascii="Calibri" w:hAnsi="Calibri" w:cs="Calibri"/>
                <w:color w:val="000000"/>
              </w:rPr>
            </w:pPr>
            <w:r w:rsidRPr="00C362C4">
              <w:rPr>
                <w:rFonts w:ascii="Calibri" w:hAnsi="Calibri" w:cs="Calibri"/>
                <w:color w:val="000000"/>
              </w:rPr>
              <w:t>DeLorenzo</w:t>
            </w:r>
          </w:p>
        </w:tc>
        <w:tc>
          <w:tcPr>
            <w:tcW w:w="1020" w:type="dxa"/>
          </w:tcPr>
          <w:p w14:paraId="77BE08AB" w14:textId="77777777" w:rsidR="00C362C4" w:rsidRPr="00C362C4" w:rsidRDefault="00C362C4" w:rsidP="00ED6622">
            <w:pPr>
              <w:rPr>
                <w:rFonts w:ascii="Calibri" w:hAnsi="Calibri" w:cs="Calibri"/>
                <w:b/>
                <w:bCs/>
                <w:u w:val="single"/>
              </w:rPr>
            </w:pPr>
            <w:r w:rsidRPr="00C362C4">
              <w:rPr>
                <w:rFonts w:ascii="Calibri" w:hAnsi="Calibri" w:cs="Calibri"/>
              </w:rPr>
              <w:t>PhD</w:t>
            </w:r>
          </w:p>
        </w:tc>
        <w:tc>
          <w:tcPr>
            <w:tcW w:w="795" w:type="dxa"/>
          </w:tcPr>
          <w:p w14:paraId="505F8480" w14:textId="77777777" w:rsidR="00C362C4" w:rsidRPr="00C362C4" w:rsidRDefault="00C362C4" w:rsidP="00ED6622">
            <w:pPr>
              <w:rPr>
                <w:rFonts w:ascii="Calibri" w:hAnsi="Calibri" w:cs="Calibri"/>
              </w:rPr>
            </w:pPr>
            <w:r w:rsidRPr="00C362C4">
              <w:rPr>
                <w:rFonts w:ascii="Calibri" w:hAnsi="Calibri" w:cs="Calibri"/>
              </w:rPr>
              <w:t>1985</w:t>
            </w:r>
          </w:p>
        </w:tc>
        <w:tc>
          <w:tcPr>
            <w:tcW w:w="1106" w:type="dxa"/>
          </w:tcPr>
          <w:p w14:paraId="7B6B106B" w14:textId="77777777" w:rsidR="00C362C4" w:rsidRPr="00C362C4" w:rsidRDefault="00C362C4" w:rsidP="00ED6622">
            <w:pPr>
              <w:jc w:val="center"/>
              <w:rPr>
                <w:rFonts w:ascii="Calibri" w:hAnsi="Calibri" w:cs="Calibri"/>
                <w:b/>
                <w:bCs/>
              </w:rPr>
            </w:pPr>
            <w:r w:rsidRPr="00C362C4">
              <w:rPr>
                <w:rFonts w:ascii="Calibri" w:hAnsi="Calibri" w:cs="Calibri"/>
                <w:b/>
                <w:bCs/>
              </w:rPr>
              <w:t>X</w:t>
            </w:r>
          </w:p>
        </w:tc>
        <w:tc>
          <w:tcPr>
            <w:tcW w:w="1307" w:type="dxa"/>
          </w:tcPr>
          <w:p w14:paraId="5561C49E" w14:textId="77777777" w:rsidR="00C362C4" w:rsidRPr="00C362C4" w:rsidRDefault="00C362C4" w:rsidP="00ED6622">
            <w:pPr>
              <w:rPr>
                <w:rFonts w:ascii="Calibri" w:hAnsi="Calibri" w:cs="Calibri"/>
                <w:b/>
                <w:bCs/>
                <w:u w:val="single"/>
              </w:rPr>
            </w:pPr>
          </w:p>
        </w:tc>
        <w:tc>
          <w:tcPr>
            <w:tcW w:w="1301" w:type="dxa"/>
          </w:tcPr>
          <w:p w14:paraId="22C0C308" w14:textId="77777777" w:rsidR="00C362C4" w:rsidRPr="00C362C4" w:rsidRDefault="00C362C4" w:rsidP="00ED6622">
            <w:pPr>
              <w:rPr>
                <w:rFonts w:ascii="Calibri" w:hAnsi="Calibri" w:cs="Calibri"/>
                <w:b/>
                <w:bCs/>
                <w:u w:val="single"/>
              </w:rPr>
            </w:pPr>
          </w:p>
        </w:tc>
        <w:tc>
          <w:tcPr>
            <w:tcW w:w="1620" w:type="dxa"/>
          </w:tcPr>
          <w:p w14:paraId="5806D762" w14:textId="77777777" w:rsidR="00C362C4" w:rsidRPr="00C362C4" w:rsidRDefault="00C362C4" w:rsidP="00ED6622">
            <w:pPr>
              <w:rPr>
                <w:rFonts w:ascii="Calibri" w:hAnsi="Calibri" w:cs="Calibri"/>
                <w:b/>
                <w:bCs/>
                <w:u w:val="single"/>
              </w:rPr>
            </w:pPr>
          </w:p>
        </w:tc>
      </w:tr>
    </w:tbl>
    <w:p w14:paraId="1C8020E2" w14:textId="77777777" w:rsidR="00C362C4" w:rsidRPr="00C362C4" w:rsidRDefault="00C362C4" w:rsidP="00C362C4">
      <w:pPr>
        <w:rPr>
          <w:rFonts w:ascii="Calibri" w:hAnsi="Calibri" w:cs="Calibri"/>
          <w:b/>
          <w:bCs/>
          <w:u w:val="single"/>
        </w:rPr>
      </w:pPr>
    </w:p>
    <w:p w14:paraId="7A7A34DF" w14:textId="77777777" w:rsidR="00C362C4" w:rsidRPr="00C362C4" w:rsidRDefault="00C362C4" w:rsidP="00C362C4">
      <w:pPr>
        <w:rPr>
          <w:rFonts w:ascii="Calibri" w:hAnsi="Calibri" w:cs="Calibri"/>
          <w:b/>
          <w:bCs/>
          <w:u w:val="single"/>
        </w:rPr>
      </w:pPr>
    </w:p>
    <w:p w14:paraId="3D4B46BF" w14:textId="77777777" w:rsidR="00C362C4" w:rsidRPr="00C362C4" w:rsidRDefault="00C362C4" w:rsidP="00C362C4">
      <w:pPr>
        <w:rPr>
          <w:rFonts w:ascii="Calibri" w:hAnsi="Calibri" w:cs="Calibri"/>
          <w:b/>
          <w:bCs/>
          <w:u w:val="single"/>
        </w:rPr>
      </w:pPr>
      <w:r w:rsidRPr="00C362C4">
        <w:rPr>
          <w:rFonts w:ascii="Calibri" w:hAnsi="Calibri" w:cs="Calibri"/>
          <w:b/>
          <w:bCs/>
          <w:u w:val="single"/>
        </w:rPr>
        <w:t xml:space="preserve">Snowballing /back chaining </w:t>
      </w:r>
    </w:p>
    <w:p w14:paraId="0BE5F16B" w14:textId="77777777" w:rsidR="00C362C4" w:rsidRPr="00C362C4" w:rsidRDefault="00C362C4" w:rsidP="00C362C4">
      <w:pPr>
        <w:rPr>
          <w:rFonts w:ascii="Calibri" w:hAnsi="Calibri" w:cs="Calibri"/>
          <w:b/>
          <w:bCs/>
          <w:u w:val="single"/>
        </w:rPr>
      </w:pPr>
    </w:p>
    <w:tbl>
      <w:tblPr>
        <w:tblW w:w="3920" w:type="dxa"/>
        <w:tblLook w:val="04A0" w:firstRow="1" w:lastRow="0" w:firstColumn="1" w:lastColumn="0" w:noHBand="0" w:noVBand="1"/>
      </w:tblPr>
      <w:tblGrid>
        <w:gridCol w:w="9026"/>
      </w:tblGrid>
      <w:tr w:rsidR="00C362C4" w:rsidRPr="00C362C4" w14:paraId="24BB2C8C" w14:textId="77777777" w:rsidTr="00ED6622">
        <w:trPr>
          <w:trHeight w:val="320"/>
        </w:trPr>
        <w:tc>
          <w:tcPr>
            <w:tcW w:w="3920" w:type="dxa"/>
            <w:tcBorders>
              <w:top w:val="nil"/>
              <w:left w:val="nil"/>
              <w:bottom w:val="nil"/>
              <w:right w:val="nil"/>
            </w:tcBorders>
            <w:shd w:val="clear" w:color="auto" w:fill="auto"/>
            <w:noWrap/>
            <w:vAlign w:val="bottom"/>
            <w:hideMark/>
          </w:tcPr>
          <w:p w14:paraId="0F6B5C28" w14:textId="77777777" w:rsidR="00C362C4" w:rsidRPr="00C362C4" w:rsidRDefault="00C362C4" w:rsidP="00ED6622">
            <w:pPr>
              <w:rPr>
                <w:rFonts w:ascii="Calibri" w:hAnsi="Calibri" w:cs="Calibri"/>
                <w:b/>
                <w:bCs/>
                <w:color w:val="000000"/>
              </w:rPr>
            </w:pPr>
            <w:r w:rsidRPr="00C362C4">
              <w:rPr>
                <w:rFonts w:ascii="Calibri" w:hAnsi="Calibri" w:cs="Calibri"/>
                <w:b/>
                <w:bCs/>
                <w:color w:val="000000"/>
              </w:rPr>
              <w:t xml:space="preserve">Original article </w:t>
            </w:r>
          </w:p>
        </w:tc>
      </w:tr>
      <w:tr w:rsidR="00C362C4" w:rsidRPr="00C362C4" w14:paraId="50C0D53B" w14:textId="77777777" w:rsidTr="00ED6622">
        <w:trPr>
          <w:trHeight w:val="320"/>
        </w:trPr>
        <w:tc>
          <w:tcPr>
            <w:tcW w:w="3920" w:type="dxa"/>
            <w:tcBorders>
              <w:top w:val="nil"/>
              <w:left w:val="nil"/>
              <w:bottom w:val="nil"/>
              <w:right w:val="nil"/>
            </w:tcBorders>
            <w:shd w:val="clear" w:color="auto" w:fill="auto"/>
            <w:noWrap/>
            <w:vAlign w:val="bottom"/>
            <w:hideMark/>
          </w:tcPr>
          <w:p w14:paraId="3BA8AB4F" w14:textId="77777777" w:rsidR="00C362C4" w:rsidRPr="00C362C4" w:rsidRDefault="00C362C4" w:rsidP="00ED6622">
            <w:pPr>
              <w:rPr>
                <w:rFonts w:ascii="Calibri" w:hAnsi="Calibri" w:cs="Calibri"/>
                <w:color w:val="000000"/>
              </w:rPr>
            </w:pPr>
            <w:r w:rsidRPr="00C362C4">
              <w:rPr>
                <w:rFonts w:ascii="Calibri" w:hAnsi="Calibri" w:cs="Calibri"/>
                <w:color w:val="000000"/>
              </w:rPr>
              <w:t>Bluestein et al (</w:t>
            </w:r>
            <w:proofErr w:type="spellStart"/>
            <w:r w:rsidRPr="00C362C4">
              <w:rPr>
                <w:rFonts w:ascii="Calibri" w:hAnsi="Calibri" w:cs="Calibri"/>
                <w:color w:val="000000"/>
              </w:rPr>
              <w:t>Blustein</w:t>
            </w:r>
            <w:proofErr w:type="spellEnd"/>
            <w:r w:rsidRPr="00C362C4">
              <w:rPr>
                <w:rFonts w:ascii="Calibri" w:hAnsi="Calibri" w:cs="Calibri"/>
                <w:color w:val="000000"/>
              </w:rPr>
              <w:t xml:space="preserve">, </w:t>
            </w:r>
            <w:proofErr w:type="spellStart"/>
            <w:r w:rsidRPr="00C362C4">
              <w:rPr>
                <w:rFonts w:ascii="Calibri" w:hAnsi="Calibri" w:cs="Calibri"/>
                <w:color w:val="000000"/>
              </w:rPr>
              <w:t>Gerbi</w:t>
            </w:r>
            <w:proofErr w:type="spellEnd"/>
            <w:r w:rsidRPr="00C362C4">
              <w:rPr>
                <w:rFonts w:ascii="Calibri" w:hAnsi="Calibri" w:cs="Calibri"/>
                <w:color w:val="000000"/>
              </w:rPr>
              <w:t xml:space="preserve">, Rifkin) </w:t>
            </w:r>
          </w:p>
        </w:tc>
      </w:tr>
      <w:tr w:rsidR="00C362C4" w:rsidRPr="00C362C4" w14:paraId="417AA8A1" w14:textId="77777777" w:rsidTr="00ED6622">
        <w:trPr>
          <w:trHeight w:val="320"/>
        </w:trPr>
        <w:tc>
          <w:tcPr>
            <w:tcW w:w="3920" w:type="dxa"/>
            <w:tcBorders>
              <w:top w:val="nil"/>
              <w:left w:val="nil"/>
              <w:bottom w:val="nil"/>
              <w:right w:val="nil"/>
            </w:tcBorders>
            <w:shd w:val="clear" w:color="auto" w:fill="auto"/>
            <w:noWrap/>
            <w:vAlign w:val="bottom"/>
          </w:tcPr>
          <w:p w14:paraId="10C128FB" w14:textId="77777777" w:rsidR="00C362C4" w:rsidRPr="00C362C4" w:rsidRDefault="00C362C4" w:rsidP="00ED6622">
            <w:pPr>
              <w:rPr>
                <w:rFonts w:ascii="Calibri" w:hAnsi="Calibri" w:cs="Calibri"/>
                <w:color w:val="000000"/>
              </w:rPr>
            </w:pPr>
          </w:p>
          <w:p w14:paraId="5D4DD1EA" w14:textId="77777777" w:rsidR="00C362C4" w:rsidRPr="00C362C4" w:rsidRDefault="00C362C4" w:rsidP="00ED6622">
            <w:pPr>
              <w:rPr>
                <w:rFonts w:ascii="Calibri" w:hAnsi="Calibri" w:cs="Calibri"/>
                <w:color w:val="000000"/>
              </w:rPr>
            </w:pPr>
          </w:p>
          <w:tbl>
            <w:tblPr>
              <w:tblW w:w="9660" w:type="dxa"/>
              <w:tblLook w:val="04A0" w:firstRow="1" w:lastRow="0" w:firstColumn="1" w:lastColumn="0" w:noHBand="0" w:noVBand="1"/>
            </w:tblPr>
            <w:tblGrid>
              <w:gridCol w:w="6666"/>
              <w:gridCol w:w="2144"/>
            </w:tblGrid>
            <w:tr w:rsidR="00C362C4" w:rsidRPr="00C362C4" w14:paraId="506D4CA7" w14:textId="77777777" w:rsidTr="00ED6622">
              <w:trPr>
                <w:trHeight w:val="320"/>
              </w:trPr>
              <w:tc>
                <w:tcPr>
                  <w:tcW w:w="7320" w:type="dxa"/>
                  <w:tcBorders>
                    <w:top w:val="nil"/>
                    <w:left w:val="nil"/>
                    <w:bottom w:val="nil"/>
                    <w:right w:val="nil"/>
                  </w:tcBorders>
                  <w:shd w:val="clear" w:color="auto" w:fill="auto"/>
                  <w:noWrap/>
                  <w:vAlign w:val="bottom"/>
                  <w:hideMark/>
                </w:tcPr>
                <w:p w14:paraId="0D7AE8B6" w14:textId="77777777" w:rsidR="00C362C4" w:rsidRPr="00C362C4" w:rsidRDefault="00C362C4" w:rsidP="00ED6622">
                  <w:pPr>
                    <w:rPr>
                      <w:rFonts w:ascii="Calibri" w:hAnsi="Calibri" w:cs="Calibri"/>
                      <w:b/>
                      <w:bCs/>
                      <w:color w:val="000000"/>
                    </w:rPr>
                  </w:pPr>
                  <w:r w:rsidRPr="00C362C4">
                    <w:rPr>
                      <w:rFonts w:ascii="Calibri" w:hAnsi="Calibri" w:cs="Calibri"/>
                      <w:b/>
                      <w:bCs/>
                      <w:color w:val="000000"/>
                    </w:rPr>
                    <w:t xml:space="preserve">Exploring authors' other output </w:t>
                  </w:r>
                </w:p>
              </w:tc>
              <w:tc>
                <w:tcPr>
                  <w:tcW w:w="2340" w:type="dxa"/>
                  <w:tcBorders>
                    <w:top w:val="nil"/>
                    <w:left w:val="nil"/>
                    <w:bottom w:val="nil"/>
                    <w:right w:val="nil"/>
                  </w:tcBorders>
                  <w:shd w:val="clear" w:color="auto" w:fill="auto"/>
                  <w:noWrap/>
                  <w:vAlign w:val="bottom"/>
                  <w:hideMark/>
                </w:tcPr>
                <w:p w14:paraId="3F3E3468" w14:textId="77777777" w:rsidR="00C362C4" w:rsidRPr="00C362C4" w:rsidRDefault="00C362C4" w:rsidP="00ED6622">
                  <w:pPr>
                    <w:rPr>
                      <w:rFonts w:ascii="Calibri" w:hAnsi="Calibri" w:cs="Calibri"/>
                      <w:b/>
                      <w:bCs/>
                      <w:color w:val="000000"/>
                    </w:rPr>
                  </w:pPr>
                  <w:r w:rsidRPr="00C362C4">
                    <w:rPr>
                      <w:rFonts w:ascii="Calibri" w:hAnsi="Calibri" w:cs="Calibri"/>
                      <w:b/>
                      <w:bCs/>
                      <w:color w:val="000000"/>
                    </w:rPr>
                    <w:t xml:space="preserve">New Authors </w:t>
                  </w:r>
                </w:p>
              </w:tc>
            </w:tr>
            <w:tr w:rsidR="00C362C4" w:rsidRPr="00C362C4" w14:paraId="7EF7F2D8" w14:textId="77777777" w:rsidTr="00ED6622">
              <w:trPr>
                <w:trHeight w:val="320"/>
              </w:trPr>
              <w:tc>
                <w:tcPr>
                  <w:tcW w:w="7320" w:type="dxa"/>
                  <w:tcBorders>
                    <w:top w:val="nil"/>
                    <w:left w:val="nil"/>
                    <w:bottom w:val="nil"/>
                    <w:right w:val="nil"/>
                  </w:tcBorders>
                  <w:shd w:val="clear" w:color="auto" w:fill="auto"/>
                  <w:noWrap/>
                  <w:vAlign w:val="bottom"/>
                  <w:hideMark/>
                </w:tcPr>
                <w:p w14:paraId="0C227877" w14:textId="77777777" w:rsidR="00C362C4" w:rsidRPr="00C362C4" w:rsidRDefault="00C362C4" w:rsidP="00ED6622">
                  <w:pPr>
                    <w:rPr>
                      <w:rFonts w:ascii="Calibri" w:hAnsi="Calibri" w:cs="Calibri"/>
                      <w:color w:val="000000"/>
                    </w:rPr>
                  </w:pPr>
                  <w:r w:rsidRPr="00C362C4">
                    <w:rPr>
                      <w:rFonts w:ascii="Calibri" w:hAnsi="Calibri" w:cs="Calibri"/>
                      <w:color w:val="000000"/>
                    </w:rPr>
                    <w:t xml:space="preserve">A Revised Taxonomy for Music Learning (Article) </w:t>
                  </w:r>
                </w:p>
              </w:tc>
              <w:tc>
                <w:tcPr>
                  <w:tcW w:w="2340" w:type="dxa"/>
                  <w:tcBorders>
                    <w:top w:val="nil"/>
                    <w:left w:val="nil"/>
                    <w:bottom w:val="nil"/>
                    <w:right w:val="nil"/>
                  </w:tcBorders>
                  <w:shd w:val="clear" w:color="auto" w:fill="auto"/>
                  <w:noWrap/>
                  <w:vAlign w:val="bottom"/>
                  <w:hideMark/>
                </w:tcPr>
                <w:p w14:paraId="21741FE2" w14:textId="77777777" w:rsidR="00C362C4" w:rsidRPr="00C362C4" w:rsidRDefault="00C362C4" w:rsidP="00ED6622">
                  <w:pPr>
                    <w:rPr>
                      <w:rFonts w:ascii="Calibri" w:hAnsi="Calibri" w:cs="Calibri"/>
                      <w:color w:val="000000"/>
                    </w:rPr>
                  </w:pPr>
                  <w:r w:rsidRPr="00C362C4">
                    <w:rPr>
                      <w:rFonts w:ascii="Calibri" w:hAnsi="Calibri" w:cs="Calibri"/>
                      <w:color w:val="000000"/>
                    </w:rPr>
                    <w:t xml:space="preserve">Rifkin &amp; </w:t>
                  </w:r>
                  <w:proofErr w:type="spellStart"/>
                  <w:r w:rsidRPr="00C362C4">
                    <w:rPr>
                      <w:rFonts w:ascii="Calibri" w:hAnsi="Calibri" w:cs="Calibri"/>
                      <w:color w:val="000000"/>
                    </w:rPr>
                    <w:t>Stoeker</w:t>
                  </w:r>
                  <w:proofErr w:type="spellEnd"/>
                  <w:r w:rsidRPr="00C362C4">
                    <w:rPr>
                      <w:rFonts w:ascii="Calibri" w:hAnsi="Calibri" w:cs="Calibri"/>
                      <w:color w:val="000000"/>
                    </w:rPr>
                    <w:t xml:space="preserve"> </w:t>
                  </w:r>
                </w:p>
              </w:tc>
            </w:tr>
            <w:tr w:rsidR="00C362C4" w:rsidRPr="00C362C4" w14:paraId="49885426" w14:textId="77777777" w:rsidTr="00ED6622">
              <w:trPr>
                <w:trHeight w:val="320"/>
              </w:trPr>
              <w:tc>
                <w:tcPr>
                  <w:tcW w:w="7320" w:type="dxa"/>
                  <w:tcBorders>
                    <w:top w:val="nil"/>
                    <w:left w:val="nil"/>
                    <w:bottom w:val="nil"/>
                    <w:right w:val="nil"/>
                  </w:tcBorders>
                  <w:shd w:val="clear" w:color="auto" w:fill="auto"/>
                  <w:noWrap/>
                  <w:vAlign w:val="bottom"/>
                  <w:hideMark/>
                </w:tcPr>
                <w:p w14:paraId="092C4F32" w14:textId="77777777" w:rsidR="00C362C4" w:rsidRPr="00C362C4" w:rsidRDefault="00C362C4" w:rsidP="00ED6622">
                  <w:pPr>
                    <w:rPr>
                      <w:rFonts w:ascii="Calibri" w:hAnsi="Calibri" w:cs="Calibri"/>
                      <w:color w:val="000000"/>
                    </w:rPr>
                  </w:pPr>
                  <w:r w:rsidRPr="00C362C4">
                    <w:rPr>
                      <w:rFonts w:ascii="Calibri" w:hAnsi="Calibri" w:cs="Calibri"/>
                      <w:color w:val="000000"/>
                    </w:rPr>
                    <w:t xml:space="preserve">A 21st </w:t>
                  </w:r>
                  <w:proofErr w:type="spellStart"/>
                  <w:r w:rsidRPr="00C362C4">
                    <w:rPr>
                      <w:rFonts w:ascii="Calibri" w:hAnsi="Calibri" w:cs="Calibri"/>
                      <w:color w:val="000000"/>
                    </w:rPr>
                    <w:t>Centurt</w:t>
                  </w:r>
                  <w:proofErr w:type="spellEnd"/>
                  <w:r w:rsidRPr="00C362C4">
                    <w:rPr>
                      <w:rFonts w:ascii="Calibri" w:hAnsi="Calibri" w:cs="Calibri"/>
                      <w:color w:val="000000"/>
                    </w:rPr>
                    <w:t xml:space="preserve"> Model for 2-year Musical Theatre Curricula (Doctoral thesis)</w:t>
                  </w:r>
                </w:p>
              </w:tc>
              <w:tc>
                <w:tcPr>
                  <w:tcW w:w="2340" w:type="dxa"/>
                  <w:tcBorders>
                    <w:top w:val="nil"/>
                    <w:left w:val="nil"/>
                    <w:bottom w:val="nil"/>
                    <w:right w:val="nil"/>
                  </w:tcBorders>
                  <w:shd w:val="clear" w:color="auto" w:fill="auto"/>
                  <w:noWrap/>
                  <w:vAlign w:val="bottom"/>
                  <w:hideMark/>
                </w:tcPr>
                <w:p w14:paraId="03E6D50F" w14:textId="77777777" w:rsidR="00C362C4" w:rsidRPr="00C362C4" w:rsidRDefault="00C362C4" w:rsidP="00ED6622">
                  <w:pPr>
                    <w:rPr>
                      <w:rFonts w:ascii="Calibri" w:hAnsi="Calibri" w:cs="Calibri"/>
                      <w:color w:val="000000"/>
                    </w:rPr>
                  </w:pPr>
                  <w:proofErr w:type="spellStart"/>
                  <w:r w:rsidRPr="00C362C4">
                    <w:rPr>
                      <w:rFonts w:ascii="Calibri" w:hAnsi="Calibri" w:cs="Calibri"/>
                      <w:color w:val="000000"/>
                    </w:rPr>
                    <w:t>Gerbi</w:t>
                  </w:r>
                  <w:proofErr w:type="spellEnd"/>
                </w:p>
              </w:tc>
            </w:tr>
          </w:tbl>
          <w:p w14:paraId="0E111C63" w14:textId="77777777" w:rsidR="00C362C4" w:rsidRPr="00C362C4" w:rsidRDefault="00C362C4" w:rsidP="00ED6622">
            <w:pPr>
              <w:rPr>
                <w:rFonts w:ascii="Calibri" w:hAnsi="Calibri" w:cs="Calibri"/>
                <w:color w:val="000000"/>
              </w:rPr>
            </w:pPr>
          </w:p>
        </w:tc>
      </w:tr>
    </w:tbl>
    <w:p w14:paraId="19A3F7D7" w14:textId="77777777" w:rsidR="00C362C4" w:rsidRPr="009D2636" w:rsidRDefault="00C362C4" w:rsidP="00C362C4"/>
    <w:p w14:paraId="2D4E7F7D" w14:textId="77777777" w:rsidR="00C362C4" w:rsidRDefault="00C362C4"/>
    <w:p w14:paraId="28F458EF" w14:textId="77777777" w:rsidR="00C362C4" w:rsidRDefault="00C362C4"/>
    <w:p w14:paraId="6A03A3E0" w14:textId="77777777" w:rsidR="00C362C4" w:rsidRDefault="00C362C4"/>
    <w:p w14:paraId="6C0AFB5A" w14:textId="77777777" w:rsidR="00C362C4" w:rsidRDefault="00C362C4"/>
    <w:p w14:paraId="14728758" w14:textId="77777777" w:rsidR="00C362C4" w:rsidRDefault="00C362C4"/>
    <w:p w14:paraId="1F896031" w14:textId="77777777" w:rsidR="00C362C4" w:rsidRDefault="00C362C4"/>
    <w:p w14:paraId="3CFF6EF6" w14:textId="77777777" w:rsidR="00C362C4" w:rsidRDefault="00C362C4"/>
    <w:p w14:paraId="672026C9" w14:textId="77777777" w:rsidR="00C362C4" w:rsidRDefault="00C362C4"/>
    <w:p w14:paraId="6EB6B49A" w14:textId="77777777" w:rsidR="00C362C4" w:rsidRDefault="00C362C4"/>
    <w:p w14:paraId="6AB74701" w14:textId="77777777" w:rsidR="00C362C4" w:rsidRDefault="00C362C4"/>
    <w:p w14:paraId="70A649F9" w14:textId="77777777" w:rsidR="00C362C4" w:rsidRDefault="00C362C4"/>
    <w:p w14:paraId="1E2F6F45" w14:textId="77777777" w:rsidR="00C362C4" w:rsidRDefault="00C362C4"/>
    <w:p w14:paraId="6913394F" w14:textId="77777777" w:rsidR="00C362C4" w:rsidRDefault="00C362C4"/>
    <w:p w14:paraId="5A319995" w14:textId="77777777" w:rsidR="00C362C4" w:rsidRDefault="00C362C4"/>
    <w:p w14:paraId="463CCDE0" w14:textId="77777777" w:rsidR="00C362C4" w:rsidRDefault="00C362C4"/>
    <w:p w14:paraId="5D6AE6D0" w14:textId="77777777" w:rsidR="00C362C4" w:rsidRDefault="00C362C4"/>
    <w:p w14:paraId="61C585E4" w14:textId="77777777" w:rsidR="00C362C4" w:rsidRDefault="00C362C4"/>
    <w:p w14:paraId="4907E80F" w14:textId="77777777" w:rsidR="00C362C4" w:rsidRDefault="00C362C4"/>
    <w:p w14:paraId="733460A3" w14:textId="77777777" w:rsidR="00C362C4" w:rsidRDefault="00C362C4"/>
    <w:p w14:paraId="4458D9D3" w14:textId="77777777" w:rsidR="00C362C4" w:rsidRDefault="00C362C4"/>
    <w:p w14:paraId="3EEEB6D9" w14:textId="77777777" w:rsidR="00C362C4" w:rsidRDefault="00C362C4"/>
    <w:p w14:paraId="26A880ED" w14:textId="77777777" w:rsidR="00C362C4" w:rsidRDefault="00C362C4"/>
    <w:p w14:paraId="665AE007" w14:textId="77777777" w:rsidR="00C362C4" w:rsidRDefault="00C362C4"/>
    <w:p w14:paraId="15F738E7" w14:textId="77777777" w:rsidR="00C362C4" w:rsidRDefault="00C362C4"/>
    <w:p w14:paraId="0F185E99" w14:textId="77777777" w:rsidR="00C362C4" w:rsidRDefault="00C362C4"/>
    <w:p w14:paraId="39014C8C" w14:textId="77777777" w:rsidR="00C362C4" w:rsidRPr="00713D04" w:rsidRDefault="00C362C4">
      <w:pPr>
        <w:rPr>
          <w:rFonts w:ascii="Calibri" w:hAnsi="Calibri" w:cs="Calibri"/>
          <w:sz w:val="28"/>
          <w:szCs w:val="28"/>
        </w:rPr>
      </w:pPr>
    </w:p>
    <w:p w14:paraId="0B24AD78" w14:textId="77777777" w:rsidR="00C362C4" w:rsidRPr="00713D04" w:rsidRDefault="00C362C4" w:rsidP="00C362C4">
      <w:pPr>
        <w:rPr>
          <w:rFonts w:ascii="Calibri" w:hAnsi="Calibri" w:cs="Calibri"/>
          <w:b/>
          <w:bCs/>
          <w:sz w:val="28"/>
          <w:szCs w:val="28"/>
        </w:rPr>
      </w:pPr>
      <w:r w:rsidRPr="00713D04">
        <w:rPr>
          <w:rFonts w:ascii="Calibri" w:hAnsi="Calibri" w:cs="Calibri"/>
          <w:b/>
          <w:bCs/>
          <w:sz w:val="28"/>
          <w:szCs w:val="28"/>
        </w:rPr>
        <w:t>APPENDIX 3: Weekly project planning samples (managed in Notion)</w:t>
      </w:r>
    </w:p>
    <w:p w14:paraId="191F9B41" w14:textId="77777777" w:rsidR="00C362C4" w:rsidRPr="00C362C4" w:rsidRDefault="00C362C4" w:rsidP="00C362C4">
      <w:pPr>
        <w:rPr>
          <w:rFonts w:ascii="Calibri" w:hAnsi="Calibri" w:cs="Calibri"/>
          <w:b/>
          <w:bCs/>
        </w:rPr>
      </w:pPr>
    </w:p>
    <w:p w14:paraId="6C93CB1A" w14:textId="77777777" w:rsidR="00C362C4" w:rsidRPr="00C362C4" w:rsidRDefault="00C362C4" w:rsidP="00C362C4">
      <w:pPr>
        <w:rPr>
          <w:rFonts w:ascii="Calibri" w:hAnsi="Calibri" w:cs="Calibri"/>
          <w:b/>
          <w:bCs/>
          <w:u w:val="single"/>
        </w:rPr>
      </w:pPr>
    </w:p>
    <w:p w14:paraId="7CE39103" w14:textId="77777777" w:rsidR="00C362C4" w:rsidRPr="00C362C4" w:rsidRDefault="00C362C4" w:rsidP="00C362C4">
      <w:pPr>
        <w:rPr>
          <w:rFonts w:ascii="Calibri" w:hAnsi="Calibri" w:cs="Calibri"/>
          <w:b/>
          <w:bCs/>
          <w:u w:val="single"/>
        </w:rPr>
      </w:pPr>
      <w:r w:rsidRPr="00C362C4">
        <w:rPr>
          <w:rFonts w:ascii="Calibri" w:hAnsi="Calibri" w:cs="Calibri"/>
          <w:b/>
          <w:bCs/>
          <w:u w:val="single"/>
        </w:rPr>
        <w:t xml:space="preserve">August 26-August 30, Write 2500 words + creating artefact </w:t>
      </w:r>
    </w:p>
    <w:p w14:paraId="413F27EF" w14:textId="77777777" w:rsidR="00C362C4" w:rsidRPr="00C362C4" w:rsidRDefault="00C362C4" w:rsidP="00C362C4">
      <w:pPr>
        <w:rPr>
          <w:rFonts w:ascii="Calibri" w:hAnsi="Calibri" w:cs="Calibri"/>
          <w:b/>
          <w:bCs/>
        </w:rPr>
      </w:pPr>
    </w:p>
    <w:p w14:paraId="2EEBE1CE" w14:textId="77777777" w:rsidR="00C362C4" w:rsidRPr="00C362C4" w:rsidRDefault="00C362C4" w:rsidP="00C362C4">
      <w:pPr>
        <w:rPr>
          <w:rFonts w:ascii="Calibri" w:hAnsi="Calibri" w:cs="Calibri"/>
          <w:b/>
          <w:bCs/>
        </w:rPr>
      </w:pPr>
      <w:r w:rsidRPr="00C362C4">
        <w:rPr>
          <w:rFonts w:ascii="Calibri" w:hAnsi="Calibri" w:cs="Calibri"/>
          <w:b/>
          <w:bCs/>
          <w:noProof/>
        </w:rPr>
        <w:drawing>
          <wp:inline distT="0" distB="0" distL="0" distR="0" wp14:anchorId="1000E74E" wp14:editId="0DB65BED">
            <wp:extent cx="5731510" cy="6723380"/>
            <wp:effectExtent l="0" t="0" r="0" b="0"/>
            <wp:docPr id="1442427953" name="Picture 1" descr="A screenshot of a check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427953" name="Picture 1" descr="A screenshot of a checklist&#10;&#10;Description automatically generated"/>
                    <pic:cNvPicPr/>
                  </pic:nvPicPr>
                  <pic:blipFill>
                    <a:blip r:embed="rId119"/>
                    <a:stretch>
                      <a:fillRect/>
                    </a:stretch>
                  </pic:blipFill>
                  <pic:spPr>
                    <a:xfrm>
                      <a:off x="0" y="0"/>
                      <a:ext cx="5731510" cy="6723380"/>
                    </a:xfrm>
                    <a:prstGeom prst="rect">
                      <a:avLst/>
                    </a:prstGeom>
                  </pic:spPr>
                </pic:pic>
              </a:graphicData>
            </a:graphic>
          </wp:inline>
        </w:drawing>
      </w:r>
    </w:p>
    <w:p w14:paraId="2A42577B" w14:textId="77777777" w:rsidR="00C362C4" w:rsidRPr="00C362C4" w:rsidRDefault="00C362C4" w:rsidP="00C362C4">
      <w:pPr>
        <w:rPr>
          <w:rFonts w:ascii="Calibri" w:hAnsi="Calibri" w:cs="Calibri"/>
          <w:b/>
          <w:bCs/>
        </w:rPr>
      </w:pPr>
    </w:p>
    <w:p w14:paraId="4E22D3A3" w14:textId="77777777" w:rsidR="00C362C4" w:rsidRPr="00C362C4" w:rsidRDefault="00C362C4" w:rsidP="00C362C4">
      <w:pPr>
        <w:rPr>
          <w:rFonts w:ascii="Calibri" w:hAnsi="Calibri" w:cs="Calibri"/>
          <w:b/>
          <w:bCs/>
        </w:rPr>
      </w:pPr>
    </w:p>
    <w:p w14:paraId="291DF8C5" w14:textId="77777777" w:rsidR="00C362C4" w:rsidRPr="00C362C4" w:rsidRDefault="00C362C4" w:rsidP="00C362C4">
      <w:pPr>
        <w:rPr>
          <w:rFonts w:ascii="Calibri" w:hAnsi="Calibri" w:cs="Calibri"/>
          <w:b/>
          <w:bCs/>
        </w:rPr>
      </w:pPr>
    </w:p>
    <w:p w14:paraId="7DDD6E43" w14:textId="77777777" w:rsidR="00C362C4" w:rsidRPr="00C362C4" w:rsidRDefault="00C362C4" w:rsidP="00C362C4">
      <w:pPr>
        <w:rPr>
          <w:rFonts w:ascii="Calibri" w:hAnsi="Calibri" w:cs="Calibri"/>
          <w:b/>
          <w:bCs/>
        </w:rPr>
      </w:pPr>
    </w:p>
    <w:p w14:paraId="32DBF23B" w14:textId="77777777" w:rsidR="00C362C4" w:rsidRPr="00C362C4" w:rsidRDefault="00C362C4" w:rsidP="00C362C4">
      <w:pPr>
        <w:rPr>
          <w:rFonts w:ascii="Calibri" w:hAnsi="Calibri" w:cs="Calibri"/>
          <w:b/>
          <w:bCs/>
        </w:rPr>
      </w:pPr>
    </w:p>
    <w:p w14:paraId="3AE89EDF" w14:textId="77777777" w:rsidR="00C362C4" w:rsidRPr="00C362C4" w:rsidRDefault="00C362C4" w:rsidP="00C362C4">
      <w:pPr>
        <w:rPr>
          <w:rFonts w:ascii="Calibri" w:hAnsi="Calibri" w:cs="Calibri"/>
          <w:b/>
          <w:bCs/>
          <w:u w:val="single"/>
        </w:rPr>
      </w:pPr>
    </w:p>
    <w:p w14:paraId="092397E6" w14:textId="77777777" w:rsidR="00C362C4" w:rsidRPr="00C362C4" w:rsidRDefault="00C362C4" w:rsidP="00C362C4">
      <w:pPr>
        <w:rPr>
          <w:rFonts w:ascii="Calibri" w:hAnsi="Calibri" w:cs="Calibri"/>
          <w:b/>
          <w:bCs/>
          <w:u w:val="single"/>
        </w:rPr>
      </w:pPr>
      <w:r w:rsidRPr="00C362C4">
        <w:rPr>
          <w:rFonts w:ascii="Calibri" w:hAnsi="Calibri" w:cs="Calibri"/>
          <w:b/>
          <w:bCs/>
          <w:u w:val="single"/>
        </w:rPr>
        <w:t xml:space="preserve">September 23-September 29: Creating artefact + reading/planning: </w:t>
      </w:r>
    </w:p>
    <w:p w14:paraId="3586FF96" w14:textId="77777777" w:rsidR="00C362C4" w:rsidRPr="00C362C4" w:rsidRDefault="00C362C4" w:rsidP="00C362C4">
      <w:pPr>
        <w:rPr>
          <w:rFonts w:ascii="Calibri" w:hAnsi="Calibri" w:cs="Calibri"/>
          <w:b/>
          <w:bCs/>
        </w:rPr>
      </w:pPr>
    </w:p>
    <w:p w14:paraId="1707FDB4" w14:textId="77777777" w:rsidR="00C362C4" w:rsidRPr="00C362C4" w:rsidRDefault="00C362C4" w:rsidP="00C362C4">
      <w:pPr>
        <w:rPr>
          <w:rFonts w:ascii="Calibri" w:hAnsi="Calibri" w:cs="Calibri"/>
          <w:b/>
          <w:bCs/>
        </w:rPr>
      </w:pPr>
      <w:r w:rsidRPr="00C362C4">
        <w:rPr>
          <w:rFonts w:ascii="Calibri" w:hAnsi="Calibri" w:cs="Calibri"/>
          <w:b/>
          <w:bCs/>
          <w:noProof/>
        </w:rPr>
        <w:drawing>
          <wp:inline distT="0" distB="0" distL="0" distR="0" wp14:anchorId="27F15C9B" wp14:editId="0908BB1B">
            <wp:extent cx="5731510" cy="6149340"/>
            <wp:effectExtent l="0" t="0" r="0" b="0"/>
            <wp:docPr id="13205587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558756" name="Picture 1" descr="A screenshot of a computer&#10;&#10;Description automatically generated"/>
                    <pic:cNvPicPr/>
                  </pic:nvPicPr>
                  <pic:blipFill>
                    <a:blip r:embed="rId120"/>
                    <a:stretch>
                      <a:fillRect/>
                    </a:stretch>
                  </pic:blipFill>
                  <pic:spPr>
                    <a:xfrm>
                      <a:off x="0" y="0"/>
                      <a:ext cx="5731510" cy="6149340"/>
                    </a:xfrm>
                    <a:prstGeom prst="rect">
                      <a:avLst/>
                    </a:prstGeom>
                  </pic:spPr>
                </pic:pic>
              </a:graphicData>
            </a:graphic>
          </wp:inline>
        </w:drawing>
      </w:r>
    </w:p>
    <w:p w14:paraId="289C9E8F" w14:textId="77777777" w:rsidR="00C362C4" w:rsidRPr="00C362C4" w:rsidRDefault="00C362C4" w:rsidP="00C362C4">
      <w:pPr>
        <w:rPr>
          <w:rFonts w:ascii="Calibri" w:hAnsi="Calibri" w:cs="Calibri"/>
          <w:b/>
          <w:bCs/>
        </w:rPr>
      </w:pPr>
    </w:p>
    <w:p w14:paraId="1B7BA852" w14:textId="77777777" w:rsidR="00C362C4" w:rsidRPr="00C362C4" w:rsidRDefault="00C362C4" w:rsidP="00C362C4">
      <w:pPr>
        <w:rPr>
          <w:rFonts w:ascii="Calibri" w:hAnsi="Calibri" w:cs="Calibri"/>
          <w:b/>
          <w:bCs/>
        </w:rPr>
      </w:pPr>
    </w:p>
    <w:p w14:paraId="71F5197E" w14:textId="77777777" w:rsidR="00C362C4" w:rsidRPr="00C362C4" w:rsidRDefault="00C362C4" w:rsidP="00C362C4">
      <w:pPr>
        <w:rPr>
          <w:rFonts w:ascii="Calibri" w:hAnsi="Calibri" w:cs="Calibri"/>
          <w:b/>
          <w:bCs/>
        </w:rPr>
      </w:pPr>
    </w:p>
    <w:p w14:paraId="62DFF075" w14:textId="77777777" w:rsidR="00C362C4" w:rsidRPr="00C362C4" w:rsidRDefault="00C362C4" w:rsidP="00C362C4">
      <w:pPr>
        <w:rPr>
          <w:rFonts w:ascii="Calibri" w:hAnsi="Calibri" w:cs="Calibri"/>
          <w:b/>
          <w:bCs/>
        </w:rPr>
      </w:pPr>
    </w:p>
    <w:p w14:paraId="441891BE" w14:textId="77777777" w:rsidR="00C362C4" w:rsidRPr="00C362C4" w:rsidRDefault="00C362C4" w:rsidP="00C362C4">
      <w:pPr>
        <w:rPr>
          <w:rFonts w:ascii="Calibri" w:hAnsi="Calibri" w:cs="Calibri"/>
          <w:b/>
          <w:bCs/>
        </w:rPr>
      </w:pPr>
    </w:p>
    <w:p w14:paraId="7D9C0CAC" w14:textId="77777777" w:rsidR="00C362C4" w:rsidRPr="00C362C4" w:rsidRDefault="00C362C4" w:rsidP="00C362C4">
      <w:pPr>
        <w:rPr>
          <w:rFonts w:ascii="Calibri" w:hAnsi="Calibri" w:cs="Calibri"/>
          <w:b/>
          <w:bCs/>
        </w:rPr>
      </w:pPr>
    </w:p>
    <w:p w14:paraId="669F1CD7" w14:textId="77777777" w:rsidR="00C362C4" w:rsidRPr="00C362C4" w:rsidRDefault="00C362C4" w:rsidP="00C362C4">
      <w:pPr>
        <w:rPr>
          <w:rFonts w:ascii="Calibri" w:hAnsi="Calibri" w:cs="Calibri"/>
          <w:b/>
          <w:bCs/>
        </w:rPr>
      </w:pPr>
    </w:p>
    <w:p w14:paraId="012255C7" w14:textId="77777777" w:rsidR="00C362C4" w:rsidRPr="00C362C4" w:rsidRDefault="00C362C4" w:rsidP="00C362C4">
      <w:pPr>
        <w:rPr>
          <w:rFonts w:ascii="Calibri" w:hAnsi="Calibri" w:cs="Calibri"/>
          <w:b/>
          <w:bCs/>
        </w:rPr>
      </w:pPr>
    </w:p>
    <w:p w14:paraId="1D415576" w14:textId="77777777" w:rsidR="00C362C4" w:rsidRPr="00C362C4" w:rsidRDefault="00C362C4" w:rsidP="00C362C4">
      <w:pPr>
        <w:rPr>
          <w:rFonts w:ascii="Calibri" w:hAnsi="Calibri" w:cs="Calibri"/>
          <w:b/>
          <w:bCs/>
        </w:rPr>
      </w:pPr>
    </w:p>
    <w:p w14:paraId="6E78631C" w14:textId="77777777" w:rsidR="00C362C4" w:rsidRPr="00C362C4" w:rsidRDefault="00C362C4" w:rsidP="00C362C4">
      <w:pPr>
        <w:rPr>
          <w:rFonts w:ascii="Calibri" w:hAnsi="Calibri" w:cs="Calibri"/>
          <w:b/>
          <w:bCs/>
        </w:rPr>
      </w:pPr>
    </w:p>
    <w:p w14:paraId="1B7F2D4F" w14:textId="77777777" w:rsidR="00C362C4" w:rsidRPr="00C362C4" w:rsidRDefault="00C362C4" w:rsidP="00C362C4">
      <w:pPr>
        <w:rPr>
          <w:rFonts w:ascii="Calibri" w:hAnsi="Calibri" w:cs="Calibri"/>
          <w:b/>
          <w:bCs/>
        </w:rPr>
      </w:pPr>
    </w:p>
    <w:p w14:paraId="78FA02CB" w14:textId="77777777" w:rsidR="00C362C4" w:rsidRPr="00C362C4" w:rsidRDefault="00C362C4" w:rsidP="00C362C4">
      <w:pPr>
        <w:rPr>
          <w:rFonts w:ascii="Calibri" w:hAnsi="Calibri" w:cs="Calibri"/>
          <w:b/>
          <w:bCs/>
        </w:rPr>
      </w:pPr>
    </w:p>
    <w:p w14:paraId="2A4A1072" w14:textId="77777777" w:rsidR="00C362C4" w:rsidRPr="00C362C4" w:rsidRDefault="00C362C4" w:rsidP="00C362C4">
      <w:pPr>
        <w:rPr>
          <w:rFonts w:ascii="Calibri" w:hAnsi="Calibri" w:cs="Calibri"/>
          <w:b/>
          <w:bCs/>
          <w:u w:val="single"/>
        </w:rPr>
      </w:pPr>
      <w:r w:rsidRPr="00C362C4">
        <w:rPr>
          <w:rFonts w:ascii="Calibri" w:hAnsi="Calibri" w:cs="Calibri"/>
          <w:b/>
          <w:bCs/>
          <w:u w:val="single"/>
        </w:rPr>
        <w:t xml:space="preserve">October 21-October 27: Final edits / reworking </w:t>
      </w:r>
    </w:p>
    <w:p w14:paraId="7665B210" w14:textId="77777777" w:rsidR="00C362C4" w:rsidRPr="00C362C4" w:rsidRDefault="00C362C4" w:rsidP="00C362C4">
      <w:pPr>
        <w:rPr>
          <w:rFonts w:ascii="Calibri" w:hAnsi="Calibri" w:cs="Calibri"/>
          <w:b/>
          <w:bCs/>
        </w:rPr>
      </w:pPr>
    </w:p>
    <w:p w14:paraId="366D090C" w14:textId="77777777" w:rsidR="00C362C4" w:rsidRPr="00C362C4" w:rsidRDefault="00C362C4" w:rsidP="00C362C4">
      <w:pPr>
        <w:rPr>
          <w:rFonts w:ascii="Calibri" w:hAnsi="Calibri" w:cs="Calibri"/>
          <w:b/>
          <w:bCs/>
        </w:rPr>
      </w:pPr>
      <w:r w:rsidRPr="00C362C4">
        <w:rPr>
          <w:rFonts w:ascii="Calibri" w:hAnsi="Calibri" w:cs="Calibri"/>
          <w:b/>
          <w:bCs/>
          <w:noProof/>
        </w:rPr>
        <w:drawing>
          <wp:inline distT="0" distB="0" distL="0" distR="0" wp14:anchorId="7EEA1925" wp14:editId="2EFEB6C1">
            <wp:extent cx="5731510" cy="6618605"/>
            <wp:effectExtent l="0" t="0" r="0" b="0"/>
            <wp:docPr id="8250803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080380" name="Picture 1" descr="A screenshot of a computer&#10;&#10;Description automatically generated"/>
                    <pic:cNvPicPr/>
                  </pic:nvPicPr>
                  <pic:blipFill>
                    <a:blip r:embed="rId121"/>
                    <a:stretch>
                      <a:fillRect/>
                    </a:stretch>
                  </pic:blipFill>
                  <pic:spPr>
                    <a:xfrm>
                      <a:off x="0" y="0"/>
                      <a:ext cx="5731510" cy="6618605"/>
                    </a:xfrm>
                    <a:prstGeom prst="rect">
                      <a:avLst/>
                    </a:prstGeom>
                  </pic:spPr>
                </pic:pic>
              </a:graphicData>
            </a:graphic>
          </wp:inline>
        </w:drawing>
      </w:r>
    </w:p>
    <w:p w14:paraId="64EB0D24" w14:textId="77777777" w:rsidR="00C362C4" w:rsidRDefault="00C362C4">
      <w:pPr>
        <w:rPr>
          <w:rFonts w:ascii="Calibri" w:hAnsi="Calibri" w:cs="Calibri"/>
        </w:rPr>
      </w:pPr>
    </w:p>
    <w:p w14:paraId="0852A06D" w14:textId="77777777" w:rsidR="00C362C4" w:rsidRDefault="00C362C4">
      <w:pPr>
        <w:rPr>
          <w:rFonts w:ascii="Calibri" w:hAnsi="Calibri" w:cs="Calibri"/>
        </w:rPr>
      </w:pPr>
    </w:p>
    <w:p w14:paraId="2A764C28" w14:textId="77777777" w:rsidR="00C362C4" w:rsidRDefault="00C362C4">
      <w:pPr>
        <w:rPr>
          <w:rFonts w:ascii="Calibri" w:hAnsi="Calibri" w:cs="Calibri"/>
        </w:rPr>
      </w:pPr>
    </w:p>
    <w:p w14:paraId="1C71A42A" w14:textId="77777777" w:rsidR="00C362C4" w:rsidRDefault="00C362C4">
      <w:pPr>
        <w:rPr>
          <w:rFonts w:ascii="Calibri" w:hAnsi="Calibri" w:cs="Calibri"/>
        </w:rPr>
      </w:pPr>
    </w:p>
    <w:p w14:paraId="599B2D45" w14:textId="77777777" w:rsidR="00C362C4" w:rsidRDefault="00C362C4">
      <w:pPr>
        <w:rPr>
          <w:rFonts w:ascii="Calibri" w:hAnsi="Calibri" w:cs="Calibri"/>
        </w:rPr>
      </w:pPr>
    </w:p>
    <w:p w14:paraId="640D20F5" w14:textId="77777777" w:rsidR="00C362C4" w:rsidRDefault="00C362C4">
      <w:pPr>
        <w:rPr>
          <w:rFonts w:ascii="Calibri" w:hAnsi="Calibri" w:cs="Calibri"/>
        </w:rPr>
      </w:pPr>
    </w:p>
    <w:p w14:paraId="78C425E2" w14:textId="77777777" w:rsidR="00C362C4" w:rsidRDefault="00C362C4">
      <w:pPr>
        <w:rPr>
          <w:rFonts w:ascii="Calibri" w:hAnsi="Calibri" w:cs="Calibri"/>
        </w:rPr>
      </w:pPr>
    </w:p>
    <w:p w14:paraId="2D7088FB" w14:textId="77777777" w:rsidR="00C362C4" w:rsidRDefault="00C362C4">
      <w:pPr>
        <w:rPr>
          <w:rFonts w:ascii="Calibri" w:hAnsi="Calibri" w:cs="Calibri"/>
        </w:rPr>
      </w:pPr>
    </w:p>
    <w:p w14:paraId="33CCDAFB" w14:textId="77777777" w:rsidR="00C362C4" w:rsidRDefault="00C362C4">
      <w:pPr>
        <w:rPr>
          <w:rFonts w:ascii="Calibri" w:hAnsi="Calibri" w:cs="Calibri"/>
        </w:rPr>
      </w:pPr>
    </w:p>
    <w:p w14:paraId="3497F53A" w14:textId="77777777" w:rsidR="00C362C4" w:rsidRPr="00713D04" w:rsidRDefault="00C362C4" w:rsidP="00C362C4">
      <w:pPr>
        <w:rPr>
          <w:rFonts w:ascii="Calibri" w:hAnsi="Calibri" w:cs="Calibri"/>
          <w:sz w:val="28"/>
          <w:szCs w:val="28"/>
        </w:rPr>
      </w:pPr>
      <w:r w:rsidRPr="00713D04">
        <w:rPr>
          <w:rFonts w:ascii="Calibri" w:hAnsi="Calibri" w:cs="Calibri"/>
          <w:b/>
          <w:bCs/>
          <w:sz w:val="28"/>
          <w:szCs w:val="28"/>
        </w:rPr>
        <w:lastRenderedPageBreak/>
        <w:t xml:space="preserve">APPENDIX 4: General project journaling in Notion </w:t>
      </w:r>
      <w:r w:rsidRPr="00713D04">
        <w:rPr>
          <w:rFonts w:ascii="Calibri" w:hAnsi="Calibri" w:cs="Calibri"/>
          <w:sz w:val="28"/>
          <w:szCs w:val="28"/>
        </w:rPr>
        <w:tab/>
      </w:r>
    </w:p>
    <w:p w14:paraId="44A792A7" w14:textId="77777777" w:rsidR="00C362C4" w:rsidRPr="00C362C4" w:rsidRDefault="00C362C4" w:rsidP="00C362C4">
      <w:pPr>
        <w:rPr>
          <w:rFonts w:ascii="Calibri" w:hAnsi="Calibri" w:cs="Calibri"/>
        </w:rPr>
      </w:pPr>
    </w:p>
    <w:p w14:paraId="6BB1EFAD" w14:textId="77777777" w:rsidR="00C362C4" w:rsidRPr="00C362C4" w:rsidRDefault="00C362C4" w:rsidP="00C362C4">
      <w:pPr>
        <w:rPr>
          <w:rFonts w:ascii="Calibri" w:hAnsi="Calibri" w:cs="Calibri"/>
          <w:u w:val="single"/>
        </w:rPr>
      </w:pPr>
      <w:r w:rsidRPr="00C362C4">
        <w:rPr>
          <w:rFonts w:ascii="Calibri" w:hAnsi="Calibri" w:cs="Calibri"/>
          <w:u w:val="single"/>
        </w:rPr>
        <w:t xml:space="preserve">Journal entries by title, assigned category and date </w:t>
      </w:r>
    </w:p>
    <w:p w14:paraId="2444A5FA" w14:textId="77777777" w:rsidR="00C362C4" w:rsidRPr="00C362C4" w:rsidRDefault="00C362C4" w:rsidP="00C362C4">
      <w:pPr>
        <w:rPr>
          <w:rFonts w:ascii="Calibri" w:hAnsi="Calibri" w:cs="Calibri"/>
        </w:rPr>
      </w:pPr>
    </w:p>
    <w:p w14:paraId="78A03179" w14:textId="77777777" w:rsidR="00C362C4" w:rsidRPr="00C362C4" w:rsidRDefault="00C362C4" w:rsidP="00C362C4">
      <w:pPr>
        <w:rPr>
          <w:rFonts w:ascii="Calibri" w:hAnsi="Calibri" w:cs="Calibri"/>
        </w:rPr>
      </w:pPr>
      <w:r w:rsidRPr="00C362C4">
        <w:rPr>
          <w:rFonts w:ascii="Calibri" w:hAnsi="Calibri" w:cs="Calibri"/>
          <w:noProof/>
        </w:rPr>
        <w:drawing>
          <wp:inline distT="0" distB="0" distL="0" distR="0" wp14:anchorId="5230D2EF" wp14:editId="361909CB">
            <wp:extent cx="6013296" cy="3031298"/>
            <wp:effectExtent l="0" t="0" r="0" b="4445"/>
            <wp:docPr id="6720060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006093" name="Picture 1" descr="A screenshot of a computer&#10;&#10;Description automatically generated"/>
                    <pic:cNvPicPr/>
                  </pic:nvPicPr>
                  <pic:blipFill>
                    <a:blip r:embed="rId122"/>
                    <a:stretch>
                      <a:fillRect/>
                    </a:stretch>
                  </pic:blipFill>
                  <pic:spPr>
                    <a:xfrm>
                      <a:off x="0" y="0"/>
                      <a:ext cx="6020258" cy="3034808"/>
                    </a:xfrm>
                    <a:prstGeom prst="rect">
                      <a:avLst/>
                    </a:prstGeom>
                  </pic:spPr>
                </pic:pic>
              </a:graphicData>
            </a:graphic>
          </wp:inline>
        </w:drawing>
      </w:r>
      <w:r w:rsidRPr="00C362C4">
        <w:rPr>
          <w:rFonts w:ascii="Calibri" w:hAnsi="Calibri" w:cs="Calibri"/>
        </w:rPr>
        <w:tab/>
      </w:r>
    </w:p>
    <w:p w14:paraId="3496DE00" w14:textId="77777777" w:rsidR="00C362C4" w:rsidRPr="00C362C4" w:rsidRDefault="00C362C4" w:rsidP="00C362C4">
      <w:pPr>
        <w:rPr>
          <w:rFonts w:ascii="Calibri" w:hAnsi="Calibri" w:cs="Calibri"/>
        </w:rPr>
      </w:pPr>
    </w:p>
    <w:p w14:paraId="1ACF8756" w14:textId="77777777" w:rsidR="00C362C4" w:rsidRPr="00C362C4" w:rsidRDefault="00C362C4" w:rsidP="00C362C4">
      <w:pPr>
        <w:rPr>
          <w:rFonts w:ascii="Calibri" w:hAnsi="Calibri" w:cs="Calibri"/>
          <w:u w:val="single"/>
        </w:rPr>
      </w:pPr>
      <w:r w:rsidRPr="00C362C4">
        <w:rPr>
          <w:rFonts w:ascii="Calibri" w:hAnsi="Calibri" w:cs="Calibri"/>
          <w:u w:val="single"/>
        </w:rPr>
        <w:t xml:space="preserve">Project design / reflection on practice: August 23 </w:t>
      </w:r>
    </w:p>
    <w:p w14:paraId="26879FD9" w14:textId="77777777" w:rsidR="00C362C4" w:rsidRPr="00C362C4" w:rsidRDefault="00C362C4" w:rsidP="00C362C4">
      <w:pPr>
        <w:rPr>
          <w:rFonts w:ascii="Calibri" w:hAnsi="Calibri" w:cs="Calibri"/>
          <w:u w:val="single"/>
        </w:rPr>
      </w:pPr>
    </w:p>
    <w:p w14:paraId="3C0C04C0" w14:textId="77777777" w:rsidR="00C362C4" w:rsidRPr="00C362C4" w:rsidRDefault="00C362C4" w:rsidP="00C362C4">
      <w:pPr>
        <w:spacing w:line="360" w:lineRule="auto"/>
        <w:rPr>
          <w:rFonts w:ascii="Calibri" w:hAnsi="Calibri" w:cs="Calibri"/>
        </w:rPr>
      </w:pPr>
      <w:r w:rsidRPr="00C362C4">
        <w:rPr>
          <w:rFonts w:ascii="Calibri" w:hAnsi="Calibri" w:cs="Calibri"/>
        </w:rPr>
        <w:t>I am thinking about my project design and the idea of the systematic approach to ensemble singing, and maybe contextualising it based on some cursory reading/ source gathering last night. One of the things that struck me was the article that summarises the 4 different books on music theory, made a comment about musical theatre majors in America being provided with music theory courses and aural courses but that weren’t necessarily tailored to them, but rather that they are told to go and take a music theory course/ an aural course but really those courses have been devised through the lens of the Western Classical tradition for perhaps instrumentalists and opera performers/classical singing, and how that is then delivered. And I guess these musical theatre performers are getting these courses, but has that fed into their practice?</w:t>
      </w:r>
    </w:p>
    <w:p w14:paraId="341F0714" w14:textId="77777777" w:rsidR="00C362C4" w:rsidRPr="00C362C4" w:rsidRDefault="00C362C4" w:rsidP="00C362C4">
      <w:pPr>
        <w:spacing w:line="360" w:lineRule="auto"/>
        <w:rPr>
          <w:rFonts w:ascii="Calibri" w:hAnsi="Calibri" w:cs="Calibri"/>
        </w:rPr>
      </w:pPr>
    </w:p>
    <w:p w14:paraId="255F4F20"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And so essentially what I’m doing with the way that things are structured at Laine is creating an integrative approach that even though the class that I teach is called ‘Harmony’ that really </w:t>
      </w:r>
      <w:proofErr w:type="spellStart"/>
      <w:r w:rsidRPr="00C362C4">
        <w:rPr>
          <w:rFonts w:ascii="Calibri" w:hAnsi="Calibri" w:cs="Calibri"/>
        </w:rPr>
        <w:t>its</w:t>
      </w:r>
      <w:proofErr w:type="spellEnd"/>
      <w:r w:rsidRPr="00C362C4">
        <w:rPr>
          <w:rFonts w:ascii="Calibri" w:hAnsi="Calibri" w:cs="Calibri"/>
        </w:rPr>
        <w:t xml:space="preserve"> an integration of all the skills that go into harmony and into ensemble singing. So </w:t>
      </w:r>
      <w:r w:rsidRPr="00C362C4">
        <w:rPr>
          <w:rFonts w:ascii="Calibri" w:hAnsi="Calibri" w:cs="Calibri"/>
        </w:rPr>
        <w:lastRenderedPageBreak/>
        <w:t>it’s an integration of music theory, aural skills and I guess the practical element of ensemble singing.</w:t>
      </w:r>
    </w:p>
    <w:p w14:paraId="546B55B1" w14:textId="77777777" w:rsidR="00C362C4" w:rsidRPr="00C362C4" w:rsidRDefault="00C362C4" w:rsidP="00C362C4">
      <w:pPr>
        <w:rPr>
          <w:rFonts w:ascii="Calibri" w:hAnsi="Calibri" w:cs="Calibri"/>
          <w:u w:val="single"/>
        </w:rPr>
      </w:pPr>
    </w:p>
    <w:p w14:paraId="34C343B0" w14:textId="77777777" w:rsidR="00C362C4" w:rsidRPr="00C362C4" w:rsidRDefault="00C362C4" w:rsidP="00C362C4">
      <w:pPr>
        <w:rPr>
          <w:rFonts w:ascii="Calibri" w:hAnsi="Calibri" w:cs="Calibri"/>
          <w:u w:val="single"/>
        </w:rPr>
      </w:pPr>
    </w:p>
    <w:p w14:paraId="42088F5A" w14:textId="77777777" w:rsidR="00C362C4" w:rsidRPr="00C362C4" w:rsidRDefault="00C362C4" w:rsidP="00C362C4">
      <w:pPr>
        <w:rPr>
          <w:rFonts w:ascii="Calibri" w:hAnsi="Calibri" w:cs="Calibri"/>
          <w:u w:val="single"/>
        </w:rPr>
      </w:pPr>
      <w:r w:rsidRPr="00C362C4">
        <w:rPr>
          <w:rFonts w:ascii="Calibri" w:hAnsi="Calibri" w:cs="Calibri"/>
          <w:u w:val="single"/>
        </w:rPr>
        <w:t>Project set up: August 25</w:t>
      </w:r>
    </w:p>
    <w:p w14:paraId="5D70566C" w14:textId="77777777" w:rsidR="00C362C4" w:rsidRPr="00C362C4" w:rsidRDefault="00C362C4" w:rsidP="00C362C4">
      <w:pPr>
        <w:spacing w:line="360" w:lineRule="auto"/>
        <w:rPr>
          <w:rFonts w:ascii="Calibri" w:hAnsi="Calibri" w:cs="Calibri"/>
        </w:rPr>
      </w:pPr>
    </w:p>
    <w:p w14:paraId="39B04833" w14:textId="77777777" w:rsidR="00C362C4" w:rsidRPr="00C362C4" w:rsidRDefault="00C362C4" w:rsidP="00C362C4">
      <w:pPr>
        <w:spacing w:line="360" w:lineRule="auto"/>
        <w:rPr>
          <w:rFonts w:ascii="Calibri" w:hAnsi="Calibri" w:cs="Calibri"/>
        </w:rPr>
      </w:pPr>
      <w:r w:rsidRPr="00C362C4">
        <w:rPr>
          <w:rFonts w:ascii="Calibri" w:hAnsi="Calibri" w:cs="Calibri"/>
        </w:rPr>
        <w:t>This week, week 6 has been very productive and I’m feeling like I have a good overall sense of where I am going with the project.</w:t>
      </w:r>
    </w:p>
    <w:p w14:paraId="3ACE93A3" w14:textId="77777777" w:rsidR="00C362C4" w:rsidRPr="00C362C4" w:rsidRDefault="00C362C4" w:rsidP="00C362C4">
      <w:pPr>
        <w:spacing w:line="360" w:lineRule="auto"/>
        <w:rPr>
          <w:rFonts w:ascii="Calibri" w:hAnsi="Calibri" w:cs="Calibri"/>
        </w:rPr>
      </w:pPr>
    </w:p>
    <w:p w14:paraId="22029627" w14:textId="77777777" w:rsidR="00C362C4" w:rsidRPr="00C362C4" w:rsidRDefault="00C362C4" w:rsidP="00C362C4">
      <w:pPr>
        <w:spacing w:line="360" w:lineRule="auto"/>
        <w:rPr>
          <w:rFonts w:ascii="Calibri" w:hAnsi="Calibri" w:cs="Calibri"/>
        </w:rPr>
      </w:pPr>
      <w:r w:rsidRPr="00C362C4">
        <w:rPr>
          <w:rFonts w:ascii="Calibri" w:hAnsi="Calibri" w:cs="Calibri"/>
        </w:rPr>
        <w:t>I have a clear plan set up that involves using Notion weekly planning to stay on track with my overall GANNT chart.</w:t>
      </w:r>
    </w:p>
    <w:p w14:paraId="58472A03" w14:textId="77777777" w:rsidR="00C362C4" w:rsidRPr="00C362C4" w:rsidRDefault="00C362C4" w:rsidP="00C362C4">
      <w:pPr>
        <w:spacing w:line="360" w:lineRule="auto"/>
        <w:rPr>
          <w:rFonts w:ascii="Calibri" w:hAnsi="Calibri" w:cs="Calibri"/>
        </w:rPr>
      </w:pPr>
    </w:p>
    <w:p w14:paraId="3D2398BF" w14:textId="77777777" w:rsidR="00C362C4" w:rsidRPr="00C362C4" w:rsidRDefault="00C362C4" w:rsidP="00C362C4">
      <w:pPr>
        <w:spacing w:line="360" w:lineRule="auto"/>
        <w:rPr>
          <w:rFonts w:ascii="Calibri" w:hAnsi="Calibri" w:cs="Calibri"/>
        </w:rPr>
      </w:pPr>
      <w:r w:rsidRPr="00C362C4">
        <w:rPr>
          <w:rFonts w:ascii="Calibri" w:hAnsi="Calibri" w:cs="Calibri"/>
        </w:rPr>
        <w:t>I will use the timeline view to keep journal entries to track the evolution of the project and the artefact development.</w:t>
      </w:r>
    </w:p>
    <w:p w14:paraId="19A7A132" w14:textId="77777777" w:rsidR="00C362C4" w:rsidRPr="00C362C4" w:rsidRDefault="00C362C4" w:rsidP="00C362C4">
      <w:pPr>
        <w:rPr>
          <w:rFonts w:ascii="Calibri" w:hAnsi="Calibri" w:cs="Calibri"/>
          <w:u w:val="single"/>
        </w:rPr>
      </w:pPr>
    </w:p>
    <w:p w14:paraId="4EDFAB6B" w14:textId="77777777" w:rsidR="00C362C4" w:rsidRPr="00C362C4" w:rsidRDefault="00C362C4" w:rsidP="00C362C4">
      <w:pPr>
        <w:rPr>
          <w:rFonts w:ascii="Calibri" w:hAnsi="Calibri" w:cs="Calibri"/>
          <w:u w:val="single"/>
        </w:rPr>
      </w:pPr>
    </w:p>
    <w:p w14:paraId="75C000CF" w14:textId="77777777" w:rsidR="00C362C4" w:rsidRPr="00C362C4" w:rsidRDefault="00C362C4" w:rsidP="00C362C4">
      <w:pPr>
        <w:rPr>
          <w:rFonts w:ascii="Calibri" w:hAnsi="Calibri" w:cs="Calibri"/>
          <w:u w:val="single"/>
        </w:rPr>
      </w:pPr>
      <w:r w:rsidRPr="00C362C4">
        <w:rPr>
          <w:rFonts w:ascii="Calibri" w:hAnsi="Calibri" w:cs="Calibri"/>
          <w:u w:val="single"/>
        </w:rPr>
        <w:t>Reading selection: August 26</w:t>
      </w:r>
    </w:p>
    <w:p w14:paraId="61EBF657" w14:textId="77777777" w:rsidR="00C362C4" w:rsidRPr="00C362C4" w:rsidRDefault="00C362C4" w:rsidP="00C362C4">
      <w:pPr>
        <w:rPr>
          <w:rFonts w:ascii="Calibri" w:hAnsi="Calibri" w:cs="Calibri"/>
          <w:u w:val="single"/>
        </w:rPr>
      </w:pPr>
    </w:p>
    <w:p w14:paraId="34564C3C" w14:textId="77777777" w:rsidR="00C362C4" w:rsidRPr="00C362C4" w:rsidRDefault="00C362C4" w:rsidP="00C362C4">
      <w:pPr>
        <w:spacing w:line="360" w:lineRule="auto"/>
        <w:rPr>
          <w:rFonts w:ascii="Calibri" w:hAnsi="Calibri" w:cs="Calibri"/>
        </w:rPr>
      </w:pPr>
      <w:r w:rsidRPr="00C362C4">
        <w:rPr>
          <w:rFonts w:ascii="Calibri" w:hAnsi="Calibri" w:cs="Calibri"/>
        </w:rPr>
        <w:t>For reading today I am going to start with articles from my initial search that I have documented in Excel. From this search, I will read exclusively sources that make reference to musical theatre and ensemble singing/ music theory.</w:t>
      </w:r>
    </w:p>
    <w:p w14:paraId="6DB77176" w14:textId="77777777" w:rsidR="00C362C4" w:rsidRPr="00C362C4" w:rsidRDefault="00C362C4" w:rsidP="00C362C4">
      <w:pPr>
        <w:spacing w:line="360" w:lineRule="auto"/>
        <w:rPr>
          <w:rFonts w:ascii="Calibri" w:hAnsi="Calibri" w:cs="Calibri"/>
          <w:u w:val="single"/>
        </w:rPr>
      </w:pPr>
    </w:p>
    <w:p w14:paraId="3188A9A3" w14:textId="77777777" w:rsidR="00C362C4" w:rsidRPr="00C362C4" w:rsidRDefault="00C362C4" w:rsidP="00C362C4">
      <w:pPr>
        <w:spacing w:line="360" w:lineRule="auto"/>
        <w:rPr>
          <w:rFonts w:ascii="Calibri" w:hAnsi="Calibri" w:cs="Calibri"/>
          <w:u w:val="single"/>
        </w:rPr>
      </w:pPr>
      <w:proofErr w:type="spellStart"/>
      <w:r w:rsidRPr="00C362C4">
        <w:rPr>
          <w:rFonts w:ascii="Calibri" w:hAnsi="Calibri" w:cs="Calibri"/>
          <w:u w:val="single"/>
        </w:rPr>
        <w:t>Braindump</w:t>
      </w:r>
      <w:proofErr w:type="spellEnd"/>
      <w:r w:rsidRPr="00C362C4">
        <w:rPr>
          <w:rFonts w:ascii="Calibri" w:hAnsi="Calibri" w:cs="Calibri"/>
          <w:u w:val="single"/>
        </w:rPr>
        <w:t xml:space="preserve"> on </w:t>
      </w:r>
      <w:proofErr w:type="spellStart"/>
      <w:r w:rsidRPr="00C362C4">
        <w:rPr>
          <w:rFonts w:ascii="Calibri" w:hAnsi="Calibri" w:cs="Calibri"/>
          <w:u w:val="single"/>
        </w:rPr>
        <w:t>Blustein</w:t>
      </w:r>
      <w:proofErr w:type="spellEnd"/>
      <w:r w:rsidRPr="00C362C4">
        <w:rPr>
          <w:rFonts w:ascii="Calibri" w:hAnsi="Calibri" w:cs="Calibri"/>
          <w:u w:val="single"/>
        </w:rPr>
        <w:t xml:space="preserve"> article: August 27 </w:t>
      </w:r>
    </w:p>
    <w:p w14:paraId="62E0B019" w14:textId="77777777" w:rsidR="00C362C4" w:rsidRPr="00C362C4" w:rsidRDefault="00C362C4" w:rsidP="00C362C4">
      <w:pPr>
        <w:spacing w:line="360" w:lineRule="auto"/>
        <w:rPr>
          <w:rFonts w:ascii="Calibri" w:hAnsi="Calibri" w:cs="Calibri"/>
        </w:rPr>
      </w:pPr>
    </w:p>
    <w:p w14:paraId="60D09FC6"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I am just brainstorming my thoughts having read the </w:t>
      </w:r>
      <w:proofErr w:type="spellStart"/>
      <w:r w:rsidRPr="00C362C4">
        <w:rPr>
          <w:rFonts w:ascii="Calibri" w:hAnsi="Calibri" w:cs="Calibri"/>
        </w:rPr>
        <w:t>Blunstein</w:t>
      </w:r>
      <w:proofErr w:type="spellEnd"/>
      <w:r w:rsidRPr="00C362C4">
        <w:rPr>
          <w:rFonts w:ascii="Calibri" w:hAnsi="Calibri" w:cs="Calibri"/>
        </w:rPr>
        <w:t xml:space="preserve"> article that reviews the 4 music theory texts. This article is going to be most useful from a place of creating / identifying a gap within the literature.</w:t>
      </w:r>
    </w:p>
    <w:p w14:paraId="3E8E4FF6" w14:textId="77777777" w:rsidR="00C362C4" w:rsidRPr="00C362C4" w:rsidRDefault="00C362C4" w:rsidP="00C362C4">
      <w:pPr>
        <w:spacing w:line="360" w:lineRule="auto"/>
        <w:rPr>
          <w:rFonts w:ascii="Calibri" w:hAnsi="Calibri" w:cs="Calibri"/>
        </w:rPr>
      </w:pPr>
      <w:r w:rsidRPr="00C362C4">
        <w:rPr>
          <w:rFonts w:ascii="Calibri" w:hAnsi="Calibri" w:cs="Calibri"/>
        </w:rPr>
        <w:t>First off, given the context that 2008 was the first time for a text like this to emerge, and each of these 4 texts making an inroads into that. It also calls for pedagogically structured courses - things that are scaffolded…so all language that I’ll want to use.</w:t>
      </w:r>
    </w:p>
    <w:p w14:paraId="749E72D2"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And equally in its conclusion calls for a text related to ensemble singing. So I think </w:t>
      </w:r>
      <w:proofErr w:type="spellStart"/>
      <w:r w:rsidRPr="00C362C4">
        <w:rPr>
          <w:rFonts w:ascii="Calibri" w:hAnsi="Calibri" w:cs="Calibri"/>
        </w:rPr>
        <w:t>thats</w:t>
      </w:r>
      <w:proofErr w:type="spellEnd"/>
      <w:r w:rsidRPr="00C362C4">
        <w:rPr>
          <w:rFonts w:ascii="Calibri" w:hAnsi="Calibri" w:cs="Calibri"/>
        </w:rPr>
        <w:t xml:space="preserve"> a really key gap, and a call for ensemble singing to be addressed. And I think it also at the beginning included some useful necessary skills for musical theatre performers to develop.</w:t>
      </w:r>
    </w:p>
    <w:p w14:paraId="7DA7D60D" w14:textId="77777777" w:rsidR="00C362C4" w:rsidRPr="00C362C4" w:rsidRDefault="00C362C4" w:rsidP="00C362C4">
      <w:pPr>
        <w:spacing w:line="360" w:lineRule="auto"/>
        <w:rPr>
          <w:rFonts w:ascii="Calibri" w:hAnsi="Calibri" w:cs="Calibri"/>
        </w:rPr>
      </w:pPr>
    </w:p>
    <w:p w14:paraId="2ACBA2FD" w14:textId="77777777" w:rsidR="00C362C4" w:rsidRPr="00C362C4" w:rsidRDefault="00C362C4" w:rsidP="00C362C4">
      <w:pPr>
        <w:spacing w:line="360" w:lineRule="auto"/>
        <w:rPr>
          <w:rFonts w:ascii="Calibri" w:hAnsi="Calibri" w:cs="Calibri"/>
          <w:u w:val="single"/>
        </w:rPr>
      </w:pPr>
      <w:r w:rsidRPr="00C362C4">
        <w:rPr>
          <w:rFonts w:ascii="Calibri" w:hAnsi="Calibri" w:cs="Calibri"/>
          <w:u w:val="single"/>
        </w:rPr>
        <w:lastRenderedPageBreak/>
        <w:t xml:space="preserve">How to split project in Mod 5 and Mod 6: August 28 </w:t>
      </w:r>
    </w:p>
    <w:p w14:paraId="61389DE6" w14:textId="77777777" w:rsidR="00C362C4" w:rsidRPr="00C362C4" w:rsidRDefault="00C362C4" w:rsidP="00C362C4">
      <w:pPr>
        <w:spacing w:line="360" w:lineRule="auto"/>
        <w:rPr>
          <w:rFonts w:ascii="Calibri" w:hAnsi="Calibri" w:cs="Calibri"/>
          <w:u w:val="single"/>
        </w:rPr>
      </w:pPr>
    </w:p>
    <w:p w14:paraId="540E602A" w14:textId="77777777" w:rsidR="00C362C4" w:rsidRPr="00C362C4" w:rsidRDefault="00C362C4" w:rsidP="00C362C4">
      <w:pPr>
        <w:spacing w:line="360" w:lineRule="auto"/>
        <w:rPr>
          <w:rFonts w:ascii="Calibri" w:hAnsi="Calibri" w:cs="Calibri"/>
        </w:rPr>
      </w:pPr>
      <w:r w:rsidRPr="00C362C4">
        <w:rPr>
          <w:rFonts w:ascii="Calibri" w:hAnsi="Calibri" w:cs="Calibri"/>
        </w:rPr>
        <w:t>From my initial readings and general reflections / thoughts, it’s very apparent that what I am proposing &amp; what I want to achieve is beyond the scope of just one project. So it makes sense to separate it out into two projects, with this one (Mod 5) setting up Module 6 - as Josh suggested in one of the lectures.</w:t>
      </w:r>
    </w:p>
    <w:p w14:paraId="468BFC68"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I think this one is really about repertoire selection and that being scaffolded and systematic, and documenting the potential musicianship concepts that </w:t>
      </w:r>
      <w:r w:rsidRPr="00C362C4">
        <w:rPr>
          <w:rFonts w:ascii="Calibri" w:hAnsi="Calibri" w:cs="Calibri"/>
          <w:i/>
          <w:iCs/>
        </w:rPr>
        <w:t>could</w:t>
      </w:r>
      <w:r w:rsidRPr="00C362C4">
        <w:rPr>
          <w:rFonts w:ascii="Calibri" w:hAnsi="Calibri" w:cs="Calibri"/>
        </w:rPr>
        <w:t xml:space="preserve"> be introduced using that repertoire. It should also address delivery - so the methods used to teach the material &amp; also voice quality. And I think that ties quite nicely into the first article that I have documented (Vocal Pedagogy in the Overlapping Rehearsal Contexts of Musical Theatre and Choral Music). And then I think the Mod 6 research project could then be about building this incremental approach to building music theory and aural skills through the repertoire that has been selected, and also the setting up of voice qualities required within the warm-up. Also using all of these elements to develop sight-singing.</w:t>
      </w:r>
    </w:p>
    <w:p w14:paraId="035EF0C2" w14:textId="77777777" w:rsidR="00C362C4" w:rsidRPr="00C362C4" w:rsidRDefault="00C362C4" w:rsidP="00C362C4">
      <w:pPr>
        <w:spacing w:line="360" w:lineRule="auto"/>
        <w:rPr>
          <w:rFonts w:ascii="Calibri" w:hAnsi="Calibri" w:cs="Calibri"/>
          <w:u w:val="single"/>
        </w:rPr>
      </w:pPr>
    </w:p>
    <w:p w14:paraId="6C47072F" w14:textId="77777777" w:rsidR="00C362C4" w:rsidRPr="00C362C4" w:rsidRDefault="00C362C4" w:rsidP="00C362C4">
      <w:pPr>
        <w:spacing w:line="360" w:lineRule="auto"/>
        <w:rPr>
          <w:rFonts w:ascii="Calibri" w:hAnsi="Calibri" w:cs="Calibri"/>
          <w:u w:val="single"/>
        </w:rPr>
      </w:pPr>
      <w:r w:rsidRPr="00C362C4">
        <w:rPr>
          <w:rFonts w:ascii="Calibri" w:hAnsi="Calibri" w:cs="Calibri"/>
          <w:u w:val="single"/>
        </w:rPr>
        <w:t xml:space="preserve">IDEA!!!: August 29 </w:t>
      </w:r>
    </w:p>
    <w:p w14:paraId="7BEB8590" w14:textId="77777777" w:rsidR="00C362C4" w:rsidRPr="00C362C4" w:rsidRDefault="00C362C4" w:rsidP="00C362C4">
      <w:pPr>
        <w:spacing w:line="360" w:lineRule="auto"/>
        <w:rPr>
          <w:rFonts w:ascii="Calibri" w:hAnsi="Calibri" w:cs="Calibri"/>
          <w:u w:val="single"/>
        </w:rPr>
      </w:pPr>
    </w:p>
    <w:p w14:paraId="156FF04F" w14:textId="77777777" w:rsidR="00C362C4" w:rsidRPr="00C362C4" w:rsidRDefault="00C362C4" w:rsidP="00C362C4">
      <w:pPr>
        <w:spacing w:line="360" w:lineRule="auto"/>
        <w:rPr>
          <w:rFonts w:ascii="Calibri" w:hAnsi="Calibri" w:cs="Calibri"/>
        </w:rPr>
      </w:pPr>
      <w:r w:rsidRPr="00C362C4">
        <w:rPr>
          <w:rFonts w:ascii="Calibri" w:hAnsi="Calibri" w:cs="Calibri"/>
        </w:rPr>
        <w:t>I’ve just had a huge thought about how what I am proposing connects to my two main pieces of literature;</w:t>
      </w:r>
    </w:p>
    <w:p w14:paraId="0262B815" w14:textId="77777777" w:rsidR="00C362C4" w:rsidRPr="00C362C4" w:rsidRDefault="00C362C4" w:rsidP="00C362C4">
      <w:pPr>
        <w:numPr>
          <w:ilvl w:val="0"/>
          <w:numId w:val="95"/>
        </w:numPr>
        <w:spacing w:line="360" w:lineRule="auto"/>
        <w:rPr>
          <w:rFonts w:ascii="Calibri" w:hAnsi="Calibri" w:cs="Calibri"/>
        </w:rPr>
      </w:pPr>
      <w:r w:rsidRPr="00C362C4">
        <w:rPr>
          <w:rFonts w:ascii="Calibri" w:hAnsi="Calibri" w:cs="Calibri"/>
        </w:rPr>
        <w:t>The Jordan and Walker article is really about an integrated approach to vocal pedagogy and ensemble singing. Also recognises rhythmic integrity from a musicianship point of view</w:t>
      </w:r>
    </w:p>
    <w:p w14:paraId="203CA5A5" w14:textId="77777777" w:rsidR="00C362C4" w:rsidRPr="00C362C4" w:rsidRDefault="00C362C4" w:rsidP="00C362C4">
      <w:pPr>
        <w:numPr>
          <w:ilvl w:val="0"/>
          <w:numId w:val="95"/>
        </w:numPr>
        <w:spacing w:line="360" w:lineRule="auto"/>
        <w:rPr>
          <w:rFonts w:ascii="Calibri" w:hAnsi="Calibri" w:cs="Calibri"/>
        </w:rPr>
      </w:pPr>
      <w:proofErr w:type="spellStart"/>
      <w:r w:rsidRPr="00C362C4">
        <w:rPr>
          <w:rFonts w:ascii="Calibri" w:hAnsi="Calibri" w:cs="Calibri"/>
        </w:rPr>
        <w:t>Blustein</w:t>
      </w:r>
      <w:proofErr w:type="spellEnd"/>
      <w:r w:rsidRPr="00C362C4">
        <w:rPr>
          <w:rFonts w:ascii="Calibri" w:hAnsi="Calibri" w:cs="Calibri"/>
        </w:rPr>
        <w:t xml:space="preserve"> et al propose an integrated approach to music theory/ musicianship and repertoire from the canon</w:t>
      </w:r>
    </w:p>
    <w:p w14:paraId="51AB5E45" w14:textId="77777777" w:rsidR="00C362C4" w:rsidRPr="00C362C4" w:rsidRDefault="00C362C4" w:rsidP="00C362C4">
      <w:pPr>
        <w:numPr>
          <w:ilvl w:val="0"/>
          <w:numId w:val="95"/>
        </w:numPr>
        <w:spacing w:line="360" w:lineRule="auto"/>
        <w:rPr>
          <w:rFonts w:ascii="Calibri" w:hAnsi="Calibri" w:cs="Calibri"/>
        </w:rPr>
      </w:pPr>
      <w:r w:rsidRPr="00C362C4">
        <w:rPr>
          <w:rFonts w:ascii="Calibri" w:hAnsi="Calibri" w:cs="Calibri"/>
        </w:rPr>
        <w:t xml:space="preserve">What I am proposing is an integration of both of their ideas - vocal pedagogy informed ensemble singing, that systematically and incrementally builds harmony skills, and that integrates music theory/ musicianship </w:t>
      </w:r>
    </w:p>
    <w:p w14:paraId="364C57CE" w14:textId="77777777" w:rsidR="00C362C4" w:rsidRPr="00C362C4" w:rsidRDefault="00C362C4" w:rsidP="00C362C4">
      <w:pPr>
        <w:numPr>
          <w:ilvl w:val="1"/>
          <w:numId w:val="95"/>
        </w:numPr>
        <w:spacing w:line="360" w:lineRule="auto"/>
        <w:rPr>
          <w:rFonts w:ascii="Calibri" w:hAnsi="Calibri" w:cs="Calibri"/>
        </w:rPr>
      </w:pPr>
      <w:r w:rsidRPr="00C362C4">
        <w:rPr>
          <w:rFonts w:ascii="Calibri" w:hAnsi="Calibri" w:cs="Calibri"/>
        </w:rPr>
        <w:t>This music theory/ musicianship component also accounts for the development of aural skills and sight-singing</w:t>
      </w:r>
    </w:p>
    <w:p w14:paraId="29D15267" w14:textId="77777777" w:rsidR="00C362C4" w:rsidRPr="00C362C4" w:rsidRDefault="00C362C4" w:rsidP="00C362C4">
      <w:pPr>
        <w:numPr>
          <w:ilvl w:val="1"/>
          <w:numId w:val="95"/>
        </w:numPr>
        <w:spacing w:line="360" w:lineRule="auto"/>
        <w:rPr>
          <w:rFonts w:ascii="Calibri" w:hAnsi="Calibri" w:cs="Calibri"/>
        </w:rPr>
      </w:pPr>
      <w:r w:rsidRPr="00C362C4">
        <w:rPr>
          <w:rFonts w:ascii="Calibri" w:hAnsi="Calibri" w:cs="Calibri"/>
        </w:rPr>
        <w:t xml:space="preserve">Scaffolded using the systematic selection of repertoire </w:t>
      </w:r>
    </w:p>
    <w:p w14:paraId="5E5307B7" w14:textId="77777777" w:rsidR="00C362C4" w:rsidRPr="00C362C4" w:rsidRDefault="00C362C4" w:rsidP="00C362C4">
      <w:pPr>
        <w:numPr>
          <w:ilvl w:val="2"/>
          <w:numId w:val="95"/>
        </w:numPr>
        <w:spacing w:line="360" w:lineRule="auto"/>
        <w:rPr>
          <w:rFonts w:ascii="Calibri" w:hAnsi="Calibri" w:cs="Calibri"/>
        </w:rPr>
      </w:pPr>
      <w:r w:rsidRPr="00C362C4">
        <w:rPr>
          <w:rFonts w:ascii="Calibri" w:hAnsi="Calibri" w:cs="Calibri"/>
        </w:rPr>
        <w:t>What vocal qualities are required of the repertoire?</w:t>
      </w:r>
    </w:p>
    <w:p w14:paraId="325BF091" w14:textId="77777777" w:rsidR="00C362C4" w:rsidRPr="00C362C4" w:rsidRDefault="00C362C4" w:rsidP="00C362C4">
      <w:pPr>
        <w:numPr>
          <w:ilvl w:val="2"/>
          <w:numId w:val="95"/>
        </w:numPr>
        <w:spacing w:line="360" w:lineRule="auto"/>
        <w:rPr>
          <w:rFonts w:ascii="Calibri" w:hAnsi="Calibri" w:cs="Calibri"/>
        </w:rPr>
      </w:pPr>
      <w:r w:rsidRPr="00C362C4">
        <w:rPr>
          <w:rFonts w:ascii="Calibri" w:hAnsi="Calibri" w:cs="Calibri"/>
        </w:rPr>
        <w:lastRenderedPageBreak/>
        <w:t>How can I set students up for success - how difficult is the repertoire?</w:t>
      </w:r>
    </w:p>
    <w:p w14:paraId="0C28B289" w14:textId="77777777" w:rsidR="00C362C4" w:rsidRPr="00C362C4" w:rsidRDefault="00C362C4" w:rsidP="00C362C4">
      <w:pPr>
        <w:numPr>
          <w:ilvl w:val="2"/>
          <w:numId w:val="95"/>
        </w:numPr>
        <w:spacing w:line="360" w:lineRule="auto"/>
        <w:rPr>
          <w:rFonts w:ascii="Calibri" w:hAnsi="Calibri" w:cs="Calibri"/>
        </w:rPr>
      </w:pPr>
      <w:r w:rsidRPr="00C362C4">
        <w:rPr>
          <w:rFonts w:ascii="Calibri" w:hAnsi="Calibri" w:cs="Calibri"/>
        </w:rPr>
        <w:t>How many vocal parts are there?</w:t>
      </w:r>
    </w:p>
    <w:p w14:paraId="1055ECAB" w14:textId="77777777" w:rsidR="00C362C4" w:rsidRPr="00C362C4" w:rsidRDefault="00C362C4" w:rsidP="00C362C4">
      <w:pPr>
        <w:spacing w:line="360" w:lineRule="auto"/>
        <w:rPr>
          <w:rFonts w:ascii="Calibri" w:hAnsi="Calibri" w:cs="Calibri"/>
        </w:rPr>
      </w:pPr>
    </w:p>
    <w:p w14:paraId="4B6506C1" w14:textId="77777777" w:rsidR="00C362C4" w:rsidRPr="00C362C4" w:rsidRDefault="00C362C4" w:rsidP="00C362C4">
      <w:pPr>
        <w:spacing w:line="360" w:lineRule="auto"/>
        <w:rPr>
          <w:rFonts w:ascii="Calibri" w:hAnsi="Calibri" w:cs="Calibri"/>
          <w:u w:val="single"/>
        </w:rPr>
      </w:pPr>
    </w:p>
    <w:p w14:paraId="7DC10183" w14:textId="77777777" w:rsidR="00C362C4" w:rsidRPr="00C362C4" w:rsidRDefault="00C362C4" w:rsidP="00C362C4">
      <w:pPr>
        <w:spacing w:line="360" w:lineRule="auto"/>
        <w:rPr>
          <w:rFonts w:ascii="Calibri" w:hAnsi="Calibri" w:cs="Calibri"/>
          <w:u w:val="single"/>
        </w:rPr>
      </w:pPr>
      <w:r w:rsidRPr="00C362C4">
        <w:rPr>
          <w:rFonts w:ascii="Calibri" w:hAnsi="Calibri" w:cs="Calibri"/>
          <w:u w:val="single"/>
        </w:rPr>
        <w:t xml:space="preserve">Title refocus NB!!!: September 24 </w:t>
      </w:r>
    </w:p>
    <w:p w14:paraId="7063F1E7" w14:textId="77777777" w:rsidR="00C362C4" w:rsidRPr="00C362C4" w:rsidRDefault="00C362C4" w:rsidP="00C362C4">
      <w:pPr>
        <w:spacing w:line="360" w:lineRule="auto"/>
        <w:rPr>
          <w:rFonts w:ascii="Calibri" w:hAnsi="Calibri" w:cs="Calibri"/>
          <w:u w:val="single"/>
        </w:rPr>
      </w:pPr>
    </w:p>
    <w:p w14:paraId="454419BD" w14:textId="77777777" w:rsidR="00C362C4" w:rsidRPr="00C362C4" w:rsidRDefault="00C362C4" w:rsidP="00C362C4">
      <w:pPr>
        <w:spacing w:line="360" w:lineRule="auto"/>
        <w:rPr>
          <w:rFonts w:ascii="Calibri" w:hAnsi="Calibri" w:cs="Calibri"/>
        </w:rPr>
      </w:pPr>
      <w:r w:rsidRPr="00C362C4">
        <w:rPr>
          <w:rFonts w:ascii="Calibri" w:hAnsi="Calibri" w:cs="Calibri"/>
        </w:rPr>
        <w:t>I think as I reflect on what I have presented in the Portfolio portion, alongside the proposed artefact etc. I am closer to locking in my exact title.</w:t>
      </w:r>
    </w:p>
    <w:p w14:paraId="609C3403" w14:textId="77777777" w:rsidR="00C362C4" w:rsidRPr="00C362C4" w:rsidRDefault="00C362C4" w:rsidP="00C362C4">
      <w:pPr>
        <w:spacing w:line="360" w:lineRule="auto"/>
        <w:rPr>
          <w:rFonts w:ascii="Calibri" w:hAnsi="Calibri" w:cs="Calibri"/>
        </w:rPr>
      </w:pPr>
      <w:r w:rsidRPr="00C362C4">
        <w:rPr>
          <w:rFonts w:ascii="Calibri" w:hAnsi="Calibri" w:cs="Calibri"/>
        </w:rPr>
        <w:t>I like my current working title:</w:t>
      </w:r>
    </w:p>
    <w:p w14:paraId="63843473" w14:textId="77777777" w:rsidR="00C362C4" w:rsidRPr="00C362C4" w:rsidRDefault="00C362C4" w:rsidP="00C362C4">
      <w:pPr>
        <w:spacing w:line="360" w:lineRule="auto"/>
        <w:rPr>
          <w:rFonts w:ascii="Calibri" w:hAnsi="Calibri" w:cs="Calibri"/>
        </w:rPr>
      </w:pPr>
      <w:r w:rsidRPr="00C362C4">
        <w:rPr>
          <w:rFonts w:ascii="Calibri" w:hAnsi="Calibri" w:cs="Calibri"/>
        </w:rPr>
        <w:t>Towards A Systematic Approach to Ensemble Singing for Musical Theatre Performers in Collegiate/ Vocational Training.</w:t>
      </w:r>
    </w:p>
    <w:p w14:paraId="61DD060D" w14:textId="77777777" w:rsidR="00C362C4" w:rsidRPr="00C362C4" w:rsidRDefault="00C362C4" w:rsidP="00C362C4">
      <w:pPr>
        <w:spacing w:line="360" w:lineRule="auto"/>
        <w:rPr>
          <w:rFonts w:ascii="Calibri" w:hAnsi="Calibri" w:cs="Calibri"/>
        </w:rPr>
      </w:pPr>
      <w:r w:rsidRPr="00C362C4">
        <w:rPr>
          <w:rFonts w:ascii="Calibri" w:hAnsi="Calibri" w:cs="Calibri"/>
        </w:rPr>
        <w:t>The approach should address:</w:t>
      </w:r>
    </w:p>
    <w:p w14:paraId="773E1E99" w14:textId="77777777" w:rsidR="00C362C4" w:rsidRPr="00C362C4" w:rsidRDefault="00C362C4" w:rsidP="00C362C4">
      <w:pPr>
        <w:numPr>
          <w:ilvl w:val="0"/>
          <w:numId w:val="96"/>
        </w:numPr>
        <w:spacing w:line="360" w:lineRule="auto"/>
        <w:rPr>
          <w:rFonts w:ascii="Calibri" w:hAnsi="Calibri" w:cs="Calibri"/>
        </w:rPr>
      </w:pPr>
      <w:r w:rsidRPr="00C362C4">
        <w:rPr>
          <w:rFonts w:ascii="Calibri" w:hAnsi="Calibri" w:cs="Calibri"/>
        </w:rPr>
        <w:t>Tonal outcomes (style and vocal qualities)</w:t>
      </w:r>
    </w:p>
    <w:p w14:paraId="2528D9C8" w14:textId="77777777" w:rsidR="00C362C4" w:rsidRPr="00C362C4" w:rsidRDefault="00C362C4" w:rsidP="00C362C4">
      <w:pPr>
        <w:numPr>
          <w:ilvl w:val="0"/>
          <w:numId w:val="96"/>
        </w:numPr>
        <w:spacing w:line="360" w:lineRule="auto"/>
        <w:rPr>
          <w:rFonts w:ascii="Calibri" w:hAnsi="Calibri" w:cs="Calibri"/>
        </w:rPr>
      </w:pPr>
      <w:r w:rsidRPr="00C362C4">
        <w:rPr>
          <w:rFonts w:ascii="Calibri" w:hAnsi="Calibri" w:cs="Calibri"/>
        </w:rPr>
        <w:t>Musicianship skills / music theory required</w:t>
      </w:r>
    </w:p>
    <w:p w14:paraId="2B378D6C" w14:textId="77777777" w:rsidR="00C362C4" w:rsidRPr="00C362C4" w:rsidRDefault="00C362C4" w:rsidP="00C362C4">
      <w:pPr>
        <w:numPr>
          <w:ilvl w:val="0"/>
          <w:numId w:val="96"/>
        </w:numPr>
        <w:spacing w:line="360" w:lineRule="auto"/>
        <w:rPr>
          <w:rFonts w:ascii="Calibri" w:hAnsi="Calibri" w:cs="Calibri"/>
        </w:rPr>
      </w:pPr>
      <w:r w:rsidRPr="00C362C4">
        <w:rPr>
          <w:rFonts w:ascii="Calibri" w:hAnsi="Calibri" w:cs="Calibri"/>
        </w:rPr>
        <w:t>Repertoire as a conduit for developing the above</w:t>
      </w:r>
    </w:p>
    <w:p w14:paraId="0D3931D1" w14:textId="77777777" w:rsidR="00C362C4" w:rsidRPr="00C362C4" w:rsidRDefault="00C362C4" w:rsidP="00C362C4">
      <w:pPr>
        <w:spacing w:line="360" w:lineRule="auto"/>
        <w:rPr>
          <w:rFonts w:ascii="Calibri" w:hAnsi="Calibri" w:cs="Calibri"/>
        </w:rPr>
      </w:pPr>
      <w:r w:rsidRPr="00C362C4">
        <w:rPr>
          <w:rFonts w:ascii="Calibri" w:hAnsi="Calibri" w:cs="Calibri"/>
        </w:rPr>
        <w:t>The word “towards” is significant here as I know that this is not entirely achievable within the context of this project. The scale of what is proposed is too large. However, in articulating and refining my praxis at LTA, I am moving myself towards this goal.</w:t>
      </w:r>
    </w:p>
    <w:p w14:paraId="6638E0A3"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Therefore, I feel that what I have in my title is still indicative of what is happening within this project but </w:t>
      </w:r>
      <w:proofErr w:type="spellStart"/>
      <w:r w:rsidRPr="00C362C4">
        <w:rPr>
          <w:rFonts w:ascii="Calibri" w:hAnsi="Calibri" w:cs="Calibri"/>
        </w:rPr>
        <w:t>its</w:t>
      </w:r>
      <w:proofErr w:type="spellEnd"/>
      <w:r w:rsidRPr="00C362C4">
        <w:rPr>
          <w:rFonts w:ascii="Calibri" w:hAnsi="Calibri" w:cs="Calibri"/>
        </w:rPr>
        <w:t xml:space="preserve"> possible that the open-ended nature of the title in turn lacks focus/ specificity.</w:t>
      </w:r>
    </w:p>
    <w:p w14:paraId="2F0EB285" w14:textId="77777777" w:rsidR="00C362C4" w:rsidRPr="00C362C4" w:rsidRDefault="00C362C4" w:rsidP="00C362C4">
      <w:pPr>
        <w:spacing w:line="360" w:lineRule="auto"/>
        <w:rPr>
          <w:rFonts w:ascii="Calibri" w:hAnsi="Calibri" w:cs="Calibri"/>
        </w:rPr>
      </w:pPr>
      <w:r w:rsidRPr="00C362C4">
        <w:rPr>
          <w:rFonts w:ascii="Calibri" w:hAnsi="Calibri" w:cs="Calibri"/>
        </w:rPr>
        <w:t>So perhaps what I could change this to is:</w:t>
      </w:r>
    </w:p>
    <w:p w14:paraId="61E361F8" w14:textId="77777777" w:rsidR="00C362C4" w:rsidRPr="00C362C4" w:rsidRDefault="00C362C4" w:rsidP="00C362C4">
      <w:pPr>
        <w:spacing w:line="360" w:lineRule="auto"/>
        <w:rPr>
          <w:rFonts w:ascii="Calibri" w:hAnsi="Calibri" w:cs="Calibri"/>
        </w:rPr>
      </w:pPr>
      <w:r w:rsidRPr="00C362C4">
        <w:rPr>
          <w:rFonts w:ascii="Calibri" w:hAnsi="Calibri" w:cs="Calibri"/>
        </w:rPr>
        <w:t>Towards A Systematic Approach to Ensemble Singing for Musical Theatre Performers in Collegiate/ Vocational Training: Articulating and Advancing my praxis at Laine Theatre Arts</w:t>
      </w:r>
    </w:p>
    <w:p w14:paraId="6B325623" w14:textId="77777777" w:rsidR="00C362C4" w:rsidRPr="00C362C4" w:rsidRDefault="00C362C4" w:rsidP="00C362C4">
      <w:pPr>
        <w:spacing w:line="360" w:lineRule="auto"/>
        <w:rPr>
          <w:rFonts w:ascii="Calibri" w:hAnsi="Calibri" w:cs="Calibri"/>
        </w:rPr>
      </w:pPr>
      <w:r w:rsidRPr="00C362C4">
        <w:rPr>
          <w:rFonts w:ascii="Calibri" w:hAnsi="Calibri" w:cs="Calibri"/>
        </w:rPr>
        <w:t>I think this feels really right and aligns with what I want to achieve at this point. It also moves me closer to my overall goal, as included within the title.</w:t>
      </w:r>
    </w:p>
    <w:p w14:paraId="1F620AA9" w14:textId="77777777" w:rsidR="00C362C4" w:rsidRPr="00C362C4" w:rsidRDefault="00C362C4" w:rsidP="00C362C4">
      <w:pPr>
        <w:spacing w:line="360" w:lineRule="auto"/>
        <w:rPr>
          <w:rFonts w:ascii="Calibri" w:hAnsi="Calibri" w:cs="Calibri"/>
        </w:rPr>
      </w:pPr>
    </w:p>
    <w:p w14:paraId="0F3FC186" w14:textId="77777777" w:rsidR="00C362C4" w:rsidRDefault="00C362C4" w:rsidP="00C362C4">
      <w:pPr>
        <w:spacing w:line="360" w:lineRule="auto"/>
        <w:rPr>
          <w:rFonts w:ascii="Calibri" w:hAnsi="Calibri" w:cs="Calibri"/>
        </w:rPr>
      </w:pPr>
    </w:p>
    <w:p w14:paraId="2FA8DEFA" w14:textId="77777777" w:rsidR="003E54AC" w:rsidRDefault="003E54AC" w:rsidP="00C362C4">
      <w:pPr>
        <w:spacing w:line="360" w:lineRule="auto"/>
        <w:rPr>
          <w:rFonts w:ascii="Calibri" w:hAnsi="Calibri" w:cs="Calibri"/>
        </w:rPr>
      </w:pPr>
    </w:p>
    <w:p w14:paraId="2E593C9A" w14:textId="77777777" w:rsidR="003E54AC" w:rsidRDefault="003E54AC" w:rsidP="00C362C4">
      <w:pPr>
        <w:spacing w:line="360" w:lineRule="auto"/>
        <w:rPr>
          <w:rFonts w:ascii="Calibri" w:hAnsi="Calibri" w:cs="Calibri"/>
        </w:rPr>
      </w:pPr>
    </w:p>
    <w:p w14:paraId="538EBF0A" w14:textId="77777777" w:rsidR="003E54AC" w:rsidRPr="00C362C4" w:rsidRDefault="003E54AC" w:rsidP="00C362C4">
      <w:pPr>
        <w:spacing w:line="360" w:lineRule="auto"/>
        <w:rPr>
          <w:rFonts w:ascii="Calibri" w:hAnsi="Calibri" w:cs="Calibri"/>
        </w:rPr>
      </w:pPr>
    </w:p>
    <w:p w14:paraId="1BEFFA23" w14:textId="77777777" w:rsidR="00C362C4" w:rsidRPr="00C362C4" w:rsidRDefault="00C362C4" w:rsidP="00C362C4">
      <w:pPr>
        <w:spacing w:line="360" w:lineRule="auto"/>
        <w:rPr>
          <w:rFonts w:ascii="Calibri" w:hAnsi="Calibri" w:cs="Calibri"/>
        </w:rPr>
      </w:pPr>
    </w:p>
    <w:p w14:paraId="605BDCFD" w14:textId="77777777" w:rsidR="00C362C4" w:rsidRPr="00C362C4" w:rsidRDefault="00C362C4" w:rsidP="00C362C4">
      <w:pPr>
        <w:spacing w:line="360" w:lineRule="auto"/>
        <w:rPr>
          <w:rFonts w:ascii="Calibri" w:hAnsi="Calibri" w:cs="Calibri"/>
          <w:u w:val="single"/>
        </w:rPr>
      </w:pPr>
      <w:r w:rsidRPr="00C362C4">
        <w:rPr>
          <w:rFonts w:ascii="Calibri" w:hAnsi="Calibri" w:cs="Calibri"/>
          <w:u w:val="single"/>
        </w:rPr>
        <w:lastRenderedPageBreak/>
        <w:t xml:space="preserve">IDEA!: September 24 </w:t>
      </w:r>
    </w:p>
    <w:p w14:paraId="3F39D2AB" w14:textId="77777777" w:rsidR="00C362C4" w:rsidRPr="00C362C4" w:rsidRDefault="00C362C4" w:rsidP="00C362C4">
      <w:pPr>
        <w:spacing w:line="360" w:lineRule="auto"/>
        <w:rPr>
          <w:rFonts w:ascii="Calibri" w:hAnsi="Calibri" w:cs="Calibri"/>
          <w:u w:val="single"/>
        </w:rPr>
      </w:pPr>
    </w:p>
    <w:p w14:paraId="2853AE28" w14:textId="77777777" w:rsidR="00C362C4" w:rsidRPr="00C362C4" w:rsidRDefault="00C362C4" w:rsidP="00C362C4">
      <w:pPr>
        <w:spacing w:line="360" w:lineRule="auto"/>
        <w:rPr>
          <w:rFonts w:ascii="Calibri" w:hAnsi="Calibri" w:cs="Calibri"/>
        </w:rPr>
      </w:pPr>
      <w:r w:rsidRPr="00C362C4">
        <w:rPr>
          <w:rFonts w:ascii="Calibri" w:hAnsi="Calibri" w:cs="Calibri"/>
        </w:rPr>
        <w:t>Okay having started the reflections on my weekly lessons, ideas are flowing.</w:t>
      </w:r>
    </w:p>
    <w:p w14:paraId="2D4D0BAD" w14:textId="77777777" w:rsidR="00C362C4" w:rsidRPr="00C362C4" w:rsidRDefault="00C362C4" w:rsidP="00C362C4">
      <w:pPr>
        <w:spacing w:line="360" w:lineRule="auto"/>
        <w:rPr>
          <w:rFonts w:ascii="Calibri" w:hAnsi="Calibri" w:cs="Calibri"/>
        </w:rPr>
      </w:pPr>
    </w:p>
    <w:p w14:paraId="7FC5A8D6" w14:textId="77777777" w:rsidR="00C362C4" w:rsidRPr="00C362C4" w:rsidRDefault="00C362C4" w:rsidP="00C362C4">
      <w:pPr>
        <w:spacing w:line="360" w:lineRule="auto"/>
        <w:rPr>
          <w:rFonts w:ascii="Calibri" w:hAnsi="Calibri" w:cs="Calibri"/>
        </w:rPr>
      </w:pPr>
      <w:r w:rsidRPr="00C362C4">
        <w:rPr>
          <w:rFonts w:ascii="Calibri" w:hAnsi="Calibri" w:cs="Calibri"/>
        </w:rPr>
        <w:t>I think something that I could do within the Scheme of Work is create a statement for each circle within my ‘Vision for Achieving Excellence in Ensemble Singing’ graphic.</w:t>
      </w:r>
    </w:p>
    <w:p w14:paraId="5CEB1466" w14:textId="77777777" w:rsidR="00C362C4" w:rsidRPr="00C362C4" w:rsidRDefault="00C362C4" w:rsidP="00C362C4">
      <w:pPr>
        <w:spacing w:line="360" w:lineRule="auto"/>
        <w:rPr>
          <w:rFonts w:ascii="Calibri" w:hAnsi="Calibri" w:cs="Calibri"/>
        </w:rPr>
      </w:pPr>
    </w:p>
    <w:p w14:paraId="417A743B" w14:textId="77777777" w:rsidR="00C362C4" w:rsidRPr="00C362C4" w:rsidRDefault="00C362C4" w:rsidP="00C362C4">
      <w:pPr>
        <w:spacing w:line="360" w:lineRule="auto"/>
        <w:rPr>
          <w:rFonts w:ascii="Calibri" w:hAnsi="Calibri" w:cs="Calibri"/>
        </w:rPr>
      </w:pPr>
      <w:r w:rsidRPr="00C362C4">
        <w:rPr>
          <w:rFonts w:ascii="Calibri" w:hAnsi="Calibri" w:cs="Calibri"/>
        </w:rPr>
        <w:t>These statements will reflect how I will address the concept within each circle.</w:t>
      </w:r>
    </w:p>
    <w:p w14:paraId="11C9D9D9" w14:textId="77777777" w:rsidR="00C362C4" w:rsidRPr="00C362C4" w:rsidRDefault="00C362C4" w:rsidP="00C362C4">
      <w:pPr>
        <w:spacing w:line="360" w:lineRule="auto"/>
        <w:rPr>
          <w:rFonts w:ascii="Calibri" w:hAnsi="Calibri" w:cs="Calibri"/>
          <w:u w:val="single"/>
        </w:rPr>
      </w:pPr>
    </w:p>
    <w:p w14:paraId="07B70837" w14:textId="77777777" w:rsidR="00C362C4" w:rsidRPr="00C362C4" w:rsidRDefault="00C362C4" w:rsidP="00C362C4">
      <w:pPr>
        <w:spacing w:line="360" w:lineRule="auto"/>
        <w:rPr>
          <w:rFonts w:ascii="Calibri" w:hAnsi="Calibri" w:cs="Calibri"/>
          <w:u w:val="single"/>
        </w:rPr>
      </w:pPr>
    </w:p>
    <w:p w14:paraId="13C2EA2B" w14:textId="77777777" w:rsidR="00C362C4" w:rsidRPr="00C362C4" w:rsidRDefault="00C362C4" w:rsidP="00C362C4">
      <w:pPr>
        <w:spacing w:line="360" w:lineRule="auto"/>
        <w:rPr>
          <w:rFonts w:ascii="Calibri" w:hAnsi="Calibri" w:cs="Calibri"/>
          <w:u w:val="single"/>
        </w:rPr>
      </w:pPr>
      <w:r w:rsidRPr="00C362C4">
        <w:rPr>
          <w:rFonts w:ascii="Calibri" w:hAnsi="Calibri" w:cs="Calibri"/>
          <w:u w:val="single"/>
        </w:rPr>
        <w:t xml:space="preserve">Scheme of work reflection: September 28 </w:t>
      </w:r>
    </w:p>
    <w:p w14:paraId="379E3256" w14:textId="77777777" w:rsidR="00C362C4" w:rsidRPr="00C362C4" w:rsidRDefault="00C362C4" w:rsidP="00C362C4">
      <w:pPr>
        <w:spacing w:line="360" w:lineRule="auto"/>
        <w:rPr>
          <w:rFonts w:ascii="Calibri" w:hAnsi="Calibri" w:cs="Calibri"/>
        </w:rPr>
      </w:pPr>
      <w:r w:rsidRPr="00C362C4">
        <w:rPr>
          <w:rFonts w:ascii="Calibri" w:hAnsi="Calibri" w:cs="Calibri"/>
        </w:rPr>
        <w:t>Scheme of work edits:</w:t>
      </w:r>
    </w:p>
    <w:p w14:paraId="4AFDE85B" w14:textId="77777777" w:rsidR="00C362C4" w:rsidRPr="00C362C4" w:rsidRDefault="00C362C4" w:rsidP="00C362C4">
      <w:pPr>
        <w:numPr>
          <w:ilvl w:val="0"/>
          <w:numId w:val="97"/>
        </w:numPr>
        <w:spacing w:line="360" w:lineRule="auto"/>
        <w:rPr>
          <w:rFonts w:ascii="Calibri" w:hAnsi="Calibri" w:cs="Calibri"/>
        </w:rPr>
      </w:pPr>
      <w:r w:rsidRPr="00C362C4">
        <w:rPr>
          <w:rFonts w:ascii="Calibri" w:hAnsi="Calibri" w:cs="Calibri"/>
        </w:rPr>
        <w:t>Reading back over the Scheme that I completed in August, it is clear that it was written with my “Vision for Achieving Excellence in E.S” in mind. It will be great to unpack all of the elements involved within the write-up using Nelson’s model.</w:t>
      </w:r>
    </w:p>
    <w:p w14:paraId="09C7C01B" w14:textId="77777777" w:rsidR="00C362C4" w:rsidRPr="00C362C4" w:rsidRDefault="00C362C4" w:rsidP="00C362C4">
      <w:pPr>
        <w:spacing w:line="360" w:lineRule="auto"/>
        <w:ind w:left="720"/>
        <w:rPr>
          <w:rFonts w:ascii="Calibri" w:hAnsi="Calibri" w:cs="Calibri"/>
        </w:rPr>
      </w:pPr>
    </w:p>
    <w:p w14:paraId="4F218581" w14:textId="77777777" w:rsidR="00C362C4" w:rsidRPr="00C362C4" w:rsidRDefault="00C362C4" w:rsidP="00C362C4">
      <w:pPr>
        <w:numPr>
          <w:ilvl w:val="0"/>
          <w:numId w:val="97"/>
        </w:numPr>
        <w:spacing w:line="360" w:lineRule="auto"/>
        <w:rPr>
          <w:rFonts w:ascii="Calibri" w:hAnsi="Calibri" w:cs="Calibri"/>
        </w:rPr>
      </w:pPr>
      <w:r w:rsidRPr="00C362C4">
        <w:rPr>
          <w:rFonts w:ascii="Calibri" w:hAnsi="Calibri" w:cs="Calibri"/>
        </w:rPr>
        <w:t>Having read the discussion on ‘balance versus blend’ I changed any references to blend within the Scheme of Work to vocal balance.</w:t>
      </w:r>
    </w:p>
    <w:p w14:paraId="540B7A75" w14:textId="77777777" w:rsidR="00C362C4" w:rsidRPr="00C362C4" w:rsidRDefault="00C362C4" w:rsidP="00C362C4">
      <w:pPr>
        <w:spacing w:line="360" w:lineRule="auto"/>
        <w:rPr>
          <w:rFonts w:ascii="Calibri" w:hAnsi="Calibri" w:cs="Calibri"/>
          <w:u w:val="single"/>
        </w:rPr>
      </w:pPr>
    </w:p>
    <w:p w14:paraId="5765B71D" w14:textId="77777777" w:rsidR="00C362C4" w:rsidRPr="00C362C4" w:rsidRDefault="00C362C4" w:rsidP="00C362C4">
      <w:pPr>
        <w:spacing w:line="360" w:lineRule="auto"/>
        <w:rPr>
          <w:rFonts w:ascii="Calibri" w:hAnsi="Calibri" w:cs="Calibri"/>
          <w:u w:val="single"/>
        </w:rPr>
      </w:pPr>
    </w:p>
    <w:p w14:paraId="742EC0DA" w14:textId="77777777" w:rsidR="00C362C4" w:rsidRPr="00C362C4" w:rsidRDefault="00C362C4" w:rsidP="00C362C4">
      <w:pPr>
        <w:spacing w:line="360" w:lineRule="auto"/>
        <w:rPr>
          <w:rFonts w:ascii="Calibri" w:hAnsi="Calibri" w:cs="Calibri"/>
          <w:u w:val="single"/>
        </w:rPr>
      </w:pPr>
      <w:r w:rsidRPr="00C362C4">
        <w:rPr>
          <w:rFonts w:ascii="Calibri" w:hAnsi="Calibri" w:cs="Calibri"/>
          <w:u w:val="single"/>
        </w:rPr>
        <w:t xml:space="preserve">Repertoire selection checklist </w:t>
      </w:r>
    </w:p>
    <w:p w14:paraId="40A96BEC" w14:textId="77777777" w:rsidR="00C362C4" w:rsidRPr="00C362C4" w:rsidRDefault="00C362C4" w:rsidP="00C362C4">
      <w:pPr>
        <w:spacing w:line="360" w:lineRule="auto"/>
        <w:rPr>
          <w:rFonts w:ascii="Calibri" w:hAnsi="Calibri" w:cs="Calibri"/>
          <w:u w:val="single"/>
        </w:rPr>
      </w:pPr>
    </w:p>
    <w:p w14:paraId="3E9E18F9" w14:textId="77777777" w:rsidR="00C362C4" w:rsidRPr="00C362C4" w:rsidRDefault="00C362C4" w:rsidP="00C362C4">
      <w:pPr>
        <w:spacing w:line="360" w:lineRule="auto"/>
        <w:rPr>
          <w:rFonts w:ascii="Calibri" w:hAnsi="Calibri" w:cs="Calibri"/>
        </w:rPr>
      </w:pPr>
      <w:r w:rsidRPr="00C362C4">
        <w:rPr>
          <w:rFonts w:ascii="Calibri" w:hAnsi="Calibri" w:cs="Calibri"/>
        </w:rPr>
        <w:t>When writing up my “Know-That” section for repertoire selection, and exploring more literature from the fields of choral and instrumental ensembles, it was apparent that the creation of a checklist for repertoire selection would help to elevate my work, and to ensure that the choices I was making for repertoire were well considered.</w:t>
      </w:r>
    </w:p>
    <w:p w14:paraId="0962F685" w14:textId="77777777" w:rsidR="00C362C4" w:rsidRDefault="00C362C4">
      <w:pPr>
        <w:rPr>
          <w:rFonts w:ascii="Calibri" w:hAnsi="Calibri" w:cs="Calibri"/>
        </w:rPr>
      </w:pPr>
    </w:p>
    <w:p w14:paraId="58B47C31" w14:textId="77777777" w:rsidR="00C362C4" w:rsidRDefault="00C362C4">
      <w:pPr>
        <w:rPr>
          <w:rFonts w:ascii="Calibri" w:hAnsi="Calibri" w:cs="Calibri"/>
        </w:rPr>
      </w:pPr>
    </w:p>
    <w:p w14:paraId="5C02373B" w14:textId="77777777" w:rsidR="00C362C4" w:rsidRDefault="00C362C4">
      <w:pPr>
        <w:rPr>
          <w:rFonts w:ascii="Calibri" w:hAnsi="Calibri" w:cs="Calibri"/>
        </w:rPr>
      </w:pPr>
    </w:p>
    <w:p w14:paraId="12D353E6" w14:textId="77777777" w:rsidR="00C362C4" w:rsidRDefault="00C362C4">
      <w:pPr>
        <w:rPr>
          <w:rFonts w:ascii="Calibri" w:hAnsi="Calibri" w:cs="Calibri"/>
        </w:rPr>
      </w:pPr>
    </w:p>
    <w:p w14:paraId="3674FB2E" w14:textId="77777777" w:rsidR="00C362C4" w:rsidRDefault="00C362C4">
      <w:pPr>
        <w:rPr>
          <w:rFonts w:ascii="Calibri" w:hAnsi="Calibri" w:cs="Calibri"/>
        </w:rPr>
      </w:pPr>
    </w:p>
    <w:p w14:paraId="42F2142C" w14:textId="77777777" w:rsidR="00C362C4" w:rsidRDefault="00C362C4">
      <w:pPr>
        <w:rPr>
          <w:rFonts w:ascii="Calibri" w:hAnsi="Calibri" w:cs="Calibri"/>
        </w:rPr>
      </w:pPr>
    </w:p>
    <w:p w14:paraId="080EFA61" w14:textId="77777777" w:rsidR="00C362C4" w:rsidRDefault="00C362C4">
      <w:pPr>
        <w:rPr>
          <w:rFonts w:ascii="Calibri" w:hAnsi="Calibri" w:cs="Calibri"/>
        </w:rPr>
      </w:pPr>
    </w:p>
    <w:p w14:paraId="6A34B286" w14:textId="77777777" w:rsidR="00C362C4" w:rsidRPr="00713D04" w:rsidRDefault="00C362C4">
      <w:pPr>
        <w:rPr>
          <w:rFonts w:ascii="Calibri" w:hAnsi="Calibri" w:cs="Calibri"/>
          <w:sz w:val="28"/>
          <w:szCs w:val="28"/>
        </w:rPr>
      </w:pPr>
    </w:p>
    <w:p w14:paraId="6662FBCC" w14:textId="77777777" w:rsidR="00C362C4" w:rsidRPr="00713D04" w:rsidRDefault="00C362C4" w:rsidP="00C362C4">
      <w:pPr>
        <w:spacing w:line="360" w:lineRule="auto"/>
        <w:rPr>
          <w:rFonts w:ascii="Calibri" w:hAnsi="Calibri" w:cs="Calibri"/>
          <w:b/>
          <w:bCs/>
          <w:sz w:val="28"/>
          <w:szCs w:val="28"/>
        </w:rPr>
      </w:pPr>
      <w:r w:rsidRPr="00713D04">
        <w:rPr>
          <w:rFonts w:ascii="Calibri" w:hAnsi="Calibri" w:cs="Calibri"/>
          <w:b/>
          <w:bCs/>
          <w:sz w:val="28"/>
          <w:szCs w:val="28"/>
        </w:rPr>
        <w:lastRenderedPageBreak/>
        <w:t>APPENDIX 5: Transcripts of audio-journals of post-lesson reflections</w:t>
      </w:r>
    </w:p>
    <w:p w14:paraId="7E62B3AC" w14:textId="77777777" w:rsidR="00C362C4" w:rsidRPr="00C362C4" w:rsidRDefault="00C362C4" w:rsidP="00C362C4">
      <w:pPr>
        <w:spacing w:line="360" w:lineRule="auto"/>
        <w:rPr>
          <w:rFonts w:ascii="Calibri" w:hAnsi="Calibri" w:cs="Calibri"/>
          <w:b/>
          <w:bCs/>
        </w:rPr>
      </w:pPr>
    </w:p>
    <w:p w14:paraId="2B93C346" w14:textId="77777777" w:rsidR="00C362C4" w:rsidRPr="00C362C4" w:rsidRDefault="00C362C4" w:rsidP="00C362C4">
      <w:pPr>
        <w:spacing w:line="360" w:lineRule="auto"/>
        <w:rPr>
          <w:rFonts w:ascii="Calibri" w:hAnsi="Calibri" w:cs="Calibri"/>
          <w:b/>
          <w:bCs/>
        </w:rPr>
      </w:pPr>
      <w:r w:rsidRPr="00C362C4">
        <w:rPr>
          <w:rFonts w:ascii="Calibri" w:hAnsi="Calibri" w:cs="Calibri"/>
          <w:b/>
          <w:bCs/>
        </w:rPr>
        <w:t xml:space="preserve">YEAR 1 </w:t>
      </w:r>
    </w:p>
    <w:p w14:paraId="5EB71C96" w14:textId="77777777" w:rsidR="00C362C4" w:rsidRPr="00C362C4" w:rsidRDefault="00C362C4" w:rsidP="00C362C4">
      <w:pPr>
        <w:spacing w:line="360" w:lineRule="auto"/>
        <w:rPr>
          <w:rFonts w:ascii="Calibri" w:hAnsi="Calibri" w:cs="Calibri"/>
          <w:b/>
          <w:bCs/>
          <w:u w:val="single"/>
        </w:rPr>
      </w:pPr>
      <w:r w:rsidRPr="00C362C4">
        <w:rPr>
          <w:rFonts w:ascii="Calibri" w:hAnsi="Calibri" w:cs="Calibri"/>
          <w:b/>
          <w:bCs/>
          <w:u w:val="single"/>
        </w:rPr>
        <w:t xml:space="preserve">Week 1 </w:t>
      </w:r>
    </w:p>
    <w:p w14:paraId="31D07D43" w14:textId="77777777" w:rsidR="00C362C4" w:rsidRPr="00C362C4" w:rsidRDefault="00C362C4" w:rsidP="00C362C4">
      <w:pPr>
        <w:spacing w:line="360" w:lineRule="auto"/>
        <w:rPr>
          <w:rFonts w:ascii="Calibri" w:hAnsi="Calibri" w:cs="Calibri"/>
          <w:b/>
          <w:bCs/>
        </w:rPr>
      </w:pPr>
      <w:r w:rsidRPr="00C362C4">
        <w:rPr>
          <w:rFonts w:ascii="Calibri" w:hAnsi="Calibri" w:cs="Calibri"/>
          <w:b/>
          <w:bCs/>
        </w:rPr>
        <w:t>Reflection on Year 1 Week 1 [Voice note transcription from Monday 16</w:t>
      </w:r>
      <w:r w:rsidRPr="00C362C4">
        <w:rPr>
          <w:rFonts w:ascii="Calibri" w:hAnsi="Calibri" w:cs="Calibri"/>
          <w:b/>
          <w:bCs/>
          <w:vertAlign w:val="superscript"/>
        </w:rPr>
        <w:t>th</w:t>
      </w:r>
      <w:r w:rsidRPr="00C362C4">
        <w:rPr>
          <w:rFonts w:ascii="Calibri" w:hAnsi="Calibri" w:cs="Calibri"/>
          <w:b/>
          <w:bCs/>
        </w:rPr>
        <w:t xml:space="preserve"> Sept]</w:t>
      </w:r>
    </w:p>
    <w:p w14:paraId="266233DB" w14:textId="77777777" w:rsidR="00C362C4" w:rsidRPr="00C362C4" w:rsidRDefault="00C362C4" w:rsidP="00C362C4">
      <w:pPr>
        <w:spacing w:line="360" w:lineRule="auto"/>
        <w:rPr>
          <w:rFonts w:ascii="Calibri" w:hAnsi="Calibri" w:cs="Calibri"/>
          <w:b/>
          <w:bCs/>
        </w:rPr>
      </w:pPr>
    </w:p>
    <w:p w14:paraId="206C1B19" w14:textId="77777777" w:rsidR="00C362C4" w:rsidRPr="00C362C4" w:rsidRDefault="00C362C4" w:rsidP="00C362C4">
      <w:pPr>
        <w:spacing w:line="360" w:lineRule="auto"/>
        <w:rPr>
          <w:rFonts w:ascii="Calibri" w:hAnsi="Calibri" w:cs="Calibri"/>
        </w:rPr>
      </w:pPr>
      <w:r w:rsidRPr="00C362C4">
        <w:rPr>
          <w:rFonts w:ascii="Calibri" w:hAnsi="Calibri" w:cs="Calibri"/>
        </w:rPr>
        <w:t>Okay so my 1</w:t>
      </w:r>
      <w:r w:rsidRPr="00C362C4">
        <w:rPr>
          <w:rFonts w:ascii="Calibri" w:hAnsi="Calibri" w:cs="Calibri"/>
          <w:vertAlign w:val="superscript"/>
        </w:rPr>
        <w:t>st</w:t>
      </w:r>
      <w:r w:rsidRPr="00C362C4">
        <w:rPr>
          <w:rFonts w:ascii="Calibri" w:hAnsi="Calibri" w:cs="Calibri"/>
        </w:rPr>
        <w:t xml:space="preserve"> year harmony lesson – I had the first 2 lesson of that this morning. Some things to note about ideas that included in my warm-up were:</w:t>
      </w:r>
    </w:p>
    <w:p w14:paraId="6E584CF2" w14:textId="77777777" w:rsidR="00C362C4" w:rsidRPr="00C362C4" w:rsidRDefault="00C362C4" w:rsidP="00C362C4">
      <w:pPr>
        <w:spacing w:line="360" w:lineRule="auto"/>
        <w:rPr>
          <w:rFonts w:ascii="Calibri" w:hAnsi="Calibri" w:cs="Calibri"/>
        </w:rPr>
      </w:pPr>
    </w:p>
    <w:p w14:paraId="4C8CC8F7" w14:textId="77777777" w:rsidR="00C362C4" w:rsidRPr="00C362C4" w:rsidRDefault="00C362C4" w:rsidP="00C362C4">
      <w:pPr>
        <w:pStyle w:val="ListParagraph"/>
        <w:numPr>
          <w:ilvl w:val="0"/>
          <w:numId w:val="98"/>
        </w:numPr>
        <w:spacing w:line="360" w:lineRule="auto"/>
        <w:rPr>
          <w:rFonts w:ascii="Calibri" w:hAnsi="Calibri" w:cs="Calibri"/>
        </w:rPr>
      </w:pPr>
      <w:r w:rsidRPr="00C362C4">
        <w:rPr>
          <w:rFonts w:ascii="Calibri" w:hAnsi="Calibri" w:cs="Calibri"/>
        </w:rPr>
        <w:t>general physical awareness, centring energy</w:t>
      </w:r>
    </w:p>
    <w:p w14:paraId="500678AE" w14:textId="77777777" w:rsidR="00C362C4" w:rsidRPr="00C362C4" w:rsidRDefault="00C362C4" w:rsidP="00C362C4">
      <w:pPr>
        <w:pStyle w:val="ListParagraph"/>
        <w:numPr>
          <w:ilvl w:val="0"/>
          <w:numId w:val="98"/>
        </w:numPr>
        <w:spacing w:line="360" w:lineRule="auto"/>
        <w:rPr>
          <w:rFonts w:ascii="Calibri" w:hAnsi="Calibri" w:cs="Calibri"/>
        </w:rPr>
      </w:pPr>
      <w:r w:rsidRPr="00C362C4">
        <w:rPr>
          <w:rFonts w:ascii="Calibri" w:hAnsi="Calibri" w:cs="Calibri"/>
        </w:rPr>
        <w:t xml:space="preserve">then moving onto some articulatory work that also emphasised some breathwork and encouraged and introduced the SPLAT breath </w:t>
      </w:r>
    </w:p>
    <w:p w14:paraId="235099F5" w14:textId="77777777" w:rsidR="00C362C4" w:rsidRPr="00C362C4" w:rsidRDefault="00C362C4" w:rsidP="00C362C4">
      <w:pPr>
        <w:pStyle w:val="ListParagraph"/>
        <w:numPr>
          <w:ilvl w:val="0"/>
          <w:numId w:val="98"/>
        </w:numPr>
        <w:spacing w:line="360" w:lineRule="auto"/>
        <w:rPr>
          <w:rFonts w:ascii="Calibri" w:hAnsi="Calibri" w:cs="Calibri"/>
        </w:rPr>
      </w:pPr>
      <w:r w:rsidRPr="00C362C4">
        <w:rPr>
          <w:rFonts w:ascii="Calibri" w:hAnsi="Calibri" w:cs="Calibri"/>
        </w:rPr>
        <w:t xml:space="preserve">then moving to some energised ‘ma, may, me, </w:t>
      </w:r>
      <w:proofErr w:type="spellStart"/>
      <w:r w:rsidRPr="00C362C4">
        <w:rPr>
          <w:rFonts w:ascii="Calibri" w:hAnsi="Calibri" w:cs="Calibri"/>
        </w:rPr>
        <w:t>mo</w:t>
      </w:r>
      <w:proofErr w:type="spellEnd"/>
      <w:r w:rsidRPr="00C362C4">
        <w:rPr>
          <w:rFonts w:ascii="Calibri" w:hAnsi="Calibri" w:cs="Calibri"/>
        </w:rPr>
        <w:t>, moo’s’ – not so much happening in those, just getting the voice energised and also, I guess getting the articulators moving as you move through various rhythmic figures</w:t>
      </w:r>
    </w:p>
    <w:p w14:paraId="662F1150" w14:textId="77777777" w:rsidR="00C362C4" w:rsidRPr="00C362C4" w:rsidRDefault="00C362C4" w:rsidP="00C362C4">
      <w:pPr>
        <w:pStyle w:val="ListParagraph"/>
        <w:numPr>
          <w:ilvl w:val="0"/>
          <w:numId w:val="98"/>
        </w:numPr>
        <w:spacing w:line="360" w:lineRule="auto"/>
        <w:rPr>
          <w:rFonts w:ascii="Calibri" w:hAnsi="Calibri" w:cs="Calibri"/>
        </w:rPr>
      </w:pPr>
      <w:r w:rsidRPr="00C362C4">
        <w:rPr>
          <w:rFonts w:ascii="Calibri" w:hAnsi="Calibri" w:cs="Calibri"/>
        </w:rPr>
        <w:t xml:space="preserve">moving on from that we took ‘Can’t Help Falling in Love’. That was used initially using the lip trill as an SOVT exercise just to get the voice moving in a released and relaxed way before going to do that on different vowel sounds. In using those vowels I presented different intentions for each vowel. </w:t>
      </w:r>
    </w:p>
    <w:p w14:paraId="36B80494" w14:textId="77777777" w:rsidR="00C362C4" w:rsidRPr="00C362C4" w:rsidRDefault="00C362C4" w:rsidP="00C362C4">
      <w:pPr>
        <w:pStyle w:val="ListParagraph"/>
        <w:numPr>
          <w:ilvl w:val="1"/>
          <w:numId w:val="98"/>
        </w:numPr>
        <w:spacing w:line="360" w:lineRule="auto"/>
        <w:rPr>
          <w:rFonts w:ascii="Calibri" w:hAnsi="Calibri" w:cs="Calibri"/>
        </w:rPr>
      </w:pPr>
      <w:r w:rsidRPr="00C362C4">
        <w:rPr>
          <w:rFonts w:ascii="Calibri" w:hAnsi="Calibri" w:cs="Calibri"/>
        </w:rPr>
        <w:t>So for example we took an ‘</w:t>
      </w:r>
      <w:proofErr w:type="spellStart"/>
      <w:r w:rsidRPr="00C362C4">
        <w:rPr>
          <w:rFonts w:ascii="Calibri" w:hAnsi="Calibri" w:cs="Calibri"/>
        </w:rPr>
        <w:t>oo</w:t>
      </w:r>
      <w:proofErr w:type="spellEnd"/>
      <w:r w:rsidRPr="00C362C4">
        <w:rPr>
          <w:rFonts w:ascii="Calibri" w:hAnsi="Calibri" w:cs="Calibri"/>
        </w:rPr>
        <w:t>’ vowel with a more choral target outcome, followed by an ‘</w:t>
      </w:r>
      <w:proofErr w:type="spellStart"/>
      <w:r w:rsidRPr="00C362C4">
        <w:rPr>
          <w:rFonts w:ascii="Calibri" w:hAnsi="Calibri" w:cs="Calibri"/>
        </w:rPr>
        <w:t>ee</w:t>
      </w:r>
      <w:proofErr w:type="spellEnd"/>
      <w:r w:rsidRPr="00C362C4">
        <w:rPr>
          <w:rFonts w:ascii="Calibri" w:hAnsi="Calibri" w:cs="Calibri"/>
        </w:rPr>
        <w:t>’ – that was more ‘legit’/ classical, then we did an ‘</w:t>
      </w:r>
      <w:proofErr w:type="spellStart"/>
      <w:r w:rsidRPr="00C362C4">
        <w:rPr>
          <w:rFonts w:ascii="Calibri" w:hAnsi="Calibri" w:cs="Calibri"/>
        </w:rPr>
        <w:t>ee</w:t>
      </w:r>
      <w:proofErr w:type="spellEnd"/>
      <w:r w:rsidRPr="00C362C4">
        <w:rPr>
          <w:rFonts w:ascii="Calibri" w:hAnsi="Calibri" w:cs="Calibri"/>
        </w:rPr>
        <w:t xml:space="preserve">’ that was more contemporary, followed by a contemporary ‘ah’ sound. Students were also encouraged to improvise any harmony lines that they heard during that time. </w:t>
      </w:r>
    </w:p>
    <w:p w14:paraId="4C94656D" w14:textId="77777777" w:rsidR="00C362C4" w:rsidRPr="00C362C4" w:rsidRDefault="00C362C4" w:rsidP="00C362C4">
      <w:pPr>
        <w:spacing w:line="360" w:lineRule="auto"/>
        <w:rPr>
          <w:rFonts w:ascii="Calibri" w:hAnsi="Calibri" w:cs="Calibri"/>
        </w:rPr>
      </w:pPr>
    </w:p>
    <w:p w14:paraId="7403E142"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That kind of brought the warm-up aspect of that lesson to a close. </w:t>
      </w:r>
    </w:p>
    <w:p w14:paraId="53E598F0" w14:textId="77777777" w:rsidR="00C362C4" w:rsidRPr="00C362C4" w:rsidRDefault="00C362C4" w:rsidP="00C362C4">
      <w:pPr>
        <w:spacing w:line="360" w:lineRule="auto"/>
        <w:rPr>
          <w:rFonts w:ascii="Calibri" w:hAnsi="Calibri" w:cs="Calibri"/>
        </w:rPr>
      </w:pPr>
    </w:p>
    <w:p w14:paraId="2A2901AF"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Following on from that I took ‘Letters’ and just used that for some precision work around cut-offs and highlighting rests and just general score navigation. And then following on from that we started into ‘Prologue’, which again was mostly about achieving and receiving a note-bash for each harmony line with very clear expectations given to students about what </w:t>
      </w:r>
      <w:r w:rsidRPr="00C362C4">
        <w:rPr>
          <w:rFonts w:ascii="Calibri" w:hAnsi="Calibri" w:cs="Calibri"/>
        </w:rPr>
        <w:lastRenderedPageBreak/>
        <w:t xml:space="preserve">they have to do with that for the following week. We went through and also practiced navigating the score and highlighting key rehearsal markings. </w:t>
      </w:r>
    </w:p>
    <w:p w14:paraId="02326FE5" w14:textId="77777777" w:rsidR="00C362C4" w:rsidRPr="00C362C4" w:rsidRDefault="00C362C4" w:rsidP="00C362C4">
      <w:pPr>
        <w:spacing w:line="360" w:lineRule="auto"/>
        <w:rPr>
          <w:rFonts w:ascii="Calibri" w:hAnsi="Calibri" w:cs="Calibri"/>
          <w:b/>
          <w:bCs/>
        </w:rPr>
      </w:pPr>
    </w:p>
    <w:p w14:paraId="63FB4515" w14:textId="77777777" w:rsidR="00C362C4" w:rsidRPr="00C362C4" w:rsidRDefault="00C362C4" w:rsidP="00C362C4">
      <w:pPr>
        <w:spacing w:line="360" w:lineRule="auto"/>
        <w:rPr>
          <w:rFonts w:ascii="Calibri" w:hAnsi="Calibri" w:cs="Calibri"/>
          <w:b/>
          <w:bCs/>
        </w:rPr>
      </w:pPr>
    </w:p>
    <w:p w14:paraId="39962CDE" w14:textId="77777777" w:rsidR="00C362C4" w:rsidRPr="00C362C4" w:rsidRDefault="00C362C4" w:rsidP="00C362C4">
      <w:pPr>
        <w:spacing w:line="360" w:lineRule="auto"/>
        <w:rPr>
          <w:rFonts w:ascii="Calibri" w:hAnsi="Calibri" w:cs="Calibri"/>
          <w:b/>
          <w:bCs/>
        </w:rPr>
      </w:pPr>
      <w:r w:rsidRPr="00C362C4">
        <w:rPr>
          <w:rFonts w:ascii="Calibri" w:hAnsi="Calibri" w:cs="Calibri"/>
          <w:b/>
          <w:bCs/>
        </w:rPr>
        <w:t>Reflection on Year 1 Week 1 – Differentiation [Voice note transcription from Monday 16</w:t>
      </w:r>
      <w:r w:rsidRPr="00C362C4">
        <w:rPr>
          <w:rFonts w:ascii="Calibri" w:hAnsi="Calibri" w:cs="Calibri"/>
          <w:b/>
          <w:bCs/>
          <w:vertAlign w:val="superscript"/>
        </w:rPr>
        <w:t>th</w:t>
      </w:r>
      <w:r w:rsidRPr="00C362C4">
        <w:rPr>
          <w:rFonts w:ascii="Calibri" w:hAnsi="Calibri" w:cs="Calibri"/>
          <w:b/>
          <w:bCs/>
        </w:rPr>
        <w:t xml:space="preserve"> Sept]</w:t>
      </w:r>
    </w:p>
    <w:p w14:paraId="51442341" w14:textId="77777777" w:rsidR="00C362C4" w:rsidRPr="00C362C4" w:rsidRDefault="00C362C4" w:rsidP="00C362C4">
      <w:pPr>
        <w:spacing w:line="360" w:lineRule="auto"/>
        <w:rPr>
          <w:rFonts w:ascii="Calibri" w:hAnsi="Calibri" w:cs="Calibri"/>
          <w:b/>
          <w:bCs/>
        </w:rPr>
      </w:pPr>
    </w:p>
    <w:p w14:paraId="3E094FF4"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Just while I think of it, I am making a note of something that I do within my practice to differentiate and to support those students that are less experienced while also challenging students who have more experience. </w:t>
      </w:r>
    </w:p>
    <w:p w14:paraId="064D073B"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An example of this is today where students took note-bashes of their parts and I indicated that students who wished to challenge themselves should learn at least two or more harmonies, whereas other students who are less familiar with harmony might find that learning one harmony really well and focusing on be successful with that one might find that that’s the best way for them to make progress. </w:t>
      </w:r>
    </w:p>
    <w:p w14:paraId="541B0FC4" w14:textId="77777777" w:rsidR="00C362C4" w:rsidRPr="00C362C4" w:rsidRDefault="00C362C4" w:rsidP="00C362C4">
      <w:pPr>
        <w:spacing w:line="360" w:lineRule="auto"/>
        <w:rPr>
          <w:rFonts w:ascii="Calibri" w:hAnsi="Calibri" w:cs="Calibri"/>
        </w:rPr>
      </w:pPr>
    </w:p>
    <w:p w14:paraId="2D38A7EC" w14:textId="77777777" w:rsidR="00C362C4" w:rsidRPr="00C362C4" w:rsidRDefault="00C362C4" w:rsidP="00C362C4">
      <w:pPr>
        <w:spacing w:line="360" w:lineRule="auto"/>
        <w:rPr>
          <w:rFonts w:ascii="Calibri" w:hAnsi="Calibri" w:cs="Calibri"/>
          <w:b/>
          <w:bCs/>
          <w:u w:val="single"/>
        </w:rPr>
      </w:pPr>
      <w:r w:rsidRPr="00C362C4">
        <w:rPr>
          <w:rFonts w:ascii="Calibri" w:hAnsi="Calibri" w:cs="Calibri"/>
          <w:b/>
          <w:bCs/>
          <w:u w:val="single"/>
        </w:rPr>
        <w:t xml:space="preserve">Week 2 </w:t>
      </w:r>
    </w:p>
    <w:p w14:paraId="718EDAC7" w14:textId="77777777" w:rsidR="00C362C4" w:rsidRPr="00C362C4" w:rsidRDefault="00C362C4" w:rsidP="00C362C4">
      <w:pPr>
        <w:spacing w:line="360" w:lineRule="auto"/>
        <w:rPr>
          <w:rFonts w:ascii="Calibri" w:hAnsi="Calibri" w:cs="Calibri"/>
          <w:b/>
          <w:bCs/>
        </w:rPr>
      </w:pPr>
      <w:r w:rsidRPr="00C362C4">
        <w:rPr>
          <w:rFonts w:ascii="Calibri" w:hAnsi="Calibri" w:cs="Calibri"/>
          <w:b/>
          <w:bCs/>
        </w:rPr>
        <w:t>Reflection of Week 2 [typed Tuesday 24</w:t>
      </w:r>
      <w:r w:rsidRPr="00C362C4">
        <w:rPr>
          <w:rFonts w:ascii="Calibri" w:hAnsi="Calibri" w:cs="Calibri"/>
          <w:b/>
          <w:bCs/>
          <w:vertAlign w:val="superscript"/>
        </w:rPr>
        <w:t>th</w:t>
      </w:r>
      <w:r w:rsidRPr="00C362C4">
        <w:rPr>
          <w:rFonts w:ascii="Calibri" w:hAnsi="Calibri" w:cs="Calibri"/>
          <w:b/>
          <w:bCs/>
        </w:rPr>
        <w:t xml:space="preserve"> Sept]</w:t>
      </w:r>
    </w:p>
    <w:p w14:paraId="106C0087" w14:textId="77777777" w:rsidR="00C362C4" w:rsidRPr="00C362C4" w:rsidRDefault="00C362C4" w:rsidP="00C362C4">
      <w:pPr>
        <w:spacing w:line="360" w:lineRule="auto"/>
        <w:rPr>
          <w:rFonts w:ascii="Calibri" w:hAnsi="Calibri" w:cs="Calibri"/>
        </w:rPr>
      </w:pPr>
      <w:r w:rsidRPr="00C362C4">
        <w:rPr>
          <w:rFonts w:ascii="Calibri" w:hAnsi="Calibri" w:cs="Calibri"/>
        </w:rPr>
        <w:t>Concepts covered/ rehearsal practice documentation:</w:t>
      </w:r>
    </w:p>
    <w:p w14:paraId="1A5CF4D1" w14:textId="77777777" w:rsidR="00C362C4" w:rsidRPr="00C362C4" w:rsidRDefault="00C362C4" w:rsidP="00C362C4">
      <w:pPr>
        <w:pStyle w:val="ListParagraph"/>
        <w:numPr>
          <w:ilvl w:val="0"/>
          <w:numId w:val="99"/>
        </w:numPr>
        <w:spacing w:line="360" w:lineRule="auto"/>
        <w:rPr>
          <w:rFonts w:ascii="Calibri" w:hAnsi="Calibri" w:cs="Calibri"/>
        </w:rPr>
      </w:pPr>
      <w:r w:rsidRPr="00C362C4">
        <w:rPr>
          <w:rFonts w:ascii="Calibri" w:hAnsi="Calibri" w:cs="Calibri"/>
        </w:rPr>
        <w:t xml:space="preserve">Put together material that students had received note-bashes for in the previous week. Students were given the instruction that they should rehearse independently to be secure on their part in the room. I was impressed by the level of work done and the resulting sound in the room. </w:t>
      </w:r>
    </w:p>
    <w:p w14:paraId="7B28AB1F" w14:textId="77777777" w:rsidR="00C362C4" w:rsidRPr="00C362C4" w:rsidRDefault="00C362C4" w:rsidP="00C362C4">
      <w:pPr>
        <w:pStyle w:val="ListParagraph"/>
        <w:numPr>
          <w:ilvl w:val="0"/>
          <w:numId w:val="99"/>
        </w:numPr>
        <w:spacing w:line="360" w:lineRule="auto"/>
        <w:rPr>
          <w:rFonts w:ascii="Calibri" w:hAnsi="Calibri" w:cs="Calibri"/>
        </w:rPr>
      </w:pPr>
      <w:r w:rsidRPr="00C362C4">
        <w:rPr>
          <w:rFonts w:ascii="Calibri" w:hAnsi="Calibri" w:cs="Calibri"/>
        </w:rPr>
        <w:t xml:space="preserve">Glottal onsets were covered </w:t>
      </w:r>
    </w:p>
    <w:p w14:paraId="6239C31D" w14:textId="77777777" w:rsidR="00C362C4" w:rsidRPr="00C362C4" w:rsidRDefault="00C362C4" w:rsidP="00C362C4">
      <w:pPr>
        <w:pStyle w:val="ListParagraph"/>
        <w:numPr>
          <w:ilvl w:val="0"/>
          <w:numId w:val="99"/>
        </w:numPr>
        <w:spacing w:line="360" w:lineRule="auto"/>
        <w:rPr>
          <w:rFonts w:ascii="Calibri" w:hAnsi="Calibri" w:cs="Calibri"/>
        </w:rPr>
      </w:pPr>
      <w:r w:rsidRPr="00C362C4">
        <w:rPr>
          <w:rFonts w:ascii="Calibri" w:hAnsi="Calibri" w:cs="Calibri"/>
        </w:rPr>
        <w:t xml:space="preserve">Lots of rhythm focus – sight-clapping and theory work. Rests discovered in the score of ‘Letters’ for every rhythm value clapped </w:t>
      </w:r>
    </w:p>
    <w:p w14:paraId="5CFF1D4E" w14:textId="77777777" w:rsidR="00C362C4" w:rsidRPr="00C362C4" w:rsidRDefault="00C362C4" w:rsidP="00C362C4">
      <w:pPr>
        <w:pStyle w:val="ListParagraph"/>
        <w:numPr>
          <w:ilvl w:val="0"/>
          <w:numId w:val="99"/>
        </w:numPr>
        <w:spacing w:line="360" w:lineRule="auto"/>
        <w:rPr>
          <w:rFonts w:ascii="Calibri" w:hAnsi="Calibri" w:cs="Calibri"/>
        </w:rPr>
      </w:pPr>
      <w:r w:rsidRPr="00C362C4">
        <w:rPr>
          <w:rFonts w:ascii="Calibri" w:hAnsi="Calibri" w:cs="Calibri"/>
        </w:rPr>
        <w:t xml:space="preserve">Singing scales to numbers, preparing scale degrees </w:t>
      </w:r>
    </w:p>
    <w:p w14:paraId="42141725" w14:textId="77777777" w:rsidR="00C362C4" w:rsidRPr="00C362C4" w:rsidRDefault="00C362C4" w:rsidP="00C362C4">
      <w:pPr>
        <w:pStyle w:val="ListParagraph"/>
        <w:numPr>
          <w:ilvl w:val="0"/>
          <w:numId w:val="99"/>
        </w:numPr>
        <w:spacing w:line="360" w:lineRule="auto"/>
        <w:rPr>
          <w:rFonts w:ascii="Calibri" w:hAnsi="Calibri" w:cs="Calibri"/>
        </w:rPr>
      </w:pPr>
      <w:r w:rsidRPr="00C362C4">
        <w:rPr>
          <w:rFonts w:ascii="Calibri" w:hAnsi="Calibri" w:cs="Calibri"/>
        </w:rPr>
        <w:t xml:space="preserve">Singing in canon [1, 1-2-1, 1-2-3-2-1, etc] </w:t>
      </w:r>
    </w:p>
    <w:p w14:paraId="17C8D02B" w14:textId="77777777" w:rsidR="00C362C4" w:rsidRPr="00C362C4" w:rsidRDefault="00C362C4" w:rsidP="00C362C4">
      <w:pPr>
        <w:spacing w:line="360" w:lineRule="auto"/>
        <w:rPr>
          <w:rFonts w:ascii="Calibri" w:hAnsi="Calibri" w:cs="Calibri"/>
        </w:rPr>
      </w:pPr>
    </w:p>
    <w:p w14:paraId="0DE6C06A" w14:textId="77777777" w:rsidR="00C362C4" w:rsidRDefault="00C362C4" w:rsidP="00C362C4">
      <w:pPr>
        <w:spacing w:line="360" w:lineRule="auto"/>
        <w:rPr>
          <w:rFonts w:ascii="Calibri" w:hAnsi="Calibri" w:cs="Calibri"/>
        </w:rPr>
      </w:pPr>
    </w:p>
    <w:p w14:paraId="5396B341" w14:textId="77777777" w:rsidR="00C362C4" w:rsidRPr="00C362C4" w:rsidRDefault="00C362C4" w:rsidP="00C362C4">
      <w:pPr>
        <w:spacing w:line="360" w:lineRule="auto"/>
        <w:rPr>
          <w:rFonts w:ascii="Calibri" w:hAnsi="Calibri" w:cs="Calibri"/>
        </w:rPr>
      </w:pPr>
    </w:p>
    <w:p w14:paraId="68705E39" w14:textId="77777777" w:rsidR="00C362C4" w:rsidRPr="00C362C4" w:rsidRDefault="00C362C4" w:rsidP="00C362C4">
      <w:pPr>
        <w:spacing w:line="360" w:lineRule="auto"/>
        <w:rPr>
          <w:rFonts w:ascii="Calibri" w:hAnsi="Calibri" w:cs="Calibri"/>
          <w:b/>
          <w:bCs/>
          <w:u w:val="single"/>
        </w:rPr>
      </w:pPr>
      <w:r w:rsidRPr="00C362C4">
        <w:rPr>
          <w:rFonts w:ascii="Calibri" w:hAnsi="Calibri" w:cs="Calibri"/>
          <w:b/>
          <w:bCs/>
          <w:u w:val="single"/>
        </w:rPr>
        <w:lastRenderedPageBreak/>
        <w:t xml:space="preserve">Week 3 </w:t>
      </w:r>
    </w:p>
    <w:p w14:paraId="39DBA7FE" w14:textId="77777777" w:rsidR="00C362C4" w:rsidRPr="00C362C4" w:rsidRDefault="00C362C4" w:rsidP="00C362C4">
      <w:pPr>
        <w:spacing w:line="360" w:lineRule="auto"/>
        <w:rPr>
          <w:rFonts w:ascii="Calibri" w:hAnsi="Calibri" w:cs="Calibri"/>
          <w:b/>
          <w:bCs/>
        </w:rPr>
      </w:pPr>
      <w:r w:rsidRPr="00C362C4">
        <w:rPr>
          <w:rFonts w:ascii="Calibri" w:hAnsi="Calibri" w:cs="Calibri"/>
          <w:b/>
          <w:bCs/>
        </w:rPr>
        <w:t>Reflection on Year 1 Week 3 [Voice note transcription from Monday 30</w:t>
      </w:r>
      <w:r w:rsidRPr="00C362C4">
        <w:rPr>
          <w:rFonts w:ascii="Calibri" w:hAnsi="Calibri" w:cs="Calibri"/>
          <w:b/>
          <w:bCs/>
          <w:vertAlign w:val="superscript"/>
        </w:rPr>
        <w:t>th</w:t>
      </w:r>
      <w:r w:rsidRPr="00C362C4">
        <w:rPr>
          <w:rFonts w:ascii="Calibri" w:hAnsi="Calibri" w:cs="Calibri"/>
          <w:b/>
          <w:bCs/>
        </w:rPr>
        <w:t xml:space="preserve"> Sept]</w:t>
      </w:r>
    </w:p>
    <w:p w14:paraId="3AC89BB5" w14:textId="77777777" w:rsidR="00C362C4" w:rsidRPr="00C362C4" w:rsidRDefault="00C362C4" w:rsidP="00C362C4">
      <w:pPr>
        <w:spacing w:line="360" w:lineRule="auto"/>
        <w:rPr>
          <w:rFonts w:ascii="Calibri" w:hAnsi="Calibri" w:cs="Calibri"/>
          <w:b/>
          <w:bCs/>
        </w:rPr>
      </w:pPr>
    </w:p>
    <w:p w14:paraId="3D0A3FD4"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Okay so I am just doing a little reflection at 12:10 to discuss what I did in my Year 1 harmony class today. </w:t>
      </w:r>
    </w:p>
    <w:p w14:paraId="4D3F7005" w14:textId="77777777" w:rsidR="00C362C4" w:rsidRPr="00C362C4" w:rsidRDefault="00C362C4" w:rsidP="00C362C4">
      <w:pPr>
        <w:spacing w:line="360" w:lineRule="auto"/>
        <w:rPr>
          <w:rFonts w:ascii="Calibri" w:hAnsi="Calibri" w:cs="Calibri"/>
        </w:rPr>
      </w:pPr>
    </w:p>
    <w:p w14:paraId="15B95F03"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So we started with a physical warm-up, just releasing any physical tension that we might be holding onto – a little bit of shoulder shrugs and heavy exhale releases, into some rhythm work. So we used being quite physical with the beat and clapping our rhythm patterns that we had done last week to remind ourselves of the technical names. </w:t>
      </w:r>
    </w:p>
    <w:p w14:paraId="037EBED9" w14:textId="77777777" w:rsidR="00C362C4" w:rsidRPr="00C362C4" w:rsidRDefault="00C362C4" w:rsidP="00C362C4">
      <w:pPr>
        <w:spacing w:line="360" w:lineRule="auto"/>
        <w:rPr>
          <w:rFonts w:ascii="Calibri" w:hAnsi="Calibri" w:cs="Calibri"/>
        </w:rPr>
      </w:pPr>
    </w:p>
    <w:p w14:paraId="306C4C9F"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Then we used the vocal warm up to move through various scales with visual representations of those on the screen – singing them on lips trills (SOTVE), numbers, also on vowel sounds and then doing the numbers canon before going into building triads on each scale degree using numbers and deciding what quality they were in – whether major or minor – and then we introduced the diminished concept as well. We discussed  the overall quality of the major versus the minor, but really it was about experiencing those sound worlds. We had each group from the 3 part canon work to sustain the top, middle and bottom of each chord so they experienced it as a full triad. And that also set us up for the minor sound world that we were going to be in for </w:t>
      </w:r>
      <w:r w:rsidRPr="00C362C4">
        <w:rPr>
          <w:rFonts w:ascii="Calibri" w:hAnsi="Calibri" w:cs="Calibri"/>
          <w:i/>
          <w:iCs/>
        </w:rPr>
        <w:t xml:space="preserve">Prologue. </w:t>
      </w:r>
    </w:p>
    <w:p w14:paraId="45C435AB" w14:textId="77777777" w:rsidR="00C362C4" w:rsidRPr="00C362C4" w:rsidRDefault="00C362C4" w:rsidP="00C362C4">
      <w:pPr>
        <w:spacing w:line="360" w:lineRule="auto"/>
        <w:rPr>
          <w:rFonts w:ascii="Calibri" w:hAnsi="Calibri" w:cs="Calibri"/>
        </w:rPr>
      </w:pPr>
    </w:p>
    <w:p w14:paraId="134BCD05"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Then we learned a minor canon to a ‘loo’ – 3 phrases. Just working on aural pick-up skills, learning it by ear. I’ll introduce that written down in printed score in next week’s lesson. It’s also preparing us for the more choral sound world that we’ll want to capture in </w:t>
      </w:r>
      <w:r w:rsidRPr="00C362C4">
        <w:rPr>
          <w:rFonts w:ascii="Calibri" w:hAnsi="Calibri" w:cs="Calibri"/>
          <w:i/>
          <w:iCs/>
        </w:rPr>
        <w:t xml:space="preserve">Someday </w:t>
      </w:r>
      <w:r w:rsidRPr="00C362C4">
        <w:rPr>
          <w:rFonts w:ascii="Calibri" w:hAnsi="Calibri" w:cs="Calibri"/>
        </w:rPr>
        <w:t xml:space="preserve">next week. It’s also in a minor key (the canon) so again staying consistent with the sound world we wanted to be in today. </w:t>
      </w:r>
    </w:p>
    <w:p w14:paraId="5E0501DF" w14:textId="77777777" w:rsidR="00C362C4" w:rsidRPr="00C362C4" w:rsidRDefault="00C362C4" w:rsidP="00C362C4">
      <w:pPr>
        <w:spacing w:line="360" w:lineRule="auto"/>
        <w:rPr>
          <w:rFonts w:ascii="Calibri" w:hAnsi="Calibri" w:cs="Calibri"/>
        </w:rPr>
      </w:pPr>
    </w:p>
    <w:p w14:paraId="0125A5AD"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And then in the rep work, lots of great work on the score. </w:t>
      </w:r>
    </w:p>
    <w:p w14:paraId="1C519346" w14:textId="77777777" w:rsidR="00C362C4" w:rsidRPr="00C362C4" w:rsidRDefault="00C362C4" w:rsidP="00C362C4">
      <w:pPr>
        <w:spacing w:line="360" w:lineRule="auto"/>
        <w:rPr>
          <w:rFonts w:ascii="Calibri" w:hAnsi="Calibri" w:cs="Calibri"/>
        </w:rPr>
      </w:pPr>
    </w:p>
    <w:p w14:paraId="008BAB78" w14:textId="77777777" w:rsidR="00C362C4" w:rsidRPr="00C362C4" w:rsidRDefault="00C362C4" w:rsidP="00C362C4">
      <w:pPr>
        <w:spacing w:line="360" w:lineRule="auto"/>
        <w:rPr>
          <w:rFonts w:ascii="Calibri" w:hAnsi="Calibri" w:cs="Calibri"/>
        </w:rPr>
      </w:pPr>
    </w:p>
    <w:p w14:paraId="093DBAB4" w14:textId="77777777" w:rsidR="00C362C4" w:rsidRDefault="00C362C4" w:rsidP="00C362C4">
      <w:pPr>
        <w:spacing w:line="360" w:lineRule="auto"/>
        <w:rPr>
          <w:rFonts w:ascii="Calibri" w:hAnsi="Calibri" w:cs="Calibri"/>
        </w:rPr>
      </w:pPr>
    </w:p>
    <w:p w14:paraId="3DD79292" w14:textId="77777777" w:rsidR="00C362C4" w:rsidRPr="00C362C4" w:rsidRDefault="00C362C4" w:rsidP="00C362C4">
      <w:pPr>
        <w:spacing w:line="360" w:lineRule="auto"/>
        <w:rPr>
          <w:rFonts w:ascii="Calibri" w:hAnsi="Calibri" w:cs="Calibri"/>
        </w:rPr>
      </w:pPr>
    </w:p>
    <w:p w14:paraId="20304BA5" w14:textId="77777777" w:rsidR="00C362C4" w:rsidRPr="00C362C4" w:rsidRDefault="00C362C4" w:rsidP="00C362C4">
      <w:pPr>
        <w:spacing w:line="360" w:lineRule="auto"/>
        <w:rPr>
          <w:rFonts w:ascii="Calibri" w:hAnsi="Calibri" w:cs="Calibri"/>
          <w:b/>
          <w:bCs/>
        </w:rPr>
      </w:pPr>
      <w:r w:rsidRPr="00C362C4">
        <w:rPr>
          <w:rFonts w:ascii="Calibri" w:hAnsi="Calibri" w:cs="Calibri"/>
          <w:b/>
          <w:bCs/>
        </w:rPr>
        <w:lastRenderedPageBreak/>
        <w:t>Reflection of Week 3 [typed Tuesday 1</w:t>
      </w:r>
      <w:r w:rsidRPr="00C362C4">
        <w:rPr>
          <w:rFonts w:ascii="Calibri" w:hAnsi="Calibri" w:cs="Calibri"/>
          <w:b/>
          <w:bCs/>
          <w:vertAlign w:val="superscript"/>
        </w:rPr>
        <w:t>st</w:t>
      </w:r>
      <w:r w:rsidRPr="00C362C4">
        <w:rPr>
          <w:rFonts w:ascii="Calibri" w:hAnsi="Calibri" w:cs="Calibri"/>
          <w:b/>
          <w:bCs/>
        </w:rPr>
        <w:t xml:space="preserve"> Oct]</w:t>
      </w:r>
    </w:p>
    <w:p w14:paraId="77D2C1C5" w14:textId="77777777" w:rsidR="00C362C4" w:rsidRPr="00C362C4" w:rsidRDefault="00C362C4" w:rsidP="00C362C4">
      <w:pPr>
        <w:spacing w:line="360" w:lineRule="auto"/>
        <w:rPr>
          <w:rFonts w:ascii="Calibri" w:hAnsi="Calibri" w:cs="Calibri"/>
        </w:rPr>
      </w:pPr>
    </w:p>
    <w:p w14:paraId="6B6091AF"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Areas covered/ presented within repertoire work: </w:t>
      </w:r>
    </w:p>
    <w:p w14:paraId="72C1CECC" w14:textId="77777777" w:rsidR="00C362C4" w:rsidRPr="00C362C4" w:rsidRDefault="00C362C4" w:rsidP="00C362C4">
      <w:pPr>
        <w:spacing w:line="360" w:lineRule="auto"/>
        <w:rPr>
          <w:rFonts w:ascii="Calibri" w:hAnsi="Calibri" w:cs="Calibri"/>
        </w:rPr>
      </w:pPr>
    </w:p>
    <w:p w14:paraId="10275B6D" w14:textId="77777777" w:rsidR="00C362C4" w:rsidRPr="00C362C4" w:rsidRDefault="00C362C4" w:rsidP="00C362C4">
      <w:pPr>
        <w:pStyle w:val="ListParagraph"/>
        <w:numPr>
          <w:ilvl w:val="0"/>
          <w:numId w:val="100"/>
        </w:numPr>
        <w:spacing w:line="360" w:lineRule="auto"/>
        <w:rPr>
          <w:rFonts w:ascii="Calibri" w:hAnsi="Calibri" w:cs="Calibri"/>
        </w:rPr>
      </w:pPr>
      <w:r w:rsidRPr="00C362C4">
        <w:rPr>
          <w:rFonts w:ascii="Calibri" w:hAnsi="Calibri" w:cs="Calibri"/>
        </w:rPr>
        <w:t>Making the minor sound world explicit – spread of chords b. 11 and b. 50</w:t>
      </w:r>
    </w:p>
    <w:p w14:paraId="50EB2D0D" w14:textId="77777777" w:rsidR="00C362C4" w:rsidRPr="00C362C4" w:rsidRDefault="00C362C4" w:rsidP="00C362C4">
      <w:pPr>
        <w:pStyle w:val="ListParagraph"/>
        <w:numPr>
          <w:ilvl w:val="0"/>
          <w:numId w:val="100"/>
        </w:numPr>
        <w:spacing w:line="360" w:lineRule="auto"/>
        <w:rPr>
          <w:rFonts w:ascii="Calibri" w:hAnsi="Calibri" w:cs="Calibri"/>
        </w:rPr>
      </w:pPr>
      <w:r w:rsidRPr="00C362C4">
        <w:rPr>
          <w:rFonts w:ascii="Calibri" w:hAnsi="Calibri" w:cs="Calibri"/>
        </w:rPr>
        <w:t xml:space="preserve">Accented chord b. 19 and collective breath to lead into section B – change of energy </w:t>
      </w:r>
    </w:p>
    <w:p w14:paraId="692C3E5C" w14:textId="77777777" w:rsidR="00C362C4" w:rsidRPr="00C362C4" w:rsidRDefault="00C362C4" w:rsidP="00C362C4">
      <w:pPr>
        <w:pStyle w:val="ListParagraph"/>
        <w:numPr>
          <w:ilvl w:val="0"/>
          <w:numId w:val="100"/>
        </w:numPr>
        <w:spacing w:line="360" w:lineRule="auto"/>
        <w:rPr>
          <w:rFonts w:ascii="Calibri" w:hAnsi="Calibri" w:cs="Calibri"/>
        </w:rPr>
      </w:pPr>
      <w:r w:rsidRPr="00C362C4">
        <w:rPr>
          <w:rFonts w:ascii="Calibri" w:hAnsi="Calibri" w:cs="Calibri"/>
        </w:rPr>
        <w:t>Allocating solos – students were asked to prepare these and put themselves forward</w:t>
      </w:r>
    </w:p>
    <w:p w14:paraId="61614C2D" w14:textId="77777777" w:rsidR="00C362C4" w:rsidRPr="00C362C4" w:rsidRDefault="00C362C4" w:rsidP="00C362C4">
      <w:pPr>
        <w:pStyle w:val="ListParagraph"/>
        <w:numPr>
          <w:ilvl w:val="0"/>
          <w:numId w:val="100"/>
        </w:numPr>
        <w:spacing w:line="360" w:lineRule="auto"/>
        <w:rPr>
          <w:rFonts w:ascii="Calibri" w:hAnsi="Calibri" w:cs="Calibri"/>
        </w:rPr>
      </w:pPr>
      <w:r w:rsidRPr="00C362C4">
        <w:rPr>
          <w:rFonts w:ascii="Calibri" w:hAnsi="Calibri" w:cs="Calibri"/>
        </w:rPr>
        <w:t>Section C rhythm work</w:t>
      </w:r>
    </w:p>
    <w:p w14:paraId="6CB444BE" w14:textId="77777777" w:rsidR="00C362C4" w:rsidRPr="00C362C4" w:rsidRDefault="00C362C4" w:rsidP="00C362C4">
      <w:pPr>
        <w:pStyle w:val="ListParagraph"/>
        <w:numPr>
          <w:ilvl w:val="1"/>
          <w:numId w:val="100"/>
        </w:numPr>
        <w:spacing w:line="360" w:lineRule="auto"/>
        <w:rPr>
          <w:rFonts w:ascii="Calibri" w:hAnsi="Calibri" w:cs="Calibri"/>
        </w:rPr>
      </w:pPr>
      <w:r w:rsidRPr="00C362C4">
        <w:rPr>
          <w:rFonts w:ascii="Calibri" w:hAnsi="Calibri" w:cs="Calibri"/>
        </w:rPr>
        <w:t xml:space="preserve">Lots of triplets </w:t>
      </w:r>
    </w:p>
    <w:p w14:paraId="5ABE2A87" w14:textId="77777777" w:rsidR="00C362C4" w:rsidRPr="00C362C4" w:rsidRDefault="00C362C4" w:rsidP="00C362C4">
      <w:pPr>
        <w:pStyle w:val="ListParagraph"/>
        <w:numPr>
          <w:ilvl w:val="1"/>
          <w:numId w:val="100"/>
        </w:numPr>
        <w:spacing w:line="360" w:lineRule="auto"/>
        <w:rPr>
          <w:rFonts w:ascii="Calibri" w:hAnsi="Calibri" w:cs="Calibri"/>
        </w:rPr>
      </w:pPr>
      <w:r w:rsidRPr="00C362C4">
        <w:rPr>
          <w:rFonts w:ascii="Calibri" w:hAnsi="Calibri" w:cs="Calibri"/>
        </w:rPr>
        <w:t>Semiquaver upbeat to Natasha</w:t>
      </w:r>
    </w:p>
    <w:p w14:paraId="4C726079" w14:textId="77777777" w:rsidR="00C362C4" w:rsidRPr="00C362C4" w:rsidRDefault="00C362C4" w:rsidP="00C362C4">
      <w:pPr>
        <w:pStyle w:val="ListParagraph"/>
        <w:numPr>
          <w:ilvl w:val="1"/>
          <w:numId w:val="100"/>
        </w:numPr>
        <w:spacing w:line="360" w:lineRule="auto"/>
        <w:rPr>
          <w:rFonts w:ascii="Calibri" w:hAnsi="Calibri" w:cs="Calibri"/>
        </w:rPr>
      </w:pPr>
      <w:r w:rsidRPr="00C362C4">
        <w:rPr>
          <w:rFonts w:ascii="Calibri" w:hAnsi="Calibri" w:cs="Calibri"/>
        </w:rPr>
        <w:t xml:space="preserve">Syncopated “she loves Andrey with all her heart” </w:t>
      </w:r>
    </w:p>
    <w:p w14:paraId="5AEBDD38" w14:textId="77777777" w:rsidR="00C362C4" w:rsidRPr="00C362C4" w:rsidRDefault="00C362C4" w:rsidP="00C362C4">
      <w:pPr>
        <w:pStyle w:val="ListParagraph"/>
        <w:numPr>
          <w:ilvl w:val="1"/>
          <w:numId w:val="100"/>
        </w:numPr>
        <w:spacing w:line="360" w:lineRule="auto"/>
        <w:rPr>
          <w:rFonts w:ascii="Calibri" w:hAnsi="Calibri" w:cs="Calibri"/>
        </w:rPr>
      </w:pPr>
      <w:r w:rsidRPr="00C362C4">
        <w:rPr>
          <w:rFonts w:ascii="Calibri" w:hAnsi="Calibri" w:cs="Calibri"/>
        </w:rPr>
        <w:t xml:space="preserve">Word painting on “Natasha’s godmother strict yet kind” </w:t>
      </w:r>
    </w:p>
    <w:p w14:paraId="25929053" w14:textId="77777777" w:rsidR="00C362C4" w:rsidRPr="00C362C4" w:rsidRDefault="00C362C4" w:rsidP="00C362C4">
      <w:pPr>
        <w:pStyle w:val="ListParagraph"/>
        <w:numPr>
          <w:ilvl w:val="0"/>
          <w:numId w:val="100"/>
        </w:numPr>
        <w:spacing w:line="360" w:lineRule="auto"/>
        <w:rPr>
          <w:rFonts w:ascii="Calibri" w:hAnsi="Calibri" w:cs="Calibri"/>
        </w:rPr>
      </w:pPr>
      <w:r w:rsidRPr="00C362C4">
        <w:rPr>
          <w:rFonts w:ascii="Calibri" w:hAnsi="Calibri" w:cs="Calibri"/>
        </w:rPr>
        <w:t xml:space="preserve">Generally working towards performance and memory work </w:t>
      </w:r>
    </w:p>
    <w:p w14:paraId="02B797F9" w14:textId="77777777" w:rsidR="00C362C4" w:rsidRPr="00C362C4" w:rsidRDefault="00C362C4" w:rsidP="00C362C4">
      <w:pPr>
        <w:spacing w:line="360" w:lineRule="auto"/>
        <w:rPr>
          <w:rFonts w:ascii="Calibri" w:hAnsi="Calibri" w:cs="Calibri"/>
          <w:b/>
          <w:bCs/>
        </w:rPr>
      </w:pPr>
    </w:p>
    <w:p w14:paraId="584DDA70" w14:textId="77777777" w:rsidR="00C362C4" w:rsidRPr="00C362C4" w:rsidRDefault="00C362C4" w:rsidP="00C362C4">
      <w:pPr>
        <w:spacing w:line="360" w:lineRule="auto"/>
        <w:rPr>
          <w:rFonts w:ascii="Calibri" w:hAnsi="Calibri" w:cs="Calibri"/>
          <w:b/>
          <w:bCs/>
        </w:rPr>
      </w:pPr>
    </w:p>
    <w:p w14:paraId="3DC1D042" w14:textId="77777777" w:rsidR="00C362C4" w:rsidRPr="00C362C4" w:rsidRDefault="00C362C4" w:rsidP="00C362C4">
      <w:pPr>
        <w:spacing w:line="360" w:lineRule="auto"/>
        <w:rPr>
          <w:rFonts w:ascii="Calibri" w:hAnsi="Calibri" w:cs="Calibri"/>
          <w:b/>
          <w:bCs/>
        </w:rPr>
      </w:pPr>
    </w:p>
    <w:p w14:paraId="4F5F4F17" w14:textId="77777777" w:rsidR="00C362C4" w:rsidRPr="00C362C4" w:rsidRDefault="00C362C4" w:rsidP="00C362C4">
      <w:pPr>
        <w:spacing w:line="360" w:lineRule="auto"/>
        <w:rPr>
          <w:rFonts w:ascii="Calibri" w:hAnsi="Calibri" w:cs="Calibri"/>
          <w:b/>
          <w:bCs/>
        </w:rPr>
      </w:pPr>
      <w:r w:rsidRPr="00C362C4">
        <w:rPr>
          <w:rFonts w:ascii="Calibri" w:hAnsi="Calibri" w:cs="Calibri"/>
          <w:b/>
          <w:bCs/>
        </w:rPr>
        <w:t xml:space="preserve">YEAR 2 </w:t>
      </w:r>
    </w:p>
    <w:p w14:paraId="1669FA67" w14:textId="77777777" w:rsidR="00C362C4" w:rsidRPr="00C362C4" w:rsidRDefault="00C362C4" w:rsidP="00C362C4">
      <w:pPr>
        <w:spacing w:line="360" w:lineRule="auto"/>
        <w:rPr>
          <w:rFonts w:ascii="Calibri" w:hAnsi="Calibri" w:cs="Calibri"/>
          <w:b/>
          <w:bCs/>
          <w:u w:val="single"/>
        </w:rPr>
      </w:pPr>
      <w:r w:rsidRPr="00C362C4">
        <w:rPr>
          <w:rFonts w:ascii="Calibri" w:hAnsi="Calibri" w:cs="Calibri"/>
          <w:b/>
          <w:bCs/>
          <w:u w:val="single"/>
        </w:rPr>
        <w:t xml:space="preserve">Week 2 </w:t>
      </w:r>
    </w:p>
    <w:p w14:paraId="7AB7FB1C" w14:textId="77777777" w:rsidR="00C362C4" w:rsidRPr="00C362C4" w:rsidRDefault="00C362C4" w:rsidP="00C362C4">
      <w:pPr>
        <w:spacing w:line="360" w:lineRule="auto"/>
        <w:rPr>
          <w:rFonts w:ascii="Calibri" w:hAnsi="Calibri" w:cs="Calibri"/>
          <w:b/>
          <w:bCs/>
        </w:rPr>
      </w:pPr>
      <w:r w:rsidRPr="00C362C4">
        <w:rPr>
          <w:rFonts w:ascii="Calibri" w:hAnsi="Calibri" w:cs="Calibri"/>
          <w:b/>
          <w:bCs/>
        </w:rPr>
        <w:t>Reflection on Year 2 Week 2 Class 1  [Voice note transcription from Monday 23rd Sept]</w:t>
      </w:r>
    </w:p>
    <w:p w14:paraId="7F295C20" w14:textId="77777777" w:rsidR="00C362C4" w:rsidRPr="00C362C4" w:rsidRDefault="00C362C4" w:rsidP="00C362C4">
      <w:pPr>
        <w:spacing w:line="360" w:lineRule="auto"/>
        <w:rPr>
          <w:rFonts w:ascii="Calibri" w:hAnsi="Calibri" w:cs="Calibri"/>
        </w:rPr>
      </w:pPr>
    </w:p>
    <w:p w14:paraId="70C03AAC"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Okay so I’ve just had my first Year 2 harmony class of the year…It was good. I feel like they were definitely lacking a little bit in focus but I think that’s just them getting used to being back in a rehearsal room. </w:t>
      </w:r>
    </w:p>
    <w:p w14:paraId="1997CCDA" w14:textId="77777777" w:rsidR="00C362C4" w:rsidRPr="00C362C4" w:rsidRDefault="00C362C4" w:rsidP="00C362C4">
      <w:pPr>
        <w:spacing w:line="360" w:lineRule="auto"/>
        <w:rPr>
          <w:rFonts w:ascii="Calibri" w:hAnsi="Calibri" w:cs="Calibri"/>
        </w:rPr>
      </w:pPr>
    </w:p>
    <w:p w14:paraId="6F9A7E1D"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I opened with a really good opener. Singing the scale on pitch names really worked and was a good challenge for them and also kind of starts into the focus of musicianship for them this year in terms of musical literacy being on pitch, whereas Year one’s focus was on strong rhythm literacy. </w:t>
      </w:r>
    </w:p>
    <w:p w14:paraId="14E52436" w14:textId="77777777" w:rsidR="00C362C4" w:rsidRPr="00C362C4" w:rsidRDefault="00C362C4" w:rsidP="00C362C4">
      <w:pPr>
        <w:spacing w:line="360" w:lineRule="auto"/>
        <w:rPr>
          <w:rFonts w:ascii="Calibri" w:hAnsi="Calibri" w:cs="Calibri"/>
        </w:rPr>
      </w:pPr>
    </w:p>
    <w:p w14:paraId="35AAE0E4"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Then we used…I knew that what I was going to do today material-wise was in 6/8 so I planned that we would sing our two different canons, the 4/4 canon first to situate </w:t>
      </w:r>
      <w:r w:rsidRPr="00C362C4">
        <w:rPr>
          <w:rFonts w:ascii="Calibri" w:hAnsi="Calibri" w:cs="Calibri"/>
        </w:rPr>
        <w:lastRenderedPageBreak/>
        <w:t xml:space="preserve">ourselves in 4/4 and then moving to 6/8 to again feel that 6/8 time. Some students got quite bogged down in the technicality of it…and I think for them it was the fact that quite often in music we talk about 3/4 being a waltz but for them they were feeling “oh, is 6/8 not a waltz?” because they were feeling the 3 inside the beat. And I think some of them were getting bogged down in the theory aspect of it. What I did affirm for them, and try to encourage them with, was that the purpose of experiencing things and internalising things is that the more material they meet by imitating, the more comfortable they will get with the differences between them. And I think what really clicked for them was the idea that the overall pulse of the 6/8 [1,2] of having 3 inside each beat was what clicked for the student who were struggling. Em, but I think the other problem is that in dance they do meet 6/8 and it is described to them as being a waltz, so that is something that I need to unpack and see if that is something that is articulated to them. </w:t>
      </w:r>
    </w:p>
    <w:p w14:paraId="77826A49" w14:textId="77777777" w:rsidR="00C362C4" w:rsidRPr="00C362C4" w:rsidRDefault="00C362C4" w:rsidP="00C362C4">
      <w:pPr>
        <w:spacing w:line="360" w:lineRule="auto"/>
        <w:rPr>
          <w:rFonts w:ascii="Calibri" w:hAnsi="Calibri" w:cs="Calibri"/>
        </w:rPr>
      </w:pPr>
    </w:p>
    <w:p w14:paraId="61345C18"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And then I think that what we moved into 38 Planes, having had that conversation was really helpful and they were seeing that the beat was a dotted crotchet and they were feeling that. And we were ready to introduce the concept of the duplet, of feeling the “1 and” in the place of flow. </w:t>
      </w:r>
    </w:p>
    <w:p w14:paraId="30BDDC03" w14:textId="77777777" w:rsidR="00C362C4" w:rsidRPr="00C362C4" w:rsidRDefault="00C362C4" w:rsidP="00C362C4">
      <w:pPr>
        <w:spacing w:line="360" w:lineRule="auto"/>
        <w:rPr>
          <w:rFonts w:ascii="Calibri" w:hAnsi="Calibri" w:cs="Calibri"/>
        </w:rPr>
      </w:pPr>
    </w:p>
    <w:p w14:paraId="7EAE2A04"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So on the whole, good. I think good work happened. </w:t>
      </w:r>
    </w:p>
    <w:p w14:paraId="7A8ECDDE" w14:textId="77777777" w:rsidR="00C362C4" w:rsidRPr="00C362C4" w:rsidRDefault="00C362C4" w:rsidP="00C362C4">
      <w:pPr>
        <w:spacing w:line="360" w:lineRule="auto"/>
        <w:rPr>
          <w:rFonts w:ascii="Calibri" w:hAnsi="Calibri" w:cs="Calibri"/>
        </w:rPr>
      </w:pPr>
    </w:p>
    <w:p w14:paraId="537CA593" w14:textId="77777777" w:rsidR="00C362C4" w:rsidRPr="00C362C4" w:rsidRDefault="00C362C4" w:rsidP="00C362C4">
      <w:pPr>
        <w:spacing w:line="360" w:lineRule="auto"/>
        <w:rPr>
          <w:rFonts w:ascii="Calibri" w:hAnsi="Calibri" w:cs="Calibri"/>
        </w:rPr>
      </w:pPr>
    </w:p>
    <w:p w14:paraId="6FE8CFD7" w14:textId="77777777" w:rsidR="00C362C4" w:rsidRPr="00C362C4" w:rsidRDefault="00C362C4" w:rsidP="00C362C4">
      <w:pPr>
        <w:spacing w:line="360" w:lineRule="auto"/>
        <w:rPr>
          <w:rFonts w:ascii="Calibri" w:hAnsi="Calibri" w:cs="Calibri"/>
          <w:b/>
          <w:bCs/>
        </w:rPr>
      </w:pPr>
      <w:r w:rsidRPr="00C362C4">
        <w:rPr>
          <w:rFonts w:ascii="Calibri" w:hAnsi="Calibri" w:cs="Calibri"/>
          <w:b/>
          <w:bCs/>
        </w:rPr>
        <w:t>Reflection on Year 2 Week 2 [Voice note transcription from Tuesday 24</w:t>
      </w:r>
      <w:r w:rsidRPr="00C362C4">
        <w:rPr>
          <w:rFonts w:ascii="Calibri" w:hAnsi="Calibri" w:cs="Calibri"/>
          <w:b/>
          <w:bCs/>
          <w:vertAlign w:val="superscript"/>
        </w:rPr>
        <w:t>th</w:t>
      </w:r>
      <w:r w:rsidRPr="00C362C4">
        <w:rPr>
          <w:rFonts w:ascii="Calibri" w:hAnsi="Calibri" w:cs="Calibri"/>
          <w:b/>
          <w:bCs/>
        </w:rPr>
        <w:t xml:space="preserve"> Sept]</w:t>
      </w:r>
    </w:p>
    <w:p w14:paraId="517A6A55" w14:textId="77777777" w:rsidR="00C362C4" w:rsidRPr="00C362C4" w:rsidRDefault="00C362C4" w:rsidP="00C362C4">
      <w:pPr>
        <w:spacing w:line="360" w:lineRule="auto"/>
        <w:rPr>
          <w:rFonts w:ascii="Calibri" w:hAnsi="Calibri" w:cs="Calibri"/>
          <w:b/>
          <w:bCs/>
        </w:rPr>
      </w:pPr>
    </w:p>
    <w:p w14:paraId="604E2933"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Okay so another two Year 2 lessons under the belt in addition to the other one that I had after the first one that I reflected on yesterday. After having done that once and reflected on it, the subsequent lessons have definitely been more successful (not that the first one wasn’t, but just that I was more ready to diffuse or allay any confusion arising around the 6/8 and how sometimes a 3/4 that has more of a “one” feel can </w:t>
      </w:r>
      <w:r w:rsidRPr="00C362C4">
        <w:rPr>
          <w:rFonts w:ascii="Calibri" w:hAnsi="Calibri" w:cs="Calibri"/>
          <w:i/>
          <w:iCs/>
        </w:rPr>
        <w:t xml:space="preserve">feel </w:t>
      </w:r>
      <w:r w:rsidRPr="00C362C4">
        <w:rPr>
          <w:rFonts w:ascii="Calibri" w:hAnsi="Calibri" w:cs="Calibri"/>
        </w:rPr>
        <w:t xml:space="preserve">quite similar to 6/8 but actually from a </w:t>
      </w:r>
      <w:r w:rsidRPr="00C362C4">
        <w:rPr>
          <w:rFonts w:ascii="Calibri" w:hAnsi="Calibri" w:cs="Calibri"/>
          <w:i/>
          <w:iCs/>
        </w:rPr>
        <w:t xml:space="preserve">look </w:t>
      </w:r>
      <w:r w:rsidRPr="00C362C4">
        <w:rPr>
          <w:rFonts w:ascii="Calibri" w:hAnsi="Calibri" w:cs="Calibri"/>
        </w:rPr>
        <w:t xml:space="preserve">point of view i.e. how that looks on the page is different and how its laid out. So yeah, sometimes those feels are similar. </w:t>
      </w:r>
    </w:p>
    <w:p w14:paraId="318F8011" w14:textId="77777777" w:rsidR="00C362C4" w:rsidRPr="00C362C4" w:rsidRDefault="00C362C4" w:rsidP="00C362C4">
      <w:pPr>
        <w:spacing w:line="360" w:lineRule="auto"/>
        <w:rPr>
          <w:rFonts w:ascii="Calibri" w:hAnsi="Calibri" w:cs="Calibri"/>
        </w:rPr>
      </w:pPr>
    </w:p>
    <w:p w14:paraId="6930CD49" w14:textId="77777777" w:rsidR="00C362C4" w:rsidRPr="00C362C4" w:rsidRDefault="00C362C4" w:rsidP="00C362C4">
      <w:pPr>
        <w:spacing w:line="360" w:lineRule="auto"/>
        <w:rPr>
          <w:rFonts w:ascii="Calibri" w:hAnsi="Calibri" w:cs="Calibri"/>
        </w:rPr>
      </w:pPr>
      <w:r w:rsidRPr="00C362C4">
        <w:rPr>
          <w:rFonts w:ascii="Calibri" w:hAnsi="Calibri" w:cs="Calibri"/>
        </w:rPr>
        <w:lastRenderedPageBreak/>
        <w:t xml:space="preserve">Em, other things that I have covered is the overall atmosphere that we are creating in that 6/8 – the sense of trace-like, reflective…more of that trace-like feel that the 6/8 helps to create. And then we were addressing rhythmically the duplet, and how functionally within the music what it means, and then also how from an atmosphere point of view how it’s used to create that effect. So we practiced what would happen if we sang it within the 6/8 feel - as opposed to putting the duplet in on that text to create that straightness [of rhythm] that pulls us out of the trace-like state. So we were understanding the effect that was being created by something that seems like a “theory” thing. </w:t>
      </w:r>
    </w:p>
    <w:p w14:paraId="104063CE" w14:textId="77777777" w:rsidR="00C362C4" w:rsidRPr="00C362C4" w:rsidRDefault="00C362C4" w:rsidP="00C362C4">
      <w:pPr>
        <w:spacing w:line="360" w:lineRule="auto"/>
        <w:rPr>
          <w:rFonts w:ascii="Calibri" w:hAnsi="Calibri" w:cs="Calibri"/>
        </w:rPr>
      </w:pPr>
    </w:p>
    <w:p w14:paraId="11419A19" w14:textId="77777777" w:rsidR="00C362C4" w:rsidRPr="00C362C4" w:rsidRDefault="00C362C4" w:rsidP="00C362C4">
      <w:pPr>
        <w:spacing w:line="360" w:lineRule="auto"/>
        <w:rPr>
          <w:rFonts w:ascii="Calibri" w:hAnsi="Calibri" w:cs="Calibri"/>
        </w:rPr>
      </w:pPr>
      <w:r w:rsidRPr="00C362C4">
        <w:rPr>
          <w:rFonts w:ascii="Calibri" w:hAnsi="Calibri" w:cs="Calibri"/>
        </w:rPr>
        <w:t>We were also looking at the general crescendo, and exploring the dissonance that was happening at the end. And I suppose from a rehearsal practice point of view, we just took note-bashes of everything through first, and then gradually layered up the parts. And then spent a bit of time on the final page thinking of how we were all moving away from the unison to the dissonance. So initially just thinking about that first move. So we sung each of our intervals on an ‘ah’: so we isolated and talked about the altos were moving a semitone, soprano 2s were moving a minor 3</w:t>
      </w:r>
      <w:r w:rsidRPr="00C362C4">
        <w:rPr>
          <w:rFonts w:ascii="Calibri" w:hAnsi="Calibri" w:cs="Calibri"/>
          <w:vertAlign w:val="superscript"/>
        </w:rPr>
        <w:t>rd</w:t>
      </w:r>
      <w:r w:rsidRPr="00C362C4">
        <w:rPr>
          <w:rFonts w:ascii="Calibri" w:hAnsi="Calibri" w:cs="Calibri"/>
        </w:rPr>
        <w:t>, and sop 1s the fourth and practiced them over and over to help them find their way into the dissonance. And also isolating, and hearing, that the outer parts were consonant in their harmony, that they had the nice 3</w:t>
      </w:r>
      <w:r w:rsidRPr="00C362C4">
        <w:rPr>
          <w:rFonts w:ascii="Calibri" w:hAnsi="Calibri" w:cs="Calibri"/>
          <w:vertAlign w:val="superscript"/>
        </w:rPr>
        <w:t>rd</w:t>
      </w:r>
      <w:r w:rsidRPr="00C362C4">
        <w:rPr>
          <w:rFonts w:ascii="Calibri" w:hAnsi="Calibri" w:cs="Calibri"/>
        </w:rPr>
        <w:t xml:space="preserve">, and that it was the note in the middle that was creating the dissonance, and sop 2s really had to lean into that. </w:t>
      </w:r>
    </w:p>
    <w:p w14:paraId="1CC176C5" w14:textId="77777777" w:rsidR="00C362C4" w:rsidRPr="00C362C4" w:rsidRDefault="00C362C4" w:rsidP="00C362C4">
      <w:pPr>
        <w:spacing w:line="360" w:lineRule="auto"/>
        <w:rPr>
          <w:rFonts w:ascii="Calibri" w:hAnsi="Calibri" w:cs="Calibri"/>
        </w:rPr>
      </w:pPr>
    </w:p>
    <w:p w14:paraId="44F61432"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So overall, some good things happening. Not really much from a specific vocal pedagogy point of view. But a lot more from a diction point of view, so how we were using more clarity in our diction as we moved to the duplets to create that slightly more rigid feel vs the “looser” diction in the trace-like feel. </w:t>
      </w:r>
    </w:p>
    <w:p w14:paraId="2F719795" w14:textId="77777777" w:rsidR="00C362C4" w:rsidRPr="00C362C4" w:rsidRDefault="00C362C4" w:rsidP="00C362C4">
      <w:pPr>
        <w:spacing w:line="360" w:lineRule="auto"/>
        <w:rPr>
          <w:rFonts w:ascii="Calibri" w:hAnsi="Calibri" w:cs="Calibri"/>
        </w:rPr>
      </w:pPr>
    </w:p>
    <w:p w14:paraId="33D10BAB" w14:textId="77777777" w:rsidR="00C362C4" w:rsidRPr="00C362C4" w:rsidRDefault="00C362C4" w:rsidP="00C362C4">
      <w:pPr>
        <w:spacing w:line="360" w:lineRule="auto"/>
        <w:rPr>
          <w:rFonts w:ascii="Calibri" w:hAnsi="Calibri" w:cs="Calibri"/>
          <w:b/>
          <w:bCs/>
        </w:rPr>
      </w:pPr>
      <w:r w:rsidRPr="00C362C4">
        <w:rPr>
          <w:rFonts w:ascii="Calibri" w:hAnsi="Calibri" w:cs="Calibri"/>
          <w:b/>
          <w:bCs/>
        </w:rPr>
        <w:t xml:space="preserve">Additional Week 2 reflection [typed] </w:t>
      </w:r>
    </w:p>
    <w:p w14:paraId="75B95F1B" w14:textId="77777777" w:rsidR="00C362C4" w:rsidRPr="00C362C4" w:rsidRDefault="00C362C4" w:rsidP="00C362C4">
      <w:pPr>
        <w:spacing w:line="360" w:lineRule="auto"/>
        <w:rPr>
          <w:rFonts w:ascii="Calibri" w:hAnsi="Calibri" w:cs="Calibri"/>
          <w:b/>
          <w:bCs/>
        </w:rPr>
      </w:pPr>
    </w:p>
    <w:p w14:paraId="638293A8"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Having reflected on my reflection from the first lesson, I realised that I allowed myself to be thrown a little by the students who were getting bogged down. It made me feel like I hadn’t sufficiently prepared 6/8. However, I know that I had scaffolded it well by experiencing 6/8 first using the canon, which was also familiar to them – we were returning to it having </w:t>
      </w:r>
      <w:r w:rsidRPr="00C362C4">
        <w:rPr>
          <w:rFonts w:ascii="Calibri" w:hAnsi="Calibri" w:cs="Calibri"/>
        </w:rPr>
        <w:lastRenderedPageBreak/>
        <w:t xml:space="preserve">covered it in Year 1. I realised afterwards what I could have done was drawn their attention back to other material we had covered in Year 1 that was in 6/8. I did end up doing this with the classes that were on Tuesday and we sang a phrase or two from </w:t>
      </w:r>
      <w:r w:rsidRPr="00C362C4">
        <w:rPr>
          <w:rFonts w:ascii="Calibri" w:hAnsi="Calibri" w:cs="Calibri"/>
          <w:i/>
          <w:iCs/>
        </w:rPr>
        <w:t xml:space="preserve">Someday </w:t>
      </w:r>
      <w:r w:rsidRPr="00C362C4">
        <w:rPr>
          <w:rFonts w:ascii="Calibri" w:hAnsi="Calibri" w:cs="Calibri"/>
        </w:rPr>
        <w:t xml:space="preserve">from </w:t>
      </w:r>
      <w:r w:rsidRPr="00C362C4">
        <w:rPr>
          <w:rFonts w:ascii="Calibri" w:hAnsi="Calibri" w:cs="Calibri"/>
          <w:i/>
          <w:iCs/>
        </w:rPr>
        <w:t xml:space="preserve">The Hunchback of Notre Dame </w:t>
      </w:r>
      <w:r w:rsidRPr="00C362C4">
        <w:rPr>
          <w:rFonts w:ascii="Calibri" w:hAnsi="Calibri" w:cs="Calibri"/>
        </w:rPr>
        <w:t xml:space="preserve">that we had worked on in Year 1. I might also have been useful to have done a canon in 3/4 as well for students to experience immediately the different feel. </w:t>
      </w:r>
    </w:p>
    <w:p w14:paraId="23676FD2" w14:textId="77777777" w:rsidR="00C362C4" w:rsidRPr="00C362C4" w:rsidRDefault="00C362C4" w:rsidP="00C362C4">
      <w:pPr>
        <w:spacing w:line="360" w:lineRule="auto"/>
        <w:rPr>
          <w:rFonts w:ascii="Calibri" w:hAnsi="Calibri" w:cs="Calibri"/>
        </w:rPr>
      </w:pPr>
    </w:p>
    <w:p w14:paraId="52399252"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In thinking about articulating the ‘why’ of my lesson structuring, I know that it is influenced by my pedagogical knowledge of “sound before symbol” and a Kodaly-inspired approach based on my music education degree.  </w:t>
      </w:r>
    </w:p>
    <w:p w14:paraId="05AF3520" w14:textId="77777777" w:rsidR="00C362C4" w:rsidRPr="00C362C4" w:rsidRDefault="00C362C4" w:rsidP="00C362C4">
      <w:pPr>
        <w:spacing w:line="360" w:lineRule="auto"/>
        <w:rPr>
          <w:rFonts w:ascii="Calibri" w:hAnsi="Calibri" w:cs="Calibri"/>
        </w:rPr>
      </w:pPr>
    </w:p>
    <w:p w14:paraId="2D95BE3B" w14:textId="77777777" w:rsidR="00C362C4" w:rsidRPr="00C362C4" w:rsidRDefault="00C362C4" w:rsidP="00C362C4">
      <w:pPr>
        <w:spacing w:line="360" w:lineRule="auto"/>
        <w:rPr>
          <w:rFonts w:ascii="Calibri" w:hAnsi="Calibri" w:cs="Calibri"/>
        </w:rPr>
      </w:pPr>
      <w:hyperlink r:id="rId123" w:history="1">
        <w:r w:rsidRPr="00C362C4">
          <w:rPr>
            <w:rStyle w:val="Hyperlink"/>
            <w:rFonts w:ascii="Calibri" w:hAnsi="Calibri" w:cs="Calibri"/>
          </w:rPr>
          <w:t>https://pianodao.com/2015/10/17/sound-before-symbol-lessons-from-history/</w:t>
        </w:r>
      </w:hyperlink>
    </w:p>
    <w:p w14:paraId="64AF9A59"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This article/ blog contains a valuable discussion on the sound before symbol debate, and references many influential pedagogues that I have previously encountered. I think it opens up a huge conversation for me in terms of how important it is for MT performers to read accurately, and what level of musical literacy is necessary for them, and in turn for me to help them develop. For MT performers, I think it is more valuable for them to have strong aural memory for the most part. For performers who wish to be involved in more regular concert work that requires quicker reading, reading will be more important, of course. However, this is not the priority for the students that I am working with. Therefore, I think developing musical literacy is a tool for the rehearsal room, but ultimately, everything they perform will be from memory. And being able to move quickly to being off-copy will be invaluable for them. </w:t>
      </w:r>
    </w:p>
    <w:p w14:paraId="3FC13C06"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None of this is to say that I don’t think they should be instructed in musical notation, or that it doesn’t carry weight / merit. This conversation is about prioritising the skills that are most necessary for MT performers to possess, and making the best use of the limited contact time with them to develop those skills. </w:t>
      </w:r>
    </w:p>
    <w:p w14:paraId="73287709" w14:textId="77777777" w:rsidR="00C362C4" w:rsidRPr="00C362C4" w:rsidRDefault="00C362C4" w:rsidP="00C362C4">
      <w:pPr>
        <w:spacing w:line="360" w:lineRule="auto"/>
        <w:rPr>
          <w:rFonts w:ascii="Calibri" w:hAnsi="Calibri" w:cs="Calibri"/>
        </w:rPr>
      </w:pPr>
    </w:p>
    <w:p w14:paraId="726B91B2" w14:textId="77777777" w:rsidR="00C362C4" w:rsidRPr="00C362C4" w:rsidRDefault="00C362C4" w:rsidP="00C362C4">
      <w:pPr>
        <w:spacing w:line="360" w:lineRule="auto"/>
        <w:rPr>
          <w:rFonts w:ascii="Calibri" w:hAnsi="Calibri" w:cs="Calibri"/>
        </w:rPr>
      </w:pPr>
      <w:r w:rsidRPr="00C362C4">
        <w:rPr>
          <w:rFonts w:ascii="Calibri" w:hAnsi="Calibri" w:cs="Calibri"/>
        </w:rPr>
        <w:t xml:space="preserve">In light of the above, I think my approach in the room mirrors what I have said above. Students receive a note-bash of their part first, giving them an opportunity to hear it first. Then I sing it for them, with students having the option to sing along immediately if they have picked it up. Then, they can use the score as a reminder of overall shape and for </w:t>
      </w:r>
      <w:r w:rsidRPr="00C362C4">
        <w:rPr>
          <w:rFonts w:ascii="Calibri" w:hAnsi="Calibri" w:cs="Calibri"/>
        </w:rPr>
        <w:lastRenderedPageBreak/>
        <w:t>indications of repeated notes, rhythms for cuts offs &amp; a general awareness of the other parts and how they interact.</w:t>
      </w:r>
    </w:p>
    <w:p w14:paraId="79D12000" w14:textId="77777777" w:rsidR="00C362C4" w:rsidRPr="00C362C4" w:rsidRDefault="00C362C4" w:rsidP="00C362C4">
      <w:pPr>
        <w:spacing w:line="360" w:lineRule="auto"/>
        <w:rPr>
          <w:rFonts w:ascii="Calibri" w:hAnsi="Calibri" w:cs="Calibri"/>
        </w:rPr>
      </w:pPr>
    </w:p>
    <w:p w14:paraId="66C596C2" w14:textId="77777777" w:rsidR="00C362C4" w:rsidRPr="00C362C4" w:rsidRDefault="00C362C4" w:rsidP="00C362C4">
      <w:pPr>
        <w:spacing w:line="360" w:lineRule="auto"/>
        <w:rPr>
          <w:rFonts w:ascii="Calibri" w:hAnsi="Calibri" w:cs="Calibri"/>
        </w:rPr>
      </w:pPr>
    </w:p>
    <w:p w14:paraId="45358CEF" w14:textId="77777777" w:rsidR="00C362C4" w:rsidRPr="00C362C4" w:rsidRDefault="00C362C4" w:rsidP="00C362C4">
      <w:pPr>
        <w:spacing w:line="360" w:lineRule="auto"/>
        <w:rPr>
          <w:rFonts w:ascii="Calibri" w:hAnsi="Calibri" w:cs="Calibri"/>
          <w:b/>
          <w:bCs/>
        </w:rPr>
      </w:pPr>
      <w:r w:rsidRPr="00C362C4">
        <w:rPr>
          <w:rFonts w:ascii="Calibri" w:hAnsi="Calibri" w:cs="Calibri"/>
          <w:b/>
          <w:bCs/>
        </w:rPr>
        <w:t xml:space="preserve">GENERAL YEAR 1 &amp; YEAR 2 </w:t>
      </w:r>
    </w:p>
    <w:p w14:paraId="326C7B5A" w14:textId="77777777" w:rsidR="00C362C4" w:rsidRPr="00C362C4" w:rsidRDefault="00C362C4" w:rsidP="00C362C4">
      <w:pPr>
        <w:spacing w:line="360" w:lineRule="auto"/>
        <w:rPr>
          <w:rFonts w:ascii="Calibri" w:hAnsi="Calibri" w:cs="Calibri"/>
          <w:b/>
          <w:bCs/>
          <w:u w:val="single"/>
        </w:rPr>
      </w:pPr>
      <w:r w:rsidRPr="00C362C4">
        <w:rPr>
          <w:rFonts w:ascii="Calibri" w:hAnsi="Calibri" w:cs="Calibri"/>
          <w:b/>
          <w:bCs/>
          <w:u w:val="single"/>
        </w:rPr>
        <w:t xml:space="preserve">Week 4 </w:t>
      </w:r>
    </w:p>
    <w:p w14:paraId="06C4ECF6" w14:textId="77777777" w:rsidR="00C362C4" w:rsidRPr="00C362C4" w:rsidRDefault="00C362C4" w:rsidP="00C362C4">
      <w:pPr>
        <w:spacing w:line="360" w:lineRule="auto"/>
        <w:rPr>
          <w:rFonts w:ascii="Calibri" w:hAnsi="Calibri" w:cs="Calibri"/>
          <w:b/>
          <w:bCs/>
        </w:rPr>
      </w:pPr>
      <w:r w:rsidRPr="00C362C4">
        <w:rPr>
          <w:rFonts w:ascii="Calibri" w:hAnsi="Calibri" w:cs="Calibri"/>
          <w:b/>
          <w:bCs/>
        </w:rPr>
        <w:t>Week 4 [Voice note transcription from Monday 7</w:t>
      </w:r>
      <w:r w:rsidRPr="00C362C4">
        <w:rPr>
          <w:rFonts w:ascii="Calibri" w:hAnsi="Calibri" w:cs="Calibri"/>
          <w:b/>
          <w:bCs/>
          <w:vertAlign w:val="superscript"/>
        </w:rPr>
        <w:t>th</w:t>
      </w:r>
      <w:r w:rsidRPr="00C362C4">
        <w:rPr>
          <w:rFonts w:ascii="Calibri" w:hAnsi="Calibri" w:cs="Calibri"/>
          <w:b/>
          <w:bCs/>
        </w:rPr>
        <w:t xml:space="preserve"> Oct]</w:t>
      </w:r>
    </w:p>
    <w:p w14:paraId="4BC354DC" w14:textId="77777777" w:rsidR="00C362C4" w:rsidRPr="00C362C4" w:rsidRDefault="00C362C4" w:rsidP="00C362C4">
      <w:pPr>
        <w:spacing w:line="360" w:lineRule="auto"/>
        <w:rPr>
          <w:rFonts w:ascii="Calibri" w:hAnsi="Calibri" w:cs="Calibri"/>
          <w:b/>
          <w:bCs/>
        </w:rPr>
      </w:pPr>
    </w:p>
    <w:p w14:paraId="267D9CC5" w14:textId="4D08566C" w:rsidR="00C362C4" w:rsidRPr="00C362C4" w:rsidRDefault="00C362C4" w:rsidP="00C362C4">
      <w:pPr>
        <w:spacing w:line="360" w:lineRule="auto"/>
        <w:rPr>
          <w:rFonts w:ascii="Calibri" w:hAnsi="Calibri" w:cs="Calibri"/>
        </w:rPr>
      </w:pPr>
      <w:r w:rsidRPr="00C362C4">
        <w:rPr>
          <w:rFonts w:ascii="Calibri" w:hAnsi="Calibri" w:cs="Calibri"/>
        </w:rPr>
        <w:t>Okay, so I am journalling a thought that I am having this morning about the overall structure of Year 1 and Year 2 of harmony. Off the back of the general recaption so far in 1</w:t>
      </w:r>
      <w:r w:rsidRPr="00C362C4">
        <w:rPr>
          <w:rFonts w:ascii="Calibri" w:hAnsi="Calibri" w:cs="Calibri"/>
          <w:vertAlign w:val="superscript"/>
        </w:rPr>
        <w:t>st</w:t>
      </w:r>
      <w:r w:rsidRPr="00C362C4">
        <w:rPr>
          <w:rFonts w:ascii="Calibri" w:hAnsi="Calibri" w:cs="Calibri"/>
        </w:rPr>
        <w:t xml:space="preserve"> year and also energy coming into 2</w:t>
      </w:r>
      <w:r w:rsidRPr="00C362C4">
        <w:rPr>
          <w:rFonts w:ascii="Calibri" w:hAnsi="Calibri" w:cs="Calibri"/>
          <w:vertAlign w:val="superscript"/>
        </w:rPr>
        <w:t>nd</w:t>
      </w:r>
      <w:r w:rsidRPr="00C362C4">
        <w:rPr>
          <w:rFonts w:ascii="Calibri" w:hAnsi="Calibri" w:cs="Calibri"/>
        </w:rPr>
        <w:t xml:space="preserve"> year having already had them in 1</w:t>
      </w:r>
      <w:r w:rsidRPr="00C362C4">
        <w:rPr>
          <w:rFonts w:ascii="Calibri" w:hAnsi="Calibri" w:cs="Calibri"/>
          <w:vertAlign w:val="superscript"/>
        </w:rPr>
        <w:t>st</w:t>
      </w:r>
      <w:r w:rsidRPr="00C362C4">
        <w:rPr>
          <w:rFonts w:ascii="Calibri" w:hAnsi="Calibri" w:cs="Calibri"/>
        </w:rPr>
        <w:t xml:space="preserve"> year, which is the first time that this has happened given that when I had 2</w:t>
      </w:r>
      <w:r w:rsidRPr="00C362C4">
        <w:rPr>
          <w:rFonts w:ascii="Calibri" w:hAnsi="Calibri" w:cs="Calibri"/>
          <w:vertAlign w:val="superscript"/>
        </w:rPr>
        <w:t>nd</w:t>
      </w:r>
      <w:r w:rsidRPr="00C362C4">
        <w:rPr>
          <w:rFonts w:ascii="Calibri" w:hAnsi="Calibri" w:cs="Calibri"/>
        </w:rPr>
        <w:t xml:space="preserve"> years last year they hadn’t had musicianship in the way that I had exposed it to them in 2</w:t>
      </w:r>
      <w:r w:rsidRPr="00C362C4">
        <w:rPr>
          <w:rFonts w:ascii="Calibri" w:hAnsi="Calibri" w:cs="Calibri"/>
          <w:vertAlign w:val="superscript"/>
        </w:rPr>
        <w:t>nd</w:t>
      </w:r>
      <w:r w:rsidRPr="00C362C4">
        <w:rPr>
          <w:rFonts w:ascii="Calibri" w:hAnsi="Calibri" w:cs="Calibri"/>
        </w:rPr>
        <w:t xml:space="preserve"> year. What I’m reevaluating now is whether that musicianship component needs to continue into 2</w:t>
      </w:r>
      <w:r w:rsidRPr="00C362C4">
        <w:rPr>
          <w:rFonts w:ascii="Calibri" w:hAnsi="Calibri" w:cs="Calibri"/>
          <w:vertAlign w:val="superscript"/>
        </w:rPr>
        <w:t>nd</w:t>
      </w:r>
      <w:r w:rsidRPr="00C362C4">
        <w:rPr>
          <w:rFonts w:ascii="Calibri" w:hAnsi="Calibri" w:cs="Calibri"/>
        </w:rPr>
        <w:t xml:space="preserve"> year as a “present” phase, or whether it’s possible that most of the theory aspect of things get presented in 1</w:t>
      </w:r>
      <w:r w:rsidRPr="00C362C4">
        <w:rPr>
          <w:rFonts w:ascii="Calibri" w:hAnsi="Calibri" w:cs="Calibri"/>
          <w:vertAlign w:val="superscript"/>
        </w:rPr>
        <w:t>st</w:t>
      </w:r>
      <w:r w:rsidRPr="00C362C4">
        <w:rPr>
          <w:rFonts w:ascii="Calibri" w:hAnsi="Calibri" w:cs="Calibri"/>
        </w:rPr>
        <w:t xml:space="preserve"> year so with term 1 being a focus on rhythm and term 2 being a focus on pitch, so that by the time we get into 2</w:t>
      </w:r>
      <w:r w:rsidRPr="00C362C4">
        <w:rPr>
          <w:rFonts w:ascii="Calibri" w:hAnsi="Calibri" w:cs="Calibri"/>
          <w:vertAlign w:val="superscript"/>
        </w:rPr>
        <w:t>nd</w:t>
      </w:r>
      <w:r w:rsidRPr="00C362C4">
        <w:rPr>
          <w:rFonts w:ascii="Calibri" w:hAnsi="Calibri" w:cs="Calibri"/>
        </w:rPr>
        <w:t xml:space="preserve"> year the focus is on more repertoire and so I guess now even with the rehearsals for Come From Away it just feels like the priority is performance and repertoire, and we’re not really getting as much time as I would want necessarily for the theory aspect of things. And also with knowing that I don’t have the full term with them because so many of them go to panto in November, that actually with the focus of the first half of term 1 being on acting project, there isn’t really much time to prioritise theory and musicianship. What I probably will do is reserve term 2 now for pitch with the current 2</w:t>
      </w:r>
      <w:r w:rsidRPr="00C362C4">
        <w:rPr>
          <w:rFonts w:ascii="Calibri" w:hAnsi="Calibri" w:cs="Calibri"/>
          <w:vertAlign w:val="superscript"/>
        </w:rPr>
        <w:t>nd</w:t>
      </w:r>
      <w:r w:rsidRPr="00C362C4">
        <w:rPr>
          <w:rFonts w:ascii="Calibri" w:hAnsi="Calibri" w:cs="Calibri"/>
        </w:rPr>
        <w:t xml:space="preserve"> years but moving forwards reenvisage it that term 1 of 1</w:t>
      </w:r>
      <w:r w:rsidRPr="00C362C4">
        <w:rPr>
          <w:rFonts w:ascii="Calibri" w:hAnsi="Calibri" w:cs="Calibri"/>
          <w:vertAlign w:val="superscript"/>
        </w:rPr>
        <w:t>st</w:t>
      </w:r>
      <w:r w:rsidRPr="00C362C4">
        <w:rPr>
          <w:rFonts w:ascii="Calibri" w:hAnsi="Calibri" w:cs="Calibri"/>
        </w:rPr>
        <w:t xml:space="preserve"> year is rhythm, term 2 is pitch and then Year 2 is about practice of everything that has already been presented. </w:t>
      </w:r>
    </w:p>
    <w:p w14:paraId="3BF40184" w14:textId="2C188D78" w:rsidR="00C362C4" w:rsidRPr="00C362C4" w:rsidRDefault="003E0187" w:rsidP="00C362C4">
      <w:pPr>
        <w:spacing w:line="360" w:lineRule="auto"/>
        <w:rPr>
          <w:rFonts w:ascii="Calibri" w:hAnsi="Calibri" w:cs="Calibri"/>
        </w:rPr>
      </w:pPr>
      <w:r>
        <w:rPr>
          <w:rFonts w:ascii="Calibri" w:hAnsi="Calibri" w:cs="Calibri"/>
        </w:rPr>
        <w:t>`</w:t>
      </w:r>
    </w:p>
    <w:p w14:paraId="393969E6" w14:textId="587CF679" w:rsidR="00C362C4" w:rsidRPr="003E54AC" w:rsidRDefault="00C362C4" w:rsidP="003E54AC">
      <w:pPr>
        <w:spacing w:line="360" w:lineRule="auto"/>
        <w:rPr>
          <w:rFonts w:ascii="Calibri" w:hAnsi="Calibri" w:cs="Calibri"/>
        </w:rPr>
      </w:pPr>
      <w:r w:rsidRPr="00C362C4">
        <w:rPr>
          <w:rFonts w:ascii="Calibri" w:hAnsi="Calibri" w:cs="Calibri"/>
        </w:rPr>
        <w:t>And just to follow up on what I have expressed there, I think this will be an edit to the current artefact which will still be presented as is, but that reflection voice note (above) will happen in the critical reflection part of my write-up. So once I have done the rest of the write up, it will be one of my “moving forward” changes to make. So I think as a result of engaging in the process that will be something that I want to refine further.</w:t>
      </w:r>
    </w:p>
    <w:p w14:paraId="4D85215B" w14:textId="77777777" w:rsidR="00C362C4" w:rsidRPr="00C362C4" w:rsidRDefault="00C362C4">
      <w:pPr>
        <w:rPr>
          <w:rFonts w:ascii="Calibri" w:hAnsi="Calibri" w:cs="Calibri"/>
        </w:rPr>
      </w:pPr>
    </w:p>
    <w:sectPr w:rsidR="00C362C4" w:rsidRPr="00C362C4">
      <w:footerReference w:type="even" r:id="rId124"/>
      <w:footerReference w:type="default" r:id="rId1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BD699F" w14:textId="77777777" w:rsidR="00DB1390" w:rsidRDefault="00DB1390" w:rsidP="00FD0D32">
      <w:r>
        <w:separator/>
      </w:r>
    </w:p>
  </w:endnote>
  <w:endnote w:type="continuationSeparator" w:id="0">
    <w:p w14:paraId="0D3E0335" w14:textId="77777777" w:rsidR="00DB1390" w:rsidRDefault="00DB1390" w:rsidP="00FD0D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Calibri">
    <w:panose1 w:val="020F0502020204030204"/>
    <w:charset w:val="00"/>
    <w:family w:val="swiss"/>
    <w:pitch w:val="variable"/>
    <w:sig w:usb0="E0002AFF" w:usb1="C000ACFF" w:usb2="00000009" w:usb3="00000000" w:csb0="000001FF" w:csb1="00000000"/>
  </w:font>
  <w:font w:name="Aptos Narrow">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36332173"/>
      <w:docPartObj>
        <w:docPartGallery w:val="Page Numbers (Bottom of Page)"/>
        <w:docPartUnique/>
      </w:docPartObj>
    </w:sdtPr>
    <w:sdtContent>
      <w:p w14:paraId="7BAF8B18" w14:textId="4FF304A9" w:rsidR="00FD0D32" w:rsidRDefault="00FD0D32" w:rsidP="005113D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55266A" w14:textId="77777777" w:rsidR="00FD0D32" w:rsidRDefault="00FD0D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55506525"/>
      <w:docPartObj>
        <w:docPartGallery w:val="Page Numbers (Bottom of Page)"/>
        <w:docPartUnique/>
      </w:docPartObj>
    </w:sdtPr>
    <w:sdtContent>
      <w:p w14:paraId="2C5B0D7B" w14:textId="2F67D227" w:rsidR="00FD0D32" w:rsidRDefault="00FD0D32" w:rsidP="005113D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3DB524" w14:textId="77777777" w:rsidR="00FD0D32" w:rsidRDefault="00FD0D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F2C08F" w14:textId="77777777" w:rsidR="00DB1390" w:rsidRDefault="00DB1390" w:rsidP="00FD0D32">
      <w:r>
        <w:separator/>
      </w:r>
    </w:p>
  </w:footnote>
  <w:footnote w:type="continuationSeparator" w:id="0">
    <w:p w14:paraId="600327BE" w14:textId="77777777" w:rsidR="00DB1390" w:rsidRDefault="00DB1390" w:rsidP="00FD0D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117CF"/>
    <w:multiLevelType w:val="hybridMultilevel"/>
    <w:tmpl w:val="317A8C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2384B14"/>
    <w:multiLevelType w:val="hybridMultilevel"/>
    <w:tmpl w:val="F6C469FA"/>
    <w:lvl w:ilvl="0" w:tplc="0809000F">
      <w:start w:val="5"/>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24C3D8B"/>
    <w:multiLevelType w:val="hybridMultilevel"/>
    <w:tmpl w:val="DF985998"/>
    <w:lvl w:ilvl="0" w:tplc="08090003">
      <w:start w:val="1"/>
      <w:numFmt w:val="bullet"/>
      <w:lvlText w:val="o"/>
      <w:lvlJc w:val="left"/>
      <w:pPr>
        <w:ind w:left="1080" w:hanging="360"/>
      </w:pPr>
      <w:rPr>
        <w:rFonts w:ascii="Courier New" w:hAnsi="Courier New"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 w15:restartNumberingAfterBreak="0">
    <w:nsid w:val="091C3120"/>
    <w:multiLevelType w:val="hybridMultilevel"/>
    <w:tmpl w:val="FB0ECF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ED5CA2"/>
    <w:multiLevelType w:val="hybridMultilevel"/>
    <w:tmpl w:val="7DAED8FC"/>
    <w:lvl w:ilvl="0" w:tplc="08090005">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CF716FB"/>
    <w:multiLevelType w:val="multilevel"/>
    <w:tmpl w:val="9D740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6A6BFB"/>
    <w:multiLevelType w:val="hybridMultilevel"/>
    <w:tmpl w:val="D2685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941A47"/>
    <w:multiLevelType w:val="hybridMultilevel"/>
    <w:tmpl w:val="A5868B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21A24A1"/>
    <w:multiLevelType w:val="hybridMultilevel"/>
    <w:tmpl w:val="EE20D1F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46B77F4"/>
    <w:multiLevelType w:val="hybridMultilevel"/>
    <w:tmpl w:val="2A36C2B8"/>
    <w:lvl w:ilvl="0" w:tplc="08090001">
      <w:start w:val="1"/>
      <w:numFmt w:val="bullet"/>
      <w:lvlText w:val=""/>
      <w:lvlJc w:val="left"/>
      <w:pPr>
        <w:ind w:left="760" w:hanging="360"/>
      </w:pPr>
      <w:rPr>
        <w:rFonts w:ascii="Symbol" w:hAnsi="Symbol" w:hint="default"/>
      </w:rPr>
    </w:lvl>
    <w:lvl w:ilvl="1" w:tplc="08090003">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10" w15:restartNumberingAfterBreak="0">
    <w:nsid w:val="17403A9C"/>
    <w:multiLevelType w:val="hybridMultilevel"/>
    <w:tmpl w:val="BC4057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414AEA"/>
    <w:multiLevelType w:val="hybridMultilevel"/>
    <w:tmpl w:val="49B2A36C"/>
    <w:lvl w:ilvl="0" w:tplc="BC86D0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79C630A"/>
    <w:multiLevelType w:val="hybridMultilevel"/>
    <w:tmpl w:val="9A4A6EE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3" w15:restartNumberingAfterBreak="0">
    <w:nsid w:val="18DA2BEE"/>
    <w:multiLevelType w:val="hybridMultilevel"/>
    <w:tmpl w:val="EE362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96F720D"/>
    <w:multiLevelType w:val="hybridMultilevel"/>
    <w:tmpl w:val="3A4A8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A597DE1"/>
    <w:multiLevelType w:val="hybridMultilevel"/>
    <w:tmpl w:val="FF9CA3F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A950E89"/>
    <w:multiLevelType w:val="multilevel"/>
    <w:tmpl w:val="C37C1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AB66170"/>
    <w:multiLevelType w:val="hybridMultilevel"/>
    <w:tmpl w:val="08C00B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1C8855C7"/>
    <w:multiLevelType w:val="hybridMultilevel"/>
    <w:tmpl w:val="DE0C12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FFA00E7"/>
    <w:multiLevelType w:val="hybridMultilevel"/>
    <w:tmpl w:val="81B47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31D58CF"/>
    <w:multiLevelType w:val="hybridMultilevel"/>
    <w:tmpl w:val="ACF22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5723C98"/>
    <w:multiLevelType w:val="hybridMultilevel"/>
    <w:tmpl w:val="C35E7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6A714D9"/>
    <w:multiLevelType w:val="multilevel"/>
    <w:tmpl w:val="1F8EE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7B807D6"/>
    <w:multiLevelType w:val="hybridMultilevel"/>
    <w:tmpl w:val="6C88FB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8EE6725"/>
    <w:multiLevelType w:val="hybridMultilevel"/>
    <w:tmpl w:val="9208B6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296250D1"/>
    <w:multiLevelType w:val="hybridMultilevel"/>
    <w:tmpl w:val="9A368CCE"/>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2A122C87"/>
    <w:multiLevelType w:val="hybridMultilevel"/>
    <w:tmpl w:val="314EDE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AFE129C"/>
    <w:multiLevelType w:val="hybridMultilevel"/>
    <w:tmpl w:val="4E245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CD63D67"/>
    <w:multiLevelType w:val="hybridMultilevel"/>
    <w:tmpl w:val="B00E8B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2CF86A9D"/>
    <w:multiLevelType w:val="hybridMultilevel"/>
    <w:tmpl w:val="FB52FCA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2D1D6EBB"/>
    <w:multiLevelType w:val="hybridMultilevel"/>
    <w:tmpl w:val="A9EC5A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2D2F21B9"/>
    <w:multiLevelType w:val="hybridMultilevel"/>
    <w:tmpl w:val="E320C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2D3F1885"/>
    <w:multiLevelType w:val="hybridMultilevel"/>
    <w:tmpl w:val="9E5A6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D683822"/>
    <w:multiLevelType w:val="hybridMultilevel"/>
    <w:tmpl w:val="6B365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3962C19"/>
    <w:multiLevelType w:val="hybridMultilevel"/>
    <w:tmpl w:val="FC667F64"/>
    <w:lvl w:ilvl="0" w:tplc="0809000F">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35" w15:restartNumberingAfterBreak="0">
    <w:nsid w:val="3406097D"/>
    <w:multiLevelType w:val="hybridMultilevel"/>
    <w:tmpl w:val="257C47B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38375AA6"/>
    <w:multiLevelType w:val="hybridMultilevel"/>
    <w:tmpl w:val="935E15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B7F2B5D"/>
    <w:multiLevelType w:val="hybridMultilevel"/>
    <w:tmpl w:val="B664C1C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3C1E100A"/>
    <w:multiLevelType w:val="hybridMultilevel"/>
    <w:tmpl w:val="E3B41E9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9" w15:restartNumberingAfterBreak="0">
    <w:nsid w:val="3C4C6E3E"/>
    <w:multiLevelType w:val="hybridMultilevel"/>
    <w:tmpl w:val="2F6CB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3DAD44C0"/>
    <w:multiLevelType w:val="hybridMultilevel"/>
    <w:tmpl w:val="62ACE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3E13287A"/>
    <w:multiLevelType w:val="hybridMultilevel"/>
    <w:tmpl w:val="F67459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3F560928"/>
    <w:multiLevelType w:val="hybridMultilevel"/>
    <w:tmpl w:val="C988F6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40B22B6A"/>
    <w:multiLevelType w:val="hybridMultilevel"/>
    <w:tmpl w:val="B38C79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41F64F1D"/>
    <w:multiLevelType w:val="hybridMultilevel"/>
    <w:tmpl w:val="4FAAB7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1FF130C"/>
    <w:multiLevelType w:val="hybridMultilevel"/>
    <w:tmpl w:val="CA24727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6" w15:restartNumberingAfterBreak="0">
    <w:nsid w:val="421E2995"/>
    <w:multiLevelType w:val="hybridMultilevel"/>
    <w:tmpl w:val="0B7ABC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42FC014E"/>
    <w:multiLevelType w:val="hybridMultilevel"/>
    <w:tmpl w:val="969EA9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8" w15:restartNumberingAfterBreak="0">
    <w:nsid w:val="43165493"/>
    <w:multiLevelType w:val="hybridMultilevel"/>
    <w:tmpl w:val="D41A75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9" w15:restartNumberingAfterBreak="0">
    <w:nsid w:val="443B5103"/>
    <w:multiLevelType w:val="hybridMultilevel"/>
    <w:tmpl w:val="77DE2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445649F3"/>
    <w:multiLevelType w:val="hybridMultilevel"/>
    <w:tmpl w:val="43627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45CD1EEC"/>
    <w:multiLevelType w:val="hybridMultilevel"/>
    <w:tmpl w:val="FABEF2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4A1D6BCC"/>
    <w:multiLevelType w:val="hybridMultilevel"/>
    <w:tmpl w:val="7C8467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3" w15:restartNumberingAfterBreak="0">
    <w:nsid w:val="4E7E7A5B"/>
    <w:multiLevelType w:val="hybridMultilevel"/>
    <w:tmpl w:val="675804D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4" w15:restartNumberingAfterBreak="0">
    <w:nsid w:val="5001746A"/>
    <w:multiLevelType w:val="hybridMultilevel"/>
    <w:tmpl w:val="B0A07E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504B2555"/>
    <w:multiLevelType w:val="multilevel"/>
    <w:tmpl w:val="A9803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11D0485"/>
    <w:multiLevelType w:val="multilevel"/>
    <w:tmpl w:val="45AC2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1A85B59"/>
    <w:multiLevelType w:val="hybridMultilevel"/>
    <w:tmpl w:val="48984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51E865C8"/>
    <w:multiLevelType w:val="hybridMultilevel"/>
    <w:tmpl w:val="DBD4F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51F911CF"/>
    <w:multiLevelType w:val="hybridMultilevel"/>
    <w:tmpl w:val="C63202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0" w15:restartNumberingAfterBreak="0">
    <w:nsid w:val="528924A5"/>
    <w:multiLevelType w:val="hybridMultilevel"/>
    <w:tmpl w:val="DC16D6FE"/>
    <w:lvl w:ilvl="0" w:tplc="625A92A4">
      <w:start w:val="1"/>
      <w:numFmt w:val="decimal"/>
      <w:lvlText w:val="%1."/>
      <w:lvlJc w:val="left"/>
      <w:pPr>
        <w:ind w:left="720" w:hanging="360"/>
      </w:pPr>
      <w:rPr>
        <w:i w:val="0"/>
        <w:iCs w:val="0"/>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529275AD"/>
    <w:multiLevelType w:val="hybridMultilevel"/>
    <w:tmpl w:val="5A46B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542440FC"/>
    <w:multiLevelType w:val="hybridMultilevel"/>
    <w:tmpl w:val="777088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54BC7175"/>
    <w:multiLevelType w:val="hybridMultilevel"/>
    <w:tmpl w:val="A574D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556E270B"/>
    <w:multiLevelType w:val="hybridMultilevel"/>
    <w:tmpl w:val="3AEE41A4"/>
    <w:lvl w:ilvl="0" w:tplc="08090001">
      <w:start w:val="1"/>
      <w:numFmt w:val="bullet"/>
      <w:lvlText w:val=""/>
      <w:lvlJc w:val="left"/>
      <w:pPr>
        <w:ind w:left="774" w:hanging="360"/>
      </w:pPr>
      <w:rPr>
        <w:rFonts w:ascii="Symbol" w:hAnsi="Symbol" w:hint="default"/>
      </w:rPr>
    </w:lvl>
    <w:lvl w:ilvl="1" w:tplc="08090003">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65" w15:restartNumberingAfterBreak="0">
    <w:nsid w:val="55862CF6"/>
    <w:multiLevelType w:val="hybridMultilevel"/>
    <w:tmpl w:val="583A20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595C5EB4"/>
    <w:multiLevelType w:val="hybridMultilevel"/>
    <w:tmpl w:val="D326E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7" w15:restartNumberingAfterBreak="0">
    <w:nsid w:val="5BF75571"/>
    <w:multiLevelType w:val="hybridMultilevel"/>
    <w:tmpl w:val="2E9A44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8" w15:restartNumberingAfterBreak="0">
    <w:nsid w:val="5C2C3DF9"/>
    <w:multiLevelType w:val="hybridMultilevel"/>
    <w:tmpl w:val="9698DC5A"/>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69" w15:restartNumberingAfterBreak="0">
    <w:nsid w:val="5CA01D00"/>
    <w:multiLevelType w:val="hybridMultilevel"/>
    <w:tmpl w:val="FB0ECF0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0" w15:restartNumberingAfterBreak="0">
    <w:nsid w:val="5D413DB8"/>
    <w:multiLevelType w:val="hybridMultilevel"/>
    <w:tmpl w:val="DED8B7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1" w15:restartNumberingAfterBreak="0">
    <w:nsid w:val="5DD509A8"/>
    <w:multiLevelType w:val="hybridMultilevel"/>
    <w:tmpl w:val="3514D2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2" w15:restartNumberingAfterBreak="0">
    <w:nsid w:val="5E343E51"/>
    <w:multiLevelType w:val="hybridMultilevel"/>
    <w:tmpl w:val="F516EC2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3" w15:restartNumberingAfterBreak="0">
    <w:nsid w:val="62E948BF"/>
    <w:multiLevelType w:val="hybridMultilevel"/>
    <w:tmpl w:val="2DB4B87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344"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63AC16A9"/>
    <w:multiLevelType w:val="hybridMultilevel"/>
    <w:tmpl w:val="D01EA1B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5" w15:restartNumberingAfterBreak="0">
    <w:nsid w:val="63EB6A53"/>
    <w:multiLevelType w:val="hybridMultilevel"/>
    <w:tmpl w:val="5508863E"/>
    <w:lvl w:ilvl="0" w:tplc="FFFFFFFF">
      <w:start w:val="1"/>
      <w:numFmt w:val="decimal"/>
      <w:lvlText w:val="%1."/>
      <w:lvlJc w:val="left"/>
      <w:pPr>
        <w:ind w:left="360" w:hanging="360"/>
      </w:pPr>
      <w:rPr>
        <w:rFonts w:hint="default"/>
      </w:rPr>
    </w:lvl>
    <w:lvl w:ilvl="1" w:tplc="08090001">
      <w:start w:val="1"/>
      <w:numFmt w:val="bullet"/>
      <w:lvlText w:val=""/>
      <w:lvlJc w:val="left"/>
      <w:pPr>
        <w:ind w:left="720" w:hanging="360"/>
      </w:pPr>
      <w:rPr>
        <w:rFonts w:ascii="Symbol" w:hAnsi="Symbol" w:hint="default"/>
      </w:rPr>
    </w:lvl>
    <w:lvl w:ilvl="2" w:tplc="FFFFFFFF">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76" w15:restartNumberingAfterBreak="0">
    <w:nsid w:val="66B74FCE"/>
    <w:multiLevelType w:val="hybridMultilevel"/>
    <w:tmpl w:val="97E0EA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66D67DFC"/>
    <w:multiLevelType w:val="hybridMultilevel"/>
    <w:tmpl w:val="E06AD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674F1A6B"/>
    <w:multiLevelType w:val="hybridMultilevel"/>
    <w:tmpl w:val="77069178"/>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79" w15:restartNumberingAfterBreak="0">
    <w:nsid w:val="67660D83"/>
    <w:multiLevelType w:val="hybridMultilevel"/>
    <w:tmpl w:val="242C0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676A1003"/>
    <w:multiLevelType w:val="hybridMultilevel"/>
    <w:tmpl w:val="C6DA3466"/>
    <w:lvl w:ilvl="0" w:tplc="9CDE6636">
      <w:start w:val="50"/>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1" w15:restartNumberingAfterBreak="0">
    <w:nsid w:val="677B1B19"/>
    <w:multiLevelType w:val="hybridMultilevel"/>
    <w:tmpl w:val="884E9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69094D03"/>
    <w:multiLevelType w:val="multilevel"/>
    <w:tmpl w:val="5BD42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3" w15:restartNumberingAfterBreak="0">
    <w:nsid w:val="692C7D68"/>
    <w:multiLevelType w:val="hybridMultilevel"/>
    <w:tmpl w:val="3E4AE9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4" w15:restartNumberingAfterBreak="0">
    <w:nsid w:val="69621774"/>
    <w:multiLevelType w:val="hybridMultilevel"/>
    <w:tmpl w:val="FB7687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5" w15:restartNumberingAfterBreak="0">
    <w:nsid w:val="69732F51"/>
    <w:multiLevelType w:val="hybridMultilevel"/>
    <w:tmpl w:val="E1E6F54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6" w15:restartNumberingAfterBreak="0">
    <w:nsid w:val="699675EC"/>
    <w:multiLevelType w:val="multilevel"/>
    <w:tmpl w:val="7C7AE4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9B814DB"/>
    <w:multiLevelType w:val="hybridMultilevel"/>
    <w:tmpl w:val="86561D5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8" w15:restartNumberingAfterBreak="0">
    <w:nsid w:val="69F23401"/>
    <w:multiLevelType w:val="hybridMultilevel"/>
    <w:tmpl w:val="188056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9" w15:restartNumberingAfterBreak="0">
    <w:nsid w:val="6B2E02FF"/>
    <w:multiLevelType w:val="hybridMultilevel"/>
    <w:tmpl w:val="B0A07E5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0" w15:restartNumberingAfterBreak="0">
    <w:nsid w:val="6CAB3D99"/>
    <w:multiLevelType w:val="hybridMultilevel"/>
    <w:tmpl w:val="8FE61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6D651A5E"/>
    <w:multiLevelType w:val="hybridMultilevel"/>
    <w:tmpl w:val="52D411AE"/>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2" w15:restartNumberingAfterBreak="0">
    <w:nsid w:val="6DE77401"/>
    <w:multiLevelType w:val="multilevel"/>
    <w:tmpl w:val="5CBE6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E382FE8"/>
    <w:multiLevelType w:val="hybridMultilevel"/>
    <w:tmpl w:val="FB0ECF0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4" w15:restartNumberingAfterBreak="0">
    <w:nsid w:val="6E494589"/>
    <w:multiLevelType w:val="hybridMultilevel"/>
    <w:tmpl w:val="DDDA7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6EDC4965"/>
    <w:multiLevelType w:val="hybridMultilevel"/>
    <w:tmpl w:val="1BF623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70496835"/>
    <w:multiLevelType w:val="hybridMultilevel"/>
    <w:tmpl w:val="D97AA7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72A31E77"/>
    <w:multiLevelType w:val="hybridMultilevel"/>
    <w:tmpl w:val="D9BA6D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8" w15:restartNumberingAfterBreak="0">
    <w:nsid w:val="72C07F90"/>
    <w:multiLevelType w:val="hybridMultilevel"/>
    <w:tmpl w:val="FB0ECF0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9" w15:restartNumberingAfterBreak="0">
    <w:nsid w:val="733E5CFF"/>
    <w:multiLevelType w:val="hybridMultilevel"/>
    <w:tmpl w:val="860289EA"/>
    <w:lvl w:ilvl="0" w:tplc="08090001">
      <w:start w:val="1"/>
      <w:numFmt w:val="bullet"/>
      <w:lvlText w:val=""/>
      <w:lvlJc w:val="left"/>
      <w:pPr>
        <w:ind w:left="1080" w:hanging="360"/>
      </w:pPr>
      <w:rPr>
        <w:rFonts w:ascii="Symbol" w:hAnsi="Symbol" w:hint="default"/>
      </w:rPr>
    </w:lvl>
    <w:lvl w:ilvl="1" w:tplc="FFFFFFFF">
      <w:start w:val="1"/>
      <w:numFmt w:val="bullet"/>
      <w:lvlText w:val="o"/>
      <w:lvlJc w:val="left"/>
      <w:pPr>
        <w:ind w:left="1800" w:hanging="360"/>
      </w:pPr>
      <w:rPr>
        <w:rFonts w:ascii="Courier New" w:hAnsi="Courier New" w:cs="Courier New" w:hint="default"/>
      </w:rPr>
    </w:lvl>
    <w:lvl w:ilvl="2" w:tplc="FFFFFFFF">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00" w15:restartNumberingAfterBreak="0">
    <w:nsid w:val="75951C04"/>
    <w:multiLevelType w:val="hybridMultilevel"/>
    <w:tmpl w:val="D96C9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15:restartNumberingAfterBreak="0">
    <w:nsid w:val="77B828BA"/>
    <w:multiLevelType w:val="hybridMultilevel"/>
    <w:tmpl w:val="B3C28EB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2" w15:restartNumberingAfterBreak="0">
    <w:nsid w:val="783D1270"/>
    <w:multiLevelType w:val="hybridMultilevel"/>
    <w:tmpl w:val="E9309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7F5A6DE6"/>
    <w:multiLevelType w:val="hybridMultilevel"/>
    <w:tmpl w:val="B0A07E5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4" w15:restartNumberingAfterBreak="0">
    <w:nsid w:val="7F6F27BD"/>
    <w:multiLevelType w:val="hybridMultilevel"/>
    <w:tmpl w:val="83782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5" w15:restartNumberingAfterBreak="0">
    <w:nsid w:val="7FA10A47"/>
    <w:multiLevelType w:val="hybridMultilevel"/>
    <w:tmpl w:val="FFF056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8052960">
    <w:abstractNumId w:val="87"/>
  </w:num>
  <w:num w:numId="2" w16cid:durableId="48044379">
    <w:abstractNumId w:val="71"/>
  </w:num>
  <w:num w:numId="3" w16cid:durableId="1336763344">
    <w:abstractNumId w:val="97"/>
  </w:num>
  <w:num w:numId="4" w16cid:durableId="1840730704">
    <w:abstractNumId w:val="34"/>
  </w:num>
  <w:num w:numId="5" w16cid:durableId="675965012">
    <w:abstractNumId w:val="38"/>
  </w:num>
  <w:num w:numId="6" w16cid:durableId="457064124">
    <w:abstractNumId w:val="84"/>
  </w:num>
  <w:num w:numId="7" w16cid:durableId="1137993389">
    <w:abstractNumId w:val="45"/>
  </w:num>
  <w:num w:numId="8" w16cid:durableId="417294673">
    <w:abstractNumId w:val="12"/>
  </w:num>
  <w:num w:numId="9" w16cid:durableId="936712598">
    <w:abstractNumId w:val="44"/>
  </w:num>
  <w:num w:numId="10" w16cid:durableId="113523564">
    <w:abstractNumId w:val="80"/>
  </w:num>
  <w:num w:numId="11" w16cid:durableId="1506046448">
    <w:abstractNumId w:val="81"/>
  </w:num>
  <w:num w:numId="12" w16cid:durableId="2100566470">
    <w:abstractNumId w:val="94"/>
  </w:num>
  <w:num w:numId="13" w16cid:durableId="2055497960">
    <w:abstractNumId w:val="73"/>
  </w:num>
  <w:num w:numId="14" w16cid:durableId="1501919836">
    <w:abstractNumId w:val="83"/>
  </w:num>
  <w:num w:numId="15" w16cid:durableId="719327960">
    <w:abstractNumId w:val="6"/>
  </w:num>
  <w:num w:numId="16" w16cid:durableId="399911058">
    <w:abstractNumId w:val="14"/>
  </w:num>
  <w:num w:numId="17" w16cid:durableId="1449424645">
    <w:abstractNumId w:val="47"/>
  </w:num>
  <w:num w:numId="18" w16cid:durableId="785539213">
    <w:abstractNumId w:val="37"/>
  </w:num>
  <w:num w:numId="19" w16cid:durableId="893080006">
    <w:abstractNumId w:val="65"/>
  </w:num>
  <w:num w:numId="20" w16cid:durableId="246232713">
    <w:abstractNumId w:val="72"/>
  </w:num>
  <w:num w:numId="21" w16cid:durableId="1822579389">
    <w:abstractNumId w:val="42"/>
  </w:num>
  <w:num w:numId="22" w16cid:durableId="2117289667">
    <w:abstractNumId w:val="88"/>
  </w:num>
  <w:num w:numId="23" w16cid:durableId="1026522494">
    <w:abstractNumId w:val="8"/>
  </w:num>
  <w:num w:numId="24" w16cid:durableId="1468232361">
    <w:abstractNumId w:val="105"/>
  </w:num>
  <w:num w:numId="25" w16cid:durableId="404374529">
    <w:abstractNumId w:val="29"/>
  </w:num>
  <w:num w:numId="26" w16cid:durableId="1552644268">
    <w:abstractNumId w:val="99"/>
  </w:num>
  <w:num w:numId="27" w16cid:durableId="979843604">
    <w:abstractNumId w:val="53"/>
  </w:num>
  <w:num w:numId="28" w16cid:durableId="1740786326">
    <w:abstractNumId w:val="10"/>
  </w:num>
  <w:num w:numId="29" w16cid:durableId="1843933952">
    <w:abstractNumId w:val="57"/>
  </w:num>
  <w:num w:numId="30" w16cid:durableId="588201510">
    <w:abstractNumId w:val="66"/>
  </w:num>
  <w:num w:numId="31" w16cid:durableId="1965185129">
    <w:abstractNumId w:val="3"/>
  </w:num>
  <w:num w:numId="32" w16cid:durableId="1735393982">
    <w:abstractNumId w:val="54"/>
  </w:num>
  <w:num w:numId="33" w16cid:durableId="580605176">
    <w:abstractNumId w:val="70"/>
  </w:num>
  <w:num w:numId="34" w16cid:durableId="501940368">
    <w:abstractNumId w:val="93"/>
  </w:num>
  <w:num w:numId="35" w16cid:durableId="434443610">
    <w:abstractNumId w:val="101"/>
  </w:num>
  <w:num w:numId="36" w16cid:durableId="453714663">
    <w:abstractNumId w:val="49"/>
  </w:num>
  <w:num w:numId="37" w16cid:durableId="2130126460">
    <w:abstractNumId w:val="98"/>
  </w:num>
  <w:num w:numId="38" w16cid:durableId="769197996">
    <w:abstractNumId w:val="35"/>
  </w:num>
  <w:num w:numId="39" w16cid:durableId="1975020493">
    <w:abstractNumId w:val="95"/>
  </w:num>
  <w:num w:numId="40" w16cid:durableId="424692533">
    <w:abstractNumId w:val="100"/>
  </w:num>
  <w:num w:numId="41" w16cid:durableId="1065035226">
    <w:abstractNumId w:val="69"/>
  </w:num>
  <w:num w:numId="42" w16cid:durableId="566649449">
    <w:abstractNumId w:val="67"/>
  </w:num>
  <w:num w:numId="43" w16cid:durableId="1224171028">
    <w:abstractNumId w:val="0"/>
  </w:num>
  <w:num w:numId="44" w16cid:durableId="1664433423">
    <w:abstractNumId w:val="28"/>
  </w:num>
  <w:num w:numId="45" w16cid:durableId="1222600056">
    <w:abstractNumId w:val="2"/>
  </w:num>
  <w:num w:numId="46" w16cid:durableId="2049987454">
    <w:abstractNumId w:val="82"/>
  </w:num>
  <w:num w:numId="47" w16cid:durableId="2034303048">
    <w:abstractNumId w:val="104"/>
  </w:num>
  <w:num w:numId="48" w16cid:durableId="720832184">
    <w:abstractNumId w:val="78"/>
  </w:num>
  <w:num w:numId="49" w16cid:durableId="541019836">
    <w:abstractNumId w:val="43"/>
  </w:num>
  <w:num w:numId="50" w16cid:durableId="1837846190">
    <w:abstractNumId w:val="20"/>
  </w:num>
  <w:num w:numId="51" w16cid:durableId="842165098">
    <w:abstractNumId w:val="89"/>
  </w:num>
  <w:num w:numId="52" w16cid:durableId="1229073136">
    <w:abstractNumId w:val="85"/>
  </w:num>
  <w:num w:numId="53" w16cid:durableId="1156649793">
    <w:abstractNumId w:val="77"/>
  </w:num>
  <w:num w:numId="54" w16cid:durableId="146212287">
    <w:abstractNumId w:val="21"/>
  </w:num>
  <w:num w:numId="55" w16cid:durableId="562986330">
    <w:abstractNumId w:val="33"/>
  </w:num>
  <w:num w:numId="56" w16cid:durableId="858006568">
    <w:abstractNumId w:val="40"/>
  </w:num>
  <w:num w:numId="57" w16cid:durableId="2006397988">
    <w:abstractNumId w:val="56"/>
  </w:num>
  <w:num w:numId="58" w16cid:durableId="316541024">
    <w:abstractNumId w:val="16"/>
  </w:num>
  <w:num w:numId="59" w16cid:durableId="39331129">
    <w:abstractNumId w:val="27"/>
  </w:num>
  <w:num w:numId="60" w16cid:durableId="49614075">
    <w:abstractNumId w:val="5"/>
  </w:num>
  <w:num w:numId="61" w16cid:durableId="742677512">
    <w:abstractNumId w:val="102"/>
  </w:num>
  <w:num w:numId="62" w16cid:durableId="1371996814">
    <w:abstractNumId w:val="32"/>
  </w:num>
  <w:num w:numId="63" w16cid:durableId="1263538439">
    <w:abstractNumId w:val="75"/>
  </w:num>
  <w:num w:numId="64" w16cid:durableId="1885369194">
    <w:abstractNumId w:val="4"/>
  </w:num>
  <w:num w:numId="65" w16cid:durableId="1377704883">
    <w:abstractNumId w:val="61"/>
  </w:num>
  <w:num w:numId="66" w16cid:durableId="1116869501">
    <w:abstractNumId w:val="92"/>
  </w:num>
  <w:num w:numId="67" w16cid:durableId="731587793">
    <w:abstractNumId w:val="31"/>
  </w:num>
  <w:num w:numId="68" w16cid:durableId="1627153163">
    <w:abstractNumId w:val="1"/>
  </w:num>
  <w:num w:numId="69" w16cid:durableId="869342197">
    <w:abstractNumId w:val="51"/>
  </w:num>
  <w:num w:numId="70" w16cid:durableId="1359428906">
    <w:abstractNumId w:val="36"/>
  </w:num>
  <w:num w:numId="71" w16cid:durableId="175003794">
    <w:abstractNumId w:val="23"/>
  </w:num>
  <w:num w:numId="72" w16cid:durableId="956371301">
    <w:abstractNumId w:val="96"/>
  </w:num>
  <w:num w:numId="73" w16cid:durableId="816453420">
    <w:abstractNumId w:val="18"/>
  </w:num>
  <w:num w:numId="74" w16cid:durableId="1611158236">
    <w:abstractNumId w:val="13"/>
  </w:num>
  <w:num w:numId="75" w16cid:durableId="1641881543">
    <w:abstractNumId w:val="68"/>
  </w:num>
  <w:num w:numId="76" w16cid:durableId="498160830">
    <w:abstractNumId w:val="64"/>
  </w:num>
  <w:num w:numId="77" w16cid:durableId="1631398481">
    <w:abstractNumId w:val="19"/>
  </w:num>
  <w:num w:numId="78" w16cid:durableId="1406807099">
    <w:abstractNumId w:val="15"/>
  </w:num>
  <w:num w:numId="79" w16cid:durableId="1827866509">
    <w:abstractNumId w:val="60"/>
  </w:num>
  <w:num w:numId="80" w16cid:durableId="1784570213">
    <w:abstractNumId w:val="41"/>
  </w:num>
  <w:num w:numId="81" w16cid:durableId="221530334">
    <w:abstractNumId w:val="25"/>
  </w:num>
  <w:num w:numId="82" w16cid:durableId="852451987">
    <w:abstractNumId w:val="91"/>
  </w:num>
  <w:num w:numId="83" w16cid:durableId="788281876">
    <w:abstractNumId w:val="52"/>
  </w:num>
  <w:num w:numId="84" w16cid:durableId="824705991">
    <w:abstractNumId w:val="48"/>
  </w:num>
  <w:num w:numId="85" w16cid:durableId="419453066">
    <w:abstractNumId w:val="74"/>
  </w:num>
  <w:num w:numId="86" w16cid:durableId="1210798826">
    <w:abstractNumId w:val="24"/>
  </w:num>
  <w:num w:numId="87" w16cid:durableId="182087963">
    <w:abstractNumId w:val="7"/>
  </w:num>
  <w:num w:numId="88" w16cid:durableId="1726565775">
    <w:abstractNumId w:val="11"/>
  </w:num>
  <w:num w:numId="89" w16cid:durableId="1471750331">
    <w:abstractNumId w:val="63"/>
  </w:num>
  <w:num w:numId="90" w16cid:durableId="128979152">
    <w:abstractNumId w:val="26"/>
  </w:num>
  <w:num w:numId="91" w16cid:durableId="1295677373">
    <w:abstractNumId w:val="62"/>
  </w:num>
  <w:num w:numId="92" w16cid:durableId="1542132365">
    <w:abstractNumId w:val="103"/>
  </w:num>
  <w:num w:numId="93" w16cid:durableId="1465810312">
    <w:abstractNumId w:val="17"/>
  </w:num>
  <w:num w:numId="94" w16cid:durableId="1018773115">
    <w:abstractNumId w:val="30"/>
  </w:num>
  <w:num w:numId="95" w16cid:durableId="683828311">
    <w:abstractNumId w:val="86"/>
  </w:num>
  <w:num w:numId="96" w16cid:durableId="1377392898">
    <w:abstractNumId w:val="22"/>
  </w:num>
  <w:num w:numId="97" w16cid:durableId="1953512006">
    <w:abstractNumId w:val="55"/>
  </w:num>
  <w:num w:numId="98" w16cid:durableId="769400273">
    <w:abstractNumId w:val="9"/>
  </w:num>
  <w:num w:numId="99" w16cid:durableId="499008548">
    <w:abstractNumId w:val="79"/>
  </w:num>
  <w:num w:numId="100" w16cid:durableId="598562886">
    <w:abstractNumId w:val="46"/>
  </w:num>
  <w:num w:numId="101" w16cid:durableId="1986857893">
    <w:abstractNumId w:val="90"/>
  </w:num>
  <w:num w:numId="102" w16cid:durableId="1486432780">
    <w:abstractNumId w:val="58"/>
  </w:num>
  <w:num w:numId="103" w16cid:durableId="528952941">
    <w:abstractNumId w:val="50"/>
  </w:num>
  <w:num w:numId="104" w16cid:durableId="28377729">
    <w:abstractNumId w:val="39"/>
  </w:num>
  <w:num w:numId="105" w16cid:durableId="1788351400">
    <w:abstractNumId w:val="59"/>
  </w:num>
  <w:num w:numId="106" w16cid:durableId="101002915">
    <w:abstractNumId w:val="7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44D"/>
    <w:rsid w:val="00001E96"/>
    <w:rsid w:val="00007222"/>
    <w:rsid w:val="000267FA"/>
    <w:rsid w:val="00032EC9"/>
    <w:rsid w:val="00040061"/>
    <w:rsid w:val="0007015B"/>
    <w:rsid w:val="00076688"/>
    <w:rsid w:val="0007790F"/>
    <w:rsid w:val="00081B4E"/>
    <w:rsid w:val="00091A3C"/>
    <w:rsid w:val="000A3098"/>
    <w:rsid w:val="000A5E3E"/>
    <w:rsid w:val="000A7464"/>
    <w:rsid w:val="000B5BF6"/>
    <w:rsid w:val="000E7E07"/>
    <w:rsid w:val="000F3516"/>
    <w:rsid w:val="000F4A3F"/>
    <w:rsid w:val="001122F0"/>
    <w:rsid w:val="00112FA1"/>
    <w:rsid w:val="00164F0F"/>
    <w:rsid w:val="00180664"/>
    <w:rsid w:val="0019605F"/>
    <w:rsid w:val="001A311B"/>
    <w:rsid w:val="001B42CD"/>
    <w:rsid w:val="001B46E8"/>
    <w:rsid w:val="001C0F47"/>
    <w:rsid w:val="001C287E"/>
    <w:rsid w:val="001D0E60"/>
    <w:rsid w:val="001D4A35"/>
    <w:rsid w:val="00217952"/>
    <w:rsid w:val="00220AA4"/>
    <w:rsid w:val="002225C0"/>
    <w:rsid w:val="00223C9F"/>
    <w:rsid w:val="002308F0"/>
    <w:rsid w:val="00236956"/>
    <w:rsid w:val="0023744D"/>
    <w:rsid w:val="0023760E"/>
    <w:rsid w:val="00244E68"/>
    <w:rsid w:val="00253C40"/>
    <w:rsid w:val="0026374F"/>
    <w:rsid w:val="0026455A"/>
    <w:rsid w:val="002669D3"/>
    <w:rsid w:val="00267C59"/>
    <w:rsid w:val="00290AFE"/>
    <w:rsid w:val="002A44DD"/>
    <w:rsid w:val="002A603F"/>
    <w:rsid w:val="002B6521"/>
    <w:rsid w:val="002D546C"/>
    <w:rsid w:val="002E205F"/>
    <w:rsid w:val="002E43B7"/>
    <w:rsid w:val="0030695B"/>
    <w:rsid w:val="00310495"/>
    <w:rsid w:val="00320032"/>
    <w:rsid w:val="00326124"/>
    <w:rsid w:val="00326DEF"/>
    <w:rsid w:val="00334E00"/>
    <w:rsid w:val="00346A48"/>
    <w:rsid w:val="0034704A"/>
    <w:rsid w:val="0035392A"/>
    <w:rsid w:val="00355857"/>
    <w:rsid w:val="00387A50"/>
    <w:rsid w:val="00392230"/>
    <w:rsid w:val="00392EC3"/>
    <w:rsid w:val="00392F89"/>
    <w:rsid w:val="003B41CD"/>
    <w:rsid w:val="003C0E73"/>
    <w:rsid w:val="003C570C"/>
    <w:rsid w:val="003C7A64"/>
    <w:rsid w:val="003E0187"/>
    <w:rsid w:val="003E54AC"/>
    <w:rsid w:val="003F413B"/>
    <w:rsid w:val="003F5B31"/>
    <w:rsid w:val="00423A11"/>
    <w:rsid w:val="00437508"/>
    <w:rsid w:val="0044713E"/>
    <w:rsid w:val="00451EDD"/>
    <w:rsid w:val="00453CCA"/>
    <w:rsid w:val="004720BA"/>
    <w:rsid w:val="00487969"/>
    <w:rsid w:val="00492330"/>
    <w:rsid w:val="00492A15"/>
    <w:rsid w:val="004A57E6"/>
    <w:rsid w:val="004A5E5A"/>
    <w:rsid w:val="004C41A4"/>
    <w:rsid w:val="004D042C"/>
    <w:rsid w:val="004D3F6D"/>
    <w:rsid w:val="004E21B3"/>
    <w:rsid w:val="004F5368"/>
    <w:rsid w:val="004F7124"/>
    <w:rsid w:val="005014D6"/>
    <w:rsid w:val="00526F43"/>
    <w:rsid w:val="0052777D"/>
    <w:rsid w:val="0054686C"/>
    <w:rsid w:val="00551D8F"/>
    <w:rsid w:val="005544C0"/>
    <w:rsid w:val="005708F8"/>
    <w:rsid w:val="005A5042"/>
    <w:rsid w:val="005C32DE"/>
    <w:rsid w:val="005D0F8A"/>
    <w:rsid w:val="005D78F4"/>
    <w:rsid w:val="005F16F3"/>
    <w:rsid w:val="0060693C"/>
    <w:rsid w:val="0063014B"/>
    <w:rsid w:val="00651072"/>
    <w:rsid w:val="00661680"/>
    <w:rsid w:val="00665705"/>
    <w:rsid w:val="006669D7"/>
    <w:rsid w:val="00672984"/>
    <w:rsid w:val="00680208"/>
    <w:rsid w:val="006808F9"/>
    <w:rsid w:val="0068258F"/>
    <w:rsid w:val="00697B88"/>
    <w:rsid w:val="006B4002"/>
    <w:rsid w:val="006C6A70"/>
    <w:rsid w:val="006D271C"/>
    <w:rsid w:val="006E0C6E"/>
    <w:rsid w:val="006E3C3F"/>
    <w:rsid w:val="006F5BA6"/>
    <w:rsid w:val="007063B6"/>
    <w:rsid w:val="00713D04"/>
    <w:rsid w:val="00742731"/>
    <w:rsid w:val="00752413"/>
    <w:rsid w:val="00762D6F"/>
    <w:rsid w:val="00767676"/>
    <w:rsid w:val="007A0E7D"/>
    <w:rsid w:val="007A5675"/>
    <w:rsid w:val="007A6F2C"/>
    <w:rsid w:val="007B6455"/>
    <w:rsid w:val="007C2618"/>
    <w:rsid w:val="007C37AB"/>
    <w:rsid w:val="007C71D0"/>
    <w:rsid w:val="007D5473"/>
    <w:rsid w:val="007E2E76"/>
    <w:rsid w:val="00801E8C"/>
    <w:rsid w:val="00811A42"/>
    <w:rsid w:val="0084598A"/>
    <w:rsid w:val="00871DF8"/>
    <w:rsid w:val="00877B1D"/>
    <w:rsid w:val="008905D5"/>
    <w:rsid w:val="008979E9"/>
    <w:rsid w:val="008A0B2E"/>
    <w:rsid w:val="008A178F"/>
    <w:rsid w:val="008B145E"/>
    <w:rsid w:val="008C2868"/>
    <w:rsid w:val="008D21EE"/>
    <w:rsid w:val="008E6805"/>
    <w:rsid w:val="008E6FAA"/>
    <w:rsid w:val="008E7622"/>
    <w:rsid w:val="008F1BBC"/>
    <w:rsid w:val="00943988"/>
    <w:rsid w:val="00943DEB"/>
    <w:rsid w:val="00950894"/>
    <w:rsid w:val="009547F4"/>
    <w:rsid w:val="00960DC2"/>
    <w:rsid w:val="0096119F"/>
    <w:rsid w:val="00983038"/>
    <w:rsid w:val="00991398"/>
    <w:rsid w:val="00991CF9"/>
    <w:rsid w:val="009A01A8"/>
    <w:rsid w:val="009A5896"/>
    <w:rsid w:val="009B3637"/>
    <w:rsid w:val="009D0FF4"/>
    <w:rsid w:val="009D6ACA"/>
    <w:rsid w:val="009D7BA4"/>
    <w:rsid w:val="009F361E"/>
    <w:rsid w:val="009F5C0B"/>
    <w:rsid w:val="009F5E1A"/>
    <w:rsid w:val="00A02866"/>
    <w:rsid w:val="00A10CE6"/>
    <w:rsid w:val="00A1324B"/>
    <w:rsid w:val="00A31B2F"/>
    <w:rsid w:val="00A358D2"/>
    <w:rsid w:val="00A477D9"/>
    <w:rsid w:val="00A532A0"/>
    <w:rsid w:val="00A54C9B"/>
    <w:rsid w:val="00A6137F"/>
    <w:rsid w:val="00A84B2C"/>
    <w:rsid w:val="00A86E28"/>
    <w:rsid w:val="00A91CA9"/>
    <w:rsid w:val="00A92D66"/>
    <w:rsid w:val="00A93FBD"/>
    <w:rsid w:val="00A96499"/>
    <w:rsid w:val="00AA1450"/>
    <w:rsid w:val="00AA72C3"/>
    <w:rsid w:val="00AB3928"/>
    <w:rsid w:val="00AB4113"/>
    <w:rsid w:val="00AB7B40"/>
    <w:rsid w:val="00AD46B4"/>
    <w:rsid w:val="00AD7B35"/>
    <w:rsid w:val="00AE1CF0"/>
    <w:rsid w:val="00AE42B5"/>
    <w:rsid w:val="00AF2858"/>
    <w:rsid w:val="00AF42AC"/>
    <w:rsid w:val="00B1519E"/>
    <w:rsid w:val="00B23F1B"/>
    <w:rsid w:val="00B60E61"/>
    <w:rsid w:val="00B73C73"/>
    <w:rsid w:val="00B97479"/>
    <w:rsid w:val="00BA15CD"/>
    <w:rsid w:val="00BA20EE"/>
    <w:rsid w:val="00BB4CCC"/>
    <w:rsid w:val="00BB556B"/>
    <w:rsid w:val="00BB77C0"/>
    <w:rsid w:val="00BB7FA0"/>
    <w:rsid w:val="00BC2331"/>
    <w:rsid w:val="00BC3A8E"/>
    <w:rsid w:val="00BE272A"/>
    <w:rsid w:val="00BE67D8"/>
    <w:rsid w:val="00BF3960"/>
    <w:rsid w:val="00C0691A"/>
    <w:rsid w:val="00C21450"/>
    <w:rsid w:val="00C2184F"/>
    <w:rsid w:val="00C362C4"/>
    <w:rsid w:val="00C51955"/>
    <w:rsid w:val="00C608A3"/>
    <w:rsid w:val="00C631EF"/>
    <w:rsid w:val="00C66470"/>
    <w:rsid w:val="00C66D96"/>
    <w:rsid w:val="00C72E6C"/>
    <w:rsid w:val="00C73218"/>
    <w:rsid w:val="00C73911"/>
    <w:rsid w:val="00C77CFE"/>
    <w:rsid w:val="00C86512"/>
    <w:rsid w:val="00CB1D48"/>
    <w:rsid w:val="00CB39C3"/>
    <w:rsid w:val="00CC4300"/>
    <w:rsid w:val="00CF0833"/>
    <w:rsid w:val="00D252F3"/>
    <w:rsid w:val="00D4253C"/>
    <w:rsid w:val="00D44FA3"/>
    <w:rsid w:val="00D63C6C"/>
    <w:rsid w:val="00D64543"/>
    <w:rsid w:val="00D8015C"/>
    <w:rsid w:val="00D84923"/>
    <w:rsid w:val="00D876DE"/>
    <w:rsid w:val="00DB1390"/>
    <w:rsid w:val="00DB2B07"/>
    <w:rsid w:val="00DB3928"/>
    <w:rsid w:val="00DE4F3D"/>
    <w:rsid w:val="00DE78A9"/>
    <w:rsid w:val="00DF00EC"/>
    <w:rsid w:val="00E0352C"/>
    <w:rsid w:val="00E06734"/>
    <w:rsid w:val="00E16685"/>
    <w:rsid w:val="00E16FD7"/>
    <w:rsid w:val="00E214EA"/>
    <w:rsid w:val="00E23638"/>
    <w:rsid w:val="00E258C9"/>
    <w:rsid w:val="00E4437F"/>
    <w:rsid w:val="00E50F15"/>
    <w:rsid w:val="00E60922"/>
    <w:rsid w:val="00E613A8"/>
    <w:rsid w:val="00E71395"/>
    <w:rsid w:val="00E716CF"/>
    <w:rsid w:val="00E80769"/>
    <w:rsid w:val="00E80ACA"/>
    <w:rsid w:val="00E81A78"/>
    <w:rsid w:val="00E8440C"/>
    <w:rsid w:val="00E867EA"/>
    <w:rsid w:val="00E91C4A"/>
    <w:rsid w:val="00EA6D9E"/>
    <w:rsid w:val="00EB5EF8"/>
    <w:rsid w:val="00EC6015"/>
    <w:rsid w:val="00ED538D"/>
    <w:rsid w:val="00F00936"/>
    <w:rsid w:val="00F1100C"/>
    <w:rsid w:val="00F1552A"/>
    <w:rsid w:val="00F17075"/>
    <w:rsid w:val="00F26983"/>
    <w:rsid w:val="00F51A10"/>
    <w:rsid w:val="00F554E8"/>
    <w:rsid w:val="00F56E69"/>
    <w:rsid w:val="00F74225"/>
    <w:rsid w:val="00F7792D"/>
    <w:rsid w:val="00F80E24"/>
    <w:rsid w:val="00F85C92"/>
    <w:rsid w:val="00F9320B"/>
    <w:rsid w:val="00FA50CA"/>
    <w:rsid w:val="00FD0D32"/>
    <w:rsid w:val="00FD6595"/>
    <w:rsid w:val="00FE0554"/>
    <w:rsid w:val="00FE10F7"/>
    <w:rsid w:val="00FE1F57"/>
    <w:rsid w:val="00FE67ED"/>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3E2F3"/>
  <w15:chartTrackingRefBased/>
  <w15:docId w15:val="{0F161EBC-3E22-8F43-A80A-166D0812E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IE"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4A3F"/>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374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74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74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74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74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744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744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744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744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4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74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74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74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74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74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74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74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744D"/>
    <w:rPr>
      <w:rFonts w:eastAsiaTheme="majorEastAsia" w:cstheme="majorBidi"/>
      <w:color w:val="272727" w:themeColor="text1" w:themeTint="D8"/>
    </w:rPr>
  </w:style>
  <w:style w:type="paragraph" w:styleId="Title">
    <w:name w:val="Title"/>
    <w:basedOn w:val="Normal"/>
    <w:next w:val="Normal"/>
    <w:link w:val="TitleChar"/>
    <w:uiPriority w:val="10"/>
    <w:qFormat/>
    <w:rsid w:val="0023744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4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744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74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744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3744D"/>
    <w:rPr>
      <w:i/>
      <w:iCs/>
      <w:color w:val="404040" w:themeColor="text1" w:themeTint="BF"/>
    </w:rPr>
  </w:style>
  <w:style w:type="paragraph" w:styleId="ListParagraph">
    <w:name w:val="List Paragraph"/>
    <w:basedOn w:val="Normal"/>
    <w:uiPriority w:val="34"/>
    <w:qFormat/>
    <w:rsid w:val="0023744D"/>
    <w:pPr>
      <w:ind w:left="720"/>
      <w:contextualSpacing/>
    </w:pPr>
  </w:style>
  <w:style w:type="character" w:styleId="IntenseEmphasis">
    <w:name w:val="Intense Emphasis"/>
    <w:basedOn w:val="DefaultParagraphFont"/>
    <w:uiPriority w:val="21"/>
    <w:qFormat/>
    <w:rsid w:val="0023744D"/>
    <w:rPr>
      <w:i/>
      <w:iCs/>
      <w:color w:val="0F4761" w:themeColor="accent1" w:themeShade="BF"/>
    </w:rPr>
  </w:style>
  <w:style w:type="paragraph" w:styleId="IntenseQuote">
    <w:name w:val="Intense Quote"/>
    <w:basedOn w:val="Normal"/>
    <w:next w:val="Normal"/>
    <w:link w:val="IntenseQuoteChar"/>
    <w:uiPriority w:val="30"/>
    <w:qFormat/>
    <w:rsid w:val="002374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744D"/>
    <w:rPr>
      <w:i/>
      <w:iCs/>
      <w:color w:val="0F4761" w:themeColor="accent1" w:themeShade="BF"/>
    </w:rPr>
  </w:style>
  <w:style w:type="character" w:styleId="IntenseReference">
    <w:name w:val="Intense Reference"/>
    <w:basedOn w:val="DefaultParagraphFont"/>
    <w:uiPriority w:val="32"/>
    <w:qFormat/>
    <w:rsid w:val="0023744D"/>
    <w:rPr>
      <w:b/>
      <w:bCs/>
      <w:smallCaps/>
      <w:color w:val="0F4761" w:themeColor="accent1" w:themeShade="BF"/>
      <w:spacing w:val="5"/>
    </w:rPr>
  </w:style>
  <w:style w:type="character" w:styleId="Hyperlink">
    <w:name w:val="Hyperlink"/>
    <w:basedOn w:val="DefaultParagraphFont"/>
    <w:uiPriority w:val="99"/>
    <w:unhideWhenUsed/>
    <w:rsid w:val="000F4A3F"/>
    <w:rPr>
      <w:color w:val="467886" w:themeColor="hyperlink"/>
      <w:u w:val="single"/>
    </w:rPr>
  </w:style>
  <w:style w:type="table" w:styleId="TableGrid">
    <w:name w:val="Table Grid"/>
    <w:basedOn w:val="TableNormal"/>
    <w:uiPriority w:val="39"/>
    <w:rsid w:val="000F4A3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C86512"/>
    <w:rPr>
      <w:rFonts w:ascii=".AppleSystemUIFont" w:hAnsi=".AppleSystemUIFont"/>
    </w:rPr>
  </w:style>
  <w:style w:type="character" w:customStyle="1" w:styleId="s1">
    <w:name w:val="s1"/>
    <w:basedOn w:val="DefaultParagraphFont"/>
    <w:rsid w:val="00C86512"/>
    <w:rPr>
      <w:rFonts w:ascii="UICTFontTextStyleBody" w:hAnsi="UICTFontTextStyleBody" w:hint="default"/>
      <w:b w:val="0"/>
      <w:bCs w:val="0"/>
      <w:i w:val="0"/>
      <w:iCs w:val="0"/>
      <w:sz w:val="24"/>
      <w:szCs w:val="24"/>
    </w:rPr>
  </w:style>
  <w:style w:type="character" w:styleId="Emphasis">
    <w:name w:val="Emphasis"/>
    <w:basedOn w:val="DefaultParagraphFont"/>
    <w:uiPriority w:val="20"/>
    <w:qFormat/>
    <w:rsid w:val="00A477D9"/>
    <w:rPr>
      <w:i/>
      <w:iCs/>
    </w:rPr>
  </w:style>
  <w:style w:type="paragraph" w:customStyle="1" w:styleId="paragraph">
    <w:name w:val="paragraph"/>
    <w:basedOn w:val="Normal"/>
    <w:rsid w:val="00A477D9"/>
    <w:pPr>
      <w:spacing w:before="100" w:beforeAutospacing="1" w:after="100" w:afterAutospacing="1"/>
    </w:pPr>
    <w:rPr>
      <w:lang w:val="en-GB"/>
    </w:rPr>
  </w:style>
  <w:style w:type="character" w:customStyle="1" w:styleId="normaltextrun">
    <w:name w:val="normaltextrun"/>
    <w:basedOn w:val="DefaultParagraphFont"/>
    <w:rsid w:val="00A477D9"/>
  </w:style>
  <w:style w:type="character" w:customStyle="1" w:styleId="eop">
    <w:name w:val="eop"/>
    <w:basedOn w:val="DefaultParagraphFont"/>
    <w:rsid w:val="00A477D9"/>
  </w:style>
  <w:style w:type="paragraph" w:styleId="Header">
    <w:name w:val="header"/>
    <w:basedOn w:val="Normal"/>
    <w:link w:val="HeaderChar"/>
    <w:uiPriority w:val="99"/>
    <w:unhideWhenUsed/>
    <w:rsid w:val="00A477D9"/>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A477D9"/>
  </w:style>
  <w:style w:type="paragraph" w:styleId="Footer">
    <w:name w:val="footer"/>
    <w:basedOn w:val="Normal"/>
    <w:link w:val="FooterChar"/>
    <w:uiPriority w:val="99"/>
    <w:unhideWhenUsed/>
    <w:rsid w:val="00A477D9"/>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A477D9"/>
  </w:style>
  <w:style w:type="table" w:styleId="TableGridLight">
    <w:name w:val="Grid Table Light"/>
    <w:basedOn w:val="TableNormal"/>
    <w:uiPriority w:val="40"/>
    <w:rsid w:val="00A477D9"/>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CommentReference">
    <w:name w:val="annotation reference"/>
    <w:basedOn w:val="DefaultParagraphFont"/>
    <w:uiPriority w:val="99"/>
    <w:semiHidden/>
    <w:unhideWhenUsed/>
    <w:rsid w:val="005708F8"/>
    <w:rPr>
      <w:sz w:val="16"/>
      <w:szCs w:val="16"/>
    </w:rPr>
  </w:style>
  <w:style w:type="paragraph" w:styleId="CommentText">
    <w:name w:val="annotation text"/>
    <w:basedOn w:val="Normal"/>
    <w:link w:val="CommentTextChar"/>
    <w:uiPriority w:val="99"/>
    <w:semiHidden/>
    <w:unhideWhenUsed/>
    <w:rsid w:val="005708F8"/>
    <w:rPr>
      <w:sz w:val="20"/>
      <w:szCs w:val="20"/>
    </w:rPr>
  </w:style>
  <w:style w:type="character" w:customStyle="1" w:styleId="CommentTextChar">
    <w:name w:val="Comment Text Char"/>
    <w:basedOn w:val="DefaultParagraphFont"/>
    <w:link w:val="CommentText"/>
    <w:uiPriority w:val="99"/>
    <w:semiHidden/>
    <w:rsid w:val="005708F8"/>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5708F8"/>
    <w:rPr>
      <w:b/>
      <w:bCs/>
    </w:rPr>
  </w:style>
  <w:style w:type="character" w:customStyle="1" w:styleId="CommentSubjectChar">
    <w:name w:val="Comment Subject Char"/>
    <w:basedOn w:val="CommentTextChar"/>
    <w:link w:val="CommentSubject"/>
    <w:uiPriority w:val="99"/>
    <w:semiHidden/>
    <w:rsid w:val="005708F8"/>
    <w:rPr>
      <w:rFonts w:ascii="Times New Roman" w:eastAsia="Times New Roman" w:hAnsi="Times New Roman" w:cs="Times New Roman"/>
      <w:b/>
      <w:bCs/>
      <w:kern w:val="0"/>
      <w:sz w:val="20"/>
      <w:szCs w:val="20"/>
      <w:lang w:eastAsia="en-GB"/>
      <w14:ligatures w14:val="none"/>
    </w:rPr>
  </w:style>
  <w:style w:type="table" w:styleId="GridTable1Light">
    <w:name w:val="Grid Table 1 Light"/>
    <w:basedOn w:val="TableNormal"/>
    <w:uiPriority w:val="46"/>
    <w:rsid w:val="00076688"/>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076688"/>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5Dark-Accent1">
    <w:name w:val="Grid Table 5 Dark Accent 1"/>
    <w:basedOn w:val="TableNormal"/>
    <w:uiPriority w:val="50"/>
    <w:rsid w:val="0007668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
    <w:name w:val="Grid Table 5 Dark"/>
    <w:basedOn w:val="TableNormal"/>
    <w:uiPriority w:val="50"/>
    <w:rsid w:val="0007668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2">
    <w:name w:val="Grid Table 5 Dark Accent 2"/>
    <w:basedOn w:val="TableNormal"/>
    <w:uiPriority w:val="50"/>
    <w:rsid w:val="0007668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5Dark-Accent3">
    <w:name w:val="Grid Table 5 Dark Accent 3"/>
    <w:basedOn w:val="TableNormal"/>
    <w:uiPriority w:val="50"/>
    <w:rsid w:val="0007668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5Dark-Accent4">
    <w:name w:val="Grid Table 5 Dark Accent 4"/>
    <w:basedOn w:val="TableNormal"/>
    <w:uiPriority w:val="50"/>
    <w:rsid w:val="0007668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ListTable4">
    <w:name w:val="List Table 4"/>
    <w:basedOn w:val="TableNormal"/>
    <w:uiPriority w:val="49"/>
    <w:rsid w:val="00651072"/>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651072"/>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3-Accent3">
    <w:name w:val="List Table 3 Accent 3"/>
    <w:basedOn w:val="TableNormal"/>
    <w:uiPriority w:val="48"/>
    <w:rsid w:val="00651072"/>
    <w:tblPr>
      <w:tblStyleRowBandSize w:val="1"/>
      <w:tblStyleColBandSize w:val="1"/>
      <w:tblBorders>
        <w:top w:val="single" w:sz="4" w:space="0" w:color="196B24" w:themeColor="accent3"/>
        <w:left w:val="single" w:sz="4" w:space="0" w:color="196B24" w:themeColor="accent3"/>
        <w:bottom w:val="single" w:sz="4" w:space="0" w:color="196B24" w:themeColor="accent3"/>
        <w:right w:val="single" w:sz="4" w:space="0" w:color="196B24" w:themeColor="accent3"/>
      </w:tblBorders>
    </w:tblPr>
    <w:tblStylePr w:type="firstRow">
      <w:rPr>
        <w:b/>
        <w:bCs/>
        <w:color w:val="FFFFFF" w:themeColor="background1"/>
      </w:rPr>
      <w:tblPr/>
      <w:tcPr>
        <w:shd w:val="clear" w:color="auto" w:fill="196B24" w:themeFill="accent3"/>
      </w:tcPr>
    </w:tblStylePr>
    <w:tblStylePr w:type="lastRow">
      <w:rPr>
        <w:b/>
        <w:bCs/>
      </w:rPr>
      <w:tblPr/>
      <w:tcPr>
        <w:tcBorders>
          <w:top w:val="double" w:sz="4" w:space="0" w:color="196B24"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96B24" w:themeColor="accent3"/>
          <w:right w:val="single" w:sz="4" w:space="0" w:color="196B24" w:themeColor="accent3"/>
        </w:tcBorders>
      </w:tcPr>
    </w:tblStylePr>
    <w:tblStylePr w:type="band1Horz">
      <w:tblPr/>
      <w:tcPr>
        <w:tcBorders>
          <w:top w:val="single" w:sz="4" w:space="0" w:color="196B24" w:themeColor="accent3"/>
          <w:bottom w:val="single" w:sz="4" w:space="0" w:color="196B24"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96B24" w:themeColor="accent3"/>
          <w:left w:val="nil"/>
        </w:tcBorders>
      </w:tcPr>
    </w:tblStylePr>
    <w:tblStylePr w:type="swCell">
      <w:tblPr/>
      <w:tcPr>
        <w:tcBorders>
          <w:top w:val="double" w:sz="4" w:space="0" w:color="196B24" w:themeColor="accent3"/>
          <w:right w:val="nil"/>
        </w:tcBorders>
      </w:tcPr>
    </w:tblStylePr>
  </w:style>
  <w:style w:type="table" w:styleId="ListTable3">
    <w:name w:val="List Table 3"/>
    <w:basedOn w:val="TableNormal"/>
    <w:uiPriority w:val="48"/>
    <w:rsid w:val="00651072"/>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2">
    <w:name w:val="List Table 2"/>
    <w:basedOn w:val="TableNormal"/>
    <w:uiPriority w:val="47"/>
    <w:rsid w:val="00651072"/>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
    <w:name w:val="Grid Table 6 Colorful"/>
    <w:basedOn w:val="TableNormal"/>
    <w:uiPriority w:val="51"/>
    <w:rsid w:val="00651072"/>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943988"/>
    <w:rPr>
      <w:color w:val="605E5C"/>
      <w:shd w:val="clear" w:color="auto" w:fill="E1DFDD"/>
    </w:rPr>
  </w:style>
  <w:style w:type="character" w:styleId="FollowedHyperlink">
    <w:name w:val="FollowedHyperlink"/>
    <w:basedOn w:val="DefaultParagraphFont"/>
    <w:uiPriority w:val="99"/>
    <w:semiHidden/>
    <w:unhideWhenUsed/>
    <w:rsid w:val="00C66470"/>
    <w:rPr>
      <w:color w:val="96607D" w:themeColor="followedHyperlink"/>
      <w:u w:val="single"/>
    </w:rPr>
  </w:style>
  <w:style w:type="character" w:styleId="PageNumber">
    <w:name w:val="page number"/>
    <w:basedOn w:val="DefaultParagraphFont"/>
    <w:uiPriority w:val="99"/>
    <w:semiHidden/>
    <w:unhideWhenUsed/>
    <w:rsid w:val="00FD0D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emf"/><Relationship Id="rId117" Type="http://schemas.openxmlformats.org/officeDocument/2006/relationships/image" Target="media/image85.png"/><Relationship Id="rId21" Type="http://schemas.openxmlformats.org/officeDocument/2006/relationships/image" Target="media/image4.png"/><Relationship Id="rId42" Type="http://schemas.openxmlformats.org/officeDocument/2006/relationships/hyperlink" Target="https://doi.org/10.1177/0255761410381720" TargetMode="External"/><Relationship Id="rId47" Type="http://schemas.openxmlformats.org/officeDocument/2006/relationships/hyperlink" Target="https://www.alfred.com/blog/selecting-right-repertoire-your-ensemble/" TargetMode="External"/><Relationship Id="rId63" Type="http://schemas.openxmlformats.org/officeDocument/2006/relationships/image" Target="media/image36.png"/><Relationship Id="rId68" Type="http://schemas.openxmlformats.org/officeDocument/2006/relationships/image" Target="media/image41.png"/><Relationship Id="rId84" Type="http://schemas.openxmlformats.org/officeDocument/2006/relationships/image" Target="media/image57.png"/><Relationship Id="rId89" Type="http://schemas.openxmlformats.org/officeDocument/2006/relationships/hyperlink" Target="https://open.spotify.com/track/1pAgEx6lFs4E66192Vd56Y?si=83ae3d02d4f042e1" TargetMode="External"/><Relationship Id="rId112" Type="http://schemas.openxmlformats.org/officeDocument/2006/relationships/image" Target="media/image80.png"/><Relationship Id="rId16" Type="http://schemas.openxmlformats.org/officeDocument/2006/relationships/diagramColors" Target="diagrams/colors2.xml"/><Relationship Id="rId107" Type="http://schemas.openxmlformats.org/officeDocument/2006/relationships/image" Target="media/image75.png"/><Relationship Id="rId11" Type="http://schemas.openxmlformats.org/officeDocument/2006/relationships/diagramColors" Target="diagrams/colors1.xml"/><Relationship Id="rId32" Type="http://schemas.openxmlformats.org/officeDocument/2006/relationships/image" Target="media/image15.png"/><Relationship Id="rId37" Type="http://schemas.openxmlformats.org/officeDocument/2006/relationships/image" Target="media/image20.png"/><Relationship Id="rId53" Type="http://schemas.openxmlformats.org/officeDocument/2006/relationships/image" Target="media/image26.png"/><Relationship Id="rId58" Type="http://schemas.openxmlformats.org/officeDocument/2006/relationships/image" Target="media/image31.png"/><Relationship Id="rId74" Type="http://schemas.openxmlformats.org/officeDocument/2006/relationships/image" Target="media/image47.png"/><Relationship Id="rId79" Type="http://schemas.openxmlformats.org/officeDocument/2006/relationships/image" Target="media/image52.png"/><Relationship Id="rId102" Type="http://schemas.openxmlformats.org/officeDocument/2006/relationships/image" Target="media/image70.png"/><Relationship Id="rId123" Type="http://schemas.openxmlformats.org/officeDocument/2006/relationships/hyperlink" Target="https://pianodao.com/2015/10/17/sound-before-symbol-lessons-from-history/" TargetMode="External"/><Relationship Id="rId5" Type="http://schemas.openxmlformats.org/officeDocument/2006/relationships/webSettings" Target="webSettings.xml"/><Relationship Id="rId90" Type="http://schemas.openxmlformats.org/officeDocument/2006/relationships/hyperlink" Target="https://open.spotify.com/track/15z2C33XjeiYJMytXMUIk4?si=e34cee6c7aac4785" TargetMode="External"/><Relationship Id="rId95" Type="http://schemas.openxmlformats.org/officeDocument/2006/relationships/image" Target="media/image63.png"/><Relationship Id="rId22" Type="http://schemas.openxmlformats.org/officeDocument/2006/relationships/image" Target="media/image5.png"/><Relationship Id="rId27" Type="http://schemas.openxmlformats.org/officeDocument/2006/relationships/image" Target="media/image10.png"/><Relationship Id="rId43" Type="http://schemas.openxmlformats.org/officeDocument/2006/relationships/hyperlink" Target="https://doi.org/10.1080/0158037X.2014.904782" TargetMode="External"/><Relationship Id="rId48" Type="http://schemas.openxmlformats.org/officeDocument/2006/relationships/hyperlink" Target="https://learningmethods.com/downloads/pdf/verdolini--principles.of.skill.acquisition.pdf" TargetMode="External"/><Relationship Id="rId64" Type="http://schemas.openxmlformats.org/officeDocument/2006/relationships/image" Target="media/image37.png"/><Relationship Id="rId69" Type="http://schemas.openxmlformats.org/officeDocument/2006/relationships/image" Target="media/image42.png"/><Relationship Id="rId113" Type="http://schemas.openxmlformats.org/officeDocument/2006/relationships/image" Target="media/image81.png"/><Relationship Id="rId118" Type="http://schemas.openxmlformats.org/officeDocument/2006/relationships/image" Target="media/image86.png"/><Relationship Id="rId80" Type="http://schemas.openxmlformats.org/officeDocument/2006/relationships/image" Target="media/image53.png"/><Relationship Id="rId85" Type="http://schemas.openxmlformats.org/officeDocument/2006/relationships/image" Target="media/image58.png"/><Relationship Id="rId12" Type="http://schemas.microsoft.com/office/2007/relationships/diagramDrawing" Target="diagrams/drawing1.xml"/><Relationship Id="rId17" Type="http://schemas.microsoft.com/office/2007/relationships/diagramDrawing" Target="diagrams/drawing2.xml"/><Relationship Id="rId33" Type="http://schemas.openxmlformats.org/officeDocument/2006/relationships/image" Target="media/image16.png"/><Relationship Id="rId38" Type="http://schemas.openxmlformats.org/officeDocument/2006/relationships/image" Target="media/image21.png"/><Relationship Id="rId59" Type="http://schemas.openxmlformats.org/officeDocument/2006/relationships/image" Target="media/image32.png"/><Relationship Id="rId103" Type="http://schemas.openxmlformats.org/officeDocument/2006/relationships/image" Target="media/image71.png"/><Relationship Id="rId108" Type="http://schemas.openxmlformats.org/officeDocument/2006/relationships/image" Target="media/image76.png"/><Relationship Id="rId124" Type="http://schemas.openxmlformats.org/officeDocument/2006/relationships/footer" Target="footer1.xml"/><Relationship Id="rId54" Type="http://schemas.openxmlformats.org/officeDocument/2006/relationships/image" Target="media/image27.png"/><Relationship Id="rId70" Type="http://schemas.openxmlformats.org/officeDocument/2006/relationships/image" Target="media/image43.png"/><Relationship Id="rId75" Type="http://schemas.openxmlformats.org/officeDocument/2006/relationships/image" Target="media/image48.png"/><Relationship Id="rId91" Type="http://schemas.openxmlformats.org/officeDocument/2006/relationships/hyperlink" Target="https://open.spotify.com/track/4Zkw7JYf32PS9aGgLEjsw6?si=46b0278e22ba4986" TargetMode="External"/><Relationship Id="rId96" Type="http://schemas.openxmlformats.org/officeDocument/2006/relationships/image" Target="media/image64.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6.png"/><Relationship Id="rId28" Type="http://schemas.openxmlformats.org/officeDocument/2006/relationships/image" Target="media/image11.png"/><Relationship Id="rId49" Type="http://schemas.openxmlformats.org/officeDocument/2006/relationships/hyperlink" Target="https://crowjack.com/blog/strategy/reflection-models/kolb-reflective-cycle" TargetMode="External"/><Relationship Id="rId114" Type="http://schemas.openxmlformats.org/officeDocument/2006/relationships/image" Target="media/image82.png"/><Relationship Id="rId119" Type="http://schemas.openxmlformats.org/officeDocument/2006/relationships/image" Target="media/image87.png"/><Relationship Id="rId44" Type="http://schemas.openxmlformats.org/officeDocument/2006/relationships/hyperlink" Target="https://doi.org/10.1177/0027432115611232" TargetMode="External"/><Relationship Id="rId60" Type="http://schemas.openxmlformats.org/officeDocument/2006/relationships/image" Target="media/image33.png"/><Relationship Id="rId65" Type="http://schemas.openxmlformats.org/officeDocument/2006/relationships/image" Target="media/image38.png"/><Relationship Id="rId81" Type="http://schemas.openxmlformats.org/officeDocument/2006/relationships/image" Target="media/image54.png"/><Relationship Id="rId86" Type="http://schemas.openxmlformats.org/officeDocument/2006/relationships/image" Target="media/image59.png"/><Relationship Id="rId13" Type="http://schemas.openxmlformats.org/officeDocument/2006/relationships/diagramData" Target="diagrams/data2.xml"/><Relationship Id="rId18" Type="http://schemas.openxmlformats.org/officeDocument/2006/relationships/image" Target="media/image1.png"/><Relationship Id="rId39" Type="http://schemas.openxmlformats.org/officeDocument/2006/relationships/image" Target="media/image22.png"/><Relationship Id="rId109" Type="http://schemas.openxmlformats.org/officeDocument/2006/relationships/image" Target="media/image77.png"/><Relationship Id="rId34" Type="http://schemas.openxmlformats.org/officeDocument/2006/relationships/image" Target="media/image17.png"/><Relationship Id="rId50" Type="http://schemas.openxmlformats.org/officeDocument/2006/relationships/image" Target="media/image23.png"/><Relationship Id="rId55" Type="http://schemas.openxmlformats.org/officeDocument/2006/relationships/image" Target="media/image28.png"/><Relationship Id="rId76" Type="http://schemas.openxmlformats.org/officeDocument/2006/relationships/image" Target="media/image49.png"/><Relationship Id="rId97" Type="http://schemas.openxmlformats.org/officeDocument/2006/relationships/image" Target="media/image65.png"/><Relationship Id="rId104" Type="http://schemas.openxmlformats.org/officeDocument/2006/relationships/image" Target="media/image72.png"/><Relationship Id="rId120" Type="http://schemas.openxmlformats.org/officeDocument/2006/relationships/image" Target="media/image88.png"/><Relationship Id="rId125"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image" Target="media/image44.png"/><Relationship Id="rId92" Type="http://schemas.openxmlformats.org/officeDocument/2006/relationships/image" Target="media/image60.png"/><Relationship Id="rId2" Type="http://schemas.openxmlformats.org/officeDocument/2006/relationships/numbering" Target="numbering.xml"/><Relationship Id="rId29" Type="http://schemas.openxmlformats.org/officeDocument/2006/relationships/image" Target="media/image12.png"/><Relationship Id="rId24" Type="http://schemas.openxmlformats.org/officeDocument/2006/relationships/image" Target="media/image7.png"/><Relationship Id="rId40" Type="http://schemas.openxmlformats.org/officeDocument/2006/relationships/hyperlink" Target="https://doi.org/10.1002/j.2168-9830.2009.tb01025.x" TargetMode="External"/><Relationship Id="rId45" Type="http://schemas.openxmlformats.org/officeDocument/2006/relationships/hyperlink" Target="https://scholar.uwindsor.ca/etd/7421" TargetMode="External"/><Relationship Id="rId66" Type="http://schemas.openxmlformats.org/officeDocument/2006/relationships/image" Target="media/image39.png"/><Relationship Id="rId87" Type="http://schemas.openxmlformats.org/officeDocument/2006/relationships/hyperlink" Target="https://drive.google.com/drive/folders/1nztaoILW02eVrznRe1MROFMG-T0_0Z2K?usp=drive_link" TargetMode="External"/><Relationship Id="rId110" Type="http://schemas.openxmlformats.org/officeDocument/2006/relationships/image" Target="media/image78.tiff"/><Relationship Id="rId115" Type="http://schemas.openxmlformats.org/officeDocument/2006/relationships/image" Target="media/image83.png"/><Relationship Id="rId61" Type="http://schemas.openxmlformats.org/officeDocument/2006/relationships/image" Target="media/image34.png"/><Relationship Id="rId82" Type="http://schemas.openxmlformats.org/officeDocument/2006/relationships/image" Target="media/image55.png"/><Relationship Id="rId19" Type="http://schemas.openxmlformats.org/officeDocument/2006/relationships/image" Target="media/image2.png"/><Relationship Id="rId14" Type="http://schemas.openxmlformats.org/officeDocument/2006/relationships/diagramLayout" Target="diagrams/layout2.xml"/><Relationship Id="rId30" Type="http://schemas.openxmlformats.org/officeDocument/2006/relationships/image" Target="media/image13.png"/><Relationship Id="rId35" Type="http://schemas.openxmlformats.org/officeDocument/2006/relationships/image" Target="media/image18.png"/><Relationship Id="rId56" Type="http://schemas.openxmlformats.org/officeDocument/2006/relationships/image" Target="media/image29.png"/><Relationship Id="rId77" Type="http://schemas.openxmlformats.org/officeDocument/2006/relationships/image" Target="media/image50.png"/><Relationship Id="rId100" Type="http://schemas.openxmlformats.org/officeDocument/2006/relationships/image" Target="media/image68.png"/><Relationship Id="rId105" Type="http://schemas.openxmlformats.org/officeDocument/2006/relationships/image" Target="media/image73.png"/><Relationship Id="rId126" Type="http://schemas.openxmlformats.org/officeDocument/2006/relationships/fontTable" Target="fontTable.xml"/><Relationship Id="rId8" Type="http://schemas.openxmlformats.org/officeDocument/2006/relationships/diagramData" Target="diagrams/data1.xml"/><Relationship Id="rId51" Type="http://schemas.openxmlformats.org/officeDocument/2006/relationships/image" Target="media/image24.png"/><Relationship Id="rId72" Type="http://schemas.openxmlformats.org/officeDocument/2006/relationships/image" Target="media/image45.png"/><Relationship Id="rId93" Type="http://schemas.openxmlformats.org/officeDocument/2006/relationships/image" Target="media/image61.png"/><Relationship Id="rId98" Type="http://schemas.openxmlformats.org/officeDocument/2006/relationships/image" Target="media/image66.png"/><Relationship Id="rId121" Type="http://schemas.openxmlformats.org/officeDocument/2006/relationships/image" Target="media/image89.png"/><Relationship Id="rId3" Type="http://schemas.openxmlformats.org/officeDocument/2006/relationships/styles" Target="styles.xml"/><Relationship Id="rId25" Type="http://schemas.openxmlformats.org/officeDocument/2006/relationships/image" Target="media/image8.png"/><Relationship Id="rId46" Type="http://schemas.openxmlformats.org/officeDocument/2006/relationships/hyperlink" Target="https://doi.org/10.1177/1321103X211066844" TargetMode="External"/><Relationship Id="rId67" Type="http://schemas.openxmlformats.org/officeDocument/2006/relationships/image" Target="media/image40.png"/><Relationship Id="rId116" Type="http://schemas.openxmlformats.org/officeDocument/2006/relationships/image" Target="media/image84.png"/><Relationship Id="rId20" Type="http://schemas.openxmlformats.org/officeDocument/2006/relationships/image" Target="media/image3.png"/><Relationship Id="rId41" Type="http://schemas.openxmlformats.org/officeDocument/2006/relationships/hyperlink" Target="http://rave.ohiolink.edu/etdc/view?acc_num=bgsu1268079057" TargetMode="External"/><Relationship Id="rId62" Type="http://schemas.openxmlformats.org/officeDocument/2006/relationships/image" Target="media/image35.png"/><Relationship Id="rId83" Type="http://schemas.openxmlformats.org/officeDocument/2006/relationships/image" Target="media/image56.jpeg"/><Relationship Id="rId88" Type="http://schemas.openxmlformats.org/officeDocument/2006/relationships/hyperlink" Target="https://open.spotify.com/track/43moAlhjavuvvj67GWUnhy?si=8b9736f3df2d44b6" TargetMode="External"/><Relationship Id="rId111" Type="http://schemas.openxmlformats.org/officeDocument/2006/relationships/image" Target="media/image79.png"/><Relationship Id="rId15" Type="http://schemas.openxmlformats.org/officeDocument/2006/relationships/diagramQuickStyle" Target="diagrams/quickStyle2.xml"/><Relationship Id="rId36" Type="http://schemas.openxmlformats.org/officeDocument/2006/relationships/image" Target="media/image19.png"/><Relationship Id="rId57" Type="http://schemas.openxmlformats.org/officeDocument/2006/relationships/image" Target="media/image30.png"/><Relationship Id="rId106" Type="http://schemas.openxmlformats.org/officeDocument/2006/relationships/image" Target="media/image74.png"/><Relationship Id="rId127" Type="http://schemas.openxmlformats.org/officeDocument/2006/relationships/theme" Target="theme/theme1.xml"/><Relationship Id="rId10" Type="http://schemas.openxmlformats.org/officeDocument/2006/relationships/diagramQuickStyle" Target="diagrams/quickStyle1.xml"/><Relationship Id="rId31" Type="http://schemas.openxmlformats.org/officeDocument/2006/relationships/image" Target="media/image14.png"/><Relationship Id="rId52" Type="http://schemas.openxmlformats.org/officeDocument/2006/relationships/image" Target="media/image25.png"/><Relationship Id="rId73" Type="http://schemas.openxmlformats.org/officeDocument/2006/relationships/image" Target="media/image46.png"/><Relationship Id="rId78" Type="http://schemas.openxmlformats.org/officeDocument/2006/relationships/image" Target="media/image51.png"/><Relationship Id="rId94" Type="http://schemas.openxmlformats.org/officeDocument/2006/relationships/image" Target="media/image62.png"/><Relationship Id="rId99" Type="http://schemas.openxmlformats.org/officeDocument/2006/relationships/image" Target="media/image67.png"/><Relationship Id="rId101" Type="http://schemas.openxmlformats.org/officeDocument/2006/relationships/image" Target="media/image69.png"/><Relationship Id="rId122" Type="http://schemas.openxmlformats.org/officeDocument/2006/relationships/image" Target="media/image90.png"/><Relationship Id="rId4" Type="http://schemas.openxmlformats.org/officeDocument/2006/relationships/settings" Target="settings.xml"/><Relationship Id="rId9"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CD4B617-2A80-D141-A385-4035F7F047F9}" type="doc">
      <dgm:prSet loTypeId="urn:microsoft.com/office/officeart/2005/8/layout/radial4" loCatId="" qsTypeId="urn:microsoft.com/office/officeart/2005/8/quickstyle/simple1" qsCatId="simple" csTypeId="urn:microsoft.com/office/officeart/2005/8/colors/accent2_1" csCatId="accent2" phldr="1"/>
      <dgm:spPr/>
      <dgm:t>
        <a:bodyPr/>
        <a:lstStyle/>
        <a:p>
          <a:endParaRPr lang="en-GB"/>
        </a:p>
      </dgm:t>
    </dgm:pt>
    <dgm:pt modelId="{7AEE8D1A-7F8E-5E47-8F52-66D8B3244BCA}">
      <dgm:prSet phldrT="[Text]"/>
      <dgm:spPr/>
      <dgm:t>
        <a:bodyPr/>
        <a:lstStyle/>
        <a:p>
          <a:pPr algn="ctr"/>
          <a:r>
            <a:rPr lang="en-GB"/>
            <a:t>Module 5: Systematic Approach to Ensemble Singing </a:t>
          </a:r>
        </a:p>
      </dgm:t>
    </dgm:pt>
    <dgm:pt modelId="{E48887EC-7B5D-424F-B7DD-1514407E2DF9}" type="parTrans" cxnId="{8508BFEE-128B-E149-8AE4-C75BCF6C75B0}">
      <dgm:prSet/>
      <dgm:spPr/>
      <dgm:t>
        <a:bodyPr/>
        <a:lstStyle/>
        <a:p>
          <a:pPr algn="ctr"/>
          <a:endParaRPr lang="en-GB"/>
        </a:p>
      </dgm:t>
    </dgm:pt>
    <dgm:pt modelId="{88CC8239-8CBC-714A-B9BF-E59388F8B783}" type="sibTrans" cxnId="{8508BFEE-128B-E149-8AE4-C75BCF6C75B0}">
      <dgm:prSet/>
      <dgm:spPr/>
      <dgm:t>
        <a:bodyPr/>
        <a:lstStyle/>
        <a:p>
          <a:pPr algn="ctr"/>
          <a:endParaRPr lang="en-GB"/>
        </a:p>
      </dgm:t>
    </dgm:pt>
    <dgm:pt modelId="{95A0AA31-AAFA-BE45-8E3D-93D66EB37CF8}">
      <dgm:prSet phldrT="[Text]"/>
      <dgm:spPr/>
      <dgm:t>
        <a:bodyPr/>
        <a:lstStyle/>
        <a:p>
          <a:pPr algn="ctr"/>
          <a:r>
            <a:rPr lang="en-GB"/>
            <a:t>Formatvie assignemnt: Exploring language concerning vocal registers </a:t>
          </a:r>
        </a:p>
      </dgm:t>
    </dgm:pt>
    <dgm:pt modelId="{EEABFC55-563C-1247-9BD4-5F9CCD2E8D72}" type="parTrans" cxnId="{9DBC061A-DCD9-7A4F-B444-FC5344D636D0}">
      <dgm:prSet/>
      <dgm:spPr/>
      <dgm:t>
        <a:bodyPr/>
        <a:lstStyle/>
        <a:p>
          <a:pPr algn="ctr"/>
          <a:endParaRPr lang="en-GB"/>
        </a:p>
      </dgm:t>
    </dgm:pt>
    <dgm:pt modelId="{04F58AE8-4CB1-B946-9613-0B92707EAB48}" type="sibTrans" cxnId="{9DBC061A-DCD9-7A4F-B444-FC5344D636D0}">
      <dgm:prSet/>
      <dgm:spPr/>
      <dgm:t>
        <a:bodyPr/>
        <a:lstStyle/>
        <a:p>
          <a:pPr algn="ctr"/>
          <a:endParaRPr lang="en-GB"/>
        </a:p>
      </dgm:t>
    </dgm:pt>
    <dgm:pt modelId="{CD8EB139-F398-A546-A795-768D53171B79}">
      <dgm:prSet phldrT="[Text]"/>
      <dgm:spPr/>
      <dgm:t>
        <a:bodyPr/>
        <a:lstStyle/>
        <a:p>
          <a:pPr algn="ctr"/>
          <a:r>
            <a:rPr lang="en-GB"/>
            <a:t>Module 1: Motor learning theory and the nature of instruction </a:t>
          </a:r>
        </a:p>
      </dgm:t>
    </dgm:pt>
    <dgm:pt modelId="{95DCB2E9-5E06-A346-BD61-02A86122633F}" type="parTrans" cxnId="{6C456B9D-DC92-9044-A470-492255F3B3C7}">
      <dgm:prSet/>
      <dgm:spPr/>
      <dgm:t>
        <a:bodyPr/>
        <a:lstStyle/>
        <a:p>
          <a:pPr algn="ctr"/>
          <a:endParaRPr lang="en-GB"/>
        </a:p>
      </dgm:t>
    </dgm:pt>
    <dgm:pt modelId="{40CFE502-AAC7-8545-9AA7-7D200A95C079}" type="sibTrans" cxnId="{6C456B9D-DC92-9044-A470-492255F3B3C7}">
      <dgm:prSet/>
      <dgm:spPr/>
      <dgm:t>
        <a:bodyPr/>
        <a:lstStyle/>
        <a:p>
          <a:pPr algn="ctr"/>
          <a:endParaRPr lang="en-GB"/>
        </a:p>
      </dgm:t>
    </dgm:pt>
    <dgm:pt modelId="{CBEB31DF-A8DE-DD42-9BD3-8ED7340490AD}">
      <dgm:prSet phldrT="[Text]"/>
      <dgm:spPr/>
      <dgm:t>
        <a:bodyPr/>
        <a:lstStyle/>
        <a:p>
          <a:pPr algn="ctr"/>
          <a:r>
            <a:rPr lang="en-GB"/>
            <a:t>Module 2: Navigating research design</a:t>
          </a:r>
        </a:p>
      </dgm:t>
    </dgm:pt>
    <dgm:pt modelId="{1FFD86BD-0EFF-794C-8EDA-D161E43F5A0E}" type="parTrans" cxnId="{34D7EE45-8A6A-484E-A84F-941B59F6C1D8}">
      <dgm:prSet/>
      <dgm:spPr/>
      <dgm:t>
        <a:bodyPr/>
        <a:lstStyle/>
        <a:p>
          <a:pPr algn="ctr"/>
          <a:endParaRPr lang="en-GB"/>
        </a:p>
      </dgm:t>
    </dgm:pt>
    <dgm:pt modelId="{01A697C3-73AB-EC45-B4B2-1537A1BF5038}" type="sibTrans" cxnId="{34D7EE45-8A6A-484E-A84F-941B59F6C1D8}">
      <dgm:prSet/>
      <dgm:spPr/>
      <dgm:t>
        <a:bodyPr/>
        <a:lstStyle/>
        <a:p>
          <a:pPr algn="ctr"/>
          <a:endParaRPr lang="en-GB"/>
        </a:p>
      </dgm:t>
    </dgm:pt>
    <dgm:pt modelId="{F90F58C6-3C43-E241-A339-50EA0477D878}">
      <dgm:prSet/>
      <dgm:spPr/>
      <dgm:t>
        <a:bodyPr/>
        <a:lstStyle/>
        <a:p>
          <a:pPr algn="ctr"/>
          <a:r>
            <a:rPr lang="en-GB"/>
            <a:t>Module 3: </a:t>
          </a:r>
          <a:r>
            <a:rPr lang="en-IE"/>
            <a:t>An exploration of the terminology and pedagogical approaches to voice training </a:t>
          </a:r>
          <a:endParaRPr lang="en-GB"/>
        </a:p>
      </dgm:t>
    </dgm:pt>
    <dgm:pt modelId="{A8C15847-7CBB-024F-B604-451E5792BD75}" type="parTrans" cxnId="{AB4EB069-F75B-E74A-9261-FB3D3BAA458E}">
      <dgm:prSet/>
      <dgm:spPr/>
      <dgm:t>
        <a:bodyPr/>
        <a:lstStyle/>
        <a:p>
          <a:pPr algn="ctr"/>
          <a:endParaRPr lang="en-GB"/>
        </a:p>
      </dgm:t>
    </dgm:pt>
    <dgm:pt modelId="{2678A659-6B06-6D40-A466-6D193F0AEC49}" type="sibTrans" cxnId="{AB4EB069-F75B-E74A-9261-FB3D3BAA458E}">
      <dgm:prSet/>
      <dgm:spPr/>
      <dgm:t>
        <a:bodyPr/>
        <a:lstStyle/>
        <a:p>
          <a:pPr algn="ctr"/>
          <a:endParaRPr lang="en-GB"/>
        </a:p>
      </dgm:t>
    </dgm:pt>
    <dgm:pt modelId="{393A045C-69B9-1649-AB9C-852FDC662661}">
      <dgm:prSet/>
      <dgm:spPr/>
      <dgm:t>
        <a:bodyPr/>
        <a:lstStyle/>
        <a:p>
          <a:pPr algn="ctr"/>
          <a:r>
            <a:rPr lang="en-GB"/>
            <a:t>Module 4: D</a:t>
          </a:r>
          <a:r>
            <a:rPr lang="en-IE" b="0" i="0"/>
            <a:t>evelop a framework that assists in discovering the </a:t>
          </a:r>
          <a:r>
            <a:rPr lang="en-IE"/>
            <a:t>nuances of vocal interpretation </a:t>
          </a:r>
          <a:r>
            <a:rPr lang="en-IE" b="0" i="0"/>
            <a:t>required for performing in musicals in a Pop/Rock style.</a:t>
          </a:r>
          <a:r>
            <a:rPr lang="en-IE"/>
            <a:t> </a:t>
          </a:r>
          <a:endParaRPr lang="en-GB"/>
        </a:p>
      </dgm:t>
    </dgm:pt>
    <dgm:pt modelId="{CF177A33-5B50-5649-BF4C-5E4B2419545D}" type="parTrans" cxnId="{E7F8DBDD-5165-FC4C-8B68-DD2373EEAAEE}">
      <dgm:prSet/>
      <dgm:spPr/>
      <dgm:t>
        <a:bodyPr/>
        <a:lstStyle/>
        <a:p>
          <a:pPr algn="ctr"/>
          <a:endParaRPr lang="en-GB"/>
        </a:p>
      </dgm:t>
    </dgm:pt>
    <dgm:pt modelId="{35523605-6A2A-F349-B0E4-D97CB2BD4C69}" type="sibTrans" cxnId="{E7F8DBDD-5165-FC4C-8B68-DD2373EEAAEE}">
      <dgm:prSet/>
      <dgm:spPr/>
      <dgm:t>
        <a:bodyPr/>
        <a:lstStyle/>
        <a:p>
          <a:pPr algn="ctr"/>
          <a:endParaRPr lang="en-GB"/>
        </a:p>
      </dgm:t>
    </dgm:pt>
    <dgm:pt modelId="{4CD6939E-4BDD-084B-99AA-1321A08DAF96}" type="pres">
      <dgm:prSet presAssocID="{1CD4B617-2A80-D141-A385-4035F7F047F9}" presName="cycle" presStyleCnt="0">
        <dgm:presLayoutVars>
          <dgm:chMax val="1"/>
          <dgm:dir/>
          <dgm:animLvl val="ctr"/>
          <dgm:resizeHandles val="exact"/>
        </dgm:presLayoutVars>
      </dgm:prSet>
      <dgm:spPr/>
    </dgm:pt>
    <dgm:pt modelId="{7400561E-CD4A-ED46-8C08-FED01433BCC0}" type="pres">
      <dgm:prSet presAssocID="{7AEE8D1A-7F8E-5E47-8F52-66D8B3244BCA}" presName="centerShape" presStyleLbl="node0" presStyleIdx="0" presStyleCnt="1" custLinFactNeighborX="-574" custLinFactNeighborY="-1434"/>
      <dgm:spPr/>
    </dgm:pt>
    <dgm:pt modelId="{13F52689-76A5-0541-95A5-3A3B61D2AAAB}" type="pres">
      <dgm:prSet presAssocID="{EEABFC55-563C-1247-9BD4-5F9CCD2E8D72}" presName="parTrans" presStyleLbl="bgSibTrans2D1" presStyleIdx="0" presStyleCnt="5"/>
      <dgm:spPr/>
    </dgm:pt>
    <dgm:pt modelId="{A8900819-F7A4-B64A-A4C7-D43D607711CE}" type="pres">
      <dgm:prSet presAssocID="{95A0AA31-AAFA-BE45-8E3D-93D66EB37CF8}" presName="node" presStyleLbl="node1" presStyleIdx="0" presStyleCnt="5">
        <dgm:presLayoutVars>
          <dgm:bulletEnabled val="1"/>
        </dgm:presLayoutVars>
      </dgm:prSet>
      <dgm:spPr/>
    </dgm:pt>
    <dgm:pt modelId="{318FD1A8-07CA-0544-9B03-E7795120D3DE}" type="pres">
      <dgm:prSet presAssocID="{95DCB2E9-5E06-A346-BD61-02A86122633F}" presName="parTrans" presStyleLbl="bgSibTrans2D1" presStyleIdx="1" presStyleCnt="5"/>
      <dgm:spPr/>
    </dgm:pt>
    <dgm:pt modelId="{AF5B6103-EC05-FC4A-B1BA-23B658F42A37}" type="pres">
      <dgm:prSet presAssocID="{CD8EB139-F398-A546-A795-768D53171B79}" presName="node" presStyleLbl="node1" presStyleIdx="1" presStyleCnt="5" custRadScaleRad="102971" custRadScaleInc="-12352">
        <dgm:presLayoutVars>
          <dgm:bulletEnabled val="1"/>
        </dgm:presLayoutVars>
      </dgm:prSet>
      <dgm:spPr/>
    </dgm:pt>
    <dgm:pt modelId="{5F5676FD-9500-2745-B429-0F048D48C0C6}" type="pres">
      <dgm:prSet presAssocID="{1FFD86BD-0EFF-794C-8EDA-D161E43F5A0E}" presName="parTrans" presStyleLbl="bgSibTrans2D1" presStyleIdx="2" presStyleCnt="5"/>
      <dgm:spPr/>
    </dgm:pt>
    <dgm:pt modelId="{47702D74-E566-BD4F-A69C-3BE787F06DFC}" type="pres">
      <dgm:prSet presAssocID="{CBEB31DF-A8DE-DD42-9BD3-8ED7340490AD}" presName="node" presStyleLbl="node1" presStyleIdx="2" presStyleCnt="5" custRadScaleRad="97487" custRadScaleInc="-9539">
        <dgm:presLayoutVars>
          <dgm:bulletEnabled val="1"/>
        </dgm:presLayoutVars>
      </dgm:prSet>
      <dgm:spPr/>
    </dgm:pt>
    <dgm:pt modelId="{25A83FF9-4ACB-D641-8288-04B4589F3E0F}" type="pres">
      <dgm:prSet presAssocID="{A8C15847-7CBB-024F-B604-451E5792BD75}" presName="parTrans" presStyleLbl="bgSibTrans2D1" presStyleIdx="3" presStyleCnt="5"/>
      <dgm:spPr/>
    </dgm:pt>
    <dgm:pt modelId="{C943C573-671F-324A-9482-B6C0135371C0}" type="pres">
      <dgm:prSet presAssocID="{F90F58C6-3C43-E241-A339-50EA0477D878}" presName="node" presStyleLbl="node1" presStyleIdx="3" presStyleCnt="5" custScaleX="138735" custScaleY="102570" custRadScaleRad="114401" custRadScaleInc="12176">
        <dgm:presLayoutVars>
          <dgm:bulletEnabled val="1"/>
        </dgm:presLayoutVars>
      </dgm:prSet>
      <dgm:spPr/>
    </dgm:pt>
    <dgm:pt modelId="{1E192797-6593-D14C-8612-7C9FC974E8F5}" type="pres">
      <dgm:prSet presAssocID="{CF177A33-5B50-5649-BF4C-5E4B2419545D}" presName="parTrans" presStyleLbl="bgSibTrans2D1" presStyleIdx="4" presStyleCnt="5" custLinFactNeighborX="-7769" custLinFactNeighborY="0"/>
      <dgm:spPr/>
    </dgm:pt>
    <dgm:pt modelId="{3F4FB6A1-A9A3-C244-9754-92B2D08FAE3A}" type="pres">
      <dgm:prSet presAssocID="{393A045C-69B9-1649-AB9C-852FDC662661}" presName="node" presStyleLbl="node1" presStyleIdx="4" presStyleCnt="5" custScaleX="156221" custScaleY="108340" custRadScaleRad="99954" custRadScaleInc="856">
        <dgm:presLayoutVars>
          <dgm:bulletEnabled val="1"/>
        </dgm:presLayoutVars>
      </dgm:prSet>
      <dgm:spPr/>
    </dgm:pt>
  </dgm:ptLst>
  <dgm:cxnLst>
    <dgm:cxn modelId="{FE4B3300-960A-4F46-BE71-0A987C713358}" type="presOf" srcId="{95DCB2E9-5E06-A346-BD61-02A86122633F}" destId="{318FD1A8-07CA-0544-9B03-E7795120D3DE}" srcOrd="0" destOrd="0" presId="urn:microsoft.com/office/officeart/2005/8/layout/radial4"/>
    <dgm:cxn modelId="{849B5712-98BC-374B-8047-E1D09EAF206B}" type="presOf" srcId="{A8C15847-7CBB-024F-B604-451E5792BD75}" destId="{25A83FF9-4ACB-D641-8288-04B4589F3E0F}" srcOrd="0" destOrd="0" presId="urn:microsoft.com/office/officeart/2005/8/layout/radial4"/>
    <dgm:cxn modelId="{12C71615-2604-1B41-947E-3E468C2209AE}" type="presOf" srcId="{F90F58C6-3C43-E241-A339-50EA0477D878}" destId="{C943C573-671F-324A-9482-B6C0135371C0}" srcOrd="0" destOrd="0" presId="urn:microsoft.com/office/officeart/2005/8/layout/radial4"/>
    <dgm:cxn modelId="{9DBC061A-DCD9-7A4F-B444-FC5344D636D0}" srcId="{7AEE8D1A-7F8E-5E47-8F52-66D8B3244BCA}" destId="{95A0AA31-AAFA-BE45-8E3D-93D66EB37CF8}" srcOrd="0" destOrd="0" parTransId="{EEABFC55-563C-1247-9BD4-5F9CCD2E8D72}" sibTransId="{04F58AE8-4CB1-B946-9613-0B92707EAB48}"/>
    <dgm:cxn modelId="{C9F01E36-8AFC-0044-BB2A-2C4C9CF2E25A}" type="presOf" srcId="{EEABFC55-563C-1247-9BD4-5F9CCD2E8D72}" destId="{13F52689-76A5-0541-95A5-3A3B61D2AAAB}" srcOrd="0" destOrd="0" presId="urn:microsoft.com/office/officeart/2005/8/layout/radial4"/>
    <dgm:cxn modelId="{8DDB3E36-2CDB-B74E-AD4E-E8751C85F387}" type="presOf" srcId="{CF177A33-5B50-5649-BF4C-5E4B2419545D}" destId="{1E192797-6593-D14C-8612-7C9FC974E8F5}" srcOrd="0" destOrd="0" presId="urn:microsoft.com/office/officeart/2005/8/layout/radial4"/>
    <dgm:cxn modelId="{54EAC336-7D7E-0E4B-B736-A8DCE649B1C7}" type="presOf" srcId="{CD8EB139-F398-A546-A795-768D53171B79}" destId="{AF5B6103-EC05-FC4A-B1BA-23B658F42A37}" srcOrd="0" destOrd="0" presId="urn:microsoft.com/office/officeart/2005/8/layout/radial4"/>
    <dgm:cxn modelId="{34D7EE45-8A6A-484E-A84F-941B59F6C1D8}" srcId="{7AEE8D1A-7F8E-5E47-8F52-66D8B3244BCA}" destId="{CBEB31DF-A8DE-DD42-9BD3-8ED7340490AD}" srcOrd="2" destOrd="0" parTransId="{1FFD86BD-0EFF-794C-8EDA-D161E43F5A0E}" sibTransId="{01A697C3-73AB-EC45-B4B2-1537A1BF5038}"/>
    <dgm:cxn modelId="{AB4EB069-F75B-E74A-9261-FB3D3BAA458E}" srcId="{7AEE8D1A-7F8E-5E47-8F52-66D8B3244BCA}" destId="{F90F58C6-3C43-E241-A339-50EA0477D878}" srcOrd="3" destOrd="0" parTransId="{A8C15847-7CBB-024F-B604-451E5792BD75}" sibTransId="{2678A659-6B06-6D40-A466-6D193F0AEC49}"/>
    <dgm:cxn modelId="{3A050387-DB0B-6D47-8AF9-73E008B76D9F}" type="presOf" srcId="{1CD4B617-2A80-D141-A385-4035F7F047F9}" destId="{4CD6939E-4BDD-084B-99AA-1321A08DAF96}" srcOrd="0" destOrd="0" presId="urn:microsoft.com/office/officeart/2005/8/layout/radial4"/>
    <dgm:cxn modelId="{0A45718D-3DE1-584E-8FF6-FBA1BCBB6E12}" type="presOf" srcId="{7AEE8D1A-7F8E-5E47-8F52-66D8B3244BCA}" destId="{7400561E-CD4A-ED46-8C08-FED01433BCC0}" srcOrd="0" destOrd="0" presId="urn:microsoft.com/office/officeart/2005/8/layout/radial4"/>
    <dgm:cxn modelId="{B0296090-415B-AB42-A722-42B39865B58F}" type="presOf" srcId="{95A0AA31-AAFA-BE45-8E3D-93D66EB37CF8}" destId="{A8900819-F7A4-B64A-A4C7-D43D607711CE}" srcOrd="0" destOrd="0" presId="urn:microsoft.com/office/officeart/2005/8/layout/radial4"/>
    <dgm:cxn modelId="{6C456B9D-DC92-9044-A470-492255F3B3C7}" srcId="{7AEE8D1A-7F8E-5E47-8F52-66D8B3244BCA}" destId="{CD8EB139-F398-A546-A795-768D53171B79}" srcOrd="1" destOrd="0" parTransId="{95DCB2E9-5E06-A346-BD61-02A86122633F}" sibTransId="{40CFE502-AAC7-8545-9AA7-7D200A95C079}"/>
    <dgm:cxn modelId="{2949FDB4-3A56-1A4F-9B08-9DC1ADD57D74}" type="presOf" srcId="{CBEB31DF-A8DE-DD42-9BD3-8ED7340490AD}" destId="{47702D74-E566-BD4F-A69C-3BE787F06DFC}" srcOrd="0" destOrd="0" presId="urn:microsoft.com/office/officeart/2005/8/layout/radial4"/>
    <dgm:cxn modelId="{3B275FB5-1385-3A46-BB90-B46C8A478153}" type="presOf" srcId="{1FFD86BD-0EFF-794C-8EDA-D161E43F5A0E}" destId="{5F5676FD-9500-2745-B429-0F048D48C0C6}" srcOrd="0" destOrd="0" presId="urn:microsoft.com/office/officeart/2005/8/layout/radial4"/>
    <dgm:cxn modelId="{39F7EFD1-5D29-CE4C-966C-67C73100090C}" type="presOf" srcId="{393A045C-69B9-1649-AB9C-852FDC662661}" destId="{3F4FB6A1-A9A3-C244-9754-92B2D08FAE3A}" srcOrd="0" destOrd="0" presId="urn:microsoft.com/office/officeart/2005/8/layout/radial4"/>
    <dgm:cxn modelId="{E7F8DBDD-5165-FC4C-8B68-DD2373EEAAEE}" srcId="{7AEE8D1A-7F8E-5E47-8F52-66D8B3244BCA}" destId="{393A045C-69B9-1649-AB9C-852FDC662661}" srcOrd="4" destOrd="0" parTransId="{CF177A33-5B50-5649-BF4C-5E4B2419545D}" sibTransId="{35523605-6A2A-F349-B0E4-D97CB2BD4C69}"/>
    <dgm:cxn modelId="{8508BFEE-128B-E149-8AE4-C75BCF6C75B0}" srcId="{1CD4B617-2A80-D141-A385-4035F7F047F9}" destId="{7AEE8D1A-7F8E-5E47-8F52-66D8B3244BCA}" srcOrd="0" destOrd="0" parTransId="{E48887EC-7B5D-424F-B7DD-1514407E2DF9}" sibTransId="{88CC8239-8CBC-714A-B9BF-E59388F8B783}"/>
    <dgm:cxn modelId="{7125991E-BA99-444F-AE39-9A31C05C8F23}" type="presParOf" srcId="{4CD6939E-4BDD-084B-99AA-1321A08DAF96}" destId="{7400561E-CD4A-ED46-8C08-FED01433BCC0}" srcOrd="0" destOrd="0" presId="urn:microsoft.com/office/officeart/2005/8/layout/radial4"/>
    <dgm:cxn modelId="{14F2A026-AF2D-5A48-A806-C1B927F6DB06}" type="presParOf" srcId="{4CD6939E-4BDD-084B-99AA-1321A08DAF96}" destId="{13F52689-76A5-0541-95A5-3A3B61D2AAAB}" srcOrd="1" destOrd="0" presId="urn:microsoft.com/office/officeart/2005/8/layout/radial4"/>
    <dgm:cxn modelId="{1DCBB62C-C1D2-8748-A52E-074CB4F72C85}" type="presParOf" srcId="{4CD6939E-4BDD-084B-99AA-1321A08DAF96}" destId="{A8900819-F7A4-B64A-A4C7-D43D607711CE}" srcOrd="2" destOrd="0" presId="urn:microsoft.com/office/officeart/2005/8/layout/radial4"/>
    <dgm:cxn modelId="{AA09675F-5C73-C04B-B285-64C3EED8A97C}" type="presParOf" srcId="{4CD6939E-4BDD-084B-99AA-1321A08DAF96}" destId="{318FD1A8-07CA-0544-9B03-E7795120D3DE}" srcOrd="3" destOrd="0" presId="urn:microsoft.com/office/officeart/2005/8/layout/radial4"/>
    <dgm:cxn modelId="{3ADADE10-2974-2C48-9387-4798C4336813}" type="presParOf" srcId="{4CD6939E-4BDD-084B-99AA-1321A08DAF96}" destId="{AF5B6103-EC05-FC4A-B1BA-23B658F42A37}" srcOrd="4" destOrd="0" presId="urn:microsoft.com/office/officeart/2005/8/layout/radial4"/>
    <dgm:cxn modelId="{1CDCCBF1-1AD7-EA47-8269-4F1069C0D37B}" type="presParOf" srcId="{4CD6939E-4BDD-084B-99AA-1321A08DAF96}" destId="{5F5676FD-9500-2745-B429-0F048D48C0C6}" srcOrd="5" destOrd="0" presId="urn:microsoft.com/office/officeart/2005/8/layout/radial4"/>
    <dgm:cxn modelId="{331520FD-715A-1A4E-95B3-772B74C91C9D}" type="presParOf" srcId="{4CD6939E-4BDD-084B-99AA-1321A08DAF96}" destId="{47702D74-E566-BD4F-A69C-3BE787F06DFC}" srcOrd="6" destOrd="0" presId="urn:microsoft.com/office/officeart/2005/8/layout/radial4"/>
    <dgm:cxn modelId="{364C286B-D212-7040-8EF8-87F3F7423AFB}" type="presParOf" srcId="{4CD6939E-4BDD-084B-99AA-1321A08DAF96}" destId="{25A83FF9-4ACB-D641-8288-04B4589F3E0F}" srcOrd="7" destOrd="0" presId="urn:microsoft.com/office/officeart/2005/8/layout/radial4"/>
    <dgm:cxn modelId="{5B0F0AE7-58FC-BD42-B895-899BC1FB0693}" type="presParOf" srcId="{4CD6939E-4BDD-084B-99AA-1321A08DAF96}" destId="{C943C573-671F-324A-9482-B6C0135371C0}" srcOrd="8" destOrd="0" presId="urn:microsoft.com/office/officeart/2005/8/layout/radial4"/>
    <dgm:cxn modelId="{4287CEBB-E3DD-984B-AA8C-6BB2498CCA2F}" type="presParOf" srcId="{4CD6939E-4BDD-084B-99AA-1321A08DAF96}" destId="{1E192797-6593-D14C-8612-7C9FC974E8F5}" srcOrd="9" destOrd="0" presId="urn:microsoft.com/office/officeart/2005/8/layout/radial4"/>
    <dgm:cxn modelId="{825AA951-A854-7C4F-B9A0-369AA2ED0712}" type="presParOf" srcId="{4CD6939E-4BDD-084B-99AA-1321A08DAF96}" destId="{3F4FB6A1-A9A3-C244-9754-92B2D08FAE3A}" srcOrd="10" destOrd="0" presId="urn:microsoft.com/office/officeart/2005/8/layout/radial4"/>
  </dgm:cxnLst>
  <dgm:bg/>
  <dgm:whole>
    <a:ln>
      <a:solidFill>
        <a:schemeClr val="tx1"/>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FA9FE20-6C35-9E47-8526-02FE8245EE15}" type="doc">
      <dgm:prSet loTypeId="urn:microsoft.com/office/officeart/2005/8/layout/orgChart1" loCatId="" qsTypeId="urn:microsoft.com/office/officeart/2005/8/quickstyle/3d1" qsCatId="3D" csTypeId="urn:microsoft.com/office/officeart/2005/8/colors/colorful2" csCatId="colorful" phldr="1"/>
      <dgm:spPr/>
      <dgm:t>
        <a:bodyPr/>
        <a:lstStyle/>
        <a:p>
          <a:endParaRPr lang="en-GB"/>
        </a:p>
      </dgm:t>
    </dgm:pt>
    <dgm:pt modelId="{65A6DDF6-8B78-F740-B3DB-D719DC4B557E}">
      <dgm:prSet phldrT="[Text]"/>
      <dgm:spPr/>
      <dgm:t>
        <a:bodyPr/>
        <a:lstStyle/>
        <a:p>
          <a:pPr algn="ctr"/>
          <a:r>
            <a:rPr lang="en-GB"/>
            <a:t>Exposure to varied repertoire</a:t>
          </a:r>
        </a:p>
      </dgm:t>
    </dgm:pt>
    <dgm:pt modelId="{2A8E75A7-1DCD-A649-9481-D687A956F8D6}" type="parTrans" cxnId="{AB33565B-D18F-3D40-88A0-61A5B935270D}">
      <dgm:prSet/>
      <dgm:spPr/>
      <dgm:t>
        <a:bodyPr/>
        <a:lstStyle/>
        <a:p>
          <a:pPr algn="ctr"/>
          <a:endParaRPr lang="en-GB"/>
        </a:p>
      </dgm:t>
    </dgm:pt>
    <dgm:pt modelId="{7CEE29C2-BD5B-BC4B-927D-C1DAF2942052}" type="sibTrans" cxnId="{AB33565B-D18F-3D40-88A0-61A5B935270D}">
      <dgm:prSet/>
      <dgm:spPr/>
      <dgm:t>
        <a:bodyPr/>
        <a:lstStyle/>
        <a:p>
          <a:pPr algn="ctr"/>
          <a:endParaRPr lang="en-GB"/>
        </a:p>
      </dgm:t>
    </dgm:pt>
    <dgm:pt modelId="{8F5D7739-50C0-D742-BC04-06153A69105E}">
      <dgm:prSet phldrT="[Text]"/>
      <dgm:spPr/>
      <dgm:t>
        <a:bodyPr/>
        <a:lstStyle/>
        <a:p>
          <a:pPr algn="ctr"/>
          <a:r>
            <a:rPr lang="en-GB"/>
            <a:t>Rehearsal practices &amp; methodologies </a:t>
          </a:r>
        </a:p>
      </dgm:t>
    </dgm:pt>
    <dgm:pt modelId="{B7B4DA64-5D93-4943-AFB3-83FA98A4D689}" type="parTrans" cxnId="{6A0CFF7B-7BB7-B642-802F-B0F3EA719782}">
      <dgm:prSet/>
      <dgm:spPr/>
      <dgm:t>
        <a:bodyPr/>
        <a:lstStyle/>
        <a:p>
          <a:pPr algn="ctr"/>
          <a:endParaRPr lang="en-GB"/>
        </a:p>
      </dgm:t>
    </dgm:pt>
    <dgm:pt modelId="{3FB32303-15F0-7C49-AA79-B4263F31FD28}" type="sibTrans" cxnId="{6A0CFF7B-7BB7-B642-802F-B0F3EA719782}">
      <dgm:prSet/>
      <dgm:spPr/>
      <dgm:t>
        <a:bodyPr/>
        <a:lstStyle/>
        <a:p>
          <a:pPr algn="ctr"/>
          <a:endParaRPr lang="en-GB"/>
        </a:p>
      </dgm:t>
    </dgm:pt>
    <dgm:pt modelId="{FBF3F7B0-5360-904D-8B46-A87A898DABE9}">
      <dgm:prSet phldrT="[Text]"/>
      <dgm:spPr/>
      <dgm:t>
        <a:bodyPr/>
        <a:lstStyle/>
        <a:p>
          <a:pPr algn="ctr"/>
          <a:r>
            <a:rPr lang="en-GB"/>
            <a:t>Musicianship and music theory </a:t>
          </a:r>
        </a:p>
      </dgm:t>
    </dgm:pt>
    <dgm:pt modelId="{9BDF4475-2898-9D41-8527-EC9D3247A5C8}" type="parTrans" cxnId="{EDA73494-C672-2643-96B6-342AB100DE04}">
      <dgm:prSet/>
      <dgm:spPr/>
      <dgm:t>
        <a:bodyPr/>
        <a:lstStyle/>
        <a:p>
          <a:pPr algn="ctr"/>
          <a:endParaRPr lang="en-GB"/>
        </a:p>
      </dgm:t>
    </dgm:pt>
    <dgm:pt modelId="{8AFBA134-B4EE-6449-B033-568C7984EAFB}" type="sibTrans" cxnId="{EDA73494-C672-2643-96B6-342AB100DE04}">
      <dgm:prSet/>
      <dgm:spPr/>
      <dgm:t>
        <a:bodyPr/>
        <a:lstStyle/>
        <a:p>
          <a:pPr algn="ctr"/>
          <a:endParaRPr lang="en-GB"/>
        </a:p>
      </dgm:t>
    </dgm:pt>
    <dgm:pt modelId="{10394C35-AEEC-8847-BFA5-BD3988DF3B36}">
      <dgm:prSet phldrT="[Text]"/>
      <dgm:spPr/>
      <dgm:t>
        <a:bodyPr/>
        <a:lstStyle/>
        <a:p>
          <a:pPr algn="ctr"/>
          <a:r>
            <a:rPr lang="en-GB"/>
            <a:t>Vocal pedagogy and voice science </a:t>
          </a:r>
        </a:p>
      </dgm:t>
    </dgm:pt>
    <dgm:pt modelId="{78540977-B91D-0049-B23A-FC8BB0A005ED}" type="parTrans" cxnId="{687B95DD-50A4-D04D-AECD-C2D5D4E91547}">
      <dgm:prSet/>
      <dgm:spPr/>
      <dgm:t>
        <a:bodyPr/>
        <a:lstStyle/>
        <a:p>
          <a:pPr algn="ctr"/>
          <a:endParaRPr lang="en-GB"/>
        </a:p>
      </dgm:t>
    </dgm:pt>
    <dgm:pt modelId="{078CD4DA-D144-2945-A704-DA90B19C50F2}" type="sibTrans" cxnId="{687B95DD-50A4-D04D-AECD-C2D5D4E91547}">
      <dgm:prSet/>
      <dgm:spPr/>
      <dgm:t>
        <a:bodyPr/>
        <a:lstStyle/>
        <a:p>
          <a:pPr algn="ctr"/>
          <a:endParaRPr lang="en-GB"/>
        </a:p>
      </dgm:t>
    </dgm:pt>
    <dgm:pt modelId="{853D1B17-662E-674C-8544-6BC26ABF0717}" type="pres">
      <dgm:prSet presAssocID="{CFA9FE20-6C35-9E47-8526-02FE8245EE15}" presName="hierChild1" presStyleCnt="0">
        <dgm:presLayoutVars>
          <dgm:orgChart val="1"/>
          <dgm:chPref val="1"/>
          <dgm:dir/>
          <dgm:animOne val="branch"/>
          <dgm:animLvl val="lvl"/>
          <dgm:resizeHandles/>
        </dgm:presLayoutVars>
      </dgm:prSet>
      <dgm:spPr/>
    </dgm:pt>
    <dgm:pt modelId="{647CFE01-E7B2-0141-A9AA-679B723E4EE1}" type="pres">
      <dgm:prSet presAssocID="{65A6DDF6-8B78-F740-B3DB-D719DC4B557E}" presName="hierRoot1" presStyleCnt="0">
        <dgm:presLayoutVars>
          <dgm:hierBranch val="init"/>
        </dgm:presLayoutVars>
      </dgm:prSet>
      <dgm:spPr/>
    </dgm:pt>
    <dgm:pt modelId="{202817F2-46FD-B042-A5AE-953E291619B8}" type="pres">
      <dgm:prSet presAssocID="{65A6DDF6-8B78-F740-B3DB-D719DC4B557E}" presName="rootComposite1" presStyleCnt="0"/>
      <dgm:spPr/>
    </dgm:pt>
    <dgm:pt modelId="{0376BE41-0E11-D940-B33B-BE33303D9E30}" type="pres">
      <dgm:prSet presAssocID="{65A6DDF6-8B78-F740-B3DB-D719DC4B557E}" presName="rootText1" presStyleLbl="node0" presStyleIdx="0" presStyleCnt="1">
        <dgm:presLayoutVars>
          <dgm:chPref val="3"/>
        </dgm:presLayoutVars>
      </dgm:prSet>
      <dgm:spPr/>
    </dgm:pt>
    <dgm:pt modelId="{13EA5A4A-1DE6-8F4E-9DAE-6BC85E8A42DF}" type="pres">
      <dgm:prSet presAssocID="{65A6DDF6-8B78-F740-B3DB-D719DC4B557E}" presName="rootConnector1" presStyleLbl="node1" presStyleIdx="0" presStyleCnt="0"/>
      <dgm:spPr/>
    </dgm:pt>
    <dgm:pt modelId="{BDCA4B33-AAD9-4C4F-A84C-F26025E0F5D1}" type="pres">
      <dgm:prSet presAssocID="{65A6DDF6-8B78-F740-B3DB-D719DC4B557E}" presName="hierChild2" presStyleCnt="0"/>
      <dgm:spPr/>
    </dgm:pt>
    <dgm:pt modelId="{8A59743E-0721-1244-9F1D-74E775A69068}" type="pres">
      <dgm:prSet presAssocID="{B7B4DA64-5D93-4943-AFB3-83FA98A4D689}" presName="Name37" presStyleLbl="parChTrans1D2" presStyleIdx="0" presStyleCnt="3"/>
      <dgm:spPr/>
    </dgm:pt>
    <dgm:pt modelId="{9B48DF4E-EE1A-B747-80FC-2831DEF16149}" type="pres">
      <dgm:prSet presAssocID="{8F5D7739-50C0-D742-BC04-06153A69105E}" presName="hierRoot2" presStyleCnt="0">
        <dgm:presLayoutVars>
          <dgm:hierBranch val="init"/>
        </dgm:presLayoutVars>
      </dgm:prSet>
      <dgm:spPr/>
    </dgm:pt>
    <dgm:pt modelId="{95F04BF0-88D1-1943-B889-2AB25E536780}" type="pres">
      <dgm:prSet presAssocID="{8F5D7739-50C0-D742-BC04-06153A69105E}" presName="rootComposite" presStyleCnt="0"/>
      <dgm:spPr/>
    </dgm:pt>
    <dgm:pt modelId="{55A3F81B-86BB-1640-A262-9890D23082EE}" type="pres">
      <dgm:prSet presAssocID="{8F5D7739-50C0-D742-BC04-06153A69105E}" presName="rootText" presStyleLbl="node2" presStyleIdx="0" presStyleCnt="3" custScaleY="95544">
        <dgm:presLayoutVars>
          <dgm:chPref val="3"/>
        </dgm:presLayoutVars>
      </dgm:prSet>
      <dgm:spPr/>
    </dgm:pt>
    <dgm:pt modelId="{02E4165A-BAC3-0B4C-9444-34DD3013D572}" type="pres">
      <dgm:prSet presAssocID="{8F5D7739-50C0-D742-BC04-06153A69105E}" presName="rootConnector" presStyleLbl="node2" presStyleIdx="0" presStyleCnt="3"/>
      <dgm:spPr/>
    </dgm:pt>
    <dgm:pt modelId="{FF471FBC-F7C4-8E42-B48E-A94034ADEBB5}" type="pres">
      <dgm:prSet presAssocID="{8F5D7739-50C0-D742-BC04-06153A69105E}" presName="hierChild4" presStyleCnt="0"/>
      <dgm:spPr/>
    </dgm:pt>
    <dgm:pt modelId="{889D673C-9075-B14E-BAA6-89AD0EA84E15}" type="pres">
      <dgm:prSet presAssocID="{8F5D7739-50C0-D742-BC04-06153A69105E}" presName="hierChild5" presStyleCnt="0"/>
      <dgm:spPr/>
    </dgm:pt>
    <dgm:pt modelId="{272BDBB3-EEEE-5346-9DF7-42B1CBE51328}" type="pres">
      <dgm:prSet presAssocID="{9BDF4475-2898-9D41-8527-EC9D3247A5C8}" presName="Name37" presStyleLbl="parChTrans1D2" presStyleIdx="1" presStyleCnt="3"/>
      <dgm:spPr/>
    </dgm:pt>
    <dgm:pt modelId="{D3879BA0-C172-F843-9546-B805AA9C767E}" type="pres">
      <dgm:prSet presAssocID="{FBF3F7B0-5360-904D-8B46-A87A898DABE9}" presName="hierRoot2" presStyleCnt="0">
        <dgm:presLayoutVars>
          <dgm:hierBranch val="init"/>
        </dgm:presLayoutVars>
      </dgm:prSet>
      <dgm:spPr/>
    </dgm:pt>
    <dgm:pt modelId="{414F6805-17F6-FE46-8B60-1237C7C7A13E}" type="pres">
      <dgm:prSet presAssocID="{FBF3F7B0-5360-904D-8B46-A87A898DABE9}" presName="rootComposite" presStyleCnt="0"/>
      <dgm:spPr/>
    </dgm:pt>
    <dgm:pt modelId="{2169F0B4-7243-7147-8D69-EB04BFB99FB9}" type="pres">
      <dgm:prSet presAssocID="{FBF3F7B0-5360-904D-8B46-A87A898DABE9}" presName="rootText" presStyleLbl="node2" presStyleIdx="1" presStyleCnt="3">
        <dgm:presLayoutVars>
          <dgm:chPref val="3"/>
        </dgm:presLayoutVars>
      </dgm:prSet>
      <dgm:spPr/>
    </dgm:pt>
    <dgm:pt modelId="{ADC0916D-9975-B948-81C9-EEA890AA3493}" type="pres">
      <dgm:prSet presAssocID="{FBF3F7B0-5360-904D-8B46-A87A898DABE9}" presName="rootConnector" presStyleLbl="node2" presStyleIdx="1" presStyleCnt="3"/>
      <dgm:spPr/>
    </dgm:pt>
    <dgm:pt modelId="{A0FD6D45-D3AD-5248-97A2-BE0E2C708FDA}" type="pres">
      <dgm:prSet presAssocID="{FBF3F7B0-5360-904D-8B46-A87A898DABE9}" presName="hierChild4" presStyleCnt="0"/>
      <dgm:spPr/>
    </dgm:pt>
    <dgm:pt modelId="{96695800-1957-BB4D-ABF3-423E9A4E31EE}" type="pres">
      <dgm:prSet presAssocID="{FBF3F7B0-5360-904D-8B46-A87A898DABE9}" presName="hierChild5" presStyleCnt="0"/>
      <dgm:spPr/>
    </dgm:pt>
    <dgm:pt modelId="{BA5C11DF-022A-C744-AF28-A9F344246DAC}" type="pres">
      <dgm:prSet presAssocID="{78540977-B91D-0049-B23A-FC8BB0A005ED}" presName="Name37" presStyleLbl="parChTrans1D2" presStyleIdx="2" presStyleCnt="3"/>
      <dgm:spPr/>
    </dgm:pt>
    <dgm:pt modelId="{45A8521B-FDD4-6D47-81FA-C9B3C43F0F36}" type="pres">
      <dgm:prSet presAssocID="{10394C35-AEEC-8847-BFA5-BD3988DF3B36}" presName="hierRoot2" presStyleCnt="0">
        <dgm:presLayoutVars>
          <dgm:hierBranch val="init"/>
        </dgm:presLayoutVars>
      </dgm:prSet>
      <dgm:spPr/>
    </dgm:pt>
    <dgm:pt modelId="{67B220B7-B1F1-0149-9FAB-E0B09A087AB1}" type="pres">
      <dgm:prSet presAssocID="{10394C35-AEEC-8847-BFA5-BD3988DF3B36}" presName="rootComposite" presStyleCnt="0"/>
      <dgm:spPr/>
    </dgm:pt>
    <dgm:pt modelId="{701F50A0-00A1-FA48-A248-4C71D6A055F5}" type="pres">
      <dgm:prSet presAssocID="{10394C35-AEEC-8847-BFA5-BD3988DF3B36}" presName="rootText" presStyleLbl="node2" presStyleIdx="2" presStyleCnt="3">
        <dgm:presLayoutVars>
          <dgm:chPref val="3"/>
        </dgm:presLayoutVars>
      </dgm:prSet>
      <dgm:spPr/>
    </dgm:pt>
    <dgm:pt modelId="{A41BBBD1-4F00-0B4A-B168-F6070FD45901}" type="pres">
      <dgm:prSet presAssocID="{10394C35-AEEC-8847-BFA5-BD3988DF3B36}" presName="rootConnector" presStyleLbl="node2" presStyleIdx="2" presStyleCnt="3"/>
      <dgm:spPr/>
    </dgm:pt>
    <dgm:pt modelId="{2DBC409F-387B-8A4F-A039-1C1F6EB982B2}" type="pres">
      <dgm:prSet presAssocID="{10394C35-AEEC-8847-BFA5-BD3988DF3B36}" presName="hierChild4" presStyleCnt="0"/>
      <dgm:spPr/>
    </dgm:pt>
    <dgm:pt modelId="{768CD83B-FED2-AA4D-858A-0A33A6056241}" type="pres">
      <dgm:prSet presAssocID="{10394C35-AEEC-8847-BFA5-BD3988DF3B36}" presName="hierChild5" presStyleCnt="0"/>
      <dgm:spPr/>
    </dgm:pt>
    <dgm:pt modelId="{91C637B5-9ACB-1B4D-966C-DD0983BD62B3}" type="pres">
      <dgm:prSet presAssocID="{65A6DDF6-8B78-F740-B3DB-D719DC4B557E}" presName="hierChild3" presStyleCnt="0"/>
      <dgm:spPr/>
    </dgm:pt>
  </dgm:ptLst>
  <dgm:cxnLst>
    <dgm:cxn modelId="{E4707228-827E-844D-BD27-B5CFAF5D7F2A}" type="presOf" srcId="{FBF3F7B0-5360-904D-8B46-A87A898DABE9}" destId="{ADC0916D-9975-B948-81C9-EEA890AA3493}" srcOrd="1" destOrd="0" presId="urn:microsoft.com/office/officeart/2005/8/layout/orgChart1"/>
    <dgm:cxn modelId="{AB33565B-D18F-3D40-88A0-61A5B935270D}" srcId="{CFA9FE20-6C35-9E47-8526-02FE8245EE15}" destId="{65A6DDF6-8B78-F740-B3DB-D719DC4B557E}" srcOrd="0" destOrd="0" parTransId="{2A8E75A7-1DCD-A649-9481-D687A956F8D6}" sibTransId="{7CEE29C2-BD5B-BC4B-927D-C1DAF2942052}"/>
    <dgm:cxn modelId="{A6A07A65-5D96-054E-BB7E-8ABC91715FAE}" type="presOf" srcId="{10394C35-AEEC-8847-BFA5-BD3988DF3B36}" destId="{A41BBBD1-4F00-0B4A-B168-F6070FD45901}" srcOrd="1" destOrd="0" presId="urn:microsoft.com/office/officeart/2005/8/layout/orgChart1"/>
    <dgm:cxn modelId="{895ED471-84F7-B44A-A470-F798F2A0B47C}" type="presOf" srcId="{9BDF4475-2898-9D41-8527-EC9D3247A5C8}" destId="{272BDBB3-EEEE-5346-9DF7-42B1CBE51328}" srcOrd="0" destOrd="0" presId="urn:microsoft.com/office/officeart/2005/8/layout/orgChart1"/>
    <dgm:cxn modelId="{6A0CFF7B-7BB7-B642-802F-B0F3EA719782}" srcId="{65A6DDF6-8B78-F740-B3DB-D719DC4B557E}" destId="{8F5D7739-50C0-D742-BC04-06153A69105E}" srcOrd="0" destOrd="0" parTransId="{B7B4DA64-5D93-4943-AFB3-83FA98A4D689}" sibTransId="{3FB32303-15F0-7C49-AA79-B4263F31FD28}"/>
    <dgm:cxn modelId="{EDA73494-C672-2643-96B6-342AB100DE04}" srcId="{65A6DDF6-8B78-F740-B3DB-D719DC4B557E}" destId="{FBF3F7B0-5360-904D-8B46-A87A898DABE9}" srcOrd="1" destOrd="0" parTransId="{9BDF4475-2898-9D41-8527-EC9D3247A5C8}" sibTransId="{8AFBA134-B4EE-6449-B033-568C7984EAFB}"/>
    <dgm:cxn modelId="{12681D96-51F8-BE41-B80D-8764EC3D5EA9}" type="presOf" srcId="{65A6DDF6-8B78-F740-B3DB-D719DC4B557E}" destId="{13EA5A4A-1DE6-8F4E-9DAE-6BC85E8A42DF}" srcOrd="1" destOrd="0" presId="urn:microsoft.com/office/officeart/2005/8/layout/orgChart1"/>
    <dgm:cxn modelId="{E31AC5AF-3B04-4D42-B165-8A9DB5062B97}" type="presOf" srcId="{8F5D7739-50C0-D742-BC04-06153A69105E}" destId="{02E4165A-BAC3-0B4C-9444-34DD3013D572}" srcOrd="1" destOrd="0" presId="urn:microsoft.com/office/officeart/2005/8/layout/orgChart1"/>
    <dgm:cxn modelId="{27A1A7B1-827A-CC4C-9FE5-C7BD173D463F}" type="presOf" srcId="{CFA9FE20-6C35-9E47-8526-02FE8245EE15}" destId="{853D1B17-662E-674C-8544-6BC26ABF0717}" srcOrd="0" destOrd="0" presId="urn:microsoft.com/office/officeart/2005/8/layout/orgChart1"/>
    <dgm:cxn modelId="{A361D8BD-CFF5-6048-B6FF-DE7EA8D9A10F}" type="presOf" srcId="{65A6DDF6-8B78-F740-B3DB-D719DC4B557E}" destId="{0376BE41-0E11-D940-B33B-BE33303D9E30}" srcOrd="0" destOrd="0" presId="urn:microsoft.com/office/officeart/2005/8/layout/orgChart1"/>
    <dgm:cxn modelId="{FCD224C0-5886-7146-BCEE-6609950AC6F2}" type="presOf" srcId="{B7B4DA64-5D93-4943-AFB3-83FA98A4D689}" destId="{8A59743E-0721-1244-9F1D-74E775A69068}" srcOrd="0" destOrd="0" presId="urn:microsoft.com/office/officeart/2005/8/layout/orgChart1"/>
    <dgm:cxn modelId="{6C4249CB-FF2D-4D48-8939-34FDA417F970}" type="presOf" srcId="{8F5D7739-50C0-D742-BC04-06153A69105E}" destId="{55A3F81B-86BB-1640-A262-9890D23082EE}" srcOrd="0" destOrd="0" presId="urn:microsoft.com/office/officeart/2005/8/layout/orgChart1"/>
    <dgm:cxn modelId="{FF4A12D8-C057-9D45-BE7C-B8D1D0B2E56A}" type="presOf" srcId="{78540977-B91D-0049-B23A-FC8BB0A005ED}" destId="{BA5C11DF-022A-C744-AF28-A9F344246DAC}" srcOrd="0" destOrd="0" presId="urn:microsoft.com/office/officeart/2005/8/layout/orgChart1"/>
    <dgm:cxn modelId="{687B95DD-50A4-D04D-AECD-C2D5D4E91547}" srcId="{65A6DDF6-8B78-F740-B3DB-D719DC4B557E}" destId="{10394C35-AEEC-8847-BFA5-BD3988DF3B36}" srcOrd="2" destOrd="0" parTransId="{78540977-B91D-0049-B23A-FC8BB0A005ED}" sibTransId="{078CD4DA-D144-2945-A704-DA90B19C50F2}"/>
    <dgm:cxn modelId="{27A646E0-29D7-DE4F-9B23-D641A3077572}" type="presOf" srcId="{10394C35-AEEC-8847-BFA5-BD3988DF3B36}" destId="{701F50A0-00A1-FA48-A248-4C71D6A055F5}" srcOrd="0" destOrd="0" presId="urn:microsoft.com/office/officeart/2005/8/layout/orgChart1"/>
    <dgm:cxn modelId="{24FB03EF-09ED-284A-AC25-251B4C13EF8E}" type="presOf" srcId="{FBF3F7B0-5360-904D-8B46-A87A898DABE9}" destId="{2169F0B4-7243-7147-8D69-EB04BFB99FB9}" srcOrd="0" destOrd="0" presId="urn:microsoft.com/office/officeart/2005/8/layout/orgChart1"/>
    <dgm:cxn modelId="{2C906811-DAC2-9D45-9D89-43A1AA0F1E79}" type="presParOf" srcId="{853D1B17-662E-674C-8544-6BC26ABF0717}" destId="{647CFE01-E7B2-0141-A9AA-679B723E4EE1}" srcOrd="0" destOrd="0" presId="urn:microsoft.com/office/officeart/2005/8/layout/orgChart1"/>
    <dgm:cxn modelId="{E4FDCA4C-F131-B043-BC43-F7457819A0E6}" type="presParOf" srcId="{647CFE01-E7B2-0141-A9AA-679B723E4EE1}" destId="{202817F2-46FD-B042-A5AE-953E291619B8}" srcOrd="0" destOrd="0" presId="urn:microsoft.com/office/officeart/2005/8/layout/orgChart1"/>
    <dgm:cxn modelId="{E417E0B0-E6D3-4B40-845B-7ACDD099404E}" type="presParOf" srcId="{202817F2-46FD-B042-A5AE-953E291619B8}" destId="{0376BE41-0E11-D940-B33B-BE33303D9E30}" srcOrd="0" destOrd="0" presId="urn:microsoft.com/office/officeart/2005/8/layout/orgChart1"/>
    <dgm:cxn modelId="{1B0D6E65-7282-C14C-8E41-58362E0DC9D4}" type="presParOf" srcId="{202817F2-46FD-B042-A5AE-953E291619B8}" destId="{13EA5A4A-1DE6-8F4E-9DAE-6BC85E8A42DF}" srcOrd="1" destOrd="0" presId="urn:microsoft.com/office/officeart/2005/8/layout/orgChart1"/>
    <dgm:cxn modelId="{3636DAAE-6FE5-0E43-ACF5-B4CC77D385F7}" type="presParOf" srcId="{647CFE01-E7B2-0141-A9AA-679B723E4EE1}" destId="{BDCA4B33-AAD9-4C4F-A84C-F26025E0F5D1}" srcOrd="1" destOrd="0" presId="urn:microsoft.com/office/officeart/2005/8/layout/orgChart1"/>
    <dgm:cxn modelId="{035D751E-6EF3-2245-B0D4-2939BDBF0E85}" type="presParOf" srcId="{BDCA4B33-AAD9-4C4F-A84C-F26025E0F5D1}" destId="{8A59743E-0721-1244-9F1D-74E775A69068}" srcOrd="0" destOrd="0" presId="urn:microsoft.com/office/officeart/2005/8/layout/orgChart1"/>
    <dgm:cxn modelId="{D62BB97A-DE9A-814B-AF1B-8E16071DF995}" type="presParOf" srcId="{BDCA4B33-AAD9-4C4F-A84C-F26025E0F5D1}" destId="{9B48DF4E-EE1A-B747-80FC-2831DEF16149}" srcOrd="1" destOrd="0" presId="urn:microsoft.com/office/officeart/2005/8/layout/orgChart1"/>
    <dgm:cxn modelId="{889DE705-CB43-6640-9D68-9D39D684ACE2}" type="presParOf" srcId="{9B48DF4E-EE1A-B747-80FC-2831DEF16149}" destId="{95F04BF0-88D1-1943-B889-2AB25E536780}" srcOrd="0" destOrd="0" presId="urn:microsoft.com/office/officeart/2005/8/layout/orgChart1"/>
    <dgm:cxn modelId="{4254D266-9F20-B945-8765-07516F1BC906}" type="presParOf" srcId="{95F04BF0-88D1-1943-B889-2AB25E536780}" destId="{55A3F81B-86BB-1640-A262-9890D23082EE}" srcOrd="0" destOrd="0" presId="urn:microsoft.com/office/officeart/2005/8/layout/orgChart1"/>
    <dgm:cxn modelId="{7EF14064-8B54-1A49-A428-60FE0D17526F}" type="presParOf" srcId="{95F04BF0-88D1-1943-B889-2AB25E536780}" destId="{02E4165A-BAC3-0B4C-9444-34DD3013D572}" srcOrd="1" destOrd="0" presId="urn:microsoft.com/office/officeart/2005/8/layout/orgChart1"/>
    <dgm:cxn modelId="{13F6E703-EAAB-E045-9FF9-E664F82619BD}" type="presParOf" srcId="{9B48DF4E-EE1A-B747-80FC-2831DEF16149}" destId="{FF471FBC-F7C4-8E42-B48E-A94034ADEBB5}" srcOrd="1" destOrd="0" presId="urn:microsoft.com/office/officeart/2005/8/layout/orgChart1"/>
    <dgm:cxn modelId="{1B54DE9D-95DF-CF41-A88F-34CC382FC8D1}" type="presParOf" srcId="{9B48DF4E-EE1A-B747-80FC-2831DEF16149}" destId="{889D673C-9075-B14E-BAA6-89AD0EA84E15}" srcOrd="2" destOrd="0" presId="urn:microsoft.com/office/officeart/2005/8/layout/orgChart1"/>
    <dgm:cxn modelId="{1088C429-E452-234B-AB2C-68087E04428A}" type="presParOf" srcId="{BDCA4B33-AAD9-4C4F-A84C-F26025E0F5D1}" destId="{272BDBB3-EEEE-5346-9DF7-42B1CBE51328}" srcOrd="2" destOrd="0" presId="urn:microsoft.com/office/officeart/2005/8/layout/orgChart1"/>
    <dgm:cxn modelId="{CB59A6E7-D31C-C842-9E81-528E28EC4B66}" type="presParOf" srcId="{BDCA4B33-AAD9-4C4F-A84C-F26025E0F5D1}" destId="{D3879BA0-C172-F843-9546-B805AA9C767E}" srcOrd="3" destOrd="0" presId="urn:microsoft.com/office/officeart/2005/8/layout/orgChart1"/>
    <dgm:cxn modelId="{FF9C08A1-136D-CF4A-A7D5-A5E7685A62FC}" type="presParOf" srcId="{D3879BA0-C172-F843-9546-B805AA9C767E}" destId="{414F6805-17F6-FE46-8B60-1237C7C7A13E}" srcOrd="0" destOrd="0" presId="urn:microsoft.com/office/officeart/2005/8/layout/orgChart1"/>
    <dgm:cxn modelId="{6EA28E72-46B7-4C4F-B26B-CB5C4955EFAD}" type="presParOf" srcId="{414F6805-17F6-FE46-8B60-1237C7C7A13E}" destId="{2169F0B4-7243-7147-8D69-EB04BFB99FB9}" srcOrd="0" destOrd="0" presId="urn:microsoft.com/office/officeart/2005/8/layout/orgChart1"/>
    <dgm:cxn modelId="{8CAD6B7F-0390-7742-8170-DBA7A7EA54FA}" type="presParOf" srcId="{414F6805-17F6-FE46-8B60-1237C7C7A13E}" destId="{ADC0916D-9975-B948-81C9-EEA890AA3493}" srcOrd="1" destOrd="0" presId="urn:microsoft.com/office/officeart/2005/8/layout/orgChart1"/>
    <dgm:cxn modelId="{060DE17D-3122-2D4B-858B-D245A7DD9751}" type="presParOf" srcId="{D3879BA0-C172-F843-9546-B805AA9C767E}" destId="{A0FD6D45-D3AD-5248-97A2-BE0E2C708FDA}" srcOrd="1" destOrd="0" presId="urn:microsoft.com/office/officeart/2005/8/layout/orgChart1"/>
    <dgm:cxn modelId="{E329DAF2-3FF4-C948-AE53-1D9E09CB988C}" type="presParOf" srcId="{D3879BA0-C172-F843-9546-B805AA9C767E}" destId="{96695800-1957-BB4D-ABF3-423E9A4E31EE}" srcOrd="2" destOrd="0" presId="urn:microsoft.com/office/officeart/2005/8/layout/orgChart1"/>
    <dgm:cxn modelId="{74FDE857-107D-F348-8648-B42D531117B7}" type="presParOf" srcId="{BDCA4B33-AAD9-4C4F-A84C-F26025E0F5D1}" destId="{BA5C11DF-022A-C744-AF28-A9F344246DAC}" srcOrd="4" destOrd="0" presId="urn:microsoft.com/office/officeart/2005/8/layout/orgChart1"/>
    <dgm:cxn modelId="{297B06C5-19D1-A048-B187-DE2B4F4D050C}" type="presParOf" srcId="{BDCA4B33-AAD9-4C4F-A84C-F26025E0F5D1}" destId="{45A8521B-FDD4-6D47-81FA-C9B3C43F0F36}" srcOrd="5" destOrd="0" presId="urn:microsoft.com/office/officeart/2005/8/layout/orgChart1"/>
    <dgm:cxn modelId="{D75A58E4-D8E3-B84C-9AB5-4622827854FF}" type="presParOf" srcId="{45A8521B-FDD4-6D47-81FA-C9B3C43F0F36}" destId="{67B220B7-B1F1-0149-9FAB-E0B09A087AB1}" srcOrd="0" destOrd="0" presId="urn:microsoft.com/office/officeart/2005/8/layout/orgChart1"/>
    <dgm:cxn modelId="{BA64E933-5359-774B-A44B-A00032EAE0B7}" type="presParOf" srcId="{67B220B7-B1F1-0149-9FAB-E0B09A087AB1}" destId="{701F50A0-00A1-FA48-A248-4C71D6A055F5}" srcOrd="0" destOrd="0" presId="urn:microsoft.com/office/officeart/2005/8/layout/orgChart1"/>
    <dgm:cxn modelId="{9DE48E32-9307-A149-AF7E-54B454BB8044}" type="presParOf" srcId="{67B220B7-B1F1-0149-9FAB-E0B09A087AB1}" destId="{A41BBBD1-4F00-0B4A-B168-F6070FD45901}" srcOrd="1" destOrd="0" presId="urn:microsoft.com/office/officeart/2005/8/layout/orgChart1"/>
    <dgm:cxn modelId="{7031242A-0EC5-0E45-A7C2-26CA8A9D7640}" type="presParOf" srcId="{45A8521B-FDD4-6D47-81FA-C9B3C43F0F36}" destId="{2DBC409F-387B-8A4F-A039-1C1F6EB982B2}" srcOrd="1" destOrd="0" presId="urn:microsoft.com/office/officeart/2005/8/layout/orgChart1"/>
    <dgm:cxn modelId="{A6C8B76F-145E-AF41-8784-090C6CB92AF7}" type="presParOf" srcId="{45A8521B-FDD4-6D47-81FA-C9B3C43F0F36}" destId="{768CD83B-FED2-AA4D-858A-0A33A6056241}" srcOrd="2" destOrd="0" presId="urn:microsoft.com/office/officeart/2005/8/layout/orgChart1"/>
    <dgm:cxn modelId="{C9765BE7-767F-3744-81FD-68DA4A3EAA93}" type="presParOf" srcId="{647CFE01-E7B2-0141-A9AA-679B723E4EE1}" destId="{91C637B5-9ACB-1B4D-966C-DD0983BD62B3}" srcOrd="2" destOrd="0" presId="urn:microsoft.com/office/officeart/2005/8/layout/orgChart1"/>
  </dgm:cxnLst>
  <dgm:bg/>
  <dgm:whole>
    <a:ln>
      <a:solidFill>
        <a:schemeClr val="tx1"/>
      </a:solidFill>
    </a:ln>
  </dgm:whole>
  <dgm:extLst>
    <a:ext uri="http://schemas.microsoft.com/office/drawing/2008/diagram">
      <dsp:dataModelExt xmlns:dsp="http://schemas.microsoft.com/office/drawing/2008/diagram" relId="rId17"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00561E-CD4A-ED46-8C08-FED01433BCC0}">
      <dsp:nvSpPr>
        <dsp:cNvPr id="0" name=""/>
        <dsp:cNvSpPr/>
      </dsp:nvSpPr>
      <dsp:spPr>
        <a:xfrm>
          <a:off x="2016568" y="1538997"/>
          <a:ext cx="1176488" cy="1176488"/>
        </a:xfrm>
        <a:prstGeom prst="ellipse">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Module 5: Systematic Approach to Ensemble Singing </a:t>
          </a:r>
        </a:p>
      </dsp:txBody>
      <dsp:txXfrm>
        <a:off x="2188861" y="1711290"/>
        <a:ext cx="831902" cy="831902"/>
      </dsp:txXfrm>
    </dsp:sp>
    <dsp:sp modelId="{13F52689-76A5-0541-95A5-3A3B61D2AAAB}">
      <dsp:nvSpPr>
        <dsp:cNvPr id="0" name=""/>
        <dsp:cNvSpPr/>
      </dsp:nvSpPr>
      <dsp:spPr>
        <a:xfrm rot="10700288">
          <a:off x="894804" y="1993820"/>
          <a:ext cx="1060535" cy="335299"/>
        </a:xfrm>
        <a:prstGeom prst="lef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8900819-F7A4-B64A-A4C7-D43D607711CE}">
      <dsp:nvSpPr>
        <dsp:cNvPr id="0" name=""/>
        <dsp:cNvSpPr/>
      </dsp:nvSpPr>
      <dsp:spPr>
        <a:xfrm>
          <a:off x="336195" y="1729782"/>
          <a:ext cx="1117664" cy="894131"/>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kern="1200"/>
            <a:t>Formatvie assignemnt: Exploring language concerning vocal registers </a:t>
          </a:r>
        </a:p>
      </dsp:txBody>
      <dsp:txXfrm>
        <a:off x="362383" y="1755970"/>
        <a:ext cx="1065288" cy="841755"/>
      </dsp:txXfrm>
    </dsp:sp>
    <dsp:sp modelId="{318FD1A8-07CA-0544-9B03-E7795120D3DE}">
      <dsp:nvSpPr>
        <dsp:cNvPr id="0" name=""/>
        <dsp:cNvSpPr/>
      </dsp:nvSpPr>
      <dsp:spPr>
        <a:xfrm rot="13184061">
          <a:off x="1146406" y="1197273"/>
          <a:ext cx="1082613" cy="335299"/>
        </a:xfrm>
        <a:prstGeom prst="lef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F5B6103-EC05-FC4A-B1BA-23B658F42A37}">
      <dsp:nvSpPr>
        <dsp:cNvPr id="0" name=""/>
        <dsp:cNvSpPr/>
      </dsp:nvSpPr>
      <dsp:spPr>
        <a:xfrm>
          <a:off x="712607" y="571838"/>
          <a:ext cx="1117664" cy="894131"/>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kern="1200"/>
            <a:t>Module 1: Motor learning theory and the nature of instruction </a:t>
          </a:r>
        </a:p>
      </dsp:txBody>
      <dsp:txXfrm>
        <a:off x="738795" y="598026"/>
        <a:ext cx="1065288" cy="841755"/>
      </dsp:txXfrm>
    </dsp:sp>
    <dsp:sp modelId="{5F5676FD-9500-2745-B429-0F048D48C0C6}">
      <dsp:nvSpPr>
        <dsp:cNvPr id="0" name=""/>
        <dsp:cNvSpPr/>
      </dsp:nvSpPr>
      <dsp:spPr>
        <a:xfrm rot="16029373">
          <a:off x="2053364" y="820296"/>
          <a:ext cx="989709" cy="335299"/>
        </a:xfrm>
        <a:prstGeom prst="lef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7702D74-E566-BD4F-A69C-3BE787F06DFC}">
      <dsp:nvSpPr>
        <dsp:cNvPr id="0" name=""/>
        <dsp:cNvSpPr/>
      </dsp:nvSpPr>
      <dsp:spPr>
        <a:xfrm>
          <a:off x="1964835" y="46635"/>
          <a:ext cx="1117664" cy="894131"/>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kern="1200"/>
            <a:t>Module 2: Navigating research design</a:t>
          </a:r>
        </a:p>
      </dsp:txBody>
      <dsp:txXfrm>
        <a:off x="1991023" y="72823"/>
        <a:ext cx="1065288" cy="841755"/>
      </dsp:txXfrm>
    </dsp:sp>
    <dsp:sp modelId="{25A83FF9-4ACB-D641-8288-04B4589F3E0F}">
      <dsp:nvSpPr>
        <dsp:cNvPr id="0" name=""/>
        <dsp:cNvSpPr/>
      </dsp:nvSpPr>
      <dsp:spPr>
        <a:xfrm rot="19251631">
          <a:off x="2974003" y="1130823"/>
          <a:ext cx="1298348" cy="335299"/>
        </a:xfrm>
        <a:prstGeom prst="lef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943C573-671F-324A-9482-B6C0135371C0}">
      <dsp:nvSpPr>
        <dsp:cNvPr id="0" name=""/>
        <dsp:cNvSpPr/>
      </dsp:nvSpPr>
      <dsp:spPr>
        <a:xfrm>
          <a:off x="3351389" y="430152"/>
          <a:ext cx="1550591" cy="917110"/>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kern="1200"/>
            <a:t>Module 3: </a:t>
          </a:r>
          <a:r>
            <a:rPr lang="en-IE" sz="900" kern="1200"/>
            <a:t>An exploration of the terminology and pedagogical approaches to voice training </a:t>
          </a:r>
          <a:endParaRPr lang="en-GB" sz="900" kern="1200"/>
        </a:p>
      </dsp:txBody>
      <dsp:txXfrm>
        <a:off x="3378250" y="457013"/>
        <a:ext cx="1496869" cy="863388"/>
      </dsp:txXfrm>
    </dsp:sp>
    <dsp:sp modelId="{1E192797-6593-D14C-8612-7C9FC974E8F5}">
      <dsp:nvSpPr>
        <dsp:cNvPr id="0" name=""/>
        <dsp:cNvSpPr/>
      </dsp:nvSpPr>
      <dsp:spPr>
        <a:xfrm rot="115757">
          <a:off x="3170985" y="2000021"/>
          <a:ext cx="1097545" cy="335299"/>
        </a:xfrm>
        <a:prstGeom prst="lef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F4FB6A1-A9A3-C244-9754-92B2D08FAE3A}">
      <dsp:nvSpPr>
        <dsp:cNvPr id="0" name=""/>
        <dsp:cNvSpPr/>
      </dsp:nvSpPr>
      <dsp:spPr>
        <a:xfrm>
          <a:off x="3480475" y="1701795"/>
          <a:ext cx="1746025" cy="968701"/>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kern="1200"/>
            <a:t>Module 4: D</a:t>
          </a:r>
          <a:r>
            <a:rPr lang="en-IE" sz="900" b="0" i="0" kern="1200"/>
            <a:t>evelop a framework that assists in discovering the </a:t>
          </a:r>
          <a:r>
            <a:rPr lang="en-IE" sz="900" kern="1200"/>
            <a:t>nuances of vocal interpretation </a:t>
          </a:r>
          <a:r>
            <a:rPr lang="en-IE" sz="900" b="0" i="0" kern="1200"/>
            <a:t>required for performing in musicals in a Pop/Rock style.</a:t>
          </a:r>
          <a:r>
            <a:rPr lang="en-IE" sz="900" kern="1200"/>
            <a:t> </a:t>
          </a:r>
          <a:endParaRPr lang="en-GB" sz="900" kern="1200"/>
        </a:p>
      </dsp:txBody>
      <dsp:txXfrm>
        <a:off x="3508847" y="1730167"/>
        <a:ext cx="1689281" cy="91195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5C11DF-022A-C744-AF28-A9F344246DAC}">
      <dsp:nvSpPr>
        <dsp:cNvPr id="0" name=""/>
        <dsp:cNvSpPr/>
      </dsp:nvSpPr>
      <dsp:spPr>
        <a:xfrm>
          <a:off x="2601595" y="1022961"/>
          <a:ext cx="1840647" cy="319451"/>
        </a:xfrm>
        <a:custGeom>
          <a:avLst/>
          <a:gdLst/>
          <a:ahLst/>
          <a:cxnLst/>
          <a:rect l="0" t="0" r="0" b="0"/>
          <a:pathLst>
            <a:path>
              <a:moveTo>
                <a:pt x="0" y="0"/>
              </a:moveTo>
              <a:lnTo>
                <a:pt x="0" y="159725"/>
              </a:lnTo>
              <a:lnTo>
                <a:pt x="1840647" y="159725"/>
              </a:lnTo>
              <a:lnTo>
                <a:pt x="1840647" y="319451"/>
              </a:lnTo>
            </a:path>
          </a:pathLst>
        </a:custGeom>
        <a:noFill/>
        <a:ln w="12700" cap="flat" cmpd="sng" algn="ctr">
          <a:solidFill>
            <a:schemeClr val="accent3">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272BDBB3-EEEE-5346-9DF7-42B1CBE51328}">
      <dsp:nvSpPr>
        <dsp:cNvPr id="0" name=""/>
        <dsp:cNvSpPr/>
      </dsp:nvSpPr>
      <dsp:spPr>
        <a:xfrm>
          <a:off x="2555875" y="1022961"/>
          <a:ext cx="91440" cy="319451"/>
        </a:xfrm>
        <a:custGeom>
          <a:avLst/>
          <a:gdLst/>
          <a:ahLst/>
          <a:cxnLst/>
          <a:rect l="0" t="0" r="0" b="0"/>
          <a:pathLst>
            <a:path>
              <a:moveTo>
                <a:pt x="45720" y="0"/>
              </a:moveTo>
              <a:lnTo>
                <a:pt x="45720" y="319451"/>
              </a:lnTo>
            </a:path>
          </a:pathLst>
        </a:custGeom>
        <a:noFill/>
        <a:ln w="12700" cap="flat" cmpd="sng" algn="ctr">
          <a:solidFill>
            <a:schemeClr val="accent3">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8A59743E-0721-1244-9F1D-74E775A69068}">
      <dsp:nvSpPr>
        <dsp:cNvPr id="0" name=""/>
        <dsp:cNvSpPr/>
      </dsp:nvSpPr>
      <dsp:spPr>
        <a:xfrm>
          <a:off x="760947" y="1022961"/>
          <a:ext cx="1840647" cy="319451"/>
        </a:xfrm>
        <a:custGeom>
          <a:avLst/>
          <a:gdLst/>
          <a:ahLst/>
          <a:cxnLst/>
          <a:rect l="0" t="0" r="0" b="0"/>
          <a:pathLst>
            <a:path>
              <a:moveTo>
                <a:pt x="1840647" y="0"/>
              </a:moveTo>
              <a:lnTo>
                <a:pt x="1840647" y="159725"/>
              </a:lnTo>
              <a:lnTo>
                <a:pt x="0" y="159725"/>
              </a:lnTo>
              <a:lnTo>
                <a:pt x="0" y="319451"/>
              </a:lnTo>
            </a:path>
          </a:pathLst>
        </a:custGeom>
        <a:noFill/>
        <a:ln w="12700" cap="flat" cmpd="sng" algn="ctr">
          <a:solidFill>
            <a:schemeClr val="accent3">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0376BE41-0E11-D940-B33B-BE33303D9E30}">
      <dsp:nvSpPr>
        <dsp:cNvPr id="0" name=""/>
        <dsp:cNvSpPr/>
      </dsp:nvSpPr>
      <dsp:spPr>
        <a:xfrm>
          <a:off x="1840996" y="262363"/>
          <a:ext cx="1521196" cy="760598"/>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Exposure to varied repertoire</a:t>
          </a:r>
        </a:p>
      </dsp:txBody>
      <dsp:txXfrm>
        <a:off x="1840996" y="262363"/>
        <a:ext cx="1521196" cy="760598"/>
      </dsp:txXfrm>
    </dsp:sp>
    <dsp:sp modelId="{55A3F81B-86BB-1640-A262-9890D23082EE}">
      <dsp:nvSpPr>
        <dsp:cNvPr id="0" name=""/>
        <dsp:cNvSpPr/>
      </dsp:nvSpPr>
      <dsp:spPr>
        <a:xfrm>
          <a:off x="349" y="1342413"/>
          <a:ext cx="1521196" cy="726705"/>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Rehearsal practices &amp; methodologies </a:t>
          </a:r>
        </a:p>
      </dsp:txBody>
      <dsp:txXfrm>
        <a:off x="349" y="1342413"/>
        <a:ext cx="1521196" cy="726705"/>
      </dsp:txXfrm>
    </dsp:sp>
    <dsp:sp modelId="{2169F0B4-7243-7147-8D69-EB04BFB99FB9}">
      <dsp:nvSpPr>
        <dsp:cNvPr id="0" name=""/>
        <dsp:cNvSpPr/>
      </dsp:nvSpPr>
      <dsp:spPr>
        <a:xfrm>
          <a:off x="1840996" y="1342413"/>
          <a:ext cx="1521196" cy="760598"/>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Musicianship and music theory </a:t>
          </a:r>
        </a:p>
      </dsp:txBody>
      <dsp:txXfrm>
        <a:off x="1840996" y="1342413"/>
        <a:ext cx="1521196" cy="760598"/>
      </dsp:txXfrm>
    </dsp:sp>
    <dsp:sp modelId="{701F50A0-00A1-FA48-A248-4C71D6A055F5}">
      <dsp:nvSpPr>
        <dsp:cNvPr id="0" name=""/>
        <dsp:cNvSpPr/>
      </dsp:nvSpPr>
      <dsp:spPr>
        <a:xfrm>
          <a:off x="3681644" y="1342413"/>
          <a:ext cx="1521196" cy="760598"/>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Vocal pedagogy and voice science </a:t>
          </a:r>
        </a:p>
      </dsp:txBody>
      <dsp:txXfrm>
        <a:off x="3681644" y="1342413"/>
        <a:ext cx="1521196" cy="760598"/>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24EAAA-5D70-784F-9475-D27B7B111D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159</Pages>
  <Words>25164</Words>
  <Characters>143438</Characters>
  <Application>Microsoft Office Word</Application>
  <DocSecurity>0</DocSecurity>
  <Lines>1195</Lines>
  <Paragraphs>336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staff Sinead Rodger</dc:creator>
  <cp:keywords/>
  <dc:description/>
  <cp:lastModifiedBy>staff Sinead Rodger</cp:lastModifiedBy>
  <cp:revision>2</cp:revision>
  <dcterms:created xsi:type="dcterms:W3CDTF">2024-10-29T22:43:00Z</dcterms:created>
  <dcterms:modified xsi:type="dcterms:W3CDTF">2024-10-29T22:43:00Z</dcterms:modified>
</cp:coreProperties>
</file>