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656157DB" w:rsidP="656157DB" w:rsidRDefault="656157DB" w14:paraId="0462A123" w14:textId="158F7A28">
      <w:pPr>
        <w:pStyle w:val="Normal"/>
      </w:pPr>
    </w:p>
    <w:p w:rsidR="656157DB" w:rsidP="656157DB" w:rsidRDefault="656157DB" w14:paraId="6CE3737D" w14:textId="5CAE3AB5">
      <w:pPr>
        <w:pStyle w:val="Normal"/>
      </w:pPr>
    </w:p>
    <w:p w:rsidR="656157DB" w:rsidP="656157DB" w:rsidRDefault="656157DB" w14:paraId="6568C529" w14:textId="26BB5CB9">
      <w:pPr>
        <w:pStyle w:val="Normal"/>
      </w:pPr>
    </w:p>
    <w:p w:rsidR="656157DB" w:rsidP="656157DB" w:rsidRDefault="656157DB" w14:paraId="6D7258FF" w14:textId="032EC51A">
      <w:pPr>
        <w:pStyle w:val="Normal"/>
      </w:pPr>
    </w:p>
    <w:p w:rsidR="656157DB" w:rsidP="656157DB" w:rsidRDefault="656157DB" w14:paraId="14C8588E" w14:textId="28B9C544">
      <w:pPr>
        <w:pStyle w:val="Normal"/>
      </w:pPr>
    </w:p>
    <w:p w:rsidR="656157DB" w:rsidP="656157DB" w:rsidRDefault="656157DB" w14:paraId="0F214526" w14:textId="250F319E">
      <w:pPr>
        <w:pStyle w:val="Normal"/>
      </w:pPr>
    </w:p>
    <w:p w:rsidR="656157DB" w:rsidP="656157DB" w:rsidRDefault="656157DB" w14:paraId="32442DC9" w14:textId="75E31823">
      <w:pPr>
        <w:pStyle w:val="Normal"/>
      </w:pPr>
    </w:p>
    <w:p w:rsidR="656157DB" w:rsidP="656157DB" w:rsidRDefault="656157DB" w14:paraId="69851C57" w14:textId="3E3C6B6A">
      <w:pPr>
        <w:pStyle w:val="Normal"/>
      </w:pPr>
    </w:p>
    <w:p w:rsidR="656157DB" w:rsidP="656157DB" w:rsidRDefault="656157DB" w14:paraId="719FEB35" w14:textId="1AE32030">
      <w:pPr>
        <w:pStyle w:val="Normal"/>
      </w:pPr>
    </w:p>
    <w:p w:rsidR="656157DB" w:rsidP="656157DB" w:rsidRDefault="656157DB" w14:paraId="623B752A" w14:textId="78C6AE12">
      <w:pPr>
        <w:pStyle w:val="Normal"/>
      </w:pPr>
    </w:p>
    <w:p w:rsidR="656157DB" w:rsidP="656157DB" w:rsidRDefault="656157DB" w14:paraId="26CCD944" w14:textId="185EEE15">
      <w:pPr>
        <w:pStyle w:val="Normal"/>
        <w:jc w:val="center"/>
      </w:pPr>
      <w:proofErr w:type="spellStart"/>
      <w:r w:rsidRPr="656157DB" w:rsidR="656157DB">
        <w:rPr>
          <w:sz w:val="32"/>
          <w:szCs w:val="32"/>
          <w:u w:val="single"/>
        </w:rPr>
        <w:t>Rhianon</w:t>
      </w:r>
      <w:proofErr w:type="spellEnd"/>
      <w:r w:rsidRPr="656157DB" w:rsidR="656157DB">
        <w:rPr>
          <w:sz w:val="32"/>
          <w:szCs w:val="32"/>
          <w:u w:val="single"/>
        </w:rPr>
        <w:t xml:space="preserve"> Snyder </w:t>
      </w:r>
    </w:p>
    <w:p w:rsidR="656157DB" w:rsidP="656157DB" w:rsidRDefault="656157DB" w14:paraId="4D9D764A" w14:textId="2A1A1B70">
      <w:pPr>
        <w:pStyle w:val="Normal"/>
        <w:jc w:val="center"/>
        <w:rPr>
          <w:sz w:val="32"/>
          <w:szCs w:val="32"/>
          <w:u w:val="single"/>
        </w:rPr>
      </w:pPr>
      <w:r w:rsidRPr="656157DB" w:rsidR="656157DB">
        <w:rPr>
          <w:sz w:val="32"/>
          <w:szCs w:val="32"/>
          <w:u w:val="single"/>
        </w:rPr>
        <w:t>1451532</w:t>
      </w:r>
    </w:p>
    <w:p w:rsidR="656157DB" w:rsidP="656157DB" w:rsidRDefault="656157DB" w14:paraId="51CCD039" w14:textId="6798F65D">
      <w:pPr>
        <w:pStyle w:val="Normal"/>
        <w:jc w:val="center"/>
        <w:rPr>
          <w:sz w:val="32"/>
          <w:szCs w:val="32"/>
          <w:u w:val="single"/>
        </w:rPr>
      </w:pPr>
      <w:r w:rsidRPr="656157DB" w:rsidR="656157DB">
        <w:rPr>
          <w:sz w:val="32"/>
          <w:szCs w:val="32"/>
          <w:u w:val="single"/>
        </w:rPr>
        <w:t>World Building Three Key Words</w:t>
      </w:r>
    </w:p>
    <w:p w:rsidR="656157DB" w:rsidP="656157DB" w:rsidRDefault="656157DB" w14:paraId="399DE766" w14:textId="4FDBCA91">
      <w:pPr>
        <w:pStyle w:val="Normal"/>
      </w:pPr>
    </w:p>
    <w:p w:rsidR="656157DB" w:rsidP="656157DB" w:rsidRDefault="656157DB" w14:paraId="6393C7BA" w14:textId="67357A76">
      <w:pPr>
        <w:pStyle w:val="Normal"/>
      </w:pPr>
    </w:p>
    <w:p w:rsidR="656157DB" w:rsidP="656157DB" w:rsidRDefault="656157DB" w14:paraId="04F3E4C8" w14:textId="53584808">
      <w:pPr>
        <w:pStyle w:val="Normal"/>
      </w:pPr>
    </w:p>
    <w:p w:rsidR="656157DB" w:rsidP="656157DB" w:rsidRDefault="656157DB" w14:paraId="3D9425EC" w14:textId="08214B70">
      <w:pPr>
        <w:pStyle w:val="Normal"/>
      </w:pPr>
    </w:p>
    <w:p w:rsidR="656157DB" w:rsidP="656157DB" w:rsidRDefault="656157DB" w14:paraId="077FBBD0" w14:textId="68D6529D">
      <w:pPr>
        <w:pStyle w:val="Normal"/>
      </w:pPr>
    </w:p>
    <w:p w:rsidR="656157DB" w:rsidP="656157DB" w:rsidRDefault="656157DB" w14:paraId="33358279" w14:textId="58B13071">
      <w:pPr>
        <w:pStyle w:val="Normal"/>
      </w:pPr>
    </w:p>
    <w:p w:rsidR="656157DB" w:rsidP="656157DB" w:rsidRDefault="656157DB" w14:paraId="49B50613" w14:textId="22E9717A">
      <w:pPr>
        <w:pStyle w:val="Normal"/>
      </w:pPr>
    </w:p>
    <w:p w:rsidR="656157DB" w:rsidP="656157DB" w:rsidRDefault="656157DB" w14:paraId="02A8FB6D" w14:textId="5C612710">
      <w:pPr>
        <w:pStyle w:val="Normal"/>
      </w:pPr>
    </w:p>
    <w:p w:rsidR="656157DB" w:rsidP="656157DB" w:rsidRDefault="656157DB" w14:paraId="0AA05632" w14:textId="1CF7DF34">
      <w:pPr>
        <w:pStyle w:val="Normal"/>
      </w:pPr>
    </w:p>
    <w:p w:rsidR="656157DB" w:rsidP="656157DB" w:rsidRDefault="656157DB" w14:paraId="791B0898" w14:textId="0D793348">
      <w:pPr>
        <w:pStyle w:val="Normal"/>
      </w:pPr>
    </w:p>
    <w:p w:rsidR="656157DB" w:rsidP="656157DB" w:rsidRDefault="656157DB" w14:paraId="7D872E2D" w14:textId="648D7E31">
      <w:pPr>
        <w:pStyle w:val="Normal"/>
      </w:pPr>
    </w:p>
    <w:p w:rsidR="656157DB" w:rsidP="656157DB" w:rsidRDefault="656157DB" w14:paraId="7F10A13B" w14:textId="5A228E5E">
      <w:pPr>
        <w:pStyle w:val="Normal"/>
      </w:pPr>
    </w:p>
    <w:p w:rsidR="656157DB" w:rsidP="656157DB" w:rsidRDefault="656157DB" w14:paraId="37D50EBC" w14:textId="41B55CEF">
      <w:pPr>
        <w:pStyle w:val="Normal"/>
      </w:pPr>
    </w:p>
    <w:p w:rsidR="656157DB" w:rsidP="656157DB" w:rsidRDefault="656157DB" w14:paraId="2DB02A2F" w14:textId="26592AD8">
      <w:pPr>
        <w:pStyle w:val="Normal"/>
      </w:pPr>
    </w:p>
    <w:p w:rsidR="656157DB" w:rsidP="656157DB" w:rsidRDefault="656157DB" w14:paraId="492C0C45" w14:textId="1D676A33">
      <w:pPr>
        <w:pStyle w:val="Normal"/>
      </w:pPr>
    </w:p>
    <w:p w:rsidR="656157DB" w:rsidP="656157DB" w:rsidRDefault="656157DB" w14:paraId="32284768" w14:textId="59C0AC5A">
      <w:pPr>
        <w:pStyle w:val="Normal"/>
      </w:pPr>
    </w:p>
    <w:p w:rsidR="036E6A12" w:rsidP="036E6A12" w:rsidRDefault="036E6A12" w14:paraId="03CE0502" w14:textId="0E1626FB">
      <w:pPr>
        <w:pStyle w:val="Normal"/>
      </w:pPr>
    </w:p>
    <w:p w:rsidR="036E6A12" w:rsidP="036E6A12" w:rsidRDefault="036E6A12" w14:paraId="2AD679D5" w14:textId="5ECBCE27">
      <w:pPr>
        <w:pStyle w:val="Normal"/>
      </w:pPr>
    </w:p>
    <w:p w:rsidR="036E6A12" w:rsidP="036E6A12" w:rsidRDefault="036E6A12" w14:paraId="08D96A07" w14:textId="05EA3578">
      <w:pPr>
        <w:pStyle w:val="Normal"/>
      </w:pPr>
      <w:r w:rsidR="1AB89801">
        <w:rPr/>
        <w:t xml:space="preserve">The essay will portray the use of three key words leading up to a dissertation proposal for the final year of university, the three keywords are, sentimentality, art practice and representation. The intention is to undergo research related to my subject choice in correlation to the key words. </w:t>
      </w:r>
      <w:r>
        <w:br/>
      </w:r>
      <w:r w:rsidR="1AB89801">
        <w:rPr/>
        <w:t>The aim is to look at artists who paint animals in their work and how this will show through the three given words, from this it will show a persistence to have a career in painting and creating art that is a value of sentimentality to the holder and owner.</w:t>
      </w:r>
    </w:p>
    <w:p w:rsidR="036E6A12" w:rsidP="1AB89801" w:rsidRDefault="036E6A12" w14:paraId="4B087D56" w14:textId="409BA519">
      <w:pPr>
        <w:pStyle w:val="Normal"/>
        <w:rPr>
          <w:rFonts w:ascii="Calibri" w:hAnsi="Calibri" w:eastAsia="Calibri" w:cs="Calibri"/>
          <w:noProof w:val="0"/>
          <w:color w:val="181818"/>
          <w:sz w:val="21"/>
          <w:szCs w:val="21"/>
          <w:lang w:val="en-GB"/>
        </w:rPr>
      </w:pPr>
      <w:r w:rsidR="1AB89801">
        <w:rPr/>
        <w:t>Sentimentality according to the oxford dictionary</w:t>
      </w:r>
      <w:r w:rsidRPr="1AB89801" w:rsidR="1AB89801">
        <w:rPr>
          <w:rFonts w:ascii="Calibri" w:hAnsi="Calibri" w:eastAsia="Calibri" w:cs="Calibri"/>
          <w:noProof w:val="0"/>
          <w:color w:val="2A2A2A"/>
          <w:sz w:val="24"/>
          <w:szCs w:val="24"/>
          <w:lang w:val="en-GB"/>
        </w:rPr>
        <w:t xml:space="preserve"> ‘</w:t>
      </w:r>
      <w:r w:rsidRPr="1AB89801" w:rsidR="1AB89801">
        <w:rPr>
          <w:rFonts w:ascii="Calibri" w:hAnsi="Calibri" w:eastAsia="Calibri" w:cs="Calibri"/>
          <w:noProof w:val="0"/>
          <w:color w:val="2A2A2A"/>
          <w:sz w:val="22"/>
          <w:szCs w:val="22"/>
          <w:lang w:val="en-GB"/>
        </w:rPr>
        <w:t>sentimental of or prompted by feelings of tenderness, sadness, or nostalgia’</w:t>
      </w:r>
      <w:r w:rsidR="1AB89801">
        <w:rPr/>
        <w:t xml:space="preserve">, this is a word used to describe nostalgic feelings. A word that helps describe a feeling of love that has been lost, or an object that holds a lot of meaning. When art is created, a lot of emotion is put through onto a canvas, a piece of paper, a 3D model, emotion is expressed through the movement of a brush or a pen. Sentimentality is a good word to </w:t>
      </w:r>
      <w:proofErr w:type="gramStart"/>
      <w:r w:rsidR="1AB89801">
        <w:rPr/>
        <w:t>research,</w:t>
      </w:r>
      <w:proofErr w:type="gramEnd"/>
      <w:r w:rsidR="1AB89801">
        <w:rPr/>
        <w:t xml:space="preserve"> it can hold a different meaning to anyone and many things are sentimental.</w:t>
      </w:r>
      <w:r>
        <w:br/>
      </w:r>
      <w:r w:rsidR="1AB89801">
        <w:rPr/>
        <w:t xml:space="preserve">Dogs, and their close connections to humans is a subject that is interesting. Painting dogs is </w:t>
      </w:r>
      <w:proofErr w:type="gramStart"/>
      <w:r w:rsidR="1AB89801">
        <w:rPr/>
        <w:t>fun</w:t>
      </w:r>
      <w:proofErr w:type="gramEnd"/>
      <w:r w:rsidR="1AB89801">
        <w:rPr/>
        <w:t xml:space="preserve"> but it is a challenging task, capturing the dogs how the owner sees it. But when the job is the done, the feeling that is emitted from the owner’s face is an uplifting feeling. This produces a sense of sentimentality on the painting as the dog means so much to the owner, this painting then holds a special place in their heart as it has captured the beauty and happiness of the animal. It can bring a smile to someone’s face and this is a feeling that most artists strive for, the hope that a piece of art created could mean so much to another, that it could make them happy. Art itself is sentimental. </w:t>
      </w:r>
      <w:r>
        <w:br/>
      </w:r>
      <w:r w:rsidR="1AB89801">
        <w:rPr/>
        <w:t xml:space="preserve">David Hockney is an artist who paints many things, dogs being one of them. The dogs he painted were his own. He created a sense of sentimentality about his dogs by representing their personality throughout his book ‘dog days’.” </w:t>
      </w:r>
      <w:r w:rsidRPr="1AB89801" w:rsidR="1AB89801">
        <w:rPr>
          <w:rFonts w:ascii="Calibri" w:hAnsi="Calibri" w:eastAsia="Calibri" w:cs="Calibri"/>
          <w:noProof w:val="0"/>
          <w:color w:val="181818"/>
          <w:sz w:val="21"/>
          <w:szCs w:val="21"/>
          <w:lang w:val="en-GB"/>
        </w:rPr>
        <w:t xml:space="preserve">I make no apologies for the apparent subject matter. These two dear little creatures are my friends. They are intelligent, loving, comical, and often bored. They watch me work; I notice the warm shapes they make together, their sadness and their delights.” </w:t>
      </w:r>
      <w:proofErr w:type="gramStart"/>
      <w:r w:rsidRPr="1AB89801" w:rsidR="1AB89801">
        <w:rPr>
          <w:rFonts w:ascii="Calibri" w:hAnsi="Calibri" w:eastAsia="Calibri" w:cs="Calibri"/>
          <w:noProof w:val="0"/>
          <w:color w:val="181818"/>
          <w:sz w:val="21"/>
          <w:szCs w:val="21"/>
          <w:lang w:val="en-GB"/>
        </w:rPr>
        <w:t>David Hockney,</w:t>
      </w:r>
      <w:proofErr w:type="gramEnd"/>
      <w:r w:rsidRPr="1AB89801" w:rsidR="1AB89801">
        <w:rPr>
          <w:rFonts w:ascii="Calibri" w:hAnsi="Calibri" w:eastAsia="Calibri" w:cs="Calibri"/>
          <w:noProof w:val="0"/>
          <w:color w:val="181818"/>
          <w:sz w:val="21"/>
          <w:szCs w:val="21"/>
          <w:lang w:val="en-GB"/>
        </w:rPr>
        <w:t xml:space="preserve"> shows his dogs were important to him, that he cared for them. Hockney states he can sense his </w:t>
      </w:r>
      <w:proofErr w:type="gramStart"/>
      <w:r w:rsidRPr="1AB89801" w:rsidR="1AB89801">
        <w:rPr>
          <w:rFonts w:ascii="Calibri" w:hAnsi="Calibri" w:eastAsia="Calibri" w:cs="Calibri"/>
          <w:noProof w:val="0"/>
          <w:color w:val="181818"/>
          <w:sz w:val="21"/>
          <w:szCs w:val="21"/>
          <w:lang w:val="en-GB"/>
        </w:rPr>
        <w:t>dogs</w:t>
      </w:r>
      <w:proofErr w:type="gramEnd"/>
      <w:r w:rsidRPr="1AB89801" w:rsidR="1AB89801">
        <w:rPr>
          <w:rFonts w:ascii="Calibri" w:hAnsi="Calibri" w:eastAsia="Calibri" w:cs="Calibri"/>
          <w:noProof w:val="0"/>
          <w:color w:val="181818"/>
          <w:sz w:val="21"/>
          <w:szCs w:val="21"/>
          <w:lang w:val="en-GB"/>
        </w:rPr>
        <w:t xml:space="preserve"> emotions and incorporated it into his art work.  In this photo David Hockney is sitting with his dogs surrounded by his paintings of his dogs, an obvious sign of sentimentality. </w:t>
      </w:r>
      <w:r>
        <w:br/>
      </w:r>
      <w:r>
        <w:drawing>
          <wp:inline wp14:editId="69E921A7" wp14:anchorId="6AAEB86F">
            <wp:extent cx="4572000" cy="3048000"/>
            <wp:effectExtent l="0" t="0" r="0" b="0"/>
            <wp:docPr id="295743536" name="" title=""/>
            <wp:cNvGraphicFramePr>
              <a:graphicFrameLocks noChangeAspect="1"/>
            </wp:cNvGraphicFramePr>
            <a:graphic>
              <a:graphicData uri="http://schemas.openxmlformats.org/drawingml/2006/picture">
                <pic:pic>
                  <pic:nvPicPr>
                    <pic:cNvPr id="0" name=""/>
                    <pic:cNvPicPr/>
                  </pic:nvPicPr>
                  <pic:blipFill>
                    <a:blip r:embed="R279a9b52245e4615">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3048000"/>
                    </a:xfrm>
                    <a:prstGeom prst="rect">
                      <a:avLst/>
                    </a:prstGeom>
                  </pic:spPr>
                </pic:pic>
              </a:graphicData>
            </a:graphic>
          </wp:inline>
        </w:drawing>
      </w:r>
      <w:r w:rsidRPr="1AB89801" w:rsidR="1AB89801">
        <w:rPr>
          <w:rFonts w:ascii="Calibri" w:hAnsi="Calibri" w:eastAsia="Calibri" w:cs="Calibri"/>
          <w:noProof w:val="0"/>
          <w:color w:val="181818"/>
          <w:sz w:val="21"/>
          <w:szCs w:val="21"/>
          <w:lang w:val="en-GB"/>
        </w:rPr>
        <w:t xml:space="preserve">This photo shows a lot of feelings towards sentimentality. From the old striped chair, the obviously used dog beds next to Hockney, which are present in the paintings. His dogs with his arms proudly draped around the two of them. The reason this photo holds so much emotion is because humans attach themselves to certain objects or things. Stuff becomes important to us. Hockney displays his dog's importance to him through art, he managed to capture his dogs how he saw them, with their individual personalities on display. These paintings themselves become sentimental because of the contents. Each painting contains an image of his dogs </w:t>
      </w:r>
      <w:proofErr w:type="gramStart"/>
      <w:r w:rsidRPr="1AB89801" w:rsidR="1AB89801">
        <w:rPr>
          <w:rFonts w:ascii="Calibri" w:hAnsi="Calibri" w:eastAsia="Calibri" w:cs="Calibri"/>
          <w:noProof w:val="0"/>
          <w:color w:val="181818"/>
          <w:sz w:val="21"/>
          <w:szCs w:val="21"/>
          <w:lang w:val="en-GB"/>
        </w:rPr>
        <w:t>alive,</w:t>
      </w:r>
      <w:proofErr w:type="gramEnd"/>
      <w:r w:rsidRPr="1AB89801" w:rsidR="1AB89801">
        <w:rPr>
          <w:rFonts w:ascii="Calibri" w:hAnsi="Calibri" w:eastAsia="Calibri" w:cs="Calibri"/>
          <w:noProof w:val="0"/>
          <w:color w:val="181818"/>
          <w:sz w:val="21"/>
          <w:szCs w:val="21"/>
          <w:lang w:val="en-GB"/>
        </w:rPr>
        <w:t xml:space="preserve"> each painting contains a special memory to Hockney. His dogs' beds also hold a sense of sentimentality because once his dogs have passed on, their beds will become an object of importance, they will no longer just be beds for his dogs, they will be beds that his beloved dogs slept and played in, it will also be the same beds that he painted his dogs on top of. Hockney will remember his dogs fondly and lovingly with the sentimentality of their presence once in his home, but their presence will still be in the paintings Hockney created.</w:t>
      </w:r>
      <w:proofErr w:type="gramStart"/>
      <w:proofErr w:type="gramEnd"/>
      <w:proofErr w:type="gramStart"/>
      <w:proofErr w:type="gramEnd"/>
      <w:proofErr w:type="gramStart"/>
      <w:proofErr w:type="gramEnd"/>
      <w:proofErr w:type="gramStart"/>
      <w:proofErr w:type="gramEnd"/>
      <w:proofErr w:type="gramStart"/>
      <w:proofErr w:type="gramEnd"/>
    </w:p>
    <w:p w:rsidR="036E6A12" w:rsidP="036E6A12" w:rsidRDefault="036E6A12" w14:paraId="2BA78B93" w14:textId="7FC9FF1A">
      <w:pPr>
        <w:pStyle w:val="Normal"/>
        <w:rPr>
          <w:rFonts w:ascii="Calibri" w:hAnsi="Calibri" w:eastAsia="Calibri" w:cs="Calibri"/>
          <w:noProof w:val="0"/>
          <w:color w:val="181818"/>
          <w:sz w:val="21"/>
          <w:szCs w:val="21"/>
          <w:lang w:val="en-GB"/>
        </w:rPr>
      </w:pPr>
    </w:p>
    <w:p w:rsidR="036E6A12" w:rsidP="57E7FF2C" w:rsidRDefault="036E6A12" w14:paraId="24701DE8" w14:textId="65424CB8">
      <w:pPr>
        <w:pStyle w:val="Normal"/>
        <w:rPr>
          <w:rFonts w:ascii="Calibri" w:hAnsi="Calibri" w:eastAsia="Calibri" w:cs="Calibri"/>
          <w:noProof w:val="0"/>
          <w:color w:val="333333"/>
          <w:sz w:val="22"/>
          <w:szCs w:val="22"/>
          <w:lang w:val="en-GB"/>
        </w:rPr>
      </w:pPr>
      <w:r w:rsidRPr="57E7FF2C" w:rsidR="57E7FF2C">
        <w:rPr>
          <w:rFonts w:ascii="Calibri" w:hAnsi="Calibri" w:eastAsia="Calibri" w:cs="Calibri"/>
          <w:noProof w:val="0"/>
          <w:color w:val="181818"/>
          <w:sz w:val="21"/>
          <w:szCs w:val="21"/>
          <w:lang w:val="en-GB"/>
        </w:rPr>
        <w:t xml:space="preserve">Representation” </w:t>
      </w:r>
      <w:r w:rsidRPr="57E7FF2C" w:rsidR="57E7FF2C">
        <w:rPr>
          <w:rFonts w:ascii="Calibri" w:hAnsi="Calibri" w:eastAsia="Calibri" w:cs="Calibri"/>
          <w:noProof w:val="0"/>
          <w:color w:val="333333"/>
          <w:sz w:val="22"/>
          <w:szCs w:val="22"/>
          <w:lang w:val="en-GB"/>
        </w:rPr>
        <w:t>the act of presenting somebody/something in a particular way; something that shows or describes something” oxford dictionary. Representation can be used to describe how an image could show something but present it in a form of something else. Representation is used quite often in art, like the representation of the pipe by Rene Magritte.</w:t>
      </w:r>
      <w:r>
        <w:br/>
      </w:r>
      <w:r w:rsidRPr="57E7FF2C" w:rsidR="57E7FF2C">
        <w:rPr>
          <w:rFonts w:ascii="Calibri" w:hAnsi="Calibri" w:eastAsia="Calibri" w:cs="Calibri"/>
          <w:noProof w:val="0"/>
          <w:color w:val="333333"/>
          <w:sz w:val="22"/>
          <w:szCs w:val="22"/>
          <w:lang w:val="en-GB"/>
        </w:rPr>
        <w:t>Magritte created a picture of a pipe which says “</w:t>
      </w:r>
      <w:proofErr w:type="spellStart"/>
      <w:r w:rsidRPr="57E7FF2C" w:rsidR="57E7FF2C">
        <w:rPr>
          <w:rFonts w:ascii="Calibri" w:hAnsi="Calibri" w:eastAsia="Calibri" w:cs="Calibri"/>
          <w:noProof w:val="0"/>
          <w:color w:val="333333"/>
          <w:sz w:val="22"/>
          <w:szCs w:val="22"/>
          <w:lang w:val="en-GB"/>
        </w:rPr>
        <w:t>Ceci</w:t>
      </w:r>
      <w:proofErr w:type="spellEnd"/>
      <w:r w:rsidRPr="57E7FF2C" w:rsidR="57E7FF2C">
        <w:rPr>
          <w:rFonts w:ascii="Calibri" w:hAnsi="Calibri" w:eastAsia="Calibri" w:cs="Calibri"/>
          <w:noProof w:val="0"/>
          <w:color w:val="333333"/>
          <w:sz w:val="22"/>
          <w:szCs w:val="22"/>
          <w:lang w:val="en-GB"/>
        </w:rPr>
        <w:t xml:space="preserve"> </w:t>
      </w:r>
      <w:proofErr w:type="spellStart"/>
      <w:r w:rsidRPr="57E7FF2C" w:rsidR="57E7FF2C">
        <w:rPr>
          <w:rFonts w:ascii="Calibri" w:hAnsi="Calibri" w:eastAsia="Calibri" w:cs="Calibri"/>
          <w:noProof w:val="0"/>
          <w:color w:val="333333"/>
          <w:sz w:val="22"/>
          <w:szCs w:val="22"/>
          <w:lang w:val="en-GB"/>
        </w:rPr>
        <w:t>n’est</w:t>
      </w:r>
      <w:proofErr w:type="spellEnd"/>
      <w:r w:rsidRPr="57E7FF2C" w:rsidR="57E7FF2C">
        <w:rPr>
          <w:rFonts w:ascii="Calibri" w:hAnsi="Calibri" w:eastAsia="Calibri" w:cs="Calibri"/>
          <w:noProof w:val="0"/>
          <w:color w:val="333333"/>
          <w:sz w:val="22"/>
          <w:szCs w:val="22"/>
          <w:lang w:val="en-GB"/>
        </w:rPr>
        <w:t xml:space="preserve"> pas </w:t>
      </w:r>
      <w:proofErr w:type="spellStart"/>
      <w:r w:rsidRPr="57E7FF2C" w:rsidR="57E7FF2C">
        <w:rPr>
          <w:rFonts w:ascii="Calibri" w:hAnsi="Calibri" w:eastAsia="Calibri" w:cs="Calibri"/>
          <w:noProof w:val="0"/>
          <w:color w:val="333333"/>
          <w:sz w:val="22"/>
          <w:szCs w:val="22"/>
          <w:lang w:val="en-GB"/>
        </w:rPr>
        <w:t>une</w:t>
      </w:r>
      <w:proofErr w:type="spellEnd"/>
      <w:r w:rsidRPr="57E7FF2C" w:rsidR="57E7FF2C">
        <w:rPr>
          <w:rFonts w:ascii="Calibri" w:hAnsi="Calibri" w:eastAsia="Calibri" w:cs="Calibri"/>
          <w:noProof w:val="0"/>
          <w:color w:val="333333"/>
          <w:sz w:val="22"/>
          <w:szCs w:val="22"/>
          <w:lang w:val="en-GB"/>
        </w:rPr>
        <w:t xml:space="preserve"> pipe” which translates to th</w:t>
      </w:r>
      <w:r w:rsidRPr="57E7FF2C" w:rsidR="57E7FF2C">
        <w:rPr>
          <w:rFonts w:ascii="Calibri" w:hAnsi="Calibri" w:eastAsia="Calibri" w:cs="Calibri"/>
          <w:noProof w:val="0"/>
          <w:color w:val="333333"/>
          <w:sz w:val="22"/>
          <w:szCs w:val="22"/>
          <w:lang w:val="en-GB"/>
        </w:rPr>
        <w:t>is is not a pipe, as it is in fact a painting of a pipe. Making this pipe a representation of a pipe.</w:t>
      </w:r>
    </w:p>
    <w:p w:rsidR="036E6A12" w:rsidP="036E6A12" w:rsidRDefault="036E6A12" w14:paraId="159A1AFE" w14:textId="03C2A604">
      <w:pPr>
        <w:pStyle w:val="Normal"/>
      </w:pPr>
      <w:r w:rsidR="036E6A12">
        <w:rPr/>
        <w:t/>
      </w:r>
      <w:r>
        <w:drawing>
          <wp:anchor distT="0" distB="0" distL="114300" distR="114300" simplePos="0" relativeHeight="251658240" behindDoc="0" locked="0" layoutInCell="1" allowOverlap="1" wp14:editId="33763F4D" wp14:anchorId="05ECFCF6">
            <wp:simplePos x="0" y="0"/>
            <wp:positionH relativeFrom="column">
              <wp:align>left</wp:align>
            </wp:positionH>
            <wp:positionV relativeFrom="paragraph">
              <wp:posOffset>0</wp:posOffset>
            </wp:positionV>
            <wp:extent cx="5243022" cy="3733800"/>
            <wp:wrapSquare wrapText="bothSides"/>
            <wp:effectExtent l="0" t="0" r="0" b="0"/>
            <wp:docPr id="391156192" name="" title=""/>
            <wp:cNvGraphicFramePr>
              <a:graphicFrameLocks noChangeAspect="1"/>
            </wp:cNvGraphicFramePr>
            <a:graphic>
              <a:graphicData uri="http://schemas.openxmlformats.org/drawingml/2006/picture">
                <pic:pic>
                  <pic:nvPicPr>
                    <pic:cNvPr id="0" name=""/>
                    <pic:cNvPicPr/>
                  </pic:nvPicPr>
                  <pic:blipFill>
                    <a:blip r:embed="R02422ca0c3a540f3">
                      <a:extLst>
                        <a:ext xmlns:a="http://schemas.openxmlformats.org/drawingml/2006/main" uri="{28A0092B-C50C-407E-A947-70E740481C1C}">
                          <a14:useLocalDpi val="0"/>
                        </a:ext>
                      </a:extLst>
                    </a:blip>
                    <a:stretch>
                      <a:fillRect/>
                    </a:stretch>
                  </pic:blipFill>
                  <pic:spPr>
                    <a:xfrm>
                      <a:off x="0" y="0"/>
                      <a:ext cx="5243022" cy="3733800"/>
                    </a:xfrm>
                    <a:prstGeom prst="rect">
                      <a:avLst/>
                    </a:prstGeom>
                  </pic:spPr>
                </pic:pic>
              </a:graphicData>
            </a:graphic>
            <wp14:sizeRelH relativeFrom="page">
              <wp14:pctWidth>0</wp14:pctWidth>
            </wp14:sizeRelH>
            <wp14:sizeRelV relativeFrom="page">
              <wp14:pctHeight>0</wp14:pctHeight>
            </wp14:sizeRelV>
          </wp:anchor>
        </w:drawing>
      </w:r>
      <w:r w:rsidR="57E7FF2C">
        <w:rPr/>
        <w:t/>
      </w:r>
    </w:p>
    <w:p w:rsidR="036E6A12" w:rsidP="036E6A12" w:rsidRDefault="036E6A12" w14:paraId="020C5BC1" w14:textId="5B14B01B">
      <w:pPr>
        <w:pStyle w:val="Normal"/>
      </w:pPr>
      <w:r w:rsidR="57E7FF2C">
        <w:rPr/>
        <w:t xml:space="preserve">This is a good example of representation in art as it’s an image that you know and believe is a pipe only to find out it is not. It’s a painting of a pipe which means that it is no longer a real pipe, the way this image is perceived changes simply because of the statement at the bottom. If that sentence wasn’t there, the viewer would continue to believe the image is of a pipe and not a painting of a pipe as obvious as it seems. This pipe has been represented as something other than what the viewer sees it as it is which is a pipe. </w:t>
      </w:r>
      <w:r>
        <w:br/>
      </w:r>
      <w:r w:rsidR="57E7FF2C">
        <w:rPr/>
        <w:t xml:space="preserve">Representation is also linked to David Hockney’s art. He painted his dogs and he created a representation of them in his work. Hockney’s other work showed how he sees the </w:t>
      </w:r>
      <w:proofErr w:type="gramStart"/>
      <w:r w:rsidR="57E7FF2C">
        <w:rPr/>
        <w:t>world,</w:t>
      </w:r>
      <w:proofErr w:type="gramEnd"/>
      <w:r w:rsidR="57E7FF2C">
        <w:rPr/>
        <w:t xml:space="preserve"> he uses vivid bright colours to create large scale scenic paintings. Inspired by Vincent Van Gogh, Hockney’s work reflects himself and the way his eyes see the world. His work is a representation of how he sees things, he can see a different type of beauty in a quiet tree scene, with bright bold colours and shapes to create the paintings that are large enough and intriguing enough the viewer would want to step into it, like a scene from ‘Mary Poppins’.</w:t>
      </w:r>
      <w:r>
        <w:br/>
      </w:r>
      <w:r w:rsidR="57E7FF2C">
        <w:rPr/>
        <w:t xml:space="preserve">When sentimental paintings are created of dogs, which is a lovely topic choice, </w:t>
      </w:r>
      <w:proofErr w:type="gramStart"/>
      <w:r w:rsidR="57E7FF2C">
        <w:rPr/>
        <w:t>The</w:t>
      </w:r>
      <w:proofErr w:type="gramEnd"/>
      <w:r w:rsidR="57E7FF2C">
        <w:rPr/>
        <w:t xml:space="preserve"> opportunity arises to create a painting that represents the dog/dogs in such a way to capture then when they were alive or how they are alive. Dogs are precious animals especially to people so when an artist is commissioned to paint a dog </w:t>
      </w:r>
      <w:proofErr w:type="gramStart"/>
      <w:r w:rsidR="57E7FF2C">
        <w:rPr/>
        <w:t>portrait</w:t>
      </w:r>
      <w:proofErr w:type="gramEnd"/>
      <w:r w:rsidR="57E7FF2C">
        <w:rPr/>
        <w:t xml:space="preserve"> they know it has to be special. A lot of thought is gone into how dogs or other things can be represented in a painting or piece of art.  </w:t>
      </w:r>
      <w:r>
        <w:br/>
      </w:r>
      <w:r w:rsidR="57E7FF2C">
        <w:rPr/>
        <w:t xml:space="preserve">The animal/pet would need to be represented in a loving way, with realistic eyes and a hint of personality. The artist wouldn’t want to create a painting for a kind, friendly dog and then paint it with its teeth curled up into a snarl as this would be implying the dog was nasty or is nasty. This would be a bad representation of the animal. The representation of pets in art like this would need to be accurate otherwise the owner of the pet would be unhappy and displeased and that is not what artists strive for. </w:t>
      </w:r>
      <w:r>
        <w:br/>
      </w:r>
      <w:r w:rsidR="57E7FF2C">
        <w:rPr/>
        <w:t xml:space="preserve">Representation could come into art in many forms, like the pipe that is not a pipe. Representation could be emotion, how someone is sad but is painted happy, it would be a representation on how they are feeling. Anything could be represented in art and represented through art. </w:t>
      </w:r>
    </w:p>
    <w:p w:rsidR="036E6A12" w:rsidP="036E6A12" w:rsidRDefault="036E6A12" w14:paraId="6E67C132" w14:textId="150A6DB3">
      <w:pPr>
        <w:pStyle w:val="Normal"/>
      </w:pPr>
    </w:p>
    <w:p w:rsidR="036E6A12" w:rsidP="036E6A12" w:rsidRDefault="036E6A12" w14:paraId="006BA6AA" w14:textId="6264F19E">
      <w:pPr>
        <w:pStyle w:val="Normal"/>
      </w:pPr>
      <w:r w:rsidR="57E7FF2C">
        <w:rPr/>
        <w:t>Art practice,</w:t>
      </w:r>
      <w:r w:rsidRPr="57E7FF2C" w:rsidR="57E7FF2C">
        <w:rPr>
          <w:rFonts w:ascii="Calibri" w:hAnsi="Calibri" w:eastAsia="Calibri" w:cs="Calibri" w:asciiTheme="minorAscii" w:hAnsiTheme="minorAscii" w:eastAsiaTheme="minorAscii" w:cstheme="minorAscii"/>
          <w:sz w:val="22"/>
          <w:szCs w:val="22"/>
        </w:rPr>
        <w:t xml:space="preserve"> </w:t>
      </w:r>
      <w:r w:rsidRPr="57E7FF2C" w:rsidR="57E7FF2C">
        <w:rPr>
          <w:rFonts w:ascii="Calibri" w:hAnsi="Calibri" w:eastAsia="Calibri" w:cs="Calibri" w:asciiTheme="minorAscii" w:hAnsiTheme="minorAscii" w:eastAsiaTheme="minorAscii" w:cstheme="minorAscii"/>
          <w:noProof w:val="0"/>
          <w:color w:val="222222"/>
          <w:sz w:val="22"/>
          <w:szCs w:val="22"/>
          <w:lang w:val="en-GB"/>
        </w:rPr>
        <w:t xml:space="preserve">repeatedly or regularly in order to acquire, improve or maintain proficiency in it. This one is a little more </w:t>
      </w:r>
      <w:proofErr w:type="gramStart"/>
      <w:r w:rsidRPr="57E7FF2C" w:rsidR="57E7FF2C">
        <w:rPr>
          <w:rFonts w:ascii="Calibri" w:hAnsi="Calibri" w:eastAsia="Calibri" w:cs="Calibri" w:asciiTheme="minorAscii" w:hAnsiTheme="minorAscii" w:eastAsiaTheme="minorAscii" w:cstheme="minorAscii"/>
          <w:noProof w:val="0"/>
          <w:color w:val="222222"/>
          <w:sz w:val="22"/>
          <w:szCs w:val="22"/>
          <w:lang w:val="en-GB"/>
        </w:rPr>
        <w:t>personal, and</w:t>
      </w:r>
      <w:proofErr w:type="gramEnd"/>
      <w:r w:rsidRPr="57E7FF2C" w:rsidR="57E7FF2C">
        <w:rPr>
          <w:rFonts w:ascii="Calibri" w:hAnsi="Calibri" w:eastAsia="Calibri" w:cs="Calibri" w:asciiTheme="minorAscii" w:hAnsiTheme="minorAscii" w:eastAsiaTheme="minorAscii" w:cstheme="minorAscii"/>
          <w:noProof w:val="0"/>
          <w:color w:val="222222"/>
          <w:sz w:val="22"/>
          <w:szCs w:val="22"/>
          <w:lang w:val="en-GB"/>
        </w:rPr>
        <w:t xml:space="preserve"> will have an explanation of art practice to myself as an artist. Art practice is a key word as every artist </w:t>
      </w:r>
      <w:proofErr w:type="gramStart"/>
      <w:r w:rsidRPr="57E7FF2C" w:rsidR="57E7FF2C">
        <w:rPr>
          <w:rFonts w:ascii="Calibri" w:hAnsi="Calibri" w:eastAsia="Calibri" w:cs="Calibri" w:asciiTheme="minorAscii" w:hAnsiTheme="minorAscii" w:eastAsiaTheme="minorAscii" w:cstheme="minorAscii"/>
          <w:noProof w:val="0"/>
          <w:color w:val="222222"/>
          <w:sz w:val="22"/>
          <w:szCs w:val="22"/>
          <w:lang w:val="en-GB"/>
        </w:rPr>
        <w:t>has to</w:t>
      </w:r>
      <w:proofErr w:type="gramEnd"/>
      <w:r w:rsidRPr="57E7FF2C" w:rsidR="57E7FF2C">
        <w:rPr>
          <w:rFonts w:ascii="Calibri" w:hAnsi="Calibri" w:eastAsia="Calibri" w:cs="Calibri" w:asciiTheme="minorAscii" w:hAnsiTheme="minorAscii" w:eastAsiaTheme="minorAscii" w:cstheme="minorAscii"/>
          <w:noProof w:val="0"/>
          <w:color w:val="222222"/>
          <w:sz w:val="22"/>
          <w:szCs w:val="22"/>
          <w:lang w:val="en-GB"/>
        </w:rPr>
        <w:t xml:space="preserve"> go through this stage to create something special in their art. If an artist doesn’t </w:t>
      </w:r>
      <w:proofErr w:type="gramStart"/>
      <w:r w:rsidRPr="57E7FF2C" w:rsidR="57E7FF2C">
        <w:rPr>
          <w:rFonts w:ascii="Calibri" w:hAnsi="Calibri" w:eastAsia="Calibri" w:cs="Calibri" w:asciiTheme="minorAscii" w:hAnsiTheme="minorAscii" w:eastAsiaTheme="minorAscii" w:cstheme="minorAscii"/>
          <w:noProof w:val="0"/>
          <w:color w:val="222222"/>
          <w:sz w:val="22"/>
          <w:szCs w:val="22"/>
          <w:lang w:val="en-GB"/>
        </w:rPr>
        <w:t>practice</w:t>
      </w:r>
      <w:proofErr w:type="gramEnd"/>
      <w:r w:rsidRPr="57E7FF2C" w:rsidR="57E7FF2C">
        <w:rPr>
          <w:rFonts w:ascii="Calibri" w:hAnsi="Calibri" w:eastAsia="Calibri" w:cs="Calibri" w:asciiTheme="minorAscii" w:hAnsiTheme="minorAscii" w:eastAsiaTheme="minorAscii" w:cstheme="minorAscii"/>
          <w:noProof w:val="0"/>
          <w:color w:val="222222"/>
          <w:sz w:val="22"/>
          <w:szCs w:val="22"/>
          <w:lang w:val="en-GB"/>
        </w:rPr>
        <w:t xml:space="preserve"> they will never develop their skills into something unique and interesting. If an artist wanted to focus mainly on dogs how would they develop their style other than painting and sketching dogs until an art form is created. By practicing an art technique and practicing drawing a </w:t>
      </w:r>
      <w:r w:rsidRPr="57E7FF2C" w:rsidR="57E7FF2C">
        <w:rPr>
          <w:rFonts w:ascii="Calibri" w:hAnsi="Calibri" w:eastAsia="Calibri" w:cs="Calibri" w:asciiTheme="minorAscii" w:hAnsiTheme="minorAscii" w:eastAsiaTheme="minorAscii" w:cstheme="minorAscii"/>
          <w:noProof w:val="0"/>
          <w:color w:val="222222"/>
          <w:sz w:val="22"/>
          <w:szCs w:val="22"/>
          <w:lang w:val="en-GB"/>
        </w:rPr>
        <w:t>particular subject</w:t>
      </w:r>
      <w:r w:rsidRPr="57E7FF2C" w:rsidR="57E7FF2C">
        <w:rPr>
          <w:rFonts w:ascii="Calibri" w:hAnsi="Calibri" w:eastAsia="Calibri" w:cs="Calibri" w:asciiTheme="minorAscii" w:hAnsiTheme="minorAscii" w:eastAsiaTheme="minorAscii" w:cstheme="minorAscii"/>
          <w:noProof w:val="0"/>
          <w:color w:val="222222"/>
          <w:sz w:val="22"/>
          <w:szCs w:val="22"/>
          <w:lang w:val="en-GB"/>
        </w:rPr>
        <w:t xml:space="preserve"> the artist can develop a technique and a form of representing the subject choice in their style. </w:t>
      </w:r>
    </w:p>
    <w:p w:rsidR="656157DB" w:rsidP="1AB89801" w:rsidRDefault="656157DB" w14:paraId="1074B47B" w14:textId="767881EE">
      <w:pPr>
        <w:pStyle w:val="Normal"/>
        <w:rPr>
          <w:rFonts w:ascii="Calibri" w:hAnsi="Calibri" w:eastAsia="Calibri" w:cs="Calibri"/>
          <w:noProof w:val="0"/>
          <w:color w:val="auto"/>
          <w:sz w:val="22"/>
          <w:szCs w:val="22"/>
          <w:lang w:val="en-GB"/>
        </w:rPr>
      </w:pPr>
      <w:r>
        <w:drawing>
          <wp:inline wp14:editId="0AFC2996" wp14:anchorId="0529FFA4">
            <wp:extent cx="2286000" cy="2733675"/>
            <wp:effectExtent l="0" t="0" r="0" b="0"/>
            <wp:docPr id="3021534" name="" title=""/>
            <wp:cNvGraphicFramePr>
              <a:graphicFrameLocks noChangeAspect="1"/>
            </wp:cNvGraphicFramePr>
            <a:graphic>
              <a:graphicData uri="http://schemas.openxmlformats.org/drawingml/2006/picture">
                <pic:pic>
                  <pic:nvPicPr>
                    <pic:cNvPr id="0" name=""/>
                    <pic:cNvPicPr/>
                  </pic:nvPicPr>
                  <pic:blipFill>
                    <a:blip r:embed="R2de4e7b1550d489d">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286000" cy="2733675"/>
                    </a:xfrm>
                    <a:prstGeom prst="rect">
                      <a:avLst/>
                    </a:prstGeom>
                  </pic:spPr>
                </pic:pic>
              </a:graphicData>
            </a:graphic>
          </wp:inline>
        </w:drawing>
      </w:r>
      <w:r w:rsidR="1AB89801">
        <w:rPr/>
        <w:t xml:space="preserve">This picture is a painting that was very personal to create. The painting is of a sweet little old dog named Tess. Tess has been represented through paint and canvas as an energetic happy dog, but in her old age she doesn’t look as happy except when she is playing. This is a representation of her when she was happier and healthier. </w:t>
      </w:r>
      <w:r>
        <w:br/>
      </w:r>
      <w:r w:rsidR="1AB89801">
        <w:rPr/>
        <w:t>This painting shows an art practice. The brush strokes used, the medium and the size, these are all factors that relate to art practice. How can art develop into something else, artists are unique as backed up by Dominic Pangborn ”</w:t>
      </w:r>
      <w:r w:rsidRPr="1AB89801" w:rsidR="1AB89801">
        <w:rPr>
          <w:rFonts w:ascii="Calibri" w:hAnsi="Calibri" w:eastAsia="Calibri" w:cs="Calibri"/>
          <w:noProof w:val="0"/>
          <w:color w:val="auto"/>
          <w:sz w:val="22"/>
          <w:szCs w:val="22"/>
          <w:lang w:val="en-GB"/>
        </w:rPr>
        <w:t xml:space="preserve">When I see others trying to emulate a style or technique or something else, they may be a master at it, but, to me, I’m myself and there’s only one of me.” This is a good example of art style and how to explain that art practice is unique. Art needs to be personal to give some sense of representation and sentimentality to the viewer, if all art was the same then sentimentality wouldn’t exist in it. </w:t>
      </w:r>
      <w:r>
        <w:br/>
      </w:r>
      <w:r w:rsidRPr="1AB89801" w:rsidR="1AB89801">
        <w:rPr>
          <w:rFonts w:ascii="Calibri" w:hAnsi="Calibri" w:eastAsia="Calibri" w:cs="Calibri"/>
          <w:noProof w:val="0"/>
          <w:color w:val="auto"/>
          <w:sz w:val="22"/>
          <w:szCs w:val="22"/>
          <w:lang w:val="en-GB"/>
        </w:rPr>
        <w:t xml:space="preserve">Another way art practice could be developed is through 3D, as an artist my goals and expectations are to create things that make people happy, objects that create a happy feeling when eyes are gazed upon them. With sentimentality memory bears are important to people, a stuffed animal made of the favourite clothing or blanket from a loved one who has been lost. This is a form of art that features all three of the key words mentioned, representation, sentimentality and art practice. The stuffed animals would represent the loved one lost by being created in their honour, it holds a place of sentimentality to the buyer of the animal, as it was created on behalf of a lost loved one, and art practice as it would be the artists time, effort and love gone into creating an object that a person can love for years to come.  </w:t>
      </w:r>
    </w:p>
    <w:p w:rsidR="656157DB" w:rsidP="1AB89801" w:rsidRDefault="656157DB" w14:paraId="27A94093" w14:textId="22284D4B">
      <w:pPr>
        <w:pStyle w:val="Normal"/>
        <w:rPr>
          <w:rFonts w:ascii="Calibri" w:hAnsi="Calibri" w:eastAsia="Calibri" w:cs="Calibri"/>
          <w:noProof w:val="0"/>
          <w:color w:val="auto"/>
          <w:sz w:val="22"/>
          <w:szCs w:val="22"/>
          <w:lang w:val="en-GB"/>
        </w:rPr>
      </w:pPr>
      <w:r w:rsidRPr="1AB89801" w:rsidR="1AB89801">
        <w:rPr>
          <w:rFonts w:ascii="Calibri" w:hAnsi="Calibri" w:eastAsia="Calibri" w:cs="Calibri"/>
          <w:noProof w:val="0"/>
          <w:color w:val="auto"/>
          <w:sz w:val="22"/>
          <w:szCs w:val="22"/>
          <w:lang w:val="en-GB"/>
        </w:rPr>
        <w:t>Lucian Freud was an artist known for his figurative art, his stunning paintings of people. However, he created a painting which included his wife and his dog, he sketched his dog quite often, in many ways. Freud would paint his dog in portraits with himself, his wife or just the dog on his own.</w:t>
      </w:r>
    </w:p>
    <w:p w:rsidR="1AB89801" w:rsidP="1AB89801" w:rsidRDefault="1AB89801" w14:paraId="1DB34686" w14:textId="25C20714">
      <w:pPr>
        <w:pStyle w:val="Normal"/>
      </w:pPr>
    </w:p>
    <w:p w:rsidR="656157DB" w:rsidP="656157DB" w:rsidRDefault="656157DB" w14:paraId="2595BFDA" w14:textId="2AC6E68C">
      <w:pPr>
        <w:pStyle w:val="Normal"/>
        <w:rPr>
          <w:rFonts w:ascii="Calibri" w:hAnsi="Calibri" w:eastAsia="Calibri" w:cs="Calibri"/>
          <w:noProof w:val="0"/>
          <w:color w:val="000011"/>
          <w:sz w:val="22"/>
          <w:szCs w:val="22"/>
          <w:lang w:val="en-GB"/>
        </w:rPr>
      </w:pPr>
      <w:r>
        <w:drawing>
          <wp:inline wp14:editId="26D576CE" wp14:anchorId="4FA98FD8">
            <wp:extent cx="4318500" cy="2874210"/>
            <wp:effectExtent l="0" t="0" r="0" b="0"/>
            <wp:docPr id="1679971754" name="" title=""/>
            <wp:cNvGraphicFramePr>
              <a:graphicFrameLocks noChangeAspect="1"/>
            </wp:cNvGraphicFramePr>
            <a:graphic>
              <a:graphicData uri="http://schemas.openxmlformats.org/drawingml/2006/picture">
                <pic:pic>
                  <pic:nvPicPr>
                    <pic:cNvPr id="0" name=""/>
                    <pic:cNvPicPr/>
                  </pic:nvPicPr>
                  <pic:blipFill>
                    <a:blip r:embed="R0df3f3fc9e9a4462">
                      <a:extLst>
                        <a:ext xmlns:a="http://schemas.openxmlformats.org/drawingml/2006/main" uri="{28A0092B-C50C-407E-A947-70E740481C1C}">
                          <a14:useLocalDpi val="0"/>
                        </a:ext>
                      </a:extLst>
                    </a:blip>
                    <a:stretch>
                      <a:fillRect/>
                    </a:stretch>
                  </pic:blipFill>
                  <pic:spPr>
                    <a:xfrm>
                      <a:off x="0" y="0"/>
                      <a:ext cx="4318500" cy="2874210"/>
                    </a:xfrm>
                    <a:prstGeom prst="rect">
                      <a:avLst/>
                    </a:prstGeom>
                  </pic:spPr>
                </pic:pic>
              </a:graphicData>
            </a:graphic>
          </wp:inline>
        </w:drawing>
      </w:r>
      <w:r w:rsidR="656157DB">
        <w:rPr/>
        <w:t>This painting possesses some sentimental value to it, because it shows a dog sleeping in the arm of a woman. This dog is cuddled up to the woman in the painting, showing the clear signs that this dog is important, important enough to sleep on the bed in the middle of it, rather than on the end of the bed or the floor even. This painting represents this dog as an important member of the family, the dog is painted centre of the canvas and the woman is in dull colours with her arm drooped over her face, giving the viewer more time to focus on the dog, contrasting quite strongly against the white of the bed sheets. When doing some research an article about Lucian Freud came, where spoke about his dogs, ”</w:t>
      </w:r>
      <w:r w:rsidRPr="656157DB" w:rsidR="656157DB">
        <w:rPr>
          <w:rFonts w:ascii="Calibri" w:hAnsi="Calibri" w:eastAsia="Calibri" w:cs="Calibri"/>
          <w:noProof w:val="0"/>
          <w:color w:val="000011"/>
          <w:sz w:val="22"/>
          <w:szCs w:val="22"/>
          <w:lang w:val="en-GB"/>
        </w:rPr>
        <w:t>Freud drew much inspiration from dogs, frequently including them in his art.” Daisy Woodward, from this quote the reader can see clearly that Freud loved his dogs, he was inspired by them, he wanted people to be able to have the same stillness and calm qualities a dog has, which, is how he painted his people. His dogs were the centre of attention in the paintings he produced, and they were always with a person, or some indication the dogs were with people, like some feet at the end of a canvas or hand reaching out to the dogs. Freud always represented his dogs as being human companions which is how most people see dogs.</w:t>
      </w:r>
      <w:r>
        <w:br/>
      </w:r>
      <w:r w:rsidRPr="656157DB" w:rsidR="656157DB">
        <w:rPr>
          <w:rFonts w:ascii="Calibri" w:hAnsi="Calibri" w:eastAsia="Calibri" w:cs="Calibri"/>
          <w:noProof w:val="0"/>
          <w:color w:val="000011"/>
          <w:sz w:val="22"/>
          <w:szCs w:val="22"/>
          <w:lang w:val="en-GB"/>
        </w:rPr>
        <w:t xml:space="preserve">His paintings show sentimentality because they are of his dogs, he would always have </w:t>
      </w:r>
      <w:proofErr w:type="gramStart"/>
      <w:r w:rsidRPr="656157DB" w:rsidR="656157DB">
        <w:rPr>
          <w:rFonts w:ascii="Calibri" w:hAnsi="Calibri" w:eastAsia="Calibri" w:cs="Calibri"/>
          <w:noProof w:val="0"/>
          <w:color w:val="000011"/>
          <w:sz w:val="22"/>
          <w:szCs w:val="22"/>
          <w:lang w:val="en-GB"/>
        </w:rPr>
        <w:t>them</w:t>
      </w:r>
      <w:proofErr w:type="gramEnd"/>
      <w:r w:rsidRPr="656157DB" w:rsidR="656157DB">
        <w:rPr>
          <w:rFonts w:ascii="Calibri" w:hAnsi="Calibri" w:eastAsia="Calibri" w:cs="Calibri"/>
          <w:noProof w:val="0"/>
          <w:color w:val="000011"/>
          <w:sz w:val="22"/>
          <w:szCs w:val="22"/>
          <w:lang w:val="en-GB"/>
        </w:rPr>
        <w:t xml:space="preserve"> and he would remember the exact moment he painted his pets. Freud used an art practice to create his paintings of dogs with people, he used an art style to create his paintings. </w:t>
      </w:r>
    </w:p>
    <w:p w:rsidR="036E6A12" w:rsidP="1AB89801" w:rsidRDefault="036E6A12" w14:paraId="500998F3" w14:textId="790901AC">
      <w:pPr>
        <w:pStyle w:val="Normal"/>
        <w:rPr>
          <w:rFonts w:ascii="Calibri" w:hAnsi="Calibri" w:eastAsia="Calibri" w:cs="Calibri"/>
          <w:noProof w:val="0"/>
          <w:color w:val="auto"/>
          <w:sz w:val="22"/>
          <w:szCs w:val="22"/>
          <w:lang w:val="en-GB"/>
        </w:rPr>
      </w:pPr>
      <w:r w:rsidRPr="1AB89801" w:rsidR="1AB89801">
        <w:rPr>
          <w:rFonts w:ascii="Calibri" w:hAnsi="Calibri" w:eastAsia="Calibri" w:cs="Calibri"/>
          <w:noProof w:val="0"/>
          <w:color w:val="auto"/>
          <w:sz w:val="22"/>
          <w:szCs w:val="22"/>
          <w:lang w:val="en-GB"/>
        </w:rPr>
        <w:t xml:space="preserve"> </w:t>
      </w:r>
    </w:p>
    <w:p w:rsidR="036E6A12" w:rsidP="1AB89801" w:rsidRDefault="036E6A12" w14:paraId="5361AEC6" w14:textId="22C45A49">
      <w:pPr>
        <w:pStyle w:val="Normal"/>
        <w:rPr>
          <w:rFonts w:ascii="Calibri" w:hAnsi="Calibri" w:eastAsia="Calibri" w:cs="Calibri"/>
          <w:noProof w:val="0"/>
          <w:color w:val="auto"/>
          <w:sz w:val="22"/>
          <w:szCs w:val="22"/>
          <w:lang w:val="en-GB"/>
        </w:rPr>
      </w:pPr>
      <w:r w:rsidRPr="1AB89801" w:rsidR="1AB89801">
        <w:rPr>
          <w:rFonts w:ascii="Calibri" w:hAnsi="Calibri" w:eastAsia="Calibri" w:cs="Calibri"/>
          <w:noProof w:val="0"/>
          <w:color w:val="auto"/>
          <w:sz w:val="22"/>
          <w:szCs w:val="22"/>
          <w:lang w:val="en-GB"/>
        </w:rPr>
        <w:t xml:space="preserve">A question that could come from this research could be ‘How can you represent sentimentality through an art practice?’  ‘How can sentimentality be represented via an art practice?’ This question would need to be developed for the third and final year of university in preparation for the dissertation proposal. With this question an answer there could be another element in focus, such as ‘How are dogs represented as sentimental objects through an art practice?’ Where the essay could go into detail about dogs being sentimental, like from the research this essay has provided. </w:t>
      </w:r>
    </w:p>
    <w:p w:rsidR="036E6A12" w:rsidP="656157DB" w:rsidRDefault="036E6A12" w14:paraId="3014DF38" w14:textId="028961D7">
      <w:pPr>
        <w:pStyle w:val="Normal"/>
        <w:rPr>
          <w:rFonts w:ascii="Calibri" w:hAnsi="Calibri" w:eastAsia="Calibri" w:cs="Calibri"/>
          <w:noProof w:val="0"/>
          <w:color w:val="auto"/>
          <w:sz w:val="22"/>
          <w:szCs w:val="22"/>
          <w:lang w:val="en-GB"/>
        </w:rPr>
      </w:pPr>
      <w:r w:rsidRPr="656157DB" w:rsidR="656157DB">
        <w:rPr>
          <w:rFonts w:ascii="Calibri" w:hAnsi="Calibri" w:eastAsia="Calibri" w:cs="Calibri"/>
          <w:noProof w:val="0"/>
          <w:color w:val="auto"/>
          <w:sz w:val="22"/>
          <w:szCs w:val="22"/>
          <w:lang w:val="en-GB"/>
        </w:rPr>
        <w:t xml:space="preserve">Overall this essay has made a clear connection to dogs in art, and how the artists see and portray their dearly beloved pets. There has been a clear connection to sentimentality and representation through art, how art itself is sentimental and how other objects are represented. There has also been research about art practice and how each individual person is different, but this is a good thing and not necessarily a bad thing. There have been thorough examinations of artists and their work, and photos of their paintings to examine every inch of. </w:t>
      </w:r>
      <w:r>
        <w:br/>
      </w:r>
      <w:r w:rsidRPr="656157DB" w:rsidR="656157DB">
        <w:rPr>
          <w:rFonts w:ascii="Calibri" w:hAnsi="Calibri" w:eastAsia="Calibri" w:cs="Calibri"/>
          <w:noProof w:val="0"/>
          <w:color w:val="auto"/>
          <w:sz w:val="22"/>
          <w:szCs w:val="22"/>
          <w:lang w:val="en-GB"/>
        </w:rPr>
        <w:t xml:space="preserve">Finally, a question has come from this essay, but it needs more development and more research, in the final year of university, so that the dissertation proposal has a chance of being answered with </w:t>
      </w:r>
      <w:proofErr w:type="gramStart"/>
      <w:r w:rsidRPr="656157DB" w:rsidR="656157DB">
        <w:rPr>
          <w:rFonts w:ascii="Calibri" w:hAnsi="Calibri" w:eastAsia="Calibri" w:cs="Calibri"/>
          <w:noProof w:val="0"/>
          <w:color w:val="auto"/>
          <w:sz w:val="22"/>
          <w:szCs w:val="22"/>
          <w:lang w:val="en-GB"/>
        </w:rPr>
        <w:t>great detail</w:t>
      </w:r>
      <w:proofErr w:type="gramEnd"/>
      <w:r w:rsidRPr="656157DB" w:rsidR="656157DB">
        <w:rPr>
          <w:rFonts w:ascii="Calibri" w:hAnsi="Calibri" w:eastAsia="Calibri" w:cs="Calibri"/>
          <w:noProof w:val="0"/>
          <w:color w:val="auto"/>
          <w:sz w:val="22"/>
          <w:szCs w:val="22"/>
          <w:lang w:val="en-GB"/>
        </w:rPr>
        <w:t xml:space="preserve"> and good research. </w:t>
      </w:r>
    </w:p>
    <w:p w:rsidR="656157DB" w:rsidP="656157DB" w:rsidRDefault="656157DB" w14:paraId="4261AD8E" w14:textId="1FEEE921">
      <w:pPr>
        <w:pStyle w:val="Normal"/>
        <w:rPr>
          <w:rFonts w:ascii="Calibri" w:hAnsi="Calibri" w:eastAsia="Calibri" w:cs="Calibri"/>
          <w:noProof w:val="0"/>
          <w:color w:val="auto"/>
          <w:sz w:val="22"/>
          <w:szCs w:val="22"/>
          <w:lang w:val="en-GB"/>
        </w:rPr>
      </w:pPr>
    </w:p>
    <w:p w:rsidR="656157DB" w:rsidP="656157DB" w:rsidRDefault="656157DB" w14:paraId="5D3BDED7" w14:textId="06170688">
      <w:pPr>
        <w:pStyle w:val="Normal"/>
        <w:rPr>
          <w:rFonts w:ascii="Calibri" w:hAnsi="Calibri" w:eastAsia="Calibri" w:cs="Calibri"/>
          <w:noProof w:val="0"/>
          <w:color w:val="auto"/>
          <w:sz w:val="22"/>
          <w:szCs w:val="22"/>
          <w:lang w:val="en-GB"/>
        </w:rPr>
      </w:pPr>
    </w:p>
    <w:p w:rsidR="656157DB" w:rsidP="656157DB" w:rsidRDefault="656157DB" w14:paraId="17FFCD97" w14:textId="24DA9BAD">
      <w:pPr>
        <w:pStyle w:val="Normal"/>
        <w:rPr>
          <w:rFonts w:ascii="Calibri" w:hAnsi="Calibri" w:eastAsia="Calibri" w:cs="Calibri"/>
          <w:noProof w:val="0"/>
          <w:color w:val="auto"/>
          <w:sz w:val="22"/>
          <w:szCs w:val="22"/>
          <w:lang w:val="en-GB"/>
        </w:rPr>
      </w:pPr>
    </w:p>
    <w:p w:rsidR="1AB89801" w:rsidP="1AB89801" w:rsidRDefault="1AB89801" w14:paraId="1B4E2A6A" w14:textId="70E5536C">
      <w:pPr>
        <w:pStyle w:val="Normal"/>
        <w:jc w:val="left"/>
        <w:rPr>
          <w:rFonts w:ascii="Calibri" w:hAnsi="Calibri" w:eastAsia="Calibri" w:cs="Calibri"/>
          <w:noProof w:val="0"/>
          <w:color w:val="auto"/>
          <w:sz w:val="22"/>
          <w:szCs w:val="22"/>
          <w:lang w:val="en-GB"/>
        </w:rPr>
      </w:pPr>
    </w:p>
    <w:p w:rsidR="1AB89801" w:rsidP="1AB89801" w:rsidRDefault="1AB89801" w14:paraId="3C3BFD64" w14:textId="4EBE26D3">
      <w:pPr>
        <w:pStyle w:val="Normal"/>
        <w:jc w:val="left"/>
        <w:rPr>
          <w:rFonts w:ascii="Calibri" w:hAnsi="Calibri" w:eastAsia="Calibri" w:cs="Calibri"/>
          <w:noProof w:val="0"/>
          <w:color w:val="auto"/>
          <w:sz w:val="22"/>
          <w:szCs w:val="22"/>
          <w:lang w:val="en-GB"/>
        </w:rPr>
      </w:pPr>
    </w:p>
    <w:p w:rsidR="1AB89801" w:rsidP="1AB89801" w:rsidRDefault="1AB89801" w14:paraId="147B16D7" w14:textId="71982CAD">
      <w:pPr>
        <w:pStyle w:val="Normal"/>
        <w:jc w:val="left"/>
        <w:rPr>
          <w:rFonts w:ascii="Calibri" w:hAnsi="Calibri" w:eastAsia="Calibri" w:cs="Calibri"/>
          <w:noProof w:val="0"/>
          <w:color w:val="auto"/>
          <w:sz w:val="22"/>
          <w:szCs w:val="22"/>
          <w:lang w:val="en-GB"/>
        </w:rPr>
      </w:pPr>
    </w:p>
    <w:p w:rsidR="1AB89801" w:rsidP="1AB89801" w:rsidRDefault="1AB89801" w14:paraId="6C773A55" w14:textId="1E6F32FE">
      <w:pPr>
        <w:pStyle w:val="Normal"/>
        <w:jc w:val="left"/>
        <w:rPr>
          <w:rFonts w:ascii="Calibri" w:hAnsi="Calibri" w:eastAsia="Calibri" w:cs="Calibri"/>
          <w:noProof w:val="0"/>
          <w:color w:val="auto"/>
          <w:sz w:val="22"/>
          <w:szCs w:val="22"/>
          <w:lang w:val="en-GB"/>
        </w:rPr>
      </w:pPr>
    </w:p>
    <w:p w:rsidR="1AB89801" w:rsidP="1AB89801" w:rsidRDefault="1AB89801" w14:paraId="7549509B" w14:textId="6BA71FAA">
      <w:pPr>
        <w:pStyle w:val="Normal"/>
        <w:jc w:val="left"/>
        <w:rPr>
          <w:rFonts w:ascii="Calibri" w:hAnsi="Calibri" w:eastAsia="Calibri" w:cs="Calibri"/>
          <w:noProof w:val="0"/>
          <w:color w:val="auto"/>
          <w:sz w:val="22"/>
          <w:szCs w:val="22"/>
          <w:lang w:val="en-GB"/>
        </w:rPr>
      </w:pPr>
    </w:p>
    <w:p w:rsidR="1AB89801" w:rsidP="1AB89801" w:rsidRDefault="1AB89801" w14:paraId="2A96F425" w14:textId="1C70FA9D">
      <w:pPr>
        <w:pStyle w:val="Normal"/>
        <w:jc w:val="left"/>
        <w:rPr>
          <w:rFonts w:ascii="Calibri" w:hAnsi="Calibri" w:eastAsia="Calibri" w:cs="Calibri"/>
          <w:noProof w:val="0"/>
          <w:color w:val="auto"/>
          <w:sz w:val="22"/>
          <w:szCs w:val="22"/>
          <w:lang w:val="en-GB"/>
        </w:rPr>
      </w:pPr>
    </w:p>
    <w:p w:rsidR="1AB89801" w:rsidP="1AB89801" w:rsidRDefault="1AB89801" w14:paraId="173D7271" w14:textId="0AE7A3E8">
      <w:pPr>
        <w:pStyle w:val="Normal"/>
        <w:jc w:val="left"/>
        <w:rPr>
          <w:rFonts w:ascii="Calibri" w:hAnsi="Calibri" w:eastAsia="Calibri" w:cs="Calibri"/>
          <w:noProof w:val="0"/>
          <w:color w:val="auto"/>
          <w:sz w:val="22"/>
          <w:szCs w:val="22"/>
          <w:lang w:val="en-GB"/>
        </w:rPr>
      </w:pPr>
    </w:p>
    <w:p w:rsidR="1AB89801" w:rsidP="1AB89801" w:rsidRDefault="1AB89801" w14:paraId="2FEE02A0" w14:textId="1D1E7DC7">
      <w:pPr>
        <w:pStyle w:val="Normal"/>
        <w:jc w:val="left"/>
        <w:rPr>
          <w:rFonts w:ascii="Calibri" w:hAnsi="Calibri" w:eastAsia="Calibri" w:cs="Calibri"/>
          <w:noProof w:val="0"/>
          <w:color w:val="auto"/>
          <w:sz w:val="22"/>
          <w:szCs w:val="22"/>
          <w:lang w:val="en-GB"/>
        </w:rPr>
      </w:pPr>
    </w:p>
    <w:p w:rsidR="1AB89801" w:rsidP="1AB89801" w:rsidRDefault="1AB89801" w14:paraId="3101BC1F" w14:textId="20D784D2">
      <w:pPr>
        <w:pStyle w:val="Normal"/>
        <w:jc w:val="left"/>
        <w:rPr>
          <w:rFonts w:ascii="Calibri" w:hAnsi="Calibri" w:eastAsia="Calibri" w:cs="Calibri"/>
          <w:noProof w:val="0"/>
          <w:color w:val="auto"/>
          <w:sz w:val="22"/>
          <w:szCs w:val="22"/>
          <w:lang w:val="en-GB"/>
        </w:rPr>
      </w:pPr>
    </w:p>
    <w:p w:rsidR="1AB89801" w:rsidP="1AB89801" w:rsidRDefault="1AB89801" w14:paraId="6CEE7949" w14:textId="271D6300">
      <w:pPr>
        <w:pStyle w:val="Normal"/>
        <w:jc w:val="left"/>
        <w:rPr>
          <w:rFonts w:ascii="Calibri" w:hAnsi="Calibri" w:eastAsia="Calibri" w:cs="Calibri"/>
          <w:noProof w:val="0"/>
          <w:color w:val="auto"/>
          <w:sz w:val="22"/>
          <w:szCs w:val="22"/>
          <w:lang w:val="en-GB"/>
        </w:rPr>
      </w:pPr>
    </w:p>
    <w:p w:rsidR="1AB89801" w:rsidP="1AB89801" w:rsidRDefault="1AB89801" w14:paraId="596926CA" w14:textId="27E678FF">
      <w:pPr>
        <w:pStyle w:val="Normal"/>
        <w:jc w:val="left"/>
        <w:rPr>
          <w:rFonts w:ascii="Calibri" w:hAnsi="Calibri" w:eastAsia="Calibri" w:cs="Calibri"/>
          <w:noProof w:val="0"/>
          <w:color w:val="auto"/>
          <w:sz w:val="22"/>
          <w:szCs w:val="22"/>
          <w:lang w:val="en-GB"/>
        </w:rPr>
      </w:pPr>
    </w:p>
    <w:p w:rsidR="1AB89801" w:rsidP="1AB89801" w:rsidRDefault="1AB89801" w14:paraId="6A29F1F5" w14:textId="7C54F0DD">
      <w:pPr>
        <w:pStyle w:val="Normal"/>
        <w:jc w:val="left"/>
        <w:rPr>
          <w:rFonts w:ascii="Calibri" w:hAnsi="Calibri" w:eastAsia="Calibri" w:cs="Calibri"/>
          <w:noProof w:val="0"/>
          <w:color w:val="auto"/>
          <w:sz w:val="22"/>
          <w:szCs w:val="22"/>
          <w:lang w:val="en-GB"/>
        </w:rPr>
      </w:pPr>
    </w:p>
    <w:p w:rsidR="1AB89801" w:rsidP="1AB89801" w:rsidRDefault="1AB89801" w14:paraId="5054733C" w14:textId="40633271">
      <w:pPr>
        <w:pStyle w:val="Normal"/>
        <w:jc w:val="left"/>
        <w:rPr>
          <w:rFonts w:ascii="Calibri" w:hAnsi="Calibri" w:eastAsia="Calibri" w:cs="Calibri"/>
          <w:noProof w:val="0"/>
          <w:color w:val="auto"/>
          <w:sz w:val="22"/>
          <w:szCs w:val="22"/>
          <w:lang w:val="en-GB"/>
        </w:rPr>
      </w:pPr>
    </w:p>
    <w:p w:rsidR="1AB89801" w:rsidP="1AB89801" w:rsidRDefault="1AB89801" w14:paraId="65053E61" w14:textId="3E312177">
      <w:pPr>
        <w:pStyle w:val="Normal"/>
        <w:jc w:val="left"/>
        <w:rPr>
          <w:rFonts w:ascii="Calibri" w:hAnsi="Calibri" w:eastAsia="Calibri" w:cs="Calibri"/>
          <w:noProof w:val="0"/>
          <w:color w:val="auto"/>
          <w:sz w:val="22"/>
          <w:szCs w:val="22"/>
          <w:lang w:val="en-GB"/>
        </w:rPr>
      </w:pPr>
    </w:p>
    <w:p w:rsidR="1AB89801" w:rsidP="1AB89801" w:rsidRDefault="1AB89801" w14:paraId="66DA728D" w14:textId="06B120F4">
      <w:pPr>
        <w:pStyle w:val="Normal"/>
        <w:jc w:val="left"/>
        <w:rPr>
          <w:rFonts w:ascii="Calibri" w:hAnsi="Calibri" w:eastAsia="Calibri" w:cs="Calibri"/>
          <w:noProof w:val="0"/>
          <w:color w:val="auto"/>
          <w:sz w:val="22"/>
          <w:szCs w:val="22"/>
          <w:lang w:val="en-GB"/>
        </w:rPr>
      </w:pPr>
    </w:p>
    <w:p w:rsidR="1AB89801" w:rsidP="1AB89801" w:rsidRDefault="1AB89801" w14:paraId="344E3F16" w14:textId="6D44C417">
      <w:pPr>
        <w:pStyle w:val="Normal"/>
        <w:jc w:val="left"/>
        <w:rPr>
          <w:rFonts w:ascii="Calibri" w:hAnsi="Calibri" w:eastAsia="Calibri" w:cs="Calibri"/>
          <w:noProof w:val="0"/>
          <w:color w:val="auto"/>
          <w:sz w:val="22"/>
          <w:szCs w:val="22"/>
          <w:lang w:val="en-GB"/>
        </w:rPr>
      </w:pPr>
    </w:p>
    <w:p w:rsidR="1AB89801" w:rsidP="1AB89801" w:rsidRDefault="1AB89801" w14:paraId="37583308" w14:textId="383A4ABB">
      <w:pPr>
        <w:pStyle w:val="Normal"/>
        <w:jc w:val="left"/>
        <w:rPr>
          <w:rFonts w:ascii="Calibri" w:hAnsi="Calibri" w:eastAsia="Calibri" w:cs="Calibri"/>
          <w:noProof w:val="0"/>
          <w:color w:val="auto"/>
          <w:sz w:val="22"/>
          <w:szCs w:val="22"/>
          <w:lang w:val="en-GB"/>
        </w:rPr>
      </w:pPr>
    </w:p>
    <w:p w:rsidR="1AB89801" w:rsidP="1AB89801" w:rsidRDefault="1AB89801" w14:paraId="0520143A" w14:textId="7874C52E">
      <w:pPr>
        <w:pStyle w:val="Normal"/>
        <w:jc w:val="left"/>
        <w:rPr>
          <w:rFonts w:ascii="Calibri" w:hAnsi="Calibri" w:eastAsia="Calibri" w:cs="Calibri"/>
          <w:noProof w:val="0"/>
          <w:color w:val="auto"/>
          <w:sz w:val="22"/>
          <w:szCs w:val="22"/>
          <w:lang w:val="en-GB"/>
        </w:rPr>
      </w:pPr>
    </w:p>
    <w:p w:rsidR="656157DB" w:rsidP="656157DB" w:rsidRDefault="656157DB" w14:paraId="170D7AD2" w14:textId="2F6AC4B8">
      <w:pPr>
        <w:pStyle w:val="Normal"/>
        <w:jc w:val="left"/>
        <w:rPr>
          <w:rFonts w:ascii="Calibri" w:hAnsi="Calibri" w:eastAsia="Calibri" w:cs="Calibri"/>
          <w:noProof w:val="0"/>
          <w:color w:val="auto"/>
          <w:sz w:val="22"/>
          <w:szCs w:val="22"/>
          <w:lang w:val="en-GB"/>
        </w:rPr>
      </w:pPr>
      <w:r w:rsidRPr="656157DB" w:rsidR="656157DB">
        <w:rPr>
          <w:rFonts w:ascii="Calibri" w:hAnsi="Calibri" w:eastAsia="Calibri" w:cs="Calibri"/>
          <w:noProof w:val="0"/>
          <w:color w:val="auto"/>
          <w:sz w:val="22"/>
          <w:szCs w:val="22"/>
          <w:lang w:val="en-GB"/>
        </w:rPr>
        <w:t>Bibliography</w:t>
      </w:r>
    </w:p>
    <w:p w:rsidR="656157DB" w:rsidP="656157DB" w:rsidRDefault="656157DB" w14:paraId="77FAE1E8" w14:textId="639A88A0">
      <w:pPr>
        <w:pStyle w:val="Normal"/>
        <w:jc w:val="left"/>
        <w:rPr>
          <w:rFonts w:ascii="Calibri" w:hAnsi="Calibri" w:eastAsia="Calibri" w:cs="Calibri"/>
          <w:noProof w:val="0"/>
          <w:color w:val="auto"/>
          <w:sz w:val="22"/>
          <w:szCs w:val="22"/>
          <w:lang w:val="en-GB"/>
        </w:rPr>
      </w:pPr>
      <w:r w:rsidRPr="656157DB" w:rsidR="656157DB">
        <w:rPr>
          <w:rFonts w:ascii="Calibri" w:hAnsi="Calibri" w:eastAsia="Calibri" w:cs="Calibri"/>
          <w:noProof w:val="0"/>
          <w:color w:val="auto"/>
          <w:sz w:val="22"/>
          <w:szCs w:val="22"/>
          <w:lang w:val="en-GB"/>
        </w:rPr>
        <w:t xml:space="preserve"> </w:t>
      </w:r>
      <w:hyperlink r:id="Re12db6d97bbd423d">
        <w:r w:rsidRPr="656157DB" w:rsidR="656157DB">
          <w:rPr>
            <w:rStyle w:val="Hyperlink"/>
            <w:rFonts w:ascii="Calibri" w:hAnsi="Calibri" w:eastAsia="Calibri" w:cs="Calibri"/>
            <w:noProof w:val="0"/>
            <w:color w:val="auto"/>
            <w:sz w:val="22"/>
            <w:szCs w:val="22"/>
            <w:lang w:val="en-GB"/>
          </w:rPr>
          <w:t>http://www.anothermag.com/design-living/2070/lucian-freuds-whippet</w:t>
        </w:r>
      </w:hyperlink>
    </w:p>
    <w:p w:rsidR="656157DB" w:rsidP="656157DB" w:rsidRDefault="656157DB" w14:paraId="7F8A5960" w14:textId="602E251D">
      <w:pPr>
        <w:pStyle w:val="Normal"/>
        <w:jc w:val="left"/>
      </w:pPr>
      <w:hyperlink r:id="Rf1102343a46b4c05">
        <w:r w:rsidRPr="656157DB" w:rsidR="656157DB">
          <w:rPr>
            <w:rStyle w:val="Hyperlink"/>
            <w:rFonts w:ascii="Calibri" w:hAnsi="Calibri" w:eastAsia="Calibri" w:cs="Calibri"/>
            <w:noProof w:val="0"/>
            <w:sz w:val="22"/>
            <w:szCs w:val="22"/>
            <w:lang w:val="en-GB"/>
          </w:rPr>
          <w:t>https://www.parkwestgallery.com/10-contemporary-artists-creative-process/</w:t>
        </w:r>
      </w:hyperlink>
    </w:p>
    <w:p w:rsidR="656157DB" w:rsidP="656157DB" w:rsidRDefault="656157DB" w14:paraId="6F78214F" w14:textId="4C172A59">
      <w:pPr>
        <w:pStyle w:val="Normal"/>
        <w:jc w:val="left"/>
      </w:pPr>
      <w:hyperlink r:id="R77b39be11dcc4324">
        <w:r w:rsidRPr="656157DB" w:rsidR="656157DB">
          <w:rPr>
            <w:rStyle w:val="Hyperlink"/>
            <w:rFonts w:ascii="Calibri" w:hAnsi="Calibri" w:eastAsia="Calibri" w:cs="Calibri"/>
            <w:noProof w:val="0"/>
            <w:sz w:val="22"/>
            <w:szCs w:val="22"/>
            <w:lang w:val="en-GB"/>
          </w:rPr>
          <w:t>https://www.renemagritte.org/the-treachery-of-images.jsp</w:t>
        </w:r>
      </w:hyperlink>
    </w:p>
    <w:p w:rsidR="656157DB" w:rsidP="656157DB" w:rsidRDefault="656157DB" w14:paraId="0CA06C7D" w14:textId="37512D2B">
      <w:pPr>
        <w:pStyle w:val="Normal"/>
        <w:jc w:val="left"/>
      </w:pPr>
      <w:hyperlink r:id="Rff5af5d630bb4d1c">
        <w:r w:rsidRPr="656157DB" w:rsidR="656157DB">
          <w:rPr>
            <w:rStyle w:val="Hyperlink"/>
            <w:rFonts w:ascii="Calibri" w:hAnsi="Calibri" w:eastAsia="Calibri" w:cs="Calibri"/>
            <w:noProof w:val="0"/>
            <w:sz w:val="22"/>
            <w:szCs w:val="22"/>
            <w:lang w:val="en-GB"/>
          </w:rPr>
          <w:t>https://www.telegraph.co.uk/culture/4712293/Hotdogs.html</w:t>
        </w:r>
      </w:hyperlink>
    </w:p>
    <w:p w:rsidR="656157DB" w:rsidP="656157DB" w:rsidRDefault="656157DB" w14:paraId="2CB21DE6" w14:textId="6D02F3C3">
      <w:pPr>
        <w:pStyle w:val="Normal"/>
        <w:jc w:val="left"/>
      </w:pPr>
      <w:hyperlink r:id="R82e8b38ebc9c45a4">
        <w:r w:rsidRPr="656157DB" w:rsidR="656157DB">
          <w:rPr>
            <w:rStyle w:val="Hyperlink"/>
            <w:rFonts w:ascii="Calibri" w:hAnsi="Calibri" w:eastAsia="Calibri" w:cs="Calibri"/>
            <w:noProof w:val="0"/>
            <w:sz w:val="22"/>
            <w:szCs w:val="22"/>
            <w:lang w:val="en-GB"/>
          </w:rPr>
          <w:t>https://www.widewalls.ch/dog-painting-contemporary-art/lucian-freud/</w:t>
        </w:r>
      </w:hyperlink>
    </w:p>
    <w:p w:rsidR="656157DB" w:rsidP="656157DB" w:rsidRDefault="656157DB" w14:paraId="503679F7" w14:textId="06124EC5">
      <w:pPr>
        <w:pStyle w:val="Normal"/>
        <w:jc w:val="left"/>
      </w:pPr>
      <w:hyperlink r:id="R0042d193be5c45f1">
        <w:r w:rsidRPr="656157DB" w:rsidR="656157DB">
          <w:rPr>
            <w:rStyle w:val="Hyperlink"/>
            <w:rFonts w:ascii="Calibri" w:hAnsi="Calibri" w:eastAsia="Calibri" w:cs="Calibri"/>
            <w:noProof w:val="0"/>
            <w:sz w:val="22"/>
            <w:szCs w:val="22"/>
            <w:lang w:val="en-GB"/>
          </w:rPr>
          <w:t>https://www.goodreads.com/book/show/19294.David_Hockney_s_Dog_Days</w:t>
        </w:r>
      </w:hyperlink>
    </w:p>
    <w:p w:rsidR="656157DB" w:rsidP="656157DB" w:rsidRDefault="656157DB" w14:paraId="05854A1E" w14:textId="5BCBF13A">
      <w:pPr>
        <w:pStyle w:val="Normal"/>
        <w:jc w:val="left"/>
        <w:rPr>
          <w:rFonts w:ascii="Calibri" w:hAnsi="Calibri" w:eastAsia="Calibri" w:cs="Calibri"/>
          <w:noProof w:val="0"/>
          <w:sz w:val="22"/>
          <w:szCs w:val="22"/>
          <w:lang w:val="en-GB"/>
        </w:rPr>
      </w:pPr>
    </w:p>
    <w:p w:rsidR="656157DB" w:rsidP="656157DB" w:rsidRDefault="656157DB" w14:paraId="742FC374" w14:textId="5B99010E">
      <w:pPr>
        <w:pStyle w:val="Normal"/>
        <w:rPr>
          <w:rFonts w:ascii="Calibri" w:hAnsi="Calibri" w:eastAsia="Calibri" w:cs="Calibri"/>
          <w:noProof w:val="0"/>
          <w:color w:val="auto"/>
          <w:sz w:val="22"/>
          <w:szCs w:val="22"/>
          <w:lang w:val="en-GB"/>
        </w:rPr>
      </w:pPr>
    </w:p>
    <w:p w:rsidR="656157DB" w:rsidP="656157DB" w:rsidRDefault="656157DB" w14:paraId="0308193C" w14:textId="682A07B7">
      <w:pPr>
        <w:pStyle w:val="Normal"/>
        <w:rPr>
          <w:rFonts w:ascii="Calibri" w:hAnsi="Calibri" w:eastAsia="Calibri" w:cs="Calibri"/>
          <w:noProof w:val="0"/>
          <w:color w:val="auto"/>
          <w:sz w:val="22"/>
          <w:szCs w:val="22"/>
          <w:lang w:val="en-GB"/>
        </w:rPr>
      </w:pPr>
    </w:p>
    <w:p w:rsidR="656157DB" w:rsidP="656157DB" w:rsidRDefault="656157DB" w14:paraId="32792E7A" w14:textId="250CD207">
      <w:pPr>
        <w:pStyle w:val="Normal"/>
        <w:rPr>
          <w:rFonts w:ascii="Calibri" w:hAnsi="Calibri" w:eastAsia="Calibri" w:cs="Calibri"/>
          <w:noProof w:val="0"/>
          <w:color w:val="auto"/>
          <w:sz w:val="22"/>
          <w:szCs w:val="22"/>
          <w:lang w:val="en-GB"/>
        </w:rPr>
      </w:pPr>
    </w:p>
    <w:p w:rsidR="656157DB" w:rsidP="656157DB" w:rsidRDefault="656157DB" w14:paraId="158EA551" w14:textId="60CC037B">
      <w:pPr>
        <w:pStyle w:val="Normal"/>
        <w:rPr>
          <w:rFonts w:ascii="Calibri" w:hAnsi="Calibri" w:eastAsia="Calibri" w:cs="Calibri"/>
          <w:noProof w:val="0"/>
          <w:color w:val="auto"/>
          <w:sz w:val="22"/>
          <w:szCs w:val="22"/>
          <w:lang w:val="en-GB"/>
        </w:rPr>
      </w:pPr>
    </w:p>
    <w:p w:rsidR="656157DB" w:rsidP="656157DB" w:rsidRDefault="656157DB" w14:paraId="5BD8E2C7" w14:textId="2DB90603">
      <w:pPr>
        <w:pStyle w:val="Normal"/>
        <w:rPr>
          <w:rFonts w:ascii="Calibri" w:hAnsi="Calibri" w:eastAsia="Calibri" w:cs="Calibri"/>
          <w:noProof w:val="0"/>
          <w:color w:val="auto"/>
          <w:sz w:val="22"/>
          <w:szCs w:val="22"/>
          <w:lang w:val="en-GB"/>
        </w:rPr>
      </w:pPr>
    </w:p>
    <w:p w:rsidR="656157DB" w:rsidP="656157DB" w:rsidRDefault="656157DB" w14:paraId="67B8E837" w14:textId="7974F6C9">
      <w:pPr>
        <w:pStyle w:val="Normal"/>
        <w:rPr>
          <w:rFonts w:ascii="Calibri" w:hAnsi="Calibri" w:eastAsia="Calibri" w:cs="Calibri"/>
          <w:noProof w:val="0"/>
          <w:color w:val="auto"/>
          <w:sz w:val="22"/>
          <w:szCs w:val="22"/>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1C198FA1"/>
  <w15:docId w15:val="{3aa2fd8c-d4d3-44a8-8169-0eb50a0dcb29}"/>
  <w:rsids>
    <w:rsidRoot w:val="75B9B1E5"/>
    <w:rsid w:val="036E6A12"/>
    <w:rsid w:val="1AB89801"/>
    <w:rsid w:val="1C198FA1"/>
    <w:rsid w:val="1D69CABF"/>
    <w:rsid w:val="57E7FF2C"/>
    <w:rsid w:val="656157DB"/>
    <w:rsid w:val="75B9B1E5"/>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2.png" Id="R02422ca0c3a540f3" /><Relationship Type="http://schemas.openxmlformats.org/officeDocument/2006/relationships/image" Target="/media/image5.png" Id="R0df3f3fc9e9a4462" /><Relationship Type="http://schemas.openxmlformats.org/officeDocument/2006/relationships/hyperlink" Target="http://www.anothermag.com/design-living/2070/lucian-freuds-whippet" TargetMode="External" Id="Re12db6d97bbd423d" /><Relationship Type="http://schemas.openxmlformats.org/officeDocument/2006/relationships/hyperlink" Target="https://www.parkwestgallery.com/10-contemporary-artists-creative-process/" TargetMode="External" Id="Rf1102343a46b4c05" /><Relationship Type="http://schemas.openxmlformats.org/officeDocument/2006/relationships/hyperlink" Target="https://www.renemagritte.org/the-treachery-of-images.jsp" TargetMode="External" Id="R77b39be11dcc4324" /><Relationship Type="http://schemas.openxmlformats.org/officeDocument/2006/relationships/hyperlink" Target="https://www.telegraph.co.uk/culture/4712293/Hotdogs.html" TargetMode="External" Id="Rff5af5d630bb4d1c" /><Relationship Type="http://schemas.openxmlformats.org/officeDocument/2006/relationships/hyperlink" Target="https://www.widewalls.ch/dog-painting-contemporary-art/lucian-freud/" TargetMode="External" Id="R82e8b38ebc9c45a4" /><Relationship Type="http://schemas.openxmlformats.org/officeDocument/2006/relationships/hyperlink" Target="https://www.goodreads.com/book/show/19294.David_Hockney_s_Dog_Days" TargetMode="External" Id="R0042d193be5c45f1" /><Relationship Type="http://schemas.openxmlformats.org/officeDocument/2006/relationships/image" Target="/media/image6.png" Id="R279a9b52245e4615" /><Relationship Type="http://schemas.openxmlformats.org/officeDocument/2006/relationships/image" Target="/media/image7.png" Id="R2de4e7b1550d489d"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Rhianon Snyder (1451532)</dc:creator>
  <keywords/>
  <dc:description/>
  <lastModifiedBy>Rhianon Snyder (1451532)</lastModifiedBy>
  <revision>6</revision>
  <dcterms:created xsi:type="dcterms:W3CDTF">2019-05-08T13:15:19.2990800Z</dcterms:created>
  <dcterms:modified xsi:type="dcterms:W3CDTF">2019-05-09T08:58:20.2033917Z</dcterms:modified>
</coreProperties>
</file>