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9524DB" w:rsidRPr="009524DB" w:rsidRDefault="009524DB" w:rsidP="00662DE3">
      <w:pPr>
        <w:widowControl/>
        <w:shd w:val="clear" w:color="auto" w:fill="FFFFFF"/>
        <w:autoSpaceDE/>
        <w:autoSpaceDN/>
        <w:spacing w:beforeAutospacing="1" w:afterAutospacing="1"/>
        <w:rPr>
          <w:rFonts w:ascii="Arial" w:hAnsi="Arial" w:cs="Arial"/>
          <w:b/>
          <w:lang w:val="en-GB" w:eastAsia="en-GB"/>
        </w:rPr>
      </w:pPr>
      <w:proofErr w:type="gramStart"/>
      <w:r w:rsidRPr="009524DB">
        <w:rPr>
          <w:rFonts w:ascii="Arial" w:hAnsi="Arial" w:cs="Arial"/>
          <w:b/>
          <w:lang w:val="en-GB" w:eastAsia="en-GB"/>
        </w:rPr>
        <w:t>SUSTAINABLE TOURISM.</w:t>
      </w:r>
      <w:proofErr w:type="gramEnd"/>
      <w:r w:rsidRPr="009524DB">
        <w:rPr>
          <w:rFonts w:ascii="Arial" w:hAnsi="Arial" w:cs="Arial"/>
          <w:b/>
          <w:lang w:val="en-GB" w:eastAsia="en-GB"/>
        </w:rPr>
        <w:t xml:space="preserve"> ACTIVITIES</w:t>
      </w:r>
    </w:p>
    <w:p w:rsidR="00C400BB" w:rsidRDefault="00C400BB" w:rsidP="00662DE3">
      <w:pPr>
        <w:widowControl/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</w:p>
    <w:p w:rsidR="00662DE3" w:rsidRPr="00662DE3" w:rsidRDefault="009524DB" w:rsidP="00662DE3">
      <w:pPr>
        <w:widowControl/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  <w:r w:rsidRPr="009524DB">
        <w:rPr>
          <w:rFonts w:ascii="Arial" w:hAnsi="Arial" w:cs="Arial"/>
          <w:sz w:val="22"/>
          <w:szCs w:val="22"/>
          <w:lang w:val="en-GB" w:eastAsia="en-GB"/>
        </w:rPr>
        <w:t>D</w:t>
      </w:r>
      <w:r w:rsidR="00662DE3" w:rsidRPr="00662DE3">
        <w:rPr>
          <w:rFonts w:ascii="Arial" w:hAnsi="Arial" w:cs="Arial"/>
          <w:sz w:val="22"/>
          <w:szCs w:val="22"/>
          <w:lang w:val="en-GB" w:eastAsia="en-GB"/>
        </w:rPr>
        <w:t>ifferent categories of tourists</w:t>
      </w:r>
      <w:r w:rsidRPr="009524DB">
        <w:rPr>
          <w:rFonts w:ascii="Arial" w:hAnsi="Arial" w:cs="Arial"/>
          <w:sz w:val="22"/>
          <w:szCs w:val="22"/>
          <w:lang w:val="en-GB" w:eastAsia="en-GB"/>
        </w:rPr>
        <w:t xml:space="preserve"> can be identified. </w:t>
      </w:r>
      <w:r w:rsidR="00662DE3" w:rsidRPr="00662DE3">
        <w:rPr>
          <w:rFonts w:ascii="Arial" w:hAnsi="Arial" w:cs="Arial"/>
          <w:sz w:val="22"/>
          <w:szCs w:val="22"/>
          <w:lang w:val="en-GB" w:eastAsia="en-GB"/>
        </w:rPr>
        <w:t>Four common categories include:</w:t>
      </w:r>
    </w:p>
    <w:p w:rsidR="00662DE3" w:rsidRPr="00662DE3" w:rsidRDefault="00662DE3" w:rsidP="009524DB">
      <w:pPr>
        <w:widowControl/>
        <w:numPr>
          <w:ilvl w:val="0"/>
          <w:numId w:val="2"/>
        </w:numPr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  <w:r w:rsidRPr="00662DE3">
        <w:rPr>
          <w:rFonts w:ascii="Arial" w:hAnsi="Arial" w:cs="Arial"/>
          <w:sz w:val="22"/>
          <w:szCs w:val="22"/>
          <w:lang w:val="en-GB" w:eastAsia="en-GB"/>
        </w:rPr>
        <w:t>Mass tourists</w:t>
      </w:r>
    </w:p>
    <w:p w:rsidR="00662DE3" w:rsidRPr="00662DE3" w:rsidRDefault="00662DE3" w:rsidP="009524DB">
      <w:pPr>
        <w:widowControl/>
        <w:numPr>
          <w:ilvl w:val="0"/>
          <w:numId w:val="2"/>
        </w:numPr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  <w:r w:rsidRPr="00662DE3">
        <w:rPr>
          <w:rFonts w:ascii="Arial" w:hAnsi="Arial" w:cs="Arial"/>
          <w:sz w:val="22"/>
          <w:szCs w:val="22"/>
          <w:lang w:val="en-GB" w:eastAsia="en-GB"/>
        </w:rPr>
        <w:t>Elite tourists</w:t>
      </w:r>
    </w:p>
    <w:p w:rsidR="00662DE3" w:rsidRPr="00662DE3" w:rsidRDefault="00662DE3" w:rsidP="009524DB">
      <w:pPr>
        <w:widowControl/>
        <w:numPr>
          <w:ilvl w:val="0"/>
          <w:numId w:val="2"/>
        </w:numPr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  <w:r w:rsidRPr="00662DE3">
        <w:rPr>
          <w:rFonts w:ascii="Arial" w:hAnsi="Arial" w:cs="Arial"/>
          <w:sz w:val="22"/>
          <w:szCs w:val="22"/>
          <w:lang w:val="en-GB" w:eastAsia="en-GB"/>
        </w:rPr>
        <w:t>Explorers</w:t>
      </w:r>
    </w:p>
    <w:p w:rsidR="00C400BB" w:rsidRPr="00593456" w:rsidRDefault="00662DE3" w:rsidP="00593456">
      <w:pPr>
        <w:widowControl/>
        <w:numPr>
          <w:ilvl w:val="0"/>
          <w:numId w:val="2"/>
        </w:numPr>
        <w:shd w:val="clear" w:color="auto" w:fill="FFFFFF"/>
        <w:autoSpaceDE/>
        <w:autoSpaceDN/>
        <w:spacing w:beforeAutospacing="1" w:afterAutospacing="1"/>
        <w:rPr>
          <w:rFonts w:ascii="Arial" w:hAnsi="Arial" w:cs="Arial"/>
          <w:sz w:val="22"/>
          <w:szCs w:val="22"/>
          <w:lang w:val="en-GB" w:eastAsia="en-GB"/>
        </w:rPr>
      </w:pPr>
      <w:r w:rsidRPr="00662DE3">
        <w:rPr>
          <w:rFonts w:ascii="Arial" w:hAnsi="Arial" w:cs="Arial"/>
          <w:sz w:val="22"/>
          <w:szCs w:val="22"/>
          <w:lang w:val="en-GB" w:eastAsia="en-GB"/>
        </w:rPr>
        <w:t>Alternative tourists</w:t>
      </w:r>
    </w:p>
    <w:p w:rsidR="00662DE3" w:rsidRPr="009524DB" w:rsidRDefault="00662DE3">
      <w:pPr>
        <w:rPr>
          <w:rFonts w:ascii="Arial" w:hAnsi="Arial" w:cs="Arial"/>
          <w:b/>
          <w:bCs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bCs/>
          <w:sz w:val="22"/>
          <w:szCs w:val="22"/>
        </w:rPr>
        <w:t>1.-</w:t>
      </w:r>
      <w:proofErr w:type="gramEnd"/>
      <w:r w:rsidRPr="009524DB">
        <w:rPr>
          <w:rFonts w:ascii="Arial" w:hAnsi="Arial" w:cs="Arial"/>
          <w:b/>
          <w:bCs/>
          <w:sz w:val="22"/>
          <w:szCs w:val="22"/>
        </w:rPr>
        <w:t xml:space="preserve"> </w:t>
      </w:r>
      <w:r w:rsidR="00587B25" w:rsidRPr="009524DB">
        <w:rPr>
          <w:rFonts w:ascii="Arial" w:hAnsi="Arial" w:cs="Arial"/>
          <w:b/>
          <w:bCs/>
          <w:sz w:val="22"/>
          <w:szCs w:val="22"/>
        </w:rPr>
        <w:t>Can you make a short description comparing these four categories of tourism</w:t>
      </w:r>
      <w:r w:rsidRPr="009524DB">
        <w:rPr>
          <w:rFonts w:ascii="Arial" w:hAnsi="Arial" w:cs="Arial"/>
          <w:b/>
          <w:bCs/>
          <w:sz w:val="22"/>
          <w:szCs w:val="22"/>
        </w:rPr>
        <w:t>?</w:t>
      </w:r>
    </w:p>
    <w:tbl>
      <w:tblPr>
        <w:tblStyle w:val="Tablaconcuadrcula"/>
        <w:tblW w:w="0" w:type="auto"/>
        <w:tblLook w:val="04A0"/>
      </w:tblPr>
      <w:tblGrid>
        <w:gridCol w:w="2235"/>
        <w:gridCol w:w="7341"/>
      </w:tblGrid>
      <w:tr w:rsidR="009524DB" w:rsidRPr="009524DB" w:rsidTr="009524DB">
        <w:tc>
          <w:tcPr>
            <w:tcW w:w="2235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Mass tourists</w:t>
            </w:r>
          </w:p>
        </w:tc>
        <w:tc>
          <w:tcPr>
            <w:tcW w:w="7341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9524DB" w:rsidRPr="009524DB" w:rsidTr="009524DB">
        <w:tc>
          <w:tcPr>
            <w:tcW w:w="2235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Elite tourists</w:t>
            </w:r>
          </w:p>
        </w:tc>
        <w:tc>
          <w:tcPr>
            <w:tcW w:w="7341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9524DB" w:rsidRPr="009524DB" w:rsidTr="009524DB">
        <w:tc>
          <w:tcPr>
            <w:tcW w:w="2235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Explorers</w:t>
            </w:r>
          </w:p>
        </w:tc>
        <w:tc>
          <w:tcPr>
            <w:tcW w:w="7341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9524DB" w:rsidRPr="009524DB" w:rsidTr="009524DB">
        <w:tc>
          <w:tcPr>
            <w:tcW w:w="2235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Alternative tourists</w:t>
            </w:r>
          </w:p>
        </w:tc>
        <w:tc>
          <w:tcPr>
            <w:tcW w:w="7341" w:type="dxa"/>
          </w:tcPr>
          <w:p w:rsidR="009524DB" w:rsidRPr="009524DB" w:rsidRDefault="009524D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:rsidR="009524DB" w:rsidRPr="009524DB" w:rsidRDefault="009524DB">
      <w:pPr>
        <w:rPr>
          <w:rFonts w:ascii="Arial" w:hAnsi="Arial" w:cs="Arial"/>
          <w:b/>
          <w:bCs/>
          <w:sz w:val="22"/>
          <w:szCs w:val="22"/>
        </w:rPr>
      </w:pPr>
    </w:p>
    <w:p w:rsidR="006566F3" w:rsidRPr="009524DB" w:rsidRDefault="00662DE3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sz w:val="22"/>
          <w:szCs w:val="22"/>
        </w:rPr>
        <w:t>2.-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Name one place in your country and one in another country where the four types of tourists, are likely to visit.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235"/>
        <w:gridCol w:w="3670"/>
        <w:gridCol w:w="3671"/>
      </w:tblGrid>
      <w:tr w:rsidR="006566F3" w:rsidRPr="009524DB">
        <w:trPr>
          <w:cantSplit/>
        </w:trPr>
        <w:tc>
          <w:tcPr>
            <w:tcW w:w="2235" w:type="dxa"/>
            <w:vMerge w:val="restart"/>
            <w:vAlign w:val="center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Type of tourist </w:t>
            </w:r>
          </w:p>
        </w:tc>
        <w:tc>
          <w:tcPr>
            <w:tcW w:w="7341" w:type="dxa"/>
            <w:gridSpan w:val="2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Place likely to visit </w:t>
            </w:r>
          </w:p>
        </w:tc>
      </w:tr>
      <w:tr w:rsidR="006566F3" w:rsidRPr="009524DB">
        <w:trPr>
          <w:cantSplit/>
        </w:trPr>
        <w:tc>
          <w:tcPr>
            <w:tcW w:w="2235" w:type="dxa"/>
            <w:vMerge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</w:p>
        </w:tc>
        <w:tc>
          <w:tcPr>
            <w:tcW w:w="3670" w:type="dxa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In your country </w:t>
            </w:r>
          </w:p>
        </w:tc>
        <w:tc>
          <w:tcPr>
            <w:tcW w:w="3671" w:type="dxa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In another country </w:t>
            </w:r>
          </w:p>
        </w:tc>
      </w:tr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Mass tourist</w:t>
            </w:r>
          </w:p>
        </w:tc>
        <w:tc>
          <w:tcPr>
            <w:tcW w:w="3670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7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Elite tourist</w:t>
            </w:r>
          </w:p>
        </w:tc>
        <w:tc>
          <w:tcPr>
            <w:tcW w:w="3670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7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Explorer</w:t>
            </w:r>
          </w:p>
        </w:tc>
        <w:tc>
          <w:tcPr>
            <w:tcW w:w="3670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7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Alternative tourist</w:t>
            </w:r>
          </w:p>
        </w:tc>
        <w:tc>
          <w:tcPr>
            <w:tcW w:w="3670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7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rPr>
          <w:rFonts w:ascii="Arial" w:hAnsi="Arial" w:cs="Arial"/>
          <w:sz w:val="22"/>
          <w:szCs w:val="22"/>
        </w:rPr>
      </w:pP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sz w:val="22"/>
          <w:szCs w:val="22"/>
        </w:rPr>
        <w:t>3.-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Which of these four kinds of tourists might have the least harmful impact on the cultures and environments of the places they visit? Why?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576"/>
      </w:tblGrid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400BB" w:rsidRPr="009524DB" w:rsidRDefault="00C400BB">
      <w:pPr>
        <w:rPr>
          <w:rFonts w:ascii="Arial" w:hAnsi="Arial" w:cs="Arial"/>
          <w:sz w:val="22"/>
          <w:szCs w:val="22"/>
        </w:rPr>
      </w:pP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bCs/>
          <w:sz w:val="22"/>
          <w:szCs w:val="22"/>
        </w:rPr>
        <w:t>4.-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Which category would you like to visit your community for a holiday? Why?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576"/>
      </w:tblGrid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outlineLvl w:val="0"/>
        <w:rPr>
          <w:rFonts w:ascii="Arial" w:hAnsi="Arial" w:cs="Arial"/>
          <w:sz w:val="22"/>
          <w:szCs w:val="22"/>
        </w:rPr>
      </w:pPr>
    </w:p>
    <w:p w:rsidR="006566F3" w:rsidRPr="009524DB" w:rsidRDefault="00C149F9" w:rsidP="009524D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GB" w:eastAsia="en-GB"/>
        </w:rPr>
        <w:lastRenderedPageBreak/>
        <w:drawing>
          <wp:inline distT="0" distB="0" distL="0" distR="0">
            <wp:extent cx="3276600" cy="3267075"/>
            <wp:effectExtent l="19050" t="0" r="0" b="0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267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sz w:val="22"/>
          <w:szCs w:val="22"/>
        </w:rPr>
        <w:t>5.-</w:t>
      </w:r>
      <w:proofErr w:type="gramEnd"/>
      <w:r w:rsidRPr="009524DB">
        <w:rPr>
          <w:rFonts w:ascii="Arial" w:hAnsi="Arial" w:cs="Arial"/>
          <w:b/>
          <w:sz w:val="22"/>
          <w:szCs w:val="22"/>
        </w:rPr>
        <w:t xml:space="preserve"> According to the four principles of sustainable living (shown in image 1), h</w:t>
      </w:r>
      <w:r w:rsidR="006566F3" w:rsidRPr="009524DB">
        <w:rPr>
          <w:rFonts w:ascii="Arial" w:hAnsi="Arial" w:cs="Arial"/>
          <w:b/>
          <w:sz w:val="22"/>
          <w:szCs w:val="22"/>
        </w:rPr>
        <w:t xml:space="preserve">ow </w:t>
      </w:r>
      <w:r w:rsidRPr="009524DB">
        <w:rPr>
          <w:rFonts w:ascii="Arial" w:hAnsi="Arial" w:cs="Arial"/>
          <w:b/>
          <w:sz w:val="22"/>
          <w:szCs w:val="22"/>
        </w:rPr>
        <w:t>can mass tourism impact in the community?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369"/>
        <w:gridCol w:w="6207"/>
      </w:tblGrid>
      <w:tr w:rsidR="006566F3" w:rsidRPr="009524DB">
        <w:tc>
          <w:tcPr>
            <w:tcW w:w="3369" w:type="dxa"/>
          </w:tcPr>
          <w:p w:rsidR="006566F3" w:rsidRPr="009524DB" w:rsidRDefault="006566F3" w:rsidP="00587B25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Economic sustainability</w:t>
            </w:r>
          </w:p>
        </w:tc>
        <w:tc>
          <w:tcPr>
            <w:tcW w:w="6207" w:type="dxa"/>
          </w:tcPr>
          <w:p w:rsidR="00587B25" w:rsidRPr="009524DB" w:rsidRDefault="00587B2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 w:rsidP="00587B25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Social sustainability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 w:rsidP="00587B25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Environmental sustainability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 w:rsidP="00587B25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Political sustainability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outlineLvl w:val="0"/>
        <w:rPr>
          <w:rFonts w:ascii="Arial" w:hAnsi="Arial" w:cs="Arial"/>
          <w:sz w:val="22"/>
          <w:szCs w:val="22"/>
        </w:rPr>
      </w:pP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sz w:val="22"/>
          <w:szCs w:val="22"/>
        </w:rPr>
        <w:t>6.-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Do rainforests benefit from ecotourism? </w:t>
      </w:r>
      <w:r w:rsidRPr="009524DB">
        <w:rPr>
          <w:rFonts w:ascii="Arial" w:hAnsi="Arial" w:cs="Arial"/>
          <w:b/>
          <w:sz w:val="22"/>
          <w:szCs w:val="22"/>
        </w:rPr>
        <w:t>Critique this type of tourism and classify your arguments in the following categories</w:t>
      </w:r>
      <w:r w:rsidR="006566F3" w:rsidRPr="009524DB">
        <w:rPr>
          <w:rFonts w:ascii="Arial" w:hAnsi="Arial" w:cs="Arial"/>
          <w:b/>
          <w:sz w:val="22"/>
          <w:szCs w:val="22"/>
        </w:rPr>
        <w:t>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369"/>
        <w:gridCol w:w="6207"/>
      </w:tblGrid>
      <w:tr w:rsidR="006566F3" w:rsidRPr="009524DB">
        <w:tc>
          <w:tcPr>
            <w:tcW w:w="3369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Benefits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Problems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Both a benefit and a problem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3369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Neutral in effect</w:t>
            </w:r>
          </w:p>
        </w:tc>
        <w:tc>
          <w:tcPr>
            <w:tcW w:w="6207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400BB" w:rsidRPr="009524DB" w:rsidRDefault="00C400BB">
      <w:pPr>
        <w:rPr>
          <w:rFonts w:ascii="Arial" w:hAnsi="Arial" w:cs="Arial"/>
          <w:sz w:val="22"/>
          <w:szCs w:val="22"/>
        </w:rPr>
      </w:pP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bCs/>
          <w:sz w:val="22"/>
          <w:szCs w:val="22"/>
        </w:rPr>
        <w:t>7.-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Identify an example of cultural and historical tourism in your country or continent.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235"/>
        <w:gridCol w:w="7341"/>
      </w:tblGrid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>Cultural tourism</w:t>
            </w:r>
          </w:p>
        </w:tc>
        <w:tc>
          <w:tcPr>
            <w:tcW w:w="734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2235" w:type="dxa"/>
          </w:tcPr>
          <w:p w:rsidR="006566F3" w:rsidRPr="009524DB" w:rsidRDefault="006566F3">
            <w:pPr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Historical tourism </w:t>
            </w:r>
          </w:p>
        </w:tc>
        <w:tc>
          <w:tcPr>
            <w:tcW w:w="7341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rPr>
          <w:rFonts w:ascii="Arial" w:hAnsi="Arial" w:cs="Arial"/>
          <w:sz w:val="22"/>
          <w:szCs w:val="22"/>
        </w:rPr>
      </w:pPr>
    </w:p>
    <w:p w:rsidR="006566F3" w:rsidRPr="009524D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9524DB">
        <w:rPr>
          <w:rFonts w:ascii="Arial" w:hAnsi="Arial" w:cs="Arial"/>
          <w:b/>
          <w:bCs/>
          <w:sz w:val="22"/>
          <w:szCs w:val="22"/>
        </w:rPr>
        <w:t>8.-</w:t>
      </w:r>
      <w:proofErr w:type="gramEnd"/>
      <w:r w:rsidR="006566F3" w:rsidRPr="009524DB">
        <w:rPr>
          <w:rFonts w:ascii="Arial" w:hAnsi="Arial" w:cs="Arial"/>
          <w:b/>
          <w:sz w:val="22"/>
          <w:szCs w:val="22"/>
        </w:rPr>
        <w:t xml:space="preserve"> </w:t>
      </w:r>
      <w:r w:rsidRPr="009524DB">
        <w:rPr>
          <w:rFonts w:ascii="Arial" w:hAnsi="Arial" w:cs="Arial"/>
          <w:b/>
          <w:sz w:val="22"/>
          <w:szCs w:val="22"/>
        </w:rPr>
        <w:t>Discuss</w:t>
      </w:r>
      <w:r w:rsidR="006566F3" w:rsidRPr="009524DB">
        <w:rPr>
          <w:rFonts w:ascii="Arial" w:hAnsi="Arial" w:cs="Arial"/>
          <w:b/>
          <w:sz w:val="22"/>
          <w:szCs w:val="22"/>
        </w:rPr>
        <w:t xml:space="preserve"> possible benefits and problems of these forms of alternative tourism.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4788"/>
        <w:gridCol w:w="4788"/>
      </w:tblGrid>
      <w:tr w:rsidR="006566F3" w:rsidRPr="009524DB">
        <w:tc>
          <w:tcPr>
            <w:tcW w:w="4788" w:type="dxa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Possible benefits </w:t>
            </w:r>
          </w:p>
        </w:tc>
        <w:tc>
          <w:tcPr>
            <w:tcW w:w="4788" w:type="dxa"/>
          </w:tcPr>
          <w:p w:rsidR="006566F3" w:rsidRPr="009524DB" w:rsidRDefault="006566F3">
            <w:pPr>
              <w:jc w:val="center"/>
              <w:rPr>
                <w:rFonts w:ascii="Arial" w:hAnsi="Arial" w:cs="Arial"/>
                <w:color w:val="1F497D" w:themeColor="text2"/>
                <w:sz w:val="22"/>
                <w:szCs w:val="22"/>
              </w:rPr>
            </w:pPr>
            <w:r w:rsidRPr="009524DB">
              <w:rPr>
                <w:rFonts w:ascii="Arial" w:hAnsi="Arial" w:cs="Arial"/>
                <w:b/>
                <w:bCs/>
                <w:color w:val="1F497D" w:themeColor="text2"/>
                <w:sz w:val="22"/>
                <w:szCs w:val="22"/>
              </w:rPr>
              <w:t xml:space="preserve">Possible problems </w:t>
            </w:r>
          </w:p>
        </w:tc>
      </w:tr>
      <w:tr w:rsidR="006566F3" w:rsidRPr="009524DB">
        <w:tc>
          <w:tcPr>
            <w:tcW w:w="4788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788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outlineLvl w:val="0"/>
        <w:rPr>
          <w:rFonts w:ascii="Arial" w:hAnsi="Arial" w:cs="Arial"/>
          <w:b/>
          <w:bCs/>
          <w:sz w:val="22"/>
          <w:szCs w:val="22"/>
        </w:rPr>
      </w:pPr>
    </w:p>
    <w:p w:rsidR="00587B25" w:rsidRPr="009524DB" w:rsidRDefault="00587B25">
      <w:pPr>
        <w:outlineLvl w:val="0"/>
        <w:rPr>
          <w:rFonts w:ascii="Arial" w:hAnsi="Arial" w:cs="Arial"/>
          <w:b/>
          <w:bCs/>
          <w:sz w:val="22"/>
          <w:szCs w:val="22"/>
        </w:rPr>
      </w:pPr>
      <w:r w:rsidRPr="009524DB">
        <w:rPr>
          <w:rFonts w:ascii="Arial" w:hAnsi="Arial" w:cs="Arial"/>
          <w:b/>
          <w:bCs/>
          <w:sz w:val="22"/>
          <w:szCs w:val="22"/>
        </w:rPr>
        <w:t>To conclude:</w:t>
      </w:r>
    </w:p>
    <w:p w:rsidR="006566F3" w:rsidRPr="00C400BB" w:rsidRDefault="00587B25">
      <w:pPr>
        <w:rPr>
          <w:rFonts w:ascii="Arial" w:hAnsi="Arial" w:cs="Arial"/>
          <w:b/>
          <w:sz w:val="22"/>
          <w:szCs w:val="22"/>
        </w:rPr>
      </w:pPr>
      <w:proofErr w:type="gramStart"/>
      <w:r w:rsidRPr="00C400BB">
        <w:rPr>
          <w:rFonts w:ascii="Arial" w:hAnsi="Arial" w:cs="Arial"/>
          <w:b/>
          <w:sz w:val="22"/>
          <w:szCs w:val="22"/>
        </w:rPr>
        <w:t>9.-</w:t>
      </w:r>
      <w:proofErr w:type="gramEnd"/>
      <w:r w:rsidR="006566F3" w:rsidRPr="00C400BB">
        <w:rPr>
          <w:rFonts w:ascii="Arial" w:hAnsi="Arial" w:cs="Arial"/>
          <w:b/>
          <w:sz w:val="22"/>
          <w:szCs w:val="22"/>
        </w:rPr>
        <w:t xml:space="preserve"> Identify defining characteristics of sustainable tourism.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576"/>
      </w:tblGrid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66F3" w:rsidRPr="009524DB">
        <w:tc>
          <w:tcPr>
            <w:tcW w:w="9576" w:type="dxa"/>
          </w:tcPr>
          <w:p w:rsidR="006566F3" w:rsidRPr="009524DB" w:rsidRDefault="006566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>
      <w:pPr>
        <w:rPr>
          <w:rFonts w:ascii="Arial" w:hAnsi="Arial" w:cs="Arial"/>
          <w:sz w:val="22"/>
          <w:szCs w:val="22"/>
        </w:rPr>
      </w:pPr>
    </w:p>
    <w:p w:rsidR="006566F3" w:rsidRPr="00C400BB" w:rsidRDefault="009524DB">
      <w:pPr>
        <w:rPr>
          <w:rFonts w:ascii="Arial" w:hAnsi="Arial" w:cs="Arial"/>
          <w:b/>
          <w:sz w:val="22"/>
          <w:szCs w:val="22"/>
        </w:rPr>
      </w:pPr>
      <w:r w:rsidRPr="00C400BB">
        <w:rPr>
          <w:rFonts w:ascii="Arial" w:hAnsi="Arial" w:cs="Arial"/>
          <w:b/>
          <w:sz w:val="22"/>
          <w:szCs w:val="22"/>
        </w:rPr>
        <w:t>10.</w:t>
      </w:r>
      <w:r w:rsidR="006566F3" w:rsidRPr="00C400BB">
        <w:rPr>
          <w:rFonts w:ascii="Arial" w:hAnsi="Arial" w:cs="Arial"/>
          <w:b/>
          <w:sz w:val="22"/>
          <w:szCs w:val="22"/>
        </w:rPr>
        <w:t xml:space="preserve"> List the key message</w:t>
      </w:r>
      <w:r w:rsidR="008260F7">
        <w:rPr>
          <w:rFonts w:ascii="Arial" w:hAnsi="Arial" w:cs="Arial"/>
          <w:b/>
          <w:sz w:val="22"/>
          <w:szCs w:val="22"/>
        </w:rPr>
        <w:t>s</w:t>
      </w:r>
      <w:r w:rsidR="006566F3" w:rsidRPr="00C400BB">
        <w:rPr>
          <w:rFonts w:ascii="Arial" w:hAnsi="Arial" w:cs="Arial"/>
          <w:b/>
          <w:sz w:val="22"/>
          <w:szCs w:val="22"/>
        </w:rPr>
        <w:t xml:space="preserve"> you will take away from </w:t>
      </w:r>
      <w:r w:rsidR="00587B25" w:rsidRPr="00C400BB">
        <w:rPr>
          <w:rFonts w:ascii="Arial" w:hAnsi="Arial" w:cs="Arial"/>
          <w:b/>
          <w:sz w:val="22"/>
          <w:szCs w:val="22"/>
        </w:rPr>
        <w:t>this reading and analysis</w:t>
      </w:r>
      <w:r w:rsidR="006566F3" w:rsidRPr="00C400BB">
        <w:rPr>
          <w:rFonts w:ascii="Arial" w:hAnsi="Arial" w:cs="Arial"/>
          <w:b/>
          <w:sz w:val="22"/>
          <w:szCs w:val="22"/>
        </w:rPr>
        <w:t>.</w:t>
      </w: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606"/>
      </w:tblGrid>
      <w:tr w:rsidR="00587B25" w:rsidRPr="009524DB" w:rsidTr="00587B25">
        <w:tc>
          <w:tcPr>
            <w:tcW w:w="9606" w:type="dxa"/>
          </w:tcPr>
          <w:p w:rsidR="00587B25" w:rsidRPr="009524DB" w:rsidRDefault="00587B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7B25" w:rsidRPr="009524DB" w:rsidTr="00587B25">
        <w:tc>
          <w:tcPr>
            <w:tcW w:w="9606" w:type="dxa"/>
          </w:tcPr>
          <w:p w:rsidR="00587B25" w:rsidRPr="009524DB" w:rsidRDefault="00587B2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7B25" w:rsidRPr="009524DB" w:rsidTr="00587B25">
        <w:tc>
          <w:tcPr>
            <w:tcW w:w="9606" w:type="dxa"/>
          </w:tcPr>
          <w:p w:rsidR="00587B25" w:rsidRPr="009524DB" w:rsidRDefault="00587B2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7B25" w:rsidRPr="009524DB" w:rsidTr="00587B25">
        <w:tc>
          <w:tcPr>
            <w:tcW w:w="9606" w:type="dxa"/>
          </w:tcPr>
          <w:p w:rsidR="00587B25" w:rsidRPr="009524DB" w:rsidRDefault="00587B2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566F3" w:rsidRPr="009524DB" w:rsidRDefault="006566F3" w:rsidP="009524DB">
      <w:pPr>
        <w:rPr>
          <w:rFonts w:ascii="Arial" w:hAnsi="Arial" w:cs="Arial"/>
          <w:sz w:val="22"/>
          <w:szCs w:val="22"/>
        </w:rPr>
      </w:pPr>
    </w:p>
    <w:p w:rsidR="009524DB" w:rsidRPr="009524DB" w:rsidRDefault="009524DB" w:rsidP="009524DB">
      <w:pPr>
        <w:rPr>
          <w:rFonts w:ascii="Arial" w:hAnsi="Arial" w:cs="Arial"/>
          <w:sz w:val="22"/>
          <w:szCs w:val="22"/>
          <w:lang w:val="en-GB"/>
        </w:rPr>
      </w:pPr>
      <w:r w:rsidRPr="009524DB">
        <w:rPr>
          <w:rFonts w:ascii="Arial" w:hAnsi="Arial" w:cs="Arial"/>
          <w:sz w:val="22"/>
          <w:szCs w:val="22"/>
          <w:lang w:val="en-GB"/>
        </w:rPr>
        <w:t>Adapted from:</w:t>
      </w:r>
    </w:p>
    <w:p w:rsidR="009524DB" w:rsidRPr="009524DB" w:rsidRDefault="009524DB" w:rsidP="009524DB">
      <w:pPr>
        <w:rPr>
          <w:rFonts w:ascii="Arial" w:hAnsi="Arial" w:cs="Arial"/>
          <w:sz w:val="20"/>
          <w:szCs w:val="20"/>
          <w:lang w:val="en-GB"/>
        </w:rPr>
      </w:pPr>
      <w:proofErr w:type="spellStart"/>
      <w:r w:rsidRPr="009524DB">
        <w:rPr>
          <w:rFonts w:ascii="Arial" w:hAnsi="Arial" w:cs="Arial"/>
          <w:sz w:val="22"/>
          <w:szCs w:val="22"/>
          <w:lang w:val="en-GB"/>
        </w:rPr>
        <w:t>Fien</w:t>
      </w:r>
      <w:proofErr w:type="spellEnd"/>
      <w:r w:rsidRPr="009524DB">
        <w:rPr>
          <w:rFonts w:ascii="Arial" w:hAnsi="Arial" w:cs="Arial"/>
          <w:sz w:val="22"/>
          <w:szCs w:val="22"/>
          <w:lang w:val="en-GB"/>
        </w:rPr>
        <w:t xml:space="preserve">, J., Calder, M., White, C (2010) Teaching and Learning for a Sustainable Future: Sustainable Tourism. </w:t>
      </w:r>
      <w:proofErr w:type="gramStart"/>
      <w:r w:rsidRPr="009524DB">
        <w:rPr>
          <w:rFonts w:ascii="Arial" w:hAnsi="Arial" w:cs="Arial"/>
          <w:sz w:val="22"/>
          <w:szCs w:val="22"/>
          <w:lang w:val="en-GB"/>
        </w:rPr>
        <w:t>UNESCO.</w:t>
      </w:r>
      <w:proofErr w:type="gramEnd"/>
      <w:r w:rsidRPr="009524DB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 w:rsidRPr="009524DB">
        <w:rPr>
          <w:rFonts w:ascii="Arial" w:hAnsi="Arial" w:cs="Arial"/>
          <w:sz w:val="22"/>
          <w:szCs w:val="22"/>
          <w:lang w:val="en-GB"/>
        </w:rPr>
        <w:t xml:space="preserve">(Available in </w:t>
      </w:r>
      <w:hyperlink r:id="rId8" w:anchor="top" w:history="1">
        <w:r w:rsidRPr="009524DB">
          <w:rPr>
            <w:rStyle w:val="Hipervnculo"/>
            <w:rFonts w:ascii="Arial" w:hAnsi="Arial" w:cs="Arial"/>
            <w:color w:val="auto"/>
            <w:sz w:val="22"/>
            <w:szCs w:val="22"/>
            <w:lang w:val="en-GB"/>
          </w:rPr>
          <w:t>http://www.unesco.org/education/tlsf/mods/theme_c/mod16.html?panel=2#top</w:t>
        </w:r>
      </w:hyperlink>
      <w:r w:rsidRPr="009524DB">
        <w:rPr>
          <w:rFonts w:ascii="Arial" w:hAnsi="Arial" w:cs="Arial"/>
          <w:sz w:val="20"/>
          <w:szCs w:val="20"/>
          <w:lang w:val="en-GB"/>
        </w:rPr>
        <w:t>).</w:t>
      </w:r>
      <w:proofErr w:type="gramEnd"/>
    </w:p>
    <w:sectPr w:rsidR="009524DB" w:rsidRPr="009524DB" w:rsidSect="006B4BC1">
      <w:footerReference w:type="default" r:id="rId9"/>
      <w:pgSz w:w="12240" w:h="15840"/>
      <w:pgMar w:top="1440" w:right="1440" w:bottom="1440" w:left="1440" w:header="1440" w:footer="1440" w:gutter="0"/>
      <w:cols w:space="720"/>
      <w:noEndnote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3582E" w:rsidRDefault="00B3582E">
      <w:pPr>
        <w:spacing w:before="0" w:after="0"/>
      </w:pPr>
      <w:r>
        <w:separator/>
      </w:r>
    </w:p>
  </w:endnote>
  <w:endnote w:type="continuationSeparator" w:id="0">
    <w:p w:rsidR="00B3582E" w:rsidRDefault="00B3582E">
      <w:pPr>
        <w:spacing w:before="0" w:after="0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neva">
    <w:altName w:val="Arial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Lucida Grande"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24DB" w:rsidRDefault="009524DB">
    <w:pPr>
      <w:pStyle w:val="Piedepgina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3582E" w:rsidRDefault="00B3582E">
      <w:pPr>
        <w:spacing w:before="0" w:after="0"/>
      </w:pPr>
      <w:r>
        <w:separator/>
      </w:r>
    </w:p>
  </w:footnote>
  <w:footnote w:type="continuationSeparator" w:id="0">
    <w:p w:rsidR="00B3582E" w:rsidRDefault="00B3582E">
      <w:pPr>
        <w:spacing w:before="0" w:after="0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522DA7"/>
    <w:multiLevelType w:val="hybridMultilevel"/>
    <w:tmpl w:val="53A09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3044AF"/>
    <w:multiLevelType w:val="multilevel"/>
    <w:tmpl w:val="7AFEC188"/>
    <w:lvl w:ilvl="0">
      <w:start w:val="1"/>
      <w:numFmt w:val="bullet"/>
      <w:lvlText w:val=""/>
      <w:lvlJc w:val="left"/>
      <w:pPr>
        <w:tabs>
          <w:tab w:val="num" w:pos="930"/>
        </w:tabs>
        <w:ind w:left="93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650"/>
        </w:tabs>
        <w:ind w:left="165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370"/>
        </w:tabs>
        <w:ind w:left="237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090"/>
        </w:tabs>
        <w:ind w:left="309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810"/>
        </w:tabs>
        <w:ind w:left="381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530"/>
        </w:tabs>
        <w:ind w:left="453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250"/>
        </w:tabs>
        <w:ind w:left="525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970"/>
        </w:tabs>
        <w:ind w:left="597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690"/>
        </w:tabs>
        <w:ind w:left="669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bordersDoNotSurroundHeader/>
  <w:bordersDoNotSurroundFooter/>
  <w:proofState w:spelling="clean" w:grammar="clean"/>
  <w:stylePaneFormatFilter w:val="3F01"/>
  <w:defaultTabStop w:val="720"/>
  <w:doNotHyphenateCaps/>
  <w:drawingGridHorizontalSpacing w:val="120"/>
  <w:drawingGridVerticalSpacing w:val="120"/>
  <w:displayHorizontalDrawingGridEvery w:val="0"/>
  <w:displayVerticalDrawingGridEvery w:val="3"/>
  <w:doNotShadeFormData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</w:compat>
  <w:rsids>
    <w:rsidRoot w:val="009C6133"/>
    <w:rsid w:val="00587B25"/>
    <w:rsid w:val="00593456"/>
    <w:rsid w:val="006566F3"/>
    <w:rsid w:val="00662DE3"/>
    <w:rsid w:val="006B4BC1"/>
    <w:rsid w:val="008260F7"/>
    <w:rsid w:val="009524DB"/>
    <w:rsid w:val="009C6133"/>
    <w:rsid w:val="00B3582E"/>
    <w:rsid w:val="00C149F9"/>
    <w:rsid w:val="00C400BB"/>
    <w:rsid w:val="00DC5F79"/>
    <w:rsid w:val="00FC5D66"/>
  </w:rsids>
  <m:mathPr>
    <m:mathFont m:val="Cambria Math"/>
    <m:brkBin m:val="before"/>
    <m:brkBinSub m:val="--"/>
    <m:smallFrac m:val="off"/>
    <m:dispDef m:val="off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nhideWhenUsed="0" w:qFormat="1"/>
    <w:lsdException w:name="Document Map" w:unhideWhenUsed="0"/>
    <w:lsdException w:name="HTML Top of Form" w:unhideWhenUsed="0"/>
    <w:lsdException w:name="HTML Bottom of Form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rsid w:val="006B4BC1"/>
    <w:pPr>
      <w:widowControl w:val="0"/>
      <w:autoSpaceDE w:val="0"/>
      <w:autoSpaceDN w:val="0"/>
      <w:spacing w:before="100" w:after="100"/>
    </w:pPr>
    <w:rPr>
      <w:rFonts w:ascii="Times New Roman" w:hAnsi="Times New Roman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customStyle="1" w:styleId="DefinitionTerm">
    <w:name w:val="Definition Term"/>
    <w:basedOn w:val="Normal"/>
    <w:next w:val="DefinitionList"/>
    <w:uiPriority w:val="99"/>
    <w:rsid w:val="006B4BC1"/>
    <w:pPr>
      <w:spacing w:before="0" w:after="0"/>
    </w:pPr>
  </w:style>
  <w:style w:type="paragraph" w:customStyle="1" w:styleId="DefinitionList">
    <w:name w:val="Definition List"/>
    <w:basedOn w:val="Normal"/>
    <w:next w:val="DefinitionTerm"/>
    <w:uiPriority w:val="99"/>
    <w:rsid w:val="006B4BC1"/>
    <w:pPr>
      <w:spacing w:before="0" w:after="0"/>
      <w:ind w:left="360"/>
    </w:pPr>
  </w:style>
  <w:style w:type="character" w:customStyle="1" w:styleId="Definition">
    <w:name w:val="Definition"/>
    <w:uiPriority w:val="99"/>
    <w:rsid w:val="006B4BC1"/>
    <w:rPr>
      <w:i/>
    </w:rPr>
  </w:style>
  <w:style w:type="paragraph" w:customStyle="1" w:styleId="H1">
    <w:name w:val="H1"/>
    <w:basedOn w:val="Normal"/>
    <w:next w:val="Normal"/>
    <w:uiPriority w:val="99"/>
    <w:rsid w:val="006B4BC1"/>
    <w:pPr>
      <w:keepNext/>
      <w:outlineLvl w:val="1"/>
    </w:pPr>
    <w:rPr>
      <w:b/>
      <w:bCs/>
      <w:kern w:val="36"/>
      <w:sz w:val="48"/>
      <w:szCs w:val="48"/>
    </w:rPr>
  </w:style>
  <w:style w:type="paragraph" w:customStyle="1" w:styleId="H2">
    <w:name w:val="H2"/>
    <w:basedOn w:val="Normal"/>
    <w:next w:val="Normal"/>
    <w:uiPriority w:val="99"/>
    <w:rsid w:val="006B4BC1"/>
    <w:pPr>
      <w:keepNext/>
      <w:outlineLvl w:val="2"/>
    </w:pPr>
    <w:rPr>
      <w:b/>
      <w:bCs/>
      <w:sz w:val="36"/>
      <w:szCs w:val="36"/>
    </w:rPr>
  </w:style>
  <w:style w:type="paragraph" w:customStyle="1" w:styleId="H3">
    <w:name w:val="H3"/>
    <w:basedOn w:val="Normal"/>
    <w:next w:val="Normal"/>
    <w:uiPriority w:val="99"/>
    <w:rsid w:val="006B4BC1"/>
    <w:pPr>
      <w:keepNext/>
      <w:outlineLvl w:val="3"/>
    </w:pPr>
    <w:rPr>
      <w:b/>
      <w:bCs/>
      <w:sz w:val="28"/>
      <w:szCs w:val="28"/>
    </w:rPr>
  </w:style>
  <w:style w:type="paragraph" w:customStyle="1" w:styleId="H4">
    <w:name w:val="H4"/>
    <w:basedOn w:val="Normal"/>
    <w:next w:val="Normal"/>
    <w:uiPriority w:val="99"/>
    <w:rsid w:val="006B4BC1"/>
    <w:pPr>
      <w:keepNext/>
      <w:outlineLvl w:val="4"/>
    </w:pPr>
    <w:rPr>
      <w:b/>
      <w:bCs/>
    </w:rPr>
  </w:style>
  <w:style w:type="paragraph" w:customStyle="1" w:styleId="H5">
    <w:name w:val="H5"/>
    <w:basedOn w:val="Normal"/>
    <w:next w:val="Normal"/>
    <w:uiPriority w:val="99"/>
    <w:rsid w:val="006B4BC1"/>
    <w:pPr>
      <w:keepNext/>
      <w:outlineLvl w:val="5"/>
    </w:pPr>
    <w:rPr>
      <w:b/>
      <w:bCs/>
      <w:sz w:val="20"/>
      <w:szCs w:val="20"/>
    </w:rPr>
  </w:style>
  <w:style w:type="paragraph" w:customStyle="1" w:styleId="H6">
    <w:name w:val="H6"/>
    <w:basedOn w:val="Normal"/>
    <w:next w:val="Normal"/>
    <w:uiPriority w:val="99"/>
    <w:rsid w:val="006B4BC1"/>
    <w:pPr>
      <w:keepNext/>
      <w:outlineLvl w:val="6"/>
    </w:pPr>
    <w:rPr>
      <w:b/>
      <w:bCs/>
      <w:sz w:val="16"/>
      <w:szCs w:val="16"/>
    </w:rPr>
  </w:style>
  <w:style w:type="paragraph" w:customStyle="1" w:styleId="Address">
    <w:name w:val="Address"/>
    <w:basedOn w:val="Normal"/>
    <w:next w:val="Normal"/>
    <w:uiPriority w:val="99"/>
    <w:rsid w:val="006B4BC1"/>
    <w:pPr>
      <w:spacing w:before="0" w:after="0"/>
    </w:pPr>
    <w:rPr>
      <w:i/>
      <w:iCs/>
    </w:rPr>
  </w:style>
  <w:style w:type="paragraph" w:customStyle="1" w:styleId="Blockquote">
    <w:name w:val="Blockquote"/>
    <w:basedOn w:val="Normal"/>
    <w:uiPriority w:val="99"/>
    <w:rsid w:val="006B4BC1"/>
    <w:pPr>
      <w:ind w:left="360" w:right="360"/>
    </w:pPr>
  </w:style>
  <w:style w:type="character" w:customStyle="1" w:styleId="CITE">
    <w:name w:val="CITE"/>
    <w:uiPriority w:val="99"/>
    <w:rsid w:val="006B4BC1"/>
    <w:rPr>
      <w:i/>
    </w:rPr>
  </w:style>
  <w:style w:type="character" w:customStyle="1" w:styleId="CODE">
    <w:name w:val="CODE"/>
    <w:uiPriority w:val="99"/>
    <w:rsid w:val="006B4BC1"/>
    <w:rPr>
      <w:rFonts w:ascii="Courier New" w:hAnsi="Courier New"/>
      <w:sz w:val="20"/>
    </w:rPr>
  </w:style>
  <w:style w:type="character" w:styleId="nfasis">
    <w:name w:val="Emphasis"/>
    <w:basedOn w:val="Fuentedeprrafopredeter"/>
    <w:uiPriority w:val="99"/>
    <w:rsid w:val="006B4BC1"/>
    <w:rPr>
      <w:rFonts w:cs="Times New Roman"/>
      <w:i/>
      <w:iCs/>
    </w:rPr>
  </w:style>
  <w:style w:type="character" w:styleId="Hipervnculo">
    <w:name w:val="Hyperlink"/>
    <w:basedOn w:val="Fuentedeprrafopredeter"/>
    <w:uiPriority w:val="99"/>
    <w:rsid w:val="006B4BC1"/>
    <w:rPr>
      <w:rFonts w:cs="Times New Roman"/>
      <w:color w:val="0000FF"/>
      <w:u w:val="single"/>
    </w:rPr>
  </w:style>
  <w:style w:type="character" w:styleId="Hipervnculovisitado">
    <w:name w:val="FollowedHyperlink"/>
    <w:basedOn w:val="Fuentedeprrafopredeter"/>
    <w:uiPriority w:val="99"/>
    <w:rsid w:val="006B4BC1"/>
    <w:rPr>
      <w:rFonts w:cs="Times New Roman"/>
      <w:color w:val="800080"/>
      <w:u w:val="single"/>
    </w:rPr>
  </w:style>
  <w:style w:type="character" w:customStyle="1" w:styleId="Keyboard">
    <w:name w:val="Keyboard"/>
    <w:uiPriority w:val="99"/>
    <w:rsid w:val="006B4BC1"/>
    <w:rPr>
      <w:rFonts w:ascii="Courier New" w:hAnsi="Courier New"/>
      <w:b/>
      <w:sz w:val="20"/>
    </w:rPr>
  </w:style>
  <w:style w:type="paragraph" w:customStyle="1" w:styleId="Preformatted">
    <w:name w:val="Preformatted"/>
    <w:basedOn w:val="Normal"/>
    <w:uiPriority w:val="99"/>
    <w:rsid w:val="006B4BC1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before="0" w:after="0"/>
    </w:pPr>
    <w:rPr>
      <w:rFonts w:ascii="Courier New" w:hAnsi="Courier New" w:cs="Courier New"/>
      <w:sz w:val="20"/>
      <w:szCs w:val="20"/>
    </w:rPr>
  </w:style>
  <w:style w:type="paragraph" w:styleId="z-Finaldelformulario">
    <w:name w:val="HTML Bottom of Form"/>
    <w:basedOn w:val="Normal"/>
    <w:next w:val="Normal"/>
    <w:link w:val="z-FinaldelformularioCar"/>
    <w:hidden/>
    <w:uiPriority w:val="99"/>
    <w:rsid w:val="006B4BC1"/>
    <w:pPr>
      <w:pBdr>
        <w:top w:val="double" w:sz="2" w:space="0" w:color="000000"/>
      </w:pBdr>
      <w:spacing w:before="0"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FinaldelformularioCar">
    <w:name w:val="z-Final del formulario Car"/>
    <w:basedOn w:val="Fuentedeprrafopredeter"/>
    <w:link w:val="z-Finaldelformulario"/>
    <w:uiPriority w:val="99"/>
    <w:semiHidden/>
    <w:locked/>
    <w:rsid w:val="006B4BC1"/>
    <w:rPr>
      <w:rFonts w:ascii="Arial" w:hAnsi="Arial" w:cs="Times New Roman"/>
      <w:vanish/>
      <w:sz w:val="16"/>
    </w:rPr>
  </w:style>
  <w:style w:type="paragraph" w:styleId="z-Principiodelformulario">
    <w:name w:val="HTML Top of Form"/>
    <w:basedOn w:val="Normal"/>
    <w:next w:val="Normal"/>
    <w:link w:val="z-PrincipiodelformularioCar"/>
    <w:hidden/>
    <w:uiPriority w:val="99"/>
    <w:rsid w:val="006B4BC1"/>
    <w:pPr>
      <w:pBdr>
        <w:bottom w:val="double" w:sz="2" w:space="0" w:color="000000"/>
      </w:pBdr>
      <w:spacing w:before="0"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PrincipiodelformularioCar">
    <w:name w:val="z-Principio del formulario Car"/>
    <w:basedOn w:val="Fuentedeprrafopredeter"/>
    <w:link w:val="z-Principiodelformulario"/>
    <w:uiPriority w:val="99"/>
    <w:semiHidden/>
    <w:locked/>
    <w:rsid w:val="006B4BC1"/>
    <w:rPr>
      <w:rFonts w:ascii="Arial" w:hAnsi="Arial" w:cs="Times New Roman"/>
      <w:vanish/>
      <w:sz w:val="16"/>
    </w:rPr>
  </w:style>
  <w:style w:type="character" w:customStyle="1" w:styleId="Sample">
    <w:name w:val="Sample"/>
    <w:uiPriority w:val="99"/>
    <w:rsid w:val="006B4BC1"/>
    <w:rPr>
      <w:rFonts w:ascii="Courier New" w:hAnsi="Courier New"/>
    </w:rPr>
  </w:style>
  <w:style w:type="character" w:styleId="Textoennegrita">
    <w:name w:val="Strong"/>
    <w:basedOn w:val="Fuentedeprrafopredeter"/>
    <w:uiPriority w:val="99"/>
    <w:rsid w:val="006B4BC1"/>
    <w:rPr>
      <w:rFonts w:cs="Times New Roman"/>
      <w:b/>
      <w:bCs/>
    </w:rPr>
  </w:style>
  <w:style w:type="character" w:customStyle="1" w:styleId="Typewriter">
    <w:name w:val="Typewriter"/>
    <w:uiPriority w:val="99"/>
    <w:rsid w:val="006B4BC1"/>
    <w:rPr>
      <w:rFonts w:ascii="Courier New" w:hAnsi="Courier New"/>
      <w:sz w:val="20"/>
    </w:rPr>
  </w:style>
  <w:style w:type="character" w:customStyle="1" w:styleId="Variable">
    <w:name w:val="Variable"/>
    <w:uiPriority w:val="99"/>
    <w:rsid w:val="006B4BC1"/>
    <w:rPr>
      <w:i/>
    </w:rPr>
  </w:style>
  <w:style w:type="character" w:customStyle="1" w:styleId="HTMLMarkup">
    <w:name w:val="HTML Markup"/>
    <w:uiPriority w:val="99"/>
    <w:rsid w:val="006B4BC1"/>
    <w:rPr>
      <w:vanish/>
      <w:color w:val="FF0000"/>
    </w:rPr>
  </w:style>
  <w:style w:type="character" w:customStyle="1" w:styleId="Comment">
    <w:name w:val="Comment"/>
    <w:uiPriority w:val="99"/>
    <w:rsid w:val="006B4BC1"/>
    <w:rPr>
      <w:vanish/>
    </w:rPr>
  </w:style>
  <w:style w:type="paragraph" w:styleId="Mapadeldocumento">
    <w:name w:val="Document Map"/>
    <w:basedOn w:val="Normal"/>
    <w:link w:val="MapadeldocumentoCar"/>
    <w:uiPriority w:val="99"/>
    <w:rsid w:val="006B4BC1"/>
    <w:pPr>
      <w:shd w:val="clear" w:color="auto" w:fill="000080"/>
    </w:pPr>
    <w:rPr>
      <w:rFonts w:ascii="Geneva" w:hAnsi="Geneva" w:cs="Geneva"/>
    </w:rPr>
  </w:style>
  <w:style w:type="character" w:customStyle="1" w:styleId="MapadeldocumentoCar">
    <w:name w:val="Mapa del documento Car"/>
    <w:basedOn w:val="Fuentedeprrafopredeter"/>
    <w:link w:val="Mapadeldocumento"/>
    <w:uiPriority w:val="99"/>
    <w:semiHidden/>
    <w:locked/>
    <w:rsid w:val="006B4BC1"/>
    <w:rPr>
      <w:rFonts w:ascii="Lucida Grande" w:hAnsi="Lucida Grande" w:cs="Times New Roman"/>
    </w:rPr>
  </w:style>
  <w:style w:type="paragraph" w:styleId="Encabezado">
    <w:name w:val="header"/>
    <w:basedOn w:val="Normal"/>
    <w:link w:val="EncabezadoCar"/>
    <w:uiPriority w:val="99"/>
    <w:rsid w:val="006B4BC1"/>
    <w:pPr>
      <w:tabs>
        <w:tab w:val="center" w:pos="4320"/>
        <w:tab w:val="right" w:pos="8640"/>
      </w:tabs>
    </w:pPr>
  </w:style>
  <w:style w:type="character" w:customStyle="1" w:styleId="EncabezadoCar">
    <w:name w:val="Encabezado Car"/>
    <w:basedOn w:val="Fuentedeprrafopredeter"/>
    <w:link w:val="Encabezado"/>
    <w:uiPriority w:val="99"/>
    <w:semiHidden/>
    <w:locked/>
    <w:rsid w:val="006B4BC1"/>
    <w:rPr>
      <w:rFonts w:ascii="Times New Roman" w:hAnsi="Times New Roman" w:cs="Times New Roman"/>
    </w:rPr>
  </w:style>
  <w:style w:type="paragraph" w:styleId="Piedepgina">
    <w:name w:val="footer"/>
    <w:basedOn w:val="Normal"/>
    <w:link w:val="PiedepginaCar"/>
    <w:uiPriority w:val="99"/>
    <w:rsid w:val="006B4BC1"/>
    <w:pPr>
      <w:tabs>
        <w:tab w:val="center" w:pos="4320"/>
        <w:tab w:val="right" w:pos="8640"/>
      </w:tabs>
    </w:pPr>
  </w:style>
  <w:style w:type="character" w:customStyle="1" w:styleId="PiedepginaCar">
    <w:name w:val="Pie de página Car"/>
    <w:basedOn w:val="Fuentedeprrafopredeter"/>
    <w:link w:val="Piedepgina"/>
    <w:uiPriority w:val="99"/>
    <w:semiHidden/>
    <w:locked/>
    <w:rsid w:val="006B4BC1"/>
    <w:rPr>
      <w:rFonts w:ascii="Times New Roman" w:hAnsi="Times New Roman" w:cs="Times New Roman"/>
    </w:rPr>
  </w:style>
  <w:style w:type="paragraph" w:styleId="NormalWeb">
    <w:name w:val="Normal (Web)"/>
    <w:basedOn w:val="Normal"/>
    <w:uiPriority w:val="99"/>
    <w:semiHidden/>
    <w:unhideWhenUsed/>
    <w:rsid w:val="00662DE3"/>
    <w:pPr>
      <w:widowControl/>
      <w:autoSpaceDE/>
      <w:autoSpaceDN/>
      <w:spacing w:beforeAutospacing="1" w:afterAutospacing="1"/>
    </w:pPr>
    <w:rPr>
      <w:lang w:val="en-GB" w:eastAsia="en-GB"/>
    </w:rPr>
  </w:style>
  <w:style w:type="table" w:styleId="Tablaconcuadrcula">
    <w:name w:val="Table Grid"/>
    <w:basedOn w:val="Tablanormal"/>
    <w:uiPriority w:val="59"/>
    <w:rsid w:val="009524DB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odeglobo">
    <w:name w:val="Balloon Text"/>
    <w:basedOn w:val="Normal"/>
    <w:link w:val="TextodegloboCar"/>
    <w:uiPriority w:val="99"/>
    <w:semiHidden/>
    <w:unhideWhenUsed/>
    <w:rsid w:val="00593456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TextodegloboCar">
    <w:name w:val="Texto de globo Car"/>
    <w:basedOn w:val="Fuentedeprrafopredeter"/>
    <w:link w:val="Textodeglobo"/>
    <w:uiPriority w:val="99"/>
    <w:semiHidden/>
    <w:rsid w:val="0059345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544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nesco.org/education/tlsf/mods/theme_c/mod16.html?panel=2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298</Words>
  <Characters>1700</Characters>
  <Application>Microsoft Office Word</Application>
  <DocSecurity>0</DocSecurity>
  <Lines>14</Lines>
  <Paragraphs>3</Paragraphs>
  <ScaleCrop>false</ScaleCrop>
  <Company>GU LOGAN</Company>
  <LinksUpToDate>false</LinksUpToDate>
  <CharactersWithSpaces>1995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m16a1</dc:title>
  <dc:creator>GU</dc:creator>
  <cp:lastModifiedBy>Juanan</cp:lastModifiedBy>
  <cp:revision>4</cp:revision>
  <dcterms:created xsi:type="dcterms:W3CDTF">2018-03-18T19:09:00Z</dcterms:created>
  <dcterms:modified xsi:type="dcterms:W3CDTF">2018-03-18T19:12:00Z</dcterms:modified>
</cp:coreProperties>
</file>