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84F67" w14:textId="77777777" w:rsidR="001A3915" w:rsidRDefault="00921CBC" w:rsidP="00921CBC">
      <w:pPr>
        <w:spacing w:line="360" w:lineRule="auto"/>
      </w:pPr>
      <w:bookmarkStart w:id="0" w:name="_GoBack"/>
      <w:bookmarkEnd w:id="0"/>
      <w:r>
        <w:t>Slide 1</w:t>
      </w:r>
    </w:p>
    <w:p w14:paraId="1B7B022E" w14:textId="77777777" w:rsidR="00921CBC" w:rsidRDefault="00921CBC" w:rsidP="00921CBC">
      <w:pPr>
        <w:spacing w:line="360" w:lineRule="auto"/>
      </w:pPr>
    </w:p>
    <w:p w14:paraId="590F5795" w14:textId="77777777" w:rsidR="00921CBC" w:rsidRDefault="00921CBC" w:rsidP="00921CBC">
      <w:pPr>
        <w:spacing w:line="360" w:lineRule="auto"/>
        <w:jc w:val="center"/>
      </w:pPr>
      <w:r>
        <w:object w:dxaOrig="9629" w:dyaOrig="5378" w14:anchorId="44DAD5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01.7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60156784" r:id="rId5"/>
        </w:object>
      </w:r>
    </w:p>
    <w:p w14:paraId="3C9FC3CC" w14:textId="77777777" w:rsidR="00921CBC" w:rsidRDefault="00921CBC" w:rsidP="00921CBC">
      <w:pPr>
        <w:spacing w:line="360" w:lineRule="auto"/>
        <w:jc w:val="center"/>
      </w:pPr>
    </w:p>
    <w:p w14:paraId="58274CB0" w14:textId="77777777" w:rsidR="00921CBC" w:rsidRDefault="00921CBC" w:rsidP="00921CBC">
      <w:pPr>
        <w:spacing w:line="360" w:lineRule="auto"/>
      </w:pPr>
    </w:p>
    <w:p w14:paraId="76B5E522" w14:textId="77777777" w:rsidR="00921CBC" w:rsidRDefault="00921CBC">
      <w:r>
        <w:br w:type="page"/>
      </w:r>
    </w:p>
    <w:p w14:paraId="3B244A74" w14:textId="77777777" w:rsidR="00921CBC" w:rsidRDefault="00921CBC" w:rsidP="00921CBC">
      <w:pPr>
        <w:spacing w:line="360" w:lineRule="auto"/>
      </w:pPr>
      <w:r>
        <w:lastRenderedPageBreak/>
        <w:t>Slide 2</w:t>
      </w:r>
    </w:p>
    <w:p w14:paraId="7A491CC7" w14:textId="77777777" w:rsidR="00921CBC" w:rsidRDefault="00921CBC" w:rsidP="00921CBC">
      <w:pPr>
        <w:spacing w:line="360" w:lineRule="auto"/>
      </w:pPr>
    </w:p>
    <w:p w14:paraId="61E1F9EC" w14:textId="77777777" w:rsidR="00921CBC" w:rsidRDefault="00921CBC" w:rsidP="00921CBC">
      <w:pPr>
        <w:spacing w:line="360" w:lineRule="auto"/>
        <w:jc w:val="center"/>
      </w:pPr>
      <w:r>
        <w:object w:dxaOrig="9629" w:dyaOrig="5378" w14:anchorId="1A4F148A">
          <v:shape id="_x0000_i1026" type="#_x0000_t75" style="width:360.75pt;height:201.7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660156785" r:id="rId7"/>
        </w:object>
      </w:r>
    </w:p>
    <w:p w14:paraId="353DC7D9" w14:textId="77777777" w:rsidR="00921CBC" w:rsidRDefault="00921CBC" w:rsidP="00921CBC">
      <w:pPr>
        <w:spacing w:line="360" w:lineRule="auto"/>
        <w:jc w:val="center"/>
      </w:pPr>
    </w:p>
    <w:p w14:paraId="1E28A601"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lang w:val="en-US"/>
        </w:rPr>
      </w:pPr>
      <w:r>
        <w:rPr>
          <w:rFonts w:ascii="Arial Narrow" w:hAnsi="Arial Narrow" w:cs="Arial Narrow"/>
          <w:b/>
          <w:bCs/>
          <w:kern w:val="24"/>
          <w:sz w:val="24"/>
          <w:szCs w:val="24"/>
          <w:lang w:val="en-US"/>
        </w:rPr>
        <w:t>This introductory slide is to define what is actual meant by the term human resource and all that it encompasses and to also introduce what is meant by human resource management, its purpose, its structure and who is managed</w:t>
      </w:r>
    </w:p>
    <w:p w14:paraId="1875237F"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60DF7C47" w14:textId="77777777" w:rsidR="00921CBC" w:rsidRDefault="00921CBC" w:rsidP="00921CBC">
      <w:pPr>
        <w:autoSpaceDE w:val="0"/>
        <w:autoSpaceDN w:val="0"/>
        <w:adjustRightInd w:val="0"/>
        <w:spacing w:after="0" w:line="240" w:lineRule="auto"/>
        <w:rPr>
          <w:rFonts w:ascii="Arial" w:hAnsi="Arial" w:cs="Arial"/>
          <w:sz w:val="24"/>
          <w:szCs w:val="24"/>
        </w:rPr>
      </w:pPr>
    </w:p>
    <w:p w14:paraId="78AF9205" w14:textId="77777777" w:rsidR="00921CBC" w:rsidRDefault="00921CBC" w:rsidP="00921CBC">
      <w:pPr>
        <w:spacing w:line="360" w:lineRule="auto"/>
      </w:pPr>
    </w:p>
    <w:p w14:paraId="0281CF0B" w14:textId="77777777" w:rsidR="00921CBC" w:rsidRDefault="00921CBC">
      <w:r>
        <w:br w:type="page"/>
      </w:r>
    </w:p>
    <w:p w14:paraId="48F08AF9" w14:textId="77777777" w:rsidR="00921CBC" w:rsidRDefault="00921CBC" w:rsidP="00921CBC">
      <w:pPr>
        <w:spacing w:line="360" w:lineRule="auto"/>
      </w:pPr>
      <w:r>
        <w:lastRenderedPageBreak/>
        <w:t>Slide 3</w:t>
      </w:r>
    </w:p>
    <w:p w14:paraId="4F105238" w14:textId="77777777" w:rsidR="00921CBC" w:rsidRDefault="00921CBC" w:rsidP="00921CBC">
      <w:pPr>
        <w:spacing w:line="360" w:lineRule="auto"/>
      </w:pPr>
    </w:p>
    <w:p w14:paraId="402EFE11" w14:textId="77777777" w:rsidR="00921CBC" w:rsidRDefault="00921CBC" w:rsidP="00921CBC">
      <w:pPr>
        <w:spacing w:line="360" w:lineRule="auto"/>
        <w:jc w:val="center"/>
      </w:pPr>
      <w:r>
        <w:object w:dxaOrig="9629" w:dyaOrig="5378" w14:anchorId="66D3A143">
          <v:shape id="_x0000_i1027" type="#_x0000_t75" style="width:360.75pt;height:201.7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660156786" r:id="rId9"/>
        </w:object>
      </w:r>
    </w:p>
    <w:p w14:paraId="65D5B634" w14:textId="77777777" w:rsidR="00921CBC" w:rsidRDefault="00921CBC" w:rsidP="00921CBC">
      <w:pPr>
        <w:spacing w:line="360" w:lineRule="auto"/>
        <w:jc w:val="center"/>
      </w:pPr>
    </w:p>
    <w:p w14:paraId="52BBD589" w14:textId="77777777" w:rsidR="00921CBC" w:rsidRDefault="00921CBC" w:rsidP="00921CBC">
      <w:pPr>
        <w:spacing w:line="360" w:lineRule="auto"/>
      </w:pPr>
    </w:p>
    <w:p w14:paraId="0AFBD126" w14:textId="77777777" w:rsidR="00921CBC" w:rsidRDefault="00921CBC">
      <w:r>
        <w:br w:type="page"/>
      </w:r>
    </w:p>
    <w:p w14:paraId="79935340" w14:textId="77777777" w:rsidR="00921CBC" w:rsidRDefault="00921CBC" w:rsidP="00921CBC">
      <w:pPr>
        <w:spacing w:line="360" w:lineRule="auto"/>
      </w:pPr>
      <w:r>
        <w:lastRenderedPageBreak/>
        <w:t>Slide 4</w:t>
      </w:r>
    </w:p>
    <w:p w14:paraId="23EDC426" w14:textId="77777777" w:rsidR="00921CBC" w:rsidRDefault="00921CBC" w:rsidP="00921CBC">
      <w:pPr>
        <w:spacing w:line="360" w:lineRule="auto"/>
      </w:pPr>
    </w:p>
    <w:p w14:paraId="738AB00E" w14:textId="77777777" w:rsidR="00921CBC" w:rsidRDefault="00921CBC" w:rsidP="00921CBC">
      <w:pPr>
        <w:spacing w:line="360" w:lineRule="auto"/>
        <w:jc w:val="center"/>
      </w:pPr>
      <w:r>
        <w:object w:dxaOrig="9629" w:dyaOrig="5378" w14:anchorId="5FDE6AD8">
          <v:shape id="_x0000_i1028" type="#_x0000_t75" style="width:360.75pt;height:201.7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660156787" r:id="rId11"/>
        </w:object>
      </w:r>
    </w:p>
    <w:p w14:paraId="2A910984" w14:textId="77777777" w:rsidR="00921CBC" w:rsidRDefault="00921CBC" w:rsidP="00921CBC">
      <w:pPr>
        <w:spacing w:line="360" w:lineRule="auto"/>
        <w:jc w:val="center"/>
      </w:pPr>
    </w:p>
    <w:p w14:paraId="1926CD52"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 xml:space="preserve">Depending on the size of the company determines whether a human resource officer works with a team to cover all the specific requirements. For </w:t>
      </w:r>
      <w:proofErr w:type="gramStart"/>
      <w:r>
        <w:rPr>
          <w:rFonts w:ascii="Arial Narrow" w:hAnsi="Arial Narrow" w:cs="Arial Narrow"/>
          <w:b/>
          <w:bCs/>
          <w:kern w:val="24"/>
          <w:sz w:val="24"/>
          <w:szCs w:val="24"/>
        </w:rPr>
        <w:t>example</w:t>
      </w:r>
      <w:proofErr w:type="gramEnd"/>
      <w:r>
        <w:rPr>
          <w:rFonts w:ascii="Arial Narrow" w:hAnsi="Arial Narrow" w:cs="Arial Narrow"/>
          <w:b/>
          <w:bCs/>
          <w:kern w:val="24"/>
          <w:sz w:val="24"/>
          <w:szCs w:val="24"/>
        </w:rPr>
        <w:t xml:space="preserve"> a small privately owned business will probably have 1 person covering all HR roles for a company of say 10 – 15 employees. The various roles are all important and </w:t>
      </w:r>
      <w:proofErr w:type="gramStart"/>
      <w:r>
        <w:rPr>
          <w:rFonts w:ascii="Arial Narrow" w:hAnsi="Arial Narrow" w:cs="Arial Narrow"/>
          <w:b/>
          <w:bCs/>
          <w:kern w:val="24"/>
          <w:sz w:val="24"/>
          <w:szCs w:val="24"/>
        </w:rPr>
        <w:t>has to</w:t>
      </w:r>
      <w:proofErr w:type="gramEnd"/>
      <w:r>
        <w:rPr>
          <w:rFonts w:ascii="Arial Narrow" w:hAnsi="Arial Narrow" w:cs="Arial Narrow"/>
          <w:b/>
          <w:bCs/>
          <w:kern w:val="24"/>
          <w:sz w:val="24"/>
          <w:szCs w:val="24"/>
        </w:rPr>
        <w:t xml:space="preserve"> be managed well to ensure they are kept within the employment law.</w:t>
      </w:r>
    </w:p>
    <w:p w14:paraId="009F7765" w14:textId="77777777" w:rsidR="00921CBC" w:rsidRDefault="00921CBC" w:rsidP="00921CBC">
      <w:pPr>
        <w:autoSpaceDE w:val="0"/>
        <w:autoSpaceDN w:val="0"/>
        <w:adjustRightInd w:val="0"/>
        <w:spacing w:after="0" w:line="240" w:lineRule="auto"/>
        <w:rPr>
          <w:rFonts w:ascii="Arial" w:hAnsi="Arial" w:cs="Arial"/>
          <w:sz w:val="24"/>
          <w:szCs w:val="24"/>
        </w:rPr>
      </w:pPr>
    </w:p>
    <w:p w14:paraId="00B3FE70" w14:textId="77777777" w:rsidR="00921CBC" w:rsidRDefault="00921CBC" w:rsidP="00921CBC">
      <w:pPr>
        <w:spacing w:line="360" w:lineRule="auto"/>
      </w:pPr>
    </w:p>
    <w:p w14:paraId="1434D0A1" w14:textId="77777777" w:rsidR="00921CBC" w:rsidRDefault="00921CBC">
      <w:r>
        <w:br w:type="page"/>
      </w:r>
    </w:p>
    <w:p w14:paraId="49346978" w14:textId="77777777" w:rsidR="00921CBC" w:rsidRDefault="00921CBC" w:rsidP="00921CBC">
      <w:pPr>
        <w:spacing w:line="360" w:lineRule="auto"/>
      </w:pPr>
      <w:r>
        <w:lastRenderedPageBreak/>
        <w:t>Slide 5</w:t>
      </w:r>
    </w:p>
    <w:p w14:paraId="7ABEFBE4" w14:textId="77777777" w:rsidR="00921CBC" w:rsidRDefault="00921CBC" w:rsidP="00921CBC">
      <w:pPr>
        <w:spacing w:line="360" w:lineRule="auto"/>
      </w:pPr>
    </w:p>
    <w:p w14:paraId="0BD25384" w14:textId="77777777" w:rsidR="00921CBC" w:rsidRDefault="00921CBC" w:rsidP="00921CBC">
      <w:pPr>
        <w:spacing w:line="360" w:lineRule="auto"/>
        <w:jc w:val="center"/>
      </w:pPr>
      <w:r>
        <w:object w:dxaOrig="9629" w:dyaOrig="5378" w14:anchorId="72B5C2B2">
          <v:shape id="_x0000_i1029" type="#_x0000_t75" style="width:360.75pt;height:201.7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660156788" r:id="rId13"/>
        </w:object>
      </w:r>
    </w:p>
    <w:p w14:paraId="1EDAA1D5" w14:textId="77777777" w:rsidR="00921CBC" w:rsidRDefault="00921CBC" w:rsidP="00921CBC">
      <w:pPr>
        <w:spacing w:line="360" w:lineRule="auto"/>
        <w:jc w:val="center"/>
      </w:pPr>
    </w:p>
    <w:p w14:paraId="447F28AB"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 xml:space="preserve">Point </w:t>
      </w:r>
      <w:proofErr w:type="gramStart"/>
      <w:r>
        <w:rPr>
          <w:rFonts w:ascii="Arial Narrow" w:hAnsi="Arial Narrow" w:cs="Arial Narrow"/>
          <w:b/>
          <w:bCs/>
          <w:kern w:val="24"/>
          <w:sz w:val="24"/>
          <w:szCs w:val="24"/>
        </w:rPr>
        <w:t>A .</w:t>
      </w:r>
      <w:proofErr w:type="gramEnd"/>
      <w:r>
        <w:rPr>
          <w:rFonts w:ascii="Arial Narrow" w:hAnsi="Arial Narrow" w:cs="Arial Narrow"/>
          <w:b/>
          <w:bCs/>
          <w:kern w:val="24"/>
          <w:sz w:val="24"/>
          <w:szCs w:val="24"/>
        </w:rPr>
        <w:t xml:space="preserve"> This relates to continued evaluating and development for employees. The role of HR ensures </w:t>
      </w:r>
      <w:proofErr w:type="spellStart"/>
      <w:r>
        <w:rPr>
          <w:rFonts w:ascii="Arial Narrow" w:hAnsi="Arial Narrow" w:cs="Arial Narrow"/>
          <w:b/>
          <w:bCs/>
          <w:kern w:val="24"/>
          <w:sz w:val="24"/>
          <w:szCs w:val="24"/>
        </w:rPr>
        <w:t>company’s</w:t>
      </w:r>
      <w:proofErr w:type="spellEnd"/>
      <w:r>
        <w:rPr>
          <w:rFonts w:ascii="Arial Narrow" w:hAnsi="Arial Narrow" w:cs="Arial Narrow"/>
          <w:b/>
          <w:bCs/>
          <w:kern w:val="24"/>
          <w:sz w:val="24"/>
          <w:szCs w:val="24"/>
        </w:rPr>
        <w:t xml:space="preserve"> have </w:t>
      </w:r>
      <w:proofErr w:type="gramStart"/>
      <w:r>
        <w:rPr>
          <w:rFonts w:ascii="Arial Narrow" w:hAnsi="Arial Narrow" w:cs="Arial Narrow"/>
          <w:b/>
          <w:bCs/>
          <w:kern w:val="24"/>
          <w:sz w:val="24"/>
          <w:szCs w:val="24"/>
        </w:rPr>
        <w:t>sufficient</w:t>
      </w:r>
      <w:proofErr w:type="gramEnd"/>
      <w:r>
        <w:rPr>
          <w:rFonts w:ascii="Arial Narrow" w:hAnsi="Arial Narrow" w:cs="Arial Narrow"/>
          <w:b/>
          <w:bCs/>
          <w:kern w:val="24"/>
          <w:sz w:val="24"/>
          <w:szCs w:val="24"/>
        </w:rPr>
        <w:t xml:space="preserve"> and adequate learning programs in place within the business for employee growth.</w:t>
      </w:r>
    </w:p>
    <w:p w14:paraId="5D47FC1D"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p>
    <w:p w14:paraId="2D9FD621"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 xml:space="preserve">Point B. Most employee’s will advance within their chosen careers and every step in their career is an advancement or career pathway set by </w:t>
      </w:r>
      <w:proofErr w:type="gramStart"/>
      <w:r>
        <w:rPr>
          <w:rFonts w:ascii="Arial Narrow" w:hAnsi="Arial Narrow" w:cs="Arial Narrow"/>
          <w:b/>
          <w:bCs/>
          <w:kern w:val="24"/>
          <w:sz w:val="24"/>
          <w:szCs w:val="24"/>
        </w:rPr>
        <w:t>the  employer</w:t>
      </w:r>
      <w:proofErr w:type="gramEnd"/>
      <w:r>
        <w:rPr>
          <w:rFonts w:ascii="Arial Narrow" w:hAnsi="Arial Narrow" w:cs="Arial Narrow"/>
          <w:b/>
          <w:bCs/>
          <w:kern w:val="24"/>
          <w:sz w:val="24"/>
          <w:szCs w:val="24"/>
        </w:rPr>
        <w:t xml:space="preserve"> within the industry.</w:t>
      </w:r>
    </w:p>
    <w:p w14:paraId="67E6718C"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p>
    <w:p w14:paraId="0E9F0598"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Point C. The managing of people’s development within a company can be monitored by way of appraisal, this is about the individuals strategic plan implemented by human resources for the employee’s individual development in identifying goals and taking steps to achieve them. (Appraisal form example on next slide.)</w:t>
      </w:r>
    </w:p>
    <w:p w14:paraId="05A643C2"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p>
    <w:p w14:paraId="56820B0B"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Point D. Managing succession and performance, this can measure by how much one has improved over a quarterly period for instance, The SWOT tool can be used to measure this to determine any gaps. (SWOT Analysis example on next slide.)</w:t>
      </w:r>
    </w:p>
    <w:p w14:paraId="55EE8D38" w14:textId="77777777" w:rsidR="00921CBC" w:rsidRDefault="00921CBC" w:rsidP="00921CBC">
      <w:pPr>
        <w:autoSpaceDE w:val="0"/>
        <w:autoSpaceDN w:val="0"/>
        <w:adjustRightInd w:val="0"/>
        <w:spacing w:after="0" w:line="240" w:lineRule="auto"/>
        <w:rPr>
          <w:rFonts w:ascii="Arial" w:hAnsi="Arial" w:cs="Arial"/>
          <w:sz w:val="24"/>
          <w:szCs w:val="24"/>
        </w:rPr>
      </w:pPr>
    </w:p>
    <w:p w14:paraId="3BAC9096" w14:textId="77777777" w:rsidR="00921CBC" w:rsidRDefault="00921CBC" w:rsidP="00921CBC">
      <w:pPr>
        <w:spacing w:line="360" w:lineRule="auto"/>
      </w:pPr>
    </w:p>
    <w:p w14:paraId="66338BE7" w14:textId="77777777" w:rsidR="00921CBC" w:rsidRDefault="00921CBC">
      <w:r>
        <w:br w:type="page"/>
      </w:r>
    </w:p>
    <w:p w14:paraId="628B0CB6" w14:textId="77777777" w:rsidR="00921CBC" w:rsidRDefault="00921CBC" w:rsidP="00921CBC">
      <w:pPr>
        <w:spacing w:line="360" w:lineRule="auto"/>
      </w:pPr>
      <w:r>
        <w:lastRenderedPageBreak/>
        <w:t>Slide 6</w:t>
      </w:r>
    </w:p>
    <w:p w14:paraId="0B737C42" w14:textId="77777777" w:rsidR="00921CBC" w:rsidRDefault="00921CBC" w:rsidP="00921CBC">
      <w:pPr>
        <w:spacing w:line="360" w:lineRule="auto"/>
      </w:pPr>
    </w:p>
    <w:p w14:paraId="6872B728" w14:textId="77777777" w:rsidR="00921CBC" w:rsidRDefault="00921CBC" w:rsidP="00921CBC">
      <w:pPr>
        <w:spacing w:line="360" w:lineRule="auto"/>
        <w:jc w:val="center"/>
      </w:pPr>
      <w:r>
        <w:object w:dxaOrig="9629" w:dyaOrig="5378" w14:anchorId="41FB2BE3">
          <v:shape id="_x0000_i1030" type="#_x0000_t75" style="width:360.75pt;height:201.7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660156789" r:id="rId15"/>
        </w:object>
      </w:r>
    </w:p>
    <w:p w14:paraId="13E968CE" w14:textId="77777777" w:rsidR="00921CBC" w:rsidRDefault="00921CBC" w:rsidP="00921CBC">
      <w:pPr>
        <w:spacing w:line="360" w:lineRule="auto"/>
        <w:jc w:val="center"/>
      </w:pPr>
    </w:p>
    <w:p w14:paraId="7C665031"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Example models what can be used for monitoring progress and objectives.</w:t>
      </w:r>
    </w:p>
    <w:p w14:paraId="7C1F7231" w14:textId="77777777" w:rsidR="00921CBC" w:rsidRDefault="00921CBC" w:rsidP="00921CBC">
      <w:pPr>
        <w:autoSpaceDE w:val="0"/>
        <w:autoSpaceDN w:val="0"/>
        <w:adjustRightInd w:val="0"/>
        <w:spacing w:after="0" w:line="240" w:lineRule="auto"/>
        <w:rPr>
          <w:rFonts w:ascii="Arial" w:hAnsi="Arial" w:cs="Arial"/>
          <w:sz w:val="24"/>
          <w:szCs w:val="24"/>
        </w:rPr>
      </w:pPr>
    </w:p>
    <w:p w14:paraId="5D6CAE85" w14:textId="77777777" w:rsidR="00921CBC" w:rsidRDefault="00921CBC" w:rsidP="00921CBC">
      <w:pPr>
        <w:spacing w:line="360" w:lineRule="auto"/>
      </w:pPr>
    </w:p>
    <w:p w14:paraId="2D7013BC" w14:textId="77777777" w:rsidR="00921CBC" w:rsidRDefault="00921CBC">
      <w:r>
        <w:br w:type="page"/>
      </w:r>
    </w:p>
    <w:p w14:paraId="3FB1F0F5" w14:textId="77777777" w:rsidR="00921CBC" w:rsidRDefault="00921CBC" w:rsidP="00921CBC">
      <w:pPr>
        <w:spacing w:line="360" w:lineRule="auto"/>
      </w:pPr>
      <w:r>
        <w:lastRenderedPageBreak/>
        <w:t>Slide 7</w:t>
      </w:r>
    </w:p>
    <w:p w14:paraId="2875C2CB" w14:textId="77777777" w:rsidR="00921CBC" w:rsidRDefault="00921CBC" w:rsidP="00921CBC">
      <w:pPr>
        <w:spacing w:line="360" w:lineRule="auto"/>
      </w:pPr>
    </w:p>
    <w:p w14:paraId="48BEACC7" w14:textId="77777777" w:rsidR="00921CBC" w:rsidRDefault="00921CBC" w:rsidP="00921CBC">
      <w:pPr>
        <w:spacing w:line="360" w:lineRule="auto"/>
        <w:jc w:val="center"/>
      </w:pPr>
      <w:r>
        <w:object w:dxaOrig="9629" w:dyaOrig="5378" w14:anchorId="5BCF7BCE">
          <v:shape id="_x0000_i1031" type="#_x0000_t75" style="width:360.75pt;height:201.7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660156790" r:id="rId17"/>
        </w:object>
      </w:r>
    </w:p>
    <w:p w14:paraId="55F72FA0" w14:textId="77777777" w:rsidR="00921CBC" w:rsidRDefault="00921CBC" w:rsidP="00921CBC">
      <w:pPr>
        <w:spacing w:line="360" w:lineRule="auto"/>
        <w:jc w:val="center"/>
      </w:pPr>
    </w:p>
    <w:p w14:paraId="06EAE518"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Point E. The support structure within the organisation is based upon how the organisation will function. Questions such as are their too many layers of management within the company? Who does what role? Answering questions like these </w:t>
      </w:r>
      <w:proofErr w:type="spellStart"/>
      <w:r>
        <w:rPr>
          <w:rFonts w:ascii="Calibri" w:hAnsi="Calibri" w:cs="Calibri"/>
          <w:b/>
          <w:bCs/>
          <w:kern w:val="24"/>
          <w:sz w:val="24"/>
          <w:szCs w:val="24"/>
        </w:rPr>
        <w:t>let’s</w:t>
      </w:r>
      <w:proofErr w:type="spellEnd"/>
      <w:r>
        <w:rPr>
          <w:rFonts w:ascii="Calibri" w:hAnsi="Calibri" w:cs="Calibri"/>
          <w:b/>
          <w:bCs/>
          <w:kern w:val="24"/>
          <w:sz w:val="24"/>
          <w:szCs w:val="24"/>
        </w:rPr>
        <w:t xml:space="preserve"> the company determine the best fit for their organisation.</w:t>
      </w:r>
    </w:p>
    <w:p w14:paraId="7C6386A2"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p>
    <w:p w14:paraId="1130E88B"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Point F. Being a good leader, having good time management, technical knowledge and skills, communication and judgemental skills. These techniques are relevant for supervision and appraisal.</w:t>
      </w:r>
    </w:p>
    <w:p w14:paraId="1C55E15C"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p>
    <w:p w14:paraId="25B33721"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Point G. For this point you need to keep employees updated with your expectations, also listen to them, allow them to express themselves from their perspective, offer regular feedback as opposed to just having set appointments.</w:t>
      </w:r>
    </w:p>
    <w:p w14:paraId="6756A302"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01B88282"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1E737598" w14:textId="77777777" w:rsidR="00921CBC" w:rsidRDefault="00921CBC" w:rsidP="00921CBC">
      <w:pPr>
        <w:autoSpaceDE w:val="0"/>
        <w:autoSpaceDN w:val="0"/>
        <w:adjustRightInd w:val="0"/>
        <w:spacing w:after="0" w:line="240" w:lineRule="auto"/>
        <w:rPr>
          <w:rFonts w:ascii="Calibri" w:hAnsi="Calibri" w:cs="Calibri"/>
          <w:kern w:val="24"/>
          <w:sz w:val="24"/>
          <w:szCs w:val="24"/>
        </w:rPr>
      </w:pPr>
      <w:r>
        <w:rPr>
          <w:rFonts w:ascii="Calibri" w:hAnsi="Calibri" w:cs="Calibri"/>
          <w:b/>
          <w:bCs/>
          <w:kern w:val="24"/>
          <w:sz w:val="24"/>
          <w:szCs w:val="24"/>
        </w:rPr>
        <w:t xml:space="preserve">Point H. </w:t>
      </w:r>
      <w:r>
        <w:rPr>
          <w:rFonts w:ascii="Calibri" w:hAnsi="Calibri" w:cs="Calibri"/>
          <w:kern w:val="24"/>
          <w:sz w:val="24"/>
          <w:szCs w:val="24"/>
        </w:rPr>
        <w:t>Using the S.M.A.R.T. model can be used for fair and objective assessment, it’s specific, measurable, actionable, relevant and time bound, this gives the individual a tailored process, with positive feedback.</w:t>
      </w:r>
    </w:p>
    <w:p w14:paraId="4E72FCD2"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2C59E267"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0F4F424B" w14:textId="77777777" w:rsidR="00921CBC" w:rsidRDefault="00921CBC" w:rsidP="00921CBC">
      <w:pPr>
        <w:autoSpaceDE w:val="0"/>
        <w:autoSpaceDN w:val="0"/>
        <w:adjustRightInd w:val="0"/>
        <w:spacing w:after="0" w:line="240" w:lineRule="auto"/>
        <w:rPr>
          <w:rFonts w:ascii="Arial" w:hAnsi="Arial" w:cs="Arial"/>
          <w:sz w:val="24"/>
          <w:szCs w:val="24"/>
        </w:rPr>
      </w:pPr>
    </w:p>
    <w:p w14:paraId="6EAEE58D" w14:textId="77777777" w:rsidR="00921CBC" w:rsidRDefault="00921CBC" w:rsidP="00921CBC">
      <w:pPr>
        <w:spacing w:line="360" w:lineRule="auto"/>
      </w:pPr>
    </w:p>
    <w:p w14:paraId="46A935CD" w14:textId="77777777" w:rsidR="00921CBC" w:rsidRDefault="00921CBC">
      <w:r>
        <w:br w:type="page"/>
      </w:r>
    </w:p>
    <w:p w14:paraId="6481E2BF" w14:textId="77777777" w:rsidR="00921CBC" w:rsidRDefault="00921CBC" w:rsidP="00921CBC">
      <w:pPr>
        <w:spacing w:line="360" w:lineRule="auto"/>
      </w:pPr>
      <w:r>
        <w:lastRenderedPageBreak/>
        <w:t>Slide 8</w:t>
      </w:r>
    </w:p>
    <w:p w14:paraId="65E49B17" w14:textId="77777777" w:rsidR="00921CBC" w:rsidRDefault="00921CBC" w:rsidP="00921CBC">
      <w:pPr>
        <w:spacing w:line="360" w:lineRule="auto"/>
      </w:pPr>
    </w:p>
    <w:p w14:paraId="0E1EBC2B" w14:textId="77777777" w:rsidR="00921CBC" w:rsidRDefault="00921CBC" w:rsidP="00921CBC">
      <w:pPr>
        <w:spacing w:line="360" w:lineRule="auto"/>
        <w:jc w:val="center"/>
      </w:pPr>
      <w:r>
        <w:object w:dxaOrig="9629" w:dyaOrig="5378" w14:anchorId="41CD6D98">
          <v:shape id="_x0000_i1032" type="#_x0000_t75" style="width:360.75pt;height:201.7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660156791" r:id="rId19"/>
        </w:object>
      </w:r>
    </w:p>
    <w:p w14:paraId="4C2565EF" w14:textId="77777777" w:rsidR="00921CBC" w:rsidRDefault="00921CBC" w:rsidP="00921CBC">
      <w:pPr>
        <w:spacing w:line="360" w:lineRule="auto"/>
        <w:jc w:val="center"/>
      </w:pPr>
    </w:p>
    <w:p w14:paraId="51C45106"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Managing by </w:t>
      </w:r>
      <w:proofErr w:type="gramStart"/>
      <w:r>
        <w:rPr>
          <w:rFonts w:ascii="Calibri" w:hAnsi="Calibri" w:cs="Calibri"/>
          <w:b/>
          <w:bCs/>
          <w:kern w:val="24"/>
          <w:sz w:val="24"/>
          <w:szCs w:val="24"/>
        </w:rPr>
        <w:t>objectives  models</w:t>
      </w:r>
      <w:proofErr w:type="gramEnd"/>
      <w:r>
        <w:rPr>
          <w:rFonts w:ascii="Calibri" w:hAnsi="Calibri" w:cs="Calibri"/>
          <w:b/>
          <w:bCs/>
          <w:kern w:val="24"/>
          <w:sz w:val="24"/>
          <w:szCs w:val="24"/>
        </w:rPr>
        <w:t xml:space="preserve"> (MBO) </w:t>
      </w:r>
      <w:r>
        <w:rPr>
          <w:rFonts w:ascii="Segoe UI" w:hAnsi="Segoe UI" w:cs="Segoe UI"/>
          <w:b/>
          <w:bCs/>
          <w:color w:val="444444"/>
          <w:kern w:val="24"/>
          <w:sz w:val="24"/>
          <w:szCs w:val="24"/>
          <w:lang w:val="en-US"/>
        </w:rPr>
        <w:t>1 Set or Review Organizational Objectives. 2 Cascading Objectives Down to Employees. 3 Encourage Participation in Goal Setting. 4 Monitor Progress. 5 Evaluate and Reward Performance.</w:t>
      </w:r>
    </w:p>
    <w:p w14:paraId="73652CCB" w14:textId="77777777" w:rsidR="00921CBC" w:rsidRDefault="00921CBC" w:rsidP="00921CBC">
      <w:pPr>
        <w:autoSpaceDE w:val="0"/>
        <w:autoSpaceDN w:val="0"/>
        <w:adjustRightInd w:val="0"/>
        <w:spacing w:after="0" w:line="240" w:lineRule="auto"/>
        <w:rPr>
          <w:rFonts w:ascii="Arial" w:hAnsi="Arial" w:cs="Arial"/>
          <w:sz w:val="24"/>
          <w:szCs w:val="24"/>
        </w:rPr>
      </w:pPr>
    </w:p>
    <w:p w14:paraId="0B744AE1" w14:textId="77777777" w:rsidR="00921CBC" w:rsidRDefault="00921CBC" w:rsidP="00921CBC">
      <w:pPr>
        <w:spacing w:line="360" w:lineRule="auto"/>
      </w:pPr>
    </w:p>
    <w:p w14:paraId="07695935" w14:textId="77777777" w:rsidR="00921CBC" w:rsidRDefault="00921CBC">
      <w:r>
        <w:br w:type="page"/>
      </w:r>
    </w:p>
    <w:p w14:paraId="6F8FF3F5" w14:textId="77777777" w:rsidR="00921CBC" w:rsidRDefault="00921CBC" w:rsidP="00921CBC">
      <w:pPr>
        <w:spacing w:line="360" w:lineRule="auto"/>
      </w:pPr>
      <w:r>
        <w:lastRenderedPageBreak/>
        <w:t>Slide 9</w:t>
      </w:r>
    </w:p>
    <w:p w14:paraId="008EF691" w14:textId="77777777" w:rsidR="00921CBC" w:rsidRDefault="00921CBC" w:rsidP="00921CBC">
      <w:pPr>
        <w:spacing w:line="360" w:lineRule="auto"/>
      </w:pPr>
    </w:p>
    <w:p w14:paraId="0795D632" w14:textId="77777777" w:rsidR="00921CBC" w:rsidRDefault="00921CBC" w:rsidP="00921CBC">
      <w:pPr>
        <w:spacing w:line="360" w:lineRule="auto"/>
        <w:jc w:val="center"/>
      </w:pPr>
      <w:r>
        <w:object w:dxaOrig="9629" w:dyaOrig="5378" w14:anchorId="00F23F4F">
          <v:shape id="_x0000_i1033" type="#_x0000_t75" style="width:360.75pt;height:201.7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660156792" r:id="rId21"/>
        </w:object>
      </w:r>
    </w:p>
    <w:p w14:paraId="1A46F484" w14:textId="77777777" w:rsidR="00921CBC" w:rsidRDefault="00921CBC" w:rsidP="00921CBC">
      <w:pPr>
        <w:spacing w:line="360" w:lineRule="auto"/>
        <w:jc w:val="center"/>
      </w:pPr>
    </w:p>
    <w:p w14:paraId="2F1F1B59"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 xml:space="preserve">Point I. To arrange appraisal for individuals discussing all aspects of work life such as, work performance, goals, targets, </w:t>
      </w:r>
      <w:proofErr w:type="spellStart"/>
      <w:r>
        <w:rPr>
          <w:rFonts w:ascii="Calibri" w:hAnsi="Calibri" w:cs="Calibri"/>
          <w:b/>
          <w:bCs/>
          <w:kern w:val="24"/>
          <w:sz w:val="24"/>
          <w:szCs w:val="24"/>
        </w:rPr>
        <w:t>well being</w:t>
      </w:r>
      <w:proofErr w:type="spellEnd"/>
      <w:r>
        <w:rPr>
          <w:rFonts w:ascii="Calibri" w:hAnsi="Calibri" w:cs="Calibri"/>
          <w:b/>
          <w:bCs/>
          <w:kern w:val="24"/>
          <w:sz w:val="24"/>
          <w:szCs w:val="24"/>
        </w:rPr>
        <w:t xml:space="preserve"> etc. These meetings are recorded and used for career development.</w:t>
      </w:r>
    </w:p>
    <w:p w14:paraId="5768E7AE"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6E8CE533"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Point J. Everyone has a different learning style, HRO will ensure that training is distributed across the workplace, so employees and adequately trained to be effective in their role.</w:t>
      </w:r>
    </w:p>
    <w:p w14:paraId="2E41B5BD"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29E5CFD4"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Point K. Feedback is usually done in a verbal way, the employee will have a meeting and performance and ways of improving and setting targets are put in place. Be careful to remain positive and not judge on personality.</w:t>
      </w:r>
    </w:p>
    <w:p w14:paraId="7062CC62"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p>
    <w:p w14:paraId="1947B9AD" w14:textId="77777777" w:rsidR="00921CBC" w:rsidRDefault="00921CBC" w:rsidP="00921CBC">
      <w:pPr>
        <w:autoSpaceDE w:val="0"/>
        <w:autoSpaceDN w:val="0"/>
        <w:adjustRightInd w:val="0"/>
        <w:spacing w:after="0" w:line="240" w:lineRule="auto"/>
        <w:rPr>
          <w:rFonts w:ascii="Calibri" w:hAnsi="Calibri" w:cs="Calibri"/>
          <w:b/>
          <w:bCs/>
          <w:kern w:val="24"/>
          <w:sz w:val="24"/>
          <w:szCs w:val="24"/>
        </w:rPr>
      </w:pPr>
      <w:r>
        <w:rPr>
          <w:rFonts w:ascii="Calibri" w:hAnsi="Calibri" w:cs="Calibri"/>
          <w:b/>
          <w:bCs/>
          <w:kern w:val="24"/>
          <w:sz w:val="24"/>
          <w:szCs w:val="24"/>
        </w:rPr>
        <w:t>Point L. To put in a place a plan for achieving set goals for career development such as using the Edwin Locke Theory.</w:t>
      </w:r>
    </w:p>
    <w:p w14:paraId="6FAACEE1" w14:textId="77777777" w:rsidR="00921CBC" w:rsidRDefault="00921CBC" w:rsidP="00921CBC">
      <w:pPr>
        <w:autoSpaceDE w:val="0"/>
        <w:autoSpaceDN w:val="0"/>
        <w:adjustRightInd w:val="0"/>
        <w:spacing w:after="0" w:line="240" w:lineRule="auto"/>
        <w:rPr>
          <w:rFonts w:ascii="Arial" w:hAnsi="Arial" w:cs="Arial"/>
          <w:sz w:val="24"/>
          <w:szCs w:val="24"/>
        </w:rPr>
      </w:pPr>
    </w:p>
    <w:p w14:paraId="06CF6DF3" w14:textId="77777777" w:rsidR="00921CBC" w:rsidRDefault="00921CBC" w:rsidP="00921CBC">
      <w:pPr>
        <w:spacing w:line="360" w:lineRule="auto"/>
      </w:pPr>
    </w:p>
    <w:p w14:paraId="5EB9BF71" w14:textId="77777777" w:rsidR="00921CBC" w:rsidRDefault="00921CBC">
      <w:r>
        <w:br w:type="page"/>
      </w:r>
    </w:p>
    <w:p w14:paraId="16F24CC9" w14:textId="77777777" w:rsidR="00921CBC" w:rsidRDefault="00921CBC" w:rsidP="00921CBC">
      <w:pPr>
        <w:spacing w:line="360" w:lineRule="auto"/>
      </w:pPr>
      <w:r>
        <w:lastRenderedPageBreak/>
        <w:t>Slide 10</w:t>
      </w:r>
    </w:p>
    <w:p w14:paraId="687882B9" w14:textId="77777777" w:rsidR="00921CBC" w:rsidRDefault="00921CBC" w:rsidP="00921CBC">
      <w:pPr>
        <w:spacing w:line="360" w:lineRule="auto"/>
      </w:pPr>
    </w:p>
    <w:p w14:paraId="723BECE3" w14:textId="77777777" w:rsidR="00921CBC" w:rsidRDefault="00921CBC" w:rsidP="00921CBC">
      <w:pPr>
        <w:spacing w:line="360" w:lineRule="auto"/>
        <w:jc w:val="center"/>
      </w:pPr>
      <w:r>
        <w:object w:dxaOrig="9629" w:dyaOrig="5378" w14:anchorId="68735A11">
          <v:shape id="_x0000_i1034" type="#_x0000_t75" style="width:360.75pt;height:201.7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660156793" r:id="rId23"/>
        </w:object>
      </w:r>
    </w:p>
    <w:p w14:paraId="7FFBC010" w14:textId="77777777" w:rsidR="00921CBC" w:rsidRDefault="00921CBC" w:rsidP="00921CBC">
      <w:pPr>
        <w:spacing w:line="360" w:lineRule="auto"/>
        <w:jc w:val="center"/>
      </w:pPr>
    </w:p>
    <w:p w14:paraId="780432E6"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Example of learning style model &amp; Edwin Locke’s Theory for setting goal career plan.</w:t>
      </w:r>
    </w:p>
    <w:p w14:paraId="5421A2F4" w14:textId="77777777" w:rsidR="00921CBC" w:rsidRDefault="00921CBC" w:rsidP="00921CBC">
      <w:pPr>
        <w:autoSpaceDE w:val="0"/>
        <w:autoSpaceDN w:val="0"/>
        <w:adjustRightInd w:val="0"/>
        <w:spacing w:after="0" w:line="240" w:lineRule="auto"/>
        <w:rPr>
          <w:rFonts w:ascii="Arial" w:hAnsi="Arial" w:cs="Arial"/>
          <w:sz w:val="24"/>
          <w:szCs w:val="24"/>
        </w:rPr>
      </w:pPr>
    </w:p>
    <w:p w14:paraId="29755F28" w14:textId="77777777" w:rsidR="00921CBC" w:rsidRDefault="00921CBC" w:rsidP="00921CBC">
      <w:pPr>
        <w:spacing w:line="360" w:lineRule="auto"/>
      </w:pPr>
    </w:p>
    <w:p w14:paraId="16D04651" w14:textId="77777777" w:rsidR="00921CBC" w:rsidRDefault="00921CBC">
      <w:r>
        <w:br w:type="page"/>
      </w:r>
    </w:p>
    <w:p w14:paraId="4F266186" w14:textId="77777777" w:rsidR="00921CBC" w:rsidRDefault="00921CBC" w:rsidP="00921CBC">
      <w:pPr>
        <w:spacing w:line="360" w:lineRule="auto"/>
      </w:pPr>
      <w:r>
        <w:lastRenderedPageBreak/>
        <w:t>Slide 11</w:t>
      </w:r>
    </w:p>
    <w:p w14:paraId="0E783231" w14:textId="77777777" w:rsidR="00921CBC" w:rsidRDefault="00921CBC" w:rsidP="00921CBC">
      <w:pPr>
        <w:spacing w:line="360" w:lineRule="auto"/>
      </w:pPr>
    </w:p>
    <w:p w14:paraId="342A337B" w14:textId="77777777" w:rsidR="00921CBC" w:rsidRDefault="00921CBC" w:rsidP="00921CBC">
      <w:pPr>
        <w:spacing w:line="360" w:lineRule="auto"/>
        <w:jc w:val="center"/>
      </w:pPr>
      <w:r>
        <w:object w:dxaOrig="9629" w:dyaOrig="5378" w14:anchorId="2C532A00">
          <v:shape id="_x0000_i1035" type="#_x0000_t75" style="width:360.75pt;height:201.7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660156794" r:id="rId25"/>
        </w:object>
      </w:r>
    </w:p>
    <w:p w14:paraId="5205B991" w14:textId="77777777" w:rsidR="00921CBC" w:rsidRDefault="00921CBC" w:rsidP="00921CBC">
      <w:pPr>
        <w:spacing w:line="360" w:lineRule="auto"/>
        <w:jc w:val="center"/>
      </w:pPr>
    </w:p>
    <w:p w14:paraId="40ACDF3F"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 xml:space="preserve">Our characteristics or qualities define who we are as people. Human resource officers are the connection or link between high, middle and lower level employees within a company to keep it running effectively. 1.Good knowledge of human skills aspects, like human welfare, relationships with others. 2.Very good listeners to acknowledge all what’s said. 3 Able to use new techniques more effectively with old methods. 4. Able to settle grievances, approachable by managers and employees. 5. Having good control and balanced thoughts, able to sense other’s thoughts and feeling. 6. Commitment from HR to business very important for successful attainment of business. 7. Versatile to adapt to changes so as company doesn.t suffer. 8. Act as </w:t>
      </w:r>
      <w:proofErr w:type="gramStart"/>
      <w:r>
        <w:rPr>
          <w:rFonts w:ascii="Arial Narrow" w:hAnsi="Arial Narrow" w:cs="Arial Narrow"/>
          <w:b/>
          <w:bCs/>
          <w:kern w:val="24"/>
          <w:sz w:val="24"/>
          <w:szCs w:val="24"/>
        </w:rPr>
        <w:t>an</w:t>
      </w:r>
      <w:proofErr w:type="gramEnd"/>
      <w:r>
        <w:rPr>
          <w:rFonts w:ascii="Arial Narrow" w:hAnsi="Arial Narrow" w:cs="Arial Narrow"/>
          <w:b/>
          <w:bCs/>
          <w:kern w:val="24"/>
          <w:sz w:val="24"/>
          <w:szCs w:val="24"/>
        </w:rPr>
        <w:t xml:space="preserve"> motivation leader, getting best out of workforce.</w:t>
      </w:r>
    </w:p>
    <w:p w14:paraId="42FD391F" w14:textId="77777777" w:rsidR="00921CBC" w:rsidRDefault="00921CBC" w:rsidP="00921CBC">
      <w:pPr>
        <w:autoSpaceDE w:val="0"/>
        <w:autoSpaceDN w:val="0"/>
        <w:adjustRightInd w:val="0"/>
        <w:spacing w:after="0" w:line="240" w:lineRule="auto"/>
        <w:rPr>
          <w:rFonts w:ascii="Arial" w:hAnsi="Arial" w:cs="Arial"/>
          <w:sz w:val="24"/>
          <w:szCs w:val="24"/>
        </w:rPr>
      </w:pPr>
    </w:p>
    <w:p w14:paraId="07852DCF" w14:textId="77777777" w:rsidR="00921CBC" w:rsidRDefault="00921CBC" w:rsidP="00921CBC">
      <w:pPr>
        <w:spacing w:line="360" w:lineRule="auto"/>
      </w:pPr>
    </w:p>
    <w:p w14:paraId="1B3B25FC" w14:textId="77777777" w:rsidR="00921CBC" w:rsidRDefault="00921CBC">
      <w:r>
        <w:br w:type="page"/>
      </w:r>
    </w:p>
    <w:p w14:paraId="472CE879" w14:textId="77777777" w:rsidR="00921CBC" w:rsidRDefault="00921CBC" w:rsidP="00921CBC">
      <w:pPr>
        <w:spacing w:line="360" w:lineRule="auto"/>
      </w:pPr>
      <w:r>
        <w:lastRenderedPageBreak/>
        <w:t>Slide 12</w:t>
      </w:r>
    </w:p>
    <w:p w14:paraId="20DF3F14" w14:textId="77777777" w:rsidR="00921CBC" w:rsidRDefault="00921CBC" w:rsidP="00921CBC">
      <w:pPr>
        <w:spacing w:line="360" w:lineRule="auto"/>
      </w:pPr>
    </w:p>
    <w:p w14:paraId="2F83A2EE" w14:textId="77777777" w:rsidR="00921CBC" w:rsidRDefault="00921CBC" w:rsidP="00921CBC">
      <w:pPr>
        <w:spacing w:line="360" w:lineRule="auto"/>
        <w:jc w:val="center"/>
      </w:pPr>
      <w:r>
        <w:object w:dxaOrig="9629" w:dyaOrig="5378" w14:anchorId="0D7F0F8E">
          <v:shape id="_x0000_i1036" type="#_x0000_t75" style="width:360.75pt;height:201.7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660156795" r:id="rId27"/>
        </w:object>
      </w:r>
    </w:p>
    <w:p w14:paraId="680E54EF" w14:textId="77777777" w:rsidR="00921CBC" w:rsidRDefault="00921CBC" w:rsidP="00921CBC">
      <w:pPr>
        <w:spacing w:line="360" w:lineRule="auto"/>
        <w:jc w:val="center"/>
      </w:pPr>
    </w:p>
    <w:p w14:paraId="08DD31D0" w14:textId="77777777" w:rsidR="00921CBC" w:rsidRDefault="00921CBC" w:rsidP="00921CBC">
      <w:pPr>
        <w:spacing w:line="360" w:lineRule="auto"/>
      </w:pPr>
    </w:p>
    <w:p w14:paraId="28CCBC00" w14:textId="77777777" w:rsidR="00921CBC" w:rsidRDefault="00921CBC">
      <w:r>
        <w:br w:type="page"/>
      </w:r>
    </w:p>
    <w:p w14:paraId="515511C2" w14:textId="77777777" w:rsidR="00921CBC" w:rsidRDefault="00921CBC" w:rsidP="00921CBC">
      <w:pPr>
        <w:spacing w:line="360" w:lineRule="auto"/>
      </w:pPr>
      <w:r>
        <w:lastRenderedPageBreak/>
        <w:t>Slide 13</w:t>
      </w:r>
    </w:p>
    <w:p w14:paraId="47971D70" w14:textId="77777777" w:rsidR="00921CBC" w:rsidRDefault="00921CBC" w:rsidP="00921CBC">
      <w:pPr>
        <w:spacing w:line="360" w:lineRule="auto"/>
      </w:pPr>
    </w:p>
    <w:p w14:paraId="0B5122FD" w14:textId="77777777" w:rsidR="00921CBC" w:rsidRDefault="00921CBC" w:rsidP="00921CBC">
      <w:pPr>
        <w:spacing w:line="360" w:lineRule="auto"/>
        <w:jc w:val="center"/>
      </w:pPr>
      <w:r>
        <w:object w:dxaOrig="9629" w:dyaOrig="5378" w14:anchorId="5E846DFC">
          <v:shape id="_x0000_i1037" type="#_x0000_t75" style="width:360.75pt;height:201.7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660156796" r:id="rId29"/>
        </w:object>
      </w:r>
    </w:p>
    <w:p w14:paraId="42B7FA75" w14:textId="77777777" w:rsidR="00921CBC" w:rsidRDefault="00921CBC" w:rsidP="00921CBC">
      <w:pPr>
        <w:spacing w:line="360" w:lineRule="auto"/>
        <w:jc w:val="center"/>
      </w:pPr>
    </w:p>
    <w:p w14:paraId="27103D56"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lang w:val="en-US"/>
        </w:rPr>
      </w:pPr>
      <w:r>
        <w:rPr>
          <w:rFonts w:ascii="Arial Narrow" w:hAnsi="Arial Narrow" w:cs="Arial Narrow"/>
          <w:b/>
          <w:bCs/>
          <w:kern w:val="24"/>
          <w:sz w:val="24"/>
          <w:szCs w:val="24"/>
          <w:lang w:val="en-US"/>
        </w:rPr>
        <w:t>The Addie model, Kirkpatrick model are training models used for training and development.</w:t>
      </w:r>
    </w:p>
    <w:p w14:paraId="350DD61F"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6EDC40D8" w14:textId="77777777" w:rsidR="00921CBC" w:rsidRDefault="00921CBC" w:rsidP="00921CBC">
      <w:pPr>
        <w:autoSpaceDE w:val="0"/>
        <w:autoSpaceDN w:val="0"/>
        <w:adjustRightInd w:val="0"/>
        <w:spacing w:after="0" w:line="240" w:lineRule="auto"/>
        <w:rPr>
          <w:rFonts w:ascii="Arial" w:hAnsi="Arial" w:cs="Arial"/>
          <w:sz w:val="24"/>
          <w:szCs w:val="24"/>
        </w:rPr>
      </w:pPr>
    </w:p>
    <w:p w14:paraId="12B099A7" w14:textId="77777777" w:rsidR="00921CBC" w:rsidRDefault="00921CBC" w:rsidP="00921CBC">
      <w:pPr>
        <w:spacing w:line="360" w:lineRule="auto"/>
      </w:pPr>
    </w:p>
    <w:p w14:paraId="1C0366D3" w14:textId="77777777" w:rsidR="00921CBC" w:rsidRDefault="00921CBC">
      <w:r>
        <w:br w:type="page"/>
      </w:r>
    </w:p>
    <w:p w14:paraId="498C673F" w14:textId="77777777" w:rsidR="00921CBC" w:rsidRDefault="00921CBC" w:rsidP="00921CBC">
      <w:pPr>
        <w:spacing w:line="360" w:lineRule="auto"/>
      </w:pPr>
      <w:r>
        <w:lastRenderedPageBreak/>
        <w:t>Slide 14</w:t>
      </w:r>
    </w:p>
    <w:p w14:paraId="2A61B760" w14:textId="77777777" w:rsidR="00921CBC" w:rsidRDefault="00921CBC" w:rsidP="00921CBC">
      <w:pPr>
        <w:spacing w:line="360" w:lineRule="auto"/>
      </w:pPr>
    </w:p>
    <w:p w14:paraId="01C4AF67" w14:textId="77777777" w:rsidR="00921CBC" w:rsidRDefault="00921CBC" w:rsidP="00921CBC">
      <w:pPr>
        <w:spacing w:line="360" w:lineRule="auto"/>
        <w:jc w:val="center"/>
      </w:pPr>
      <w:r>
        <w:object w:dxaOrig="9629" w:dyaOrig="5378" w14:anchorId="197C4D9E">
          <v:shape id="_x0000_i1038" type="#_x0000_t75" style="width:360.75pt;height:201.7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660156797" r:id="rId31"/>
        </w:object>
      </w:r>
    </w:p>
    <w:p w14:paraId="7189A781" w14:textId="77777777" w:rsidR="00921CBC" w:rsidRDefault="00921CBC" w:rsidP="00921CBC">
      <w:pPr>
        <w:spacing w:line="360" w:lineRule="auto"/>
        <w:jc w:val="center"/>
      </w:pPr>
    </w:p>
    <w:p w14:paraId="48EBFCB2" w14:textId="77777777" w:rsidR="00921CBC" w:rsidRDefault="00921CBC" w:rsidP="00921CBC">
      <w:pPr>
        <w:autoSpaceDE w:val="0"/>
        <w:autoSpaceDN w:val="0"/>
        <w:adjustRightInd w:val="0"/>
        <w:spacing w:after="0" w:line="240" w:lineRule="auto"/>
        <w:rPr>
          <w:rFonts w:ascii="Arial Narrow" w:hAnsi="Arial Narrow" w:cs="Arial Narrow"/>
          <w:b/>
          <w:bCs/>
          <w:kern w:val="24"/>
          <w:sz w:val="24"/>
          <w:szCs w:val="24"/>
        </w:rPr>
      </w:pPr>
      <w:r>
        <w:rPr>
          <w:rFonts w:ascii="Arial Narrow" w:hAnsi="Arial Narrow" w:cs="Arial Narrow"/>
          <w:b/>
          <w:bCs/>
          <w:kern w:val="24"/>
          <w:sz w:val="24"/>
          <w:szCs w:val="24"/>
        </w:rPr>
        <w:t>Human resources managers strive to hire candidates who fit in with an organization's culture. They must also keep an eye on diversity and equal opportunity as well as both traditional and legal hiring practices. An organization's culture can be at odds with what's the best thing to do for HR managers. As conflict arises, the HR manager must be adept at resolving conflicts between the demands of company culture and those of ethical behaviour.</w:t>
      </w:r>
    </w:p>
    <w:p w14:paraId="204A1ABF"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55F0E24F" w14:textId="77777777" w:rsidR="00921CBC" w:rsidRDefault="00921CBC" w:rsidP="00921CBC">
      <w:pPr>
        <w:autoSpaceDE w:val="0"/>
        <w:autoSpaceDN w:val="0"/>
        <w:adjustRightInd w:val="0"/>
        <w:spacing w:after="0" w:line="240" w:lineRule="auto"/>
        <w:rPr>
          <w:rFonts w:ascii="Arial" w:hAnsi="Arial" w:cs="Arial"/>
          <w:sz w:val="24"/>
          <w:szCs w:val="24"/>
        </w:rPr>
      </w:pPr>
    </w:p>
    <w:p w14:paraId="1526D123" w14:textId="77777777" w:rsidR="00921CBC" w:rsidRDefault="00921CBC" w:rsidP="00921CBC">
      <w:pPr>
        <w:spacing w:line="360" w:lineRule="auto"/>
      </w:pPr>
    </w:p>
    <w:p w14:paraId="0D31D66D" w14:textId="77777777" w:rsidR="00921CBC" w:rsidRDefault="00921CBC">
      <w:r>
        <w:br w:type="page"/>
      </w:r>
    </w:p>
    <w:p w14:paraId="4BFBDB9A" w14:textId="77777777" w:rsidR="00921CBC" w:rsidRDefault="00921CBC" w:rsidP="00921CBC">
      <w:pPr>
        <w:spacing w:line="360" w:lineRule="auto"/>
      </w:pPr>
      <w:r>
        <w:lastRenderedPageBreak/>
        <w:t>Slide 15</w:t>
      </w:r>
    </w:p>
    <w:p w14:paraId="18249224" w14:textId="77777777" w:rsidR="00921CBC" w:rsidRDefault="00921CBC" w:rsidP="00921CBC">
      <w:pPr>
        <w:spacing w:line="360" w:lineRule="auto"/>
      </w:pPr>
    </w:p>
    <w:p w14:paraId="4E0737D5" w14:textId="77777777" w:rsidR="00921CBC" w:rsidRDefault="00921CBC" w:rsidP="00921CBC">
      <w:pPr>
        <w:spacing w:line="360" w:lineRule="auto"/>
        <w:jc w:val="center"/>
      </w:pPr>
      <w:r>
        <w:object w:dxaOrig="9629" w:dyaOrig="5378" w14:anchorId="50BA5D8C">
          <v:shape id="_x0000_i1039" type="#_x0000_t75" style="width:360.75pt;height:201.7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660156798" r:id="rId33"/>
        </w:object>
      </w:r>
    </w:p>
    <w:p w14:paraId="05F5CE88" w14:textId="77777777" w:rsidR="00921CBC" w:rsidRDefault="00921CBC" w:rsidP="00921CBC">
      <w:pPr>
        <w:spacing w:line="360" w:lineRule="auto"/>
        <w:jc w:val="center"/>
      </w:pPr>
    </w:p>
    <w:p w14:paraId="4200FD51" w14:textId="77777777" w:rsidR="00921CBC" w:rsidRDefault="00921CBC" w:rsidP="00921CBC">
      <w:pPr>
        <w:autoSpaceDE w:val="0"/>
        <w:autoSpaceDN w:val="0"/>
        <w:adjustRightInd w:val="0"/>
        <w:spacing w:after="0" w:line="240" w:lineRule="auto"/>
        <w:rPr>
          <w:rFonts w:ascii="Arial Narrow" w:hAnsi="Arial Narrow" w:cs="Arial Narrow"/>
          <w:kern w:val="24"/>
          <w:sz w:val="24"/>
          <w:szCs w:val="24"/>
        </w:rPr>
      </w:pPr>
    </w:p>
    <w:p w14:paraId="3B02D1F6" w14:textId="77777777" w:rsidR="00921CBC" w:rsidRDefault="00921CBC" w:rsidP="00921CBC">
      <w:pPr>
        <w:autoSpaceDE w:val="0"/>
        <w:autoSpaceDN w:val="0"/>
        <w:adjustRightInd w:val="0"/>
        <w:spacing w:after="0" w:line="240" w:lineRule="auto"/>
        <w:rPr>
          <w:rFonts w:ascii="Calibri" w:hAnsi="Calibri" w:cs="Calibri"/>
          <w:kern w:val="24"/>
          <w:sz w:val="24"/>
          <w:szCs w:val="24"/>
        </w:rPr>
      </w:pPr>
    </w:p>
    <w:p w14:paraId="763D936B" w14:textId="77777777" w:rsidR="00921CBC" w:rsidRDefault="00921CBC" w:rsidP="00921CBC">
      <w:pPr>
        <w:autoSpaceDE w:val="0"/>
        <w:autoSpaceDN w:val="0"/>
        <w:adjustRightInd w:val="0"/>
        <w:spacing w:after="0" w:line="240" w:lineRule="auto"/>
        <w:rPr>
          <w:rFonts w:ascii="Arial" w:hAnsi="Arial" w:cs="Arial"/>
          <w:sz w:val="24"/>
          <w:szCs w:val="24"/>
        </w:rPr>
      </w:pPr>
    </w:p>
    <w:p w14:paraId="334D73E5" w14:textId="77777777" w:rsidR="00921CBC" w:rsidRDefault="00921CBC" w:rsidP="00921CBC">
      <w:pPr>
        <w:spacing w:line="360" w:lineRule="auto"/>
      </w:pPr>
    </w:p>
    <w:p w14:paraId="3D63F421" w14:textId="77777777" w:rsidR="00921CBC" w:rsidRDefault="00921CBC">
      <w:r>
        <w:br w:type="page"/>
      </w:r>
    </w:p>
    <w:p w14:paraId="3E996AF5" w14:textId="77777777" w:rsidR="00921CBC" w:rsidRDefault="00921CBC" w:rsidP="00921CBC">
      <w:pPr>
        <w:spacing w:line="360" w:lineRule="auto"/>
      </w:pPr>
      <w:r>
        <w:lastRenderedPageBreak/>
        <w:t>Slide 16</w:t>
      </w:r>
    </w:p>
    <w:p w14:paraId="1EA91219" w14:textId="77777777" w:rsidR="00921CBC" w:rsidRDefault="00921CBC" w:rsidP="00921CBC">
      <w:pPr>
        <w:spacing w:line="360" w:lineRule="auto"/>
      </w:pPr>
    </w:p>
    <w:p w14:paraId="5727FB6F" w14:textId="77777777" w:rsidR="00921CBC" w:rsidRDefault="00921CBC" w:rsidP="00921CBC">
      <w:pPr>
        <w:spacing w:line="360" w:lineRule="auto"/>
        <w:jc w:val="center"/>
      </w:pPr>
      <w:r>
        <w:object w:dxaOrig="9629" w:dyaOrig="5378" w14:anchorId="18A391B6">
          <v:shape id="_x0000_i1040" type="#_x0000_t75" style="width:360.75pt;height:201.7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660156799" r:id="rId35"/>
        </w:object>
      </w:r>
    </w:p>
    <w:p w14:paraId="33E5AD90" w14:textId="77777777" w:rsidR="00921CBC" w:rsidRDefault="00921CBC" w:rsidP="00921CBC">
      <w:pPr>
        <w:spacing w:line="360" w:lineRule="auto"/>
        <w:jc w:val="center"/>
      </w:pPr>
    </w:p>
    <w:p w14:paraId="0D4037CB" w14:textId="77777777" w:rsidR="00921CBC" w:rsidRDefault="00921CBC" w:rsidP="00921CBC">
      <w:pPr>
        <w:spacing w:line="360" w:lineRule="auto"/>
      </w:pPr>
    </w:p>
    <w:p w14:paraId="73A92F59" w14:textId="77777777" w:rsidR="00921CBC" w:rsidRDefault="00921CBC">
      <w:r>
        <w:br w:type="page"/>
      </w:r>
    </w:p>
    <w:p w14:paraId="3C8A69E9" w14:textId="77777777" w:rsidR="00921CBC" w:rsidRDefault="00921CBC" w:rsidP="00921CBC">
      <w:pPr>
        <w:spacing w:line="360" w:lineRule="auto"/>
      </w:pPr>
      <w:r>
        <w:lastRenderedPageBreak/>
        <w:t>Slide 17</w:t>
      </w:r>
    </w:p>
    <w:p w14:paraId="250DDDCC" w14:textId="77777777" w:rsidR="00921CBC" w:rsidRDefault="00921CBC" w:rsidP="00921CBC">
      <w:pPr>
        <w:spacing w:line="360" w:lineRule="auto"/>
      </w:pPr>
    </w:p>
    <w:p w14:paraId="20029FE5" w14:textId="77777777" w:rsidR="00921CBC" w:rsidRDefault="00921CBC" w:rsidP="00921CBC">
      <w:pPr>
        <w:spacing w:line="360" w:lineRule="auto"/>
        <w:jc w:val="center"/>
      </w:pPr>
      <w:r>
        <w:object w:dxaOrig="9629" w:dyaOrig="5378" w14:anchorId="5619C264">
          <v:shape id="_x0000_i1041" type="#_x0000_t75" style="width:360.75pt;height:201.7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1" DrawAspect="Content" ObjectID="_1660156800" r:id="rId37"/>
        </w:object>
      </w:r>
    </w:p>
    <w:p w14:paraId="1FBCE44B" w14:textId="77777777" w:rsidR="00921CBC" w:rsidRDefault="00921CBC" w:rsidP="00921CBC">
      <w:pPr>
        <w:spacing w:line="360" w:lineRule="auto"/>
        <w:jc w:val="center"/>
      </w:pPr>
    </w:p>
    <w:p w14:paraId="2C8ECB64" w14:textId="77777777" w:rsidR="00921CBC" w:rsidRDefault="00921CBC" w:rsidP="00921CBC">
      <w:pPr>
        <w:spacing w:line="360" w:lineRule="auto"/>
      </w:pPr>
    </w:p>
    <w:p w14:paraId="7D1D935E" w14:textId="77777777" w:rsidR="00921CBC" w:rsidRDefault="00921CBC">
      <w:r>
        <w:br w:type="page"/>
      </w:r>
    </w:p>
    <w:p w14:paraId="72AB6765" w14:textId="77777777" w:rsidR="00921CBC" w:rsidRDefault="00921CBC" w:rsidP="00921CBC">
      <w:pPr>
        <w:spacing w:line="360" w:lineRule="auto"/>
      </w:pPr>
      <w:r>
        <w:lastRenderedPageBreak/>
        <w:t>Slide 18</w:t>
      </w:r>
    </w:p>
    <w:p w14:paraId="34AA7D69" w14:textId="77777777" w:rsidR="00921CBC" w:rsidRDefault="00921CBC" w:rsidP="00921CBC">
      <w:pPr>
        <w:spacing w:line="360" w:lineRule="auto"/>
      </w:pPr>
    </w:p>
    <w:p w14:paraId="0B99F865" w14:textId="77777777" w:rsidR="00921CBC" w:rsidRDefault="00921CBC" w:rsidP="00921CBC">
      <w:pPr>
        <w:spacing w:line="360" w:lineRule="auto"/>
        <w:jc w:val="center"/>
      </w:pPr>
      <w:r>
        <w:object w:dxaOrig="9629" w:dyaOrig="5378" w14:anchorId="354356E9">
          <v:shape id="_x0000_i1042" type="#_x0000_t75" style="width:360.75pt;height:201.7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42" DrawAspect="Content" ObjectID="_1660156801" r:id="rId39"/>
        </w:object>
      </w:r>
    </w:p>
    <w:p w14:paraId="2CDAE69A" w14:textId="77777777" w:rsidR="00921CBC" w:rsidRDefault="00921CBC" w:rsidP="00921CBC">
      <w:pPr>
        <w:spacing w:line="360" w:lineRule="auto"/>
        <w:jc w:val="center"/>
      </w:pPr>
    </w:p>
    <w:p w14:paraId="64CD665A" w14:textId="77777777" w:rsidR="00921CBC" w:rsidRDefault="00921CBC" w:rsidP="00921CBC">
      <w:pPr>
        <w:spacing w:line="360" w:lineRule="auto"/>
      </w:pPr>
    </w:p>
    <w:p w14:paraId="36DC84AE" w14:textId="77777777" w:rsidR="00921CBC" w:rsidRDefault="00921CBC" w:rsidP="00921CBC">
      <w:pPr>
        <w:spacing w:line="360" w:lineRule="auto"/>
      </w:pPr>
    </w:p>
    <w:sectPr w:rsidR="00921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BC"/>
    <w:rsid w:val="001A3915"/>
    <w:rsid w:val="00747ACB"/>
    <w:rsid w:val="00921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8725F"/>
  <w15:chartTrackingRefBased/>
  <w15:docId w15:val="{2CF9AC6A-580A-42B3-9F47-D8BFE26B3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fontTable" Target="fontTable.xml"/><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858</Words>
  <Characters>4895</Characters>
  <Application>Microsoft Office Word</Application>
  <DocSecurity>0</DocSecurity>
  <Lines>40</Lines>
  <Paragraphs>11</Paragraphs>
  <ScaleCrop>false</ScaleCrop>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WH1</dc:creator>
  <cp:keywords/>
  <dc:description/>
  <cp:lastModifiedBy>WH1</cp:lastModifiedBy>
  <cp:revision>2</cp:revision>
  <dcterms:created xsi:type="dcterms:W3CDTF">2020-08-28T20:53:00Z</dcterms:created>
  <dcterms:modified xsi:type="dcterms:W3CDTF">2020-08-28T20:53:00Z</dcterms:modified>
</cp:coreProperties>
</file>