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400E69D" w:rsidR="005E6C44" w:rsidRPr="00A42F82" w:rsidRDefault="00ED1F64" w:rsidP="00A91894">
            <w:pPr>
              <w:rPr>
                <w:rFonts w:ascii="Arial" w:hAnsi="Arial" w:cs="Arial"/>
                <w:sz w:val="22"/>
                <w:szCs w:val="22"/>
              </w:rPr>
            </w:pPr>
            <w:r>
              <w:rPr>
                <w:rFonts w:ascii="Arial" w:hAnsi="Arial" w:cs="Arial"/>
                <w:sz w:val="22"/>
                <w:szCs w:val="22"/>
              </w:rPr>
              <w:t>Risha Gupta</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1E1B9056" w:rsidR="005E6C44" w:rsidRPr="00A42F82" w:rsidRDefault="003B7E5B"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2D24AD16" w:rsidR="005E6C44" w:rsidRPr="00A42F82" w:rsidRDefault="003B7E5B"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2A8532F4" w:rsidR="005E6C44" w:rsidRPr="00A42F82" w:rsidRDefault="00ED1F64" w:rsidP="00A91894">
            <w:pPr>
              <w:rPr>
                <w:rFonts w:ascii="Arial" w:hAnsi="Arial" w:cs="Arial"/>
                <w:sz w:val="22"/>
                <w:szCs w:val="22"/>
              </w:rPr>
            </w:pPr>
            <w:r>
              <w:rPr>
                <w:rFonts w:ascii="Arial" w:hAnsi="Arial" w:cs="Arial"/>
                <w:sz w:val="22"/>
                <w:szCs w:val="22"/>
              </w:rPr>
              <w:t>Institute of Inner City Learning</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67357039" w:rsidR="005E6C44" w:rsidRPr="00A42F82" w:rsidRDefault="00ED1F64" w:rsidP="00A91894">
            <w:pPr>
              <w:rPr>
                <w:rFonts w:ascii="Arial" w:hAnsi="Arial" w:cs="Arial"/>
                <w:sz w:val="22"/>
                <w:szCs w:val="22"/>
              </w:rPr>
            </w:pPr>
            <w:r>
              <w:rPr>
                <w:rFonts w:ascii="Arial" w:hAnsi="Arial" w:cs="Arial"/>
                <w:sz w:val="22"/>
                <w:szCs w:val="22"/>
              </w:rPr>
              <w:t>London Campus</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5BA2D68E" w:rsidR="005E6C44" w:rsidRPr="00A42F82" w:rsidRDefault="00ED1F64" w:rsidP="00A91894">
            <w:pPr>
              <w:rPr>
                <w:rFonts w:ascii="Arial" w:hAnsi="Arial" w:cs="Arial"/>
                <w:sz w:val="22"/>
                <w:szCs w:val="22"/>
              </w:rPr>
            </w:pPr>
            <w:r>
              <w:rPr>
                <w:rFonts w:ascii="Arial" w:hAnsi="Arial" w:cs="Arial"/>
                <w:sz w:val="22"/>
                <w:szCs w:val="22"/>
              </w:rPr>
              <w:t>2416435@student.uwtsd.ac.uk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07B565E5" w:rsidR="005E6C44" w:rsidRPr="00A42F82" w:rsidRDefault="00ED1F64" w:rsidP="00A91894">
            <w:pPr>
              <w:rPr>
                <w:rFonts w:ascii="Arial" w:hAnsi="Arial" w:cs="Arial"/>
                <w:sz w:val="22"/>
                <w:szCs w:val="22"/>
              </w:rPr>
            </w:pPr>
            <w:r>
              <w:rPr>
                <w:rFonts w:ascii="Arial" w:hAnsi="Arial" w:cs="Arial"/>
                <w:sz w:val="22"/>
                <w:szCs w:val="22"/>
              </w:rPr>
              <w:t>07586124272</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852295A" w:rsidR="005E6C44" w:rsidRPr="00A42F82" w:rsidRDefault="00ED1F64" w:rsidP="00A91894">
            <w:pPr>
              <w:rPr>
                <w:rFonts w:ascii="Arial" w:hAnsi="Arial" w:cs="Arial"/>
                <w:sz w:val="22"/>
                <w:szCs w:val="22"/>
              </w:rPr>
            </w:pPr>
            <w:r>
              <w:rPr>
                <w:rFonts w:ascii="Arial" w:hAnsi="Arial" w:cs="Arial"/>
                <w:sz w:val="22"/>
                <w:szCs w:val="22"/>
              </w:rPr>
              <w:t>2416435</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2F29F98" w:rsidR="005E6C44" w:rsidRPr="00A42F82" w:rsidRDefault="00ED1F64" w:rsidP="00A91894">
            <w:pPr>
              <w:rPr>
                <w:rFonts w:ascii="Arial" w:hAnsi="Arial" w:cs="Arial"/>
                <w:sz w:val="22"/>
                <w:szCs w:val="22"/>
              </w:rPr>
            </w:pPr>
            <w:r>
              <w:rPr>
                <w:rFonts w:ascii="Arial" w:hAnsi="Arial" w:cs="Arial"/>
                <w:sz w:val="22"/>
                <w:szCs w:val="22"/>
              </w:rPr>
              <w:t>Practice Based Research (LCHS7008_LON)</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D1C5529" w:rsidR="005E6C44" w:rsidRPr="00A42F82" w:rsidRDefault="00032B65" w:rsidP="00A91894">
            <w:pPr>
              <w:rPr>
                <w:rFonts w:ascii="Arial" w:hAnsi="Arial" w:cs="Arial"/>
                <w:sz w:val="22"/>
                <w:szCs w:val="22"/>
              </w:rPr>
            </w:pPr>
            <w:r>
              <w:rPr>
                <w:rFonts w:ascii="Arial" w:hAnsi="Arial" w:cs="Arial"/>
                <w:sz w:val="22"/>
                <w:szCs w:val="22"/>
              </w:rPr>
              <w:t>Dr. Soban Sadiq</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1C810427" w:rsidR="005E6C44" w:rsidRPr="00A42F82" w:rsidRDefault="00032B65"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244B22C" w:rsidR="005E6C44" w:rsidRPr="00A42F82" w:rsidRDefault="00032B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1D31CF4F" w:rsidR="005E6C44" w:rsidRPr="00A42F82" w:rsidRDefault="00032B65"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60566973" w:rsidR="00835382" w:rsidRPr="00A42F82" w:rsidRDefault="00032B65"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17AD0CF5"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46ADD09"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E20FE46">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24AAD11C" w:rsidR="004C3D85" w:rsidRPr="00A42F82" w:rsidRDefault="00567A32" w:rsidP="00A91894">
            <w:pPr>
              <w:rPr>
                <w:rFonts w:ascii="Arial" w:hAnsi="Arial" w:cs="Arial"/>
                <w:sz w:val="22"/>
                <w:szCs w:val="22"/>
              </w:rPr>
            </w:pPr>
            <w:r w:rsidRPr="00567A32">
              <w:rPr>
                <w:rFonts w:ascii="Arial" w:hAnsi="Arial" w:cs="Arial"/>
                <w:sz w:val="22"/>
                <w:szCs w:val="22"/>
              </w:rPr>
              <w:t>A Systematic Review</w:t>
            </w:r>
            <w:r>
              <w:rPr>
                <w:rFonts w:ascii="Arial" w:hAnsi="Arial" w:cs="Arial"/>
                <w:sz w:val="22"/>
                <w:szCs w:val="22"/>
              </w:rPr>
              <w:t xml:space="preserve"> of </w:t>
            </w:r>
            <w:r w:rsidR="00032B65">
              <w:rPr>
                <w:rFonts w:ascii="Arial" w:hAnsi="Arial" w:cs="Arial"/>
                <w:sz w:val="22"/>
                <w:szCs w:val="22"/>
              </w:rPr>
              <w:t>Digital Health Communication Strategies for Enhancing Public Awareness of Sexual Health Among Teenagers in the UK</w:t>
            </w:r>
          </w:p>
        </w:tc>
      </w:tr>
      <w:tr w:rsidR="004C3D85" w:rsidRPr="00A42F82" w14:paraId="52752113" w14:textId="77777777" w:rsidTr="5E20FE46">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A2EC4F3" w:rsidR="004C3D85" w:rsidRPr="00A42F82" w:rsidRDefault="00032B65" w:rsidP="00A91894">
            <w:pPr>
              <w:rPr>
                <w:rFonts w:ascii="Arial" w:hAnsi="Arial" w:cs="Arial"/>
                <w:sz w:val="22"/>
                <w:szCs w:val="22"/>
              </w:rPr>
            </w:pPr>
            <w:r>
              <w:rPr>
                <w:rFonts w:ascii="Arial" w:hAnsi="Arial" w:cs="Arial"/>
                <w:sz w:val="22"/>
                <w:szCs w:val="22"/>
              </w:rPr>
              <w:t>09 June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E7B6269" w:rsidR="004C3D85" w:rsidRPr="00A42F82" w:rsidRDefault="009F59F4" w:rsidP="00A91894">
            <w:pPr>
              <w:rPr>
                <w:rFonts w:ascii="Arial" w:hAnsi="Arial" w:cs="Arial"/>
                <w:sz w:val="22"/>
                <w:szCs w:val="22"/>
              </w:rPr>
            </w:pPr>
            <w:r>
              <w:rPr>
                <w:rFonts w:ascii="Arial" w:hAnsi="Arial" w:cs="Arial"/>
                <w:sz w:val="22"/>
                <w:szCs w:val="22"/>
              </w:rPr>
              <w:t>08 Oct 2025</w:t>
            </w:r>
          </w:p>
        </w:tc>
      </w:tr>
      <w:tr w:rsidR="00F96C3F" w:rsidRPr="00A42F82" w14:paraId="158575DD" w14:textId="77777777" w:rsidTr="5E20FE46">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7"/>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7"/>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7"/>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7"/>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7"/>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7"/>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E20FE46">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5E20FE46">
              <w:rPr>
                <w:rFonts w:ascii="Arial" w:hAnsi="Arial" w:cs="Arial"/>
                <w:b/>
                <w:bCs/>
                <w:sz w:val="22"/>
                <w:szCs w:val="22"/>
              </w:rPr>
              <w:t>Purpose of Research Activity</w:t>
            </w:r>
          </w:p>
          <w:p w14:paraId="1401ACC5" w14:textId="77777777" w:rsidR="00B855FD" w:rsidRPr="00B855FD" w:rsidRDefault="00B855FD" w:rsidP="00B855FD">
            <w:pPr>
              <w:rPr>
                <w:rFonts w:ascii="Arial" w:hAnsi="Arial" w:cs="Arial"/>
                <w:lang w:val="en-IN"/>
              </w:rPr>
            </w:pPr>
            <w:r w:rsidRPr="00B855FD">
              <w:rPr>
                <w:rFonts w:ascii="Arial" w:hAnsi="Arial" w:cs="Arial"/>
                <w:lang w:val="en-IN"/>
              </w:rPr>
              <w:t>Sexual health education for adolescents in the UK does not sufficiently reflect the changing dynamics of modern society. A significant number of current curricula either omit or minimally address the experiences of LGBTQ+ individuals and members of ethnically diverse communities, leaving many young people without pertinent and inclusive information (Rand et al., 2021). Despite adolescents being highly active in digital spaces, there remains a lack of appealing and easily accessible sexual health resources, resulting in underuse (Whitehead et al., 2024). Furthermore, the opportunities provided by innovative approaches—such as self-administered STI tests and virtual consultations—for early intervention and reduced access barriers are not effectively promoted (UK Parliament, 2023). These issues suggest that existing strategies are not adequately connecting with young people in the environments they frequent. This study seeks to bridge these gaps by assessing how well digital tools such as mobile apps, artificial intelligence-based platforms, and gamified education systems reach and engage young audiences. Aiming to build a system that is both interactive and inclusive, the research will gather evidence to support the creation of equitable and compelling strategies that can enhance sexual health services for adolescents.</w:t>
            </w:r>
          </w:p>
          <w:p w14:paraId="2B320BC7" w14:textId="7224EFCA"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E20FE46">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5E20FE46">
              <w:rPr>
                <w:rFonts w:ascii="Arial" w:hAnsi="Arial" w:cs="Arial"/>
                <w:b/>
                <w:bCs/>
                <w:sz w:val="22"/>
                <w:szCs w:val="22"/>
              </w:rPr>
              <w:t>Research Question</w:t>
            </w:r>
          </w:p>
          <w:p w14:paraId="7E21DDCB" w14:textId="615B2182" w:rsidR="00F96C3F" w:rsidRPr="00A42F82" w:rsidRDefault="14FCA2AB" w:rsidP="5E20FE46">
            <w:pPr>
              <w:spacing w:after="160" w:line="360" w:lineRule="auto"/>
              <w:jc w:val="both"/>
              <w:rPr>
                <w:rFonts w:ascii="Arial" w:eastAsia="Arial" w:hAnsi="Arial" w:cs="Arial"/>
                <w:sz w:val="22"/>
                <w:szCs w:val="22"/>
                <w:lang w:val="en-US"/>
              </w:rPr>
            </w:pPr>
            <w:r w:rsidRPr="5E20FE46">
              <w:rPr>
                <w:rFonts w:ascii="Arial" w:eastAsia="Arial" w:hAnsi="Arial" w:cs="Arial"/>
                <w:sz w:val="22"/>
                <w:szCs w:val="22"/>
                <w:lang w:val="en-US"/>
              </w:rPr>
              <w:t>How effective are digital health communication strategies in increasing sexual health awareness, accessibility, and engagement among teenagers in the UK?</w:t>
            </w:r>
          </w:p>
          <w:p w14:paraId="587CB97C" w14:textId="53BDAE41"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E20FE46">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4A986379" w14:textId="701015F6" w:rsidR="00F96C3F" w:rsidRPr="00A42F82" w:rsidRDefault="2760E3F4" w:rsidP="5E20FE46">
            <w:pPr>
              <w:spacing w:after="160" w:line="360" w:lineRule="auto"/>
              <w:jc w:val="both"/>
              <w:rPr>
                <w:rFonts w:ascii="Arial" w:eastAsia="Arial" w:hAnsi="Arial" w:cs="Arial"/>
                <w:sz w:val="22"/>
                <w:szCs w:val="22"/>
                <w:lang w:val="en-US"/>
              </w:rPr>
            </w:pPr>
            <w:r w:rsidRPr="5E20FE46">
              <w:rPr>
                <w:rFonts w:ascii="Arial" w:eastAsia="Arial" w:hAnsi="Arial" w:cs="Arial"/>
                <w:sz w:val="22"/>
                <w:szCs w:val="22"/>
                <w:lang w:val="en-US"/>
              </w:rPr>
              <w:t>To critically evaluate the effectiveness, inclusivity, and accessibility of digital health communication tools—such as mobile apps, AI-based platforms, and gamified interventions—in improving sexual health knowledge and behaviour among UK teenagers.</w:t>
            </w:r>
          </w:p>
          <w:p w14:paraId="68975C9B" w14:textId="4F3C8DD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E20FE46">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0B9D38C6" w14:textId="0D3A0DA4" w:rsidR="00F96C3F" w:rsidRPr="00A42F82" w:rsidRDefault="5C7C32C3" w:rsidP="5E20FE46">
            <w:pPr>
              <w:pStyle w:val="ListParagraph"/>
              <w:numPr>
                <w:ilvl w:val="0"/>
                <w:numId w:val="1"/>
              </w:numPr>
              <w:spacing w:line="360" w:lineRule="auto"/>
              <w:jc w:val="both"/>
              <w:rPr>
                <w:rFonts w:ascii="Arial" w:eastAsia="Arial" w:hAnsi="Arial" w:cs="Arial"/>
              </w:rPr>
            </w:pPr>
            <w:r w:rsidRPr="5E20FE46">
              <w:rPr>
                <w:rFonts w:ascii="Arial" w:eastAsia="Arial" w:hAnsi="Arial" w:cs="Arial"/>
              </w:rPr>
              <w:t>To examine how UK teenagers interact with selected digital sexual health platforms (e.g., NHS ChatHealth, SH:24) in terms of accessibility, usability, and engagement.</w:t>
            </w:r>
          </w:p>
          <w:p w14:paraId="50F6452F" w14:textId="58E1CFED" w:rsidR="00F96C3F" w:rsidRPr="00A42F82" w:rsidRDefault="5C7C32C3" w:rsidP="5E20FE46">
            <w:pPr>
              <w:pStyle w:val="ListParagraph"/>
              <w:numPr>
                <w:ilvl w:val="0"/>
                <w:numId w:val="1"/>
              </w:numPr>
              <w:spacing w:line="360" w:lineRule="auto"/>
              <w:jc w:val="both"/>
              <w:rPr>
                <w:rFonts w:ascii="Arial" w:eastAsia="Arial" w:hAnsi="Arial" w:cs="Arial"/>
              </w:rPr>
            </w:pPr>
            <w:r w:rsidRPr="5E20FE46">
              <w:rPr>
                <w:rFonts w:ascii="Arial" w:eastAsia="Arial" w:hAnsi="Arial" w:cs="Arial"/>
              </w:rPr>
              <w:t>To explore teenagers’ perceptions of barriers to using digital sexual health tools, with particular attention to privacy concerns, stigma, and relevance of content.</w:t>
            </w:r>
          </w:p>
          <w:p w14:paraId="0BE462B8" w14:textId="1CE0F03C" w:rsidR="00F96C3F" w:rsidRPr="00A42F82" w:rsidRDefault="5C7C32C3" w:rsidP="5E20FE46">
            <w:pPr>
              <w:pStyle w:val="ListParagraph"/>
              <w:numPr>
                <w:ilvl w:val="0"/>
                <w:numId w:val="1"/>
              </w:numPr>
              <w:spacing w:line="360" w:lineRule="auto"/>
              <w:jc w:val="both"/>
              <w:rPr>
                <w:rFonts w:ascii="Arial" w:eastAsia="Arial" w:hAnsi="Arial" w:cs="Arial"/>
              </w:rPr>
            </w:pPr>
            <w:r w:rsidRPr="5E20FE46">
              <w:rPr>
                <w:rFonts w:ascii="Arial" w:eastAsia="Arial" w:hAnsi="Arial" w:cs="Arial"/>
              </w:rPr>
              <w:t>To explore how teenagers perceive the influence of digital health communication tools on their awareness of STI prevention and safe sexual practices</w:t>
            </w:r>
          </w:p>
          <w:p w14:paraId="72272B05" w14:textId="0CB1E5BE"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E20FE46">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5E20FE46">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7D918482" w14:textId="1129C92C" w:rsidR="00047AA2" w:rsidRPr="00047AA2" w:rsidRDefault="00047AA2" w:rsidP="00047AA2">
            <w:pPr>
              <w:rPr>
                <w:rFonts w:ascii="Arial" w:hAnsi="Arial" w:cs="Arial"/>
                <w:sz w:val="22"/>
                <w:szCs w:val="22"/>
                <w:lang w:val="en-IN"/>
              </w:rPr>
            </w:pPr>
          </w:p>
          <w:p w14:paraId="52957460" w14:textId="77777777" w:rsidR="00047AA2" w:rsidRPr="00047AA2" w:rsidRDefault="00047AA2" w:rsidP="00047AA2">
            <w:pPr>
              <w:rPr>
                <w:rFonts w:ascii="Arial" w:hAnsi="Arial" w:cs="Arial"/>
                <w:sz w:val="22"/>
                <w:szCs w:val="22"/>
                <w:lang w:val="en-IN"/>
              </w:rPr>
            </w:pPr>
            <w:r w:rsidRPr="00047AA2">
              <w:rPr>
                <w:rFonts w:ascii="Arial" w:hAnsi="Arial" w:cs="Arial"/>
                <w:b/>
                <w:bCs/>
                <w:sz w:val="22"/>
                <w:szCs w:val="22"/>
                <w:lang w:val="en-IN"/>
              </w:rPr>
              <w:t>Research Design and Methodology</w:t>
            </w:r>
          </w:p>
          <w:p w14:paraId="4A9E582C" w14:textId="77777777" w:rsidR="00047AA2" w:rsidRPr="00047AA2" w:rsidRDefault="00047AA2" w:rsidP="00047AA2">
            <w:pPr>
              <w:rPr>
                <w:rFonts w:ascii="Arial" w:hAnsi="Arial" w:cs="Arial"/>
                <w:sz w:val="22"/>
                <w:szCs w:val="22"/>
                <w:lang w:val="en-IN"/>
              </w:rPr>
            </w:pPr>
            <w:r w:rsidRPr="00047AA2">
              <w:rPr>
                <w:rFonts w:ascii="Arial" w:hAnsi="Arial" w:cs="Arial"/>
                <w:sz w:val="22"/>
                <w:szCs w:val="22"/>
                <w:lang w:val="en-IN"/>
              </w:rPr>
              <w:t>This study will adopt a qualitative systematic literature review (QSLR) to investigate how digital health communication strategies influence UK adolescents' engagement with sexual health education. QSLR is well-suited for exploring nuanced experiences such as usability, inclusivity, and perceived impact, which are central to adolescent sexual health interventions (Muir et al., 2022). Unlike quantitative reviews that emphasize measurable outcomes, QSLR allows a deep thematic synthesis of subjective phenomena, identifying both effective strategies and areas where digital tools fall short. Emotional safety, stigma reduction, cultural relevance, and anonymity are key behavioural drivers, particularly for teenagers exploring sensitive topics (Rand et al., 2021).</w:t>
            </w:r>
          </w:p>
          <w:p w14:paraId="37A96CE5" w14:textId="77777777" w:rsidR="00047AA2" w:rsidRPr="00047AA2" w:rsidRDefault="00047AA2" w:rsidP="00047AA2">
            <w:pPr>
              <w:rPr>
                <w:rFonts w:ascii="Arial" w:hAnsi="Arial" w:cs="Arial"/>
                <w:sz w:val="22"/>
                <w:szCs w:val="22"/>
                <w:lang w:val="en-IN"/>
              </w:rPr>
            </w:pPr>
            <w:r w:rsidRPr="00047AA2">
              <w:rPr>
                <w:rFonts w:ascii="Arial" w:hAnsi="Arial" w:cs="Arial"/>
                <w:b/>
                <w:bCs/>
                <w:sz w:val="22"/>
                <w:szCs w:val="22"/>
                <w:lang w:val="en-IN"/>
              </w:rPr>
              <w:t>Data Sources</w:t>
            </w:r>
          </w:p>
          <w:p w14:paraId="79C37005" w14:textId="202D9E97" w:rsidR="00047AA2" w:rsidRPr="00047AA2" w:rsidRDefault="00047AA2" w:rsidP="00047AA2">
            <w:pPr>
              <w:rPr>
                <w:rFonts w:ascii="Arial" w:hAnsi="Arial" w:cs="Arial"/>
                <w:sz w:val="22"/>
                <w:szCs w:val="22"/>
                <w:lang w:val="en-IN"/>
              </w:rPr>
            </w:pPr>
            <w:r w:rsidRPr="00047AA2">
              <w:rPr>
                <w:rFonts w:ascii="Arial" w:hAnsi="Arial" w:cs="Arial"/>
                <w:sz w:val="22"/>
                <w:szCs w:val="22"/>
                <w:lang w:val="en-IN"/>
              </w:rPr>
              <w:t>To ensure a robust evidence base, literature will be sourced from PubMed, PsycINFO, CINAHL, and Web of Science, covering healthcare, behavioural science, and digital innovation. PubMed and CINAHL will capture clinical and educational perspectives; PsycINFO will contribute insights into adolescent perceptions; Scopus and Web of Science will support interdisciplinary breadth (Justesen, Freyberg and Schultz, 2021).</w:t>
            </w:r>
          </w:p>
          <w:p w14:paraId="59AD600F" w14:textId="77777777" w:rsidR="00047AA2" w:rsidRPr="00047AA2" w:rsidRDefault="00047AA2" w:rsidP="00047AA2">
            <w:pPr>
              <w:rPr>
                <w:rFonts w:ascii="Arial" w:hAnsi="Arial" w:cs="Arial"/>
                <w:sz w:val="22"/>
                <w:szCs w:val="22"/>
                <w:lang w:val="en-IN"/>
              </w:rPr>
            </w:pPr>
            <w:r w:rsidRPr="00047AA2">
              <w:rPr>
                <w:rFonts w:ascii="Arial" w:hAnsi="Arial" w:cs="Arial"/>
                <w:b/>
                <w:bCs/>
                <w:sz w:val="22"/>
                <w:szCs w:val="22"/>
                <w:lang w:val="en-IN"/>
              </w:rPr>
              <w:t>Search Strategy</w:t>
            </w:r>
          </w:p>
          <w:p w14:paraId="6B4AFD2F" w14:textId="77777777" w:rsidR="00047AA2" w:rsidRPr="00047AA2" w:rsidRDefault="00047AA2" w:rsidP="00047AA2">
            <w:pPr>
              <w:rPr>
                <w:rFonts w:ascii="Arial" w:hAnsi="Arial" w:cs="Arial"/>
                <w:sz w:val="22"/>
                <w:szCs w:val="22"/>
                <w:lang w:val="en-IN"/>
              </w:rPr>
            </w:pPr>
            <w:r w:rsidRPr="00047AA2">
              <w:rPr>
                <w:rFonts w:ascii="Arial" w:hAnsi="Arial" w:cs="Arial"/>
                <w:sz w:val="22"/>
                <w:szCs w:val="22"/>
                <w:lang w:val="en-IN"/>
              </w:rPr>
              <w:t>A comprehensive search strategy will use Boolean operators and subject headings tailored to each database. Key concepts include "digital health," "sexual health," "UK adolescents," and "qualitative methods." Searches will be limited to studies published between 2013 and 2024, ensuring relevance to the current era of digital innovation. Grey literature, including NHS and NGO reports, and citation tracking will also be incorporated.</w:t>
            </w:r>
          </w:p>
          <w:p w14:paraId="36DFD6D5" w14:textId="77777777" w:rsidR="00047AA2" w:rsidRPr="00047AA2" w:rsidRDefault="00047AA2" w:rsidP="00047AA2">
            <w:pPr>
              <w:rPr>
                <w:rFonts w:ascii="Arial" w:hAnsi="Arial" w:cs="Arial"/>
                <w:sz w:val="22"/>
                <w:szCs w:val="22"/>
                <w:lang w:val="en-IN"/>
              </w:rPr>
            </w:pPr>
            <w:r w:rsidRPr="00047AA2">
              <w:rPr>
                <w:rFonts w:ascii="Arial" w:hAnsi="Arial" w:cs="Arial"/>
                <w:b/>
                <w:bCs/>
                <w:sz w:val="22"/>
                <w:szCs w:val="22"/>
                <w:lang w:val="en-IN"/>
              </w:rPr>
              <w:t>Inclusion and Exclusion Criteria</w:t>
            </w:r>
          </w:p>
          <w:p w14:paraId="44416C71" w14:textId="77777777" w:rsidR="00047AA2" w:rsidRPr="00047AA2" w:rsidRDefault="00047AA2" w:rsidP="00047AA2">
            <w:pPr>
              <w:rPr>
                <w:rFonts w:ascii="Arial" w:hAnsi="Arial" w:cs="Arial"/>
                <w:sz w:val="22"/>
                <w:szCs w:val="22"/>
                <w:lang w:val="en-IN"/>
              </w:rPr>
            </w:pPr>
            <w:r w:rsidRPr="00047AA2">
              <w:rPr>
                <w:rFonts w:ascii="Arial" w:hAnsi="Arial" w:cs="Arial"/>
                <w:sz w:val="22"/>
                <w:szCs w:val="22"/>
                <w:lang w:val="en-IN"/>
              </w:rPr>
              <w:lastRenderedPageBreak/>
              <w:t>Studies must focus on UK-based adolescents (13–19) and utilize qualitative methods like interviews or focus groups. Interventions must involve digital tools (e.g., apps, AI chatbots, gamified learning). Exclusions apply to non-UK studies, non-digital or quantitative-only work, and non-empirical literature (Gottschalk and Weise, 2023).</w:t>
            </w:r>
          </w:p>
          <w:p w14:paraId="1CE9F455" w14:textId="77777777" w:rsidR="00047AA2" w:rsidRPr="00047AA2" w:rsidRDefault="00047AA2" w:rsidP="00047AA2">
            <w:pPr>
              <w:rPr>
                <w:rFonts w:ascii="Arial" w:hAnsi="Arial" w:cs="Arial"/>
                <w:sz w:val="22"/>
                <w:szCs w:val="22"/>
                <w:lang w:val="en-IN"/>
              </w:rPr>
            </w:pPr>
            <w:r w:rsidRPr="00047AA2">
              <w:rPr>
                <w:rFonts w:ascii="Arial" w:hAnsi="Arial" w:cs="Arial"/>
                <w:b/>
                <w:bCs/>
                <w:sz w:val="22"/>
                <w:szCs w:val="22"/>
                <w:lang w:val="en-IN"/>
              </w:rPr>
              <w:t>Study Selection Process</w:t>
            </w:r>
          </w:p>
          <w:p w14:paraId="564F2D14" w14:textId="77777777" w:rsidR="00047AA2" w:rsidRPr="00047AA2" w:rsidRDefault="00047AA2" w:rsidP="00047AA2">
            <w:pPr>
              <w:rPr>
                <w:rFonts w:ascii="Arial" w:hAnsi="Arial" w:cs="Arial"/>
                <w:sz w:val="22"/>
                <w:szCs w:val="22"/>
                <w:lang w:val="en-IN"/>
              </w:rPr>
            </w:pPr>
            <w:r w:rsidRPr="00047AA2">
              <w:rPr>
                <w:rFonts w:ascii="Arial" w:hAnsi="Arial" w:cs="Arial"/>
                <w:sz w:val="22"/>
                <w:szCs w:val="22"/>
                <w:lang w:val="en-IN"/>
              </w:rPr>
              <w:t>Following PRISMA 2020 guidelines (Page et al., 2021), all retrieved records will be screened manually. Initial title and abstract reviews will be followed by full-text assessments, ensuring each study aligns with the research scope. Only studies offering rich, interpretive findings will be retained. A PRISMA flow diagram will visually track the inclusion process.</w:t>
            </w:r>
          </w:p>
          <w:p w14:paraId="36814E0E" w14:textId="77777777" w:rsidR="00047AA2" w:rsidRPr="00047AA2" w:rsidRDefault="00047AA2" w:rsidP="00047AA2">
            <w:pPr>
              <w:rPr>
                <w:rFonts w:ascii="Arial" w:hAnsi="Arial" w:cs="Arial"/>
                <w:sz w:val="22"/>
                <w:szCs w:val="22"/>
                <w:lang w:val="en-IN"/>
              </w:rPr>
            </w:pPr>
            <w:r w:rsidRPr="00047AA2">
              <w:rPr>
                <w:rFonts w:ascii="Arial" w:hAnsi="Arial" w:cs="Arial"/>
                <w:b/>
                <w:bCs/>
                <w:sz w:val="22"/>
                <w:szCs w:val="22"/>
                <w:lang w:val="en-IN"/>
              </w:rPr>
              <w:t>Data Extraction</w:t>
            </w:r>
          </w:p>
          <w:p w14:paraId="199C373F" w14:textId="77777777" w:rsidR="00047AA2" w:rsidRPr="00047AA2" w:rsidRDefault="00047AA2" w:rsidP="00047AA2">
            <w:pPr>
              <w:rPr>
                <w:rFonts w:ascii="Arial" w:hAnsi="Arial" w:cs="Arial"/>
                <w:sz w:val="22"/>
                <w:szCs w:val="22"/>
                <w:lang w:val="en-IN"/>
              </w:rPr>
            </w:pPr>
            <w:r w:rsidRPr="00047AA2">
              <w:rPr>
                <w:rFonts w:ascii="Arial" w:hAnsi="Arial" w:cs="Arial"/>
                <w:sz w:val="22"/>
                <w:szCs w:val="22"/>
                <w:lang w:val="en-IN"/>
              </w:rPr>
              <w:t>Key data will be systematically recorded in Excel, including authorship, year, location, tool type, methods, and main findings. Focus will be placed on themes such as accessibility, usability, stigma, and knowledge acquisition—factors known to influence adolescent engagement with digital health tools (Babington-Ashaye et al., 2023).</w:t>
            </w:r>
          </w:p>
          <w:p w14:paraId="19001C4B" w14:textId="77777777" w:rsidR="00047AA2" w:rsidRPr="00047AA2" w:rsidRDefault="00047AA2" w:rsidP="00047AA2">
            <w:pPr>
              <w:rPr>
                <w:rFonts w:ascii="Arial" w:hAnsi="Arial" w:cs="Arial"/>
                <w:sz w:val="22"/>
                <w:szCs w:val="22"/>
                <w:lang w:val="en-IN"/>
              </w:rPr>
            </w:pPr>
            <w:r w:rsidRPr="00047AA2">
              <w:rPr>
                <w:rFonts w:ascii="Arial" w:hAnsi="Arial" w:cs="Arial"/>
                <w:b/>
                <w:bCs/>
                <w:sz w:val="22"/>
                <w:szCs w:val="22"/>
                <w:lang w:val="en-IN"/>
              </w:rPr>
              <w:t>Quality Assessment</w:t>
            </w:r>
          </w:p>
          <w:p w14:paraId="344A29C3" w14:textId="77777777" w:rsidR="00047AA2" w:rsidRPr="00047AA2" w:rsidRDefault="00047AA2" w:rsidP="00047AA2">
            <w:pPr>
              <w:rPr>
                <w:rFonts w:ascii="Arial" w:hAnsi="Arial" w:cs="Arial"/>
                <w:sz w:val="22"/>
                <w:szCs w:val="22"/>
                <w:lang w:val="en-IN"/>
              </w:rPr>
            </w:pPr>
            <w:r w:rsidRPr="00047AA2">
              <w:rPr>
                <w:rFonts w:ascii="Arial" w:hAnsi="Arial" w:cs="Arial"/>
                <w:sz w:val="22"/>
                <w:szCs w:val="22"/>
                <w:lang w:val="en-IN"/>
              </w:rPr>
              <w:t>The CASP Qualitative Checklist will be used to evaluate methodological rigour, clarity, and relevance (CASP, 2018). This tool is particularly suitable for evaluating research in sensitive, identity-related areas like adolescent sexual health. It supports assessment of ethical conduct, data integrity, and analytical transparency (Long, French and Brooks, 2020).</w:t>
            </w:r>
          </w:p>
          <w:p w14:paraId="1C30E061" w14:textId="77777777" w:rsidR="00047AA2" w:rsidRPr="00047AA2" w:rsidRDefault="00047AA2" w:rsidP="00047AA2">
            <w:pPr>
              <w:rPr>
                <w:rFonts w:ascii="Arial" w:hAnsi="Arial" w:cs="Arial"/>
                <w:sz w:val="22"/>
                <w:szCs w:val="22"/>
                <w:lang w:val="en-IN"/>
              </w:rPr>
            </w:pPr>
            <w:r w:rsidRPr="00047AA2">
              <w:rPr>
                <w:rFonts w:ascii="Arial" w:hAnsi="Arial" w:cs="Arial"/>
                <w:b/>
                <w:bCs/>
                <w:sz w:val="22"/>
                <w:szCs w:val="22"/>
                <w:lang w:val="en-IN"/>
              </w:rPr>
              <w:t>Data Analysis</w:t>
            </w:r>
          </w:p>
          <w:p w14:paraId="1A1CA81B" w14:textId="77777777" w:rsidR="00047AA2" w:rsidRPr="00047AA2" w:rsidRDefault="00047AA2" w:rsidP="00047AA2">
            <w:pPr>
              <w:rPr>
                <w:rFonts w:ascii="Arial" w:hAnsi="Arial" w:cs="Arial"/>
                <w:sz w:val="22"/>
                <w:szCs w:val="22"/>
                <w:lang w:val="en-IN"/>
              </w:rPr>
            </w:pPr>
            <w:r w:rsidRPr="00047AA2">
              <w:rPr>
                <w:rFonts w:ascii="Arial" w:hAnsi="Arial" w:cs="Arial"/>
                <w:sz w:val="22"/>
                <w:szCs w:val="22"/>
                <w:lang w:val="en-IN"/>
              </w:rPr>
              <w:t>A thematic synthesis approach will identify shared and analytical themes from the selected literature. This method retains the richness of original findings while supporting higher-order insights (Barnett-Page and Thomas, 2019). It is ideal for exploring the personal, systemic, and digital intersections experienced by adolescents (Purssell and Gould, 2021; Naeem et al., 2023).</w:t>
            </w:r>
          </w:p>
          <w:p w14:paraId="5869D67E" w14:textId="77777777" w:rsidR="00047AA2" w:rsidRPr="00047AA2" w:rsidRDefault="00047AA2" w:rsidP="00047AA2">
            <w:pPr>
              <w:rPr>
                <w:rFonts w:ascii="Arial" w:hAnsi="Arial" w:cs="Arial"/>
                <w:sz w:val="22"/>
                <w:szCs w:val="22"/>
                <w:lang w:val="en-IN"/>
              </w:rPr>
            </w:pPr>
            <w:r w:rsidRPr="00047AA2">
              <w:rPr>
                <w:rFonts w:ascii="Arial" w:hAnsi="Arial" w:cs="Arial"/>
                <w:b/>
                <w:bCs/>
                <w:sz w:val="22"/>
                <w:szCs w:val="22"/>
                <w:lang w:val="en-IN"/>
              </w:rPr>
              <w:t>Reporting and Ethics</w:t>
            </w:r>
          </w:p>
          <w:p w14:paraId="6F5692F0" w14:textId="77777777" w:rsidR="00047AA2" w:rsidRPr="00047AA2" w:rsidRDefault="00047AA2" w:rsidP="00047AA2">
            <w:pPr>
              <w:rPr>
                <w:rFonts w:ascii="Arial" w:hAnsi="Arial" w:cs="Arial"/>
                <w:sz w:val="22"/>
                <w:szCs w:val="22"/>
                <w:lang w:val="en-IN"/>
              </w:rPr>
            </w:pPr>
            <w:r w:rsidRPr="00047AA2">
              <w:rPr>
                <w:rFonts w:ascii="Arial" w:hAnsi="Arial" w:cs="Arial"/>
                <w:sz w:val="22"/>
                <w:szCs w:val="22"/>
                <w:lang w:val="en-IN"/>
              </w:rPr>
              <w:t>Results will be reported according to ENTREQ guidelines (Tong et al., 2012), ensuring transparency and reflexivity (Nowell et al., 2017). Although based on secondary data, the review will uphold ethical standards by including only peer-reviewed sources, ensuring anonymity and contextual sensitivity (Crane and Broome, 2017; Tripathy, 2013).</w:t>
            </w:r>
          </w:p>
          <w:p w14:paraId="674FE1FE" w14:textId="48591328" w:rsidR="00047AA2" w:rsidRPr="00047AA2" w:rsidRDefault="00047AA2" w:rsidP="00047AA2">
            <w:pPr>
              <w:rPr>
                <w:rFonts w:ascii="Arial" w:hAnsi="Arial" w:cs="Arial"/>
                <w:sz w:val="22"/>
                <w:szCs w:val="22"/>
                <w:lang w:val="en-IN"/>
              </w:rPr>
            </w:pPr>
          </w:p>
          <w:p w14:paraId="0EFF4A39" w14:textId="6FCF8B40" w:rsidR="00567A32" w:rsidRPr="00567A32" w:rsidRDefault="00567A32" w:rsidP="00567A32">
            <w:pPr>
              <w:rPr>
                <w:rFonts w:ascii="Arial" w:hAnsi="Arial" w:cs="Arial"/>
                <w:sz w:val="22"/>
                <w:szCs w:val="22"/>
                <w:lang w:val="en-IN"/>
              </w:rPr>
            </w:pPr>
          </w:p>
          <w:p w14:paraId="114023A9" w14:textId="77777777" w:rsidR="00567A32" w:rsidRPr="00567A32" w:rsidRDefault="00567A32" w:rsidP="00567A32">
            <w:pPr>
              <w:rPr>
                <w:rFonts w:ascii="Arial" w:hAnsi="Arial" w:cs="Arial"/>
                <w:vanish/>
                <w:sz w:val="22"/>
                <w:szCs w:val="22"/>
                <w:lang w:val="en-IN"/>
              </w:rPr>
            </w:pPr>
            <w:r w:rsidRPr="00567A32">
              <w:rPr>
                <w:rFonts w:ascii="Arial" w:hAnsi="Arial" w:cs="Arial"/>
                <w:vanish/>
                <w:sz w:val="22"/>
                <w:szCs w:val="22"/>
                <w:lang w:val="en-IN"/>
              </w:rPr>
              <w:t>Top of Form</w:t>
            </w:r>
          </w:p>
          <w:p w14:paraId="64A4C390" w14:textId="066F1233" w:rsidR="00567A32" w:rsidRPr="00567A32" w:rsidRDefault="00567A32" w:rsidP="00567A32">
            <w:pPr>
              <w:rPr>
                <w:rFonts w:ascii="Arial" w:hAnsi="Arial" w:cs="Arial"/>
                <w:sz w:val="22"/>
                <w:szCs w:val="22"/>
                <w:lang w:val="en-IN"/>
              </w:rPr>
            </w:pPr>
          </w:p>
          <w:p w14:paraId="1FEF5BDB" w14:textId="77777777" w:rsidR="00567A32" w:rsidRPr="00567A32" w:rsidRDefault="00567A32" w:rsidP="00567A32">
            <w:pPr>
              <w:rPr>
                <w:rFonts w:ascii="Arial" w:hAnsi="Arial" w:cs="Arial"/>
                <w:vanish/>
                <w:sz w:val="22"/>
                <w:szCs w:val="22"/>
                <w:lang w:val="en-IN"/>
              </w:rPr>
            </w:pPr>
            <w:r w:rsidRPr="00567A32">
              <w:rPr>
                <w:rFonts w:ascii="Arial" w:hAnsi="Arial" w:cs="Arial"/>
                <w:vanish/>
                <w:sz w:val="22"/>
                <w:szCs w:val="22"/>
                <w:lang w:val="en-IN"/>
              </w:rPr>
              <w:t>Bottom of Form</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E20FE46">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E20FE46">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4018BE41" w:rsidR="00B23BFF" w:rsidRPr="00A42F82" w:rsidRDefault="1FA7DFE8" w:rsidP="00A91894">
            <w:pPr>
              <w:rPr>
                <w:rFonts w:ascii="Arial" w:hAnsi="Arial" w:cs="Arial"/>
                <w:sz w:val="22"/>
                <w:szCs w:val="22"/>
              </w:rPr>
            </w:pPr>
            <w:r w:rsidRPr="5E20FE46">
              <w:rPr>
                <w:rFonts w:ascii="Arial" w:hAnsi="Arial" w:cs="Arial"/>
                <w:sz w:val="22"/>
                <w:szCs w:val="22"/>
              </w:rPr>
              <w:t>Since this research is desk based so will use home or UWTSD library</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E20FE46">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5E20FE46">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lastRenderedPageBreak/>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3D1F4C7D" w14:textId="77777777" w:rsidR="004942B0" w:rsidRPr="00A42F82" w:rsidRDefault="004942B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5E20FE46">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5E20FE46">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CF35D55" w:rsidR="00D107AC" w:rsidRPr="00A42F82" w:rsidRDefault="6EAF2274" w:rsidP="00A91894">
                <w:pPr>
                  <w:autoSpaceDE w:val="0"/>
                  <w:autoSpaceDN w:val="0"/>
                  <w:adjustRightInd w:val="0"/>
                  <w:jc w:val="center"/>
                  <w:rPr>
                    <w:rFonts w:ascii="Arial" w:hAnsi="Arial" w:cs="Arial"/>
                    <w:sz w:val="22"/>
                    <w:szCs w:val="22"/>
                  </w:rPr>
                </w:pPr>
                <w:r w:rsidRPr="5E20FE46">
                  <w:rPr>
                    <w:rFonts w:ascii="MS Gothic" w:eastAsia="MS Gothic" w:hAnsi="MS Gothic" w:cs="MS Gothic"/>
                    <w:sz w:val="22"/>
                    <w:szCs w:val="22"/>
                  </w:rPr>
                  <w:t>☒</w:t>
                </w:r>
              </w:p>
            </w:sdtContent>
          </w:sdt>
        </w:tc>
      </w:tr>
      <w:tr w:rsidR="00D107AC" w:rsidRPr="00A42F82" w14:paraId="22C5B379" w14:textId="77777777" w:rsidTr="5E20FE46">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519AD757" w:rsidR="00D107AC" w:rsidRPr="00A42F82" w:rsidRDefault="7474A24D" w:rsidP="00A91894">
                <w:pPr>
                  <w:autoSpaceDE w:val="0"/>
                  <w:autoSpaceDN w:val="0"/>
                  <w:adjustRightInd w:val="0"/>
                  <w:jc w:val="center"/>
                  <w:rPr>
                    <w:rFonts w:ascii="Arial" w:hAnsi="Arial" w:cs="Arial"/>
                    <w:sz w:val="22"/>
                    <w:szCs w:val="22"/>
                  </w:rPr>
                </w:pPr>
                <w:r w:rsidRPr="5E20FE46">
                  <w:rPr>
                    <w:rFonts w:ascii="MS Gothic" w:eastAsia="MS Gothic" w:hAnsi="MS Gothic" w:cs="MS Gothic"/>
                    <w:sz w:val="22"/>
                    <w:szCs w:val="22"/>
                  </w:rPr>
                  <w:t>☒</w:t>
                </w:r>
              </w:p>
            </w:sdtContent>
          </w:sdt>
        </w:tc>
      </w:tr>
      <w:tr w:rsidR="00D107AC" w:rsidRPr="00A42F82" w14:paraId="1B7FDA9F" w14:textId="77777777" w:rsidTr="5E20FE46">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7F9F1FD5" w:rsidR="00D107AC" w:rsidRPr="00A42F82" w:rsidRDefault="6A1ACB31" w:rsidP="00A91894">
                <w:pPr>
                  <w:autoSpaceDE w:val="0"/>
                  <w:autoSpaceDN w:val="0"/>
                  <w:adjustRightInd w:val="0"/>
                  <w:jc w:val="center"/>
                  <w:rPr>
                    <w:rFonts w:ascii="Arial" w:hAnsi="Arial" w:cs="Arial"/>
                    <w:sz w:val="22"/>
                    <w:szCs w:val="22"/>
                  </w:rPr>
                </w:pPr>
                <w:r w:rsidRPr="5E20FE46">
                  <w:rPr>
                    <w:rFonts w:ascii="MS Gothic" w:eastAsia="MS Gothic" w:hAnsi="MS Gothic" w:cs="MS Gothic"/>
                    <w:sz w:val="22"/>
                    <w:szCs w:val="22"/>
                  </w:rPr>
                  <w:t>☒</w:t>
                </w:r>
              </w:p>
            </w:sdtContent>
          </w:sdt>
        </w:tc>
      </w:tr>
      <w:tr w:rsidR="00D107AC" w:rsidRPr="00A42F82" w14:paraId="069311FE" w14:textId="77777777" w:rsidTr="5E20FE46">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24AB68D0" w:rsidR="00D107AC" w:rsidRPr="00A42F82" w:rsidRDefault="62313454" w:rsidP="00A91894">
                <w:pPr>
                  <w:autoSpaceDE w:val="0"/>
                  <w:autoSpaceDN w:val="0"/>
                  <w:adjustRightInd w:val="0"/>
                  <w:jc w:val="center"/>
                  <w:rPr>
                    <w:rFonts w:ascii="Arial" w:hAnsi="Arial" w:cs="Arial"/>
                    <w:sz w:val="22"/>
                    <w:szCs w:val="22"/>
                  </w:rPr>
                </w:pPr>
                <w:r w:rsidRPr="5E20FE46">
                  <w:rPr>
                    <w:rFonts w:ascii="MS Gothic" w:eastAsia="MS Gothic" w:hAnsi="MS Gothic" w:cs="MS Gothic"/>
                    <w:sz w:val="22"/>
                    <w:szCs w:val="22"/>
                  </w:rPr>
                  <w:t>☒</w:t>
                </w:r>
              </w:p>
            </w:sdtContent>
          </w:sdt>
        </w:tc>
      </w:tr>
      <w:tr w:rsidR="00D107AC" w:rsidRPr="00A42F82" w14:paraId="20DCF812" w14:textId="77777777" w:rsidTr="5E20FE46">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6BDB4699" w:rsidR="00D107AC" w:rsidRPr="00A42F82" w:rsidRDefault="3A7230D8" w:rsidP="00A91894">
                <w:pPr>
                  <w:autoSpaceDE w:val="0"/>
                  <w:autoSpaceDN w:val="0"/>
                  <w:adjustRightInd w:val="0"/>
                  <w:jc w:val="center"/>
                  <w:rPr>
                    <w:rFonts w:ascii="Arial" w:hAnsi="Arial" w:cs="Arial"/>
                    <w:sz w:val="22"/>
                    <w:szCs w:val="22"/>
                  </w:rPr>
                </w:pPr>
                <w:r w:rsidRPr="5E20FE46">
                  <w:rPr>
                    <w:rFonts w:ascii="MS Gothic" w:eastAsia="MS Gothic" w:hAnsi="MS Gothic" w:cs="MS Gothic"/>
                    <w:sz w:val="22"/>
                    <w:szCs w:val="22"/>
                  </w:rPr>
                  <w:t>☒</w:t>
                </w:r>
              </w:p>
            </w:sdtContent>
          </w:sdt>
        </w:tc>
      </w:tr>
      <w:tr w:rsidR="00D107AC" w:rsidRPr="00A42F82" w14:paraId="1481C578" w14:textId="77777777" w:rsidTr="5E20FE46">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58F6A522" w:rsidR="00D107AC" w:rsidRPr="00A42F82" w:rsidRDefault="11FAC734" w:rsidP="00A91894">
                <w:pPr>
                  <w:autoSpaceDE w:val="0"/>
                  <w:autoSpaceDN w:val="0"/>
                  <w:adjustRightInd w:val="0"/>
                  <w:jc w:val="center"/>
                  <w:rPr>
                    <w:rFonts w:ascii="Arial" w:hAnsi="Arial" w:cs="Arial"/>
                    <w:sz w:val="22"/>
                    <w:szCs w:val="22"/>
                  </w:rPr>
                </w:pPr>
                <w:r w:rsidRPr="5E20FE46">
                  <w:rPr>
                    <w:rFonts w:ascii="MS Gothic" w:eastAsia="MS Gothic" w:hAnsi="MS Gothic" w:cs="MS Gothic"/>
                    <w:sz w:val="22"/>
                    <w:szCs w:val="22"/>
                  </w:rPr>
                  <w:t>☒</w:t>
                </w:r>
              </w:p>
            </w:sdtContent>
          </w:sdt>
        </w:tc>
      </w:tr>
      <w:tr w:rsidR="00D107AC" w:rsidRPr="00A42F82" w14:paraId="11978267" w14:textId="77777777" w:rsidTr="5E20FE46">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1686A820" w:rsidR="00D107AC" w:rsidRPr="00A42F82" w:rsidRDefault="60117699" w:rsidP="00A91894">
                <w:pPr>
                  <w:autoSpaceDE w:val="0"/>
                  <w:autoSpaceDN w:val="0"/>
                  <w:adjustRightInd w:val="0"/>
                  <w:jc w:val="center"/>
                  <w:rPr>
                    <w:rFonts w:ascii="Arial" w:hAnsi="Arial" w:cs="Arial"/>
                    <w:sz w:val="22"/>
                    <w:szCs w:val="22"/>
                  </w:rPr>
                </w:pPr>
                <w:r w:rsidRPr="5E20FE46">
                  <w:rPr>
                    <w:rFonts w:ascii="MS Gothic" w:eastAsia="MS Gothic" w:hAnsi="MS Gothic" w:cs="MS Gothic"/>
                    <w:sz w:val="22"/>
                    <w:szCs w:val="22"/>
                  </w:rPr>
                  <w:t>☒</w:t>
                </w:r>
              </w:p>
            </w:sdtContent>
          </w:sdt>
        </w:tc>
      </w:tr>
      <w:tr w:rsidR="00D107AC" w:rsidRPr="00A42F82" w14:paraId="75FA926E" w14:textId="77777777" w:rsidTr="5E20FE46">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5E20FE46">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5E20FE4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5E20FE4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7F440B48" w:rsidR="00C11423" w:rsidRPr="00A42F82" w:rsidRDefault="31C489C1" w:rsidP="00A91894">
                <w:pPr>
                  <w:autoSpaceDE w:val="0"/>
                  <w:autoSpaceDN w:val="0"/>
                  <w:adjustRightInd w:val="0"/>
                  <w:jc w:val="center"/>
                  <w:rPr>
                    <w:rFonts w:ascii="Arial" w:hAnsi="Arial" w:cs="Arial"/>
                    <w:sz w:val="22"/>
                    <w:szCs w:val="22"/>
                  </w:rPr>
                </w:pPr>
                <w:r w:rsidRPr="5E20FE46">
                  <w:rPr>
                    <w:rFonts w:ascii="MS Gothic" w:eastAsia="MS Gothic" w:hAnsi="MS Gothic" w:cs="MS Gothic"/>
                    <w:sz w:val="22"/>
                    <w:szCs w:val="22"/>
                  </w:rPr>
                  <w:t>☒</w:t>
                </w:r>
              </w:p>
            </w:sdtContent>
          </w:sdt>
        </w:tc>
      </w:tr>
      <w:tr w:rsidR="00C11423" w:rsidRPr="00A42F82" w14:paraId="642E2FA5" w14:textId="77777777" w:rsidTr="5E20FE4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4B2E8F72" w:rsidR="00C11423" w:rsidRPr="00A42F82" w:rsidRDefault="63527628" w:rsidP="00A91894">
                <w:pPr>
                  <w:autoSpaceDE w:val="0"/>
                  <w:autoSpaceDN w:val="0"/>
                  <w:adjustRightInd w:val="0"/>
                  <w:jc w:val="center"/>
                  <w:rPr>
                    <w:rFonts w:ascii="Arial" w:hAnsi="Arial" w:cs="Arial"/>
                    <w:sz w:val="22"/>
                    <w:szCs w:val="22"/>
                  </w:rPr>
                </w:pPr>
                <w:r w:rsidRPr="5E20FE46">
                  <w:rPr>
                    <w:rFonts w:ascii="MS Gothic" w:eastAsia="MS Gothic" w:hAnsi="MS Gothic" w:cs="MS Gothic"/>
                    <w:sz w:val="22"/>
                    <w:szCs w:val="22"/>
                  </w:rPr>
                  <w:t>☒</w:t>
                </w:r>
              </w:p>
            </w:sdtContent>
          </w:sdt>
        </w:tc>
      </w:tr>
      <w:tr w:rsidR="00770C66" w:rsidRPr="00A42F82" w14:paraId="1D1FC51D" w14:textId="77777777" w:rsidTr="5E20FE4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6AC958C4" w:rsidR="00770C66" w:rsidRPr="00A42F82" w:rsidRDefault="78565D1A" w:rsidP="00A91894">
                <w:pPr>
                  <w:autoSpaceDE w:val="0"/>
                  <w:autoSpaceDN w:val="0"/>
                  <w:adjustRightInd w:val="0"/>
                  <w:jc w:val="center"/>
                  <w:rPr>
                    <w:rFonts w:ascii="Arial" w:hAnsi="Arial" w:cs="Arial"/>
                    <w:sz w:val="22"/>
                    <w:szCs w:val="22"/>
                  </w:rPr>
                </w:pPr>
                <w:r w:rsidRPr="5E20FE46">
                  <w:rPr>
                    <w:rFonts w:ascii="MS Gothic" w:eastAsia="MS Gothic" w:hAnsi="MS Gothic" w:cs="MS Gothic"/>
                    <w:sz w:val="22"/>
                    <w:szCs w:val="22"/>
                  </w:rPr>
                  <w:t>☒</w:t>
                </w:r>
              </w:p>
            </w:sdtContent>
          </w:sdt>
        </w:tc>
      </w:tr>
      <w:tr w:rsidR="00770C66" w:rsidRPr="00A42F82" w14:paraId="79FC01A2" w14:textId="77777777" w:rsidTr="5E20FE4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3E0190D4" w:rsidR="00770C66" w:rsidRPr="00A42F82" w:rsidRDefault="285E9FAB" w:rsidP="00A91894">
                <w:pPr>
                  <w:autoSpaceDE w:val="0"/>
                  <w:autoSpaceDN w:val="0"/>
                  <w:adjustRightInd w:val="0"/>
                  <w:jc w:val="center"/>
                  <w:rPr>
                    <w:rFonts w:ascii="Arial" w:hAnsi="Arial" w:cs="Arial"/>
                    <w:sz w:val="22"/>
                    <w:szCs w:val="22"/>
                  </w:rPr>
                </w:pPr>
                <w:r w:rsidRPr="5E20FE46">
                  <w:rPr>
                    <w:rFonts w:ascii="MS Gothic" w:eastAsia="MS Gothic" w:hAnsi="MS Gothic" w:cs="MS Gothic"/>
                    <w:sz w:val="22"/>
                    <w:szCs w:val="22"/>
                  </w:rPr>
                  <w:t>☒</w:t>
                </w:r>
              </w:p>
            </w:sdtContent>
          </w:sdt>
        </w:tc>
      </w:tr>
      <w:tr w:rsidR="00D107AC" w:rsidRPr="00A42F82" w14:paraId="2EF526F3" w14:textId="77777777" w:rsidTr="5E20FE4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62B401E6" w:rsidR="00D107AC" w:rsidRPr="00A42F82" w:rsidRDefault="3F9C11EB" w:rsidP="00A91894">
                <w:pPr>
                  <w:autoSpaceDE w:val="0"/>
                  <w:autoSpaceDN w:val="0"/>
                  <w:adjustRightInd w:val="0"/>
                  <w:jc w:val="center"/>
                  <w:rPr>
                    <w:rFonts w:ascii="Arial" w:hAnsi="Arial" w:cs="Arial"/>
                    <w:sz w:val="22"/>
                    <w:szCs w:val="22"/>
                  </w:rPr>
                </w:pPr>
                <w:r w:rsidRPr="5E20FE46">
                  <w:rPr>
                    <w:rFonts w:ascii="MS Gothic" w:eastAsia="MS Gothic" w:hAnsi="MS Gothic" w:cs="MS Gothic"/>
                    <w:sz w:val="22"/>
                    <w:szCs w:val="22"/>
                  </w:rPr>
                  <w:t>☒</w:t>
                </w:r>
              </w:p>
            </w:sdtContent>
          </w:sdt>
        </w:tc>
      </w:tr>
      <w:tr w:rsidR="00770C66" w:rsidRPr="00A42F82" w14:paraId="5B2CF3DD" w14:textId="77777777" w:rsidTr="5E20FE4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28543828" w:rsidR="00770C66" w:rsidRPr="00A42F82" w:rsidRDefault="5D92EE81" w:rsidP="00A91894">
                <w:pPr>
                  <w:autoSpaceDE w:val="0"/>
                  <w:autoSpaceDN w:val="0"/>
                  <w:adjustRightInd w:val="0"/>
                  <w:jc w:val="center"/>
                  <w:rPr>
                    <w:rFonts w:ascii="Arial" w:hAnsi="Arial" w:cs="Arial"/>
                    <w:sz w:val="22"/>
                    <w:szCs w:val="22"/>
                  </w:rPr>
                </w:pPr>
                <w:r w:rsidRPr="5E20FE46">
                  <w:rPr>
                    <w:rFonts w:ascii="MS Gothic" w:eastAsia="MS Gothic" w:hAnsi="MS Gothic" w:cs="MS Gothic"/>
                    <w:sz w:val="22"/>
                    <w:szCs w:val="22"/>
                  </w:rPr>
                  <w:t>☒</w:t>
                </w:r>
              </w:p>
            </w:sdtContent>
          </w:sdt>
        </w:tc>
      </w:tr>
      <w:tr w:rsidR="00770C66" w:rsidRPr="00A42F82" w14:paraId="5BB8C103" w14:textId="77777777" w:rsidTr="5E20FE4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04D122C5" w:rsidR="00770C66" w:rsidRPr="00A42F82" w:rsidRDefault="7FAA4A79" w:rsidP="00A91894">
                <w:pPr>
                  <w:autoSpaceDE w:val="0"/>
                  <w:autoSpaceDN w:val="0"/>
                  <w:adjustRightInd w:val="0"/>
                  <w:jc w:val="center"/>
                  <w:rPr>
                    <w:rFonts w:ascii="Arial" w:hAnsi="Arial" w:cs="Arial"/>
                    <w:sz w:val="22"/>
                    <w:szCs w:val="22"/>
                  </w:rPr>
                </w:pPr>
                <w:r w:rsidRPr="5E20FE46">
                  <w:rPr>
                    <w:rFonts w:ascii="MS Gothic" w:eastAsia="MS Gothic" w:hAnsi="MS Gothic" w:cs="MS Gothic"/>
                    <w:sz w:val="22"/>
                    <w:szCs w:val="22"/>
                  </w:rPr>
                  <w:t>☒</w:t>
                </w:r>
              </w:p>
            </w:sdtContent>
          </w:sdt>
        </w:tc>
      </w:tr>
      <w:tr w:rsidR="00770C66" w:rsidRPr="00A42F82" w14:paraId="4407BE1E" w14:textId="77777777" w:rsidTr="5E20FE4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5026B209" w:rsidR="00770C66" w:rsidRPr="00A42F82" w:rsidRDefault="52E12B5A" w:rsidP="00A91894">
                <w:pPr>
                  <w:autoSpaceDE w:val="0"/>
                  <w:autoSpaceDN w:val="0"/>
                  <w:adjustRightInd w:val="0"/>
                  <w:jc w:val="center"/>
                  <w:rPr>
                    <w:rFonts w:ascii="Arial" w:hAnsi="Arial" w:cs="Arial"/>
                    <w:sz w:val="22"/>
                    <w:szCs w:val="22"/>
                  </w:rPr>
                </w:pPr>
                <w:r w:rsidRPr="5E20FE46">
                  <w:rPr>
                    <w:rFonts w:ascii="MS Gothic" w:eastAsia="MS Gothic" w:hAnsi="MS Gothic" w:cs="MS Gothic"/>
                    <w:sz w:val="22"/>
                    <w:szCs w:val="22"/>
                  </w:rPr>
                  <w:t>☒</w:t>
                </w:r>
              </w:p>
            </w:sdtContent>
          </w:sdt>
        </w:tc>
      </w:tr>
      <w:tr w:rsidR="00770C66" w:rsidRPr="00A42F82" w14:paraId="19DC6A9A" w14:textId="77777777" w:rsidTr="5E20FE4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04F06BBF" w:rsidR="00770C66" w:rsidRPr="00A42F82" w:rsidRDefault="4F72ED01" w:rsidP="00A91894">
                <w:pPr>
                  <w:autoSpaceDE w:val="0"/>
                  <w:autoSpaceDN w:val="0"/>
                  <w:adjustRightInd w:val="0"/>
                  <w:jc w:val="center"/>
                  <w:rPr>
                    <w:rFonts w:ascii="Arial" w:hAnsi="Arial" w:cs="Arial"/>
                    <w:sz w:val="22"/>
                    <w:szCs w:val="22"/>
                  </w:rPr>
                </w:pPr>
                <w:r w:rsidRPr="5E20FE46">
                  <w:rPr>
                    <w:rFonts w:ascii="MS Gothic" w:eastAsia="MS Gothic" w:hAnsi="MS Gothic" w:cs="MS Gothic"/>
                    <w:sz w:val="22"/>
                    <w:szCs w:val="22"/>
                  </w:rPr>
                  <w:t>☒</w:t>
                </w:r>
              </w:p>
            </w:sdtContent>
          </w:sdt>
        </w:tc>
      </w:tr>
      <w:tr w:rsidR="00770C66" w:rsidRPr="00A42F82" w14:paraId="221E6723" w14:textId="77777777" w:rsidTr="5E20FE4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7B5792FE" w:rsidR="00770C66" w:rsidRPr="00A42F82" w:rsidRDefault="36FCD54C" w:rsidP="00A91894">
                <w:pPr>
                  <w:autoSpaceDE w:val="0"/>
                  <w:autoSpaceDN w:val="0"/>
                  <w:adjustRightInd w:val="0"/>
                  <w:jc w:val="center"/>
                  <w:rPr>
                    <w:rFonts w:ascii="Arial" w:hAnsi="Arial" w:cs="Arial"/>
                    <w:sz w:val="22"/>
                    <w:szCs w:val="22"/>
                  </w:rPr>
                </w:pPr>
                <w:r w:rsidRPr="5E20FE46">
                  <w:rPr>
                    <w:rFonts w:ascii="MS Gothic" w:eastAsia="MS Gothic" w:hAnsi="MS Gothic" w:cs="MS Gothic"/>
                    <w:sz w:val="22"/>
                    <w:szCs w:val="22"/>
                  </w:rPr>
                  <w:t>☒</w:t>
                </w:r>
              </w:p>
            </w:sdtContent>
          </w:sdt>
        </w:tc>
      </w:tr>
      <w:tr w:rsidR="00770C66" w:rsidRPr="00A42F82" w14:paraId="17B7D25A" w14:textId="77777777" w:rsidTr="5E20FE4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87B00FB" w:rsidR="00770C66" w:rsidRPr="00A42F82" w:rsidRDefault="750D4490" w:rsidP="00A91894">
                <w:pPr>
                  <w:autoSpaceDE w:val="0"/>
                  <w:autoSpaceDN w:val="0"/>
                  <w:adjustRightInd w:val="0"/>
                  <w:jc w:val="center"/>
                  <w:rPr>
                    <w:rFonts w:ascii="Arial" w:hAnsi="Arial" w:cs="Arial"/>
                    <w:sz w:val="22"/>
                    <w:szCs w:val="22"/>
                  </w:rPr>
                </w:pPr>
                <w:r w:rsidRPr="5E20FE46">
                  <w:rPr>
                    <w:rFonts w:ascii="MS Gothic" w:eastAsia="MS Gothic" w:hAnsi="MS Gothic" w:cs="MS Gothic"/>
                    <w:sz w:val="22"/>
                    <w:szCs w:val="22"/>
                  </w:rPr>
                  <w:t>☒</w:t>
                </w:r>
              </w:p>
            </w:sdtContent>
          </w:sdt>
        </w:tc>
      </w:tr>
      <w:tr w:rsidR="00770C66" w:rsidRPr="00A42F82" w14:paraId="21F793EB" w14:textId="77777777" w:rsidTr="5E20FE4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147781F1" w:rsidR="00770C66" w:rsidRPr="00A42F82" w:rsidRDefault="2CD08C7E" w:rsidP="00A91894">
                <w:pPr>
                  <w:autoSpaceDE w:val="0"/>
                  <w:autoSpaceDN w:val="0"/>
                  <w:adjustRightInd w:val="0"/>
                  <w:jc w:val="center"/>
                  <w:rPr>
                    <w:rFonts w:ascii="Arial" w:hAnsi="Arial" w:cs="Arial"/>
                    <w:sz w:val="22"/>
                    <w:szCs w:val="22"/>
                  </w:rPr>
                </w:pPr>
                <w:r w:rsidRPr="5E20FE46">
                  <w:rPr>
                    <w:rFonts w:ascii="MS Gothic" w:eastAsia="MS Gothic" w:hAnsi="MS Gothic" w:cs="MS Gothic"/>
                    <w:sz w:val="22"/>
                    <w:szCs w:val="22"/>
                  </w:rPr>
                  <w:t>☒</w:t>
                </w:r>
              </w:p>
            </w:sdtContent>
          </w:sdt>
        </w:tc>
      </w:tr>
      <w:tr w:rsidR="00770C66" w:rsidRPr="00A42F82" w14:paraId="117D199E" w14:textId="77777777" w:rsidTr="5E20FE4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2150F1D5" w:rsidR="00770C66" w:rsidRPr="00A42F82" w:rsidRDefault="6F342FE0" w:rsidP="00A91894">
                <w:pPr>
                  <w:autoSpaceDE w:val="0"/>
                  <w:autoSpaceDN w:val="0"/>
                  <w:adjustRightInd w:val="0"/>
                  <w:jc w:val="center"/>
                  <w:rPr>
                    <w:rFonts w:ascii="Arial" w:hAnsi="Arial" w:cs="Arial"/>
                    <w:sz w:val="22"/>
                    <w:szCs w:val="22"/>
                  </w:rPr>
                </w:pPr>
                <w:r w:rsidRPr="5E20FE46">
                  <w:rPr>
                    <w:rFonts w:ascii="MS Gothic" w:eastAsia="MS Gothic" w:hAnsi="MS Gothic" w:cs="MS Gothic"/>
                    <w:sz w:val="22"/>
                    <w:szCs w:val="22"/>
                  </w:rPr>
                  <w:t>☒</w:t>
                </w:r>
              </w:p>
            </w:sdtContent>
          </w:sdt>
        </w:tc>
      </w:tr>
      <w:tr w:rsidR="00770C66" w:rsidRPr="00A42F82" w14:paraId="606E695C" w14:textId="77777777" w:rsidTr="5E20FE4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226A8E57" w:rsidR="00770C66" w:rsidRPr="00A42F82" w:rsidRDefault="599AAD5E" w:rsidP="00A91894">
                <w:pPr>
                  <w:autoSpaceDE w:val="0"/>
                  <w:autoSpaceDN w:val="0"/>
                  <w:adjustRightInd w:val="0"/>
                  <w:jc w:val="center"/>
                  <w:rPr>
                    <w:rFonts w:ascii="Arial" w:hAnsi="Arial" w:cs="Arial"/>
                    <w:sz w:val="22"/>
                    <w:szCs w:val="22"/>
                  </w:rPr>
                </w:pPr>
                <w:r w:rsidRPr="5E20FE46">
                  <w:rPr>
                    <w:rFonts w:ascii="MS Gothic" w:eastAsia="MS Gothic" w:hAnsi="MS Gothic" w:cs="MS Gothic"/>
                    <w:sz w:val="22"/>
                    <w:szCs w:val="22"/>
                  </w:rPr>
                  <w:t>☒</w:t>
                </w:r>
              </w:p>
            </w:sdtContent>
          </w:sdt>
        </w:tc>
      </w:tr>
      <w:tr w:rsidR="00770C66" w:rsidRPr="00A42F82" w14:paraId="47DEF5B4" w14:textId="77777777" w:rsidTr="5E20FE4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5C979CC" w:rsidR="00770C66" w:rsidRPr="00A42F82" w:rsidRDefault="3CA0BB3C" w:rsidP="00A91894">
                <w:pPr>
                  <w:autoSpaceDE w:val="0"/>
                  <w:autoSpaceDN w:val="0"/>
                  <w:adjustRightInd w:val="0"/>
                  <w:jc w:val="center"/>
                  <w:rPr>
                    <w:rFonts w:ascii="Arial" w:hAnsi="Arial" w:cs="Arial"/>
                    <w:sz w:val="22"/>
                    <w:szCs w:val="22"/>
                  </w:rPr>
                </w:pPr>
                <w:r w:rsidRPr="5E20FE46">
                  <w:rPr>
                    <w:rFonts w:ascii="MS Gothic" w:eastAsia="MS Gothic" w:hAnsi="MS Gothic" w:cs="MS Gothic"/>
                    <w:sz w:val="22"/>
                    <w:szCs w:val="22"/>
                  </w:rPr>
                  <w:t>☒</w:t>
                </w:r>
              </w:p>
            </w:sdtContent>
          </w:sdt>
        </w:tc>
      </w:tr>
      <w:tr w:rsidR="00770C66" w:rsidRPr="00A42F82" w14:paraId="20843E46" w14:textId="77777777" w:rsidTr="5E20FE4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663B34D1" w:rsidR="00770C66" w:rsidRPr="00A42F82" w:rsidRDefault="5362453B" w:rsidP="00A91894">
                <w:pPr>
                  <w:autoSpaceDE w:val="0"/>
                  <w:autoSpaceDN w:val="0"/>
                  <w:adjustRightInd w:val="0"/>
                  <w:jc w:val="center"/>
                  <w:rPr>
                    <w:rFonts w:ascii="Arial" w:hAnsi="Arial" w:cs="Arial"/>
                    <w:sz w:val="22"/>
                    <w:szCs w:val="22"/>
                  </w:rPr>
                </w:pPr>
                <w:r w:rsidRPr="5E20FE46">
                  <w:rPr>
                    <w:rFonts w:ascii="MS Gothic" w:eastAsia="MS Gothic" w:hAnsi="MS Gothic" w:cs="MS Gothic"/>
                    <w:sz w:val="22"/>
                    <w:szCs w:val="22"/>
                  </w:rPr>
                  <w:t>☒</w:t>
                </w:r>
              </w:p>
            </w:sdtContent>
          </w:sdt>
        </w:tc>
      </w:tr>
      <w:tr w:rsidR="00770C66" w:rsidRPr="00A42F82" w14:paraId="645E7FFB" w14:textId="77777777" w:rsidTr="5E20FE4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3B49D996" w:rsidR="00770C66" w:rsidRPr="00A42F82" w:rsidRDefault="4D701107" w:rsidP="00A91894">
                <w:pPr>
                  <w:autoSpaceDE w:val="0"/>
                  <w:autoSpaceDN w:val="0"/>
                  <w:adjustRightInd w:val="0"/>
                  <w:jc w:val="center"/>
                  <w:rPr>
                    <w:rFonts w:ascii="Arial" w:hAnsi="Arial" w:cs="Arial"/>
                    <w:sz w:val="22"/>
                    <w:szCs w:val="22"/>
                  </w:rPr>
                </w:pPr>
                <w:r w:rsidRPr="5E20FE46">
                  <w:rPr>
                    <w:rFonts w:ascii="MS Gothic" w:eastAsia="MS Gothic" w:hAnsi="MS Gothic" w:cs="MS Gothic"/>
                    <w:sz w:val="22"/>
                    <w:szCs w:val="22"/>
                  </w:rPr>
                  <w:t>☒</w:t>
                </w:r>
              </w:p>
            </w:sdtContent>
          </w:sdt>
        </w:tc>
      </w:tr>
      <w:tr w:rsidR="00770C66" w:rsidRPr="00A42F82" w14:paraId="6C992DAB" w14:textId="77777777" w:rsidTr="5E20FE4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5E20FE46">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5E20FE4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5E20FE46">
        <w:tc>
          <w:tcPr>
            <w:tcW w:w="596" w:type="dxa"/>
            <w:vMerge/>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0E1A5E1"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17B6736D" w:rsidRPr="5E20FE46">
                  <w:rPr>
                    <w:rFonts w:ascii="MS Gothic" w:eastAsia="MS Gothic" w:hAnsi="MS Gothic" w:cs="MS Gothic"/>
                    <w:b w:val="0"/>
                    <w:bCs w:val="0"/>
                  </w:rPr>
                  <w:t>☒</w:t>
                </w:r>
              </w:sdtContent>
            </w:sdt>
          </w:p>
        </w:tc>
      </w:tr>
      <w:tr w:rsidR="00D51EF7" w:rsidRPr="00A42F82" w14:paraId="2708A7B6" w14:textId="77777777" w:rsidTr="5E20FE46">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5E20FE46">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5E20FE46">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5E20FE46">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5E20FE46">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5E20FE46">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20C0920" w14:textId="7E05F4D0" w:rsidR="00003E64" w:rsidRPr="00A42F82" w:rsidRDefault="76CB754F" w:rsidP="5E20FE46">
            <w:r w:rsidRPr="5E20FE46">
              <w:rPr>
                <w:rFonts w:ascii="Arial" w:eastAsia="Arial" w:hAnsi="Arial" w:cs="Arial"/>
                <w:sz w:val="22"/>
                <w:szCs w:val="22"/>
              </w:rPr>
              <w:t>A level of emotional distress</w:t>
            </w:r>
          </w:p>
          <w:p w14:paraId="2A56717D" w14:textId="081CD6C2"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2B397E30" w14:textId="32C4628F" w:rsidR="00003E64" w:rsidRPr="00A42F82" w:rsidRDefault="2F7A2BAF" w:rsidP="5E20FE46">
            <w:r w:rsidRPr="5E20FE46">
              <w:rPr>
                <w:rFonts w:ascii="Arial" w:eastAsia="Arial" w:hAnsi="Arial" w:cs="Arial"/>
                <w:sz w:val="22"/>
                <w:szCs w:val="22"/>
              </w:rPr>
              <w:t>A regular contact with supervisor ,</w:t>
            </w:r>
          </w:p>
          <w:p w14:paraId="42DC5DA2" w14:textId="151A23E4" w:rsidR="00003E64" w:rsidRPr="00A42F82" w:rsidRDefault="2F7A2BAF" w:rsidP="5E20FE46">
            <w:r w:rsidRPr="5E20FE46">
              <w:rPr>
                <w:rFonts w:ascii="Arial" w:eastAsia="Arial" w:hAnsi="Arial" w:cs="Arial"/>
                <w:sz w:val="22"/>
                <w:szCs w:val="22"/>
              </w:rPr>
              <w:t>Time management ,</w:t>
            </w:r>
          </w:p>
          <w:p w14:paraId="772E1B4F" w14:textId="7938CA55" w:rsidR="00003E64" w:rsidRPr="00A42F82" w:rsidRDefault="2F7A2BAF" w:rsidP="5E20FE46">
            <w:r w:rsidRPr="5E20FE46">
              <w:rPr>
                <w:rFonts w:ascii="Arial" w:eastAsia="Arial" w:hAnsi="Arial" w:cs="Arial"/>
                <w:sz w:val="22"/>
                <w:szCs w:val="22"/>
              </w:rPr>
              <w:t>Look for academic support</w:t>
            </w:r>
          </w:p>
          <w:p w14:paraId="485E2FB2" w14:textId="4639F565"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5E20FE46">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5E20FE46">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1133D9DC" w:rsidP="00A91894">
            <w:pPr>
              <w:autoSpaceDE w:val="0"/>
              <w:autoSpaceDN w:val="0"/>
              <w:adjustRightInd w:val="0"/>
              <w:rPr>
                <w:rFonts w:ascii="Arial" w:hAnsi="Arial" w:cs="Arial"/>
                <w:sz w:val="22"/>
                <w:szCs w:val="22"/>
              </w:rPr>
            </w:pPr>
            <w:r w:rsidRPr="5E20FE46">
              <w:rPr>
                <w:rFonts w:ascii="Arial" w:hAnsi="Arial" w:cs="Arial"/>
                <w:sz w:val="22"/>
                <w:szCs w:val="22"/>
              </w:rPr>
              <w:t>Risk to the University:</w:t>
            </w:r>
          </w:p>
          <w:p w14:paraId="2040696A" w14:textId="0D23C709" w:rsidR="5E20FE46" w:rsidRDefault="5E20FE46" w:rsidP="5E20FE46">
            <w:pPr>
              <w:rPr>
                <w:rFonts w:ascii="Arial" w:hAnsi="Arial" w:cs="Arial"/>
                <w:sz w:val="22"/>
                <w:szCs w:val="22"/>
              </w:rPr>
            </w:pPr>
          </w:p>
          <w:p w14:paraId="74A8C135" w14:textId="3CC435EA" w:rsidR="0094056C" w:rsidRPr="00A42F82" w:rsidRDefault="3AD29E1D" w:rsidP="5E20FE46">
            <w:pPr>
              <w:rPr>
                <w:rFonts w:ascii="Arial" w:hAnsi="Arial" w:cs="Arial"/>
                <w:sz w:val="22"/>
                <w:szCs w:val="22"/>
              </w:rPr>
            </w:pPr>
            <w:r w:rsidRPr="5E20FE46">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5E20FE46">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5E20FE46">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1133D9DC" w:rsidP="00A91894">
            <w:pPr>
              <w:autoSpaceDE w:val="0"/>
              <w:autoSpaceDN w:val="0"/>
              <w:adjustRightInd w:val="0"/>
              <w:rPr>
                <w:rFonts w:ascii="Arial" w:hAnsi="Arial" w:cs="Arial"/>
                <w:sz w:val="22"/>
                <w:szCs w:val="22"/>
              </w:rPr>
            </w:pPr>
            <w:r w:rsidRPr="5E20FE46">
              <w:rPr>
                <w:rFonts w:ascii="Arial" w:hAnsi="Arial" w:cs="Arial"/>
                <w:sz w:val="22"/>
                <w:szCs w:val="22"/>
              </w:rPr>
              <w:t>Risk to the environment</w:t>
            </w:r>
            <w:r w:rsidR="21B5AC6B" w:rsidRPr="5E20FE46">
              <w:rPr>
                <w:rFonts w:ascii="Arial" w:hAnsi="Arial" w:cs="Arial"/>
                <w:sz w:val="22"/>
                <w:szCs w:val="22"/>
              </w:rPr>
              <w:t>:</w:t>
            </w:r>
          </w:p>
          <w:p w14:paraId="3AFAEE39" w14:textId="67F83F6E" w:rsidR="00003E64" w:rsidRPr="00A42F82" w:rsidRDefault="523158CC" w:rsidP="5E20FE46">
            <w:r w:rsidRPr="5E20FE46">
              <w:rPr>
                <w:rFonts w:ascii="Arial" w:eastAsia="Arial" w:hAnsi="Arial" w:cs="Arial"/>
                <w:sz w:val="22"/>
                <w:szCs w:val="22"/>
              </w:rPr>
              <w:t>Over use of  resources (electricity, paper, electronics…)</w:t>
            </w:r>
          </w:p>
          <w:p w14:paraId="7557DDD6" w14:textId="77428B63"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1C0BDAF6" w14:textId="50AA5286" w:rsidR="00003E64" w:rsidRPr="00A42F82" w:rsidRDefault="0B374B60" w:rsidP="5E20FE46">
            <w:r w:rsidRPr="5E20FE46">
              <w:rPr>
                <w:rFonts w:ascii="Arial" w:eastAsia="Arial" w:hAnsi="Arial" w:cs="Arial"/>
                <w:sz w:val="22"/>
                <w:szCs w:val="22"/>
              </w:rPr>
              <w:t xml:space="preserve">Save electricity, adequate use of resources , use of digital documentation to save printings </w:t>
            </w:r>
          </w:p>
          <w:p w14:paraId="41635964" w14:textId="5CC4C7B5" w:rsidR="00003E64" w:rsidRPr="00A42F82" w:rsidRDefault="0B374B60" w:rsidP="5E20FE46">
            <w:pPr>
              <w:rPr>
                <w:rFonts w:ascii="Arial" w:eastAsia="Arial" w:hAnsi="Arial" w:cs="Arial"/>
                <w:sz w:val="22"/>
                <w:szCs w:val="22"/>
              </w:rPr>
            </w:pPr>
            <w:r w:rsidRPr="5E20FE46">
              <w:rPr>
                <w:rFonts w:ascii="Arial" w:eastAsia="Arial" w:hAnsi="Arial" w:cs="Arial"/>
                <w:i/>
                <w:iCs/>
                <w:color w:val="808080" w:themeColor="background1" w:themeShade="80"/>
                <w:sz w:val="18"/>
                <w:szCs w:val="18"/>
              </w:rPr>
              <w:t>(this box should expand as you type)</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5E20FE4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5E20FE46">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5E20FE46">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29B242FA"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51466893" w:rsidRPr="5E20FE46">
                  <w:rPr>
                    <w:rFonts w:ascii="MS Gothic" w:eastAsia="MS Gothic" w:hAnsi="MS Gothic" w:cs="MS Gothic"/>
                    <w:sz w:val="22"/>
                    <w:szCs w:val="22"/>
                  </w:rPr>
                  <w:t>☒</w:t>
                </w:r>
              </w:sdtContent>
            </w:sdt>
          </w:p>
        </w:tc>
      </w:tr>
      <w:tr w:rsidR="0094056C" w:rsidRPr="00A42F82" w14:paraId="0DB9CC66" w14:textId="77777777" w:rsidTr="5E20FE46">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5E20FE46">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5E20FE46">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0FAAA2ED" w14:textId="113D33EF" w:rsidR="006930C2" w:rsidRPr="00A42F82" w:rsidRDefault="0E4D7DC3" w:rsidP="5E20FE46">
            <w:r w:rsidRPr="5E20FE46">
              <w:rPr>
                <w:rFonts w:ascii="Arial" w:eastAsia="Arial" w:hAnsi="Arial" w:cs="Arial"/>
                <w:sz w:val="22"/>
                <w:szCs w:val="22"/>
              </w:rPr>
              <w:t>N/A</w:t>
            </w:r>
          </w:p>
          <w:p w14:paraId="4D822969" w14:textId="759DDCA3"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5E20FE46">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5E20FE46">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D794566" w14:textId="13C1385A" w:rsidR="006930C2" w:rsidRPr="00A42F82" w:rsidRDefault="13752C0D" w:rsidP="5E20FE46">
            <w:r w:rsidRPr="5E20FE46">
              <w:rPr>
                <w:rFonts w:ascii="Arial" w:eastAsia="Arial" w:hAnsi="Arial" w:cs="Arial"/>
                <w:sz w:val="22"/>
                <w:szCs w:val="22"/>
              </w:rPr>
              <w:t>N/A</w:t>
            </w:r>
          </w:p>
          <w:p w14:paraId="4A0FB63C" w14:textId="60BA2EF3"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5E20FE46">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5E20FE46">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6054737E" w14:textId="4C7A5244" w:rsidR="006930C2" w:rsidRPr="00A42F82" w:rsidRDefault="79FDA8E1" w:rsidP="5E20FE46">
            <w:r w:rsidRPr="5E20FE46">
              <w:rPr>
                <w:rFonts w:ascii="Arial" w:eastAsia="Arial" w:hAnsi="Arial" w:cs="Arial"/>
                <w:sz w:val="22"/>
                <w:szCs w:val="22"/>
              </w:rPr>
              <w:t>N/A</w:t>
            </w:r>
          </w:p>
          <w:p w14:paraId="42DEDDB3" w14:textId="293F6FAD"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5E20FE46">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5E20FE46">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3868B22" w:rsidR="006930C2" w:rsidRPr="00A42F82" w:rsidRDefault="7CC7C898" w:rsidP="5E20FE46">
            <w:pPr>
              <w:autoSpaceDE w:val="0"/>
              <w:autoSpaceDN w:val="0"/>
              <w:adjustRightInd w:val="0"/>
              <w:jc w:val="center"/>
              <w:rPr>
                <w:lang w:val="en-US"/>
              </w:rPr>
            </w:pPr>
            <w:r w:rsidRPr="5E20FE46">
              <w:rPr>
                <w:rFonts w:ascii="Segoe UI Symbol" w:eastAsia="Segoe UI Symbol" w:hAnsi="Segoe UI Symbol" w:cs="Segoe UI Symbol"/>
                <w:sz w:val="22"/>
                <w:szCs w:val="22"/>
                <w:highlight w:val="black"/>
                <w:lang w:val="en-US"/>
              </w:rPr>
              <w:t>☐</w:t>
            </w:r>
          </w:p>
        </w:tc>
      </w:tr>
      <w:tr w:rsidR="006930C2" w:rsidRPr="00A42F82" w14:paraId="3ECD14DF" w14:textId="77777777" w:rsidTr="5E20FE46">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5E20FE46">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5E20FE46">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5E20FE46">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C571322" w:rsidR="006930C2" w:rsidRPr="00A42F82" w:rsidRDefault="7381D475" w:rsidP="5E20FE46">
            <w:pPr>
              <w:autoSpaceDE w:val="0"/>
              <w:autoSpaceDN w:val="0"/>
              <w:adjustRightInd w:val="0"/>
              <w:jc w:val="center"/>
              <w:rPr>
                <w:lang w:val="en-US"/>
              </w:rPr>
            </w:pPr>
            <w:r w:rsidRPr="5E20FE46">
              <w:rPr>
                <w:rFonts w:ascii="Segoe UI Symbol" w:eastAsia="Segoe UI Symbol" w:hAnsi="Segoe UI Symbol" w:cs="Segoe UI Symbol"/>
                <w:sz w:val="22"/>
                <w:szCs w:val="22"/>
                <w:highlight w:val="black"/>
                <w:lang w:val="en-US"/>
              </w:rPr>
              <w:t>☐</w:t>
            </w:r>
          </w:p>
        </w:tc>
      </w:tr>
      <w:tr w:rsidR="006930C2" w:rsidRPr="00A42F82" w14:paraId="4DD80E5A" w14:textId="77777777" w:rsidTr="5E20FE46">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5E20FE46">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5E20FE46">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5E20FE46">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29A8E492" w:rsidR="004D0161" w:rsidRPr="00A42F82" w:rsidRDefault="5BB0F5F6" w:rsidP="00A91894">
                <w:pPr>
                  <w:autoSpaceDE w:val="0"/>
                  <w:autoSpaceDN w:val="0"/>
                  <w:adjustRightInd w:val="0"/>
                  <w:jc w:val="center"/>
                  <w:rPr>
                    <w:rFonts w:ascii="Arial" w:hAnsi="Arial" w:cs="Arial"/>
                    <w:sz w:val="22"/>
                    <w:szCs w:val="22"/>
                  </w:rPr>
                </w:pPr>
                <w:r w:rsidRPr="5E20FE46">
                  <w:rPr>
                    <w:rFonts w:ascii="MS Gothic" w:eastAsia="MS Gothic" w:hAnsi="MS Gothic" w:cs="MS Gothic"/>
                    <w:sz w:val="22"/>
                    <w:szCs w:val="22"/>
                  </w:rPr>
                  <w:t>☒</w:t>
                </w:r>
              </w:p>
            </w:sdtContent>
          </w:sdt>
        </w:tc>
      </w:tr>
      <w:tr w:rsidR="004D0161" w:rsidRPr="00A42F82" w14:paraId="2964593D" w14:textId="77777777" w:rsidTr="5E20FE46">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5A64F9C3" w:rsidR="004D0161" w:rsidRPr="00A42F82" w:rsidRDefault="26ADB40F" w:rsidP="00A91894">
                <w:pPr>
                  <w:autoSpaceDE w:val="0"/>
                  <w:autoSpaceDN w:val="0"/>
                  <w:adjustRightInd w:val="0"/>
                  <w:jc w:val="center"/>
                  <w:rPr>
                    <w:rFonts w:ascii="Arial" w:hAnsi="Arial" w:cs="Arial"/>
                    <w:sz w:val="22"/>
                    <w:szCs w:val="22"/>
                  </w:rPr>
                </w:pPr>
                <w:r w:rsidRPr="5E20FE46">
                  <w:rPr>
                    <w:rFonts w:ascii="MS Gothic" w:eastAsia="MS Gothic" w:hAnsi="MS Gothic" w:cs="MS Gothic"/>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5E20FE46">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406B3B4E" w:rsidR="004D0161" w:rsidRPr="00A42F82" w:rsidRDefault="142B2AC1" w:rsidP="00A91894">
                <w:pPr>
                  <w:autoSpaceDE w:val="0"/>
                  <w:autoSpaceDN w:val="0"/>
                  <w:adjustRightInd w:val="0"/>
                  <w:jc w:val="center"/>
                  <w:rPr>
                    <w:rFonts w:ascii="Arial" w:hAnsi="Arial" w:cs="Arial"/>
                    <w:sz w:val="22"/>
                    <w:szCs w:val="22"/>
                  </w:rPr>
                </w:pPr>
                <w:r w:rsidRPr="5E20FE46">
                  <w:rPr>
                    <w:rFonts w:ascii="MS Gothic" w:eastAsia="MS Gothic" w:hAnsi="MS Gothic" w:cs="MS Gothic"/>
                    <w:sz w:val="22"/>
                    <w:szCs w:val="22"/>
                  </w:rPr>
                  <w:t>☒</w:t>
                </w:r>
              </w:p>
            </w:sdtContent>
          </w:sdt>
        </w:tc>
      </w:tr>
      <w:tr w:rsidR="004D0161" w:rsidRPr="00A42F82" w14:paraId="672ED9EF" w14:textId="77777777" w:rsidTr="5E20FE46">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300BD332" w:rsidR="004D0161" w:rsidRPr="00A42F82" w:rsidRDefault="09313B2E" w:rsidP="00A91894">
                <w:pPr>
                  <w:autoSpaceDE w:val="0"/>
                  <w:autoSpaceDN w:val="0"/>
                  <w:adjustRightInd w:val="0"/>
                  <w:jc w:val="center"/>
                  <w:rPr>
                    <w:rFonts w:ascii="Arial" w:hAnsi="Arial" w:cs="Arial"/>
                    <w:sz w:val="22"/>
                    <w:szCs w:val="22"/>
                  </w:rPr>
                </w:pPr>
                <w:r w:rsidRPr="5E20FE46">
                  <w:rPr>
                    <w:rFonts w:ascii="MS Gothic" w:eastAsia="MS Gothic" w:hAnsi="MS Gothic" w:cs="MS Gothic"/>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5E20FE46">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08BCAECB" w:rsidR="004D0161" w:rsidRPr="00A42F82" w:rsidRDefault="4E8BFEBC" w:rsidP="00A91894">
                <w:pPr>
                  <w:autoSpaceDE w:val="0"/>
                  <w:autoSpaceDN w:val="0"/>
                  <w:adjustRightInd w:val="0"/>
                  <w:jc w:val="center"/>
                  <w:rPr>
                    <w:rFonts w:ascii="Arial" w:hAnsi="Arial" w:cs="Arial"/>
                    <w:sz w:val="22"/>
                    <w:szCs w:val="22"/>
                  </w:rPr>
                </w:pPr>
                <w:r w:rsidRPr="5E20FE46">
                  <w:rPr>
                    <w:rFonts w:ascii="MS Gothic" w:eastAsia="MS Gothic" w:hAnsi="MS Gothic" w:cs="MS Gothic"/>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5E20FE46">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05957618" w:rsidR="004D0161" w:rsidRPr="00A42F82" w:rsidRDefault="525B1FD4" w:rsidP="00A91894">
                <w:pPr>
                  <w:autoSpaceDE w:val="0"/>
                  <w:autoSpaceDN w:val="0"/>
                  <w:adjustRightInd w:val="0"/>
                  <w:jc w:val="center"/>
                  <w:rPr>
                    <w:rFonts w:ascii="Arial" w:hAnsi="Arial" w:cs="Arial"/>
                    <w:sz w:val="22"/>
                    <w:szCs w:val="22"/>
                  </w:rPr>
                </w:pPr>
                <w:r w:rsidRPr="5E20FE46">
                  <w:rPr>
                    <w:rFonts w:ascii="MS Gothic" w:eastAsia="MS Gothic" w:hAnsi="MS Gothic" w:cs="MS Gothic"/>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5E20FE46">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5E20FE46">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5E20FE46">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5E20FE46">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5E20FE46">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5E20FE46">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0E763FBC" w:rsidR="004D0161" w:rsidRPr="00A42F82" w:rsidRDefault="290A502C" w:rsidP="00A91894">
                <w:pPr>
                  <w:autoSpaceDE w:val="0"/>
                  <w:autoSpaceDN w:val="0"/>
                  <w:adjustRightInd w:val="0"/>
                  <w:jc w:val="center"/>
                  <w:rPr>
                    <w:rFonts w:ascii="Arial" w:hAnsi="Arial" w:cs="Arial"/>
                    <w:sz w:val="22"/>
                    <w:szCs w:val="22"/>
                  </w:rPr>
                </w:pPr>
                <w:r w:rsidRPr="5E20FE46">
                  <w:rPr>
                    <w:rFonts w:ascii="MS Gothic" w:eastAsia="MS Gothic" w:hAnsi="MS Gothic" w:cs="MS Gothic"/>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0E2E50B2" w:rsidR="004D0161" w:rsidRPr="00A42F82" w:rsidRDefault="290A502C" w:rsidP="00A91894">
                <w:pPr>
                  <w:autoSpaceDE w:val="0"/>
                  <w:autoSpaceDN w:val="0"/>
                  <w:adjustRightInd w:val="0"/>
                  <w:jc w:val="center"/>
                  <w:rPr>
                    <w:rFonts w:ascii="Arial" w:hAnsi="Arial" w:cs="Arial"/>
                    <w:sz w:val="22"/>
                    <w:szCs w:val="22"/>
                  </w:rPr>
                </w:pPr>
                <w:r w:rsidRPr="5E20FE46">
                  <w:rPr>
                    <w:rFonts w:ascii="MS Gothic" w:eastAsia="MS Gothic" w:hAnsi="MS Gothic" w:cs="MS Gothic"/>
                    <w:sz w:val="22"/>
                    <w:szCs w:val="22"/>
                  </w:rPr>
                  <w:t>☒</w:t>
                </w:r>
              </w:p>
            </w:sdtContent>
          </w:sdt>
        </w:tc>
      </w:tr>
      <w:tr w:rsidR="004D0161" w:rsidRPr="00A42F82" w14:paraId="7B69D445" w14:textId="77777777" w:rsidTr="5E20FE46">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1BA2FFB5" w:rsidR="004D0161" w:rsidRPr="00A42F82" w:rsidRDefault="4B169021" w:rsidP="00A91894">
                <w:pPr>
                  <w:autoSpaceDE w:val="0"/>
                  <w:autoSpaceDN w:val="0"/>
                  <w:adjustRightInd w:val="0"/>
                  <w:jc w:val="center"/>
                  <w:rPr>
                    <w:rFonts w:ascii="Arial" w:hAnsi="Arial" w:cs="Arial"/>
                    <w:sz w:val="22"/>
                    <w:szCs w:val="22"/>
                  </w:rPr>
                </w:pPr>
                <w:r w:rsidRPr="5E20FE46">
                  <w:rPr>
                    <w:rFonts w:ascii="MS Gothic" w:eastAsia="MS Gothic" w:hAnsi="MS Gothic" w:cs="MS Gothic"/>
                    <w:sz w:val="22"/>
                    <w:szCs w:val="22"/>
                  </w:rPr>
                  <w:t>☒</w:t>
                </w:r>
              </w:p>
            </w:sdtContent>
          </w:sdt>
        </w:tc>
      </w:tr>
      <w:tr w:rsidR="004D0161" w:rsidRPr="00A42F82" w14:paraId="6EDBB55B" w14:textId="77777777" w:rsidTr="5E20FE46">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107EBDCA" w:rsidR="004D0161" w:rsidRPr="00A42F82" w:rsidRDefault="678555DB" w:rsidP="00A91894">
                <w:pPr>
                  <w:autoSpaceDE w:val="0"/>
                  <w:autoSpaceDN w:val="0"/>
                  <w:adjustRightInd w:val="0"/>
                  <w:jc w:val="center"/>
                  <w:rPr>
                    <w:rFonts w:ascii="Arial" w:hAnsi="Arial" w:cs="Arial"/>
                    <w:sz w:val="22"/>
                    <w:szCs w:val="22"/>
                  </w:rPr>
                </w:pPr>
                <w:r w:rsidRPr="5E20FE46">
                  <w:rPr>
                    <w:rFonts w:ascii="MS Gothic" w:eastAsia="MS Gothic" w:hAnsi="MS Gothic" w:cs="MS Gothic"/>
                    <w:sz w:val="22"/>
                    <w:szCs w:val="22"/>
                  </w:rPr>
                  <w:t>☒</w:t>
                </w:r>
              </w:p>
            </w:sdtContent>
          </w:sdt>
        </w:tc>
      </w:tr>
      <w:tr w:rsidR="004D0161" w:rsidRPr="00A42F82" w14:paraId="2CE29B54" w14:textId="77777777" w:rsidTr="5E20FE46">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0627DC07" w:rsidR="004D0161" w:rsidRPr="00A42F82" w:rsidRDefault="3989C3CB" w:rsidP="00A91894">
                <w:pPr>
                  <w:autoSpaceDE w:val="0"/>
                  <w:autoSpaceDN w:val="0"/>
                  <w:adjustRightInd w:val="0"/>
                  <w:jc w:val="center"/>
                  <w:rPr>
                    <w:rFonts w:ascii="Arial" w:hAnsi="Arial" w:cs="Arial"/>
                    <w:sz w:val="22"/>
                    <w:szCs w:val="22"/>
                  </w:rPr>
                </w:pPr>
                <w:r w:rsidRPr="5E20FE46">
                  <w:rPr>
                    <w:rFonts w:ascii="MS Gothic" w:eastAsia="MS Gothic" w:hAnsi="MS Gothic" w:cs="MS Gothic"/>
                    <w:sz w:val="22"/>
                    <w:szCs w:val="22"/>
                  </w:rPr>
                  <w:t>☒</w:t>
                </w:r>
              </w:p>
            </w:sdtContent>
          </w:sdt>
        </w:tc>
      </w:tr>
      <w:tr w:rsidR="004D0161" w:rsidRPr="00A42F82" w14:paraId="00416CA8" w14:textId="77777777" w:rsidTr="5E20FE46">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7B04F6FA" w:rsidR="004D0161" w:rsidRPr="00A42F82" w:rsidRDefault="177BA8F5" w:rsidP="00A91894">
                <w:pPr>
                  <w:autoSpaceDE w:val="0"/>
                  <w:autoSpaceDN w:val="0"/>
                  <w:adjustRightInd w:val="0"/>
                  <w:jc w:val="center"/>
                  <w:rPr>
                    <w:rFonts w:ascii="Arial" w:hAnsi="Arial" w:cs="Arial"/>
                    <w:sz w:val="22"/>
                    <w:szCs w:val="22"/>
                  </w:rPr>
                </w:pPr>
                <w:r w:rsidRPr="5E20FE46">
                  <w:rPr>
                    <w:rFonts w:ascii="MS Gothic" w:eastAsia="MS Gothic" w:hAnsi="MS Gothic" w:cs="MS Gothic"/>
                    <w:sz w:val="22"/>
                    <w:szCs w:val="22"/>
                  </w:rPr>
                  <w:t>☒</w:t>
                </w:r>
              </w:p>
            </w:sdtContent>
          </w:sdt>
        </w:tc>
      </w:tr>
      <w:tr w:rsidR="004D0161" w:rsidRPr="00A42F82" w14:paraId="11323FBA" w14:textId="77777777" w:rsidTr="5E20FE46">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0CB0EF84" w:rsidR="004D0161" w:rsidRPr="00A42F82" w:rsidRDefault="74AD3214" w:rsidP="00A91894">
                <w:pPr>
                  <w:autoSpaceDE w:val="0"/>
                  <w:autoSpaceDN w:val="0"/>
                  <w:adjustRightInd w:val="0"/>
                  <w:jc w:val="center"/>
                  <w:rPr>
                    <w:rFonts w:ascii="Arial" w:hAnsi="Arial" w:cs="Arial"/>
                    <w:sz w:val="22"/>
                    <w:szCs w:val="22"/>
                  </w:rPr>
                </w:pPr>
                <w:r w:rsidRPr="5E20FE46">
                  <w:rPr>
                    <w:rFonts w:ascii="MS Gothic" w:eastAsia="MS Gothic" w:hAnsi="MS Gothic" w:cs="MS Gothic"/>
                    <w:sz w:val="22"/>
                    <w:szCs w:val="22"/>
                  </w:rPr>
                  <w:t>☒</w:t>
                </w:r>
              </w:p>
            </w:sdtContent>
          </w:sdt>
        </w:tc>
      </w:tr>
      <w:tr w:rsidR="004D0161" w:rsidRPr="00A42F82" w14:paraId="077A2293" w14:textId="77777777" w:rsidTr="5E20FE46">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3353689E" w:rsidR="004D0161" w:rsidRPr="00A42F82" w:rsidRDefault="104ED2CA" w:rsidP="00A91894">
                <w:pPr>
                  <w:autoSpaceDE w:val="0"/>
                  <w:autoSpaceDN w:val="0"/>
                  <w:adjustRightInd w:val="0"/>
                  <w:jc w:val="center"/>
                  <w:rPr>
                    <w:rFonts w:ascii="Arial" w:hAnsi="Arial" w:cs="Arial"/>
                    <w:sz w:val="22"/>
                    <w:szCs w:val="22"/>
                  </w:rPr>
                </w:pPr>
                <w:r w:rsidRPr="5E20FE46">
                  <w:rPr>
                    <w:rFonts w:ascii="MS Gothic" w:eastAsia="MS Gothic" w:hAnsi="MS Gothic" w:cs="MS Gothic"/>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6FFAA9F3" w:rsidR="004D0161" w:rsidRPr="00A42F82" w:rsidRDefault="104ED2CA" w:rsidP="00A91894">
                <w:pPr>
                  <w:autoSpaceDE w:val="0"/>
                  <w:autoSpaceDN w:val="0"/>
                  <w:adjustRightInd w:val="0"/>
                  <w:jc w:val="center"/>
                  <w:rPr>
                    <w:rFonts w:ascii="Arial" w:hAnsi="Arial" w:cs="Arial"/>
                    <w:sz w:val="22"/>
                    <w:szCs w:val="22"/>
                  </w:rPr>
                </w:pPr>
                <w:r w:rsidRPr="5E20FE46">
                  <w:rPr>
                    <w:rFonts w:ascii="MS Gothic" w:eastAsia="MS Gothic" w:hAnsi="MS Gothic" w:cs="MS Gothic"/>
                    <w:sz w:val="22"/>
                    <w:szCs w:val="22"/>
                  </w:rPr>
                  <w:t>☐</w:t>
                </w:r>
              </w:p>
            </w:sdtContent>
          </w:sdt>
        </w:tc>
      </w:tr>
      <w:tr w:rsidR="004D0161" w:rsidRPr="00A42F82" w14:paraId="6DDEF902" w14:textId="77777777" w:rsidTr="5E20FE46">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596ECCF3" w:rsidR="004D0161" w:rsidRPr="00A42F82" w:rsidRDefault="4EB20D49" w:rsidP="00A91894">
                <w:pPr>
                  <w:autoSpaceDE w:val="0"/>
                  <w:autoSpaceDN w:val="0"/>
                  <w:adjustRightInd w:val="0"/>
                  <w:jc w:val="center"/>
                  <w:rPr>
                    <w:rFonts w:ascii="Arial" w:hAnsi="Arial" w:cs="Arial"/>
                    <w:sz w:val="22"/>
                    <w:szCs w:val="22"/>
                  </w:rPr>
                </w:pPr>
                <w:r w:rsidRPr="5E20FE46">
                  <w:rPr>
                    <w:rFonts w:ascii="MS Gothic" w:eastAsia="MS Gothic" w:hAnsi="MS Gothic" w:cs="MS Gothic"/>
                    <w:sz w:val="22"/>
                    <w:szCs w:val="22"/>
                  </w:rPr>
                  <w:t>☒</w:t>
                </w:r>
              </w:p>
            </w:sdtContent>
          </w:sdt>
        </w:tc>
      </w:tr>
      <w:tr w:rsidR="004D0161" w:rsidRPr="00A42F82" w14:paraId="0CE98A9D" w14:textId="77777777" w:rsidTr="5E20FE46">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5E20FE46">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7894ED0D" w14:textId="4D696F74" w:rsidR="004D0161" w:rsidRPr="00A42F82" w:rsidRDefault="30274389" w:rsidP="5E20FE46">
            <w:pPr>
              <w:autoSpaceDE w:val="0"/>
              <w:autoSpaceDN w:val="0"/>
              <w:adjustRightInd w:val="0"/>
            </w:pPr>
            <w:r w:rsidRPr="5E20FE46">
              <w:rPr>
                <w:rFonts w:ascii="Arial" w:eastAsia="Arial" w:hAnsi="Arial" w:cs="Arial"/>
                <w:sz w:val="22"/>
                <w:szCs w:val="22"/>
              </w:rPr>
              <w:t>Will use Excel literature matrix to manage the research activities.</w:t>
            </w:r>
          </w:p>
          <w:p w14:paraId="5D52B1AE" w14:textId="7E31F420"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5E20FE46">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5E20FE46">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0F48D3B6" w14:textId="2CD1AF97" w:rsidR="004D0161" w:rsidRPr="00A42F82" w:rsidRDefault="72CA9169" w:rsidP="5E20FE46">
            <w:pPr>
              <w:autoSpaceDE w:val="0"/>
              <w:autoSpaceDN w:val="0"/>
              <w:adjustRightInd w:val="0"/>
            </w:pPr>
            <w:r w:rsidRPr="5E20FE46">
              <w:rPr>
                <w:rFonts w:ascii="Arial" w:eastAsia="Arial" w:hAnsi="Arial" w:cs="Arial"/>
                <w:sz w:val="22"/>
                <w:szCs w:val="22"/>
              </w:rPr>
              <w:t xml:space="preserve">The student researcher and the supervisor  </w:t>
            </w:r>
          </w:p>
          <w:p w14:paraId="24E47BBD" w14:textId="70234B62"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5E20FE46">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5E20FE46">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503123AF" w14:textId="3A59D9FD" w:rsidR="004D0161" w:rsidRPr="00A42F82" w:rsidRDefault="04282EAA" w:rsidP="5E20FE46">
            <w:pPr>
              <w:autoSpaceDE w:val="0"/>
              <w:autoSpaceDN w:val="0"/>
              <w:adjustRightInd w:val="0"/>
            </w:pPr>
            <w:r w:rsidRPr="5E20FE46">
              <w:rPr>
                <w:rFonts w:ascii="Arial" w:eastAsia="Arial" w:hAnsi="Arial" w:cs="Arial"/>
                <w:sz w:val="22"/>
                <w:szCs w:val="22"/>
              </w:rPr>
              <w:t>The student researcher</w:t>
            </w:r>
          </w:p>
          <w:p w14:paraId="06744ECB" w14:textId="3351EFCF"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5E20FE46">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5E20FE46">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4936D5D3" w14:textId="3F2624F7" w:rsidR="004D0161" w:rsidRPr="00A42F82" w:rsidRDefault="7EA1A6C8" w:rsidP="5E20FE46">
            <w:pPr>
              <w:autoSpaceDE w:val="0"/>
              <w:autoSpaceDN w:val="0"/>
              <w:adjustRightInd w:val="0"/>
            </w:pPr>
            <w:r w:rsidRPr="5E20FE46">
              <w:rPr>
                <w:rFonts w:ascii="Arial" w:eastAsia="Arial" w:hAnsi="Arial" w:cs="Arial"/>
                <w:sz w:val="22"/>
                <w:szCs w:val="22"/>
              </w:rPr>
              <w:t>The data collected will be  password protected and encrypted and stored in the university cloud and will be discarded after the end of the research ( date :31</w:t>
            </w:r>
            <w:r w:rsidRPr="5E20FE46">
              <w:rPr>
                <w:rFonts w:ascii="Arial" w:eastAsia="Arial" w:hAnsi="Arial" w:cs="Arial"/>
                <w:sz w:val="22"/>
                <w:szCs w:val="22"/>
                <w:vertAlign w:val="superscript"/>
              </w:rPr>
              <w:t>st</w:t>
            </w:r>
            <w:r w:rsidRPr="5E20FE46">
              <w:rPr>
                <w:rFonts w:ascii="Arial" w:eastAsia="Arial" w:hAnsi="Arial" w:cs="Arial"/>
                <w:sz w:val="22"/>
                <w:szCs w:val="22"/>
              </w:rPr>
              <w:t xml:space="preserve"> December 2025).</w:t>
            </w:r>
          </w:p>
          <w:p w14:paraId="7E572E05" w14:textId="1DBA76A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5E20FE46">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5E20FE46">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5E20FE46">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7FF09AA"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338B4A50" w:rsidRPr="5E20FE46">
                  <w:rPr>
                    <w:rFonts w:ascii="MS Gothic" w:eastAsia="MS Gothic" w:hAnsi="MS Gothic" w:cs="MS Gothic"/>
                  </w:rPr>
                  <w:t>☒</w:t>
                </w:r>
              </w:sdtContent>
            </w:sdt>
          </w:p>
        </w:tc>
      </w:tr>
      <w:tr w:rsidR="00240C32" w:rsidRPr="00A42F82" w14:paraId="4A7B4A39" w14:textId="77777777" w:rsidTr="5E20FE46">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1053C5A"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8EB91EC" w:rsidRPr="5E20FE46">
                  <w:rPr>
                    <w:rFonts w:ascii="MS Gothic" w:eastAsia="MS Gothic" w:hAnsi="MS Gothic" w:cs="MS Gothic"/>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5E20FE46">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5E20FE4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EE9BADD" w:rsidR="004D0161" w:rsidRPr="00A42F82" w:rsidRDefault="24A32CC1" w:rsidP="5E20FE46">
            <w:pPr>
              <w:spacing w:before="100" w:beforeAutospacing="1" w:after="100" w:afterAutospacing="1"/>
              <w:rPr>
                <w:rFonts w:ascii="Arial" w:hAnsi="Arial" w:cs="Arial"/>
                <w:sz w:val="22"/>
                <w:szCs w:val="22"/>
              </w:rPr>
            </w:pPr>
            <w:r w:rsidRPr="5E20FE46">
              <w:rPr>
                <w:rFonts w:ascii="Arial" w:hAnsi="Arial" w:cs="Arial"/>
                <w:sz w:val="22"/>
                <w:szCs w:val="22"/>
              </w:rPr>
              <w:t>Risha Gupta</w:t>
            </w:r>
          </w:p>
        </w:tc>
        <w:tc>
          <w:tcPr>
            <w:tcW w:w="2139" w:type="dxa"/>
            <w:vAlign w:val="center"/>
          </w:tcPr>
          <w:p w14:paraId="7C2D2CC9" w14:textId="22F2F43C" w:rsidR="004D0161" w:rsidRPr="00A42F82" w:rsidRDefault="7CB1FC64" w:rsidP="5E20FE46">
            <w:pPr>
              <w:spacing w:before="100" w:beforeAutospacing="1" w:after="100" w:afterAutospacing="1"/>
              <w:rPr>
                <w:rFonts w:ascii="Arial" w:hAnsi="Arial" w:cs="Arial"/>
                <w:b/>
                <w:bCs/>
                <w:sz w:val="22"/>
                <w:szCs w:val="22"/>
              </w:rPr>
            </w:pPr>
            <w:r w:rsidRPr="5E20FE46">
              <w:rPr>
                <w:rFonts w:ascii="Arial" w:hAnsi="Arial" w:cs="Arial"/>
                <w:b/>
                <w:bCs/>
                <w:sz w:val="22"/>
                <w:szCs w:val="22"/>
              </w:rPr>
              <w:t>Date:</w:t>
            </w:r>
            <w:r w:rsidR="601EBA54" w:rsidRPr="5E20FE46">
              <w:rPr>
                <w:rFonts w:ascii="Arial" w:hAnsi="Arial" w:cs="Arial"/>
                <w:b/>
                <w:bCs/>
                <w:sz w:val="22"/>
                <w:szCs w:val="22"/>
              </w:rPr>
              <w:t xml:space="preserve"> 23/04/2025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10872D79" w:rsidR="00AA7E42" w:rsidRPr="00A42F82" w:rsidRDefault="00567A32" w:rsidP="00A91894">
            <w:pPr>
              <w:pStyle w:val="ListParagraph"/>
              <w:ind w:left="0"/>
              <w:rPr>
                <w:rFonts w:ascii="Arial" w:hAnsi="Arial" w:cs="Arial"/>
              </w:rPr>
            </w:pPr>
            <w:r>
              <w:rPr>
                <w:rFonts w:ascii="Arial" w:hAnsi="Arial" w:cs="Arial"/>
              </w:rPr>
              <w:t>Dr. Soban Sadiq</w:t>
            </w: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2CE84237" w:rsidR="00AA7E42" w:rsidRPr="00A42F82" w:rsidRDefault="00567A32" w:rsidP="00A91894">
            <w:pPr>
              <w:pStyle w:val="ListParagraph"/>
              <w:ind w:left="0"/>
              <w:rPr>
                <w:rFonts w:ascii="Arial" w:hAnsi="Arial" w:cs="Arial"/>
              </w:rPr>
            </w:pPr>
            <w:r>
              <w:rPr>
                <w:rFonts w:ascii="Arial" w:hAnsi="Arial" w:cs="Arial"/>
              </w:rPr>
              <w:t>Dr. Soban Sadiq</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5E20FE46">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653C8C6E" w:rsidR="00CC2661" w:rsidRPr="00A42F82" w:rsidRDefault="22D62E2D" w:rsidP="00A91894">
                <w:pPr>
                  <w:jc w:val="center"/>
                  <w:rPr>
                    <w:rFonts w:ascii="Arial" w:eastAsia="MS Gothic" w:hAnsi="Arial" w:cs="Arial"/>
                    <w:sz w:val="22"/>
                    <w:szCs w:val="22"/>
                  </w:rPr>
                </w:pPr>
                <w:r w:rsidRPr="5E20FE46">
                  <w:rPr>
                    <w:rFonts w:ascii="MS Gothic" w:eastAsia="MS Gothic" w:hAnsi="MS Gothic" w:cs="MS Gothic"/>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5E20FE46">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39E6ED37" w:rsidR="00CC2661" w:rsidRPr="00A42F82" w:rsidRDefault="29BE7757" w:rsidP="00A91894">
                <w:pPr>
                  <w:jc w:val="center"/>
                  <w:rPr>
                    <w:rFonts w:ascii="Arial" w:eastAsia="MS Gothic" w:hAnsi="Arial" w:cs="Arial"/>
                    <w:sz w:val="22"/>
                    <w:szCs w:val="22"/>
                  </w:rPr>
                </w:pPr>
                <w:r w:rsidRPr="5E20FE46">
                  <w:rPr>
                    <w:rFonts w:ascii="MS Gothic" w:eastAsia="MS Gothic" w:hAnsi="MS Gothic" w:cs="MS Gothic"/>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5E20FE46">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5E20FE46">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5E20FE46">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5E20FE46">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6E2AF96B" w:rsidR="00743859" w:rsidRPr="00A42F82" w:rsidRDefault="0FEC25BE" w:rsidP="00A91894">
                <w:pPr>
                  <w:jc w:val="center"/>
                  <w:rPr>
                    <w:rFonts w:ascii="Arial" w:hAnsi="Arial" w:cs="Arial"/>
                    <w:sz w:val="22"/>
                    <w:szCs w:val="22"/>
                  </w:rPr>
                </w:pPr>
                <w:r w:rsidRPr="5E20FE46">
                  <w:rPr>
                    <w:rFonts w:ascii="MS Gothic" w:eastAsia="MS Gothic" w:hAnsi="MS Gothic" w:cs="MS Gothic"/>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5E20FE46">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BF06BD" w14:textId="77777777" w:rsidR="00221379" w:rsidRDefault="00221379" w:rsidP="00390251">
      <w:r>
        <w:separator/>
      </w:r>
    </w:p>
    <w:p w14:paraId="3372755B" w14:textId="77777777" w:rsidR="00221379" w:rsidRDefault="00221379"/>
  </w:endnote>
  <w:endnote w:type="continuationSeparator" w:id="0">
    <w:p w14:paraId="13A5E485" w14:textId="77777777" w:rsidR="00221379" w:rsidRDefault="00221379" w:rsidP="00390251">
      <w:r>
        <w:continuationSeparator/>
      </w:r>
    </w:p>
    <w:p w14:paraId="5E3C8CDE" w14:textId="77777777" w:rsidR="00221379" w:rsidRDefault="002213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AEBCDA" w14:textId="77777777" w:rsidR="00221379" w:rsidRDefault="00221379" w:rsidP="00390251">
      <w:r>
        <w:separator/>
      </w:r>
    </w:p>
    <w:p w14:paraId="7E8FBD66" w14:textId="77777777" w:rsidR="00221379" w:rsidRDefault="00221379"/>
  </w:footnote>
  <w:footnote w:type="continuationSeparator" w:id="0">
    <w:p w14:paraId="28B9F297" w14:textId="77777777" w:rsidR="00221379" w:rsidRDefault="00221379" w:rsidP="00390251">
      <w:r>
        <w:continuationSeparator/>
      </w:r>
    </w:p>
    <w:p w14:paraId="009C43BB" w14:textId="77777777" w:rsidR="00221379" w:rsidRDefault="0022137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B12742"/>
    <w:multiLevelType w:val="hybridMultilevel"/>
    <w:tmpl w:val="55364DD0"/>
    <w:lvl w:ilvl="0" w:tplc="7D1654BC">
      <w:start w:val="1"/>
      <w:numFmt w:val="bullet"/>
      <w:lvlText w:val="·"/>
      <w:lvlJc w:val="left"/>
      <w:pPr>
        <w:ind w:left="720" w:hanging="360"/>
      </w:pPr>
      <w:rPr>
        <w:rFonts w:ascii="Symbol" w:hAnsi="Symbol" w:hint="default"/>
      </w:rPr>
    </w:lvl>
    <w:lvl w:ilvl="1" w:tplc="3CC821F4">
      <w:start w:val="1"/>
      <w:numFmt w:val="bullet"/>
      <w:lvlText w:val="o"/>
      <w:lvlJc w:val="left"/>
      <w:pPr>
        <w:ind w:left="1440" w:hanging="360"/>
      </w:pPr>
      <w:rPr>
        <w:rFonts w:ascii="Courier New" w:hAnsi="Courier New" w:hint="default"/>
      </w:rPr>
    </w:lvl>
    <w:lvl w:ilvl="2" w:tplc="FF422CBC">
      <w:start w:val="1"/>
      <w:numFmt w:val="bullet"/>
      <w:lvlText w:val=""/>
      <w:lvlJc w:val="left"/>
      <w:pPr>
        <w:ind w:left="2160" w:hanging="360"/>
      </w:pPr>
      <w:rPr>
        <w:rFonts w:ascii="Wingdings" w:hAnsi="Wingdings" w:hint="default"/>
      </w:rPr>
    </w:lvl>
    <w:lvl w:ilvl="3" w:tplc="8BF23F16">
      <w:start w:val="1"/>
      <w:numFmt w:val="bullet"/>
      <w:lvlText w:val=""/>
      <w:lvlJc w:val="left"/>
      <w:pPr>
        <w:ind w:left="2880" w:hanging="360"/>
      </w:pPr>
      <w:rPr>
        <w:rFonts w:ascii="Symbol" w:hAnsi="Symbol" w:hint="default"/>
      </w:rPr>
    </w:lvl>
    <w:lvl w:ilvl="4" w:tplc="C3BEF208">
      <w:start w:val="1"/>
      <w:numFmt w:val="bullet"/>
      <w:lvlText w:val="o"/>
      <w:lvlJc w:val="left"/>
      <w:pPr>
        <w:ind w:left="3600" w:hanging="360"/>
      </w:pPr>
      <w:rPr>
        <w:rFonts w:ascii="Courier New" w:hAnsi="Courier New" w:hint="default"/>
      </w:rPr>
    </w:lvl>
    <w:lvl w:ilvl="5" w:tplc="B310F992">
      <w:start w:val="1"/>
      <w:numFmt w:val="bullet"/>
      <w:lvlText w:val=""/>
      <w:lvlJc w:val="left"/>
      <w:pPr>
        <w:ind w:left="4320" w:hanging="360"/>
      </w:pPr>
      <w:rPr>
        <w:rFonts w:ascii="Wingdings" w:hAnsi="Wingdings" w:hint="default"/>
      </w:rPr>
    </w:lvl>
    <w:lvl w:ilvl="6" w:tplc="1654F20E">
      <w:start w:val="1"/>
      <w:numFmt w:val="bullet"/>
      <w:lvlText w:val=""/>
      <w:lvlJc w:val="left"/>
      <w:pPr>
        <w:ind w:left="5040" w:hanging="360"/>
      </w:pPr>
      <w:rPr>
        <w:rFonts w:ascii="Symbol" w:hAnsi="Symbol" w:hint="default"/>
      </w:rPr>
    </w:lvl>
    <w:lvl w:ilvl="7" w:tplc="BB4024E2">
      <w:start w:val="1"/>
      <w:numFmt w:val="bullet"/>
      <w:lvlText w:val="o"/>
      <w:lvlJc w:val="left"/>
      <w:pPr>
        <w:ind w:left="5760" w:hanging="360"/>
      </w:pPr>
      <w:rPr>
        <w:rFonts w:ascii="Courier New" w:hAnsi="Courier New" w:hint="default"/>
      </w:rPr>
    </w:lvl>
    <w:lvl w:ilvl="8" w:tplc="76367B8C">
      <w:start w:val="1"/>
      <w:numFmt w:val="bullet"/>
      <w:lvlText w:val=""/>
      <w:lvlJc w:val="left"/>
      <w:pPr>
        <w:ind w:left="6480" w:hanging="360"/>
      </w:pPr>
      <w:rPr>
        <w:rFonts w:ascii="Wingdings" w:hAnsi="Wingdings" w:hint="default"/>
      </w:r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FAE4502"/>
    <w:multiLevelType w:val="multilevel"/>
    <w:tmpl w:val="452C38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858800">
    <w:abstractNumId w:val="15"/>
  </w:num>
  <w:num w:numId="2" w16cid:durableId="850493201">
    <w:abstractNumId w:val="10"/>
  </w:num>
  <w:num w:numId="3" w16cid:durableId="1418014885">
    <w:abstractNumId w:val="20"/>
  </w:num>
  <w:num w:numId="4" w16cid:durableId="1351489909">
    <w:abstractNumId w:val="2"/>
  </w:num>
  <w:num w:numId="5" w16cid:durableId="996802858">
    <w:abstractNumId w:val="26"/>
  </w:num>
  <w:num w:numId="6"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04271145">
    <w:abstractNumId w:val="3"/>
  </w:num>
  <w:num w:numId="10" w16cid:durableId="465201546">
    <w:abstractNumId w:val="7"/>
  </w:num>
  <w:num w:numId="11" w16cid:durableId="801313199">
    <w:abstractNumId w:val="8"/>
  </w:num>
  <w:num w:numId="12" w16cid:durableId="1932622472">
    <w:abstractNumId w:val="23"/>
  </w:num>
  <w:num w:numId="13" w16cid:durableId="803698313">
    <w:abstractNumId w:val="21"/>
  </w:num>
  <w:num w:numId="14" w16cid:durableId="1870216879">
    <w:abstractNumId w:val="22"/>
  </w:num>
  <w:num w:numId="15" w16cid:durableId="100340676">
    <w:abstractNumId w:val="0"/>
  </w:num>
  <w:num w:numId="16" w16cid:durableId="1557625305">
    <w:abstractNumId w:val="5"/>
  </w:num>
  <w:num w:numId="17" w16cid:durableId="1281380168">
    <w:abstractNumId w:val="6"/>
  </w:num>
  <w:num w:numId="18" w16cid:durableId="1244143853">
    <w:abstractNumId w:val="11"/>
  </w:num>
  <w:num w:numId="19" w16cid:durableId="131824218">
    <w:abstractNumId w:val="13"/>
  </w:num>
  <w:num w:numId="20" w16cid:durableId="395248324">
    <w:abstractNumId w:val="25"/>
  </w:num>
  <w:num w:numId="21" w16cid:durableId="267927197">
    <w:abstractNumId w:val="4"/>
  </w:num>
  <w:num w:numId="22" w16cid:durableId="48654765">
    <w:abstractNumId w:val="14"/>
  </w:num>
  <w:num w:numId="23" w16cid:durableId="1337196786">
    <w:abstractNumId w:val="19"/>
  </w:num>
  <w:num w:numId="24" w16cid:durableId="1755130753">
    <w:abstractNumId w:val="1"/>
  </w:num>
  <w:num w:numId="25" w16cid:durableId="726926220">
    <w:abstractNumId w:val="9"/>
  </w:num>
  <w:num w:numId="26" w16cid:durableId="2083483834">
    <w:abstractNumId w:val="12"/>
  </w:num>
  <w:num w:numId="27" w16cid:durableId="2097245557">
    <w:abstractNumId w:val="27"/>
  </w:num>
  <w:num w:numId="28" w16cid:durableId="475149258">
    <w:abstractNumId w:val="18"/>
  </w:num>
  <w:num w:numId="29" w16cid:durableId="32986903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2B65"/>
    <w:rsid w:val="0003546A"/>
    <w:rsid w:val="000433F4"/>
    <w:rsid w:val="00044629"/>
    <w:rsid w:val="00047AA2"/>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A648D"/>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276F"/>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1659"/>
    <w:rsid w:val="00204E14"/>
    <w:rsid w:val="002063C3"/>
    <w:rsid w:val="002132F9"/>
    <w:rsid w:val="00213F52"/>
    <w:rsid w:val="00221379"/>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8674F"/>
    <w:rsid w:val="00390251"/>
    <w:rsid w:val="00392C8E"/>
    <w:rsid w:val="00392D9A"/>
    <w:rsid w:val="00397B49"/>
    <w:rsid w:val="003A09CB"/>
    <w:rsid w:val="003A5C91"/>
    <w:rsid w:val="003B4D13"/>
    <w:rsid w:val="003B7AA2"/>
    <w:rsid w:val="003B7E5B"/>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67A32"/>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3FB9"/>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800C5"/>
    <w:rsid w:val="00885EAC"/>
    <w:rsid w:val="00891CB6"/>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9F4"/>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635EF"/>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855FD"/>
    <w:rsid w:val="00B90B2A"/>
    <w:rsid w:val="00B91DEA"/>
    <w:rsid w:val="00B93605"/>
    <w:rsid w:val="00BA1A32"/>
    <w:rsid w:val="00BA346E"/>
    <w:rsid w:val="00BB1B85"/>
    <w:rsid w:val="00BB26B7"/>
    <w:rsid w:val="00BB3142"/>
    <w:rsid w:val="00BC301B"/>
    <w:rsid w:val="00BD4150"/>
    <w:rsid w:val="00BD79F4"/>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4597"/>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1F64"/>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4282EAA"/>
    <w:rsid w:val="08EB91EC"/>
    <w:rsid w:val="09313B2E"/>
    <w:rsid w:val="0B374B60"/>
    <w:rsid w:val="0D9FEC49"/>
    <w:rsid w:val="0E4D7DC3"/>
    <w:rsid w:val="0FEC25BE"/>
    <w:rsid w:val="104ED2CA"/>
    <w:rsid w:val="1133D9DC"/>
    <w:rsid w:val="11FAC734"/>
    <w:rsid w:val="131C0974"/>
    <w:rsid w:val="13752C0D"/>
    <w:rsid w:val="14030C82"/>
    <w:rsid w:val="142B2AC1"/>
    <w:rsid w:val="14FCA2AB"/>
    <w:rsid w:val="177BA8F5"/>
    <w:rsid w:val="17B6736D"/>
    <w:rsid w:val="1A93D03D"/>
    <w:rsid w:val="1C7B591D"/>
    <w:rsid w:val="1FA7DFE8"/>
    <w:rsid w:val="210A963E"/>
    <w:rsid w:val="21B5AC6B"/>
    <w:rsid w:val="22D62E2D"/>
    <w:rsid w:val="24A32CC1"/>
    <w:rsid w:val="26ADB40F"/>
    <w:rsid w:val="2760E3F4"/>
    <w:rsid w:val="285E9FAB"/>
    <w:rsid w:val="290218DB"/>
    <w:rsid w:val="290A502C"/>
    <w:rsid w:val="29BE7757"/>
    <w:rsid w:val="2B26FC4B"/>
    <w:rsid w:val="2CD08C7E"/>
    <w:rsid w:val="2F361D09"/>
    <w:rsid w:val="2F7A2BAF"/>
    <w:rsid w:val="30274389"/>
    <w:rsid w:val="31C489C1"/>
    <w:rsid w:val="338B4A50"/>
    <w:rsid w:val="341CB728"/>
    <w:rsid w:val="361BAFF6"/>
    <w:rsid w:val="36FCD54C"/>
    <w:rsid w:val="3989C3CB"/>
    <w:rsid w:val="3A7230D8"/>
    <w:rsid w:val="3AD29E1D"/>
    <w:rsid w:val="3CA0BB3C"/>
    <w:rsid w:val="3F59D5F8"/>
    <w:rsid w:val="3F9C11EB"/>
    <w:rsid w:val="491795B5"/>
    <w:rsid w:val="4A92B8BA"/>
    <w:rsid w:val="4B169021"/>
    <w:rsid w:val="4CE4CECE"/>
    <w:rsid w:val="4D701107"/>
    <w:rsid w:val="4E8BFEBC"/>
    <w:rsid w:val="4EB20D49"/>
    <w:rsid w:val="4F19AF4C"/>
    <w:rsid w:val="4F72ED01"/>
    <w:rsid w:val="51466893"/>
    <w:rsid w:val="523158CC"/>
    <w:rsid w:val="525B1FD4"/>
    <w:rsid w:val="52E12B5A"/>
    <w:rsid w:val="5362453B"/>
    <w:rsid w:val="5552A902"/>
    <w:rsid w:val="568B7BB2"/>
    <w:rsid w:val="59377067"/>
    <w:rsid w:val="5943978F"/>
    <w:rsid w:val="599AAD5E"/>
    <w:rsid w:val="5BB0F5F6"/>
    <w:rsid w:val="5C7C32C3"/>
    <w:rsid w:val="5D92EE81"/>
    <w:rsid w:val="5E20FE46"/>
    <w:rsid w:val="60117699"/>
    <w:rsid w:val="601EBA54"/>
    <w:rsid w:val="60D69A73"/>
    <w:rsid w:val="62313454"/>
    <w:rsid w:val="6262BC87"/>
    <w:rsid w:val="63527628"/>
    <w:rsid w:val="653CA98B"/>
    <w:rsid w:val="659E6759"/>
    <w:rsid w:val="668868DF"/>
    <w:rsid w:val="674EB01A"/>
    <w:rsid w:val="678555DB"/>
    <w:rsid w:val="689113A5"/>
    <w:rsid w:val="6A1ACB31"/>
    <w:rsid w:val="6D24614C"/>
    <w:rsid w:val="6EAF2274"/>
    <w:rsid w:val="6F342FE0"/>
    <w:rsid w:val="7094838F"/>
    <w:rsid w:val="72CA9169"/>
    <w:rsid w:val="7381D475"/>
    <w:rsid w:val="74504384"/>
    <w:rsid w:val="7474A24D"/>
    <w:rsid w:val="74AD3214"/>
    <w:rsid w:val="750D4490"/>
    <w:rsid w:val="75CAAB0E"/>
    <w:rsid w:val="762C0E52"/>
    <w:rsid w:val="76A1C65B"/>
    <w:rsid w:val="76CB754F"/>
    <w:rsid w:val="78565D1A"/>
    <w:rsid w:val="79FDA8E1"/>
    <w:rsid w:val="7AA1959D"/>
    <w:rsid w:val="7CB1FC64"/>
    <w:rsid w:val="7CC7C898"/>
    <w:rsid w:val="7CC8855C"/>
    <w:rsid w:val="7EA1A6C8"/>
    <w:rsid w:val="7FAA4A7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812186">
      <w:bodyDiv w:val="1"/>
      <w:marLeft w:val="0"/>
      <w:marRight w:val="0"/>
      <w:marTop w:val="0"/>
      <w:marBottom w:val="0"/>
      <w:divBdr>
        <w:top w:val="none" w:sz="0" w:space="0" w:color="auto"/>
        <w:left w:val="none" w:sz="0" w:space="0" w:color="auto"/>
        <w:bottom w:val="none" w:sz="0" w:space="0" w:color="auto"/>
        <w:right w:val="none" w:sz="0" w:space="0" w:color="auto"/>
      </w:divBdr>
    </w:div>
    <w:div w:id="311058882">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23206048">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20459579">
      <w:bodyDiv w:val="1"/>
      <w:marLeft w:val="0"/>
      <w:marRight w:val="0"/>
      <w:marTop w:val="0"/>
      <w:marBottom w:val="0"/>
      <w:divBdr>
        <w:top w:val="none" w:sz="0" w:space="0" w:color="auto"/>
        <w:left w:val="none" w:sz="0" w:space="0" w:color="auto"/>
        <w:bottom w:val="none" w:sz="0" w:space="0" w:color="auto"/>
        <w:right w:val="none" w:sz="0" w:space="0" w:color="auto"/>
      </w:divBdr>
    </w:div>
    <w:div w:id="628780628">
      <w:bodyDiv w:val="1"/>
      <w:marLeft w:val="0"/>
      <w:marRight w:val="0"/>
      <w:marTop w:val="0"/>
      <w:marBottom w:val="0"/>
      <w:divBdr>
        <w:top w:val="none" w:sz="0" w:space="0" w:color="auto"/>
        <w:left w:val="none" w:sz="0" w:space="0" w:color="auto"/>
        <w:bottom w:val="none" w:sz="0" w:space="0" w:color="auto"/>
        <w:right w:val="none" w:sz="0" w:space="0" w:color="auto"/>
      </w:divBdr>
    </w:div>
    <w:div w:id="666054489">
      <w:bodyDiv w:val="1"/>
      <w:marLeft w:val="0"/>
      <w:marRight w:val="0"/>
      <w:marTop w:val="0"/>
      <w:marBottom w:val="0"/>
      <w:divBdr>
        <w:top w:val="none" w:sz="0" w:space="0" w:color="auto"/>
        <w:left w:val="none" w:sz="0" w:space="0" w:color="auto"/>
        <w:bottom w:val="none" w:sz="0" w:space="0" w:color="auto"/>
        <w:right w:val="none" w:sz="0" w:space="0" w:color="auto"/>
      </w:divBdr>
      <w:divsChild>
        <w:div w:id="236062034">
          <w:marLeft w:val="0"/>
          <w:marRight w:val="0"/>
          <w:marTop w:val="0"/>
          <w:marBottom w:val="0"/>
          <w:divBdr>
            <w:top w:val="none" w:sz="0" w:space="0" w:color="auto"/>
            <w:left w:val="none" w:sz="0" w:space="0" w:color="auto"/>
            <w:bottom w:val="none" w:sz="0" w:space="0" w:color="auto"/>
            <w:right w:val="none" w:sz="0" w:space="0" w:color="auto"/>
          </w:divBdr>
          <w:divsChild>
            <w:div w:id="2024237040">
              <w:marLeft w:val="0"/>
              <w:marRight w:val="0"/>
              <w:marTop w:val="0"/>
              <w:marBottom w:val="0"/>
              <w:divBdr>
                <w:top w:val="none" w:sz="0" w:space="0" w:color="auto"/>
                <w:left w:val="none" w:sz="0" w:space="0" w:color="auto"/>
                <w:bottom w:val="none" w:sz="0" w:space="0" w:color="auto"/>
                <w:right w:val="none" w:sz="0" w:space="0" w:color="auto"/>
              </w:divBdr>
              <w:divsChild>
                <w:div w:id="441269946">
                  <w:marLeft w:val="0"/>
                  <w:marRight w:val="0"/>
                  <w:marTop w:val="0"/>
                  <w:marBottom w:val="0"/>
                  <w:divBdr>
                    <w:top w:val="none" w:sz="0" w:space="0" w:color="auto"/>
                    <w:left w:val="none" w:sz="0" w:space="0" w:color="auto"/>
                    <w:bottom w:val="none" w:sz="0" w:space="0" w:color="auto"/>
                    <w:right w:val="none" w:sz="0" w:space="0" w:color="auto"/>
                  </w:divBdr>
                  <w:divsChild>
                    <w:div w:id="1446852829">
                      <w:marLeft w:val="0"/>
                      <w:marRight w:val="0"/>
                      <w:marTop w:val="0"/>
                      <w:marBottom w:val="0"/>
                      <w:divBdr>
                        <w:top w:val="none" w:sz="0" w:space="0" w:color="auto"/>
                        <w:left w:val="none" w:sz="0" w:space="0" w:color="auto"/>
                        <w:bottom w:val="none" w:sz="0" w:space="0" w:color="auto"/>
                        <w:right w:val="none" w:sz="0" w:space="0" w:color="auto"/>
                      </w:divBdr>
                      <w:divsChild>
                        <w:div w:id="1610579519">
                          <w:marLeft w:val="0"/>
                          <w:marRight w:val="0"/>
                          <w:marTop w:val="0"/>
                          <w:marBottom w:val="0"/>
                          <w:divBdr>
                            <w:top w:val="none" w:sz="0" w:space="0" w:color="auto"/>
                            <w:left w:val="none" w:sz="0" w:space="0" w:color="auto"/>
                            <w:bottom w:val="none" w:sz="0" w:space="0" w:color="auto"/>
                            <w:right w:val="none" w:sz="0" w:space="0" w:color="auto"/>
                          </w:divBdr>
                          <w:divsChild>
                            <w:div w:id="2080013720">
                              <w:marLeft w:val="0"/>
                              <w:marRight w:val="0"/>
                              <w:marTop w:val="0"/>
                              <w:marBottom w:val="0"/>
                              <w:divBdr>
                                <w:top w:val="none" w:sz="0" w:space="0" w:color="auto"/>
                                <w:left w:val="none" w:sz="0" w:space="0" w:color="auto"/>
                                <w:bottom w:val="none" w:sz="0" w:space="0" w:color="auto"/>
                                <w:right w:val="none" w:sz="0" w:space="0" w:color="auto"/>
                              </w:divBdr>
                              <w:divsChild>
                                <w:div w:id="1767380663">
                                  <w:marLeft w:val="0"/>
                                  <w:marRight w:val="0"/>
                                  <w:marTop w:val="0"/>
                                  <w:marBottom w:val="0"/>
                                  <w:divBdr>
                                    <w:top w:val="none" w:sz="0" w:space="0" w:color="auto"/>
                                    <w:left w:val="none" w:sz="0" w:space="0" w:color="auto"/>
                                    <w:bottom w:val="none" w:sz="0" w:space="0" w:color="auto"/>
                                    <w:right w:val="none" w:sz="0" w:space="0" w:color="auto"/>
                                  </w:divBdr>
                                  <w:divsChild>
                                    <w:div w:id="1524899491">
                                      <w:marLeft w:val="0"/>
                                      <w:marRight w:val="0"/>
                                      <w:marTop w:val="0"/>
                                      <w:marBottom w:val="0"/>
                                      <w:divBdr>
                                        <w:top w:val="none" w:sz="0" w:space="0" w:color="auto"/>
                                        <w:left w:val="none" w:sz="0" w:space="0" w:color="auto"/>
                                        <w:bottom w:val="none" w:sz="0" w:space="0" w:color="auto"/>
                                        <w:right w:val="none" w:sz="0" w:space="0" w:color="auto"/>
                                      </w:divBdr>
                                      <w:divsChild>
                                        <w:div w:id="1230723717">
                                          <w:marLeft w:val="0"/>
                                          <w:marRight w:val="0"/>
                                          <w:marTop w:val="0"/>
                                          <w:marBottom w:val="0"/>
                                          <w:divBdr>
                                            <w:top w:val="none" w:sz="0" w:space="0" w:color="auto"/>
                                            <w:left w:val="none" w:sz="0" w:space="0" w:color="auto"/>
                                            <w:bottom w:val="none" w:sz="0" w:space="0" w:color="auto"/>
                                            <w:right w:val="none" w:sz="0" w:space="0" w:color="auto"/>
                                          </w:divBdr>
                                          <w:divsChild>
                                            <w:div w:id="493954252">
                                              <w:marLeft w:val="0"/>
                                              <w:marRight w:val="0"/>
                                              <w:marTop w:val="0"/>
                                              <w:marBottom w:val="0"/>
                                              <w:divBdr>
                                                <w:top w:val="none" w:sz="0" w:space="0" w:color="auto"/>
                                                <w:left w:val="none" w:sz="0" w:space="0" w:color="auto"/>
                                                <w:bottom w:val="none" w:sz="0" w:space="0" w:color="auto"/>
                                                <w:right w:val="none" w:sz="0" w:space="0" w:color="auto"/>
                                              </w:divBdr>
                                              <w:divsChild>
                                                <w:div w:id="502669989">
                                                  <w:marLeft w:val="0"/>
                                                  <w:marRight w:val="0"/>
                                                  <w:marTop w:val="0"/>
                                                  <w:marBottom w:val="0"/>
                                                  <w:divBdr>
                                                    <w:top w:val="none" w:sz="0" w:space="0" w:color="auto"/>
                                                    <w:left w:val="none" w:sz="0" w:space="0" w:color="auto"/>
                                                    <w:bottom w:val="none" w:sz="0" w:space="0" w:color="auto"/>
                                                    <w:right w:val="none" w:sz="0" w:space="0" w:color="auto"/>
                                                  </w:divBdr>
                                                  <w:divsChild>
                                                    <w:div w:id="92125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387143">
                                          <w:marLeft w:val="0"/>
                                          <w:marRight w:val="0"/>
                                          <w:marTop w:val="0"/>
                                          <w:marBottom w:val="0"/>
                                          <w:divBdr>
                                            <w:top w:val="none" w:sz="0" w:space="0" w:color="auto"/>
                                            <w:left w:val="none" w:sz="0" w:space="0" w:color="auto"/>
                                            <w:bottom w:val="none" w:sz="0" w:space="0" w:color="auto"/>
                                            <w:right w:val="none" w:sz="0" w:space="0" w:color="auto"/>
                                          </w:divBdr>
                                          <w:divsChild>
                                            <w:div w:id="2014065807">
                                              <w:marLeft w:val="0"/>
                                              <w:marRight w:val="0"/>
                                              <w:marTop w:val="0"/>
                                              <w:marBottom w:val="0"/>
                                              <w:divBdr>
                                                <w:top w:val="none" w:sz="0" w:space="0" w:color="auto"/>
                                                <w:left w:val="none" w:sz="0" w:space="0" w:color="auto"/>
                                                <w:bottom w:val="none" w:sz="0" w:space="0" w:color="auto"/>
                                                <w:right w:val="none" w:sz="0" w:space="0" w:color="auto"/>
                                              </w:divBdr>
                                              <w:divsChild>
                                                <w:div w:id="1428042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82305707">
          <w:marLeft w:val="0"/>
          <w:marRight w:val="0"/>
          <w:marTop w:val="0"/>
          <w:marBottom w:val="0"/>
          <w:divBdr>
            <w:top w:val="none" w:sz="0" w:space="0" w:color="auto"/>
            <w:left w:val="none" w:sz="0" w:space="0" w:color="auto"/>
            <w:bottom w:val="none" w:sz="0" w:space="0" w:color="auto"/>
            <w:right w:val="none" w:sz="0" w:space="0" w:color="auto"/>
          </w:divBdr>
          <w:divsChild>
            <w:div w:id="221411999">
              <w:marLeft w:val="0"/>
              <w:marRight w:val="0"/>
              <w:marTop w:val="0"/>
              <w:marBottom w:val="0"/>
              <w:divBdr>
                <w:top w:val="none" w:sz="0" w:space="0" w:color="auto"/>
                <w:left w:val="none" w:sz="0" w:space="0" w:color="auto"/>
                <w:bottom w:val="none" w:sz="0" w:space="0" w:color="auto"/>
                <w:right w:val="none" w:sz="0" w:space="0" w:color="auto"/>
              </w:divBdr>
              <w:divsChild>
                <w:div w:id="901873023">
                  <w:marLeft w:val="0"/>
                  <w:marRight w:val="0"/>
                  <w:marTop w:val="0"/>
                  <w:marBottom w:val="0"/>
                  <w:divBdr>
                    <w:top w:val="none" w:sz="0" w:space="0" w:color="auto"/>
                    <w:left w:val="none" w:sz="0" w:space="0" w:color="auto"/>
                    <w:bottom w:val="none" w:sz="0" w:space="0" w:color="auto"/>
                    <w:right w:val="none" w:sz="0" w:space="0" w:color="auto"/>
                  </w:divBdr>
                  <w:divsChild>
                    <w:div w:id="1366982216">
                      <w:marLeft w:val="0"/>
                      <w:marRight w:val="0"/>
                      <w:marTop w:val="0"/>
                      <w:marBottom w:val="0"/>
                      <w:divBdr>
                        <w:top w:val="none" w:sz="0" w:space="0" w:color="auto"/>
                        <w:left w:val="none" w:sz="0" w:space="0" w:color="auto"/>
                        <w:bottom w:val="none" w:sz="0" w:space="0" w:color="auto"/>
                        <w:right w:val="none" w:sz="0" w:space="0" w:color="auto"/>
                      </w:divBdr>
                      <w:divsChild>
                        <w:div w:id="1926650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037967639">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36651376">
      <w:bodyDiv w:val="1"/>
      <w:marLeft w:val="0"/>
      <w:marRight w:val="0"/>
      <w:marTop w:val="0"/>
      <w:marBottom w:val="0"/>
      <w:divBdr>
        <w:top w:val="none" w:sz="0" w:space="0" w:color="auto"/>
        <w:left w:val="none" w:sz="0" w:space="0" w:color="auto"/>
        <w:bottom w:val="none" w:sz="0" w:space="0" w:color="auto"/>
        <w:right w:val="none" w:sz="0" w:space="0" w:color="auto"/>
      </w:divBdr>
      <w:divsChild>
        <w:div w:id="2068725266">
          <w:marLeft w:val="0"/>
          <w:marRight w:val="0"/>
          <w:marTop w:val="0"/>
          <w:marBottom w:val="0"/>
          <w:divBdr>
            <w:top w:val="none" w:sz="0" w:space="0" w:color="auto"/>
            <w:left w:val="none" w:sz="0" w:space="0" w:color="auto"/>
            <w:bottom w:val="none" w:sz="0" w:space="0" w:color="auto"/>
            <w:right w:val="none" w:sz="0" w:space="0" w:color="auto"/>
          </w:divBdr>
          <w:divsChild>
            <w:div w:id="881557106">
              <w:marLeft w:val="0"/>
              <w:marRight w:val="0"/>
              <w:marTop w:val="0"/>
              <w:marBottom w:val="0"/>
              <w:divBdr>
                <w:top w:val="none" w:sz="0" w:space="0" w:color="auto"/>
                <w:left w:val="none" w:sz="0" w:space="0" w:color="auto"/>
                <w:bottom w:val="none" w:sz="0" w:space="0" w:color="auto"/>
                <w:right w:val="none" w:sz="0" w:space="0" w:color="auto"/>
              </w:divBdr>
              <w:divsChild>
                <w:div w:id="190143245">
                  <w:marLeft w:val="0"/>
                  <w:marRight w:val="0"/>
                  <w:marTop w:val="0"/>
                  <w:marBottom w:val="0"/>
                  <w:divBdr>
                    <w:top w:val="none" w:sz="0" w:space="0" w:color="auto"/>
                    <w:left w:val="none" w:sz="0" w:space="0" w:color="auto"/>
                    <w:bottom w:val="none" w:sz="0" w:space="0" w:color="auto"/>
                    <w:right w:val="none" w:sz="0" w:space="0" w:color="auto"/>
                  </w:divBdr>
                  <w:divsChild>
                    <w:div w:id="1479421702">
                      <w:marLeft w:val="0"/>
                      <w:marRight w:val="0"/>
                      <w:marTop w:val="0"/>
                      <w:marBottom w:val="0"/>
                      <w:divBdr>
                        <w:top w:val="none" w:sz="0" w:space="0" w:color="auto"/>
                        <w:left w:val="none" w:sz="0" w:space="0" w:color="auto"/>
                        <w:bottom w:val="none" w:sz="0" w:space="0" w:color="auto"/>
                        <w:right w:val="none" w:sz="0" w:space="0" w:color="auto"/>
                      </w:divBdr>
                      <w:divsChild>
                        <w:div w:id="655912900">
                          <w:marLeft w:val="0"/>
                          <w:marRight w:val="0"/>
                          <w:marTop w:val="0"/>
                          <w:marBottom w:val="0"/>
                          <w:divBdr>
                            <w:top w:val="none" w:sz="0" w:space="0" w:color="auto"/>
                            <w:left w:val="none" w:sz="0" w:space="0" w:color="auto"/>
                            <w:bottom w:val="none" w:sz="0" w:space="0" w:color="auto"/>
                            <w:right w:val="none" w:sz="0" w:space="0" w:color="auto"/>
                          </w:divBdr>
                          <w:divsChild>
                            <w:div w:id="1592741634">
                              <w:marLeft w:val="0"/>
                              <w:marRight w:val="0"/>
                              <w:marTop w:val="0"/>
                              <w:marBottom w:val="0"/>
                              <w:divBdr>
                                <w:top w:val="none" w:sz="0" w:space="0" w:color="auto"/>
                                <w:left w:val="none" w:sz="0" w:space="0" w:color="auto"/>
                                <w:bottom w:val="none" w:sz="0" w:space="0" w:color="auto"/>
                                <w:right w:val="none" w:sz="0" w:space="0" w:color="auto"/>
                              </w:divBdr>
                              <w:divsChild>
                                <w:div w:id="3671506">
                                  <w:marLeft w:val="0"/>
                                  <w:marRight w:val="0"/>
                                  <w:marTop w:val="0"/>
                                  <w:marBottom w:val="0"/>
                                  <w:divBdr>
                                    <w:top w:val="none" w:sz="0" w:space="0" w:color="auto"/>
                                    <w:left w:val="none" w:sz="0" w:space="0" w:color="auto"/>
                                    <w:bottom w:val="none" w:sz="0" w:space="0" w:color="auto"/>
                                    <w:right w:val="none" w:sz="0" w:space="0" w:color="auto"/>
                                  </w:divBdr>
                                  <w:divsChild>
                                    <w:div w:id="564922986">
                                      <w:marLeft w:val="0"/>
                                      <w:marRight w:val="0"/>
                                      <w:marTop w:val="0"/>
                                      <w:marBottom w:val="0"/>
                                      <w:divBdr>
                                        <w:top w:val="none" w:sz="0" w:space="0" w:color="auto"/>
                                        <w:left w:val="none" w:sz="0" w:space="0" w:color="auto"/>
                                        <w:bottom w:val="none" w:sz="0" w:space="0" w:color="auto"/>
                                        <w:right w:val="none" w:sz="0" w:space="0" w:color="auto"/>
                                      </w:divBdr>
                                      <w:divsChild>
                                        <w:div w:id="764498852">
                                          <w:marLeft w:val="0"/>
                                          <w:marRight w:val="0"/>
                                          <w:marTop w:val="0"/>
                                          <w:marBottom w:val="0"/>
                                          <w:divBdr>
                                            <w:top w:val="none" w:sz="0" w:space="0" w:color="auto"/>
                                            <w:left w:val="none" w:sz="0" w:space="0" w:color="auto"/>
                                            <w:bottom w:val="none" w:sz="0" w:space="0" w:color="auto"/>
                                            <w:right w:val="none" w:sz="0" w:space="0" w:color="auto"/>
                                          </w:divBdr>
                                          <w:divsChild>
                                            <w:div w:id="1079641837">
                                              <w:marLeft w:val="0"/>
                                              <w:marRight w:val="0"/>
                                              <w:marTop w:val="0"/>
                                              <w:marBottom w:val="0"/>
                                              <w:divBdr>
                                                <w:top w:val="none" w:sz="0" w:space="0" w:color="auto"/>
                                                <w:left w:val="none" w:sz="0" w:space="0" w:color="auto"/>
                                                <w:bottom w:val="none" w:sz="0" w:space="0" w:color="auto"/>
                                                <w:right w:val="none" w:sz="0" w:space="0" w:color="auto"/>
                                              </w:divBdr>
                                              <w:divsChild>
                                                <w:div w:id="1379166277">
                                                  <w:marLeft w:val="0"/>
                                                  <w:marRight w:val="0"/>
                                                  <w:marTop w:val="0"/>
                                                  <w:marBottom w:val="0"/>
                                                  <w:divBdr>
                                                    <w:top w:val="none" w:sz="0" w:space="0" w:color="auto"/>
                                                    <w:left w:val="none" w:sz="0" w:space="0" w:color="auto"/>
                                                    <w:bottom w:val="none" w:sz="0" w:space="0" w:color="auto"/>
                                                    <w:right w:val="none" w:sz="0" w:space="0" w:color="auto"/>
                                                  </w:divBdr>
                                                  <w:divsChild>
                                                    <w:div w:id="159069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4262665">
                                          <w:marLeft w:val="0"/>
                                          <w:marRight w:val="0"/>
                                          <w:marTop w:val="0"/>
                                          <w:marBottom w:val="0"/>
                                          <w:divBdr>
                                            <w:top w:val="none" w:sz="0" w:space="0" w:color="auto"/>
                                            <w:left w:val="none" w:sz="0" w:space="0" w:color="auto"/>
                                            <w:bottom w:val="none" w:sz="0" w:space="0" w:color="auto"/>
                                            <w:right w:val="none" w:sz="0" w:space="0" w:color="auto"/>
                                          </w:divBdr>
                                          <w:divsChild>
                                            <w:div w:id="1254247443">
                                              <w:marLeft w:val="0"/>
                                              <w:marRight w:val="0"/>
                                              <w:marTop w:val="0"/>
                                              <w:marBottom w:val="0"/>
                                              <w:divBdr>
                                                <w:top w:val="none" w:sz="0" w:space="0" w:color="auto"/>
                                                <w:left w:val="none" w:sz="0" w:space="0" w:color="auto"/>
                                                <w:bottom w:val="none" w:sz="0" w:space="0" w:color="auto"/>
                                                <w:right w:val="none" w:sz="0" w:space="0" w:color="auto"/>
                                              </w:divBdr>
                                              <w:divsChild>
                                                <w:div w:id="1275206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35901266">
          <w:marLeft w:val="0"/>
          <w:marRight w:val="0"/>
          <w:marTop w:val="0"/>
          <w:marBottom w:val="0"/>
          <w:divBdr>
            <w:top w:val="none" w:sz="0" w:space="0" w:color="auto"/>
            <w:left w:val="none" w:sz="0" w:space="0" w:color="auto"/>
            <w:bottom w:val="none" w:sz="0" w:space="0" w:color="auto"/>
            <w:right w:val="none" w:sz="0" w:space="0" w:color="auto"/>
          </w:divBdr>
          <w:divsChild>
            <w:div w:id="872185513">
              <w:marLeft w:val="0"/>
              <w:marRight w:val="0"/>
              <w:marTop w:val="0"/>
              <w:marBottom w:val="0"/>
              <w:divBdr>
                <w:top w:val="none" w:sz="0" w:space="0" w:color="auto"/>
                <w:left w:val="none" w:sz="0" w:space="0" w:color="auto"/>
                <w:bottom w:val="none" w:sz="0" w:space="0" w:color="auto"/>
                <w:right w:val="none" w:sz="0" w:space="0" w:color="auto"/>
              </w:divBdr>
              <w:divsChild>
                <w:div w:id="225339434">
                  <w:marLeft w:val="0"/>
                  <w:marRight w:val="0"/>
                  <w:marTop w:val="0"/>
                  <w:marBottom w:val="0"/>
                  <w:divBdr>
                    <w:top w:val="none" w:sz="0" w:space="0" w:color="auto"/>
                    <w:left w:val="none" w:sz="0" w:space="0" w:color="auto"/>
                    <w:bottom w:val="none" w:sz="0" w:space="0" w:color="auto"/>
                    <w:right w:val="none" w:sz="0" w:space="0" w:color="auto"/>
                  </w:divBdr>
                  <w:divsChild>
                    <w:div w:id="1079644068">
                      <w:marLeft w:val="0"/>
                      <w:marRight w:val="0"/>
                      <w:marTop w:val="0"/>
                      <w:marBottom w:val="0"/>
                      <w:divBdr>
                        <w:top w:val="none" w:sz="0" w:space="0" w:color="auto"/>
                        <w:left w:val="none" w:sz="0" w:space="0" w:color="auto"/>
                        <w:bottom w:val="none" w:sz="0" w:space="0" w:color="auto"/>
                        <w:right w:val="none" w:sz="0" w:space="0" w:color="auto"/>
                      </w:divBdr>
                      <w:divsChild>
                        <w:div w:id="1899240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901668726">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 w:id="2101291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3E0B1A72B1727944BA974A8330C49DD1" ma:contentTypeVersion="5" ma:contentTypeDescription="Create a new document." ma:contentTypeScope="" ma:versionID="4a32d19eba2e921c567b264cb5acce35">
  <xsd:schema xmlns:xsd="http://www.w3.org/2001/XMLSchema" xmlns:xs="http://www.w3.org/2001/XMLSchema" xmlns:p="http://schemas.microsoft.com/office/2006/metadata/properties" xmlns:ns3="ea615e75-cfa6-4777-b3e2-cd5725779d91" targetNamespace="http://schemas.microsoft.com/office/2006/metadata/properties" ma:root="true" ma:fieldsID="38cd8c2854339599830293128e0dd835" ns3:_="">
    <xsd:import namespace="ea615e75-cfa6-4777-b3e2-cd5725779d9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615e75-cfa6-4777-b3e2-cd5725779d9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ea615e75-cfa6-4777-b3e2-cd5725779d91" xsi:nil="true"/>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D6E3A775-EA3C-4EA2-83D9-2EB7CC0CA2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615e75-cfa6-4777-b3e2-cd5725779d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ea615e75-cfa6-4777-b3e2-cd5725779d9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4105</Words>
  <Characters>27177</Characters>
  <Application>Microsoft Office Word</Application>
  <DocSecurity>0</DocSecurity>
  <Lines>543</Lines>
  <Paragraphs>189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Risha Gupta</cp:lastModifiedBy>
  <cp:revision>2</cp:revision>
  <cp:lastPrinted>2016-10-24T12:21:00Z</cp:lastPrinted>
  <dcterms:created xsi:type="dcterms:W3CDTF">2025-04-24T12:28:00Z</dcterms:created>
  <dcterms:modified xsi:type="dcterms:W3CDTF">2025-04-24T12:28:00Z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0x0101003E0B1A72B1727944BA974A8330C49DD1</vt:lpwstr>
  </property>
  <property fmtid="{D5CDD505-2E9C-101B-9397-08002B2CF9AE}" pid="3" name="MediaServiceImageTags">
    <vt:lpwstr/>
  </property>
  <property fmtid="{D5CDD505-2E9C-101B-9397-08002B2CF9AE}" pid="4" name="GrammarlyDocumentId">
    <vt:lpwstr>f01ee72beace0ef7977a36f2193efee603a37c9660110929990680455b58c5f5</vt:lpwstr>
  </property>
</Properties>
</file>