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23673A" w14:textId="4C08724A" w:rsidR="00C6371F" w:rsidRDefault="00876D24" w:rsidP="00484EC1">
      <w:r>
        <w:rPr>
          <w:noProof/>
          <w:lang w:val="en-US"/>
        </w:rPr>
        <w:drawing>
          <wp:inline distT="0" distB="0" distL="0" distR="0" wp14:anchorId="400D10AE" wp14:editId="5045C704">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503BC73A" w14:textId="77777777" w:rsidR="00FD2CFF" w:rsidRDefault="00FD2CFF" w:rsidP="00FD2CFF"/>
    <w:p w14:paraId="2056EDE3" w14:textId="77777777" w:rsidR="00C536A6" w:rsidRPr="00D4595F" w:rsidRDefault="00EB1F41" w:rsidP="00EB1F41">
      <w:pPr>
        <w:pStyle w:val="Modcode"/>
        <w:jc w:val="left"/>
      </w:pPr>
      <w:r w:rsidRPr="00D4595F">
        <w:t xml:space="preserve">LEVEL </w:t>
      </w:r>
      <w:r w:rsidR="00C63266" w:rsidRPr="00D4595F">
        <w:t>4</w:t>
      </w:r>
      <w:r w:rsidRPr="00D4595F">
        <w:t xml:space="preserve">       </w:t>
      </w:r>
    </w:p>
    <w:p w14:paraId="41F0F3EF" w14:textId="77777777" w:rsidR="00EB1F41" w:rsidRPr="00D4595F" w:rsidRDefault="00EB1F41" w:rsidP="00EB1F41">
      <w:pPr>
        <w:pStyle w:val="Modcode"/>
        <w:jc w:val="left"/>
      </w:pPr>
      <w:r w:rsidRPr="00D4595F">
        <w:t xml:space="preserve">                                                                      </w:t>
      </w:r>
    </w:p>
    <w:p w14:paraId="53CAE2D4" w14:textId="77777777" w:rsidR="00EB1F41" w:rsidRPr="00D4595F" w:rsidRDefault="00EB1F41" w:rsidP="00EB1F41">
      <w:pPr>
        <w:pStyle w:val="Modcode"/>
        <w:jc w:val="left"/>
      </w:pPr>
      <w:r w:rsidRPr="00D4595F">
        <w:t xml:space="preserve">SEMESTER </w:t>
      </w:r>
      <w:r w:rsidR="00C63266" w:rsidRPr="00D4595F">
        <w:t xml:space="preserve">1 &amp; </w:t>
      </w:r>
      <w:r w:rsidRPr="00D4595F">
        <w:t xml:space="preserve">2                                                                         </w:t>
      </w:r>
    </w:p>
    <w:p w14:paraId="296CB20A" w14:textId="77777777" w:rsidR="00C536A6" w:rsidRPr="00D4595F" w:rsidRDefault="00C536A6" w:rsidP="00EB1F41">
      <w:pPr>
        <w:pStyle w:val="Modcode"/>
        <w:jc w:val="left"/>
      </w:pPr>
    </w:p>
    <w:p w14:paraId="49F6E700" w14:textId="77777777" w:rsidR="00C536A6" w:rsidRPr="00D4595F" w:rsidRDefault="00C536A6" w:rsidP="00EB1F41">
      <w:pPr>
        <w:pStyle w:val="Modcode"/>
        <w:jc w:val="left"/>
      </w:pPr>
    </w:p>
    <w:p w14:paraId="2008BBC6" w14:textId="77777777" w:rsidR="00EB1F41" w:rsidRPr="00D4595F" w:rsidRDefault="00EB1F41" w:rsidP="00EB1F41">
      <w:pPr>
        <w:pStyle w:val="Modcode"/>
      </w:pPr>
      <w:r w:rsidRPr="00D4595F">
        <w:t xml:space="preserve">MODULE CODE: </w:t>
      </w:r>
      <w:r w:rsidR="00C63266" w:rsidRPr="00D4595F">
        <w:t>SHSS4062</w:t>
      </w:r>
    </w:p>
    <w:p w14:paraId="0A186D6E" w14:textId="77777777" w:rsidR="00EB1F41" w:rsidRPr="00D4595F" w:rsidRDefault="00C63266" w:rsidP="00EB1F41">
      <w:pPr>
        <w:pStyle w:val="Modname"/>
      </w:pPr>
      <w:r w:rsidRPr="00D4595F">
        <w:t>PROFESSIONAL DEVELOPMENT AND PRACTICE</w:t>
      </w:r>
    </w:p>
    <w:p w14:paraId="662AC7E9" w14:textId="77777777" w:rsidR="00C536A6" w:rsidRPr="00D4595F" w:rsidRDefault="00EB1F41" w:rsidP="00C536A6">
      <w:pPr>
        <w:pStyle w:val="Time"/>
        <w:rPr>
          <w:szCs w:val="28"/>
        </w:rPr>
      </w:pPr>
      <w:r w:rsidRPr="00D4595F">
        <w:rPr>
          <w:szCs w:val="28"/>
        </w:rPr>
        <w:t xml:space="preserve">aSSESSMENT TYPE: </w:t>
      </w:r>
      <w:r w:rsidR="00C63266" w:rsidRPr="00D4595F">
        <w:rPr>
          <w:szCs w:val="28"/>
        </w:rPr>
        <w:t>aSSIGNMENT</w:t>
      </w:r>
      <w:r w:rsidRPr="00D4595F">
        <w:rPr>
          <w:szCs w:val="28"/>
        </w:rPr>
        <w:t xml:space="preserve"> </w:t>
      </w:r>
    </w:p>
    <w:p w14:paraId="12442345" w14:textId="77777777" w:rsidR="00C3093A" w:rsidRPr="00D4595F" w:rsidRDefault="00C3093A" w:rsidP="00C3093A">
      <w:pPr>
        <w:pStyle w:val="Answer"/>
        <w:rPr>
          <w:szCs w:val="28"/>
        </w:rPr>
      </w:pPr>
      <w:r w:rsidRPr="00D4595F">
        <w:rPr>
          <w:szCs w:val="28"/>
        </w:rPr>
        <w:t>Assessment</w:t>
      </w:r>
      <w:r w:rsidR="00C536A6" w:rsidRPr="00D4595F">
        <w:rPr>
          <w:szCs w:val="28"/>
        </w:rPr>
        <w:t>/Component:</w:t>
      </w:r>
      <w:r w:rsidR="00C63266" w:rsidRPr="00D4595F">
        <w:rPr>
          <w:szCs w:val="28"/>
        </w:rPr>
        <w:t xml:space="preserve"> 1</w:t>
      </w:r>
    </w:p>
    <w:p w14:paraId="5B09B793" w14:textId="77777777" w:rsidR="00401D59" w:rsidRPr="00D4595F" w:rsidRDefault="00401D59" w:rsidP="00401D59">
      <w:pPr>
        <w:pStyle w:val="BodyText"/>
      </w:pPr>
    </w:p>
    <w:p w14:paraId="1ED4745F" w14:textId="77777777" w:rsidR="00401D59" w:rsidRPr="00D4595F" w:rsidRDefault="00401D59" w:rsidP="00401D59">
      <w:pPr>
        <w:pStyle w:val="BodyText"/>
        <w:rPr>
          <w:b/>
          <w:sz w:val="28"/>
          <w:szCs w:val="28"/>
          <w:u w:val="single"/>
        </w:rPr>
      </w:pPr>
      <w:r w:rsidRPr="00D4595F">
        <w:rPr>
          <w:b/>
          <w:sz w:val="28"/>
          <w:szCs w:val="28"/>
        </w:rPr>
        <w:t xml:space="preserve">COMPONENT WEIGHTING: </w:t>
      </w:r>
      <w:r w:rsidR="00C63266" w:rsidRPr="007B4D5C">
        <w:rPr>
          <w:b/>
          <w:sz w:val="28"/>
          <w:szCs w:val="28"/>
        </w:rPr>
        <w:t xml:space="preserve">50 </w:t>
      </w:r>
      <w:r w:rsidRPr="00D4595F">
        <w:rPr>
          <w:b/>
          <w:sz w:val="28"/>
          <w:szCs w:val="28"/>
        </w:rPr>
        <w:t>%</w:t>
      </w:r>
    </w:p>
    <w:p w14:paraId="57811E8D" w14:textId="77777777" w:rsidR="00C536A6" w:rsidRPr="00D4595F" w:rsidRDefault="00C536A6" w:rsidP="00C536A6">
      <w:pPr>
        <w:pStyle w:val="BodyText"/>
      </w:pPr>
    </w:p>
    <w:p w14:paraId="0F7DF05A" w14:textId="77777777" w:rsidR="00C536A6" w:rsidRPr="00D4595F" w:rsidRDefault="00EB1F41" w:rsidP="00EB1F41">
      <w:pPr>
        <w:pStyle w:val="BodyText"/>
        <w:rPr>
          <w:b/>
          <w:sz w:val="28"/>
          <w:szCs w:val="28"/>
          <w:u w:val="single"/>
        </w:rPr>
      </w:pPr>
      <w:r w:rsidRPr="00D4595F">
        <w:rPr>
          <w:b/>
          <w:sz w:val="28"/>
          <w:szCs w:val="28"/>
        </w:rPr>
        <w:t xml:space="preserve">WORD COUNT: </w:t>
      </w:r>
      <w:r w:rsidR="00C63266" w:rsidRPr="007B4D5C">
        <w:rPr>
          <w:b/>
          <w:sz w:val="28"/>
          <w:szCs w:val="28"/>
        </w:rPr>
        <w:t>1500</w:t>
      </w:r>
      <w:r w:rsidRPr="007B4D5C">
        <w:rPr>
          <w:b/>
          <w:sz w:val="28"/>
          <w:szCs w:val="28"/>
        </w:rPr>
        <w:t xml:space="preserve"> </w:t>
      </w:r>
      <w:r w:rsidRPr="00D4595F">
        <w:rPr>
          <w:b/>
          <w:sz w:val="28"/>
          <w:szCs w:val="28"/>
        </w:rPr>
        <w:t>WORDS</w:t>
      </w:r>
      <w:r w:rsidRPr="00D4595F">
        <w:rPr>
          <w:b/>
          <w:sz w:val="28"/>
          <w:szCs w:val="28"/>
          <w:u w:val="single"/>
        </w:rPr>
        <w:t xml:space="preserve"> </w:t>
      </w:r>
    </w:p>
    <w:p w14:paraId="6D7A5A19" w14:textId="77777777" w:rsidR="00C536A6" w:rsidRPr="00D4595F" w:rsidRDefault="00C536A6" w:rsidP="00EB1F41">
      <w:pPr>
        <w:pStyle w:val="BodyText"/>
        <w:rPr>
          <w:b/>
          <w:sz w:val="28"/>
          <w:szCs w:val="28"/>
          <w:u w:val="single"/>
        </w:rPr>
      </w:pPr>
    </w:p>
    <w:p w14:paraId="09DF7423" w14:textId="77777777" w:rsidR="00A02860" w:rsidRPr="00D4595F" w:rsidRDefault="00A02860" w:rsidP="00EB1F41">
      <w:pPr>
        <w:pStyle w:val="BodyText"/>
        <w:rPr>
          <w:b/>
          <w:sz w:val="28"/>
          <w:szCs w:val="28"/>
          <w:u w:val="single"/>
        </w:rPr>
      </w:pPr>
      <w:r w:rsidRPr="00D4595F">
        <w:rPr>
          <w:b/>
          <w:sz w:val="28"/>
          <w:szCs w:val="28"/>
        </w:rPr>
        <w:t xml:space="preserve">MODULE TUTOR: </w:t>
      </w:r>
      <w:r w:rsidR="00C63266" w:rsidRPr="007B4D5C">
        <w:rPr>
          <w:b/>
          <w:sz w:val="28"/>
          <w:szCs w:val="28"/>
        </w:rPr>
        <w:t>GERAINT FORSTER</w:t>
      </w:r>
      <w:r w:rsidRPr="00D4595F">
        <w:rPr>
          <w:b/>
          <w:sz w:val="28"/>
          <w:szCs w:val="28"/>
          <w:u w:val="single"/>
        </w:rPr>
        <w:t xml:space="preserve"> </w:t>
      </w:r>
    </w:p>
    <w:p w14:paraId="5C770A5A" w14:textId="77777777" w:rsidR="00C3093A" w:rsidRPr="00C536A6" w:rsidRDefault="00C3093A" w:rsidP="00EB1F41">
      <w:pPr>
        <w:pStyle w:val="BodyText"/>
        <w:rPr>
          <w:b/>
          <w:color w:val="FF0000"/>
          <w:sz w:val="28"/>
          <w:szCs w:val="28"/>
          <w:u w:val="single"/>
        </w:rPr>
      </w:pPr>
    </w:p>
    <w:p w14:paraId="5DD4FBE8" w14:textId="77777777" w:rsidR="00EB1F41" w:rsidRDefault="00750CB0" w:rsidP="00750CB0">
      <w:pPr>
        <w:pStyle w:val="BodyText"/>
        <w:jc w:val="center"/>
        <w:rPr>
          <w:b/>
          <w:u w:val="single"/>
        </w:rPr>
      </w:pPr>
      <w:r w:rsidRPr="00750CB0">
        <w:rPr>
          <w:b/>
          <w:u w:val="single"/>
        </w:rPr>
        <w:t>Task</w:t>
      </w:r>
    </w:p>
    <w:p w14:paraId="4ED0CB9F" w14:textId="77777777" w:rsidR="00057359" w:rsidRPr="00750CB0" w:rsidRDefault="00057359" w:rsidP="00750CB0">
      <w:pPr>
        <w:pStyle w:val="BodyText"/>
        <w:jc w:val="center"/>
        <w:rPr>
          <w:b/>
          <w:u w:val="single"/>
        </w:rPr>
      </w:pPr>
    </w:p>
    <w:p w14:paraId="3B207285" w14:textId="2ACB45DC" w:rsidR="00750CB0" w:rsidRPr="007E3A8E" w:rsidRDefault="00750CB0" w:rsidP="00EB1F41">
      <w:pPr>
        <w:pStyle w:val="BodyText"/>
      </w:pPr>
      <w:r>
        <w:t xml:space="preserve">Choose </w:t>
      </w:r>
      <w:r w:rsidRPr="00750CB0">
        <w:rPr>
          <w:b/>
        </w:rPr>
        <w:t>ONE</w:t>
      </w:r>
      <w:r>
        <w:t xml:space="preserve"> of the essay titles </w:t>
      </w:r>
      <w:r w:rsidR="007B4D5C">
        <w:t>allocated to you</w:t>
      </w:r>
      <w:r w:rsidR="006F1F83">
        <w:t>r</w:t>
      </w:r>
      <w:r w:rsidR="007B4D5C">
        <w:t xml:space="preserve"> degree group </w:t>
      </w:r>
      <w:r>
        <w:t>below</w:t>
      </w:r>
      <w:r w:rsidR="007B4D5C">
        <w:t>,</w:t>
      </w:r>
      <w:r>
        <w:t xml:space="preserve"> and using </w:t>
      </w:r>
      <w:r w:rsidRPr="00750CB0">
        <w:rPr>
          <w:b/>
        </w:rPr>
        <w:t>relevant and reliable research</w:t>
      </w:r>
      <w:r>
        <w:t xml:space="preserve"> to support your points, write a 1500 word essay on that topic. Pay particular attention to the </w:t>
      </w:r>
      <w:r w:rsidRPr="00057359">
        <w:rPr>
          <w:b/>
        </w:rPr>
        <w:t>structure and referencing</w:t>
      </w:r>
      <w:r>
        <w:t xml:space="preserve"> of the essay, as these correspond to a large proportion of the available marks.</w:t>
      </w:r>
      <w:r w:rsidR="00057359">
        <w:t xml:space="preserve"> Please refer to your lecture notes on referencing and essay writing in order to ensure you a</w:t>
      </w:r>
      <w:r w:rsidR="00D4595F">
        <w:t>re following the correct format – you must reference as described in the core text ‘Cite them Right’.</w:t>
      </w:r>
    </w:p>
    <w:p w14:paraId="66D63766" w14:textId="77777777" w:rsidR="00EB1F41" w:rsidRDefault="00EB1F41" w:rsidP="00EB1F41">
      <w:pPr>
        <w:pStyle w:val="BodyText"/>
        <w:ind w:left="720"/>
        <w:rPr>
          <w:sz w:val="28"/>
        </w:rPr>
      </w:pPr>
    </w:p>
    <w:p w14:paraId="43183127" w14:textId="77777777" w:rsidR="00057359" w:rsidRDefault="00057359" w:rsidP="00EB1F41">
      <w:pPr>
        <w:pStyle w:val="BodyText"/>
        <w:ind w:left="720"/>
        <w:rPr>
          <w:sz w:val="28"/>
        </w:rPr>
      </w:pPr>
    </w:p>
    <w:p w14:paraId="12226AA1" w14:textId="77777777" w:rsidR="00057359" w:rsidRPr="007E3A8E" w:rsidRDefault="00057359" w:rsidP="00EB1F41">
      <w:pPr>
        <w:pStyle w:val="BodyText"/>
        <w:ind w:left="720"/>
        <w:rPr>
          <w:sz w:val="28"/>
        </w:rPr>
      </w:pPr>
    </w:p>
    <w:p w14:paraId="4D616493" w14:textId="77777777" w:rsidR="00FD2CFF" w:rsidRPr="00C536A6" w:rsidRDefault="00FD2CFF">
      <w:pPr>
        <w:rPr>
          <w:sz w:val="28"/>
          <w:szCs w:val="28"/>
        </w:rPr>
      </w:pPr>
    </w:p>
    <w:p w14:paraId="2C5C3D2F" w14:textId="27A7B8A6" w:rsidR="00FD2CFF" w:rsidRDefault="00BF3F1C">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r w:rsidR="003C1203">
        <w:rPr>
          <w:rFonts w:ascii="Times New Roman" w:hAnsi="Times New Roman" w:cs="Times New Roman"/>
          <w:b/>
          <w:sz w:val="28"/>
          <w:szCs w:val="28"/>
        </w:rPr>
        <w:t>Submit vi</w:t>
      </w:r>
      <w:r w:rsidR="00FD47F9">
        <w:rPr>
          <w:rFonts w:ascii="Times New Roman" w:hAnsi="Times New Roman" w:cs="Times New Roman"/>
          <w:b/>
          <w:sz w:val="28"/>
          <w:szCs w:val="28"/>
        </w:rPr>
        <w:t xml:space="preserve">a turnitin by </w:t>
      </w:r>
      <w:r w:rsidR="000407C4">
        <w:rPr>
          <w:rFonts w:ascii="Times New Roman" w:hAnsi="Times New Roman" w:cs="Times New Roman"/>
          <w:b/>
          <w:sz w:val="28"/>
          <w:szCs w:val="28"/>
        </w:rPr>
        <w:t>3:00pm on 3/11/17.</w:t>
      </w:r>
    </w:p>
    <w:p w14:paraId="69A40F7C" w14:textId="77777777" w:rsidR="00057359" w:rsidRDefault="00057359">
      <w:pPr>
        <w:rPr>
          <w:rFonts w:ascii="Times New Roman" w:hAnsi="Times New Roman" w:cs="Times New Roman"/>
          <w:b/>
          <w:sz w:val="28"/>
          <w:szCs w:val="28"/>
        </w:rPr>
      </w:pPr>
    </w:p>
    <w:p w14:paraId="55F2F8F6" w14:textId="77777777" w:rsidR="00057359" w:rsidRDefault="00057359">
      <w:pPr>
        <w:rPr>
          <w:rFonts w:ascii="Times New Roman" w:hAnsi="Times New Roman" w:cs="Times New Roman"/>
          <w:b/>
          <w:sz w:val="28"/>
          <w:szCs w:val="28"/>
        </w:rPr>
      </w:pPr>
    </w:p>
    <w:p w14:paraId="6545EB4D" w14:textId="77777777" w:rsidR="00057359" w:rsidRDefault="00057359">
      <w:pPr>
        <w:rPr>
          <w:rFonts w:ascii="Times New Roman" w:hAnsi="Times New Roman" w:cs="Times New Roman"/>
          <w:b/>
          <w:sz w:val="28"/>
          <w:szCs w:val="28"/>
        </w:rPr>
      </w:pPr>
    </w:p>
    <w:p w14:paraId="4660E56E" w14:textId="77777777" w:rsidR="00057359" w:rsidRDefault="00057359">
      <w:pPr>
        <w:rPr>
          <w:rFonts w:ascii="Times New Roman" w:hAnsi="Times New Roman" w:cs="Times New Roman"/>
          <w:b/>
          <w:sz w:val="28"/>
          <w:szCs w:val="28"/>
        </w:rPr>
      </w:pPr>
    </w:p>
    <w:p w14:paraId="0E4E7B7D" w14:textId="77777777" w:rsidR="00057359" w:rsidRDefault="00057359">
      <w:pPr>
        <w:rPr>
          <w:rFonts w:ascii="Times New Roman" w:hAnsi="Times New Roman" w:cs="Times New Roman"/>
          <w:b/>
          <w:sz w:val="28"/>
          <w:szCs w:val="28"/>
        </w:rPr>
      </w:pPr>
    </w:p>
    <w:p w14:paraId="73E42BAB" w14:textId="6A6E9A9E" w:rsidR="00057359" w:rsidRDefault="00057359">
      <w:pPr>
        <w:rPr>
          <w:rFonts w:ascii="Times New Roman" w:hAnsi="Times New Roman" w:cs="Times New Roman"/>
          <w:b/>
          <w:sz w:val="28"/>
          <w:szCs w:val="28"/>
        </w:rPr>
      </w:pPr>
      <w:r>
        <w:rPr>
          <w:rFonts w:ascii="Times New Roman" w:hAnsi="Times New Roman" w:cs="Times New Roman"/>
          <w:b/>
          <w:sz w:val="28"/>
          <w:szCs w:val="28"/>
        </w:rPr>
        <w:t>Essay titles (please choose only ONE of these</w:t>
      </w:r>
      <w:r w:rsidR="00FD47F9">
        <w:rPr>
          <w:rFonts w:ascii="Times New Roman" w:hAnsi="Times New Roman" w:cs="Times New Roman"/>
          <w:b/>
          <w:sz w:val="28"/>
          <w:szCs w:val="28"/>
        </w:rPr>
        <w:t>, from the relevant options for your degree</w:t>
      </w:r>
      <w:r>
        <w:rPr>
          <w:rFonts w:ascii="Times New Roman" w:hAnsi="Times New Roman" w:cs="Times New Roman"/>
          <w:b/>
          <w:sz w:val="28"/>
          <w:szCs w:val="28"/>
        </w:rPr>
        <w:t>):</w:t>
      </w:r>
    </w:p>
    <w:p w14:paraId="302E93C3" w14:textId="77777777" w:rsidR="00FD47F9" w:rsidRDefault="00FD47F9">
      <w:pPr>
        <w:rPr>
          <w:rFonts w:ascii="Times New Roman" w:hAnsi="Times New Roman" w:cs="Times New Roman"/>
          <w:b/>
          <w:sz w:val="28"/>
          <w:szCs w:val="28"/>
        </w:rPr>
      </w:pPr>
    </w:p>
    <w:p w14:paraId="0503E8AA" w14:textId="14F4316D" w:rsidR="00FD47F9" w:rsidRPr="00BC38F8" w:rsidRDefault="00FD47F9" w:rsidP="00FD47F9">
      <w:pPr>
        <w:rPr>
          <w:rFonts w:ascii="Times New Roman" w:hAnsi="Times New Roman" w:cs="Times New Roman"/>
          <w:b/>
          <w:sz w:val="24"/>
          <w:szCs w:val="24"/>
        </w:rPr>
      </w:pPr>
      <w:r w:rsidRPr="00BC38F8">
        <w:rPr>
          <w:rFonts w:ascii="Times New Roman" w:hAnsi="Times New Roman" w:cs="Times New Roman"/>
          <w:b/>
          <w:sz w:val="24"/>
          <w:szCs w:val="24"/>
        </w:rPr>
        <w:t>BA Physical Education: </w:t>
      </w:r>
    </w:p>
    <w:p w14:paraId="0A8E6C68" w14:textId="1B631694" w:rsidR="00FD47F9" w:rsidRPr="00767A27" w:rsidRDefault="00FD47F9" w:rsidP="00401E02">
      <w:pPr>
        <w:pStyle w:val="ListParagraph"/>
        <w:numPr>
          <w:ilvl w:val="0"/>
          <w:numId w:val="7"/>
        </w:numPr>
        <w:rPr>
          <w:rFonts w:ascii="Times New Roman" w:hAnsi="Times New Roman"/>
          <w:sz w:val="24"/>
          <w:szCs w:val="24"/>
        </w:rPr>
      </w:pPr>
      <w:r w:rsidRPr="00767A27">
        <w:rPr>
          <w:rFonts w:ascii="Times New Roman" w:hAnsi="Times New Roman"/>
          <w:sz w:val="24"/>
          <w:szCs w:val="24"/>
        </w:rPr>
        <w:t>Discuss the advantages of children learning outdoors. </w:t>
      </w:r>
    </w:p>
    <w:p w14:paraId="2BDBD0F8" w14:textId="4365F9FE" w:rsidR="00FD47F9" w:rsidRPr="00767A27" w:rsidRDefault="00FD47F9" w:rsidP="00401E02">
      <w:pPr>
        <w:pStyle w:val="ListParagraph"/>
        <w:numPr>
          <w:ilvl w:val="0"/>
          <w:numId w:val="7"/>
        </w:numPr>
        <w:rPr>
          <w:rFonts w:ascii="Times New Roman" w:hAnsi="Times New Roman"/>
          <w:sz w:val="24"/>
          <w:szCs w:val="24"/>
        </w:rPr>
      </w:pPr>
      <w:r w:rsidRPr="00767A27">
        <w:rPr>
          <w:rFonts w:ascii="Times New Roman" w:hAnsi="Times New Roman"/>
          <w:sz w:val="24"/>
          <w:szCs w:val="24"/>
        </w:rPr>
        <w:t>Discuss whether Physical Education should be a compulsory part of the school curriculum. </w:t>
      </w:r>
    </w:p>
    <w:p w14:paraId="1DC58B34" w14:textId="57496742" w:rsidR="00FD47F9" w:rsidRPr="00767A27" w:rsidRDefault="00FD47F9" w:rsidP="00FD47F9">
      <w:pPr>
        <w:pStyle w:val="ListParagraph"/>
        <w:numPr>
          <w:ilvl w:val="0"/>
          <w:numId w:val="7"/>
        </w:numPr>
        <w:rPr>
          <w:rFonts w:ascii="Times New Roman" w:hAnsi="Times New Roman"/>
          <w:sz w:val="24"/>
          <w:szCs w:val="24"/>
        </w:rPr>
      </w:pPr>
      <w:r w:rsidRPr="00767A27">
        <w:rPr>
          <w:rFonts w:ascii="Times New Roman" w:hAnsi="Times New Roman"/>
          <w:sz w:val="24"/>
          <w:szCs w:val="24"/>
        </w:rPr>
        <w:t>Discuss the health promotion role of Physical Education.</w:t>
      </w:r>
    </w:p>
    <w:p w14:paraId="48933AC7" w14:textId="085CF7B8" w:rsidR="00FD47F9" w:rsidRPr="00BC38F8" w:rsidRDefault="00767A27" w:rsidP="00FD47F9">
      <w:pPr>
        <w:spacing w:line="240" w:lineRule="auto"/>
        <w:rPr>
          <w:rFonts w:ascii="Times New Roman" w:eastAsia="Times New Roman" w:hAnsi="Times New Roman" w:cs="Times New Roman"/>
          <w:b/>
          <w:sz w:val="24"/>
          <w:szCs w:val="24"/>
        </w:rPr>
      </w:pPr>
      <w:r w:rsidRPr="00BC38F8">
        <w:rPr>
          <w:rFonts w:ascii="Times New Roman" w:eastAsia="Times New Roman" w:hAnsi="Times New Roman" w:cs="Times New Roman"/>
          <w:b/>
          <w:sz w:val="24"/>
          <w:szCs w:val="24"/>
        </w:rPr>
        <w:t>BA Outdoor Adventure Education</w:t>
      </w:r>
      <w:r w:rsidR="00BC38F8">
        <w:rPr>
          <w:rFonts w:ascii="Times New Roman" w:eastAsia="Times New Roman" w:hAnsi="Times New Roman" w:cs="Times New Roman"/>
          <w:b/>
          <w:sz w:val="24"/>
          <w:szCs w:val="24"/>
        </w:rPr>
        <w:t>:</w:t>
      </w:r>
    </w:p>
    <w:p w14:paraId="1CD587E0" w14:textId="77777777" w:rsidR="00767A27" w:rsidRPr="00767A27" w:rsidRDefault="00767A27" w:rsidP="00767A27">
      <w:pPr>
        <w:numPr>
          <w:ilvl w:val="0"/>
          <w:numId w:val="12"/>
        </w:numPr>
        <w:shd w:val="clear" w:color="auto" w:fill="FFFFFF"/>
        <w:spacing w:line="240" w:lineRule="auto"/>
        <w:rPr>
          <w:rFonts w:ascii="Calibri" w:eastAsia="Times New Roman" w:hAnsi="Calibri" w:cs="Times New Roman"/>
          <w:color w:val="000000"/>
          <w:sz w:val="21"/>
          <w:szCs w:val="21"/>
        </w:rPr>
      </w:pPr>
      <w:r w:rsidRPr="00767A27">
        <w:rPr>
          <w:rFonts w:ascii="Times New Roman" w:eastAsia="Times New Roman" w:hAnsi="Times New Roman" w:cs="Times New Roman"/>
          <w:color w:val="000000"/>
          <w:sz w:val="24"/>
          <w:szCs w:val="24"/>
        </w:rPr>
        <w:t>Discuss the components of a good essay, and identify common mistakes to avoid.</w:t>
      </w:r>
    </w:p>
    <w:p w14:paraId="176BCB95" w14:textId="5187665B" w:rsidR="00767A27" w:rsidRPr="00767A27" w:rsidRDefault="00767A27" w:rsidP="00767A27">
      <w:pPr>
        <w:pStyle w:val="ListParagraph"/>
        <w:numPr>
          <w:ilvl w:val="0"/>
          <w:numId w:val="12"/>
        </w:numPr>
        <w:spacing w:line="240" w:lineRule="auto"/>
        <w:rPr>
          <w:rFonts w:ascii="Times New Roman" w:eastAsia="Times New Roman" w:hAnsi="Times New Roman"/>
          <w:sz w:val="24"/>
          <w:szCs w:val="24"/>
        </w:rPr>
      </w:pPr>
      <w:r w:rsidRPr="00767A27">
        <w:rPr>
          <w:rFonts w:ascii="Times New Roman" w:eastAsia="Times New Roman" w:hAnsi="Times New Roman"/>
          <w:color w:val="000000"/>
          <w:sz w:val="24"/>
          <w:szCs w:val="24"/>
        </w:rPr>
        <w:t>Discuss the key features of an "adventurous" activity</w:t>
      </w:r>
      <w:r w:rsidR="00BC38F8">
        <w:rPr>
          <w:rFonts w:ascii="Times New Roman" w:eastAsia="Times New Roman" w:hAnsi="Times New Roman"/>
          <w:color w:val="000000"/>
          <w:sz w:val="24"/>
          <w:szCs w:val="24"/>
        </w:rPr>
        <w:t>.</w:t>
      </w:r>
    </w:p>
    <w:p w14:paraId="5729C2FC" w14:textId="3F142D3B" w:rsidR="00767A27" w:rsidRPr="00767A27" w:rsidRDefault="00767A27" w:rsidP="00767A27">
      <w:pPr>
        <w:pStyle w:val="ListParagraph"/>
        <w:numPr>
          <w:ilvl w:val="0"/>
          <w:numId w:val="12"/>
        </w:numPr>
        <w:spacing w:line="240" w:lineRule="auto"/>
        <w:rPr>
          <w:rFonts w:ascii="Times New Roman" w:eastAsia="Times New Roman" w:hAnsi="Times New Roman"/>
          <w:sz w:val="24"/>
          <w:szCs w:val="24"/>
        </w:rPr>
      </w:pPr>
      <w:r w:rsidRPr="00767A27">
        <w:rPr>
          <w:rFonts w:ascii="Times New Roman" w:eastAsia="Times New Roman" w:hAnsi="Times New Roman"/>
          <w:color w:val="000000"/>
          <w:sz w:val="24"/>
          <w:szCs w:val="24"/>
        </w:rPr>
        <w:t>Discuss whether there really is a need for children to play freely outdoors</w:t>
      </w:r>
      <w:r>
        <w:rPr>
          <w:rFonts w:ascii="Times New Roman" w:eastAsia="Times New Roman" w:hAnsi="Times New Roman"/>
          <w:color w:val="000000"/>
          <w:sz w:val="24"/>
          <w:szCs w:val="24"/>
        </w:rPr>
        <w:t>.</w:t>
      </w:r>
    </w:p>
    <w:p w14:paraId="526E935D" w14:textId="77777777" w:rsidR="00BC38F8" w:rsidRDefault="00BC38F8">
      <w:pPr>
        <w:rPr>
          <w:rFonts w:ascii="Times New Roman" w:hAnsi="Times New Roman" w:cs="Times New Roman"/>
          <w:sz w:val="24"/>
          <w:szCs w:val="24"/>
        </w:rPr>
      </w:pPr>
    </w:p>
    <w:p w14:paraId="136C4758" w14:textId="6DD6AB36" w:rsidR="00057359" w:rsidRPr="00BC38F8" w:rsidRDefault="009E19FD">
      <w:pPr>
        <w:rPr>
          <w:rFonts w:ascii="Times New Roman" w:hAnsi="Times New Roman" w:cs="Times New Roman"/>
          <w:b/>
          <w:sz w:val="24"/>
          <w:szCs w:val="24"/>
        </w:rPr>
      </w:pPr>
      <w:r w:rsidRPr="00BC38F8">
        <w:rPr>
          <w:rFonts w:ascii="Times New Roman" w:hAnsi="Times New Roman" w:cs="Times New Roman"/>
          <w:b/>
          <w:sz w:val="24"/>
          <w:szCs w:val="24"/>
        </w:rPr>
        <w:t>BSc Health, Nutrition and Lifestyle</w:t>
      </w:r>
      <w:r w:rsidR="00BC38F8">
        <w:rPr>
          <w:rFonts w:ascii="Times New Roman" w:hAnsi="Times New Roman" w:cs="Times New Roman"/>
          <w:b/>
          <w:sz w:val="24"/>
          <w:szCs w:val="24"/>
        </w:rPr>
        <w:t>:</w:t>
      </w:r>
    </w:p>
    <w:p w14:paraId="069FD532" w14:textId="77777777" w:rsidR="009E19FD" w:rsidRDefault="009E19FD" w:rsidP="009E19FD">
      <w:pPr>
        <w:pStyle w:val="ListParagraph"/>
        <w:numPr>
          <w:ilvl w:val="0"/>
          <w:numId w:val="14"/>
        </w:numPr>
        <w:rPr>
          <w:rFonts w:ascii="Times New Roman" w:hAnsi="Times New Roman"/>
          <w:sz w:val="24"/>
          <w:szCs w:val="24"/>
        </w:rPr>
      </w:pPr>
      <w:r>
        <w:rPr>
          <w:rFonts w:ascii="Times New Roman" w:hAnsi="Times New Roman"/>
          <w:sz w:val="24"/>
          <w:szCs w:val="24"/>
        </w:rPr>
        <w:t>Discuss the components of a good essay, and identify common mistakes to avoid.</w:t>
      </w:r>
    </w:p>
    <w:p w14:paraId="61896BA5" w14:textId="0EDF767F" w:rsidR="009E19FD" w:rsidRDefault="009E19FD" w:rsidP="009E19FD">
      <w:pPr>
        <w:pStyle w:val="ListParagraph"/>
        <w:numPr>
          <w:ilvl w:val="0"/>
          <w:numId w:val="14"/>
        </w:numPr>
        <w:rPr>
          <w:rFonts w:ascii="Times New Roman" w:hAnsi="Times New Roman"/>
          <w:sz w:val="24"/>
          <w:szCs w:val="24"/>
        </w:rPr>
      </w:pPr>
      <w:r>
        <w:rPr>
          <w:rFonts w:ascii="Times New Roman" w:hAnsi="Times New Roman"/>
          <w:sz w:val="24"/>
          <w:szCs w:val="24"/>
        </w:rPr>
        <w:t>Discuss the role of Registered Nutritionists, Registered Dieticians, Nutritional Therapists and other professions who offer dietary advice in the United Kingdom. Consider the inequality in qualifications and codes of conduct in relation to the above.</w:t>
      </w:r>
    </w:p>
    <w:p w14:paraId="28C0CE42" w14:textId="70F3EFD9" w:rsidR="007F1833" w:rsidRPr="007F1833" w:rsidRDefault="007F1833" w:rsidP="009E19FD">
      <w:pPr>
        <w:pStyle w:val="ListParagraph"/>
        <w:numPr>
          <w:ilvl w:val="0"/>
          <w:numId w:val="14"/>
        </w:numPr>
        <w:rPr>
          <w:rFonts w:ascii="Times New Roman" w:hAnsi="Times New Roman"/>
          <w:sz w:val="24"/>
          <w:szCs w:val="24"/>
        </w:rPr>
      </w:pPr>
      <w:r w:rsidRPr="00057359">
        <w:rPr>
          <w:rFonts w:ascii="Times New Roman" w:hAnsi="Times New Roman"/>
          <w:sz w:val="24"/>
          <w:szCs w:val="24"/>
        </w:rPr>
        <w:t>Discuss the causes of the so called ‘obesity crisis’ facing the UK.</w:t>
      </w:r>
    </w:p>
    <w:p w14:paraId="63DD854B" w14:textId="77777777" w:rsidR="00057359" w:rsidRDefault="00057359" w:rsidP="00C6371F"/>
    <w:p w14:paraId="444F8C5A" w14:textId="77777777" w:rsidR="00057359" w:rsidRDefault="00057359" w:rsidP="00C6371F"/>
    <w:p w14:paraId="3AC82712" w14:textId="77777777" w:rsidR="00057359" w:rsidRDefault="00057359" w:rsidP="00C6371F"/>
    <w:p w14:paraId="2B8FB73B" w14:textId="77777777" w:rsidR="00057359" w:rsidRDefault="00057359" w:rsidP="00C6371F"/>
    <w:p w14:paraId="5EEA5AB6" w14:textId="26E50DAA" w:rsidR="005275FB" w:rsidRDefault="005275FB" w:rsidP="00C6371F"/>
    <w:p w14:paraId="14CD6695" w14:textId="77777777" w:rsidR="005275FB" w:rsidRDefault="005275FB" w:rsidP="00C6371F"/>
    <w:p w14:paraId="57532247" w14:textId="77777777" w:rsidR="005275FB" w:rsidRDefault="005275FB" w:rsidP="00C6371F"/>
    <w:p w14:paraId="0D80C4C8" w14:textId="77777777" w:rsidR="005275FB" w:rsidRDefault="005275FB" w:rsidP="00C6371F"/>
    <w:p w14:paraId="64F021D3" w14:textId="77777777" w:rsidR="005275FB" w:rsidRDefault="005275FB" w:rsidP="00C6371F"/>
    <w:p w14:paraId="3592C9CE" w14:textId="77777777" w:rsidR="005275FB" w:rsidRDefault="005275FB" w:rsidP="00C6371F"/>
    <w:p w14:paraId="18256EB0" w14:textId="77777777" w:rsidR="005275FB" w:rsidRDefault="005275FB" w:rsidP="00C6371F"/>
    <w:p w14:paraId="51E423C9" w14:textId="77777777" w:rsidR="005275FB" w:rsidRDefault="005275FB" w:rsidP="00C6371F"/>
    <w:p w14:paraId="38BAEEE9" w14:textId="77777777" w:rsidR="005275FB" w:rsidRDefault="005275FB" w:rsidP="00C6371F"/>
    <w:p w14:paraId="3E76D17B" w14:textId="77777777" w:rsidR="005275FB" w:rsidRDefault="005275FB" w:rsidP="00C6371F"/>
    <w:p w14:paraId="64000FB1" w14:textId="77777777" w:rsidR="005275FB" w:rsidRDefault="005275FB" w:rsidP="00C6371F"/>
    <w:p w14:paraId="4375162B" w14:textId="77777777" w:rsidR="00317441" w:rsidRDefault="00317441" w:rsidP="00317441">
      <w:r>
        <w:tab/>
      </w:r>
      <w:r>
        <w:tab/>
      </w:r>
      <w:r>
        <w:tab/>
      </w:r>
    </w:p>
    <w:p w14:paraId="1F4DB347" w14:textId="77777777" w:rsidR="00A760EA" w:rsidRDefault="00A760EA" w:rsidP="00317441"/>
    <w:p w14:paraId="02E365EA" w14:textId="77777777" w:rsidR="00A760EA" w:rsidRDefault="00A760EA" w:rsidP="00317441"/>
    <w:p w14:paraId="68C9818B" w14:textId="77777777" w:rsidR="00A760EA" w:rsidRDefault="00A760EA" w:rsidP="00317441"/>
    <w:p w14:paraId="157BB2E7" w14:textId="77777777" w:rsidR="00A760EA" w:rsidRDefault="00A760EA" w:rsidP="00317441"/>
    <w:p w14:paraId="458B06A2" w14:textId="77777777" w:rsidR="00A760EA" w:rsidRDefault="00A760EA" w:rsidP="00317441"/>
    <w:p w14:paraId="7DE05140" w14:textId="77777777" w:rsidR="00D6095A" w:rsidRPr="007A2699" w:rsidRDefault="00D6095A" w:rsidP="00D6095A">
      <w:pPr>
        <w:pStyle w:val="Title"/>
      </w:pPr>
      <w:r w:rsidRPr="007A2699">
        <w:lastRenderedPageBreak/>
        <w:t>School of Sport, Health &amp; Outdoor Education</w:t>
      </w:r>
    </w:p>
    <w:p w14:paraId="2199F817" w14:textId="77777777" w:rsidR="00D6095A" w:rsidRPr="00DB29C9" w:rsidRDefault="00D6095A" w:rsidP="00D6095A">
      <w:pPr>
        <w:rPr>
          <w:b/>
          <w:bCs/>
          <w:sz w:val="16"/>
          <w:szCs w:val="16"/>
        </w:rPr>
      </w:pPr>
    </w:p>
    <w:p w14:paraId="2ACF5D4D" w14:textId="77777777" w:rsidR="00D6095A" w:rsidRPr="007A2699" w:rsidRDefault="00D6095A" w:rsidP="00D6095A">
      <w:pPr>
        <w:pStyle w:val="Subtitle"/>
      </w:pPr>
      <w:r>
        <w:t>Assessment Feedback Sheet</w:t>
      </w:r>
    </w:p>
    <w:p w14:paraId="703B2FBB" w14:textId="77777777" w:rsidR="00D6095A" w:rsidRPr="00DB29C9" w:rsidRDefault="00D6095A" w:rsidP="00D6095A">
      <w:pPr>
        <w:pStyle w:val="Subtitle"/>
        <w:rPr>
          <w:sz w:val="16"/>
          <w:szCs w:val="16"/>
        </w:rPr>
      </w:pPr>
    </w:p>
    <w:p w14:paraId="29A31431" w14:textId="77777777"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p>
    <w:p w14:paraId="704A6DFF" w14:textId="77777777"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sidR="00057359">
        <w:rPr>
          <w:b/>
          <w:bCs/>
          <w:sz w:val="24"/>
          <w:szCs w:val="24"/>
          <w:u w:val="none"/>
        </w:rPr>
        <w:t xml:space="preserve"> Professional Development and Practice</w:t>
      </w:r>
      <w:r>
        <w:rPr>
          <w:b/>
          <w:bCs/>
          <w:sz w:val="24"/>
          <w:szCs w:val="24"/>
          <w:u w:val="none"/>
        </w:rPr>
        <w:tab/>
      </w:r>
    </w:p>
    <w:p w14:paraId="726AB370" w14:textId="77777777"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057359">
        <w:rPr>
          <w:b/>
          <w:bCs/>
          <w:sz w:val="24"/>
          <w:szCs w:val="24"/>
          <w:u w:val="none"/>
        </w:rPr>
        <w:t>SHSS4062</w:t>
      </w:r>
    </w:p>
    <w:p w14:paraId="0272CDCC" w14:textId="77777777" w:rsidR="00D6095A" w:rsidRDefault="00D6095A" w:rsidP="00D6095A">
      <w:pPr>
        <w:pStyle w:val="Subtitle"/>
        <w:jc w:val="left"/>
        <w:rPr>
          <w:b/>
          <w:bCs/>
          <w:sz w:val="24"/>
          <w:szCs w:val="24"/>
          <w:u w:val="none"/>
        </w:rPr>
      </w:pPr>
    </w:p>
    <w:p w14:paraId="094DB333" w14:textId="77777777" w:rsidR="00D6095A" w:rsidRPr="00DB29C9"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D6095A" w:rsidRPr="00313008" w14:paraId="2FAF2643" w14:textId="77777777" w:rsidTr="00FD47F9">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14:paraId="04E065D4" w14:textId="77777777" w:rsidR="00D6095A" w:rsidRPr="00313008" w:rsidRDefault="00D6095A" w:rsidP="00FD47F9">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59A2D460" w14:textId="77777777" w:rsidTr="00FD47F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D5BA205" w14:textId="77777777" w:rsidR="00D6095A" w:rsidRPr="004150A6" w:rsidRDefault="00D6095A" w:rsidP="00FD47F9">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6F639047" w14:textId="77777777" w:rsidR="00D6095A" w:rsidRPr="00313008" w:rsidRDefault="00D6095A" w:rsidP="00FD47F9">
            <w:pPr>
              <w:pStyle w:val="Subtitle"/>
              <w:rPr>
                <w:b/>
                <w:bCs/>
                <w:sz w:val="24"/>
                <w:szCs w:val="24"/>
                <w:u w:val="none"/>
              </w:rPr>
            </w:pPr>
          </w:p>
        </w:tc>
      </w:tr>
      <w:tr w:rsidR="00D6095A" w:rsidRPr="00313008" w14:paraId="72A26BE7" w14:textId="77777777" w:rsidTr="00FD47F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6BA45F5" w14:textId="77777777" w:rsidR="00D6095A" w:rsidRPr="004150A6" w:rsidRDefault="00D6095A" w:rsidP="00FD47F9">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431AB51A" w14:textId="77777777" w:rsidR="00D6095A" w:rsidRPr="00313008" w:rsidRDefault="00D6095A" w:rsidP="00FD47F9">
            <w:pPr>
              <w:pStyle w:val="Subtitle"/>
              <w:rPr>
                <w:b/>
                <w:bCs/>
                <w:sz w:val="24"/>
                <w:szCs w:val="24"/>
                <w:u w:val="none"/>
              </w:rPr>
            </w:pPr>
          </w:p>
        </w:tc>
      </w:tr>
      <w:tr w:rsidR="00D6095A" w:rsidRPr="00313008" w14:paraId="2EAE4D9E" w14:textId="77777777" w:rsidTr="00FD47F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C12655E" w14:textId="77777777" w:rsidR="00D6095A" w:rsidRPr="004150A6" w:rsidRDefault="00D6095A" w:rsidP="00FD47F9">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48C7A914" w14:textId="77777777" w:rsidR="00D6095A" w:rsidRPr="00313008" w:rsidRDefault="00D6095A" w:rsidP="00FD47F9">
            <w:pPr>
              <w:pStyle w:val="Subtitle"/>
              <w:rPr>
                <w:b/>
                <w:bCs/>
                <w:sz w:val="24"/>
                <w:szCs w:val="24"/>
                <w:u w:val="none"/>
              </w:rPr>
            </w:pPr>
          </w:p>
        </w:tc>
      </w:tr>
      <w:tr w:rsidR="00D6095A" w:rsidRPr="00313008" w14:paraId="64200BF5" w14:textId="77777777" w:rsidTr="00FD47F9">
        <w:trPr>
          <w:cantSplit/>
        </w:trPr>
        <w:tc>
          <w:tcPr>
            <w:tcW w:w="2305" w:type="dxa"/>
            <w:vMerge w:val="restart"/>
            <w:tcBorders>
              <w:top w:val="single" w:sz="4" w:space="0" w:color="auto"/>
              <w:left w:val="thinThickLargeGap" w:sz="24" w:space="0" w:color="auto"/>
              <w:bottom w:val="single" w:sz="6" w:space="0" w:color="auto"/>
            </w:tcBorders>
          </w:tcPr>
          <w:p w14:paraId="6FE468B5" w14:textId="77777777" w:rsidR="00D6095A" w:rsidRPr="00313008" w:rsidRDefault="00D6095A" w:rsidP="00FD47F9">
            <w:pPr>
              <w:pStyle w:val="Subtitle"/>
              <w:jc w:val="left"/>
              <w:rPr>
                <w:b/>
                <w:bCs/>
                <w:sz w:val="24"/>
                <w:szCs w:val="24"/>
                <w:u w:val="none"/>
              </w:rPr>
            </w:pPr>
          </w:p>
          <w:p w14:paraId="2891DE71" w14:textId="77777777" w:rsidR="00D6095A" w:rsidRPr="009574BA" w:rsidRDefault="00D6095A" w:rsidP="00FD47F9">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7F0F6419" w14:textId="77777777" w:rsidR="00D6095A" w:rsidRPr="00313008" w:rsidRDefault="00D6095A" w:rsidP="00FD47F9">
            <w:pPr>
              <w:ind w:left="113" w:right="113"/>
              <w:rPr>
                <w:sz w:val="16"/>
                <w:szCs w:val="16"/>
              </w:rPr>
            </w:pPr>
            <w:r w:rsidRPr="00313008">
              <w:rPr>
                <w:sz w:val="16"/>
                <w:szCs w:val="16"/>
              </w:rPr>
              <w:t>Learning</w:t>
            </w:r>
          </w:p>
          <w:p w14:paraId="0C800520" w14:textId="77777777" w:rsidR="00D6095A" w:rsidRPr="00313008" w:rsidRDefault="00D6095A" w:rsidP="00FD47F9">
            <w:pPr>
              <w:ind w:left="113" w:right="113"/>
              <w:rPr>
                <w:sz w:val="16"/>
                <w:szCs w:val="16"/>
              </w:rPr>
            </w:pPr>
            <w:r w:rsidRPr="00313008">
              <w:rPr>
                <w:sz w:val="16"/>
                <w:szCs w:val="16"/>
              </w:rPr>
              <w:t>Outcomes</w:t>
            </w:r>
          </w:p>
          <w:p w14:paraId="265161C9" w14:textId="77777777" w:rsidR="00D6095A" w:rsidRPr="00313008" w:rsidRDefault="00D6095A" w:rsidP="00FD47F9">
            <w:pPr>
              <w:ind w:left="113" w:right="113"/>
              <w:rPr>
                <w:sz w:val="16"/>
                <w:szCs w:val="16"/>
              </w:rPr>
            </w:pPr>
          </w:p>
          <w:p w14:paraId="1B212899" w14:textId="77777777" w:rsidR="00D6095A" w:rsidRPr="00313008" w:rsidRDefault="00D6095A" w:rsidP="00FD47F9">
            <w:pPr>
              <w:pStyle w:val="Subtitle"/>
              <w:ind w:left="113" w:right="113"/>
              <w:rPr>
                <w:b/>
                <w:bCs/>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14:paraId="621F417C" w14:textId="77777777" w:rsidR="00D6095A" w:rsidRPr="00313008" w:rsidRDefault="00D6095A" w:rsidP="00FD47F9">
            <w:pPr>
              <w:pStyle w:val="Subtitle"/>
              <w:rPr>
                <w:b/>
                <w:bCs/>
                <w:sz w:val="24"/>
                <w:szCs w:val="24"/>
                <w:u w:val="none"/>
              </w:rPr>
            </w:pPr>
            <w:r w:rsidRPr="00313008">
              <w:rPr>
                <w:b/>
                <w:bCs/>
                <w:sz w:val="24"/>
                <w:szCs w:val="24"/>
                <w:u w:val="none"/>
              </w:rPr>
              <w:t>GRADE</w:t>
            </w:r>
          </w:p>
        </w:tc>
      </w:tr>
      <w:tr w:rsidR="00A760EA" w:rsidRPr="00313008" w14:paraId="6901BB51" w14:textId="77777777" w:rsidTr="00A760EA">
        <w:trPr>
          <w:cantSplit/>
        </w:trPr>
        <w:tc>
          <w:tcPr>
            <w:tcW w:w="2305" w:type="dxa"/>
            <w:vMerge/>
            <w:tcBorders>
              <w:top w:val="single" w:sz="6" w:space="0" w:color="auto"/>
              <w:left w:val="thinThickLargeGap" w:sz="24" w:space="0" w:color="auto"/>
              <w:bottom w:val="single" w:sz="6" w:space="0" w:color="auto"/>
            </w:tcBorders>
          </w:tcPr>
          <w:p w14:paraId="3C77B502" w14:textId="77777777" w:rsidR="00A760EA" w:rsidRPr="00313008" w:rsidRDefault="00A760EA" w:rsidP="00FD47F9">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5767E2FE" w14:textId="77777777" w:rsidR="00A760EA" w:rsidRPr="00313008" w:rsidRDefault="00A760EA" w:rsidP="00FD47F9">
            <w:pPr>
              <w:pStyle w:val="Subtitle"/>
              <w:jc w:val="left"/>
              <w:rPr>
                <w:b/>
                <w:bCs/>
                <w:sz w:val="24"/>
                <w:szCs w:val="24"/>
                <w:u w:val="none"/>
              </w:rPr>
            </w:pPr>
          </w:p>
        </w:tc>
        <w:tc>
          <w:tcPr>
            <w:tcW w:w="1054" w:type="dxa"/>
            <w:tcBorders>
              <w:top w:val="single" w:sz="6" w:space="0" w:color="auto"/>
              <w:left w:val="single" w:sz="6" w:space="0" w:color="auto"/>
              <w:right w:val="single" w:sz="6" w:space="0" w:color="auto"/>
            </w:tcBorders>
          </w:tcPr>
          <w:p w14:paraId="40EF4DA0" w14:textId="77777777" w:rsidR="00A760EA" w:rsidRPr="003E3041" w:rsidRDefault="00A760EA" w:rsidP="00AA0B06">
            <w:pPr>
              <w:pStyle w:val="Subtitle"/>
              <w:rPr>
                <w:b/>
                <w:bCs/>
                <w:sz w:val="16"/>
                <w:szCs w:val="16"/>
                <w:u w:val="none"/>
              </w:rPr>
            </w:pPr>
            <w:r>
              <w:rPr>
                <w:b/>
                <w:bCs/>
                <w:sz w:val="16"/>
                <w:szCs w:val="16"/>
                <w:u w:val="none"/>
              </w:rPr>
              <w:t>Poor</w:t>
            </w:r>
          </w:p>
          <w:p w14:paraId="1771ED11" w14:textId="3781BA75" w:rsidR="00A760EA" w:rsidRPr="003E3041" w:rsidRDefault="00A760EA" w:rsidP="00FD47F9">
            <w:pPr>
              <w:pStyle w:val="Subtitle"/>
              <w:rPr>
                <w:sz w:val="16"/>
                <w:szCs w:val="16"/>
                <w:u w:val="none"/>
              </w:rPr>
            </w:pPr>
            <w:r>
              <w:rPr>
                <w:b/>
                <w:bCs/>
                <w:sz w:val="16"/>
                <w:szCs w:val="16"/>
                <w:u w:val="none"/>
              </w:rPr>
              <w:t>0-25%</w:t>
            </w:r>
          </w:p>
        </w:tc>
        <w:tc>
          <w:tcPr>
            <w:tcW w:w="1054" w:type="dxa"/>
            <w:tcBorders>
              <w:top w:val="single" w:sz="6" w:space="0" w:color="auto"/>
              <w:left w:val="single" w:sz="6" w:space="0" w:color="auto"/>
              <w:right w:val="single" w:sz="6" w:space="0" w:color="auto"/>
            </w:tcBorders>
          </w:tcPr>
          <w:p w14:paraId="1869AAD1" w14:textId="77777777" w:rsidR="00A760EA" w:rsidRPr="003E3041" w:rsidRDefault="00A760EA" w:rsidP="00AA0B06">
            <w:pPr>
              <w:pStyle w:val="Subtitle"/>
              <w:rPr>
                <w:b/>
                <w:bCs/>
                <w:sz w:val="16"/>
                <w:szCs w:val="16"/>
                <w:u w:val="none"/>
              </w:rPr>
            </w:pPr>
            <w:r>
              <w:rPr>
                <w:b/>
                <w:bCs/>
                <w:sz w:val="16"/>
                <w:szCs w:val="16"/>
                <w:u w:val="none"/>
              </w:rPr>
              <w:t>Unsatisfactory</w:t>
            </w:r>
          </w:p>
          <w:p w14:paraId="0BCEC0D3" w14:textId="28CAD258" w:rsidR="00A760EA" w:rsidRPr="003E3041" w:rsidRDefault="00A760EA" w:rsidP="00FD47F9">
            <w:pPr>
              <w:pStyle w:val="Subtitle"/>
              <w:rPr>
                <w:b/>
                <w:sz w:val="16"/>
                <w:szCs w:val="16"/>
                <w:u w:val="none"/>
              </w:rPr>
            </w:pPr>
            <w:r>
              <w:rPr>
                <w:b/>
                <w:bCs/>
                <w:sz w:val="16"/>
                <w:szCs w:val="16"/>
                <w:u w:val="none"/>
              </w:rPr>
              <w:t>26-39%</w:t>
            </w:r>
          </w:p>
        </w:tc>
        <w:tc>
          <w:tcPr>
            <w:tcW w:w="1054" w:type="dxa"/>
            <w:gridSpan w:val="2"/>
            <w:tcBorders>
              <w:top w:val="single" w:sz="6" w:space="0" w:color="auto"/>
              <w:left w:val="single" w:sz="6" w:space="0" w:color="auto"/>
              <w:right w:val="single" w:sz="6" w:space="0" w:color="auto"/>
            </w:tcBorders>
          </w:tcPr>
          <w:p w14:paraId="3F438BC8" w14:textId="77777777" w:rsidR="00A760EA" w:rsidRPr="003E3041" w:rsidRDefault="00A760EA" w:rsidP="00AA0B06">
            <w:pPr>
              <w:pStyle w:val="Subtitle"/>
              <w:rPr>
                <w:b/>
                <w:bCs/>
                <w:sz w:val="16"/>
                <w:szCs w:val="16"/>
                <w:u w:val="none"/>
              </w:rPr>
            </w:pPr>
            <w:r w:rsidRPr="003E3041">
              <w:rPr>
                <w:b/>
                <w:bCs/>
                <w:sz w:val="16"/>
                <w:szCs w:val="16"/>
                <w:u w:val="none"/>
              </w:rPr>
              <w:t>Satisfactory</w:t>
            </w:r>
          </w:p>
          <w:p w14:paraId="37FC0732" w14:textId="1D565638" w:rsidR="00A760EA" w:rsidRPr="003E3041" w:rsidRDefault="00A760EA" w:rsidP="00FD47F9">
            <w:pPr>
              <w:pStyle w:val="Subtitle"/>
              <w:rPr>
                <w:b/>
                <w:bCs/>
                <w:sz w:val="16"/>
                <w:szCs w:val="16"/>
                <w:u w:val="none"/>
              </w:rPr>
            </w:pPr>
            <w:r>
              <w:rPr>
                <w:b/>
                <w:bCs/>
                <w:sz w:val="16"/>
                <w:szCs w:val="16"/>
                <w:u w:val="none"/>
              </w:rPr>
              <w:t>40 – 49</w:t>
            </w:r>
            <w:r w:rsidRPr="003E3041">
              <w:rPr>
                <w:b/>
                <w:bCs/>
                <w:sz w:val="16"/>
                <w:szCs w:val="16"/>
                <w:u w:val="none"/>
              </w:rPr>
              <w:t>%</w:t>
            </w:r>
          </w:p>
        </w:tc>
        <w:tc>
          <w:tcPr>
            <w:tcW w:w="1055" w:type="dxa"/>
            <w:tcBorders>
              <w:top w:val="single" w:sz="6" w:space="0" w:color="auto"/>
              <w:left w:val="single" w:sz="6" w:space="0" w:color="auto"/>
              <w:bottom w:val="single" w:sz="6" w:space="0" w:color="auto"/>
              <w:right w:val="single" w:sz="6" w:space="0" w:color="auto"/>
            </w:tcBorders>
          </w:tcPr>
          <w:p w14:paraId="04DA5BB4" w14:textId="77777777" w:rsidR="00A760EA" w:rsidRPr="003E3041" w:rsidRDefault="00A760EA" w:rsidP="00AA0B06">
            <w:pPr>
              <w:pStyle w:val="Subtitle"/>
              <w:rPr>
                <w:b/>
                <w:bCs/>
                <w:sz w:val="16"/>
                <w:szCs w:val="16"/>
                <w:u w:val="none"/>
              </w:rPr>
            </w:pPr>
            <w:r w:rsidRPr="003E3041">
              <w:rPr>
                <w:b/>
                <w:bCs/>
                <w:sz w:val="16"/>
                <w:szCs w:val="16"/>
                <w:u w:val="none"/>
              </w:rPr>
              <w:t>Good</w:t>
            </w:r>
          </w:p>
          <w:p w14:paraId="335A0862" w14:textId="47FCC7DB" w:rsidR="00A760EA" w:rsidRPr="003E3041" w:rsidRDefault="00A760EA" w:rsidP="00FD47F9">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054" w:type="dxa"/>
            <w:tcBorders>
              <w:top w:val="single" w:sz="6" w:space="0" w:color="auto"/>
              <w:left w:val="single" w:sz="6" w:space="0" w:color="auto"/>
              <w:bottom w:val="single" w:sz="6" w:space="0" w:color="auto"/>
              <w:right w:val="single" w:sz="6" w:space="0" w:color="auto"/>
            </w:tcBorders>
          </w:tcPr>
          <w:p w14:paraId="5E9B22AF" w14:textId="77777777" w:rsidR="00A760EA" w:rsidRPr="003E3041" w:rsidRDefault="00A760EA" w:rsidP="00AA0B06">
            <w:pPr>
              <w:pStyle w:val="Subtitle"/>
              <w:rPr>
                <w:b/>
                <w:bCs/>
                <w:sz w:val="16"/>
                <w:szCs w:val="16"/>
                <w:u w:val="none"/>
              </w:rPr>
            </w:pPr>
            <w:r w:rsidRPr="003E3041">
              <w:rPr>
                <w:b/>
                <w:bCs/>
                <w:sz w:val="16"/>
                <w:szCs w:val="16"/>
                <w:u w:val="none"/>
              </w:rPr>
              <w:t>Very Good</w:t>
            </w:r>
          </w:p>
          <w:p w14:paraId="4C4C0AE1" w14:textId="008E7762" w:rsidR="00A760EA" w:rsidRPr="003E3041" w:rsidRDefault="00A760EA" w:rsidP="00FD47F9">
            <w:pPr>
              <w:pStyle w:val="Subtitle"/>
              <w:rPr>
                <w:b/>
                <w:bCs/>
                <w:sz w:val="16"/>
                <w:szCs w:val="16"/>
                <w:u w:val="none"/>
              </w:rPr>
            </w:pPr>
            <w:r w:rsidRPr="003E3041">
              <w:rPr>
                <w:b/>
                <w:bCs/>
                <w:sz w:val="16"/>
                <w:szCs w:val="16"/>
                <w:u w:val="none"/>
              </w:rPr>
              <w:t>60 – 69%</w:t>
            </w:r>
          </w:p>
        </w:tc>
        <w:tc>
          <w:tcPr>
            <w:tcW w:w="1054" w:type="dxa"/>
            <w:gridSpan w:val="2"/>
            <w:tcBorders>
              <w:top w:val="single" w:sz="6" w:space="0" w:color="auto"/>
              <w:left w:val="single" w:sz="6" w:space="0" w:color="auto"/>
              <w:bottom w:val="single" w:sz="6" w:space="0" w:color="auto"/>
              <w:right w:val="single" w:sz="6" w:space="0" w:color="auto"/>
            </w:tcBorders>
          </w:tcPr>
          <w:p w14:paraId="6B1ABA8F" w14:textId="77777777" w:rsidR="00A760EA" w:rsidRPr="003E3041" w:rsidRDefault="00A760EA" w:rsidP="00AA0B06">
            <w:pPr>
              <w:pStyle w:val="Subtitle"/>
              <w:rPr>
                <w:b/>
                <w:bCs/>
                <w:sz w:val="16"/>
                <w:szCs w:val="16"/>
                <w:u w:val="none"/>
              </w:rPr>
            </w:pPr>
            <w:r w:rsidRPr="003E3041">
              <w:rPr>
                <w:b/>
                <w:bCs/>
                <w:sz w:val="16"/>
                <w:szCs w:val="16"/>
                <w:u w:val="none"/>
              </w:rPr>
              <w:t>Excellent</w:t>
            </w:r>
          </w:p>
          <w:p w14:paraId="63819F44" w14:textId="7B73E52D" w:rsidR="00A760EA" w:rsidRPr="003E3041" w:rsidRDefault="00A760EA" w:rsidP="00FD47F9">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055" w:type="dxa"/>
            <w:tcBorders>
              <w:top w:val="single" w:sz="6" w:space="0" w:color="auto"/>
              <w:left w:val="single" w:sz="6" w:space="0" w:color="auto"/>
              <w:right w:val="single" w:sz="6" w:space="0" w:color="auto"/>
            </w:tcBorders>
          </w:tcPr>
          <w:p w14:paraId="7C4D9D04" w14:textId="77777777" w:rsidR="00A760EA" w:rsidRDefault="00A760EA" w:rsidP="00AA0B06">
            <w:pPr>
              <w:pStyle w:val="Subtitle"/>
              <w:rPr>
                <w:b/>
                <w:bCs/>
                <w:sz w:val="16"/>
                <w:szCs w:val="16"/>
                <w:u w:val="none"/>
              </w:rPr>
            </w:pPr>
            <w:r>
              <w:rPr>
                <w:b/>
                <w:bCs/>
                <w:sz w:val="16"/>
                <w:szCs w:val="16"/>
                <w:u w:val="none"/>
              </w:rPr>
              <w:t>Exceptional</w:t>
            </w:r>
          </w:p>
          <w:p w14:paraId="61D436FB" w14:textId="488D8A74" w:rsidR="00A760EA" w:rsidRPr="003E3041" w:rsidRDefault="00A760EA" w:rsidP="00FD47F9">
            <w:pPr>
              <w:pStyle w:val="Subtitle"/>
              <w:rPr>
                <w:b/>
                <w:bCs/>
                <w:sz w:val="16"/>
                <w:szCs w:val="16"/>
                <w:u w:val="none"/>
              </w:rPr>
            </w:pPr>
            <w:r>
              <w:rPr>
                <w:b/>
                <w:bCs/>
                <w:sz w:val="16"/>
                <w:szCs w:val="16"/>
                <w:u w:val="none"/>
              </w:rPr>
              <w:t>86– 100%</w:t>
            </w:r>
          </w:p>
        </w:tc>
        <w:tc>
          <w:tcPr>
            <w:tcW w:w="720" w:type="dxa"/>
            <w:tcBorders>
              <w:top w:val="single" w:sz="6" w:space="0" w:color="auto"/>
              <w:left w:val="single" w:sz="6" w:space="0" w:color="auto"/>
              <w:bottom w:val="single" w:sz="6" w:space="0" w:color="auto"/>
              <w:right w:val="thinThickLargeGap" w:sz="24" w:space="0" w:color="auto"/>
            </w:tcBorders>
          </w:tcPr>
          <w:p w14:paraId="254E340B" w14:textId="77777777" w:rsidR="00A760EA" w:rsidRPr="00313008" w:rsidRDefault="00A760EA" w:rsidP="00FD47F9">
            <w:pPr>
              <w:pStyle w:val="Subtitle"/>
              <w:jc w:val="left"/>
              <w:rPr>
                <w:b/>
                <w:bCs/>
                <w:sz w:val="18"/>
                <w:szCs w:val="18"/>
                <w:u w:val="none"/>
              </w:rPr>
            </w:pPr>
          </w:p>
          <w:p w14:paraId="442F6350" w14:textId="77777777" w:rsidR="00A760EA" w:rsidRPr="00313008" w:rsidRDefault="00A760EA" w:rsidP="00FD47F9">
            <w:pPr>
              <w:pStyle w:val="Subtitle"/>
              <w:jc w:val="left"/>
              <w:rPr>
                <w:b/>
                <w:bCs/>
                <w:sz w:val="18"/>
                <w:szCs w:val="18"/>
                <w:u w:val="none"/>
              </w:rPr>
            </w:pPr>
            <w:r w:rsidRPr="00313008">
              <w:rPr>
                <w:b/>
                <w:bCs/>
                <w:sz w:val="18"/>
                <w:szCs w:val="18"/>
                <w:u w:val="none"/>
              </w:rPr>
              <w:t xml:space="preserve">  %</w:t>
            </w:r>
          </w:p>
        </w:tc>
      </w:tr>
      <w:tr w:rsidR="00A760EA" w:rsidRPr="00313008" w14:paraId="2D9FD43C" w14:textId="77777777" w:rsidTr="00A760EA">
        <w:tc>
          <w:tcPr>
            <w:tcW w:w="2305" w:type="dxa"/>
            <w:tcBorders>
              <w:top w:val="single" w:sz="6" w:space="0" w:color="auto"/>
              <w:left w:val="thinThickLargeGap" w:sz="24" w:space="0" w:color="auto"/>
              <w:bottom w:val="single" w:sz="6" w:space="0" w:color="auto"/>
            </w:tcBorders>
          </w:tcPr>
          <w:p w14:paraId="027C08AB" w14:textId="77777777" w:rsidR="00A760EA" w:rsidRPr="009B5330" w:rsidRDefault="00A760EA" w:rsidP="00FD47F9">
            <w:pPr>
              <w:pStyle w:val="Subtitle"/>
              <w:jc w:val="left"/>
              <w:rPr>
                <w:sz w:val="18"/>
                <w:szCs w:val="18"/>
                <w:u w:val="none"/>
              </w:rPr>
            </w:pPr>
            <w:r>
              <w:rPr>
                <w:sz w:val="18"/>
                <w:szCs w:val="18"/>
                <w:u w:val="none"/>
              </w:rPr>
              <w:t>Essay content and quality of resources used</w:t>
            </w:r>
          </w:p>
        </w:tc>
        <w:tc>
          <w:tcPr>
            <w:tcW w:w="540" w:type="dxa"/>
            <w:gridSpan w:val="2"/>
            <w:tcBorders>
              <w:top w:val="single" w:sz="6" w:space="0" w:color="auto"/>
              <w:bottom w:val="single" w:sz="6" w:space="0" w:color="auto"/>
              <w:right w:val="single" w:sz="6" w:space="0" w:color="auto"/>
            </w:tcBorders>
          </w:tcPr>
          <w:p w14:paraId="6B652D5C" w14:textId="77777777" w:rsidR="00A760EA" w:rsidRPr="00313008" w:rsidRDefault="00A760EA" w:rsidP="00FD47F9">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238A06D5" w14:textId="77777777" w:rsidR="00A760EA" w:rsidRPr="00313008" w:rsidRDefault="00A760EA" w:rsidP="00FD47F9">
            <w:pPr>
              <w:pStyle w:val="Subtitle"/>
              <w:rPr>
                <w:sz w:val="18"/>
                <w:szCs w:val="18"/>
                <w:u w:val="none"/>
              </w:rPr>
            </w:pPr>
          </w:p>
        </w:tc>
        <w:tc>
          <w:tcPr>
            <w:tcW w:w="1054" w:type="dxa"/>
            <w:tcBorders>
              <w:left w:val="single" w:sz="6" w:space="0" w:color="auto"/>
              <w:right w:val="single" w:sz="6" w:space="0" w:color="auto"/>
            </w:tcBorders>
          </w:tcPr>
          <w:p w14:paraId="0134CCDC" w14:textId="77777777" w:rsidR="00A760EA" w:rsidRPr="00313008" w:rsidRDefault="00A760EA" w:rsidP="00FD47F9">
            <w:pPr>
              <w:pStyle w:val="Subtitle"/>
              <w:rPr>
                <w:sz w:val="18"/>
                <w:szCs w:val="18"/>
                <w:u w:val="none"/>
              </w:rPr>
            </w:pPr>
          </w:p>
        </w:tc>
        <w:tc>
          <w:tcPr>
            <w:tcW w:w="1054" w:type="dxa"/>
            <w:gridSpan w:val="2"/>
            <w:tcBorders>
              <w:left w:val="single" w:sz="6" w:space="0" w:color="auto"/>
              <w:right w:val="single" w:sz="6" w:space="0" w:color="auto"/>
            </w:tcBorders>
          </w:tcPr>
          <w:p w14:paraId="61A3BF3B" w14:textId="77777777" w:rsidR="00A760EA" w:rsidRPr="00313008" w:rsidRDefault="00A760EA" w:rsidP="00FD47F9">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61EC13D3" w14:textId="77777777" w:rsidR="00A760EA" w:rsidRPr="00313008" w:rsidRDefault="00A760EA" w:rsidP="00FD47F9">
            <w:pPr>
              <w:pStyle w:val="Subtitle"/>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38C15F58" w14:textId="77777777" w:rsidR="00A760EA" w:rsidRPr="00313008" w:rsidRDefault="00A760EA" w:rsidP="00FD47F9">
            <w:pPr>
              <w:pStyle w:val="Subtitle"/>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6D7376B4" w14:textId="77777777" w:rsidR="00A760EA" w:rsidRPr="002E0D8B" w:rsidRDefault="00A760EA" w:rsidP="00FD47F9">
            <w:pPr>
              <w:pStyle w:val="Subtitle"/>
              <w:jc w:val="right"/>
              <w:rPr>
                <w:sz w:val="24"/>
                <w:szCs w:val="24"/>
                <w:u w:val="none"/>
              </w:rPr>
            </w:pPr>
          </w:p>
        </w:tc>
        <w:tc>
          <w:tcPr>
            <w:tcW w:w="1055" w:type="dxa"/>
            <w:tcBorders>
              <w:left w:val="single" w:sz="6" w:space="0" w:color="auto"/>
              <w:right w:val="single" w:sz="6" w:space="0" w:color="auto"/>
            </w:tcBorders>
          </w:tcPr>
          <w:p w14:paraId="1ACFE8BC" w14:textId="77777777" w:rsidR="00A760EA" w:rsidRPr="00313008" w:rsidRDefault="00A760EA" w:rsidP="00FD47F9">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52027B3" w14:textId="77777777" w:rsidR="00A760EA" w:rsidRPr="00313008" w:rsidRDefault="00A760EA" w:rsidP="00FD47F9">
            <w:pPr>
              <w:pStyle w:val="Subtitle"/>
              <w:jc w:val="left"/>
              <w:rPr>
                <w:b/>
                <w:bCs/>
                <w:sz w:val="18"/>
                <w:szCs w:val="18"/>
                <w:u w:val="none"/>
              </w:rPr>
            </w:pPr>
            <w:r>
              <w:rPr>
                <w:b/>
                <w:bCs/>
                <w:sz w:val="18"/>
                <w:szCs w:val="18"/>
                <w:u w:val="none"/>
              </w:rPr>
              <w:t>3</w:t>
            </w:r>
            <w:r w:rsidRPr="00313008">
              <w:rPr>
                <w:b/>
                <w:bCs/>
                <w:sz w:val="18"/>
                <w:szCs w:val="18"/>
                <w:u w:val="none"/>
              </w:rPr>
              <w:t>0%</w:t>
            </w:r>
          </w:p>
        </w:tc>
      </w:tr>
      <w:tr w:rsidR="00A760EA" w:rsidRPr="00313008" w14:paraId="037171C3" w14:textId="77777777" w:rsidTr="00A760EA">
        <w:tc>
          <w:tcPr>
            <w:tcW w:w="2305" w:type="dxa"/>
            <w:tcBorders>
              <w:top w:val="single" w:sz="6" w:space="0" w:color="auto"/>
              <w:left w:val="thinThickLargeGap" w:sz="24" w:space="0" w:color="auto"/>
              <w:bottom w:val="single" w:sz="6" w:space="0" w:color="auto"/>
            </w:tcBorders>
          </w:tcPr>
          <w:p w14:paraId="679DC797" w14:textId="77777777" w:rsidR="00A760EA" w:rsidRPr="009B5330" w:rsidRDefault="00A760EA" w:rsidP="00057359">
            <w:pPr>
              <w:pStyle w:val="Subtitle"/>
              <w:jc w:val="left"/>
              <w:rPr>
                <w:sz w:val="18"/>
                <w:szCs w:val="18"/>
                <w:u w:val="none"/>
              </w:rPr>
            </w:pPr>
            <w:r>
              <w:rPr>
                <w:sz w:val="18"/>
                <w:szCs w:val="18"/>
                <w:u w:val="none"/>
              </w:rPr>
              <w:t>Referencing within the essay</w:t>
            </w:r>
          </w:p>
        </w:tc>
        <w:tc>
          <w:tcPr>
            <w:tcW w:w="540" w:type="dxa"/>
            <w:gridSpan w:val="2"/>
            <w:tcBorders>
              <w:top w:val="single" w:sz="6" w:space="0" w:color="auto"/>
              <w:bottom w:val="single" w:sz="6" w:space="0" w:color="auto"/>
              <w:right w:val="single" w:sz="6" w:space="0" w:color="auto"/>
            </w:tcBorders>
          </w:tcPr>
          <w:p w14:paraId="2AFEE07C" w14:textId="77777777" w:rsidR="00A760EA" w:rsidRPr="00313008" w:rsidRDefault="00A760EA" w:rsidP="00FD47F9">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0EF6B125" w14:textId="77777777" w:rsidR="00A760EA" w:rsidRPr="00313008" w:rsidRDefault="00A760EA" w:rsidP="00FD47F9">
            <w:pPr>
              <w:pStyle w:val="Subtitle"/>
              <w:rPr>
                <w:sz w:val="18"/>
                <w:szCs w:val="18"/>
                <w:u w:val="none"/>
              </w:rPr>
            </w:pPr>
          </w:p>
        </w:tc>
        <w:tc>
          <w:tcPr>
            <w:tcW w:w="1054" w:type="dxa"/>
            <w:tcBorders>
              <w:left w:val="single" w:sz="6" w:space="0" w:color="auto"/>
              <w:right w:val="single" w:sz="6" w:space="0" w:color="auto"/>
            </w:tcBorders>
          </w:tcPr>
          <w:p w14:paraId="28F67F7B" w14:textId="77777777" w:rsidR="00A760EA" w:rsidRPr="00313008" w:rsidRDefault="00A760EA" w:rsidP="00FD47F9">
            <w:pPr>
              <w:pStyle w:val="Subtitle"/>
              <w:rPr>
                <w:sz w:val="18"/>
                <w:szCs w:val="18"/>
                <w:u w:val="none"/>
              </w:rPr>
            </w:pPr>
          </w:p>
        </w:tc>
        <w:tc>
          <w:tcPr>
            <w:tcW w:w="1054" w:type="dxa"/>
            <w:gridSpan w:val="2"/>
            <w:tcBorders>
              <w:left w:val="single" w:sz="6" w:space="0" w:color="auto"/>
              <w:right w:val="single" w:sz="6" w:space="0" w:color="auto"/>
            </w:tcBorders>
          </w:tcPr>
          <w:p w14:paraId="13855D84" w14:textId="77777777" w:rsidR="00A760EA" w:rsidRPr="00313008" w:rsidRDefault="00A760EA" w:rsidP="00FD47F9">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7E613D88" w14:textId="77777777" w:rsidR="00A760EA" w:rsidRPr="00313008" w:rsidRDefault="00A760EA" w:rsidP="00FD47F9">
            <w:pPr>
              <w:pStyle w:val="Subtitle"/>
              <w:jc w:val="lef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73828D87" w14:textId="77777777" w:rsidR="00A760EA" w:rsidRPr="00313008" w:rsidRDefault="00A760EA" w:rsidP="00FD47F9">
            <w:pPr>
              <w:pStyle w:val="Subtitle"/>
              <w:jc w:val="left"/>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727C6F72" w14:textId="77777777" w:rsidR="00A760EA" w:rsidRDefault="00A760EA" w:rsidP="00FD47F9"/>
        </w:tc>
        <w:tc>
          <w:tcPr>
            <w:tcW w:w="1055" w:type="dxa"/>
            <w:tcBorders>
              <w:left w:val="single" w:sz="6" w:space="0" w:color="auto"/>
              <w:right w:val="single" w:sz="6" w:space="0" w:color="auto"/>
            </w:tcBorders>
          </w:tcPr>
          <w:p w14:paraId="7FC7BC47" w14:textId="77777777" w:rsidR="00A760EA" w:rsidRPr="00313008" w:rsidRDefault="00A760EA" w:rsidP="00FD47F9">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C8EF59E" w14:textId="77777777" w:rsidR="00A760EA" w:rsidRPr="00313008" w:rsidRDefault="00A760EA" w:rsidP="00FD47F9">
            <w:pPr>
              <w:pStyle w:val="Subtitle"/>
              <w:jc w:val="left"/>
              <w:rPr>
                <w:b/>
                <w:bCs/>
                <w:sz w:val="18"/>
                <w:szCs w:val="18"/>
                <w:u w:val="none"/>
              </w:rPr>
            </w:pPr>
            <w:r>
              <w:rPr>
                <w:b/>
                <w:bCs/>
                <w:sz w:val="18"/>
                <w:szCs w:val="18"/>
                <w:u w:val="none"/>
              </w:rPr>
              <w:t>20</w:t>
            </w:r>
            <w:r w:rsidRPr="00313008">
              <w:rPr>
                <w:b/>
                <w:bCs/>
                <w:sz w:val="18"/>
                <w:szCs w:val="18"/>
                <w:u w:val="none"/>
              </w:rPr>
              <w:t>%</w:t>
            </w:r>
          </w:p>
        </w:tc>
      </w:tr>
      <w:tr w:rsidR="00A760EA" w:rsidRPr="00313008" w14:paraId="01AE3265" w14:textId="77777777" w:rsidTr="00A760EA">
        <w:tc>
          <w:tcPr>
            <w:tcW w:w="2305" w:type="dxa"/>
            <w:tcBorders>
              <w:top w:val="single" w:sz="6" w:space="0" w:color="auto"/>
              <w:left w:val="thinThickLargeGap" w:sz="24" w:space="0" w:color="auto"/>
              <w:bottom w:val="single" w:sz="6" w:space="0" w:color="auto"/>
            </w:tcBorders>
          </w:tcPr>
          <w:p w14:paraId="322604A2" w14:textId="77777777" w:rsidR="00A760EA" w:rsidRPr="009B5330" w:rsidRDefault="00A760EA" w:rsidP="00FD47F9">
            <w:pPr>
              <w:pStyle w:val="Subtitle"/>
              <w:ind w:left="-15"/>
              <w:jc w:val="left"/>
              <w:rPr>
                <w:sz w:val="18"/>
                <w:szCs w:val="18"/>
                <w:u w:val="none"/>
              </w:rPr>
            </w:pPr>
            <w:r>
              <w:rPr>
                <w:sz w:val="18"/>
                <w:szCs w:val="18"/>
                <w:u w:val="none"/>
              </w:rPr>
              <w:t>Correctly constructed reference list</w:t>
            </w:r>
          </w:p>
        </w:tc>
        <w:tc>
          <w:tcPr>
            <w:tcW w:w="540" w:type="dxa"/>
            <w:gridSpan w:val="2"/>
            <w:tcBorders>
              <w:top w:val="single" w:sz="6" w:space="0" w:color="auto"/>
              <w:bottom w:val="single" w:sz="6" w:space="0" w:color="auto"/>
              <w:right w:val="single" w:sz="6" w:space="0" w:color="auto"/>
            </w:tcBorders>
          </w:tcPr>
          <w:p w14:paraId="778C7691" w14:textId="77777777" w:rsidR="00A760EA" w:rsidRPr="00313008" w:rsidRDefault="00A760EA" w:rsidP="00FD47F9">
            <w:pPr>
              <w:pStyle w:val="Subtitle"/>
              <w:rPr>
                <w:b/>
                <w:bCs/>
                <w:sz w:val="18"/>
                <w:szCs w:val="18"/>
                <w:u w:val="none"/>
              </w:rPr>
            </w:pPr>
          </w:p>
          <w:p w14:paraId="62AD8FF6" w14:textId="77777777" w:rsidR="00A760EA" w:rsidRPr="00313008" w:rsidRDefault="00A760EA" w:rsidP="00FD47F9">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3778B0CD" w14:textId="77777777" w:rsidR="00A760EA" w:rsidRPr="00313008" w:rsidRDefault="00A760EA" w:rsidP="00FD47F9">
            <w:pPr>
              <w:pStyle w:val="Subtitle"/>
              <w:rPr>
                <w:sz w:val="18"/>
                <w:szCs w:val="18"/>
                <w:u w:val="none"/>
              </w:rPr>
            </w:pPr>
          </w:p>
        </w:tc>
        <w:tc>
          <w:tcPr>
            <w:tcW w:w="1054" w:type="dxa"/>
            <w:tcBorders>
              <w:left w:val="single" w:sz="6" w:space="0" w:color="auto"/>
              <w:right w:val="single" w:sz="6" w:space="0" w:color="auto"/>
            </w:tcBorders>
          </w:tcPr>
          <w:p w14:paraId="2C23798C" w14:textId="77777777" w:rsidR="00A760EA" w:rsidRPr="00313008" w:rsidRDefault="00A760EA" w:rsidP="00FD47F9">
            <w:pPr>
              <w:pStyle w:val="Subtitle"/>
              <w:rPr>
                <w:sz w:val="18"/>
                <w:szCs w:val="18"/>
                <w:u w:val="none"/>
              </w:rPr>
            </w:pPr>
          </w:p>
        </w:tc>
        <w:tc>
          <w:tcPr>
            <w:tcW w:w="1054" w:type="dxa"/>
            <w:gridSpan w:val="2"/>
            <w:tcBorders>
              <w:left w:val="single" w:sz="6" w:space="0" w:color="auto"/>
              <w:right w:val="single" w:sz="6" w:space="0" w:color="auto"/>
            </w:tcBorders>
          </w:tcPr>
          <w:p w14:paraId="67FAB7DD" w14:textId="77777777" w:rsidR="00A760EA" w:rsidRPr="00313008" w:rsidRDefault="00A760EA" w:rsidP="00FD47F9">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186C887B" w14:textId="77777777" w:rsidR="00A760EA" w:rsidRPr="00313008" w:rsidRDefault="00A760EA" w:rsidP="00FD47F9">
            <w:pPr>
              <w:pStyle w:val="Subtitle"/>
              <w:jc w:val="righ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16BC9F71" w14:textId="77777777" w:rsidR="00A760EA" w:rsidRPr="00313008" w:rsidRDefault="00A760EA" w:rsidP="00FD47F9">
            <w:pPr>
              <w:pStyle w:val="Subtitle"/>
              <w:jc w:val="right"/>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5D3D73D6" w14:textId="77777777" w:rsidR="00A760EA" w:rsidRPr="00313008" w:rsidRDefault="00A760EA" w:rsidP="00FD47F9">
            <w:pPr>
              <w:pStyle w:val="Subtitle"/>
              <w:ind w:firstLine="281"/>
              <w:jc w:val="right"/>
              <w:rPr>
                <w:sz w:val="18"/>
                <w:szCs w:val="18"/>
                <w:u w:val="none"/>
              </w:rPr>
            </w:pPr>
          </w:p>
        </w:tc>
        <w:tc>
          <w:tcPr>
            <w:tcW w:w="1055" w:type="dxa"/>
            <w:tcBorders>
              <w:left w:val="single" w:sz="6" w:space="0" w:color="auto"/>
              <w:right w:val="single" w:sz="6" w:space="0" w:color="auto"/>
            </w:tcBorders>
          </w:tcPr>
          <w:p w14:paraId="083FEFFE" w14:textId="77777777" w:rsidR="00A760EA" w:rsidRPr="00313008" w:rsidRDefault="00A760EA" w:rsidP="00FD47F9">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7E685F8" w14:textId="77777777" w:rsidR="00A760EA" w:rsidRPr="00313008" w:rsidRDefault="00A760EA" w:rsidP="00FD47F9">
            <w:pPr>
              <w:pStyle w:val="Subtitle"/>
              <w:jc w:val="left"/>
              <w:rPr>
                <w:b/>
                <w:bCs/>
                <w:sz w:val="18"/>
                <w:szCs w:val="18"/>
                <w:u w:val="none"/>
              </w:rPr>
            </w:pPr>
            <w:r>
              <w:rPr>
                <w:b/>
                <w:bCs/>
                <w:sz w:val="18"/>
                <w:szCs w:val="18"/>
                <w:u w:val="none"/>
              </w:rPr>
              <w:t>2</w:t>
            </w:r>
            <w:r w:rsidRPr="00313008">
              <w:rPr>
                <w:b/>
                <w:bCs/>
                <w:sz w:val="18"/>
                <w:szCs w:val="18"/>
                <w:u w:val="none"/>
              </w:rPr>
              <w:t>0%</w:t>
            </w:r>
          </w:p>
        </w:tc>
      </w:tr>
      <w:tr w:rsidR="00A760EA" w:rsidRPr="00313008" w14:paraId="568852C4" w14:textId="77777777" w:rsidTr="00A760EA">
        <w:tc>
          <w:tcPr>
            <w:tcW w:w="2305" w:type="dxa"/>
            <w:tcBorders>
              <w:top w:val="single" w:sz="6" w:space="0" w:color="auto"/>
              <w:left w:val="thinThickLargeGap" w:sz="24" w:space="0" w:color="auto"/>
              <w:bottom w:val="single" w:sz="4" w:space="0" w:color="auto"/>
            </w:tcBorders>
          </w:tcPr>
          <w:p w14:paraId="12D0021E" w14:textId="77777777" w:rsidR="00A760EA" w:rsidRPr="009B5330" w:rsidRDefault="00A760EA" w:rsidP="00FD47F9">
            <w:pPr>
              <w:pStyle w:val="Subtitle"/>
              <w:ind w:left="-15"/>
              <w:jc w:val="left"/>
              <w:rPr>
                <w:sz w:val="18"/>
                <w:szCs w:val="18"/>
                <w:u w:val="none"/>
              </w:rPr>
            </w:pPr>
            <w:r>
              <w:rPr>
                <w:sz w:val="18"/>
                <w:szCs w:val="18"/>
                <w:u w:val="none"/>
              </w:rPr>
              <w:t>Structure of essay and clarity of writing</w:t>
            </w:r>
          </w:p>
        </w:tc>
        <w:tc>
          <w:tcPr>
            <w:tcW w:w="540" w:type="dxa"/>
            <w:gridSpan w:val="2"/>
            <w:tcBorders>
              <w:top w:val="single" w:sz="6" w:space="0" w:color="auto"/>
              <w:bottom w:val="single" w:sz="4" w:space="0" w:color="auto"/>
              <w:right w:val="single" w:sz="6" w:space="0" w:color="auto"/>
            </w:tcBorders>
          </w:tcPr>
          <w:p w14:paraId="50EDFFEF" w14:textId="77777777" w:rsidR="00A760EA" w:rsidRPr="00313008" w:rsidRDefault="00A760EA" w:rsidP="00FD47F9">
            <w:pPr>
              <w:pStyle w:val="Subtitle"/>
              <w:rPr>
                <w:b/>
                <w:bCs/>
                <w:sz w:val="18"/>
                <w:szCs w:val="18"/>
                <w:u w:val="none"/>
              </w:rPr>
            </w:pPr>
            <w:r>
              <w:rPr>
                <w:b/>
                <w:bCs/>
                <w:sz w:val="18"/>
                <w:szCs w:val="18"/>
                <w:u w:val="none"/>
              </w:rPr>
              <w:t>1</w:t>
            </w:r>
          </w:p>
        </w:tc>
        <w:tc>
          <w:tcPr>
            <w:tcW w:w="1054" w:type="dxa"/>
            <w:tcBorders>
              <w:left w:val="single" w:sz="6" w:space="0" w:color="auto"/>
              <w:bottom w:val="single" w:sz="4" w:space="0" w:color="auto"/>
              <w:right w:val="single" w:sz="6" w:space="0" w:color="auto"/>
            </w:tcBorders>
          </w:tcPr>
          <w:p w14:paraId="558045CB" w14:textId="77777777" w:rsidR="00A760EA" w:rsidRPr="00313008" w:rsidRDefault="00A760EA" w:rsidP="00FD47F9">
            <w:pPr>
              <w:pStyle w:val="Subtitle"/>
              <w:rPr>
                <w:sz w:val="18"/>
                <w:szCs w:val="18"/>
                <w:u w:val="none"/>
              </w:rPr>
            </w:pPr>
          </w:p>
        </w:tc>
        <w:tc>
          <w:tcPr>
            <w:tcW w:w="1054" w:type="dxa"/>
            <w:tcBorders>
              <w:left w:val="single" w:sz="6" w:space="0" w:color="auto"/>
              <w:bottom w:val="single" w:sz="4" w:space="0" w:color="auto"/>
              <w:right w:val="single" w:sz="6" w:space="0" w:color="auto"/>
            </w:tcBorders>
          </w:tcPr>
          <w:p w14:paraId="35027203" w14:textId="77777777" w:rsidR="00A760EA" w:rsidRPr="00313008" w:rsidRDefault="00A760EA" w:rsidP="00FD47F9">
            <w:pPr>
              <w:pStyle w:val="Subtitle"/>
              <w:rPr>
                <w:sz w:val="18"/>
                <w:szCs w:val="18"/>
                <w:u w:val="none"/>
              </w:rPr>
            </w:pPr>
          </w:p>
        </w:tc>
        <w:tc>
          <w:tcPr>
            <w:tcW w:w="1054" w:type="dxa"/>
            <w:gridSpan w:val="2"/>
            <w:tcBorders>
              <w:left w:val="single" w:sz="6" w:space="0" w:color="auto"/>
              <w:bottom w:val="single" w:sz="4" w:space="0" w:color="auto"/>
              <w:right w:val="single" w:sz="6" w:space="0" w:color="auto"/>
            </w:tcBorders>
          </w:tcPr>
          <w:p w14:paraId="39DC9AD5" w14:textId="77777777" w:rsidR="00A760EA" w:rsidRPr="00313008" w:rsidRDefault="00A760EA" w:rsidP="00FD47F9">
            <w:pPr>
              <w:pStyle w:val="Subtitle"/>
              <w:rPr>
                <w:sz w:val="18"/>
                <w:szCs w:val="18"/>
                <w:u w:val="none"/>
              </w:rPr>
            </w:pPr>
          </w:p>
        </w:tc>
        <w:tc>
          <w:tcPr>
            <w:tcW w:w="1055" w:type="dxa"/>
            <w:tcBorders>
              <w:top w:val="single" w:sz="6" w:space="0" w:color="auto"/>
              <w:left w:val="single" w:sz="6" w:space="0" w:color="auto"/>
              <w:bottom w:val="single" w:sz="4" w:space="0" w:color="auto"/>
              <w:right w:val="single" w:sz="6" w:space="0" w:color="auto"/>
            </w:tcBorders>
          </w:tcPr>
          <w:p w14:paraId="5F2CAAA1" w14:textId="77777777" w:rsidR="00A760EA" w:rsidRPr="00313008" w:rsidRDefault="00A760EA" w:rsidP="00FD47F9">
            <w:pPr>
              <w:pStyle w:val="Subtitle"/>
              <w:jc w:val="right"/>
              <w:rPr>
                <w:sz w:val="18"/>
                <w:szCs w:val="18"/>
                <w:u w:val="none"/>
              </w:rPr>
            </w:pPr>
          </w:p>
        </w:tc>
        <w:tc>
          <w:tcPr>
            <w:tcW w:w="1054" w:type="dxa"/>
            <w:tcBorders>
              <w:top w:val="single" w:sz="6" w:space="0" w:color="auto"/>
              <w:left w:val="single" w:sz="6" w:space="0" w:color="auto"/>
              <w:bottom w:val="single" w:sz="4" w:space="0" w:color="auto"/>
              <w:right w:val="single" w:sz="6" w:space="0" w:color="auto"/>
            </w:tcBorders>
          </w:tcPr>
          <w:p w14:paraId="4F9AC6BE" w14:textId="77777777" w:rsidR="00A760EA" w:rsidRPr="00313008" w:rsidRDefault="00A760EA" w:rsidP="00FD47F9">
            <w:pPr>
              <w:pStyle w:val="Subtitle"/>
              <w:jc w:val="right"/>
              <w:rPr>
                <w:sz w:val="18"/>
                <w:szCs w:val="18"/>
                <w:u w:val="none"/>
              </w:rPr>
            </w:pPr>
          </w:p>
        </w:tc>
        <w:tc>
          <w:tcPr>
            <w:tcW w:w="1054" w:type="dxa"/>
            <w:gridSpan w:val="2"/>
            <w:tcBorders>
              <w:top w:val="single" w:sz="6" w:space="0" w:color="auto"/>
              <w:left w:val="single" w:sz="6" w:space="0" w:color="auto"/>
              <w:bottom w:val="single" w:sz="4" w:space="0" w:color="auto"/>
              <w:right w:val="single" w:sz="6" w:space="0" w:color="auto"/>
            </w:tcBorders>
          </w:tcPr>
          <w:p w14:paraId="7FC74235" w14:textId="77777777" w:rsidR="00A760EA" w:rsidRPr="00313008" w:rsidRDefault="00A760EA" w:rsidP="00FD47F9">
            <w:pPr>
              <w:pStyle w:val="Subtitle"/>
              <w:ind w:firstLine="281"/>
              <w:jc w:val="right"/>
              <w:rPr>
                <w:sz w:val="18"/>
                <w:szCs w:val="18"/>
                <w:u w:val="none"/>
              </w:rPr>
            </w:pPr>
          </w:p>
        </w:tc>
        <w:tc>
          <w:tcPr>
            <w:tcW w:w="1055" w:type="dxa"/>
            <w:tcBorders>
              <w:left w:val="single" w:sz="6" w:space="0" w:color="auto"/>
              <w:bottom w:val="single" w:sz="4" w:space="0" w:color="auto"/>
              <w:right w:val="single" w:sz="6" w:space="0" w:color="auto"/>
            </w:tcBorders>
          </w:tcPr>
          <w:p w14:paraId="3B00156D" w14:textId="77777777" w:rsidR="00A760EA" w:rsidRPr="00313008" w:rsidRDefault="00A760EA" w:rsidP="00FD47F9">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0D42CB92" w14:textId="77777777" w:rsidR="00A760EA" w:rsidRPr="00313008" w:rsidRDefault="00A760EA" w:rsidP="00FD47F9">
            <w:pPr>
              <w:pStyle w:val="Subtitle"/>
              <w:jc w:val="left"/>
              <w:rPr>
                <w:b/>
                <w:bCs/>
                <w:sz w:val="18"/>
                <w:szCs w:val="18"/>
                <w:u w:val="none"/>
              </w:rPr>
            </w:pPr>
            <w:r>
              <w:rPr>
                <w:b/>
                <w:bCs/>
                <w:sz w:val="18"/>
                <w:szCs w:val="18"/>
                <w:u w:val="none"/>
              </w:rPr>
              <w:t>30%</w:t>
            </w:r>
          </w:p>
        </w:tc>
      </w:tr>
      <w:tr w:rsidR="00D6095A" w:rsidRPr="00313008" w14:paraId="6CE6DB26" w14:textId="77777777" w:rsidTr="00FD47F9">
        <w:trPr>
          <w:cantSplit/>
          <w:trHeight w:val="282"/>
        </w:trPr>
        <w:tc>
          <w:tcPr>
            <w:tcW w:w="10225" w:type="dxa"/>
            <w:gridSpan w:val="12"/>
            <w:tcBorders>
              <w:left w:val="thinThickLargeGap" w:sz="24" w:space="0" w:color="auto"/>
              <w:right w:val="single" w:sz="4" w:space="0" w:color="auto"/>
            </w:tcBorders>
          </w:tcPr>
          <w:p w14:paraId="46DC01EB" w14:textId="77777777" w:rsidR="00D6095A" w:rsidRPr="009A081E" w:rsidRDefault="00D6095A" w:rsidP="004150A6">
            <w:pPr>
              <w:pStyle w:val="Subtitle"/>
              <w:jc w:val="left"/>
              <w:rPr>
                <w:b/>
                <w:bCs/>
                <w:sz w:val="24"/>
                <w:szCs w:val="24"/>
                <w:u w:val="none"/>
              </w:rPr>
            </w:pPr>
            <w:r w:rsidRPr="009A081E">
              <w:rPr>
                <w:sz w:val="18"/>
                <w:szCs w:val="18"/>
                <w:u w:val="none"/>
              </w:rPr>
              <w:t>It is expected that students will present work that is proof read</w:t>
            </w:r>
            <w:r w:rsidR="004150A6">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0142709D" w14:textId="77777777" w:rsidR="00D6095A" w:rsidRPr="00313008" w:rsidRDefault="00D6095A" w:rsidP="00FD47F9">
            <w:pPr>
              <w:pStyle w:val="Subtitle"/>
              <w:jc w:val="left"/>
              <w:rPr>
                <w:b/>
                <w:bCs/>
                <w:sz w:val="24"/>
                <w:szCs w:val="24"/>
                <w:u w:val="none"/>
              </w:rPr>
            </w:pPr>
          </w:p>
        </w:tc>
      </w:tr>
      <w:tr w:rsidR="00D6095A" w:rsidRPr="00313008" w14:paraId="73BA0550" w14:textId="77777777" w:rsidTr="00FD47F9">
        <w:trPr>
          <w:cantSplit/>
          <w:trHeight w:val="4341"/>
        </w:trPr>
        <w:tc>
          <w:tcPr>
            <w:tcW w:w="10945" w:type="dxa"/>
            <w:gridSpan w:val="13"/>
            <w:tcBorders>
              <w:left w:val="thinThickLargeGap" w:sz="24" w:space="0" w:color="auto"/>
              <w:right w:val="thinThickLargeGap" w:sz="24" w:space="0" w:color="auto"/>
            </w:tcBorders>
          </w:tcPr>
          <w:p w14:paraId="6F722FC6" w14:textId="77777777" w:rsidR="00D6095A" w:rsidRPr="00313008" w:rsidRDefault="00D6095A" w:rsidP="00FD47F9">
            <w:pPr>
              <w:pStyle w:val="Subtitle"/>
              <w:jc w:val="left"/>
              <w:rPr>
                <w:b/>
                <w:bCs/>
                <w:sz w:val="24"/>
                <w:szCs w:val="24"/>
                <w:u w:val="none"/>
              </w:rPr>
            </w:pPr>
            <w:r w:rsidRPr="00313008">
              <w:rPr>
                <w:b/>
                <w:bCs/>
                <w:sz w:val="24"/>
                <w:szCs w:val="24"/>
                <w:u w:val="none"/>
              </w:rPr>
              <w:t>TUTOR COMMENTS:</w:t>
            </w:r>
          </w:p>
          <w:p w14:paraId="0A9FA4C3" w14:textId="77777777" w:rsidR="00D6095A" w:rsidRDefault="00D6095A" w:rsidP="00FD47F9">
            <w:pPr>
              <w:pStyle w:val="Subtitle"/>
              <w:ind w:left="937" w:right="1152"/>
              <w:jc w:val="both"/>
              <w:rPr>
                <w:b/>
                <w:bCs/>
                <w:sz w:val="24"/>
                <w:szCs w:val="24"/>
                <w:u w:val="none"/>
              </w:rPr>
            </w:pPr>
          </w:p>
          <w:p w14:paraId="29807A9F" w14:textId="77777777" w:rsidR="00D6095A" w:rsidRDefault="00D6095A" w:rsidP="00FD47F9">
            <w:pPr>
              <w:pStyle w:val="Subtitle"/>
              <w:ind w:left="937" w:right="1152"/>
              <w:jc w:val="both"/>
              <w:rPr>
                <w:b/>
                <w:bCs/>
                <w:sz w:val="24"/>
                <w:szCs w:val="24"/>
                <w:u w:val="none"/>
              </w:rPr>
            </w:pPr>
          </w:p>
          <w:p w14:paraId="40ECFEED" w14:textId="77777777" w:rsidR="00D6095A" w:rsidRDefault="00D6095A" w:rsidP="00FD47F9">
            <w:pPr>
              <w:pStyle w:val="Subtitle"/>
              <w:ind w:left="937" w:right="1152"/>
              <w:jc w:val="both"/>
              <w:rPr>
                <w:b/>
                <w:bCs/>
                <w:sz w:val="24"/>
                <w:szCs w:val="24"/>
                <w:u w:val="none"/>
              </w:rPr>
            </w:pPr>
          </w:p>
          <w:p w14:paraId="5EFCA9C8" w14:textId="77777777" w:rsidR="00D6095A" w:rsidRDefault="00D6095A" w:rsidP="00FD47F9">
            <w:pPr>
              <w:pStyle w:val="Subtitle"/>
              <w:ind w:left="937" w:right="1152"/>
              <w:jc w:val="both"/>
              <w:rPr>
                <w:b/>
                <w:bCs/>
                <w:sz w:val="24"/>
                <w:szCs w:val="24"/>
                <w:u w:val="none"/>
              </w:rPr>
            </w:pPr>
          </w:p>
          <w:p w14:paraId="1E0A35C6" w14:textId="77777777" w:rsidR="00D6095A" w:rsidRDefault="00D6095A" w:rsidP="00FD47F9">
            <w:pPr>
              <w:pStyle w:val="Subtitle"/>
              <w:ind w:left="937" w:right="1152"/>
              <w:jc w:val="both"/>
              <w:rPr>
                <w:b/>
                <w:bCs/>
                <w:sz w:val="24"/>
                <w:szCs w:val="24"/>
                <w:u w:val="none"/>
              </w:rPr>
            </w:pPr>
          </w:p>
          <w:p w14:paraId="08BDB7C9" w14:textId="77777777" w:rsidR="00D6095A" w:rsidRDefault="00D6095A" w:rsidP="00FD47F9">
            <w:pPr>
              <w:pStyle w:val="Subtitle"/>
              <w:ind w:left="937" w:right="1152"/>
              <w:jc w:val="both"/>
              <w:rPr>
                <w:b/>
                <w:bCs/>
                <w:sz w:val="24"/>
                <w:szCs w:val="24"/>
                <w:u w:val="none"/>
              </w:rPr>
            </w:pPr>
          </w:p>
          <w:p w14:paraId="71405F1A" w14:textId="77777777" w:rsidR="00D6095A" w:rsidRDefault="00D6095A" w:rsidP="00FD47F9">
            <w:pPr>
              <w:pStyle w:val="Subtitle"/>
              <w:ind w:left="937" w:right="1152"/>
              <w:jc w:val="both"/>
              <w:rPr>
                <w:b/>
                <w:bCs/>
                <w:sz w:val="24"/>
                <w:szCs w:val="24"/>
                <w:u w:val="none"/>
              </w:rPr>
            </w:pPr>
          </w:p>
          <w:p w14:paraId="4D8D546B" w14:textId="77777777" w:rsidR="00D6095A" w:rsidRDefault="00D6095A" w:rsidP="00FD47F9">
            <w:pPr>
              <w:pStyle w:val="Subtitle"/>
              <w:ind w:left="937" w:right="1152"/>
              <w:jc w:val="both"/>
              <w:rPr>
                <w:b/>
                <w:bCs/>
                <w:sz w:val="24"/>
                <w:szCs w:val="24"/>
                <w:u w:val="none"/>
              </w:rPr>
            </w:pPr>
          </w:p>
          <w:p w14:paraId="41EC5CF8" w14:textId="77777777" w:rsidR="00D6095A" w:rsidRDefault="00D6095A" w:rsidP="00FD47F9">
            <w:pPr>
              <w:pStyle w:val="Subtitle"/>
              <w:ind w:left="937" w:right="1152"/>
              <w:jc w:val="both"/>
              <w:rPr>
                <w:b/>
                <w:bCs/>
                <w:sz w:val="24"/>
                <w:szCs w:val="24"/>
                <w:u w:val="none"/>
              </w:rPr>
            </w:pPr>
          </w:p>
          <w:p w14:paraId="23B7769A" w14:textId="77777777" w:rsidR="00D6095A" w:rsidRDefault="00D6095A" w:rsidP="00FD47F9">
            <w:pPr>
              <w:pStyle w:val="Subtitle"/>
              <w:ind w:left="937" w:right="1152"/>
              <w:jc w:val="both"/>
              <w:rPr>
                <w:b/>
                <w:bCs/>
                <w:sz w:val="24"/>
                <w:szCs w:val="24"/>
                <w:u w:val="none"/>
              </w:rPr>
            </w:pPr>
          </w:p>
          <w:p w14:paraId="504DC9FC" w14:textId="77777777" w:rsidR="00D6095A" w:rsidRDefault="00D6095A" w:rsidP="00FD47F9">
            <w:pPr>
              <w:pStyle w:val="Subtitle"/>
              <w:ind w:left="937" w:right="1152"/>
              <w:jc w:val="both"/>
              <w:rPr>
                <w:b/>
                <w:bCs/>
                <w:sz w:val="24"/>
                <w:szCs w:val="24"/>
                <w:u w:val="none"/>
              </w:rPr>
            </w:pPr>
          </w:p>
          <w:p w14:paraId="534AB2CB" w14:textId="77777777" w:rsidR="00D6095A" w:rsidRPr="00313008" w:rsidRDefault="00D6095A" w:rsidP="00FD47F9">
            <w:pPr>
              <w:pStyle w:val="Subtitle"/>
              <w:ind w:left="937" w:right="1152"/>
              <w:jc w:val="both"/>
              <w:rPr>
                <w:b/>
                <w:bCs/>
                <w:sz w:val="24"/>
                <w:szCs w:val="24"/>
                <w:u w:val="none"/>
              </w:rPr>
            </w:pPr>
          </w:p>
        </w:tc>
      </w:tr>
      <w:tr w:rsidR="00D6095A" w:rsidRPr="00313008" w14:paraId="11E2027D" w14:textId="77777777" w:rsidTr="00FD47F9">
        <w:trPr>
          <w:cantSplit/>
          <w:trHeight w:val="365"/>
        </w:trPr>
        <w:tc>
          <w:tcPr>
            <w:tcW w:w="2661" w:type="dxa"/>
            <w:gridSpan w:val="2"/>
            <w:tcBorders>
              <w:left w:val="thinThickLargeGap" w:sz="24" w:space="0" w:color="auto"/>
              <w:bottom w:val="thickThinLargeGap" w:sz="24" w:space="0" w:color="auto"/>
            </w:tcBorders>
          </w:tcPr>
          <w:p w14:paraId="426AB9A9" w14:textId="0D64D502" w:rsidR="00D6095A" w:rsidRPr="00313008" w:rsidRDefault="00D6095A" w:rsidP="00FD47F9">
            <w:pPr>
              <w:pStyle w:val="Subtitle"/>
              <w:jc w:val="left"/>
              <w:rPr>
                <w:b/>
                <w:bCs/>
                <w:sz w:val="18"/>
                <w:szCs w:val="18"/>
                <w:u w:val="none"/>
              </w:rPr>
            </w:pPr>
            <w:r w:rsidRPr="00313008">
              <w:rPr>
                <w:b/>
                <w:bCs/>
                <w:sz w:val="18"/>
                <w:szCs w:val="18"/>
                <w:u w:val="none"/>
              </w:rPr>
              <w:t xml:space="preserve"> Submission date: </w:t>
            </w:r>
            <w:r w:rsidR="00137469">
              <w:rPr>
                <w:b/>
                <w:bCs/>
                <w:sz w:val="18"/>
                <w:szCs w:val="18"/>
                <w:u w:val="none"/>
              </w:rPr>
              <w:t>3/11/17</w:t>
            </w:r>
          </w:p>
          <w:p w14:paraId="13615BF1" w14:textId="77777777" w:rsidR="00D6095A" w:rsidRPr="00313008" w:rsidRDefault="00D6095A" w:rsidP="00FD47F9">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1910F456" w14:textId="77777777" w:rsidR="00D6095A" w:rsidRPr="00313008" w:rsidRDefault="00D6095A" w:rsidP="00FD47F9">
            <w:pPr>
              <w:pStyle w:val="Subtitle"/>
              <w:jc w:val="left"/>
              <w:rPr>
                <w:b/>
                <w:bCs/>
                <w:sz w:val="18"/>
                <w:szCs w:val="18"/>
                <w:u w:val="none"/>
              </w:rPr>
            </w:pPr>
            <w:r>
              <w:rPr>
                <w:b/>
                <w:bCs/>
                <w:sz w:val="18"/>
                <w:szCs w:val="18"/>
                <w:u w:val="none"/>
              </w:rPr>
              <w:t>Return date:</w:t>
            </w:r>
          </w:p>
          <w:p w14:paraId="3A7A3B2B" w14:textId="77777777" w:rsidR="00D6095A" w:rsidRPr="00313008" w:rsidRDefault="00D6095A" w:rsidP="00FD47F9">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4"/>
            <w:tcBorders>
              <w:bottom w:val="thickThinLargeGap" w:sz="24" w:space="0" w:color="auto"/>
            </w:tcBorders>
          </w:tcPr>
          <w:p w14:paraId="7E3CB5BC" w14:textId="31D33D2E" w:rsidR="00D6095A" w:rsidRPr="00313008" w:rsidRDefault="00D6095A" w:rsidP="00FD47F9">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7A14FAAF" w14:textId="77777777" w:rsidR="00D6095A" w:rsidRPr="00313008" w:rsidRDefault="00D6095A" w:rsidP="00FD47F9">
            <w:pPr>
              <w:pStyle w:val="Subtitle"/>
              <w:jc w:val="left"/>
              <w:rPr>
                <w:b/>
                <w:bCs/>
                <w:sz w:val="18"/>
                <w:szCs w:val="18"/>
                <w:u w:val="none"/>
              </w:rPr>
            </w:pPr>
            <w:r w:rsidRPr="00313008">
              <w:rPr>
                <w:b/>
                <w:bCs/>
                <w:sz w:val="18"/>
                <w:szCs w:val="18"/>
                <w:u w:val="none"/>
              </w:rPr>
              <w:t xml:space="preserve">Mark: </w:t>
            </w:r>
          </w:p>
        </w:tc>
      </w:tr>
    </w:tbl>
    <w:p w14:paraId="26863314" w14:textId="77777777" w:rsidR="00D6095A" w:rsidRDefault="00D6095A" w:rsidP="00D6095A">
      <w:pPr>
        <w:rPr>
          <w:sz w:val="24"/>
          <w:szCs w:val="24"/>
        </w:rPr>
      </w:pPr>
    </w:p>
    <w:p w14:paraId="05624C8D" w14:textId="77777777" w:rsidR="00D6095A" w:rsidRPr="0006594F" w:rsidRDefault="00D6095A" w:rsidP="00D6095A">
      <w:pPr>
        <w:pStyle w:val="Title"/>
        <w:ind w:left="-284"/>
        <w:rPr>
          <w:u w:val="single"/>
        </w:rPr>
      </w:pPr>
      <w:r>
        <w:rPr>
          <w:sz w:val="24"/>
          <w:szCs w:val="24"/>
        </w:rPr>
        <w:br w:type="page"/>
      </w:r>
      <w:r w:rsidRPr="0006594F">
        <w:rPr>
          <w:u w:val="single"/>
        </w:rPr>
        <w:lastRenderedPageBreak/>
        <w:t>Assignment Checklist</w:t>
      </w:r>
    </w:p>
    <w:p w14:paraId="271F7F3D" w14:textId="77777777" w:rsidR="00D6095A" w:rsidRPr="009574BA" w:rsidRDefault="00D6095A" w:rsidP="00D6095A">
      <w:pPr>
        <w:pStyle w:val="Title"/>
        <w:ind w:left="-284"/>
      </w:pPr>
    </w:p>
    <w:p w14:paraId="7E60FB9B"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69A16F34"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71340E8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751D6B4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04A9DC9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038127B7"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0CDD3F3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1ECE1EFB"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64875767"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3730EA8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6AA2FEC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0A153D83"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6BE591EB"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611BE19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05A9B25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5A2ADF8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39CE6C40"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3F1BB927"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259AE83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42CB0754"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01E505B3" w14:textId="77777777" w:rsidR="00C6371F" w:rsidRDefault="00D6095A" w:rsidP="004150A6">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05A02326" w14:textId="77777777" w:rsidR="00724737" w:rsidRDefault="00724737" w:rsidP="00372CAC">
      <w:pPr>
        <w:jc w:val="center"/>
        <w:rPr>
          <w:rFonts w:ascii="Calibri" w:eastAsia="Calibri" w:hAnsi="Calibri" w:cs="Calibri"/>
          <w:b/>
          <w:bCs/>
        </w:rPr>
      </w:pPr>
      <w:r w:rsidRPr="4B90E6E9">
        <w:rPr>
          <w:rFonts w:ascii="Times New Roman" w:eastAsia="Times New Roman" w:hAnsi="Times New Roman" w:cs="Times New Roman"/>
          <w:b/>
          <w:bCs/>
          <w:sz w:val="28"/>
          <w:szCs w:val="28"/>
        </w:rPr>
        <w:lastRenderedPageBreak/>
        <w:t>Jamie Miller</w:t>
      </w:r>
    </w:p>
    <w:p w14:paraId="6B71117D" w14:textId="77777777" w:rsidR="00724737" w:rsidRDefault="00724737" w:rsidP="00372CAC">
      <w:pPr>
        <w:jc w:val="center"/>
        <w:rPr>
          <w:rFonts w:ascii="Times New Roman" w:eastAsia="Times New Roman" w:hAnsi="Times New Roman" w:cs="Times New Roman"/>
          <w:b/>
          <w:bCs/>
          <w:sz w:val="28"/>
          <w:szCs w:val="28"/>
        </w:rPr>
      </w:pPr>
      <w:r w:rsidRPr="4B90E6E9">
        <w:rPr>
          <w:rFonts w:ascii="Times New Roman" w:eastAsia="Times New Roman" w:hAnsi="Times New Roman" w:cs="Times New Roman"/>
          <w:b/>
          <w:bCs/>
          <w:sz w:val="28"/>
          <w:szCs w:val="28"/>
        </w:rPr>
        <w:t>Discuss whether physical education should be a compulsory part of the school curriculum</w:t>
      </w:r>
    </w:p>
    <w:p w14:paraId="6BB8DA73" w14:textId="77777777" w:rsidR="00724737" w:rsidRDefault="00724737" w:rsidP="00372CAC">
      <w:pPr>
        <w:rPr>
          <w:rFonts w:ascii="Times New Roman" w:eastAsia="Times New Roman" w:hAnsi="Times New Roman" w:cs="Times New Roman"/>
          <w:b/>
          <w:bCs/>
          <w:sz w:val="28"/>
          <w:szCs w:val="28"/>
        </w:rPr>
      </w:pPr>
    </w:p>
    <w:p w14:paraId="2DA1594D" w14:textId="77777777" w:rsidR="00724737" w:rsidRDefault="00724737" w:rsidP="00372CAC">
      <w:pPr>
        <w:spacing w:line="360" w:lineRule="auto"/>
        <w:rPr>
          <w:rFonts w:ascii="Times New Roman" w:eastAsia="Times New Roman" w:hAnsi="Times New Roman" w:cs="Times New Roman"/>
          <w:sz w:val="24"/>
          <w:szCs w:val="24"/>
        </w:rPr>
      </w:pPr>
      <w:r w:rsidRPr="4B90E6E9">
        <w:rPr>
          <w:rFonts w:ascii="Times New Roman" w:eastAsia="Times New Roman" w:hAnsi="Times New Roman" w:cs="Times New Roman"/>
          <w:sz w:val="24"/>
          <w:szCs w:val="24"/>
        </w:rPr>
        <w:t>During this essay I will be writing as an argument discussing whether or not Physical education as a subject should be a compulsory part of the National Curriculum. Firstly, we must define the subject 'Physical Education' (referred in this paper as PE) on which this argument is based. Arnold (1979) defined PE as 'Education about, thru and in movement'. From this it can be perceived that PE is about learning how the body moves in action, learning how to move efficiently yourself and learning other aspects during movement.</w:t>
      </w:r>
    </w:p>
    <w:p w14:paraId="21EBABA0" w14:textId="77777777" w:rsidR="00724737" w:rsidRDefault="00724737" w:rsidP="00372CA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There can be confusion defining PE, (Bailey et al, 2009) quoted multiple authors stating “articles continue to be published arguing about the relationships that might or might not exist between ‘Physical Education’, ‘Sport’, ‘Physical Activity’ and so on”. During this essay the term ‘PESS’ will be shown, this meaning ‘Physical Education and School Sports’.</w:t>
      </w:r>
    </w:p>
    <w:p w14:paraId="6923EBFE" w14:textId="77777777" w:rsidR="00724737" w:rsidRDefault="00724737" w:rsidP="00372CAC">
      <w:pPr>
        <w:spacing w:line="360" w:lineRule="auto"/>
        <w:rPr>
          <w:rFonts w:ascii="Times New Roman" w:eastAsia="Times New Roman" w:hAnsi="Times New Roman" w:cs="Times New Roman"/>
          <w:sz w:val="24"/>
          <w:szCs w:val="24"/>
        </w:rPr>
      </w:pPr>
    </w:p>
    <w:p w14:paraId="22216B6F" w14:textId="77777777" w:rsidR="00724737" w:rsidRDefault="00724737" w:rsidP="00372CA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thoughts arguing against PE being a compulsory part of the school curriculum and whether it merits it merits status as a specific subject. “Working against the subject is the view that PE is recreation rather than education, therefore doesn’t deserve a place in the school curriculum.” (Whitehead in Capel, Susan Anne, Piotrowski, Susan). This view of the subject as recreation can diminish PE’s value as a subject in the eyes of certain people; this is because “increasing concern by some parents that while PESS has it’s place, it should not interfere with the real business of schooling,  which many believe to be academic achievement and examination results” (Bailey et al, 2009). Interpretation of this could be taken that physical education doesn’t deserve a place alongside academic or cognitive subjects such as English and Mathematics as those are the subjects that should take priority in a student’s education. The diminishing of PE against these other subjects has occurred in the past before with (Scottish education department 1977) stating that “in the words of the Munn committee report in Scotland PESS is a non-cognitive subject” and in (Bailey et al, 2009) “some have argued that the push towards examinations and associated academic study in secondary-school PESS merely confirms the point that engagement with physical activity, by itself, has little or no educational benefit in terms of developing cognition”. To summarise the points against PE as a subject there can be a view that PE doesn’t have the same value as traditional academic subjects; this could be either because of a perception that PE is ‘play’ </w:t>
      </w:r>
      <w:r>
        <w:rPr>
          <w:rFonts w:ascii="Times New Roman" w:eastAsia="Times New Roman" w:hAnsi="Times New Roman" w:cs="Times New Roman"/>
          <w:sz w:val="24"/>
          <w:szCs w:val="24"/>
        </w:rPr>
        <w:lastRenderedPageBreak/>
        <w:t>rather than learning or that PE doesn’t contribute enough to a Student’s cognitive development.</w:t>
      </w:r>
    </w:p>
    <w:p w14:paraId="772333F9" w14:textId="77777777" w:rsidR="00724737" w:rsidRDefault="00724737" w:rsidP="00372CA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While there is an argument against the validity of PE as a subject within the Curriculum there will also be counter arguments for it’s compulsory inclusion. To argue for it’s inclusion one could state the benefits of PE. Benefits of PE could be categorised into; Cognitive, Physical, Social and Affective. </w:t>
      </w:r>
    </w:p>
    <w:p w14:paraId="1C8DCF92" w14:textId="77777777" w:rsidR="00724737" w:rsidRDefault="00724737" w:rsidP="00372CA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People will try to prove a link between PE and a student’s cognitive performance, arguing that PE has an influence on performance in other subjects; to paraphrase (Lindner 2002) “levels of PESS and physical activity are higher in relatively high performing schools than in low performing schools”. To then establish this link further (QCA, 2001) states “There is some evidence to suggest that physical activity/PESS programmes can help to improve pupil’s attendance, behaviour and attitude within school”. From these quotes it would be possible to develop the assumption that PE is essential in a student’s cognitive development; (Bailey et al, 2009) took an interpretation of the 1909 syllabus; “learning to perform physical activities demands concentration and requires the learner to be disciplined in a similar way to scholars of other subjects”. So from this it could be stated that there are shared disciplines between PE and the other cognitive subjects such as concentration and if PE can be a help towards improvement of such disciplines then it can be argued as a valid subject within the curriculum.</w:t>
      </w:r>
    </w:p>
    <w:p w14:paraId="0760CE1D" w14:textId="77777777" w:rsidR="00724737" w:rsidRDefault="00724737" w:rsidP="00372CA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Within the name ‘PHYSICAL’ education there will be little doubt that PE and as a compulsory subject would have physical benefits for the Student. One way to categorise physical benefits of PE could be how the child learns how to move or develop movement skills that help them move efficiently throughout their life. An example statement by (Fisher et al, 2005) “total time young children are involved in moderate to vigorous physical activity appears to influence positively movement skill development”. So this states a link between Physical activity, which can be provided within PE, and a student’s movement skills that PE has a positive effect. To go further into PE’s physical benefits it could be argued that there is a correlation between PE and the ability to move efficiently later in life. (Bailey et al, 2009) quoted multiple authors first stating “PESS should help all children acquire the basic movement foundation needed to access a wide range of physical activities across their lifespan” and then to paraphrase from Bailey “without the foundation of physical education children will find difficulty passing though the ‘proficiency barrier’ from simple activities of early years to the more complex activities later on in their life”. From these one could perceive that PE develops a student’s skill of movement in order to prepare them for physical </w:t>
      </w:r>
      <w:r>
        <w:rPr>
          <w:rFonts w:ascii="Times New Roman" w:eastAsia="Times New Roman" w:hAnsi="Times New Roman" w:cs="Times New Roman"/>
          <w:sz w:val="24"/>
          <w:szCs w:val="24"/>
        </w:rPr>
        <w:lastRenderedPageBreak/>
        <w:t xml:space="preserve">activity, physical activity could then be anything from play, school sport or general day to day movement. </w:t>
      </w:r>
    </w:p>
    <w:p w14:paraId="27CFD93F" w14:textId="77777777" w:rsidR="00724737" w:rsidRDefault="00724737" w:rsidP="00372CA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Another way in which the physical benefits of PE could be categorised is rather than the learning how to move you could think of the benefits to the body itself as far as health and maintenance. For example (Bailey et al, 2009) quoted multiple authors saying “High levels of adolescent physical fitness (aerobic capacity, strength, flexibility and body composition) appear to relate to positive adult cardiovascular health problems” so this states that higher levels of physical activity as an adolescent can have benefits on their cardiovascular system later on in life as an adult. Another link between physical activity and adulthood is that “there is evidence of a clear link between childhood physical activity and bone strength, with its potential impact on osteoporosis later in life (Bass, 2000). So from these quotes it could be established that PE has influences that go beyond a student’s years in education and have a genuine effect on their health and their lifespan. </w:t>
      </w:r>
    </w:p>
    <w:p w14:paraId="6BCE0DE4" w14:textId="77777777" w:rsidR="00724737" w:rsidRDefault="00724737" w:rsidP="00372CA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Another category for the benefits of PE would be social I.e. how a student interacts with others. PE is unique as a subject in this aspect because; paraphrasing (Bailey et al, 2009) “the role of the teacher can be recognised as central to the process of social learning as they at well placed to act as positive role models” this means that the teacher can be an influence on a students as “it is recognised that there is a capacity for the subject to contribute to both the ‘relational’ (need for belonging and acceptance) and ‘functional’ (enhancement of knowledge and skills) dimensions of a social inclusion agenda” (Bailey, 2009) quoting multiple authors. These could mean that PE is providing student’s with a platform to interact with other student’s in a way that is unique compared to other subjects within the curriculum. This could also be true when PE includes a wide range of activities for example to paraphrase from (Bailey, 2009) “PE curricula using outdoor and activities are increasingly seen as means to promote personal and social development”; this and dance as well paraphrasing that “dance can be seen as a vehicle to develop empathy and self-esteem”</w:t>
      </w:r>
    </w:p>
    <w:p w14:paraId="5AF7D305" w14:textId="77777777" w:rsidR="00724737" w:rsidRDefault="00724737" w:rsidP="00372CA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benefits of Dance activity within PE could also be described as ‘affective’ as stated in (Bailey, 2009) quoting multiple authors “The affective, aesthetic and expressive learning opportunities within dance activities have been highlighted”. Affective benefits can relate to the feelings of a student as “There is strong evidence for the enhancement of Children’s self-esteem through participation in sport and physical activity” (Fox, 2000). From this it could be perceived that if activity raises the self esteem of a child they could become more likely to participate more often then they will continue to enjoy physical benefits stated earlier on. “Enjoyment experience during physical activity and sport can reinforce self-esteem which, In </w:t>
      </w:r>
      <w:r>
        <w:rPr>
          <w:rFonts w:ascii="Times New Roman" w:eastAsia="Times New Roman" w:hAnsi="Times New Roman" w:cs="Times New Roman"/>
          <w:sz w:val="24"/>
          <w:szCs w:val="24"/>
        </w:rPr>
        <w:lastRenderedPageBreak/>
        <w:t xml:space="preserve">turn, can lead to enhanced motivation to participate further” (Bailey et al, 2009) reinforces this idea. </w:t>
      </w:r>
    </w:p>
    <w:p w14:paraId="706755EF" w14:textId="77777777" w:rsidR="00724737" w:rsidRDefault="00724737" w:rsidP="00372CA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It is also worth remembering that PE is both theoretical and practical, going back to Arnold’s definition, as (Bailey et al, 2009) states that “if young people take examinations in PESS (theoretical and practical) that they will be better informed and more likely to continue with physical activity”. From this one could also derive the opposite that if a young person is ill-informed they would be less likely to participate in physical activity and become deprived of its benefits. Therefore a need is created for PE.</w:t>
      </w:r>
    </w:p>
    <w:p w14:paraId="475899F9" w14:textId="77777777" w:rsidR="00724737" w:rsidRDefault="00724737" w:rsidP="00372CA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 conclusion there are arguments both ‘for’ and ‘against’ the inclusion of Physical Education as a compulsory subject within the national curriculum. The main arguments against being it’s merit and relevance as a subject compared to more academic subjects. Arguments for were then categorised into cognitive, physical, social and affective. From the essay itself one could conclude that benefits ‘for’ the subject outweigh those ‘against’ so PE would deserve a place as compulsory part of the school Curriculum.</w:t>
      </w:r>
    </w:p>
    <w:p w14:paraId="298CF9AA" w14:textId="77777777" w:rsidR="00310637" w:rsidRDefault="00310637" w:rsidP="00372CAC">
      <w:pPr>
        <w:spacing w:line="360" w:lineRule="auto"/>
        <w:rPr>
          <w:rFonts w:ascii="Times New Roman" w:eastAsia="Times New Roman" w:hAnsi="Times New Roman" w:cs="Times New Roman"/>
          <w:sz w:val="24"/>
          <w:szCs w:val="24"/>
        </w:rPr>
      </w:pPr>
      <w:bookmarkStart w:id="0" w:name="_GoBack"/>
      <w:bookmarkEnd w:id="0"/>
    </w:p>
    <w:p w14:paraId="2D17D1E1" w14:textId="77777777" w:rsidR="00724737" w:rsidRDefault="00724737" w:rsidP="00372CAC">
      <w:pPr>
        <w:spacing w:line="360" w:lineRule="auto"/>
        <w:rPr>
          <w:rFonts w:ascii="Times New Roman" w:eastAsia="Times New Roman" w:hAnsi="Times New Roman" w:cs="Times New Roman"/>
          <w:b/>
          <w:sz w:val="28"/>
          <w:szCs w:val="28"/>
        </w:rPr>
      </w:pPr>
      <w:r w:rsidRPr="00A06768">
        <w:rPr>
          <w:rFonts w:ascii="Times New Roman" w:eastAsia="Times New Roman" w:hAnsi="Times New Roman" w:cs="Times New Roman"/>
          <w:b/>
          <w:sz w:val="28"/>
          <w:szCs w:val="28"/>
        </w:rPr>
        <w:t>References</w:t>
      </w:r>
    </w:p>
    <w:p w14:paraId="05DB7836" w14:textId="77777777" w:rsidR="00724737" w:rsidRDefault="00724737" w:rsidP="00372CAC">
      <w:pPr>
        <w:spacing w:line="360" w:lineRule="auto"/>
        <w:rPr>
          <w:rFonts w:ascii="Times New Roman" w:eastAsia="Times New Roman" w:hAnsi="Times New Roman" w:cs="Times New Roman"/>
          <w:i/>
          <w:sz w:val="24"/>
          <w:szCs w:val="24"/>
        </w:rPr>
      </w:pPr>
      <w:r>
        <w:rPr>
          <w:rFonts w:ascii="Times New Roman" w:eastAsia="Times New Roman" w:hAnsi="Times New Roman" w:cs="Times New Roman"/>
          <w:sz w:val="24"/>
          <w:szCs w:val="24"/>
        </w:rPr>
        <w:t xml:space="preserve">Arnold,P (1979) </w:t>
      </w:r>
      <w:r>
        <w:rPr>
          <w:rFonts w:ascii="Times New Roman" w:eastAsia="Times New Roman" w:hAnsi="Times New Roman" w:cs="Times New Roman"/>
          <w:i/>
          <w:sz w:val="24"/>
          <w:szCs w:val="24"/>
        </w:rPr>
        <w:t>Education, movement and the curriculum</w:t>
      </w:r>
    </w:p>
    <w:p w14:paraId="4F9F706E" w14:textId="77777777" w:rsidR="00724737" w:rsidRDefault="00724737" w:rsidP="00372CA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Bailey,R; Armour, K; Kirk, D; Jess, M; Pickup, I; Sandford, R and Bera physical education and sport pedagogy special interest group (2009) </w:t>
      </w:r>
      <w:r>
        <w:rPr>
          <w:rFonts w:ascii="Times New Roman" w:eastAsia="Times New Roman" w:hAnsi="Times New Roman" w:cs="Times New Roman"/>
          <w:i/>
          <w:sz w:val="24"/>
          <w:szCs w:val="24"/>
        </w:rPr>
        <w:t xml:space="preserve">The benefits claimed for physical education and school sport: an academic review. </w:t>
      </w:r>
      <w:r>
        <w:rPr>
          <w:rFonts w:ascii="Times New Roman" w:eastAsia="Times New Roman" w:hAnsi="Times New Roman" w:cs="Times New Roman"/>
          <w:sz w:val="24"/>
          <w:szCs w:val="24"/>
        </w:rPr>
        <w:t xml:space="preserve"> </w:t>
      </w:r>
      <w:hyperlink r:id="rId8" w:history="1">
        <w:r w:rsidRPr="009A794A">
          <w:rPr>
            <w:rStyle w:val="Hyperlink"/>
            <w:rFonts w:ascii="Times New Roman" w:eastAsia="Times New Roman" w:hAnsi="Times New Roman" w:cs="Times New Roman"/>
            <w:sz w:val="24"/>
            <w:szCs w:val="24"/>
          </w:rPr>
          <w:t>http://dx.doi.org/10.1080/02671520701809817</w:t>
        </w:r>
      </w:hyperlink>
    </w:p>
    <w:p w14:paraId="32A90A5F" w14:textId="77777777" w:rsidR="00724737" w:rsidRDefault="00724737" w:rsidP="00372CAC">
      <w:pPr>
        <w:spacing w:line="360" w:lineRule="auto"/>
        <w:rPr>
          <w:rFonts w:ascii="Times New Roman" w:eastAsia="Times New Roman" w:hAnsi="Times New Roman" w:cs="Times New Roman"/>
          <w:i/>
          <w:sz w:val="24"/>
          <w:szCs w:val="24"/>
        </w:rPr>
      </w:pPr>
      <w:r>
        <w:rPr>
          <w:rFonts w:ascii="Times New Roman" w:eastAsia="Times New Roman" w:hAnsi="Times New Roman" w:cs="Times New Roman"/>
          <w:sz w:val="24"/>
          <w:szCs w:val="24"/>
        </w:rPr>
        <w:t xml:space="preserve">Bass, S (2000) </w:t>
      </w:r>
      <w:r>
        <w:rPr>
          <w:rFonts w:ascii="Times New Roman" w:eastAsia="Times New Roman" w:hAnsi="Times New Roman" w:cs="Times New Roman"/>
          <w:i/>
          <w:sz w:val="24"/>
          <w:szCs w:val="24"/>
        </w:rPr>
        <w:t xml:space="preserve">The pubertal years: a unique opportune stage of growth when the skeleton is most responsive to exercise? </w:t>
      </w:r>
    </w:p>
    <w:p w14:paraId="19FFB342" w14:textId="77777777" w:rsidR="00724737" w:rsidRDefault="00724737" w:rsidP="00372CAC">
      <w:pPr>
        <w:spacing w:line="360" w:lineRule="auto"/>
        <w:rPr>
          <w:rFonts w:ascii="Times New Roman" w:eastAsia="Times New Roman" w:hAnsi="Times New Roman" w:cs="Times New Roman"/>
          <w:i/>
          <w:sz w:val="24"/>
          <w:szCs w:val="24"/>
        </w:rPr>
      </w:pPr>
      <w:r>
        <w:rPr>
          <w:rFonts w:ascii="Times New Roman" w:eastAsia="Times New Roman" w:hAnsi="Times New Roman" w:cs="Times New Roman"/>
          <w:sz w:val="24"/>
          <w:szCs w:val="24"/>
        </w:rPr>
        <w:t xml:space="preserve">Capel and Piotrowski (2000) </w:t>
      </w:r>
      <w:r>
        <w:rPr>
          <w:rFonts w:ascii="Times New Roman" w:eastAsia="Times New Roman" w:hAnsi="Times New Roman" w:cs="Times New Roman"/>
          <w:i/>
          <w:sz w:val="24"/>
          <w:szCs w:val="24"/>
        </w:rPr>
        <w:t>Issues in physical education</w:t>
      </w:r>
    </w:p>
    <w:p w14:paraId="018CAF2A" w14:textId="77777777" w:rsidR="00724737" w:rsidRDefault="00724737" w:rsidP="00372CAC">
      <w:pPr>
        <w:spacing w:line="360" w:lineRule="auto"/>
        <w:rPr>
          <w:rFonts w:ascii="Times New Roman" w:eastAsia="Times New Roman" w:hAnsi="Times New Roman" w:cs="Times New Roman"/>
          <w:i/>
          <w:sz w:val="24"/>
          <w:szCs w:val="24"/>
        </w:rPr>
      </w:pPr>
      <w:r>
        <w:rPr>
          <w:rFonts w:ascii="Times New Roman" w:eastAsia="Times New Roman" w:hAnsi="Times New Roman" w:cs="Times New Roman"/>
          <w:sz w:val="24"/>
          <w:szCs w:val="24"/>
        </w:rPr>
        <w:t xml:space="preserve">Fisher, A; Reilly, J.J; Kelly, L.A; Montgomery, C; Williamson, A; Paton, J.Y; Grant, S (2005) </w:t>
      </w:r>
      <w:r>
        <w:rPr>
          <w:rFonts w:ascii="Times New Roman" w:eastAsia="Times New Roman" w:hAnsi="Times New Roman" w:cs="Times New Roman"/>
          <w:i/>
          <w:sz w:val="24"/>
          <w:szCs w:val="24"/>
        </w:rPr>
        <w:t xml:space="preserve">Fundamental movement skill and habitual physical activity in young children </w:t>
      </w:r>
    </w:p>
    <w:p w14:paraId="0D289CFA" w14:textId="77777777" w:rsidR="00724737" w:rsidRDefault="00724737" w:rsidP="00372CAC">
      <w:pPr>
        <w:spacing w:line="360" w:lineRule="auto"/>
        <w:rPr>
          <w:rFonts w:ascii="Times New Roman" w:eastAsia="Times New Roman" w:hAnsi="Times New Roman" w:cs="Times New Roman"/>
          <w:i/>
          <w:sz w:val="24"/>
          <w:szCs w:val="24"/>
        </w:rPr>
      </w:pPr>
      <w:r>
        <w:rPr>
          <w:rFonts w:ascii="Times New Roman" w:eastAsia="Times New Roman" w:hAnsi="Times New Roman" w:cs="Times New Roman"/>
          <w:sz w:val="24"/>
          <w:szCs w:val="24"/>
        </w:rPr>
        <w:t xml:space="preserve">Fox, K (2000) </w:t>
      </w:r>
      <w:r>
        <w:rPr>
          <w:rFonts w:ascii="Times New Roman" w:eastAsia="Times New Roman" w:hAnsi="Times New Roman" w:cs="Times New Roman"/>
          <w:i/>
          <w:sz w:val="24"/>
          <w:szCs w:val="24"/>
        </w:rPr>
        <w:t>The effects of exercise on self-perceptions and self-esteem. In physical activity and psychological well-being</w:t>
      </w:r>
    </w:p>
    <w:p w14:paraId="6A1AD792" w14:textId="77777777" w:rsidR="00724737" w:rsidRDefault="00724737" w:rsidP="00372CAC">
      <w:pPr>
        <w:spacing w:line="360" w:lineRule="auto"/>
        <w:rPr>
          <w:rFonts w:ascii="Times New Roman" w:eastAsia="Times New Roman" w:hAnsi="Times New Roman" w:cs="Times New Roman"/>
          <w:i/>
          <w:sz w:val="24"/>
          <w:szCs w:val="24"/>
        </w:rPr>
      </w:pPr>
      <w:r>
        <w:rPr>
          <w:rFonts w:ascii="Times New Roman" w:eastAsia="Times New Roman" w:hAnsi="Times New Roman" w:cs="Times New Roman"/>
          <w:sz w:val="24"/>
          <w:szCs w:val="24"/>
        </w:rPr>
        <w:t xml:space="preserve">Lindner, K (2002) </w:t>
      </w:r>
      <w:r>
        <w:rPr>
          <w:rFonts w:ascii="Times New Roman" w:eastAsia="Times New Roman" w:hAnsi="Times New Roman" w:cs="Times New Roman"/>
          <w:i/>
          <w:sz w:val="24"/>
          <w:szCs w:val="24"/>
        </w:rPr>
        <w:t>The physical activity participation-academic performance relationship revisited</w:t>
      </w:r>
    </w:p>
    <w:p w14:paraId="22CCDC96" w14:textId="77777777" w:rsidR="00724737" w:rsidRDefault="00724737" w:rsidP="00372CAC">
      <w:pPr>
        <w:spacing w:line="360" w:lineRule="auto"/>
        <w:rPr>
          <w:rFonts w:ascii="Times New Roman" w:eastAsia="Times New Roman" w:hAnsi="Times New Roman" w:cs="Times New Roman"/>
          <w:i/>
          <w:sz w:val="24"/>
          <w:szCs w:val="24"/>
        </w:rPr>
      </w:pPr>
      <w:r>
        <w:rPr>
          <w:rFonts w:ascii="Times New Roman" w:eastAsia="Times New Roman" w:hAnsi="Times New Roman" w:cs="Times New Roman"/>
          <w:sz w:val="24"/>
          <w:szCs w:val="24"/>
        </w:rPr>
        <w:t xml:space="preserve">Scottish education department (1977) </w:t>
      </w:r>
      <w:r>
        <w:rPr>
          <w:rFonts w:ascii="Times New Roman" w:eastAsia="Times New Roman" w:hAnsi="Times New Roman" w:cs="Times New Roman"/>
          <w:i/>
          <w:sz w:val="24"/>
          <w:szCs w:val="24"/>
        </w:rPr>
        <w:t>The structure of the curriculum in years 3 and 4 of Scottish secondary schools</w:t>
      </w:r>
    </w:p>
    <w:p w14:paraId="28372EE0" w14:textId="77777777" w:rsidR="00724737" w:rsidRDefault="00724737" w:rsidP="00372CA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Qualifications and curriculum authority (QCA) (2001) </w:t>
      </w:r>
      <w:r>
        <w:rPr>
          <w:rFonts w:ascii="Times New Roman" w:eastAsia="Times New Roman" w:hAnsi="Times New Roman" w:cs="Times New Roman"/>
          <w:i/>
          <w:sz w:val="24"/>
          <w:szCs w:val="24"/>
        </w:rPr>
        <w:t xml:space="preserve">PE and school sports project </w:t>
      </w:r>
      <w:hyperlink r:id="rId9" w:history="1">
        <w:r w:rsidRPr="009A794A">
          <w:rPr>
            <w:rStyle w:val="Hyperlink"/>
            <w:rFonts w:ascii="Times New Roman" w:eastAsia="Times New Roman" w:hAnsi="Times New Roman" w:cs="Times New Roman"/>
            <w:sz w:val="24"/>
            <w:szCs w:val="24"/>
          </w:rPr>
          <w:t>www.qca.org.uk/ca/subjects/pe/pess.asp</w:t>
        </w:r>
      </w:hyperlink>
      <w:r w:rsidRPr="00F46329">
        <w:rPr>
          <w:rFonts w:ascii="Times New Roman" w:eastAsia="Times New Roman" w:hAnsi="Times New Roman" w:cs="Times New Roman"/>
          <w:sz w:val="24"/>
          <w:szCs w:val="24"/>
        </w:rPr>
        <w:t>.</w:t>
      </w:r>
    </w:p>
    <w:p w14:paraId="6AE59C0A" w14:textId="77777777" w:rsidR="00724737" w:rsidRPr="004150A6" w:rsidRDefault="00724737" w:rsidP="004150A6">
      <w:pPr>
        <w:jc w:val="center"/>
        <w:rPr>
          <w:rFonts w:eastAsia="Times New Roman"/>
          <w:b/>
          <w:sz w:val="24"/>
          <w:szCs w:val="24"/>
        </w:rPr>
      </w:pPr>
    </w:p>
    <w:sectPr w:rsidR="00724737" w:rsidRPr="004150A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D9899E" w14:textId="77777777" w:rsidR="0063304C" w:rsidRDefault="0063304C" w:rsidP="0077207E">
      <w:pPr>
        <w:spacing w:line="240" w:lineRule="auto"/>
      </w:pPr>
      <w:r>
        <w:separator/>
      </w:r>
    </w:p>
  </w:endnote>
  <w:endnote w:type="continuationSeparator" w:id="0">
    <w:p w14:paraId="552D4EA8" w14:textId="77777777" w:rsidR="0063304C" w:rsidRDefault="0063304C"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MS Minngs">
    <w:altName w:val="MS Mincho"/>
    <w:charset w:val="80"/>
    <w:family w:val="roman"/>
    <w:notTrueType/>
    <w:pitch w:val="fixed"/>
    <w:sig w:usb0="00000000" w:usb1="08070000" w:usb2="00000010" w:usb3="00000000" w:csb0="0002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Webdings">
    <w:panose1 w:val="05030102010509060703"/>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Times">
    <w:charset w:val="4D"/>
    <w:family w:val="roman"/>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C9AFF6" w14:textId="77777777" w:rsidR="0063304C" w:rsidRDefault="0063304C" w:rsidP="0077207E">
      <w:pPr>
        <w:spacing w:line="240" w:lineRule="auto"/>
      </w:pPr>
      <w:r>
        <w:separator/>
      </w:r>
    </w:p>
  </w:footnote>
  <w:footnote w:type="continuationSeparator" w:id="0">
    <w:p w14:paraId="595D81A3" w14:textId="77777777" w:rsidR="0063304C" w:rsidRDefault="0063304C"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BC1DD3"/>
    <w:multiLevelType w:val="hybridMultilevel"/>
    <w:tmpl w:val="6F16FB44"/>
    <w:lvl w:ilvl="0" w:tplc="1A64F45E">
      <w:start w:val="1"/>
      <w:numFmt w:val="decimal"/>
      <w:lvlText w:val="%1."/>
      <w:lvlJc w:val="left"/>
      <w:pPr>
        <w:ind w:left="720" w:hanging="360"/>
      </w:pPr>
      <w:rPr>
        <w:b w:val="0"/>
        <w:sz w:val="24"/>
        <w:szCs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2E068BF"/>
    <w:multiLevelType w:val="multilevel"/>
    <w:tmpl w:val="6AD296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4153F18"/>
    <w:multiLevelType w:val="hybridMultilevel"/>
    <w:tmpl w:val="440CDD1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8AD5B78"/>
    <w:multiLevelType w:val="hybridMultilevel"/>
    <w:tmpl w:val="72EA03D0"/>
    <w:lvl w:ilvl="0" w:tplc="0409000F">
      <w:start w:val="1"/>
      <w:numFmt w:val="decimal"/>
      <w:lvlText w:val="%1."/>
      <w:lvlJc w:val="left"/>
      <w:pPr>
        <w:ind w:left="786" w:hanging="360"/>
      </w:pPr>
    </w:lvl>
    <w:lvl w:ilvl="1" w:tplc="04090019" w:tentative="1">
      <w:start w:val="1"/>
      <w:numFmt w:val="lowerLetter"/>
      <w:lvlText w:val="%2."/>
      <w:lvlJc w:val="left"/>
      <w:pPr>
        <w:ind w:left="1506" w:hanging="360"/>
      </w:pPr>
    </w:lvl>
    <w:lvl w:ilvl="2" w:tplc="0409001B" w:tentative="1">
      <w:start w:val="1"/>
      <w:numFmt w:val="lowerRoman"/>
      <w:lvlText w:val="%3."/>
      <w:lvlJc w:val="right"/>
      <w:pPr>
        <w:ind w:left="2226" w:hanging="180"/>
      </w:pPr>
    </w:lvl>
    <w:lvl w:ilvl="3" w:tplc="0409000F" w:tentative="1">
      <w:start w:val="1"/>
      <w:numFmt w:val="decimal"/>
      <w:lvlText w:val="%4."/>
      <w:lvlJc w:val="left"/>
      <w:pPr>
        <w:ind w:left="2946" w:hanging="360"/>
      </w:pPr>
    </w:lvl>
    <w:lvl w:ilvl="4" w:tplc="04090019" w:tentative="1">
      <w:start w:val="1"/>
      <w:numFmt w:val="lowerLetter"/>
      <w:lvlText w:val="%5."/>
      <w:lvlJc w:val="left"/>
      <w:pPr>
        <w:ind w:left="3666" w:hanging="360"/>
      </w:pPr>
    </w:lvl>
    <w:lvl w:ilvl="5" w:tplc="0409001B" w:tentative="1">
      <w:start w:val="1"/>
      <w:numFmt w:val="lowerRoman"/>
      <w:lvlText w:val="%6."/>
      <w:lvlJc w:val="right"/>
      <w:pPr>
        <w:ind w:left="4386" w:hanging="180"/>
      </w:pPr>
    </w:lvl>
    <w:lvl w:ilvl="6" w:tplc="0409000F" w:tentative="1">
      <w:start w:val="1"/>
      <w:numFmt w:val="decimal"/>
      <w:lvlText w:val="%7."/>
      <w:lvlJc w:val="left"/>
      <w:pPr>
        <w:ind w:left="5106" w:hanging="360"/>
      </w:pPr>
    </w:lvl>
    <w:lvl w:ilvl="7" w:tplc="04090019" w:tentative="1">
      <w:start w:val="1"/>
      <w:numFmt w:val="lowerLetter"/>
      <w:lvlText w:val="%8."/>
      <w:lvlJc w:val="left"/>
      <w:pPr>
        <w:ind w:left="5826" w:hanging="360"/>
      </w:pPr>
    </w:lvl>
    <w:lvl w:ilvl="8" w:tplc="0409001B" w:tentative="1">
      <w:start w:val="1"/>
      <w:numFmt w:val="lowerRoman"/>
      <w:lvlText w:val="%9."/>
      <w:lvlJc w:val="right"/>
      <w:pPr>
        <w:ind w:left="6546" w:hanging="180"/>
      </w:pPr>
    </w:lvl>
  </w:abstractNum>
  <w:abstractNum w:abstractNumId="4" w15:restartNumberingAfterBreak="0">
    <w:nsid w:val="1B496E43"/>
    <w:multiLevelType w:val="multilevel"/>
    <w:tmpl w:val="85385D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D6D1B42"/>
    <w:multiLevelType w:val="hybridMultilevel"/>
    <w:tmpl w:val="E3421A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05927FA"/>
    <w:multiLevelType w:val="hybridMultilevel"/>
    <w:tmpl w:val="F86A7D7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60A6762"/>
    <w:multiLevelType w:val="hybridMultilevel"/>
    <w:tmpl w:val="108AE83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98B254F"/>
    <w:multiLevelType w:val="hybridMultilevel"/>
    <w:tmpl w:val="9BD6C81C"/>
    <w:lvl w:ilvl="0" w:tplc="809C75AA">
      <w:numFmt w:val="bullet"/>
      <w:lvlText w:val="-"/>
      <w:lvlJc w:val="left"/>
      <w:pPr>
        <w:ind w:left="720" w:hanging="360"/>
      </w:pPr>
      <w:rPr>
        <w:rFonts w:ascii="Times New Roman" w:eastAsia="MS Minngs"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F1330F5"/>
    <w:multiLevelType w:val="hybridMultilevel"/>
    <w:tmpl w:val="B28063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63EE67D5"/>
    <w:multiLevelType w:val="hybridMultilevel"/>
    <w:tmpl w:val="2D00DE4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6FF26AAB"/>
    <w:multiLevelType w:val="hybridMultilevel"/>
    <w:tmpl w:val="E5F805B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7467518D"/>
    <w:multiLevelType w:val="hybridMultilevel"/>
    <w:tmpl w:val="AF54BE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7EEF733F"/>
    <w:multiLevelType w:val="multilevel"/>
    <w:tmpl w:val="EF0C4D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9"/>
  </w:num>
  <w:num w:numId="2">
    <w:abstractNumId w:val="11"/>
  </w:num>
  <w:num w:numId="3">
    <w:abstractNumId w:val="8"/>
  </w:num>
  <w:num w:numId="4">
    <w:abstractNumId w:val="4"/>
  </w:num>
  <w:num w:numId="5">
    <w:abstractNumId w:val="1"/>
  </w:num>
  <w:num w:numId="6">
    <w:abstractNumId w:val="3"/>
  </w:num>
  <w:num w:numId="7">
    <w:abstractNumId w:val="2"/>
  </w:num>
  <w:num w:numId="8">
    <w:abstractNumId w:val="6"/>
  </w:num>
  <w:num w:numId="9">
    <w:abstractNumId w:val="7"/>
  </w:num>
  <w:num w:numId="10">
    <w:abstractNumId w:val="10"/>
  </w:num>
  <w:num w:numId="11">
    <w:abstractNumId w:val="14"/>
  </w:num>
  <w:num w:numId="12">
    <w:abstractNumId w:val="5"/>
  </w:num>
  <w:num w:numId="13">
    <w:abstractNumId w:val="13"/>
  </w:num>
  <w:num w:numId="14">
    <w:abstractNumId w:val="12"/>
  </w:num>
  <w:num w:numId="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6"/>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6371F"/>
    <w:rsid w:val="000407C4"/>
    <w:rsid w:val="00057359"/>
    <w:rsid w:val="000D4291"/>
    <w:rsid w:val="00137469"/>
    <w:rsid w:val="001C1C12"/>
    <w:rsid w:val="001F7C59"/>
    <w:rsid w:val="00284793"/>
    <w:rsid w:val="002F0230"/>
    <w:rsid w:val="00310637"/>
    <w:rsid w:val="0031445C"/>
    <w:rsid w:val="00317441"/>
    <w:rsid w:val="00344249"/>
    <w:rsid w:val="003C1203"/>
    <w:rsid w:val="00401D59"/>
    <w:rsid w:val="00401E02"/>
    <w:rsid w:val="00405D51"/>
    <w:rsid w:val="004150A6"/>
    <w:rsid w:val="00416B68"/>
    <w:rsid w:val="00417FA2"/>
    <w:rsid w:val="00424460"/>
    <w:rsid w:val="00437D19"/>
    <w:rsid w:val="00484EC1"/>
    <w:rsid w:val="004E5105"/>
    <w:rsid w:val="005275FB"/>
    <w:rsid w:val="005374BB"/>
    <w:rsid w:val="0063304C"/>
    <w:rsid w:val="006F1F83"/>
    <w:rsid w:val="00724737"/>
    <w:rsid w:val="00750CB0"/>
    <w:rsid w:val="00767A27"/>
    <w:rsid w:val="0077207E"/>
    <w:rsid w:val="007B4D5C"/>
    <w:rsid w:val="007D2445"/>
    <w:rsid w:val="007D332B"/>
    <w:rsid w:val="007F1833"/>
    <w:rsid w:val="00846882"/>
    <w:rsid w:val="00876D24"/>
    <w:rsid w:val="008B170D"/>
    <w:rsid w:val="00933774"/>
    <w:rsid w:val="009E19FD"/>
    <w:rsid w:val="00A02860"/>
    <w:rsid w:val="00A06862"/>
    <w:rsid w:val="00A72A53"/>
    <w:rsid w:val="00A760EA"/>
    <w:rsid w:val="00BB5D24"/>
    <w:rsid w:val="00BC38F8"/>
    <w:rsid w:val="00BF3F1C"/>
    <w:rsid w:val="00C10F21"/>
    <w:rsid w:val="00C3093A"/>
    <w:rsid w:val="00C536A6"/>
    <w:rsid w:val="00C63266"/>
    <w:rsid w:val="00C6371F"/>
    <w:rsid w:val="00CA255D"/>
    <w:rsid w:val="00CB1A92"/>
    <w:rsid w:val="00CB1CB8"/>
    <w:rsid w:val="00D34C76"/>
    <w:rsid w:val="00D4595F"/>
    <w:rsid w:val="00D6095A"/>
    <w:rsid w:val="00D8446A"/>
    <w:rsid w:val="00DD420C"/>
    <w:rsid w:val="00DF5A32"/>
    <w:rsid w:val="00E10195"/>
    <w:rsid w:val="00E252CC"/>
    <w:rsid w:val="00E86E27"/>
    <w:rsid w:val="00EA5C3F"/>
    <w:rsid w:val="00EB1F41"/>
    <w:rsid w:val="00EE29ED"/>
    <w:rsid w:val="00FD2CFF"/>
    <w:rsid w:val="00FD47F9"/>
  </w:rsids>
  <m:mathPr>
    <m:mathFont m:val="Cambria Math"/>
    <m:brkBin m:val="before"/>
    <m:brkBinSub m:val="--"/>
    <m:smallFrac m:val="0"/>
    <m:dispDef/>
    <m:lMargin m:val="0"/>
    <m:rMargin m:val="0"/>
    <m:defJc m:val="centerGroup"/>
    <m:wrapIndent m:val="1440"/>
    <m:intLim m:val="subSup"/>
    <m:naryLim m:val="undOvr"/>
  </m:mathPr>
  <w:themeFontLang w:val="en-GB" w:eastAsia="ja-JP" w:bidi="x-none"/>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3066C8E6"/>
  <w15:docId w15:val="{AB3DC3B8-EDAB-4D5C-A883-15C9F9E1CB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customStyle="1" w:styleId="xmsonormal">
    <w:name w:val="x_msonormal"/>
    <w:basedOn w:val="Normal"/>
    <w:rsid w:val="00FD47F9"/>
    <w:pPr>
      <w:spacing w:before="100" w:beforeAutospacing="1" w:after="100" w:afterAutospacing="1" w:line="240" w:lineRule="auto"/>
    </w:pPr>
    <w:rPr>
      <w:rFonts w:ascii="Times" w:hAnsi="Times"/>
      <w:sz w:val="20"/>
      <w:szCs w:val="20"/>
    </w:rPr>
  </w:style>
  <w:style w:type="paragraph" w:customStyle="1" w:styleId="xmsolistparagraph">
    <w:name w:val="x_msolistparagraph"/>
    <w:basedOn w:val="Normal"/>
    <w:rsid w:val="00FD47F9"/>
    <w:pPr>
      <w:spacing w:before="100" w:beforeAutospacing="1" w:after="100" w:afterAutospacing="1" w:line="240" w:lineRule="auto"/>
    </w:pPr>
    <w:rPr>
      <w:rFonts w:ascii="Times" w:hAnsi="Times"/>
      <w:sz w:val="20"/>
      <w:szCs w:val="20"/>
    </w:rPr>
  </w:style>
  <w:style w:type="character" w:customStyle="1" w:styleId="apple-converted-space">
    <w:name w:val="apple-converted-space"/>
    <w:basedOn w:val="DefaultParagraphFont"/>
    <w:rsid w:val="00FD47F9"/>
  </w:style>
  <w:style w:type="paragraph" w:styleId="NormalWeb">
    <w:name w:val="Normal (Web)"/>
    <w:basedOn w:val="Normal"/>
    <w:uiPriority w:val="99"/>
    <w:semiHidden/>
    <w:unhideWhenUsed/>
    <w:rsid w:val="00FD47F9"/>
    <w:pPr>
      <w:spacing w:before="100" w:beforeAutospacing="1" w:after="100" w:afterAutospacing="1" w:line="240" w:lineRule="auto"/>
    </w:pPr>
    <w:rPr>
      <w:rFonts w:ascii="Times" w:hAnsi="Times" w:cs="Times New Roman"/>
      <w:sz w:val="20"/>
      <w:szCs w:val="20"/>
    </w:rPr>
  </w:style>
  <w:style w:type="character" w:styleId="Hyperlink">
    <w:name w:val="Hyperlink"/>
    <w:basedOn w:val="DefaultParagraphFont"/>
    <w:uiPriority w:val="99"/>
    <w:unhideWhenUsed/>
    <w:rsid w:val="0072473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369289">
      <w:bodyDiv w:val="1"/>
      <w:marLeft w:val="0"/>
      <w:marRight w:val="0"/>
      <w:marTop w:val="0"/>
      <w:marBottom w:val="0"/>
      <w:divBdr>
        <w:top w:val="none" w:sz="0" w:space="0" w:color="auto"/>
        <w:left w:val="none" w:sz="0" w:space="0" w:color="auto"/>
        <w:bottom w:val="none" w:sz="0" w:space="0" w:color="auto"/>
        <w:right w:val="none" w:sz="0" w:space="0" w:color="auto"/>
      </w:divBdr>
      <w:divsChild>
        <w:div w:id="566116270">
          <w:marLeft w:val="0"/>
          <w:marRight w:val="0"/>
          <w:marTop w:val="0"/>
          <w:marBottom w:val="0"/>
          <w:divBdr>
            <w:top w:val="none" w:sz="0" w:space="0" w:color="auto"/>
            <w:left w:val="none" w:sz="0" w:space="0" w:color="auto"/>
            <w:bottom w:val="none" w:sz="0" w:space="0" w:color="auto"/>
            <w:right w:val="none" w:sz="0" w:space="0" w:color="auto"/>
          </w:divBdr>
        </w:div>
        <w:div w:id="80487420">
          <w:marLeft w:val="0"/>
          <w:marRight w:val="0"/>
          <w:marTop w:val="0"/>
          <w:marBottom w:val="0"/>
          <w:divBdr>
            <w:top w:val="none" w:sz="0" w:space="0" w:color="auto"/>
            <w:left w:val="none" w:sz="0" w:space="0" w:color="auto"/>
            <w:bottom w:val="none" w:sz="0" w:space="0" w:color="auto"/>
            <w:right w:val="none" w:sz="0" w:space="0" w:color="auto"/>
          </w:divBdr>
        </w:div>
        <w:div w:id="1239562854">
          <w:marLeft w:val="0"/>
          <w:marRight w:val="0"/>
          <w:marTop w:val="0"/>
          <w:marBottom w:val="0"/>
          <w:divBdr>
            <w:top w:val="none" w:sz="0" w:space="0" w:color="auto"/>
            <w:left w:val="none" w:sz="0" w:space="0" w:color="auto"/>
            <w:bottom w:val="none" w:sz="0" w:space="0" w:color="auto"/>
            <w:right w:val="none" w:sz="0" w:space="0" w:color="auto"/>
          </w:divBdr>
          <w:divsChild>
            <w:div w:id="52435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2738604">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dx.doi.org/10.1080/02671520701809817" TargetMode="Externa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qca.org.uk/ca/subjects/pe/pess.a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TotalTime>
  <Pages>9</Pages>
  <Words>2344</Words>
  <Characters>13363</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jamie miller</cp:lastModifiedBy>
  <cp:revision>5</cp:revision>
  <cp:lastPrinted>2014-08-18T15:50:00Z</cp:lastPrinted>
  <dcterms:created xsi:type="dcterms:W3CDTF">2017-07-10T10:36:00Z</dcterms:created>
  <dcterms:modified xsi:type="dcterms:W3CDTF">2017-11-02T22:02:00Z</dcterms:modified>
</cp:coreProperties>
</file>