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C2044" w14:textId="77777777" w:rsidR="006B1D53" w:rsidRPr="006B1D53" w:rsidRDefault="006B1D53" w:rsidP="006B1D53">
      <w:pPr>
        <w:spacing w:line="240" w:lineRule="auto"/>
        <w:rPr>
          <w:rFonts w:ascii="Times New Roman" w:eastAsia="Times New Roman" w:hAnsi="Times New Roman" w:cs="Times New Roman"/>
          <w:sz w:val="24"/>
          <w:szCs w:val="24"/>
        </w:rPr>
      </w:pPr>
      <w:r w:rsidRPr="006B1D53">
        <w:rPr>
          <w:rFonts w:ascii="Arial" w:eastAsia="Times New Roman" w:hAnsi="Arial" w:cs="Arial"/>
          <w:color w:val="000000"/>
        </w:rPr>
        <w:t>Write a 350-word reflection on your experiences of the module HPFY3002 Introduction to University Life.</w:t>
      </w:r>
    </w:p>
    <w:p w14:paraId="164E969D" w14:textId="77777777" w:rsidR="006B1D53" w:rsidRPr="006B1D53" w:rsidRDefault="006B1D53" w:rsidP="006B1D53">
      <w:pPr>
        <w:spacing w:after="240" w:line="240" w:lineRule="auto"/>
        <w:rPr>
          <w:rFonts w:ascii="Times New Roman" w:eastAsia="Times New Roman" w:hAnsi="Times New Roman" w:cs="Times New Roman"/>
          <w:sz w:val="24"/>
          <w:szCs w:val="24"/>
        </w:rPr>
      </w:pPr>
      <w:r w:rsidRPr="006B1D53">
        <w:rPr>
          <w:rFonts w:ascii="Times New Roman" w:eastAsia="Times New Roman" w:hAnsi="Times New Roman" w:cs="Times New Roman"/>
          <w:sz w:val="24"/>
          <w:szCs w:val="24"/>
        </w:rPr>
        <w:br/>
      </w:r>
      <w:r w:rsidRPr="006B1D53">
        <w:rPr>
          <w:rFonts w:ascii="Times New Roman" w:eastAsia="Times New Roman" w:hAnsi="Times New Roman" w:cs="Times New Roman"/>
          <w:sz w:val="24"/>
          <w:szCs w:val="24"/>
        </w:rPr>
        <w:br/>
      </w:r>
    </w:p>
    <w:p w14:paraId="5FF4CA91" w14:textId="77777777" w:rsidR="006B1D53" w:rsidRPr="006B1D53" w:rsidRDefault="006B1D53" w:rsidP="006B1D53">
      <w:pPr>
        <w:spacing w:line="240" w:lineRule="auto"/>
        <w:rPr>
          <w:rFonts w:ascii="Times New Roman" w:eastAsia="Times New Roman" w:hAnsi="Times New Roman" w:cs="Times New Roman"/>
          <w:sz w:val="24"/>
          <w:szCs w:val="24"/>
        </w:rPr>
      </w:pPr>
      <w:r w:rsidRPr="006B1D53">
        <w:rPr>
          <w:rFonts w:ascii="Calibri" w:eastAsia="Times New Roman" w:hAnsi="Calibri" w:cs="Calibri"/>
          <w:color w:val="000000"/>
        </w:rPr>
        <w:t>This module was the beginning of my time at university. It was the start of everything that will happen in the next four years; an introduction, and a learning opportunity. I discovered what life at university will be like, how the lectures work, and the support systems in place for when I am struggling (academically or otherwise).</w:t>
      </w:r>
    </w:p>
    <w:p w14:paraId="4D0C0C18" w14:textId="77777777" w:rsidR="006B1D53" w:rsidRPr="006B1D53" w:rsidRDefault="006B1D53" w:rsidP="006B1D53">
      <w:pPr>
        <w:spacing w:line="240" w:lineRule="auto"/>
        <w:rPr>
          <w:rFonts w:ascii="Times New Roman" w:eastAsia="Times New Roman" w:hAnsi="Times New Roman" w:cs="Times New Roman"/>
          <w:sz w:val="24"/>
          <w:szCs w:val="24"/>
        </w:rPr>
      </w:pPr>
      <w:r w:rsidRPr="006B1D53">
        <w:rPr>
          <w:rFonts w:ascii="Calibri" w:eastAsia="Times New Roman" w:hAnsi="Calibri" w:cs="Calibri"/>
          <w:color w:val="000000"/>
        </w:rPr>
        <w:t>This module was based mostly on how things work at this institute. It was an introduction to the university, more than an introduction to the academic side of things. I discovered that certain study techniques are more beneficial to me than others; for example, I personally find mind maps extremely difficult to do. However, writing things down in a bullet point format, or even a table format, is a much easier task for me to achieve. For me, data, maths, and systems are easier than mind maps, essays, etc.. It is a more effective technique for me, as that is how my brain works. My strengths are data, systems, and straightforward, concrete evidence. Mind maps, essays, and writing opinions are more of a weakness for me.</w:t>
      </w:r>
    </w:p>
    <w:p w14:paraId="6238D261" w14:textId="77777777" w:rsidR="006B1D53" w:rsidRPr="006B1D53" w:rsidRDefault="006B1D53" w:rsidP="006B1D53">
      <w:pPr>
        <w:spacing w:line="240" w:lineRule="auto"/>
        <w:rPr>
          <w:rFonts w:ascii="Times New Roman" w:eastAsia="Times New Roman" w:hAnsi="Times New Roman" w:cs="Times New Roman"/>
          <w:sz w:val="24"/>
          <w:szCs w:val="24"/>
        </w:rPr>
      </w:pPr>
      <w:r w:rsidRPr="006B1D53">
        <w:rPr>
          <w:rFonts w:ascii="Calibri" w:eastAsia="Times New Roman" w:hAnsi="Calibri" w:cs="Calibri"/>
          <w:color w:val="000000"/>
        </w:rPr>
        <w:t>This made me experience a lot of challenges in this module, as most of the topic was covered in mind map form. This was a struggle; I do not like mind maps, as my brain does not work in a way where they are easy to comprehend. </w:t>
      </w:r>
    </w:p>
    <w:p w14:paraId="38EBAF07" w14:textId="77777777" w:rsidR="006B1D53" w:rsidRPr="006B1D53" w:rsidRDefault="006B1D53" w:rsidP="006B1D53">
      <w:pPr>
        <w:spacing w:line="240" w:lineRule="auto"/>
        <w:rPr>
          <w:rFonts w:ascii="Times New Roman" w:eastAsia="Times New Roman" w:hAnsi="Times New Roman" w:cs="Times New Roman"/>
          <w:sz w:val="24"/>
          <w:szCs w:val="24"/>
        </w:rPr>
      </w:pPr>
      <w:r w:rsidRPr="006B1D53">
        <w:rPr>
          <w:rFonts w:ascii="Calibri" w:eastAsia="Times New Roman" w:hAnsi="Calibri" w:cs="Calibri"/>
          <w:color w:val="000000"/>
        </w:rPr>
        <w:t>This was the first module of the year. There have been issues, as university is a new experience for me, and I suspect that I was not the only person with teething problems. Throughout the course, I learnt that some things (for example, different note-taking/note-making techniques) are more helpful to my studies than others. Hopefully, in the future, I can improve my knowledge of these. I can learn even more about which techniques are the most helpful for me, improve my understanding of the beneficial techniques, and even develop my skills in the methods that were not as useful.</w:t>
      </w:r>
    </w:p>
    <w:p w14:paraId="70CD4306" w14:textId="1B0BDCA4" w:rsidR="006F64C7" w:rsidRPr="006B1D53" w:rsidRDefault="006B1D53" w:rsidP="006B1D53">
      <w:pPr>
        <w:spacing w:line="240" w:lineRule="auto"/>
        <w:rPr>
          <w:rFonts w:ascii="Times New Roman" w:eastAsia="Times New Roman" w:hAnsi="Times New Roman" w:cs="Times New Roman"/>
          <w:sz w:val="24"/>
          <w:szCs w:val="24"/>
        </w:rPr>
      </w:pPr>
      <w:r w:rsidRPr="006B1D53">
        <w:rPr>
          <w:rFonts w:ascii="Calibri" w:eastAsia="Times New Roman" w:hAnsi="Calibri" w:cs="Calibri"/>
          <w:color w:val="000000"/>
        </w:rPr>
        <w:t>I have learned what techniques are most effective for me to learn, currently, and I will use this knowledge in my future work. </w:t>
      </w:r>
    </w:p>
    <w:sectPr w:rsidR="006F64C7" w:rsidRPr="006B1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D53"/>
    <w:rsid w:val="00385E3E"/>
    <w:rsid w:val="003C682F"/>
    <w:rsid w:val="006B1D53"/>
    <w:rsid w:val="006F64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8FD3C"/>
  <w15:chartTrackingRefBased/>
  <w15:docId w15:val="{51B0B217-239C-46E2-BFC5-28AD14D96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D5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81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1795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Pein (2208817)</dc:creator>
  <cp:keywords/>
  <dc:description/>
  <cp:lastModifiedBy>Naomi Pein (2208817)</cp:lastModifiedBy>
  <cp:revision>1</cp:revision>
  <dcterms:created xsi:type="dcterms:W3CDTF">2022-10-13T17:03:00Z</dcterms:created>
  <dcterms:modified xsi:type="dcterms:W3CDTF">2022-10-13T17:05:00Z</dcterms:modified>
</cp:coreProperties>
</file>