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noProof/>
        </w:rPr>
        <w:drawing>
          <wp:inline distT="0" distB="0" distL="0" distR="0" wp14:anchorId="31CF2A9B" wp14:editId="2BD58BA4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3637" w:rsidRPr="2BD58BA4">
        <w:rPr>
          <w:rFonts w:ascii="Arial" w:hAnsi="Arial" w:cs="Arial"/>
          <w:b/>
          <w:bCs/>
          <w:sz w:val="20"/>
        </w:rPr>
        <w:t xml:space="preserve">      </w:t>
      </w:r>
      <w:r w:rsidR="00884FF5" w:rsidRPr="2BD58BA4">
        <w:rPr>
          <w:rFonts w:ascii="Arial" w:hAnsi="Arial" w:cs="Arial"/>
          <w:b/>
          <w:bCs/>
          <w:sz w:val="20"/>
        </w:rPr>
        <w:t xml:space="preserve">                                                                              </w:t>
      </w:r>
      <w:r w:rsidR="008918AE" w:rsidRPr="2BD58BA4">
        <w:rPr>
          <w:rFonts w:ascii="Arial" w:hAnsi="Arial" w:cs="Arial"/>
          <w:b/>
          <w:bCs/>
          <w:sz w:val="20"/>
        </w:rPr>
        <w:t>APPENDIX GA</w:t>
      </w:r>
      <w:r w:rsidR="0076296B" w:rsidRPr="2BD58BA4">
        <w:rPr>
          <w:rFonts w:ascii="Arial" w:hAnsi="Arial" w:cs="Arial"/>
          <w:b/>
          <w:bCs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</w:t>
      </w:r>
      <w:proofErr w:type="gramStart"/>
      <w:r>
        <w:rPr>
          <w:rFonts w:ascii="Arial" w:hAnsi="Arial" w:cs="Arial"/>
          <w:b/>
          <w:sz w:val="20"/>
        </w:rPr>
        <w:t>e.g.</w:t>
      </w:r>
      <w:proofErr w:type="gramEnd"/>
      <w:r>
        <w:rPr>
          <w:rFonts w:ascii="Arial" w:hAnsi="Arial" w:cs="Arial"/>
          <w:b/>
          <w:sz w:val="20"/>
        </w:rPr>
        <w:t xml:space="preserve">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4D7E51E">
        <w:tc>
          <w:tcPr>
            <w:tcW w:w="2093" w:type="dxa"/>
            <w:shd w:val="clear" w:color="auto" w:fill="C5E0B3" w:themeFill="accent6" w:themeFillTint="66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4D7E51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1E6084" w14:textId="582CF173" w:rsidR="00B12145" w:rsidRPr="00662F3A" w:rsidRDefault="00087B12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 xml:space="preserve">Dr Suzanne Owen </w:t>
            </w:r>
          </w:p>
        </w:tc>
      </w:tr>
      <w:tr w:rsidR="001D7CA7" w:rsidRPr="00CF0253" w14:paraId="6929E655" w14:textId="77777777" w:rsidTr="04D7E51E">
        <w:tc>
          <w:tcPr>
            <w:tcW w:w="2093" w:type="dxa"/>
            <w:shd w:val="clear" w:color="auto" w:fill="C5E0B3" w:themeFill="accent6" w:themeFillTint="66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0007D62B" w:rsidR="001D7CA7" w:rsidRPr="00CF0253" w:rsidRDefault="008052B4" w:rsidP="04D7E51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Dr</w:t>
            </w:r>
            <w:r w:rsidR="00087B12">
              <w:rPr>
                <w:rFonts w:ascii="Arial" w:hAnsi="Arial" w:cs="Arial"/>
                <w:sz w:val="20"/>
              </w:rPr>
              <w:t xml:space="preserve"> </w:t>
            </w:r>
            <w:r w:rsidR="00C01158">
              <w:rPr>
                <w:rFonts w:ascii="Arial" w:hAnsi="Arial" w:cs="Arial"/>
                <w:sz w:val="20"/>
              </w:rPr>
              <w:t xml:space="preserve">Thomas Jansen </w:t>
            </w:r>
          </w:p>
        </w:tc>
      </w:tr>
      <w:tr w:rsidR="001D7CA7" w:rsidRPr="00CF0253" w14:paraId="300A01E3" w14:textId="77777777" w:rsidTr="04D7E51E">
        <w:tc>
          <w:tcPr>
            <w:tcW w:w="2093" w:type="dxa"/>
            <w:shd w:val="clear" w:color="auto" w:fill="C5E0B3" w:themeFill="accent6" w:themeFillTint="66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61F3D163" w:rsidR="001D7CA7" w:rsidRPr="00CF0253" w:rsidRDefault="00C01158" w:rsidP="04D7E51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Chinese Religions at the Grassroots</w:t>
            </w:r>
          </w:p>
        </w:tc>
      </w:tr>
      <w:tr w:rsidR="00CF0253" w:rsidRPr="00CF0253" w14:paraId="78798488" w14:textId="77777777" w:rsidTr="04D7E51E">
        <w:tc>
          <w:tcPr>
            <w:tcW w:w="2093" w:type="dxa"/>
            <w:shd w:val="clear" w:color="auto" w:fill="C5E0B3" w:themeFill="accent6" w:themeFillTint="66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6658EAD4" w:rsidR="00CF0253" w:rsidRPr="00CF0253" w:rsidRDefault="00C01158" w:rsidP="00087B1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HPRS7004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0D0D9237" w:rsidR="00CF0253" w:rsidRPr="00CF0253" w:rsidRDefault="00087B12" w:rsidP="04D7E51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</w:tr>
      <w:tr w:rsidR="00DC6841" w:rsidRPr="006A589B" w14:paraId="2D0F1C00" w14:textId="77777777" w:rsidTr="04D7E51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5ACDDE" w14:textId="7862E664" w:rsidR="00DC6841" w:rsidRPr="00662F3A" w:rsidRDefault="00644B42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87B12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988D39" w14:textId="2D2408A4" w:rsidR="00DC6841" w:rsidRPr="00662F3A" w:rsidRDefault="00644B42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6E99CE" w14:textId="77507A2F" w:rsidR="00DC6841" w:rsidRPr="00662F3A" w:rsidRDefault="00644B42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4D7E51E">
        <w:tc>
          <w:tcPr>
            <w:tcW w:w="2093" w:type="dxa"/>
            <w:shd w:val="clear" w:color="auto" w:fill="C5E0B3" w:themeFill="accent6" w:themeFillTint="66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4F34F579" w:rsidR="008168C7" w:rsidRPr="00CF0253" w:rsidRDefault="00087B12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644B42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25DE705B" w:rsidR="00FF4624" w:rsidRPr="00CF0253" w:rsidRDefault="00644B42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87B12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4D7E51E">
        <w:tc>
          <w:tcPr>
            <w:tcW w:w="9889" w:type="dxa"/>
            <w:gridSpan w:val="6"/>
            <w:shd w:val="clear" w:color="auto" w:fill="C5E0B3" w:themeFill="accent6" w:themeFillTint="66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4D7E51E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2BD58BA4">
        <w:tc>
          <w:tcPr>
            <w:tcW w:w="5353" w:type="dxa"/>
            <w:gridSpan w:val="2"/>
            <w:vMerge w:val="restart"/>
            <w:shd w:val="clear" w:color="auto" w:fill="C5E0B3" w:themeFill="accent6" w:themeFillTint="66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 w:themeFill="accent6" w:themeFillTint="66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 w:themeFill="accent6" w:themeFillTint="66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2BD58BA4">
        <w:tc>
          <w:tcPr>
            <w:tcW w:w="5353" w:type="dxa"/>
            <w:gridSpan w:val="2"/>
            <w:vMerge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 w:themeFill="accent6" w:themeFillTint="66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 w:themeFill="accent6" w:themeFillTint="66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2BD58BA4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, </w:t>
            </w:r>
            <w:proofErr w:type="gramStart"/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accurately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29616723" w:rsidR="008918AE" w:rsidRPr="0035560B" w:rsidRDefault="006B1C4F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5A91A6FE" w:rsidR="008918AE" w:rsidRPr="0035560B" w:rsidRDefault="00BA2EED" w:rsidP="2BD58BA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Yes, the tasks are well set up and explained </w:t>
            </w:r>
          </w:p>
        </w:tc>
      </w:tr>
      <w:tr w:rsidR="008918AE" w:rsidRPr="0035560B" w14:paraId="5FD409A0" w14:textId="77777777" w:rsidTr="2BD58BA4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5F6DB465" w:rsidR="008918AE" w:rsidRPr="0035560B" w:rsidRDefault="006B1C4F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3EBC45B8" w:rsidR="008918AE" w:rsidRPr="0035560B" w:rsidRDefault="00BA2EED" w:rsidP="2BD58BA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yes</w:t>
            </w:r>
          </w:p>
        </w:tc>
      </w:tr>
      <w:tr w:rsidR="004E5CCD" w:rsidRPr="0035560B" w14:paraId="5F31E038" w14:textId="77777777" w:rsidTr="2BD58BA4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552CB6E2" w:rsidR="004E5CCD" w:rsidRPr="0035560B" w:rsidRDefault="006B1C4F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07703E8D" w:rsidR="004E5CCD" w:rsidRPr="0035560B" w:rsidRDefault="00BA2EED" w:rsidP="2BD58BA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yes</w:t>
            </w:r>
          </w:p>
        </w:tc>
      </w:tr>
      <w:tr w:rsidR="00BA2EED" w:rsidRPr="0035560B" w14:paraId="326FE45B" w14:textId="77777777" w:rsidTr="2BD58BA4">
        <w:tc>
          <w:tcPr>
            <w:tcW w:w="392" w:type="dxa"/>
            <w:shd w:val="clear" w:color="auto" w:fill="auto"/>
          </w:tcPr>
          <w:p w14:paraId="1773A7ED" w14:textId="77777777" w:rsidR="00BA2EED" w:rsidRPr="0035560B" w:rsidRDefault="00BA2EED" w:rsidP="00BA2EE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BA2EED" w:rsidRPr="0035560B" w:rsidRDefault="00BA2EED" w:rsidP="00BA2EE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1A13AA76" w:rsidR="00BA2EED" w:rsidRPr="0035560B" w:rsidRDefault="00BA2EED" w:rsidP="00BA2EE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BA2EED" w:rsidRPr="0035560B" w:rsidRDefault="00BA2EED" w:rsidP="00BA2EE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1319C46A" w:rsidR="00BA2EED" w:rsidRPr="0035560B" w:rsidRDefault="00BA2EED" w:rsidP="00BA2EED">
            <w:pPr>
              <w:rPr>
                <w:rFonts w:ascii="Arial" w:hAnsi="Arial" w:cs="Arial"/>
                <w:sz w:val="20"/>
              </w:rPr>
            </w:pPr>
            <w:r w:rsidRPr="6D13C669">
              <w:rPr>
                <w:rFonts w:ascii="Arial" w:hAnsi="Arial" w:cs="Arial"/>
                <w:sz w:val="20"/>
              </w:rPr>
              <w:t xml:space="preserve">QAA benchmarking is observed </w:t>
            </w:r>
          </w:p>
        </w:tc>
      </w:tr>
      <w:tr w:rsidR="00BA2EED" w:rsidRPr="0035560B" w14:paraId="1D3D0864" w14:textId="77777777" w:rsidTr="2BD58BA4">
        <w:tc>
          <w:tcPr>
            <w:tcW w:w="392" w:type="dxa"/>
            <w:shd w:val="clear" w:color="auto" w:fill="auto"/>
          </w:tcPr>
          <w:p w14:paraId="09983EEB" w14:textId="77777777" w:rsidR="00BA2EED" w:rsidRPr="0035560B" w:rsidRDefault="00BA2EED" w:rsidP="00BA2EE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BA2EED" w:rsidRPr="0035560B" w:rsidRDefault="00BA2EED" w:rsidP="00BA2EE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4F342C84" w:rsidR="00BA2EED" w:rsidRPr="0035560B" w:rsidRDefault="00BA2EED" w:rsidP="00BA2EE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BA2EED" w:rsidRPr="0035560B" w:rsidRDefault="00BA2EED" w:rsidP="00BA2EE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5CDDDD26" w:rsidR="00BA2EED" w:rsidRPr="0035560B" w:rsidRDefault="00BA2EED" w:rsidP="00BA2EED">
            <w:pPr>
              <w:rPr>
                <w:rFonts w:ascii="Arial" w:hAnsi="Arial" w:cs="Arial"/>
                <w:sz w:val="20"/>
              </w:rPr>
            </w:pPr>
            <w:r w:rsidRPr="6D13C669">
              <w:rPr>
                <w:rFonts w:ascii="Arial" w:hAnsi="Arial" w:cs="Arial"/>
                <w:sz w:val="20"/>
              </w:rPr>
              <w:t>UWTSD criteria are provided</w:t>
            </w:r>
          </w:p>
        </w:tc>
      </w:tr>
      <w:tr w:rsidR="00BA2EED" w:rsidRPr="0035560B" w14:paraId="7FA4FA72" w14:textId="77777777" w:rsidTr="2BD58BA4">
        <w:tc>
          <w:tcPr>
            <w:tcW w:w="392" w:type="dxa"/>
            <w:shd w:val="clear" w:color="auto" w:fill="auto"/>
          </w:tcPr>
          <w:p w14:paraId="4977A9A3" w14:textId="77777777" w:rsidR="00BA2EED" w:rsidRPr="0035560B" w:rsidRDefault="00BA2EED" w:rsidP="00BA2EE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BA2EED" w:rsidRPr="0035560B" w:rsidRDefault="00BA2EED" w:rsidP="00BA2EE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proofErr w:type="gramStart"/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556151CC" w:rsidR="00BA2EED" w:rsidRPr="0035560B" w:rsidRDefault="00BA2EED" w:rsidP="00BA2EE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BA2EED" w:rsidRPr="0035560B" w:rsidRDefault="00BA2EED" w:rsidP="00BA2EE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20C4C73" w:rsidR="00BA2EED" w:rsidRPr="0035560B" w:rsidRDefault="00BA2EED" w:rsidP="00BA2EED">
            <w:pPr>
              <w:rPr>
                <w:rFonts w:ascii="Arial" w:hAnsi="Arial" w:cs="Arial"/>
                <w:sz w:val="20"/>
              </w:rPr>
            </w:pPr>
            <w:r w:rsidRPr="6D13C669">
              <w:rPr>
                <w:rFonts w:ascii="Arial" w:hAnsi="Arial" w:cs="Arial"/>
                <w:sz w:val="20"/>
              </w:rPr>
              <w:t>Standards for submission are clear, and in line with UWTSD/QAA standards.</w:t>
            </w:r>
          </w:p>
        </w:tc>
      </w:tr>
      <w:tr w:rsidR="004E5CCD" w:rsidRPr="0035560B" w14:paraId="065061B6" w14:textId="77777777" w:rsidTr="2BD58BA4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3F9856B9" w:rsidR="004E5CCD" w:rsidRPr="0035560B" w:rsidRDefault="006B1C4F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2079C562" w:rsidR="004E5CCD" w:rsidRPr="0035560B" w:rsidRDefault="00BA2EED" w:rsidP="2BD58BA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Yes </w:t>
            </w:r>
          </w:p>
        </w:tc>
      </w:tr>
      <w:tr w:rsidR="004E5CCD" w:rsidRPr="0035560B" w14:paraId="4FD66EBD" w14:textId="77777777" w:rsidTr="2BD58BA4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2BD58BA4">
        <w:tc>
          <w:tcPr>
            <w:tcW w:w="4503" w:type="dxa"/>
            <w:shd w:val="clear" w:color="auto" w:fill="A8D08D" w:themeFill="accent6" w:themeFillTint="99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 w:themeFill="accent6" w:themeFillTint="99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 w:themeFill="accent6" w:themeFillTint="99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2BD58BA4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A2872F8" w14:textId="05DDE7B4" w:rsidR="003751CB" w:rsidRPr="00CF0253" w:rsidRDefault="00BA2EED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Bettina Schmidt </w:t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7AF24C12" w:rsidR="003751CB" w:rsidRPr="00CF0253" w:rsidRDefault="006B1C4F" w:rsidP="2BD58BA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28 June 2021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that are specified clearly, </w:t>
            </w:r>
            <w:proofErr w:type="gramStart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accurately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BA2EE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BA2EED" w:rsidRPr="0035560B" w:rsidRDefault="00BA2EED" w:rsidP="00BA2EE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BA2EED" w:rsidRPr="0035560B" w:rsidRDefault="00BA2EED" w:rsidP="00BA2EE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BA2EED" w:rsidRPr="0035560B" w:rsidRDefault="00BA2EED" w:rsidP="00BA2EE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BA2EED" w:rsidRPr="0035560B" w:rsidRDefault="00BA2EED" w:rsidP="00BA2EE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0FA850B4" w:rsidR="00BA2EED" w:rsidRPr="0035560B" w:rsidRDefault="00BA2EED" w:rsidP="00BA2EED">
            <w:pPr>
              <w:rPr>
                <w:rFonts w:ascii="Arial" w:hAnsi="Arial" w:cs="Arial"/>
                <w:sz w:val="20"/>
              </w:rPr>
            </w:pPr>
          </w:p>
        </w:tc>
      </w:tr>
      <w:tr w:rsidR="00BA2EE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BA2EED" w:rsidRPr="0035560B" w:rsidRDefault="00BA2EED" w:rsidP="00BA2EE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BA2EED" w:rsidRPr="0035560B" w:rsidRDefault="00BA2EED" w:rsidP="00BA2EE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BA2EED" w:rsidRPr="0035560B" w:rsidRDefault="00BA2EED" w:rsidP="00BA2EE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BA2EED" w:rsidRPr="0035560B" w:rsidRDefault="00BA2EED" w:rsidP="00BA2EE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5280586B" w:rsidR="00BA2EED" w:rsidRPr="0035560B" w:rsidRDefault="00BA2EED" w:rsidP="00BA2EED">
            <w:pPr>
              <w:rPr>
                <w:rFonts w:ascii="Arial" w:hAnsi="Arial" w:cs="Arial"/>
                <w:sz w:val="20"/>
              </w:rPr>
            </w:pPr>
          </w:p>
        </w:tc>
      </w:tr>
      <w:tr w:rsidR="00BA2EE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BA2EED" w:rsidRPr="0035560B" w:rsidRDefault="00BA2EED" w:rsidP="00BA2EE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BA2EED" w:rsidRPr="0035560B" w:rsidRDefault="00BA2EED" w:rsidP="00BA2EE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proofErr w:type="gramStart"/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BA2EED" w:rsidRPr="0035560B" w:rsidRDefault="00BA2EED" w:rsidP="00BA2EE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BA2EED" w:rsidRPr="0035560B" w:rsidRDefault="00BA2EED" w:rsidP="00BA2EE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0DCFA91D" w:rsidR="00BA2EED" w:rsidRPr="0035560B" w:rsidRDefault="00BA2EED" w:rsidP="00BA2EED">
            <w:pPr>
              <w:rPr>
                <w:rFonts w:ascii="Arial" w:hAnsi="Arial" w:cs="Arial"/>
                <w:sz w:val="20"/>
              </w:rPr>
            </w:pPr>
          </w:p>
        </w:tc>
      </w:tr>
      <w:tr w:rsidR="00BA2EE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BA2EED" w:rsidRPr="0035560B" w:rsidRDefault="00BA2EED" w:rsidP="00BA2EE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BA2EED" w:rsidRPr="0035560B" w:rsidRDefault="00BA2EED" w:rsidP="00BA2EE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BA2EED" w:rsidRPr="0035560B" w:rsidRDefault="00BA2EED" w:rsidP="00BA2EE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BA2EED" w:rsidRPr="0035560B" w:rsidRDefault="00BA2EED" w:rsidP="00BA2EE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BA2EED" w:rsidRPr="0035560B" w:rsidRDefault="00BA2EED" w:rsidP="00BA2EE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64DEBC11" w:rsidR="00BA2EED" w:rsidRPr="0035560B" w:rsidRDefault="00BA2EED" w:rsidP="00BA2EE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497887D8" w:rsidR="00704DA7" w:rsidRPr="00FD42C3" w:rsidRDefault="00180E3C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3ED2AB0A" w14:textId="26E8ABDB" w:rsidR="00704DA7" w:rsidRDefault="00180E3C" w:rsidP="004F05B6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This is a complex set of tasks with a 4500-word essay as one of the components. </w:t>
            </w:r>
            <w:r w:rsidR="00D91880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Just for consideration,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I wonder if this ought to be separated into separate assessments – </w:t>
            </w:r>
            <w:r w:rsidR="00D91880">
              <w:rPr>
                <w:rFonts w:ascii="Arial" w:hAnsi="Arial" w:cs="Arial"/>
                <w:color w:val="000000" w:themeColor="text1"/>
                <w:sz w:val="22"/>
                <w:szCs w:val="22"/>
              </w:rPr>
              <w:t>t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wo assessments comprising of the encyclopaedia entry and the theory paper for 40% and the essay for 60%.</w:t>
            </w:r>
          </w:p>
          <w:p w14:paraId="6AA8066F" w14:textId="77777777" w:rsidR="00180E3C" w:rsidRPr="00180E3C" w:rsidRDefault="00180E3C" w:rsidP="004F05B6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6EFAC57" w:rsidR="00704DA7" w:rsidRPr="00FD42C3" w:rsidRDefault="00180E3C" w:rsidP="004F05B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Suzanne Owen 11/11/21</w:t>
            </w: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2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5D1E98" w14:textId="77777777" w:rsidR="00644B42" w:rsidRDefault="00644B42" w:rsidP="00293C46">
      <w:r>
        <w:separator/>
      </w:r>
    </w:p>
  </w:endnote>
  <w:endnote w:type="continuationSeparator" w:id="0">
    <w:p w14:paraId="5BED15DB" w14:textId="77777777" w:rsidR="00644B42" w:rsidRDefault="00644B42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3698A" w14:textId="0621A2C5" w:rsidR="00293C46" w:rsidRPr="00293C46" w:rsidRDefault="00293C46">
    <w:pPr>
      <w:pStyle w:val="Footer"/>
      <w:rPr>
        <w:rFonts w:ascii="Arial" w:hAnsi="Arial" w:cs="Arial"/>
        <w:sz w:val="20"/>
      </w:rPr>
    </w:pPr>
    <w:r w:rsidRPr="00293C46">
      <w:rPr>
        <w:rFonts w:ascii="Arial" w:hAnsi="Arial" w:cs="Arial"/>
        <w:sz w:val="20"/>
      </w:rPr>
      <w:t>August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CB46BE" w14:textId="77777777" w:rsidR="00644B42" w:rsidRDefault="00644B42" w:rsidP="00293C46">
      <w:r>
        <w:separator/>
      </w:r>
    </w:p>
  </w:footnote>
  <w:footnote w:type="continuationSeparator" w:id="0">
    <w:p w14:paraId="67762FA5" w14:textId="77777777" w:rsidR="00644B42" w:rsidRDefault="00644B42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87B12"/>
    <w:rsid w:val="000A4DC5"/>
    <w:rsid w:val="00102115"/>
    <w:rsid w:val="001223E1"/>
    <w:rsid w:val="00137FB2"/>
    <w:rsid w:val="00140A0D"/>
    <w:rsid w:val="00146FE5"/>
    <w:rsid w:val="00147D1B"/>
    <w:rsid w:val="001609DB"/>
    <w:rsid w:val="00180E3C"/>
    <w:rsid w:val="001B21E8"/>
    <w:rsid w:val="001D7CA7"/>
    <w:rsid w:val="001F1592"/>
    <w:rsid w:val="00225AE5"/>
    <w:rsid w:val="0022769C"/>
    <w:rsid w:val="00241FD1"/>
    <w:rsid w:val="002537A8"/>
    <w:rsid w:val="00293C46"/>
    <w:rsid w:val="00294AC9"/>
    <w:rsid w:val="002C260C"/>
    <w:rsid w:val="002C7A1A"/>
    <w:rsid w:val="00336F97"/>
    <w:rsid w:val="0035560B"/>
    <w:rsid w:val="003751CB"/>
    <w:rsid w:val="003759D2"/>
    <w:rsid w:val="00490544"/>
    <w:rsid w:val="00491045"/>
    <w:rsid w:val="004910FD"/>
    <w:rsid w:val="004D4732"/>
    <w:rsid w:val="004E3EA6"/>
    <w:rsid w:val="004E5CCD"/>
    <w:rsid w:val="004F6C98"/>
    <w:rsid w:val="00500EC1"/>
    <w:rsid w:val="00550AC0"/>
    <w:rsid w:val="005C4B07"/>
    <w:rsid w:val="005F5A9D"/>
    <w:rsid w:val="00644B42"/>
    <w:rsid w:val="006543C8"/>
    <w:rsid w:val="00662F3A"/>
    <w:rsid w:val="00683637"/>
    <w:rsid w:val="006B02B3"/>
    <w:rsid w:val="006B1C4F"/>
    <w:rsid w:val="006C0601"/>
    <w:rsid w:val="00704DA7"/>
    <w:rsid w:val="0071327F"/>
    <w:rsid w:val="00723416"/>
    <w:rsid w:val="00747494"/>
    <w:rsid w:val="0076296B"/>
    <w:rsid w:val="007940A4"/>
    <w:rsid w:val="008052B4"/>
    <w:rsid w:val="0081145F"/>
    <w:rsid w:val="00813BE7"/>
    <w:rsid w:val="008144D0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D0113"/>
    <w:rsid w:val="009F0CD0"/>
    <w:rsid w:val="009F5B60"/>
    <w:rsid w:val="00A3206B"/>
    <w:rsid w:val="00A52E71"/>
    <w:rsid w:val="00A62B22"/>
    <w:rsid w:val="00A71457"/>
    <w:rsid w:val="00AB548E"/>
    <w:rsid w:val="00B035FC"/>
    <w:rsid w:val="00B12145"/>
    <w:rsid w:val="00B72614"/>
    <w:rsid w:val="00B7406E"/>
    <w:rsid w:val="00BA2EED"/>
    <w:rsid w:val="00BB1232"/>
    <w:rsid w:val="00BC2003"/>
    <w:rsid w:val="00BE1A82"/>
    <w:rsid w:val="00C01158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05B3C"/>
    <w:rsid w:val="00D43A1B"/>
    <w:rsid w:val="00D91880"/>
    <w:rsid w:val="00DC6841"/>
    <w:rsid w:val="00E37837"/>
    <w:rsid w:val="00EA7565"/>
    <w:rsid w:val="00EC3304"/>
    <w:rsid w:val="00ED6C05"/>
    <w:rsid w:val="00EE5622"/>
    <w:rsid w:val="00F64AC8"/>
    <w:rsid w:val="00F74EBD"/>
    <w:rsid w:val="00F86EF0"/>
    <w:rsid w:val="00F9395A"/>
    <w:rsid w:val="00FD3FAD"/>
    <w:rsid w:val="00FF4624"/>
    <w:rsid w:val="04D7E51E"/>
    <w:rsid w:val="0BD717D4"/>
    <w:rsid w:val="0D7CEC79"/>
    <w:rsid w:val="1B24CEB9"/>
    <w:rsid w:val="1DDF906C"/>
    <w:rsid w:val="2BD58BA4"/>
    <w:rsid w:val="38E39AC6"/>
    <w:rsid w:val="3E41E836"/>
    <w:rsid w:val="4A45AA57"/>
    <w:rsid w:val="4A54C800"/>
    <w:rsid w:val="55979B78"/>
    <w:rsid w:val="55E91485"/>
    <w:rsid w:val="627542C6"/>
    <w:rsid w:val="628628E4"/>
    <w:rsid w:val="6C28C22D"/>
    <w:rsid w:val="6EAFD485"/>
    <w:rsid w:val="6FB7E9AB"/>
    <w:rsid w:val="725D1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759</Words>
  <Characters>4327</Characters>
  <Application>Microsoft Office Word</Application>
  <DocSecurity>0</DocSecurity>
  <Lines>36</Lines>
  <Paragraphs>10</Paragraphs>
  <ScaleCrop>false</ScaleCrop>
  <Company>Swansea Institute of Higher Education</Company>
  <LinksUpToDate>false</LinksUpToDate>
  <CharactersWithSpaces>5076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Bettina Schmidt</cp:lastModifiedBy>
  <cp:revision>2</cp:revision>
  <cp:lastPrinted>2008-06-19T11:26:00Z</cp:lastPrinted>
  <dcterms:created xsi:type="dcterms:W3CDTF">2022-01-31T16:38:00Z</dcterms:created>
  <dcterms:modified xsi:type="dcterms:W3CDTF">2022-01-31T16:38:00Z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