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A61B75" w14:textId="13D7098A" w:rsidR="00EA6DE0" w:rsidRDefault="00EA6DE0"/>
    <w:p w14:paraId="3B95A4F6" w14:textId="76E64330" w:rsidR="00BD3F21" w:rsidRDefault="00BD3F21"/>
    <w:p w14:paraId="7AAC6FC3" w14:textId="44487843" w:rsidR="00BD3F21" w:rsidRDefault="00BD3F21"/>
    <w:p w14:paraId="2B3A75E3" w14:textId="7CC94D3E" w:rsidR="00BD3F21" w:rsidRDefault="00BD3F21"/>
    <w:p w14:paraId="51A5442D" w14:textId="4C35478A" w:rsidR="00BD3F21" w:rsidRDefault="00BD3F21"/>
    <w:p w14:paraId="33066721" w14:textId="17AF2958" w:rsidR="00BD3F21" w:rsidRDefault="00BD3F21"/>
    <w:p w14:paraId="0FABB0E2" w14:textId="10E970A3" w:rsidR="00BD3F21" w:rsidRPr="006B671D" w:rsidRDefault="00BD3F21" w:rsidP="00BD3F21">
      <w:pPr>
        <w:jc w:val="center"/>
        <w:rPr>
          <w:rFonts w:cstheme="minorHAnsi"/>
          <w:b/>
          <w:sz w:val="96"/>
          <w:szCs w:val="96"/>
          <w:u w:val="double"/>
        </w:rPr>
      </w:pPr>
      <w:r w:rsidRPr="006B671D">
        <w:rPr>
          <w:rFonts w:cstheme="minorHAnsi"/>
          <w:b/>
          <w:sz w:val="96"/>
          <w:szCs w:val="96"/>
          <w:u w:val="double"/>
        </w:rPr>
        <w:t>Changemakers: Building Your Personal Brand for Sustainable Employment-</w:t>
      </w:r>
    </w:p>
    <w:p w14:paraId="48AD8686" w14:textId="77777777" w:rsidR="00BD3F21" w:rsidRPr="006B671D" w:rsidRDefault="00BD3F21" w:rsidP="00BD3F21">
      <w:pPr>
        <w:jc w:val="center"/>
        <w:rPr>
          <w:rFonts w:cstheme="minorHAnsi"/>
          <w:b/>
          <w:sz w:val="96"/>
          <w:szCs w:val="96"/>
          <w:u w:val="double"/>
        </w:rPr>
      </w:pPr>
    </w:p>
    <w:p w14:paraId="440EAAE8" w14:textId="70213B1C" w:rsidR="00BD3F21" w:rsidRPr="006B671D" w:rsidRDefault="00436079" w:rsidP="00BD3F21">
      <w:pPr>
        <w:jc w:val="center"/>
        <w:rPr>
          <w:rFonts w:cstheme="minorHAnsi"/>
          <w:b/>
          <w:bCs/>
          <w:sz w:val="96"/>
          <w:szCs w:val="96"/>
          <w:u w:val="double"/>
        </w:rPr>
      </w:pPr>
      <w:r>
        <w:rPr>
          <w:rFonts w:cstheme="minorHAnsi"/>
          <w:b/>
          <w:sz w:val="96"/>
          <w:szCs w:val="96"/>
          <w:u w:val="double"/>
        </w:rPr>
        <w:t>E</w:t>
      </w:r>
      <w:r w:rsidR="00BD3F21">
        <w:rPr>
          <w:rFonts w:cstheme="minorHAnsi"/>
          <w:b/>
          <w:sz w:val="96"/>
          <w:szCs w:val="96"/>
          <w:u w:val="double"/>
        </w:rPr>
        <w:t xml:space="preserve">- </w:t>
      </w:r>
      <w:r>
        <w:rPr>
          <w:rFonts w:cstheme="minorHAnsi"/>
          <w:b/>
          <w:sz w:val="96"/>
          <w:szCs w:val="96"/>
          <w:u w:val="double"/>
        </w:rPr>
        <w:t>P</w:t>
      </w:r>
      <w:r w:rsidR="00BD3F21" w:rsidRPr="006B671D">
        <w:rPr>
          <w:rFonts w:cstheme="minorHAnsi"/>
          <w:b/>
          <w:sz w:val="96"/>
          <w:szCs w:val="96"/>
          <w:u w:val="double"/>
        </w:rPr>
        <w:t>ortfolio</w:t>
      </w:r>
    </w:p>
    <w:p w14:paraId="35D1CBF8" w14:textId="4C8AA902" w:rsidR="00BD3F21" w:rsidRDefault="00BD3F21"/>
    <w:p w14:paraId="7E82893D" w14:textId="70D7EF5B" w:rsidR="00BD3F21" w:rsidRDefault="00BD3F21"/>
    <w:p w14:paraId="27065C30" w14:textId="3A0B6718" w:rsidR="00BD3F21" w:rsidRDefault="00BD3F21"/>
    <w:p w14:paraId="627ECC66" w14:textId="3574463D" w:rsidR="00BD3F21" w:rsidRDefault="00BD3F21"/>
    <w:p w14:paraId="48B75C30" w14:textId="3D5888F6" w:rsidR="00BD3F21" w:rsidRDefault="00BD3F21"/>
    <w:p w14:paraId="088B11F3" w14:textId="5A3C3CD1" w:rsidR="00BD3F21" w:rsidRDefault="00BD3F21"/>
    <w:p w14:paraId="53F5F7D7" w14:textId="1E31CBBF" w:rsidR="00BD3F21" w:rsidRDefault="00BD3F21"/>
    <w:p w14:paraId="776233A7" w14:textId="0D6482A2" w:rsidR="00BD3F21" w:rsidRDefault="00BD3F21"/>
    <w:p w14:paraId="63F44928" w14:textId="2DA7683C" w:rsidR="00BD3F21" w:rsidRDefault="00BD3F21"/>
    <w:p w14:paraId="0A56A46F" w14:textId="38EEF99C" w:rsidR="00BD3F21" w:rsidRDefault="00BD3F21"/>
    <w:p w14:paraId="42EAB3DB" w14:textId="4102BEC3" w:rsidR="00BD3F21" w:rsidRDefault="00BD3F21"/>
    <w:p w14:paraId="215D0F64" w14:textId="0A242CEC" w:rsidR="00BD3F21" w:rsidRDefault="00BD3F21"/>
    <w:p w14:paraId="28DC190D" w14:textId="1EB9CDDC" w:rsidR="00BD3F21" w:rsidRDefault="00BD3F21"/>
    <w:p w14:paraId="591B24FF" w14:textId="01672DB2" w:rsidR="00BD3F21" w:rsidRDefault="00BD3F21"/>
    <w:p w14:paraId="6E50BE15" w14:textId="2A992338" w:rsidR="00BD3F21" w:rsidRDefault="00BD3F21"/>
    <w:p w14:paraId="4FE8D676" w14:textId="327852C5" w:rsidR="00BD3F21" w:rsidRDefault="00BD3F21"/>
    <w:p w14:paraId="27FB9606" w14:textId="79B73972" w:rsidR="00BD3F21" w:rsidRDefault="00BD3F21"/>
    <w:p w14:paraId="0523BF62" w14:textId="4771B48B" w:rsidR="00BD3F21" w:rsidRDefault="00BD3F21"/>
    <w:sdt>
      <w:sdtPr>
        <w:rPr>
          <w:rFonts w:asciiTheme="minorHAnsi" w:eastAsiaTheme="minorHAnsi" w:hAnsiTheme="minorHAnsi" w:cstheme="minorBidi"/>
          <w:b w:val="0"/>
          <w:bCs w:val="0"/>
          <w:color w:val="auto"/>
          <w:sz w:val="24"/>
          <w:szCs w:val="24"/>
          <w:lang w:val="en-GB"/>
        </w:rPr>
        <w:id w:val="799576965"/>
        <w:docPartObj>
          <w:docPartGallery w:val="Table of Contents"/>
          <w:docPartUnique/>
        </w:docPartObj>
      </w:sdtPr>
      <w:sdtEndPr>
        <w:rPr>
          <w:noProof/>
        </w:rPr>
      </w:sdtEndPr>
      <w:sdtContent>
        <w:p w14:paraId="71CAACB1" w14:textId="1E901077" w:rsidR="004E111B" w:rsidRPr="004E111B" w:rsidRDefault="004E111B">
          <w:pPr>
            <w:pStyle w:val="TOCHeading"/>
            <w:rPr>
              <w:rFonts w:asciiTheme="minorHAnsi" w:hAnsiTheme="minorHAnsi" w:cstheme="minorHAnsi"/>
              <w:color w:val="000000" w:themeColor="text1"/>
              <w:sz w:val="36"/>
              <w:szCs w:val="36"/>
              <w:u w:val="single"/>
            </w:rPr>
          </w:pPr>
          <w:r w:rsidRPr="004E111B">
            <w:rPr>
              <w:rFonts w:asciiTheme="minorHAnsi" w:hAnsiTheme="minorHAnsi" w:cstheme="minorHAnsi"/>
              <w:color w:val="000000" w:themeColor="text1"/>
              <w:sz w:val="36"/>
              <w:szCs w:val="36"/>
              <w:u w:val="single"/>
            </w:rPr>
            <w:t>Table of Contents</w:t>
          </w:r>
        </w:p>
        <w:p w14:paraId="062A3ACA" w14:textId="40F4F006" w:rsidR="004E111B" w:rsidRPr="004E111B" w:rsidRDefault="004E111B">
          <w:pPr>
            <w:pStyle w:val="TOC2"/>
            <w:tabs>
              <w:tab w:val="right" w:leader="dot" w:pos="9016"/>
            </w:tabs>
            <w:rPr>
              <w:rFonts w:eastAsiaTheme="minorEastAsia"/>
              <w:b/>
              <w:bCs/>
              <w:smallCaps w:val="0"/>
              <w:noProof/>
              <w:color w:val="000000" w:themeColor="text1"/>
              <w:sz w:val="36"/>
              <w:szCs w:val="36"/>
              <w:lang w:eastAsia="en-GB"/>
            </w:rPr>
          </w:pPr>
          <w:r w:rsidRPr="004E111B">
            <w:rPr>
              <w:color w:val="000000" w:themeColor="text1"/>
              <w:sz w:val="36"/>
              <w:szCs w:val="36"/>
            </w:rPr>
            <w:fldChar w:fldCharType="begin"/>
          </w:r>
          <w:r w:rsidRPr="004E111B">
            <w:rPr>
              <w:color w:val="000000" w:themeColor="text1"/>
              <w:sz w:val="36"/>
              <w:szCs w:val="36"/>
            </w:rPr>
            <w:instrText xml:space="preserve"> TOC \o "1-3" \h \z \u </w:instrText>
          </w:r>
          <w:r w:rsidRPr="004E111B">
            <w:rPr>
              <w:color w:val="000000" w:themeColor="text1"/>
              <w:sz w:val="36"/>
              <w:szCs w:val="36"/>
            </w:rPr>
            <w:fldChar w:fldCharType="separate"/>
          </w:r>
          <w:hyperlink w:anchor="_Toc99267450" w:history="1">
            <w:r w:rsidRPr="004E111B">
              <w:rPr>
                <w:rStyle w:val="Hyperlink"/>
                <w:noProof/>
                <w:color w:val="000000" w:themeColor="text1"/>
                <w:sz w:val="36"/>
                <w:szCs w:val="36"/>
              </w:rPr>
              <w:t>Personal Development Plan</w:t>
            </w:r>
            <w:r w:rsidRPr="004E111B">
              <w:rPr>
                <w:noProof/>
                <w:webHidden/>
                <w:color w:val="000000" w:themeColor="text1"/>
                <w:sz w:val="36"/>
                <w:szCs w:val="36"/>
              </w:rPr>
              <w:tab/>
            </w:r>
            <w:r w:rsidRPr="004E111B">
              <w:rPr>
                <w:noProof/>
                <w:webHidden/>
                <w:color w:val="000000" w:themeColor="text1"/>
                <w:sz w:val="36"/>
                <w:szCs w:val="36"/>
              </w:rPr>
              <w:fldChar w:fldCharType="begin"/>
            </w:r>
            <w:r w:rsidRPr="004E111B">
              <w:rPr>
                <w:noProof/>
                <w:webHidden/>
                <w:color w:val="000000" w:themeColor="text1"/>
                <w:sz w:val="36"/>
                <w:szCs w:val="36"/>
              </w:rPr>
              <w:instrText xml:space="preserve"> PAGEREF _Toc99267450 \h </w:instrText>
            </w:r>
            <w:r w:rsidRPr="004E111B">
              <w:rPr>
                <w:noProof/>
                <w:webHidden/>
                <w:color w:val="000000" w:themeColor="text1"/>
                <w:sz w:val="36"/>
                <w:szCs w:val="36"/>
              </w:rPr>
            </w:r>
            <w:r w:rsidRPr="004E111B">
              <w:rPr>
                <w:noProof/>
                <w:webHidden/>
                <w:color w:val="000000" w:themeColor="text1"/>
                <w:sz w:val="36"/>
                <w:szCs w:val="36"/>
              </w:rPr>
              <w:fldChar w:fldCharType="separate"/>
            </w:r>
            <w:r w:rsidRPr="004E111B">
              <w:rPr>
                <w:noProof/>
                <w:webHidden/>
                <w:color w:val="000000" w:themeColor="text1"/>
                <w:sz w:val="36"/>
                <w:szCs w:val="36"/>
              </w:rPr>
              <w:t>3</w:t>
            </w:r>
            <w:r w:rsidRPr="004E111B">
              <w:rPr>
                <w:noProof/>
                <w:webHidden/>
                <w:color w:val="000000" w:themeColor="text1"/>
                <w:sz w:val="36"/>
                <w:szCs w:val="36"/>
              </w:rPr>
              <w:fldChar w:fldCharType="end"/>
            </w:r>
          </w:hyperlink>
        </w:p>
        <w:p w14:paraId="1D1E00D2" w14:textId="5BC3D898" w:rsidR="004E111B" w:rsidRPr="004E111B" w:rsidRDefault="00233B83">
          <w:pPr>
            <w:pStyle w:val="TOC2"/>
            <w:tabs>
              <w:tab w:val="right" w:leader="dot" w:pos="9016"/>
            </w:tabs>
            <w:rPr>
              <w:rFonts w:eastAsiaTheme="minorEastAsia"/>
              <w:b/>
              <w:bCs/>
              <w:smallCaps w:val="0"/>
              <w:noProof/>
              <w:color w:val="000000" w:themeColor="text1"/>
              <w:sz w:val="36"/>
              <w:szCs w:val="36"/>
              <w:lang w:eastAsia="en-GB"/>
            </w:rPr>
          </w:pPr>
          <w:hyperlink w:anchor="_Toc99267451" w:history="1">
            <w:r w:rsidR="004E111B" w:rsidRPr="004E111B">
              <w:rPr>
                <w:rStyle w:val="Hyperlink"/>
                <w:noProof/>
                <w:color w:val="000000" w:themeColor="text1"/>
                <w:sz w:val="36"/>
                <w:szCs w:val="36"/>
              </w:rPr>
              <w:t>Personal Statement</w:t>
            </w:r>
            <w:r w:rsidR="004E111B" w:rsidRPr="004E111B">
              <w:rPr>
                <w:noProof/>
                <w:webHidden/>
                <w:color w:val="000000" w:themeColor="text1"/>
                <w:sz w:val="36"/>
                <w:szCs w:val="36"/>
              </w:rPr>
              <w:tab/>
            </w:r>
            <w:r w:rsidR="004E111B" w:rsidRPr="004E111B">
              <w:rPr>
                <w:noProof/>
                <w:webHidden/>
                <w:color w:val="000000" w:themeColor="text1"/>
                <w:sz w:val="36"/>
                <w:szCs w:val="36"/>
              </w:rPr>
              <w:fldChar w:fldCharType="begin"/>
            </w:r>
            <w:r w:rsidR="004E111B" w:rsidRPr="004E111B">
              <w:rPr>
                <w:noProof/>
                <w:webHidden/>
                <w:color w:val="000000" w:themeColor="text1"/>
                <w:sz w:val="36"/>
                <w:szCs w:val="36"/>
              </w:rPr>
              <w:instrText xml:space="preserve"> PAGEREF _Toc99267451 \h </w:instrText>
            </w:r>
            <w:r w:rsidR="004E111B" w:rsidRPr="004E111B">
              <w:rPr>
                <w:noProof/>
                <w:webHidden/>
                <w:color w:val="000000" w:themeColor="text1"/>
                <w:sz w:val="36"/>
                <w:szCs w:val="36"/>
              </w:rPr>
            </w:r>
            <w:r w:rsidR="004E111B" w:rsidRPr="004E111B">
              <w:rPr>
                <w:noProof/>
                <w:webHidden/>
                <w:color w:val="000000" w:themeColor="text1"/>
                <w:sz w:val="36"/>
                <w:szCs w:val="36"/>
              </w:rPr>
              <w:fldChar w:fldCharType="separate"/>
            </w:r>
            <w:r w:rsidR="004E111B" w:rsidRPr="004E111B">
              <w:rPr>
                <w:noProof/>
                <w:webHidden/>
                <w:color w:val="000000" w:themeColor="text1"/>
                <w:sz w:val="36"/>
                <w:szCs w:val="36"/>
              </w:rPr>
              <w:t>8</w:t>
            </w:r>
            <w:r w:rsidR="004E111B" w:rsidRPr="004E111B">
              <w:rPr>
                <w:noProof/>
                <w:webHidden/>
                <w:color w:val="000000" w:themeColor="text1"/>
                <w:sz w:val="36"/>
                <w:szCs w:val="36"/>
              </w:rPr>
              <w:fldChar w:fldCharType="end"/>
            </w:r>
          </w:hyperlink>
        </w:p>
        <w:p w14:paraId="23123CED" w14:textId="0940020A" w:rsidR="004E111B" w:rsidRPr="004E111B" w:rsidRDefault="00233B83">
          <w:pPr>
            <w:pStyle w:val="TOC2"/>
            <w:tabs>
              <w:tab w:val="right" w:leader="dot" w:pos="9016"/>
            </w:tabs>
            <w:rPr>
              <w:rFonts w:eastAsiaTheme="minorEastAsia"/>
              <w:b/>
              <w:bCs/>
              <w:smallCaps w:val="0"/>
              <w:noProof/>
              <w:color w:val="000000" w:themeColor="text1"/>
              <w:sz w:val="36"/>
              <w:szCs w:val="36"/>
              <w:lang w:eastAsia="en-GB"/>
            </w:rPr>
          </w:pPr>
          <w:hyperlink w:anchor="_Toc99267452" w:history="1">
            <w:r w:rsidR="004E111B" w:rsidRPr="004E111B">
              <w:rPr>
                <w:rStyle w:val="Hyperlink"/>
                <w:noProof/>
                <w:color w:val="000000" w:themeColor="text1"/>
                <w:sz w:val="36"/>
                <w:szCs w:val="36"/>
              </w:rPr>
              <w:t>Zander Letter</w:t>
            </w:r>
            <w:r w:rsidR="004E111B" w:rsidRPr="004E111B">
              <w:rPr>
                <w:noProof/>
                <w:webHidden/>
                <w:color w:val="000000" w:themeColor="text1"/>
                <w:sz w:val="36"/>
                <w:szCs w:val="36"/>
              </w:rPr>
              <w:tab/>
            </w:r>
            <w:r w:rsidR="004E111B" w:rsidRPr="004E111B">
              <w:rPr>
                <w:noProof/>
                <w:webHidden/>
                <w:color w:val="000000" w:themeColor="text1"/>
                <w:sz w:val="36"/>
                <w:szCs w:val="36"/>
              </w:rPr>
              <w:fldChar w:fldCharType="begin"/>
            </w:r>
            <w:r w:rsidR="004E111B" w:rsidRPr="004E111B">
              <w:rPr>
                <w:noProof/>
                <w:webHidden/>
                <w:color w:val="000000" w:themeColor="text1"/>
                <w:sz w:val="36"/>
                <w:szCs w:val="36"/>
              </w:rPr>
              <w:instrText xml:space="preserve"> PAGEREF _Toc99267452 \h </w:instrText>
            </w:r>
            <w:r w:rsidR="004E111B" w:rsidRPr="004E111B">
              <w:rPr>
                <w:noProof/>
                <w:webHidden/>
                <w:color w:val="000000" w:themeColor="text1"/>
                <w:sz w:val="36"/>
                <w:szCs w:val="36"/>
              </w:rPr>
            </w:r>
            <w:r w:rsidR="004E111B" w:rsidRPr="004E111B">
              <w:rPr>
                <w:noProof/>
                <w:webHidden/>
                <w:color w:val="000000" w:themeColor="text1"/>
                <w:sz w:val="36"/>
                <w:szCs w:val="36"/>
              </w:rPr>
              <w:fldChar w:fldCharType="separate"/>
            </w:r>
            <w:r w:rsidR="004E111B" w:rsidRPr="004E111B">
              <w:rPr>
                <w:noProof/>
                <w:webHidden/>
                <w:color w:val="000000" w:themeColor="text1"/>
                <w:sz w:val="36"/>
                <w:szCs w:val="36"/>
              </w:rPr>
              <w:t>10</w:t>
            </w:r>
            <w:r w:rsidR="004E111B" w:rsidRPr="004E111B">
              <w:rPr>
                <w:noProof/>
                <w:webHidden/>
                <w:color w:val="000000" w:themeColor="text1"/>
                <w:sz w:val="36"/>
                <w:szCs w:val="36"/>
              </w:rPr>
              <w:fldChar w:fldCharType="end"/>
            </w:r>
          </w:hyperlink>
        </w:p>
        <w:p w14:paraId="0DB81243" w14:textId="620E3338" w:rsidR="004E111B" w:rsidRPr="004E111B" w:rsidRDefault="00233B83">
          <w:pPr>
            <w:pStyle w:val="TOC2"/>
            <w:tabs>
              <w:tab w:val="right" w:leader="dot" w:pos="9016"/>
            </w:tabs>
            <w:rPr>
              <w:rFonts w:eastAsiaTheme="minorEastAsia"/>
              <w:b/>
              <w:bCs/>
              <w:smallCaps w:val="0"/>
              <w:noProof/>
              <w:color w:val="000000" w:themeColor="text1"/>
              <w:sz w:val="36"/>
              <w:szCs w:val="36"/>
              <w:lang w:eastAsia="en-GB"/>
            </w:rPr>
          </w:pPr>
          <w:hyperlink w:anchor="_Toc99267453" w:history="1">
            <w:r w:rsidR="004E111B" w:rsidRPr="004E111B">
              <w:rPr>
                <w:rStyle w:val="Hyperlink"/>
                <w:noProof/>
                <w:color w:val="000000" w:themeColor="text1"/>
                <w:sz w:val="36"/>
                <w:szCs w:val="36"/>
              </w:rPr>
              <w:t>Reference List</w:t>
            </w:r>
            <w:r w:rsidR="004E111B" w:rsidRPr="004E111B">
              <w:rPr>
                <w:noProof/>
                <w:webHidden/>
                <w:color w:val="000000" w:themeColor="text1"/>
                <w:sz w:val="36"/>
                <w:szCs w:val="36"/>
              </w:rPr>
              <w:tab/>
            </w:r>
            <w:r w:rsidR="004E111B" w:rsidRPr="004E111B">
              <w:rPr>
                <w:noProof/>
                <w:webHidden/>
                <w:color w:val="000000" w:themeColor="text1"/>
                <w:sz w:val="36"/>
                <w:szCs w:val="36"/>
              </w:rPr>
              <w:fldChar w:fldCharType="begin"/>
            </w:r>
            <w:r w:rsidR="004E111B" w:rsidRPr="004E111B">
              <w:rPr>
                <w:noProof/>
                <w:webHidden/>
                <w:color w:val="000000" w:themeColor="text1"/>
                <w:sz w:val="36"/>
                <w:szCs w:val="36"/>
              </w:rPr>
              <w:instrText xml:space="preserve"> PAGEREF _Toc99267453 \h </w:instrText>
            </w:r>
            <w:r w:rsidR="004E111B" w:rsidRPr="004E111B">
              <w:rPr>
                <w:noProof/>
                <w:webHidden/>
                <w:color w:val="000000" w:themeColor="text1"/>
                <w:sz w:val="36"/>
                <w:szCs w:val="36"/>
              </w:rPr>
            </w:r>
            <w:r w:rsidR="004E111B" w:rsidRPr="004E111B">
              <w:rPr>
                <w:noProof/>
                <w:webHidden/>
                <w:color w:val="000000" w:themeColor="text1"/>
                <w:sz w:val="36"/>
                <w:szCs w:val="36"/>
              </w:rPr>
              <w:fldChar w:fldCharType="separate"/>
            </w:r>
            <w:r w:rsidR="004E111B" w:rsidRPr="004E111B">
              <w:rPr>
                <w:noProof/>
                <w:webHidden/>
                <w:color w:val="000000" w:themeColor="text1"/>
                <w:sz w:val="36"/>
                <w:szCs w:val="36"/>
              </w:rPr>
              <w:t>12</w:t>
            </w:r>
            <w:r w:rsidR="004E111B" w:rsidRPr="004E111B">
              <w:rPr>
                <w:noProof/>
                <w:webHidden/>
                <w:color w:val="000000" w:themeColor="text1"/>
                <w:sz w:val="36"/>
                <w:szCs w:val="36"/>
              </w:rPr>
              <w:fldChar w:fldCharType="end"/>
            </w:r>
          </w:hyperlink>
        </w:p>
        <w:p w14:paraId="074FF9D1" w14:textId="55CFC39C" w:rsidR="004E111B" w:rsidRDefault="004E111B">
          <w:r w:rsidRPr="004E111B">
            <w:rPr>
              <w:rFonts w:cstheme="minorHAnsi"/>
              <w:b/>
              <w:bCs/>
              <w:noProof/>
              <w:color w:val="000000" w:themeColor="text1"/>
              <w:sz w:val="36"/>
              <w:szCs w:val="36"/>
            </w:rPr>
            <w:fldChar w:fldCharType="end"/>
          </w:r>
        </w:p>
      </w:sdtContent>
    </w:sdt>
    <w:p w14:paraId="1AF4052D" w14:textId="1E7742AD" w:rsidR="00BD3F21" w:rsidRDefault="00BD3F21"/>
    <w:p w14:paraId="6045AA95" w14:textId="6BADF7C2" w:rsidR="00BD3F21" w:rsidRDefault="00BD3F21"/>
    <w:p w14:paraId="0C06C152" w14:textId="7A33135E" w:rsidR="00BD3F21" w:rsidRDefault="00BD3F21"/>
    <w:p w14:paraId="147B0047" w14:textId="4DC65279" w:rsidR="00BD3F21" w:rsidRDefault="00BD3F21"/>
    <w:p w14:paraId="4C56CC04" w14:textId="38DD8A0C" w:rsidR="00BD3F21" w:rsidRDefault="00BD3F21"/>
    <w:p w14:paraId="2605CAF9" w14:textId="4748796A" w:rsidR="00BD3F21" w:rsidRDefault="00BD3F21"/>
    <w:p w14:paraId="4266B1DF" w14:textId="78C29418" w:rsidR="00BD3F21" w:rsidRDefault="00BD3F21"/>
    <w:p w14:paraId="5BB865FC" w14:textId="4C2D6BC2" w:rsidR="00BD3F21" w:rsidRDefault="00BD3F21"/>
    <w:p w14:paraId="058BCAF2" w14:textId="5EF554BE" w:rsidR="00BD3F21" w:rsidRDefault="00BD3F21"/>
    <w:p w14:paraId="04C0EB06" w14:textId="7804EB2A" w:rsidR="00BD3F21" w:rsidRDefault="00BD3F21"/>
    <w:p w14:paraId="6FBEADFB" w14:textId="01255C9D" w:rsidR="00BD3F21" w:rsidRDefault="00BD3F21"/>
    <w:p w14:paraId="115EB234" w14:textId="78E72D16" w:rsidR="00BD3F21" w:rsidRDefault="00BD3F21"/>
    <w:p w14:paraId="20CF7093" w14:textId="511E858D" w:rsidR="00BD3F21" w:rsidRDefault="00BD3F21"/>
    <w:p w14:paraId="1AF65D5F" w14:textId="7868D59B" w:rsidR="00BD3F21" w:rsidRDefault="00BD3F21"/>
    <w:p w14:paraId="68D7A22D" w14:textId="3E581840" w:rsidR="00BD3F21" w:rsidRDefault="00BD3F21"/>
    <w:p w14:paraId="54A730F5" w14:textId="2D0DFB73" w:rsidR="00BD3F21" w:rsidRDefault="00BD3F21"/>
    <w:p w14:paraId="61CCE657" w14:textId="77777777" w:rsidR="00BD3F21" w:rsidRDefault="00BD3F21">
      <w:pPr>
        <w:sectPr w:rsidR="00BD3F21">
          <w:footerReference w:type="even" r:id="rId8"/>
          <w:footerReference w:type="default" r:id="rId9"/>
          <w:pgSz w:w="11906" w:h="16838"/>
          <w:pgMar w:top="1440" w:right="1440" w:bottom="1440" w:left="1440" w:header="708" w:footer="708" w:gutter="0"/>
          <w:cols w:space="708"/>
          <w:docGrid w:linePitch="360"/>
        </w:sectPr>
      </w:pPr>
    </w:p>
    <w:p w14:paraId="53900B10" w14:textId="22AD4EFB" w:rsidR="002065EF" w:rsidRPr="00501C62" w:rsidRDefault="00BD3F21" w:rsidP="00501C62">
      <w:pPr>
        <w:pStyle w:val="Heading2"/>
        <w:jc w:val="center"/>
        <w:rPr>
          <w:color w:val="000000" w:themeColor="text1"/>
          <w:sz w:val="24"/>
          <w:szCs w:val="24"/>
          <w:u w:val="single"/>
        </w:rPr>
      </w:pPr>
      <w:bookmarkStart w:id="0" w:name="_Toc99267450"/>
      <w:r w:rsidRPr="00BD3F21">
        <w:rPr>
          <w:color w:val="000000" w:themeColor="text1"/>
          <w:sz w:val="24"/>
          <w:szCs w:val="24"/>
          <w:u w:val="single"/>
        </w:rPr>
        <w:lastRenderedPageBreak/>
        <w:t>Personal Development Plan</w:t>
      </w:r>
      <w:bookmarkEnd w:id="0"/>
      <w:r w:rsidR="009243ED">
        <w:rPr>
          <w:color w:val="000000" w:themeColor="text1"/>
        </w:rPr>
        <w:t xml:space="preserve"> </w:t>
      </w:r>
    </w:p>
    <w:tbl>
      <w:tblPr>
        <w:tblStyle w:val="TableGrid"/>
        <w:tblpPr w:leftFromText="180" w:rightFromText="180" w:vertAnchor="text" w:horzAnchor="margin" w:tblpY="223"/>
        <w:tblW w:w="0" w:type="auto"/>
        <w:tblLook w:val="04A0" w:firstRow="1" w:lastRow="0" w:firstColumn="1" w:lastColumn="0" w:noHBand="0" w:noVBand="1"/>
      </w:tblPr>
      <w:tblGrid>
        <w:gridCol w:w="2764"/>
        <w:gridCol w:w="2702"/>
        <w:gridCol w:w="3264"/>
        <w:gridCol w:w="2851"/>
        <w:gridCol w:w="2367"/>
      </w:tblGrid>
      <w:tr w:rsidR="00FF18F9" w14:paraId="33069773" w14:textId="3332DCB2" w:rsidTr="00FF18F9">
        <w:tc>
          <w:tcPr>
            <w:tcW w:w="2764" w:type="dxa"/>
          </w:tcPr>
          <w:p w14:paraId="6CC2E13E" w14:textId="186FC42F" w:rsidR="00FF18F9" w:rsidRDefault="00FF18F9" w:rsidP="002065EF">
            <w:r w:rsidRPr="00BD3F21">
              <w:rPr>
                <w:b/>
                <w:bCs/>
                <w:u w:val="single"/>
              </w:rPr>
              <w:t>What do I want to learn</w:t>
            </w:r>
            <w:r>
              <w:rPr>
                <w:b/>
                <w:bCs/>
                <w:u w:val="single"/>
              </w:rPr>
              <w:t>?</w:t>
            </w:r>
          </w:p>
        </w:tc>
        <w:tc>
          <w:tcPr>
            <w:tcW w:w="2702" w:type="dxa"/>
          </w:tcPr>
          <w:p w14:paraId="0B47F7EB" w14:textId="38B7CF5C" w:rsidR="00FF18F9" w:rsidRDefault="00FF18F9" w:rsidP="00557490">
            <w:pPr>
              <w:jc w:val="center"/>
            </w:pPr>
            <w:r w:rsidRPr="00BD3F21">
              <w:rPr>
                <w:b/>
                <w:bCs/>
                <w:u w:val="single"/>
              </w:rPr>
              <w:t>What will I do to achieve this?</w:t>
            </w:r>
          </w:p>
        </w:tc>
        <w:tc>
          <w:tcPr>
            <w:tcW w:w="3264" w:type="dxa"/>
          </w:tcPr>
          <w:p w14:paraId="62FEB787" w14:textId="4459EE42" w:rsidR="00FF18F9" w:rsidRDefault="00FF18F9" w:rsidP="00557490">
            <w:pPr>
              <w:jc w:val="center"/>
            </w:pPr>
            <w:r w:rsidRPr="00BD3F21">
              <w:rPr>
                <w:b/>
                <w:bCs/>
                <w:u w:val="single"/>
              </w:rPr>
              <w:t>What resources or support will I need?</w:t>
            </w:r>
          </w:p>
        </w:tc>
        <w:tc>
          <w:tcPr>
            <w:tcW w:w="2851" w:type="dxa"/>
          </w:tcPr>
          <w:p w14:paraId="60D3A8FB" w14:textId="60475245" w:rsidR="00FF18F9" w:rsidRDefault="00FF18F9" w:rsidP="00427876">
            <w:pPr>
              <w:jc w:val="center"/>
            </w:pPr>
            <w:r w:rsidRPr="00BD3F21">
              <w:rPr>
                <w:b/>
                <w:bCs/>
                <w:u w:val="single"/>
              </w:rPr>
              <w:t>What will my success criteria be?</w:t>
            </w:r>
          </w:p>
        </w:tc>
        <w:tc>
          <w:tcPr>
            <w:tcW w:w="2367" w:type="dxa"/>
          </w:tcPr>
          <w:p w14:paraId="41495881" w14:textId="7EF508AE" w:rsidR="00FF18F9" w:rsidRPr="00BD3F21" w:rsidRDefault="00FF18F9" w:rsidP="00427876">
            <w:pPr>
              <w:jc w:val="center"/>
              <w:rPr>
                <w:b/>
                <w:bCs/>
                <w:u w:val="single"/>
              </w:rPr>
            </w:pPr>
            <w:r>
              <w:rPr>
                <w:b/>
                <w:bCs/>
                <w:u w:val="single"/>
              </w:rPr>
              <w:t xml:space="preserve">Target dates for review and completion </w:t>
            </w:r>
          </w:p>
        </w:tc>
      </w:tr>
      <w:tr w:rsidR="00557490" w:rsidRPr="00557490" w14:paraId="6DF5400F" w14:textId="35D51D6A" w:rsidTr="00FF18F9">
        <w:tc>
          <w:tcPr>
            <w:tcW w:w="2764" w:type="dxa"/>
          </w:tcPr>
          <w:p w14:paraId="07389F72" w14:textId="202CBB62" w:rsidR="00FF18F9" w:rsidRPr="00557490" w:rsidRDefault="00FF18F9" w:rsidP="002065EF">
            <w:pPr>
              <w:pStyle w:val="ListParagraph"/>
              <w:numPr>
                <w:ilvl w:val="0"/>
                <w:numId w:val="1"/>
              </w:numPr>
              <w:spacing w:line="360" w:lineRule="auto"/>
              <w:rPr>
                <w:color w:val="000000" w:themeColor="text1"/>
              </w:rPr>
            </w:pPr>
            <w:r w:rsidRPr="00557490">
              <w:rPr>
                <w:color w:val="000000" w:themeColor="text1"/>
              </w:rPr>
              <w:t>Develop my ability to conduct a lesson by increasing my confidence in presenting.</w:t>
            </w:r>
          </w:p>
          <w:p w14:paraId="1EECF0B2" w14:textId="77777777" w:rsidR="00FF18F9" w:rsidRPr="00557490" w:rsidRDefault="00FF18F9" w:rsidP="002065EF">
            <w:pPr>
              <w:rPr>
                <w:color w:val="000000" w:themeColor="text1"/>
              </w:rPr>
            </w:pPr>
          </w:p>
        </w:tc>
        <w:tc>
          <w:tcPr>
            <w:tcW w:w="2702" w:type="dxa"/>
          </w:tcPr>
          <w:p w14:paraId="02DA8EF2" w14:textId="584D2DBD" w:rsidR="00FF18F9" w:rsidRPr="00557490" w:rsidRDefault="00FF18F9" w:rsidP="009243ED">
            <w:pPr>
              <w:spacing w:line="360" w:lineRule="auto"/>
              <w:rPr>
                <w:color w:val="000000" w:themeColor="text1"/>
              </w:rPr>
            </w:pPr>
            <w:r w:rsidRPr="00557490">
              <w:rPr>
                <w:color w:val="000000" w:themeColor="text1"/>
              </w:rPr>
              <w:t>To achieve this, I am going to expand my understanding about what it takes to become an effective teacher by</w:t>
            </w:r>
            <w:r w:rsidR="008F2DA1">
              <w:rPr>
                <w:color w:val="000000" w:themeColor="text1"/>
              </w:rPr>
              <w:t xml:space="preserve"> </w:t>
            </w:r>
            <w:r w:rsidR="008F2DA1" w:rsidRPr="00EE64A9">
              <w:rPr>
                <w:color w:val="000000" w:themeColor="text1"/>
              </w:rPr>
              <w:t>gaining advice and observing</w:t>
            </w:r>
            <w:r w:rsidRPr="00EE64A9">
              <w:rPr>
                <w:color w:val="000000" w:themeColor="text1"/>
              </w:rPr>
              <w:t xml:space="preserve"> qualified experienced teachers undertaking a lesson</w:t>
            </w:r>
            <w:r w:rsidRPr="00557490">
              <w:rPr>
                <w:color w:val="000000" w:themeColor="text1"/>
              </w:rPr>
              <w:t xml:space="preserve">. I will look to create and deliver lessons to establish what techniques work the best for individual classes. This method is important even for experienced teachers as it is still </w:t>
            </w:r>
            <w:r w:rsidR="00A91E97">
              <w:rPr>
                <w:color w:val="000000" w:themeColor="text1"/>
              </w:rPr>
              <w:lastRenderedPageBreak/>
              <w:t>crucial</w:t>
            </w:r>
            <w:r w:rsidRPr="00557490">
              <w:rPr>
                <w:color w:val="000000" w:themeColor="text1"/>
              </w:rPr>
              <w:t xml:space="preserve"> for them to keep up to date with developments in education, and try new strategies in different subjects, even though it may not be compulsory as commented on by </w:t>
            </w:r>
            <w:proofErr w:type="spellStart"/>
            <w:r w:rsidRPr="00557490">
              <w:rPr>
                <w:color w:val="000000" w:themeColor="text1"/>
              </w:rPr>
              <w:t>Mu</w:t>
            </w:r>
            <w:r w:rsidR="004314B6">
              <w:rPr>
                <w:color w:val="000000" w:themeColor="text1"/>
              </w:rPr>
              <w:t>ij</w:t>
            </w:r>
            <w:r w:rsidRPr="00557490">
              <w:rPr>
                <w:color w:val="000000" w:themeColor="text1"/>
              </w:rPr>
              <w:t>s</w:t>
            </w:r>
            <w:proofErr w:type="spellEnd"/>
            <w:r w:rsidRPr="00557490">
              <w:rPr>
                <w:color w:val="000000" w:themeColor="text1"/>
              </w:rPr>
              <w:t xml:space="preserve"> and Reynolds (2018, p.279)</w:t>
            </w:r>
          </w:p>
        </w:tc>
        <w:tc>
          <w:tcPr>
            <w:tcW w:w="3264" w:type="dxa"/>
          </w:tcPr>
          <w:p w14:paraId="15AA88D2" w14:textId="09D76DC2" w:rsidR="00FF18F9" w:rsidRPr="00557490" w:rsidRDefault="00FF18F9" w:rsidP="0074740B">
            <w:pPr>
              <w:spacing w:line="360" w:lineRule="auto"/>
              <w:rPr>
                <w:color w:val="000000" w:themeColor="text1"/>
              </w:rPr>
            </w:pPr>
            <w:r w:rsidRPr="00557490">
              <w:rPr>
                <w:color w:val="000000" w:themeColor="text1"/>
              </w:rPr>
              <w:lastRenderedPageBreak/>
              <w:t xml:space="preserve">Confidence is an important skill to have and is a skill developed “with deliberate practice, perseverance and passion” (Quigley,2016, p.16). Therefore, I will need teacher support from permanent staff who will give me advice and guidance. This is supported by Hargreaves and O’Connor (2018, p.3) who comment how there is evidence which makes it impossible to deny that collaboration between teachers is beneficial. Also, I will need to conduct research and consider lesson plans </w:t>
            </w:r>
            <w:r w:rsidRPr="00557490">
              <w:rPr>
                <w:color w:val="000000" w:themeColor="text1"/>
              </w:rPr>
              <w:lastRenderedPageBreak/>
              <w:t>previously written to see if they can be uniquely updated and improved. I will then need the support and permission from schools to be able to teach classes and establish what techniques work best for children.</w:t>
            </w:r>
          </w:p>
        </w:tc>
        <w:tc>
          <w:tcPr>
            <w:tcW w:w="2851" w:type="dxa"/>
          </w:tcPr>
          <w:p w14:paraId="4A4FAEE4" w14:textId="4C77CA89" w:rsidR="00FF18F9" w:rsidRPr="00557490" w:rsidRDefault="00FF18F9" w:rsidP="0074740B">
            <w:pPr>
              <w:spacing w:line="360" w:lineRule="auto"/>
              <w:rPr>
                <w:color w:val="000000" w:themeColor="text1"/>
              </w:rPr>
            </w:pPr>
            <w:r w:rsidRPr="00557490">
              <w:rPr>
                <w:color w:val="000000" w:themeColor="text1"/>
              </w:rPr>
              <w:lastRenderedPageBreak/>
              <w:t xml:space="preserve">Being confident in delivering more effective lessons to children and know they are learning and engaging in them. </w:t>
            </w:r>
          </w:p>
        </w:tc>
        <w:tc>
          <w:tcPr>
            <w:tcW w:w="2367" w:type="dxa"/>
          </w:tcPr>
          <w:p w14:paraId="4BD62919" w14:textId="4C6C3D66" w:rsidR="00FF18F9" w:rsidRPr="00557490" w:rsidRDefault="00FF18F9" w:rsidP="0074740B">
            <w:pPr>
              <w:spacing w:line="360" w:lineRule="auto"/>
              <w:rPr>
                <w:color w:val="000000" w:themeColor="text1"/>
              </w:rPr>
            </w:pPr>
            <w:r w:rsidRPr="00557490">
              <w:rPr>
                <w:color w:val="000000" w:themeColor="text1"/>
              </w:rPr>
              <w:t>July 2023</w:t>
            </w:r>
          </w:p>
        </w:tc>
      </w:tr>
      <w:tr w:rsidR="00557490" w:rsidRPr="00557490" w14:paraId="5D54B4DF" w14:textId="71F389C2" w:rsidTr="00FF18F9">
        <w:tc>
          <w:tcPr>
            <w:tcW w:w="2764" w:type="dxa"/>
          </w:tcPr>
          <w:p w14:paraId="74A77A7B" w14:textId="10C9AFBE" w:rsidR="00FF18F9" w:rsidRPr="00557490" w:rsidRDefault="00FF18F9" w:rsidP="00501C62">
            <w:pPr>
              <w:pStyle w:val="ListParagraph"/>
              <w:numPr>
                <w:ilvl w:val="0"/>
                <w:numId w:val="1"/>
              </w:numPr>
              <w:spacing w:line="360" w:lineRule="auto"/>
              <w:rPr>
                <w:color w:val="000000" w:themeColor="text1"/>
              </w:rPr>
            </w:pPr>
            <w:r w:rsidRPr="00557490">
              <w:rPr>
                <w:color w:val="000000" w:themeColor="text1"/>
              </w:rPr>
              <w:t>Increase my creativity skills to allow me to create lessons appropriate for all students, including those with additional leaning needs</w:t>
            </w:r>
            <w:r w:rsidR="00F552EB">
              <w:rPr>
                <w:color w:val="000000" w:themeColor="text1"/>
              </w:rPr>
              <w:t xml:space="preserve"> </w:t>
            </w:r>
            <w:r w:rsidR="00F552EB">
              <w:rPr>
                <w:color w:val="000000" w:themeColor="text1"/>
              </w:rPr>
              <w:lastRenderedPageBreak/>
              <w:t>(ALN)</w:t>
            </w:r>
            <w:r w:rsidRPr="00557490">
              <w:rPr>
                <w:color w:val="000000" w:themeColor="text1"/>
              </w:rPr>
              <w:t>, which are engaging and fun.</w:t>
            </w:r>
          </w:p>
        </w:tc>
        <w:tc>
          <w:tcPr>
            <w:tcW w:w="2702" w:type="dxa"/>
          </w:tcPr>
          <w:p w14:paraId="5C78020C" w14:textId="3956933A" w:rsidR="00FF18F9" w:rsidRPr="00557490" w:rsidRDefault="00FF18F9" w:rsidP="002065EF">
            <w:pPr>
              <w:spacing w:line="360" w:lineRule="auto"/>
              <w:rPr>
                <w:color w:val="000000" w:themeColor="text1"/>
              </w:rPr>
            </w:pPr>
            <w:r w:rsidRPr="00557490">
              <w:rPr>
                <w:color w:val="000000" w:themeColor="text1"/>
              </w:rPr>
              <w:lastRenderedPageBreak/>
              <w:t xml:space="preserve">To reach this goal, I will seek advice from skilled teachers and look to develop unique and effective ways for children to learn most efficiently. It is said that children learn best through play and visual activities. This is </w:t>
            </w:r>
            <w:r w:rsidRPr="00557490">
              <w:rPr>
                <w:color w:val="000000" w:themeColor="text1"/>
              </w:rPr>
              <w:lastRenderedPageBreak/>
              <w:t xml:space="preserve">supported by Swift (2017, p.20) who comments children learn best through activities as for example they learn maths through puzzle games. Therefore, creating a maths game with visuals will help them understand the concept being taught while having fun learning. </w:t>
            </w:r>
            <w:r w:rsidR="00151146">
              <w:rPr>
                <w:color w:val="000000" w:themeColor="text1"/>
              </w:rPr>
              <w:t xml:space="preserve">Also, </w:t>
            </w:r>
            <w:r w:rsidRPr="00557490">
              <w:rPr>
                <w:color w:val="000000" w:themeColor="text1"/>
              </w:rPr>
              <w:t xml:space="preserve">I will seek feedback from students and test their understanding so ensure they have understood. </w:t>
            </w:r>
          </w:p>
          <w:p w14:paraId="5812A469" w14:textId="77777777" w:rsidR="00FF18F9" w:rsidRPr="00557490" w:rsidRDefault="00FF18F9" w:rsidP="002065EF">
            <w:pPr>
              <w:rPr>
                <w:color w:val="000000" w:themeColor="text1"/>
              </w:rPr>
            </w:pPr>
          </w:p>
        </w:tc>
        <w:tc>
          <w:tcPr>
            <w:tcW w:w="3264" w:type="dxa"/>
          </w:tcPr>
          <w:p w14:paraId="5E3A475B" w14:textId="11AFCF46" w:rsidR="00FF18F9" w:rsidRPr="00557490" w:rsidRDefault="00FF18F9" w:rsidP="004D4138">
            <w:pPr>
              <w:spacing w:line="360" w:lineRule="auto"/>
              <w:rPr>
                <w:color w:val="000000" w:themeColor="text1"/>
              </w:rPr>
            </w:pPr>
            <w:r w:rsidRPr="00557490">
              <w:rPr>
                <w:color w:val="000000" w:themeColor="text1"/>
              </w:rPr>
              <w:lastRenderedPageBreak/>
              <w:t>Creativity is an essential skill for a teacher because it allows t</w:t>
            </w:r>
            <w:r w:rsidR="00151146">
              <w:rPr>
                <w:color w:val="000000" w:themeColor="text1"/>
              </w:rPr>
              <w:t xml:space="preserve">hem </w:t>
            </w:r>
            <w:r w:rsidRPr="00557490">
              <w:rPr>
                <w:color w:val="000000" w:themeColor="text1"/>
              </w:rPr>
              <w:t xml:space="preserve">to create lessons which are “less rigid, less structured, more hands-on, and involves multiple ways of learning.” (Richardson and Mishra, 2018, p.46). To expand my creativity skills, I will again need support from experienced teachers and </w:t>
            </w:r>
            <w:r w:rsidRPr="00557490">
              <w:rPr>
                <w:color w:val="000000" w:themeColor="text1"/>
              </w:rPr>
              <w:lastRenderedPageBreak/>
              <w:t>the ability to observe some techniques they use to see if they can be adapted and improved. As well as this, I will need approval from schools to be able to teach a class and to obtain feedback from the students to see if any aspects could be improved for it to be more effective in the future. Feedback from students is also important as it can as commented on by Bashir</w:t>
            </w:r>
            <w:r w:rsidRPr="00557490">
              <w:rPr>
                <w:i/>
                <w:iCs/>
                <w:color w:val="000000" w:themeColor="text1"/>
              </w:rPr>
              <w:t xml:space="preserve"> et al </w:t>
            </w:r>
            <w:r w:rsidRPr="00557490">
              <w:rPr>
                <w:color w:val="000000" w:themeColor="text1"/>
              </w:rPr>
              <w:t>(2016, p.3</w:t>
            </w:r>
            <w:r w:rsidR="00A611EF" w:rsidRPr="00557490">
              <w:rPr>
                <w:color w:val="000000" w:themeColor="text1"/>
              </w:rPr>
              <w:t>9</w:t>
            </w:r>
            <w:r w:rsidRPr="00557490">
              <w:rPr>
                <w:color w:val="000000" w:themeColor="text1"/>
              </w:rPr>
              <w:t>) can better their education for them. This is because the teachers will have a better understanding of what works best for their students.</w:t>
            </w:r>
          </w:p>
        </w:tc>
        <w:tc>
          <w:tcPr>
            <w:tcW w:w="2851" w:type="dxa"/>
          </w:tcPr>
          <w:p w14:paraId="65B3C51E" w14:textId="74B1C857" w:rsidR="00FF18F9" w:rsidRPr="00557490" w:rsidRDefault="00FF18F9" w:rsidP="0074740B">
            <w:pPr>
              <w:spacing w:line="360" w:lineRule="auto"/>
              <w:rPr>
                <w:color w:val="000000" w:themeColor="text1"/>
              </w:rPr>
            </w:pPr>
            <w:r w:rsidRPr="00557490">
              <w:rPr>
                <w:color w:val="000000" w:themeColor="text1"/>
              </w:rPr>
              <w:lastRenderedPageBreak/>
              <w:t>Students engaging in the lesson and showing a full understanding</w:t>
            </w:r>
            <w:r w:rsidR="00151146">
              <w:rPr>
                <w:color w:val="000000" w:themeColor="text1"/>
              </w:rPr>
              <w:t xml:space="preserve"> of</w:t>
            </w:r>
            <w:r w:rsidRPr="00557490">
              <w:rPr>
                <w:color w:val="000000" w:themeColor="text1"/>
              </w:rPr>
              <w:t xml:space="preserve"> the topic being taught. </w:t>
            </w:r>
          </w:p>
          <w:p w14:paraId="7CD04785" w14:textId="3C9E0251" w:rsidR="00FF18F9" w:rsidRPr="00557490" w:rsidRDefault="00FF18F9" w:rsidP="002065EF">
            <w:pPr>
              <w:rPr>
                <w:color w:val="000000" w:themeColor="text1"/>
              </w:rPr>
            </w:pPr>
          </w:p>
        </w:tc>
        <w:tc>
          <w:tcPr>
            <w:tcW w:w="2367" w:type="dxa"/>
          </w:tcPr>
          <w:p w14:paraId="26F8C3F9" w14:textId="65AD84B1" w:rsidR="00FF18F9" w:rsidRPr="00557490" w:rsidRDefault="00FF18F9" w:rsidP="0074740B">
            <w:pPr>
              <w:spacing w:line="360" w:lineRule="auto"/>
              <w:rPr>
                <w:color w:val="000000" w:themeColor="text1"/>
              </w:rPr>
            </w:pPr>
            <w:r w:rsidRPr="00557490">
              <w:rPr>
                <w:color w:val="000000" w:themeColor="text1"/>
              </w:rPr>
              <w:t>July 2023</w:t>
            </w:r>
          </w:p>
        </w:tc>
      </w:tr>
      <w:tr w:rsidR="00557490" w:rsidRPr="00557490" w14:paraId="584EE42C" w14:textId="308301E6" w:rsidTr="00FF18F9">
        <w:tc>
          <w:tcPr>
            <w:tcW w:w="2764" w:type="dxa"/>
          </w:tcPr>
          <w:p w14:paraId="15ABBD16" w14:textId="5F2749E3" w:rsidR="00FF18F9" w:rsidRPr="00557490" w:rsidRDefault="00FF18F9" w:rsidP="002065EF">
            <w:pPr>
              <w:pStyle w:val="ListParagraph"/>
              <w:numPr>
                <w:ilvl w:val="0"/>
                <w:numId w:val="1"/>
              </w:numPr>
              <w:spacing w:line="360" w:lineRule="auto"/>
              <w:rPr>
                <w:color w:val="000000" w:themeColor="text1"/>
              </w:rPr>
            </w:pPr>
            <w:r w:rsidRPr="00557490">
              <w:rPr>
                <w:color w:val="000000" w:themeColor="text1"/>
              </w:rPr>
              <w:lastRenderedPageBreak/>
              <w:t>Develop skills to support children with additional learning needs.</w:t>
            </w:r>
          </w:p>
        </w:tc>
        <w:tc>
          <w:tcPr>
            <w:tcW w:w="2702" w:type="dxa"/>
          </w:tcPr>
          <w:p w14:paraId="7881A1F2" w14:textId="629F091D" w:rsidR="00FF18F9" w:rsidRPr="00557490" w:rsidRDefault="00FF18F9" w:rsidP="00501C62">
            <w:pPr>
              <w:spacing w:line="360" w:lineRule="auto"/>
              <w:rPr>
                <w:color w:val="000000" w:themeColor="text1"/>
              </w:rPr>
            </w:pPr>
            <w:r w:rsidRPr="00557490">
              <w:rPr>
                <w:color w:val="000000" w:themeColor="text1"/>
              </w:rPr>
              <w:t xml:space="preserve">ALN is a very broad sector, and there are many additional skills needed to support children with ALN. So, whilst there are several areas of interest to begin, I have chosen to learn sign language. “11 million people in the UK are deaf or hard of hearing” (Central Digital and Data Office, 2017). Therefore, this will allow me to support children who are deaf in their education. </w:t>
            </w:r>
          </w:p>
        </w:tc>
        <w:tc>
          <w:tcPr>
            <w:tcW w:w="3264" w:type="dxa"/>
          </w:tcPr>
          <w:p w14:paraId="5D1A606A" w14:textId="4FC67498" w:rsidR="00FF18F9" w:rsidRPr="00557490" w:rsidRDefault="00FF18F9" w:rsidP="002065EF">
            <w:pPr>
              <w:spacing w:line="360" w:lineRule="auto"/>
              <w:rPr>
                <w:color w:val="000000" w:themeColor="text1"/>
                <w:u w:val="single"/>
              </w:rPr>
            </w:pPr>
            <w:r w:rsidRPr="00557490">
              <w:rPr>
                <w:color w:val="000000" w:themeColor="text1"/>
              </w:rPr>
              <w:t xml:space="preserve">The development of skills to be able to support children with </w:t>
            </w:r>
            <w:r w:rsidR="000F2FB2">
              <w:rPr>
                <w:color w:val="000000" w:themeColor="text1"/>
              </w:rPr>
              <w:t xml:space="preserve">ALN </w:t>
            </w:r>
            <w:r w:rsidRPr="00557490">
              <w:rPr>
                <w:color w:val="000000" w:themeColor="text1"/>
              </w:rPr>
              <w:t xml:space="preserve">is crucial. Even </w:t>
            </w:r>
            <w:r w:rsidR="001033EE" w:rsidRPr="00557490">
              <w:rPr>
                <w:color w:val="000000" w:themeColor="text1"/>
              </w:rPr>
              <w:t>“</w:t>
            </w:r>
            <w:r w:rsidR="00F71272" w:rsidRPr="00557490">
              <w:rPr>
                <w:color w:val="000000" w:themeColor="text1"/>
              </w:rPr>
              <w:t>t</w:t>
            </w:r>
            <w:r w:rsidR="001033EE" w:rsidRPr="00557490">
              <w:rPr>
                <w:color w:val="000000" w:themeColor="text1"/>
              </w:rPr>
              <w:t xml:space="preserve">rainee teachers must develop a fast- growing awareness </w:t>
            </w:r>
            <w:r w:rsidR="00F71272" w:rsidRPr="00557490">
              <w:rPr>
                <w:color w:val="000000" w:themeColor="text1"/>
              </w:rPr>
              <w:t>of the need for effective differentiation of lessons in order to meet the needs of all learners” (</w:t>
            </w:r>
            <w:proofErr w:type="spellStart"/>
            <w:r w:rsidRPr="00557490">
              <w:rPr>
                <w:color w:val="000000" w:themeColor="text1"/>
              </w:rPr>
              <w:t>Glazzard</w:t>
            </w:r>
            <w:proofErr w:type="spellEnd"/>
            <w:r w:rsidRPr="00557490">
              <w:rPr>
                <w:color w:val="000000" w:themeColor="text1"/>
              </w:rPr>
              <w:t xml:space="preserve"> </w:t>
            </w:r>
            <w:r w:rsidRPr="00557490">
              <w:rPr>
                <w:i/>
                <w:iCs/>
                <w:color w:val="000000" w:themeColor="text1"/>
              </w:rPr>
              <w:t>et al</w:t>
            </w:r>
            <w:r w:rsidRPr="00557490">
              <w:rPr>
                <w:color w:val="000000" w:themeColor="text1"/>
              </w:rPr>
              <w:t xml:space="preserve">, 2019, p.67). To develop these critical skills, I will join a sign language course to enable me to eventually communicate successfully with children who are deaf. This is important because as commented on by Sobel and Alston (2021, p.17) you need to build up a connection with your students. So, learning sign language will </w:t>
            </w:r>
            <w:r w:rsidRPr="00557490">
              <w:rPr>
                <w:color w:val="000000" w:themeColor="text1"/>
              </w:rPr>
              <w:lastRenderedPageBreak/>
              <w:t xml:space="preserve">help me to help a child who is hard of hearing and allow them to feel more included in the classroom environment. In addition to this, I will seek support of charities to understand how best I can support these children in their education. </w:t>
            </w:r>
          </w:p>
          <w:p w14:paraId="202EC085" w14:textId="77777777" w:rsidR="00FF18F9" w:rsidRPr="00557490" w:rsidRDefault="00FF18F9" w:rsidP="002065EF">
            <w:pPr>
              <w:rPr>
                <w:color w:val="000000" w:themeColor="text1"/>
              </w:rPr>
            </w:pPr>
          </w:p>
        </w:tc>
        <w:tc>
          <w:tcPr>
            <w:tcW w:w="2851" w:type="dxa"/>
          </w:tcPr>
          <w:p w14:paraId="3C9C6EAE" w14:textId="68453FF8" w:rsidR="00FF18F9" w:rsidRPr="00557490" w:rsidRDefault="00FF18F9" w:rsidP="0074740B">
            <w:pPr>
              <w:spacing w:line="360" w:lineRule="auto"/>
              <w:rPr>
                <w:color w:val="000000" w:themeColor="text1"/>
              </w:rPr>
            </w:pPr>
            <w:r w:rsidRPr="00D22099">
              <w:rPr>
                <w:color w:val="000000" w:themeColor="text1"/>
              </w:rPr>
              <w:lastRenderedPageBreak/>
              <w:t xml:space="preserve">Ensuring children with ALN, </w:t>
            </w:r>
            <w:proofErr w:type="gramStart"/>
            <w:r w:rsidR="00151146" w:rsidRPr="00D22099">
              <w:rPr>
                <w:color w:val="000000" w:themeColor="text1"/>
              </w:rPr>
              <w:t>in particular children</w:t>
            </w:r>
            <w:proofErr w:type="gramEnd"/>
            <w:r w:rsidR="00151146" w:rsidRPr="00D22099">
              <w:rPr>
                <w:color w:val="000000" w:themeColor="text1"/>
              </w:rPr>
              <w:t xml:space="preserve"> with hearing impairments, are </w:t>
            </w:r>
            <w:r w:rsidR="00F552EB">
              <w:rPr>
                <w:color w:val="000000" w:themeColor="text1"/>
              </w:rPr>
              <w:t xml:space="preserve">learning and </w:t>
            </w:r>
            <w:r w:rsidRPr="00D22099">
              <w:rPr>
                <w:color w:val="000000" w:themeColor="text1"/>
              </w:rPr>
              <w:t>engaging i</w:t>
            </w:r>
            <w:r w:rsidR="00151146" w:rsidRPr="00D22099">
              <w:rPr>
                <w:color w:val="000000" w:themeColor="text1"/>
              </w:rPr>
              <w:t>n</w:t>
            </w:r>
            <w:r w:rsidRPr="00D22099">
              <w:rPr>
                <w:color w:val="000000" w:themeColor="text1"/>
              </w:rPr>
              <w:t xml:space="preserve"> lesson</w:t>
            </w:r>
            <w:r w:rsidR="00151146" w:rsidRPr="00D22099">
              <w:rPr>
                <w:color w:val="000000" w:themeColor="text1"/>
              </w:rPr>
              <w:t>s</w:t>
            </w:r>
            <w:r w:rsidRPr="00D22099">
              <w:rPr>
                <w:color w:val="000000" w:themeColor="text1"/>
              </w:rPr>
              <w:t xml:space="preserve"> and are being supported on their education journey.</w:t>
            </w:r>
          </w:p>
        </w:tc>
        <w:tc>
          <w:tcPr>
            <w:tcW w:w="2367" w:type="dxa"/>
          </w:tcPr>
          <w:p w14:paraId="2CEC9140" w14:textId="35EDCEBF" w:rsidR="00FF18F9" w:rsidRPr="00557490" w:rsidRDefault="00FF18F9" w:rsidP="0074740B">
            <w:pPr>
              <w:spacing w:line="360" w:lineRule="auto"/>
              <w:rPr>
                <w:color w:val="000000" w:themeColor="text1"/>
              </w:rPr>
            </w:pPr>
            <w:r w:rsidRPr="00557490">
              <w:rPr>
                <w:color w:val="000000" w:themeColor="text1"/>
              </w:rPr>
              <w:t>July 2024</w:t>
            </w:r>
          </w:p>
        </w:tc>
      </w:tr>
    </w:tbl>
    <w:p w14:paraId="7453F2A1" w14:textId="77777777" w:rsidR="002065EF" w:rsidRPr="00557490" w:rsidRDefault="002065EF" w:rsidP="002065EF">
      <w:pPr>
        <w:rPr>
          <w:color w:val="000000" w:themeColor="text1"/>
        </w:rPr>
      </w:pPr>
    </w:p>
    <w:p w14:paraId="6542925E" w14:textId="45F60467" w:rsidR="00BD3F21" w:rsidRPr="00557490" w:rsidRDefault="00BD3F21">
      <w:pPr>
        <w:rPr>
          <w:color w:val="000000" w:themeColor="text1"/>
        </w:rPr>
      </w:pPr>
    </w:p>
    <w:p w14:paraId="6E564D9B" w14:textId="77777777" w:rsidR="00BD3F21" w:rsidRDefault="00BD3F21">
      <w:pPr>
        <w:sectPr w:rsidR="00BD3F21" w:rsidSect="00BD3F21">
          <w:pgSz w:w="16838" w:h="11906" w:orient="landscape"/>
          <w:pgMar w:top="1440" w:right="1440" w:bottom="1440" w:left="1440" w:header="708" w:footer="708" w:gutter="0"/>
          <w:cols w:space="708"/>
          <w:docGrid w:linePitch="360"/>
        </w:sectPr>
      </w:pPr>
    </w:p>
    <w:p w14:paraId="3E2845DA" w14:textId="149E19BF" w:rsidR="00BD3F21" w:rsidRPr="004D4138" w:rsidRDefault="00BD3F21" w:rsidP="004D4138">
      <w:pPr>
        <w:pStyle w:val="Heading2"/>
        <w:spacing w:line="360" w:lineRule="auto"/>
        <w:jc w:val="center"/>
        <w:rPr>
          <w:color w:val="000000" w:themeColor="text1"/>
          <w:sz w:val="24"/>
          <w:szCs w:val="24"/>
          <w:u w:val="single"/>
        </w:rPr>
      </w:pPr>
      <w:bookmarkStart w:id="1" w:name="_Toc99267451"/>
      <w:r w:rsidRPr="004D4138">
        <w:rPr>
          <w:color w:val="000000" w:themeColor="text1"/>
          <w:sz w:val="24"/>
          <w:szCs w:val="24"/>
          <w:u w:val="single"/>
        </w:rPr>
        <w:lastRenderedPageBreak/>
        <w:t>Personal Statement</w:t>
      </w:r>
      <w:bookmarkEnd w:id="1"/>
    </w:p>
    <w:p w14:paraId="36DDF231" w14:textId="19DD5E9C" w:rsidR="00A31AE2" w:rsidRPr="00271A63" w:rsidRDefault="006E461F" w:rsidP="004D4138">
      <w:pPr>
        <w:spacing w:line="360" w:lineRule="auto"/>
        <w:rPr>
          <w:color w:val="000000" w:themeColor="text1"/>
        </w:rPr>
      </w:pPr>
      <w:r>
        <w:t>“Education is important at all levels” (</w:t>
      </w:r>
      <w:proofErr w:type="spellStart"/>
      <w:r>
        <w:t>Johnes</w:t>
      </w:r>
      <w:proofErr w:type="spellEnd"/>
      <w:r>
        <w:t xml:space="preserve"> </w:t>
      </w:r>
      <w:r w:rsidRPr="004D4138">
        <w:rPr>
          <w:i/>
          <w:iCs/>
        </w:rPr>
        <w:t>et al</w:t>
      </w:r>
      <w:r>
        <w:t xml:space="preserve">, </w:t>
      </w:r>
      <w:r w:rsidR="00AD6CC3">
        <w:t>2017, p.331</w:t>
      </w:r>
      <w:r>
        <w:t xml:space="preserve">) as it </w:t>
      </w:r>
      <w:r w:rsidR="00EE02B7">
        <w:t>can</w:t>
      </w:r>
      <w:r>
        <w:t xml:space="preserve"> guide you to success in the future. </w:t>
      </w:r>
      <w:r w:rsidR="00BD3F21">
        <w:t xml:space="preserve">Teaching </w:t>
      </w:r>
      <w:r w:rsidR="007C34E7">
        <w:t>is a</w:t>
      </w:r>
      <w:r>
        <w:t xml:space="preserve"> </w:t>
      </w:r>
      <w:r w:rsidR="00E632DB">
        <w:t>very fulfilling</w:t>
      </w:r>
      <w:r w:rsidR="00E632DB" w:rsidRPr="0022775F">
        <w:rPr>
          <w:color w:val="4472C4" w:themeColor="accent1"/>
        </w:rPr>
        <w:t xml:space="preserve"> </w:t>
      </w:r>
      <w:r w:rsidR="00E632DB">
        <w:t>role which</w:t>
      </w:r>
      <w:r w:rsidR="00BD3F21" w:rsidRPr="000150A2">
        <w:rPr>
          <w:color w:val="FF0000"/>
        </w:rPr>
        <w:t xml:space="preserve"> </w:t>
      </w:r>
      <w:r w:rsidR="00BD3F21" w:rsidRPr="00A31AE2">
        <w:rPr>
          <w:color w:val="000000" w:themeColor="text1"/>
        </w:rPr>
        <w:t>can change children’s lives for the better.</w:t>
      </w:r>
      <w:r w:rsidR="007C34E7">
        <w:rPr>
          <w:color w:val="000000" w:themeColor="text1"/>
        </w:rPr>
        <w:t xml:space="preserve"> </w:t>
      </w:r>
      <w:r w:rsidR="00E632DB" w:rsidRPr="007C34E7">
        <w:rPr>
          <w:color w:val="000000" w:themeColor="text1"/>
        </w:rPr>
        <w:t>I am sure everyone</w:t>
      </w:r>
      <w:r w:rsidRPr="007C34E7">
        <w:rPr>
          <w:color w:val="000000" w:themeColor="text1"/>
        </w:rPr>
        <w:t xml:space="preserve"> has</w:t>
      </w:r>
      <w:r w:rsidR="00E632DB" w:rsidRPr="007C34E7">
        <w:rPr>
          <w:color w:val="000000" w:themeColor="text1"/>
        </w:rPr>
        <w:t xml:space="preserve"> had</w:t>
      </w:r>
      <w:r w:rsidRPr="007C34E7">
        <w:rPr>
          <w:color w:val="000000" w:themeColor="text1"/>
        </w:rPr>
        <w:t xml:space="preserve"> a teacher </w:t>
      </w:r>
      <w:r w:rsidR="00E632DB" w:rsidRPr="007C34E7">
        <w:rPr>
          <w:color w:val="000000" w:themeColor="text1"/>
        </w:rPr>
        <w:t xml:space="preserve">who has had a </w:t>
      </w:r>
      <w:r w:rsidR="00BB79C6" w:rsidRPr="007C34E7">
        <w:rPr>
          <w:color w:val="000000" w:themeColor="text1"/>
        </w:rPr>
        <w:t>positive influence</w:t>
      </w:r>
      <w:r w:rsidR="00E632DB" w:rsidRPr="007C34E7">
        <w:rPr>
          <w:color w:val="000000" w:themeColor="text1"/>
        </w:rPr>
        <w:t xml:space="preserve"> on</w:t>
      </w:r>
      <w:r w:rsidR="00BB79C6" w:rsidRPr="007C34E7">
        <w:rPr>
          <w:color w:val="000000" w:themeColor="text1"/>
        </w:rPr>
        <w:t xml:space="preserve"> their life</w:t>
      </w:r>
      <w:r w:rsidR="004D4138" w:rsidRPr="007C34E7">
        <w:rPr>
          <w:color w:val="000000" w:themeColor="text1"/>
        </w:rPr>
        <w:t>.</w:t>
      </w:r>
      <w:r w:rsidR="00BB79C6" w:rsidRPr="007C34E7">
        <w:rPr>
          <w:color w:val="000000" w:themeColor="text1"/>
        </w:rPr>
        <w:t xml:space="preserve"> </w:t>
      </w:r>
      <w:r w:rsidR="00BD3F21" w:rsidRPr="00A31AE2">
        <w:rPr>
          <w:color w:val="000000" w:themeColor="text1"/>
        </w:rPr>
        <w:t>I believe this to be true as I have</w:t>
      </w:r>
      <w:r w:rsidR="00B77C01">
        <w:rPr>
          <w:color w:val="000000" w:themeColor="text1"/>
        </w:rPr>
        <w:t xml:space="preserve"> myself</w:t>
      </w:r>
      <w:r w:rsidR="00BD3F21" w:rsidRPr="00A31AE2">
        <w:rPr>
          <w:color w:val="000000" w:themeColor="text1"/>
        </w:rPr>
        <w:t xml:space="preserve"> experienced what impact a </w:t>
      </w:r>
      <w:r w:rsidR="00BD3F21">
        <w:t xml:space="preserve">teacher can make to your life and how they </w:t>
      </w:r>
      <w:r w:rsidR="00A27585">
        <w:t xml:space="preserve">can </w:t>
      </w:r>
      <w:r w:rsidR="00BD3F21">
        <w:t xml:space="preserve">help shape you into the person you are today. </w:t>
      </w:r>
      <w:r w:rsidR="00E632DB" w:rsidRPr="00271A63">
        <w:rPr>
          <w:color w:val="000000" w:themeColor="text1"/>
        </w:rPr>
        <w:t xml:space="preserve">I was fortunate </w:t>
      </w:r>
      <w:r w:rsidR="00A31AE2" w:rsidRPr="00271A63">
        <w:rPr>
          <w:color w:val="000000" w:themeColor="text1"/>
        </w:rPr>
        <w:t xml:space="preserve">to have an </w:t>
      </w:r>
      <w:r w:rsidR="00BD3F21" w:rsidRPr="00271A63">
        <w:rPr>
          <w:color w:val="000000" w:themeColor="text1"/>
        </w:rPr>
        <w:t xml:space="preserve">inspiring primary school teacher </w:t>
      </w:r>
      <w:r w:rsidR="00A31AE2" w:rsidRPr="00271A63">
        <w:rPr>
          <w:color w:val="000000" w:themeColor="text1"/>
        </w:rPr>
        <w:t xml:space="preserve">who </w:t>
      </w:r>
      <w:r w:rsidR="00BD3F21" w:rsidRPr="00271A63">
        <w:rPr>
          <w:color w:val="000000" w:themeColor="text1"/>
        </w:rPr>
        <w:t xml:space="preserve">made </w:t>
      </w:r>
      <w:r w:rsidR="00A31AE2" w:rsidRPr="00271A63">
        <w:rPr>
          <w:color w:val="000000" w:themeColor="text1"/>
        </w:rPr>
        <w:t>me</w:t>
      </w:r>
      <w:r w:rsidR="00BD3F21" w:rsidRPr="00271A63">
        <w:rPr>
          <w:color w:val="000000" w:themeColor="text1"/>
        </w:rPr>
        <w:t xml:space="preserve"> recognise that we can accomplish anything we wish to achieve in life</w:t>
      </w:r>
      <w:r w:rsidR="00A31AE2" w:rsidRPr="00271A63">
        <w:rPr>
          <w:color w:val="000000" w:themeColor="text1"/>
        </w:rPr>
        <w:t xml:space="preserve"> if we put our mind to it</w:t>
      </w:r>
      <w:r w:rsidR="00BD3F21" w:rsidRPr="00271A63">
        <w:rPr>
          <w:color w:val="000000" w:themeColor="text1"/>
        </w:rPr>
        <w:t xml:space="preserve">. </w:t>
      </w:r>
    </w:p>
    <w:p w14:paraId="0453CBB8" w14:textId="2E0DFBE3" w:rsidR="00954FC1" w:rsidRDefault="00BD3F21" w:rsidP="004D4138">
      <w:pPr>
        <w:spacing w:line="360" w:lineRule="auto"/>
        <w:rPr>
          <w:color w:val="000000" w:themeColor="text1"/>
        </w:rPr>
      </w:pPr>
      <w:r w:rsidRPr="00271A63">
        <w:rPr>
          <w:color w:val="000000" w:themeColor="text1"/>
        </w:rPr>
        <w:t xml:space="preserve">Teaching has always been a </w:t>
      </w:r>
      <w:r w:rsidR="00A31AE2" w:rsidRPr="00271A63">
        <w:rPr>
          <w:color w:val="000000" w:themeColor="text1"/>
        </w:rPr>
        <w:t>role</w:t>
      </w:r>
      <w:r w:rsidRPr="00271A63">
        <w:rPr>
          <w:color w:val="000000" w:themeColor="text1"/>
        </w:rPr>
        <w:t xml:space="preserve"> I have been interested in from a young age</w:t>
      </w:r>
      <w:r w:rsidR="00B77C01">
        <w:rPr>
          <w:color w:val="000000" w:themeColor="text1"/>
        </w:rPr>
        <w:t>,</w:t>
      </w:r>
      <w:r w:rsidR="0022775F" w:rsidRPr="00271A63">
        <w:rPr>
          <w:color w:val="000000" w:themeColor="text1"/>
        </w:rPr>
        <w:t xml:space="preserve"> as </w:t>
      </w:r>
      <w:r w:rsidRPr="00271A63">
        <w:rPr>
          <w:color w:val="000000" w:themeColor="text1"/>
        </w:rPr>
        <w:t>being able to be</w:t>
      </w:r>
      <w:r w:rsidR="0022775F" w:rsidRPr="00271A63">
        <w:rPr>
          <w:color w:val="000000" w:themeColor="text1"/>
        </w:rPr>
        <w:t xml:space="preserve"> a</w:t>
      </w:r>
      <w:r w:rsidRPr="00271A63">
        <w:rPr>
          <w:color w:val="000000" w:themeColor="text1"/>
        </w:rPr>
        <w:t xml:space="preserve"> small part of a child’s learning</w:t>
      </w:r>
      <w:r w:rsidR="006E461F" w:rsidRPr="00271A63">
        <w:rPr>
          <w:color w:val="000000" w:themeColor="text1"/>
        </w:rPr>
        <w:t xml:space="preserve"> journey</w:t>
      </w:r>
      <w:r w:rsidRPr="00271A63">
        <w:rPr>
          <w:color w:val="000000" w:themeColor="text1"/>
        </w:rPr>
        <w:t xml:space="preserve"> has always been something I have </w:t>
      </w:r>
      <w:r w:rsidR="00A31AE2" w:rsidRPr="00271A63">
        <w:rPr>
          <w:color w:val="000000" w:themeColor="text1"/>
        </w:rPr>
        <w:t xml:space="preserve">been passionate about and </w:t>
      </w:r>
      <w:r w:rsidR="00B77C01">
        <w:rPr>
          <w:color w:val="000000" w:themeColor="text1"/>
        </w:rPr>
        <w:t xml:space="preserve">have </w:t>
      </w:r>
      <w:r w:rsidRPr="00271A63">
        <w:rPr>
          <w:color w:val="000000" w:themeColor="text1"/>
        </w:rPr>
        <w:t>want</w:t>
      </w:r>
      <w:r w:rsidR="0022775F" w:rsidRPr="00271A63">
        <w:rPr>
          <w:color w:val="000000" w:themeColor="text1"/>
        </w:rPr>
        <w:t>ed</w:t>
      </w:r>
      <w:r w:rsidRPr="00271A63">
        <w:rPr>
          <w:color w:val="000000" w:themeColor="text1"/>
        </w:rPr>
        <w:t xml:space="preserve"> to be involved in</w:t>
      </w:r>
      <w:r w:rsidR="00A31AE2" w:rsidRPr="00271A63">
        <w:rPr>
          <w:color w:val="000000" w:themeColor="text1"/>
        </w:rPr>
        <w:t xml:space="preserve"> to see if I can be the one that could make that difference.</w:t>
      </w:r>
      <w:r w:rsidRPr="00271A63">
        <w:rPr>
          <w:color w:val="000000" w:themeColor="text1"/>
        </w:rPr>
        <w:t xml:space="preserve"> </w:t>
      </w:r>
      <w:r w:rsidR="00B77C01">
        <w:rPr>
          <w:color w:val="000000" w:themeColor="text1"/>
        </w:rPr>
        <w:t xml:space="preserve">Therefore, to pursue teaching as a career, </w:t>
      </w:r>
      <w:r w:rsidR="00176D53">
        <w:rPr>
          <w:color w:val="000000" w:themeColor="text1"/>
        </w:rPr>
        <w:t xml:space="preserve">and to provide me with an opportunity to make a difference, </w:t>
      </w:r>
      <w:r w:rsidR="00B77C01">
        <w:rPr>
          <w:color w:val="000000" w:themeColor="text1"/>
        </w:rPr>
        <w:t>I would like to apply for the PGCE course</w:t>
      </w:r>
      <w:r w:rsidRPr="00954FC1">
        <w:rPr>
          <w:color w:val="000000" w:themeColor="text1"/>
        </w:rPr>
        <w:t xml:space="preserve">. This course will </w:t>
      </w:r>
      <w:r w:rsidR="00954FC1" w:rsidRPr="00954FC1">
        <w:rPr>
          <w:color w:val="000000" w:themeColor="text1"/>
        </w:rPr>
        <w:t xml:space="preserve">provide me with an opportunity to shape a child’s future </w:t>
      </w:r>
      <w:r w:rsidR="00151721">
        <w:rPr>
          <w:color w:val="000000" w:themeColor="text1"/>
        </w:rPr>
        <w:t>and</w:t>
      </w:r>
      <w:r w:rsidR="00954FC1" w:rsidRPr="00954FC1">
        <w:rPr>
          <w:color w:val="000000" w:themeColor="text1"/>
        </w:rPr>
        <w:t xml:space="preserve"> give me an opportunity </w:t>
      </w:r>
      <w:r w:rsidRPr="00954FC1">
        <w:rPr>
          <w:color w:val="000000" w:themeColor="text1"/>
        </w:rPr>
        <w:t>to academically develop and grow</w:t>
      </w:r>
      <w:r w:rsidR="00954FC1">
        <w:rPr>
          <w:color w:val="000000" w:themeColor="text1"/>
        </w:rPr>
        <w:t xml:space="preserve">. </w:t>
      </w:r>
      <w:r w:rsidRPr="006E461F">
        <w:rPr>
          <w:color w:val="000000" w:themeColor="text1"/>
        </w:rPr>
        <w:t xml:space="preserve"> </w:t>
      </w:r>
    </w:p>
    <w:p w14:paraId="357BC2A5" w14:textId="359009A7" w:rsidR="00E17186" w:rsidRPr="00077390" w:rsidRDefault="00BD3F21" w:rsidP="004D4138">
      <w:pPr>
        <w:spacing w:line="360" w:lineRule="auto"/>
        <w:rPr>
          <w:color w:val="000000" w:themeColor="text1"/>
        </w:rPr>
      </w:pPr>
      <w:r w:rsidRPr="00077390">
        <w:rPr>
          <w:color w:val="000000" w:themeColor="text1"/>
        </w:rPr>
        <w:t xml:space="preserve">A teacher </w:t>
      </w:r>
      <w:r w:rsidR="00954FC1" w:rsidRPr="00077390">
        <w:rPr>
          <w:color w:val="000000" w:themeColor="text1"/>
        </w:rPr>
        <w:t>is</w:t>
      </w:r>
      <w:r w:rsidRPr="00077390">
        <w:rPr>
          <w:color w:val="000000" w:themeColor="text1"/>
        </w:rPr>
        <w:t xml:space="preserve"> a person who needs to have many </w:t>
      </w:r>
      <w:r w:rsidR="00C74DCF" w:rsidRPr="00077390">
        <w:rPr>
          <w:color w:val="000000" w:themeColor="text1"/>
        </w:rPr>
        <w:t xml:space="preserve">areas of </w:t>
      </w:r>
      <w:r w:rsidRPr="00077390">
        <w:rPr>
          <w:color w:val="000000" w:themeColor="text1"/>
        </w:rPr>
        <w:t xml:space="preserve">expertise. </w:t>
      </w:r>
      <w:r w:rsidR="006E461F" w:rsidRPr="00077390">
        <w:rPr>
          <w:color w:val="000000" w:themeColor="text1"/>
        </w:rPr>
        <w:t>Th</w:t>
      </w:r>
      <w:r w:rsidR="0022775F" w:rsidRPr="00077390">
        <w:rPr>
          <w:color w:val="000000" w:themeColor="text1"/>
        </w:rPr>
        <w:t>is</w:t>
      </w:r>
      <w:r w:rsidR="006E461F" w:rsidRPr="00077390">
        <w:rPr>
          <w:color w:val="000000" w:themeColor="text1"/>
        </w:rPr>
        <w:t xml:space="preserve"> include</w:t>
      </w:r>
      <w:r w:rsidR="0022775F" w:rsidRPr="00077390">
        <w:rPr>
          <w:color w:val="000000" w:themeColor="text1"/>
        </w:rPr>
        <w:t>s having</w:t>
      </w:r>
      <w:r w:rsidR="006E461F" w:rsidRPr="00077390">
        <w:rPr>
          <w:color w:val="000000" w:themeColor="text1"/>
        </w:rPr>
        <w:t xml:space="preserve"> skills such as time management, organisation, leadership, and communication. </w:t>
      </w:r>
      <w:r w:rsidR="00C74DCF" w:rsidRPr="00077390">
        <w:rPr>
          <w:color w:val="000000" w:themeColor="text1"/>
        </w:rPr>
        <w:t>There is no doubt some of these I will need to develop however I do have excellent time management skills and</w:t>
      </w:r>
      <w:r w:rsidR="00107093" w:rsidRPr="00077390">
        <w:rPr>
          <w:color w:val="000000" w:themeColor="text1"/>
        </w:rPr>
        <w:t xml:space="preserve"> I consider myself</w:t>
      </w:r>
      <w:r w:rsidR="00C74DCF" w:rsidRPr="00077390">
        <w:rPr>
          <w:color w:val="000000" w:themeColor="text1"/>
        </w:rPr>
        <w:t xml:space="preserve"> very organised </w:t>
      </w:r>
      <w:r w:rsidR="005F6367" w:rsidRPr="00077390">
        <w:rPr>
          <w:color w:val="000000" w:themeColor="text1"/>
        </w:rPr>
        <w:t>in my</w:t>
      </w:r>
      <w:r w:rsidR="00C74DCF" w:rsidRPr="00077390">
        <w:rPr>
          <w:color w:val="000000" w:themeColor="text1"/>
        </w:rPr>
        <w:t xml:space="preserve"> approach</w:t>
      </w:r>
      <w:r w:rsidR="00107093" w:rsidRPr="00077390">
        <w:rPr>
          <w:color w:val="000000" w:themeColor="text1"/>
        </w:rPr>
        <w:t xml:space="preserve"> to everything</w:t>
      </w:r>
      <w:r w:rsidR="00C74DCF" w:rsidRPr="00077390">
        <w:rPr>
          <w:color w:val="000000" w:themeColor="text1"/>
        </w:rPr>
        <w:t>.</w:t>
      </w:r>
      <w:r w:rsidR="004D4138" w:rsidRPr="00077390">
        <w:rPr>
          <w:color w:val="000000" w:themeColor="text1"/>
        </w:rPr>
        <w:t xml:space="preserve"> I have</w:t>
      </w:r>
      <w:r w:rsidR="00C74DCF" w:rsidRPr="00077390">
        <w:rPr>
          <w:color w:val="000000" w:themeColor="text1"/>
        </w:rPr>
        <w:t xml:space="preserve"> </w:t>
      </w:r>
      <w:r w:rsidR="00107093" w:rsidRPr="00077390">
        <w:rPr>
          <w:color w:val="000000" w:themeColor="text1"/>
        </w:rPr>
        <w:t xml:space="preserve">also </w:t>
      </w:r>
      <w:r w:rsidR="004D4138" w:rsidRPr="00077390">
        <w:rPr>
          <w:color w:val="000000" w:themeColor="text1"/>
        </w:rPr>
        <w:t>been told</w:t>
      </w:r>
      <w:r w:rsidR="00C74DCF" w:rsidRPr="00077390">
        <w:rPr>
          <w:color w:val="000000" w:themeColor="text1"/>
        </w:rPr>
        <w:t xml:space="preserve"> I possess</w:t>
      </w:r>
      <w:r w:rsidR="00954FC1" w:rsidRPr="00077390">
        <w:rPr>
          <w:color w:val="000000" w:themeColor="text1"/>
        </w:rPr>
        <w:t xml:space="preserve"> other skills</w:t>
      </w:r>
      <w:r w:rsidR="00C74DCF" w:rsidRPr="00077390">
        <w:rPr>
          <w:color w:val="000000" w:themeColor="text1"/>
        </w:rPr>
        <w:t xml:space="preserve"> includ</w:t>
      </w:r>
      <w:r w:rsidR="00954FC1" w:rsidRPr="00077390">
        <w:rPr>
          <w:color w:val="000000" w:themeColor="text1"/>
        </w:rPr>
        <w:t>ing</w:t>
      </w:r>
      <w:r w:rsidR="00EE02B7" w:rsidRPr="00077390">
        <w:rPr>
          <w:color w:val="000000" w:themeColor="text1"/>
        </w:rPr>
        <w:t xml:space="preserve"> </w:t>
      </w:r>
      <w:r w:rsidR="006E461F" w:rsidRPr="00077390">
        <w:rPr>
          <w:color w:val="000000" w:themeColor="text1"/>
        </w:rPr>
        <w:t>pati</w:t>
      </w:r>
      <w:r w:rsidR="004D4138" w:rsidRPr="00077390">
        <w:rPr>
          <w:color w:val="000000" w:themeColor="text1"/>
        </w:rPr>
        <w:t>ence</w:t>
      </w:r>
      <w:r w:rsidR="006E461F" w:rsidRPr="00077390">
        <w:rPr>
          <w:color w:val="000000" w:themeColor="text1"/>
        </w:rPr>
        <w:t xml:space="preserve">, </w:t>
      </w:r>
      <w:r w:rsidR="005F6367" w:rsidRPr="00077390">
        <w:rPr>
          <w:color w:val="000000" w:themeColor="text1"/>
        </w:rPr>
        <w:t>dedication,</w:t>
      </w:r>
      <w:r w:rsidR="006E461F" w:rsidRPr="00077390">
        <w:rPr>
          <w:color w:val="000000" w:themeColor="text1"/>
        </w:rPr>
        <w:t xml:space="preserve"> and adaptab</w:t>
      </w:r>
      <w:r w:rsidR="004D4138" w:rsidRPr="00077390">
        <w:rPr>
          <w:color w:val="000000" w:themeColor="text1"/>
        </w:rPr>
        <w:t>ility</w:t>
      </w:r>
      <w:r w:rsidR="00151721">
        <w:rPr>
          <w:color w:val="000000" w:themeColor="text1"/>
        </w:rPr>
        <w:t>, all of which are</w:t>
      </w:r>
      <w:r w:rsidR="006E461F" w:rsidRPr="00077390">
        <w:rPr>
          <w:color w:val="000000" w:themeColor="text1"/>
        </w:rPr>
        <w:t xml:space="preserve"> </w:t>
      </w:r>
      <w:r w:rsidR="00E17186" w:rsidRPr="00077390">
        <w:rPr>
          <w:color w:val="000000" w:themeColor="text1"/>
        </w:rPr>
        <w:t>vital</w:t>
      </w:r>
      <w:r w:rsidR="00107093" w:rsidRPr="00077390">
        <w:rPr>
          <w:color w:val="000000" w:themeColor="text1"/>
        </w:rPr>
        <w:t xml:space="preserve"> in a teaching role</w:t>
      </w:r>
      <w:r w:rsidR="00954FC1" w:rsidRPr="00077390">
        <w:rPr>
          <w:color w:val="000000" w:themeColor="text1"/>
        </w:rPr>
        <w:t xml:space="preserve">. </w:t>
      </w:r>
      <w:r w:rsidR="00107093" w:rsidRPr="00077390">
        <w:rPr>
          <w:color w:val="000000" w:themeColor="text1"/>
        </w:rPr>
        <w:t xml:space="preserve">As well as skills, I am aware of the </w:t>
      </w:r>
      <w:r w:rsidR="005238B5" w:rsidRPr="00077390">
        <w:rPr>
          <w:color w:val="000000" w:themeColor="text1"/>
        </w:rPr>
        <w:t xml:space="preserve">importance of the </w:t>
      </w:r>
      <w:r w:rsidR="00954FC1" w:rsidRPr="00077390">
        <w:rPr>
          <w:color w:val="000000" w:themeColor="text1"/>
        </w:rPr>
        <w:t>W</w:t>
      </w:r>
      <w:r w:rsidR="005238B5" w:rsidRPr="00077390">
        <w:rPr>
          <w:color w:val="000000" w:themeColor="text1"/>
        </w:rPr>
        <w:t xml:space="preserve">elsh </w:t>
      </w:r>
      <w:r w:rsidR="00B77C01" w:rsidRPr="00077390">
        <w:rPr>
          <w:color w:val="000000" w:themeColor="text1"/>
        </w:rPr>
        <w:t>language</w:t>
      </w:r>
      <w:r w:rsidR="005238B5" w:rsidRPr="00077390">
        <w:rPr>
          <w:color w:val="000000" w:themeColor="text1"/>
        </w:rPr>
        <w:t xml:space="preserve"> being taught </w:t>
      </w:r>
      <w:r w:rsidR="00107093" w:rsidRPr="00077390">
        <w:rPr>
          <w:color w:val="000000" w:themeColor="text1"/>
        </w:rPr>
        <w:t>from a young age and the requirement for me to have a comprehensive understanding of the</w:t>
      </w:r>
      <w:r w:rsidR="005238B5" w:rsidRPr="00077390">
        <w:rPr>
          <w:color w:val="000000" w:themeColor="text1"/>
        </w:rPr>
        <w:t xml:space="preserve"> new curriculum being introduced into Wales.</w:t>
      </w:r>
      <w:r w:rsidR="006E461F" w:rsidRPr="00077390">
        <w:rPr>
          <w:color w:val="000000" w:themeColor="text1"/>
        </w:rPr>
        <w:t xml:space="preserve"> </w:t>
      </w:r>
      <w:r w:rsidR="005238B5" w:rsidRPr="00077390">
        <w:rPr>
          <w:color w:val="000000" w:themeColor="text1"/>
        </w:rPr>
        <w:t>E</w:t>
      </w:r>
      <w:r w:rsidR="006E461F" w:rsidRPr="00077390">
        <w:rPr>
          <w:color w:val="000000" w:themeColor="text1"/>
        </w:rPr>
        <w:t xml:space="preserve">very child learns differently and at their own pace, therefore having a wide range of </w:t>
      </w:r>
      <w:r w:rsidR="005238B5" w:rsidRPr="00077390">
        <w:rPr>
          <w:color w:val="000000" w:themeColor="text1"/>
        </w:rPr>
        <w:t xml:space="preserve">knowledge, understanding and skills </w:t>
      </w:r>
      <w:r w:rsidR="006E461F" w:rsidRPr="00077390">
        <w:rPr>
          <w:color w:val="000000" w:themeColor="text1"/>
        </w:rPr>
        <w:t xml:space="preserve">will help </w:t>
      </w:r>
      <w:r w:rsidR="00E17186" w:rsidRPr="00077390">
        <w:rPr>
          <w:color w:val="000000" w:themeColor="text1"/>
        </w:rPr>
        <w:t xml:space="preserve">me to ensure </w:t>
      </w:r>
      <w:r w:rsidR="006E461F" w:rsidRPr="00077390">
        <w:rPr>
          <w:color w:val="000000" w:themeColor="text1"/>
        </w:rPr>
        <w:t xml:space="preserve">each individual child </w:t>
      </w:r>
      <w:r w:rsidR="00E17186" w:rsidRPr="00077390">
        <w:rPr>
          <w:color w:val="000000" w:themeColor="text1"/>
        </w:rPr>
        <w:t>receives</w:t>
      </w:r>
      <w:r w:rsidR="006E461F" w:rsidRPr="00077390">
        <w:rPr>
          <w:color w:val="000000" w:themeColor="text1"/>
        </w:rPr>
        <w:t xml:space="preserve"> the most out of their education and</w:t>
      </w:r>
      <w:r w:rsidR="00BC73BC" w:rsidRPr="00077390">
        <w:rPr>
          <w:color w:val="000000" w:themeColor="text1"/>
        </w:rPr>
        <w:t xml:space="preserve"> </w:t>
      </w:r>
      <w:r w:rsidR="00E17186" w:rsidRPr="00077390">
        <w:rPr>
          <w:color w:val="000000" w:themeColor="text1"/>
        </w:rPr>
        <w:t xml:space="preserve">is able to </w:t>
      </w:r>
      <w:r w:rsidR="006E461F" w:rsidRPr="00077390">
        <w:rPr>
          <w:color w:val="000000" w:themeColor="text1"/>
        </w:rPr>
        <w:t xml:space="preserve">learn to the best of their ability. </w:t>
      </w:r>
    </w:p>
    <w:p w14:paraId="148888BD" w14:textId="20412B87" w:rsidR="00077390" w:rsidRDefault="00BD3F21" w:rsidP="004D4138">
      <w:pPr>
        <w:spacing w:line="360" w:lineRule="auto"/>
        <w:rPr>
          <w:color w:val="000000" w:themeColor="text1"/>
        </w:rPr>
      </w:pPr>
      <w:r>
        <w:t>Currently, I volunteer as a teaching assistant in a local primary school twice a week. This has allowed me to gain a knowledge and understanding of how children learn best while also being able to observe experienced teachers who have given me valuable advice about teaching and who have allowed me to support them in the classroom environment. This opportunity has given me an insight into what teaching day to day is really like, what it entails and how best to support students</w:t>
      </w:r>
      <w:r w:rsidR="00B50C61">
        <w:t xml:space="preserve"> of mixed ability</w:t>
      </w:r>
      <w:r>
        <w:t xml:space="preserve">. </w:t>
      </w:r>
      <w:r w:rsidR="00271A63" w:rsidRPr="00F3736E">
        <w:rPr>
          <w:color w:val="000000" w:themeColor="text1"/>
        </w:rPr>
        <w:t xml:space="preserve">The opportunity to volunteer in a </w:t>
      </w:r>
      <w:r w:rsidR="00271A63" w:rsidRPr="00F3736E">
        <w:rPr>
          <w:color w:val="000000" w:themeColor="text1"/>
        </w:rPr>
        <w:lastRenderedPageBreak/>
        <w:t>school</w:t>
      </w:r>
      <w:r w:rsidR="00B50C61" w:rsidRPr="00F3736E">
        <w:rPr>
          <w:color w:val="000000" w:themeColor="text1"/>
        </w:rPr>
        <w:t xml:space="preserve"> </w:t>
      </w:r>
      <w:r w:rsidRPr="00F3736E">
        <w:rPr>
          <w:color w:val="000000" w:themeColor="text1"/>
        </w:rPr>
        <w:t>has also helped me recognise th</w:t>
      </w:r>
      <w:r w:rsidR="00B50C61" w:rsidRPr="00F3736E">
        <w:rPr>
          <w:color w:val="000000" w:themeColor="text1"/>
        </w:rPr>
        <w:t>e</w:t>
      </w:r>
      <w:r w:rsidRPr="00F3736E">
        <w:rPr>
          <w:color w:val="000000" w:themeColor="text1"/>
        </w:rPr>
        <w:t xml:space="preserve"> age range </w:t>
      </w:r>
      <w:r w:rsidR="00B50C61" w:rsidRPr="00F3736E">
        <w:rPr>
          <w:color w:val="000000" w:themeColor="text1"/>
        </w:rPr>
        <w:t xml:space="preserve">I </w:t>
      </w:r>
      <w:r w:rsidR="00BC73BC" w:rsidRPr="00F3736E">
        <w:rPr>
          <w:color w:val="000000" w:themeColor="text1"/>
        </w:rPr>
        <w:t xml:space="preserve">would </w:t>
      </w:r>
      <w:r w:rsidR="00B50C61" w:rsidRPr="00F3736E">
        <w:rPr>
          <w:color w:val="000000" w:themeColor="text1"/>
        </w:rPr>
        <w:t>prefer</w:t>
      </w:r>
      <w:r w:rsidR="00BC73BC" w:rsidRPr="00F3736E">
        <w:rPr>
          <w:color w:val="000000" w:themeColor="text1"/>
        </w:rPr>
        <w:t xml:space="preserve"> to teach</w:t>
      </w:r>
      <w:r w:rsidR="00B50C61" w:rsidRPr="00F3736E">
        <w:rPr>
          <w:color w:val="000000" w:themeColor="text1"/>
        </w:rPr>
        <w:t xml:space="preserve"> and where I believe I would have the most influence</w:t>
      </w:r>
      <w:r w:rsidR="00E17186">
        <w:rPr>
          <w:color w:val="000000" w:themeColor="text1"/>
        </w:rPr>
        <w:t xml:space="preserve">. Currently my preference would be </w:t>
      </w:r>
      <w:r w:rsidRPr="00E17186">
        <w:rPr>
          <w:color w:val="000000" w:themeColor="text1"/>
        </w:rPr>
        <w:t>key stage two pupils</w:t>
      </w:r>
      <w:r w:rsidR="00B50C61" w:rsidRPr="00F3736E">
        <w:rPr>
          <w:color w:val="000000" w:themeColor="text1"/>
        </w:rPr>
        <w:t xml:space="preserve">. </w:t>
      </w:r>
      <w:r w:rsidRPr="00F3736E">
        <w:rPr>
          <w:color w:val="000000" w:themeColor="text1"/>
        </w:rPr>
        <w:t>I have worked</w:t>
      </w:r>
      <w:r w:rsidR="00B50C61" w:rsidRPr="00F3736E">
        <w:rPr>
          <w:color w:val="000000" w:themeColor="text1"/>
        </w:rPr>
        <w:t xml:space="preserve"> primarily in this </w:t>
      </w:r>
      <w:r w:rsidR="00E52D2F" w:rsidRPr="00F3736E">
        <w:rPr>
          <w:color w:val="000000" w:themeColor="text1"/>
        </w:rPr>
        <w:t>area,</w:t>
      </w:r>
      <w:r w:rsidRPr="00F3736E">
        <w:rPr>
          <w:color w:val="000000" w:themeColor="text1"/>
        </w:rPr>
        <w:t xml:space="preserve"> and I have found </w:t>
      </w:r>
      <w:r w:rsidR="00B50C61" w:rsidRPr="00F3736E">
        <w:rPr>
          <w:color w:val="000000" w:themeColor="text1"/>
        </w:rPr>
        <w:t xml:space="preserve">I am able </w:t>
      </w:r>
      <w:r w:rsidRPr="00F3736E">
        <w:rPr>
          <w:color w:val="000000" w:themeColor="text1"/>
        </w:rPr>
        <w:t>to build up a rapport with the</w:t>
      </w:r>
      <w:r w:rsidR="00E17186">
        <w:rPr>
          <w:color w:val="000000" w:themeColor="text1"/>
        </w:rPr>
        <w:t xml:space="preserve"> pupils</w:t>
      </w:r>
      <w:r w:rsidRPr="00F3736E">
        <w:rPr>
          <w:color w:val="000000" w:themeColor="text1"/>
        </w:rPr>
        <w:t xml:space="preserve"> and engage</w:t>
      </w:r>
      <w:r w:rsidR="00B50C61" w:rsidRPr="00F3736E">
        <w:rPr>
          <w:color w:val="000000" w:themeColor="text1"/>
        </w:rPr>
        <w:t xml:space="preserve"> well in</w:t>
      </w:r>
      <w:r w:rsidRPr="00F3736E">
        <w:rPr>
          <w:color w:val="000000" w:themeColor="text1"/>
        </w:rPr>
        <w:t xml:space="preserve"> activities</w:t>
      </w:r>
      <w:r w:rsidR="00B50C61" w:rsidRPr="00F3736E">
        <w:rPr>
          <w:color w:val="000000" w:themeColor="text1"/>
        </w:rPr>
        <w:t xml:space="preserve"> with them</w:t>
      </w:r>
      <w:r w:rsidRPr="00F3736E">
        <w:rPr>
          <w:color w:val="000000" w:themeColor="text1"/>
        </w:rPr>
        <w:t xml:space="preserve">. However, I </w:t>
      </w:r>
      <w:r w:rsidR="00271A63" w:rsidRPr="00F3736E">
        <w:rPr>
          <w:color w:val="000000" w:themeColor="text1"/>
        </w:rPr>
        <w:t xml:space="preserve">have </w:t>
      </w:r>
      <w:r w:rsidR="00B50C61" w:rsidRPr="00F3736E">
        <w:rPr>
          <w:color w:val="000000" w:themeColor="text1"/>
        </w:rPr>
        <w:t>also</w:t>
      </w:r>
      <w:r w:rsidRPr="00F3736E">
        <w:rPr>
          <w:color w:val="000000" w:themeColor="text1"/>
        </w:rPr>
        <w:t xml:space="preserve"> found working with younger students in </w:t>
      </w:r>
      <w:r>
        <w:t xml:space="preserve">foundation phase </w:t>
      </w:r>
      <w:r w:rsidR="00BC73BC">
        <w:t xml:space="preserve">has been a </w:t>
      </w:r>
      <w:r>
        <w:t xml:space="preserve">valuable learning opportunity </w:t>
      </w:r>
      <w:r w:rsidRPr="00DB15EF">
        <w:rPr>
          <w:color w:val="000000" w:themeColor="text1"/>
        </w:rPr>
        <w:t xml:space="preserve">and I would </w:t>
      </w:r>
      <w:r w:rsidR="00DB15EF" w:rsidRPr="00DB15EF">
        <w:rPr>
          <w:color w:val="000000" w:themeColor="text1"/>
        </w:rPr>
        <w:t xml:space="preserve">be happy to gain </w:t>
      </w:r>
      <w:r w:rsidRPr="00DB15EF">
        <w:rPr>
          <w:color w:val="000000" w:themeColor="text1"/>
        </w:rPr>
        <w:t xml:space="preserve">more experience in this area </w:t>
      </w:r>
      <w:r w:rsidR="00DB15EF" w:rsidRPr="00DB15EF">
        <w:rPr>
          <w:color w:val="000000" w:themeColor="text1"/>
        </w:rPr>
        <w:t xml:space="preserve">so I can </w:t>
      </w:r>
      <w:r w:rsidRPr="00DB15EF">
        <w:rPr>
          <w:color w:val="000000" w:themeColor="text1"/>
        </w:rPr>
        <w:t>make a</w:t>
      </w:r>
      <w:r w:rsidR="00DB15EF" w:rsidRPr="00DB15EF">
        <w:rPr>
          <w:color w:val="000000" w:themeColor="text1"/>
        </w:rPr>
        <w:t>n</w:t>
      </w:r>
      <w:r w:rsidRPr="00DB15EF">
        <w:rPr>
          <w:color w:val="000000" w:themeColor="text1"/>
        </w:rPr>
        <w:t xml:space="preserve"> unbiased decision about </w:t>
      </w:r>
      <w:r w:rsidRPr="00271A63">
        <w:rPr>
          <w:color w:val="000000" w:themeColor="text1"/>
        </w:rPr>
        <w:t xml:space="preserve">what year group I </w:t>
      </w:r>
      <w:r w:rsidR="00DB15EF" w:rsidRPr="00271A63">
        <w:rPr>
          <w:color w:val="000000" w:themeColor="text1"/>
        </w:rPr>
        <w:t>feel I could benefit the most</w:t>
      </w:r>
      <w:r w:rsidRPr="00271A63">
        <w:rPr>
          <w:color w:val="000000" w:themeColor="text1"/>
        </w:rPr>
        <w:t>.</w:t>
      </w:r>
      <w:r w:rsidR="00BC73BC" w:rsidRPr="00271A63">
        <w:rPr>
          <w:color w:val="000000" w:themeColor="text1"/>
        </w:rPr>
        <w:t xml:space="preserve"> </w:t>
      </w:r>
    </w:p>
    <w:p w14:paraId="41B09440" w14:textId="5D659677" w:rsidR="00BD3F21" w:rsidRDefault="00BD3F21" w:rsidP="004D4138">
      <w:pPr>
        <w:spacing w:line="360" w:lineRule="auto"/>
        <w:rPr>
          <w:color w:val="FF0000"/>
        </w:rPr>
      </w:pPr>
      <w:r w:rsidRPr="00077390">
        <w:rPr>
          <w:color w:val="000000" w:themeColor="text1"/>
        </w:rPr>
        <w:t>There are many positives</w:t>
      </w:r>
      <w:r w:rsidR="006E461F" w:rsidRPr="00077390">
        <w:rPr>
          <w:color w:val="000000" w:themeColor="text1"/>
        </w:rPr>
        <w:t xml:space="preserve"> and rewarding aspects to teaching</w:t>
      </w:r>
      <w:r w:rsidRPr="00077390">
        <w:rPr>
          <w:color w:val="000000" w:themeColor="text1"/>
        </w:rPr>
        <w:t xml:space="preserve"> </w:t>
      </w:r>
      <w:r w:rsidR="006E461F" w:rsidRPr="00077390">
        <w:rPr>
          <w:color w:val="000000" w:themeColor="text1"/>
        </w:rPr>
        <w:t xml:space="preserve">including </w:t>
      </w:r>
      <w:r w:rsidRPr="00077390">
        <w:rPr>
          <w:color w:val="000000" w:themeColor="text1"/>
        </w:rPr>
        <w:t>the opportunity</w:t>
      </w:r>
      <w:r w:rsidR="006E461F" w:rsidRPr="00077390">
        <w:rPr>
          <w:color w:val="000000" w:themeColor="text1"/>
        </w:rPr>
        <w:t xml:space="preserve"> to see children thrive and flourish</w:t>
      </w:r>
      <w:r w:rsidRPr="00077390">
        <w:rPr>
          <w:color w:val="000000" w:themeColor="text1"/>
        </w:rPr>
        <w:t xml:space="preserve">. </w:t>
      </w:r>
      <w:r w:rsidR="00DC657A" w:rsidRPr="00077390">
        <w:rPr>
          <w:color w:val="000000" w:themeColor="text1"/>
        </w:rPr>
        <w:t>There</w:t>
      </w:r>
      <w:r w:rsidRPr="00077390">
        <w:rPr>
          <w:color w:val="000000" w:themeColor="text1"/>
        </w:rPr>
        <w:t xml:space="preserve"> are </w:t>
      </w:r>
      <w:r w:rsidR="001604C2" w:rsidRPr="00077390">
        <w:rPr>
          <w:color w:val="000000" w:themeColor="text1"/>
        </w:rPr>
        <w:t xml:space="preserve">also </w:t>
      </w:r>
      <w:r w:rsidR="00DC657A" w:rsidRPr="00077390">
        <w:rPr>
          <w:color w:val="000000" w:themeColor="text1"/>
        </w:rPr>
        <w:t xml:space="preserve">many </w:t>
      </w:r>
      <w:r w:rsidR="00176D53">
        <w:rPr>
          <w:color w:val="000000" w:themeColor="text1"/>
        </w:rPr>
        <w:t xml:space="preserve">other </w:t>
      </w:r>
      <w:r w:rsidR="00DC657A" w:rsidRPr="00077390">
        <w:rPr>
          <w:color w:val="000000" w:themeColor="text1"/>
        </w:rPr>
        <w:t xml:space="preserve">advantages to teaching such as </w:t>
      </w:r>
      <w:r w:rsidR="00271A63" w:rsidRPr="00077390">
        <w:rPr>
          <w:color w:val="000000" w:themeColor="text1"/>
        </w:rPr>
        <w:t xml:space="preserve">multiple </w:t>
      </w:r>
      <w:r w:rsidRPr="00077390">
        <w:rPr>
          <w:color w:val="000000" w:themeColor="text1"/>
        </w:rPr>
        <w:t xml:space="preserve">development </w:t>
      </w:r>
      <w:r w:rsidR="00DC657A" w:rsidRPr="00077390">
        <w:rPr>
          <w:color w:val="000000" w:themeColor="text1"/>
        </w:rPr>
        <w:t xml:space="preserve">opportunities, </w:t>
      </w:r>
      <w:r w:rsidR="007C34E7" w:rsidRPr="00077390">
        <w:rPr>
          <w:color w:val="000000" w:themeColor="text1"/>
        </w:rPr>
        <w:t xml:space="preserve">the </w:t>
      </w:r>
      <w:r w:rsidRPr="00077390">
        <w:rPr>
          <w:color w:val="000000" w:themeColor="text1"/>
        </w:rPr>
        <w:t>consistency of the job role, as well as job security</w:t>
      </w:r>
      <w:r w:rsidR="00DC657A" w:rsidRPr="00077390">
        <w:rPr>
          <w:color w:val="000000" w:themeColor="text1"/>
        </w:rPr>
        <w:t>.</w:t>
      </w:r>
      <w:r w:rsidRPr="00077390">
        <w:rPr>
          <w:color w:val="000000" w:themeColor="text1"/>
        </w:rPr>
        <w:t xml:space="preserve"> However,</w:t>
      </w:r>
      <w:r w:rsidR="00DC657A" w:rsidRPr="00077390">
        <w:rPr>
          <w:color w:val="000000" w:themeColor="text1"/>
        </w:rPr>
        <w:t xml:space="preserve"> I am also fully aware of the drawbacks, such as time management</w:t>
      </w:r>
      <w:r w:rsidR="001604C2" w:rsidRPr="00077390">
        <w:rPr>
          <w:color w:val="000000" w:themeColor="text1"/>
        </w:rPr>
        <w:t xml:space="preserve"> </w:t>
      </w:r>
      <w:r w:rsidR="00271A63" w:rsidRPr="00077390">
        <w:rPr>
          <w:color w:val="000000" w:themeColor="text1"/>
        </w:rPr>
        <w:t>as</w:t>
      </w:r>
      <w:r w:rsidR="001604C2" w:rsidRPr="00077390">
        <w:rPr>
          <w:color w:val="000000" w:themeColor="text1"/>
        </w:rPr>
        <w:t xml:space="preserve"> f</w:t>
      </w:r>
      <w:r w:rsidR="00DC657A" w:rsidRPr="00077390">
        <w:rPr>
          <w:color w:val="000000" w:themeColor="text1"/>
        </w:rPr>
        <w:t xml:space="preserve">itting in time to plan </w:t>
      </w:r>
      <w:r w:rsidR="00F962B8">
        <w:rPr>
          <w:color w:val="000000" w:themeColor="text1"/>
        </w:rPr>
        <w:t xml:space="preserve">stimulating and enjoyable </w:t>
      </w:r>
      <w:r w:rsidR="00DC657A" w:rsidRPr="00077390">
        <w:rPr>
          <w:color w:val="000000" w:themeColor="text1"/>
        </w:rPr>
        <w:t>lessons, teach</w:t>
      </w:r>
      <w:r w:rsidR="00F962B8">
        <w:rPr>
          <w:color w:val="000000" w:themeColor="text1"/>
        </w:rPr>
        <w:t xml:space="preserve"> the students</w:t>
      </w:r>
      <w:r w:rsidR="00DC657A" w:rsidRPr="00077390">
        <w:rPr>
          <w:color w:val="000000" w:themeColor="text1"/>
        </w:rPr>
        <w:t xml:space="preserve">, mark </w:t>
      </w:r>
      <w:r w:rsidR="005B083C" w:rsidRPr="00077390">
        <w:rPr>
          <w:color w:val="000000" w:themeColor="text1"/>
        </w:rPr>
        <w:t>work,</w:t>
      </w:r>
      <w:r w:rsidR="00DC657A" w:rsidRPr="00077390">
        <w:rPr>
          <w:color w:val="000000" w:themeColor="text1"/>
        </w:rPr>
        <w:t xml:space="preserve"> and attend meetings can make the role challenging</w:t>
      </w:r>
      <w:r w:rsidRPr="00077390">
        <w:rPr>
          <w:color w:val="000000" w:themeColor="text1"/>
        </w:rPr>
        <w:t>.</w:t>
      </w:r>
      <w:r w:rsidR="007C34E7" w:rsidRPr="00077390">
        <w:rPr>
          <w:color w:val="000000" w:themeColor="text1"/>
        </w:rPr>
        <w:t xml:space="preserve"> Teaching</w:t>
      </w:r>
      <w:r w:rsidR="005B083C" w:rsidRPr="00077390">
        <w:rPr>
          <w:color w:val="000000" w:themeColor="text1"/>
        </w:rPr>
        <w:t xml:space="preserve"> </w:t>
      </w:r>
      <w:r w:rsidR="00271A63" w:rsidRPr="00077390">
        <w:rPr>
          <w:color w:val="000000" w:themeColor="text1"/>
        </w:rPr>
        <w:t xml:space="preserve">also has other </w:t>
      </w:r>
      <w:r w:rsidR="005B083C" w:rsidRPr="00077390">
        <w:rPr>
          <w:color w:val="000000" w:themeColor="text1"/>
        </w:rPr>
        <w:t xml:space="preserve">unique challenges, such as classroom management and its own </w:t>
      </w:r>
      <w:r w:rsidRPr="00077390">
        <w:rPr>
          <w:color w:val="000000" w:themeColor="text1"/>
        </w:rPr>
        <w:t xml:space="preserve">stress and </w:t>
      </w:r>
      <w:r w:rsidR="006E461F" w:rsidRPr="00077390">
        <w:rPr>
          <w:color w:val="000000" w:themeColor="text1"/>
        </w:rPr>
        <w:t>pressure</w:t>
      </w:r>
      <w:r w:rsidR="001604C2" w:rsidRPr="00077390">
        <w:rPr>
          <w:color w:val="000000" w:themeColor="text1"/>
        </w:rPr>
        <w:t>s</w:t>
      </w:r>
      <w:r w:rsidR="006E461F" w:rsidRPr="00077390">
        <w:rPr>
          <w:color w:val="000000" w:themeColor="text1"/>
        </w:rPr>
        <w:t>,</w:t>
      </w:r>
      <w:r w:rsidRPr="00077390">
        <w:rPr>
          <w:color w:val="000000" w:themeColor="text1"/>
        </w:rPr>
        <w:t xml:space="preserve"> but this is when</w:t>
      </w:r>
      <w:r w:rsidR="006E461F" w:rsidRPr="00077390">
        <w:rPr>
          <w:color w:val="000000" w:themeColor="text1"/>
        </w:rPr>
        <w:t xml:space="preserve"> </w:t>
      </w:r>
      <w:r w:rsidR="001604C2" w:rsidRPr="00077390">
        <w:rPr>
          <w:color w:val="000000" w:themeColor="text1"/>
        </w:rPr>
        <w:t xml:space="preserve">my </w:t>
      </w:r>
      <w:r w:rsidR="006E461F" w:rsidRPr="00077390">
        <w:rPr>
          <w:color w:val="000000" w:themeColor="text1"/>
        </w:rPr>
        <w:t>personal and</w:t>
      </w:r>
      <w:r w:rsidRPr="00077390">
        <w:rPr>
          <w:color w:val="000000" w:themeColor="text1"/>
        </w:rPr>
        <w:t xml:space="preserve"> classroom skills come into </w:t>
      </w:r>
      <w:r w:rsidR="001604C2" w:rsidRPr="00077390">
        <w:rPr>
          <w:color w:val="000000" w:themeColor="text1"/>
        </w:rPr>
        <w:t>effect</w:t>
      </w:r>
      <w:r w:rsidR="00077390">
        <w:rPr>
          <w:color w:val="FF0000"/>
        </w:rPr>
        <w:t xml:space="preserve"> </w:t>
      </w:r>
      <w:r w:rsidR="006E461F" w:rsidRPr="00F962B8">
        <w:rPr>
          <w:color w:val="000000" w:themeColor="text1"/>
        </w:rPr>
        <w:t>and</w:t>
      </w:r>
      <w:r w:rsidR="00F962B8" w:rsidRPr="00F962B8">
        <w:rPr>
          <w:color w:val="000000" w:themeColor="text1"/>
        </w:rPr>
        <w:t xml:space="preserve"> will help me</w:t>
      </w:r>
      <w:r w:rsidR="006E461F" w:rsidRPr="00F962B8">
        <w:rPr>
          <w:color w:val="000000" w:themeColor="text1"/>
        </w:rPr>
        <w:t xml:space="preserve"> </w:t>
      </w:r>
      <w:r w:rsidR="00077390" w:rsidRPr="00F962B8">
        <w:rPr>
          <w:color w:val="000000" w:themeColor="text1"/>
        </w:rPr>
        <w:t>ensure I</w:t>
      </w:r>
      <w:r w:rsidR="006E461F" w:rsidRPr="00F962B8">
        <w:rPr>
          <w:color w:val="000000" w:themeColor="text1"/>
        </w:rPr>
        <w:t xml:space="preserve"> </w:t>
      </w:r>
      <w:r w:rsidR="00F962B8" w:rsidRPr="00F962B8">
        <w:rPr>
          <w:color w:val="000000" w:themeColor="text1"/>
        </w:rPr>
        <w:t>meet these challenges head on</w:t>
      </w:r>
      <w:r w:rsidRPr="00F962B8">
        <w:rPr>
          <w:color w:val="000000" w:themeColor="text1"/>
        </w:rPr>
        <w:t>.</w:t>
      </w:r>
      <w:r w:rsidR="001604C2" w:rsidRPr="005238B5">
        <w:rPr>
          <w:color w:val="FF0000"/>
        </w:rPr>
        <w:t xml:space="preserve"> </w:t>
      </w:r>
      <w:r w:rsidR="001604C2" w:rsidRPr="00F962B8">
        <w:rPr>
          <w:color w:val="000000" w:themeColor="text1"/>
        </w:rPr>
        <w:t>The</w:t>
      </w:r>
      <w:r w:rsidR="007C34E7" w:rsidRPr="00F962B8">
        <w:rPr>
          <w:color w:val="000000" w:themeColor="text1"/>
        </w:rPr>
        <w:t>se</w:t>
      </w:r>
      <w:r w:rsidR="001604C2" w:rsidRPr="00F962B8">
        <w:rPr>
          <w:color w:val="000000" w:themeColor="text1"/>
        </w:rPr>
        <w:t xml:space="preserve"> challenges </w:t>
      </w:r>
      <w:r w:rsidR="00F962B8" w:rsidRPr="00F962B8">
        <w:rPr>
          <w:color w:val="000000" w:themeColor="text1"/>
        </w:rPr>
        <w:t xml:space="preserve">will </w:t>
      </w:r>
      <w:r w:rsidR="001604C2" w:rsidRPr="00F962B8">
        <w:rPr>
          <w:color w:val="000000" w:themeColor="text1"/>
        </w:rPr>
        <w:t xml:space="preserve">also enable me to </w:t>
      </w:r>
      <w:r w:rsidR="00F962B8" w:rsidRPr="00F962B8">
        <w:rPr>
          <w:color w:val="000000" w:themeColor="text1"/>
        </w:rPr>
        <w:t xml:space="preserve">further develop in the role </w:t>
      </w:r>
      <w:r w:rsidR="001604C2" w:rsidRPr="00F962B8">
        <w:rPr>
          <w:color w:val="000000" w:themeColor="text1"/>
        </w:rPr>
        <w:t>whilst dealing with these issues and grow as an individual.</w:t>
      </w:r>
      <w:r w:rsidR="00271A63" w:rsidRPr="00271A63">
        <w:rPr>
          <w:color w:val="000000" w:themeColor="text1"/>
        </w:rPr>
        <w:t xml:space="preserve"> Therefore,</w:t>
      </w:r>
      <w:r w:rsidRPr="00271A63">
        <w:rPr>
          <w:color w:val="000000" w:themeColor="text1"/>
        </w:rPr>
        <w:t xml:space="preserve"> I believe</w:t>
      </w:r>
      <w:r w:rsidR="006E461F" w:rsidRPr="00271A63">
        <w:rPr>
          <w:color w:val="000000" w:themeColor="text1"/>
        </w:rPr>
        <w:t xml:space="preserve"> the positives</w:t>
      </w:r>
      <w:r w:rsidR="001604C2" w:rsidRPr="00271A63">
        <w:rPr>
          <w:color w:val="000000" w:themeColor="text1"/>
        </w:rPr>
        <w:t xml:space="preserve"> of teaching</w:t>
      </w:r>
      <w:r w:rsidR="006E461F" w:rsidRPr="00271A63">
        <w:rPr>
          <w:color w:val="000000" w:themeColor="text1"/>
        </w:rPr>
        <w:t xml:space="preserve"> certainly outweigh the negative</w:t>
      </w:r>
      <w:r w:rsidR="00A03560" w:rsidRPr="00271A63">
        <w:rPr>
          <w:color w:val="000000" w:themeColor="text1"/>
        </w:rPr>
        <w:t>s</w:t>
      </w:r>
      <w:r w:rsidR="006E461F" w:rsidRPr="00271A63">
        <w:rPr>
          <w:color w:val="000000" w:themeColor="text1"/>
        </w:rPr>
        <w:t xml:space="preserve"> </w:t>
      </w:r>
      <w:r w:rsidRPr="00271A63">
        <w:rPr>
          <w:color w:val="000000" w:themeColor="text1"/>
        </w:rPr>
        <w:t xml:space="preserve">as nothing compares to the positive impact </w:t>
      </w:r>
      <w:r w:rsidR="0022775F" w:rsidRPr="00271A63">
        <w:rPr>
          <w:color w:val="000000" w:themeColor="text1"/>
        </w:rPr>
        <w:t>I may</w:t>
      </w:r>
      <w:r w:rsidRPr="00271A63">
        <w:rPr>
          <w:color w:val="000000" w:themeColor="text1"/>
        </w:rPr>
        <w:t xml:space="preserve"> have in the lives of the children as </w:t>
      </w:r>
      <w:r w:rsidR="0022775F" w:rsidRPr="00271A63">
        <w:rPr>
          <w:color w:val="000000" w:themeColor="text1"/>
        </w:rPr>
        <w:t>I</w:t>
      </w:r>
      <w:r w:rsidR="006E461F" w:rsidRPr="00271A63">
        <w:rPr>
          <w:color w:val="000000" w:themeColor="text1"/>
        </w:rPr>
        <w:t xml:space="preserve"> see </w:t>
      </w:r>
      <w:r w:rsidR="0022775F" w:rsidRPr="00271A63">
        <w:rPr>
          <w:color w:val="000000" w:themeColor="text1"/>
        </w:rPr>
        <w:t>them</w:t>
      </w:r>
      <w:r w:rsidRPr="00271A63">
        <w:rPr>
          <w:color w:val="000000" w:themeColor="text1"/>
        </w:rPr>
        <w:t xml:space="preserve"> progress and mature each da</w:t>
      </w:r>
      <w:r w:rsidR="00151721">
        <w:rPr>
          <w:color w:val="000000" w:themeColor="text1"/>
        </w:rPr>
        <w:t>y.</w:t>
      </w:r>
    </w:p>
    <w:p w14:paraId="0DEDFF1E" w14:textId="7E60E1CF" w:rsidR="00F3736E" w:rsidRDefault="00F3736E" w:rsidP="004D4138">
      <w:pPr>
        <w:spacing w:line="360" w:lineRule="auto"/>
        <w:rPr>
          <w:color w:val="FF0000"/>
        </w:rPr>
      </w:pPr>
    </w:p>
    <w:p w14:paraId="2E342D73" w14:textId="77777777" w:rsidR="00BD3F21" w:rsidRDefault="00BD3F21" w:rsidP="00BD3F21">
      <w:pPr>
        <w:spacing w:line="360" w:lineRule="auto"/>
      </w:pPr>
    </w:p>
    <w:p w14:paraId="78BD57BC" w14:textId="77777777" w:rsidR="00BD3F21" w:rsidRDefault="00BD3F21" w:rsidP="00BD3F21">
      <w:pPr>
        <w:spacing w:line="360" w:lineRule="auto"/>
      </w:pPr>
    </w:p>
    <w:p w14:paraId="12DBBB24" w14:textId="77777777" w:rsidR="00BD3F21" w:rsidRDefault="00BD3F21" w:rsidP="00BD3F21">
      <w:pPr>
        <w:spacing w:line="360" w:lineRule="auto"/>
      </w:pPr>
    </w:p>
    <w:p w14:paraId="12A700AA" w14:textId="77777777" w:rsidR="00BD3F21" w:rsidRDefault="00BD3F21" w:rsidP="00BD3F21"/>
    <w:p w14:paraId="2BD13028" w14:textId="3A184520" w:rsidR="00BD3F21" w:rsidRDefault="00BD3F21" w:rsidP="00BD3F21"/>
    <w:p w14:paraId="50209D23" w14:textId="0E39309E" w:rsidR="00321330" w:rsidRDefault="00321330" w:rsidP="00BD3F21"/>
    <w:p w14:paraId="430ADC43" w14:textId="12B0DF64" w:rsidR="00321330" w:rsidRDefault="00321330" w:rsidP="00BD3F21"/>
    <w:p w14:paraId="2676CC22" w14:textId="3681EECC" w:rsidR="00321330" w:rsidRDefault="00321330" w:rsidP="00BD3F21"/>
    <w:p w14:paraId="31B2D5A9" w14:textId="34BB8E29" w:rsidR="00321330" w:rsidRDefault="00321330" w:rsidP="00BD3F21"/>
    <w:p w14:paraId="1A49859A" w14:textId="11971C18" w:rsidR="00321330" w:rsidRDefault="00321330" w:rsidP="00BD3F21"/>
    <w:p w14:paraId="6D1D9291" w14:textId="228CBA51" w:rsidR="00321330" w:rsidRDefault="00321330" w:rsidP="00BD3F21"/>
    <w:p w14:paraId="0BD46FCC" w14:textId="6FD1ABB0" w:rsidR="00321330" w:rsidRDefault="00321330" w:rsidP="00BD3F21"/>
    <w:p w14:paraId="59B4832F" w14:textId="7D1992D7" w:rsidR="00321330" w:rsidRDefault="00321330" w:rsidP="00BD3F21"/>
    <w:p w14:paraId="59232A1B" w14:textId="35132C25" w:rsidR="00321330" w:rsidRDefault="00321330" w:rsidP="00BD3F21"/>
    <w:p w14:paraId="15519663" w14:textId="77777777" w:rsidR="00361281" w:rsidRDefault="00361281" w:rsidP="00361281">
      <w:pPr>
        <w:pStyle w:val="Heading2"/>
        <w:rPr>
          <w:color w:val="000000" w:themeColor="text1"/>
          <w:sz w:val="24"/>
          <w:szCs w:val="24"/>
          <w:u w:val="single"/>
        </w:rPr>
      </w:pPr>
    </w:p>
    <w:p w14:paraId="1331436E" w14:textId="1A4CF4A1" w:rsidR="00BD3F21" w:rsidRPr="00D177AA" w:rsidRDefault="00BD3F21" w:rsidP="00361281">
      <w:pPr>
        <w:pStyle w:val="Heading2"/>
        <w:jc w:val="center"/>
        <w:rPr>
          <w:color w:val="000000" w:themeColor="text1"/>
          <w:sz w:val="24"/>
          <w:szCs w:val="24"/>
          <w:u w:val="single"/>
        </w:rPr>
      </w:pPr>
      <w:bookmarkStart w:id="2" w:name="_Toc99267452"/>
      <w:r w:rsidRPr="00D177AA">
        <w:rPr>
          <w:color w:val="000000" w:themeColor="text1"/>
          <w:sz w:val="24"/>
          <w:szCs w:val="24"/>
          <w:u w:val="single"/>
        </w:rPr>
        <w:t>Zander Letter</w:t>
      </w:r>
      <w:bookmarkEnd w:id="2"/>
    </w:p>
    <w:p w14:paraId="300DF8C2" w14:textId="77777777" w:rsidR="00DA43F4" w:rsidRDefault="00EB7B6E" w:rsidP="00EB7B6E">
      <w:pPr>
        <w:tabs>
          <w:tab w:val="left" w:pos="7360"/>
        </w:tabs>
      </w:pPr>
      <w:r>
        <w:tab/>
      </w:r>
    </w:p>
    <w:p w14:paraId="4590C76B" w14:textId="77777777" w:rsidR="00DA43F4" w:rsidRDefault="00DA43F4" w:rsidP="00EB7B6E">
      <w:pPr>
        <w:tabs>
          <w:tab w:val="left" w:pos="7360"/>
        </w:tabs>
      </w:pPr>
    </w:p>
    <w:p w14:paraId="63F47EB8" w14:textId="41417141" w:rsidR="00BD3F21" w:rsidRPr="00B27689" w:rsidRDefault="00EB7B6E" w:rsidP="00DA43F4">
      <w:pPr>
        <w:tabs>
          <w:tab w:val="left" w:pos="7360"/>
        </w:tabs>
        <w:jc w:val="right"/>
      </w:pPr>
      <w:r>
        <w:t>21</w:t>
      </w:r>
      <w:r w:rsidRPr="00EB7B6E">
        <w:rPr>
          <w:vertAlign w:val="superscript"/>
        </w:rPr>
        <w:t>st</w:t>
      </w:r>
      <w:r>
        <w:t xml:space="preserve"> </w:t>
      </w:r>
      <w:r w:rsidR="00DA43F4">
        <w:t xml:space="preserve">May </w:t>
      </w:r>
      <w:r>
        <w:t>20</w:t>
      </w:r>
      <w:r w:rsidR="00DA43F4">
        <w:t>3</w:t>
      </w:r>
      <w:r w:rsidR="00FC1BD7">
        <w:t>3</w:t>
      </w:r>
    </w:p>
    <w:p w14:paraId="30116CC6" w14:textId="437E2C4A" w:rsidR="00321330" w:rsidRPr="001E5BCF" w:rsidRDefault="00EB7B6E" w:rsidP="00EB7B6E">
      <w:pPr>
        <w:spacing w:line="360" w:lineRule="auto"/>
      </w:pPr>
      <w:r w:rsidRPr="001E5BCF">
        <w:t>Dear Emma</w:t>
      </w:r>
      <w:r w:rsidR="00A00F04" w:rsidRPr="001E5BCF">
        <w:t xml:space="preserve"> (in 2022),</w:t>
      </w:r>
      <w:r w:rsidRPr="001E5BCF">
        <w:t xml:space="preserve"> </w:t>
      </w:r>
    </w:p>
    <w:p w14:paraId="413707F1" w14:textId="3772B027" w:rsidR="000103A6" w:rsidRPr="00696C97" w:rsidRDefault="00DA43F4" w:rsidP="00EB7B6E">
      <w:pPr>
        <w:spacing w:line="360" w:lineRule="auto"/>
        <w:rPr>
          <w:color w:val="000000" w:themeColor="text1"/>
        </w:rPr>
      </w:pPr>
      <w:r w:rsidRPr="001E5BCF">
        <w:t xml:space="preserve">After all these years of wondering whether you would succeed, </w:t>
      </w:r>
      <w:r w:rsidR="00D2294E">
        <w:t xml:space="preserve">I’m pleased to say </w:t>
      </w:r>
      <w:r w:rsidRPr="001E5BCF">
        <w:t>you have achieved your goal of becoming a teacher. It was not easy</w:t>
      </w:r>
      <w:r w:rsidR="00443235" w:rsidRPr="001E5BCF">
        <w:t>,</w:t>
      </w:r>
      <w:r w:rsidRPr="001E5BCF">
        <w:t xml:space="preserve"> </w:t>
      </w:r>
      <w:r w:rsidR="00FC1BD7" w:rsidRPr="001E5BCF">
        <w:t>and there</w:t>
      </w:r>
      <w:r w:rsidRPr="001E5BCF">
        <w:t xml:space="preserve"> were a few </w:t>
      </w:r>
      <w:r w:rsidR="00D2294E">
        <w:t xml:space="preserve">challenges to overcome </w:t>
      </w:r>
      <w:r w:rsidR="001704CD" w:rsidRPr="001E5BCF">
        <w:t xml:space="preserve">along the way </w:t>
      </w:r>
      <w:r w:rsidR="00A00F04" w:rsidRPr="001E5BCF">
        <w:t>to</w:t>
      </w:r>
      <w:r w:rsidRPr="001E5BCF">
        <w:t xml:space="preserve"> </w:t>
      </w:r>
      <w:r w:rsidR="00D2294E">
        <w:t>reach</w:t>
      </w:r>
      <w:r w:rsidRPr="001E5BCF">
        <w:t xml:space="preserve"> your goal, but through strength and determination you got there. </w:t>
      </w:r>
      <w:r w:rsidR="00955BAD">
        <w:t xml:space="preserve">Already </w:t>
      </w:r>
      <w:r w:rsidR="00D2294E">
        <w:t xml:space="preserve">you have celebrated </w:t>
      </w:r>
      <w:r w:rsidR="00955BAD">
        <w:t>obtaining impressive</w:t>
      </w:r>
      <w:r w:rsidR="00A00F04" w:rsidRPr="001E5BCF">
        <w:t xml:space="preserve"> GCSE and A-level results as well as </w:t>
      </w:r>
      <w:r w:rsidR="00955BAD">
        <w:t xml:space="preserve">undertaking a </w:t>
      </w:r>
      <w:r w:rsidR="00A00F04" w:rsidRPr="001E5BCF">
        <w:t xml:space="preserve">voluntary </w:t>
      </w:r>
      <w:r w:rsidR="00955BAD">
        <w:t xml:space="preserve">role working in </w:t>
      </w:r>
      <w:r w:rsidR="00A00F04" w:rsidRPr="001E5BCF">
        <w:t xml:space="preserve">a </w:t>
      </w:r>
      <w:r w:rsidR="00011FA6">
        <w:t xml:space="preserve">local </w:t>
      </w:r>
      <w:r w:rsidR="00443235" w:rsidRPr="001E5BCF">
        <w:t xml:space="preserve">primary </w:t>
      </w:r>
      <w:r w:rsidR="00A00F04" w:rsidRPr="001E5BCF">
        <w:t xml:space="preserve">school. However, there are a few steps still to take. </w:t>
      </w:r>
      <w:r w:rsidR="00955BAD">
        <w:t xml:space="preserve">Once you completed your degree you needed to apply and complete </w:t>
      </w:r>
      <w:r w:rsidRPr="001E5BCF">
        <w:t xml:space="preserve">your PGCE. </w:t>
      </w:r>
      <w:r w:rsidR="00F25BF3" w:rsidRPr="001E5BCF">
        <w:t xml:space="preserve">This PGCE course </w:t>
      </w:r>
      <w:r w:rsidR="00F06318" w:rsidRPr="001E5BCF">
        <w:t>was</w:t>
      </w:r>
      <w:r w:rsidR="00F25BF3" w:rsidRPr="001E5BCF">
        <w:t xml:space="preserve"> </w:t>
      </w:r>
      <w:r w:rsidR="00955BAD">
        <w:t xml:space="preserve">an </w:t>
      </w:r>
      <w:r w:rsidR="00F25BF3" w:rsidRPr="001E5BCF">
        <w:t xml:space="preserve">important </w:t>
      </w:r>
      <w:r w:rsidR="00955BAD">
        <w:t xml:space="preserve">step </w:t>
      </w:r>
      <w:r w:rsidR="00F25BF3" w:rsidRPr="001E5BCF">
        <w:t xml:space="preserve">as it is </w:t>
      </w:r>
      <w:r w:rsidR="00F25BF3" w:rsidRPr="00EA000A">
        <w:t>“designed to enhance and increase academic training, preparing students for life as a teacher” (Swain,2021).</w:t>
      </w:r>
      <w:r w:rsidR="00F25BF3" w:rsidRPr="001E5BCF">
        <w:t xml:space="preserve"> </w:t>
      </w:r>
      <w:r w:rsidR="00FC1BD7" w:rsidRPr="001E5BCF">
        <w:t>Although this was a challenge, th</w:t>
      </w:r>
      <w:r w:rsidR="004B53ED">
        <w:t xml:space="preserve">e </w:t>
      </w:r>
      <w:r w:rsidR="00FC1BD7" w:rsidRPr="001E5BCF">
        <w:t>course allowed you</w:t>
      </w:r>
      <w:r w:rsidRPr="001E5BCF">
        <w:t xml:space="preserve"> to </w:t>
      </w:r>
      <w:r w:rsidR="00FC1BD7" w:rsidRPr="001E5BCF">
        <w:t xml:space="preserve">develop into </w:t>
      </w:r>
      <w:r w:rsidR="001704CD" w:rsidRPr="001E5BCF">
        <w:t xml:space="preserve">a </w:t>
      </w:r>
      <w:r w:rsidR="00730A68">
        <w:t xml:space="preserve">respected </w:t>
      </w:r>
      <w:r w:rsidR="001704CD" w:rsidRPr="001E5BCF">
        <w:t xml:space="preserve">primary school </w:t>
      </w:r>
      <w:r w:rsidR="00FC1BD7" w:rsidRPr="001E5BCF">
        <w:t>teacher</w:t>
      </w:r>
      <w:r w:rsidR="00034400" w:rsidRPr="001E5BCF">
        <w:t xml:space="preserve"> as it </w:t>
      </w:r>
      <w:r w:rsidR="00D129B9" w:rsidRPr="00696C97">
        <w:rPr>
          <w:color w:val="000000" w:themeColor="text1"/>
        </w:rPr>
        <w:t xml:space="preserve">enhanced </w:t>
      </w:r>
      <w:r w:rsidR="004B53ED" w:rsidRPr="00696C97">
        <w:rPr>
          <w:color w:val="000000" w:themeColor="text1"/>
        </w:rPr>
        <w:t xml:space="preserve">your existing skills and taught </w:t>
      </w:r>
      <w:r w:rsidR="00034400" w:rsidRPr="00696C97">
        <w:rPr>
          <w:color w:val="000000" w:themeColor="text1"/>
        </w:rPr>
        <w:t xml:space="preserve">you </w:t>
      </w:r>
      <w:r w:rsidR="004B53ED" w:rsidRPr="00696C97">
        <w:rPr>
          <w:color w:val="000000" w:themeColor="text1"/>
        </w:rPr>
        <w:t xml:space="preserve">the new </w:t>
      </w:r>
      <w:r w:rsidR="00034400" w:rsidRPr="00696C97">
        <w:rPr>
          <w:color w:val="000000" w:themeColor="text1"/>
        </w:rPr>
        <w:t xml:space="preserve">skills needed to become a </w:t>
      </w:r>
      <w:r w:rsidR="001B79FD" w:rsidRPr="00696C97">
        <w:rPr>
          <w:color w:val="000000" w:themeColor="text1"/>
        </w:rPr>
        <w:t>successful teache</w:t>
      </w:r>
      <w:r w:rsidR="004B53ED" w:rsidRPr="00696C97">
        <w:rPr>
          <w:color w:val="000000" w:themeColor="text1"/>
        </w:rPr>
        <w:t xml:space="preserve">r. The </w:t>
      </w:r>
      <w:r w:rsidR="000103A6" w:rsidRPr="00696C97">
        <w:rPr>
          <w:color w:val="000000" w:themeColor="text1"/>
        </w:rPr>
        <w:t>placements this</w:t>
      </w:r>
      <w:r w:rsidR="004B53ED" w:rsidRPr="00696C97">
        <w:rPr>
          <w:color w:val="000000" w:themeColor="text1"/>
        </w:rPr>
        <w:t xml:space="preserve"> course provided </w:t>
      </w:r>
      <w:r w:rsidR="0005045C" w:rsidRPr="00696C97">
        <w:rPr>
          <w:color w:val="000000" w:themeColor="text1"/>
        </w:rPr>
        <w:t xml:space="preserve">enabled you to </w:t>
      </w:r>
      <w:r w:rsidR="004B53ED" w:rsidRPr="00696C97">
        <w:rPr>
          <w:color w:val="000000" w:themeColor="text1"/>
        </w:rPr>
        <w:t>grow in so many ways</w:t>
      </w:r>
      <w:r w:rsidR="00D129B9" w:rsidRPr="00696C97">
        <w:rPr>
          <w:color w:val="000000" w:themeColor="text1"/>
        </w:rPr>
        <w:t xml:space="preserve">, </w:t>
      </w:r>
      <w:r w:rsidR="0005045C" w:rsidRPr="00696C97">
        <w:rPr>
          <w:color w:val="000000" w:themeColor="text1"/>
        </w:rPr>
        <w:t>your confidence increased, and you started to believe in yourself.</w:t>
      </w:r>
      <w:r w:rsidR="004B53ED" w:rsidRPr="00696C97">
        <w:rPr>
          <w:color w:val="000000" w:themeColor="text1"/>
        </w:rPr>
        <w:t xml:space="preserve"> It also </w:t>
      </w:r>
      <w:r w:rsidR="00730A68" w:rsidRPr="00696C97">
        <w:rPr>
          <w:color w:val="000000" w:themeColor="text1"/>
        </w:rPr>
        <w:t>gave you an insight into</w:t>
      </w:r>
      <w:r w:rsidR="00FC1BD7" w:rsidRPr="00696C97">
        <w:rPr>
          <w:color w:val="000000" w:themeColor="text1"/>
        </w:rPr>
        <w:t xml:space="preserve"> what teaching is really like </w:t>
      </w:r>
      <w:r w:rsidR="004B53ED" w:rsidRPr="00696C97">
        <w:rPr>
          <w:color w:val="000000" w:themeColor="text1"/>
        </w:rPr>
        <w:t xml:space="preserve">working </w:t>
      </w:r>
      <w:r w:rsidR="00FC1BD7" w:rsidRPr="00696C97">
        <w:rPr>
          <w:color w:val="000000" w:themeColor="text1"/>
        </w:rPr>
        <w:t>with the different key stages and allow</w:t>
      </w:r>
      <w:r w:rsidR="00730A68" w:rsidRPr="00696C97">
        <w:rPr>
          <w:color w:val="000000" w:themeColor="text1"/>
        </w:rPr>
        <w:t>ed</w:t>
      </w:r>
      <w:r w:rsidR="00FC1BD7" w:rsidRPr="00696C97">
        <w:rPr>
          <w:color w:val="000000" w:themeColor="text1"/>
        </w:rPr>
        <w:t xml:space="preserve"> you to</w:t>
      </w:r>
      <w:r w:rsidR="001704CD" w:rsidRPr="00696C97">
        <w:rPr>
          <w:color w:val="000000" w:themeColor="text1"/>
        </w:rPr>
        <w:t xml:space="preserve"> get valuable advice and guidance from </w:t>
      </w:r>
      <w:r w:rsidR="00A00F04" w:rsidRPr="00696C97">
        <w:rPr>
          <w:color w:val="000000" w:themeColor="text1"/>
        </w:rPr>
        <w:t xml:space="preserve">skilled teachers. </w:t>
      </w:r>
      <w:r w:rsidR="000103A6" w:rsidRPr="00696C97">
        <w:rPr>
          <w:color w:val="000000" w:themeColor="text1"/>
        </w:rPr>
        <w:t xml:space="preserve">You will realise how important that support is because as </w:t>
      </w:r>
      <w:r w:rsidR="00FC1BD7" w:rsidRPr="00696C97">
        <w:rPr>
          <w:color w:val="000000" w:themeColor="text1"/>
        </w:rPr>
        <w:t xml:space="preserve">suggested by </w:t>
      </w:r>
      <w:proofErr w:type="spellStart"/>
      <w:r w:rsidR="00342702" w:rsidRPr="00696C97">
        <w:rPr>
          <w:color w:val="000000" w:themeColor="text1"/>
        </w:rPr>
        <w:t>Kyriacou</w:t>
      </w:r>
      <w:proofErr w:type="spellEnd"/>
      <w:r w:rsidR="00342702" w:rsidRPr="00696C97">
        <w:rPr>
          <w:color w:val="000000" w:themeColor="text1"/>
        </w:rPr>
        <w:t xml:space="preserve"> (</w:t>
      </w:r>
      <w:r w:rsidR="001D6E07" w:rsidRPr="00696C97">
        <w:rPr>
          <w:color w:val="000000" w:themeColor="text1"/>
        </w:rPr>
        <w:t>2019, p.</w:t>
      </w:r>
      <w:r w:rsidR="00342702" w:rsidRPr="00696C97">
        <w:rPr>
          <w:color w:val="000000" w:themeColor="text1"/>
        </w:rPr>
        <w:t>12</w:t>
      </w:r>
      <w:r w:rsidR="000103A6" w:rsidRPr="00696C97">
        <w:rPr>
          <w:color w:val="000000" w:themeColor="text1"/>
        </w:rPr>
        <w:t>) observing</w:t>
      </w:r>
      <w:r w:rsidR="00342702" w:rsidRPr="00696C97">
        <w:rPr>
          <w:color w:val="000000" w:themeColor="text1"/>
        </w:rPr>
        <w:t xml:space="preserve"> knowledgeable teachers can be highly valuable as it can allow you to develop </w:t>
      </w:r>
      <w:r w:rsidR="001D6E07" w:rsidRPr="00696C97">
        <w:rPr>
          <w:color w:val="000000" w:themeColor="text1"/>
        </w:rPr>
        <w:t>your</w:t>
      </w:r>
      <w:r w:rsidR="00342702" w:rsidRPr="00696C97">
        <w:rPr>
          <w:color w:val="000000" w:themeColor="text1"/>
        </w:rPr>
        <w:t xml:space="preserve"> creativity</w:t>
      </w:r>
      <w:r w:rsidR="00144B1E" w:rsidRPr="00696C97">
        <w:rPr>
          <w:color w:val="000000" w:themeColor="text1"/>
        </w:rPr>
        <w:t xml:space="preserve"> skills by looking at different teaching methods</w:t>
      </w:r>
      <w:r w:rsidR="001B79FD" w:rsidRPr="00696C97">
        <w:rPr>
          <w:color w:val="000000" w:themeColor="text1"/>
        </w:rPr>
        <w:t xml:space="preserve"> used</w:t>
      </w:r>
      <w:r w:rsidR="00144B1E" w:rsidRPr="00696C97">
        <w:rPr>
          <w:color w:val="000000" w:themeColor="text1"/>
        </w:rPr>
        <w:t xml:space="preserve"> and consider</w:t>
      </w:r>
      <w:r w:rsidR="001B79FD" w:rsidRPr="00696C97">
        <w:rPr>
          <w:color w:val="000000" w:themeColor="text1"/>
        </w:rPr>
        <w:t xml:space="preserve"> </w:t>
      </w:r>
      <w:r w:rsidR="00144B1E" w:rsidRPr="00696C97">
        <w:rPr>
          <w:color w:val="000000" w:themeColor="text1"/>
        </w:rPr>
        <w:t>h</w:t>
      </w:r>
      <w:r w:rsidR="000C6E1E" w:rsidRPr="00696C97">
        <w:rPr>
          <w:color w:val="000000" w:themeColor="text1"/>
        </w:rPr>
        <w:t>ow</w:t>
      </w:r>
      <w:r w:rsidR="00144B1E" w:rsidRPr="00696C97">
        <w:rPr>
          <w:color w:val="000000" w:themeColor="text1"/>
        </w:rPr>
        <w:t xml:space="preserve"> to improve your own</w:t>
      </w:r>
      <w:r w:rsidR="00A00F04" w:rsidRPr="00696C97">
        <w:rPr>
          <w:color w:val="000000" w:themeColor="text1"/>
        </w:rPr>
        <w:t xml:space="preserve">. </w:t>
      </w:r>
    </w:p>
    <w:p w14:paraId="2F46E749" w14:textId="0959D337" w:rsidR="00B01A11" w:rsidRDefault="000103A6" w:rsidP="00EB7B6E">
      <w:pPr>
        <w:spacing w:line="360" w:lineRule="auto"/>
        <w:rPr>
          <w:color w:val="000000" w:themeColor="text1"/>
        </w:rPr>
      </w:pPr>
      <w:r w:rsidRPr="00696C97">
        <w:rPr>
          <w:color w:val="000000" w:themeColor="text1"/>
        </w:rPr>
        <w:t xml:space="preserve">Once you </w:t>
      </w:r>
      <w:r w:rsidR="00081290" w:rsidRPr="00696C97">
        <w:rPr>
          <w:color w:val="000000" w:themeColor="text1"/>
        </w:rPr>
        <w:t>completed your PGCE the</w:t>
      </w:r>
      <w:r w:rsidR="00DA43F4" w:rsidRPr="00696C97">
        <w:rPr>
          <w:color w:val="000000" w:themeColor="text1"/>
        </w:rPr>
        <w:t xml:space="preserve"> next step was to </w:t>
      </w:r>
      <w:r w:rsidR="001704CD" w:rsidRPr="00696C97">
        <w:rPr>
          <w:color w:val="000000" w:themeColor="text1"/>
        </w:rPr>
        <w:t xml:space="preserve">find </w:t>
      </w:r>
      <w:r w:rsidR="00FC1BD7" w:rsidRPr="00696C97">
        <w:rPr>
          <w:color w:val="000000" w:themeColor="text1"/>
        </w:rPr>
        <w:t xml:space="preserve">a </w:t>
      </w:r>
      <w:r w:rsidR="001704CD" w:rsidRPr="00696C97">
        <w:rPr>
          <w:color w:val="000000" w:themeColor="text1"/>
        </w:rPr>
        <w:t xml:space="preserve">secure </w:t>
      </w:r>
      <w:r w:rsidR="00FC1BD7" w:rsidRPr="00696C97">
        <w:rPr>
          <w:color w:val="000000" w:themeColor="text1"/>
        </w:rPr>
        <w:t>job role</w:t>
      </w:r>
      <w:r w:rsidR="001704CD" w:rsidRPr="00696C97">
        <w:rPr>
          <w:color w:val="000000" w:themeColor="text1"/>
        </w:rPr>
        <w:t>.</w:t>
      </w:r>
      <w:r w:rsidR="00F25BF3" w:rsidRPr="00696C97">
        <w:rPr>
          <w:color w:val="000000" w:themeColor="text1"/>
        </w:rPr>
        <w:t xml:space="preserve"> Within any job </w:t>
      </w:r>
      <w:r w:rsidR="00F25BF3" w:rsidRPr="00D129B9">
        <w:rPr>
          <w:color w:val="000000" w:themeColor="text1"/>
        </w:rPr>
        <w:t xml:space="preserve">you </w:t>
      </w:r>
      <w:r w:rsidR="00081290" w:rsidRPr="00D129B9">
        <w:rPr>
          <w:color w:val="000000" w:themeColor="text1"/>
        </w:rPr>
        <w:t xml:space="preserve">knew you would </w:t>
      </w:r>
      <w:r w:rsidR="00F25BF3" w:rsidRPr="00D129B9">
        <w:rPr>
          <w:color w:val="000000" w:themeColor="text1"/>
        </w:rPr>
        <w:t xml:space="preserve">want to be </w:t>
      </w:r>
      <w:r w:rsidR="00B222E0" w:rsidRPr="00D129B9">
        <w:rPr>
          <w:color w:val="000000" w:themeColor="text1"/>
        </w:rPr>
        <w:t>content and happy</w:t>
      </w:r>
      <w:r w:rsidR="00081290" w:rsidRPr="00D129B9">
        <w:rPr>
          <w:color w:val="000000" w:themeColor="text1"/>
        </w:rPr>
        <w:t xml:space="preserve"> as</w:t>
      </w:r>
      <w:r w:rsidR="00B222E0" w:rsidRPr="00D129B9">
        <w:rPr>
          <w:color w:val="000000" w:themeColor="text1"/>
        </w:rPr>
        <w:t xml:space="preserve"> </w:t>
      </w:r>
      <w:r w:rsidR="00F25BF3" w:rsidRPr="00D129B9">
        <w:rPr>
          <w:color w:val="000000" w:themeColor="text1"/>
        </w:rPr>
        <w:t xml:space="preserve">“teacher job satisfaction can have many </w:t>
      </w:r>
      <w:r w:rsidR="00843D28" w:rsidRPr="00D129B9">
        <w:rPr>
          <w:color w:val="000000" w:themeColor="text1"/>
        </w:rPr>
        <w:t xml:space="preserve">important and far-reaching </w:t>
      </w:r>
      <w:r w:rsidR="00F25BF3" w:rsidRPr="00D129B9">
        <w:rPr>
          <w:color w:val="000000" w:themeColor="text1"/>
        </w:rPr>
        <w:t>implications</w:t>
      </w:r>
      <w:r w:rsidR="00843D28" w:rsidRPr="00D129B9">
        <w:rPr>
          <w:color w:val="000000" w:themeColor="text1"/>
        </w:rPr>
        <w:t>”</w:t>
      </w:r>
      <w:r w:rsidR="00B21F04" w:rsidRPr="00D129B9">
        <w:rPr>
          <w:color w:val="000000" w:themeColor="text1"/>
        </w:rPr>
        <w:t xml:space="preserve"> (</w:t>
      </w:r>
      <w:proofErr w:type="spellStart"/>
      <w:r w:rsidR="00B21F04" w:rsidRPr="00D129B9">
        <w:rPr>
          <w:color w:val="000000" w:themeColor="text1"/>
        </w:rPr>
        <w:t>Torop</w:t>
      </w:r>
      <w:r w:rsidR="00941C8B">
        <w:rPr>
          <w:color w:val="000000" w:themeColor="text1"/>
        </w:rPr>
        <w:t>o</w:t>
      </w:r>
      <w:r w:rsidR="00B21F04" w:rsidRPr="00D129B9">
        <w:rPr>
          <w:color w:val="000000" w:themeColor="text1"/>
        </w:rPr>
        <w:t>va</w:t>
      </w:r>
      <w:proofErr w:type="spellEnd"/>
      <w:r w:rsidR="007B12A9" w:rsidRPr="00D129B9">
        <w:rPr>
          <w:color w:val="000000" w:themeColor="text1"/>
        </w:rPr>
        <w:t xml:space="preserve"> </w:t>
      </w:r>
      <w:r w:rsidR="007B12A9" w:rsidRPr="00D129B9">
        <w:rPr>
          <w:i/>
          <w:iCs/>
          <w:color w:val="000000" w:themeColor="text1"/>
        </w:rPr>
        <w:t>et al</w:t>
      </w:r>
      <w:r w:rsidR="00B21F04" w:rsidRPr="00D129B9">
        <w:rPr>
          <w:color w:val="000000" w:themeColor="text1"/>
        </w:rPr>
        <w:t>, 2020</w:t>
      </w:r>
      <w:r w:rsidR="00581E8B" w:rsidRPr="00D129B9">
        <w:rPr>
          <w:color w:val="000000" w:themeColor="text1"/>
        </w:rPr>
        <w:t>, p.71</w:t>
      </w:r>
      <w:r w:rsidR="00B21F04" w:rsidRPr="00D129B9">
        <w:rPr>
          <w:color w:val="000000" w:themeColor="text1"/>
        </w:rPr>
        <w:t>)</w:t>
      </w:r>
      <w:r w:rsidR="001704CD" w:rsidRPr="00D129B9">
        <w:rPr>
          <w:color w:val="000000" w:themeColor="text1"/>
        </w:rPr>
        <w:t xml:space="preserve">. </w:t>
      </w:r>
      <w:r w:rsidR="003637BA" w:rsidRPr="00D129B9">
        <w:rPr>
          <w:color w:val="000000" w:themeColor="text1"/>
        </w:rPr>
        <w:t xml:space="preserve">For that reason, </w:t>
      </w:r>
      <w:r w:rsidR="003637BA">
        <w:t xml:space="preserve">you signed up </w:t>
      </w:r>
      <w:r w:rsidR="003637BA" w:rsidRPr="001E5BCF">
        <w:rPr>
          <w:color w:val="000000" w:themeColor="text1"/>
        </w:rPr>
        <w:t>for a job with an agency</w:t>
      </w:r>
      <w:r w:rsidR="003637BA">
        <w:t xml:space="preserve"> </w:t>
      </w:r>
      <w:r w:rsidR="006E01FB">
        <w:t>t</w:t>
      </w:r>
      <w:r w:rsidR="003637BA">
        <w:t xml:space="preserve">o enable you to </w:t>
      </w:r>
      <w:r w:rsidR="006E01FB">
        <w:t>experience different schools before you looked for a</w:t>
      </w:r>
      <w:r w:rsidR="003637BA">
        <w:t xml:space="preserve"> secure job </w:t>
      </w:r>
      <w:r w:rsidR="006E01FB">
        <w:t xml:space="preserve">where you knew you </w:t>
      </w:r>
      <w:r w:rsidR="003637BA">
        <w:t xml:space="preserve">would </w:t>
      </w:r>
      <w:r w:rsidR="006E01FB">
        <w:t>s</w:t>
      </w:r>
      <w:r w:rsidR="00FA5806">
        <w:t>ucceed</w:t>
      </w:r>
      <w:r w:rsidR="003637BA">
        <w:t xml:space="preserve"> and be </w:t>
      </w:r>
      <w:r w:rsidR="006E01FB">
        <w:t>happy</w:t>
      </w:r>
      <w:r w:rsidR="00FA5806" w:rsidRPr="00D129B9">
        <w:rPr>
          <w:color w:val="000000" w:themeColor="text1"/>
        </w:rPr>
        <w:t>.</w:t>
      </w:r>
      <w:r w:rsidR="001704CD" w:rsidRPr="00D129B9">
        <w:rPr>
          <w:color w:val="000000" w:themeColor="text1"/>
        </w:rPr>
        <w:t xml:space="preserve"> </w:t>
      </w:r>
      <w:r w:rsidR="00FA5806" w:rsidRPr="00D129B9">
        <w:rPr>
          <w:color w:val="000000" w:themeColor="text1"/>
        </w:rPr>
        <w:t>T</w:t>
      </w:r>
      <w:r w:rsidR="007B1957" w:rsidRPr="00D129B9">
        <w:rPr>
          <w:color w:val="000000" w:themeColor="text1"/>
        </w:rPr>
        <w:t>his enable</w:t>
      </w:r>
      <w:r w:rsidR="00FA5806" w:rsidRPr="00D129B9">
        <w:rPr>
          <w:color w:val="000000" w:themeColor="text1"/>
        </w:rPr>
        <w:t>d</w:t>
      </w:r>
      <w:r w:rsidR="007B1957" w:rsidRPr="00D129B9">
        <w:rPr>
          <w:color w:val="000000" w:themeColor="text1"/>
        </w:rPr>
        <w:t xml:space="preserve"> you to earn</w:t>
      </w:r>
      <w:r w:rsidR="006E01FB" w:rsidRPr="00D129B9">
        <w:rPr>
          <w:color w:val="000000" w:themeColor="text1"/>
        </w:rPr>
        <w:t xml:space="preserve"> </w:t>
      </w:r>
      <w:r w:rsidR="001704CD" w:rsidRPr="00D129B9">
        <w:rPr>
          <w:color w:val="000000" w:themeColor="text1"/>
        </w:rPr>
        <w:t>and</w:t>
      </w:r>
      <w:r w:rsidR="00FA5806" w:rsidRPr="00D129B9">
        <w:rPr>
          <w:color w:val="000000" w:themeColor="text1"/>
        </w:rPr>
        <w:t xml:space="preserve"> </w:t>
      </w:r>
      <w:r w:rsidR="009C25EE" w:rsidRPr="00D129B9">
        <w:rPr>
          <w:color w:val="000000" w:themeColor="text1"/>
        </w:rPr>
        <w:t>allow</w:t>
      </w:r>
      <w:r w:rsidR="00FA5806" w:rsidRPr="00D129B9">
        <w:rPr>
          <w:color w:val="000000" w:themeColor="text1"/>
        </w:rPr>
        <w:t>ed</w:t>
      </w:r>
      <w:r w:rsidR="009C25EE" w:rsidRPr="00D129B9">
        <w:rPr>
          <w:color w:val="000000" w:themeColor="text1"/>
        </w:rPr>
        <w:t xml:space="preserve"> you t</w:t>
      </w:r>
      <w:r w:rsidR="00011FA6" w:rsidRPr="00D129B9">
        <w:rPr>
          <w:color w:val="000000" w:themeColor="text1"/>
        </w:rPr>
        <w:t>o</w:t>
      </w:r>
      <w:r w:rsidR="009C25EE" w:rsidRPr="00D129B9">
        <w:rPr>
          <w:color w:val="000000" w:themeColor="text1"/>
        </w:rPr>
        <w:t xml:space="preserve"> build a great reputation </w:t>
      </w:r>
      <w:r w:rsidR="001704CD" w:rsidRPr="00D129B9">
        <w:rPr>
          <w:color w:val="000000" w:themeColor="text1"/>
        </w:rPr>
        <w:t xml:space="preserve">in the </w:t>
      </w:r>
      <w:r w:rsidR="007B1957" w:rsidRPr="00D129B9">
        <w:rPr>
          <w:color w:val="000000" w:themeColor="text1"/>
        </w:rPr>
        <w:t>education sector.</w:t>
      </w:r>
      <w:r w:rsidR="001704CD" w:rsidRPr="00D129B9">
        <w:rPr>
          <w:color w:val="000000" w:themeColor="text1"/>
        </w:rPr>
        <w:t xml:space="preserve"> As a result, </w:t>
      </w:r>
      <w:r w:rsidR="00843D28" w:rsidRPr="00D129B9">
        <w:rPr>
          <w:color w:val="000000" w:themeColor="text1"/>
        </w:rPr>
        <w:t xml:space="preserve">you </w:t>
      </w:r>
      <w:r w:rsidR="006E01FB" w:rsidRPr="00D129B9">
        <w:rPr>
          <w:color w:val="000000" w:themeColor="text1"/>
        </w:rPr>
        <w:t>knew</w:t>
      </w:r>
      <w:r w:rsidR="007B1957" w:rsidRPr="00D129B9">
        <w:rPr>
          <w:color w:val="000000" w:themeColor="text1"/>
        </w:rPr>
        <w:t xml:space="preserve"> what you really wanted and </w:t>
      </w:r>
      <w:r w:rsidR="009C25EE" w:rsidRPr="00D129B9">
        <w:rPr>
          <w:color w:val="000000" w:themeColor="text1"/>
        </w:rPr>
        <w:t>when the right role became available</w:t>
      </w:r>
      <w:r w:rsidR="00D129B9" w:rsidRPr="00D129B9">
        <w:rPr>
          <w:color w:val="000000" w:themeColor="text1"/>
        </w:rPr>
        <w:t xml:space="preserve">, </w:t>
      </w:r>
      <w:r w:rsidR="00B97E76" w:rsidRPr="00D129B9">
        <w:rPr>
          <w:color w:val="000000" w:themeColor="text1"/>
        </w:rPr>
        <w:t>in a school you knew well</w:t>
      </w:r>
      <w:r w:rsidR="00D129B9" w:rsidRPr="00D129B9">
        <w:rPr>
          <w:color w:val="000000" w:themeColor="text1"/>
        </w:rPr>
        <w:t xml:space="preserve">, </w:t>
      </w:r>
      <w:r w:rsidR="009C25EE" w:rsidRPr="00D129B9">
        <w:rPr>
          <w:color w:val="000000" w:themeColor="text1"/>
        </w:rPr>
        <w:t xml:space="preserve">you applied. </w:t>
      </w:r>
      <w:r w:rsidR="00B97E76" w:rsidRPr="00D129B9">
        <w:rPr>
          <w:color w:val="000000" w:themeColor="text1"/>
        </w:rPr>
        <w:t>Previously, y</w:t>
      </w:r>
      <w:r w:rsidR="009C25EE" w:rsidRPr="00D129B9">
        <w:rPr>
          <w:color w:val="000000" w:themeColor="text1"/>
        </w:rPr>
        <w:t xml:space="preserve">ou had worked there </w:t>
      </w:r>
      <w:r w:rsidR="00011FA6" w:rsidRPr="00D129B9">
        <w:rPr>
          <w:color w:val="000000" w:themeColor="text1"/>
        </w:rPr>
        <w:t>as a supply teacher</w:t>
      </w:r>
      <w:r w:rsidR="00B219E9" w:rsidRPr="00D129B9">
        <w:rPr>
          <w:color w:val="000000" w:themeColor="text1"/>
        </w:rPr>
        <w:t>, and y</w:t>
      </w:r>
      <w:r w:rsidR="009C25EE" w:rsidRPr="00D129B9">
        <w:rPr>
          <w:color w:val="000000" w:themeColor="text1"/>
        </w:rPr>
        <w:t xml:space="preserve">our abilities had already left a lasting impression and you really shone at the </w:t>
      </w:r>
      <w:r w:rsidR="00B219E9" w:rsidRPr="00D129B9">
        <w:rPr>
          <w:color w:val="000000" w:themeColor="text1"/>
        </w:rPr>
        <w:t>interview</w:t>
      </w:r>
      <w:r w:rsidR="00843D28" w:rsidRPr="00D129B9">
        <w:rPr>
          <w:color w:val="000000" w:themeColor="text1"/>
        </w:rPr>
        <w:t>.</w:t>
      </w:r>
      <w:r w:rsidR="00B219E9" w:rsidRPr="00D129B9">
        <w:rPr>
          <w:color w:val="000000" w:themeColor="text1"/>
        </w:rPr>
        <w:t xml:space="preserve"> </w:t>
      </w:r>
      <w:r w:rsidR="00FA5806" w:rsidRPr="00D129B9">
        <w:rPr>
          <w:color w:val="000000" w:themeColor="text1"/>
        </w:rPr>
        <w:t xml:space="preserve">The success you had in finding </w:t>
      </w:r>
      <w:r w:rsidR="00B219E9" w:rsidRPr="00D129B9">
        <w:rPr>
          <w:color w:val="000000" w:themeColor="text1"/>
        </w:rPr>
        <w:t>the right role</w:t>
      </w:r>
      <w:r w:rsidR="00843D28" w:rsidRPr="00D129B9">
        <w:rPr>
          <w:color w:val="000000" w:themeColor="text1"/>
        </w:rPr>
        <w:t xml:space="preserve"> </w:t>
      </w:r>
      <w:r w:rsidR="001704CD" w:rsidRPr="00D129B9">
        <w:rPr>
          <w:color w:val="000000" w:themeColor="text1"/>
        </w:rPr>
        <w:t>show</w:t>
      </w:r>
      <w:r w:rsidR="00B219E9" w:rsidRPr="00D129B9">
        <w:rPr>
          <w:color w:val="000000" w:themeColor="text1"/>
        </w:rPr>
        <w:t>ed</w:t>
      </w:r>
      <w:r w:rsidR="001704CD" w:rsidRPr="00D129B9">
        <w:rPr>
          <w:color w:val="000000" w:themeColor="text1"/>
        </w:rPr>
        <w:t xml:space="preserve"> how networking </w:t>
      </w:r>
      <w:r w:rsidR="00593CF4" w:rsidRPr="00D129B9">
        <w:rPr>
          <w:color w:val="000000" w:themeColor="text1"/>
        </w:rPr>
        <w:t>is crucial as “c</w:t>
      </w:r>
      <w:r w:rsidR="00A91622" w:rsidRPr="00D129B9">
        <w:rPr>
          <w:color w:val="000000" w:themeColor="text1"/>
        </w:rPr>
        <w:t xml:space="preserve">ollaborative </w:t>
      </w:r>
      <w:r w:rsidR="00A91622" w:rsidRPr="00EA000A">
        <w:lastRenderedPageBreak/>
        <w:t xml:space="preserve">support does not only offer </w:t>
      </w:r>
      <w:r w:rsidR="000C6E1E" w:rsidRPr="00EA000A">
        <w:t xml:space="preserve">teachers the opportunity to take on new responsibilities at their school but also facilitates teaching professionalization” (García-Martínez </w:t>
      </w:r>
      <w:r w:rsidR="000C6E1E" w:rsidRPr="00EA000A">
        <w:rPr>
          <w:i/>
          <w:iCs/>
        </w:rPr>
        <w:t xml:space="preserve">et al, </w:t>
      </w:r>
      <w:r w:rsidR="000C6E1E" w:rsidRPr="00EA000A">
        <w:t>2020</w:t>
      </w:r>
      <w:r w:rsidR="000C6E1E" w:rsidRPr="00D129B9">
        <w:rPr>
          <w:color w:val="000000" w:themeColor="text1"/>
        </w:rPr>
        <w:t xml:space="preserve">). </w:t>
      </w:r>
    </w:p>
    <w:p w14:paraId="035A5E16" w14:textId="71CF0D87" w:rsidR="006F1958" w:rsidRPr="00D129B9" w:rsidRDefault="00B219E9" w:rsidP="00EB7B6E">
      <w:pPr>
        <w:spacing w:line="360" w:lineRule="auto"/>
        <w:rPr>
          <w:color w:val="000000" w:themeColor="text1"/>
        </w:rPr>
      </w:pPr>
      <w:r w:rsidRPr="00D129B9">
        <w:rPr>
          <w:color w:val="000000" w:themeColor="text1"/>
        </w:rPr>
        <w:t xml:space="preserve">Once you </w:t>
      </w:r>
      <w:r w:rsidR="003637BA" w:rsidRPr="00D129B9">
        <w:rPr>
          <w:color w:val="000000" w:themeColor="text1"/>
        </w:rPr>
        <w:t xml:space="preserve">had been there a few months, </w:t>
      </w:r>
      <w:r w:rsidR="006155B0" w:rsidRPr="00D129B9">
        <w:rPr>
          <w:color w:val="000000" w:themeColor="text1"/>
        </w:rPr>
        <w:t xml:space="preserve">you wanted </w:t>
      </w:r>
      <w:r w:rsidR="00843D28" w:rsidRPr="00D129B9">
        <w:rPr>
          <w:color w:val="000000" w:themeColor="text1"/>
        </w:rPr>
        <w:t xml:space="preserve">to </w:t>
      </w:r>
      <w:r w:rsidR="001704CD" w:rsidRPr="00D129B9">
        <w:rPr>
          <w:color w:val="000000" w:themeColor="text1"/>
        </w:rPr>
        <w:t xml:space="preserve">grow your skills </w:t>
      </w:r>
      <w:r w:rsidR="001E5BCF" w:rsidRPr="00D129B9">
        <w:rPr>
          <w:color w:val="000000" w:themeColor="text1"/>
        </w:rPr>
        <w:t>and</w:t>
      </w:r>
      <w:r w:rsidR="001704CD" w:rsidRPr="00D129B9">
        <w:rPr>
          <w:color w:val="000000" w:themeColor="text1"/>
        </w:rPr>
        <w:t xml:space="preserve"> try to develop new ones</w:t>
      </w:r>
      <w:r w:rsidR="00FC1BD7" w:rsidRPr="00D129B9">
        <w:rPr>
          <w:color w:val="000000" w:themeColor="text1"/>
        </w:rPr>
        <w:t xml:space="preserve">. </w:t>
      </w:r>
      <w:r w:rsidR="00C36CE0" w:rsidRPr="00D129B9">
        <w:rPr>
          <w:color w:val="000000" w:themeColor="text1"/>
        </w:rPr>
        <w:t xml:space="preserve">To succeed as a teacher, you knew having a diverse range of skills was crucial and that you needed to add to the </w:t>
      </w:r>
      <w:r w:rsidR="002516D5" w:rsidRPr="00D129B9">
        <w:rPr>
          <w:color w:val="000000" w:themeColor="text1"/>
        </w:rPr>
        <w:t>skills you</w:t>
      </w:r>
      <w:r w:rsidR="00C36CE0" w:rsidRPr="00D129B9">
        <w:rPr>
          <w:color w:val="000000" w:themeColor="text1"/>
        </w:rPr>
        <w:t xml:space="preserve"> already ha</w:t>
      </w:r>
      <w:r w:rsidR="00D129B9" w:rsidRPr="00D129B9">
        <w:rPr>
          <w:color w:val="000000" w:themeColor="text1"/>
        </w:rPr>
        <w:t>d</w:t>
      </w:r>
      <w:r w:rsidR="00C36CE0" w:rsidRPr="00D129B9">
        <w:rPr>
          <w:color w:val="000000" w:themeColor="text1"/>
        </w:rPr>
        <w:t xml:space="preserve">. </w:t>
      </w:r>
      <w:r w:rsidR="00EA000A" w:rsidRPr="00D129B9">
        <w:rPr>
          <w:color w:val="000000" w:themeColor="text1"/>
        </w:rPr>
        <w:t xml:space="preserve">This is because </w:t>
      </w:r>
      <w:r w:rsidR="00C36CE0" w:rsidRPr="00D129B9">
        <w:rPr>
          <w:color w:val="000000" w:themeColor="text1"/>
        </w:rPr>
        <w:t>“</w:t>
      </w:r>
      <w:r w:rsidR="00EA000A" w:rsidRPr="00D129B9">
        <w:rPr>
          <w:color w:val="000000" w:themeColor="text1"/>
        </w:rPr>
        <w:t>p</w:t>
      </w:r>
      <w:r w:rsidR="00C36CE0" w:rsidRPr="00D129B9">
        <w:rPr>
          <w:color w:val="000000" w:themeColor="text1"/>
        </w:rPr>
        <w:t>ersonal qualities such as arriving early, being organised and smiling when your learners enter the room, will help you all relax at the begging of the session” (Gravells,2017, p.34</w:t>
      </w:r>
      <w:r w:rsidR="002516D5" w:rsidRPr="00D129B9">
        <w:rPr>
          <w:color w:val="000000" w:themeColor="text1"/>
        </w:rPr>
        <w:t>).</w:t>
      </w:r>
      <w:r w:rsidR="00730A68" w:rsidRPr="00D129B9">
        <w:rPr>
          <w:color w:val="000000" w:themeColor="text1"/>
        </w:rPr>
        <w:t xml:space="preserve"> </w:t>
      </w:r>
      <w:r w:rsidR="002516D5" w:rsidRPr="00D129B9">
        <w:rPr>
          <w:color w:val="000000" w:themeColor="text1"/>
        </w:rPr>
        <w:t xml:space="preserve"> So</w:t>
      </w:r>
      <w:r w:rsidR="004D6068" w:rsidRPr="00D129B9">
        <w:rPr>
          <w:color w:val="000000" w:themeColor="text1"/>
        </w:rPr>
        <w:t>,</w:t>
      </w:r>
      <w:r w:rsidR="006155B0" w:rsidRPr="00D129B9">
        <w:rPr>
          <w:color w:val="000000" w:themeColor="text1"/>
        </w:rPr>
        <w:t xml:space="preserve"> you </w:t>
      </w:r>
      <w:r w:rsidR="003637BA" w:rsidRPr="00D129B9">
        <w:rPr>
          <w:color w:val="000000" w:themeColor="text1"/>
        </w:rPr>
        <w:t xml:space="preserve">decided to enrol </w:t>
      </w:r>
      <w:r w:rsidR="006155B0" w:rsidRPr="00D129B9">
        <w:rPr>
          <w:color w:val="000000" w:themeColor="text1"/>
        </w:rPr>
        <w:t xml:space="preserve">in </w:t>
      </w:r>
      <w:r w:rsidR="006155B0" w:rsidRPr="00EA000A">
        <w:t>some</w:t>
      </w:r>
      <w:r w:rsidR="00DA43F4" w:rsidRPr="00EA000A">
        <w:t xml:space="preserve"> </w:t>
      </w:r>
      <w:r w:rsidR="00A00F04" w:rsidRPr="00EA000A">
        <w:t>developmental courses</w:t>
      </w:r>
      <w:r w:rsidR="006155B0" w:rsidRPr="00EA000A">
        <w:t xml:space="preserve"> which you </w:t>
      </w:r>
      <w:r w:rsidR="00F3055B" w:rsidRPr="00EA000A">
        <w:t>knew would help</w:t>
      </w:r>
      <w:r w:rsidR="00967AB2" w:rsidRPr="00EA000A">
        <w:t xml:space="preserve"> to make lessons more engaging for all students and</w:t>
      </w:r>
      <w:r w:rsidR="00967AB2" w:rsidRPr="001E5BCF">
        <w:t xml:space="preserve"> </w:t>
      </w:r>
      <w:r w:rsidR="00F3055B">
        <w:t>s</w:t>
      </w:r>
      <w:r w:rsidR="00967AB2" w:rsidRPr="001E5BCF">
        <w:t xml:space="preserve">how </w:t>
      </w:r>
      <w:r w:rsidR="00F3055B">
        <w:t xml:space="preserve">how </w:t>
      </w:r>
      <w:r w:rsidR="00967AB2" w:rsidRPr="001E5BCF">
        <w:t>best you c</w:t>
      </w:r>
      <w:r w:rsidR="00F3055B">
        <w:t>ould</w:t>
      </w:r>
      <w:r w:rsidR="00967AB2" w:rsidRPr="001E5BCF">
        <w:t xml:space="preserve"> support them</w:t>
      </w:r>
      <w:r w:rsidR="00967AB2" w:rsidRPr="00D129B9">
        <w:rPr>
          <w:color w:val="000000" w:themeColor="text1"/>
        </w:rPr>
        <w:t xml:space="preserve">. </w:t>
      </w:r>
      <w:r w:rsidR="003637BA" w:rsidRPr="00D129B9">
        <w:rPr>
          <w:color w:val="000000" w:themeColor="text1"/>
        </w:rPr>
        <w:t>Also, y</w:t>
      </w:r>
      <w:r w:rsidR="00A00F04" w:rsidRPr="00D129B9">
        <w:rPr>
          <w:color w:val="000000" w:themeColor="text1"/>
        </w:rPr>
        <w:t xml:space="preserve">ou </w:t>
      </w:r>
      <w:r w:rsidR="00F3055B" w:rsidRPr="00D129B9">
        <w:rPr>
          <w:color w:val="000000" w:themeColor="text1"/>
        </w:rPr>
        <w:t xml:space="preserve">took </w:t>
      </w:r>
      <w:r w:rsidR="00A00F04" w:rsidRPr="00D129B9">
        <w:rPr>
          <w:color w:val="000000" w:themeColor="text1"/>
        </w:rPr>
        <w:t xml:space="preserve">a course in sign language, which has allowed you to support students with hearing impairments </w:t>
      </w:r>
      <w:r w:rsidR="00F3055B" w:rsidRPr="00D129B9">
        <w:rPr>
          <w:color w:val="000000" w:themeColor="text1"/>
        </w:rPr>
        <w:t xml:space="preserve">and </w:t>
      </w:r>
      <w:r w:rsidR="00A00F04" w:rsidRPr="00D129B9">
        <w:rPr>
          <w:color w:val="000000" w:themeColor="text1"/>
        </w:rPr>
        <w:t xml:space="preserve">has helped them feel included </w:t>
      </w:r>
      <w:r w:rsidR="00F3055B" w:rsidRPr="00D129B9">
        <w:rPr>
          <w:color w:val="000000" w:themeColor="text1"/>
        </w:rPr>
        <w:t>in their school day</w:t>
      </w:r>
      <w:r w:rsidR="00967AB2" w:rsidRPr="00D129B9">
        <w:rPr>
          <w:color w:val="000000" w:themeColor="text1"/>
        </w:rPr>
        <w:t>.</w:t>
      </w:r>
      <w:r w:rsidR="006335E0" w:rsidRPr="00D129B9">
        <w:rPr>
          <w:color w:val="000000" w:themeColor="text1"/>
        </w:rPr>
        <w:t xml:space="preserve"> </w:t>
      </w:r>
      <w:r w:rsidR="006F1958" w:rsidRPr="00D129B9">
        <w:rPr>
          <w:color w:val="000000" w:themeColor="text1"/>
        </w:rPr>
        <w:t>“A sense of belonging seems to be based on external knowledge and acceptance” (Sobel and Alston, 2021, p.13).</w:t>
      </w:r>
    </w:p>
    <w:p w14:paraId="315FCF52" w14:textId="2869D418" w:rsidR="00000609" w:rsidRPr="002320BD" w:rsidRDefault="00967AB2" w:rsidP="00EB7B6E">
      <w:pPr>
        <w:spacing w:line="360" w:lineRule="auto"/>
        <w:rPr>
          <w:color w:val="000000" w:themeColor="text1"/>
        </w:rPr>
      </w:pPr>
      <w:r w:rsidRPr="00EA000A">
        <w:t>The</w:t>
      </w:r>
      <w:r w:rsidR="001704CD" w:rsidRPr="00EA000A">
        <w:t xml:space="preserve"> final </w:t>
      </w:r>
      <w:r w:rsidR="00011FA6" w:rsidRPr="00EA000A">
        <w:t xml:space="preserve">and </w:t>
      </w:r>
      <w:r w:rsidR="001704CD" w:rsidRPr="00EA000A">
        <w:t xml:space="preserve">most important thing you have </w:t>
      </w:r>
      <w:r w:rsidR="00000609" w:rsidRPr="00EA000A">
        <w:t>developed</w:t>
      </w:r>
      <w:r w:rsidR="00A00F04" w:rsidRPr="00EA000A">
        <w:t xml:space="preserve"> is </w:t>
      </w:r>
      <w:r w:rsidR="001704CD" w:rsidRPr="00EA000A">
        <w:t>positive</w:t>
      </w:r>
      <w:r w:rsidR="001704CD" w:rsidRPr="001E5BCF">
        <w:t xml:space="preserve"> mindset. </w:t>
      </w:r>
      <w:r w:rsidR="002516D5">
        <w:t>This</w:t>
      </w:r>
      <w:r w:rsidR="001704CD" w:rsidRPr="001E5BCF">
        <w:t xml:space="preserve"> has allowed you to develop and succeed in the </w:t>
      </w:r>
      <w:r w:rsidR="00000609">
        <w:t>classroom,</w:t>
      </w:r>
      <w:r w:rsidRPr="001E5BCF">
        <w:t xml:space="preserve"> as a positive minds</w:t>
      </w:r>
      <w:r w:rsidR="006335E0" w:rsidRPr="001E5BCF">
        <w:t xml:space="preserve">et </w:t>
      </w:r>
      <w:r w:rsidR="00B448DD" w:rsidRPr="001E5BCF">
        <w:t>is import</w:t>
      </w:r>
      <w:r w:rsidR="001E5BCF">
        <w:t>ant</w:t>
      </w:r>
      <w:r w:rsidR="00B448DD" w:rsidRPr="001E5BCF">
        <w:t xml:space="preserve"> in a demanding </w:t>
      </w:r>
      <w:r w:rsidR="001E5BCF" w:rsidRPr="001E5BCF">
        <w:t>career</w:t>
      </w:r>
      <w:r w:rsidR="00B448DD" w:rsidRPr="001E5BCF">
        <w:t xml:space="preserve"> such as </w:t>
      </w:r>
      <w:r w:rsidR="001E5BCF" w:rsidRPr="00EA000A">
        <w:t>teaching</w:t>
      </w:r>
      <w:r w:rsidR="00000609" w:rsidRPr="00D129B9">
        <w:rPr>
          <w:color w:val="FF0000"/>
        </w:rPr>
        <w:t>,</w:t>
      </w:r>
      <w:r w:rsidR="00B448DD" w:rsidRPr="00D129B9">
        <w:rPr>
          <w:color w:val="FF0000"/>
        </w:rPr>
        <w:t xml:space="preserve"> </w:t>
      </w:r>
      <w:r w:rsidR="00B448DD" w:rsidRPr="002320BD">
        <w:rPr>
          <w:color w:val="000000" w:themeColor="text1"/>
        </w:rPr>
        <w:t xml:space="preserve">not only for the </w:t>
      </w:r>
      <w:r w:rsidR="001E5BCF" w:rsidRPr="002320BD">
        <w:rPr>
          <w:color w:val="000000" w:themeColor="text1"/>
        </w:rPr>
        <w:t>teacher’s</w:t>
      </w:r>
      <w:r w:rsidR="00B448DD" w:rsidRPr="002320BD">
        <w:rPr>
          <w:color w:val="000000" w:themeColor="text1"/>
        </w:rPr>
        <w:t xml:space="preserve"> strength but also for the </w:t>
      </w:r>
      <w:r w:rsidR="00011FA6" w:rsidRPr="002320BD">
        <w:rPr>
          <w:color w:val="000000" w:themeColor="text1"/>
        </w:rPr>
        <w:t>pupil’s</w:t>
      </w:r>
      <w:r w:rsidR="00B448DD" w:rsidRPr="002320BD">
        <w:rPr>
          <w:color w:val="000000" w:themeColor="text1"/>
        </w:rPr>
        <w:t xml:space="preserve"> education as suggested by</w:t>
      </w:r>
      <w:r w:rsidR="001E5BCF" w:rsidRPr="002320BD">
        <w:rPr>
          <w:color w:val="000000" w:themeColor="text1"/>
        </w:rPr>
        <w:t xml:space="preserve"> </w:t>
      </w:r>
      <w:proofErr w:type="spellStart"/>
      <w:r w:rsidR="00BD0FE7" w:rsidRPr="002320BD">
        <w:rPr>
          <w:color w:val="000000" w:themeColor="text1"/>
        </w:rPr>
        <w:t>Meierdirk</w:t>
      </w:r>
      <w:proofErr w:type="spellEnd"/>
      <w:r w:rsidR="00BD0FE7" w:rsidRPr="002320BD">
        <w:rPr>
          <w:color w:val="000000" w:themeColor="text1"/>
        </w:rPr>
        <w:t xml:space="preserve"> and Fleischer</w:t>
      </w:r>
      <w:r w:rsidR="006A3F25" w:rsidRPr="002320BD">
        <w:rPr>
          <w:color w:val="000000" w:themeColor="text1"/>
        </w:rPr>
        <w:t xml:space="preserve"> (</w:t>
      </w:r>
      <w:r w:rsidR="00BD0FE7" w:rsidRPr="002320BD">
        <w:rPr>
          <w:color w:val="000000" w:themeColor="text1"/>
        </w:rPr>
        <w:t>202</w:t>
      </w:r>
      <w:r w:rsidR="00480C2E" w:rsidRPr="002320BD">
        <w:rPr>
          <w:color w:val="000000" w:themeColor="text1"/>
        </w:rPr>
        <w:t>2</w:t>
      </w:r>
      <w:r w:rsidR="00BD0FE7" w:rsidRPr="002320BD">
        <w:rPr>
          <w:color w:val="000000" w:themeColor="text1"/>
        </w:rPr>
        <w:t>)</w:t>
      </w:r>
      <w:r w:rsidR="001E5BCF" w:rsidRPr="002320BD">
        <w:rPr>
          <w:color w:val="000000" w:themeColor="text1"/>
        </w:rPr>
        <w:t xml:space="preserve">. </w:t>
      </w:r>
      <w:r w:rsidR="00000609" w:rsidRPr="002320BD">
        <w:rPr>
          <w:color w:val="000000" w:themeColor="text1"/>
        </w:rPr>
        <w:t xml:space="preserve">You knew developing that positive mindset would help you and your students. </w:t>
      </w:r>
    </w:p>
    <w:p w14:paraId="66EC429F" w14:textId="26E501D7" w:rsidR="00967AB2" w:rsidRPr="001E5BCF" w:rsidRDefault="002516D5" w:rsidP="00EB7B6E">
      <w:pPr>
        <w:spacing w:line="360" w:lineRule="auto"/>
      </w:pPr>
      <w:r>
        <w:t>All</w:t>
      </w:r>
      <w:r w:rsidR="00730A68">
        <w:t xml:space="preserve"> </w:t>
      </w:r>
      <w:r w:rsidR="00000609">
        <w:t xml:space="preserve">these steps </w:t>
      </w:r>
      <w:r w:rsidR="00967AB2" w:rsidRPr="001E5BCF">
        <w:t>allowed you</w:t>
      </w:r>
      <w:r w:rsidR="001704CD" w:rsidRPr="001E5BCF">
        <w:t xml:space="preserve"> </w:t>
      </w:r>
      <w:r w:rsidR="00967AB2" w:rsidRPr="001E5BCF">
        <w:t>to become</w:t>
      </w:r>
      <w:r w:rsidR="001704CD" w:rsidRPr="001E5BCF">
        <w:t xml:space="preserve"> a </w:t>
      </w:r>
      <w:r w:rsidR="00000609">
        <w:t>great teacher and a</w:t>
      </w:r>
      <w:r w:rsidR="00FA5806">
        <w:t>n</w:t>
      </w:r>
      <w:r w:rsidR="00000609">
        <w:t xml:space="preserve"> </w:t>
      </w:r>
      <w:r w:rsidR="00730A68">
        <w:t xml:space="preserve">appreciated </w:t>
      </w:r>
      <w:r w:rsidR="001704CD" w:rsidRPr="001E5BCF">
        <w:t xml:space="preserve">member </w:t>
      </w:r>
      <w:r w:rsidR="00A00F04" w:rsidRPr="001E5BCF">
        <w:t xml:space="preserve">staff </w:t>
      </w:r>
      <w:r w:rsidR="00967AB2" w:rsidRPr="001E5BCF">
        <w:t xml:space="preserve">and </w:t>
      </w:r>
      <w:r w:rsidR="00730A68">
        <w:t xml:space="preserve">helped you </w:t>
      </w:r>
      <w:r w:rsidR="00967AB2" w:rsidRPr="001E5BCF">
        <w:t>realise</w:t>
      </w:r>
      <w:r w:rsidR="001704CD" w:rsidRPr="001E5BCF">
        <w:t xml:space="preserve"> there is always </w:t>
      </w:r>
      <w:r w:rsidR="00000609">
        <w:t>opportunities</w:t>
      </w:r>
      <w:r w:rsidR="001704CD" w:rsidRPr="001E5BCF">
        <w:t xml:space="preserve"> for progression. </w:t>
      </w:r>
    </w:p>
    <w:p w14:paraId="67C3EEA8" w14:textId="7B706C15" w:rsidR="00967AB2" w:rsidRDefault="00967AB2" w:rsidP="00EB7B6E">
      <w:pPr>
        <w:spacing w:line="360" w:lineRule="auto"/>
      </w:pPr>
      <w:r w:rsidRPr="001E5BCF">
        <w:t>I hope this letter has</w:t>
      </w:r>
      <w:r w:rsidR="00000609">
        <w:t xml:space="preserve"> shown</w:t>
      </w:r>
      <w:r w:rsidRPr="001E5BCF">
        <w:t xml:space="preserve"> you how successful you will be in the future and has given you confidence</w:t>
      </w:r>
      <w:r w:rsidR="00985EC6" w:rsidRPr="001E5BCF">
        <w:t xml:space="preserve"> in knowing</w:t>
      </w:r>
      <w:r w:rsidRPr="001E5BCF">
        <w:t xml:space="preserve"> that everything will work out.</w:t>
      </w:r>
      <w:r>
        <w:t xml:space="preserve"> </w:t>
      </w:r>
    </w:p>
    <w:p w14:paraId="7C4255FB" w14:textId="77777777" w:rsidR="00967AB2" w:rsidRDefault="00967AB2" w:rsidP="00EB7B6E">
      <w:pPr>
        <w:spacing w:line="360" w:lineRule="auto"/>
      </w:pPr>
    </w:p>
    <w:p w14:paraId="1D8A213A" w14:textId="6ECAFC6A" w:rsidR="00A00F04" w:rsidRDefault="00A00F04" w:rsidP="00EB7B6E">
      <w:pPr>
        <w:spacing w:line="360" w:lineRule="auto"/>
      </w:pPr>
      <w:r>
        <w:t xml:space="preserve">Kind Regards, </w:t>
      </w:r>
    </w:p>
    <w:p w14:paraId="25A427E7" w14:textId="418E3E9D" w:rsidR="00A00F04" w:rsidRDefault="00A00F04" w:rsidP="00EB7B6E">
      <w:pPr>
        <w:spacing w:line="360" w:lineRule="auto"/>
      </w:pPr>
      <w:r>
        <w:t>Emma (i</w:t>
      </w:r>
      <w:r w:rsidR="00985EC6">
        <w:t>n</w:t>
      </w:r>
      <w:r>
        <w:t xml:space="preserve"> 2033).</w:t>
      </w:r>
    </w:p>
    <w:p w14:paraId="0566D369" w14:textId="54C92694" w:rsidR="00DA43F4" w:rsidRDefault="00DA43F4" w:rsidP="00EB7B6E">
      <w:pPr>
        <w:spacing w:line="360" w:lineRule="auto"/>
      </w:pPr>
    </w:p>
    <w:p w14:paraId="43D9E7E3" w14:textId="77777777" w:rsidR="00DA43F4" w:rsidRDefault="00DA43F4" w:rsidP="00EB7B6E">
      <w:pPr>
        <w:spacing w:line="360" w:lineRule="auto"/>
      </w:pPr>
    </w:p>
    <w:p w14:paraId="3289D6FC" w14:textId="2515A7C5" w:rsidR="0007579C" w:rsidRDefault="0007579C" w:rsidP="00BD3F21"/>
    <w:p w14:paraId="4AD20011" w14:textId="75595B4C" w:rsidR="009B6DF8" w:rsidRDefault="009B6DF8" w:rsidP="00BD3F21"/>
    <w:p w14:paraId="00106B9F" w14:textId="10FD73BA" w:rsidR="009B6DF8" w:rsidRDefault="009B6DF8" w:rsidP="00BD3F21"/>
    <w:p w14:paraId="664D6C8D" w14:textId="434A5DBE" w:rsidR="009B6DF8" w:rsidRDefault="009B6DF8" w:rsidP="00BD3F21"/>
    <w:p w14:paraId="16FB27B4" w14:textId="3C2EEA86" w:rsidR="009B6DF8" w:rsidRDefault="009B6DF8" w:rsidP="00BD3F21"/>
    <w:p w14:paraId="6EE7F11E" w14:textId="0020E11E" w:rsidR="009B6DF8" w:rsidRDefault="009B6DF8" w:rsidP="00BD3F21"/>
    <w:p w14:paraId="0868EA5C" w14:textId="77777777" w:rsidR="00D177AA" w:rsidRDefault="00D177AA" w:rsidP="00BD3F21"/>
    <w:p w14:paraId="24F0E594" w14:textId="48A41790" w:rsidR="009B6DF8" w:rsidRDefault="009B6DF8" w:rsidP="00BD3F21"/>
    <w:p w14:paraId="5A28BD03" w14:textId="77777777" w:rsidR="009B6DF8" w:rsidRDefault="009B6DF8" w:rsidP="00BD3F21"/>
    <w:p w14:paraId="78567933" w14:textId="3BF37037" w:rsidR="00BD3F21" w:rsidRDefault="001E25EC" w:rsidP="00D177AA">
      <w:pPr>
        <w:pStyle w:val="Heading2"/>
        <w:rPr>
          <w:color w:val="000000" w:themeColor="text1"/>
          <w:sz w:val="24"/>
          <w:szCs w:val="24"/>
          <w:u w:val="single"/>
        </w:rPr>
      </w:pPr>
      <w:bookmarkStart w:id="3" w:name="_Toc99267453"/>
      <w:r w:rsidRPr="00D177AA">
        <w:rPr>
          <w:color w:val="000000" w:themeColor="text1"/>
          <w:sz w:val="24"/>
          <w:szCs w:val="24"/>
          <w:u w:val="single"/>
        </w:rPr>
        <w:t>Reference List</w:t>
      </w:r>
      <w:bookmarkEnd w:id="3"/>
      <w:r w:rsidRPr="00D177AA">
        <w:rPr>
          <w:color w:val="000000" w:themeColor="text1"/>
          <w:sz w:val="24"/>
          <w:szCs w:val="24"/>
          <w:u w:val="single"/>
        </w:rPr>
        <w:t xml:space="preserve"> </w:t>
      </w:r>
    </w:p>
    <w:p w14:paraId="0524B6F5" w14:textId="6C8B760B" w:rsidR="00D177AA" w:rsidRDefault="00D177AA" w:rsidP="00D177AA"/>
    <w:p w14:paraId="1FF0296A" w14:textId="044001CA" w:rsidR="00D177AA" w:rsidRPr="00D177AA" w:rsidRDefault="00D177AA" w:rsidP="00D177AA">
      <w:pPr>
        <w:rPr>
          <w:rFonts w:ascii="Times New Roman" w:eastAsia="Times New Roman" w:hAnsi="Times New Roman" w:cs="Times New Roman"/>
          <w:lang w:eastAsia="en-GB"/>
        </w:rPr>
      </w:pPr>
      <w:r w:rsidRPr="00D177AA">
        <w:rPr>
          <w:rFonts w:ascii="Open Sans" w:eastAsia="Times New Roman" w:hAnsi="Open Sans" w:cs="Open Sans"/>
          <w:color w:val="000000"/>
          <w:sz w:val="20"/>
          <w:szCs w:val="20"/>
          <w:shd w:val="clear" w:color="auto" w:fill="FFFFFF"/>
          <w:lang w:eastAsia="en-GB"/>
        </w:rPr>
        <w:t>Bashir, M., Kabir, R. and Rahman, I., 2016. The Value and Effectiveness of Feedback in Improving Students’ Learning and Professionalizing Teaching in Higher Education. </w:t>
      </w:r>
      <w:r w:rsidRPr="00D177AA">
        <w:rPr>
          <w:rFonts w:ascii="Open Sans" w:eastAsia="Times New Roman" w:hAnsi="Open Sans" w:cs="Open Sans"/>
          <w:i/>
          <w:iCs/>
          <w:color w:val="000000"/>
          <w:sz w:val="20"/>
          <w:szCs w:val="20"/>
          <w:lang w:eastAsia="en-GB"/>
        </w:rPr>
        <w:t xml:space="preserve">Journal of </w:t>
      </w:r>
      <w:r w:rsidR="00687E38" w:rsidRPr="00D177AA">
        <w:rPr>
          <w:rFonts w:ascii="Open Sans" w:eastAsia="Times New Roman" w:hAnsi="Open Sans" w:cs="Open Sans"/>
          <w:i/>
          <w:iCs/>
          <w:color w:val="000000"/>
          <w:sz w:val="20"/>
          <w:szCs w:val="20"/>
          <w:lang w:eastAsia="en-GB"/>
        </w:rPr>
        <w:t>Education</w:t>
      </w:r>
      <w:r w:rsidRPr="00D177AA">
        <w:rPr>
          <w:rFonts w:ascii="Open Sans" w:eastAsia="Times New Roman" w:hAnsi="Open Sans" w:cs="Open Sans"/>
          <w:i/>
          <w:iCs/>
          <w:color w:val="000000"/>
          <w:sz w:val="20"/>
          <w:szCs w:val="20"/>
          <w:lang w:eastAsia="en-GB"/>
        </w:rPr>
        <w:t xml:space="preserve"> and Practice</w:t>
      </w:r>
      <w:r w:rsidRPr="00D177AA">
        <w:rPr>
          <w:rFonts w:ascii="Open Sans" w:eastAsia="Times New Roman" w:hAnsi="Open Sans" w:cs="Open Sans"/>
          <w:color w:val="000000"/>
          <w:sz w:val="20"/>
          <w:szCs w:val="20"/>
          <w:shd w:val="clear" w:color="auto" w:fill="FFFFFF"/>
          <w:lang w:eastAsia="en-GB"/>
        </w:rPr>
        <w:t>,</w:t>
      </w:r>
      <w:r w:rsidR="00687E38">
        <w:rPr>
          <w:rFonts w:ascii="Open Sans" w:eastAsia="Times New Roman" w:hAnsi="Open Sans" w:cs="Open Sans"/>
          <w:color w:val="000000"/>
          <w:sz w:val="20"/>
          <w:szCs w:val="20"/>
          <w:shd w:val="clear" w:color="auto" w:fill="FFFFFF"/>
          <w:lang w:eastAsia="en-GB"/>
        </w:rPr>
        <w:t xml:space="preserve"> </w:t>
      </w:r>
      <w:r w:rsidRPr="00D177AA">
        <w:rPr>
          <w:rFonts w:ascii="Open Sans" w:eastAsia="Times New Roman" w:hAnsi="Open Sans" w:cs="Open Sans"/>
          <w:color w:val="000000"/>
          <w:sz w:val="20"/>
          <w:szCs w:val="20"/>
          <w:shd w:val="clear" w:color="auto" w:fill="FFFFFF"/>
          <w:lang w:eastAsia="en-GB"/>
        </w:rPr>
        <w:t xml:space="preserve">7(16), pp.38-41. Available at: </w:t>
      </w:r>
      <w:hyperlink r:id="rId10" w:history="1">
        <w:r w:rsidRPr="00D177AA">
          <w:rPr>
            <w:rStyle w:val="Hyperlink"/>
            <w:rFonts w:ascii="Open Sans" w:eastAsia="Times New Roman" w:hAnsi="Open Sans" w:cs="Open Sans"/>
            <w:sz w:val="20"/>
            <w:szCs w:val="20"/>
            <w:shd w:val="clear" w:color="auto" w:fill="FFFFFF"/>
            <w:lang w:eastAsia="en-GB"/>
          </w:rPr>
          <w:t>https://files.eric.ed.gov/fulltext/EJ1105282.pdf</w:t>
        </w:r>
      </w:hyperlink>
      <w:r>
        <w:rPr>
          <w:rFonts w:ascii="Open Sans" w:eastAsia="Times New Roman" w:hAnsi="Open Sans" w:cs="Open Sans"/>
          <w:color w:val="000000"/>
          <w:sz w:val="20"/>
          <w:szCs w:val="20"/>
          <w:shd w:val="clear" w:color="auto" w:fill="FFFFFF"/>
          <w:lang w:eastAsia="en-GB"/>
        </w:rPr>
        <w:t xml:space="preserve"> </w:t>
      </w:r>
      <w:r w:rsidRPr="00D177AA">
        <w:rPr>
          <w:rFonts w:ascii="Open Sans" w:eastAsia="Times New Roman" w:hAnsi="Open Sans" w:cs="Open Sans"/>
          <w:color w:val="000000"/>
          <w:sz w:val="20"/>
          <w:szCs w:val="20"/>
          <w:shd w:val="clear" w:color="auto" w:fill="FFFFFF"/>
          <w:lang w:eastAsia="en-GB"/>
        </w:rPr>
        <w:t xml:space="preserve"> [Accessed 17 March 2022].</w:t>
      </w:r>
    </w:p>
    <w:p w14:paraId="04BCAC65" w14:textId="552E49A0" w:rsidR="0057601D" w:rsidRDefault="0057601D" w:rsidP="00BD3F21"/>
    <w:p w14:paraId="0D84ABF4" w14:textId="5F53A9AC" w:rsidR="0057601D" w:rsidRDefault="0057601D" w:rsidP="0057601D">
      <w:pPr>
        <w:rPr>
          <w:rFonts w:ascii="Open Sans" w:eastAsia="Times New Roman" w:hAnsi="Open Sans" w:cs="Open Sans"/>
          <w:color w:val="000000"/>
          <w:sz w:val="20"/>
          <w:szCs w:val="20"/>
          <w:shd w:val="clear" w:color="auto" w:fill="FFFFFF"/>
          <w:lang w:eastAsia="en-GB"/>
        </w:rPr>
      </w:pPr>
      <w:r w:rsidRPr="0057601D">
        <w:rPr>
          <w:rFonts w:ascii="Open Sans" w:eastAsia="Times New Roman" w:hAnsi="Open Sans" w:cs="Open Sans"/>
          <w:color w:val="000000"/>
          <w:sz w:val="20"/>
          <w:szCs w:val="20"/>
          <w:shd w:val="clear" w:color="auto" w:fill="FFFFFF"/>
          <w:lang w:eastAsia="en-GB"/>
        </w:rPr>
        <w:t>Central Digital &amp; Data Office, 2017. </w:t>
      </w:r>
      <w:r w:rsidRPr="0057601D">
        <w:rPr>
          <w:rFonts w:ascii="Open Sans" w:eastAsia="Times New Roman" w:hAnsi="Open Sans" w:cs="Open Sans"/>
          <w:i/>
          <w:iCs/>
          <w:color w:val="000000"/>
          <w:sz w:val="20"/>
          <w:szCs w:val="20"/>
          <w:lang w:eastAsia="en-GB"/>
        </w:rPr>
        <w:t>Research and analysis - Saleem: profoundly deaf user</w:t>
      </w:r>
      <w:r w:rsidRPr="0057601D">
        <w:rPr>
          <w:rFonts w:ascii="Open Sans" w:eastAsia="Times New Roman" w:hAnsi="Open Sans" w:cs="Open Sans"/>
          <w:color w:val="000000"/>
          <w:sz w:val="20"/>
          <w:szCs w:val="20"/>
          <w:shd w:val="clear" w:color="auto" w:fill="FFFFFF"/>
          <w:lang w:eastAsia="en-GB"/>
        </w:rPr>
        <w:t xml:space="preserve">. [online] GOV.UK. Available at: </w:t>
      </w:r>
      <w:hyperlink r:id="rId11" w:history="1">
        <w:r w:rsidRPr="0057601D">
          <w:rPr>
            <w:rStyle w:val="Hyperlink"/>
            <w:rFonts w:ascii="Open Sans" w:eastAsia="Times New Roman" w:hAnsi="Open Sans" w:cs="Open Sans"/>
            <w:sz w:val="20"/>
            <w:szCs w:val="20"/>
            <w:shd w:val="clear" w:color="auto" w:fill="FFFFFF"/>
            <w:lang w:eastAsia="en-GB"/>
          </w:rPr>
          <w:t>https://www.gov.uk/government/publications/understanding-disabilities-and-impairments-user-profiles/saleem-profoundly-deaf-user</w:t>
        </w:r>
      </w:hyperlink>
      <w:r>
        <w:rPr>
          <w:rFonts w:ascii="Open Sans" w:eastAsia="Times New Roman" w:hAnsi="Open Sans" w:cs="Open Sans"/>
          <w:color w:val="000000"/>
          <w:sz w:val="20"/>
          <w:szCs w:val="20"/>
          <w:shd w:val="clear" w:color="auto" w:fill="FFFFFF"/>
          <w:lang w:eastAsia="en-GB"/>
        </w:rPr>
        <w:t xml:space="preserve"> </w:t>
      </w:r>
      <w:r w:rsidRPr="0057601D">
        <w:rPr>
          <w:rFonts w:ascii="Open Sans" w:eastAsia="Times New Roman" w:hAnsi="Open Sans" w:cs="Open Sans"/>
          <w:color w:val="000000"/>
          <w:sz w:val="20"/>
          <w:szCs w:val="20"/>
          <w:shd w:val="clear" w:color="auto" w:fill="FFFFFF"/>
          <w:lang w:eastAsia="en-GB"/>
        </w:rPr>
        <w:t xml:space="preserve"> [Accessed 17 March 2022].</w:t>
      </w:r>
    </w:p>
    <w:p w14:paraId="3F62DC13" w14:textId="4EA18989" w:rsidR="0057601D" w:rsidRDefault="0057601D" w:rsidP="0057601D">
      <w:pPr>
        <w:rPr>
          <w:rFonts w:ascii="Open Sans" w:eastAsia="Times New Roman" w:hAnsi="Open Sans" w:cs="Open Sans"/>
          <w:color w:val="000000"/>
          <w:sz w:val="20"/>
          <w:szCs w:val="20"/>
          <w:shd w:val="clear" w:color="auto" w:fill="FFFFFF"/>
          <w:lang w:eastAsia="en-GB"/>
        </w:rPr>
      </w:pPr>
    </w:p>
    <w:p w14:paraId="7FDAABE6" w14:textId="0D17930C" w:rsidR="0057601D" w:rsidRPr="0057601D" w:rsidRDefault="0057601D" w:rsidP="0057601D">
      <w:pPr>
        <w:rPr>
          <w:rFonts w:ascii="Times New Roman" w:eastAsia="Times New Roman" w:hAnsi="Times New Roman" w:cs="Times New Roman"/>
          <w:lang w:eastAsia="en-GB"/>
        </w:rPr>
      </w:pPr>
      <w:r w:rsidRPr="0057601D">
        <w:rPr>
          <w:rFonts w:ascii="Open Sans" w:eastAsia="Times New Roman" w:hAnsi="Open Sans" w:cs="Open Sans"/>
          <w:color w:val="000000"/>
          <w:sz w:val="20"/>
          <w:szCs w:val="20"/>
          <w:shd w:val="clear" w:color="auto" w:fill="FFFFFF"/>
          <w:lang w:eastAsia="en-GB"/>
        </w:rPr>
        <w:t>García-Martínez, I., Montenegro-Rueda, M., Molina-Fernández, E. and Fernández-</w:t>
      </w:r>
      <w:proofErr w:type="spellStart"/>
      <w:r w:rsidRPr="0057601D">
        <w:rPr>
          <w:rFonts w:ascii="Open Sans" w:eastAsia="Times New Roman" w:hAnsi="Open Sans" w:cs="Open Sans"/>
          <w:color w:val="000000"/>
          <w:sz w:val="20"/>
          <w:szCs w:val="20"/>
          <w:shd w:val="clear" w:color="auto" w:fill="FFFFFF"/>
          <w:lang w:eastAsia="en-GB"/>
        </w:rPr>
        <w:t>Batanero</w:t>
      </w:r>
      <w:proofErr w:type="spellEnd"/>
      <w:r w:rsidRPr="0057601D">
        <w:rPr>
          <w:rFonts w:ascii="Open Sans" w:eastAsia="Times New Roman" w:hAnsi="Open Sans" w:cs="Open Sans"/>
          <w:color w:val="000000"/>
          <w:sz w:val="20"/>
          <w:szCs w:val="20"/>
          <w:shd w:val="clear" w:color="auto" w:fill="FFFFFF"/>
          <w:lang w:eastAsia="en-GB"/>
        </w:rPr>
        <w:t>, J., 2021. Mapping teacher collaboration for school success. </w:t>
      </w:r>
      <w:r w:rsidRPr="0057601D">
        <w:rPr>
          <w:rFonts w:ascii="Open Sans" w:eastAsia="Times New Roman" w:hAnsi="Open Sans" w:cs="Open Sans"/>
          <w:i/>
          <w:iCs/>
          <w:color w:val="000000"/>
          <w:sz w:val="20"/>
          <w:szCs w:val="20"/>
          <w:lang w:eastAsia="en-GB"/>
        </w:rPr>
        <w:t>School Effectiveness and School Improvement</w:t>
      </w:r>
      <w:r w:rsidRPr="0057601D">
        <w:rPr>
          <w:rFonts w:ascii="Open Sans" w:eastAsia="Times New Roman" w:hAnsi="Open Sans" w:cs="Open Sans"/>
          <w:color w:val="000000"/>
          <w:sz w:val="20"/>
          <w:szCs w:val="20"/>
          <w:shd w:val="clear" w:color="auto" w:fill="FFFFFF"/>
          <w:lang w:eastAsia="en-GB"/>
        </w:rPr>
        <w:t>,</w:t>
      </w:r>
      <w:r w:rsidR="00687E38">
        <w:rPr>
          <w:rFonts w:ascii="Open Sans" w:eastAsia="Times New Roman" w:hAnsi="Open Sans" w:cs="Open Sans"/>
          <w:color w:val="000000"/>
          <w:sz w:val="20"/>
          <w:szCs w:val="20"/>
          <w:shd w:val="clear" w:color="auto" w:fill="FFFFFF"/>
          <w:lang w:eastAsia="en-GB"/>
        </w:rPr>
        <w:t xml:space="preserve"> </w:t>
      </w:r>
      <w:r w:rsidRPr="0057601D">
        <w:rPr>
          <w:rFonts w:ascii="Open Sans" w:eastAsia="Times New Roman" w:hAnsi="Open Sans" w:cs="Open Sans"/>
          <w:color w:val="000000"/>
          <w:sz w:val="20"/>
          <w:szCs w:val="20"/>
          <w:shd w:val="clear" w:color="auto" w:fill="FFFFFF"/>
          <w:lang w:eastAsia="en-GB"/>
        </w:rPr>
        <w:t xml:space="preserve">32(4), pp.631-649. Available at: </w:t>
      </w:r>
      <w:hyperlink r:id="rId12" w:history="1">
        <w:r w:rsidR="00687E38" w:rsidRPr="0057601D">
          <w:rPr>
            <w:rStyle w:val="Hyperlink"/>
            <w:rFonts w:ascii="Open Sans" w:eastAsia="Times New Roman" w:hAnsi="Open Sans" w:cs="Open Sans"/>
            <w:sz w:val="20"/>
            <w:szCs w:val="20"/>
            <w:shd w:val="clear" w:color="auto" w:fill="FFFFFF"/>
            <w:lang w:eastAsia="en-GB"/>
          </w:rPr>
          <w:t>https://www.tandfonline.com/doi/abs/10.1080/09243453.2021.1925700</w:t>
        </w:r>
      </w:hyperlink>
      <w:r w:rsidR="00687E38">
        <w:rPr>
          <w:rFonts w:ascii="Open Sans" w:eastAsia="Times New Roman" w:hAnsi="Open Sans" w:cs="Open Sans"/>
          <w:color w:val="000000"/>
          <w:sz w:val="20"/>
          <w:szCs w:val="20"/>
          <w:shd w:val="clear" w:color="auto" w:fill="FFFFFF"/>
          <w:lang w:eastAsia="en-GB"/>
        </w:rPr>
        <w:t xml:space="preserve"> </w:t>
      </w:r>
      <w:r w:rsidRPr="0057601D">
        <w:rPr>
          <w:rFonts w:ascii="Open Sans" w:eastAsia="Times New Roman" w:hAnsi="Open Sans" w:cs="Open Sans"/>
          <w:color w:val="000000"/>
          <w:sz w:val="20"/>
          <w:szCs w:val="20"/>
          <w:shd w:val="clear" w:color="auto" w:fill="FFFFFF"/>
          <w:lang w:eastAsia="en-GB"/>
        </w:rPr>
        <w:t xml:space="preserve"> [Accessed 17 March 2022].</w:t>
      </w:r>
    </w:p>
    <w:p w14:paraId="2626354C" w14:textId="388A4633" w:rsidR="0057601D" w:rsidRDefault="0057601D" w:rsidP="0057601D">
      <w:pPr>
        <w:rPr>
          <w:rFonts w:ascii="Times New Roman" w:eastAsia="Times New Roman" w:hAnsi="Times New Roman" w:cs="Times New Roman"/>
          <w:lang w:eastAsia="en-GB"/>
        </w:rPr>
      </w:pPr>
    </w:p>
    <w:p w14:paraId="0F56D76F" w14:textId="5EA04837" w:rsidR="0057601D" w:rsidRDefault="0057601D" w:rsidP="0057601D">
      <w:pPr>
        <w:rPr>
          <w:rFonts w:ascii="Open Sans" w:eastAsia="Times New Roman" w:hAnsi="Open Sans" w:cs="Open Sans"/>
          <w:color w:val="000000"/>
          <w:sz w:val="20"/>
          <w:szCs w:val="20"/>
          <w:shd w:val="clear" w:color="auto" w:fill="FFFFFF"/>
          <w:lang w:eastAsia="en-GB"/>
        </w:rPr>
      </w:pPr>
      <w:proofErr w:type="spellStart"/>
      <w:r w:rsidRPr="0057601D">
        <w:rPr>
          <w:rFonts w:ascii="Open Sans" w:eastAsia="Times New Roman" w:hAnsi="Open Sans" w:cs="Open Sans"/>
          <w:color w:val="000000"/>
          <w:sz w:val="20"/>
          <w:szCs w:val="20"/>
          <w:shd w:val="clear" w:color="auto" w:fill="FFFFFF"/>
          <w:lang w:eastAsia="en-GB"/>
        </w:rPr>
        <w:t>Glazzard</w:t>
      </w:r>
      <w:proofErr w:type="spellEnd"/>
      <w:r w:rsidRPr="0057601D">
        <w:rPr>
          <w:rFonts w:ascii="Open Sans" w:eastAsia="Times New Roman" w:hAnsi="Open Sans" w:cs="Open Sans"/>
          <w:color w:val="000000"/>
          <w:sz w:val="20"/>
          <w:szCs w:val="20"/>
          <w:shd w:val="clear" w:color="auto" w:fill="FFFFFF"/>
          <w:lang w:eastAsia="en-GB"/>
        </w:rPr>
        <w:t xml:space="preserve">, J., Netherwood, A., </w:t>
      </w:r>
      <w:proofErr w:type="spellStart"/>
      <w:r w:rsidRPr="0057601D">
        <w:rPr>
          <w:rFonts w:ascii="Open Sans" w:eastAsia="Times New Roman" w:hAnsi="Open Sans" w:cs="Open Sans"/>
          <w:color w:val="000000"/>
          <w:sz w:val="20"/>
          <w:szCs w:val="20"/>
          <w:shd w:val="clear" w:color="auto" w:fill="FFFFFF"/>
          <w:lang w:eastAsia="en-GB"/>
        </w:rPr>
        <w:t>Stokoe</w:t>
      </w:r>
      <w:proofErr w:type="spellEnd"/>
      <w:r w:rsidRPr="0057601D">
        <w:rPr>
          <w:rFonts w:ascii="Open Sans" w:eastAsia="Times New Roman" w:hAnsi="Open Sans" w:cs="Open Sans"/>
          <w:color w:val="000000"/>
          <w:sz w:val="20"/>
          <w:szCs w:val="20"/>
          <w:shd w:val="clear" w:color="auto" w:fill="FFFFFF"/>
          <w:lang w:eastAsia="en-GB"/>
        </w:rPr>
        <w:t>, J., Hughes, A. and Neve, L., 2019. </w:t>
      </w:r>
      <w:r w:rsidRPr="0057601D">
        <w:rPr>
          <w:rFonts w:ascii="Open Sans" w:eastAsia="Times New Roman" w:hAnsi="Open Sans" w:cs="Open Sans"/>
          <w:i/>
          <w:iCs/>
          <w:color w:val="000000"/>
          <w:sz w:val="20"/>
          <w:szCs w:val="20"/>
          <w:lang w:eastAsia="en-GB"/>
        </w:rPr>
        <w:t>Teaching and Supporting Children with Special Educational Needs and Disabilities in Primary School</w:t>
      </w:r>
      <w:r w:rsidRPr="0057601D">
        <w:rPr>
          <w:rFonts w:ascii="Open Sans" w:eastAsia="Times New Roman" w:hAnsi="Open Sans" w:cs="Open Sans"/>
          <w:color w:val="000000"/>
          <w:sz w:val="20"/>
          <w:szCs w:val="20"/>
          <w:shd w:val="clear" w:color="auto" w:fill="FFFFFF"/>
          <w:lang w:eastAsia="en-GB"/>
        </w:rPr>
        <w:t>. 3rd ed. United Kingdom: Learning Matters, p.67.</w:t>
      </w:r>
    </w:p>
    <w:p w14:paraId="45FF4E81" w14:textId="6E73939C" w:rsidR="00B17A5E" w:rsidRDefault="00B17A5E" w:rsidP="0057601D">
      <w:pPr>
        <w:rPr>
          <w:rFonts w:ascii="Open Sans" w:eastAsia="Times New Roman" w:hAnsi="Open Sans" w:cs="Open Sans"/>
          <w:color w:val="000000"/>
          <w:sz w:val="20"/>
          <w:szCs w:val="20"/>
          <w:shd w:val="clear" w:color="auto" w:fill="FFFFFF"/>
          <w:lang w:eastAsia="en-GB"/>
        </w:rPr>
      </w:pPr>
    </w:p>
    <w:p w14:paraId="5EF34AC6" w14:textId="77777777" w:rsidR="00B17A5E" w:rsidRPr="00B17A5E" w:rsidRDefault="00B17A5E" w:rsidP="00B17A5E">
      <w:pPr>
        <w:rPr>
          <w:rFonts w:ascii="Times New Roman" w:eastAsia="Times New Roman" w:hAnsi="Times New Roman" w:cs="Times New Roman"/>
          <w:lang w:eastAsia="en-GB"/>
        </w:rPr>
      </w:pPr>
      <w:r w:rsidRPr="00B17A5E">
        <w:rPr>
          <w:rFonts w:ascii="Open Sans" w:eastAsia="Times New Roman" w:hAnsi="Open Sans" w:cs="Open Sans"/>
          <w:color w:val="000000"/>
          <w:sz w:val="20"/>
          <w:szCs w:val="20"/>
          <w:shd w:val="clear" w:color="auto" w:fill="FFFFFF"/>
          <w:lang w:eastAsia="en-GB"/>
        </w:rPr>
        <w:t>Gravells, A., 2017. </w:t>
      </w:r>
      <w:r w:rsidRPr="00B17A5E">
        <w:rPr>
          <w:rFonts w:ascii="Open Sans" w:eastAsia="Times New Roman" w:hAnsi="Open Sans" w:cs="Open Sans"/>
          <w:i/>
          <w:iCs/>
          <w:color w:val="000000"/>
          <w:sz w:val="20"/>
          <w:szCs w:val="20"/>
          <w:lang w:eastAsia="en-GB"/>
        </w:rPr>
        <w:t>Practices of Teaching and Training: A guide for teachers and trainers in the FE and skills sector</w:t>
      </w:r>
      <w:r w:rsidRPr="00B17A5E">
        <w:rPr>
          <w:rFonts w:ascii="Open Sans" w:eastAsia="Times New Roman" w:hAnsi="Open Sans" w:cs="Open Sans"/>
          <w:color w:val="000000"/>
          <w:sz w:val="20"/>
          <w:szCs w:val="20"/>
          <w:shd w:val="clear" w:color="auto" w:fill="FFFFFF"/>
          <w:lang w:eastAsia="en-GB"/>
        </w:rPr>
        <w:t>. United Kingdom: Learning Matters, p.34.</w:t>
      </w:r>
    </w:p>
    <w:p w14:paraId="2BB3D9F0" w14:textId="3433FCC8" w:rsidR="0057601D" w:rsidRDefault="0057601D" w:rsidP="0057601D">
      <w:pPr>
        <w:rPr>
          <w:rFonts w:ascii="Times New Roman" w:eastAsia="Times New Roman" w:hAnsi="Times New Roman" w:cs="Times New Roman"/>
          <w:lang w:eastAsia="en-GB"/>
        </w:rPr>
      </w:pPr>
    </w:p>
    <w:p w14:paraId="12BEAC18" w14:textId="77777777" w:rsidR="0057601D" w:rsidRPr="0057601D" w:rsidRDefault="0057601D" w:rsidP="0057601D">
      <w:pPr>
        <w:rPr>
          <w:rFonts w:ascii="Times New Roman" w:eastAsia="Times New Roman" w:hAnsi="Times New Roman" w:cs="Times New Roman"/>
          <w:lang w:eastAsia="en-GB"/>
        </w:rPr>
      </w:pPr>
      <w:r w:rsidRPr="0057601D">
        <w:rPr>
          <w:rFonts w:ascii="Open Sans" w:eastAsia="Times New Roman" w:hAnsi="Open Sans" w:cs="Open Sans"/>
          <w:color w:val="000000"/>
          <w:sz w:val="20"/>
          <w:szCs w:val="20"/>
          <w:shd w:val="clear" w:color="auto" w:fill="FFFFFF"/>
          <w:lang w:eastAsia="en-GB"/>
        </w:rPr>
        <w:t>Hargreaves, A. and O'Connor, M., 2018. </w:t>
      </w:r>
      <w:r w:rsidRPr="0057601D">
        <w:rPr>
          <w:rFonts w:ascii="Open Sans" w:eastAsia="Times New Roman" w:hAnsi="Open Sans" w:cs="Open Sans"/>
          <w:i/>
          <w:iCs/>
          <w:color w:val="000000"/>
          <w:sz w:val="20"/>
          <w:szCs w:val="20"/>
          <w:lang w:eastAsia="en-GB"/>
        </w:rPr>
        <w:t>Collaborative Professionalism: When Teaching Together Means Learning for All</w:t>
      </w:r>
      <w:r w:rsidRPr="0057601D">
        <w:rPr>
          <w:rFonts w:ascii="Open Sans" w:eastAsia="Times New Roman" w:hAnsi="Open Sans" w:cs="Open Sans"/>
          <w:color w:val="000000"/>
          <w:sz w:val="20"/>
          <w:szCs w:val="20"/>
          <w:shd w:val="clear" w:color="auto" w:fill="FFFFFF"/>
          <w:lang w:eastAsia="en-GB"/>
        </w:rPr>
        <w:t>. United States: Corwin, p.3.</w:t>
      </w:r>
    </w:p>
    <w:p w14:paraId="7144EFE1" w14:textId="59B172E3" w:rsidR="0057601D" w:rsidRDefault="0057601D" w:rsidP="0057601D">
      <w:pPr>
        <w:rPr>
          <w:rFonts w:ascii="Times New Roman" w:eastAsia="Times New Roman" w:hAnsi="Times New Roman" w:cs="Times New Roman"/>
          <w:lang w:eastAsia="en-GB"/>
        </w:rPr>
      </w:pPr>
    </w:p>
    <w:p w14:paraId="1B2AB8E9" w14:textId="6D186277" w:rsidR="0057601D" w:rsidRDefault="0057601D" w:rsidP="0057601D">
      <w:pPr>
        <w:rPr>
          <w:rFonts w:ascii="Open Sans" w:eastAsia="Times New Roman" w:hAnsi="Open Sans" w:cs="Open Sans"/>
          <w:color w:val="000000"/>
          <w:sz w:val="20"/>
          <w:szCs w:val="20"/>
          <w:shd w:val="clear" w:color="auto" w:fill="FFFFFF"/>
          <w:lang w:eastAsia="en-GB"/>
        </w:rPr>
      </w:pPr>
      <w:proofErr w:type="spellStart"/>
      <w:r w:rsidRPr="0057601D">
        <w:rPr>
          <w:rFonts w:ascii="Open Sans" w:eastAsia="Times New Roman" w:hAnsi="Open Sans" w:cs="Open Sans"/>
          <w:color w:val="000000"/>
          <w:sz w:val="20"/>
          <w:szCs w:val="20"/>
          <w:shd w:val="clear" w:color="auto" w:fill="FFFFFF"/>
          <w:lang w:eastAsia="en-GB"/>
        </w:rPr>
        <w:t>Johnes</w:t>
      </w:r>
      <w:proofErr w:type="spellEnd"/>
      <w:r w:rsidRPr="0057601D">
        <w:rPr>
          <w:rFonts w:ascii="Open Sans" w:eastAsia="Times New Roman" w:hAnsi="Open Sans" w:cs="Open Sans"/>
          <w:color w:val="000000"/>
          <w:sz w:val="20"/>
          <w:szCs w:val="20"/>
          <w:shd w:val="clear" w:color="auto" w:fill="FFFFFF"/>
          <w:lang w:eastAsia="en-GB"/>
        </w:rPr>
        <w:t xml:space="preserve">, J., </w:t>
      </w:r>
      <w:proofErr w:type="spellStart"/>
      <w:r w:rsidRPr="0057601D">
        <w:rPr>
          <w:rFonts w:ascii="Open Sans" w:eastAsia="Times New Roman" w:hAnsi="Open Sans" w:cs="Open Sans"/>
          <w:color w:val="000000"/>
          <w:sz w:val="20"/>
          <w:szCs w:val="20"/>
          <w:shd w:val="clear" w:color="auto" w:fill="FFFFFF"/>
          <w:lang w:eastAsia="en-GB"/>
        </w:rPr>
        <w:t>Portela</w:t>
      </w:r>
      <w:proofErr w:type="spellEnd"/>
      <w:r w:rsidRPr="0057601D">
        <w:rPr>
          <w:rFonts w:ascii="Open Sans" w:eastAsia="Times New Roman" w:hAnsi="Open Sans" w:cs="Open Sans"/>
          <w:color w:val="000000"/>
          <w:sz w:val="20"/>
          <w:szCs w:val="20"/>
          <w:shd w:val="clear" w:color="auto" w:fill="FFFFFF"/>
          <w:lang w:eastAsia="en-GB"/>
        </w:rPr>
        <w:t xml:space="preserve">, M. and </w:t>
      </w:r>
      <w:proofErr w:type="spellStart"/>
      <w:r w:rsidRPr="0057601D">
        <w:rPr>
          <w:rFonts w:ascii="Open Sans" w:eastAsia="Times New Roman" w:hAnsi="Open Sans" w:cs="Open Sans"/>
          <w:color w:val="000000"/>
          <w:sz w:val="20"/>
          <w:szCs w:val="20"/>
          <w:shd w:val="clear" w:color="auto" w:fill="FFFFFF"/>
          <w:lang w:eastAsia="en-GB"/>
        </w:rPr>
        <w:t>Thanassoulis</w:t>
      </w:r>
      <w:proofErr w:type="spellEnd"/>
      <w:r w:rsidRPr="0057601D">
        <w:rPr>
          <w:rFonts w:ascii="Open Sans" w:eastAsia="Times New Roman" w:hAnsi="Open Sans" w:cs="Open Sans"/>
          <w:color w:val="000000"/>
          <w:sz w:val="20"/>
          <w:szCs w:val="20"/>
          <w:shd w:val="clear" w:color="auto" w:fill="FFFFFF"/>
          <w:lang w:eastAsia="en-GB"/>
        </w:rPr>
        <w:t>, E., 20</w:t>
      </w:r>
      <w:r w:rsidR="004314B6">
        <w:rPr>
          <w:rFonts w:ascii="Open Sans" w:eastAsia="Times New Roman" w:hAnsi="Open Sans" w:cs="Open Sans"/>
          <w:color w:val="000000"/>
          <w:sz w:val="20"/>
          <w:szCs w:val="20"/>
          <w:shd w:val="clear" w:color="auto" w:fill="FFFFFF"/>
          <w:lang w:eastAsia="en-GB"/>
        </w:rPr>
        <w:t>17</w:t>
      </w:r>
      <w:r w:rsidRPr="0057601D">
        <w:rPr>
          <w:rFonts w:ascii="Open Sans" w:eastAsia="Times New Roman" w:hAnsi="Open Sans" w:cs="Open Sans"/>
          <w:color w:val="000000"/>
          <w:sz w:val="20"/>
          <w:szCs w:val="20"/>
          <w:shd w:val="clear" w:color="auto" w:fill="FFFFFF"/>
          <w:lang w:eastAsia="en-GB"/>
        </w:rPr>
        <w:t>. Efficiency in education. </w:t>
      </w:r>
      <w:r w:rsidRPr="0057601D">
        <w:rPr>
          <w:rFonts w:ascii="Open Sans" w:eastAsia="Times New Roman" w:hAnsi="Open Sans" w:cs="Open Sans"/>
          <w:i/>
          <w:iCs/>
          <w:color w:val="000000"/>
          <w:sz w:val="20"/>
          <w:szCs w:val="20"/>
          <w:lang w:eastAsia="en-GB"/>
        </w:rPr>
        <w:t>Journal of the Operational Research Society</w:t>
      </w:r>
      <w:r w:rsidRPr="0057601D">
        <w:rPr>
          <w:rFonts w:ascii="Open Sans" w:eastAsia="Times New Roman" w:hAnsi="Open Sans" w:cs="Open Sans"/>
          <w:color w:val="000000"/>
          <w:sz w:val="20"/>
          <w:szCs w:val="20"/>
          <w:shd w:val="clear" w:color="auto" w:fill="FFFFFF"/>
          <w:lang w:eastAsia="en-GB"/>
        </w:rPr>
        <w:t>,</w:t>
      </w:r>
      <w:r>
        <w:rPr>
          <w:rFonts w:ascii="Open Sans" w:eastAsia="Times New Roman" w:hAnsi="Open Sans" w:cs="Open Sans"/>
          <w:color w:val="000000"/>
          <w:sz w:val="20"/>
          <w:szCs w:val="20"/>
          <w:shd w:val="clear" w:color="auto" w:fill="FFFFFF"/>
          <w:lang w:eastAsia="en-GB"/>
        </w:rPr>
        <w:t xml:space="preserve"> </w:t>
      </w:r>
      <w:r w:rsidRPr="0057601D">
        <w:rPr>
          <w:rFonts w:ascii="Open Sans" w:eastAsia="Times New Roman" w:hAnsi="Open Sans" w:cs="Open Sans"/>
          <w:color w:val="000000"/>
          <w:sz w:val="20"/>
          <w:szCs w:val="20"/>
          <w:shd w:val="clear" w:color="auto" w:fill="FFFFFF"/>
          <w:lang w:eastAsia="en-GB"/>
        </w:rPr>
        <w:t xml:space="preserve">68(4), pp.331-338. Available at: </w:t>
      </w:r>
      <w:hyperlink r:id="rId13" w:history="1">
        <w:r w:rsidRPr="0057601D">
          <w:rPr>
            <w:rStyle w:val="Hyperlink"/>
            <w:rFonts w:ascii="Open Sans" w:eastAsia="Times New Roman" w:hAnsi="Open Sans" w:cs="Open Sans"/>
            <w:sz w:val="20"/>
            <w:szCs w:val="20"/>
            <w:shd w:val="clear" w:color="auto" w:fill="FFFFFF"/>
            <w:lang w:eastAsia="en-GB"/>
          </w:rPr>
          <w:t>https://link.springer.com/article/10.1057/s41274-016-0109-z</w:t>
        </w:r>
      </w:hyperlink>
      <w:r>
        <w:rPr>
          <w:rFonts w:ascii="Open Sans" w:eastAsia="Times New Roman" w:hAnsi="Open Sans" w:cs="Open Sans"/>
          <w:color w:val="000000"/>
          <w:sz w:val="20"/>
          <w:szCs w:val="20"/>
          <w:shd w:val="clear" w:color="auto" w:fill="FFFFFF"/>
          <w:lang w:eastAsia="en-GB"/>
        </w:rPr>
        <w:t xml:space="preserve"> </w:t>
      </w:r>
      <w:r w:rsidRPr="0057601D">
        <w:rPr>
          <w:rFonts w:ascii="Open Sans" w:eastAsia="Times New Roman" w:hAnsi="Open Sans" w:cs="Open Sans"/>
          <w:color w:val="000000"/>
          <w:sz w:val="20"/>
          <w:szCs w:val="20"/>
          <w:shd w:val="clear" w:color="auto" w:fill="FFFFFF"/>
          <w:lang w:eastAsia="en-GB"/>
        </w:rPr>
        <w:t xml:space="preserve"> [Accessed 18 March 2022].</w:t>
      </w:r>
    </w:p>
    <w:p w14:paraId="53D0EACC" w14:textId="10CC651C" w:rsidR="0057601D" w:rsidRDefault="0057601D" w:rsidP="0057601D">
      <w:pPr>
        <w:rPr>
          <w:rFonts w:ascii="Open Sans" w:eastAsia="Times New Roman" w:hAnsi="Open Sans" w:cs="Open Sans"/>
          <w:color w:val="000000"/>
          <w:sz w:val="20"/>
          <w:szCs w:val="20"/>
          <w:shd w:val="clear" w:color="auto" w:fill="FFFFFF"/>
          <w:lang w:eastAsia="en-GB"/>
        </w:rPr>
      </w:pPr>
    </w:p>
    <w:p w14:paraId="1BE97A6A" w14:textId="7C81C0AE" w:rsidR="0057601D" w:rsidRPr="0057601D" w:rsidRDefault="0057601D" w:rsidP="0057601D">
      <w:pPr>
        <w:rPr>
          <w:rFonts w:ascii="Times New Roman" w:eastAsia="Times New Roman" w:hAnsi="Times New Roman" w:cs="Times New Roman"/>
          <w:lang w:eastAsia="en-GB"/>
        </w:rPr>
      </w:pPr>
      <w:proofErr w:type="spellStart"/>
      <w:r w:rsidRPr="0057601D">
        <w:rPr>
          <w:rFonts w:ascii="Open Sans" w:eastAsia="Times New Roman" w:hAnsi="Open Sans" w:cs="Open Sans"/>
          <w:color w:val="000000"/>
          <w:sz w:val="20"/>
          <w:szCs w:val="20"/>
          <w:shd w:val="clear" w:color="auto" w:fill="FFFFFF"/>
          <w:lang w:eastAsia="en-GB"/>
        </w:rPr>
        <w:t>Kyriacou</w:t>
      </w:r>
      <w:proofErr w:type="spellEnd"/>
      <w:r w:rsidRPr="0057601D">
        <w:rPr>
          <w:rFonts w:ascii="Open Sans" w:eastAsia="Times New Roman" w:hAnsi="Open Sans" w:cs="Open Sans"/>
          <w:color w:val="000000"/>
          <w:sz w:val="20"/>
          <w:szCs w:val="20"/>
          <w:shd w:val="clear" w:color="auto" w:fill="FFFFFF"/>
          <w:lang w:eastAsia="en-GB"/>
        </w:rPr>
        <w:t>, C., 2018. </w:t>
      </w:r>
      <w:r w:rsidRPr="0057601D">
        <w:rPr>
          <w:rFonts w:ascii="Open Sans" w:eastAsia="Times New Roman" w:hAnsi="Open Sans" w:cs="Open Sans"/>
          <w:i/>
          <w:iCs/>
          <w:color w:val="000000"/>
          <w:sz w:val="20"/>
          <w:szCs w:val="20"/>
          <w:lang w:eastAsia="en-GB"/>
        </w:rPr>
        <w:t>Essential Teaching Skills</w:t>
      </w:r>
      <w:r w:rsidR="004A390F" w:rsidRPr="004A390F">
        <w:rPr>
          <w:rFonts w:ascii="Open Sans" w:eastAsia="Times New Roman" w:hAnsi="Open Sans" w:cs="Open Sans"/>
          <w:color w:val="000000"/>
          <w:sz w:val="20"/>
          <w:szCs w:val="20"/>
          <w:lang w:eastAsia="en-GB"/>
        </w:rPr>
        <w:t>. 5</w:t>
      </w:r>
      <w:r w:rsidR="004A390F" w:rsidRPr="004A390F">
        <w:rPr>
          <w:rFonts w:ascii="Open Sans" w:eastAsia="Times New Roman" w:hAnsi="Open Sans" w:cs="Open Sans"/>
          <w:color w:val="000000"/>
          <w:sz w:val="20"/>
          <w:szCs w:val="20"/>
          <w:vertAlign w:val="superscript"/>
          <w:lang w:eastAsia="en-GB"/>
        </w:rPr>
        <w:t>th</w:t>
      </w:r>
      <w:r w:rsidR="004A390F" w:rsidRPr="004A390F">
        <w:rPr>
          <w:rFonts w:ascii="Open Sans" w:eastAsia="Times New Roman" w:hAnsi="Open Sans" w:cs="Open Sans"/>
          <w:color w:val="000000"/>
          <w:sz w:val="20"/>
          <w:szCs w:val="20"/>
          <w:lang w:eastAsia="en-GB"/>
        </w:rPr>
        <w:t xml:space="preserve"> ed</w:t>
      </w:r>
      <w:r w:rsidR="004A390F">
        <w:rPr>
          <w:rFonts w:ascii="Open Sans" w:eastAsia="Times New Roman" w:hAnsi="Open Sans" w:cs="Open Sans"/>
          <w:i/>
          <w:iCs/>
          <w:color w:val="000000"/>
          <w:sz w:val="20"/>
          <w:szCs w:val="20"/>
          <w:lang w:eastAsia="en-GB"/>
        </w:rPr>
        <w:t xml:space="preserve">. </w:t>
      </w:r>
      <w:r w:rsidRPr="0057601D">
        <w:rPr>
          <w:rFonts w:ascii="Open Sans" w:eastAsia="Times New Roman" w:hAnsi="Open Sans" w:cs="Open Sans"/>
          <w:color w:val="000000"/>
          <w:sz w:val="20"/>
          <w:szCs w:val="20"/>
          <w:shd w:val="clear" w:color="auto" w:fill="FFFFFF"/>
          <w:lang w:eastAsia="en-GB"/>
        </w:rPr>
        <w:t>United Kingdom: Oxford University Press, p.12.</w:t>
      </w:r>
    </w:p>
    <w:p w14:paraId="0C4FA437" w14:textId="1503D990" w:rsidR="0057601D" w:rsidRDefault="0057601D" w:rsidP="0057601D">
      <w:pPr>
        <w:rPr>
          <w:rFonts w:ascii="Times New Roman" w:eastAsia="Times New Roman" w:hAnsi="Times New Roman" w:cs="Times New Roman"/>
          <w:lang w:eastAsia="en-GB"/>
        </w:rPr>
      </w:pPr>
    </w:p>
    <w:p w14:paraId="75AB54AD" w14:textId="481C16E9" w:rsidR="0057601D" w:rsidRPr="0057601D" w:rsidRDefault="0057601D" w:rsidP="0057601D">
      <w:pPr>
        <w:rPr>
          <w:rFonts w:ascii="Times New Roman" w:eastAsia="Times New Roman" w:hAnsi="Times New Roman" w:cs="Times New Roman"/>
          <w:lang w:eastAsia="en-GB"/>
        </w:rPr>
      </w:pPr>
      <w:proofErr w:type="spellStart"/>
      <w:r w:rsidRPr="0057601D">
        <w:rPr>
          <w:rFonts w:ascii="Open Sans" w:eastAsia="Times New Roman" w:hAnsi="Open Sans" w:cs="Open Sans"/>
          <w:color w:val="000000"/>
          <w:sz w:val="20"/>
          <w:szCs w:val="20"/>
          <w:shd w:val="clear" w:color="auto" w:fill="FFFFFF"/>
          <w:lang w:eastAsia="en-GB"/>
        </w:rPr>
        <w:t>Meierdirk</w:t>
      </w:r>
      <w:proofErr w:type="spellEnd"/>
      <w:r w:rsidRPr="0057601D">
        <w:rPr>
          <w:rFonts w:ascii="Open Sans" w:eastAsia="Times New Roman" w:hAnsi="Open Sans" w:cs="Open Sans"/>
          <w:color w:val="000000"/>
          <w:sz w:val="20"/>
          <w:szCs w:val="20"/>
          <w:shd w:val="clear" w:color="auto" w:fill="FFFFFF"/>
          <w:lang w:eastAsia="en-GB"/>
        </w:rPr>
        <w:t>, C. and Fleischer, S., 202</w:t>
      </w:r>
      <w:r w:rsidR="00480C2E">
        <w:rPr>
          <w:rFonts w:ascii="Open Sans" w:eastAsia="Times New Roman" w:hAnsi="Open Sans" w:cs="Open Sans"/>
          <w:color w:val="000000"/>
          <w:sz w:val="20"/>
          <w:szCs w:val="20"/>
          <w:shd w:val="clear" w:color="auto" w:fill="FFFFFF"/>
          <w:lang w:eastAsia="en-GB"/>
        </w:rPr>
        <w:t>2</w:t>
      </w:r>
      <w:r w:rsidRPr="0057601D">
        <w:rPr>
          <w:rFonts w:ascii="Open Sans" w:eastAsia="Times New Roman" w:hAnsi="Open Sans" w:cs="Open Sans"/>
          <w:color w:val="000000"/>
          <w:sz w:val="20"/>
          <w:szCs w:val="20"/>
          <w:shd w:val="clear" w:color="auto" w:fill="FFFFFF"/>
          <w:lang w:eastAsia="en-GB"/>
        </w:rPr>
        <w:t>. Exploring the mindset and resilience of student teachers. </w:t>
      </w:r>
      <w:r w:rsidRPr="0057601D">
        <w:rPr>
          <w:rFonts w:ascii="Open Sans" w:eastAsia="Times New Roman" w:hAnsi="Open Sans" w:cs="Open Sans"/>
          <w:i/>
          <w:iCs/>
          <w:color w:val="000000"/>
          <w:sz w:val="20"/>
          <w:szCs w:val="20"/>
          <w:lang w:eastAsia="en-GB"/>
        </w:rPr>
        <w:t xml:space="preserve">Teacher Development: An </w:t>
      </w:r>
      <w:r w:rsidR="00D177AA" w:rsidRPr="0057601D">
        <w:rPr>
          <w:rFonts w:ascii="Open Sans" w:eastAsia="Times New Roman" w:hAnsi="Open Sans" w:cs="Open Sans"/>
          <w:i/>
          <w:iCs/>
          <w:color w:val="000000"/>
          <w:sz w:val="20"/>
          <w:szCs w:val="20"/>
          <w:lang w:eastAsia="en-GB"/>
        </w:rPr>
        <w:t>international</w:t>
      </w:r>
      <w:r w:rsidRPr="0057601D">
        <w:rPr>
          <w:rFonts w:ascii="Open Sans" w:eastAsia="Times New Roman" w:hAnsi="Open Sans" w:cs="Open Sans"/>
          <w:i/>
          <w:iCs/>
          <w:color w:val="000000"/>
          <w:sz w:val="20"/>
          <w:szCs w:val="20"/>
          <w:lang w:eastAsia="en-GB"/>
        </w:rPr>
        <w:t xml:space="preserve"> journal of teachers' professional </w:t>
      </w:r>
      <w:r w:rsidR="00D177AA" w:rsidRPr="0057601D">
        <w:rPr>
          <w:rFonts w:ascii="Open Sans" w:eastAsia="Times New Roman" w:hAnsi="Open Sans" w:cs="Open Sans"/>
          <w:i/>
          <w:iCs/>
          <w:color w:val="000000"/>
          <w:sz w:val="20"/>
          <w:szCs w:val="20"/>
          <w:lang w:eastAsia="en-GB"/>
        </w:rPr>
        <w:t>development</w:t>
      </w:r>
      <w:r w:rsidRPr="0057601D">
        <w:rPr>
          <w:rFonts w:ascii="Open Sans" w:eastAsia="Times New Roman" w:hAnsi="Open Sans" w:cs="Open Sans"/>
          <w:color w:val="000000"/>
          <w:sz w:val="20"/>
          <w:szCs w:val="20"/>
          <w:shd w:val="clear" w:color="auto" w:fill="FFFFFF"/>
          <w:lang w:eastAsia="en-GB"/>
        </w:rPr>
        <w:t xml:space="preserve">, </w:t>
      </w:r>
      <w:r w:rsidR="00CF0EAC">
        <w:rPr>
          <w:rFonts w:ascii="Open Sans" w:eastAsia="Times New Roman" w:hAnsi="Open Sans" w:cs="Open Sans"/>
          <w:color w:val="000000"/>
          <w:sz w:val="20"/>
          <w:szCs w:val="20"/>
          <w:shd w:val="clear" w:color="auto" w:fill="FFFFFF"/>
          <w:lang w:eastAsia="en-GB"/>
        </w:rPr>
        <w:t xml:space="preserve">pp.1-16. </w:t>
      </w:r>
      <w:r w:rsidRPr="0057601D">
        <w:rPr>
          <w:rFonts w:ascii="Open Sans" w:eastAsia="Times New Roman" w:hAnsi="Open Sans" w:cs="Open Sans"/>
          <w:color w:val="000000"/>
          <w:sz w:val="20"/>
          <w:szCs w:val="20"/>
          <w:shd w:val="clear" w:color="auto" w:fill="FFFFFF"/>
          <w:lang w:eastAsia="en-GB"/>
        </w:rPr>
        <w:t xml:space="preserve">Available at: </w:t>
      </w:r>
      <w:hyperlink r:id="rId14" w:history="1">
        <w:r w:rsidR="0067704A" w:rsidRPr="0057601D">
          <w:rPr>
            <w:rStyle w:val="Hyperlink"/>
            <w:rFonts w:ascii="Open Sans" w:eastAsia="Times New Roman" w:hAnsi="Open Sans" w:cs="Open Sans"/>
            <w:sz w:val="20"/>
            <w:szCs w:val="20"/>
            <w:shd w:val="clear" w:color="auto" w:fill="FFFFFF"/>
            <w:lang w:eastAsia="en-GB"/>
          </w:rPr>
          <w:t>https://www.tandfonline.com/doi/full/10.1080/13664530.2022.2048687</w:t>
        </w:r>
      </w:hyperlink>
      <w:r w:rsidR="0067704A">
        <w:rPr>
          <w:rFonts w:ascii="Open Sans" w:eastAsia="Times New Roman" w:hAnsi="Open Sans" w:cs="Open Sans"/>
          <w:color w:val="000000"/>
          <w:sz w:val="20"/>
          <w:szCs w:val="20"/>
          <w:shd w:val="clear" w:color="auto" w:fill="FFFFFF"/>
          <w:lang w:eastAsia="en-GB"/>
        </w:rPr>
        <w:t xml:space="preserve"> </w:t>
      </w:r>
      <w:r w:rsidRPr="0057601D">
        <w:rPr>
          <w:rFonts w:ascii="Open Sans" w:eastAsia="Times New Roman" w:hAnsi="Open Sans" w:cs="Open Sans"/>
          <w:color w:val="000000"/>
          <w:sz w:val="20"/>
          <w:szCs w:val="20"/>
          <w:shd w:val="clear" w:color="auto" w:fill="FFFFFF"/>
          <w:lang w:eastAsia="en-GB"/>
        </w:rPr>
        <w:t xml:space="preserve"> [Accessed 24 March 2022].</w:t>
      </w:r>
    </w:p>
    <w:p w14:paraId="4FBE3570" w14:textId="2B1E1E5E" w:rsidR="0057601D" w:rsidRDefault="0057601D" w:rsidP="0057601D">
      <w:pPr>
        <w:rPr>
          <w:rFonts w:ascii="Times New Roman" w:eastAsia="Times New Roman" w:hAnsi="Times New Roman" w:cs="Times New Roman"/>
          <w:lang w:eastAsia="en-GB"/>
        </w:rPr>
      </w:pPr>
    </w:p>
    <w:p w14:paraId="38F83F05" w14:textId="77777777" w:rsidR="0057601D" w:rsidRPr="0057601D" w:rsidRDefault="0057601D" w:rsidP="0057601D">
      <w:pPr>
        <w:rPr>
          <w:rFonts w:ascii="Times New Roman" w:eastAsia="Times New Roman" w:hAnsi="Times New Roman" w:cs="Times New Roman"/>
          <w:lang w:eastAsia="en-GB"/>
        </w:rPr>
      </w:pPr>
      <w:proofErr w:type="spellStart"/>
      <w:r w:rsidRPr="0057601D">
        <w:rPr>
          <w:rFonts w:ascii="Open Sans" w:eastAsia="Times New Roman" w:hAnsi="Open Sans" w:cs="Open Sans"/>
          <w:color w:val="000000"/>
          <w:sz w:val="20"/>
          <w:szCs w:val="20"/>
          <w:shd w:val="clear" w:color="auto" w:fill="FFFFFF"/>
          <w:lang w:eastAsia="en-GB"/>
        </w:rPr>
        <w:t>Muijs</w:t>
      </w:r>
      <w:proofErr w:type="spellEnd"/>
      <w:r w:rsidRPr="0057601D">
        <w:rPr>
          <w:rFonts w:ascii="Open Sans" w:eastAsia="Times New Roman" w:hAnsi="Open Sans" w:cs="Open Sans"/>
          <w:color w:val="000000"/>
          <w:sz w:val="20"/>
          <w:szCs w:val="20"/>
          <w:shd w:val="clear" w:color="auto" w:fill="FFFFFF"/>
          <w:lang w:eastAsia="en-GB"/>
        </w:rPr>
        <w:t>, D. and Reynolds, D., 2018. </w:t>
      </w:r>
      <w:r w:rsidRPr="0057601D">
        <w:rPr>
          <w:rFonts w:ascii="Open Sans" w:eastAsia="Times New Roman" w:hAnsi="Open Sans" w:cs="Open Sans"/>
          <w:i/>
          <w:iCs/>
          <w:color w:val="000000"/>
          <w:sz w:val="20"/>
          <w:szCs w:val="20"/>
          <w:lang w:eastAsia="en-GB"/>
        </w:rPr>
        <w:t>Effective Teaching: Evidence and Practice</w:t>
      </w:r>
      <w:r w:rsidRPr="0057601D">
        <w:rPr>
          <w:rFonts w:ascii="Open Sans" w:eastAsia="Times New Roman" w:hAnsi="Open Sans" w:cs="Open Sans"/>
          <w:color w:val="000000"/>
          <w:sz w:val="20"/>
          <w:szCs w:val="20"/>
          <w:shd w:val="clear" w:color="auto" w:fill="FFFFFF"/>
          <w:lang w:eastAsia="en-GB"/>
        </w:rPr>
        <w:t>. 4th ed. United Kingdom: SAGE Publications, p.279.</w:t>
      </w:r>
    </w:p>
    <w:p w14:paraId="3D7FCEA5" w14:textId="622782C6" w:rsidR="0057601D" w:rsidRDefault="0057601D" w:rsidP="0057601D">
      <w:pPr>
        <w:rPr>
          <w:rFonts w:ascii="Times New Roman" w:eastAsia="Times New Roman" w:hAnsi="Times New Roman" w:cs="Times New Roman"/>
          <w:lang w:eastAsia="en-GB"/>
        </w:rPr>
      </w:pPr>
    </w:p>
    <w:p w14:paraId="2E037603" w14:textId="77777777" w:rsidR="0057601D" w:rsidRPr="0057601D" w:rsidRDefault="0057601D" w:rsidP="0057601D">
      <w:pPr>
        <w:rPr>
          <w:rFonts w:ascii="Times New Roman" w:eastAsia="Times New Roman" w:hAnsi="Times New Roman" w:cs="Times New Roman"/>
          <w:lang w:eastAsia="en-GB"/>
        </w:rPr>
      </w:pPr>
      <w:r w:rsidRPr="0057601D">
        <w:rPr>
          <w:rFonts w:ascii="Open Sans" w:eastAsia="Times New Roman" w:hAnsi="Open Sans" w:cs="Open Sans"/>
          <w:color w:val="000000"/>
          <w:sz w:val="20"/>
          <w:szCs w:val="20"/>
          <w:shd w:val="clear" w:color="auto" w:fill="FFFFFF"/>
          <w:lang w:eastAsia="en-GB"/>
        </w:rPr>
        <w:t>Quigley, A., 2016. </w:t>
      </w:r>
      <w:r w:rsidRPr="0057601D">
        <w:rPr>
          <w:rFonts w:ascii="Open Sans" w:eastAsia="Times New Roman" w:hAnsi="Open Sans" w:cs="Open Sans"/>
          <w:i/>
          <w:iCs/>
          <w:color w:val="000000"/>
          <w:sz w:val="20"/>
          <w:szCs w:val="20"/>
          <w:lang w:eastAsia="en-GB"/>
        </w:rPr>
        <w:t xml:space="preserve">The Confident Teacher: Developing successful habits of mind, </w:t>
      </w:r>
      <w:proofErr w:type="gramStart"/>
      <w:r w:rsidRPr="0057601D">
        <w:rPr>
          <w:rFonts w:ascii="Open Sans" w:eastAsia="Times New Roman" w:hAnsi="Open Sans" w:cs="Open Sans"/>
          <w:i/>
          <w:iCs/>
          <w:color w:val="000000"/>
          <w:sz w:val="20"/>
          <w:szCs w:val="20"/>
          <w:lang w:eastAsia="en-GB"/>
        </w:rPr>
        <w:t>body</w:t>
      </w:r>
      <w:proofErr w:type="gramEnd"/>
      <w:r w:rsidRPr="0057601D">
        <w:rPr>
          <w:rFonts w:ascii="Open Sans" w:eastAsia="Times New Roman" w:hAnsi="Open Sans" w:cs="Open Sans"/>
          <w:i/>
          <w:iCs/>
          <w:color w:val="000000"/>
          <w:sz w:val="20"/>
          <w:szCs w:val="20"/>
          <w:lang w:eastAsia="en-GB"/>
        </w:rPr>
        <w:t xml:space="preserve"> and pedagogy</w:t>
      </w:r>
      <w:r w:rsidRPr="0057601D">
        <w:rPr>
          <w:rFonts w:ascii="Open Sans" w:eastAsia="Times New Roman" w:hAnsi="Open Sans" w:cs="Open Sans"/>
          <w:color w:val="000000"/>
          <w:sz w:val="20"/>
          <w:szCs w:val="20"/>
          <w:shd w:val="clear" w:color="auto" w:fill="FFFFFF"/>
          <w:lang w:eastAsia="en-GB"/>
        </w:rPr>
        <w:t>. Abingdon: Routledge, p.16.</w:t>
      </w:r>
    </w:p>
    <w:p w14:paraId="5777B2A1" w14:textId="0F1B00AD" w:rsidR="00C11E03" w:rsidRDefault="00C11E03" w:rsidP="00BD3F21"/>
    <w:p w14:paraId="63B03940" w14:textId="600D5059" w:rsidR="0057601D" w:rsidRDefault="00342A43" w:rsidP="00342A43">
      <w:pPr>
        <w:rPr>
          <w:rFonts w:ascii="Open Sans" w:eastAsia="Times New Roman" w:hAnsi="Open Sans" w:cs="Open Sans"/>
          <w:color w:val="000000"/>
          <w:sz w:val="20"/>
          <w:szCs w:val="20"/>
          <w:shd w:val="clear" w:color="auto" w:fill="FFFFFF"/>
          <w:lang w:eastAsia="en-GB"/>
        </w:rPr>
      </w:pPr>
      <w:r w:rsidRPr="00342A43">
        <w:rPr>
          <w:rFonts w:ascii="Open Sans" w:eastAsia="Times New Roman" w:hAnsi="Open Sans" w:cs="Open Sans"/>
          <w:color w:val="000000"/>
          <w:sz w:val="20"/>
          <w:szCs w:val="20"/>
          <w:shd w:val="clear" w:color="auto" w:fill="FFFFFF"/>
          <w:lang w:eastAsia="en-GB"/>
        </w:rPr>
        <w:t>Richardson, C. and Mishra, P., 2018. Learning environments that support student creativity: Developing the SCALE. </w:t>
      </w:r>
      <w:r w:rsidRPr="00342A43">
        <w:rPr>
          <w:rFonts w:ascii="Open Sans" w:eastAsia="Times New Roman" w:hAnsi="Open Sans" w:cs="Open Sans"/>
          <w:i/>
          <w:iCs/>
          <w:color w:val="000000"/>
          <w:sz w:val="20"/>
          <w:szCs w:val="20"/>
          <w:lang w:eastAsia="en-GB"/>
        </w:rPr>
        <w:t>Thinking Skills and Creativity</w:t>
      </w:r>
      <w:r w:rsidRPr="00342A43">
        <w:rPr>
          <w:rFonts w:ascii="Open Sans" w:eastAsia="Times New Roman" w:hAnsi="Open Sans" w:cs="Open Sans"/>
          <w:color w:val="000000"/>
          <w:sz w:val="20"/>
          <w:szCs w:val="20"/>
          <w:shd w:val="clear" w:color="auto" w:fill="FFFFFF"/>
          <w:lang w:eastAsia="en-GB"/>
        </w:rPr>
        <w:t>,</w:t>
      </w:r>
      <w:r w:rsidR="00687E38">
        <w:rPr>
          <w:rFonts w:ascii="Open Sans" w:eastAsia="Times New Roman" w:hAnsi="Open Sans" w:cs="Open Sans"/>
          <w:color w:val="000000"/>
          <w:sz w:val="20"/>
          <w:szCs w:val="20"/>
          <w:shd w:val="clear" w:color="auto" w:fill="FFFFFF"/>
          <w:lang w:eastAsia="en-GB"/>
        </w:rPr>
        <w:t xml:space="preserve"> </w:t>
      </w:r>
      <w:r w:rsidRPr="00342A43">
        <w:rPr>
          <w:rFonts w:ascii="Open Sans" w:eastAsia="Times New Roman" w:hAnsi="Open Sans" w:cs="Open Sans"/>
          <w:color w:val="000000"/>
          <w:sz w:val="20"/>
          <w:szCs w:val="20"/>
          <w:shd w:val="clear" w:color="auto" w:fill="FFFFFF"/>
          <w:lang w:eastAsia="en-GB"/>
        </w:rPr>
        <w:t xml:space="preserve">27, pp.45-54. Available at: </w:t>
      </w:r>
    </w:p>
    <w:p w14:paraId="23BF1D7F" w14:textId="6FB74B9C" w:rsidR="00342A43" w:rsidRPr="00342A43" w:rsidRDefault="00233B83" w:rsidP="00342A43">
      <w:pPr>
        <w:rPr>
          <w:rFonts w:ascii="Times New Roman" w:eastAsia="Times New Roman" w:hAnsi="Times New Roman" w:cs="Times New Roman"/>
          <w:lang w:eastAsia="en-GB"/>
        </w:rPr>
      </w:pPr>
      <w:hyperlink r:id="rId15" w:history="1">
        <w:r w:rsidR="0057601D" w:rsidRPr="00342A43">
          <w:rPr>
            <w:rStyle w:val="Hyperlink"/>
            <w:rFonts w:ascii="Open Sans" w:eastAsia="Times New Roman" w:hAnsi="Open Sans" w:cs="Open Sans"/>
            <w:sz w:val="20"/>
            <w:szCs w:val="20"/>
            <w:shd w:val="clear" w:color="auto" w:fill="FFFFFF"/>
            <w:lang w:eastAsia="en-GB"/>
          </w:rPr>
          <w:t>https://www.sciencedirect.com/science/article/abs/pii/S1871187117300196</w:t>
        </w:r>
      </w:hyperlink>
      <w:r w:rsidR="00342A43">
        <w:rPr>
          <w:rFonts w:ascii="Open Sans" w:eastAsia="Times New Roman" w:hAnsi="Open Sans" w:cs="Open Sans"/>
          <w:color w:val="000000"/>
          <w:sz w:val="20"/>
          <w:szCs w:val="20"/>
          <w:shd w:val="clear" w:color="auto" w:fill="FFFFFF"/>
          <w:lang w:eastAsia="en-GB"/>
        </w:rPr>
        <w:t xml:space="preserve"> </w:t>
      </w:r>
      <w:r w:rsidR="00342A43" w:rsidRPr="00342A43">
        <w:rPr>
          <w:rFonts w:ascii="Open Sans" w:eastAsia="Times New Roman" w:hAnsi="Open Sans" w:cs="Open Sans"/>
          <w:color w:val="000000"/>
          <w:sz w:val="20"/>
          <w:szCs w:val="20"/>
          <w:shd w:val="clear" w:color="auto" w:fill="FFFFFF"/>
          <w:lang w:eastAsia="en-GB"/>
        </w:rPr>
        <w:t xml:space="preserve"> [Accessed 18 March 2022].</w:t>
      </w:r>
    </w:p>
    <w:p w14:paraId="19F5A9FE" w14:textId="544436E9" w:rsidR="00342A43" w:rsidRDefault="00342A43" w:rsidP="00BD3F21"/>
    <w:p w14:paraId="4EC996CE" w14:textId="77777777" w:rsidR="0057601D" w:rsidRPr="0057601D" w:rsidRDefault="0057601D" w:rsidP="0057601D">
      <w:pPr>
        <w:rPr>
          <w:rFonts w:ascii="Times New Roman" w:eastAsia="Times New Roman" w:hAnsi="Times New Roman" w:cs="Times New Roman"/>
          <w:lang w:eastAsia="en-GB"/>
        </w:rPr>
      </w:pPr>
      <w:r w:rsidRPr="0057601D">
        <w:rPr>
          <w:rFonts w:ascii="Open Sans" w:eastAsia="Times New Roman" w:hAnsi="Open Sans" w:cs="Open Sans"/>
          <w:color w:val="000000"/>
          <w:sz w:val="20"/>
          <w:szCs w:val="20"/>
          <w:shd w:val="clear" w:color="auto" w:fill="FFFFFF"/>
          <w:lang w:eastAsia="en-GB"/>
        </w:rPr>
        <w:lastRenderedPageBreak/>
        <w:t>Sobel, D. and Alston, S., 2021. </w:t>
      </w:r>
      <w:r w:rsidRPr="0057601D">
        <w:rPr>
          <w:rFonts w:ascii="Open Sans" w:eastAsia="Times New Roman" w:hAnsi="Open Sans" w:cs="Open Sans"/>
          <w:i/>
          <w:iCs/>
          <w:color w:val="000000"/>
          <w:sz w:val="20"/>
          <w:szCs w:val="20"/>
          <w:lang w:eastAsia="en-GB"/>
        </w:rPr>
        <w:t>The Inclusive Classroom: A New Approach to Differentiation</w:t>
      </w:r>
      <w:r w:rsidRPr="0057601D">
        <w:rPr>
          <w:rFonts w:ascii="Open Sans" w:eastAsia="Times New Roman" w:hAnsi="Open Sans" w:cs="Open Sans"/>
          <w:color w:val="000000"/>
          <w:sz w:val="20"/>
          <w:szCs w:val="20"/>
          <w:shd w:val="clear" w:color="auto" w:fill="FFFFFF"/>
          <w:lang w:eastAsia="en-GB"/>
        </w:rPr>
        <w:t>. United Kingdom: Bloomsbury, pp.13-17.</w:t>
      </w:r>
    </w:p>
    <w:p w14:paraId="57FB5D63" w14:textId="4536BF47" w:rsidR="0057601D" w:rsidRDefault="0057601D" w:rsidP="00BD3F21"/>
    <w:p w14:paraId="03996AC2" w14:textId="4E0CFF61" w:rsidR="0057601D" w:rsidRPr="0057601D" w:rsidRDefault="0057601D" w:rsidP="0057601D">
      <w:pPr>
        <w:rPr>
          <w:rFonts w:ascii="Times New Roman" w:eastAsia="Times New Roman" w:hAnsi="Times New Roman" w:cs="Times New Roman"/>
          <w:lang w:eastAsia="en-GB"/>
        </w:rPr>
      </w:pPr>
      <w:r w:rsidRPr="0057601D">
        <w:rPr>
          <w:rFonts w:ascii="Open Sans" w:eastAsia="Times New Roman" w:hAnsi="Open Sans" w:cs="Open Sans"/>
          <w:color w:val="000000"/>
          <w:sz w:val="20"/>
          <w:szCs w:val="20"/>
          <w:shd w:val="clear" w:color="auto" w:fill="FFFFFF"/>
          <w:lang w:eastAsia="en-GB"/>
        </w:rPr>
        <w:t>Swain, R., 2021. </w:t>
      </w:r>
      <w:r w:rsidRPr="0057601D">
        <w:rPr>
          <w:rFonts w:ascii="Open Sans" w:eastAsia="Times New Roman" w:hAnsi="Open Sans" w:cs="Open Sans"/>
          <w:i/>
          <w:iCs/>
          <w:color w:val="000000"/>
          <w:sz w:val="20"/>
          <w:szCs w:val="20"/>
          <w:lang w:eastAsia="en-GB"/>
        </w:rPr>
        <w:t>PGCE</w:t>
      </w:r>
      <w:r w:rsidR="00687E38">
        <w:rPr>
          <w:rFonts w:ascii="Open Sans" w:eastAsia="Times New Roman" w:hAnsi="Open Sans" w:cs="Open Sans"/>
          <w:color w:val="000000"/>
          <w:sz w:val="20"/>
          <w:szCs w:val="20"/>
          <w:shd w:val="clear" w:color="auto" w:fill="FFFFFF"/>
          <w:lang w:eastAsia="en-GB"/>
        </w:rPr>
        <w:t xml:space="preserve">, </w:t>
      </w:r>
      <w:r w:rsidRPr="0057601D">
        <w:rPr>
          <w:rFonts w:ascii="Open Sans" w:eastAsia="Times New Roman" w:hAnsi="Open Sans" w:cs="Open Sans"/>
          <w:color w:val="000000"/>
          <w:sz w:val="20"/>
          <w:szCs w:val="20"/>
          <w:shd w:val="clear" w:color="auto" w:fill="FFFFFF"/>
          <w:lang w:eastAsia="en-GB"/>
        </w:rPr>
        <w:t xml:space="preserve">Prospects. Available at: </w:t>
      </w:r>
      <w:hyperlink r:id="rId16" w:history="1">
        <w:r w:rsidR="0067704A" w:rsidRPr="0057601D">
          <w:rPr>
            <w:rStyle w:val="Hyperlink"/>
            <w:rFonts w:ascii="Open Sans" w:eastAsia="Times New Roman" w:hAnsi="Open Sans" w:cs="Open Sans"/>
            <w:sz w:val="20"/>
            <w:szCs w:val="20"/>
            <w:shd w:val="clear" w:color="auto" w:fill="FFFFFF"/>
            <w:lang w:eastAsia="en-GB"/>
          </w:rPr>
          <w:t>https://www.prospects.ac.uk/jobs-and-work-experience/job-sectors/teacher-training-and-education/pgce</w:t>
        </w:r>
      </w:hyperlink>
      <w:r w:rsidR="0067704A">
        <w:rPr>
          <w:rFonts w:ascii="Open Sans" w:eastAsia="Times New Roman" w:hAnsi="Open Sans" w:cs="Open Sans"/>
          <w:color w:val="000000"/>
          <w:sz w:val="20"/>
          <w:szCs w:val="20"/>
          <w:shd w:val="clear" w:color="auto" w:fill="FFFFFF"/>
          <w:lang w:eastAsia="en-GB"/>
        </w:rPr>
        <w:t xml:space="preserve"> </w:t>
      </w:r>
      <w:r w:rsidRPr="0057601D">
        <w:rPr>
          <w:rFonts w:ascii="Open Sans" w:eastAsia="Times New Roman" w:hAnsi="Open Sans" w:cs="Open Sans"/>
          <w:color w:val="000000"/>
          <w:sz w:val="20"/>
          <w:szCs w:val="20"/>
          <w:shd w:val="clear" w:color="auto" w:fill="FFFFFF"/>
          <w:lang w:eastAsia="en-GB"/>
        </w:rPr>
        <w:t xml:space="preserve"> [Accessed 20 March 202</w:t>
      </w:r>
      <w:r w:rsidR="004314B6">
        <w:rPr>
          <w:rFonts w:ascii="Open Sans" w:eastAsia="Times New Roman" w:hAnsi="Open Sans" w:cs="Open Sans"/>
          <w:color w:val="000000"/>
          <w:sz w:val="20"/>
          <w:szCs w:val="20"/>
          <w:shd w:val="clear" w:color="auto" w:fill="FFFFFF"/>
          <w:lang w:eastAsia="en-GB"/>
        </w:rPr>
        <w:t>1</w:t>
      </w:r>
      <w:r w:rsidRPr="0057601D">
        <w:rPr>
          <w:rFonts w:ascii="Open Sans" w:eastAsia="Times New Roman" w:hAnsi="Open Sans" w:cs="Open Sans"/>
          <w:color w:val="000000"/>
          <w:sz w:val="20"/>
          <w:szCs w:val="20"/>
          <w:shd w:val="clear" w:color="auto" w:fill="FFFFFF"/>
          <w:lang w:eastAsia="en-GB"/>
        </w:rPr>
        <w:t>].</w:t>
      </w:r>
    </w:p>
    <w:p w14:paraId="6054E9B2" w14:textId="4249D94D" w:rsidR="0057601D" w:rsidRDefault="0057601D" w:rsidP="00BD3F21"/>
    <w:p w14:paraId="559FAD7A" w14:textId="5EA72EF0" w:rsidR="0057601D" w:rsidRDefault="0057601D" w:rsidP="0057601D">
      <w:pPr>
        <w:rPr>
          <w:rFonts w:ascii="Open Sans" w:eastAsia="Times New Roman" w:hAnsi="Open Sans" w:cs="Open Sans"/>
          <w:color w:val="000000"/>
          <w:sz w:val="20"/>
          <w:szCs w:val="20"/>
          <w:shd w:val="clear" w:color="auto" w:fill="FFFFFF"/>
          <w:lang w:eastAsia="en-GB"/>
        </w:rPr>
      </w:pPr>
      <w:r w:rsidRPr="0057601D">
        <w:rPr>
          <w:rFonts w:ascii="Open Sans" w:eastAsia="Times New Roman" w:hAnsi="Open Sans" w:cs="Open Sans"/>
          <w:color w:val="000000"/>
          <w:sz w:val="20"/>
          <w:szCs w:val="20"/>
          <w:shd w:val="clear" w:color="auto" w:fill="FFFFFF"/>
          <w:lang w:eastAsia="en-GB"/>
        </w:rPr>
        <w:t>Swift, T., 2017. </w:t>
      </w:r>
      <w:r w:rsidRPr="0057601D">
        <w:rPr>
          <w:rFonts w:ascii="Open Sans" w:eastAsia="Times New Roman" w:hAnsi="Open Sans" w:cs="Open Sans"/>
          <w:i/>
          <w:iCs/>
          <w:color w:val="000000"/>
          <w:sz w:val="20"/>
          <w:szCs w:val="20"/>
          <w:lang w:eastAsia="en-GB"/>
        </w:rPr>
        <w:t>Learning through Movement and Active Play in the Early Years: A Practical Resource for Professionals and Teachers</w:t>
      </w:r>
      <w:r w:rsidRPr="0057601D">
        <w:rPr>
          <w:rFonts w:ascii="Open Sans" w:eastAsia="Times New Roman" w:hAnsi="Open Sans" w:cs="Open Sans"/>
          <w:color w:val="000000"/>
          <w:sz w:val="20"/>
          <w:szCs w:val="20"/>
          <w:shd w:val="clear" w:color="auto" w:fill="FFFFFF"/>
          <w:lang w:eastAsia="en-GB"/>
        </w:rPr>
        <w:t>. United Kingdom: Jessica Kingsley Publishers, p.20.</w:t>
      </w:r>
    </w:p>
    <w:p w14:paraId="4EC096D6" w14:textId="77777777" w:rsidR="00687E38" w:rsidRDefault="00687E38" w:rsidP="0057601D">
      <w:pPr>
        <w:rPr>
          <w:rFonts w:ascii="Open Sans" w:eastAsia="Times New Roman" w:hAnsi="Open Sans" w:cs="Open Sans"/>
          <w:color w:val="000000"/>
          <w:sz w:val="20"/>
          <w:szCs w:val="20"/>
          <w:shd w:val="clear" w:color="auto" w:fill="FFFFFF"/>
          <w:lang w:eastAsia="en-GB"/>
        </w:rPr>
      </w:pPr>
    </w:p>
    <w:p w14:paraId="029F560E" w14:textId="01DCA95C" w:rsidR="0057601D" w:rsidRPr="0057601D" w:rsidRDefault="0057601D" w:rsidP="0057601D">
      <w:pPr>
        <w:rPr>
          <w:rFonts w:ascii="Times New Roman" w:eastAsia="Times New Roman" w:hAnsi="Times New Roman" w:cs="Times New Roman"/>
          <w:lang w:eastAsia="en-GB"/>
        </w:rPr>
      </w:pPr>
      <w:proofErr w:type="spellStart"/>
      <w:r w:rsidRPr="0057601D">
        <w:rPr>
          <w:rFonts w:ascii="Open Sans" w:eastAsia="Times New Roman" w:hAnsi="Open Sans" w:cs="Open Sans"/>
          <w:color w:val="000000"/>
          <w:sz w:val="20"/>
          <w:szCs w:val="20"/>
          <w:shd w:val="clear" w:color="auto" w:fill="FFFFFF"/>
          <w:lang w:eastAsia="en-GB"/>
        </w:rPr>
        <w:t>Toropova</w:t>
      </w:r>
      <w:proofErr w:type="spellEnd"/>
      <w:r w:rsidRPr="0057601D">
        <w:rPr>
          <w:rFonts w:ascii="Open Sans" w:eastAsia="Times New Roman" w:hAnsi="Open Sans" w:cs="Open Sans"/>
          <w:color w:val="000000"/>
          <w:sz w:val="20"/>
          <w:szCs w:val="20"/>
          <w:shd w:val="clear" w:color="auto" w:fill="FFFFFF"/>
          <w:lang w:eastAsia="en-GB"/>
        </w:rPr>
        <w:t xml:space="preserve">, A., </w:t>
      </w:r>
      <w:proofErr w:type="spellStart"/>
      <w:r w:rsidRPr="0057601D">
        <w:rPr>
          <w:rFonts w:ascii="Open Sans" w:eastAsia="Times New Roman" w:hAnsi="Open Sans" w:cs="Open Sans"/>
          <w:color w:val="000000"/>
          <w:sz w:val="20"/>
          <w:szCs w:val="20"/>
          <w:shd w:val="clear" w:color="auto" w:fill="FFFFFF"/>
          <w:lang w:eastAsia="en-GB"/>
        </w:rPr>
        <w:t>Myrberg</w:t>
      </w:r>
      <w:proofErr w:type="spellEnd"/>
      <w:r w:rsidRPr="0057601D">
        <w:rPr>
          <w:rFonts w:ascii="Open Sans" w:eastAsia="Times New Roman" w:hAnsi="Open Sans" w:cs="Open Sans"/>
          <w:color w:val="000000"/>
          <w:sz w:val="20"/>
          <w:szCs w:val="20"/>
          <w:shd w:val="clear" w:color="auto" w:fill="FFFFFF"/>
          <w:lang w:eastAsia="en-GB"/>
        </w:rPr>
        <w:t>, E. and Johansson, S., 20</w:t>
      </w:r>
      <w:r w:rsidR="00941C8B">
        <w:rPr>
          <w:rFonts w:ascii="Open Sans" w:eastAsia="Times New Roman" w:hAnsi="Open Sans" w:cs="Open Sans"/>
          <w:color w:val="000000"/>
          <w:sz w:val="20"/>
          <w:szCs w:val="20"/>
          <w:shd w:val="clear" w:color="auto" w:fill="FFFFFF"/>
          <w:lang w:eastAsia="en-GB"/>
        </w:rPr>
        <w:t>20</w:t>
      </w:r>
      <w:r w:rsidRPr="0057601D">
        <w:rPr>
          <w:rFonts w:ascii="Open Sans" w:eastAsia="Times New Roman" w:hAnsi="Open Sans" w:cs="Open Sans"/>
          <w:color w:val="000000"/>
          <w:sz w:val="20"/>
          <w:szCs w:val="20"/>
          <w:shd w:val="clear" w:color="auto" w:fill="FFFFFF"/>
          <w:lang w:eastAsia="en-GB"/>
        </w:rPr>
        <w:t xml:space="preserve">. Teacher job satisfaction: the importance of </w:t>
      </w:r>
      <w:proofErr w:type="gramStart"/>
      <w:r w:rsidRPr="0057601D">
        <w:rPr>
          <w:rFonts w:ascii="Open Sans" w:eastAsia="Times New Roman" w:hAnsi="Open Sans" w:cs="Open Sans"/>
          <w:color w:val="000000"/>
          <w:sz w:val="20"/>
          <w:szCs w:val="20"/>
          <w:shd w:val="clear" w:color="auto" w:fill="FFFFFF"/>
          <w:lang w:eastAsia="en-GB"/>
        </w:rPr>
        <w:t>school working</w:t>
      </w:r>
      <w:proofErr w:type="gramEnd"/>
      <w:r w:rsidRPr="0057601D">
        <w:rPr>
          <w:rFonts w:ascii="Open Sans" w:eastAsia="Times New Roman" w:hAnsi="Open Sans" w:cs="Open Sans"/>
          <w:color w:val="000000"/>
          <w:sz w:val="20"/>
          <w:szCs w:val="20"/>
          <w:shd w:val="clear" w:color="auto" w:fill="FFFFFF"/>
          <w:lang w:eastAsia="en-GB"/>
        </w:rPr>
        <w:t xml:space="preserve"> conditions and teacher characteristics. </w:t>
      </w:r>
      <w:r w:rsidRPr="0057601D">
        <w:rPr>
          <w:rFonts w:ascii="Open Sans" w:eastAsia="Times New Roman" w:hAnsi="Open Sans" w:cs="Open Sans"/>
          <w:i/>
          <w:iCs/>
          <w:color w:val="000000"/>
          <w:sz w:val="20"/>
          <w:szCs w:val="20"/>
          <w:lang w:eastAsia="en-GB"/>
        </w:rPr>
        <w:t>Educational Review</w:t>
      </w:r>
      <w:r w:rsidRPr="0057601D">
        <w:rPr>
          <w:rFonts w:ascii="Open Sans" w:eastAsia="Times New Roman" w:hAnsi="Open Sans" w:cs="Open Sans"/>
          <w:color w:val="000000"/>
          <w:sz w:val="20"/>
          <w:szCs w:val="20"/>
          <w:shd w:val="clear" w:color="auto" w:fill="FFFFFF"/>
          <w:lang w:eastAsia="en-GB"/>
        </w:rPr>
        <w:t xml:space="preserve">, 73(1), pp.71-97. Available at: </w:t>
      </w:r>
      <w:hyperlink r:id="rId17" w:history="1">
        <w:r w:rsidR="0067704A" w:rsidRPr="0057601D">
          <w:rPr>
            <w:rStyle w:val="Hyperlink"/>
            <w:rFonts w:ascii="Open Sans" w:eastAsia="Times New Roman" w:hAnsi="Open Sans" w:cs="Open Sans"/>
            <w:sz w:val="20"/>
            <w:szCs w:val="20"/>
            <w:shd w:val="clear" w:color="auto" w:fill="FFFFFF"/>
            <w:lang w:eastAsia="en-GB"/>
          </w:rPr>
          <w:t>https://www.tandfonline.com/doi/full/10.1080/00131911.2019.1705247</w:t>
        </w:r>
      </w:hyperlink>
      <w:r w:rsidR="0067704A">
        <w:rPr>
          <w:rFonts w:ascii="Open Sans" w:eastAsia="Times New Roman" w:hAnsi="Open Sans" w:cs="Open Sans"/>
          <w:color w:val="000000"/>
          <w:sz w:val="20"/>
          <w:szCs w:val="20"/>
          <w:shd w:val="clear" w:color="auto" w:fill="FFFFFF"/>
          <w:lang w:eastAsia="en-GB"/>
        </w:rPr>
        <w:t xml:space="preserve"> </w:t>
      </w:r>
      <w:r w:rsidRPr="0057601D">
        <w:rPr>
          <w:rFonts w:ascii="Open Sans" w:eastAsia="Times New Roman" w:hAnsi="Open Sans" w:cs="Open Sans"/>
          <w:color w:val="000000"/>
          <w:sz w:val="20"/>
          <w:szCs w:val="20"/>
          <w:shd w:val="clear" w:color="auto" w:fill="FFFFFF"/>
          <w:lang w:eastAsia="en-GB"/>
        </w:rPr>
        <w:t xml:space="preserve"> [Accessed 16 March 2022].</w:t>
      </w:r>
    </w:p>
    <w:p w14:paraId="6E9839F6" w14:textId="77777777" w:rsidR="0057601D" w:rsidRPr="0057601D" w:rsidRDefault="0057601D" w:rsidP="0057601D">
      <w:pPr>
        <w:rPr>
          <w:rFonts w:ascii="Times New Roman" w:eastAsia="Times New Roman" w:hAnsi="Times New Roman" w:cs="Times New Roman"/>
          <w:lang w:eastAsia="en-GB"/>
        </w:rPr>
      </w:pPr>
    </w:p>
    <w:p w14:paraId="26224507" w14:textId="77777777" w:rsidR="0057601D" w:rsidRDefault="0057601D" w:rsidP="00BD3F21"/>
    <w:p w14:paraId="585C0F3F" w14:textId="5EC1CA63" w:rsidR="0057601D" w:rsidRDefault="0057601D" w:rsidP="00BD3F21"/>
    <w:p w14:paraId="4B7E2463" w14:textId="4146BD6F" w:rsidR="0057601D" w:rsidRDefault="0057601D" w:rsidP="00BD3F21"/>
    <w:p w14:paraId="4CE27353" w14:textId="69403141" w:rsidR="000C6E1E" w:rsidRDefault="000C6E1E"/>
    <w:sectPr w:rsidR="000C6E1E" w:rsidSect="00BD3F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B75A1F" w14:textId="77777777" w:rsidR="00233B83" w:rsidRDefault="00233B83" w:rsidP="00BD3F21">
      <w:r>
        <w:separator/>
      </w:r>
    </w:p>
  </w:endnote>
  <w:endnote w:type="continuationSeparator" w:id="0">
    <w:p w14:paraId="03DEE474" w14:textId="77777777" w:rsidR="00233B83" w:rsidRDefault="00233B83" w:rsidP="00BD3F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Light">
    <w:panose1 w:val="020F03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38711872"/>
      <w:docPartObj>
        <w:docPartGallery w:val="Page Numbers (Bottom of Page)"/>
        <w:docPartUnique/>
      </w:docPartObj>
    </w:sdtPr>
    <w:sdtEndPr>
      <w:rPr>
        <w:rStyle w:val="PageNumber"/>
      </w:rPr>
    </w:sdtEndPr>
    <w:sdtContent>
      <w:p w14:paraId="74E467C4" w14:textId="02AD5889" w:rsidR="0027515E" w:rsidRDefault="0027515E" w:rsidP="00AB1C2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78DC5A6" w14:textId="77777777" w:rsidR="0027515E" w:rsidRDefault="0027515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84556092"/>
      <w:docPartObj>
        <w:docPartGallery w:val="Page Numbers (Bottom of Page)"/>
        <w:docPartUnique/>
      </w:docPartObj>
    </w:sdtPr>
    <w:sdtEndPr>
      <w:rPr>
        <w:rStyle w:val="PageNumber"/>
      </w:rPr>
    </w:sdtEndPr>
    <w:sdtContent>
      <w:p w14:paraId="0C195133" w14:textId="04AE509C" w:rsidR="0027515E" w:rsidRDefault="0027515E" w:rsidP="00AB1C2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5E0602" w14:textId="77777777" w:rsidR="0027515E" w:rsidRDefault="002751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B4EE34" w14:textId="77777777" w:rsidR="00233B83" w:rsidRDefault="00233B83" w:rsidP="00BD3F21">
      <w:r>
        <w:separator/>
      </w:r>
    </w:p>
  </w:footnote>
  <w:footnote w:type="continuationSeparator" w:id="0">
    <w:p w14:paraId="507A0A70" w14:textId="77777777" w:rsidR="00233B83" w:rsidRDefault="00233B83" w:rsidP="00BD3F2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B51304"/>
    <w:multiLevelType w:val="hybridMultilevel"/>
    <w:tmpl w:val="18CA58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435C95"/>
    <w:multiLevelType w:val="hybridMultilevel"/>
    <w:tmpl w:val="6E40FD8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35787B80"/>
    <w:multiLevelType w:val="hybridMultilevel"/>
    <w:tmpl w:val="6E40FD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6824E0"/>
    <w:multiLevelType w:val="hybridMultilevel"/>
    <w:tmpl w:val="6992A6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BED7DC6"/>
    <w:multiLevelType w:val="hybridMultilevel"/>
    <w:tmpl w:val="0590B622"/>
    <w:lvl w:ilvl="0" w:tplc="B2C6EB2C">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425AFC"/>
    <w:multiLevelType w:val="hybridMultilevel"/>
    <w:tmpl w:val="7F54506E"/>
    <w:lvl w:ilvl="0" w:tplc="233E85A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3D2DA8"/>
    <w:multiLevelType w:val="hybridMultilevel"/>
    <w:tmpl w:val="1C288CCA"/>
    <w:lvl w:ilvl="0" w:tplc="B2C6EB2C">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 w:numId="5">
    <w:abstractNumId w:val="6"/>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3F21"/>
    <w:rsid w:val="00000609"/>
    <w:rsid w:val="000103A6"/>
    <w:rsid w:val="00011FA6"/>
    <w:rsid w:val="00034400"/>
    <w:rsid w:val="0005045C"/>
    <w:rsid w:val="0007579C"/>
    <w:rsid w:val="00077390"/>
    <w:rsid w:val="00081290"/>
    <w:rsid w:val="000C6E1E"/>
    <w:rsid w:val="000D4970"/>
    <w:rsid w:val="000F2FB2"/>
    <w:rsid w:val="001033EE"/>
    <w:rsid w:val="00107093"/>
    <w:rsid w:val="00144B1E"/>
    <w:rsid w:val="00151146"/>
    <w:rsid w:val="00151721"/>
    <w:rsid w:val="001553DD"/>
    <w:rsid w:val="001604C2"/>
    <w:rsid w:val="001704CD"/>
    <w:rsid w:val="00171AF0"/>
    <w:rsid w:val="00176D53"/>
    <w:rsid w:val="001824B8"/>
    <w:rsid w:val="001B5458"/>
    <w:rsid w:val="001B79FD"/>
    <w:rsid w:val="001D1F4C"/>
    <w:rsid w:val="001D6E07"/>
    <w:rsid w:val="001E25EC"/>
    <w:rsid w:val="001E5BCF"/>
    <w:rsid w:val="002065EF"/>
    <w:rsid w:val="00223A6A"/>
    <w:rsid w:val="0022775F"/>
    <w:rsid w:val="002320BD"/>
    <w:rsid w:val="00233B83"/>
    <w:rsid w:val="002516D5"/>
    <w:rsid w:val="002638B8"/>
    <w:rsid w:val="00271A63"/>
    <w:rsid w:val="0027515E"/>
    <w:rsid w:val="002870E7"/>
    <w:rsid w:val="00321330"/>
    <w:rsid w:val="00342702"/>
    <w:rsid w:val="00342A43"/>
    <w:rsid w:val="00342E97"/>
    <w:rsid w:val="0035451F"/>
    <w:rsid w:val="00361281"/>
    <w:rsid w:val="003637BA"/>
    <w:rsid w:val="003D09C8"/>
    <w:rsid w:val="003E5E98"/>
    <w:rsid w:val="0041243E"/>
    <w:rsid w:val="00427876"/>
    <w:rsid w:val="004314B6"/>
    <w:rsid w:val="00436079"/>
    <w:rsid w:val="00443235"/>
    <w:rsid w:val="00480C2E"/>
    <w:rsid w:val="004A390F"/>
    <w:rsid w:val="004B53ED"/>
    <w:rsid w:val="004D4138"/>
    <w:rsid w:val="004D6068"/>
    <w:rsid w:val="004E111B"/>
    <w:rsid w:val="00501C62"/>
    <w:rsid w:val="005238B5"/>
    <w:rsid w:val="00557490"/>
    <w:rsid w:val="00565B88"/>
    <w:rsid w:val="0057601D"/>
    <w:rsid w:val="00581E8B"/>
    <w:rsid w:val="00593CF4"/>
    <w:rsid w:val="005B083C"/>
    <w:rsid w:val="005F6367"/>
    <w:rsid w:val="00607415"/>
    <w:rsid w:val="006155B0"/>
    <w:rsid w:val="006335E0"/>
    <w:rsid w:val="0067704A"/>
    <w:rsid w:val="00687E38"/>
    <w:rsid w:val="00696C97"/>
    <w:rsid w:val="006A3F25"/>
    <w:rsid w:val="006E01FB"/>
    <w:rsid w:val="006E461F"/>
    <w:rsid w:val="006F1958"/>
    <w:rsid w:val="00730A68"/>
    <w:rsid w:val="0074740B"/>
    <w:rsid w:val="007546D7"/>
    <w:rsid w:val="007B12A9"/>
    <w:rsid w:val="007B1957"/>
    <w:rsid w:val="007C34E7"/>
    <w:rsid w:val="007C42CD"/>
    <w:rsid w:val="00833571"/>
    <w:rsid w:val="00843D28"/>
    <w:rsid w:val="008F2DA1"/>
    <w:rsid w:val="009243ED"/>
    <w:rsid w:val="00941C8B"/>
    <w:rsid w:val="00942346"/>
    <w:rsid w:val="00954FC1"/>
    <w:rsid w:val="00955BAD"/>
    <w:rsid w:val="00967AB2"/>
    <w:rsid w:val="00985EC6"/>
    <w:rsid w:val="009A5FC9"/>
    <w:rsid w:val="009A7554"/>
    <w:rsid w:val="009B3F74"/>
    <w:rsid w:val="009B6DF8"/>
    <w:rsid w:val="009C25EE"/>
    <w:rsid w:val="00A00F04"/>
    <w:rsid w:val="00A03560"/>
    <w:rsid w:val="00A27585"/>
    <w:rsid w:val="00A31AE2"/>
    <w:rsid w:val="00A36FA7"/>
    <w:rsid w:val="00A37CFB"/>
    <w:rsid w:val="00A611EF"/>
    <w:rsid w:val="00A91622"/>
    <w:rsid w:val="00A91E97"/>
    <w:rsid w:val="00A95808"/>
    <w:rsid w:val="00AD161D"/>
    <w:rsid w:val="00AD6CC3"/>
    <w:rsid w:val="00AF499A"/>
    <w:rsid w:val="00B01928"/>
    <w:rsid w:val="00B01A11"/>
    <w:rsid w:val="00B17A5E"/>
    <w:rsid w:val="00B219E9"/>
    <w:rsid w:val="00B21F04"/>
    <w:rsid w:val="00B222E0"/>
    <w:rsid w:val="00B448DD"/>
    <w:rsid w:val="00B50C61"/>
    <w:rsid w:val="00B61951"/>
    <w:rsid w:val="00B65FF8"/>
    <w:rsid w:val="00B77C01"/>
    <w:rsid w:val="00B97E76"/>
    <w:rsid w:val="00BB318F"/>
    <w:rsid w:val="00BB79C6"/>
    <w:rsid w:val="00BC73BC"/>
    <w:rsid w:val="00BD0FE7"/>
    <w:rsid w:val="00BD3F21"/>
    <w:rsid w:val="00C11E03"/>
    <w:rsid w:val="00C36CE0"/>
    <w:rsid w:val="00C71DA9"/>
    <w:rsid w:val="00C74DCF"/>
    <w:rsid w:val="00CB5EDF"/>
    <w:rsid w:val="00CC6752"/>
    <w:rsid w:val="00CC7712"/>
    <w:rsid w:val="00CC7B8B"/>
    <w:rsid w:val="00CF0EAC"/>
    <w:rsid w:val="00D129B9"/>
    <w:rsid w:val="00D177AA"/>
    <w:rsid w:val="00D22099"/>
    <w:rsid w:val="00D2294E"/>
    <w:rsid w:val="00D54A58"/>
    <w:rsid w:val="00D65784"/>
    <w:rsid w:val="00DA43F4"/>
    <w:rsid w:val="00DB15EF"/>
    <w:rsid w:val="00DB1A6A"/>
    <w:rsid w:val="00DC0114"/>
    <w:rsid w:val="00DC657A"/>
    <w:rsid w:val="00DD1110"/>
    <w:rsid w:val="00E14D8F"/>
    <w:rsid w:val="00E17186"/>
    <w:rsid w:val="00E2501E"/>
    <w:rsid w:val="00E52D2F"/>
    <w:rsid w:val="00E632DB"/>
    <w:rsid w:val="00E66261"/>
    <w:rsid w:val="00E67738"/>
    <w:rsid w:val="00E74D61"/>
    <w:rsid w:val="00EA000A"/>
    <w:rsid w:val="00EA6DE0"/>
    <w:rsid w:val="00EB6102"/>
    <w:rsid w:val="00EB7B6E"/>
    <w:rsid w:val="00EE02B7"/>
    <w:rsid w:val="00EE64A9"/>
    <w:rsid w:val="00EF1679"/>
    <w:rsid w:val="00EF5F59"/>
    <w:rsid w:val="00F06318"/>
    <w:rsid w:val="00F25BF3"/>
    <w:rsid w:val="00F3055B"/>
    <w:rsid w:val="00F31E13"/>
    <w:rsid w:val="00F3736E"/>
    <w:rsid w:val="00F552EB"/>
    <w:rsid w:val="00F71272"/>
    <w:rsid w:val="00F962B8"/>
    <w:rsid w:val="00FA5806"/>
    <w:rsid w:val="00FC03D2"/>
    <w:rsid w:val="00FC1BD7"/>
    <w:rsid w:val="00FE28EC"/>
    <w:rsid w:val="00FF18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BD3731"/>
  <w15:chartTrackingRefBased/>
  <w15:docId w15:val="{B1C6B24C-596B-0A49-904E-9F6E46AE8D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111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D3F2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D3F2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D3F21"/>
    <w:pPr>
      <w:ind w:left="720"/>
      <w:contextualSpacing/>
    </w:pPr>
  </w:style>
  <w:style w:type="paragraph" w:styleId="Header">
    <w:name w:val="header"/>
    <w:basedOn w:val="Normal"/>
    <w:link w:val="HeaderChar"/>
    <w:uiPriority w:val="99"/>
    <w:unhideWhenUsed/>
    <w:rsid w:val="00BD3F21"/>
    <w:pPr>
      <w:tabs>
        <w:tab w:val="center" w:pos="4513"/>
        <w:tab w:val="right" w:pos="9026"/>
      </w:tabs>
    </w:pPr>
  </w:style>
  <w:style w:type="character" w:customStyle="1" w:styleId="HeaderChar">
    <w:name w:val="Header Char"/>
    <w:basedOn w:val="DefaultParagraphFont"/>
    <w:link w:val="Header"/>
    <w:uiPriority w:val="99"/>
    <w:rsid w:val="00BD3F21"/>
  </w:style>
  <w:style w:type="paragraph" w:styleId="Footer">
    <w:name w:val="footer"/>
    <w:basedOn w:val="Normal"/>
    <w:link w:val="FooterChar"/>
    <w:uiPriority w:val="99"/>
    <w:unhideWhenUsed/>
    <w:rsid w:val="00BD3F21"/>
    <w:pPr>
      <w:tabs>
        <w:tab w:val="center" w:pos="4513"/>
        <w:tab w:val="right" w:pos="9026"/>
      </w:tabs>
    </w:pPr>
  </w:style>
  <w:style w:type="character" w:customStyle="1" w:styleId="FooterChar">
    <w:name w:val="Footer Char"/>
    <w:basedOn w:val="DefaultParagraphFont"/>
    <w:link w:val="Footer"/>
    <w:uiPriority w:val="99"/>
    <w:rsid w:val="00BD3F21"/>
  </w:style>
  <w:style w:type="character" w:customStyle="1" w:styleId="Heading2Char">
    <w:name w:val="Heading 2 Char"/>
    <w:basedOn w:val="DefaultParagraphFont"/>
    <w:link w:val="Heading2"/>
    <w:uiPriority w:val="9"/>
    <w:rsid w:val="00BD3F21"/>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1E25EC"/>
    <w:rPr>
      <w:color w:val="0563C1" w:themeColor="hyperlink"/>
      <w:u w:val="single"/>
    </w:rPr>
  </w:style>
  <w:style w:type="character" w:styleId="UnresolvedMention">
    <w:name w:val="Unresolved Mention"/>
    <w:basedOn w:val="DefaultParagraphFont"/>
    <w:uiPriority w:val="99"/>
    <w:semiHidden/>
    <w:unhideWhenUsed/>
    <w:rsid w:val="001E25EC"/>
    <w:rPr>
      <w:color w:val="605E5C"/>
      <w:shd w:val="clear" w:color="auto" w:fill="E1DFDD"/>
    </w:rPr>
  </w:style>
  <w:style w:type="character" w:styleId="FollowedHyperlink">
    <w:name w:val="FollowedHyperlink"/>
    <w:basedOn w:val="DefaultParagraphFont"/>
    <w:uiPriority w:val="99"/>
    <w:semiHidden/>
    <w:unhideWhenUsed/>
    <w:rsid w:val="00E2501E"/>
    <w:rPr>
      <w:color w:val="954F72" w:themeColor="followedHyperlink"/>
      <w:u w:val="single"/>
    </w:rPr>
  </w:style>
  <w:style w:type="character" w:customStyle="1" w:styleId="apple-converted-space">
    <w:name w:val="apple-converted-space"/>
    <w:basedOn w:val="DefaultParagraphFont"/>
    <w:rsid w:val="00342A43"/>
  </w:style>
  <w:style w:type="character" w:customStyle="1" w:styleId="Heading1Char">
    <w:name w:val="Heading 1 Char"/>
    <w:basedOn w:val="DefaultParagraphFont"/>
    <w:link w:val="Heading1"/>
    <w:uiPriority w:val="9"/>
    <w:rsid w:val="004E111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E111B"/>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4E111B"/>
    <w:pPr>
      <w:ind w:left="240"/>
    </w:pPr>
    <w:rPr>
      <w:rFonts w:cstheme="minorHAnsi"/>
      <w:smallCaps/>
      <w:sz w:val="20"/>
      <w:szCs w:val="20"/>
    </w:rPr>
  </w:style>
  <w:style w:type="paragraph" w:styleId="TOC1">
    <w:name w:val="toc 1"/>
    <w:basedOn w:val="Normal"/>
    <w:next w:val="Normal"/>
    <w:autoRedefine/>
    <w:uiPriority w:val="39"/>
    <w:semiHidden/>
    <w:unhideWhenUsed/>
    <w:rsid w:val="004E111B"/>
    <w:pPr>
      <w:spacing w:before="120" w:after="120"/>
    </w:pPr>
    <w:rPr>
      <w:rFonts w:cstheme="minorHAnsi"/>
      <w:b/>
      <w:bCs/>
      <w:caps/>
      <w:sz w:val="20"/>
      <w:szCs w:val="20"/>
    </w:rPr>
  </w:style>
  <w:style w:type="paragraph" w:styleId="TOC3">
    <w:name w:val="toc 3"/>
    <w:basedOn w:val="Normal"/>
    <w:next w:val="Normal"/>
    <w:autoRedefine/>
    <w:uiPriority w:val="39"/>
    <w:semiHidden/>
    <w:unhideWhenUsed/>
    <w:rsid w:val="004E111B"/>
    <w:pPr>
      <w:ind w:left="480"/>
    </w:pPr>
    <w:rPr>
      <w:rFonts w:cstheme="minorHAnsi"/>
      <w:i/>
      <w:iCs/>
      <w:sz w:val="20"/>
      <w:szCs w:val="20"/>
    </w:rPr>
  </w:style>
  <w:style w:type="paragraph" w:styleId="TOC4">
    <w:name w:val="toc 4"/>
    <w:basedOn w:val="Normal"/>
    <w:next w:val="Normal"/>
    <w:autoRedefine/>
    <w:uiPriority w:val="39"/>
    <w:semiHidden/>
    <w:unhideWhenUsed/>
    <w:rsid w:val="004E111B"/>
    <w:pPr>
      <w:ind w:left="720"/>
    </w:pPr>
    <w:rPr>
      <w:rFonts w:cstheme="minorHAnsi"/>
      <w:sz w:val="18"/>
      <w:szCs w:val="18"/>
    </w:rPr>
  </w:style>
  <w:style w:type="paragraph" w:styleId="TOC5">
    <w:name w:val="toc 5"/>
    <w:basedOn w:val="Normal"/>
    <w:next w:val="Normal"/>
    <w:autoRedefine/>
    <w:uiPriority w:val="39"/>
    <w:semiHidden/>
    <w:unhideWhenUsed/>
    <w:rsid w:val="004E111B"/>
    <w:pPr>
      <w:ind w:left="960"/>
    </w:pPr>
    <w:rPr>
      <w:rFonts w:cstheme="minorHAnsi"/>
      <w:sz w:val="18"/>
      <w:szCs w:val="18"/>
    </w:rPr>
  </w:style>
  <w:style w:type="paragraph" w:styleId="TOC6">
    <w:name w:val="toc 6"/>
    <w:basedOn w:val="Normal"/>
    <w:next w:val="Normal"/>
    <w:autoRedefine/>
    <w:uiPriority w:val="39"/>
    <w:semiHidden/>
    <w:unhideWhenUsed/>
    <w:rsid w:val="004E111B"/>
    <w:pPr>
      <w:ind w:left="1200"/>
    </w:pPr>
    <w:rPr>
      <w:rFonts w:cstheme="minorHAnsi"/>
      <w:sz w:val="18"/>
      <w:szCs w:val="18"/>
    </w:rPr>
  </w:style>
  <w:style w:type="paragraph" w:styleId="TOC7">
    <w:name w:val="toc 7"/>
    <w:basedOn w:val="Normal"/>
    <w:next w:val="Normal"/>
    <w:autoRedefine/>
    <w:uiPriority w:val="39"/>
    <w:semiHidden/>
    <w:unhideWhenUsed/>
    <w:rsid w:val="004E111B"/>
    <w:pPr>
      <w:ind w:left="1440"/>
    </w:pPr>
    <w:rPr>
      <w:rFonts w:cstheme="minorHAnsi"/>
      <w:sz w:val="18"/>
      <w:szCs w:val="18"/>
    </w:rPr>
  </w:style>
  <w:style w:type="paragraph" w:styleId="TOC8">
    <w:name w:val="toc 8"/>
    <w:basedOn w:val="Normal"/>
    <w:next w:val="Normal"/>
    <w:autoRedefine/>
    <w:uiPriority w:val="39"/>
    <w:semiHidden/>
    <w:unhideWhenUsed/>
    <w:rsid w:val="004E111B"/>
    <w:pPr>
      <w:ind w:left="1680"/>
    </w:pPr>
    <w:rPr>
      <w:rFonts w:cstheme="minorHAnsi"/>
      <w:sz w:val="18"/>
      <w:szCs w:val="18"/>
    </w:rPr>
  </w:style>
  <w:style w:type="paragraph" w:styleId="TOC9">
    <w:name w:val="toc 9"/>
    <w:basedOn w:val="Normal"/>
    <w:next w:val="Normal"/>
    <w:autoRedefine/>
    <w:uiPriority w:val="39"/>
    <w:semiHidden/>
    <w:unhideWhenUsed/>
    <w:rsid w:val="004E111B"/>
    <w:pPr>
      <w:ind w:left="1920"/>
    </w:pPr>
    <w:rPr>
      <w:rFonts w:cstheme="minorHAnsi"/>
      <w:sz w:val="18"/>
      <w:szCs w:val="18"/>
    </w:rPr>
  </w:style>
  <w:style w:type="character" w:styleId="PageNumber">
    <w:name w:val="page number"/>
    <w:basedOn w:val="DefaultParagraphFont"/>
    <w:uiPriority w:val="99"/>
    <w:semiHidden/>
    <w:unhideWhenUsed/>
    <w:rsid w:val="002751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344036">
      <w:bodyDiv w:val="1"/>
      <w:marLeft w:val="0"/>
      <w:marRight w:val="0"/>
      <w:marTop w:val="0"/>
      <w:marBottom w:val="0"/>
      <w:divBdr>
        <w:top w:val="none" w:sz="0" w:space="0" w:color="auto"/>
        <w:left w:val="none" w:sz="0" w:space="0" w:color="auto"/>
        <w:bottom w:val="none" w:sz="0" w:space="0" w:color="auto"/>
        <w:right w:val="none" w:sz="0" w:space="0" w:color="auto"/>
      </w:divBdr>
    </w:div>
    <w:div w:id="202863527">
      <w:bodyDiv w:val="1"/>
      <w:marLeft w:val="0"/>
      <w:marRight w:val="0"/>
      <w:marTop w:val="0"/>
      <w:marBottom w:val="0"/>
      <w:divBdr>
        <w:top w:val="none" w:sz="0" w:space="0" w:color="auto"/>
        <w:left w:val="none" w:sz="0" w:space="0" w:color="auto"/>
        <w:bottom w:val="none" w:sz="0" w:space="0" w:color="auto"/>
        <w:right w:val="none" w:sz="0" w:space="0" w:color="auto"/>
      </w:divBdr>
    </w:div>
    <w:div w:id="250938359">
      <w:bodyDiv w:val="1"/>
      <w:marLeft w:val="0"/>
      <w:marRight w:val="0"/>
      <w:marTop w:val="0"/>
      <w:marBottom w:val="0"/>
      <w:divBdr>
        <w:top w:val="none" w:sz="0" w:space="0" w:color="auto"/>
        <w:left w:val="none" w:sz="0" w:space="0" w:color="auto"/>
        <w:bottom w:val="none" w:sz="0" w:space="0" w:color="auto"/>
        <w:right w:val="none" w:sz="0" w:space="0" w:color="auto"/>
      </w:divBdr>
    </w:div>
    <w:div w:id="288126558">
      <w:bodyDiv w:val="1"/>
      <w:marLeft w:val="0"/>
      <w:marRight w:val="0"/>
      <w:marTop w:val="0"/>
      <w:marBottom w:val="0"/>
      <w:divBdr>
        <w:top w:val="none" w:sz="0" w:space="0" w:color="auto"/>
        <w:left w:val="none" w:sz="0" w:space="0" w:color="auto"/>
        <w:bottom w:val="none" w:sz="0" w:space="0" w:color="auto"/>
        <w:right w:val="none" w:sz="0" w:space="0" w:color="auto"/>
      </w:divBdr>
    </w:div>
    <w:div w:id="752166117">
      <w:bodyDiv w:val="1"/>
      <w:marLeft w:val="0"/>
      <w:marRight w:val="0"/>
      <w:marTop w:val="0"/>
      <w:marBottom w:val="0"/>
      <w:divBdr>
        <w:top w:val="none" w:sz="0" w:space="0" w:color="auto"/>
        <w:left w:val="none" w:sz="0" w:space="0" w:color="auto"/>
        <w:bottom w:val="none" w:sz="0" w:space="0" w:color="auto"/>
        <w:right w:val="none" w:sz="0" w:space="0" w:color="auto"/>
      </w:divBdr>
    </w:div>
    <w:div w:id="943341991">
      <w:bodyDiv w:val="1"/>
      <w:marLeft w:val="0"/>
      <w:marRight w:val="0"/>
      <w:marTop w:val="0"/>
      <w:marBottom w:val="0"/>
      <w:divBdr>
        <w:top w:val="none" w:sz="0" w:space="0" w:color="auto"/>
        <w:left w:val="none" w:sz="0" w:space="0" w:color="auto"/>
        <w:bottom w:val="none" w:sz="0" w:space="0" w:color="auto"/>
        <w:right w:val="none" w:sz="0" w:space="0" w:color="auto"/>
      </w:divBdr>
    </w:div>
    <w:div w:id="1333681795">
      <w:bodyDiv w:val="1"/>
      <w:marLeft w:val="0"/>
      <w:marRight w:val="0"/>
      <w:marTop w:val="0"/>
      <w:marBottom w:val="0"/>
      <w:divBdr>
        <w:top w:val="none" w:sz="0" w:space="0" w:color="auto"/>
        <w:left w:val="none" w:sz="0" w:space="0" w:color="auto"/>
        <w:bottom w:val="none" w:sz="0" w:space="0" w:color="auto"/>
        <w:right w:val="none" w:sz="0" w:space="0" w:color="auto"/>
      </w:divBdr>
    </w:div>
    <w:div w:id="1375809419">
      <w:bodyDiv w:val="1"/>
      <w:marLeft w:val="0"/>
      <w:marRight w:val="0"/>
      <w:marTop w:val="0"/>
      <w:marBottom w:val="0"/>
      <w:divBdr>
        <w:top w:val="none" w:sz="0" w:space="0" w:color="auto"/>
        <w:left w:val="none" w:sz="0" w:space="0" w:color="auto"/>
        <w:bottom w:val="none" w:sz="0" w:space="0" w:color="auto"/>
        <w:right w:val="none" w:sz="0" w:space="0" w:color="auto"/>
      </w:divBdr>
    </w:div>
    <w:div w:id="1407918919">
      <w:bodyDiv w:val="1"/>
      <w:marLeft w:val="0"/>
      <w:marRight w:val="0"/>
      <w:marTop w:val="0"/>
      <w:marBottom w:val="0"/>
      <w:divBdr>
        <w:top w:val="none" w:sz="0" w:space="0" w:color="auto"/>
        <w:left w:val="none" w:sz="0" w:space="0" w:color="auto"/>
        <w:bottom w:val="none" w:sz="0" w:space="0" w:color="auto"/>
        <w:right w:val="none" w:sz="0" w:space="0" w:color="auto"/>
      </w:divBdr>
    </w:div>
    <w:div w:id="1484275481">
      <w:bodyDiv w:val="1"/>
      <w:marLeft w:val="0"/>
      <w:marRight w:val="0"/>
      <w:marTop w:val="0"/>
      <w:marBottom w:val="0"/>
      <w:divBdr>
        <w:top w:val="none" w:sz="0" w:space="0" w:color="auto"/>
        <w:left w:val="none" w:sz="0" w:space="0" w:color="auto"/>
        <w:bottom w:val="none" w:sz="0" w:space="0" w:color="auto"/>
        <w:right w:val="none" w:sz="0" w:space="0" w:color="auto"/>
      </w:divBdr>
    </w:div>
    <w:div w:id="1525754644">
      <w:bodyDiv w:val="1"/>
      <w:marLeft w:val="0"/>
      <w:marRight w:val="0"/>
      <w:marTop w:val="0"/>
      <w:marBottom w:val="0"/>
      <w:divBdr>
        <w:top w:val="none" w:sz="0" w:space="0" w:color="auto"/>
        <w:left w:val="none" w:sz="0" w:space="0" w:color="auto"/>
        <w:bottom w:val="none" w:sz="0" w:space="0" w:color="auto"/>
        <w:right w:val="none" w:sz="0" w:space="0" w:color="auto"/>
      </w:divBdr>
    </w:div>
    <w:div w:id="1630089563">
      <w:bodyDiv w:val="1"/>
      <w:marLeft w:val="0"/>
      <w:marRight w:val="0"/>
      <w:marTop w:val="0"/>
      <w:marBottom w:val="0"/>
      <w:divBdr>
        <w:top w:val="none" w:sz="0" w:space="0" w:color="auto"/>
        <w:left w:val="none" w:sz="0" w:space="0" w:color="auto"/>
        <w:bottom w:val="none" w:sz="0" w:space="0" w:color="auto"/>
        <w:right w:val="none" w:sz="0" w:space="0" w:color="auto"/>
      </w:divBdr>
    </w:div>
    <w:div w:id="1645700490">
      <w:bodyDiv w:val="1"/>
      <w:marLeft w:val="0"/>
      <w:marRight w:val="0"/>
      <w:marTop w:val="0"/>
      <w:marBottom w:val="0"/>
      <w:divBdr>
        <w:top w:val="none" w:sz="0" w:space="0" w:color="auto"/>
        <w:left w:val="none" w:sz="0" w:space="0" w:color="auto"/>
        <w:bottom w:val="none" w:sz="0" w:space="0" w:color="auto"/>
        <w:right w:val="none" w:sz="0" w:space="0" w:color="auto"/>
      </w:divBdr>
    </w:div>
    <w:div w:id="1692996798">
      <w:bodyDiv w:val="1"/>
      <w:marLeft w:val="0"/>
      <w:marRight w:val="0"/>
      <w:marTop w:val="0"/>
      <w:marBottom w:val="0"/>
      <w:divBdr>
        <w:top w:val="none" w:sz="0" w:space="0" w:color="auto"/>
        <w:left w:val="none" w:sz="0" w:space="0" w:color="auto"/>
        <w:bottom w:val="none" w:sz="0" w:space="0" w:color="auto"/>
        <w:right w:val="none" w:sz="0" w:space="0" w:color="auto"/>
      </w:divBdr>
    </w:div>
    <w:div w:id="1863743562">
      <w:bodyDiv w:val="1"/>
      <w:marLeft w:val="0"/>
      <w:marRight w:val="0"/>
      <w:marTop w:val="0"/>
      <w:marBottom w:val="0"/>
      <w:divBdr>
        <w:top w:val="none" w:sz="0" w:space="0" w:color="auto"/>
        <w:left w:val="none" w:sz="0" w:space="0" w:color="auto"/>
        <w:bottom w:val="none" w:sz="0" w:space="0" w:color="auto"/>
        <w:right w:val="none" w:sz="0" w:space="0" w:color="auto"/>
      </w:divBdr>
    </w:div>
    <w:div w:id="2068334241">
      <w:bodyDiv w:val="1"/>
      <w:marLeft w:val="0"/>
      <w:marRight w:val="0"/>
      <w:marTop w:val="0"/>
      <w:marBottom w:val="0"/>
      <w:divBdr>
        <w:top w:val="none" w:sz="0" w:space="0" w:color="auto"/>
        <w:left w:val="none" w:sz="0" w:space="0" w:color="auto"/>
        <w:bottom w:val="none" w:sz="0" w:space="0" w:color="auto"/>
        <w:right w:val="none" w:sz="0" w:space="0" w:color="auto"/>
      </w:divBdr>
    </w:div>
    <w:div w:id="2087797743">
      <w:bodyDiv w:val="1"/>
      <w:marLeft w:val="0"/>
      <w:marRight w:val="0"/>
      <w:marTop w:val="0"/>
      <w:marBottom w:val="0"/>
      <w:divBdr>
        <w:top w:val="none" w:sz="0" w:space="0" w:color="auto"/>
        <w:left w:val="none" w:sz="0" w:space="0" w:color="auto"/>
        <w:bottom w:val="none" w:sz="0" w:space="0" w:color="auto"/>
        <w:right w:val="none" w:sz="0" w:space="0" w:color="auto"/>
      </w:divBdr>
    </w:div>
    <w:div w:id="2118140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link.springer.com/article/10.1057/s41274-016-0109-z"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andfonline.com/doi/abs/10.1080/09243453.2021.1925700" TargetMode="External"/><Relationship Id="rId17" Type="http://schemas.openxmlformats.org/officeDocument/2006/relationships/hyperlink" Target="https://www.tandfonline.com/doi/full/10.1080/00131911.2019.1705247" TargetMode="External"/><Relationship Id="rId2" Type="http://schemas.openxmlformats.org/officeDocument/2006/relationships/numbering" Target="numbering.xml"/><Relationship Id="rId16" Type="http://schemas.openxmlformats.org/officeDocument/2006/relationships/hyperlink" Target="https://www.prospects.ac.uk/jobs-and-work-experience/job-sectors/teacher-training-and-education/pg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understanding-disabilities-and-impairments-user-profiles/saleem-profoundly-deaf-user" TargetMode="External"/><Relationship Id="rId5" Type="http://schemas.openxmlformats.org/officeDocument/2006/relationships/webSettings" Target="webSettings.xml"/><Relationship Id="rId15" Type="http://schemas.openxmlformats.org/officeDocument/2006/relationships/hyperlink" Target="https://www.sciencedirect.com/science/article/abs/pii/S1871187117300196" TargetMode="External"/><Relationship Id="rId10" Type="http://schemas.openxmlformats.org/officeDocument/2006/relationships/hyperlink" Target="https://files.eric.ed.gov/fulltext/EJ1105282.pdf"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hyperlink" Target="https://www.tandfonline.com/doi/full/10.1080/13664530.2022.204868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782FA5-4F72-B349-8C53-F2AEFC7821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1411</TotalTime>
  <Pages>13</Pages>
  <Words>2706</Words>
  <Characters>15425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Perks</dc:creator>
  <cp:keywords/>
  <dc:description/>
  <cp:lastModifiedBy>Emma Perks</cp:lastModifiedBy>
  <cp:revision>81</cp:revision>
  <dcterms:created xsi:type="dcterms:W3CDTF">2022-03-17T19:24:00Z</dcterms:created>
  <dcterms:modified xsi:type="dcterms:W3CDTF">2022-03-28T06:18:00Z</dcterms:modified>
</cp:coreProperties>
</file>