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FBgAAAAAAAAAAAAAAAAAAAAAAAFBLAwQKAAAAAACHTuJAAAAAAAAAAAAAAAAABAAAAGRycy9Q&#10;SwMEFAAAAAgAh07iQBHbTNnTAAAABgEAAA8AAABkcnMvZG93bnJldi54bWxNj8FuwjAQRO9I/Qdr&#10;K3EDxxFFkMZBolI/oLSqOJp4SSLidYgdIHx9l17ay2pHs5p5m29urhUX7EPjSYOaJyCQSm8bqjR8&#10;fb7PViBCNGRN6wk1jBhgUzxNcpNZf6UPvOxiJTiEQmY01DF2mZShrNGZMPcdEntH3zsTWfaVtL25&#10;crhrZZokS+lMQ9xQmw7faixPu8Fx7z7dDuo+jiT336dtNy7Pw+Ks9fRZJa8gIt7i3zE88BkdCmY6&#10;+IFsEK0GfiT+zoenXlLWB97WagGyyOV//OIHUEsDBBQAAAAIAIdO4kDJKFuAbwQAAMsOAAAOAAAA&#10;ZHJzL2Uyb0RvYy54bWztV9tu4zYQfS/QfyD0WCCxJd/WQpxFkDTBAkE3aLbo9pGmqAtAkSpJx0m/&#10;voekaCtuFnHSokCB+sEixbmemeGMzj4+toI8cG0aJVdJejpOCJdMFY2sVskvX65PPiTEWCoLKpTk&#10;q+SJm+Tj+fffnW27nGeqVqLgmkCINPm2WyW1tV0+GhlW85aaU9VxicNS6ZZabHU1KjTdQnorRtl4&#10;PB9tlS46rRg3Bm+vwmHSS9THCFRl2TB+pdim5dIGqZoLauGSqZvOJOfe2rLkzH4uS8MtEasEnlr/&#10;DyVYr93/6PyM5pWmXd2w3gR6jAkHPrW0kVC6E3VFLSUb3fxFVNswrYwq7SlT7Sg44hGBF+n4AJsb&#10;rTad96XKt1W3Ax2BOkD93WLZTw93mjQFMmG6TIikLULu9RL3AvBsuyoH1Y3u7rs73b+ows55/Fjq&#10;1j3hC3n0wD7tgOWPljC8XEzSGWKfEIazNEtnk2UaoGc14rPnO9m9/vEbrHMwO9ZR1DxyBu7s2XbI&#10;SrOHyvw9qO5r2nEfAeNAiFDN4EqA6mdkGJWV4GTmTXf6QbiDyuQGqH0Tp+jvy0Clk/Fk8dxbmrON&#10;sTdceczpw62xIYULrHwCFr1lTElpGsu/wtayFcjqH0ZkTLYEwcjm85j6h+S/PSevSZpmy/l8FsJV&#10;HZJ/TQfSe8mv6xgyjcmrOrL36Bgy9T68rmky0DSZp8vZ+AjEhkyLyWSazV5XNB0oOkLFkDwdL9PZ&#10;/Agds7fpeE7+LCgotiomGK1jzrFH2ScdVgRV4Ore5WCnjCvpYQai7uMWGRbqF1yO+hVm5MqQ2VcZ&#10;7DmOGUkwZM7epBlxHTLHQjxOMyI2ZJ6+STNCMWT2xRd9Ds8eeI3rx7U24VubTQham/atbR0KtqPW&#10;xctHBUuy9Zexr39S4y7ui9udt+qBf1Ge0u5v5Bis/amQQ6p4mziDI22kiM/OyxtSRr0hESJdfAb6&#10;vv48FKGsegwjWXwGctxbMKEvjiMoD41lQhke7HGg+Q6zQ8+BPrh3jRJNcd0I4dAyulpfCk0eKAIx&#10;nS6yyxjsZ2RCOvDTbOH7IMXkVGJiQUtsO3RfI6uEUFFhJGNW+yqSymmARSgobewVNXXQ4cWG8La4&#10;4DURTbtKPozdb+c47He9KHQft1qr4gn9S6swA5mOXTcQe0uNvaMa7QEAYiy0n/FXCgVbkQ9+lZBa&#10;6T9eeu/o0WBxmpAthij48fuGap4Q8Umi9S7T6RRird9MZ4sMGz08WQ9P5Ka9VMAQFQ/r/NLRWxGX&#10;pVbtr5geL5xWHFHJoDsg1m8ubRjuMH8yfnHhyTBpIZC38r5jTrgDVKqLjVVl45qnxymg028wQLi5&#10;51+ZJODs4SSRvmuU8KGn+cuTRJZiboq3X5zYXFa5SYK4Be4N3CUenDhVIOkjicNsLZou5rxb/7MT&#10;O9E5b9e8gB2fin4KNFZzy1CKNC9RCm7WchfcyWK22JVYJIGxQwP/r7b/VrX5KR7fOP7a7b/H3EfU&#10;cO+rc/8Nev4nUEsDBAoAAAAAAIdO4kAAAAAAAAAAAAAAAAAKAAAAZHJzL21lZGlhL1BLAwQUAAAA&#10;CACHTuJAmxsUERRPAABoZAAAFAAAAGRycy9tZWRpYS9pbWFnZTEucG5n7bx5PJR7+wd+2yItUimp&#10;OHFQQ0URSbRRKUuYMWPJIKXJWsnOaM+S0ylyLKkkmoWJMFlHQhIdaYbs5ciJ7Nm333XPjJ46z/L9&#10;/f7/zet1Hj1m5r4/n2t5X+/rfX1uN8xMDi4RlxFHEGTJ4UMHzBFkIRFBBKLEFsBvGhg9x+HHQs9D&#10;hHMIskUB/U/AN0X/AvxyzXkD/HkLj5PnfRzOOiN7T3g4Ov9y2M3hlLO5s8MJP69KZ10EcRo5fGCv&#10;pW/j15Ze97Wn/bd0Y35/mLa18VZvr9dbX4WSfSfJI04Ci/ATa35VZgwr71nqsJ6lR03Yc9PJaa5l&#10;r9KKt8+a3A7HbCQ83BzsqneikNPkmteUiV2un77I91jKw/wv6eZNjoOfZ+50DI7PYWBJSEzpyIkR&#10;pR7XzAW3vTUIVs6E4zqa6O9Z2zAiDPhJlvLSJUi+zMOcLKH1ZKoGmCxC3x34TZj7Jnb1BlrVp8c7&#10;VS4SKnjveMrx3vGObsw0P8dJIa5CP+9Zz/ut8Tm75mfOdtim44SYepMl3LdsBPHoTy1zG5xw1k1H&#10;m5jOlDpB9DeBNxH0y6yMcCKuNUGqYzH/5r+QReDXAyPyl6VKaO8T4H+cUtHfIDuu8b7QcsRpscU5&#10;3LOTI68zCy6Q0LeIhWJEAfjZnBQY8ZGYeVOph6JadSQV9RiCu8372tlDTouT0a3UOxNGE7jrxrvz&#10;Fle1eR/+bpnxOXSFidx3fJdVV5KwVHUCf/nUTdnOKZ9pR0pU0UsyV9QRseqLbMoa79EydUa3867S&#10;05nHPF2VR8kpzFTNSJRBPzh+QxcvpXLRqrdp9gjXRMiOg6SqMCLnmGtVZsF5a/QzeKcnlRi34cFQ&#10;n30Ian2y2MnOaoJ6DaPrGfo2Q35olDIxGOq9xpjzSwx3K0jSig00sZOwHrGT63dtRj+lS54YpQQG&#10;EhP1VmUx2N7Z5bdHNsyJ8NbVjJNxio3LeqhJtYrpzLYQgo+ztGI9Ml7H07tXjmVf/bCjN6roL7lV&#10;LNQt7el/gZmCZ1wy08G657nWffVXL/bJB0rfb1hxnEEAO3UwlP3UQ57rJlbQv1mVnB2da1UdJUGr&#10;CgzA6ukxdvBWoftIzMFulVY1QfKNzgXuxnH7Wo9r6usxtgz3YiXTZVZnnaSKbuBddZuRG+HJzh5z&#10;NdQg7XsfEbGkjNcVopxNsOoK0S3rBbhuwB1u9jziRrBi53zf2AD7cxN1CKz1uolqnoWVkWNu49kd&#10;v/rJZvD9waebq4benUZjZfxXjwyjDiGLLKydeQBWmLqgzLRCNF2Ed2mOnXDW0Gea9KmGc+hayZo/&#10;7cmzdyE33BhP5C97/+GmEOv9lesrFWJRISmfuUYOf3dlplEvdmKcFanE3RGiH10u/fgzzaW6O9rZ&#10;r/c9XBMZ25htlUJETWTih1rK86/fVfmftleSc/KNzplPV5bWq++7+hxPZyryFjl+oTYmOi4Loj1P&#10;teoeN6ss+cHyh0dG2EmVDVQZXl7sCYKFEpo1TtmJn4S9sxrBPJ/Bns5FhRg5uVe7Jbm+J0/dRbP6&#10;exbg/cEzflnYxCF0lb8p/nlWHF13e2svruewjppsRVDdlyXv38d4Y90CnAmT7zHwZnMSBCLd1SbV&#10;d0b/Tc7E+B7ZBl/dmyezerurEh1j8sP6w9cv4QICY9pcTUXz1PqynPlMLbJuPR4NcTOlGUzKiINl&#10;CUlHVYiy+wJZmMibuuPZIbz8R2g50naxWqfKtEt5e7bwY5CCA4l2PM83Xxr0LbCZ1t3D3uIueGGi&#10;o+0oN6sQjgXpjVHTfMLQHqykhXlWT4+z8t7kWnVW494TdWUrRprpRUcVkNLg0SDG1LJiLZ6ZG1RP&#10;RziQasI4NIA1vSsQkqxt8dxAROPRqBq3D+ezca2Athxj8pMkWcKYdz+xCelS6jM02p6Axdvvobfp&#10;EOoJNk5oRE0/JFXe4WWLmkWXmG3R2/ZFjHWN7/zpOJcqo2rCwdvedjHOb9FYbVfp5AaTDvwY7hCa&#10;EDyngAyT2ZeikEAXXnax6sOWcZy96hK8N8UCWO5R5C7sNFjFnIHJRu88ETHom9CY9lkIt2mlT7vq&#10;zDbe5trTU3J+QFli76NRyjM0gSCCINXM/1grwLSwSwoUJupyLjzuu8oDIE/7T499SXysC1q+BhDY&#10;r5q3wTu5VimDoU8+kJwiKzreG2rKMeI8GJ9keQmDSGwWyYK6wYM/EsRLn/FlP/PrynJy+LGekvco&#10;Hng6nVBA9ssyjLr0QxIUf+Wlj2rWTz4fwEKcA9wll3cloJFO1dDzdAs6KUxseJt+RZJ8hoekCN7g&#10;ibrK9/ScflSIiZQ4Wo3zPtyL3YSHULNV+SDGCmxuMxkcXqCy4zpvbwyTd9KlUHfohHkcJ0bynQd7&#10;A0taNZ4yRMrrd7GLJMnT8jwzElcAbGa8m49lvDlkDmQ/32FW5b66NWspQ17k08LEWe3AFfwv1RnY&#10;4Eg1OnHfS6+nKTfVUEBgQ2ymjP4hSe79mrBG4FXhCm6KInhVXqnild6BaPPb2MbPEFfb2o5Ha9ls&#10;jgYna1n2WnYpyQlIR2UHrX1K4+Ef4q7MrWD8BGAM/gso8mpyJLpXGyJ9J7rKxPZwLvLMwGq5rqVt&#10;bsPBZvfyEYvViBaN7yjcmo8mWvPl1++YxRAes9quwrxtkf1TiOi2wtwIMXdRFqCaAphQAAWkfukm&#10;PIr4uKQ1AtKjVLokeWARf3myJhFb3sRnOSY4oBFPDrgFYXSSmrffcBNeagMV6p+Pu65s1xLsMKRn&#10;qIfQ+AVe3CNVyponU9z4dZuZXVD4AxS0fd2ugHT0JJLaxPYwT/G/QFWIVD9aTaiNY6tUDTVCbhIv&#10;8bKKa8IoiYLsQd91xfUt3VUGkGQVoYoKvAhkTA6pX7U6jfIXKKGsuEMllPdcuLLgota0PIQSF3QM&#10;18sIiJ3Zw0MBYuE/XXzEhYu5+NSCQoymDaSK/nbZqI6xLLug5y7C7aO7p++FKvJqK8L440fUhtgY&#10;pWjoqWnasBWzrQwYJLPp84Ht03BXAJBm4RcRiPCq5bwg+eUnHHcHlAI4xd8FL0TNTWbM5c1snRva&#10;Wus+8lySnM92Quz5kEXeKunhCHBAJTXxbdOAhzhuKjO2sXSb/Sg3+2A8aW44ZEd+S99A/9xsv02U&#10;nL77dMbcSPHDytdie9r38ooNMrD5Z2gnbgZQWUmD0Gl9EjKZGtIY1esRPBxP15/+KNE5Ojr6t8fc&#10;qEfuUgmJ8INRspHHiwKft3w5X75lIcOVHxxpR34MDrwRt1wOxE936M92mOQ2Je5wnBmbm20bc9w1&#10;kVeYm1sf/O3v2vaM2e6MnJDh+LaIxt7RvytvK1+qdEquHHxQJUBbzgtUpM/mh5qQfcQYdzo+SmLa&#10;cevxApfZlraZlvPNbW3T1W3nL1y4EMcePH2JzeHgOtrbiZO+qXVr+vr6DNNIajv17k3HRe3DsfJ4&#10;RRQhEh6pX32yU8U6yx/q9y6g2/aqXAeMh78TY126dKm86u7WVAFKqmlSn6ubm/Hch9LS0kKDOVsq&#10;W8Ynv6WkpqbG08PDY+UG6oX83cGz0xOsTmRHKC8pkaotPxAD1tU4AL/BUGegojMv58bl5pJn6kNm&#10;6uuOXTwNoTR6YXhgwFOG0djS0tJ9Xsdeg+Q59NY215pe21ERde32TMlfbdv9J4ZSGLqMQb6h8c48&#10;RiFeoooQgwD1gmTkYqOQ6WqP4CxvX1/tJWabZQR8bW6HuDeegLScmZn5+FfPx6xTbxckmpz6+jsy&#10;z19YOmHl3M4BegouM1F9YNqLnZt+O9fc0tbmsWTBpUQNQUZTb87Y6OhjAerbSKSALkZwc3OLTNIL&#10;8m9xzz1oek93zdF7p8CRyeAxzwB+9rr+/h6lPPI8xuW9JqqiN2QqN6Rp186dm6ZmZpN7enou0Oh0&#10;et+JJma1GKspdnrXtdshPpcpjx2oq7ceD3TNberoepskYStFzlfkJTaiVULLcp2P+FVwSVG2++XU&#10;HPtCfzaTyWyYq7KfzdwuE/mwjBLg5/fh77Gp6rxgCTruTHPvhVQFIdiB4bVr1y719vbWgmNnFgt5&#10;RvGt2T78qbpKo0ZtnnY+ESCPQLL7KMevjH0thKu7Sqmrq5sZHh4eHRz06gGnRCYnJ9NhC2fP0rBd&#10;/T0DAwN5bFKkrH6wLgSinOy6dYuv0JAYPg1CAhM1ytU0T/J5UJWzruzB+6TcybOnMs3xpOJG99VY&#10;Fubb1MxQb1MuHW7yuazMYPjbt2c7pRfLKCsr23jP6kksXfo4WRA1eeI+3Nt7u9ee10l8ShVjNM9v&#10;wD2lnPYsksh5CuTSR4XLcaCaW//NplrZyOkFXidie2amxiKpVOrJjPrw2lBnu+Iuk9TtzS0t6w1e&#10;UVrco+7p+m37+0J+MiT2ErtjZPa8zccUuNXo9CGq6pGOS8j9bbJRyTdI+ZPbJPC9llMT11n2I5+r&#10;46Wl8EXBM3nrkwXf1tRYe1+jWdM5zKbepbK7/TXcnvkPfiqrmM8RqQV4U36MDDDkyVJuBPVytcjt&#10;BRguASOufxOJvBHCoeV3nJ6YmGhwDtsxPq4dR4uTzMwrKHAFO520mzPedCI7K2t7c1PT2vWysktz&#10;cnMPbrUvWklb0LCHf21GAa+PRRMk5hXwgByq1NK+7ueTM8ETo71NuMs0veDpBm0dncYwQyoYHZc4&#10;FwnRUQ/h8m18sOPj7OzsAADI+NcPWXsBQ6aWIr/wYYPMXhFJQJtQjjMhZneqCNlDU0tQrXzWgLWJ&#10;W8p7/GetMo67JSYlaW3dsiUuNTW1uoT4p/bOnR8ow8UTcE0dzMCXutT63gsB3/6qvB36mxSSy+um&#10;EKSHZ21e7Y/vhVpvmEYhBHZAgoT9xr4mISePl1IQWmtlZaW+j6Epvfh13r2sui+LfXx8wG+7467S&#10;jxf4Dj5t6i2v39+2AQlU4cMnPmRTrHcMyv1RmKOegQB0oRCC/iif6URLZz87XsvD0ZI4MTnScyFC&#10;XHfXrjN2x4/vAFO5FSfhqJp9F/IvgSs+tra2btyHg3VPT08Mh/avQrr5pA+JVxHEn05wmNcNLIQG&#10;1PS2C6p9tWqyPoi0ln/4QNCw0rwZFaXgykZNTtl1QgqqSIbFK1KmfkNrq2xh4IR5mjRZlF/CEdXf&#10;oQkr53d1RTW+uiZLsBPMYg1BtXWqHf35bf13PdqKfjKx9BrtiTxs17DhK8o/MjFpd8COv8/rOLUZ&#10;I6pr+QZp32HuhGs0VOtpOC2wo5bPEmcvoeiG+i5ofOCB19mz78DmRLXrM3SdpGHwGyM7WzN48tsX&#10;7/wW2d1+Qyf+7L2AWl1msk+QGM2vqIjPhn/li8IDcjTkS9dayueDyOeojDtaHq1H42nyJ0ZmZ6YM&#10;NQgj/oUcotrGHv8aXipGmrE1XEc+lYVHfbfxDoRzhV9RzFLFiMBRItSPdizO4Lb85KlvKO0kXbnk&#10;Pd4f8Ru7Ikquqj7DPjcjI6MqKyuL09npnNzWX895ySZll7e4+zB+SBnHE/ch8OL5/Bvx3cjruq8Q&#10;V3ke6RjUfmHRxL4bDuzZqdd7ql9v167wz5RyAL/LdJmDBw/aSObo6Ot7sCcKfkgZh8s0fh6+Py/G&#10;KufTYCTGWOMkV064y1VzGhZzWyLsZUpcmXgUUhAZXGxfFDR1QWfbwKdPD/38/RvXLV4Qefv2bTD6&#10;2L+SZWpqqtQl03/064f7dV8ignwEWY78RGdRDqESBE/5ol0FTvjgyQSC1RNU21107Hihf/bIx9Jr&#10;Yrjs1uKQNmZeHomzPhNqbCmU2mOXafOEwz13lz9UsD99MEjzPb69Gd3maj2qTaOvMzVWLSLtgByX&#10;obwTK5gh5ccoIB491fFa6hhG4Myk964rNP/C42fUpO947z4lTtjt/82l0eVnN9oiTL4+hbDywhCc&#10;zCnpElpyQ4yz35f3rK1rud3zQ0nyRxZh8gl4TgyLJktyJWXnRJ43r5RlZ/tnW9O9cpvWf/36dfE/&#10;apmImUD7fOOGxG8E3hzJ06UYNZmS5A0SeLdvgCBQEDubcj1sJDMnxwedOv7+26VncjJP998c+U/s&#10;y8cgAwP8QoO4P5ovNC8yZaIqJGMb6UW2kJchCVt/24fr6uqqDg8P//zly+lzatIaJiYmOd2BrUCl&#10;vqSxgEYdz23qrb2tbLpgHw5hyMxfMtiOhLbRdb/hCDHlgcfCXYXbA1mvxVi7hrrZVLqEnN4BBsZw&#10;wY709HTHy0S+mXm07iZaXxqgCEDWc0HPShjB3eX7j1UfjuCeOZdJl2rUDHBVxqt+ENmGM25W9p8F&#10;qIkkfdkzuyx8un5wpKHIvcTE7O6lBL6pD7zCyPAgFSpkkn6InqcBQtzN75CR9wDWBmo9acveWB/h&#10;BnW0JHnsr69fVeOoMhUVFZI5pHXr17vxkTSrpmu3rm5B64cPa/p6eyOVpuZ5SPYnAdYCfjuAMO1r&#10;Y3nyT4zzh3PWMVUgyfxpmTV+mkyxa9awTKl4LjoTXBw4NerWMz1d4OflVRvxG1bD2rjIHXJRMpOU&#10;bZ0MICAxNjZ2TVRUtPTU23tLdBJrGrACyDyTJnf+9l06isnfzqtcvhViLEWutVdm6uze7bZ0waXy&#10;yspKXOJbP09PtfVS49++1PVAAfcf+qvyflMv1+znDRDy1vm6xWj+nivdNIA8CUrLBBlLStPxjImp&#10;gOLy2BgHTIY+1t+m9R/cCOxcJgclCQc3qICuOQ+ltMdixBT1q5cqoe+mZqpurf+ov2WtgPQQGeys&#10;8ss+nJx+sKp9cXDLzWOhp06doldVVRkWt2X0xv2HPJFeM46WLBVB5P1hXr+HEGdQ9q+uUr5mVHZS&#10;S1M2SiEwyyboD0Pk6gwpXr/m913/HzFPTBTRleaXF3K1JE+PR/W+Do+ZuycVkC4hnCGSzvw3uIu4&#10;FQp8aSkQPGOcZGYj0EfD2+x5ok5BkCpD/oLJXELtOKJMPbb7nijtAiVIAal/RbXKyNELHEf5xenC&#10;kLkiyQ3Uyllw3JoNVGDXg3WpphlN/K5qHuSkBBDc4apNqEIIcxLpptsjzxqjzLC5jXNbAqYrTyRa&#10;qezDz2kS9FdleXKmKvNiaaEWz/1bC/xWJAtyy4vFK0p9T/aCS3sJ9ecu6CR+7Otz/ydtn5IVRDhX&#10;F3DFX4TMXv2AImaardxD8P56n3k6fbJXa3Yq+Qtmn45ymeodqSWEkPSi2Qexkdu/WoWLQg+36gHF&#10;8DItHapYZf28W+l0GtR1aGjPn2gHHvI3NEyMwsLd0BZ1ZoNbXQXnTd95R8uyU4D6nsje7C6Ik0g5&#10;RnepCpO8WohGkc/tkQpHTszIg8azB81fdQOvlPmhnmV4T1Z//PjRG9q73cHTvsziYn1dbW1pcYIA&#10;Mh+SzblcoSzME6sn7xkN1Vhji4ECyLCOgQ7PThg4cUJWZbHg/5oE7VLl9I9V5Xq05dS8fRu/evXq&#10;auggPhPVXBISElwhVyE7646FmibpFZpsoP6QpuNvJIr5hQ1pU9W0vKJL9Ga0Dxqv3mx8CVYutZfm&#10;UjEZnBmsenIvfYz9tEQpIYJPWDZcxM7n18MWyr9xQ5mvvb1Lkngkf3Dkz1xlhMXXxkH2yXERJo6n&#10;N24pFWN5L48kSOqExdBcasLIHIky1VgppyVvKR0z2CmJgOHPxhHiP+Zc3n4cr78SlcwEHv1j4xZI&#10;FUCaN/O9Qqx7dJUiPTFGazRFCSdhaSQJpTLbI4iceMdV7/2xbxoz9SybRM+B86uxkR0dHS6ZJMNX&#10;3UNDmbX9Y/Hcutr773UvI6gJhGy5+ZusV5URaEi/+Va/xv/6aJqY1k+uSVLuaTlRdqiwLt//BS8J&#10;c7yDg1sLmEwXWYBpg2T2Xz3QBDz4gdH8sxBO7YAh0EW5oxUdg3N2vVFKKikfr7ExFKcv13JXpC7m&#10;phNTWTLWSIASuK7dZ5HsNVvhh47vjz9zNoAhmFOQPV2MBG3alY5xlJZE78P91BpoBf53qN0pgMTY&#10;CDNmxzYHz5ioT/2693KmIftp1IcOP0/q2HM5a3RKgpAjwY3te7OHKj6ml03Z1iZ4n/Xzm/BSk/62&#10;ZcuWVhPOYL5P/01TExO9hMREO+Ob9cv9+TxIDGtcigMpZXzjCRGEMem+lpUXuZIjfpcdLJy5SiQ3&#10;ncId6iG0xwUPMJFTVQeRC+HxZKnmcKjMd5Jr0wqAVB3NKUPJJ5Bw6Eme2zduVL5a+nFq0Lc5yfWt&#10;cvFo74lEaIdC5oD2tv7VNvKgrT9kPLvLNdu6AzCpgV8S5U+w3XMr3ibpW9nCMO1x92Jii2G+9YbP&#10;51Pl/BXuaMo1L+dwx5HkqUGQw7xodtICr5YfCqWszOkem0paRAiKfOVs4NuzXzhLaa7G57bUR1qy&#10;YfJgV+XT2wCEVdC/ZPE7/ww7SYRcnaUqQGu6vodjki1XQrOslEnSjpVwL5N43rVlO9eT0wdazbIh&#10;L/zXxex7ZoV2BJKAYlYpStQGzkRBra1UsmDdjka6vAvbRePTR5x6QAbF6k1rlE4iTU65Z6pSZ8vJ&#10;frvEPH/o6TykhPC52fZuTn991G4yfehFPdabNB7DvQnRAGQa6SJqjiGS+e1dGkvMxoCJGe3AA35/&#10;pJzM2tl3XqfDMFlSgHr6T4yglf1ERsTvZLGrZVMmM6QAyzcvCPpHUYTeePIjzBY5LCVhhrtTKvN0&#10;jZGCxDCD46w+pbH/74kSaW50BAw0kfJhP7PatMvQrkcujjCkyvcebKBs2WQm5UB1yWgEP6Qw2Ltn&#10;U7UoaFderXiRUHsHprr1t71xbwRtgtoUEYRqgPT0ZGetzpV8E9aOE858R72ksUBd7Aw3An+rWksx&#10;B6ayPilkHc4kQjQCpoHPjBSEOvB2b9eUUKQlpB2olZPPQt5uoGZIdv3aahHWji0oPm/bLJz1UL3H&#10;Tn3tKd+PuxYhxMMh91ew8lYP7h82yW7LCP5tS1j8b5xAz57Xm9CRKILfKRlrvfL+pHtJB2PI/D5Q&#10;NMPkYx8Abj964g0bKDVd9Ebq42ShZDZmH87L1dj03NGTN8ZufSqdhZTQIbSthrIWXymDq0AQX1AL&#10;qk4XNxZtdTeULVde+/mSTT1bAjAFXu+VPdL8cb1ylioh6zgmz6ywyYKpS3CS6WFOta5on8mkfHC9&#10;uSuxJhUlYAYDYU98kza2aoWpA33guqY2Llom66iLAMIUFcRTPVInN+zaR/iCPRhx4GgJPfjC9Msv&#10;3GiODRuwzG20B5HNplmYRuxNORaKbaAcgkFBYI0YFqJhHy7S0EkHo7b+nEGRdbL1oMCsb//G1rVG&#10;TovtpbIk5hbBmLBZXYBW/fsL63q2UQn95IivbHP3xMe16Cbw6hPXi3WJUhWNMGxxZWpg1C5iN52Q&#10;CqWKHWcrilAe1mIaqZTB0DpGtMrZjIebVVolwiT6KgL2V5S5XnYQd1mPjRpJxCDkjHGHI0j4Wxcr&#10;lZfKG3LCCL+cOeZ5BA/zNQRJs7j8WF4XFai/eDX4qisxxHHGuerb1NZTe3Yq4KU6BBRcNQkGMlLS&#10;DipWJxRfXhvuCLrnW6wMymDEiFO2/KPo8jWCyMAaQXzzFTFHUJQ20aJHm8reXrKxMoFhFYK4Fkxc&#10;paxkbBNcFgxXiZWhgyqxc93SVAeqTlIuKQPzsBpjTYda/AJHS/G1Vy5KfaioEve0dVWWGc41WRO6&#10;wlSTFQgZWSXhVNxYnjCoMTRAGz99XcX92QGXnmauC8jRQ/OZMbDI/BUmjvqwBPMC66VaLgqJLplO&#10;2hHfAf25SbLgFVpsXRqu4NoKubwoMzjWUBhPsyr7OpPkm1HxbSVCdBIjPv0qfwdUz3fU/CpHL88e&#10;no/J1n8pzHJZ60CkvFn0FXoYKbD9G97u4XOMDE3eFZuNj6xTt7rsscyNMHjPBDqWKR31ogEmc+G8&#10;/Ym9wcuWsxwjn4XHf6YF/uWQ5a+rd+OWu+BCbtoxvnw6TpAZuyuaVmQzoD2wBGBkZU7YDqpLdhgD&#10;C4kXiQWwKqFUwgg9FZxwWXSZHC3KkHZcPaBYyVDaUE2lNePGfajFBZ5xCBmrSC57HGaG0xvypE6W&#10;hBzzpFqlVaL4T/SGCj7O+JSFzmjSCOKWKQwssO3dJ6Tk8VDKTlsS150zwEsOHj86rb8cWEq5/y40&#10;1byuhtyjfTyRqGOMsDJXsC5uzUJx0CE1ViTz05U9+eN+kNVcL7TfLEsrds9OEqWZ78fmMteIir3/&#10;da2U9hIrg1ck7XUxtS6Qc7herEHE4gj1UHYD64s63oJLIgr6QSsy3NOD9aqL7RT6hrDMl7Euyhxf&#10;tDpLDadxKqVxNKsbEiIv/bg2Gk6MP4YkQ/ygu9zjS1THqF2hyYNtqNq4rnPfE1o7UjziPlY43VZy&#10;/NcXNwdljxbULy+hSdv72r4RtFbnqDVmCmch5Km5DQbIIllL8TNl4Ze9suUe0CbaYxjokRRW9/U/&#10;LZvbKg8isiu1lmANkRfLrx8LZb8CcJc6rf8ChpqhFDEbyPN9OE+fuXCprHZs4B69Vosbe1AiWeAQ&#10;ofnVahHSXrOQWNLtshrOYRyj52ObI3YlSLgnatuhm/DBeKSBLI1eOfw3KD+Y5ELMRWztSSk6TjKH&#10;Mp93eE1C0mhy7WupUFHJ/gcv54YHWw8LMxwjHIQzW405SeHxXldh4gETJc5Y2QFSjZEDPXDaAaBD&#10;iuILaE6ujubOoL0kYNSIF9hkBhkGree6pdfqakO99TyeWRk0YBpBy4qWodtK4tdEkspEmzuCbos5&#10;l4mVirkUYk72ZySgXr+7jCX4Ijg78ta1RMdVr/zt3+yzHXzohG8Wzk1P2AKbIVamXKX8Jkpbukp3&#10;KY3skkExFDFZS4NpacsGKpTbW6FP6XG0xw4qRLeyJJVBgdFxs4AC5aG7jqOzh4E/Pr0q+TqsXFXO&#10;XRRxDybDrdxPcwugFgY463DJZgf00A0clXGz9CN355POCP9CC9XAMMRtpCSZYU7eeqcuU+Rt2TDE&#10;+g6y5An9bWEfAjYMyh6OUNPFnKwmFJKaMlYhDAdhBlknG01BJkGyhJ42ZKx1yKnV/5mHnVUF12C3&#10;ZSifZF9kkfRBwZYT5RwA0CuhrMwMY2GFM7p/F8TWnog2FHkMUCvYHOo7pxCX9SkoSoxYuOVkKM23&#10;v8O0TPWZ90cNAdYkiAExX8oOoynIPP2n9cpmtFDE1IM+1OvodUmKcdVRl0jKCCNiZdZIV3T714jh&#10;ynwhuIxxtwxFDBteSwnIHoI6IXuwoEvyAZxjCRulQSs3tt8kUQnBBwniWRQQW+7eZm9yv2jzxEvl&#10;0bEbnxlQV1m5wOzK0Ryca7lYEbrkN0Hsk1oKKK2lHxkRDGziW5tsKylejDGXZwrijk7vXNPvcMAG&#10;V5A6eLdSR+WkAF2rTJWhCKcaqN/u5iOrGAIXKKu31SZkW70RJPSHJ+1wT2nnRNcBmLCuEjQEB+5b&#10;T3SwFoSNorxgL1XMFmrdTQM4w/J27Tz1SdqHe1IrTqzODvswJT0oMOwCroaTVDNmb/YRVl+RuCfE&#10;egea/PiTlZxu7NazcexFCQZ8j8dgW82iuep2fpkxS/z+oWRBKgN7TNPGOIqtuA8OMQE0SjFkUp3S&#10;xVhv5xpoOYMOwy41/nZvLhKU2Tn2m5F2AWj5AgsvZMvTpOQKmzAns1mbmFJb/d+lvTyXCoWP7PEN&#10;Sp4ptT7VEBEs3hgpfhQoVBaqa3PhdgO1IaNc1KQUB9dPvD6m4PjIoUBCUm5dCPaNHn6248TMztnx&#10;rSfpBGRPJKhgff0iZnpDaleyPxkcQyERvX71LRnKPkD1KDSWxg2gsMJRG3eFE9E32SMJUMJ7sbex&#10;j46FSuacNUBkjyZb14ZJ9RtPP4k1nrieQxM7DbrU+9OC5HwQaBgJcI6j84Q3ZfVBuXDCdRUJd4Op&#10;GEI/xFTVqVox1oBdtqbgsnHShzTWaSbP354yOZRhP+ooRb6R5niUqLnD038xiC4hVi+vlXQUXvGN&#10;+pgWq3lyxgpFvfAXARKIZ34xEU4p4lpN4GBLtlXhRn/7Zg1wNxcQIbD4ArhQYJa0VOw+lES1Y9dR&#10;h3cq2LJdd1TARDIBIhdluGCuxjPYJt/iDfvwHuEEqE321z/TgrMR8k7oiuNTQAQ7lXLr2mBlzMrm&#10;sI7aIm8s5DfZmAG8Nl9Hb06blRi2B8txwVpCratAc04yxwit28i4yODxfRqnyi7f9O3/BaqetspF&#10;a/VGtVZ7JlS9hhNw8el3iyhwmCSJ1ow56UCHjTCjDRXv7QLAZf1+g/X+IcKGjk40DR3CPCykcN0d&#10;hqOK2YA7JGlhg2RJWhwNDrc0unSGIZ5WIS2WKtZP5WOlHGhZlZNembPahFLHHe+WIRxUXvZR1DxV&#10;9qoU3LRRxV2+PLVcgRYdZSQMR92s/fazs0hzaG4gYxgRinkD3yU6OoyaLmM4f4fiCekZeN13z6CP&#10;fYHcb0oe64AI+lZol2oBGREqUUU4PVv1oSeW3XP5qSE7nCYdEnvRZhfKqWAvk+E/8k0InR0Yz0Zi&#10;dBwNVM+yNJbGNrUcSaaRgwpQRzpp7dick6tDxLbpjO4eOaqTUOpCMhZGNKzMqvishwQV0tBqkVz/&#10;43cEoOhWHpwG1UWbswVON8TgUb4H6F0W/F+8jKz9pVX0+p5zzXNRAXMZYQRtlda112uBOguwzAH+&#10;iIlcqtPgLpVl3QGe/g0nE+3beR7uY3Xjz/cXBidQtklOWQVZfSsUqMGjGfAD8Fl513mERRZpUqQ+&#10;UpkZc3JlNEWVxsxZ6ZAUK3sh1iX08hZlqafh+FyB7xEHOr275/hg3bEbwA1qPqP9C69MMH4HlBWm&#10;mif/E2U5qUGgUjItBn38mruiKqW99OeuOV7Yql++pujJqClgbF/vViWw/rg8DCUMZQEDPSRrYAek&#10;ZqORV3AT1WAbt9XcCoEnQOcViYMW+iso857aqgpoYwEkBypsLQmm9tqfwxDWJcgHpo/cBtr4gLfG&#10;KQMzFTggqn6mXUPA8y5AR3sfHEENKDP2PJPKAw53FT43EDyjAtz+WGjdAtQRT13QlJ7Pty4LVNiW&#10;9xVBaAkub4zkHt0cybOWfDNpob72XINPHDIuAwkxwIBzlS4cmdX6S9zLGjOOI5MHlkL8hLHe15FC&#10;ADimveAAqaEIzoEqHylBg2S2lPpIESNoykSC2H/+jZQAOfLPNNzljE/3ArkKSOD1ybbwD4UTiyCK&#10;7NGDM1QFvcQsl78cxN0NDqlEGhWczYMyt4+UFpbUdg87Bbi6djMfVyHkv9b/o18RRAINmy9FTQ1J&#10;ssKm+vVXAtVsM+XYh30IGreAO3yxR/fAyAE3Nx/ts9y6ODfsg7LfJ189DDT/W1cnz+axg+Ho2hJs&#10;y6eT635hGYaph9Yehz64wfAV5j/1LsII0wkSQi725jJcc8hcVHfP+cXkJeg2Los5BameTGq4MXhN&#10;8rWMVPjaXOjFj+l92iqBXyMgNrAGqDHpGUgU4OGEq3RSkMCuMz+2LQgioSqT9a7wGz6DKjX2AXoW&#10;wzVLE5TII+gstBkny+m2nJqBZgIo4QMDF8wLiwk4m/Lp8QPM7qUsQSgE1dhaIhheexXaMraKWWnG&#10;V3vBdCQV5ZcIS/yMpUrfg4MIZAA0Rn3JcwHq+RWt4GLumMQstWAn1a6QEbH6FlS3DekamNrUYDBP&#10;NCqhqiggAkXmwpRMKJyREgmy1CMaVgaXsJfplFVULx0ITWStfF/SwTO4Zq3iBJr+6qypL0D4y2kN&#10;xQCpuHaJ85AExMMvw98YKEjkKp3Bv3lh7TcFPCoYEgDE8MGsUEky0jZfOuextBYPO+JjqQxa3JDg&#10;Y9TYIM+deqxAyzd9dw+e4xzONkmUJ3eiswcaCtlavcnHQD2gerZSblaszd7EFEF0EwJf2suiXeP9&#10;BfPUdfQ3LByDECcA8/aC6ESY5wYdPo9/2LIPX3tzJCdW81SiVBaHpn3ykzBrNzq83LG3FeUueps0&#10;MO4yuZ9EzlB1liLTeQWRGAmzICu3SEQ47RiAp0w6TIkheZNrKZzVuCwomoYLymNZJNf2byC8SKQf&#10;ozPfrldYMkeFO5SJxswV6nDA/N3o6gcs/M7hNM7YrcoyXQTcyFv9TJuOFwXB7y+untULxPWmSpKh&#10;DDRfgrb9BVo0Z7RxPYseXgho/mfRRFhGYb8FB4rtfGHlVbyrMdPx4cuo2yOpAEvTL04Ljpfru6LP&#10;EMCx3QQpj6MSlNVPNzGjX1gX7uvcjkgox6VxU8H6PVGEtTuc26m4PMO8C75M/7GAIjvMm9tuBtR7&#10;ScD1TcIJG3squhueWAgPOKNjvD5TUs3rSzY2ZcYduIgDgfYgCA30DEmS/Vjd+SJRQgMs+ROAC6/f&#10;u0i54dR1YDeg6ApTuQir1FMXrGH9XB5BpsOY19brU8tnvrpU+Nu8gfPSyj3GG2JFBrjH9qs2STiV&#10;jZemXb55TEGyIcxUtjN5uQBeDmbUsqhEQ1a8LYjd5Mr+LgNxVi/dtSsZBLV47GWaeTKwbmTPEhl2&#10;mMTqCo3rcyivl3w/+dZxFWdIwImogM70aEW6tOhyucftnMCOVcjYVo80o45Z2ETLJyUwzfLwUQrJ&#10;sv1ZCUaTwF6fCSMAoN9NlEoYXQkiZMVl+hIVQX9D9zPzBeYNElIVG0ulT8cK2iA9U6IPoOSzDCvj&#10;sxrZ4a0rm3WowcYy0WKsriB34fa67rdWkGg4KJl4UAbEbMue6iRtRykqqLOg/amvl4q9iVqHxhj3&#10;9Gy+dLNyKWBdDE3M2UBbJVJbGO8HMIcEmrQmsNOP/3qQqFL+S3AsrceRU+T92VLgzK8wQtDo2yon&#10;EKu/lCV+JFlQAe3Wofdph8P09zFxNK5agKZZg5rX3E6QZS5749ySd/b4ZrYe5YB/eUfw+oy4/n2i&#10;SCzyWtSu9120FKQ9kZaIbaSCBgBR/zTv3vaLWHVZ8O+/yCnSXh/yKB3XbH/zAq0/nAAB7zJzyvvN&#10;7pPEL+hUZWAZVJnCSn+rwrRWyvFDWtSK9ARM+2oQG8R89aijdWidQThgne/STxXU+kmhXloh5TpX&#10;5GBFw0EG5L1ScFHUVPnghjaY9rqpT5l5RmjoZsgK+cbqP0IjFH8Wci3V32v9KGV1vUO+f+gSWhGc&#10;G21iD05UCDQs+xFIq3HZs780ukfFV39mwmGDujTWexfoWlQjY18tG4uyUFMpXz2bEpt9quzpolSx&#10;tHh03Nzzq0dNnAQcwqJrYCSZ+t/1ScSV8b3bhOy965IeBuXYpiz4Mu2dOgyrEZx189ab0FHKrRu7&#10;FqKK9lDs5W8E+yLQi8arAmIsGvS9tFnQRn3BYOkJu9X666PFppuhExRlv5YTJZvOaz0wh+EBZ2bY&#10;DIhLGq5AQhFW+WkA/yUHxVTiMuVjR9wzj0tlLdhMtkHPMZG3rtDkgMIv7p7yYftwpA3jtbwumz4K&#10;xOTrKi0BYH8by4VRJuIGC0XdeoX2sJCUGcZFonQxeOpH5NOIUSBeq2/4sddVYOrncBEaEeSYqWLW&#10;J/09qL3ba4CYDJfQudzKU46rumBuZi+CWB8X/0evMSJKJwRgJQEalBgya7V3L0AQs9tM6AOp0ug5&#10;CZhEmXFg2FVkIRzPPQArC48hQbQzU1d/66fOvGeKDN/DtcklrRWIlRUlZwArBHrzAitZEOaUPUt+&#10;/6MjxawN2qFBBp5xKLBhh97l3y8SutijxtlbEuQbFqOJxLDe+rl0+lUp/VNqCf1IKimlWssyBag/&#10;myO2B+mzhWpoSH0oI6e9G3d3ZRo0kTJS6NAEod0wzJb/zdvyTbl0+Y5y6aI4mkWqGCcc9SItA300&#10;iu6rkGVf+HfUnxzvwbryzd1j85Ij8v5T6TWJ2uPYxwzsM4IBFerr95YeZ4yDW7mhZB8hL1mZUfwp&#10;2K2ZGqmGi1CLIKJ5lKKzwzOOKDLXxX0kKCxpxynNsHgGjklxF7cNGJzb7rcfK26WTe0YjhLa0wvp&#10;fmVePU1GuQIGr7l+vXQo9T3asgCGPGUeXDtmX6dd6lIJBo/iGrzqCDp9ZtILdp7RY3pje7WyZrAr&#10;Qp8YCFD6Qa9BxraARufGMDLGwQxb3hYFgR3WdPMGcVhw48tCjm/hXRgi/A5H9CVrdLYc3UlO4T40&#10;9j7o3C+ap6pFc1tPFX/WA16ANj2gKyIxuP+zc4Be47RlTwEIiMG0HA/lHixUiDEjdJV4pU0R0aK5&#10;OWFlkTbwbFkeexYSpaW7Hr4R9h/LmgUqlsD3/GpjpMasnE44PHMOsodhRHBaDstuLkoZSjSi+kdL&#10;5aRd9twj5kKLmaLGvqOcKtLco0ZDs56CxmIgBtlDQYjvMsC8iyCXYGCq4jRf2i7TobQVodjEMgyX&#10;YJYXvgdkehYbuW36qbVQqlgR96k6T3t5DamPT6DE7Bl5ZP3Rh+3kfYPM8c6eS288vlqrhB4oh7hz&#10;iS9JQyaap785Q4QEtlIKSTo6aiB9n5CqsJUE97lvkMn6NHJGxgkGuYbaPcbqZ+oEg7mnkQc2DyFw&#10;3kp+D0rrojJ+L9ipApOI2/bKHzJ2ek0I7Djyfw43wJ0I6X0arlkhspzGVI6DXieOBuB3Es10sgHv&#10;uYJWs5GA1L9vi50aocyIuaWYXhoJKyvZjMTY8iqbhh40sBFm2MtUGPS5aMBxVhC9AQHJiivc4JC/&#10;1Ng+hYiRIJgBSU/pW9o00OY2oRcnOj2CY1ES7FG9g8i22y/wktzZVjldlymyx3ge/aBoBts9fIoq&#10;97WYUSpvngGiGSvORSprKh4OJtK02PX6q/qCMh9zL5ptQOz2YQfD6G1oAVXZpO41jLr5Ng+HLvnN&#10;jX80A4AnjVQlKqhIClxkRRglD9VVjkelEjlNn5QSpKj9K5++5l55ZwqCFaYcx0H7MnRkSA0n/Oxz&#10;hdznks3kbBDnHhtSYfK89Frpaf6UKswlC/oOXr8NkBkOPevYFqdAB+Fnjgkfe0h22gY07rkGpr7f&#10;WiysVkFgtQjtvolkTTd2SrLRKGlLVYXcPW1jVuahDVReaYFOT1oO/8N4CtTslZlgC3KApBwNnoxi&#10;+qxxA2EejlKLkQrPheEpHnjg6ci4ErQVYla76aMW+7GyjIvYaNTW1hqzahLuAoHZYpbODvO4x69h&#10;2M24DrTLg0unvMecHFMA4MBL/qmTnuPZzzXFUzFjA18MMA8ttA8Kh3LwxcJlYrwUXOd6HwrJFTpv&#10;duOKrT9n6ISF5oJBynw3zjrNy0pytmQkwStkg8TJmZTYltQIusQtc+7xzR2HZe+HoXE0dJUy7XU/&#10;WPJ1Xs1oF9fKxCuP9mDFbUamZhr34+BAxCZUcS3nhhmyA4Znki9htCH87J12qVWZ65sNvMd7cC1d&#10;hshs+rgfSxxvByTBtc74VuD0xxt1wmPK/3sCAVlBtrkeII1Gr4wCYE9W8EZ3mdmP9cV/oBbAm8Mp&#10;5vH92dWgKrDEiceFM/0/zD4cvAYC37jI/zl8gIu3yz4L+zBTCqzpDKeJtN6qol0ZvS7TFEjv1bat&#10;vuvai/5CrerGs+qZTdCNKwiBivCTHoKeX0GQI1tksh5C4uMB64wJHtAmlxWv1Pv2/Cn3ios27ZEK&#10;pQBR9EibLATSd0PM2e7U1HCHxHD7KtVoMUKkYfI2lOUBfQdlwoE6T/QuYm+PnNZHJwBwC2KkBgU9&#10;oPIG9OXBEarjjs+/aaJPyrG64FwG00J1KV5g4BzPwDFcA7+0M+KP79He+OZS2rAfTDJe4EBl3jBf&#10;lZC1W/oqD0CTuTYQFf/KgsVdni5dbQ14T0w+wM3iiMkA697UqxRdIOkzMETJaHxbau2H6pxPS0Cp&#10;k/lngcohZcJBaVgvwszGqee3wSM4MC4kcgZPzPz9jbYKsoE8AoJi+21SZ5QQQxYVEO4fhoE66rhw&#10;Kb7iIWjlRePDGRywY9a6HD0o8hjUZLgqq/B6OW38PhxqnHzQGCXhMlv5hWCCcosqFQn0qQxg4vBc&#10;8ANaD0k/Q8N0Q7ous2z3/yLmQFZwydZeUVtl4IE8XOBMxb6AWVTFgsOCQHnG87vVgVP5HgLDXs58&#10;ZxzPtez5XVCR0GeP/lmRfsAwhBbNrFhJJ6wuc+U+Nel1tfZeZ+ndMS9JNCT6DszPdTcRRZAeeUEY&#10;g+jvs5lx1b/CHGrnWMOKLZJhArj1WqnDmn8MYxVRSoTsScG+6Xs7Y6W+yNlgD3o89/ZIct05H/Ti&#10;elslzAzSMCJpwcXtXkj7XXhAmvnxtp733WvZQzMpd/bhYGK55D/P2knPAMxgIr0skjBYUrLyjZHC&#10;kg6h6JCz/u6mEBMNB/zIpGD0kAMyoCZ/39uut5iaUw/ymEpb8bn+1sJdML9CT0n56MPh/+cFBc1f&#10;LuTPeUBBXY6e7TBooIijs9i2pXALpPm2YfbDTbDwTfelxv6exbseapqphwkTwjEAKJ41c/MJi/ci&#10;g0zF8n8dnwVzX3fBxBPFn0/MysHZaH3pxQtsCo97yOTk5eXpwMnbllqX93Fz2R2DTDjvPhsyOjZm&#10;WtypJfPztAD9MwWQqqog1mj2PIy9kjV066r+Ss1g/Fnss8Ao9B1Bi2IqytLhEQmEdbJxk/u+hmsf&#10;BudG4YzzJ3gupQyOfEcsjei939Zvb/q1+fPC15mq8o9GFIt3/EjgtwAnQRAVjN4eabnAryuzxj4P&#10;jXVZs51glHbsam3MCCmzRqmnwnjnXoha1v5DApQWR6/9cOgSYa1es/RakiBMGbtH/JNubv4TUzR0&#10;/FBy7XgLh8OZ9dXtq4CmVfJNXty6fN6U9jTKBOEPAhwiPZrTp0YfcEJHsjm0ZJI+KLIF7solYvtg&#10;Oqf7BIdHjxCvQ9pxcFwuvKCWpCZ9NIp92scn12VHvEFu0+acnJwwOGxvXHwz++9cbUI9ezafFGDX&#10;/D6jC1QAuAPRAmpnxyKFWJi+f9JrnMulzB1DV78VxrCGvt2nsz2Ef0E8u+TNYBIOD8FAAYZGw+0Z&#10;pQoevqp1z4XjBNJrfOEA1ozOzfqNIDREpnzbVHKbFC8KYh5cfQXMuQKHBlGXQA5+PejEMQ9hHoOA&#10;28E9/hANUxruU6Mwm1VCRXtM0U3ubEBRhipPlHpAwUtmGlXg9lzO8mcHN5/otpoq/NQF3Ahe+IN0&#10;xwv2X6fQw31LvmUo9TDxvwc4wdIZelzW9mk9dKkC5IC7UeIwhcuoj3fv6NGBvL5Cg2fd9DSt3WLP&#10;l256QQgvR1kG94LOtbFS1YS5YyCgyCfAv0DXHdQLUUAvOf0DUxNDmB4gjV2jv3vF0kFPNT0+FvpU&#10;LhLXbC38LJ0648PeIRcSy98+9hGR0+O4Ax5iOgWDJVNvXVTR0I0An00/aISHKBHVRA3MQHc3CcQw&#10;aHNTV6Z1X8hPQoedUhJKYE0t1jS37qPrq0o7RgeZRHS5xTlOU+Wk0+CS6kFYm6ePvNpIPjo7Xfzk&#10;AUZOVAxhaMDT/pdpjvFxtIedlC2ScCwBij6X8zl2djrQG0apM7w6DVdl/Q5jL5h1TkF9G9kPUyip&#10;qeLJkv2oDu8Nta1/wWOEG8BGh7m4JUz71KN9nNfC0eBomKmC0IPlobTjOcUu6AycCzFT7yk5tTHe&#10;OLTqzEZ9WQ0SEePJkFcIFPVWM2cIJ8ZZOC2SbQVPcXzZUZRuARPxcKweRu3m3iUgafxov/tbuC7J&#10;UO6xRBaRvX+PQiI82XXchofoBoxFNgfOToJAD31wS8vpZGxu0wz8VYIK4uGyuZX1H2b/ZTt0Wk/G&#10;LnvwRMwUfXBnASrRkrNvG4oct7ODM3xPYYYDsAqtbyb69xIaxDm2oPg1BWcnRenresVxo+NR50pk&#10;YA+vIbDlNgRCCC2FfzAIhouK3CMRTkJOlkRxm5IFTU84d6//WFPRZGN8BhBnnnkSCexO2kkAxFzQ&#10;gjfIScUK4ga9uUK9vKvUmVOnumAJ4ye99HsHVhXrQej8osJu6ORyCnQpKodgM1tvAZXRt2yCo4Ui&#10;NAAKcw0cBDfXqKYV3SvhpASuM1nQSR/G1u9elVrPVWRMNwI3sZrqz+zY9BK6Pe6mlnf66s62mQix&#10;DK3RmAwu6YAFbRWhDBlSS4hq6+Xw/IiMo1+mkT+lAj0RPSbjFwtWmZj7kB/f8qpWYUky5v6ObxfD&#10;c45Rj+f207a2kLWW79m68Ze1f45XO5wwsEpV3XQk6Y5+FyKsb/6C+Nvau49SFQKPonfv+IMs4hmE&#10;uW9khu2ZnbxMaQs8gCBvj5hFM0h29UGu2DNCK4iRv1di/yDCP6cOqJBPHfVpU5YqfrZcfS8nM3GF&#10;2+6ccwa2u7lB175EGI/c/dggzvrS5wt1l7UIk0ZpwLz9gxTdQLoTdzw6DWPFEeXsIpcM7WLZtw7M&#10;aO5U2YuLnOh5itMXgrU06wqsYnVV2jcGt9QQRsaiem1XUPzR66wdwYbeoMc4r5ElGLyghNEen86b&#10;gqe9ZtezRL485eSuLtIK5bjv0ncda2kZ86QmoV5O/x1Z1D6z3kZgfKy3214UaVdWpBkRsU+x8lR/&#10;LfOLlMvYICyx5g8XEU8nf4fJd3foejtVjuHougUebef6FVAGsKX6LhxxbQtajGztFsA+pLzEBu3D&#10;zukgSL8qVXDqAJW25E3+LUxaXNcEA8NwVEGuHknIdu06YBPV5Pd8StZ9ZDtcg5WqLrCI6fyWjkyP&#10;9GWEQuW6xP6V6m03Nmabred556XlDcpyKzZlzy0pFuFV/+YQv9Kx+r9owgTs36M3bGYWwxUG0oXx&#10;LE0jDU23rhD3Mb0HFEEVYCB4Eewfx6M34fxqLKkvccnvv1EOYJ8/Pq1DWyzcTvqG72la1Ba/50xu&#10;olzOVF+fL4wU4ELyAqs8N92kIxFtNwPXI2TT91YiSjnWMc4hb4cPcS+2kLqcwD6ggowPhmxrnEjZ&#10;ZLO73Og+VkXizCecBBqp5LUjnV++fPGRExq44b9npEOcNeuNIDWHRLC7cyjRoQqws+YzqFHPiiBJ&#10;ql686HDv6uzL+AhKEuJpcJQlaKidI+jZ2HpNiowgqx/iRNJ78iRoZztbDqGGqB4OxMvhn0ohCU+n&#10;00fuagWGlOFvZN2k63/lXeBz8UrEN1LYoti9y0kFCUAjQ+QJNnQhFZNJ8Um2PBHNpOBEcK4iiNbD&#10;Cuu24+Otwtb5vdOMlqnJUll3NCjkjpJFLPdEF5/H7hnhh8VFNgUa7WgW5q2fvpEI9gb9rHHd+et0&#10;hKz1Za5jAuJC1knxz0mvGQeeCXwG+CawTZQ1g+hqKIapYnTaK8pjq81VmcVdfo+EsQupk6hHEdvL&#10;smc6Z5mJcPsAuRVw+2kPJWJJ598qyArTGaddc3lB1eJ7wKpme7FR9G21mNv0q7NO3zxCmkyfQVAt&#10;I7B3Ie2Oxk0jMgszYy7o5cwyrtmgZtwujB+YWG7cudoOworGEocrmFMF671bKnDPSZnsjdyQamTp&#10;1YojTL8Ju7P2IeO9V/r7b2fJ5gTYhzSUonWWOS4XFzpWLwRho2+Slim4DCHvN4PkuHfwIO4PfDQD&#10;8nTBSSyxUAjxPVise05P6RgnPTHElv9t7V329+7dCx5TZ1Fnclqi6MhXSDByYRGG8RjfubPrGCbt&#10;9V8U2zqN9ZAV5EX1yqd+soJcpbDqeJGg2uzzFjoijLSztz2lCFJfYqsy17VG3rmPccDaS8WeE4RG&#10;RkWzJWjOrvXI8hObm55XWO/+1M2Ng4QD5LJsIzV42jNdinxsBWVSZw8cho2miX9dQc/codZ/dbb0&#10;wiLKZz+9ozkUYHDkuU3Fc7OdS9rsb2ctP8HWH5rkhwMrKRi5csRcAHuRIp5GQ5fS8muaET47vUcv&#10;h5Id+oeLppEjGOgGlYS9/0ocaS8dgcQ6MudaMDWnrSLbOBXG9EczixU9NfTt27f8qFBTTv0MW5wF&#10;SRqyHiZ/1iJYKZvOnRb05TaR5nXU5dhOoxNYOLnCJAWdxT2kWfs11Mu1TsWCO7bcXYiPeGeFKN2b&#10;rLiQg3pDopafnb4npND4jnv8RQ0cSo7XdLMq+A/Y275YjOFLPWAx4bzXXqBB2XLEm4wgapYvKMK4&#10;fyQnOgzQ31CcNffdIq9LZc9w0UooJPaSrJkixWiPs8gvCHIqmZufUdSzNT8BHaK9YjdncvSdPnUu&#10;oDdnuPRCW0uQRO7kGkAIrWVEu1zrsXorhHMZo4IIINoqmoWYW9g+zUqMRbrh4aNQArywdHEayqzT&#10;j7aFz/wH5B0P4YeX7R1rAem55j4cIoh4SpKwRONnRsTorgK5lIuUlzg+3qGG/kRz3qXc6N9cUzWP&#10;/+k3F+K7NoRMTHjvqhdn/b2CxvWvvOUJbB0VHk5rG9Y1f2zlHIaGmg+40GxiV+lWj/HZuIToX6g4&#10;WT74eqrrS6ubiFgupJBa7JPMRuKjxBDyEcvv6WpoZBt9AzesKwc1RRTh5ntQwMeAYaFyfjEa9FwE&#10;OkidGKM13TSZIkUmLPRVZcD4Ihw3n7CGB3FovipmUkZCpWwAo7RSop4FnX6Ni3o6tP8IXZd2w4Zb&#10;W32t+DaZPi1C/EQJce2KM2MLqUAwYbIxag5YA9yI+50w2nIrZzciDwMRNfwPZrFH05682m5KmAbQ&#10;OSWsgjqHuRBqoAgUEb874pTlNp0QZMvQNQQ+nHb765/w65msf8I2jhsetmwIsAz46yTVr15CIdUs&#10;JBFiSvNvLbdUpHVTBc+ZkCHEPEX8aSOAO8b3s5tqJJoKM3gg7qlYo8jydxdpz/AJWQKUqf0k1oyt&#10;bD0zWCE3NRK6f66kSAQLBlWyuQFvIrMPo6bnjdES1SMRgOZbwtOtpqamxRLTxUkupMYaiA+oyyJA&#10;4vbcBvBg56VPNVA4C5RYMoq3qdtK4J+jN+BNJJDyMxoH3rRQIgKCSxevn4CiPhAhTsHkvD732Fox&#10;RyblsZUi5XX0SOgI9NLkLBSGJFrtf//lzOkuJ/4qph/JErFQSgre5xXrPejWkluNIAXGEE4NYIyP&#10;t7C/0iivSHGP8zPsi/vawKaeI0O5SUWzA1CZ25RP7XYdK+LhOUuSsHf8Lye4Td1/ISiwdqFfXzdm&#10;D88bQGs/auCMO9jQoIdYzoLPLYekLNHSKYWWTtQ+QGXGKnqb+ejCXABYiriQfkdNE5BuLaf9E6xB&#10;+YCNfajZzemWtEKLXDtNjAFxtVPK0tkfiwL6DwAGEcLYtgxu4nubmyqGFmMj19AAJX8E6ofYphRh&#10;1J6yM1WnAu4dfP2NcvSpET76FUWJ+4hPkvwxlKQ9G5PyGkHzwkSeJQgFDvzvRLVeo21unPm6ECfy&#10;OWGTFVyfVdYNaO3Mfl0KNmutEEZYUegNEgqtpZiAz4zX0T4KWDPNt8MOQcQy1L2s6iO/8ehXry1v&#10;H0xHdN81++jiR/HYW9jCtYrqXBaXzWVrYHAfS25BCMFynOjBC5D2F+i+x9XgfSVrRcbrc61R5nux&#10;jlR+IYMvbL/znVMFMNlvYTkCAsBs+iny1Ljj2apVs/e65pPAgLum6B7+JqZGd4/pKSHkp+gmCggo&#10;Y3p9gHo0R2aTF1bJGpx3ndYNJQNB5ix+SFoel/VVRG/yloIN7cnrc6Laan4g3eFWJTdiEgrmCOva&#10;k0rCwszu4ryeFSgMtz9eCBtxt+WWH7/zJ6JvACU5ywUGzi70JltMBOktF4Ib+vLzO6CistiSRHgM&#10;g/wf6zd83B3AaLkLuCKOyQYYIYf/Ao5jLv8Djw3FfqI4E5b2GxpBv0DJEH+zE10qEJ3LLwlVF0ye&#10;jTAT7+YXX7VBkCRDiFlPh0wMw/TZ60ZWwdonFyl+9+ae6Zlx1TbWmifSKl6cp7xg8tVCq/92lAvM&#10;p/PJh+yNf9hGL8QthGoMdYDb46rc5vmDT2vIc4fhJgOH/73p4OEzgqxjO9GErfXTuVjkeQl1htC/&#10;tRY6R7lXR652P8X1RTU9z9AvGFMXYHmjRpp+dBm7kObvilUROkg5jHteT2ElbIe6DC/tgB9oGuuP&#10;5fDpAnO6uG29t5xVZ8J8tGJ50YqwjL/8QMjahVCPxUGH9AozFnciepNV8q+PjSy/81m4vOfFA4T8&#10;C7M8IkpO+hVc4G4igtWsxbwlrAfQ+Y7gvPxE2leMVBKe67t38fPn7QpYkNUmNAXCoJP6VwV8QTmA&#10;0+RtoV3811fWjRMNXH7EMl4G31hNvUiRtXF+iFWyibzDxKygf/ZrzVhKO4zzg4IHobfXuAbMxKOV&#10;TDy4rf0rEGpocJ5i02tvcfPtBo3Ez1EI/fzpdz7QlsyTp1MG4LGEK9ZSsQxIIn8tIwMcSrf4RkIS&#10;5ruyrz0S/UFHkcCVEF8DDpMUljhtKGF4o5SlYs5rTeO6DXCIBV7t3YqvrHPOPaRXXEi/TgW2PHAS&#10;XZGdsyP2BYWboR9bDi2kLMeBz+WhdsKrNU3plOIrSvS1IC7DJ5rCetD8DHrIlguZfmovp23+iXIU&#10;5eNqHyitaA+BsESrtpb5NE08KMzg3sRWHV3UtOnNuYm3ejRr8LcNu5EljE8+cRarhId/okwcfW2x&#10;TEqI3gj0ojW3/zmElK0SfLGZidad7h6hg1/qqMBeqYI9XCCAN37Iof6P0CEPVELAegrB7i8DWf6a&#10;NBwM0QhJcSbu8X5oetBXQfyPDIaFwPaZy6Gvw2NdAYd/oNc8SAaOp/hz58wFG9tGU0PYTJKSNYBG&#10;a6TlXrbu22tYHj+Bm1g9Ma15LSdP6vwYNHUPOhsyKIk13JaaB1D/6Gy5CxsQv5EV05vg0uO1a6tP&#10;RelmMhXQn2wKAFv2cxMLLSgXo4ACm6vjPtGsh2uV3aFetH+FFCHe/6G+QGnZBHAAXS8/YRGm2sJn&#10;F5omHPL7+26C95P2gTP1AWhkbdivWbdIv2P7gCt1ff/0XrS/HengRnvBWvDF/8hXwPp/dbS8lCq4&#10;CvuOQ0MXY0GDi7dG/h6LOQaIaM0vxLDxUw8caS8JFRy5Uc9FTHXwhrsJkN8buIUQvmPJlmbRDZh6&#10;DeNrPJ0ZIVPf/YsasKQg/zyjobX9gnq73092014I4yIMDzEhDrcvd+5tnKjgYmbNHZCjwrH/jZqi&#10;Prj07UdAkINIZ32gzheVZAUqWlPA+pOsMDr6cUinN5BO83Cgvxc+T0hDo6DzeWukuQM2HQQQCgsl&#10;vuhL65FpjX9DHzeNyHJQScfVUIHledc/+kHuh9urYek5w/sD7NFS3a4EH/e1+gPPToUm+qzvv+QZ&#10;FBXRF9m0VvmU4mtumn4sjLpxRJkl2P4rQapB+YcIDbGW24jOitHPh99FKc2NHNmm5/Lpsu4lH8CW&#10;AzS0NeegfXL2DrUVdMPKvyhHGUZ4LFXwzEOUOMGL9ZgLB4clufsgbhRYxYqk3qc4UnVPUYAKHCP5&#10;A6TZ3uAXa/j8riN3UH7bG4RqYBe1AGTROsrlQKUK1ENAPNjgXy4BRa9/imJaY3QHNJX+prHmqdi/&#10;IaGt5B2wgtQwOpieR6GBN0FQnZvPUMT26T+A4FwKfG314//SnKG3QY6ncPehP4R2Mm9EoHQlPIC6&#10;AtXlJ93pu6uRcbPvqVN0Db6iDDsJ/F2cQnqIvZelA/v5jrUOzr9wbwH6DeDAD5sph7ssvoOmQBmO&#10;H7B11G1l0M8DPeISFfgey/gHlWyXrPuguKAqOenfW6p+K1HOr9QCVBWEF9nHDMWCSQXfJKAg9HhF&#10;lqBvCo8JAv7rZKKlErpMugS3r+R+pebQLLkI7TyCfHx0m/MwcBuwmBKwcoBB81s/pyli++BfMk/N&#10;PWQRc+d/ZYHo1dsJ39EM+O9Y0sTcffiOEaqccIWgf8UwKhzwXnpHv4tZnHwIR7SygvAEfnbOZB+6&#10;Qd1WS7rXVXqC20lyv2EbobezxyGfS7D9Y5BF2gHZGE9Uk42mQjH+QZLl36D9M7dLcJh5AJ9dJGWJ&#10;dWXXi958l8prCXnMDz5Kroebyz3OAFaMUtad/Qef3MfcpvJlL/61guF+vlb/qXAAhvFe5GMgTB7+&#10;B6GTuE3H8GoxfGh8saBqOwGtt/SevCj6WYCWY8stQF6whZTjEmT0Sqzny4kl/zPJEJaiJLFkyd9U&#10;wRU2fJEN6p4jKNRxj0tBr+S9yGc2sC6qHEMRkOTcfggEh7Gf0gix3SWwyjaWFzXpr3f2G1Luoxan&#10;/CsJEPc/kEU1ZmjDAKUFrtD/D8WCeydyBwhwh/+rGsH9THuvMF7NzADHbY1ndr9V4LZSQDt4tAk+&#10;w5qCbZtS7lMqcH+4RFfiFBTToSPwuycBnQo/6pF2JzFGezQJ2472tJj6v19xy8sBXLYeqjfzX3pJ&#10;yCKoQngQ73paNkrhOoFe08RpPvPvJ2gJrNJKRbn5mG6XLkicPzMGWEnncqJXNIhwphnWMZ0D7nwF&#10;k5WAMkbeyzNIGG9LE6dMclXvSRZP9jbtEfruRST3ILnsw38fG8yvZqOgas2+f9PFXk9+ryPQ2G5g&#10;fSr99l8E//nrTKsKrOoHaPkJOVHxoeZ7QCDSBuQy8BNqPSami99ySFAFVb5HKPntL6xPBHA0KFTP&#10;SUHtG288WY5VTIdWi6vFcG/Gei5JbAGS9r+QELFdLsBZcgjULSgV8IfCxnSj7nzhhihcmdesoNdC&#10;QzRvuZTlSAMFt+Cm5W3a2bfdLJ1Tr/nFB/rnXQKcK6BoA48Sotr6aZmjUweQQziiqKrNf+UeJXtf&#10;hfBDByHd4HHCPxaMVCxk6B3+HzQDruMLN9rzP+EKaU1CepSxZtgV9LM1P7Wqsa6oiMl7kaM2sPy/&#10;IzH2Nr+ognoaNF9SQVqZEMYboz4fGQlN/vYFS1gbi+UqK7xraHtorSZCamiWYd7uRFtuJavvShTv&#10;E3d7MEK0ozQKC+MF2sI1HwVFkGnZVqAVAAPjv5h6q9cTnbHQEkdnh4Ll+DIS9l92a47JkmCgGtU8&#10;RT/6TOa7JDBPquBq03+rCkKs/1MMgroxnw5IQfk1ETzQm+/ORingchxMDmLnCx1sO6tVk8VN8Oxt&#10;no+g+gbQIQlX8MkV3Mhw5yYWr6vvoCQMuz8SRzVrSF0+G4RPtG/XXUtkw3AHOs1fqUef/2u9PwAA&#10;+dw5MYasrGzf7Ex/CNRNJdCvftJHeRZi/mo/VRqQLvkGlWUgU4a5x0TQ99qt1wnSXpp7QA1F+zu9&#10;AzhU9uK92hvXU6hdj7moDR3ET4HoWVWkO2O1e7rHfq6xbYXTD6ZmeYWIM+YvgfjuBm7Nf7FuoE03&#10;/6WMNsn8V8IhIOv8lyeMqub//f9/4f+dlWZNyQKI8cTEMu+yFw9Q4x02MDmQvo948f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K&#10;AAAAAACHTuJAAAAAAAAAAAAAAAAACgAAAGRycy9fcmVscy9QSwMEFAAAAAgAh07iQKomDr62AAAA&#10;IQEAABkAAABkcnMvX3JlbHMvZTJvRG9jLnhtbC5yZWxzhY9BasMwEEX3hdxBzD6WnUUoxbI3oeBt&#10;SA4wSGNZxBoJSS317SPIJoFAl/M//z2mH//8Kn4pZRdYQde0IIh1MI6tguvle/8JIhdkg2tgUrBR&#10;hnHYffRnWrHUUV5czKJSOCtYSolfUma9kMfchEhcmzkkj6WeycqI+oaW5KFtjzI9M2B4YYrJKEiT&#10;6UBctljN/7PDPDtNp6B/PHF5o5DOV3cFYrJUFHgyDh9h10S2IIdevjw23AFQSwMEFAAAAAgAh07i&#10;QHnnugQEAQAAEwIAABMAAABbQ29udGVudF9UeXBlc10ueG1slZHBTsMwDIbvSLxDlCtqU3ZACK3d&#10;gY4jIDQeIErcNqJxojiU7e1Juk2CiSHtGNvf7y/JcrW1I5sgkHFY89uy4gxQOW2wr/n75qm454yi&#10;RC1Hh1DzHRBfNddXy83OA7FEI9V8iNE/CEFqACupdB4wdToXrIzpGHrhpfqQPYhFVd0J5TACxiLm&#10;DN4sW+jk5xjZepvKexOPPWeP+7m8qubGZj7XxZ9EgJFOEOn9aJSM6W5iQn3iVRycykTOMzQYTzdJ&#10;/MyG3Pnt9HPBgXtJjxmMBvYqQ3yWNpkLHUho94UBpvL/kGxpqXBdZxSUbaA2YW8wHa3OpcPCtU5d&#10;Gr6eqWO2mL+0+QZQSwECFAAUAAAACACHTuJAeee6BAQBAAATAgAAEwAAAAAAAAABACAAAAB0VwAA&#10;W0NvbnRlbnRfVHlwZXNdLnhtbFBLAQIUAAoAAAAAAIdO4kAAAAAAAAAAAAAAAAAGAAAAAAAAAAAA&#10;EAAAAEFVAABfcmVscy9QSwECFAAUAAAACACHTuJAihRmPNEAAACUAQAACwAAAAAAAAABACAAAABl&#10;VQAAX3JlbHMvLnJlbHNQSwECFAAKAAAAAACHTuJAAAAAAAAAAAAAAAAABAAAAAAAAAAAABAAAAAW&#10;AAAAZHJzL1BLAQIUAAoAAAAAAIdO4kAAAAAAAAAAAAAAAAAKAAAAAAAAAAAAEAAAAF9WAABkcnMv&#10;X3JlbHMvUEsBAhQAFAAAAAgAh07iQKomDr62AAAAIQEAABkAAAAAAAAAAQAgAAAAh1YAAGRycy9f&#10;cmVscy9lMm9Eb2MueG1sLnJlbHNQSwECFAAUAAAACACHTuJAEdtM2dMAAAAGAQAADwAAAAAAAAAB&#10;ACAAAAA4AAAAZHJzL2Rvd25yZXYueG1sUEsBAhQAFAAAAAgAh07iQMkoW4BvBAAAyw4AAA4AAAAA&#10;AAAAAQAgAAAAOAEAAGRycy9lMm9Eb2MueG1sUEsBAhQACgAAAAAAh07iQAAAAAAAAAAAAAAAAAoA&#10;AAAAAAAAAAAQAAAA0wUAAGRycy9tZWRpYS9QSwECFAAUAAAACACHTuJAmxsUERRPAABoZAAAFAAA&#10;AAAAAAABACAAAAD7BQAAZHJzL21lZGlhL2ltYWdlMS5wbmdQSwUGAAAAAAoACgBSAgAAqVgAAAAA&#10;">
                    <o:lock v:ext="edit" aspectratio="f"/>
                    <v:shape id="Rectangle 51" o:spid="_x0000_s1026" o:spt="100" style="position:absolute;left:0;top:-1;height:1130373;width:7315200;v-text-anchor:middle;" fillcolor="#4472C4 [3204]" filled="t" stroked="f" coordsize="7312660,1129665" o:gfxdata="UEsFBgAAAAAAAAAAAAAAAAAAAAAAAFBLAwQKAAAAAACHTuJAAAAAAAAAAAAAAAAABAAAAGRycy9Q&#10;SwMEFAAAAAgAh07iQCxPXBq+AAAA3AAAAA8AAABkcnMvZG93bnJldi54bWxFj09rAjEQxe+Ffocw&#10;Qm81u4JFtkapBUEED/459DhsppvFZLJs4qr99M5B6G2G9+a938yXt+DVQH1qIxsoxwUo4jralhsD&#10;p+P6fQYqZWSLPjIZuFOC5eL1ZY6VjVfe03DIjZIQThUacDl3ldapdhQwjWNHLNpv7ANmWftG2x6v&#10;Eh68nhTFhw7YsjQ47OjbUX0+XIIBv7J+NtDwdSynO/5z6832HH6MeRuVxSeoTLf8b35eb6zgTwVf&#10;npEJ9OIB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CxPXBq+AAAA3AAAAA8AAAAAAAAAAQAgAAAAOAAAAGRycy9kb3ducmV2&#10;LnhtbFBLAQIUABQAAAAIAIdO4kAzLwWeOwAAADkAAAAQAAAAAAAAAAEAIAAAACMBAABkcnMvc2hh&#10;cGV4bWwueG1sUEsFBgAAAAAGAAYAWwEAAM0DA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FBgAAAAAAAAAAAAAAAAAAAAAAAFBLAwQKAAAAAACHTuJAAAAAAAAAAAAAAAAABAAAAGRycy9Q&#10;SwMEFAAAAAgAh07iQOs/U7G8AAAA3AAAAA8AAABkcnMvZG93bnJldi54bWxFT02LwjAQvQv+hzCC&#10;N027okjXtKAoeFJXhWVvQzO2ZZtJbbJV/70RFrzN433OIrubWnTUusqygngcgSDOra64UHA+bUZz&#10;EM4ja6wtk4IHOcjSfm+BibY3/qLu6AsRQtglqKD0vkmkdHlJBt3YNsSBu9jWoA+wLaRu8RbCTS0/&#10;omgmDVYcGkpsaFVS/nv8Mwp265W8zB4bc53Mf/bLdd19H8xeqeEgjj5BeLr7t/jfvdVh/jSG1zPh&#10;Apk+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rP1OxvAAAANwAAAAPAAAAAAAAAAEAIAAAADgAAABkcnMvZG93bnJldi54&#10;bWxQSwECFAAUAAAACACHTuJAMy8FnjsAAAA5AAAAEAAAAAAAAAABACAAAAAhAQAAZHJzL3NoYXBl&#10;eG1sLnhtbFBLBQYAAAAABgAGAFsBAADLAwAAAAA=&#10;">
                      <v:fill type="frame" on="t" focussize="0,0" recolor="t" rotate="t" r:id="rId6"/>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4"/>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default" w:ascii="Arial" w:hAnsi="Arial" w:cs="Arial"/>
                                        <w:color w:val="595959" w:themeColor="text1" w:themeTint="A6"/>
                                        <w:sz w:val="28"/>
                                        <w:szCs w:val="28"/>
                                        <w14:textFill>
                                          <w14:solidFill>
                                            <w14:schemeClr w14:val="tx1">
                                              <w14:lumMod w14:val="65000"/>
                                              <w14:lumOff w14:val="35000"/>
                                            </w14:schemeClr>
                                          </w14:solidFill>
                                        </w14:textFill>
                                      </w:rPr>
                                      <w:t xml:space="preserve">Minjie Feng </w:t>
                                    </w:r>
                                  </w:p>
                                </w:sdtContent>
                              </w:sdt>
                              <w:p>
                                <w:pPr>
                                  <w:pStyle w:val="14"/>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hint="default" w:ascii="Arial" w:hAnsi="Arial" w:cs="Arial"/>
                                      <w:color w:val="auto"/>
                                      <w:sz w:val="24"/>
                                      <w:szCs w:val="24"/>
                                      <w:lang w:val="en-US"/>
                                    </w:rPr>
                                    <w:alias w:val="Email"/>
                                    <w:tag w:val="Email"/>
                                    <w:id w:val="942260680"/>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auto"/>
                                        <w:sz w:val="24"/>
                                        <w:szCs w:val="24"/>
                                        <w:lang w:val="en-US" w:eastAsia="zh-Hans"/>
                                      </w:rPr>
                                      <w:t>B</w:t>
                                    </w:r>
                                    <w:r>
                                      <w:rPr>
                                        <w:rFonts w:hint="default" w:ascii="Arial" w:hAnsi="Arial" w:cs="Arial"/>
                                        <w:color w:val="auto"/>
                                        <w:sz w:val="24"/>
                                        <w:szCs w:val="24"/>
                                        <w:lang w:eastAsia="zh-Hans"/>
                                      </w:rPr>
                                      <w:t>MBM6015</w:t>
                                    </w:r>
                                    <w:r>
                                      <w:rPr>
                                        <w:rFonts w:ascii="Arial" w:hAnsi="Arial" w:cs="Arial"/>
                                        <w:color w:val="C00000"/>
                                        <w:sz w:val="24"/>
                                        <w:szCs w:val="24"/>
                                      </w:rPr>
                                      <w:t xml:space="preserve"> </w:t>
                                    </w:r>
                                    <w:r>
                                      <w:rPr>
                                        <w:rFonts w:hint="default" w:ascii="Arial" w:hAnsi="Arial" w:cs="Arial"/>
                                        <w:color w:val="auto"/>
                                        <w:sz w:val="24"/>
                                        <w:szCs w:val="24"/>
                                      </w:rPr>
                                      <w:t xml:space="preserve">&amp; Strategic Management and Sustainability </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FBgAAAAAAAAAAAAAAAAAAAAAAAFBLAwQKAAAAAACHTuJAAAAAAAAAAAAAAAAABAAAAGRycy9Q&#10;SwMEFAAAAAgAh07iQDxeSfrWAAAABgEAAA8AAABkcnMvZG93bnJldi54bWxNj09Lw0AQxe+C32EZ&#10;wYvY3ZS0SMymh2IRBA9pheJtkx2T4O5syG7/fXunXvQyzOMNb36vXJ29E0ec4hBIQzZTIJDaYAfq&#10;NHzsNo9PIGIyZI0LhBouGGFV3d6UprDhRDUet6kTHEKxMBr6lMZCytj26E2chRGJva8weZNYTp20&#10;kzlxuHdyrtRSejMQf+jNiOse2+/twWt4W+wvyzpfZ5t391I/yLj/HJpXre/vMvUMIuE5/R3DFZ/R&#10;oWKmJhzIRuE0cJH0O69etpizbnjLcwWyKuV//OoHUEsDBBQAAAAIAIdO4kDeZP7HMgIAAHIEAAAO&#10;AAAAZHJzL2Uyb0RvYy54bWytVMFu2zAMvQ/YPwi6L3baJsuCOkXWIMOAYi3QDjsrslwbkERNUmp3&#10;X78nOUmHbocedlEokn7ke6RyeTUYzZ6UDx3Zik8nJWfKSqo7+1jx7w/bDwvOQhS2FpqsqvizCvxq&#10;9f7dZe+W6oxa0rXyDCA2LHtX8TZGtyyKIFtlRJiQUxbBhrwREVf/WNRe9EA3ujgry3nRk6+dJ6lC&#10;gHczBvkB0b8FkJqmk2pDcm+UjSOqV1pEUApt5wJf5W6bRsl42zRBRaYrDqYxnygCe5fOYnUplo9e&#10;uLaThxbEW1p4xcmIzqLoCWojomB73/0FZTrpKVATJ5JMMRLJioDFtHylzX0rnMpcIHVwJ9HD/4OV&#10;357uPOtqbMLsjDMrDEb+oIbIPtPAkg8K9S4skXjvkBoHBJB99Ac4E/Gh8Sb9ghJDHPo+n/RNcBLO&#10;j+cALBGSiH2aXlzABnzx8rXzIX5RZFgyKu4xvyyreLoJcUw9pqRilrad1nmG2rK+4vPzWZk/OEUA&#10;rm3KVXkbDjCJ0dh5suKwGw40d1Q/g6WncVOCk9sOrdyIEO+Ex2qgezyeeIuj0YSSdLA4a8n/+pc/&#10;5WNiiHLWY9UqHn7uhVec6a8Ws5zOyzLLEvMVFXw25ovZIqm1O7rt3lwTFnmKF+pkNlNy1Eez8WR+&#10;4HmtU0GEhJUoW/Hd0byO4+7jeUq1XuckLKIT8cbeO5mgR13X+0hNlyVPCo2yYFTpglXMQzs8m7Tr&#10;f95z1stfxeo3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FgAAAGRycy9QSwECFAAUAAAACACHTuJAPF5J+tYAAAAGAQAADwAAAAAAAAABACAA&#10;AAA4AAAAZHJzL2Rvd25yZXYueG1sUEsBAhQAFAAAAAgAh07iQN5k/scyAgAAcgQAAA4AAAAAAAAA&#10;AQAgAAAAOwEAAGRycy9lMm9Eb2MueG1sUEsFBgAAAAAGAAYAWQEAAN8FAAAAAA==&#10;">
                    <v:fill on="f" focussize="0,0"/>
                    <v:stroke on="f" weight="0.5pt"/>
                    <v:imagedata o:title=""/>
                    <o:lock v:ext="edit" aspectratio="f"/>
                    <v:textbox inset="126pt,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4"/>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default" w:ascii="Arial" w:hAnsi="Arial" w:cs="Arial"/>
                                  <w:color w:val="595959" w:themeColor="text1" w:themeTint="A6"/>
                                  <w:sz w:val="28"/>
                                  <w:szCs w:val="28"/>
                                  <w14:textFill>
                                    <w14:solidFill>
                                      <w14:schemeClr w14:val="tx1">
                                        <w14:lumMod w14:val="65000"/>
                                        <w14:lumOff w14:val="35000"/>
                                      </w14:schemeClr>
                                    </w14:solidFill>
                                  </w14:textFill>
                                </w:rPr>
                                <w:t xml:space="preserve">Minjie Feng </w:t>
                              </w:r>
                            </w:p>
                          </w:sdtContent>
                        </w:sdt>
                        <w:p>
                          <w:pPr>
                            <w:pStyle w:val="14"/>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hint="default" w:ascii="Arial" w:hAnsi="Arial" w:cs="Arial"/>
                                <w:color w:val="auto"/>
                                <w:sz w:val="24"/>
                                <w:szCs w:val="24"/>
                                <w:lang w:val="en-US"/>
                              </w:rPr>
                              <w:alias w:val="Email"/>
                              <w:tag w:val="Email"/>
                              <w:id w:val="942260680"/>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auto"/>
                                  <w:sz w:val="24"/>
                                  <w:szCs w:val="24"/>
                                  <w:lang w:val="en-US" w:eastAsia="zh-Hans"/>
                                </w:rPr>
                                <w:t>B</w:t>
                              </w:r>
                              <w:r>
                                <w:rPr>
                                  <w:rFonts w:hint="default" w:ascii="Arial" w:hAnsi="Arial" w:cs="Arial"/>
                                  <w:color w:val="auto"/>
                                  <w:sz w:val="24"/>
                                  <w:szCs w:val="24"/>
                                  <w:lang w:eastAsia="zh-Hans"/>
                                </w:rPr>
                                <w:t>MBM6015</w:t>
                              </w:r>
                              <w:r>
                                <w:rPr>
                                  <w:rFonts w:ascii="Arial" w:hAnsi="Arial" w:cs="Arial"/>
                                  <w:color w:val="C00000"/>
                                  <w:sz w:val="24"/>
                                  <w:szCs w:val="24"/>
                                </w:rPr>
                                <w:t xml:space="preserve"> </w:t>
                              </w:r>
                              <w:r>
                                <w:rPr>
                                  <w:rFonts w:hint="default" w:ascii="Arial" w:hAnsi="Arial" w:cs="Arial"/>
                                  <w:color w:val="auto"/>
                                  <w:sz w:val="24"/>
                                  <w:szCs w:val="24"/>
                                </w:rPr>
                                <w:t xml:space="preserve">&amp; Strategic Management and Sustainability </w:t>
                              </w:r>
                            </w:sdtContent>
                          </w:sdt>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caps/>
                                      <w:color w:val="4472C4" w:themeColor="accent1"/>
                                      <w:sz w:val="36"/>
                                      <w:szCs w:val="36"/>
                                      <w14:textFill>
                                        <w14:solidFill>
                                          <w14:schemeClr w14:val="accent1"/>
                                        </w14:solidFill>
                                      </w14:textFill>
                                    </w:rPr>
                                    <w:alias w:val="Title"/>
                                    <w:id w:val="630141079"/>
                                    <w:text w:multiLine="1"/>
                                  </w:sdtPr>
                                  <w:sdtEndPr>
                                    <w:rPr>
                                      <w:caps w:val="0"/>
                                      <w:color w:val="4472C4" w:themeColor="accent1"/>
                                      <w:sz w:val="64"/>
                                      <w:szCs w:val="64"/>
                                      <w14:textFill>
                                        <w14:solidFill>
                                          <w14:schemeClr w14:val="accent1"/>
                                        </w14:solidFill>
                                      </w14:textFill>
                                    </w:rPr>
                                  </w:sdtEndPr>
                                  <w:sdtContent>
                                    <w:r>
                                      <w:rPr>
                                        <w:rFonts w:ascii="Arial" w:hAnsi="Arial" w:cs="Arial"/>
                                        <w:color w:val="4472C4" w:themeColor="accent1"/>
                                        <w:sz w:val="36"/>
                                        <w:szCs w:val="36"/>
                                        <w14:textFill>
                                          <w14:solidFill>
                                            <w14:schemeClr w14:val="accent1"/>
                                          </w14:solidFill>
                                        </w14:textFill>
                                      </w:rPr>
                                      <w:t>Strategic Management Evaluation</w:t>
                                    </w:r>
                                    <w:r>
                                      <w:rPr>
                                        <w:rFonts w:ascii="Arial" w:hAnsi="Arial" w:cs="Arial"/>
                                        <w:sz w:val="28"/>
                                        <w:szCs w:val="28"/>
                                      </w:rPr>
                                      <w:t xml:space="preserve"> </w:t>
                                    </w:r>
                                  </w:sdtContent>
                                </w:sdt>
                              </w:p>
                              <w:p>
                                <w:pPr>
                                  <w:jc w:val="right"/>
                                  <w:rPr>
                                    <w:smallCaps/>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759551507"/>
                                    <w:text/>
                                  </w:sdtPr>
                                  <w:sdtEndPr>
                                    <w:rPr>
                                      <w:color w:val="404040" w:themeColor="text1" w:themeTint="BF"/>
                                      <w:sz w:val="36"/>
                                      <w:szCs w:val="36"/>
                                      <w14:textFill>
                                        <w14:solidFill>
                                          <w14:schemeClr w14:val="tx1">
                                            <w14:lumMod w14:val="75000"/>
                                            <w14:lumOff w14:val="25000"/>
                                          </w14:schemeClr>
                                        </w14:solidFill>
                                      </w14:textFill>
                                    </w:rPr>
                                  </w:sdtEndPr>
                                  <w:sdtContent>
                                    <w:r>
                                      <w:rPr>
                                        <w:rFonts w:ascii="Arial" w:hAnsi="Arial" w:eastAsia="Segoe UI" w:cs="Arial"/>
                                        <w:color w:val="212529"/>
                                        <w:sz w:val="28"/>
                                        <w:szCs w:val="28"/>
                                        <w:lang w:eastAsia="zh-CN" w:bidi="ar"/>
                                      </w:rPr>
                                      <w:t>The strategic management evaluation of Huawei</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FBgAAAAAAAAAAAAAAAAAAAAAAAFBLAwQKAAAAAACHTuJAAAAAAAAAAAAAAAAABAAAAGRycy9Q&#10;SwMEFAAAAAgAh07iQED3YoHXAAAABgEAAA8AAABkcnMvZG93bnJldi54bWxNj0tPwzAQhO9I/Q/W&#10;InGjdlqljUI2VYXEpQKp9AFXN16SiHgdxe4Dfj0uF7iMNJrVzLfF4mI7caLBt44RkrECQVw503KN&#10;sNs+3WcgfNBsdOeYEL7Iw6Ic3RQ6N+7Mr3TahFrEEva5RmhC6HMpfdWQ1X7seuKYfbjB6hDtUEsz&#10;6HMst52cKDWTVrccFxrd02ND1efmaBH82y5bv6Sr1fL9Wfn1fvY9zcwW8e42UQ8gAl3C3zFc8SM6&#10;lJHp4I5svOgQ4iPhV69Zkk6iPyCk86kCWRbyP375A1BLAwQUAAAACACHTuJAvFmcRDQCAABzBAAA&#10;DgAAAGRycy9lMm9Eb2MueG1srVTBbhoxEL1X6j9YvpeFUChCWSKaKFUl1EQiVc/G682uZHtc27BL&#10;v77PXkjStIccejHjmdk3M2+eubzqjWYH5UNLtuST0ZgzZSVVrX0s+feH2w8LzkIUthKarCr5UQV+&#10;tXr/7rJzS3VBDelKeQYQG5adK3kTo1sWRZCNMiKMyCmLYE3eiIirfywqLzqgG11cjMfzoiNfOU9S&#10;hQDvzRDkJ0T/FkCq61aqG5J7o2wcUL3SImKk0LQu8FXutq6VjHd1HVRkuuSYNOYTRWDv0lmsLsXy&#10;0QvXtPLUgnhLC69mMqK1KPoEdSOiYHvf/gVlWukpUB1HkkwxDJIZwRST8Stuto1wKs8CqoN7Ij38&#10;P1j57XDvWVtBCbOPnFlhsPIH1Uf2mXqWfGCoc2GJxK1DauwRQPbZH+BMg/e1N+kXIzHEwe/xid8E&#10;J+H8NJ3MIAHOJGLT+XQxm+UNFM+fOx/iF0WGJaPkHgvMvIrDJkS0gtRzSqpm6bbVOi9RW9aVfD4F&#10;5B8RfKFt8qgshxNMGmloPVmx3/WnOXdUHTGmp0EqwcnbFq1sRIj3wkMbaB+vJ97hqDWhJJ0szhry&#10;v/7lT/lYGaKcddBaycPPvfCKM/3VYpmT+XiceYn5igo+G/PFbJHo2p3ddm+uCUqe4Ik6mc2UHPXZ&#10;rD2ZH3hf61QQIWElypZ8dzav4yB+vE+p1uucBCU6ETd262SCHthb7yPVbaY8MTTQAv7TBVrMmzi9&#10;myT2l/ec9fxfsfoN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FgAAAGRycy9QSwECFAAUAAAACACHTuJAQPdigdcAAAAGAQAADwAAAAAAAAAB&#10;ACAAAAA4AAAAZHJzL2Rvd25yZXYueG1sUEsBAhQAFAAAAAgAh07iQLxZnEQ0AgAAcwQAAA4AAAAA&#10;AAAAAQAgAAAAPAEAAGRycy9lMm9Eb2MueG1sUEsFBgAAAAAGAAYAWQEAAOIFAAAAAA==&#10;">
                    <v:fill on="f" focussize="0,0"/>
                    <v:stroke on="f" weight="0.5pt"/>
                    <v:imagedata o:title=""/>
                    <o:lock v:ext="edit" aspectratio="f"/>
                    <v:textbox inset="126pt,0mm,19.05mm,0mm">
                      <w:txbxContent>
                        <w:p>
                          <w:pPr>
                            <w:jc w:val="right"/>
                            <w:rPr>
                              <w:color w:val="4472C4" w:themeColor="accent1"/>
                              <w:sz w:val="64"/>
                              <w:szCs w:val="64"/>
                              <w14:textFill>
                                <w14:solidFill>
                                  <w14:schemeClr w14:val="accent1"/>
                                </w14:solidFill>
                              </w14:textFill>
                            </w:rPr>
                          </w:pPr>
                          <w:sdt>
                            <w:sdtPr>
                              <w:rPr>
                                <w:caps/>
                                <w:color w:val="4472C4" w:themeColor="accent1"/>
                                <w:sz w:val="36"/>
                                <w:szCs w:val="36"/>
                                <w14:textFill>
                                  <w14:solidFill>
                                    <w14:schemeClr w14:val="accent1"/>
                                  </w14:solidFill>
                                </w14:textFill>
                              </w:rPr>
                              <w:alias w:val="Title"/>
                              <w:id w:val="630141079"/>
                              <w:text w:multiLine="1"/>
                            </w:sdtPr>
                            <w:sdtEndPr>
                              <w:rPr>
                                <w:caps w:val="0"/>
                                <w:color w:val="4472C4" w:themeColor="accent1"/>
                                <w:sz w:val="64"/>
                                <w:szCs w:val="64"/>
                                <w14:textFill>
                                  <w14:solidFill>
                                    <w14:schemeClr w14:val="accent1"/>
                                  </w14:solidFill>
                                </w14:textFill>
                              </w:rPr>
                            </w:sdtEndPr>
                            <w:sdtContent>
                              <w:r>
                                <w:rPr>
                                  <w:rFonts w:ascii="Arial" w:hAnsi="Arial" w:cs="Arial"/>
                                  <w:color w:val="4472C4" w:themeColor="accent1"/>
                                  <w:sz w:val="36"/>
                                  <w:szCs w:val="36"/>
                                  <w14:textFill>
                                    <w14:solidFill>
                                      <w14:schemeClr w14:val="accent1"/>
                                    </w14:solidFill>
                                  </w14:textFill>
                                </w:rPr>
                                <w:t>Strategic Management Evaluation</w:t>
                              </w:r>
                              <w:r>
                                <w:rPr>
                                  <w:rFonts w:ascii="Arial" w:hAnsi="Arial" w:cs="Arial"/>
                                  <w:sz w:val="28"/>
                                  <w:szCs w:val="28"/>
                                </w:rPr>
                                <w:t xml:space="preserve"> </w:t>
                              </w:r>
                            </w:sdtContent>
                          </w:sdt>
                        </w:p>
                        <w:p>
                          <w:pPr>
                            <w:jc w:val="right"/>
                            <w:rPr>
                              <w:smallCaps/>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759551507"/>
                              <w:text/>
                            </w:sdtPr>
                            <w:sdtEndPr>
                              <w:rPr>
                                <w:color w:val="404040" w:themeColor="text1" w:themeTint="BF"/>
                                <w:sz w:val="36"/>
                                <w:szCs w:val="36"/>
                                <w14:textFill>
                                  <w14:solidFill>
                                    <w14:schemeClr w14:val="tx1">
                                      <w14:lumMod w14:val="75000"/>
                                      <w14:lumOff w14:val="25000"/>
                                    </w14:schemeClr>
                                  </w14:solidFill>
                                </w14:textFill>
                              </w:rPr>
                            </w:sdtEndPr>
                            <w:sdtContent>
                              <w:r>
                                <w:rPr>
                                  <w:rFonts w:ascii="Arial" w:hAnsi="Arial" w:eastAsia="Segoe UI" w:cs="Arial"/>
                                  <w:color w:val="212529"/>
                                  <w:sz w:val="28"/>
                                  <w:szCs w:val="28"/>
                                  <w:lang w:eastAsia="zh-CN" w:bidi="ar"/>
                                </w:rPr>
                                <w:t>The strategic management evaluation of Huawei</w:t>
                              </w:r>
                            </w:sdtContent>
                          </w:sdt>
                        </w:p>
                      </w:txbxContent>
                    </v:textbox>
                    <w10:wrap type="square"/>
                  </v:shape>
                </w:pict>
              </mc:Fallback>
            </mc:AlternateContent>
          </w:r>
        </w:p>
        <w:p>
          <w:r>
            <mc:AlternateContent>
              <mc:Choice Requires="wps">
                <w:drawing>
                  <wp:anchor distT="0" distB="0" distL="114300" distR="114300" simplePos="0" relativeHeight="251661312" behindDoc="0" locked="0" layoutInCell="1" allowOverlap="1">
                    <wp:simplePos x="0" y="0"/>
                    <wp:positionH relativeFrom="page">
                      <wp:posOffset>633730</wp:posOffset>
                    </wp:positionH>
                    <wp:positionV relativeFrom="page">
                      <wp:posOffset>7484110</wp:posOffset>
                    </wp:positionV>
                    <wp:extent cx="6831330" cy="149923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831330" cy="1499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4"/>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4"/>
                                  <w:wordWrap/>
                                  <w:jc w:val="distribute"/>
                                  <w:rPr>
                                    <w:rFonts w:hint="default"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olor w:val="595959" w:themeColor="text1" w:themeTint="A6"/>
                                      <w14:textFill>
                                        <w14:solidFill>
                                          <w14:schemeClr w14:val="tx1">
                                            <w14:lumMod w14:val="65000"/>
                                            <w14:lumOff w14:val="35000"/>
                                          </w14:schemeClr>
                                        </w14:solidFill>
                                      </w14:textFill>
                                    </w:rPr>
                                    <w:alias w:val="Abstract"/>
                                    <w:id w:val="1375273687"/>
                                    <w:text w:multiLine="1"/>
                                  </w:sdtPr>
                                  <w:sdtEndPr>
                                    <w:rPr>
                                      <w:rFonts w:ascii="Arial" w:hAnsi="Arial" w:cs="Arial"/>
                                      <w:color w:val="595959" w:themeColor="text1" w:themeTint="A6"/>
                                      <w14:textFill>
                                        <w14:solidFill>
                                          <w14:schemeClr w14:val="tx1">
                                            <w14:lumMod w14:val="65000"/>
                                            <w14:lumOff w14:val="35000"/>
                                          </w14:schemeClr>
                                        </w14:solidFill>
                                      </w14:textFill>
                                    </w:rPr>
                                  </w:sdtEndPr>
                                  <w:sdtContent>
                                    <w:r>
                                      <w:rPr>
                                        <w:rFonts w:ascii="Arial" w:hAnsi="Arial" w:cs="Arial"/>
                                        <w:color w:val="595959" w:themeColor="text1" w:themeTint="A6"/>
                                        <w14:textFill>
                                          <w14:solidFill>
                                            <w14:schemeClr w14:val="tx1">
                                              <w14:lumMod w14:val="65000"/>
                                              <w14:lumOff w14:val="35000"/>
                                            </w14:schemeClr>
                                          </w14:solidFill>
                                        </w14:textFill>
                                      </w:rPr>
                                      <w:t>Report represents an analysis and evaluation of</w:t>
                                    </w:r>
                                    <w:r>
                                      <w:rPr>
                                        <w:rFonts w:hint="default" w:ascii="Arial" w:hAnsi="Arial" w:cs="Arial"/>
                                        <w:color w:val="595959" w:themeColor="text1" w:themeTint="A6"/>
                                        <w14:textFill>
                                          <w14:solidFill>
                                            <w14:schemeClr w14:val="tx1">
                                              <w14:lumMod w14:val="65000"/>
                                              <w14:lumOff w14:val="35000"/>
                                            </w14:schemeClr>
                                          </w14:solidFill>
                                        </w14:textFill>
                                      </w:rPr>
                                      <w:t xml:space="preserve"> Huawei.</w:t>
                                    </w:r>
                                    <w:r>
                                      <w:rPr>
                                        <w:rFonts w:hint="default" w:ascii="Arial" w:hAnsi="Arial" w:cs="Arial"/>
                                        <w:color w:val="595959" w:themeColor="text1" w:themeTint="A6"/>
                                        <w14:textFill>
                                          <w14:solidFill>
                                            <w14:schemeClr w14:val="tx1">
                                              <w14:lumMod w14:val="65000"/>
                                              <w14:lumOff w14:val="35000"/>
                                            </w14:schemeClr>
                                          </w14:solidFill>
                                        </w14:textFill>
                                      </w:rPr>
                                      <w:br w:type="textWrapping"/>
                                    </w:r>
                                    <w:r>
                                      <w:rPr>
                                        <w:rFonts w:hint="default" w:ascii="Arial" w:hAnsi="Arial" w:cs="Arial"/>
                                        <w:color w:val="595959" w:themeColor="text1" w:themeTint="A6"/>
                                        <w14:textFill>
                                          <w14:solidFill>
                                            <w14:schemeClr w14:val="tx1">
                                              <w14:lumMod w14:val="65000"/>
                                              <w14:lumOff w14:val="35000"/>
                                            </w14:schemeClr>
                                          </w14:solidFill>
                                        </w14:textFill>
                                      </w:rPr>
                                      <w:t xml:space="preserve"> </w:t>
                                    </w:r>
                                    <w:r>
                                      <w:rPr>
                                        <w:rFonts w:ascii="Arial" w:hAnsi="Arial" w:cs="Arial"/>
                                        <w:color w:val="595959" w:themeColor="text1" w:themeTint="A6"/>
                                        <w14:textFill>
                                          <w14:solidFill>
                                            <w14:schemeClr w14:val="tx1">
                                              <w14:lumMod w14:val="65000"/>
                                              <w14:lumOff w14:val="35000"/>
                                            </w14:schemeClr>
                                          </w14:solidFill>
                                        </w14:textFill>
                                      </w:rPr>
                                      <w:t xml:space="preserve">Analysis shows </w:t>
                                    </w:r>
                                    <w:r>
                                      <w:rPr>
                                        <w:rFonts w:hint="default" w:ascii="Arial" w:hAnsi="Arial" w:cs="Arial"/>
                                        <w:color w:val="595959" w:themeColor="text1" w:themeTint="A6"/>
                                        <w14:textFill>
                                          <w14:solidFill>
                                            <w14:schemeClr w14:val="tx1">
                                              <w14:lumMod w14:val="65000"/>
                                              <w14:lumOff w14:val="35000"/>
                                            </w14:schemeClr>
                                          </w14:solidFill>
                                        </w14:textFill>
                                      </w:rPr>
                                      <w:t xml:space="preserve">what is Huawei and what </w:t>
                                    </w:r>
                                    <w:r>
                                      <w:rPr>
                                        <w:rFonts w:hint="eastAsia" w:ascii="Arial" w:hAnsi="Arial" w:cs="Arial"/>
                                        <w:color w:val="595959" w:themeColor="text1" w:themeTint="A6"/>
                                        <w:lang w:val="en-US" w:eastAsia="zh-Hans"/>
                                        <w14:textFill>
                                          <w14:solidFill>
                                            <w14:schemeClr w14:val="tx1">
                                              <w14:lumMod w14:val="65000"/>
                                              <w14:lumOff w14:val="35000"/>
                                            </w14:schemeClr>
                                          </w14:solidFill>
                                        </w14:textFill>
                                      </w:rPr>
                                      <w:t>a</w:t>
                                    </w:r>
                                    <w:r>
                                      <w:rPr>
                                        <w:rFonts w:hint="default" w:ascii="Arial" w:hAnsi="Arial" w:cs="Arial"/>
                                        <w:color w:val="595959" w:themeColor="text1" w:themeTint="A6"/>
                                        <w:lang w:eastAsia="zh-Hans"/>
                                        <w14:textFill>
                                          <w14:solidFill>
                                            <w14:schemeClr w14:val="tx1">
                                              <w14:lumMod w14:val="65000"/>
                                              <w14:lumOff w14:val="35000"/>
                                            </w14:schemeClr>
                                          </w14:solidFill>
                                        </w14:textFill>
                                      </w:rPr>
                                      <w:t>chievement that Huawei has.</w:t>
                                    </w:r>
                                    <w:r>
                                      <w:rPr>
                                        <w:rFonts w:hint="default" w:ascii="Arial" w:hAnsi="Arial" w:cs="Arial"/>
                                        <w:color w:val="595959" w:themeColor="text1" w:themeTint="A6"/>
                                        <w14:textFill>
                                          <w14:solidFill>
                                            <w14:schemeClr w14:val="tx1">
                                              <w14:lumMod w14:val="65000"/>
                                              <w14:lumOff w14:val="35000"/>
                                            </w14:schemeClr>
                                          </w14:solidFill>
                                        </w14:textFill>
                                      </w:rPr>
                                      <w:t xml:space="preserve"> </w:t>
                                    </w:r>
                                    <w:r>
                                      <w:rPr>
                                        <w:rFonts w:ascii="Arial" w:hAnsi="Arial" w:cs="Arial"/>
                                        <w:color w:val="595959" w:themeColor="text1" w:themeTint="A6"/>
                                        <w14:textFill>
                                          <w14:solidFill>
                                            <w14:schemeClr w14:val="tx1">
                                              <w14:lumMod w14:val="65000"/>
                                              <w14:lumOff w14:val="35000"/>
                                            </w14:schemeClr>
                                          </w14:solidFill>
                                        </w14:textFill>
                                      </w:rPr>
                                      <w:t>The report finds</w:t>
                                    </w:r>
                                    <w:r>
                                      <w:rPr>
                                        <w:rFonts w:hint="default" w:ascii="Arial" w:hAnsi="Arial" w:cs="Arial"/>
                                        <w:color w:val="595959" w:themeColor="text1" w:themeTint="A6"/>
                                        <w14:textFill>
                                          <w14:solidFill>
                                            <w14:schemeClr w14:val="tx1">
                                              <w14:lumMod w14:val="65000"/>
                                              <w14:lumOff w14:val="35000"/>
                                            </w14:schemeClr>
                                          </w14:solidFill>
                                        </w14:textFill>
                                      </w:rPr>
                                      <w:t xml:space="preserve"> the competitive strategies that Huawei have.</w:t>
                                    </w:r>
                                    <w:r>
                                      <w:rPr>
                                        <w:rFonts w:ascii="Arial" w:hAnsi="Arial" w:cs="Arial"/>
                                        <w:color w:val="595959" w:themeColor="text1" w:themeTint="A6"/>
                                        <w14:textFill>
                                          <w14:solidFill>
                                            <w14:schemeClr w14:val="tx1">
                                              <w14:lumMod w14:val="65000"/>
                                              <w14:lumOff w14:val="35000"/>
                                            </w14:schemeClr>
                                          </w14:solidFill>
                                        </w14:textFill>
                                      </w:rPr>
                                      <w:t xml:space="preserve"> Evidence suggests </w:t>
                                    </w:r>
                                    <w:r>
                                      <w:rPr>
                                        <w:rFonts w:hint="default" w:ascii="Arial" w:hAnsi="Arial" w:cs="Arial"/>
                                        <w:color w:val="595959" w:themeColor="text1" w:themeTint="A6"/>
                                        <w14:textFill>
                                          <w14:solidFill>
                                            <w14:schemeClr w14:val="tx1">
                                              <w14:lumMod w14:val="65000"/>
                                              <w14:lumOff w14:val="35000"/>
                                            </w14:schemeClr>
                                          </w14:solidFill>
                                        </w14:textFill>
                                      </w:rPr>
                                      <w:t xml:space="preserve">the advantages of competitive strategies. </w:t>
                                    </w:r>
                                    <w:r>
                                      <w:rPr>
                                        <w:rFonts w:ascii="Arial" w:hAnsi="Arial" w:cs="Arial"/>
                                        <w:color w:val="595959" w:themeColor="text1" w:themeTint="A6"/>
                                        <w14:textFill>
                                          <w14:solidFill>
                                            <w14:schemeClr w14:val="tx1">
                                              <w14:lumMod w14:val="65000"/>
                                              <w14:lumOff w14:val="35000"/>
                                            </w14:schemeClr>
                                          </w14:solidFill>
                                        </w14:textFill>
                                      </w:rPr>
                                      <w:t xml:space="preserve">The major issues are </w:t>
                                    </w:r>
                                    <w:r>
                                      <w:rPr>
                                        <w:rFonts w:hint="default" w:ascii="Arial" w:hAnsi="Arial" w:cs="Arial"/>
                                        <w:color w:val="595959" w:themeColor="text1" w:themeTint="A6"/>
                                        <w14:textFill>
                                          <w14:solidFill>
                                            <w14:schemeClr w14:val="tx1">
                                              <w14:lumMod w14:val="65000"/>
                                              <w14:lumOff w14:val="35000"/>
                                            </w14:schemeClr>
                                          </w14:solidFill>
                                        </w14:textFill>
                                      </w:rPr>
                                      <w:t xml:space="preserve">the limitations of the strategic that Huawei uses. </w:t>
                                    </w:r>
                                    <w:r>
                                      <w:rPr>
                                        <w:rFonts w:ascii="Arial" w:hAnsi="Arial" w:cs="Arial"/>
                                        <w:color w:val="595959" w:themeColor="text1" w:themeTint="A6"/>
                                        <w14:textFill>
                                          <w14:solidFill>
                                            <w14:schemeClr w14:val="tx1">
                                              <w14:lumMod w14:val="65000"/>
                                              <w14:lumOff w14:val="35000"/>
                                            </w14:schemeClr>
                                          </w14:solidFill>
                                        </w14:textFill>
                                      </w:rPr>
                                      <w:t>Recommendations suggest</w:t>
                                    </w:r>
                                  </w:sdtContent>
                                </w:sdt>
                                <w:r>
                                  <w:rPr>
                                    <w:rFonts w:ascii="Arial" w:hAnsi="Arial" w:cs="Arial"/>
                                    <w:color w:val="595959" w:themeColor="text1" w:themeTint="A6"/>
                                    <w14:textFill>
                                      <w14:solidFill>
                                        <w14:schemeClr w14:val="tx1">
                                          <w14:lumMod w14:val="65000"/>
                                          <w14:lumOff w14:val="35000"/>
                                        </w14:schemeClr>
                                      </w14:solidFill>
                                    </w14:textFill>
                                  </w:rPr>
                                  <w:t xml:space="preserve"> </w:t>
                                </w:r>
                                <w:r>
                                  <w:rPr>
                                    <w:rFonts w:hint="default" w:ascii="Arial" w:hAnsi="Arial" w:cs="Arial"/>
                                    <w:color w:val="595959" w:themeColor="text1" w:themeTint="A6"/>
                                    <w14:textFill>
                                      <w14:solidFill>
                                        <w14:schemeClr w14:val="tx1">
                                          <w14:lumMod w14:val="65000"/>
                                          <w14:lumOff w14:val="35000"/>
                                        </w14:schemeClr>
                                      </w14:solidFill>
                                    </w14:textFill>
                                  </w:rPr>
                                  <w:t>what kind of method that Huawei can be improve in the future</w:t>
                                </w: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53" o:spid="_x0000_s1026" o:spt="202" type="#_x0000_t202" style="position:absolute;left:0pt;margin-left:49.9pt;margin-top:589.3pt;height:118.05pt;width:537.9pt;mso-position-horizontal-relative:page;mso-position-vertical-relative:page;mso-wrap-distance-bottom:0pt;mso-wrap-distance-left:9pt;mso-wrap-distance-right:9pt;mso-wrap-distance-top:0pt;z-index:251661312;mso-width-relative:page;mso-height-relative:page;" filled="f" stroked="f" coordsize="21600,21600" o:gfxdata="UEsFBgAAAAAAAAAAAAAAAAAAAAAAAFBLAwQKAAAAAACHTuJAAAAAAAAAAAAAAAAABAAAAGRycy9Q&#10;SwMEFAAAAAgAh07iQPszf6LbAAAADQEAAA8AAABkcnMvZG93bnJldi54bWxNj8FOwzAQRO9I/IO1&#10;SFwQdVzapA1xekCCAxKgBj7AiZckEK+j2GnL37M9wW12ZzT7ttid3CAOOIXekwa1SEAgNd721Gr4&#10;eH+83YAI0ZA1gyfU8IMBduXlRWFy64+0x0MVW8ElFHKjoYtxzKUMTYfOhIUfkdj79JMzkceplXYy&#10;Ry53g1wmSSqd6YkvdGbEhw6b72p2Gsbp6SV9q+dnv3y9WfeVpPlrf6f19ZVK7kFEPMW/MJzxGR1K&#10;Zqr9TDaIQcN2y+SR9yrbpCDOCZWtWdWsVmqVgSwL+f+L8hdQSwMEFAAAAAgAh07iQPvVDK41AgAA&#10;cwQAAA4AAABkcnMvZTJvRG9jLnhtbK1UwW7bMAy9D9g/CLqvdpIlSIM6Rdagw4BiLdAOOyuyXBuQ&#10;RE1Sandfvyc5SYtuhx52USiSfhQfH3NxORjNnpQPHdmKT85KzpSVVHf2seI/Hq4/LTkLUdhaaLKq&#10;4s8q8Mv1xw8XvVupKbWka+UZQGxY9a7ibYxuVRRBtsqIcEZOWQQb8kZEXP1jUXvRA93oYlqWi6In&#10;XztPUoUA73YM8gOifw8gNU0n1Zbk3igbR1SvtIhoKbSdC3ydX9s0SsbbpgkqMl1xdBrziSKwd+ks&#10;1hdi9eiFazt5eIJ4zxPe9GREZ1H0BLUVUbC97/6CMp30FKiJZ5JMMTaSGUEXk/INN/etcCr3AqqD&#10;O5Ee/h+s/P5051lXQwnzGWdWGIz8QQ2RfaGBJR8Y6l1YIfHeITUOCCD76A9wpsaHxpv0i5YY4uD3&#10;+cRvgpNwLpazyWyGkERs8vn8fDqbJ5zi5XPnQ/yqyLBkVNxjgJlX8XQT4ph6TEnVLF13Wuchast6&#10;lJjNy/zBKQJwbVOuynI4wKSWxqcnKw674dDnjupntOlplEpw8rrDU25EiHfCQxt4PrYn3uJoNKEk&#10;HSzOWvK//+VP+RgZopz10FrFw6+98Ioz/c1imJNFWWI1IM98heGzsVjOl8m9O7rt3lwRlDzBijqZ&#10;zZQc9dFsPJmf2K9NKoiQsBJlKx6P5lUcxY/9lGqzyUlQohPxxt47maBHXjf7SE2XKU8MjbRgVOkC&#10;LeahHfYmif31PWe9/Fes/w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WAAAAZHJzL1BLAQIUABQAAAAIAIdO4kD7M3+i2wAAAA0BAAAPAAAA&#10;AAAAAAEAIAAAADgAAABkcnMvZG93bnJldi54bWxQSwECFAAUAAAACACHTuJA+9UMrjUCAABzBAAA&#10;DgAAAAAAAAABACAAAABAAQAAZHJzL2Uyb0RvYy54bWxQSwUGAAAAAAYABgBZAQAA5wUAAAAA&#10;">
                    <v:fill on="f" focussize="0,0"/>
                    <v:stroke on="f" weight="0.5pt"/>
                    <v:imagedata o:title=""/>
                    <o:lock v:ext="edit" aspectratio="f"/>
                    <v:textbox inset="126pt,0mm,19.05mm,0mm">
                      <w:txbxContent>
                        <w:p>
                          <w:pPr>
                            <w:pStyle w:val="14"/>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4"/>
                            <w:wordWrap/>
                            <w:jc w:val="distribute"/>
                            <w:rPr>
                              <w:rFonts w:hint="default"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olor w:val="595959" w:themeColor="text1" w:themeTint="A6"/>
                                <w14:textFill>
                                  <w14:solidFill>
                                    <w14:schemeClr w14:val="tx1">
                                      <w14:lumMod w14:val="65000"/>
                                      <w14:lumOff w14:val="35000"/>
                                    </w14:schemeClr>
                                  </w14:solidFill>
                                </w14:textFill>
                              </w:rPr>
                              <w:alias w:val="Abstract"/>
                              <w:id w:val="1375273687"/>
                              <w:text w:multiLine="1"/>
                            </w:sdtPr>
                            <w:sdtEndPr>
                              <w:rPr>
                                <w:rFonts w:ascii="Arial" w:hAnsi="Arial" w:cs="Arial"/>
                                <w:color w:val="595959" w:themeColor="text1" w:themeTint="A6"/>
                                <w14:textFill>
                                  <w14:solidFill>
                                    <w14:schemeClr w14:val="tx1">
                                      <w14:lumMod w14:val="65000"/>
                                      <w14:lumOff w14:val="35000"/>
                                    </w14:schemeClr>
                                  </w14:solidFill>
                                </w14:textFill>
                              </w:rPr>
                            </w:sdtEndPr>
                            <w:sdtContent>
                              <w:r>
                                <w:rPr>
                                  <w:rFonts w:ascii="Arial" w:hAnsi="Arial" w:cs="Arial"/>
                                  <w:color w:val="595959" w:themeColor="text1" w:themeTint="A6"/>
                                  <w14:textFill>
                                    <w14:solidFill>
                                      <w14:schemeClr w14:val="tx1">
                                        <w14:lumMod w14:val="65000"/>
                                        <w14:lumOff w14:val="35000"/>
                                      </w14:schemeClr>
                                    </w14:solidFill>
                                  </w14:textFill>
                                </w:rPr>
                                <w:t>Report represents an analysis and evaluation of</w:t>
                              </w:r>
                              <w:r>
                                <w:rPr>
                                  <w:rFonts w:hint="default" w:ascii="Arial" w:hAnsi="Arial" w:cs="Arial"/>
                                  <w:color w:val="595959" w:themeColor="text1" w:themeTint="A6"/>
                                  <w14:textFill>
                                    <w14:solidFill>
                                      <w14:schemeClr w14:val="tx1">
                                        <w14:lumMod w14:val="65000"/>
                                        <w14:lumOff w14:val="35000"/>
                                      </w14:schemeClr>
                                    </w14:solidFill>
                                  </w14:textFill>
                                </w:rPr>
                                <w:t xml:space="preserve"> Huawei.</w:t>
                              </w:r>
                              <w:r>
                                <w:rPr>
                                  <w:rFonts w:hint="default" w:ascii="Arial" w:hAnsi="Arial" w:cs="Arial"/>
                                  <w:color w:val="595959" w:themeColor="text1" w:themeTint="A6"/>
                                  <w14:textFill>
                                    <w14:solidFill>
                                      <w14:schemeClr w14:val="tx1">
                                        <w14:lumMod w14:val="65000"/>
                                        <w14:lumOff w14:val="35000"/>
                                      </w14:schemeClr>
                                    </w14:solidFill>
                                  </w14:textFill>
                                </w:rPr>
                                <w:br w:type="textWrapping"/>
                              </w:r>
                              <w:r>
                                <w:rPr>
                                  <w:rFonts w:hint="default" w:ascii="Arial" w:hAnsi="Arial" w:cs="Arial"/>
                                  <w:color w:val="595959" w:themeColor="text1" w:themeTint="A6"/>
                                  <w14:textFill>
                                    <w14:solidFill>
                                      <w14:schemeClr w14:val="tx1">
                                        <w14:lumMod w14:val="65000"/>
                                        <w14:lumOff w14:val="35000"/>
                                      </w14:schemeClr>
                                    </w14:solidFill>
                                  </w14:textFill>
                                </w:rPr>
                                <w:t xml:space="preserve"> </w:t>
                              </w:r>
                              <w:r>
                                <w:rPr>
                                  <w:rFonts w:ascii="Arial" w:hAnsi="Arial" w:cs="Arial"/>
                                  <w:color w:val="595959" w:themeColor="text1" w:themeTint="A6"/>
                                  <w14:textFill>
                                    <w14:solidFill>
                                      <w14:schemeClr w14:val="tx1">
                                        <w14:lumMod w14:val="65000"/>
                                        <w14:lumOff w14:val="35000"/>
                                      </w14:schemeClr>
                                    </w14:solidFill>
                                  </w14:textFill>
                                </w:rPr>
                                <w:t xml:space="preserve">Analysis shows </w:t>
                              </w:r>
                              <w:r>
                                <w:rPr>
                                  <w:rFonts w:hint="default" w:ascii="Arial" w:hAnsi="Arial" w:cs="Arial"/>
                                  <w:color w:val="595959" w:themeColor="text1" w:themeTint="A6"/>
                                  <w14:textFill>
                                    <w14:solidFill>
                                      <w14:schemeClr w14:val="tx1">
                                        <w14:lumMod w14:val="65000"/>
                                        <w14:lumOff w14:val="35000"/>
                                      </w14:schemeClr>
                                    </w14:solidFill>
                                  </w14:textFill>
                                </w:rPr>
                                <w:t xml:space="preserve">what is Huawei and what </w:t>
                              </w:r>
                              <w:r>
                                <w:rPr>
                                  <w:rFonts w:hint="eastAsia" w:ascii="Arial" w:hAnsi="Arial" w:cs="Arial"/>
                                  <w:color w:val="595959" w:themeColor="text1" w:themeTint="A6"/>
                                  <w:lang w:val="en-US" w:eastAsia="zh-Hans"/>
                                  <w14:textFill>
                                    <w14:solidFill>
                                      <w14:schemeClr w14:val="tx1">
                                        <w14:lumMod w14:val="65000"/>
                                        <w14:lumOff w14:val="35000"/>
                                      </w14:schemeClr>
                                    </w14:solidFill>
                                  </w14:textFill>
                                </w:rPr>
                                <w:t>a</w:t>
                              </w:r>
                              <w:r>
                                <w:rPr>
                                  <w:rFonts w:hint="default" w:ascii="Arial" w:hAnsi="Arial" w:cs="Arial"/>
                                  <w:color w:val="595959" w:themeColor="text1" w:themeTint="A6"/>
                                  <w:lang w:eastAsia="zh-Hans"/>
                                  <w14:textFill>
                                    <w14:solidFill>
                                      <w14:schemeClr w14:val="tx1">
                                        <w14:lumMod w14:val="65000"/>
                                        <w14:lumOff w14:val="35000"/>
                                      </w14:schemeClr>
                                    </w14:solidFill>
                                  </w14:textFill>
                                </w:rPr>
                                <w:t>chievement that Huawei has.</w:t>
                              </w:r>
                              <w:r>
                                <w:rPr>
                                  <w:rFonts w:hint="default" w:ascii="Arial" w:hAnsi="Arial" w:cs="Arial"/>
                                  <w:color w:val="595959" w:themeColor="text1" w:themeTint="A6"/>
                                  <w14:textFill>
                                    <w14:solidFill>
                                      <w14:schemeClr w14:val="tx1">
                                        <w14:lumMod w14:val="65000"/>
                                        <w14:lumOff w14:val="35000"/>
                                      </w14:schemeClr>
                                    </w14:solidFill>
                                  </w14:textFill>
                                </w:rPr>
                                <w:t xml:space="preserve"> </w:t>
                              </w:r>
                              <w:r>
                                <w:rPr>
                                  <w:rFonts w:ascii="Arial" w:hAnsi="Arial" w:cs="Arial"/>
                                  <w:color w:val="595959" w:themeColor="text1" w:themeTint="A6"/>
                                  <w14:textFill>
                                    <w14:solidFill>
                                      <w14:schemeClr w14:val="tx1">
                                        <w14:lumMod w14:val="65000"/>
                                        <w14:lumOff w14:val="35000"/>
                                      </w14:schemeClr>
                                    </w14:solidFill>
                                  </w14:textFill>
                                </w:rPr>
                                <w:t>The report finds</w:t>
                              </w:r>
                              <w:r>
                                <w:rPr>
                                  <w:rFonts w:hint="default" w:ascii="Arial" w:hAnsi="Arial" w:cs="Arial"/>
                                  <w:color w:val="595959" w:themeColor="text1" w:themeTint="A6"/>
                                  <w14:textFill>
                                    <w14:solidFill>
                                      <w14:schemeClr w14:val="tx1">
                                        <w14:lumMod w14:val="65000"/>
                                        <w14:lumOff w14:val="35000"/>
                                      </w14:schemeClr>
                                    </w14:solidFill>
                                  </w14:textFill>
                                </w:rPr>
                                <w:t xml:space="preserve"> the competitive strategies that Huawei have.</w:t>
                              </w:r>
                              <w:r>
                                <w:rPr>
                                  <w:rFonts w:ascii="Arial" w:hAnsi="Arial" w:cs="Arial"/>
                                  <w:color w:val="595959" w:themeColor="text1" w:themeTint="A6"/>
                                  <w14:textFill>
                                    <w14:solidFill>
                                      <w14:schemeClr w14:val="tx1">
                                        <w14:lumMod w14:val="65000"/>
                                        <w14:lumOff w14:val="35000"/>
                                      </w14:schemeClr>
                                    </w14:solidFill>
                                  </w14:textFill>
                                </w:rPr>
                                <w:t xml:space="preserve"> Evidence suggests </w:t>
                              </w:r>
                              <w:r>
                                <w:rPr>
                                  <w:rFonts w:hint="default" w:ascii="Arial" w:hAnsi="Arial" w:cs="Arial"/>
                                  <w:color w:val="595959" w:themeColor="text1" w:themeTint="A6"/>
                                  <w14:textFill>
                                    <w14:solidFill>
                                      <w14:schemeClr w14:val="tx1">
                                        <w14:lumMod w14:val="65000"/>
                                        <w14:lumOff w14:val="35000"/>
                                      </w14:schemeClr>
                                    </w14:solidFill>
                                  </w14:textFill>
                                </w:rPr>
                                <w:t xml:space="preserve">the advantages of competitive strategies. </w:t>
                              </w:r>
                              <w:r>
                                <w:rPr>
                                  <w:rFonts w:ascii="Arial" w:hAnsi="Arial" w:cs="Arial"/>
                                  <w:color w:val="595959" w:themeColor="text1" w:themeTint="A6"/>
                                  <w14:textFill>
                                    <w14:solidFill>
                                      <w14:schemeClr w14:val="tx1">
                                        <w14:lumMod w14:val="65000"/>
                                        <w14:lumOff w14:val="35000"/>
                                      </w14:schemeClr>
                                    </w14:solidFill>
                                  </w14:textFill>
                                </w:rPr>
                                <w:t xml:space="preserve">The major issues are </w:t>
                              </w:r>
                              <w:r>
                                <w:rPr>
                                  <w:rFonts w:hint="default" w:ascii="Arial" w:hAnsi="Arial" w:cs="Arial"/>
                                  <w:color w:val="595959" w:themeColor="text1" w:themeTint="A6"/>
                                  <w14:textFill>
                                    <w14:solidFill>
                                      <w14:schemeClr w14:val="tx1">
                                        <w14:lumMod w14:val="65000"/>
                                        <w14:lumOff w14:val="35000"/>
                                      </w14:schemeClr>
                                    </w14:solidFill>
                                  </w14:textFill>
                                </w:rPr>
                                <w:t xml:space="preserve">the limitations of the strategic that Huawei uses. </w:t>
                              </w:r>
                              <w:r>
                                <w:rPr>
                                  <w:rFonts w:ascii="Arial" w:hAnsi="Arial" w:cs="Arial"/>
                                  <w:color w:val="595959" w:themeColor="text1" w:themeTint="A6"/>
                                  <w14:textFill>
                                    <w14:solidFill>
                                      <w14:schemeClr w14:val="tx1">
                                        <w14:lumMod w14:val="65000"/>
                                        <w14:lumOff w14:val="35000"/>
                                      </w14:schemeClr>
                                    </w14:solidFill>
                                  </w14:textFill>
                                </w:rPr>
                                <w:t>Recommendations suggest</w:t>
                              </w:r>
                            </w:sdtContent>
                          </w:sdt>
                          <w:r>
                            <w:rPr>
                              <w:rFonts w:ascii="Arial" w:hAnsi="Arial" w:cs="Arial"/>
                              <w:color w:val="595959" w:themeColor="text1" w:themeTint="A6"/>
                              <w14:textFill>
                                <w14:solidFill>
                                  <w14:schemeClr w14:val="tx1">
                                    <w14:lumMod w14:val="65000"/>
                                    <w14:lumOff w14:val="35000"/>
                                  </w14:schemeClr>
                                </w14:solidFill>
                              </w14:textFill>
                            </w:rPr>
                            <w:t xml:space="preserve"> </w:t>
                          </w:r>
                          <w:r>
                            <w:rPr>
                              <w:rFonts w:hint="default" w:ascii="Arial" w:hAnsi="Arial" w:cs="Arial"/>
                              <w:color w:val="595959" w:themeColor="text1" w:themeTint="A6"/>
                              <w14:textFill>
                                <w14:solidFill>
                                  <w14:schemeClr w14:val="tx1">
                                    <w14:lumMod w14:val="65000"/>
                                    <w14:lumOff w14:val="35000"/>
                                  </w14:schemeClr>
                                </w14:solidFill>
                              </w14:textFill>
                            </w:rPr>
                            <w:t>what kind of method that Huawei can be improve in the future</w:t>
                          </w:r>
                        </w:p>
                      </w:txbxContent>
                    </v:textbox>
                    <w10:wrap type="square"/>
                  </v:shape>
                </w:pict>
              </mc:Fallback>
            </mc:AlternateContent>
          </w:r>
          <w:r>
            <w:br w:type="page"/>
          </w:r>
          <w:bookmarkStart w:id="11" w:name="_GoBack"/>
        </w:p>
      </w:sdtContent>
    </w:sdt>
    <w:bookmarkEnd w:id="11"/>
    <w:p/>
    <w:p/>
    <w:p/>
    <w:p/>
    <w:sdt>
      <w:sdtPr>
        <w:rPr>
          <w:rFonts w:eastAsiaTheme="minorHAnsi" w:cstheme="minorBidi"/>
          <w:color w:val="auto"/>
          <w:sz w:val="24"/>
          <w:szCs w:val="22"/>
          <w:lang w:val="en-GB"/>
        </w:rPr>
        <w:id w:val="2140689287"/>
        <w:docPartObj>
          <w:docPartGallery w:val="Table of Contents"/>
          <w:docPartUnique/>
        </w:docPartObj>
      </w:sdtPr>
      <w:sdtEndPr>
        <w:rPr>
          <w:rFonts w:eastAsiaTheme="minorHAnsi" w:cstheme="minorBidi"/>
          <w:b/>
          <w:bCs/>
          <w:color w:val="auto"/>
          <w:sz w:val="24"/>
          <w:szCs w:val="22"/>
          <w:lang w:val="en-GB"/>
        </w:rPr>
      </w:sdtEndPr>
      <w:sdtContent>
        <w:p>
          <w:pPr>
            <w:pStyle w:val="20"/>
          </w:pPr>
          <w:r>
            <w:rPr>
              <w:rFonts w:cs="Arial"/>
            </w:rPr>
            <w:t>Contents</w:t>
          </w:r>
        </w:p>
        <w:p>
          <w:pPr>
            <w:pStyle w:val="7"/>
            <w:tabs>
              <w:tab w:val="right" w:leader="dot" w:pos="9016"/>
            </w:tabs>
          </w:pPr>
          <w:r>
            <w:fldChar w:fldCharType="begin"/>
          </w:r>
          <w:r>
            <w:instrText xml:space="preserve"> TOC \o "1-3" \h \z \u </w:instrText>
          </w:r>
          <w:r>
            <w:fldChar w:fldCharType="separate"/>
          </w:r>
          <w:r>
            <w:fldChar w:fldCharType="begin"/>
          </w:r>
          <w:r>
            <w:instrText xml:space="preserve"> HYPERLINK \l "_Toc94195752" </w:instrText>
          </w:r>
          <w:r>
            <w:fldChar w:fldCharType="separate"/>
          </w:r>
          <w:r>
            <w:rPr>
              <w:rStyle w:val="12"/>
            </w:rPr>
            <w:t>Introduction</w:t>
          </w:r>
          <w:r>
            <w:tab/>
          </w:r>
          <w:r>
            <w:rPr>
              <w:rFonts w:hint="default"/>
            </w:rPr>
            <w:t>3</w:t>
          </w:r>
          <w:r>
            <w:fldChar w:fldCharType="end"/>
          </w:r>
        </w:p>
        <w:p>
          <w:pPr>
            <w:pStyle w:val="8"/>
            <w:tabs>
              <w:tab w:val="right" w:leader="dot" w:pos="9016"/>
            </w:tabs>
          </w:pPr>
          <w:r>
            <w:fldChar w:fldCharType="begin"/>
          </w:r>
          <w:r>
            <w:instrText xml:space="preserve"> HYPERLINK \l "_Toc94195753" </w:instrText>
          </w:r>
          <w:r>
            <w:fldChar w:fldCharType="separate"/>
          </w:r>
          <w:r>
            <w:rPr>
              <w:rStyle w:val="12"/>
            </w:rPr>
            <w:t>Objectives</w:t>
          </w:r>
          <w:r>
            <w:tab/>
          </w:r>
          <w:r>
            <w:rPr>
              <w:rFonts w:hint="default"/>
            </w:rPr>
            <w:t>3</w:t>
          </w:r>
          <w:r>
            <w:fldChar w:fldCharType="end"/>
          </w:r>
        </w:p>
        <w:p>
          <w:pPr>
            <w:pStyle w:val="8"/>
            <w:tabs>
              <w:tab w:val="right" w:leader="dot" w:pos="9016"/>
            </w:tabs>
          </w:pPr>
          <w:r>
            <w:fldChar w:fldCharType="begin"/>
          </w:r>
          <w:r>
            <w:instrText xml:space="preserve"> HYPERLINK \l "_Toc94195754" </w:instrText>
          </w:r>
          <w:r>
            <w:fldChar w:fldCharType="separate"/>
          </w:r>
          <w:r>
            <w:rPr>
              <w:rStyle w:val="12"/>
            </w:rPr>
            <w:t>Scope</w:t>
          </w:r>
          <w:r>
            <w:tab/>
          </w:r>
          <w:r>
            <w:rPr>
              <w:rFonts w:hint="default"/>
            </w:rPr>
            <w:t>4</w:t>
          </w:r>
          <w:r>
            <w:fldChar w:fldCharType="end"/>
          </w:r>
        </w:p>
        <w:p>
          <w:pPr>
            <w:pStyle w:val="7"/>
            <w:tabs>
              <w:tab w:val="right" w:leader="dot" w:pos="9016"/>
            </w:tabs>
          </w:pPr>
          <w:r>
            <w:fldChar w:fldCharType="begin"/>
          </w:r>
          <w:r>
            <w:instrText xml:space="preserve"> HYPERLINK \l "_Toc94195755" </w:instrText>
          </w:r>
          <w:r>
            <w:fldChar w:fldCharType="separate"/>
          </w:r>
          <w:r>
            <w:rPr>
              <w:rFonts w:hint="default"/>
            </w:rPr>
            <w:t>Huawei In The Market</w:t>
          </w:r>
          <w:r>
            <w:tab/>
          </w:r>
          <w:r>
            <w:rPr>
              <w:rFonts w:hint="default"/>
            </w:rPr>
            <w:t>4</w:t>
          </w:r>
          <w:r>
            <w:fldChar w:fldCharType="end"/>
          </w:r>
        </w:p>
        <w:p>
          <w:pPr>
            <w:pStyle w:val="8"/>
            <w:tabs>
              <w:tab w:val="right" w:leader="dot" w:pos="9016"/>
            </w:tabs>
          </w:pPr>
          <w:r>
            <w:fldChar w:fldCharType="begin"/>
          </w:r>
          <w:r>
            <w:instrText xml:space="preserve"> HYPERLINK \l "_Toc94195756" </w:instrText>
          </w:r>
          <w:r>
            <w:fldChar w:fldCharType="separate"/>
          </w:r>
          <w:r>
            <w:rPr>
              <w:rFonts w:hint="default"/>
            </w:rPr>
            <w:t>Competitive Strategies</w:t>
          </w:r>
          <w:r>
            <w:tab/>
          </w:r>
          <w:r>
            <w:rPr>
              <w:rFonts w:hint="default"/>
            </w:rPr>
            <w:t>4</w:t>
          </w:r>
          <w:r>
            <w:fldChar w:fldCharType="end"/>
          </w:r>
        </w:p>
        <w:p>
          <w:pPr>
            <w:pStyle w:val="8"/>
            <w:tabs>
              <w:tab w:val="right" w:leader="dot" w:pos="9016"/>
            </w:tabs>
          </w:pPr>
          <w:r>
            <w:fldChar w:fldCharType="begin"/>
          </w:r>
          <w:r>
            <w:instrText xml:space="preserve"> HYPERLINK \l "_Toc94195757" </w:instrText>
          </w:r>
          <w:r>
            <w:fldChar w:fldCharType="separate"/>
          </w:r>
          <w:r>
            <w:rPr>
              <w:rStyle w:val="12"/>
              <w:rFonts w:hint="default"/>
            </w:rPr>
            <w:t>Advantages</w:t>
          </w:r>
          <w:r>
            <w:tab/>
          </w:r>
          <w:r>
            <w:rPr>
              <w:rFonts w:hint="default"/>
            </w:rPr>
            <w:t>5</w:t>
          </w:r>
          <w:r>
            <w:fldChar w:fldCharType="end"/>
          </w:r>
        </w:p>
        <w:p>
          <w:pPr>
            <w:pStyle w:val="8"/>
            <w:tabs>
              <w:tab w:val="right" w:leader="dot" w:pos="9016"/>
            </w:tabs>
          </w:pPr>
          <w:r>
            <w:fldChar w:fldCharType="begin"/>
          </w:r>
          <w:r>
            <w:instrText xml:space="preserve"> HYPERLINK \l "_Toc94195758" </w:instrText>
          </w:r>
          <w:r>
            <w:fldChar w:fldCharType="separate"/>
          </w:r>
          <w:r>
            <w:rPr>
              <w:rFonts w:hint="default"/>
            </w:rPr>
            <w:t>L</w:t>
          </w:r>
          <w:r>
            <w:rPr>
              <w:rStyle w:val="12"/>
              <w:rFonts w:hint="default"/>
            </w:rPr>
            <w:t>imitations</w:t>
          </w:r>
          <w:r>
            <w:tab/>
          </w:r>
          <w:r>
            <w:rPr>
              <w:rFonts w:hint="default"/>
            </w:rPr>
            <w:t>6</w:t>
          </w:r>
          <w:r>
            <w:fldChar w:fldCharType="end"/>
          </w:r>
        </w:p>
        <w:p>
          <w:pPr>
            <w:pStyle w:val="8"/>
            <w:tabs>
              <w:tab w:val="right" w:leader="dot" w:pos="9016"/>
            </w:tabs>
          </w:pPr>
          <w:r>
            <w:fldChar w:fldCharType="begin"/>
          </w:r>
          <w:r>
            <w:instrText xml:space="preserve"> HYPERLINK \l "_Toc94195758" </w:instrText>
          </w:r>
          <w:r>
            <w:fldChar w:fldCharType="separate"/>
          </w:r>
          <w:r>
            <w:rPr>
              <w:rStyle w:val="12"/>
              <w:rFonts w:hint="default"/>
            </w:rPr>
            <w:t>Suggestion</w:t>
          </w:r>
          <w:r>
            <w:rPr>
              <w:rStyle w:val="12"/>
              <w:rFonts w:hint="default"/>
            </w:rPr>
            <w:t>s</w:t>
          </w:r>
          <w:r>
            <w:tab/>
          </w:r>
          <w:r>
            <w:rPr>
              <w:rFonts w:hint="default"/>
            </w:rPr>
            <w:t>7</w:t>
          </w:r>
          <w:r>
            <w:fldChar w:fldCharType="end"/>
          </w:r>
        </w:p>
        <w:p>
          <w:pPr>
            <w:pStyle w:val="7"/>
            <w:tabs>
              <w:tab w:val="right" w:leader="dot" w:pos="9016"/>
            </w:tabs>
          </w:pPr>
          <w:r>
            <w:fldChar w:fldCharType="begin"/>
          </w:r>
          <w:r>
            <w:instrText xml:space="preserve"> HYPERLINK \l "_Toc94195759" </w:instrText>
          </w:r>
          <w:r>
            <w:fldChar w:fldCharType="separate"/>
          </w:r>
          <w:r>
            <w:rPr>
              <w:rStyle w:val="12"/>
            </w:rPr>
            <w:t>Conclusion</w:t>
          </w:r>
          <w:r>
            <w:tab/>
          </w:r>
          <w:r>
            <w:rPr>
              <w:rFonts w:hint="default"/>
            </w:rPr>
            <w:t>8</w:t>
          </w:r>
          <w:r>
            <w:fldChar w:fldCharType="end"/>
          </w:r>
        </w:p>
        <w:p>
          <w:pPr>
            <w:pStyle w:val="7"/>
            <w:tabs>
              <w:tab w:val="right" w:leader="dot" w:pos="9016"/>
            </w:tabs>
            <w:rPr>
              <w:rFonts w:hint="default"/>
            </w:rPr>
          </w:pPr>
          <w:r>
            <w:fldChar w:fldCharType="begin"/>
          </w:r>
          <w:r>
            <w:instrText xml:space="preserve"> HYPERLINK \l "_Toc94195760" </w:instrText>
          </w:r>
          <w:r>
            <w:fldChar w:fldCharType="separate"/>
          </w:r>
          <w:r>
            <w:rPr>
              <w:rStyle w:val="12"/>
            </w:rPr>
            <w:t>References</w:t>
          </w:r>
          <w:r>
            <w:tab/>
          </w:r>
          <w:r>
            <w:rPr>
              <w:rFonts w:hint="default"/>
            </w:rPr>
            <w:t>9</w:t>
          </w:r>
          <w:r>
            <w:fldChar w:fldCharType="end"/>
          </w:r>
        </w:p>
        <w:p>
          <w:pPr>
            <w:pStyle w:val="7"/>
            <w:tabs>
              <w:tab w:val="right" w:leader="dot" w:pos="9016"/>
            </w:tabs>
            <w:rPr>
              <w:rFonts w:hint="default"/>
            </w:rPr>
          </w:pPr>
          <w:r>
            <w:fldChar w:fldCharType="begin"/>
          </w:r>
          <w:r>
            <w:instrText xml:space="preserve"> HYPERLINK \l "_Toc94195761" </w:instrText>
          </w:r>
          <w:r>
            <w:fldChar w:fldCharType="separate"/>
          </w:r>
          <w:r>
            <w:rPr>
              <w:rStyle w:val="12"/>
            </w:rPr>
            <w:t>Appendices</w:t>
          </w:r>
          <w:r>
            <w:tab/>
          </w:r>
          <w:r>
            <w:rPr>
              <w:rFonts w:hint="default"/>
            </w:rPr>
            <w:t>1</w:t>
          </w:r>
          <w:r>
            <w:fldChar w:fldCharType="end"/>
          </w:r>
          <w:r>
            <w:rPr>
              <w:rFonts w:hint="default"/>
            </w:rPr>
            <w:t>1</w:t>
          </w:r>
        </w:p>
        <w:p>
          <w:r>
            <w:rPr>
              <w:b/>
              <w:bCs/>
            </w:rPr>
            <w:fldChar w:fldCharType="end"/>
          </w:r>
        </w:p>
      </w:sdtContent>
    </w:sdt>
    <w:p>
      <w:r>
        <w:br w:type="page"/>
      </w:r>
    </w:p>
    <w:p>
      <w:pPr>
        <w:pStyle w:val="2"/>
        <w:rPr>
          <w:i/>
          <w:iCs/>
        </w:rPr>
      </w:pPr>
      <w:bookmarkStart w:id="0" w:name="_Toc94195752"/>
      <w:r>
        <w:t>Introduction</w:t>
      </w:r>
      <w:bookmarkEnd w:id="0"/>
    </w:p>
    <w:p>
      <w:pPr>
        <w:rPr>
          <w:i/>
          <w:iCs/>
        </w:rPr>
      </w:pPr>
      <w:r>
        <w:drawing>
          <wp:inline distT="0" distB="0" distL="114300" distR="114300">
            <wp:extent cx="1515745" cy="151574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1515745" cy="1515745"/>
                    </a:xfrm>
                    <a:prstGeom prst="rect">
                      <a:avLst/>
                    </a:prstGeom>
                    <a:noFill/>
                    <a:ln>
                      <a:noFill/>
                    </a:ln>
                  </pic:spPr>
                </pic:pic>
              </a:graphicData>
            </a:graphic>
          </wp:inline>
        </w:drawing>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Huawei Technologies Co., LTD., founded in 198</w:t>
      </w:r>
      <w:r>
        <w:rPr>
          <w:rFonts w:hint="default" w:ascii="Times New Roman Regular" w:hAnsi="Times New Roman Regular" w:cs="Times New Roman Regular"/>
          <w:sz w:val="24"/>
          <w:szCs w:val="24"/>
        </w:rPr>
        <w:t xml:space="preserve">7, </w:t>
      </w:r>
      <w:r>
        <w:rPr>
          <w:rFonts w:hint="default" w:ascii="Times New Roman Regular" w:hAnsi="Times New Roman Regular" w:cs="Times New Roman Regular"/>
          <w:sz w:val="24"/>
          <w:szCs w:val="24"/>
        </w:rPr>
        <w:t>is headquartered in Longgang District, Shenzhen City, Guangdong Province. In 2021, Huawei's total revenue was 63</w:t>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t>8 billion yuan and its net profit reached 113.7 billion yuan(Arjun Kharpal, 2022). Focusing on ICT</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Huawei adheres to sound management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continuous innovation, open cooperation, and has built end-to-end solution advantages in telecom</w:t>
      </w:r>
      <w:r>
        <w:rPr>
          <w:rFonts w:hint="default" w:ascii="Times New Roman Regular" w:hAnsi="Times New Roman Regular" w:cs="Times New Roman Regular"/>
          <w:sz w:val="24"/>
          <w:szCs w:val="24"/>
          <w:lang w:val="en-US" w:eastAsia="zh-Hans"/>
        </w:rPr>
        <w:t>muni</w:t>
      </w:r>
      <w:r>
        <w:rPr>
          <w:rFonts w:hint="default" w:ascii="Times New Roman Regular" w:hAnsi="Times New Roman Regular" w:cs="Times New Roman Regular"/>
          <w:sz w:val="24"/>
          <w:szCs w:val="24"/>
          <w:lang w:eastAsia="zh-Hans"/>
        </w:rPr>
        <w:t>cation</w:t>
      </w:r>
      <w:r>
        <w:rPr>
          <w:rFonts w:hint="default" w:ascii="Times New Roman Regular" w:hAnsi="Times New Roman Regular" w:cs="Times New Roman Regular"/>
          <w:sz w:val="24"/>
          <w:szCs w:val="24"/>
        </w:rPr>
        <w:t xml:space="preserve"> operators, enterprises, terminals, cloud computing and other fields. </w:t>
      </w:r>
    </w:p>
    <w:p>
      <w:pPr>
        <w:rPr>
          <w:rFonts w:hint="default" w:ascii="Times New Roman Regular" w:hAnsi="Times New Roman Regular" w:cs="Times New Roman Regular"/>
          <w:i/>
          <w:iCs/>
          <w:sz w:val="24"/>
          <w:szCs w:val="24"/>
        </w:rPr>
      </w:pPr>
      <w:r>
        <w:rPr>
          <w:rFonts w:hint="default" w:ascii="Times New Roman Regular" w:hAnsi="Times New Roman Regular" w:cs="Times New Roman Regular"/>
          <w:sz w:val="24"/>
          <w:szCs w:val="24"/>
        </w:rPr>
        <w:t xml:space="preserve">Huawei is </w:t>
      </w:r>
      <w:r>
        <w:rPr>
          <w:rFonts w:hint="default" w:ascii="Times New Roman Regular" w:hAnsi="Times New Roman Regular" w:cs="Times New Roman Regular"/>
          <w:sz w:val="24"/>
          <w:szCs w:val="24"/>
        </w:rPr>
        <w:t xml:space="preserve">also </w:t>
      </w:r>
      <w:r>
        <w:rPr>
          <w:rFonts w:hint="default" w:ascii="Times New Roman Regular" w:hAnsi="Times New Roman Regular" w:cs="Times New Roman Regular"/>
          <w:sz w:val="24"/>
          <w:szCs w:val="24"/>
        </w:rPr>
        <w:t>a leading global information and communications technology (ICT) solutions provider. Through its dedication to customer-centr</w:t>
      </w:r>
      <w:r>
        <w:rPr>
          <w:rFonts w:hint="default" w:ascii="Times New Roman Regular" w:hAnsi="Times New Roman Regular" w:cs="Times New Roman Regular"/>
          <w:sz w:val="24"/>
          <w:szCs w:val="24"/>
          <w:lang w:val="en-US" w:eastAsia="zh-Hans"/>
        </w:rPr>
        <w:t>e</w:t>
      </w:r>
      <w:r>
        <w:rPr>
          <w:rFonts w:hint="default" w:ascii="Times New Roman Regular" w:hAnsi="Times New Roman Regular" w:cs="Times New Roman Regular"/>
          <w:sz w:val="24"/>
          <w:szCs w:val="24"/>
        </w:rPr>
        <w:t xml:space="preserve"> innovation and strong partnerships, it has established end-to-end advantages in telecom</w:t>
      </w:r>
      <w:r>
        <w:rPr>
          <w:rFonts w:hint="default" w:ascii="Times New Roman Regular" w:hAnsi="Times New Roman Regular" w:cs="Times New Roman Regular"/>
          <w:sz w:val="24"/>
          <w:szCs w:val="24"/>
        </w:rPr>
        <w:t>munication</w:t>
      </w:r>
      <w:r>
        <w:rPr>
          <w:rFonts w:hint="default" w:ascii="Times New Roman Regular" w:hAnsi="Times New Roman Regular" w:cs="Times New Roman Regular"/>
          <w:sz w:val="24"/>
          <w:szCs w:val="24"/>
        </w:rPr>
        <w:t xml:space="preserve"> networks, devices and cloud computing. It is committed to creating maximum value for telecom</w:t>
      </w:r>
      <w:r>
        <w:rPr>
          <w:rFonts w:hint="default" w:ascii="Times New Roman Regular" w:hAnsi="Times New Roman Regular" w:cs="Times New Roman Regular"/>
          <w:sz w:val="24"/>
          <w:szCs w:val="24"/>
        </w:rPr>
        <w:t>munication</w:t>
      </w:r>
      <w:r>
        <w:rPr>
          <w:rFonts w:hint="default" w:ascii="Times New Roman Regular" w:hAnsi="Times New Roman Regular" w:cs="Times New Roman Regular"/>
          <w:sz w:val="24"/>
          <w:szCs w:val="24"/>
        </w:rPr>
        <w:t xml:space="preserve"> operators, enterprises and consumers by providing competitive solutions and services. Its products and solutions have been deployed in over 140 countries, serving more than one third of the world's population.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Huawei's visi</w:t>
      </w:r>
      <w:r>
        <w:rPr>
          <w:rFonts w:hint="default" w:ascii="Times New Roman Regular" w:hAnsi="Times New Roman Regular" w:cs="Times New Roman Regular"/>
          <w:sz w:val="24"/>
          <w:szCs w:val="24"/>
        </w:rPr>
        <w:t>on i</w:t>
      </w:r>
      <w:r>
        <w:rPr>
          <w:rFonts w:hint="default" w:ascii="Times New Roman Regular" w:hAnsi="Times New Roman Regular" w:cs="Times New Roman Regular"/>
          <w:sz w:val="24"/>
          <w:szCs w:val="24"/>
        </w:rPr>
        <w:t>s to enrich life through communication. By leveraging our experience and expertise in the ICT sector, we help bridge the digital divide by providing opportunities to enjoy broadband services, regardless of geographic location. Contributing to the sustainable development of the society, economy, and the environment, Huawei creates green solutions that enable customers to reduce power consumption, carbon emissions and resource costs.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Huawei is committed to bringing the digital world to every person, every family and every organization, and building a smart world where everything is connected. We will make ubiquitous connectivity an equal right for everyone and the premise and foundation of a smart world. Provide the world with diverse computing power, let the cloud everywhere, let the intelligence everywhere; All industries and organizations are agile, efficient, and vibrant thanks to powerful digital platforms; By redefining experience through AI</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consumers can get the ultimate personalized wisdom experience in the whole scene of home, travel, office, video and audio entertainment, sports and health.</w:t>
      </w:r>
      <w:r>
        <w:rPr>
          <w:rFonts w:hint="default" w:ascii="Times New Roman Regular" w:hAnsi="Times New Roman Regular" w:cs="Times New Roman Regular"/>
          <w:sz w:val="24"/>
          <w:szCs w:val="24"/>
        </w:rPr>
        <w:t xml:space="preserve"> </w:t>
      </w:r>
    </w:p>
    <w:p>
      <w:pPr>
        <w:pStyle w:val="3"/>
        <w:rPr>
          <w:rFonts w:hint="default" w:ascii="Times New Roman Regular" w:hAnsi="Times New Roman Regular" w:cs="Times New Roman Regular"/>
          <w:sz w:val="24"/>
          <w:szCs w:val="24"/>
        </w:rPr>
      </w:pPr>
      <w:bookmarkStart w:id="1" w:name="_Toc94195753"/>
      <w:r>
        <w:rPr>
          <w:rFonts w:hint="default" w:ascii="Times New Roman Regular" w:hAnsi="Times New Roman Regular" w:cs="Times New Roman Regular"/>
          <w:sz w:val="24"/>
          <w:szCs w:val="24"/>
        </w:rPr>
        <w:t>Objectives</w:t>
      </w:r>
      <w:bookmarkEnd w:id="1"/>
    </w:p>
    <w:p>
      <w:pPr>
        <w:numPr>
          <w:ilvl w:val="0"/>
          <w:numId w:val="1"/>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Competitive strategies--What kind of competitive strategies that Huawei use in the market.</w:t>
      </w:r>
    </w:p>
    <w:p>
      <w:pPr>
        <w:numPr>
          <w:ilvl w:val="0"/>
          <w:numId w:val="1"/>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Advantages--What advantages of these strategies that brings to Huawei.</w:t>
      </w:r>
    </w:p>
    <w:p>
      <w:pPr>
        <w:numPr>
          <w:ilvl w:val="0"/>
          <w:numId w:val="1"/>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Limitations--Criticize these competitive strategies and point out the limitations of the strategies.</w:t>
      </w:r>
    </w:p>
    <w:p>
      <w:pPr>
        <w:numPr>
          <w:ilvl w:val="0"/>
          <w:numId w:val="1"/>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Suggestions--Give solutions for limitations and make guiding suggestions for Huawei’s future development.</w:t>
      </w:r>
    </w:p>
    <w:p>
      <w:pPr>
        <w:pStyle w:val="3"/>
        <w:rPr>
          <w:rFonts w:hint="default" w:ascii="Times New Roman Regular" w:hAnsi="Times New Roman Regular" w:cs="Times New Roman Regular"/>
          <w:sz w:val="24"/>
          <w:szCs w:val="24"/>
        </w:rPr>
      </w:pPr>
      <w:bookmarkStart w:id="2" w:name="_Toc94195754"/>
      <w:r>
        <w:rPr>
          <w:rFonts w:hint="default" w:ascii="Times New Roman Regular" w:hAnsi="Times New Roman Regular" w:cs="Times New Roman Regular"/>
          <w:sz w:val="24"/>
          <w:szCs w:val="24"/>
        </w:rPr>
        <w:t>Scope</w:t>
      </w:r>
      <w:bookmarkEnd w:id="2"/>
    </w:p>
    <w:p>
      <w:pPr>
        <w:keepNext w:val="0"/>
        <w:keepLines w:val="0"/>
        <w:widowControl/>
        <w:suppressLineNumbers w:val="0"/>
        <w:jc w:val="left"/>
        <w:rPr>
          <w:rFonts w:hint="default" w:ascii="Times New Roman Regular" w:hAnsi="Times New Roman Regular" w:cs="Times New Roman Regular"/>
          <w:sz w:val="24"/>
          <w:szCs w:val="24"/>
        </w:rPr>
      </w:pPr>
      <w:r>
        <w:rPr>
          <w:rFonts w:hint="default" w:ascii="Times New Roman Regular" w:hAnsi="Times New Roman Regular" w:eastAsia="Arial" w:cs="Times New Roman Regular"/>
          <w:i w:val="0"/>
          <w:iCs w:val="0"/>
          <w:caps w:val="0"/>
          <w:color w:val="040C28"/>
          <w:spacing w:val="0"/>
          <w:kern w:val="0"/>
          <w:sz w:val="24"/>
          <w:szCs w:val="24"/>
          <w:u w:val="none"/>
          <w:lang w:val="en-US" w:eastAsia="zh-CN" w:bidi="ar"/>
        </w:rPr>
        <w:t xml:space="preserve">The aim of this study is to report on </w:t>
      </w:r>
      <w:r>
        <w:rPr>
          <w:rFonts w:hint="default" w:ascii="Times New Roman Regular" w:hAnsi="Times New Roman Regular" w:eastAsia="Arial" w:cs="Times New Roman Regular"/>
          <w:i w:val="0"/>
          <w:iCs w:val="0"/>
          <w:caps w:val="0"/>
          <w:color w:val="040C28"/>
          <w:spacing w:val="0"/>
          <w:kern w:val="0"/>
          <w:sz w:val="24"/>
          <w:szCs w:val="24"/>
          <w:u w:val="none"/>
          <w:lang w:eastAsia="zh-CN" w:bidi="ar"/>
        </w:rPr>
        <w:t>the strategic management evaluation of Huawei</w:t>
      </w:r>
      <w:r>
        <w:rPr>
          <w:rFonts w:hint="default" w:ascii="Times New Roman Regular" w:hAnsi="Times New Roman Regular" w:eastAsia="Arial" w:cs="Times New Roman Regular"/>
          <w:i w:val="0"/>
          <w:iCs w:val="0"/>
          <w:caps w:val="0"/>
          <w:color w:val="202124"/>
          <w:spacing w:val="0"/>
          <w:kern w:val="0"/>
          <w:sz w:val="24"/>
          <w:szCs w:val="24"/>
          <w:u w:val="none"/>
          <w:shd w:val="clear" w:fill="FFFFFF"/>
          <w:lang w:val="en-US" w:eastAsia="zh-CN" w:bidi="ar"/>
        </w:rPr>
        <w:t xml:space="preserve">. The scope of the study is limited to </w:t>
      </w:r>
      <w:r>
        <w:rPr>
          <w:rFonts w:hint="default" w:ascii="Times New Roman Regular" w:hAnsi="Times New Roman Regular" w:eastAsia="Arial" w:cs="Times New Roman Regular"/>
          <w:i w:val="0"/>
          <w:iCs w:val="0"/>
          <w:caps w:val="0"/>
          <w:color w:val="202124"/>
          <w:spacing w:val="0"/>
          <w:kern w:val="0"/>
          <w:sz w:val="24"/>
          <w:szCs w:val="24"/>
          <w:u w:val="none"/>
          <w:shd w:val="clear" w:fill="FFFFFF"/>
          <w:lang w:eastAsia="zh-CN" w:bidi="ar"/>
        </w:rPr>
        <w:t>the time period from 2018-2022</w:t>
      </w:r>
      <w:r>
        <w:rPr>
          <w:rFonts w:hint="default" w:ascii="Times New Roman Regular" w:hAnsi="Times New Roman Regular" w:eastAsia="Arial" w:cs="Times New Roman Regular"/>
          <w:i w:val="0"/>
          <w:iCs w:val="0"/>
          <w:caps w:val="0"/>
          <w:color w:val="202124"/>
          <w:spacing w:val="0"/>
          <w:kern w:val="0"/>
          <w:sz w:val="24"/>
          <w:szCs w:val="24"/>
          <w:u w:val="none"/>
          <w:shd w:val="clear" w:fill="FFFFFF"/>
          <w:lang w:val="en-US" w:eastAsia="zh-CN" w:bidi="ar"/>
        </w:rPr>
        <w:t>.</w:t>
      </w:r>
    </w:p>
    <w:p>
      <w:pPr>
        <w:rPr>
          <w:rFonts w:hint="default" w:ascii="Times New Roman Regular" w:hAnsi="Times New Roman Regular" w:cs="Times New Roman Regular"/>
          <w:sz w:val="24"/>
          <w:szCs w:val="24"/>
        </w:rPr>
      </w:pPr>
    </w:p>
    <w:p>
      <w:pPr>
        <w:pStyle w:val="2"/>
        <w:rPr>
          <w:rFonts w:hint="default" w:ascii="Times New Roman Regular" w:hAnsi="Times New Roman Regular" w:cs="Times New Roman Regular" w:eastAsiaTheme="majorEastAsia"/>
          <w:sz w:val="24"/>
          <w:szCs w:val="24"/>
          <w:lang w:eastAsia="zh-Hans"/>
        </w:rPr>
      </w:pPr>
      <w:r>
        <w:rPr>
          <w:rFonts w:hint="default" w:ascii="Times New Roman Regular" w:hAnsi="Times New Roman Regular" w:cs="Times New Roman Regular"/>
          <w:sz w:val="24"/>
          <w:szCs w:val="24"/>
          <w:lang w:val="en-US" w:eastAsia="zh-Hans"/>
        </w:rPr>
        <w:t>H</w:t>
      </w:r>
      <w:r>
        <w:rPr>
          <w:rFonts w:hint="default" w:ascii="Times New Roman Regular" w:hAnsi="Times New Roman Regular" w:cs="Times New Roman Regular"/>
          <w:sz w:val="24"/>
          <w:szCs w:val="24"/>
          <w:lang w:eastAsia="zh-Hans"/>
        </w:rPr>
        <w:t>uawei In T</w:t>
      </w:r>
      <w:r>
        <w:rPr>
          <w:rFonts w:hint="default" w:ascii="Times New Roman Regular" w:hAnsi="Times New Roman Regular" w:cs="Times New Roman Regular"/>
          <w:sz w:val="24"/>
          <w:szCs w:val="24"/>
          <w:lang w:val="en-US" w:eastAsia="zh-Hans"/>
        </w:rPr>
        <w:t>h</w:t>
      </w:r>
      <w:r>
        <w:rPr>
          <w:rFonts w:hint="default" w:ascii="Times New Roman Regular" w:hAnsi="Times New Roman Regular" w:cs="Times New Roman Regular"/>
          <w:sz w:val="24"/>
          <w:szCs w:val="24"/>
          <w:lang w:eastAsia="zh-Hans"/>
        </w:rPr>
        <w:t>e Market</w:t>
      </w:r>
    </w:p>
    <w:p>
      <w:pPr>
        <w:pStyle w:val="3"/>
        <w:rPr>
          <w:rFonts w:hint="default" w:ascii="Times New Roman Regular" w:hAnsi="Times New Roman Regular" w:cs="Times New Roman Regular"/>
          <w:sz w:val="24"/>
          <w:szCs w:val="24"/>
        </w:rPr>
      </w:pPr>
      <w:bookmarkStart w:id="3" w:name="_Toc94195757"/>
      <w:r>
        <w:rPr>
          <w:rFonts w:hint="default" w:ascii="Times New Roman Regular" w:hAnsi="Times New Roman Regular" w:cs="Times New Roman Regular"/>
          <w:sz w:val="24"/>
          <w:szCs w:val="24"/>
        </w:rPr>
        <w:t>Competitive Strategies</w:t>
      </w:r>
    </w:p>
    <w:p>
      <w:pPr>
        <w:numPr>
          <w:ilvl w:val="0"/>
          <w:numId w:val="2"/>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Low-cost Strategy</w:t>
      </w: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main competitive strategy adopted by Huawei is the low-cost strategy.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This strategy requires companies to reduce production costs as much as possible in order to have a competitive advantage on price. To realize the low-cost strategy, Huawei has taken a series of measures. First,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the company focused on independent research and development and innovation, reducing technology transfer and intellectual property costs. Secondly, Huawei adopts a global production model and distributes its production base to different countries and regions to reduce labor and logistics costs. At the same time, by reducing costs, Huawei enjoys a lower price advantage among similar products, thus gaining more market shares. The low-cost strategy also makes Huawei more competitive in emerging markets and can attract more customers through its price advantage. In addition, the company strengthens supply chain management and establishes long-term and stable cooperative relations with suppliers to obtain more favorable prices and better product quality.</w:t>
      </w:r>
    </w:p>
    <w:p>
      <w:pPr>
        <w:numPr>
          <w:ilvl w:val="0"/>
          <w:numId w:val="3"/>
        </w:numPr>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Hans"/>
        </w:rPr>
        <w:t>D</w:t>
      </w:r>
      <w:r>
        <w:rPr>
          <w:rFonts w:hint="default" w:ascii="Times New Roman Regular" w:hAnsi="Times New Roman Regular" w:cs="Times New Roman Regular"/>
          <w:sz w:val="24"/>
          <w:szCs w:val="24"/>
          <w:lang w:eastAsia="zh-Hans"/>
        </w:rPr>
        <w:t>ifferentiation Strategy</w:t>
      </w:r>
    </w:p>
    <w:p>
      <w:pPr>
        <w:jc w:val="both"/>
        <w:rPr>
          <w:rFonts w:hint="default" w:ascii="Times New Roman Regular" w:hAnsi="Times New Roman Regular" w:cs="Times New Roman Regular"/>
          <w:sz w:val="24"/>
          <w:szCs w:val="24"/>
          <w:highlight w:val="none"/>
        </w:rPr>
      </w:pPr>
      <w:r>
        <w:rPr>
          <w:rFonts w:hint="default" w:ascii="Times New Roman Regular" w:hAnsi="Times New Roman Regular" w:cs="Times New Roman Regular"/>
          <w:sz w:val="24"/>
          <w:szCs w:val="24"/>
          <w:highlight w:val="none"/>
        </w:rPr>
        <w:t>In addition to the low-cost strategy, Huawei has also adopted a differentiation strategy. The strategy calls for the company to offer features and advantages that differ from competitors in product design, marketing and service to attract consumer and business customers.</w:t>
      </w:r>
      <w:r>
        <w:rPr>
          <w:rFonts w:hint="default" w:ascii="Times New Roman Regular" w:hAnsi="Times New Roman Regular" w:cs="Times New Roman Regular"/>
          <w:sz w:val="24"/>
          <w:szCs w:val="24"/>
          <w:highlight w:val="none"/>
        </w:rPr>
        <w:t xml:space="preserve"> </w:t>
      </w:r>
      <w:r>
        <w:rPr>
          <w:rFonts w:hint="default" w:ascii="Times New Roman Regular" w:hAnsi="Times New Roman Regular" w:cs="Times New Roman Regular"/>
          <w:sz w:val="24"/>
          <w:szCs w:val="24"/>
          <w:highlight w:val="none"/>
        </w:rPr>
        <w:t>Through continuous independent research and development and innovation, Huawei has developed products with unique features and advantages, such as Mate series smartphones and Huawei routers. In addition, the company also focuses on providing customers with a full range of services and support to meet customer needs</w:t>
      </w:r>
      <w:r>
        <w:rPr>
          <w:rFonts w:hint="default" w:ascii="Times New Roman Regular" w:hAnsi="Times New Roman Regular" w:cs="Times New Roman Regular"/>
          <w:sz w:val="24"/>
          <w:szCs w:val="24"/>
          <w:highlight w:val="none"/>
        </w:rPr>
        <w:t xml:space="preserve"> such as </w:t>
      </w:r>
      <w:r>
        <w:rPr>
          <w:rFonts w:hint="default" w:ascii="Times New Roman Regular" w:hAnsi="Times New Roman Regular" w:cs="Times New Roman Regular"/>
          <w:sz w:val="24"/>
          <w:szCs w:val="24"/>
        </w:rPr>
        <w:t xml:space="preserve">after-sales service system, </w:t>
      </w:r>
      <w:r>
        <w:rPr>
          <w:rFonts w:hint="default" w:ascii="Times New Roman Regular" w:hAnsi="Times New Roman Regular" w:cs="Times New Roman Regular"/>
          <w:sz w:val="24"/>
          <w:szCs w:val="24"/>
        </w:rPr>
        <w:t xml:space="preserve">it </w:t>
      </w:r>
      <w:r>
        <w:rPr>
          <w:rFonts w:hint="default" w:ascii="Times New Roman Regular" w:hAnsi="Times New Roman Regular" w:cs="Times New Roman Regular"/>
          <w:sz w:val="24"/>
          <w:szCs w:val="24"/>
        </w:rPr>
        <w:t>provided better user experience and support for customers.</w:t>
      </w:r>
    </w:p>
    <w:p>
      <w:pPr>
        <w:numPr>
          <w:ilvl w:val="0"/>
          <w:numId w:val="4"/>
        </w:numPr>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Internationalization Strategy</w:t>
      </w: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Huawei has also adopted an internationalization strategy, which calls for the company to expand its business and raise its brand awareness through cross-border acquisitions and overseas investments. Huawei has set up several research and development centers and production bases around the world, and has customers and partners in more than 180 countries. Through internationalization strategy, Huawei can better meet customer needs, expand broader market space, and enhance its brand awareness and influence in the international market.</w:t>
      </w:r>
    </w:p>
    <w:p>
      <w:pPr>
        <w:numPr>
          <w:ilvl w:val="0"/>
          <w:numId w:val="4"/>
        </w:numPr>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 Expansion Strategy</w:t>
      </w: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Huawei has adopted a market expansion strategy. This strategy requires the company to increase market share in existing markets and explore new ones. Huawei has gradually increased its market share by expanding product lines, optimizing sales channels, and enhancing brand influence. At the same time, the company is also actively exploring new markets, such as the Internet of Things, cloud computing, 5G and other fields, to cater to the changing market demand. At the same time, Huawei expands its market share and influence through continuous expansion of the global market. Huawei has set up several research and development centers, production bases and sales networks around the world, strengthened cooperation with local governments and enterprises, and improved its market development and service level</w:t>
      </w:r>
      <w:r>
        <w:rPr>
          <w:rFonts w:hint="default" w:ascii="Times New Roman Regular" w:hAnsi="Times New Roman Regular" w:cs="Times New Roman Regular"/>
          <w:sz w:val="24"/>
          <w:szCs w:val="24"/>
        </w:rPr>
        <w:t>.</w:t>
      </w:r>
    </w:p>
    <w:p>
      <w:pPr>
        <w:numPr>
          <w:ilvl w:val="0"/>
          <w:numId w:val="4"/>
        </w:numPr>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Expanding R&amp;D Investment Strategy</w:t>
      </w: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Huawei has increased investment in research and development to continuously improve its technological strength and innovation capability.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Huawei reportedly invested more than 131.5 billion yuan in research and development in 2019, accounting for 15.3 percent of its total revenue. Huawei also strengthens cooperation with industry and academia to expand research and development fields and accelerate technological innovation and application.</w:t>
      </w:r>
    </w:p>
    <w:p>
      <w:pPr>
        <w:numPr>
          <w:ilvl w:val="0"/>
          <w:numId w:val="4"/>
        </w:numPr>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Brand Marketing &amp; Public Relations Strategy</w:t>
      </w: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Huawei actively participates in public affairs and social responsibility activities in the international market, strengthens communication and cooperation with local governments and media, and improves the company's reputation and credibility. We will strengthen personnel training and managementHuawei has strengthened its investment and efforts in personnel training and management, attracted and retained outstanding talents, and provided employees with good development opportunities and welfare benefits. Huawei has strengthened cooperation with universities and research institutions to recruit more high-quality talents and improve the company's talent pool and management level.</w:t>
      </w:r>
    </w:p>
    <w:p>
      <w:pPr>
        <w:jc w:val="both"/>
        <w:rPr>
          <w:rFonts w:hint="default" w:ascii="Times New Roman Regular" w:hAnsi="Times New Roman Regular" w:cs="Times New Roman Regular"/>
          <w:sz w:val="24"/>
          <w:szCs w:val="24"/>
        </w:rPr>
      </w:pPr>
    </w:p>
    <w:bookmarkEnd w:id="3"/>
    <w:p>
      <w:pPr>
        <w:pStyle w:val="3"/>
        <w:rPr>
          <w:rFonts w:hint="default" w:ascii="Times New Roman Regular" w:hAnsi="Times New Roman Regular" w:cs="Times New Roman Regular"/>
          <w:sz w:val="24"/>
          <w:szCs w:val="24"/>
        </w:rPr>
      </w:pPr>
      <w:bookmarkStart w:id="4" w:name="_Toc94195758"/>
      <w:r>
        <w:rPr>
          <w:rFonts w:hint="default" w:ascii="Times New Roman Regular" w:hAnsi="Times New Roman Regular" w:cs="Times New Roman Regular"/>
          <w:sz w:val="24"/>
          <w:szCs w:val="24"/>
        </w:rPr>
        <w:t>Advantages</w:t>
      </w:r>
      <w:bookmarkEnd w:id="4"/>
      <w:r>
        <w:rPr>
          <w:rFonts w:hint="default" w:ascii="Times New Roman Regular" w:hAnsi="Times New Roman Regular" w:cs="Times New Roman Regular"/>
          <w:sz w:val="24"/>
          <w:szCs w:val="24"/>
        </w:rPr>
        <w:t xml:space="preserve"> </w:t>
      </w:r>
    </w:p>
    <w:p>
      <w:pPr>
        <w:bidi w:val="0"/>
        <w:rPr>
          <w:rFonts w:hint="default" w:ascii="Times New Roman Regular" w:hAnsi="Times New Roman Regular" w:cs="Times New Roman Regular"/>
          <w:sz w:val="24"/>
          <w:szCs w:val="24"/>
        </w:rPr>
      </w:pPr>
      <w:bookmarkStart w:id="5" w:name="_Toc22879"/>
      <w:r>
        <w:rPr>
          <w:rFonts w:hint="default" w:ascii="Times New Roman Regular" w:hAnsi="Times New Roman Regular" w:cs="Times New Roman Regular"/>
          <w:sz w:val="24"/>
          <w:szCs w:val="24"/>
        </w:rPr>
        <w:t>Huawei's competitive strategy is relatively successful, especially its low-cost strategy and differentiation strategy. Both strategies have helped Huawei gain market share and become one of the industry leaders.</w:t>
      </w:r>
      <w:bookmarkEnd w:id="5"/>
    </w:p>
    <w:p>
      <w:pPr>
        <w:bidi w:val="0"/>
        <w:rPr>
          <w:rFonts w:hint="default" w:ascii="Times New Roman Regular" w:hAnsi="Times New Roman Regular" w:cs="Times New Roman Regular"/>
          <w:sz w:val="24"/>
          <w:szCs w:val="24"/>
        </w:rPr>
      </w:pPr>
      <w:bookmarkStart w:id="6" w:name="_Toc19139"/>
      <w:r>
        <w:rPr>
          <w:rFonts w:hint="default" w:ascii="Times New Roman Regular" w:hAnsi="Times New Roman Regular" w:cs="Times New Roman Regular"/>
          <w:sz w:val="24"/>
          <w:szCs w:val="24"/>
        </w:rPr>
        <w:t>The low-cost strategy allows Huawei to gain a price advantage over similar products. The strategy has also worked well in emerging markets, allowing Huawei to quickly capture the market. Differentiation strategy is also an important factor in Huawei's success. This strategy has made Huawei products different from its competitors and attracted more customers. By offering unique features and strengths in product design, marketing and service, Huawei has also gained a good share of the high-end market. The internationalization strategy and market expansion strategy also bring many opportunities for Huawei. Through internationalization strategy, Huawei can expand its business scope, increase revenue sources, and reduce operational risks. Through market expansion strategy, Huawei can occupy more market shares, open up new markets and lay a foundation for future business growth.</w:t>
      </w:r>
      <w:bookmarkEnd w:id="6"/>
    </w:p>
    <w:p>
      <w:pPr>
        <w:bidi w:val="0"/>
        <w:rPr>
          <w:rFonts w:hint="default" w:ascii="Times New Roman Regular" w:hAnsi="Times New Roman Regular" w:cs="Times New Roman Regular"/>
          <w:sz w:val="24"/>
          <w:szCs w:val="24"/>
        </w:rPr>
      </w:pPr>
      <w:bookmarkStart w:id="7" w:name="_Toc27485"/>
      <w:r>
        <w:rPr>
          <w:rFonts w:hint="default" w:ascii="Times New Roman Regular" w:hAnsi="Times New Roman Regular" w:cs="Times New Roman Regular"/>
          <w:sz w:val="24"/>
          <w:szCs w:val="24"/>
        </w:rPr>
        <w:t>To sum up, Huawei's competitive strategy is successful to a certain extent, but it still needs continuous optimization and improvement to adapt to the ever-changing market demand and competitive environment.</w:t>
      </w:r>
      <w:bookmarkEnd w:id="7"/>
    </w:p>
    <w:p>
      <w:pPr>
        <w:bidi w:val="0"/>
        <w:rPr>
          <w:rFonts w:hint="default" w:ascii="Times New Roman Regular" w:hAnsi="Times New Roman Regular" w:cs="Times New Roman Regular"/>
          <w:sz w:val="24"/>
          <w:szCs w:val="24"/>
        </w:rPr>
      </w:pPr>
    </w:p>
    <w:p>
      <w:pPr>
        <w:pStyle w:val="3"/>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Limitations</w:t>
      </w:r>
    </w:p>
    <w:p>
      <w:pPr>
        <w:rPr>
          <w:rFonts w:hint="default" w:ascii="Times New Roman Regular" w:hAnsi="Times New Roman Regular" w:cs="Times New Roman Regular"/>
          <w:sz w:val="24"/>
          <w:szCs w:val="24"/>
        </w:rPr>
      </w:pPr>
      <w:r>
        <w:rPr>
          <w:rFonts w:hint="default" w:ascii="Times New Roman Regular" w:hAnsi="Times New Roman Regular" w:eastAsia="微软雅黑" w:cs="Times New Roman Regular"/>
          <w:b w:val="0"/>
          <w:bCs/>
          <w:i w:val="0"/>
          <w:color w:val="000000"/>
          <w:sz w:val="24"/>
          <w:szCs w:val="24"/>
          <w:shd w:val="clear" w:color="auto" w:fill="FFFFFF"/>
        </w:rPr>
        <w:t>Huawei's competitive strategy has indeed brought some success and advantages in the past few years, but these strategies also have some limitations and challenges in the current market environment.</w:t>
      </w:r>
    </w:p>
    <w:p>
      <w:pPr>
        <w:numPr>
          <w:ilvl w:val="0"/>
          <w:numId w:val="4"/>
        </w:numPr>
        <w:ind w:left="420" w:leftChars="0" w:hanging="4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Low-cost Strategy</w:t>
      </w:r>
    </w:p>
    <w:p>
      <w:pPr>
        <w:numPr>
          <w:numId w:val="0"/>
        </w:numPr>
        <w:ind w:leftChars="0"/>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Huawei adopts a low-cost strategy to gain market share and competitive advantage through cost control. However, low-cost strategy is no longer the only competitive advantage in the current market competition. Other competitors can also gain competitive advantage through similar cost control, and with the continuous decline of technology and production costs, the advantage of low-cost strategy is gradually weakened.</w:t>
      </w:r>
    </w:p>
    <w:p>
      <w:pPr>
        <w:numPr>
          <w:ilvl w:val="0"/>
          <w:numId w:val="4"/>
        </w:numPr>
        <w:ind w:left="420" w:leftChars="0" w:hanging="420" w:firstLineChars="0"/>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Differentiation Strategy</w:t>
      </w:r>
    </w:p>
    <w:p>
      <w:pPr>
        <w:pStyle w:val="3"/>
        <w:jc w:val="both"/>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T</w:t>
      </w:r>
      <w:r>
        <w:rPr>
          <w:rFonts w:hint="default" w:ascii="Times New Roman Regular" w:hAnsi="Times New Roman Regular" w:eastAsia="微软雅黑" w:cs="Times New Roman Regular"/>
          <w:b w:val="0"/>
          <w:bCs/>
          <w:i w:val="0"/>
          <w:color w:val="000000"/>
          <w:sz w:val="24"/>
          <w:szCs w:val="24"/>
          <w:shd w:val="clear" w:color="auto" w:fill="FFFFFF"/>
        </w:rPr>
        <w:t>he risk of differentiation strategy is that if the characteristics and advantages of the product can not be recognized and accepted by the market, it will lead to weak sales. In addition, differentiation strategy requires continuous investment and innovation, and needs to be constantly adjusted and optimized in the changing market environment, which will bring certain challenges to the management and resource investment of enterprises.</w:t>
      </w:r>
    </w:p>
    <w:p>
      <w:pPr>
        <w:numPr>
          <w:ilvl w:val="0"/>
          <w:numId w:val="4"/>
        </w:numPr>
        <w:ind w:left="420" w:leftChars="0" w:hanging="420" w:firstLineChars="0"/>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Internationalization Strategy</w:t>
      </w:r>
    </w:p>
    <w:p>
      <w:pPr>
        <w:numPr>
          <w:numId w:val="0"/>
        </w:numPr>
        <w:ind w:leftChars="0"/>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With the uncertainty of the international political situation and the intensification of market competition, Huawei needs to pay more attention to risk management and market analysis in order to maintain the sustainability and adaptability of the strategy. For example, different countries and regions have different cultural and legal environments, enterprises need to adapt to these differences and deal with the relationship with the local government and society. In addition, Huawei faces a variety of challenges in overseas markets. In some countries and regions, governments and consumers have doubts about the safety and reliability of Huawei products. There are also great differences in market environment and legal systems in different countries and regions, which brings obstacles and challenges to Huawei's market expansion.</w:t>
      </w:r>
    </w:p>
    <w:p>
      <w:pPr>
        <w:numPr>
          <w:ilvl w:val="0"/>
          <w:numId w:val="4"/>
        </w:numPr>
        <w:ind w:left="420" w:leftChars="0" w:hanging="420" w:firstLineChars="0"/>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Market Expansion Strategy</w:t>
      </w:r>
    </w:p>
    <w:p>
      <w:pPr>
        <w:pStyle w:val="3"/>
        <w:jc w:val="both"/>
        <w:rPr>
          <w:rFonts w:hint="default" w:ascii="Times New Roman Regular" w:hAnsi="Times New Roman Regular" w:eastAsia="微软雅黑" w:cs="Times New Roman Regular"/>
          <w:b w:val="0"/>
          <w:bCs/>
          <w:i w:val="0"/>
          <w:color w:val="000000"/>
          <w:sz w:val="24"/>
          <w:szCs w:val="24"/>
          <w:shd w:val="clear" w:color="auto" w:fill="FFFFFF"/>
        </w:rPr>
      </w:pPr>
      <w:r>
        <w:rPr>
          <w:rFonts w:hint="default" w:ascii="Times New Roman Regular" w:hAnsi="Times New Roman Regular" w:eastAsia="微软雅黑" w:cs="Times New Roman Regular"/>
          <w:b w:val="0"/>
          <w:bCs/>
          <w:i w:val="0"/>
          <w:color w:val="000000"/>
          <w:sz w:val="24"/>
          <w:szCs w:val="24"/>
          <w:shd w:val="clear" w:color="auto" w:fill="FFFFFF"/>
        </w:rPr>
        <w:t>With the saturation of the market and the intensification of competition, Huawei needs to adopt a more cautious and rational strategy in terms of market expansion in order to avoid the risks and negative effects of aggressive expansion. Market expansion strategy often involves the challenge of price war. In the markets Huawei is involved in, price competition is fierce, which often adversely affects the company's profit margins and financial performance. Huawei needs to carefully control the scale and timing of the price war to avoid a negative impact on the company's performance. In addition, Huawei needs to look for other competitive advantages in order to gain more profits and competitive advantages in the market. In addition, in some countries and regions, governments and consumers have doubts about the safety and reliability of Huawei products. There are also great differences in market environment and legal systems in different countries and regions, which brings obstacles and challenges to Huawei's market expansion.</w:t>
      </w:r>
    </w:p>
    <w:p>
      <w:pPr>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Suggestions</w:t>
      </w:r>
    </w:p>
    <w:p>
      <w:pPr>
        <w:pStyle w:val="9"/>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firstLine="0"/>
        <w:jc w:val="left"/>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PingFangSC-Regular" w:cs="Times New Roman Regular"/>
          <w:b w:val="0"/>
          <w:bCs/>
          <w:color w:val="2A2B2E"/>
          <w:sz w:val="24"/>
          <w:szCs w:val="24"/>
          <w:shd w:val="clear" w:color="auto" w:fill="FFFFFF"/>
        </w:rPr>
        <w:t xml:space="preserve">Huawei needs to seek more competitive advantages, such as investing in product quality, customer service and brand image. </w:t>
      </w:r>
      <w:r>
        <w:rPr>
          <w:rFonts w:hint="default" w:ascii="Times New Roman Regular" w:hAnsi="Times New Roman Regular" w:eastAsia="PingFangSC-Regular" w:cs="Times New Roman Regular"/>
          <w:b w:val="0"/>
          <w:bCs/>
          <w:color w:val="2A2B2E"/>
          <w:sz w:val="24"/>
          <w:szCs w:val="24"/>
          <w:shd w:val="clear" w:color="auto" w:fill="FFFFFF"/>
        </w:rPr>
        <w:t xml:space="preserve"> For low-cost strategy, </w:t>
      </w:r>
      <w:r>
        <w:rPr>
          <w:rFonts w:hint="default" w:ascii="Times New Roman Regular" w:hAnsi="Times New Roman Regular" w:eastAsia="微软雅黑" w:cs="Times New Roman Regular"/>
          <w:color w:val="000000"/>
          <w:sz w:val="24"/>
          <w:szCs w:val="24"/>
          <w:shd w:val="clear" w:color="auto" w:fill="FFFFFF"/>
        </w:rPr>
        <w:t>Huawei needs to constantly optimize production processes and improve the efficiency of the supply chain in order to maintain its cost leadership.</w:t>
      </w:r>
      <w:r>
        <w:rPr>
          <w:rFonts w:hint="default" w:ascii="Times New Roman Regular" w:hAnsi="Times New Roman Regular" w:eastAsia="微软雅黑" w:cs="Times New Roman Regular"/>
          <w:color w:val="000000"/>
          <w:sz w:val="24"/>
          <w:szCs w:val="24"/>
          <w:shd w:val="clear" w:color="auto" w:fill="FFFFFF"/>
        </w:rPr>
        <w:t xml:space="preserve"> For differentiation strategy, Huawei should design more creative product than other brands, they need to be equipped with features that other similar companies do not have </w:t>
      </w:r>
      <w:r>
        <w:rPr>
          <w:rFonts w:hint="default" w:ascii="Times New Roman Regular" w:hAnsi="Times New Roman Regular" w:eastAsia="微软雅黑" w:cs="Times New Roman Regular"/>
          <w:color w:val="000000"/>
          <w:sz w:val="24"/>
          <w:szCs w:val="24"/>
          <w:shd w:val="clear" w:color="auto" w:fill="FFFFFF"/>
        </w:rPr>
        <w:t>attract the attention of customers</w:t>
      </w:r>
      <w:r>
        <w:rPr>
          <w:rFonts w:hint="default" w:ascii="Times New Roman Regular" w:hAnsi="Times New Roman Regular" w:eastAsia="微软雅黑" w:cs="Times New Roman Regular"/>
          <w:color w:val="000000"/>
          <w:sz w:val="24"/>
          <w:szCs w:val="24"/>
          <w:shd w:val="clear" w:color="auto" w:fill="FFFFFF"/>
        </w:rPr>
        <w:t xml:space="preserve">. They can also make a questionnaire for their customers in order to know their thinking and design new product to gain more profit. </w:t>
      </w:r>
      <w:r>
        <w:rPr>
          <w:rFonts w:hint="default" w:ascii="Times New Roman Regular" w:hAnsi="Times New Roman Regular" w:eastAsia="微软雅黑" w:cs="Times New Roman Regular"/>
          <w:b w:val="0"/>
          <w:bCs/>
          <w:color w:val="000000"/>
          <w:sz w:val="24"/>
          <w:szCs w:val="24"/>
          <w:shd w:val="clear" w:color="auto" w:fill="FFFFFF"/>
        </w:rPr>
        <w:t xml:space="preserve">At the same time, Huawei </w:t>
      </w:r>
      <w:r>
        <w:rPr>
          <w:rFonts w:hint="default" w:ascii="Times New Roman Regular" w:hAnsi="Times New Roman Regular" w:eastAsia="微软雅黑" w:cs="Times New Roman Regular"/>
          <w:b w:val="0"/>
          <w:bCs/>
          <w:color w:val="000000"/>
          <w:sz w:val="24"/>
          <w:szCs w:val="24"/>
          <w:shd w:val="clear" w:color="auto" w:fill="FFFFFF"/>
        </w:rPr>
        <w:t xml:space="preserve">also </w:t>
      </w:r>
      <w:r>
        <w:rPr>
          <w:rFonts w:hint="default" w:ascii="Times New Roman Regular" w:hAnsi="Times New Roman Regular" w:eastAsia="微软雅黑" w:cs="Times New Roman Regular"/>
          <w:b w:val="0"/>
          <w:bCs/>
          <w:color w:val="000000"/>
          <w:sz w:val="24"/>
          <w:szCs w:val="24"/>
          <w:shd w:val="clear" w:color="auto" w:fill="FFFFFF"/>
        </w:rPr>
        <w:t>needs to formulate corresponding market expansion strategies according to different market characteristics, and establish good cooperative relations with the local government and society in order to enhance the company's competitiveness in overseas markets.</w:t>
      </w:r>
      <w:r>
        <w:rPr>
          <w:rFonts w:hint="default" w:ascii="Times New Roman Regular" w:hAnsi="Times New Roman Regular" w:eastAsia="微软雅黑" w:cs="Times New Roman Regular"/>
          <w:b w:val="0"/>
          <w:bCs/>
          <w:color w:val="000000"/>
          <w:sz w:val="24"/>
          <w:szCs w:val="24"/>
          <w:shd w:val="clear" w:color="auto" w:fill="FFFFFF"/>
        </w:rPr>
        <w:t xml:space="preserve"> Apart from this, there are some another ideas for Huawei to be more competitive.</w:t>
      </w:r>
    </w:p>
    <w:p>
      <w:pPr>
        <w:numPr>
          <w:ilvl w:val="0"/>
          <w:numId w:val="4"/>
        </w:numPr>
        <w:ind w:left="420" w:leftChars="0" w:hanging="420" w:firstLine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Strengthen R &amp; D and innovation</w:t>
      </w:r>
    </w:p>
    <w:p>
      <w:pPr>
        <w:numPr>
          <w:numId w:val="0"/>
        </w:numPr>
        <w:ind w:left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Huawei needs to invest more resources in R &amp; D and innovation, continuously launch new products and services, and constantly improve its existing product line. Huawei can further increase the proportion of R &amp; D investment, expand the field of R &amp; D, and strengthen cooperation with industry and academia, so as to enhance its innovation ability and technological strength.</w:t>
      </w:r>
    </w:p>
    <w:p>
      <w:pPr>
        <w:numPr>
          <w:ilvl w:val="0"/>
          <w:numId w:val="4"/>
        </w:numPr>
        <w:ind w:left="420" w:leftChars="0" w:hanging="420" w:firstLine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Strengthen brand marketing and public relations</w:t>
      </w:r>
    </w:p>
    <w:p>
      <w:pPr>
        <w:numPr>
          <w:numId w:val="0"/>
        </w:numPr>
        <w:ind w:left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Huawei needs to strengthen its investment and efforts in brand marketing and public relations to improve its brand image and awareness. In the international market, Huawei needs to participate more actively in public affairs and social responsibility activities, and strengthen communication and cooperation with local governments and media in order to enhance the company's reputation and reputation.</w:t>
      </w:r>
    </w:p>
    <w:p>
      <w:pPr>
        <w:numPr>
          <w:ilvl w:val="0"/>
          <w:numId w:val="4"/>
        </w:numPr>
        <w:ind w:left="420" w:leftChars="0" w:hanging="420" w:firstLine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Strengthen the training and management of talents</w:t>
      </w:r>
    </w:p>
    <w:p>
      <w:pPr>
        <w:numPr>
          <w:numId w:val="0"/>
        </w:numPr>
        <w:ind w:left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Huawei needs to strengthen investment and efforts in talent training and management, attract and retain outstanding talents, and provide employees with good development opportunities and welfare benefits. Huawei can strengthen cooperation with universities and research institutions, recruit more high-quality talents, improve the company's talent reserve and management to expand diversified business. Huawei can increase its revenue source and stability by diversifying its business. Huawei can strengthen its layout in the areas of cloud computing, artificial intelligence and the Internet of things, so as to improve its technical capability and market competitiveness. In addition, Huawei can also expand its business through acquisitions or cooperation to strengthen the company's integration capabilities and resource optimization.</w:t>
      </w:r>
    </w:p>
    <w:p>
      <w:pPr>
        <w:numPr>
          <w:ilvl w:val="0"/>
          <w:numId w:val="4"/>
        </w:numPr>
        <w:ind w:left="420" w:leftChars="0" w:hanging="420" w:firstLineChars="0"/>
        <w:rPr>
          <w:rFonts w:hint="default" w:ascii="Times New Roman Regular" w:hAnsi="Times New Roman Regular" w:eastAsia="微软雅黑" w:cs="Times New Roman Regular"/>
          <w:b w:val="0"/>
          <w:bCs/>
          <w:color w:val="000000"/>
          <w:sz w:val="24"/>
          <w:szCs w:val="24"/>
          <w:shd w:val="clear" w:color="auto" w:fill="FFFFFF"/>
        </w:rPr>
      </w:pPr>
      <w:r>
        <w:rPr>
          <w:rFonts w:hint="default" w:ascii="Times New Roman Regular" w:hAnsi="Times New Roman Regular" w:eastAsia="微软雅黑" w:cs="Times New Roman Regular"/>
          <w:b w:val="0"/>
          <w:bCs/>
          <w:color w:val="000000"/>
          <w:sz w:val="24"/>
          <w:szCs w:val="24"/>
          <w:shd w:val="clear" w:color="auto" w:fill="FFFFFF"/>
        </w:rPr>
        <w:t>Optimize the layout of globalization</w:t>
      </w:r>
    </w:p>
    <w:p>
      <w:pPr>
        <w:pStyle w:val="2"/>
        <w:rPr>
          <w:rFonts w:hint="default" w:ascii="Times New Roman Regular" w:hAnsi="Times New Roman Regular" w:cs="Times New Roman Regular"/>
          <w:sz w:val="24"/>
          <w:szCs w:val="24"/>
        </w:rPr>
      </w:pPr>
      <w:r>
        <w:rPr>
          <w:rFonts w:hint="default" w:ascii="Times New Roman Regular" w:hAnsi="Times New Roman Regular" w:eastAsia="微软雅黑" w:cs="Times New Roman Regular"/>
          <w:b w:val="0"/>
          <w:bCs/>
          <w:color w:val="000000"/>
          <w:sz w:val="24"/>
          <w:szCs w:val="24"/>
          <w:shd w:val="clear" w:color="auto" w:fill="FFFFFF"/>
        </w:rPr>
        <w:t>Huawei needs to optimize its globalization layout and strategy and establish a more stable and sustainable globalization strategy system. Huawei needs to conduct in-depth research and analysis of the global market, formulate targeted market expansion and development plans, and improve the coordination efficiency and management level of the global business. At the same time, Huawei also needs to strengthen cooperation with local governments, social organizations and enterprises to improve its influence and competitiveness in the global market.</w:t>
      </w:r>
    </w:p>
    <w:p>
      <w:pPr>
        <w:pStyle w:val="2"/>
        <w:rPr>
          <w:rFonts w:hint="default" w:ascii="Times New Roman Regular" w:hAnsi="Times New Roman Regular" w:cs="Times New Roman Regular"/>
          <w:sz w:val="24"/>
          <w:szCs w:val="24"/>
        </w:rPr>
      </w:pPr>
      <w:bookmarkStart w:id="8" w:name="_Toc94195759"/>
      <w:r>
        <w:rPr>
          <w:rFonts w:hint="default" w:ascii="Times New Roman Regular" w:hAnsi="Times New Roman Regular" w:cs="Times New Roman Regular"/>
          <w:sz w:val="24"/>
          <w:szCs w:val="24"/>
        </w:rPr>
        <w:t>Conclusion</w:t>
      </w:r>
      <w:bookmarkEnd w:id="8"/>
    </w:p>
    <w:p>
      <w:pPr>
        <w:rPr>
          <w:rFonts w:hint="default" w:ascii="Times New Roman Regular" w:hAnsi="Times New Roman Regular" w:cs="Times New Roman Regular"/>
          <w:i w:val="0"/>
          <w:iCs w:val="0"/>
          <w:sz w:val="24"/>
          <w:szCs w:val="24"/>
        </w:rPr>
      </w:pPr>
      <w:r>
        <w:rPr>
          <w:rFonts w:hint="default" w:ascii="Times New Roman Regular" w:hAnsi="Times New Roman Regular" w:cs="Times New Roman Regular"/>
          <w:i w:val="0"/>
          <w:iCs w:val="0"/>
          <w:sz w:val="24"/>
          <w:szCs w:val="24"/>
        </w:rPr>
        <w:t>In several years ago, Huawei was not famous and may not have lots of people heard about this brand. However at this day, Huawei becomes the third largest smartphone manufacturer in the world. Its success is inseparable from the marketing strategy it adopts, and it has directly become the first choice of the public with its low cost advantage. However, Huawei does not dominate with this strategy alone. They also pursue a differentiation strategy, especially the uniqueness of the products, as well as good service and after-sales attitude, which have won the love of the public. After obtaining the Chinese market, Huawei did not stop because of this, and they began to move towards internationalization. Through cross-border acquisitions and overseas investments, Huawei has successfully built its own brand awareness. It started to build more institutions and attract more talents to Huawei through good salary packages, so as to design more diverse products to meet each customer's requirements.These competitive strategies not only allow Huawei to occupy a dominant position in the industry, but also bring unprecedented profits to Huawei.</w:t>
      </w:r>
    </w:p>
    <w:p>
      <w:pPr>
        <w:rPr>
          <w:rFonts w:hint="default" w:ascii="Times New Roman Regular" w:hAnsi="Times New Roman Regular" w:cs="Times New Roman Regular"/>
          <w:i w:val="0"/>
          <w:iCs w:val="0"/>
          <w:sz w:val="24"/>
          <w:szCs w:val="24"/>
        </w:rPr>
      </w:pPr>
      <w:r>
        <w:rPr>
          <w:rFonts w:hint="default" w:ascii="Times New Roman Regular" w:hAnsi="Times New Roman Regular" w:cs="Times New Roman Regular"/>
          <w:i w:val="0"/>
          <w:iCs w:val="0"/>
          <w:sz w:val="24"/>
          <w:szCs w:val="24"/>
        </w:rPr>
        <w:t xml:space="preserve">However, these strategies have certain limitations. As there are more and more competitors in the same industry in the market,  people have begun to adopt low-cost strategies, which has led to the reduction of low-cost competitive advantages, so Huawei has to find more efficient low-cost supply chain to help them maintain competitive advantage. For the differentiation strategy, Huawei should also consider that if their products are too avant-garde, it will lead to unpopularity in the market and lower profits. Regarding the limitations of differentiation, Huawei can conduct research on the market in advance and understand the public's views so as to avoid the extreme situation of unpopular products. Limitations to market expansion strategies and international strategies are also common. Because different countries and regions have different policies, Huawei needs to abide by the guidelines, which makes it difficult for Huawei to expand its own market. Therefore, Huawei needs to maintain friendly relations with various countries and abide by laws and regulations. In this way, Huawei will become </w:t>
      </w:r>
      <w:r>
        <w:rPr>
          <w:rFonts w:hint="default" w:ascii="Times New Roman Regular" w:hAnsi="Times New Roman Regular" w:cs="Times New Roman Regular"/>
          <w:i w:val="0"/>
          <w:iCs w:val="0"/>
          <w:sz w:val="24"/>
          <w:szCs w:val="24"/>
          <w:lang w:val="en-US" w:eastAsia="zh-Hans"/>
        </w:rPr>
        <w:t>m</w:t>
      </w:r>
      <w:r>
        <w:rPr>
          <w:rFonts w:hint="default" w:ascii="Times New Roman Regular" w:hAnsi="Times New Roman Regular" w:cs="Times New Roman Regular"/>
          <w:i w:val="0"/>
          <w:iCs w:val="0"/>
          <w:sz w:val="24"/>
          <w:szCs w:val="24"/>
          <w:lang w:eastAsia="zh-Hans"/>
        </w:rPr>
        <w:t>ore</w:t>
      </w:r>
      <w:r>
        <w:rPr>
          <w:rFonts w:hint="default" w:ascii="Times New Roman Regular" w:hAnsi="Times New Roman Regular" w:cs="Times New Roman Regular"/>
          <w:i w:val="0"/>
          <w:iCs w:val="0"/>
          <w:sz w:val="24"/>
          <w:szCs w:val="24"/>
        </w:rPr>
        <w:t xml:space="preserve"> international and expand more markets. Moreover, Huawei can also strengthen R&amp;D and innovation, brand awareness, management of talents to keep their competitive advantages.</w:t>
      </w:r>
    </w:p>
    <w:p>
      <w:pPr>
        <w:rPr>
          <w:rFonts w:hint="default"/>
          <w:i w:val="0"/>
          <w:iCs w:val="0"/>
        </w:rPr>
      </w:pPr>
    </w:p>
    <w:p>
      <w:pPr>
        <w:rPr>
          <w:i/>
          <w:iCs/>
        </w:rPr>
      </w:pPr>
    </w:p>
    <w:p>
      <w:pPr>
        <w:rPr>
          <w:i/>
          <w:iCs/>
        </w:rPr>
      </w:pPr>
    </w:p>
    <w:p>
      <w:pPr>
        <w:rPr>
          <w:i/>
          <w:iCs/>
        </w:rPr>
      </w:pPr>
    </w:p>
    <w:p>
      <w:pPr>
        <w:rPr>
          <w:i/>
          <w:iCs/>
        </w:rPr>
      </w:pPr>
    </w:p>
    <w:p>
      <w:pPr>
        <w:rPr>
          <w:i/>
          <w:iCs/>
        </w:rPr>
      </w:pPr>
    </w:p>
    <w:p>
      <w:pPr>
        <w:pStyle w:val="2"/>
      </w:pPr>
      <w:bookmarkStart w:id="9" w:name="_Toc94195760"/>
      <w:r>
        <w:t>References</w:t>
      </w:r>
      <w:bookmarkEnd w:id="9"/>
    </w:p>
    <w:p>
      <w:pPr>
        <w:numPr>
          <w:ilvl w:val="0"/>
          <w:numId w:val="4"/>
        </w:numPr>
        <w:ind w:left="420" w:leftChars="0" w:hanging="420" w:firstLineChars="0"/>
        <w:jc w:val="left"/>
        <w:rPr>
          <w:rFonts w:hint="eastAsia" w:ascii="Arial" w:hAnsi="Arial" w:cs="Arial"/>
          <w:sz w:val="24"/>
          <w:szCs w:val="24"/>
        </w:rPr>
      </w:pPr>
      <w:bookmarkStart w:id="10" w:name="_Toc94195761"/>
      <w:r>
        <w:rPr>
          <w:rFonts w:hint="eastAsia" w:ascii="Arial" w:hAnsi="Arial" w:cs="Arial"/>
          <w:sz w:val="24"/>
          <w:szCs w:val="24"/>
        </w:rPr>
        <w:t>Baraniuk, Chris. “Google Restricts Huawei’s Use of Android.” New Scientist, vol. 242,</w:t>
      </w:r>
      <w:r>
        <w:rPr>
          <w:rFonts w:hint="default" w:ascii="Arial" w:hAnsi="Arial" w:cs="Arial"/>
          <w:sz w:val="24"/>
          <w:szCs w:val="24"/>
        </w:rPr>
        <w:t xml:space="preserve"> </w:t>
      </w:r>
      <w:r>
        <w:rPr>
          <w:rFonts w:hint="eastAsia" w:ascii="Arial" w:hAnsi="Arial" w:cs="Arial"/>
          <w:sz w:val="24"/>
          <w:szCs w:val="24"/>
        </w:rPr>
        <w:t xml:space="preserve">no. 3231, May 2019, p. 7, </w:t>
      </w:r>
      <w:r>
        <w:rPr>
          <w:rFonts w:hint="eastAsia" w:ascii="Arial" w:hAnsi="Arial" w:cs="Arial"/>
          <w:sz w:val="24"/>
          <w:szCs w:val="24"/>
        </w:rPr>
        <w:fldChar w:fldCharType="begin"/>
      </w:r>
      <w:r>
        <w:rPr>
          <w:rFonts w:hint="eastAsia" w:ascii="Arial" w:hAnsi="Arial" w:cs="Arial"/>
          <w:sz w:val="24"/>
          <w:szCs w:val="24"/>
        </w:rPr>
        <w:instrText xml:space="preserve"> HYPERLINK "https://doi.org/10.1016/s0262-4079(19)30901-7." </w:instrText>
      </w:r>
      <w:r>
        <w:rPr>
          <w:rFonts w:hint="eastAsia" w:ascii="Arial" w:hAnsi="Arial" w:cs="Arial"/>
          <w:sz w:val="24"/>
          <w:szCs w:val="24"/>
        </w:rPr>
        <w:fldChar w:fldCharType="separate"/>
      </w:r>
      <w:r>
        <w:rPr>
          <w:rStyle w:val="12"/>
          <w:rFonts w:hint="eastAsia" w:ascii="Arial" w:hAnsi="Arial" w:cs="Arial"/>
          <w:sz w:val="24"/>
          <w:szCs w:val="24"/>
        </w:rPr>
        <w:t>https://doi.org/10.1016/s0262-4079(19)30901-7.</w:t>
      </w:r>
      <w:r>
        <w:rPr>
          <w:rFonts w:hint="eastAsia" w:ascii="Arial" w:hAnsi="Arial" w:cs="Arial"/>
          <w:sz w:val="24"/>
          <w:szCs w:val="24"/>
        </w:rPr>
        <w:fldChar w:fldCharType="end"/>
      </w:r>
    </w:p>
    <w:p>
      <w:pPr>
        <w:numPr>
          <w:ilvl w:val="0"/>
          <w:numId w:val="4"/>
        </w:numPr>
        <w:ind w:left="420" w:leftChars="0" w:hanging="420" w:firstLineChars="0"/>
        <w:jc w:val="left"/>
        <w:rPr>
          <w:rFonts w:hint="eastAsia" w:ascii="Arial" w:hAnsi="Arial" w:cs="Arial"/>
          <w:sz w:val="24"/>
          <w:szCs w:val="24"/>
        </w:rPr>
      </w:pPr>
      <w:r>
        <w:rPr>
          <w:rFonts w:hint="eastAsia" w:ascii="Arial" w:hAnsi="Arial" w:cs="Arial"/>
          <w:sz w:val="24"/>
          <w:szCs w:val="24"/>
        </w:rPr>
        <w:t xml:space="preserve">Chandrasapth, Koblarp, et al. “A Multimodal Discourse-Mythological Approach to Understanding Brand-Based Conflicts in Online Consumer Communities: The Case of Samsung vs. Huawei.” Journal of Business Research, vol. 144, May 2022, pp. 1103–1120, </w:t>
      </w:r>
      <w:r>
        <w:rPr>
          <w:rFonts w:hint="eastAsia" w:ascii="Arial" w:hAnsi="Arial" w:cs="Arial"/>
          <w:sz w:val="24"/>
          <w:szCs w:val="24"/>
        </w:rPr>
        <w:fldChar w:fldCharType="begin"/>
      </w:r>
      <w:r>
        <w:rPr>
          <w:rFonts w:hint="eastAsia" w:ascii="Arial" w:hAnsi="Arial" w:cs="Arial"/>
          <w:sz w:val="24"/>
          <w:szCs w:val="24"/>
        </w:rPr>
        <w:instrText xml:space="preserve"> HYPERLINK "https://doi.org/10.1016/j.jbusres.2022.02.017." </w:instrText>
      </w:r>
      <w:r>
        <w:rPr>
          <w:rFonts w:hint="eastAsia" w:ascii="Arial" w:hAnsi="Arial" w:cs="Arial"/>
          <w:sz w:val="24"/>
          <w:szCs w:val="24"/>
        </w:rPr>
        <w:fldChar w:fldCharType="separate"/>
      </w:r>
      <w:r>
        <w:rPr>
          <w:rStyle w:val="12"/>
          <w:rFonts w:hint="eastAsia" w:ascii="Arial" w:hAnsi="Arial" w:cs="Arial"/>
          <w:sz w:val="24"/>
          <w:szCs w:val="24"/>
        </w:rPr>
        <w:t>https://doi.org/10.1016/j.jbusres.2022.02.017.</w:t>
      </w:r>
      <w:r>
        <w:rPr>
          <w:rFonts w:hint="eastAsia" w:ascii="Arial" w:hAnsi="Arial" w:cs="Arial"/>
          <w:sz w:val="24"/>
          <w:szCs w:val="24"/>
        </w:rPr>
        <w:fldChar w:fldCharType="end"/>
      </w:r>
    </w:p>
    <w:p>
      <w:pPr>
        <w:numPr>
          <w:ilvl w:val="0"/>
          <w:numId w:val="4"/>
        </w:numPr>
        <w:ind w:left="420" w:leftChars="0" w:hanging="420" w:firstLineChars="0"/>
        <w:jc w:val="left"/>
        <w:rPr>
          <w:rFonts w:hint="eastAsia" w:ascii="Arial" w:hAnsi="Arial" w:cs="Arial"/>
          <w:sz w:val="24"/>
          <w:szCs w:val="24"/>
        </w:rPr>
      </w:pPr>
      <w:r>
        <w:rPr>
          <w:rFonts w:hint="eastAsia" w:ascii="Arial" w:hAnsi="Arial" w:cs="Arial"/>
          <w:sz w:val="24"/>
          <w:szCs w:val="24"/>
        </w:rPr>
        <w:t>CHUANYING, LU, et al. “What the Huawei Case Can Teach Us about the U.S.-China Power Game.” JSTOR, 2019,</w:t>
      </w:r>
      <w:r>
        <w:rPr>
          <w:rFonts w:hint="default" w:ascii="Arial" w:hAnsi="Arial" w:cs="Arial"/>
          <w:sz w:val="24"/>
          <w:szCs w:val="24"/>
        </w:rPr>
        <w:t xml:space="preserve"> </w:t>
      </w:r>
      <w:r>
        <w:rPr>
          <w:rFonts w:hint="eastAsia" w:ascii="Arial" w:hAnsi="Arial" w:cs="Arial"/>
          <w:sz w:val="24"/>
          <w:szCs w:val="24"/>
        </w:rPr>
        <w:fldChar w:fldCharType="begin"/>
      </w:r>
      <w:r>
        <w:rPr>
          <w:rFonts w:hint="eastAsia" w:ascii="Arial" w:hAnsi="Arial" w:cs="Arial"/>
          <w:sz w:val="24"/>
          <w:szCs w:val="24"/>
        </w:rPr>
        <w:instrText xml:space="preserve"> HYPERLINK "http://www.jstor.org/stable/resrep22588.14?searchText=huawei&amp;searchUri=%2Faction%2FdoBasicSearch%3FQuery%3Dhuawei&amp;ab_segments=0%2Fbasic_search_gsv2%2Fcontrol&amp;refreqid=fastlydefault%3A5749d3555c6a56dcb805ebf1afb00f0f." </w:instrText>
      </w:r>
      <w:r>
        <w:rPr>
          <w:rFonts w:hint="eastAsia" w:ascii="Arial" w:hAnsi="Arial" w:cs="Arial"/>
          <w:sz w:val="24"/>
          <w:szCs w:val="24"/>
        </w:rPr>
        <w:fldChar w:fldCharType="separate"/>
      </w:r>
      <w:r>
        <w:rPr>
          <w:rStyle w:val="12"/>
          <w:rFonts w:hint="eastAsia" w:ascii="Arial" w:hAnsi="Arial" w:cs="Arial"/>
          <w:sz w:val="24"/>
          <w:szCs w:val="24"/>
        </w:rPr>
        <w:t>www.jstor.org/stable/resrep22588.14?searchText=huawei&amp;searchUri=%2Faction%2FdoBasicSearch%3FQuery%3Dhuawei&amp;ab_segments=0%2Fbasic_search_gsv2%2Fcontrol&amp;refreqid=fastlydefault%3A5749d3555c6a56dcb805ebf1afb00f0f.</w:t>
      </w:r>
      <w:r>
        <w:rPr>
          <w:rFonts w:hint="eastAsia" w:ascii="Arial" w:hAnsi="Arial" w:cs="Arial"/>
          <w:sz w:val="24"/>
          <w:szCs w:val="24"/>
        </w:rPr>
        <w:fldChar w:fldCharType="end"/>
      </w:r>
    </w:p>
    <w:p>
      <w:pPr>
        <w:numPr>
          <w:ilvl w:val="0"/>
          <w:numId w:val="4"/>
        </w:numPr>
        <w:ind w:left="420" w:leftChars="0" w:hanging="420" w:firstLineChars="0"/>
        <w:jc w:val="left"/>
        <w:rPr>
          <w:rFonts w:hint="eastAsia" w:ascii="Arial" w:hAnsi="Arial" w:cs="Arial"/>
          <w:sz w:val="24"/>
          <w:szCs w:val="24"/>
        </w:rPr>
      </w:pPr>
      <w:r>
        <w:rPr>
          <w:rFonts w:hint="eastAsia" w:ascii="Arial" w:hAnsi="Arial" w:cs="Arial"/>
          <w:sz w:val="24"/>
          <w:szCs w:val="24"/>
        </w:rPr>
        <w:t>Chunbo, David. HUAWEI : Leadership, Culture, and Connectivity. S.L., Sage Publications, 2018.</w:t>
      </w:r>
    </w:p>
    <w:p>
      <w:pPr>
        <w:numPr>
          <w:ilvl w:val="0"/>
          <w:numId w:val="4"/>
        </w:numPr>
        <w:ind w:left="420" w:leftChars="0" w:hanging="420" w:firstLineChars="0"/>
        <w:jc w:val="left"/>
        <w:rPr>
          <w:rFonts w:hint="eastAsia" w:ascii="Arial" w:hAnsi="Arial" w:cs="Arial"/>
          <w:sz w:val="24"/>
          <w:szCs w:val="24"/>
        </w:rPr>
      </w:pPr>
      <w:r>
        <w:rPr>
          <w:rFonts w:hint="eastAsia" w:ascii="Arial" w:hAnsi="Arial" w:cs="Arial"/>
          <w:sz w:val="24"/>
          <w:szCs w:val="24"/>
        </w:rPr>
        <w:t>DE CREMER, DAVID. “Lessons from Huawei: When Chinese Companies GO</w:t>
      </w:r>
      <w:r>
        <w:rPr>
          <w:rFonts w:hint="default" w:ascii="Arial" w:hAnsi="Arial" w:cs="Arial"/>
          <w:sz w:val="24"/>
          <w:szCs w:val="24"/>
        </w:rPr>
        <w:t xml:space="preserve"> </w:t>
      </w:r>
      <w:r>
        <w:rPr>
          <w:rFonts w:hint="eastAsia" w:ascii="Arial" w:hAnsi="Arial" w:cs="Arial"/>
          <w:sz w:val="24"/>
          <w:szCs w:val="24"/>
        </w:rPr>
        <w:t xml:space="preserve">GLOBAL.” London Business School Review, vol. 29, no. 3, Oct. 2018, pp. 54–57, </w:t>
      </w:r>
      <w:r>
        <w:rPr>
          <w:rFonts w:hint="eastAsia" w:ascii="Arial" w:hAnsi="Arial" w:cs="Arial"/>
          <w:sz w:val="24"/>
          <w:szCs w:val="24"/>
        </w:rPr>
        <w:fldChar w:fldCharType="begin"/>
      </w:r>
      <w:r>
        <w:rPr>
          <w:rFonts w:hint="eastAsia" w:ascii="Arial" w:hAnsi="Arial" w:cs="Arial"/>
          <w:sz w:val="24"/>
          <w:szCs w:val="24"/>
        </w:rPr>
        <w:instrText xml:space="preserve"> HYPERLINK "https://doi.org/10.1111/2057-1615.12263." </w:instrText>
      </w:r>
      <w:r>
        <w:rPr>
          <w:rFonts w:hint="eastAsia" w:ascii="Arial" w:hAnsi="Arial" w:cs="Arial"/>
          <w:sz w:val="24"/>
          <w:szCs w:val="24"/>
        </w:rPr>
        <w:fldChar w:fldCharType="separate"/>
      </w:r>
      <w:r>
        <w:rPr>
          <w:rStyle w:val="12"/>
          <w:rFonts w:hint="eastAsia" w:ascii="Arial" w:hAnsi="Arial" w:cs="Arial"/>
          <w:sz w:val="24"/>
          <w:szCs w:val="24"/>
        </w:rPr>
        <w:t>https://doi.org/10.1111/2057-1615.12263.</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De Cremer, David, and Jess Zhang. “HUAWEI to the FUTURE.” Business Strategy Review, vol. 25, no. 1, 27 Feb. 2014, pp. 26–29, </w:t>
      </w:r>
      <w:r>
        <w:rPr>
          <w:rFonts w:hint="eastAsia" w:ascii="Arial" w:hAnsi="Arial" w:cs="Arial"/>
          <w:sz w:val="24"/>
          <w:szCs w:val="24"/>
        </w:rPr>
        <w:fldChar w:fldCharType="begin"/>
      </w:r>
      <w:r>
        <w:rPr>
          <w:rFonts w:hint="eastAsia" w:ascii="Arial" w:hAnsi="Arial" w:cs="Arial"/>
          <w:sz w:val="24"/>
          <w:szCs w:val="24"/>
        </w:rPr>
        <w:instrText xml:space="preserve"> HYPERLINK "https://doi.org/10.1111/j.1467-8616.2014.01023.x." </w:instrText>
      </w:r>
      <w:r>
        <w:rPr>
          <w:rFonts w:hint="eastAsia" w:ascii="Arial" w:hAnsi="Arial" w:cs="Arial"/>
          <w:sz w:val="24"/>
          <w:szCs w:val="24"/>
        </w:rPr>
        <w:fldChar w:fldCharType="separate"/>
      </w:r>
      <w:r>
        <w:rPr>
          <w:rStyle w:val="12"/>
          <w:rFonts w:hint="eastAsia" w:ascii="Arial" w:hAnsi="Arial" w:cs="Arial"/>
          <w:sz w:val="24"/>
          <w:szCs w:val="24"/>
        </w:rPr>
        <w:t>https://doi.org/10.1111/j.1467-8616.2014.01023.x.</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Fu, Xiaolan, et al. “Reverse Knowledge Acquisition in Emerging Market MNEs: The Experiences of Huawei and ZTE.” Journal of Business Research, vol. 93, Dec. 2018, pp. 202–215,</w:t>
      </w:r>
      <w:r>
        <w:rPr>
          <w:rFonts w:hint="default" w:ascii="Arial" w:hAnsi="Arial" w:cs="Arial"/>
          <w:sz w:val="24"/>
          <w:szCs w:val="24"/>
        </w:rPr>
        <w:t xml:space="preserve"> </w:t>
      </w:r>
      <w:r>
        <w:rPr>
          <w:rFonts w:hint="eastAsia" w:ascii="Arial" w:hAnsi="Arial" w:cs="Arial"/>
          <w:sz w:val="24"/>
          <w:szCs w:val="24"/>
        </w:rPr>
        <w:t xml:space="preserve">www.sciencedirect.com/science/article/pii/S014829631830198X, https://doi.org/10.1016/j.jbusres.2018.04.022. </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“Huawei and ZTE Left out of India’s 5G Trials.” BBC News, 5 May 2021, </w:t>
      </w:r>
      <w:r>
        <w:rPr>
          <w:rFonts w:hint="eastAsia" w:ascii="Arial" w:hAnsi="Arial" w:cs="Arial"/>
          <w:sz w:val="24"/>
          <w:szCs w:val="24"/>
        </w:rPr>
        <w:fldChar w:fldCharType="begin"/>
      </w:r>
      <w:r>
        <w:rPr>
          <w:rFonts w:hint="eastAsia" w:ascii="Arial" w:hAnsi="Arial" w:cs="Arial"/>
          <w:sz w:val="24"/>
          <w:szCs w:val="24"/>
        </w:rPr>
        <w:instrText xml:space="preserve"> HYPERLINK "http://www.bbc.co.uk/news/business-56990236." </w:instrText>
      </w:r>
      <w:r>
        <w:rPr>
          <w:rFonts w:hint="eastAsia" w:ascii="Arial" w:hAnsi="Arial" w:cs="Arial"/>
          <w:sz w:val="24"/>
          <w:szCs w:val="24"/>
        </w:rPr>
        <w:fldChar w:fldCharType="separate"/>
      </w:r>
      <w:r>
        <w:rPr>
          <w:rStyle w:val="12"/>
          <w:rFonts w:hint="eastAsia" w:ascii="Arial" w:hAnsi="Arial" w:cs="Arial"/>
          <w:sz w:val="24"/>
          <w:szCs w:val="24"/>
        </w:rPr>
        <w:t>www.bbc.co.uk/news/business-56990236.</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“Huawei Goes Global.” Edited by Wenxian Zhang et al. Palgrave Studies of Internationalization in Emerging Markets, Cham, Springer International Publishing, 2020.</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“Is China’s Huawei a Threat to U.S. National Security?” Council on Foreign Relations, </w:t>
      </w:r>
      <w:r>
        <w:rPr>
          <w:rFonts w:hint="eastAsia" w:ascii="Arial" w:hAnsi="Arial" w:cs="Arial"/>
          <w:sz w:val="24"/>
          <w:szCs w:val="24"/>
        </w:rPr>
        <w:fldChar w:fldCharType="begin"/>
      </w:r>
      <w:r>
        <w:rPr>
          <w:rFonts w:hint="eastAsia" w:ascii="Arial" w:hAnsi="Arial" w:cs="Arial"/>
          <w:sz w:val="24"/>
          <w:szCs w:val="24"/>
        </w:rPr>
        <w:instrText xml:space="preserve"> HYPERLINK "http://www.cfr.org/backgrounder/chinas-huawei-threat-us-national-security." </w:instrText>
      </w:r>
      <w:r>
        <w:rPr>
          <w:rFonts w:hint="eastAsia" w:ascii="Arial" w:hAnsi="Arial" w:cs="Arial"/>
          <w:sz w:val="24"/>
          <w:szCs w:val="24"/>
        </w:rPr>
        <w:fldChar w:fldCharType="separate"/>
      </w:r>
      <w:r>
        <w:rPr>
          <w:rStyle w:val="12"/>
          <w:rFonts w:hint="eastAsia" w:ascii="Arial" w:hAnsi="Arial" w:cs="Arial"/>
          <w:sz w:val="24"/>
          <w:szCs w:val="24"/>
        </w:rPr>
        <w:t>www.cfr.org/backgrounder/chinas-huawei-threat-us-national-security.</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Low, Brian. “Case Study Huawei Technologies Corporation: From Local Dominance to Global Challenge?” Huawei Technologies Corporation: From Local Dominance to Global Challenge?, vol. 22, 2007, pp. 138–144, pdfs.semanticscholar.org/795b/9862474d89d13116d5d313e471c0a6d045f2.pdf, </w:t>
      </w:r>
      <w:r>
        <w:rPr>
          <w:rFonts w:hint="eastAsia" w:ascii="Arial" w:hAnsi="Arial" w:cs="Arial"/>
          <w:sz w:val="24"/>
          <w:szCs w:val="24"/>
        </w:rPr>
        <w:fldChar w:fldCharType="begin"/>
      </w:r>
      <w:r>
        <w:rPr>
          <w:rFonts w:hint="eastAsia" w:ascii="Arial" w:hAnsi="Arial" w:cs="Arial"/>
          <w:sz w:val="24"/>
          <w:szCs w:val="24"/>
        </w:rPr>
        <w:instrText xml:space="preserve"> HYPERLINK "https://doi.org/10.1108/08858620710730258]." </w:instrText>
      </w:r>
      <w:r>
        <w:rPr>
          <w:rFonts w:hint="eastAsia" w:ascii="Arial" w:hAnsi="Arial" w:cs="Arial"/>
          <w:sz w:val="24"/>
          <w:szCs w:val="24"/>
        </w:rPr>
        <w:fldChar w:fldCharType="separate"/>
      </w:r>
      <w:r>
        <w:rPr>
          <w:rStyle w:val="12"/>
          <w:rFonts w:hint="eastAsia" w:ascii="Arial" w:hAnsi="Arial" w:cs="Arial"/>
          <w:sz w:val="24"/>
          <w:szCs w:val="24"/>
        </w:rPr>
        <w:t>https://doi.org/10.1108/08858620710730258].</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Ma, Yun, and Hao Du. Enterprise Data at Huawei. Singapore, Springer Singapore, 2022.</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Mascitelli, Bruno, and Mona Chung. “Hue and Cry over Huawei: Cold War Tensions, Security Threats or Anti-Competitive Behaviour?” Research in Globalization, vol. 1, Dec. 2019, p. 100002, </w:t>
      </w:r>
      <w:r>
        <w:rPr>
          <w:rFonts w:hint="eastAsia" w:ascii="Arial" w:hAnsi="Arial" w:cs="Arial"/>
          <w:sz w:val="24"/>
          <w:szCs w:val="24"/>
        </w:rPr>
        <w:fldChar w:fldCharType="begin"/>
      </w:r>
      <w:r>
        <w:rPr>
          <w:rFonts w:hint="eastAsia" w:ascii="Arial" w:hAnsi="Arial" w:cs="Arial"/>
          <w:sz w:val="24"/>
          <w:szCs w:val="24"/>
        </w:rPr>
        <w:instrText xml:space="preserve"> HYPERLINK "https://doi.org/10.1016/j.resglo.2019.100002." </w:instrText>
      </w:r>
      <w:r>
        <w:rPr>
          <w:rFonts w:hint="eastAsia" w:ascii="Arial" w:hAnsi="Arial" w:cs="Arial"/>
          <w:sz w:val="24"/>
          <w:szCs w:val="24"/>
        </w:rPr>
        <w:fldChar w:fldCharType="separate"/>
      </w:r>
      <w:r>
        <w:rPr>
          <w:rStyle w:val="12"/>
          <w:rFonts w:hint="eastAsia" w:ascii="Arial" w:hAnsi="Arial" w:cs="Arial"/>
          <w:sz w:val="24"/>
          <w:szCs w:val="24"/>
        </w:rPr>
        <w:t>https://doi.org/10.1016/j.resglo.2019.100002.</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Ming, Chenxu, et al. “A Patent Infringement Early-Warning Methodology Based on Intuitionistic Fuzzy Sets: A Case Study of Huawei.” Advanced Engineering Informatics, vol. 54, 1 Oct. 2022, p. 101811, www.sciencedirect.com/science/article/abs/pii/S1474034622002695, </w:t>
      </w:r>
      <w:r>
        <w:rPr>
          <w:rFonts w:hint="eastAsia" w:ascii="Arial" w:hAnsi="Arial" w:cs="Arial"/>
          <w:sz w:val="24"/>
          <w:szCs w:val="24"/>
        </w:rPr>
        <w:fldChar w:fldCharType="begin"/>
      </w:r>
      <w:r>
        <w:rPr>
          <w:rFonts w:hint="eastAsia" w:ascii="Arial" w:hAnsi="Arial" w:cs="Arial"/>
          <w:sz w:val="24"/>
          <w:szCs w:val="24"/>
        </w:rPr>
        <w:instrText xml:space="preserve"> HYPERLINK "https://doi.org/10.1016/j.aei.2022.101811." </w:instrText>
      </w:r>
      <w:r>
        <w:rPr>
          <w:rFonts w:hint="eastAsia" w:ascii="Arial" w:hAnsi="Arial" w:cs="Arial"/>
          <w:sz w:val="24"/>
          <w:szCs w:val="24"/>
        </w:rPr>
        <w:fldChar w:fldCharType="separate"/>
      </w:r>
      <w:r>
        <w:rPr>
          <w:rStyle w:val="12"/>
          <w:rFonts w:hint="eastAsia" w:ascii="Arial" w:hAnsi="Arial" w:cs="Arial"/>
          <w:sz w:val="24"/>
          <w:szCs w:val="24"/>
        </w:rPr>
        <w:t>https://doi.org/10.1016/j.aei.2022.101811.</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Rwehumbiza, Deusdedit. A. “Huawei’s Linkages with Local Firms in Tanzania: Idiosyncratic Benefits and Risks.” Global Business and Organizational Excellence, 18 Jan. 2021, </w:t>
      </w:r>
      <w:r>
        <w:rPr>
          <w:rFonts w:hint="eastAsia" w:ascii="Arial" w:hAnsi="Arial" w:cs="Arial"/>
          <w:sz w:val="24"/>
          <w:szCs w:val="24"/>
        </w:rPr>
        <w:fldChar w:fldCharType="begin"/>
      </w:r>
      <w:r>
        <w:rPr>
          <w:rFonts w:hint="eastAsia" w:ascii="Arial" w:hAnsi="Arial" w:cs="Arial"/>
          <w:sz w:val="24"/>
          <w:szCs w:val="24"/>
        </w:rPr>
        <w:instrText xml:space="preserve"> HYPERLINK "https://doi.org/10.1002/joe.22076." </w:instrText>
      </w:r>
      <w:r>
        <w:rPr>
          <w:rFonts w:hint="eastAsia" w:ascii="Arial" w:hAnsi="Arial" w:cs="Arial"/>
          <w:sz w:val="24"/>
          <w:szCs w:val="24"/>
        </w:rPr>
        <w:fldChar w:fldCharType="separate"/>
      </w:r>
      <w:r>
        <w:rPr>
          <w:rStyle w:val="12"/>
          <w:rFonts w:hint="eastAsia" w:ascii="Arial" w:hAnsi="Arial" w:cs="Arial"/>
          <w:sz w:val="24"/>
          <w:szCs w:val="24"/>
        </w:rPr>
        <w:t>https://doi.org/10.1002/joe.22076.</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Segev, Hiddai, and Assaf Orion. “The Great Power Competition over 5G Communications: Limited Success for the American Campaign against Huawei.” JSTOR, 2020, www.jstor.org/stable/resrep23522?searchText=&amp;searchUri=%2Faction%2FdoBasicSearch%3FQuery%3Dhuawei&amp;ab_segments=0%2Fbasic_search_gsv2%2Fcontrol&amp;searchKey=&amp;refreqid=fastlydefault%3A9abda01f3031b666e939994766ed8fe9. </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Shastri, Aditya. “Marketing Strategy of Huawei- a Case Study | IIDE.” IIDE, 2021, iide.co/case-studies/marketing-strategy-huawei/.</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Smith, James. “Huawei Smartphone Strategy Case Analysis | Huawei Marketing Analysis.” Bohat ALA, 22 May 2019, bohatala.com/huawei-smartphone-strategy-case-analysis/.</w:t>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“The Case Study: Huawei’s Entry to India.” @FinancialTimes, Financial Times, 17 Sept. 2012, </w:t>
      </w:r>
      <w:r>
        <w:rPr>
          <w:rFonts w:hint="eastAsia" w:ascii="Arial" w:hAnsi="Arial" w:cs="Arial"/>
          <w:sz w:val="24"/>
          <w:szCs w:val="24"/>
        </w:rPr>
        <w:fldChar w:fldCharType="begin"/>
      </w:r>
      <w:r>
        <w:rPr>
          <w:rFonts w:hint="eastAsia" w:ascii="Arial" w:hAnsi="Arial" w:cs="Arial"/>
          <w:sz w:val="24"/>
          <w:szCs w:val="24"/>
        </w:rPr>
        <w:instrText xml:space="preserve"> HYPERLINK "http://www.ft.com/content/a7c4d656-fe89-11e1-8028-00144feabdc0." </w:instrText>
      </w:r>
      <w:r>
        <w:rPr>
          <w:rFonts w:hint="eastAsia" w:ascii="Arial" w:hAnsi="Arial" w:cs="Arial"/>
          <w:sz w:val="24"/>
          <w:szCs w:val="24"/>
        </w:rPr>
        <w:fldChar w:fldCharType="separate"/>
      </w:r>
      <w:r>
        <w:rPr>
          <w:rStyle w:val="12"/>
          <w:rFonts w:hint="eastAsia" w:ascii="Arial" w:hAnsi="Arial" w:cs="Arial"/>
          <w:sz w:val="24"/>
          <w:szCs w:val="24"/>
        </w:rPr>
        <w:t>www.ft.com/content/a7c4d656-fe89-11e1-8028-00144feabdc0.</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Triolo, Paul. “China’s 5G Strategy: Be First out of the Gate and Ready to Innovate.” JSTOR, 2020, </w:t>
      </w:r>
      <w:r>
        <w:rPr>
          <w:rFonts w:hint="eastAsia" w:ascii="Arial" w:hAnsi="Arial" w:cs="Arial"/>
          <w:sz w:val="24"/>
          <w:szCs w:val="24"/>
        </w:rPr>
        <w:fldChar w:fldCharType="begin"/>
      </w:r>
      <w:r>
        <w:rPr>
          <w:rFonts w:hint="eastAsia" w:ascii="Arial" w:hAnsi="Arial" w:cs="Arial"/>
          <w:sz w:val="24"/>
          <w:szCs w:val="24"/>
        </w:rPr>
        <w:instrText xml:space="preserve"> HYPERLINK "http://www.jstor.org/stable/resrep22605.10?searchText=huawei&amp;searchUri=%2Faction%2FdoBasicSearch%3FQuery%3Dhuawei&amp;ab_segments=0%2Fbasic_search_gsv2%2Fcontrol&amp;refreqid=fastly-default%3A5749d3555c6a56dcb805ebf1afb00f0f." </w:instrText>
      </w:r>
      <w:r>
        <w:rPr>
          <w:rFonts w:hint="eastAsia" w:ascii="Arial" w:hAnsi="Arial" w:cs="Arial"/>
          <w:sz w:val="24"/>
          <w:szCs w:val="24"/>
        </w:rPr>
        <w:fldChar w:fldCharType="separate"/>
      </w:r>
      <w:r>
        <w:rPr>
          <w:rStyle w:val="12"/>
          <w:rFonts w:hint="eastAsia" w:ascii="Arial" w:hAnsi="Arial" w:cs="Arial"/>
          <w:sz w:val="24"/>
          <w:szCs w:val="24"/>
        </w:rPr>
        <w:t>www.jstor.org/stable/resrep22605.10?searchText=huawei&amp;searchUri=%2Faction%2FdoBasicSearch%3FQuery%3Dhuawei&amp;ab_segments=0%2Fbasic_search_gsv2%2Fcontrol&amp;refreqid=fastly-default%3A5749d3555c6a56dcb805ebf1afb00f0f.</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Umback, Rick. “Huawei and Telefunken: Communications Enterprises and Rising Power Strategies.” JSTOR, 2019, </w:t>
      </w:r>
      <w:r>
        <w:rPr>
          <w:rFonts w:hint="eastAsia" w:ascii="Arial" w:hAnsi="Arial" w:cs="Arial"/>
          <w:sz w:val="24"/>
          <w:szCs w:val="24"/>
        </w:rPr>
        <w:fldChar w:fldCharType="begin"/>
      </w:r>
      <w:r>
        <w:rPr>
          <w:rFonts w:hint="eastAsia" w:ascii="Arial" w:hAnsi="Arial" w:cs="Arial"/>
          <w:sz w:val="24"/>
          <w:szCs w:val="24"/>
        </w:rPr>
        <w:instrText xml:space="preserve"> HYPERLINK "http://www.jstor.org/stable/resrep23012?searchText=huawei&amp;searchUri=%2Faction%2FdoBasicSearch%3FQuery%3Dhuawei&amp;ab_segments=0%2Fbasic_search_gsv2%2Fcontrol&amp;refreqid=fastly-default%3A5749d3555c6a56dcb805ebf1afb00f0f." </w:instrText>
      </w:r>
      <w:r>
        <w:rPr>
          <w:rFonts w:hint="eastAsia" w:ascii="Arial" w:hAnsi="Arial" w:cs="Arial"/>
          <w:sz w:val="24"/>
          <w:szCs w:val="24"/>
        </w:rPr>
        <w:fldChar w:fldCharType="separate"/>
      </w:r>
      <w:r>
        <w:rPr>
          <w:rStyle w:val="12"/>
          <w:rFonts w:hint="eastAsia" w:ascii="Arial" w:hAnsi="Arial" w:cs="Arial"/>
          <w:sz w:val="24"/>
          <w:szCs w:val="24"/>
        </w:rPr>
        <w:t>www.jstor.org/stable/resrep23012?searchText=huawei&amp;searchUri=%2Faction%2FdoBasicSearch%3FQuery%3Dhuawei&amp;ab_segments=0%2Fbasic_search_gsv2%2Fcontrol&amp;refreqid=fastly-default%3A5749d3555c6a56dcb805ebf1afb00f0f.</w:t>
      </w:r>
      <w:r>
        <w:rPr>
          <w:rFonts w:hint="eastAsia" w:ascii="Arial" w:hAnsi="Arial" w:cs="Arial"/>
          <w:sz w:val="24"/>
          <w:szCs w:val="24"/>
        </w:rPr>
        <w:fldChar w:fldCharType="end"/>
      </w:r>
    </w:p>
    <w:p>
      <w:pPr>
        <w:numPr>
          <w:ilvl w:val="0"/>
          <w:numId w:val="4"/>
        </w:numPr>
        <w:ind w:left="420" w:leftChars="0" w:hanging="420" w:firstLineChars="0"/>
        <w:jc w:val="left"/>
        <w:rPr>
          <w:rFonts w:ascii="Arial" w:hAnsi="Arial" w:cs="Arial"/>
          <w:sz w:val="24"/>
          <w:szCs w:val="24"/>
        </w:rPr>
      </w:pPr>
      <w:r>
        <w:rPr>
          <w:rFonts w:hint="eastAsia" w:ascii="Arial" w:hAnsi="Arial" w:cs="Arial"/>
          <w:sz w:val="24"/>
          <w:szCs w:val="24"/>
        </w:rPr>
        <w:t xml:space="preserve">Zhuang, George. “Huawei Unveils Huawei Mate X Foldable 5G Smartphone.” Global Journal of Engineering Sciences, vol. 2, no. 5, 2 July 2019, </w:t>
      </w:r>
      <w:r>
        <w:rPr>
          <w:rFonts w:hint="eastAsia" w:ascii="Arial" w:hAnsi="Arial" w:cs="Arial"/>
          <w:sz w:val="24"/>
          <w:szCs w:val="24"/>
        </w:rPr>
        <w:fldChar w:fldCharType="begin"/>
      </w:r>
      <w:r>
        <w:rPr>
          <w:rFonts w:hint="eastAsia" w:ascii="Arial" w:hAnsi="Arial" w:cs="Arial"/>
          <w:sz w:val="24"/>
          <w:szCs w:val="24"/>
        </w:rPr>
        <w:instrText xml:space="preserve"> HYPERLINK "https://doi.org/10.33552/gjes.2019.02.000548." </w:instrText>
      </w:r>
      <w:r>
        <w:rPr>
          <w:rFonts w:hint="eastAsia" w:ascii="Arial" w:hAnsi="Arial" w:cs="Arial"/>
          <w:sz w:val="24"/>
          <w:szCs w:val="24"/>
        </w:rPr>
        <w:fldChar w:fldCharType="separate"/>
      </w:r>
      <w:r>
        <w:rPr>
          <w:rStyle w:val="12"/>
          <w:rFonts w:hint="eastAsia" w:ascii="Arial" w:hAnsi="Arial" w:cs="Arial"/>
          <w:sz w:val="24"/>
          <w:szCs w:val="24"/>
        </w:rPr>
        <w:t>https://doi.org/10.33552/gjes.2019.02.000548.</w:t>
      </w:r>
      <w:r>
        <w:rPr>
          <w:rFonts w:hint="eastAsia" w:ascii="Arial" w:hAnsi="Arial" w:cs="Arial"/>
          <w:sz w:val="24"/>
          <w:szCs w:val="24"/>
        </w:rPr>
        <w:fldChar w:fldCharType="end"/>
      </w:r>
    </w:p>
    <w:p>
      <w:pPr>
        <w:ind w:left="720" w:hanging="720"/>
        <w:jc w:val="left"/>
        <w:rPr>
          <w:rFonts w:ascii="Arial" w:hAnsi="Arial" w:cs="Arial"/>
          <w:sz w:val="24"/>
          <w:szCs w:val="24"/>
        </w:rPr>
      </w:pPr>
    </w:p>
    <w:p>
      <w:pPr>
        <w:pStyle w:val="2"/>
        <w:jc w:val="left"/>
      </w:pPr>
      <w:r>
        <w:t>Appendices</w:t>
      </w:r>
      <w:bookmarkEnd w:id="10"/>
    </w:p>
    <w:p>
      <w:pPr>
        <w:jc w:val="left"/>
      </w:pPr>
      <w:r>
        <w:drawing>
          <wp:inline distT="0" distB="0" distL="114300" distR="114300">
            <wp:extent cx="5720080" cy="3322955"/>
            <wp:effectExtent l="0" t="0" r="20320" b="444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8"/>
                    <a:stretch>
                      <a:fillRect/>
                    </a:stretch>
                  </pic:blipFill>
                  <pic:spPr>
                    <a:xfrm>
                      <a:off x="0" y="0"/>
                      <a:ext cx="5720080" cy="3322955"/>
                    </a:xfrm>
                    <a:prstGeom prst="rect">
                      <a:avLst/>
                    </a:prstGeom>
                    <a:noFill/>
                    <a:ln>
                      <a:noFill/>
                    </a:ln>
                  </pic:spPr>
                </pic:pic>
              </a:graphicData>
            </a:graphic>
          </wp:inline>
        </w:drawing>
      </w:r>
    </w:p>
    <w:p>
      <w:pPr>
        <w:jc w:val="left"/>
      </w:pPr>
      <w:r>
        <w:drawing>
          <wp:inline distT="0" distB="0" distL="114300" distR="114300">
            <wp:extent cx="5730875" cy="2638425"/>
            <wp:effectExtent l="0" t="0" r="9525" b="317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9"/>
                    <a:stretch>
                      <a:fillRect/>
                    </a:stretch>
                  </pic:blipFill>
                  <pic:spPr>
                    <a:xfrm>
                      <a:off x="0" y="0"/>
                      <a:ext cx="5730875" cy="2638425"/>
                    </a:xfrm>
                    <a:prstGeom prst="rect">
                      <a:avLst/>
                    </a:prstGeom>
                    <a:noFill/>
                    <a:ln>
                      <a:noFill/>
                    </a:ln>
                  </pic:spPr>
                </pic:pic>
              </a:graphicData>
            </a:graphic>
          </wp:inline>
        </w:drawing>
      </w: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0000000000000000000"/>
    <w:charset w:val="00"/>
    <w:family w:val="auto"/>
    <w:pitch w:val="default"/>
    <w:sig w:usb0="00000000" w:usb1="00000000" w:usb2="00000000" w:usb3="00000000" w:csb0="00000000" w:csb1="00000000"/>
  </w:font>
  <w:font w:name="Arial">
    <w:panose1 w:val="020B0604020202020204"/>
    <w:charset w:val="00"/>
    <w:family w:val="swiss"/>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等线">
    <w:altName w:val="汉仪中等线KW"/>
    <w:panose1 w:val="00000000000000000000"/>
    <w:charset w:val="00"/>
    <w:family w:val="auto"/>
    <w:pitch w:val="default"/>
    <w:sig w:usb0="00000000" w:usb1="00000000" w:usb2="00000000" w:usb3="00000000" w:csb0="00000000" w:csb1="00000000"/>
  </w:font>
  <w:font w:name="Verdana">
    <w:panose1 w:val="020B0604030504040204"/>
    <w:charset w:val="00"/>
    <w:family w:val="swiss"/>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200001FF" w:csb1="00000000"/>
  </w:font>
  <w:font w:name="苹方-简">
    <w:panose1 w:val="020B04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Wingdings">
    <w:panose1 w:val="05000000000000000000"/>
    <w:charset w:val="00"/>
    <w:family w:val="auto"/>
    <w:pitch w:val="default"/>
    <w:sig w:usb0="00000000" w:usb1="00000000" w:usb2="00000000" w:usb3="00000000" w:csb0="00000000" w:csb1="00000000"/>
  </w:font>
  <w:font w:name="等线 Light">
    <w:altName w:val="汉仪中等线KW"/>
    <w:panose1 w:val="02010600030101010101"/>
    <w:charset w:val="86"/>
    <w:family w:val="auto"/>
    <w:pitch w:val="default"/>
    <w:sig w:usb0="00000000" w:usb1="00000000" w:usb2="00000016" w:usb3="00000000" w:csb0="0004000F" w:csb1="0000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00000000" w:usb1="00000000" w:usb2="00000000" w:usb3="00000000" w:csb0="00060000" w:csb1="00000000"/>
  </w:font>
  <w:font w:name="PingFangSC-Regular">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200001FF" w:csb1="00000000"/>
  </w:font>
  <w:font w:name="Times New Roman Bold Italic">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DA9624"/>
    <w:multiLevelType w:val="multilevel"/>
    <w:tmpl w:val="BFDA9624"/>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tabs>
          <w:tab w:val="left" w:pos="840"/>
        </w:tabs>
        <w:ind w:left="840" w:leftChars="0" w:hanging="420" w:firstLineChars="0"/>
      </w:pPr>
      <w:rPr>
        <w:rFonts w:hint="default" w:ascii="Wingdings" w:hAnsi="Wingdings"/>
      </w:rPr>
    </w:lvl>
    <w:lvl w:ilvl="2" w:tentative="0">
      <w:start w:val="1"/>
      <w:numFmt w:val="bullet"/>
      <w:lvlText w:val=""/>
      <w:lvlJc w:val="left"/>
      <w:pPr>
        <w:tabs>
          <w:tab w:val="left" w:pos="1260"/>
        </w:tabs>
        <w:ind w:left="1260" w:leftChars="0" w:hanging="420" w:firstLineChars="0"/>
      </w:pPr>
      <w:rPr>
        <w:rFonts w:hint="default" w:ascii="Wingdings" w:hAnsi="Wingdings"/>
      </w:rPr>
    </w:lvl>
    <w:lvl w:ilvl="3" w:tentative="0">
      <w:start w:val="1"/>
      <w:numFmt w:val="bullet"/>
      <w:lvlText w:val=""/>
      <w:lvlJc w:val="left"/>
      <w:pPr>
        <w:tabs>
          <w:tab w:val="left" w:pos="1680"/>
        </w:tabs>
        <w:ind w:left="1680" w:leftChars="0" w:hanging="420" w:firstLineChars="0"/>
      </w:pPr>
      <w:rPr>
        <w:rFonts w:hint="default" w:ascii="Wingdings" w:hAnsi="Wingdings"/>
      </w:rPr>
    </w:lvl>
    <w:lvl w:ilvl="4" w:tentative="0">
      <w:start w:val="1"/>
      <w:numFmt w:val="bullet"/>
      <w:lvlText w:val=""/>
      <w:lvlJc w:val="left"/>
      <w:pPr>
        <w:tabs>
          <w:tab w:val="left" w:pos="2100"/>
        </w:tabs>
        <w:ind w:left="2100" w:leftChars="0" w:hanging="420" w:firstLineChars="0"/>
      </w:pPr>
      <w:rPr>
        <w:rFonts w:hint="default" w:ascii="Wingdings" w:hAnsi="Wingdings"/>
      </w:rPr>
    </w:lvl>
    <w:lvl w:ilvl="5" w:tentative="0">
      <w:start w:val="1"/>
      <w:numFmt w:val="bullet"/>
      <w:lvlText w:val=""/>
      <w:lvlJc w:val="left"/>
      <w:pPr>
        <w:tabs>
          <w:tab w:val="left" w:pos="2520"/>
        </w:tabs>
        <w:ind w:left="2520" w:leftChars="0" w:hanging="420" w:firstLineChars="0"/>
      </w:pPr>
      <w:rPr>
        <w:rFonts w:hint="default" w:ascii="Wingdings" w:hAnsi="Wingdings"/>
      </w:rPr>
    </w:lvl>
    <w:lvl w:ilvl="6" w:tentative="0">
      <w:start w:val="1"/>
      <w:numFmt w:val="bullet"/>
      <w:lvlText w:val=""/>
      <w:lvlJc w:val="left"/>
      <w:pPr>
        <w:tabs>
          <w:tab w:val="left" w:pos="2940"/>
        </w:tabs>
        <w:ind w:left="2940" w:leftChars="0" w:hanging="420" w:firstLineChars="0"/>
      </w:pPr>
      <w:rPr>
        <w:rFonts w:hint="default" w:ascii="Wingdings" w:hAnsi="Wingdings"/>
      </w:rPr>
    </w:lvl>
    <w:lvl w:ilvl="7" w:tentative="0">
      <w:start w:val="1"/>
      <w:numFmt w:val="bullet"/>
      <w:lvlText w:val=""/>
      <w:lvlJc w:val="left"/>
      <w:pPr>
        <w:tabs>
          <w:tab w:val="left" w:pos="3360"/>
        </w:tabs>
        <w:ind w:left="3360" w:leftChars="0" w:hanging="420" w:firstLineChars="0"/>
      </w:pPr>
      <w:rPr>
        <w:rFonts w:hint="default" w:ascii="Wingdings" w:hAnsi="Wingdings"/>
      </w:rPr>
    </w:lvl>
    <w:lvl w:ilvl="8" w:tentative="0">
      <w:start w:val="1"/>
      <w:numFmt w:val="bullet"/>
      <w:lvlText w:val=""/>
      <w:lvlJc w:val="left"/>
      <w:pPr>
        <w:tabs>
          <w:tab w:val="left" w:pos="3780"/>
        </w:tabs>
        <w:ind w:left="3780" w:leftChars="0" w:hanging="420" w:firstLineChars="0"/>
      </w:pPr>
      <w:rPr>
        <w:rFonts w:hint="default" w:ascii="Wingdings" w:hAnsi="Wingdings"/>
      </w:rPr>
    </w:lvl>
  </w:abstractNum>
  <w:abstractNum w:abstractNumId="1">
    <w:nsid w:val="D75ED1B5"/>
    <w:multiLevelType w:val="multilevel"/>
    <w:tmpl w:val="D75ED1B5"/>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tabs>
          <w:tab w:val="left" w:pos="840"/>
        </w:tabs>
        <w:ind w:left="840" w:leftChars="0" w:hanging="420" w:firstLineChars="0"/>
      </w:pPr>
      <w:rPr>
        <w:rFonts w:hint="default" w:ascii="Wingdings" w:hAnsi="Wingdings"/>
      </w:rPr>
    </w:lvl>
    <w:lvl w:ilvl="2" w:tentative="0">
      <w:start w:val="1"/>
      <w:numFmt w:val="bullet"/>
      <w:lvlText w:val=""/>
      <w:lvlJc w:val="left"/>
      <w:pPr>
        <w:tabs>
          <w:tab w:val="left" w:pos="1260"/>
        </w:tabs>
        <w:ind w:left="1260" w:leftChars="0" w:hanging="420" w:firstLineChars="0"/>
      </w:pPr>
      <w:rPr>
        <w:rFonts w:hint="default" w:ascii="Wingdings" w:hAnsi="Wingdings"/>
      </w:rPr>
    </w:lvl>
    <w:lvl w:ilvl="3" w:tentative="0">
      <w:start w:val="1"/>
      <w:numFmt w:val="bullet"/>
      <w:lvlText w:val=""/>
      <w:lvlJc w:val="left"/>
      <w:pPr>
        <w:tabs>
          <w:tab w:val="left" w:pos="1680"/>
        </w:tabs>
        <w:ind w:left="1680" w:leftChars="0" w:hanging="420" w:firstLineChars="0"/>
      </w:pPr>
      <w:rPr>
        <w:rFonts w:hint="default" w:ascii="Wingdings" w:hAnsi="Wingdings"/>
      </w:rPr>
    </w:lvl>
    <w:lvl w:ilvl="4" w:tentative="0">
      <w:start w:val="1"/>
      <w:numFmt w:val="bullet"/>
      <w:lvlText w:val=""/>
      <w:lvlJc w:val="left"/>
      <w:pPr>
        <w:tabs>
          <w:tab w:val="left" w:pos="2100"/>
        </w:tabs>
        <w:ind w:left="2100" w:leftChars="0" w:hanging="420" w:firstLineChars="0"/>
      </w:pPr>
      <w:rPr>
        <w:rFonts w:hint="default" w:ascii="Wingdings" w:hAnsi="Wingdings"/>
      </w:rPr>
    </w:lvl>
    <w:lvl w:ilvl="5" w:tentative="0">
      <w:start w:val="1"/>
      <w:numFmt w:val="bullet"/>
      <w:lvlText w:val=""/>
      <w:lvlJc w:val="left"/>
      <w:pPr>
        <w:tabs>
          <w:tab w:val="left" w:pos="2520"/>
        </w:tabs>
        <w:ind w:left="2520" w:leftChars="0" w:hanging="420" w:firstLineChars="0"/>
      </w:pPr>
      <w:rPr>
        <w:rFonts w:hint="default" w:ascii="Wingdings" w:hAnsi="Wingdings"/>
      </w:rPr>
    </w:lvl>
    <w:lvl w:ilvl="6" w:tentative="0">
      <w:start w:val="1"/>
      <w:numFmt w:val="bullet"/>
      <w:lvlText w:val=""/>
      <w:lvlJc w:val="left"/>
      <w:pPr>
        <w:tabs>
          <w:tab w:val="left" w:pos="2940"/>
        </w:tabs>
        <w:ind w:left="2940" w:leftChars="0" w:hanging="420" w:firstLineChars="0"/>
      </w:pPr>
      <w:rPr>
        <w:rFonts w:hint="default" w:ascii="Wingdings" w:hAnsi="Wingdings"/>
      </w:rPr>
    </w:lvl>
    <w:lvl w:ilvl="7" w:tentative="0">
      <w:start w:val="1"/>
      <w:numFmt w:val="bullet"/>
      <w:lvlText w:val=""/>
      <w:lvlJc w:val="left"/>
      <w:pPr>
        <w:tabs>
          <w:tab w:val="left" w:pos="3360"/>
        </w:tabs>
        <w:ind w:left="3360" w:leftChars="0" w:hanging="420" w:firstLineChars="0"/>
      </w:pPr>
      <w:rPr>
        <w:rFonts w:hint="default" w:ascii="Wingdings" w:hAnsi="Wingdings"/>
      </w:rPr>
    </w:lvl>
    <w:lvl w:ilvl="8" w:tentative="0">
      <w:start w:val="1"/>
      <w:numFmt w:val="bullet"/>
      <w:lvlText w:val=""/>
      <w:lvlJc w:val="left"/>
      <w:pPr>
        <w:tabs>
          <w:tab w:val="left" w:pos="3780"/>
        </w:tabs>
        <w:ind w:left="3780" w:leftChars="0" w:hanging="420" w:firstLineChars="0"/>
      </w:pPr>
      <w:rPr>
        <w:rFonts w:hint="default" w:ascii="Wingdings" w:hAnsi="Wingdings"/>
      </w:rPr>
    </w:lvl>
  </w:abstractNum>
  <w:abstractNum w:abstractNumId="2">
    <w:nsid w:val="F6FF79AE"/>
    <w:multiLevelType w:val="multilevel"/>
    <w:tmpl w:val="F6FF79AE"/>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tabs>
          <w:tab w:val="left" w:pos="840"/>
        </w:tabs>
        <w:ind w:left="840" w:leftChars="0" w:hanging="420" w:firstLineChars="0"/>
      </w:pPr>
      <w:rPr>
        <w:rFonts w:hint="default" w:ascii="Wingdings" w:hAnsi="Wingdings"/>
      </w:rPr>
    </w:lvl>
    <w:lvl w:ilvl="2" w:tentative="0">
      <w:start w:val="1"/>
      <w:numFmt w:val="bullet"/>
      <w:lvlText w:val=""/>
      <w:lvlJc w:val="left"/>
      <w:pPr>
        <w:tabs>
          <w:tab w:val="left" w:pos="1260"/>
        </w:tabs>
        <w:ind w:left="1260" w:leftChars="0" w:hanging="420" w:firstLineChars="0"/>
      </w:pPr>
      <w:rPr>
        <w:rFonts w:hint="default" w:ascii="Wingdings" w:hAnsi="Wingdings"/>
      </w:rPr>
    </w:lvl>
    <w:lvl w:ilvl="3" w:tentative="0">
      <w:start w:val="1"/>
      <w:numFmt w:val="bullet"/>
      <w:lvlText w:val=""/>
      <w:lvlJc w:val="left"/>
      <w:pPr>
        <w:tabs>
          <w:tab w:val="left" w:pos="1680"/>
        </w:tabs>
        <w:ind w:left="1680" w:leftChars="0" w:hanging="420" w:firstLineChars="0"/>
      </w:pPr>
      <w:rPr>
        <w:rFonts w:hint="default" w:ascii="Wingdings" w:hAnsi="Wingdings"/>
      </w:rPr>
    </w:lvl>
    <w:lvl w:ilvl="4" w:tentative="0">
      <w:start w:val="1"/>
      <w:numFmt w:val="bullet"/>
      <w:lvlText w:val=""/>
      <w:lvlJc w:val="left"/>
      <w:pPr>
        <w:tabs>
          <w:tab w:val="left" w:pos="2100"/>
        </w:tabs>
        <w:ind w:left="2100" w:leftChars="0" w:hanging="420" w:firstLineChars="0"/>
      </w:pPr>
      <w:rPr>
        <w:rFonts w:hint="default" w:ascii="Wingdings" w:hAnsi="Wingdings"/>
      </w:rPr>
    </w:lvl>
    <w:lvl w:ilvl="5" w:tentative="0">
      <w:start w:val="1"/>
      <w:numFmt w:val="bullet"/>
      <w:lvlText w:val=""/>
      <w:lvlJc w:val="left"/>
      <w:pPr>
        <w:tabs>
          <w:tab w:val="left" w:pos="2520"/>
        </w:tabs>
        <w:ind w:left="2520" w:leftChars="0" w:hanging="420" w:firstLineChars="0"/>
      </w:pPr>
      <w:rPr>
        <w:rFonts w:hint="default" w:ascii="Wingdings" w:hAnsi="Wingdings"/>
      </w:rPr>
    </w:lvl>
    <w:lvl w:ilvl="6" w:tentative="0">
      <w:start w:val="1"/>
      <w:numFmt w:val="bullet"/>
      <w:lvlText w:val=""/>
      <w:lvlJc w:val="left"/>
      <w:pPr>
        <w:tabs>
          <w:tab w:val="left" w:pos="2940"/>
        </w:tabs>
        <w:ind w:left="2940" w:leftChars="0" w:hanging="420" w:firstLineChars="0"/>
      </w:pPr>
      <w:rPr>
        <w:rFonts w:hint="default" w:ascii="Wingdings" w:hAnsi="Wingdings"/>
      </w:rPr>
    </w:lvl>
    <w:lvl w:ilvl="7" w:tentative="0">
      <w:start w:val="1"/>
      <w:numFmt w:val="bullet"/>
      <w:lvlText w:val=""/>
      <w:lvlJc w:val="left"/>
      <w:pPr>
        <w:tabs>
          <w:tab w:val="left" w:pos="3360"/>
        </w:tabs>
        <w:ind w:left="3360" w:leftChars="0" w:hanging="420" w:firstLineChars="0"/>
      </w:pPr>
      <w:rPr>
        <w:rFonts w:hint="default" w:ascii="Wingdings" w:hAnsi="Wingdings"/>
      </w:rPr>
    </w:lvl>
    <w:lvl w:ilvl="8" w:tentative="0">
      <w:start w:val="1"/>
      <w:numFmt w:val="bullet"/>
      <w:lvlText w:val=""/>
      <w:lvlJc w:val="left"/>
      <w:pPr>
        <w:tabs>
          <w:tab w:val="left" w:pos="3780"/>
        </w:tabs>
        <w:ind w:left="3780" w:leftChars="0" w:hanging="420" w:firstLineChars="0"/>
      </w:pPr>
      <w:rPr>
        <w:rFonts w:hint="default" w:ascii="Wingdings" w:hAnsi="Wingdings"/>
      </w:rPr>
    </w:lvl>
  </w:abstractNum>
  <w:abstractNum w:abstractNumId="3">
    <w:nsid w:val="7DF879D5"/>
    <w:multiLevelType w:val="singleLevel"/>
    <w:tmpl w:val="7DF879D5"/>
    <w:lvl w:ilvl="0" w:tentative="0">
      <w:start w:val="1"/>
      <w:numFmt w:val="bullet"/>
      <w:lvlText w:val=""/>
      <w:lvlJc w:val="left"/>
      <w:pPr>
        <w:ind w:left="420" w:hanging="420"/>
      </w:pPr>
      <w:rPr>
        <w:rFonts w:hint="default" w:ascii="Wingdings" w:hAnsi="Wingdings"/>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944"/>
    <w:rsid w:val="0001453D"/>
    <w:rsid w:val="000A7C32"/>
    <w:rsid w:val="001262C4"/>
    <w:rsid w:val="00291944"/>
    <w:rsid w:val="002B6B57"/>
    <w:rsid w:val="002D65FC"/>
    <w:rsid w:val="004C5647"/>
    <w:rsid w:val="00591C10"/>
    <w:rsid w:val="00681208"/>
    <w:rsid w:val="006E1E9A"/>
    <w:rsid w:val="0097226F"/>
    <w:rsid w:val="00A628A2"/>
    <w:rsid w:val="00A71DAD"/>
    <w:rsid w:val="00B21E01"/>
    <w:rsid w:val="00B638B9"/>
    <w:rsid w:val="00D136B9"/>
    <w:rsid w:val="00D460E5"/>
    <w:rsid w:val="00DA6A9F"/>
    <w:rsid w:val="00EA4064"/>
    <w:rsid w:val="00F51F88"/>
    <w:rsid w:val="BFFB0958"/>
    <w:rsid w:val="BFFE03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6"/>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1">
    <w:name w:val="Default Paragraph Font"/>
    <w:semiHidden/>
    <w:unhideWhenUsed/>
    <w:qFormat/>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annotation text"/>
    <w:basedOn w:val="1"/>
    <w:unhideWhenUsed/>
    <w:uiPriority w:val="99"/>
    <w:pPr>
      <w:spacing w:line="240" w:lineRule="auto"/>
    </w:pPr>
    <w:rPr>
      <w:sz w:val="20"/>
      <w:szCs w:val="20"/>
    </w:rPr>
  </w:style>
  <w:style w:type="paragraph" w:styleId="5">
    <w:name w:val="footer"/>
    <w:basedOn w:val="1"/>
    <w:link w:val="19"/>
    <w:unhideWhenUsed/>
    <w:uiPriority w:val="99"/>
    <w:pPr>
      <w:tabs>
        <w:tab w:val="center" w:pos="4513"/>
        <w:tab w:val="right" w:pos="9026"/>
      </w:tabs>
      <w:spacing w:after="0" w:line="240" w:lineRule="auto"/>
    </w:pPr>
  </w:style>
  <w:style w:type="paragraph" w:styleId="6">
    <w:name w:val="header"/>
    <w:basedOn w:val="1"/>
    <w:link w:val="18"/>
    <w:unhideWhenUsed/>
    <w:uiPriority w:val="99"/>
    <w:pPr>
      <w:tabs>
        <w:tab w:val="center" w:pos="4513"/>
        <w:tab w:val="right" w:pos="9026"/>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uiPriority w:val="39"/>
    <w:pPr>
      <w:spacing w:after="100"/>
      <w:ind w:left="240"/>
    </w:pPr>
  </w:style>
  <w:style w:type="paragraph" w:styleId="9">
    <w:name w:val="HTML Preformatted"/>
    <w:basedOn w:val="1"/>
    <w:semiHidden/>
    <w:unhideWhenUsed/>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styleId="13">
    <w:name w:val="annotation reference"/>
    <w:basedOn w:val="11"/>
    <w:semiHidden/>
    <w:unhideWhenUsed/>
    <w:qFormat/>
    <w:uiPriority w:val="99"/>
    <w:rPr>
      <w:sz w:val="16"/>
      <w:szCs w:val="16"/>
    </w:r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11"/>
    <w:link w:val="14"/>
    <w:qFormat/>
    <w:uiPriority w:val="1"/>
    <w:rPr>
      <w:rFonts w:eastAsiaTheme="minorEastAsia"/>
      <w:lang w:val="en-US"/>
    </w:rPr>
  </w:style>
  <w:style w:type="character" w:customStyle="1" w:styleId="16">
    <w:name w:val="Heading 1 Char"/>
    <w:basedOn w:val="11"/>
    <w:link w:val="2"/>
    <w:uiPriority w:val="9"/>
    <w:rPr>
      <w:rFonts w:ascii="Arial" w:hAnsi="Arial" w:eastAsiaTheme="majorEastAsia" w:cstheme="majorBidi"/>
      <w:color w:val="2F5597" w:themeColor="accent1" w:themeShade="BF"/>
      <w:sz w:val="32"/>
      <w:szCs w:val="32"/>
    </w:rPr>
  </w:style>
  <w:style w:type="character" w:customStyle="1" w:styleId="17">
    <w:name w:val="Heading 2 Char"/>
    <w:basedOn w:val="11"/>
    <w:link w:val="3"/>
    <w:qFormat/>
    <w:uiPriority w:val="9"/>
    <w:rPr>
      <w:rFonts w:ascii="Arial" w:hAnsi="Arial" w:eastAsiaTheme="majorEastAsia" w:cstheme="majorBidi"/>
      <w:color w:val="2F5597" w:themeColor="accent1" w:themeShade="BF"/>
      <w:sz w:val="24"/>
      <w:szCs w:val="26"/>
    </w:rPr>
  </w:style>
  <w:style w:type="character" w:customStyle="1" w:styleId="18">
    <w:name w:val="Header Char"/>
    <w:basedOn w:val="11"/>
    <w:link w:val="6"/>
    <w:qFormat/>
    <w:uiPriority w:val="99"/>
    <w:rPr>
      <w:rFonts w:ascii="Arial" w:hAnsi="Arial"/>
      <w:sz w:val="24"/>
    </w:rPr>
  </w:style>
  <w:style w:type="character" w:customStyle="1" w:styleId="19">
    <w:name w:val="Footer Char"/>
    <w:basedOn w:val="11"/>
    <w:link w:val="5"/>
    <w:qFormat/>
    <w:uiPriority w:val="99"/>
    <w:rPr>
      <w:rFonts w:ascii="Arial" w:hAnsi="Arial"/>
      <w:sz w:val="24"/>
    </w:rPr>
  </w:style>
  <w:style w:type="paragraph" w:customStyle="1" w:styleId="20">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417</Words>
  <Characters>2377</Characters>
  <Lines>19</Lines>
  <Paragraphs>5</Paragraphs>
  <TotalTime>21</TotalTime>
  <ScaleCrop>false</ScaleCrop>
  <LinksUpToDate>false</LinksUpToDate>
  <CharactersWithSpaces>2789</CharactersWithSpaces>
  <Application>WPS Office_5.1.0.7655_F1E327BC-269C-435d-A152-05C5408002CA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2022-01-27T18:38:00Z</dcterms:created>
  <dc:creator>Your Name and P Number</dc:creator>
  <cp:lastModifiedBy>₃₃</cp:lastModifiedBy>
  <dcterms:modified xsi:type="dcterms:W3CDTF">2023-03-06T04:11:24Z</dcterms:modified>
  <dc:subject>Your subheading</dc:subject>
  <dc:title>Your heading</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2052-5.1.0.7655</vt:lpwstr>
  </property>
  <property fmtid="{D5CDD505-2E9C-101B-9397-08002B2CF9AE}" pid="3" name="ICV">
    <vt:lpwstr>637E62F84E957700FF2C0564B66F464E</vt:lpwstr>
  </property>
</Properties>
</file>