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10EB5" w14:textId="786EDD7A" w:rsidR="00550E24" w:rsidRPr="001A08CB" w:rsidRDefault="00550E24" w:rsidP="00550E24">
      <w:pPr>
        <w:spacing w:before="120" w:after="120"/>
        <w:ind w:left="720" w:firstLine="720"/>
        <w:rPr>
          <w:rFonts w:cstheme="minorHAnsi"/>
          <w:bCs/>
          <w:sz w:val="28"/>
          <w:szCs w:val="28"/>
        </w:rPr>
      </w:pPr>
      <w:r w:rsidRPr="001A08CB">
        <w:rPr>
          <w:rFonts w:cstheme="minorHAnsi"/>
          <w:bCs/>
          <w:sz w:val="28"/>
          <w:szCs w:val="28"/>
        </w:rPr>
        <w:t>Module code:</w:t>
      </w:r>
      <w:r w:rsidRPr="001A08CB">
        <w:rPr>
          <w:rFonts w:cstheme="minorHAnsi"/>
          <w:bCs/>
          <w:sz w:val="28"/>
          <w:szCs w:val="28"/>
        </w:rPr>
        <w:tab/>
      </w:r>
      <w:r w:rsidRPr="001A08CB">
        <w:rPr>
          <w:rFonts w:cstheme="minorHAnsi"/>
          <w:bCs/>
          <w:sz w:val="28"/>
          <w:szCs w:val="28"/>
        </w:rPr>
        <w:tab/>
        <w:t xml:space="preserve"> LCLM500</w:t>
      </w:r>
      <w:r>
        <w:rPr>
          <w:rFonts w:cstheme="minorHAnsi"/>
          <w:bCs/>
          <w:sz w:val="28"/>
          <w:szCs w:val="28"/>
        </w:rPr>
        <w:t>4</w:t>
      </w:r>
    </w:p>
    <w:p w14:paraId="004DF140" w14:textId="62E05AD1" w:rsidR="00550E24" w:rsidRPr="001A08CB" w:rsidRDefault="00550E24" w:rsidP="00550E24">
      <w:pPr>
        <w:spacing w:before="120" w:after="120"/>
        <w:ind w:left="720" w:firstLine="720"/>
        <w:rPr>
          <w:rFonts w:eastAsia="Arial" w:cstheme="minorHAnsi"/>
          <w:bCs/>
          <w:sz w:val="28"/>
          <w:szCs w:val="28"/>
        </w:rPr>
      </w:pPr>
      <w:r w:rsidRPr="001A08CB">
        <w:rPr>
          <w:rFonts w:eastAsia="Arial" w:cstheme="minorHAnsi"/>
          <w:bCs/>
          <w:sz w:val="28"/>
          <w:szCs w:val="28"/>
        </w:rPr>
        <w:t xml:space="preserve"> Manag</w:t>
      </w:r>
      <w:r>
        <w:rPr>
          <w:rFonts w:eastAsia="Arial" w:cstheme="minorHAnsi"/>
          <w:bCs/>
          <w:sz w:val="28"/>
          <w:szCs w:val="28"/>
        </w:rPr>
        <w:t>ing Business Information</w:t>
      </w:r>
    </w:p>
    <w:p w14:paraId="492CE044" w14:textId="77777777" w:rsidR="00550E24" w:rsidRPr="001A08CB" w:rsidRDefault="00550E24" w:rsidP="00550E24">
      <w:pPr>
        <w:spacing w:before="120" w:after="120"/>
        <w:ind w:left="720" w:firstLine="720"/>
        <w:rPr>
          <w:rFonts w:cstheme="minorHAnsi"/>
          <w:bCs/>
          <w:sz w:val="28"/>
          <w:szCs w:val="28"/>
        </w:rPr>
      </w:pPr>
      <w:r w:rsidRPr="001A08CB">
        <w:rPr>
          <w:rFonts w:cstheme="minorHAnsi"/>
          <w:bCs/>
          <w:sz w:val="28"/>
          <w:szCs w:val="28"/>
        </w:rPr>
        <w:t xml:space="preserve">Student: </w:t>
      </w:r>
      <w:r w:rsidRPr="001A08CB">
        <w:rPr>
          <w:rFonts w:cstheme="minorHAnsi"/>
          <w:bCs/>
          <w:sz w:val="28"/>
          <w:szCs w:val="28"/>
        </w:rPr>
        <w:tab/>
      </w:r>
      <w:r w:rsidRPr="001A08CB">
        <w:rPr>
          <w:rFonts w:cstheme="minorHAnsi"/>
          <w:bCs/>
          <w:sz w:val="28"/>
          <w:szCs w:val="28"/>
        </w:rPr>
        <w:tab/>
      </w:r>
      <w:r w:rsidRPr="001A08CB">
        <w:rPr>
          <w:rFonts w:cstheme="minorHAnsi"/>
          <w:bCs/>
          <w:sz w:val="28"/>
          <w:szCs w:val="28"/>
        </w:rPr>
        <w:tab/>
        <w:t xml:space="preserve">DARIUSH NEZAMALMOLKI </w:t>
      </w:r>
    </w:p>
    <w:p w14:paraId="59A47D80" w14:textId="77777777" w:rsidR="00550E24" w:rsidRPr="001A08CB" w:rsidRDefault="00550E24" w:rsidP="00550E24">
      <w:pPr>
        <w:spacing w:before="120" w:after="120"/>
        <w:ind w:left="720" w:firstLine="720"/>
        <w:rPr>
          <w:rFonts w:cstheme="minorHAnsi"/>
          <w:bCs/>
          <w:sz w:val="28"/>
          <w:szCs w:val="28"/>
        </w:rPr>
      </w:pPr>
      <w:r w:rsidRPr="001A08CB">
        <w:rPr>
          <w:rFonts w:cstheme="minorHAnsi"/>
          <w:bCs/>
          <w:sz w:val="28"/>
          <w:szCs w:val="28"/>
        </w:rPr>
        <w:t xml:space="preserve">Student No: </w:t>
      </w:r>
      <w:r w:rsidRPr="001A08CB">
        <w:rPr>
          <w:rFonts w:cstheme="minorHAnsi"/>
          <w:bCs/>
          <w:sz w:val="28"/>
          <w:szCs w:val="28"/>
        </w:rPr>
        <w:tab/>
      </w:r>
      <w:r w:rsidRPr="001A08CB">
        <w:rPr>
          <w:rFonts w:cstheme="minorHAnsi"/>
          <w:bCs/>
          <w:sz w:val="28"/>
          <w:szCs w:val="28"/>
        </w:rPr>
        <w:tab/>
        <w:t>2407310</w:t>
      </w:r>
    </w:p>
    <w:p w14:paraId="166F75D6" w14:textId="7878C6B4" w:rsidR="00550E24" w:rsidRPr="001A08CB" w:rsidRDefault="00550E24" w:rsidP="00550E24">
      <w:pPr>
        <w:spacing w:before="120" w:after="120"/>
        <w:ind w:left="720" w:firstLine="720"/>
        <w:rPr>
          <w:rFonts w:eastAsia="Arial" w:cstheme="minorHAnsi"/>
          <w:bCs/>
          <w:color w:val="000000" w:themeColor="text1"/>
          <w:sz w:val="28"/>
          <w:szCs w:val="28"/>
        </w:rPr>
      </w:pPr>
      <w:r w:rsidRPr="001A08CB">
        <w:rPr>
          <w:rFonts w:eastAsia="Arial" w:cstheme="minorHAnsi"/>
          <w:bCs/>
          <w:color w:val="000000" w:themeColor="text1"/>
          <w:sz w:val="28"/>
          <w:szCs w:val="28"/>
        </w:rPr>
        <w:t>Module Leader:</w:t>
      </w:r>
      <w:r w:rsidRPr="001A08CB">
        <w:rPr>
          <w:rFonts w:eastAsia="Arial" w:cstheme="minorHAnsi"/>
          <w:bCs/>
          <w:color w:val="000000" w:themeColor="text1"/>
          <w:sz w:val="28"/>
          <w:szCs w:val="28"/>
        </w:rPr>
        <w:tab/>
      </w:r>
      <w:r w:rsidRPr="001A08CB">
        <w:rPr>
          <w:rFonts w:eastAsia="Arial" w:cstheme="minorHAnsi"/>
          <w:bCs/>
          <w:color w:val="000000" w:themeColor="text1"/>
          <w:sz w:val="28"/>
          <w:szCs w:val="28"/>
        </w:rPr>
        <w:tab/>
      </w:r>
      <w:r>
        <w:rPr>
          <w:rFonts w:eastAsia="Arial" w:cstheme="minorHAnsi"/>
          <w:bCs/>
          <w:color w:val="000000" w:themeColor="text1"/>
          <w:sz w:val="28"/>
          <w:szCs w:val="28"/>
        </w:rPr>
        <w:t>Dr. Kareem</w:t>
      </w:r>
    </w:p>
    <w:p w14:paraId="461DF672" w14:textId="77777777" w:rsidR="00550E24" w:rsidRDefault="00550E24" w:rsidP="00021A5D">
      <w:pPr>
        <w:jc w:val="center"/>
        <w:rPr>
          <w:b/>
          <w:bCs/>
          <w:sz w:val="48"/>
          <w:szCs w:val="48"/>
          <w:u w:val="single"/>
        </w:rPr>
      </w:pPr>
    </w:p>
    <w:p w14:paraId="568348B1" w14:textId="3AE105D4" w:rsidR="00021A5D" w:rsidRDefault="00021A5D" w:rsidP="00550E24">
      <w:pPr>
        <w:jc w:val="center"/>
        <w:rPr>
          <w:b/>
          <w:bCs/>
          <w:sz w:val="48"/>
          <w:szCs w:val="48"/>
          <w:u w:val="single"/>
        </w:rPr>
      </w:pPr>
      <w:r w:rsidRPr="0051620A">
        <w:rPr>
          <w:b/>
          <w:bCs/>
          <w:sz w:val="48"/>
          <w:szCs w:val="48"/>
          <w:u w:val="single"/>
        </w:rPr>
        <w:t>Modernising Information Systems at Kalori Ltd.: A Strategic Proposal for Operational</w:t>
      </w:r>
    </w:p>
    <w:p w14:paraId="522AD6B6" w14:textId="77777777" w:rsidR="0051620A" w:rsidRPr="0051620A" w:rsidRDefault="0051620A" w:rsidP="00021A5D">
      <w:pPr>
        <w:jc w:val="center"/>
        <w:rPr>
          <w:b/>
          <w:bCs/>
          <w:sz w:val="48"/>
          <w:szCs w:val="48"/>
          <w:u w:val="single"/>
        </w:rPr>
      </w:pPr>
    </w:p>
    <w:p w14:paraId="3D0C5DFA" w14:textId="77777777" w:rsidR="0051620A" w:rsidRPr="0051620A" w:rsidRDefault="0051620A" w:rsidP="0051620A">
      <w:pPr>
        <w:rPr>
          <w:b/>
          <w:bCs/>
          <w:sz w:val="24"/>
          <w:szCs w:val="24"/>
        </w:rPr>
      </w:pPr>
      <w:r w:rsidRPr="0051620A">
        <w:rPr>
          <w:b/>
          <w:bCs/>
          <w:sz w:val="24"/>
          <w:szCs w:val="24"/>
        </w:rPr>
        <w:t xml:space="preserve">1. </w:t>
      </w:r>
      <w:r w:rsidRPr="0051620A">
        <w:rPr>
          <w:b/>
          <w:bCs/>
          <w:sz w:val="28"/>
          <w:szCs w:val="28"/>
        </w:rPr>
        <w:t>Introduction</w:t>
      </w:r>
    </w:p>
    <w:p w14:paraId="1E7E214E" w14:textId="0B495E88" w:rsidR="0051620A" w:rsidRPr="0051620A" w:rsidRDefault="0051620A" w:rsidP="0051620A">
      <w:pPr>
        <w:rPr>
          <w:b/>
          <w:bCs/>
          <w:sz w:val="28"/>
          <w:szCs w:val="28"/>
        </w:rPr>
      </w:pPr>
      <w:r w:rsidRPr="0051620A">
        <w:rPr>
          <w:b/>
          <w:bCs/>
          <w:sz w:val="28"/>
          <w:szCs w:val="28"/>
        </w:rPr>
        <w:t>1.1 Overview</w:t>
      </w:r>
    </w:p>
    <w:p w14:paraId="67D06CDF" w14:textId="77777777" w:rsidR="0051620A" w:rsidRPr="0051620A" w:rsidRDefault="0051620A" w:rsidP="0051620A">
      <w:pPr>
        <w:rPr>
          <w:sz w:val="24"/>
          <w:szCs w:val="24"/>
        </w:rPr>
      </w:pPr>
      <w:r w:rsidRPr="0051620A">
        <w:rPr>
          <w:sz w:val="24"/>
          <w:szCs w:val="24"/>
        </w:rPr>
        <w:t xml:space="preserve">Kalori Ltd. is currently in a stage that many growing retailers </w:t>
      </w:r>
      <w:proofErr w:type="gramStart"/>
      <w:r w:rsidRPr="0051620A">
        <w:rPr>
          <w:sz w:val="24"/>
          <w:szCs w:val="24"/>
        </w:rPr>
        <w:t>experience:</w:t>
      </w:r>
      <w:proofErr w:type="gramEnd"/>
      <w:r w:rsidRPr="0051620A">
        <w:rPr>
          <w:sz w:val="24"/>
          <w:szCs w:val="24"/>
        </w:rPr>
        <w:t xml:space="preserve"> rapid expansion without proportional development of internal systems. The company operates 30 physical stores and an e-commerce platform, and sales growth over the past year suggests strong demand and increasing brand recognition. However, behind this commercial success lies operational instability caused by outdated and fragmented information systems.</w:t>
      </w:r>
    </w:p>
    <w:p w14:paraId="41EDA86A" w14:textId="77777777" w:rsidR="0051620A" w:rsidRPr="0051620A" w:rsidRDefault="0051620A" w:rsidP="0051620A">
      <w:pPr>
        <w:rPr>
          <w:sz w:val="24"/>
          <w:szCs w:val="24"/>
        </w:rPr>
      </w:pPr>
      <w:r w:rsidRPr="0051620A">
        <w:rPr>
          <w:sz w:val="24"/>
          <w:szCs w:val="24"/>
        </w:rPr>
        <w:t>This situation is particularly risky in the retail industry. Retail businesses depend heavily on accurate inventory management, fast customer service, real-time sales visibility, and seamless integration between online and physical channels. When these systems are not aligned, growth can quickly turn into operational strain. As Laudon and Laudon (2022) argue, information systems are not just support mechanisms; they are central to organisational coordination, efficiency, and competitive advantage.</w:t>
      </w:r>
    </w:p>
    <w:p w14:paraId="5562B895" w14:textId="77777777" w:rsidR="0051620A" w:rsidRPr="0051620A" w:rsidRDefault="0051620A" w:rsidP="0051620A">
      <w:pPr>
        <w:rPr>
          <w:sz w:val="24"/>
          <w:szCs w:val="24"/>
        </w:rPr>
      </w:pPr>
      <w:r w:rsidRPr="0051620A">
        <w:rPr>
          <w:sz w:val="24"/>
          <w:szCs w:val="24"/>
        </w:rPr>
        <w:t>Large retailers such as Walmart and Amazon have demonstrated that integrated digital systems are fundamental for synchronising supply chains, forecasting demand, and delivering consistent customer experiences. While Kalori Ltd. operates on a smaller scale, the same principles apply. Growth without system integration creates risk rather than strength.</w:t>
      </w:r>
    </w:p>
    <w:p w14:paraId="4750104F" w14:textId="77777777" w:rsidR="0051620A" w:rsidRPr="0051620A" w:rsidRDefault="0051620A" w:rsidP="0051620A">
      <w:pPr>
        <w:rPr>
          <w:sz w:val="24"/>
          <w:szCs w:val="24"/>
        </w:rPr>
      </w:pPr>
      <w:r w:rsidRPr="0051620A">
        <w:rPr>
          <w:sz w:val="24"/>
          <w:szCs w:val="24"/>
        </w:rPr>
        <w:t>The purpose of this proposal is therefore to critically analyse Kalori Ltd.’s operational challenges and recommend a modern information system strategy that improves efficiency, supports decision-making, enhances customer experience, and ensures regulatory compliance.</w:t>
      </w:r>
    </w:p>
    <w:p w14:paraId="658E7AEB" w14:textId="77777777" w:rsidR="0051620A" w:rsidRPr="0051620A" w:rsidRDefault="00000000" w:rsidP="0051620A">
      <w:pPr>
        <w:rPr>
          <w:sz w:val="24"/>
          <w:szCs w:val="24"/>
        </w:rPr>
      </w:pPr>
      <w:r>
        <w:rPr>
          <w:sz w:val="24"/>
          <w:szCs w:val="24"/>
        </w:rPr>
        <w:pict w14:anchorId="1E18784F">
          <v:rect id="_x0000_i1025" style="width:0;height:1.5pt" o:hralign="center" o:hrstd="t" o:hr="t" fillcolor="#a0a0a0" stroked="f"/>
        </w:pict>
      </w:r>
    </w:p>
    <w:p w14:paraId="260E6982" w14:textId="77777777" w:rsidR="0051620A" w:rsidRPr="0051620A" w:rsidRDefault="0051620A" w:rsidP="0051620A">
      <w:pPr>
        <w:rPr>
          <w:b/>
          <w:bCs/>
          <w:sz w:val="28"/>
          <w:szCs w:val="28"/>
        </w:rPr>
      </w:pPr>
      <w:r w:rsidRPr="0051620A">
        <w:rPr>
          <w:b/>
          <w:bCs/>
          <w:sz w:val="28"/>
          <w:szCs w:val="28"/>
        </w:rPr>
        <w:lastRenderedPageBreak/>
        <w:t>1.2 Key Organisational Challenges</w:t>
      </w:r>
    </w:p>
    <w:p w14:paraId="11F2556E" w14:textId="77777777" w:rsidR="0051620A" w:rsidRPr="0051620A" w:rsidRDefault="0051620A" w:rsidP="0051620A">
      <w:pPr>
        <w:rPr>
          <w:sz w:val="24"/>
          <w:szCs w:val="24"/>
        </w:rPr>
      </w:pPr>
      <w:r w:rsidRPr="0051620A">
        <w:rPr>
          <w:sz w:val="24"/>
          <w:szCs w:val="24"/>
        </w:rPr>
        <w:t>The business case reveals several interrelated challenges:</w:t>
      </w:r>
    </w:p>
    <w:p w14:paraId="18C40F17" w14:textId="77777777" w:rsidR="0051620A" w:rsidRPr="0051620A" w:rsidRDefault="0051620A" w:rsidP="0051620A">
      <w:pPr>
        <w:rPr>
          <w:sz w:val="24"/>
          <w:szCs w:val="24"/>
        </w:rPr>
      </w:pPr>
      <w:r w:rsidRPr="0051620A">
        <w:rPr>
          <w:sz w:val="24"/>
          <w:szCs w:val="24"/>
        </w:rPr>
        <w:t>First, the company relies on manual inventory tracking. This leads to stock discrepancies between physical stores and the online platform. Customers can purchase items online that are not actually available, resulting in cancelled orders, refunds, and reputational damage.</w:t>
      </w:r>
    </w:p>
    <w:p w14:paraId="3483ACB0" w14:textId="77777777" w:rsidR="0051620A" w:rsidRPr="0051620A" w:rsidRDefault="0051620A" w:rsidP="0051620A">
      <w:pPr>
        <w:rPr>
          <w:sz w:val="24"/>
          <w:szCs w:val="24"/>
        </w:rPr>
      </w:pPr>
      <w:r w:rsidRPr="0051620A">
        <w:rPr>
          <w:sz w:val="24"/>
          <w:szCs w:val="24"/>
        </w:rPr>
        <w:t>Second, customer information is stored across multiple disconnected systems. Marketing teams cannot effectively segment customers, and customer service representatives struggle to access accurate purchase histories.</w:t>
      </w:r>
    </w:p>
    <w:p w14:paraId="3A84B2C8" w14:textId="77777777" w:rsidR="0051620A" w:rsidRPr="0051620A" w:rsidRDefault="0051620A" w:rsidP="0051620A">
      <w:pPr>
        <w:rPr>
          <w:sz w:val="24"/>
          <w:szCs w:val="24"/>
        </w:rPr>
      </w:pPr>
      <w:r w:rsidRPr="0051620A">
        <w:rPr>
          <w:sz w:val="24"/>
          <w:szCs w:val="24"/>
        </w:rPr>
        <w:t>Third, decision-making processes are slow and inefficient. Reports are manually compiled through spreadsheets, increasing the likelihood of errors and limiting real-time insight.</w:t>
      </w:r>
    </w:p>
    <w:p w14:paraId="0FCB6A24" w14:textId="77777777" w:rsidR="0051620A" w:rsidRPr="0051620A" w:rsidRDefault="0051620A" w:rsidP="0051620A">
      <w:pPr>
        <w:rPr>
          <w:sz w:val="24"/>
          <w:szCs w:val="24"/>
        </w:rPr>
      </w:pPr>
      <w:r w:rsidRPr="0051620A">
        <w:rPr>
          <w:sz w:val="24"/>
          <w:szCs w:val="24"/>
        </w:rPr>
        <w:t>Fourth, Kalori Ltd. is not fully compliant with GDPR requirements. Weak access controls and insufficient data governance increase the risk of data breaches and regulatory penalties.</w:t>
      </w:r>
    </w:p>
    <w:p w14:paraId="09B3A57F" w14:textId="77777777" w:rsidR="0051620A" w:rsidRPr="0051620A" w:rsidRDefault="0051620A" w:rsidP="0051620A">
      <w:pPr>
        <w:rPr>
          <w:sz w:val="24"/>
          <w:szCs w:val="24"/>
        </w:rPr>
      </w:pPr>
      <w:r w:rsidRPr="0051620A">
        <w:rPr>
          <w:sz w:val="24"/>
          <w:szCs w:val="24"/>
        </w:rPr>
        <w:t>Finally, departments operate in isolation. Sales, finance, and inventory teams use separate software systems that do not communicate, requiring manual data transfer.</w:t>
      </w:r>
    </w:p>
    <w:p w14:paraId="4BE0B860" w14:textId="77777777" w:rsidR="0051620A" w:rsidRPr="0051620A" w:rsidRDefault="0051620A" w:rsidP="0051620A">
      <w:pPr>
        <w:rPr>
          <w:sz w:val="24"/>
          <w:szCs w:val="24"/>
        </w:rPr>
      </w:pPr>
      <w:r w:rsidRPr="0051620A">
        <w:rPr>
          <w:sz w:val="24"/>
          <w:szCs w:val="24"/>
        </w:rPr>
        <w:t>Although these problems appear operational, they are fundamentally structural. They reveal a lack of enterprise-wide system integration.</w:t>
      </w:r>
    </w:p>
    <w:p w14:paraId="070E2068" w14:textId="77777777" w:rsidR="0051620A" w:rsidRPr="0051620A" w:rsidRDefault="00000000" w:rsidP="0051620A">
      <w:pPr>
        <w:rPr>
          <w:sz w:val="24"/>
          <w:szCs w:val="24"/>
        </w:rPr>
      </w:pPr>
      <w:r>
        <w:rPr>
          <w:sz w:val="24"/>
          <w:szCs w:val="24"/>
        </w:rPr>
        <w:pict w14:anchorId="2BCC3AC1">
          <v:rect id="_x0000_i1026" style="width:0;height:1.5pt" o:hralign="center" o:hrstd="t" o:hr="t" fillcolor="#a0a0a0" stroked="f"/>
        </w:pict>
      </w:r>
    </w:p>
    <w:p w14:paraId="43FDEDFA" w14:textId="77777777" w:rsidR="0051620A" w:rsidRPr="0051620A" w:rsidRDefault="0051620A" w:rsidP="0051620A">
      <w:pPr>
        <w:rPr>
          <w:b/>
          <w:bCs/>
          <w:sz w:val="28"/>
          <w:szCs w:val="28"/>
        </w:rPr>
      </w:pPr>
      <w:r w:rsidRPr="0051620A">
        <w:rPr>
          <w:b/>
          <w:bCs/>
          <w:sz w:val="28"/>
          <w:szCs w:val="28"/>
        </w:rPr>
        <w:t>2. Evaluation of Existing Systems</w:t>
      </w:r>
    </w:p>
    <w:p w14:paraId="7F9F727F" w14:textId="77777777" w:rsidR="0051620A" w:rsidRPr="0051620A" w:rsidRDefault="0051620A" w:rsidP="0051620A">
      <w:pPr>
        <w:rPr>
          <w:b/>
          <w:bCs/>
          <w:sz w:val="28"/>
          <w:szCs w:val="28"/>
        </w:rPr>
      </w:pPr>
      <w:r w:rsidRPr="0051620A">
        <w:rPr>
          <w:b/>
          <w:bCs/>
          <w:sz w:val="28"/>
          <w:szCs w:val="28"/>
        </w:rPr>
        <w:t>2.1 Transaction Processing Systems (TPS)</w:t>
      </w:r>
    </w:p>
    <w:p w14:paraId="22F87ACF" w14:textId="77777777" w:rsidR="0051620A" w:rsidRPr="0051620A" w:rsidRDefault="0051620A" w:rsidP="0051620A">
      <w:pPr>
        <w:rPr>
          <w:sz w:val="24"/>
          <w:szCs w:val="24"/>
        </w:rPr>
      </w:pPr>
      <w:r w:rsidRPr="0051620A">
        <w:rPr>
          <w:sz w:val="24"/>
          <w:szCs w:val="24"/>
        </w:rPr>
        <w:t>Kalori Ltd. appears to use basic Transaction Processing Systems to record in-store sales. TPS are designed to process routine transactions such as purchases, returns, and payments (O’Brien &amp; Marakas, 2019). They are essential for operational continuity because they ensure speed and accuracy in daily activities.</w:t>
      </w:r>
    </w:p>
    <w:p w14:paraId="318C16AA" w14:textId="77777777" w:rsidR="0051620A" w:rsidRPr="0051620A" w:rsidRDefault="0051620A" w:rsidP="0051620A">
      <w:pPr>
        <w:rPr>
          <w:sz w:val="24"/>
          <w:szCs w:val="24"/>
        </w:rPr>
      </w:pPr>
      <w:r w:rsidRPr="0051620A">
        <w:rPr>
          <w:sz w:val="24"/>
          <w:szCs w:val="24"/>
        </w:rPr>
        <w:t>However, TPS alone are insufficient for a growing organisation. They must feed data into higher-level systems such as Management Information Systems (MIS) and Enterprise Resource Planning (ERP) platforms. In Kalori’s case, TPS data does not seem to be integrated centrally in real time. This creates gaps between operational data and managerial oversight.</w:t>
      </w:r>
    </w:p>
    <w:p w14:paraId="664E4BD3" w14:textId="77777777" w:rsidR="0051620A" w:rsidRPr="0051620A" w:rsidRDefault="0051620A" w:rsidP="0051620A">
      <w:pPr>
        <w:rPr>
          <w:sz w:val="24"/>
          <w:szCs w:val="24"/>
        </w:rPr>
      </w:pPr>
      <w:r w:rsidRPr="0051620A">
        <w:rPr>
          <w:sz w:val="24"/>
          <w:szCs w:val="24"/>
        </w:rPr>
        <w:t>For example, when a product is sold in-store, that data should automatically update the central inventory system and the online platform. The fact that discrepancies occur suggests that this integration is either manual or delayed.</w:t>
      </w:r>
    </w:p>
    <w:p w14:paraId="64BFD636" w14:textId="77777777" w:rsidR="0051620A" w:rsidRPr="0051620A" w:rsidRDefault="0051620A" w:rsidP="0051620A">
      <w:pPr>
        <w:rPr>
          <w:sz w:val="24"/>
          <w:szCs w:val="24"/>
        </w:rPr>
      </w:pPr>
      <w:r w:rsidRPr="0051620A">
        <w:rPr>
          <w:sz w:val="24"/>
          <w:szCs w:val="24"/>
        </w:rPr>
        <w:t>The weakness here is not that TPS exist, but that they operate independently rather than as part of a broader system architecture.</w:t>
      </w:r>
    </w:p>
    <w:p w14:paraId="2E89B96C" w14:textId="77777777" w:rsidR="0051620A" w:rsidRPr="0051620A" w:rsidRDefault="00000000" w:rsidP="0051620A">
      <w:pPr>
        <w:rPr>
          <w:sz w:val="24"/>
          <w:szCs w:val="24"/>
        </w:rPr>
      </w:pPr>
      <w:r>
        <w:rPr>
          <w:sz w:val="24"/>
          <w:szCs w:val="24"/>
        </w:rPr>
        <w:pict w14:anchorId="54F6BF9A">
          <v:rect id="_x0000_i1027" style="width:0;height:1.5pt" o:hralign="center" o:hrstd="t" o:hr="t" fillcolor="#a0a0a0" stroked="f"/>
        </w:pict>
      </w:r>
    </w:p>
    <w:p w14:paraId="749B3BF9" w14:textId="77777777" w:rsidR="0051620A" w:rsidRPr="0051620A" w:rsidRDefault="0051620A" w:rsidP="0051620A">
      <w:pPr>
        <w:rPr>
          <w:b/>
          <w:bCs/>
          <w:sz w:val="28"/>
          <w:szCs w:val="28"/>
        </w:rPr>
      </w:pPr>
      <w:r w:rsidRPr="0051620A">
        <w:rPr>
          <w:b/>
          <w:bCs/>
          <w:sz w:val="28"/>
          <w:szCs w:val="28"/>
        </w:rPr>
        <w:t>2.2 Management Information Systems (MIS) and Reporting Weaknesses</w:t>
      </w:r>
    </w:p>
    <w:p w14:paraId="0258B433" w14:textId="77777777" w:rsidR="0051620A" w:rsidRPr="0051620A" w:rsidRDefault="0051620A" w:rsidP="0051620A">
      <w:pPr>
        <w:rPr>
          <w:sz w:val="24"/>
          <w:szCs w:val="24"/>
        </w:rPr>
      </w:pPr>
      <w:r w:rsidRPr="0051620A">
        <w:rPr>
          <w:sz w:val="24"/>
          <w:szCs w:val="24"/>
        </w:rPr>
        <w:lastRenderedPageBreak/>
        <w:t>Management Information Systems transform operational data into structured reports for managers (Laudon &amp; Laudon, 2022). At Kalori Ltd., this function appears to rely on manually compiled spreadsheets.</w:t>
      </w:r>
    </w:p>
    <w:p w14:paraId="2005BC01" w14:textId="77777777" w:rsidR="0051620A" w:rsidRPr="0051620A" w:rsidRDefault="0051620A" w:rsidP="0051620A">
      <w:pPr>
        <w:rPr>
          <w:sz w:val="24"/>
          <w:szCs w:val="24"/>
        </w:rPr>
      </w:pPr>
      <w:r w:rsidRPr="0051620A">
        <w:rPr>
          <w:sz w:val="24"/>
          <w:szCs w:val="24"/>
        </w:rPr>
        <w:t>While spreadsheets are useful tools, they are not suitable as primary reporting systems for a company with 30 stores. Manual consolidation increases the risk of:</w:t>
      </w:r>
    </w:p>
    <w:p w14:paraId="170A440A" w14:textId="77777777" w:rsidR="0051620A" w:rsidRPr="0051620A" w:rsidRDefault="0051620A">
      <w:pPr>
        <w:numPr>
          <w:ilvl w:val="0"/>
          <w:numId w:val="1"/>
        </w:numPr>
        <w:rPr>
          <w:sz w:val="24"/>
          <w:szCs w:val="24"/>
        </w:rPr>
      </w:pPr>
      <w:r w:rsidRPr="0051620A">
        <w:rPr>
          <w:sz w:val="24"/>
          <w:szCs w:val="24"/>
        </w:rPr>
        <w:t>Data duplication</w:t>
      </w:r>
    </w:p>
    <w:p w14:paraId="7FE0FDA9" w14:textId="77777777" w:rsidR="0051620A" w:rsidRPr="0051620A" w:rsidRDefault="0051620A">
      <w:pPr>
        <w:numPr>
          <w:ilvl w:val="0"/>
          <w:numId w:val="1"/>
        </w:numPr>
        <w:rPr>
          <w:sz w:val="24"/>
          <w:szCs w:val="24"/>
        </w:rPr>
      </w:pPr>
      <w:r w:rsidRPr="0051620A">
        <w:rPr>
          <w:sz w:val="24"/>
          <w:szCs w:val="24"/>
        </w:rPr>
        <w:t>Formula errors</w:t>
      </w:r>
    </w:p>
    <w:p w14:paraId="757027EA" w14:textId="77777777" w:rsidR="0051620A" w:rsidRPr="0051620A" w:rsidRDefault="0051620A">
      <w:pPr>
        <w:numPr>
          <w:ilvl w:val="0"/>
          <w:numId w:val="1"/>
        </w:numPr>
        <w:rPr>
          <w:sz w:val="24"/>
          <w:szCs w:val="24"/>
        </w:rPr>
      </w:pPr>
      <w:r w:rsidRPr="0051620A">
        <w:rPr>
          <w:sz w:val="24"/>
          <w:szCs w:val="24"/>
        </w:rPr>
        <w:t>Outdated reporting</w:t>
      </w:r>
    </w:p>
    <w:p w14:paraId="6AB82F05" w14:textId="77777777" w:rsidR="0051620A" w:rsidRPr="0051620A" w:rsidRDefault="0051620A">
      <w:pPr>
        <w:numPr>
          <w:ilvl w:val="0"/>
          <w:numId w:val="1"/>
        </w:numPr>
        <w:rPr>
          <w:sz w:val="24"/>
          <w:szCs w:val="24"/>
        </w:rPr>
      </w:pPr>
      <w:r w:rsidRPr="0051620A">
        <w:rPr>
          <w:sz w:val="24"/>
          <w:szCs w:val="24"/>
        </w:rPr>
        <w:t>Lack of transparency</w:t>
      </w:r>
    </w:p>
    <w:p w14:paraId="36F0CC20" w14:textId="77777777" w:rsidR="0051620A" w:rsidRPr="0051620A" w:rsidRDefault="0051620A" w:rsidP="0051620A">
      <w:pPr>
        <w:rPr>
          <w:sz w:val="24"/>
          <w:szCs w:val="24"/>
        </w:rPr>
      </w:pPr>
      <w:r w:rsidRPr="0051620A">
        <w:rPr>
          <w:sz w:val="24"/>
          <w:szCs w:val="24"/>
        </w:rPr>
        <w:t>The delay in generating accurate reports reduces management’s ability to respond to trends. For instance, if a particular product category is underperforming in certain regions, managers may only detect this after significant time has passed.</w:t>
      </w:r>
    </w:p>
    <w:p w14:paraId="4ED3C463" w14:textId="77777777" w:rsidR="0051620A" w:rsidRPr="0051620A" w:rsidRDefault="0051620A" w:rsidP="0051620A">
      <w:pPr>
        <w:rPr>
          <w:sz w:val="24"/>
          <w:szCs w:val="24"/>
        </w:rPr>
      </w:pPr>
      <w:r w:rsidRPr="0051620A">
        <w:rPr>
          <w:sz w:val="24"/>
          <w:szCs w:val="24"/>
        </w:rPr>
        <w:t>This reactive decision-making approach reduces agility and competitive responsiveness.</w:t>
      </w:r>
    </w:p>
    <w:p w14:paraId="2D21DEDC" w14:textId="77777777" w:rsidR="0051620A" w:rsidRPr="0051620A" w:rsidRDefault="00000000" w:rsidP="0051620A">
      <w:pPr>
        <w:rPr>
          <w:sz w:val="24"/>
          <w:szCs w:val="24"/>
        </w:rPr>
      </w:pPr>
      <w:r>
        <w:rPr>
          <w:sz w:val="24"/>
          <w:szCs w:val="24"/>
        </w:rPr>
        <w:pict w14:anchorId="19214759">
          <v:rect id="_x0000_i1028" style="width:0;height:1.5pt" o:hralign="center" o:hrstd="t" o:hr="t" fillcolor="#a0a0a0" stroked="f"/>
        </w:pict>
      </w:r>
    </w:p>
    <w:p w14:paraId="076F700C" w14:textId="77777777" w:rsidR="0051620A" w:rsidRPr="0051620A" w:rsidRDefault="0051620A" w:rsidP="0051620A">
      <w:pPr>
        <w:rPr>
          <w:b/>
          <w:bCs/>
          <w:sz w:val="28"/>
          <w:szCs w:val="28"/>
        </w:rPr>
      </w:pPr>
      <w:r w:rsidRPr="0051620A">
        <w:rPr>
          <w:b/>
          <w:bCs/>
          <w:sz w:val="28"/>
          <w:szCs w:val="28"/>
        </w:rPr>
        <w:t>2.3 Fragmented Customer Relationship Management</w:t>
      </w:r>
    </w:p>
    <w:p w14:paraId="592A32D5" w14:textId="77777777" w:rsidR="0051620A" w:rsidRPr="0051620A" w:rsidRDefault="0051620A" w:rsidP="0051620A">
      <w:pPr>
        <w:rPr>
          <w:sz w:val="24"/>
          <w:szCs w:val="24"/>
        </w:rPr>
      </w:pPr>
      <w:r w:rsidRPr="0051620A">
        <w:rPr>
          <w:sz w:val="24"/>
          <w:szCs w:val="24"/>
        </w:rPr>
        <w:t xml:space="preserve">Customer data is currently stored across multiple systems, preventing a unified view of customer behaviour. Buttle and Maklan (2019) emphasise that effective CRM requires centralised data </w:t>
      </w:r>
      <w:proofErr w:type="gramStart"/>
      <w:r w:rsidRPr="0051620A">
        <w:rPr>
          <w:sz w:val="24"/>
          <w:szCs w:val="24"/>
        </w:rPr>
        <w:t>in order to</w:t>
      </w:r>
      <w:proofErr w:type="gramEnd"/>
      <w:r w:rsidRPr="0051620A">
        <w:rPr>
          <w:sz w:val="24"/>
          <w:szCs w:val="24"/>
        </w:rPr>
        <w:t xml:space="preserve"> create detailed customer profiles and support targeted marketing strategies.</w:t>
      </w:r>
    </w:p>
    <w:p w14:paraId="42ECF13E" w14:textId="77777777" w:rsidR="0051620A" w:rsidRPr="0051620A" w:rsidRDefault="0051620A" w:rsidP="0051620A">
      <w:pPr>
        <w:rPr>
          <w:sz w:val="24"/>
          <w:szCs w:val="24"/>
        </w:rPr>
      </w:pPr>
      <w:r w:rsidRPr="0051620A">
        <w:rPr>
          <w:sz w:val="24"/>
          <w:szCs w:val="24"/>
        </w:rPr>
        <w:t>Without integration, Kalori Ltd. faces several disadvantages:</w:t>
      </w:r>
    </w:p>
    <w:p w14:paraId="16EFA587" w14:textId="77777777" w:rsidR="0051620A" w:rsidRPr="0051620A" w:rsidRDefault="0051620A">
      <w:pPr>
        <w:numPr>
          <w:ilvl w:val="0"/>
          <w:numId w:val="2"/>
        </w:numPr>
        <w:rPr>
          <w:sz w:val="24"/>
          <w:szCs w:val="24"/>
        </w:rPr>
      </w:pPr>
      <w:r w:rsidRPr="0051620A">
        <w:rPr>
          <w:sz w:val="24"/>
          <w:szCs w:val="24"/>
        </w:rPr>
        <w:t>Inability to personalise promotions</w:t>
      </w:r>
    </w:p>
    <w:p w14:paraId="02ADE2E5" w14:textId="77777777" w:rsidR="0051620A" w:rsidRPr="0051620A" w:rsidRDefault="0051620A">
      <w:pPr>
        <w:numPr>
          <w:ilvl w:val="0"/>
          <w:numId w:val="2"/>
        </w:numPr>
        <w:rPr>
          <w:sz w:val="24"/>
          <w:szCs w:val="24"/>
        </w:rPr>
      </w:pPr>
      <w:r w:rsidRPr="0051620A">
        <w:rPr>
          <w:sz w:val="24"/>
          <w:szCs w:val="24"/>
        </w:rPr>
        <w:t>Limited understanding of repeat purchase patterns</w:t>
      </w:r>
    </w:p>
    <w:p w14:paraId="63E61D2B" w14:textId="77777777" w:rsidR="0051620A" w:rsidRPr="0051620A" w:rsidRDefault="0051620A">
      <w:pPr>
        <w:numPr>
          <w:ilvl w:val="0"/>
          <w:numId w:val="2"/>
        </w:numPr>
        <w:rPr>
          <w:sz w:val="24"/>
          <w:szCs w:val="24"/>
        </w:rPr>
      </w:pPr>
      <w:r w:rsidRPr="0051620A">
        <w:rPr>
          <w:sz w:val="24"/>
          <w:szCs w:val="24"/>
        </w:rPr>
        <w:t>Slow complaint resolution</w:t>
      </w:r>
    </w:p>
    <w:p w14:paraId="0DF9DA63" w14:textId="77777777" w:rsidR="0051620A" w:rsidRPr="0051620A" w:rsidRDefault="0051620A">
      <w:pPr>
        <w:numPr>
          <w:ilvl w:val="0"/>
          <w:numId w:val="2"/>
        </w:numPr>
        <w:rPr>
          <w:sz w:val="24"/>
          <w:szCs w:val="24"/>
        </w:rPr>
      </w:pPr>
      <w:r w:rsidRPr="0051620A">
        <w:rPr>
          <w:sz w:val="24"/>
          <w:szCs w:val="24"/>
        </w:rPr>
        <w:t>Weak loyalty programme management</w:t>
      </w:r>
    </w:p>
    <w:p w14:paraId="453BB153" w14:textId="77777777" w:rsidR="0051620A" w:rsidRPr="0051620A" w:rsidRDefault="0051620A" w:rsidP="0051620A">
      <w:pPr>
        <w:rPr>
          <w:sz w:val="24"/>
          <w:szCs w:val="24"/>
        </w:rPr>
      </w:pPr>
      <w:r w:rsidRPr="0051620A">
        <w:rPr>
          <w:sz w:val="24"/>
          <w:szCs w:val="24"/>
        </w:rPr>
        <w:t>In competitive retail environments, customer experience is often the key differentiator. Fragmented CRM systems limit the company’s ability to compete on service quality.</w:t>
      </w:r>
    </w:p>
    <w:p w14:paraId="1E0EA12F" w14:textId="77777777" w:rsidR="0051620A" w:rsidRPr="0051620A" w:rsidRDefault="00000000" w:rsidP="0051620A">
      <w:pPr>
        <w:rPr>
          <w:sz w:val="24"/>
          <w:szCs w:val="24"/>
        </w:rPr>
      </w:pPr>
      <w:r>
        <w:rPr>
          <w:sz w:val="24"/>
          <w:szCs w:val="24"/>
        </w:rPr>
        <w:pict w14:anchorId="2CBAD0FD">
          <v:rect id="_x0000_i1029" style="width:0;height:1.5pt" o:hralign="center" o:hrstd="t" o:hr="t" fillcolor="#a0a0a0" stroked="f"/>
        </w:pict>
      </w:r>
    </w:p>
    <w:p w14:paraId="324A4E5C" w14:textId="77777777" w:rsidR="0051620A" w:rsidRPr="0051620A" w:rsidRDefault="0051620A" w:rsidP="0051620A">
      <w:pPr>
        <w:rPr>
          <w:b/>
          <w:bCs/>
          <w:sz w:val="28"/>
          <w:szCs w:val="28"/>
        </w:rPr>
      </w:pPr>
      <w:r w:rsidRPr="0051620A">
        <w:rPr>
          <w:b/>
          <w:bCs/>
          <w:sz w:val="28"/>
          <w:szCs w:val="28"/>
        </w:rPr>
        <w:t>2.4 Compliance and Data Governance Risks</w:t>
      </w:r>
    </w:p>
    <w:p w14:paraId="67ACE16E" w14:textId="77777777" w:rsidR="0051620A" w:rsidRPr="0051620A" w:rsidRDefault="0051620A" w:rsidP="0051620A">
      <w:pPr>
        <w:rPr>
          <w:sz w:val="24"/>
          <w:szCs w:val="24"/>
        </w:rPr>
      </w:pPr>
      <w:r w:rsidRPr="0051620A">
        <w:rPr>
          <w:sz w:val="24"/>
          <w:szCs w:val="24"/>
        </w:rPr>
        <w:t>GDPR requires organisations to implement appropriate technical and organisational measures to protect personal data (Voigt &amp; Von dem Bussche, 2017). Kalori Ltd.’s weak access controls create potential legal and financial risks.</w:t>
      </w:r>
    </w:p>
    <w:p w14:paraId="6E513A23" w14:textId="77777777" w:rsidR="0051620A" w:rsidRPr="0051620A" w:rsidRDefault="0051620A" w:rsidP="0051620A">
      <w:pPr>
        <w:rPr>
          <w:sz w:val="24"/>
          <w:szCs w:val="24"/>
        </w:rPr>
      </w:pPr>
      <w:r w:rsidRPr="0051620A">
        <w:rPr>
          <w:sz w:val="24"/>
          <w:szCs w:val="24"/>
        </w:rPr>
        <w:t>Data breaches can lead to:</w:t>
      </w:r>
    </w:p>
    <w:p w14:paraId="3D303040" w14:textId="77777777" w:rsidR="0051620A" w:rsidRPr="0051620A" w:rsidRDefault="0051620A">
      <w:pPr>
        <w:numPr>
          <w:ilvl w:val="0"/>
          <w:numId w:val="3"/>
        </w:numPr>
        <w:rPr>
          <w:sz w:val="24"/>
          <w:szCs w:val="24"/>
        </w:rPr>
      </w:pPr>
      <w:r w:rsidRPr="0051620A">
        <w:rPr>
          <w:sz w:val="24"/>
          <w:szCs w:val="24"/>
        </w:rPr>
        <w:t>Regulatory fines</w:t>
      </w:r>
    </w:p>
    <w:p w14:paraId="7CB7D180" w14:textId="77777777" w:rsidR="0051620A" w:rsidRPr="0051620A" w:rsidRDefault="0051620A">
      <w:pPr>
        <w:numPr>
          <w:ilvl w:val="0"/>
          <w:numId w:val="3"/>
        </w:numPr>
        <w:rPr>
          <w:sz w:val="24"/>
          <w:szCs w:val="24"/>
        </w:rPr>
      </w:pPr>
      <w:r w:rsidRPr="0051620A">
        <w:rPr>
          <w:sz w:val="24"/>
          <w:szCs w:val="24"/>
        </w:rPr>
        <w:lastRenderedPageBreak/>
        <w:t>Reputational damage</w:t>
      </w:r>
    </w:p>
    <w:p w14:paraId="32ED1BEE" w14:textId="77777777" w:rsidR="0051620A" w:rsidRPr="0051620A" w:rsidRDefault="0051620A">
      <w:pPr>
        <w:numPr>
          <w:ilvl w:val="0"/>
          <w:numId w:val="3"/>
        </w:numPr>
        <w:rPr>
          <w:sz w:val="24"/>
          <w:szCs w:val="24"/>
        </w:rPr>
      </w:pPr>
      <w:r w:rsidRPr="0051620A">
        <w:rPr>
          <w:sz w:val="24"/>
          <w:szCs w:val="24"/>
        </w:rPr>
        <w:t>Loss of customer trust</w:t>
      </w:r>
    </w:p>
    <w:p w14:paraId="4D5539D3" w14:textId="77777777" w:rsidR="0051620A" w:rsidRPr="0051620A" w:rsidRDefault="0051620A">
      <w:pPr>
        <w:numPr>
          <w:ilvl w:val="0"/>
          <w:numId w:val="3"/>
        </w:numPr>
        <w:rPr>
          <w:sz w:val="24"/>
          <w:szCs w:val="24"/>
        </w:rPr>
      </w:pPr>
      <w:r w:rsidRPr="0051620A">
        <w:rPr>
          <w:sz w:val="24"/>
          <w:szCs w:val="24"/>
        </w:rPr>
        <w:t>Operational disruption</w:t>
      </w:r>
    </w:p>
    <w:p w14:paraId="59982E9D" w14:textId="77777777" w:rsidR="0051620A" w:rsidRPr="0051620A" w:rsidRDefault="0051620A" w:rsidP="0051620A">
      <w:pPr>
        <w:rPr>
          <w:sz w:val="24"/>
          <w:szCs w:val="24"/>
        </w:rPr>
      </w:pPr>
      <w:r w:rsidRPr="0051620A">
        <w:rPr>
          <w:sz w:val="24"/>
          <w:szCs w:val="24"/>
        </w:rPr>
        <w:t>Cybersecurity is not only a technical issue but also a strategic one. In the digital retail environment, customers expect secure handling of their personal information.</w:t>
      </w:r>
    </w:p>
    <w:p w14:paraId="3E412A81" w14:textId="77777777" w:rsidR="0051620A" w:rsidRPr="0051620A" w:rsidRDefault="00000000" w:rsidP="0051620A">
      <w:pPr>
        <w:rPr>
          <w:sz w:val="24"/>
          <w:szCs w:val="24"/>
        </w:rPr>
      </w:pPr>
      <w:r>
        <w:rPr>
          <w:sz w:val="24"/>
          <w:szCs w:val="24"/>
        </w:rPr>
        <w:pict w14:anchorId="15F04178">
          <v:rect id="_x0000_i1030" style="width:0;height:1.5pt" o:hralign="center" o:hrstd="t" o:hr="t" fillcolor="#a0a0a0" stroked="f"/>
        </w:pict>
      </w:r>
    </w:p>
    <w:p w14:paraId="65087F29" w14:textId="77777777" w:rsidR="0051620A" w:rsidRPr="0051620A" w:rsidRDefault="0051620A" w:rsidP="0051620A">
      <w:pPr>
        <w:rPr>
          <w:b/>
          <w:bCs/>
          <w:sz w:val="28"/>
          <w:szCs w:val="28"/>
        </w:rPr>
      </w:pPr>
      <w:r w:rsidRPr="0051620A">
        <w:rPr>
          <w:b/>
          <w:bCs/>
          <w:sz w:val="28"/>
          <w:szCs w:val="28"/>
        </w:rPr>
        <w:t>2.5 Overall Systemic Weakness</w:t>
      </w:r>
    </w:p>
    <w:p w14:paraId="1203421B" w14:textId="77777777" w:rsidR="0051620A" w:rsidRPr="0051620A" w:rsidRDefault="0051620A" w:rsidP="0051620A">
      <w:pPr>
        <w:rPr>
          <w:sz w:val="24"/>
          <w:szCs w:val="24"/>
        </w:rPr>
      </w:pPr>
      <w:r w:rsidRPr="0051620A">
        <w:rPr>
          <w:sz w:val="24"/>
          <w:szCs w:val="24"/>
        </w:rPr>
        <w:t>The central problem at Kalori Ltd. is fragmentation. Systems operate in silos, data flows manually between departments, and real-time visibility is limited.</w:t>
      </w:r>
    </w:p>
    <w:p w14:paraId="220BC31A" w14:textId="77777777" w:rsidR="0051620A" w:rsidRPr="0051620A" w:rsidRDefault="0051620A" w:rsidP="0051620A">
      <w:pPr>
        <w:rPr>
          <w:sz w:val="24"/>
          <w:szCs w:val="24"/>
        </w:rPr>
      </w:pPr>
      <w:r w:rsidRPr="0051620A">
        <w:rPr>
          <w:sz w:val="24"/>
          <w:szCs w:val="24"/>
        </w:rPr>
        <w:t>Kumar and Van Hillegersberg (2000) argue that organisations relying on disconnected legacy systems struggle to scale effectively. As companies grow, integration becomes increasingly important. Kalori Ltd. has reached a stage where informal coordination is no longer sufficient.</w:t>
      </w:r>
    </w:p>
    <w:p w14:paraId="38488640" w14:textId="77777777" w:rsidR="0051620A" w:rsidRPr="0051620A" w:rsidRDefault="0051620A" w:rsidP="0051620A">
      <w:pPr>
        <w:rPr>
          <w:sz w:val="24"/>
          <w:szCs w:val="24"/>
        </w:rPr>
      </w:pPr>
      <w:r w:rsidRPr="0051620A">
        <w:rPr>
          <w:sz w:val="24"/>
          <w:szCs w:val="24"/>
        </w:rPr>
        <w:t>Without intervention, operational inefficiencies will likely intensify as the company expands further.</w:t>
      </w:r>
    </w:p>
    <w:p w14:paraId="4B083BB3" w14:textId="77777777" w:rsidR="0051620A" w:rsidRPr="0051620A" w:rsidRDefault="0051620A" w:rsidP="0051620A">
      <w:pPr>
        <w:rPr>
          <w:b/>
          <w:bCs/>
          <w:sz w:val="28"/>
          <w:szCs w:val="28"/>
        </w:rPr>
      </w:pPr>
      <w:r w:rsidRPr="0051620A">
        <w:rPr>
          <w:b/>
          <w:bCs/>
          <w:sz w:val="28"/>
          <w:szCs w:val="28"/>
        </w:rPr>
        <w:t>3. Recommended Information System Strategy</w:t>
      </w:r>
    </w:p>
    <w:p w14:paraId="15E721DD" w14:textId="77777777" w:rsidR="0051620A" w:rsidRPr="0051620A" w:rsidRDefault="0051620A" w:rsidP="0051620A">
      <w:pPr>
        <w:rPr>
          <w:b/>
          <w:bCs/>
          <w:sz w:val="28"/>
          <w:szCs w:val="28"/>
        </w:rPr>
      </w:pPr>
      <w:r w:rsidRPr="0051620A">
        <w:rPr>
          <w:b/>
          <w:bCs/>
          <w:sz w:val="28"/>
          <w:szCs w:val="28"/>
        </w:rPr>
        <w:t>3.1 Proposed Solution: Integrated Cloud-Based ERP with Embedded CRM and Business Intelligence</w:t>
      </w:r>
    </w:p>
    <w:p w14:paraId="5F0ADAF9" w14:textId="77777777" w:rsidR="0051620A" w:rsidRPr="0051620A" w:rsidRDefault="0051620A" w:rsidP="0051620A">
      <w:pPr>
        <w:rPr>
          <w:sz w:val="24"/>
          <w:szCs w:val="24"/>
        </w:rPr>
      </w:pPr>
      <w:r w:rsidRPr="0051620A">
        <w:rPr>
          <w:sz w:val="24"/>
          <w:szCs w:val="24"/>
        </w:rPr>
        <w:t xml:space="preserve">Based on the analysis in Part 1, the most appropriate solution for Kalori Ltd. is the implementation of a </w:t>
      </w:r>
      <w:r w:rsidRPr="0051620A">
        <w:rPr>
          <w:b/>
          <w:bCs/>
          <w:sz w:val="24"/>
          <w:szCs w:val="24"/>
        </w:rPr>
        <w:t>cloud-based Enterprise Resource Planning (ERP) system integrated with Customer Relationship Management (CRM) and Business Intelligence (BI) capabilities</w:t>
      </w:r>
      <w:r w:rsidRPr="0051620A">
        <w:rPr>
          <w:sz w:val="24"/>
          <w:szCs w:val="24"/>
        </w:rPr>
        <w:t>.</w:t>
      </w:r>
    </w:p>
    <w:p w14:paraId="3E7F6B6F" w14:textId="77777777" w:rsidR="0051620A" w:rsidRPr="0051620A" w:rsidRDefault="0051620A" w:rsidP="0051620A">
      <w:pPr>
        <w:rPr>
          <w:sz w:val="24"/>
          <w:szCs w:val="24"/>
        </w:rPr>
      </w:pPr>
      <w:r w:rsidRPr="0051620A">
        <w:rPr>
          <w:sz w:val="24"/>
          <w:szCs w:val="24"/>
        </w:rPr>
        <w:t>ERP systems integrate core organisational functions into a single unified platform and database. This includes inventory management, finance, procurement, sales, human resources, and reporting functions (Laudon &amp; Laudon, 2022). Instead of departments operating independently, an ERP system allows data to flow automatically across the organisation in real time.</w:t>
      </w:r>
    </w:p>
    <w:p w14:paraId="39494728" w14:textId="77777777" w:rsidR="0051620A" w:rsidRPr="0051620A" w:rsidRDefault="0051620A" w:rsidP="0051620A">
      <w:pPr>
        <w:rPr>
          <w:sz w:val="24"/>
          <w:szCs w:val="24"/>
        </w:rPr>
      </w:pPr>
      <w:r w:rsidRPr="0051620A">
        <w:rPr>
          <w:sz w:val="24"/>
          <w:szCs w:val="24"/>
        </w:rPr>
        <w:t>For a retailer of Kalori Ltd.’s size, appropriate ERP providers include:</w:t>
      </w:r>
    </w:p>
    <w:p w14:paraId="4B3BAE76" w14:textId="77777777" w:rsidR="0051620A" w:rsidRPr="0051620A" w:rsidRDefault="0051620A">
      <w:pPr>
        <w:numPr>
          <w:ilvl w:val="0"/>
          <w:numId w:val="4"/>
        </w:numPr>
        <w:rPr>
          <w:sz w:val="24"/>
          <w:szCs w:val="24"/>
        </w:rPr>
      </w:pPr>
      <w:r w:rsidRPr="0051620A">
        <w:rPr>
          <w:sz w:val="24"/>
          <w:szCs w:val="24"/>
        </w:rPr>
        <w:t>SAP</w:t>
      </w:r>
    </w:p>
    <w:p w14:paraId="4BA0B20B" w14:textId="77777777" w:rsidR="0051620A" w:rsidRPr="0051620A" w:rsidRDefault="0051620A">
      <w:pPr>
        <w:numPr>
          <w:ilvl w:val="0"/>
          <w:numId w:val="4"/>
        </w:numPr>
        <w:rPr>
          <w:sz w:val="24"/>
          <w:szCs w:val="24"/>
        </w:rPr>
      </w:pPr>
      <w:r w:rsidRPr="0051620A">
        <w:rPr>
          <w:sz w:val="24"/>
          <w:szCs w:val="24"/>
        </w:rPr>
        <w:t>Oracle</w:t>
      </w:r>
    </w:p>
    <w:p w14:paraId="6EDB2D47" w14:textId="77777777" w:rsidR="0051620A" w:rsidRPr="0051620A" w:rsidRDefault="0051620A">
      <w:pPr>
        <w:numPr>
          <w:ilvl w:val="0"/>
          <w:numId w:val="4"/>
        </w:numPr>
        <w:rPr>
          <w:sz w:val="24"/>
          <w:szCs w:val="24"/>
        </w:rPr>
      </w:pPr>
      <w:r w:rsidRPr="0051620A">
        <w:rPr>
          <w:sz w:val="24"/>
          <w:szCs w:val="24"/>
        </w:rPr>
        <w:t>Microsoft</w:t>
      </w:r>
    </w:p>
    <w:p w14:paraId="69650276" w14:textId="77777777" w:rsidR="0051620A" w:rsidRPr="0051620A" w:rsidRDefault="0051620A" w:rsidP="0051620A">
      <w:pPr>
        <w:rPr>
          <w:sz w:val="24"/>
          <w:szCs w:val="24"/>
        </w:rPr>
      </w:pPr>
      <w:r w:rsidRPr="0051620A">
        <w:rPr>
          <w:sz w:val="24"/>
          <w:szCs w:val="24"/>
        </w:rPr>
        <w:t>These vendors offer scalable cloud-based solutions suitable for mid-sized retail organisations.</w:t>
      </w:r>
    </w:p>
    <w:p w14:paraId="631C6ADE" w14:textId="77777777" w:rsidR="0051620A" w:rsidRPr="0051620A" w:rsidRDefault="0051620A" w:rsidP="0051620A">
      <w:pPr>
        <w:rPr>
          <w:sz w:val="24"/>
          <w:szCs w:val="24"/>
        </w:rPr>
      </w:pPr>
      <w:r w:rsidRPr="0051620A">
        <w:rPr>
          <w:sz w:val="24"/>
          <w:szCs w:val="24"/>
        </w:rPr>
        <w:t>The recommendation is not simply to “buy software,” but to implement an integrated digital infrastructure that transforms how the organisation operates.</w:t>
      </w:r>
    </w:p>
    <w:p w14:paraId="543CA61B" w14:textId="77777777" w:rsidR="0051620A" w:rsidRPr="0051620A" w:rsidRDefault="00000000" w:rsidP="0051620A">
      <w:pPr>
        <w:rPr>
          <w:sz w:val="24"/>
          <w:szCs w:val="24"/>
        </w:rPr>
      </w:pPr>
      <w:r>
        <w:rPr>
          <w:sz w:val="24"/>
          <w:szCs w:val="24"/>
        </w:rPr>
        <w:lastRenderedPageBreak/>
        <w:pict w14:anchorId="75D2DF94">
          <v:rect id="_x0000_i1031" style="width:0;height:1.5pt" o:hralign="center" o:hrstd="t" o:hr="t" fillcolor="#a0a0a0" stroked="f"/>
        </w:pict>
      </w:r>
    </w:p>
    <w:p w14:paraId="35BD4362" w14:textId="77777777" w:rsidR="0051620A" w:rsidRPr="0051620A" w:rsidRDefault="0051620A" w:rsidP="0051620A">
      <w:pPr>
        <w:rPr>
          <w:b/>
          <w:bCs/>
          <w:sz w:val="28"/>
          <w:szCs w:val="28"/>
        </w:rPr>
      </w:pPr>
      <w:r w:rsidRPr="0051620A">
        <w:rPr>
          <w:b/>
          <w:bCs/>
          <w:sz w:val="28"/>
          <w:szCs w:val="28"/>
        </w:rPr>
        <w:t>3.2 Why ERP Is the Most Suitable Core System</w:t>
      </w:r>
    </w:p>
    <w:p w14:paraId="38CEDDD2" w14:textId="77777777" w:rsidR="0051620A" w:rsidRPr="0051620A" w:rsidRDefault="0051620A" w:rsidP="0051620A">
      <w:pPr>
        <w:rPr>
          <w:sz w:val="24"/>
          <w:szCs w:val="24"/>
        </w:rPr>
      </w:pPr>
      <w:r w:rsidRPr="0051620A">
        <w:rPr>
          <w:sz w:val="24"/>
          <w:szCs w:val="24"/>
        </w:rPr>
        <w:t>It is important to explain why ERP is more appropriate than implementing isolated upgrades to individual systems.</w:t>
      </w:r>
    </w:p>
    <w:p w14:paraId="7320853F" w14:textId="77777777" w:rsidR="0051620A" w:rsidRPr="0051620A" w:rsidRDefault="0051620A" w:rsidP="0051620A">
      <w:pPr>
        <w:rPr>
          <w:sz w:val="24"/>
          <w:szCs w:val="24"/>
        </w:rPr>
      </w:pPr>
      <w:r w:rsidRPr="0051620A">
        <w:rPr>
          <w:sz w:val="24"/>
          <w:szCs w:val="24"/>
        </w:rPr>
        <w:t>Kalori Ltd.’s problems are interconnected. Inventory discrepancies affect customer satisfaction. Poor CRM integration affects marketing effectiveness. Manual reporting affects strategic planning. These are not separate technical issues; they are symptoms of a fragmented system.</w:t>
      </w:r>
    </w:p>
    <w:p w14:paraId="41A4B86C" w14:textId="77777777" w:rsidR="0051620A" w:rsidRPr="0051620A" w:rsidRDefault="0051620A" w:rsidP="0051620A">
      <w:pPr>
        <w:rPr>
          <w:sz w:val="24"/>
          <w:szCs w:val="24"/>
        </w:rPr>
      </w:pPr>
      <w:r w:rsidRPr="0051620A">
        <w:rPr>
          <w:sz w:val="24"/>
          <w:szCs w:val="24"/>
        </w:rPr>
        <w:t>ERP addresses the root cause: lack of integration.</w:t>
      </w:r>
    </w:p>
    <w:p w14:paraId="6743EEDC" w14:textId="77777777" w:rsidR="0051620A" w:rsidRPr="0051620A" w:rsidRDefault="0051620A" w:rsidP="0051620A">
      <w:pPr>
        <w:rPr>
          <w:sz w:val="24"/>
          <w:szCs w:val="24"/>
        </w:rPr>
      </w:pPr>
      <w:r w:rsidRPr="0051620A">
        <w:rPr>
          <w:sz w:val="24"/>
          <w:szCs w:val="24"/>
        </w:rPr>
        <w:t>By centralising all operational data into one shared database, ERP eliminates duplication and reduces manual data transfer. When a product is sold in-store, inventory automatically updates across the entire network, including the online platform. When a refund is processed, financial records update simultaneously.</w:t>
      </w:r>
    </w:p>
    <w:p w14:paraId="342F4FC7" w14:textId="77777777" w:rsidR="0051620A" w:rsidRPr="0051620A" w:rsidRDefault="0051620A" w:rsidP="0051620A">
      <w:pPr>
        <w:rPr>
          <w:sz w:val="24"/>
          <w:szCs w:val="24"/>
        </w:rPr>
      </w:pPr>
      <w:r w:rsidRPr="0051620A">
        <w:rPr>
          <w:sz w:val="24"/>
          <w:szCs w:val="24"/>
        </w:rPr>
        <w:t xml:space="preserve">Retail leaders such as Walmart have demonstrated how integrated supply chain and inventory systems reduce operational costs and improve stock accuracy (Traub, 2019). Although Kalori Ltd. is smaller, the same principle </w:t>
      </w:r>
      <w:proofErr w:type="gramStart"/>
      <w:r w:rsidRPr="0051620A">
        <w:rPr>
          <w:sz w:val="24"/>
          <w:szCs w:val="24"/>
        </w:rPr>
        <w:t>applies:</w:t>
      </w:r>
      <w:proofErr w:type="gramEnd"/>
      <w:r w:rsidRPr="0051620A">
        <w:rPr>
          <w:sz w:val="24"/>
          <w:szCs w:val="24"/>
        </w:rPr>
        <w:t xml:space="preserve"> real-time visibility improves control.</w:t>
      </w:r>
    </w:p>
    <w:p w14:paraId="161467AD" w14:textId="77777777" w:rsidR="0051620A" w:rsidRPr="0051620A" w:rsidRDefault="0051620A" w:rsidP="0051620A">
      <w:pPr>
        <w:rPr>
          <w:sz w:val="24"/>
          <w:szCs w:val="24"/>
        </w:rPr>
      </w:pPr>
      <w:r w:rsidRPr="0051620A">
        <w:rPr>
          <w:sz w:val="24"/>
          <w:szCs w:val="24"/>
        </w:rPr>
        <w:t>From a strategic perspective, ERP supports long-term scalability. As Kalori expands beyond 30 stores, manual coordination becomes increasingly unsustainable. ERP provides a structured framework for growth.</w:t>
      </w:r>
    </w:p>
    <w:p w14:paraId="27DA1E48" w14:textId="77777777" w:rsidR="0051620A" w:rsidRPr="0051620A" w:rsidRDefault="00000000" w:rsidP="0051620A">
      <w:pPr>
        <w:rPr>
          <w:sz w:val="24"/>
          <w:szCs w:val="24"/>
        </w:rPr>
      </w:pPr>
      <w:r>
        <w:rPr>
          <w:sz w:val="24"/>
          <w:szCs w:val="24"/>
        </w:rPr>
        <w:pict w14:anchorId="35D81864">
          <v:rect id="_x0000_i1032" style="width:0;height:1.5pt" o:hralign="center" o:hrstd="t" o:hr="t" fillcolor="#a0a0a0" stroked="f"/>
        </w:pict>
      </w:r>
    </w:p>
    <w:p w14:paraId="75C8801A" w14:textId="77777777" w:rsidR="0051620A" w:rsidRPr="0051620A" w:rsidRDefault="0051620A" w:rsidP="0051620A">
      <w:pPr>
        <w:rPr>
          <w:b/>
          <w:bCs/>
          <w:sz w:val="28"/>
          <w:szCs w:val="28"/>
        </w:rPr>
      </w:pPr>
      <w:r w:rsidRPr="0051620A">
        <w:rPr>
          <w:b/>
          <w:bCs/>
          <w:sz w:val="28"/>
          <w:szCs w:val="28"/>
        </w:rPr>
        <w:t>4. Functional Improvements and Organisational Benefits</w:t>
      </w:r>
    </w:p>
    <w:p w14:paraId="27E75E62" w14:textId="77777777" w:rsidR="0051620A" w:rsidRPr="0051620A" w:rsidRDefault="0051620A" w:rsidP="0051620A">
      <w:pPr>
        <w:rPr>
          <w:b/>
          <w:bCs/>
          <w:sz w:val="28"/>
          <w:szCs w:val="28"/>
        </w:rPr>
      </w:pPr>
      <w:r w:rsidRPr="0051620A">
        <w:rPr>
          <w:b/>
          <w:bCs/>
          <w:sz w:val="28"/>
          <w:szCs w:val="28"/>
        </w:rPr>
        <w:t>4.1 Inventory Management Transformation</w:t>
      </w:r>
    </w:p>
    <w:p w14:paraId="721C8FAB" w14:textId="77777777" w:rsidR="0051620A" w:rsidRPr="0051620A" w:rsidRDefault="0051620A" w:rsidP="0051620A">
      <w:pPr>
        <w:rPr>
          <w:sz w:val="24"/>
          <w:szCs w:val="24"/>
        </w:rPr>
      </w:pPr>
      <w:r w:rsidRPr="0051620A">
        <w:rPr>
          <w:sz w:val="24"/>
          <w:szCs w:val="24"/>
        </w:rPr>
        <w:t>Currently, manual inventory tracking creates stock discrepancies. An ERP system would introduce:</w:t>
      </w:r>
    </w:p>
    <w:p w14:paraId="4CC08A8E" w14:textId="77777777" w:rsidR="0051620A" w:rsidRPr="0051620A" w:rsidRDefault="0051620A">
      <w:pPr>
        <w:numPr>
          <w:ilvl w:val="0"/>
          <w:numId w:val="5"/>
        </w:numPr>
        <w:rPr>
          <w:sz w:val="24"/>
          <w:szCs w:val="24"/>
        </w:rPr>
      </w:pPr>
      <w:r w:rsidRPr="0051620A">
        <w:rPr>
          <w:sz w:val="24"/>
          <w:szCs w:val="24"/>
        </w:rPr>
        <w:t>Real-time stock updates</w:t>
      </w:r>
    </w:p>
    <w:p w14:paraId="1190581C" w14:textId="77777777" w:rsidR="0051620A" w:rsidRPr="0051620A" w:rsidRDefault="0051620A">
      <w:pPr>
        <w:numPr>
          <w:ilvl w:val="0"/>
          <w:numId w:val="5"/>
        </w:numPr>
        <w:rPr>
          <w:sz w:val="24"/>
          <w:szCs w:val="24"/>
        </w:rPr>
      </w:pPr>
      <w:r w:rsidRPr="0051620A">
        <w:rPr>
          <w:sz w:val="24"/>
          <w:szCs w:val="24"/>
        </w:rPr>
        <w:t>Automated reorder triggers</w:t>
      </w:r>
    </w:p>
    <w:p w14:paraId="6990DA93" w14:textId="77777777" w:rsidR="0051620A" w:rsidRPr="0051620A" w:rsidRDefault="0051620A">
      <w:pPr>
        <w:numPr>
          <w:ilvl w:val="0"/>
          <w:numId w:val="5"/>
        </w:numPr>
        <w:rPr>
          <w:sz w:val="24"/>
          <w:szCs w:val="24"/>
        </w:rPr>
      </w:pPr>
      <w:r w:rsidRPr="0051620A">
        <w:rPr>
          <w:sz w:val="24"/>
          <w:szCs w:val="24"/>
        </w:rPr>
        <w:t>Central warehouse visibility</w:t>
      </w:r>
    </w:p>
    <w:p w14:paraId="751E2047" w14:textId="77777777" w:rsidR="0051620A" w:rsidRPr="0051620A" w:rsidRDefault="0051620A">
      <w:pPr>
        <w:numPr>
          <w:ilvl w:val="0"/>
          <w:numId w:val="5"/>
        </w:numPr>
        <w:rPr>
          <w:sz w:val="24"/>
          <w:szCs w:val="24"/>
        </w:rPr>
      </w:pPr>
      <w:r w:rsidRPr="0051620A">
        <w:rPr>
          <w:sz w:val="24"/>
          <w:szCs w:val="24"/>
        </w:rPr>
        <w:t>Demand forecasting analytics</w:t>
      </w:r>
    </w:p>
    <w:p w14:paraId="1FC92CB2" w14:textId="77777777" w:rsidR="0051620A" w:rsidRPr="0051620A" w:rsidRDefault="0051620A" w:rsidP="0051620A">
      <w:pPr>
        <w:rPr>
          <w:sz w:val="24"/>
          <w:szCs w:val="24"/>
        </w:rPr>
      </w:pPr>
      <w:r w:rsidRPr="0051620A">
        <w:rPr>
          <w:sz w:val="24"/>
          <w:szCs w:val="24"/>
        </w:rPr>
        <w:t>These improvements reduce both stockouts and overstocking. Overstocking ties up capital in unsold goods, while stockouts reduce sales and damage customer trust.</w:t>
      </w:r>
    </w:p>
    <w:p w14:paraId="03C46788" w14:textId="77777777" w:rsidR="0051620A" w:rsidRPr="0051620A" w:rsidRDefault="0051620A" w:rsidP="0051620A">
      <w:pPr>
        <w:rPr>
          <w:sz w:val="24"/>
          <w:szCs w:val="24"/>
        </w:rPr>
      </w:pPr>
      <w:r w:rsidRPr="0051620A">
        <w:rPr>
          <w:sz w:val="24"/>
          <w:szCs w:val="24"/>
        </w:rPr>
        <w:t>Real-time data enables more accurate forecasting. Instead of relying on historical spreadsheets, managers can analyse seasonal trends, regional performance, and product lifecycle stages. This shifts decision-making from reactive to proactive.</w:t>
      </w:r>
    </w:p>
    <w:p w14:paraId="20C48F18" w14:textId="77777777" w:rsidR="0051620A" w:rsidRPr="0051620A" w:rsidRDefault="00000000" w:rsidP="0051620A">
      <w:pPr>
        <w:rPr>
          <w:sz w:val="24"/>
          <w:szCs w:val="24"/>
        </w:rPr>
      </w:pPr>
      <w:r>
        <w:rPr>
          <w:sz w:val="24"/>
          <w:szCs w:val="24"/>
        </w:rPr>
        <w:lastRenderedPageBreak/>
        <w:pict w14:anchorId="3E2C9643">
          <v:rect id="_x0000_i1033" style="width:0;height:1.5pt" o:hralign="center" o:hrstd="t" o:hr="t" fillcolor="#a0a0a0" stroked="f"/>
        </w:pict>
      </w:r>
    </w:p>
    <w:p w14:paraId="2FB25886" w14:textId="77777777" w:rsidR="0051620A" w:rsidRPr="0051620A" w:rsidRDefault="0051620A" w:rsidP="0051620A">
      <w:pPr>
        <w:rPr>
          <w:b/>
          <w:bCs/>
          <w:sz w:val="28"/>
          <w:szCs w:val="28"/>
        </w:rPr>
      </w:pPr>
      <w:r w:rsidRPr="0051620A">
        <w:rPr>
          <w:b/>
          <w:bCs/>
          <w:sz w:val="28"/>
          <w:szCs w:val="28"/>
        </w:rPr>
        <w:t>4.2 CRM Integration and Customer Experience</w:t>
      </w:r>
    </w:p>
    <w:p w14:paraId="67FAC71F" w14:textId="77777777" w:rsidR="0051620A" w:rsidRPr="0051620A" w:rsidRDefault="0051620A" w:rsidP="0051620A">
      <w:pPr>
        <w:rPr>
          <w:sz w:val="24"/>
          <w:szCs w:val="24"/>
        </w:rPr>
      </w:pPr>
      <w:r w:rsidRPr="0051620A">
        <w:rPr>
          <w:sz w:val="24"/>
          <w:szCs w:val="24"/>
        </w:rPr>
        <w:t>A fully integrated CRM module would centralise customer data. Every purchase, return, and support interaction would contribute to a unified customer profile.</w:t>
      </w:r>
    </w:p>
    <w:p w14:paraId="1AB5E42E" w14:textId="77777777" w:rsidR="0051620A" w:rsidRPr="0051620A" w:rsidRDefault="0051620A" w:rsidP="0051620A">
      <w:pPr>
        <w:rPr>
          <w:sz w:val="24"/>
          <w:szCs w:val="24"/>
        </w:rPr>
      </w:pPr>
      <w:r w:rsidRPr="0051620A">
        <w:rPr>
          <w:sz w:val="24"/>
          <w:szCs w:val="24"/>
        </w:rPr>
        <w:t>This allows Kalori Ltd. to:</w:t>
      </w:r>
    </w:p>
    <w:p w14:paraId="4EFF6C1C" w14:textId="77777777" w:rsidR="0051620A" w:rsidRPr="0051620A" w:rsidRDefault="0051620A">
      <w:pPr>
        <w:numPr>
          <w:ilvl w:val="0"/>
          <w:numId w:val="6"/>
        </w:numPr>
        <w:rPr>
          <w:sz w:val="24"/>
          <w:szCs w:val="24"/>
        </w:rPr>
      </w:pPr>
      <w:r w:rsidRPr="0051620A">
        <w:rPr>
          <w:sz w:val="24"/>
          <w:szCs w:val="24"/>
        </w:rPr>
        <w:t>Personalise promotional emails</w:t>
      </w:r>
    </w:p>
    <w:p w14:paraId="37E35F3D" w14:textId="77777777" w:rsidR="0051620A" w:rsidRPr="0051620A" w:rsidRDefault="0051620A">
      <w:pPr>
        <w:numPr>
          <w:ilvl w:val="0"/>
          <w:numId w:val="6"/>
        </w:numPr>
        <w:rPr>
          <w:sz w:val="24"/>
          <w:szCs w:val="24"/>
        </w:rPr>
      </w:pPr>
      <w:r w:rsidRPr="0051620A">
        <w:rPr>
          <w:sz w:val="24"/>
          <w:szCs w:val="24"/>
        </w:rPr>
        <w:t>Introduce loyalty programmes</w:t>
      </w:r>
    </w:p>
    <w:p w14:paraId="28C984AC" w14:textId="77777777" w:rsidR="0051620A" w:rsidRPr="0051620A" w:rsidRDefault="0051620A">
      <w:pPr>
        <w:numPr>
          <w:ilvl w:val="0"/>
          <w:numId w:val="6"/>
        </w:numPr>
        <w:rPr>
          <w:sz w:val="24"/>
          <w:szCs w:val="24"/>
        </w:rPr>
      </w:pPr>
      <w:r w:rsidRPr="0051620A">
        <w:rPr>
          <w:sz w:val="24"/>
          <w:szCs w:val="24"/>
        </w:rPr>
        <w:t>Track repeat purchases</w:t>
      </w:r>
    </w:p>
    <w:p w14:paraId="55F38855" w14:textId="77777777" w:rsidR="0051620A" w:rsidRPr="0051620A" w:rsidRDefault="0051620A">
      <w:pPr>
        <w:numPr>
          <w:ilvl w:val="0"/>
          <w:numId w:val="6"/>
        </w:numPr>
        <w:rPr>
          <w:sz w:val="24"/>
          <w:szCs w:val="24"/>
        </w:rPr>
      </w:pPr>
      <w:r w:rsidRPr="0051620A">
        <w:rPr>
          <w:sz w:val="24"/>
          <w:szCs w:val="24"/>
        </w:rPr>
        <w:t>Analyse customer lifetime value</w:t>
      </w:r>
    </w:p>
    <w:p w14:paraId="7AC21A83" w14:textId="77777777" w:rsidR="0051620A" w:rsidRPr="0051620A" w:rsidRDefault="0051620A" w:rsidP="0051620A">
      <w:pPr>
        <w:rPr>
          <w:sz w:val="24"/>
          <w:szCs w:val="24"/>
        </w:rPr>
      </w:pPr>
      <w:r w:rsidRPr="0051620A">
        <w:rPr>
          <w:sz w:val="24"/>
          <w:szCs w:val="24"/>
        </w:rPr>
        <w:t>Companies such as Salesforce have shown that structured CRM systems significantly improve customer retention and sales productivity (Buttle &amp; Maklan, 2019).</w:t>
      </w:r>
    </w:p>
    <w:p w14:paraId="03801A8A" w14:textId="77777777" w:rsidR="0051620A" w:rsidRPr="0051620A" w:rsidRDefault="0051620A" w:rsidP="0051620A">
      <w:pPr>
        <w:rPr>
          <w:sz w:val="24"/>
          <w:szCs w:val="24"/>
        </w:rPr>
      </w:pPr>
      <w:r w:rsidRPr="0051620A">
        <w:rPr>
          <w:sz w:val="24"/>
          <w:szCs w:val="24"/>
        </w:rPr>
        <w:t>More importantly, CRM integration strengthens customer trust. When customer service representatives can immediately access accurate purchase records, complaints are resolved faster and more professionally.</w:t>
      </w:r>
    </w:p>
    <w:p w14:paraId="6486D8DA" w14:textId="77777777" w:rsidR="0051620A" w:rsidRPr="0051620A" w:rsidRDefault="0051620A" w:rsidP="0051620A">
      <w:pPr>
        <w:rPr>
          <w:sz w:val="24"/>
          <w:szCs w:val="24"/>
        </w:rPr>
      </w:pPr>
      <w:r w:rsidRPr="0051620A">
        <w:rPr>
          <w:sz w:val="24"/>
          <w:szCs w:val="24"/>
        </w:rPr>
        <w:t>In a competitive electronics market, service quality can be a major differentiator.</w:t>
      </w:r>
    </w:p>
    <w:p w14:paraId="243A104B" w14:textId="77777777" w:rsidR="0051620A" w:rsidRPr="0051620A" w:rsidRDefault="00000000" w:rsidP="0051620A">
      <w:pPr>
        <w:rPr>
          <w:sz w:val="24"/>
          <w:szCs w:val="24"/>
        </w:rPr>
      </w:pPr>
      <w:r>
        <w:rPr>
          <w:sz w:val="24"/>
          <w:szCs w:val="24"/>
        </w:rPr>
        <w:pict w14:anchorId="4F8D4B53">
          <v:rect id="_x0000_i1034" style="width:0;height:1.5pt" o:hralign="center" o:hrstd="t" o:hr="t" fillcolor="#a0a0a0" stroked="f"/>
        </w:pict>
      </w:r>
    </w:p>
    <w:p w14:paraId="628FD2B4" w14:textId="77777777" w:rsidR="0051620A" w:rsidRPr="0051620A" w:rsidRDefault="0051620A" w:rsidP="0051620A">
      <w:pPr>
        <w:rPr>
          <w:b/>
          <w:bCs/>
          <w:sz w:val="28"/>
          <w:szCs w:val="28"/>
        </w:rPr>
      </w:pPr>
      <w:r w:rsidRPr="0051620A">
        <w:rPr>
          <w:b/>
          <w:bCs/>
          <w:sz w:val="28"/>
          <w:szCs w:val="28"/>
        </w:rPr>
        <w:t>4.3 Business Intelligence and Data-Driven Strategy</w:t>
      </w:r>
    </w:p>
    <w:p w14:paraId="42932BD7" w14:textId="77777777" w:rsidR="0051620A" w:rsidRPr="0051620A" w:rsidRDefault="0051620A" w:rsidP="0051620A">
      <w:pPr>
        <w:rPr>
          <w:sz w:val="24"/>
          <w:szCs w:val="24"/>
        </w:rPr>
      </w:pPr>
      <w:r w:rsidRPr="0051620A">
        <w:rPr>
          <w:sz w:val="24"/>
          <w:szCs w:val="24"/>
        </w:rPr>
        <w:t>Currently, Kalori Ltd. relies on manual spreadsheets for reporting. This limits real-time visibility and increases the risk of errors.</w:t>
      </w:r>
    </w:p>
    <w:p w14:paraId="2305B8E4" w14:textId="77777777" w:rsidR="0051620A" w:rsidRPr="0051620A" w:rsidRDefault="0051620A" w:rsidP="0051620A">
      <w:pPr>
        <w:rPr>
          <w:sz w:val="24"/>
          <w:szCs w:val="24"/>
        </w:rPr>
      </w:pPr>
      <w:r w:rsidRPr="0051620A">
        <w:rPr>
          <w:sz w:val="24"/>
          <w:szCs w:val="24"/>
        </w:rPr>
        <w:t>A Business Intelligence module embedded within ERP would provide:</w:t>
      </w:r>
    </w:p>
    <w:p w14:paraId="2D92B7E1" w14:textId="77777777" w:rsidR="0051620A" w:rsidRPr="0051620A" w:rsidRDefault="0051620A">
      <w:pPr>
        <w:numPr>
          <w:ilvl w:val="0"/>
          <w:numId w:val="7"/>
        </w:numPr>
        <w:rPr>
          <w:sz w:val="24"/>
          <w:szCs w:val="24"/>
        </w:rPr>
      </w:pPr>
      <w:r w:rsidRPr="0051620A">
        <w:rPr>
          <w:sz w:val="24"/>
          <w:szCs w:val="24"/>
        </w:rPr>
        <w:t>Interactive dashboards</w:t>
      </w:r>
    </w:p>
    <w:p w14:paraId="70A4FD4A" w14:textId="77777777" w:rsidR="0051620A" w:rsidRPr="0051620A" w:rsidRDefault="0051620A">
      <w:pPr>
        <w:numPr>
          <w:ilvl w:val="0"/>
          <w:numId w:val="7"/>
        </w:numPr>
        <w:rPr>
          <w:sz w:val="24"/>
          <w:szCs w:val="24"/>
        </w:rPr>
      </w:pPr>
      <w:r w:rsidRPr="0051620A">
        <w:rPr>
          <w:sz w:val="24"/>
          <w:szCs w:val="24"/>
        </w:rPr>
        <w:t>Automated financial summaries</w:t>
      </w:r>
    </w:p>
    <w:p w14:paraId="0495F5D3" w14:textId="77777777" w:rsidR="0051620A" w:rsidRPr="0051620A" w:rsidRDefault="0051620A">
      <w:pPr>
        <w:numPr>
          <w:ilvl w:val="0"/>
          <w:numId w:val="7"/>
        </w:numPr>
        <w:rPr>
          <w:sz w:val="24"/>
          <w:szCs w:val="24"/>
        </w:rPr>
      </w:pPr>
      <w:r w:rsidRPr="0051620A">
        <w:rPr>
          <w:sz w:val="24"/>
          <w:szCs w:val="24"/>
        </w:rPr>
        <w:t>Sales performance analytics</w:t>
      </w:r>
    </w:p>
    <w:p w14:paraId="08044F89" w14:textId="77777777" w:rsidR="0051620A" w:rsidRPr="0051620A" w:rsidRDefault="0051620A">
      <w:pPr>
        <w:numPr>
          <w:ilvl w:val="0"/>
          <w:numId w:val="7"/>
        </w:numPr>
        <w:rPr>
          <w:sz w:val="24"/>
          <w:szCs w:val="24"/>
        </w:rPr>
      </w:pPr>
      <w:r w:rsidRPr="0051620A">
        <w:rPr>
          <w:sz w:val="24"/>
          <w:szCs w:val="24"/>
        </w:rPr>
        <w:t>Predictive forecasting tools</w:t>
      </w:r>
    </w:p>
    <w:p w14:paraId="286BF0DF" w14:textId="77777777" w:rsidR="0051620A" w:rsidRPr="0051620A" w:rsidRDefault="0051620A" w:rsidP="0051620A">
      <w:pPr>
        <w:rPr>
          <w:sz w:val="24"/>
          <w:szCs w:val="24"/>
        </w:rPr>
      </w:pPr>
      <w:r w:rsidRPr="0051620A">
        <w:rPr>
          <w:sz w:val="24"/>
          <w:szCs w:val="24"/>
        </w:rPr>
        <w:t>Data-driven companies such as Netflix use analytics to guide strategic decisions (Gomez-Uribe &amp; Hunt, 2015). While Kalori is not a technology company, it can apply similar analytical principles to pricing, promotions, and inventory management.</w:t>
      </w:r>
    </w:p>
    <w:p w14:paraId="50045408" w14:textId="77777777" w:rsidR="0051620A" w:rsidRPr="0051620A" w:rsidRDefault="0051620A" w:rsidP="0051620A">
      <w:pPr>
        <w:rPr>
          <w:sz w:val="24"/>
          <w:szCs w:val="24"/>
        </w:rPr>
      </w:pPr>
      <w:r w:rsidRPr="0051620A">
        <w:rPr>
          <w:sz w:val="24"/>
          <w:szCs w:val="24"/>
        </w:rPr>
        <w:t>Access to live dashboards allows managers to identify trends early. For example, if a particular smartphone model is underperforming in certain stores, targeted promotions can be introduced quickly.</w:t>
      </w:r>
    </w:p>
    <w:p w14:paraId="51189983" w14:textId="77777777" w:rsidR="0051620A" w:rsidRPr="0051620A" w:rsidRDefault="0051620A" w:rsidP="0051620A">
      <w:pPr>
        <w:rPr>
          <w:sz w:val="24"/>
          <w:szCs w:val="24"/>
        </w:rPr>
      </w:pPr>
      <w:r w:rsidRPr="0051620A">
        <w:rPr>
          <w:sz w:val="24"/>
          <w:szCs w:val="24"/>
        </w:rPr>
        <w:t>This enhances organisational agility.</w:t>
      </w:r>
    </w:p>
    <w:p w14:paraId="37C611EE" w14:textId="77777777" w:rsidR="0051620A" w:rsidRPr="0051620A" w:rsidRDefault="00000000" w:rsidP="0051620A">
      <w:pPr>
        <w:rPr>
          <w:sz w:val="24"/>
          <w:szCs w:val="24"/>
        </w:rPr>
      </w:pPr>
      <w:r>
        <w:rPr>
          <w:sz w:val="24"/>
          <w:szCs w:val="24"/>
        </w:rPr>
        <w:pict w14:anchorId="7A8F97D3">
          <v:rect id="_x0000_i1035" style="width:0;height:1.5pt" o:hralign="center" o:hrstd="t" o:hr="t" fillcolor="#a0a0a0" stroked="f"/>
        </w:pict>
      </w:r>
    </w:p>
    <w:p w14:paraId="44AA9B0C" w14:textId="77777777" w:rsidR="0051620A" w:rsidRPr="0051620A" w:rsidRDefault="0051620A" w:rsidP="0051620A">
      <w:pPr>
        <w:rPr>
          <w:b/>
          <w:bCs/>
          <w:sz w:val="28"/>
          <w:szCs w:val="28"/>
        </w:rPr>
      </w:pPr>
      <w:r w:rsidRPr="0051620A">
        <w:rPr>
          <w:b/>
          <w:bCs/>
          <w:sz w:val="28"/>
          <w:szCs w:val="28"/>
        </w:rPr>
        <w:lastRenderedPageBreak/>
        <w:t>4.4 Data Protection and GDPR Compliance</w:t>
      </w:r>
    </w:p>
    <w:p w14:paraId="600AEF0D" w14:textId="77777777" w:rsidR="0051620A" w:rsidRPr="0051620A" w:rsidRDefault="0051620A" w:rsidP="0051620A">
      <w:pPr>
        <w:rPr>
          <w:sz w:val="24"/>
          <w:szCs w:val="24"/>
        </w:rPr>
      </w:pPr>
      <w:r w:rsidRPr="0051620A">
        <w:rPr>
          <w:sz w:val="24"/>
          <w:szCs w:val="24"/>
        </w:rPr>
        <w:t>One of the most serious risks currently facing Kalori Ltd. is weak data governance.</w:t>
      </w:r>
    </w:p>
    <w:p w14:paraId="1E81C1CE" w14:textId="77777777" w:rsidR="0051620A" w:rsidRPr="0051620A" w:rsidRDefault="0051620A" w:rsidP="0051620A">
      <w:pPr>
        <w:rPr>
          <w:sz w:val="24"/>
          <w:szCs w:val="24"/>
        </w:rPr>
      </w:pPr>
      <w:r w:rsidRPr="0051620A">
        <w:rPr>
          <w:sz w:val="24"/>
          <w:szCs w:val="24"/>
        </w:rPr>
        <w:t>Under GDPR, organisations must implement appropriate technical measures to protect personal data (Voigt &amp; Von dem Bussche, 2017). ERP systems typically include:</w:t>
      </w:r>
    </w:p>
    <w:p w14:paraId="72F4CDE1" w14:textId="77777777" w:rsidR="0051620A" w:rsidRPr="0051620A" w:rsidRDefault="0051620A">
      <w:pPr>
        <w:numPr>
          <w:ilvl w:val="0"/>
          <w:numId w:val="8"/>
        </w:numPr>
        <w:rPr>
          <w:sz w:val="24"/>
          <w:szCs w:val="24"/>
        </w:rPr>
      </w:pPr>
      <w:r w:rsidRPr="0051620A">
        <w:rPr>
          <w:sz w:val="24"/>
          <w:szCs w:val="24"/>
        </w:rPr>
        <w:t>Role-based access controls</w:t>
      </w:r>
    </w:p>
    <w:p w14:paraId="348B2CF8" w14:textId="77777777" w:rsidR="0051620A" w:rsidRPr="0051620A" w:rsidRDefault="0051620A">
      <w:pPr>
        <w:numPr>
          <w:ilvl w:val="0"/>
          <w:numId w:val="8"/>
        </w:numPr>
        <w:rPr>
          <w:sz w:val="24"/>
          <w:szCs w:val="24"/>
        </w:rPr>
      </w:pPr>
      <w:r w:rsidRPr="0051620A">
        <w:rPr>
          <w:sz w:val="24"/>
          <w:szCs w:val="24"/>
        </w:rPr>
        <w:t>Multi-factor authentication</w:t>
      </w:r>
    </w:p>
    <w:p w14:paraId="5A49063A" w14:textId="77777777" w:rsidR="0051620A" w:rsidRPr="0051620A" w:rsidRDefault="0051620A">
      <w:pPr>
        <w:numPr>
          <w:ilvl w:val="0"/>
          <w:numId w:val="8"/>
        </w:numPr>
        <w:rPr>
          <w:sz w:val="24"/>
          <w:szCs w:val="24"/>
        </w:rPr>
      </w:pPr>
      <w:r w:rsidRPr="0051620A">
        <w:rPr>
          <w:sz w:val="24"/>
          <w:szCs w:val="24"/>
        </w:rPr>
        <w:t>Data encryption</w:t>
      </w:r>
    </w:p>
    <w:p w14:paraId="3E80BAA2" w14:textId="77777777" w:rsidR="0051620A" w:rsidRPr="0051620A" w:rsidRDefault="0051620A">
      <w:pPr>
        <w:numPr>
          <w:ilvl w:val="0"/>
          <w:numId w:val="8"/>
        </w:numPr>
        <w:rPr>
          <w:sz w:val="24"/>
          <w:szCs w:val="24"/>
        </w:rPr>
      </w:pPr>
      <w:r w:rsidRPr="0051620A">
        <w:rPr>
          <w:sz w:val="24"/>
          <w:szCs w:val="24"/>
        </w:rPr>
        <w:t>Audit trails</w:t>
      </w:r>
    </w:p>
    <w:p w14:paraId="6B84B157" w14:textId="77777777" w:rsidR="0051620A" w:rsidRPr="0051620A" w:rsidRDefault="0051620A">
      <w:pPr>
        <w:numPr>
          <w:ilvl w:val="0"/>
          <w:numId w:val="8"/>
        </w:numPr>
        <w:rPr>
          <w:sz w:val="24"/>
          <w:szCs w:val="24"/>
        </w:rPr>
      </w:pPr>
      <w:r w:rsidRPr="0051620A">
        <w:rPr>
          <w:sz w:val="24"/>
          <w:szCs w:val="24"/>
        </w:rPr>
        <w:t>Consent tracking mechanisms</w:t>
      </w:r>
    </w:p>
    <w:p w14:paraId="5C94444D" w14:textId="77777777" w:rsidR="0051620A" w:rsidRPr="0051620A" w:rsidRDefault="0051620A" w:rsidP="0051620A">
      <w:pPr>
        <w:rPr>
          <w:sz w:val="24"/>
          <w:szCs w:val="24"/>
        </w:rPr>
      </w:pPr>
      <w:r w:rsidRPr="0051620A">
        <w:rPr>
          <w:sz w:val="24"/>
          <w:szCs w:val="24"/>
        </w:rPr>
        <w:t>These features reduce the risk of unauthorised access and demonstrate regulatory compliance.</w:t>
      </w:r>
    </w:p>
    <w:p w14:paraId="3F0D14D1" w14:textId="77777777" w:rsidR="0051620A" w:rsidRPr="0051620A" w:rsidRDefault="0051620A" w:rsidP="0051620A">
      <w:pPr>
        <w:rPr>
          <w:sz w:val="24"/>
          <w:szCs w:val="24"/>
        </w:rPr>
      </w:pPr>
      <w:r w:rsidRPr="0051620A">
        <w:rPr>
          <w:sz w:val="24"/>
          <w:szCs w:val="24"/>
        </w:rPr>
        <w:t>Beyond legal compliance, strong cybersecurity builds customer confidence. In retail environments where online payments are processed daily, data protection is fundamental.</w:t>
      </w:r>
    </w:p>
    <w:p w14:paraId="73E45D68" w14:textId="77777777" w:rsidR="0051620A" w:rsidRPr="0051620A" w:rsidRDefault="00000000" w:rsidP="0051620A">
      <w:pPr>
        <w:rPr>
          <w:sz w:val="24"/>
          <w:szCs w:val="24"/>
        </w:rPr>
      </w:pPr>
      <w:r>
        <w:rPr>
          <w:sz w:val="24"/>
          <w:szCs w:val="24"/>
        </w:rPr>
        <w:pict w14:anchorId="71C07056">
          <v:rect id="_x0000_i1036" style="width:0;height:1.5pt" o:hralign="center" o:hrstd="t" o:hr="t" fillcolor="#a0a0a0" stroked="f"/>
        </w:pict>
      </w:r>
    </w:p>
    <w:p w14:paraId="1AE04390" w14:textId="77777777" w:rsidR="0051620A" w:rsidRPr="0051620A" w:rsidRDefault="0051620A" w:rsidP="0051620A">
      <w:pPr>
        <w:rPr>
          <w:b/>
          <w:bCs/>
          <w:sz w:val="28"/>
          <w:szCs w:val="28"/>
        </w:rPr>
      </w:pPr>
      <w:r w:rsidRPr="0051620A">
        <w:rPr>
          <w:b/>
          <w:bCs/>
          <w:sz w:val="28"/>
          <w:szCs w:val="28"/>
        </w:rPr>
        <w:t>5. Cost Considerations and Return on Investment</w:t>
      </w:r>
    </w:p>
    <w:p w14:paraId="288CAAA1" w14:textId="77777777" w:rsidR="0051620A" w:rsidRPr="0051620A" w:rsidRDefault="0051620A" w:rsidP="0051620A">
      <w:pPr>
        <w:rPr>
          <w:sz w:val="24"/>
          <w:szCs w:val="24"/>
        </w:rPr>
      </w:pPr>
      <w:r w:rsidRPr="0051620A">
        <w:rPr>
          <w:sz w:val="24"/>
          <w:szCs w:val="24"/>
        </w:rPr>
        <w:t>ERP implementation is often criticised for high initial costs. These include:</w:t>
      </w:r>
    </w:p>
    <w:p w14:paraId="377AA89F" w14:textId="77777777" w:rsidR="0051620A" w:rsidRPr="0051620A" w:rsidRDefault="0051620A">
      <w:pPr>
        <w:numPr>
          <w:ilvl w:val="0"/>
          <w:numId w:val="9"/>
        </w:numPr>
        <w:rPr>
          <w:sz w:val="24"/>
          <w:szCs w:val="24"/>
        </w:rPr>
      </w:pPr>
      <w:r w:rsidRPr="0051620A">
        <w:rPr>
          <w:sz w:val="24"/>
          <w:szCs w:val="24"/>
        </w:rPr>
        <w:t>Software licensing</w:t>
      </w:r>
    </w:p>
    <w:p w14:paraId="77A3B632" w14:textId="77777777" w:rsidR="0051620A" w:rsidRPr="0051620A" w:rsidRDefault="0051620A">
      <w:pPr>
        <w:numPr>
          <w:ilvl w:val="0"/>
          <w:numId w:val="9"/>
        </w:numPr>
        <w:rPr>
          <w:sz w:val="24"/>
          <w:szCs w:val="24"/>
        </w:rPr>
      </w:pPr>
      <w:r w:rsidRPr="0051620A">
        <w:rPr>
          <w:sz w:val="24"/>
          <w:szCs w:val="24"/>
        </w:rPr>
        <w:t>Customisation</w:t>
      </w:r>
    </w:p>
    <w:p w14:paraId="5E91A595" w14:textId="77777777" w:rsidR="0051620A" w:rsidRPr="0051620A" w:rsidRDefault="0051620A">
      <w:pPr>
        <w:numPr>
          <w:ilvl w:val="0"/>
          <w:numId w:val="9"/>
        </w:numPr>
        <w:rPr>
          <w:sz w:val="24"/>
          <w:szCs w:val="24"/>
        </w:rPr>
      </w:pPr>
      <w:r w:rsidRPr="0051620A">
        <w:rPr>
          <w:sz w:val="24"/>
          <w:szCs w:val="24"/>
        </w:rPr>
        <w:t>Data migration</w:t>
      </w:r>
    </w:p>
    <w:p w14:paraId="148A2411" w14:textId="77777777" w:rsidR="0051620A" w:rsidRPr="0051620A" w:rsidRDefault="0051620A">
      <w:pPr>
        <w:numPr>
          <w:ilvl w:val="0"/>
          <w:numId w:val="9"/>
        </w:numPr>
        <w:rPr>
          <w:sz w:val="24"/>
          <w:szCs w:val="24"/>
        </w:rPr>
      </w:pPr>
      <w:r w:rsidRPr="0051620A">
        <w:rPr>
          <w:sz w:val="24"/>
          <w:szCs w:val="24"/>
        </w:rPr>
        <w:t>Staff training</w:t>
      </w:r>
    </w:p>
    <w:p w14:paraId="129658F9" w14:textId="77777777" w:rsidR="0051620A" w:rsidRPr="0051620A" w:rsidRDefault="0051620A">
      <w:pPr>
        <w:numPr>
          <w:ilvl w:val="0"/>
          <w:numId w:val="9"/>
        </w:numPr>
        <w:rPr>
          <w:sz w:val="24"/>
          <w:szCs w:val="24"/>
        </w:rPr>
      </w:pPr>
      <w:r w:rsidRPr="0051620A">
        <w:rPr>
          <w:sz w:val="24"/>
          <w:szCs w:val="24"/>
        </w:rPr>
        <w:t>Temporary productivity disruption</w:t>
      </w:r>
    </w:p>
    <w:p w14:paraId="2CE01629" w14:textId="77777777" w:rsidR="0051620A" w:rsidRPr="0051620A" w:rsidRDefault="0051620A" w:rsidP="0051620A">
      <w:pPr>
        <w:rPr>
          <w:sz w:val="24"/>
          <w:szCs w:val="24"/>
        </w:rPr>
      </w:pPr>
      <w:r w:rsidRPr="0051620A">
        <w:rPr>
          <w:sz w:val="24"/>
          <w:szCs w:val="24"/>
        </w:rPr>
        <w:t>However, it is important to evaluate cost in relation to long-term benefits.</w:t>
      </w:r>
    </w:p>
    <w:p w14:paraId="2BBEE43C" w14:textId="77777777" w:rsidR="0051620A" w:rsidRPr="0051620A" w:rsidRDefault="0051620A" w:rsidP="0051620A">
      <w:pPr>
        <w:rPr>
          <w:sz w:val="24"/>
          <w:szCs w:val="24"/>
        </w:rPr>
      </w:pPr>
      <w:r w:rsidRPr="0051620A">
        <w:rPr>
          <w:sz w:val="24"/>
          <w:szCs w:val="24"/>
        </w:rPr>
        <w:t>Operational efficiency gains include:</w:t>
      </w:r>
    </w:p>
    <w:p w14:paraId="55469442" w14:textId="77777777" w:rsidR="0051620A" w:rsidRPr="0051620A" w:rsidRDefault="0051620A">
      <w:pPr>
        <w:numPr>
          <w:ilvl w:val="0"/>
          <w:numId w:val="10"/>
        </w:numPr>
        <w:rPr>
          <w:sz w:val="24"/>
          <w:szCs w:val="24"/>
        </w:rPr>
      </w:pPr>
      <w:r w:rsidRPr="0051620A">
        <w:rPr>
          <w:sz w:val="24"/>
          <w:szCs w:val="24"/>
        </w:rPr>
        <w:t>Reduced manual labour</w:t>
      </w:r>
    </w:p>
    <w:p w14:paraId="0FB2863D" w14:textId="77777777" w:rsidR="0051620A" w:rsidRPr="0051620A" w:rsidRDefault="0051620A">
      <w:pPr>
        <w:numPr>
          <w:ilvl w:val="0"/>
          <w:numId w:val="10"/>
        </w:numPr>
        <w:rPr>
          <w:sz w:val="24"/>
          <w:szCs w:val="24"/>
        </w:rPr>
      </w:pPr>
      <w:r w:rsidRPr="0051620A">
        <w:rPr>
          <w:sz w:val="24"/>
          <w:szCs w:val="24"/>
        </w:rPr>
        <w:t>Lower error rates</w:t>
      </w:r>
    </w:p>
    <w:p w14:paraId="4ED498F8" w14:textId="77777777" w:rsidR="0051620A" w:rsidRPr="0051620A" w:rsidRDefault="0051620A">
      <w:pPr>
        <w:numPr>
          <w:ilvl w:val="0"/>
          <w:numId w:val="10"/>
        </w:numPr>
        <w:rPr>
          <w:sz w:val="24"/>
          <w:szCs w:val="24"/>
        </w:rPr>
      </w:pPr>
      <w:r w:rsidRPr="0051620A">
        <w:rPr>
          <w:sz w:val="24"/>
          <w:szCs w:val="24"/>
        </w:rPr>
        <w:t>Improved stock control</w:t>
      </w:r>
    </w:p>
    <w:p w14:paraId="4CFD2E85" w14:textId="77777777" w:rsidR="0051620A" w:rsidRPr="0051620A" w:rsidRDefault="0051620A">
      <w:pPr>
        <w:numPr>
          <w:ilvl w:val="0"/>
          <w:numId w:val="10"/>
        </w:numPr>
        <w:rPr>
          <w:sz w:val="24"/>
          <w:szCs w:val="24"/>
        </w:rPr>
      </w:pPr>
      <w:r w:rsidRPr="0051620A">
        <w:rPr>
          <w:sz w:val="24"/>
          <w:szCs w:val="24"/>
        </w:rPr>
        <w:t>Faster reporting</w:t>
      </w:r>
    </w:p>
    <w:p w14:paraId="27EE88A6" w14:textId="77777777" w:rsidR="0051620A" w:rsidRPr="0051620A" w:rsidRDefault="0051620A" w:rsidP="0051620A">
      <w:pPr>
        <w:rPr>
          <w:sz w:val="24"/>
          <w:szCs w:val="24"/>
        </w:rPr>
      </w:pPr>
      <w:r w:rsidRPr="0051620A">
        <w:rPr>
          <w:sz w:val="24"/>
          <w:szCs w:val="24"/>
        </w:rPr>
        <w:t>Financially, reduced stock discrepancies and improved forecasting can significantly decrease losses from overstocking and cancelled orders.</w:t>
      </w:r>
    </w:p>
    <w:p w14:paraId="04FD041A" w14:textId="77777777" w:rsidR="0051620A" w:rsidRPr="0051620A" w:rsidRDefault="0051620A" w:rsidP="0051620A">
      <w:pPr>
        <w:rPr>
          <w:sz w:val="24"/>
          <w:szCs w:val="24"/>
        </w:rPr>
      </w:pPr>
      <w:r w:rsidRPr="0051620A">
        <w:rPr>
          <w:sz w:val="24"/>
          <w:szCs w:val="24"/>
        </w:rPr>
        <w:lastRenderedPageBreak/>
        <w:t>Cloud-based ERP solutions reduce infrastructure costs because hardware maintenance and system updates are managed by the vendor. Subscription-based pricing models allow costs to scale gradually with growth.</w:t>
      </w:r>
    </w:p>
    <w:p w14:paraId="79930AF8" w14:textId="77777777" w:rsidR="0051620A" w:rsidRPr="0051620A" w:rsidRDefault="0051620A" w:rsidP="0051620A">
      <w:pPr>
        <w:rPr>
          <w:sz w:val="24"/>
          <w:szCs w:val="24"/>
        </w:rPr>
      </w:pPr>
      <w:r w:rsidRPr="0051620A">
        <w:rPr>
          <w:sz w:val="24"/>
          <w:szCs w:val="24"/>
        </w:rPr>
        <w:t>In the long term, ERP is not merely an expense but an investment in operational resilience.</w:t>
      </w:r>
    </w:p>
    <w:p w14:paraId="1918CEC5" w14:textId="77777777" w:rsidR="0051620A" w:rsidRPr="0051620A" w:rsidRDefault="00000000" w:rsidP="0051620A">
      <w:pPr>
        <w:rPr>
          <w:sz w:val="24"/>
          <w:szCs w:val="24"/>
        </w:rPr>
      </w:pPr>
      <w:r>
        <w:rPr>
          <w:sz w:val="24"/>
          <w:szCs w:val="24"/>
        </w:rPr>
        <w:pict w14:anchorId="7EA288A7">
          <v:rect id="_x0000_i1037" style="width:0;height:1.5pt" o:hralign="center" o:hrstd="t" o:hr="t" fillcolor="#a0a0a0" stroked="f"/>
        </w:pict>
      </w:r>
    </w:p>
    <w:p w14:paraId="67C12D03" w14:textId="77777777" w:rsidR="0051620A" w:rsidRPr="0051620A" w:rsidRDefault="0051620A" w:rsidP="0051620A">
      <w:pPr>
        <w:rPr>
          <w:b/>
          <w:bCs/>
          <w:sz w:val="24"/>
          <w:szCs w:val="24"/>
        </w:rPr>
      </w:pPr>
      <w:r w:rsidRPr="0051620A">
        <w:rPr>
          <w:b/>
          <w:bCs/>
          <w:sz w:val="24"/>
          <w:szCs w:val="24"/>
        </w:rPr>
        <w:t xml:space="preserve">6. </w:t>
      </w:r>
      <w:r w:rsidRPr="0051620A">
        <w:rPr>
          <w:b/>
          <w:bCs/>
          <w:sz w:val="28"/>
          <w:szCs w:val="28"/>
        </w:rPr>
        <w:t>Implementation Plan</w:t>
      </w:r>
    </w:p>
    <w:p w14:paraId="78E8B6EF" w14:textId="77777777" w:rsidR="0051620A" w:rsidRPr="0051620A" w:rsidRDefault="0051620A" w:rsidP="0051620A">
      <w:pPr>
        <w:rPr>
          <w:sz w:val="24"/>
          <w:szCs w:val="24"/>
        </w:rPr>
      </w:pPr>
      <w:r w:rsidRPr="0051620A">
        <w:rPr>
          <w:sz w:val="24"/>
          <w:szCs w:val="24"/>
        </w:rPr>
        <w:t>ERP implementation must be structured carefully to avoid disruption.</w:t>
      </w:r>
    </w:p>
    <w:p w14:paraId="12BEEFC7" w14:textId="77777777" w:rsidR="0051620A" w:rsidRPr="0051620A" w:rsidRDefault="0051620A" w:rsidP="0051620A">
      <w:pPr>
        <w:rPr>
          <w:b/>
          <w:bCs/>
          <w:sz w:val="24"/>
          <w:szCs w:val="24"/>
        </w:rPr>
      </w:pPr>
      <w:r w:rsidRPr="0051620A">
        <w:rPr>
          <w:b/>
          <w:bCs/>
          <w:sz w:val="24"/>
          <w:szCs w:val="24"/>
        </w:rPr>
        <w:t>Phase 1: Strategic Planning and System Audit</w:t>
      </w:r>
    </w:p>
    <w:p w14:paraId="42016FFF" w14:textId="77777777" w:rsidR="0051620A" w:rsidRPr="0051620A" w:rsidRDefault="0051620A" w:rsidP="0051620A">
      <w:pPr>
        <w:rPr>
          <w:sz w:val="24"/>
          <w:szCs w:val="24"/>
        </w:rPr>
      </w:pPr>
      <w:r w:rsidRPr="0051620A">
        <w:rPr>
          <w:sz w:val="24"/>
          <w:szCs w:val="24"/>
        </w:rPr>
        <w:t>A comprehensive audit should identify current workflows, data sources, and integration requirements. Stakeholders from all departments must be involved to ensure that the new system addresses real operational needs.</w:t>
      </w:r>
    </w:p>
    <w:p w14:paraId="4C326726" w14:textId="77777777" w:rsidR="0051620A" w:rsidRPr="0051620A" w:rsidRDefault="0051620A" w:rsidP="0051620A">
      <w:pPr>
        <w:rPr>
          <w:sz w:val="24"/>
          <w:szCs w:val="24"/>
        </w:rPr>
      </w:pPr>
      <w:r w:rsidRPr="0051620A">
        <w:rPr>
          <w:sz w:val="24"/>
          <w:szCs w:val="24"/>
        </w:rPr>
        <w:t>Clear objectives should be defined, such as:</w:t>
      </w:r>
    </w:p>
    <w:p w14:paraId="44ABEAA8" w14:textId="77777777" w:rsidR="0051620A" w:rsidRPr="0051620A" w:rsidRDefault="0051620A">
      <w:pPr>
        <w:numPr>
          <w:ilvl w:val="0"/>
          <w:numId w:val="11"/>
        </w:numPr>
        <w:rPr>
          <w:sz w:val="24"/>
          <w:szCs w:val="24"/>
        </w:rPr>
      </w:pPr>
      <w:r w:rsidRPr="0051620A">
        <w:rPr>
          <w:sz w:val="24"/>
          <w:szCs w:val="24"/>
        </w:rPr>
        <w:t>Reducing stock discrepancies by a specific percentage</w:t>
      </w:r>
    </w:p>
    <w:p w14:paraId="1255FE4F" w14:textId="77777777" w:rsidR="0051620A" w:rsidRPr="0051620A" w:rsidRDefault="0051620A">
      <w:pPr>
        <w:numPr>
          <w:ilvl w:val="0"/>
          <w:numId w:val="11"/>
        </w:numPr>
        <w:rPr>
          <w:sz w:val="24"/>
          <w:szCs w:val="24"/>
        </w:rPr>
      </w:pPr>
      <w:r w:rsidRPr="0051620A">
        <w:rPr>
          <w:sz w:val="24"/>
          <w:szCs w:val="24"/>
        </w:rPr>
        <w:t>Automating reporting</w:t>
      </w:r>
    </w:p>
    <w:p w14:paraId="0809D6EC" w14:textId="77777777" w:rsidR="0051620A" w:rsidRPr="0051620A" w:rsidRDefault="0051620A">
      <w:pPr>
        <w:numPr>
          <w:ilvl w:val="0"/>
          <w:numId w:val="11"/>
        </w:numPr>
        <w:rPr>
          <w:sz w:val="24"/>
          <w:szCs w:val="24"/>
        </w:rPr>
      </w:pPr>
      <w:r w:rsidRPr="0051620A">
        <w:rPr>
          <w:sz w:val="24"/>
          <w:szCs w:val="24"/>
        </w:rPr>
        <w:t>Improving complaint resolution time</w:t>
      </w:r>
    </w:p>
    <w:p w14:paraId="7C86D460" w14:textId="77777777" w:rsidR="0051620A" w:rsidRPr="0051620A" w:rsidRDefault="00000000" w:rsidP="0051620A">
      <w:pPr>
        <w:rPr>
          <w:sz w:val="24"/>
          <w:szCs w:val="24"/>
        </w:rPr>
      </w:pPr>
      <w:r>
        <w:rPr>
          <w:sz w:val="24"/>
          <w:szCs w:val="24"/>
        </w:rPr>
        <w:pict w14:anchorId="3C6160C9">
          <v:rect id="_x0000_i1038" style="width:0;height:1.5pt" o:hralign="center" o:hrstd="t" o:hr="t" fillcolor="#a0a0a0" stroked="f"/>
        </w:pict>
      </w:r>
    </w:p>
    <w:p w14:paraId="5B8E735D" w14:textId="77777777" w:rsidR="0051620A" w:rsidRPr="0051620A" w:rsidRDefault="0051620A" w:rsidP="0051620A">
      <w:pPr>
        <w:rPr>
          <w:b/>
          <w:bCs/>
          <w:sz w:val="28"/>
          <w:szCs w:val="28"/>
        </w:rPr>
      </w:pPr>
      <w:r w:rsidRPr="0051620A">
        <w:rPr>
          <w:b/>
          <w:bCs/>
          <w:sz w:val="28"/>
          <w:szCs w:val="28"/>
        </w:rPr>
        <w:t>Phase 2: Vendor Selection and Customisation</w:t>
      </w:r>
    </w:p>
    <w:p w14:paraId="02ECA6CF" w14:textId="77777777" w:rsidR="0051620A" w:rsidRPr="0051620A" w:rsidRDefault="0051620A" w:rsidP="0051620A">
      <w:pPr>
        <w:rPr>
          <w:sz w:val="24"/>
          <w:szCs w:val="24"/>
        </w:rPr>
      </w:pPr>
      <w:r w:rsidRPr="0051620A">
        <w:rPr>
          <w:sz w:val="24"/>
          <w:szCs w:val="24"/>
        </w:rPr>
        <w:t>Vendors such as SAP, Oracle, and Microsoft should be evaluated based on:</w:t>
      </w:r>
    </w:p>
    <w:p w14:paraId="4BC7F584" w14:textId="77777777" w:rsidR="0051620A" w:rsidRPr="0051620A" w:rsidRDefault="0051620A">
      <w:pPr>
        <w:numPr>
          <w:ilvl w:val="0"/>
          <w:numId w:val="12"/>
        </w:numPr>
        <w:rPr>
          <w:sz w:val="24"/>
          <w:szCs w:val="24"/>
        </w:rPr>
      </w:pPr>
      <w:r w:rsidRPr="0051620A">
        <w:rPr>
          <w:sz w:val="24"/>
          <w:szCs w:val="24"/>
        </w:rPr>
        <w:t>Cost</w:t>
      </w:r>
    </w:p>
    <w:p w14:paraId="5122AA23" w14:textId="77777777" w:rsidR="0051620A" w:rsidRPr="0051620A" w:rsidRDefault="0051620A">
      <w:pPr>
        <w:numPr>
          <w:ilvl w:val="0"/>
          <w:numId w:val="12"/>
        </w:numPr>
        <w:rPr>
          <w:sz w:val="24"/>
          <w:szCs w:val="24"/>
        </w:rPr>
      </w:pPr>
      <w:r w:rsidRPr="0051620A">
        <w:rPr>
          <w:sz w:val="24"/>
          <w:szCs w:val="24"/>
        </w:rPr>
        <w:t>Scalability</w:t>
      </w:r>
    </w:p>
    <w:p w14:paraId="39E5E1BF" w14:textId="77777777" w:rsidR="0051620A" w:rsidRPr="0051620A" w:rsidRDefault="0051620A">
      <w:pPr>
        <w:numPr>
          <w:ilvl w:val="0"/>
          <w:numId w:val="12"/>
        </w:numPr>
        <w:rPr>
          <w:sz w:val="24"/>
          <w:szCs w:val="24"/>
        </w:rPr>
      </w:pPr>
      <w:r w:rsidRPr="0051620A">
        <w:rPr>
          <w:sz w:val="24"/>
          <w:szCs w:val="24"/>
        </w:rPr>
        <w:t>Cloud reliability</w:t>
      </w:r>
    </w:p>
    <w:p w14:paraId="43123ED8" w14:textId="77777777" w:rsidR="0051620A" w:rsidRPr="0051620A" w:rsidRDefault="0051620A">
      <w:pPr>
        <w:numPr>
          <w:ilvl w:val="0"/>
          <w:numId w:val="12"/>
        </w:numPr>
        <w:rPr>
          <w:sz w:val="24"/>
          <w:szCs w:val="24"/>
        </w:rPr>
      </w:pPr>
      <w:r w:rsidRPr="0051620A">
        <w:rPr>
          <w:sz w:val="24"/>
          <w:szCs w:val="24"/>
        </w:rPr>
        <w:t>Retail-specific functionality</w:t>
      </w:r>
    </w:p>
    <w:p w14:paraId="2E01B1DF" w14:textId="77777777" w:rsidR="0051620A" w:rsidRPr="0051620A" w:rsidRDefault="0051620A" w:rsidP="0051620A">
      <w:pPr>
        <w:rPr>
          <w:sz w:val="24"/>
          <w:szCs w:val="24"/>
        </w:rPr>
      </w:pPr>
      <w:r w:rsidRPr="0051620A">
        <w:rPr>
          <w:sz w:val="24"/>
          <w:szCs w:val="24"/>
        </w:rPr>
        <w:t>The chosen system must then be customised to align with Kalori Ltd.’s operational structure.</w:t>
      </w:r>
    </w:p>
    <w:p w14:paraId="121183D8" w14:textId="77777777" w:rsidR="0051620A" w:rsidRPr="0051620A" w:rsidRDefault="00000000" w:rsidP="0051620A">
      <w:pPr>
        <w:rPr>
          <w:sz w:val="24"/>
          <w:szCs w:val="24"/>
        </w:rPr>
      </w:pPr>
      <w:r>
        <w:rPr>
          <w:sz w:val="24"/>
          <w:szCs w:val="24"/>
        </w:rPr>
        <w:pict w14:anchorId="7ECACB11">
          <v:rect id="_x0000_i1039" style="width:0;height:1.5pt" o:hralign="center" o:hrstd="t" o:hr="t" fillcolor="#a0a0a0" stroked="f"/>
        </w:pict>
      </w:r>
    </w:p>
    <w:p w14:paraId="44FBA20D" w14:textId="77777777" w:rsidR="0051620A" w:rsidRPr="0051620A" w:rsidRDefault="0051620A" w:rsidP="0051620A">
      <w:pPr>
        <w:rPr>
          <w:b/>
          <w:bCs/>
          <w:sz w:val="28"/>
          <w:szCs w:val="28"/>
        </w:rPr>
      </w:pPr>
      <w:r w:rsidRPr="0051620A">
        <w:rPr>
          <w:b/>
          <w:bCs/>
          <w:sz w:val="28"/>
          <w:szCs w:val="28"/>
        </w:rPr>
        <w:t>Phase 3: Data Migration and System Testing</w:t>
      </w:r>
    </w:p>
    <w:p w14:paraId="0484A97D" w14:textId="77777777" w:rsidR="0051620A" w:rsidRPr="0051620A" w:rsidRDefault="0051620A" w:rsidP="0051620A">
      <w:pPr>
        <w:rPr>
          <w:sz w:val="24"/>
          <w:szCs w:val="24"/>
        </w:rPr>
      </w:pPr>
      <w:r w:rsidRPr="0051620A">
        <w:rPr>
          <w:sz w:val="24"/>
          <w:szCs w:val="24"/>
        </w:rPr>
        <w:t>Data migration is one of the most critical stages. Legacy data must be cleaned, validated, and standardised before transfer.</w:t>
      </w:r>
    </w:p>
    <w:p w14:paraId="7066CEF0" w14:textId="77777777" w:rsidR="0051620A" w:rsidRPr="0051620A" w:rsidRDefault="0051620A" w:rsidP="0051620A">
      <w:pPr>
        <w:rPr>
          <w:sz w:val="24"/>
          <w:szCs w:val="24"/>
        </w:rPr>
      </w:pPr>
      <w:r w:rsidRPr="0051620A">
        <w:rPr>
          <w:sz w:val="24"/>
          <w:szCs w:val="24"/>
        </w:rPr>
        <w:t>Testing should be conducted through pilot implementation in selected stores before full rollout.</w:t>
      </w:r>
    </w:p>
    <w:p w14:paraId="331DC5AC" w14:textId="77777777" w:rsidR="0051620A" w:rsidRPr="0051620A" w:rsidRDefault="00000000" w:rsidP="0051620A">
      <w:pPr>
        <w:rPr>
          <w:sz w:val="24"/>
          <w:szCs w:val="24"/>
        </w:rPr>
      </w:pPr>
      <w:r>
        <w:rPr>
          <w:sz w:val="24"/>
          <w:szCs w:val="24"/>
        </w:rPr>
        <w:pict w14:anchorId="44DD5964">
          <v:rect id="_x0000_i1040" style="width:0;height:1.5pt" o:hralign="center" o:hrstd="t" o:hr="t" fillcolor="#a0a0a0" stroked="f"/>
        </w:pict>
      </w:r>
    </w:p>
    <w:p w14:paraId="18353453" w14:textId="77777777" w:rsidR="0051620A" w:rsidRPr="0051620A" w:rsidRDefault="0051620A" w:rsidP="0051620A">
      <w:pPr>
        <w:rPr>
          <w:b/>
          <w:bCs/>
          <w:sz w:val="28"/>
          <w:szCs w:val="28"/>
        </w:rPr>
      </w:pPr>
      <w:r w:rsidRPr="0051620A">
        <w:rPr>
          <w:b/>
          <w:bCs/>
          <w:sz w:val="28"/>
          <w:szCs w:val="28"/>
        </w:rPr>
        <w:t>Phase 4: Training and Change Management</w:t>
      </w:r>
    </w:p>
    <w:p w14:paraId="4C2509A7" w14:textId="77777777" w:rsidR="0051620A" w:rsidRPr="0051620A" w:rsidRDefault="0051620A" w:rsidP="0051620A">
      <w:pPr>
        <w:rPr>
          <w:sz w:val="24"/>
          <w:szCs w:val="24"/>
        </w:rPr>
      </w:pPr>
      <w:r w:rsidRPr="0051620A">
        <w:rPr>
          <w:sz w:val="24"/>
          <w:szCs w:val="24"/>
        </w:rPr>
        <w:lastRenderedPageBreak/>
        <w:t>One of the most common reasons ERP projects fail is employee resistance (Kumar &amp; Van Hillegersberg, 2000).</w:t>
      </w:r>
    </w:p>
    <w:p w14:paraId="43F019AB" w14:textId="77777777" w:rsidR="0051620A" w:rsidRPr="0051620A" w:rsidRDefault="0051620A" w:rsidP="0051620A">
      <w:pPr>
        <w:rPr>
          <w:sz w:val="24"/>
          <w:szCs w:val="24"/>
        </w:rPr>
      </w:pPr>
      <w:r w:rsidRPr="0051620A">
        <w:rPr>
          <w:sz w:val="24"/>
          <w:szCs w:val="24"/>
        </w:rPr>
        <w:t>Employees may fear job displacement or struggle with new processes. Therefore, change management is essential.</w:t>
      </w:r>
    </w:p>
    <w:p w14:paraId="6D159254" w14:textId="77777777" w:rsidR="0051620A" w:rsidRPr="0051620A" w:rsidRDefault="0051620A" w:rsidP="0051620A">
      <w:pPr>
        <w:rPr>
          <w:sz w:val="24"/>
          <w:szCs w:val="24"/>
        </w:rPr>
      </w:pPr>
      <w:r w:rsidRPr="0051620A">
        <w:rPr>
          <w:sz w:val="24"/>
          <w:szCs w:val="24"/>
        </w:rPr>
        <w:t>Applying Lewin’s Change Model:</w:t>
      </w:r>
    </w:p>
    <w:p w14:paraId="6F9B9F37" w14:textId="77777777" w:rsidR="0051620A" w:rsidRPr="0051620A" w:rsidRDefault="0051620A">
      <w:pPr>
        <w:numPr>
          <w:ilvl w:val="0"/>
          <w:numId w:val="13"/>
        </w:numPr>
        <w:rPr>
          <w:sz w:val="24"/>
          <w:szCs w:val="24"/>
        </w:rPr>
      </w:pPr>
      <w:r w:rsidRPr="0051620A">
        <w:rPr>
          <w:b/>
          <w:bCs/>
          <w:sz w:val="24"/>
          <w:szCs w:val="24"/>
        </w:rPr>
        <w:t>Unfreeze</w:t>
      </w:r>
      <w:r w:rsidRPr="0051620A">
        <w:rPr>
          <w:sz w:val="24"/>
          <w:szCs w:val="24"/>
        </w:rPr>
        <w:t xml:space="preserve"> – Communicate the need for change clearly.</w:t>
      </w:r>
    </w:p>
    <w:p w14:paraId="4038072D" w14:textId="77777777" w:rsidR="0051620A" w:rsidRPr="0051620A" w:rsidRDefault="0051620A">
      <w:pPr>
        <w:numPr>
          <w:ilvl w:val="0"/>
          <w:numId w:val="13"/>
        </w:numPr>
        <w:rPr>
          <w:sz w:val="24"/>
          <w:szCs w:val="24"/>
        </w:rPr>
      </w:pPr>
      <w:r w:rsidRPr="0051620A">
        <w:rPr>
          <w:b/>
          <w:bCs/>
          <w:sz w:val="24"/>
          <w:szCs w:val="24"/>
        </w:rPr>
        <w:t>Change</w:t>
      </w:r>
      <w:r w:rsidRPr="0051620A">
        <w:rPr>
          <w:sz w:val="24"/>
          <w:szCs w:val="24"/>
        </w:rPr>
        <w:t xml:space="preserve"> – Provide structured training and support.</w:t>
      </w:r>
    </w:p>
    <w:p w14:paraId="40782F7A" w14:textId="77777777" w:rsidR="0051620A" w:rsidRPr="0051620A" w:rsidRDefault="0051620A">
      <w:pPr>
        <w:numPr>
          <w:ilvl w:val="0"/>
          <w:numId w:val="13"/>
        </w:numPr>
        <w:rPr>
          <w:sz w:val="24"/>
          <w:szCs w:val="24"/>
        </w:rPr>
      </w:pPr>
      <w:r w:rsidRPr="0051620A">
        <w:rPr>
          <w:b/>
          <w:bCs/>
          <w:sz w:val="24"/>
          <w:szCs w:val="24"/>
        </w:rPr>
        <w:t>Refreeze</w:t>
      </w:r>
      <w:r w:rsidRPr="0051620A">
        <w:rPr>
          <w:sz w:val="24"/>
          <w:szCs w:val="24"/>
        </w:rPr>
        <w:t xml:space="preserve"> – Reinforce new processes and monitor adoption.</w:t>
      </w:r>
    </w:p>
    <w:p w14:paraId="5DC224E6" w14:textId="77777777" w:rsidR="0051620A" w:rsidRPr="0051620A" w:rsidRDefault="0051620A" w:rsidP="0051620A">
      <w:pPr>
        <w:rPr>
          <w:sz w:val="24"/>
          <w:szCs w:val="24"/>
        </w:rPr>
      </w:pPr>
      <w:r w:rsidRPr="0051620A">
        <w:rPr>
          <w:sz w:val="24"/>
          <w:szCs w:val="24"/>
        </w:rPr>
        <w:t>Training should be role-specific and practical.</w:t>
      </w:r>
    </w:p>
    <w:p w14:paraId="7C0E73A0" w14:textId="77777777" w:rsidR="0051620A" w:rsidRPr="0051620A" w:rsidRDefault="00000000" w:rsidP="0051620A">
      <w:pPr>
        <w:rPr>
          <w:sz w:val="24"/>
          <w:szCs w:val="24"/>
        </w:rPr>
      </w:pPr>
      <w:r>
        <w:rPr>
          <w:sz w:val="24"/>
          <w:szCs w:val="24"/>
        </w:rPr>
        <w:pict w14:anchorId="7ABB21DF">
          <v:rect id="_x0000_i1041" style="width:0;height:1.5pt" o:hralign="center" o:hrstd="t" o:hr="t" fillcolor="#a0a0a0" stroked="f"/>
        </w:pict>
      </w:r>
    </w:p>
    <w:p w14:paraId="5176CCCA" w14:textId="77777777" w:rsidR="0051620A" w:rsidRPr="0051620A" w:rsidRDefault="0051620A" w:rsidP="0051620A">
      <w:pPr>
        <w:rPr>
          <w:b/>
          <w:bCs/>
          <w:sz w:val="28"/>
          <w:szCs w:val="28"/>
        </w:rPr>
      </w:pPr>
      <w:r w:rsidRPr="0051620A">
        <w:rPr>
          <w:b/>
          <w:bCs/>
          <w:sz w:val="28"/>
          <w:szCs w:val="28"/>
        </w:rPr>
        <w:t>Phase 5: Full Deployment and Continuous Evaluation</w:t>
      </w:r>
    </w:p>
    <w:p w14:paraId="559B5166" w14:textId="77777777" w:rsidR="0051620A" w:rsidRPr="0051620A" w:rsidRDefault="0051620A" w:rsidP="0051620A">
      <w:pPr>
        <w:rPr>
          <w:sz w:val="24"/>
          <w:szCs w:val="24"/>
        </w:rPr>
      </w:pPr>
      <w:r w:rsidRPr="0051620A">
        <w:rPr>
          <w:sz w:val="24"/>
          <w:szCs w:val="24"/>
        </w:rPr>
        <w:t>After successful pilot testing, the system can be rolled out gradually across all stores.</w:t>
      </w:r>
    </w:p>
    <w:p w14:paraId="428EA519" w14:textId="77777777" w:rsidR="0051620A" w:rsidRPr="0051620A" w:rsidRDefault="0051620A" w:rsidP="0051620A">
      <w:pPr>
        <w:rPr>
          <w:sz w:val="24"/>
          <w:szCs w:val="24"/>
        </w:rPr>
      </w:pPr>
      <w:r w:rsidRPr="0051620A">
        <w:rPr>
          <w:sz w:val="24"/>
          <w:szCs w:val="24"/>
        </w:rPr>
        <w:t>Post-implementation evaluation should measure performance against initial objectives.</w:t>
      </w:r>
    </w:p>
    <w:p w14:paraId="75609143" w14:textId="77777777" w:rsidR="0051620A" w:rsidRPr="0051620A" w:rsidRDefault="00000000" w:rsidP="0051620A">
      <w:pPr>
        <w:rPr>
          <w:sz w:val="24"/>
          <w:szCs w:val="24"/>
        </w:rPr>
      </w:pPr>
      <w:r>
        <w:rPr>
          <w:sz w:val="24"/>
          <w:szCs w:val="24"/>
        </w:rPr>
        <w:pict w14:anchorId="780F7254">
          <v:rect id="_x0000_i1042" style="width:0;height:1.5pt" o:hralign="center" o:hrstd="t" o:hr="t" fillcolor="#a0a0a0" stroked="f"/>
        </w:pict>
      </w:r>
    </w:p>
    <w:p w14:paraId="14B1A7BC" w14:textId="77777777" w:rsidR="0051620A" w:rsidRPr="0051620A" w:rsidRDefault="0051620A" w:rsidP="0051620A">
      <w:pPr>
        <w:rPr>
          <w:b/>
          <w:bCs/>
          <w:sz w:val="28"/>
          <w:szCs w:val="28"/>
        </w:rPr>
      </w:pPr>
      <w:r w:rsidRPr="0051620A">
        <w:rPr>
          <w:b/>
          <w:bCs/>
          <w:sz w:val="28"/>
          <w:szCs w:val="28"/>
        </w:rPr>
        <w:t>7. Critical Reflection on Risks and Ethical Considerations</w:t>
      </w:r>
    </w:p>
    <w:p w14:paraId="7E7C9C74" w14:textId="77777777" w:rsidR="0051620A" w:rsidRPr="0051620A" w:rsidRDefault="0051620A" w:rsidP="0051620A">
      <w:pPr>
        <w:rPr>
          <w:sz w:val="24"/>
          <w:szCs w:val="24"/>
        </w:rPr>
      </w:pPr>
      <w:r w:rsidRPr="0051620A">
        <w:rPr>
          <w:sz w:val="24"/>
          <w:szCs w:val="24"/>
        </w:rPr>
        <w:t>Although ERP offers significant advantages, risks must be acknowledged.</w:t>
      </w:r>
    </w:p>
    <w:p w14:paraId="0D8B0116" w14:textId="77777777" w:rsidR="0051620A" w:rsidRPr="0051620A" w:rsidRDefault="0051620A" w:rsidP="0051620A">
      <w:pPr>
        <w:rPr>
          <w:sz w:val="24"/>
          <w:szCs w:val="24"/>
        </w:rPr>
      </w:pPr>
      <w:r w:rsidRPr="0051620A">
        <w:rPr>
          <w:sz w:val="24"/>
          <w:szCs w:val="24"/>
        </w:rPr>
        <w:t>Implementation delays, budget overruns, or technical failures can occur if planning is inadequate.</w:t>
      </w:r>
    </w:p>
    <w:p w14:paraId="28B54EAF" w14:textId="77777777" w:rsidR="0051620A" w:rsidRPr="0051620A" w:rsidRDefault="0051620A" w:rsidP="0051620A">
      <w:pPr>
        <w:rPr>
          <w:sz w:val="24"/>
          <w:szCs w:val="24"/>
        </w:rPr>
      </w:pPr>
      <w:r w:rsidRPr="0051620A">
        <w:rPr>
          <w:sz w:val="24"/>
          <w:szCs w:val="24"/>
        </w:rPr>
        <w:t>There are also ethical considerations. Increased data collection raises concerns about privacy and algorithmic bias (O’Neil, 2016). Kalori Ltd. must ensure transparency in data usage and conduct regular system audits.</w:t>
      </w:r>
    </w:p>
    <w:p w14:paraId="4E985110" w14:textId="77777777" w:rsidR="0051620A" w:rsidRPr="0051620A" w:rsidRDefault="0051620A" w:rsidP="0051620A">
      <w:pPr>
        <w:rPr>
          <w:sz w:val="24"/>
          <w:szCs w:val="24"/>
        </w:rPr>
      </w:pPr>
      <w:r w:rsidRPr="0051620A">
        <w:rPr>
          <w:sz w:val="24"/>
          <w:szCs w:val="24"/>
        </w:rPr>
        <w:t>Over-automation may reduce human oversight. Technology should support decision-making, not replace managerial judgement entirely.</w:t>
      </w:r>
    </w:p>
    <w:p w14:paraId="446AA336" w14:textId="77777777" w:rsidR="0051620A" w:rsidRPr="0051620A" w:rsidRDefault="0051620A" w:rsidP="0051620A">
      <w:pPr>
        <w:rPr>
          <w:sz w:val="24"/>
          <w:szCs w:val="24"/>
        </w:rPr>
      </w:pPr>
      <w:r w:rsidRPr="0051620A">
        <w:rPr>
          <w:sz w:val="24"/>
          <w:szCs w:val="24"/>
        </w:rPr>
        <w:t>Leadership commitment is therefore essential.</w:t>
      </w:r>
    </w:p>
    <w:p w14:paraId="4A0424A2" w14:textId="77777777" w:rsidR="0051620A" w:rsidRPr="0051620A" w:rsidRDefault="00000000" w:rsidP="0051620A">
      <w:pPr>
        <w:rPr>
          <w:sz w:val="24"/>
          <w:szCs w:val="24"/>
        </w:rPr>
      </w:pPr>
      <w:r>
        <w:rPr>
          <w:sz w:val="24"/>
          <w:szCs w:val="24"/>
        </w:rPr>
        <w:pict w14:anchorId="03A1E659">
          <v:rect id="_x0000_i1043" style="width:0;height:1.5pt" o:hralign="center" o:hrstd="t" o:hr="t" fillcolor="#a0a0a0" stroked="f"/>
        </w:pict>
      </w:r>
    </w:p>
    <w:p w14:paraId="1BFE48C6" w14:textId="77777777" w:rsidR="0051620A" w:rsidRPr="0051620A" w:rsidRDefault="0051620A" w:rsidP="0051620A">
      <w:pPr>
        <w:rPr>
          <w:b/>
          <w:bCs/>
          <w:sz w:val="28"/>
          <w:szCs w:val="28"/>
        </w:rPr>
      </w:pPr>
      <w:r w:rsidRPr="0051620A">
        <w:rPr>
          <w:b/>
          <w:bCs/>
          <w:sz w:val="28"/>
          <w:szCs w:val="28"/>
        </w:rPr>
        <w:t>8. Strategic Long-Term Impact</w:t>
      </w:r>
    </w:p>
    <w:p w14:paraId="053A9951" w14:textId="77777777" w:rsidR="0051620A" w:rsidRPr="0051620A" w:rsidRDefault="0051620A" w:rsidP="0051620A">
      <w:pPr>
        <w:rPr>
          <w:sz w:val="24"/>
          <w:szCs w:val="24"/>
        </w:rPr>
      </w:pPr>
      <w:r w:rsidRPr="0051620A">
        <w:rPr>
          <w:sz w:val="24"/>
          <w:szCs w:val="24"/>
        </w:rPr>
        <w:t>If implemented effectively, the proposed system will shift Kalori Ltd. from fragmented operations to integrated digital management.</w:t>
      </w:r>
    </w:p>
    <w:p w14:paraId="3418738C" w14:textId="77777777" w:rsidR="0051620A" w:rsidRPr="0051620A" w:rsidRDefault="0051620A" w:rsidP="0051620A">
      <w:pPr>
        <w:rPr>
          <w:sz w:val="24"/>
          <w:szCs w:val="24"/>
        </w:rPr>
      </w:pPr>
      <w:r w:rsidRPr="0051620A">
        <w:rPr>
          <w:sz w:val="24"/>
          <w:szCs w:val="24"/>
        </w:rPr>
        <w:t>Expected long-term benefits include:</w:t>
      </w:r>
    </w:p>
    <w:p w14:paraId="29158166" w14:textId="77777777" w:rsidR="0051620A" w:rsidRPr="0051620A" w:rsidRDefault="0051620A">
      <w:pPr>
        <w:numPr>
          <w:ilvl w:val="0"/>
          <w:numId w:val="14"/>
        </w:numPr>
        <w:rPr>
          <w:sz w:val="24"/>
          <w:szCs w:val="24"/>
        </w:rPr>
      </w:pPr>
      <w:r w:rsidRPr="0051620A">
        <w:rPr>
          <w:sz w:val="24"/>
          <w:szCs w:val="24"/>
        </w:rPr>
        <w:t>Improved customer loyalty</w:t>
      </w:r>
    </w:p>
    <w:p w14:paraId="39120118" w14:textId="77777777" w:rsidR="0051620A" w:rsidRPr="0051620A" w:rsidRDefault="0051620A">
      <w:pPr>
        <w:numPr>
          <w:ilvl w:val="0"/>
          <w:numId w:val="14"/>
        </w:numPr>
        <w:rPr>
          <w:sz w:val="24"/>
          <w:szCs w:val="24"/>
        </w:rPr>
      </w:pPr>
      <w:r w:rsidRPr="0051620A">
        <w:rPr>
          <w:sz w:val="24"/>
          <w:szCs w:val="24"/>
        </w:rPr>
        <w:t>Reduced operational waste</w:t>
      </w:r>
    </w:p>
    <w:p w14:paraId="02C0C3CC" w14:textId="77777777" w:rsidR="0051620A" w:rsidRPr="0051620A" w:rsidRDefault="0051620A">
      <w:pPr>
        <w:numPr>
          <w:ilvl w:val="0"/>
          <w:numId w:val="14"/>
        </w:numPr>
        <w:rPr>
          <w:sz w:val="24"/>
          <w:szCs w:val="24"/>
        </w:rPr>
      </w:pPr>
      <w:r w:rsidRPr="0051620A">
        <w:rPr>
          <w:sz w:val="24"/>
          <w:szCs w:val="24"/>
        </w:rPr>
        <w:lastRenderedPageBreak/>
        <w:t>Stronger compliance framework</w:t>
      </w:r>
    </w:p>
    <w:p w14:paraId="382426ED" w14:textId="77777777" w:rsidR="0051620A" w:rsidRPr="0051620A" w:rsidRDefault="0051620A">
      <w:pPr>
        <w:numPr>
          <w:ilvl w:val="0"/>
          <w:numId w:val="14"/>
        </w:numPr>
        <w:rPr>
          <w:sz w:val="24"/>
          <w:szCs w:val="24"/>
        </w:rPr>
      </w:pPr>
      <w:r w:rsidRPr="0051620A">
        <w:rPr>
          <w:sz w:val="24"/>
          <w:szCs w:val="24"/>
        </w:rPr>
        <w:t>Enhanced strategic planning</w:t>
      </w:r>
    </w:p>
    <w:p w14:paraId="5DF62651" w14:textId="77777777" w:rsidR="0051620A" w:rsidRPr="0051620A" w:rsidRDefault="0051620A">
      <w:pPr>
        <w:numPr>
          <w:ilvl w:val="0"/>
          <w:numId w:val="14"/>
        </w:numPr>
        <w:rPr>
          <w:sz w:val="24"/>
          <w:szCs w:val="24"/>
        </w:rPr>
      </w:pPr>
      <w:r w:rsidRPr="0051620A">
        <w:rPr>
          <w:sz w:val="24"/>
          <w:szCs w:val="24"/>
        </w:rPr>
        <w:t>Greater scalability</w:t>
      </w:r>
    </w:p>
    <w:p w14:paraId="4728E890" w14:textId="77777777" w:rsidR="0051620A" w:rsidRPr="0051620A" w:rsidRDefault="0051620A" w:rsidP="0051620A">
      <w:pPr>
        <w:rPr>
          <w:sz w:val="24"/>
          <w:szCs w:val="24"/>
        </w:rPr>
      </w:pPr>
      <w:r w:rsidRPr="0051620A">
        <w:rPr>
          <w:sz w:val="24"/>
          <w:szCs w:val="24"/>
        </w:rPr>
        <w:t>Most importantly, the company will transition from reactive problem-solving to proactive, data-driven management.</w:t>
      </w:r>
    </w:p>
    <w:p w14:paraId="076EAED0" w14:textId="77777777" w:rsidR="0051620A" w:rsidRPr="0051620A" w:rsidRDefault="00000000" w:rsidP="0051620A">
      <w:pPr>
        <w:rPr>
          <w:sz w:val="24"/>
          <w:szCs w:val="24"/>
        </w:rPr>
      </w:pPr>
      <w:r>
        <w:rPr>
          <w:sz w:val="24"/>
          <w:szCs w:val="24"/>
        </w:rPr>
        <w:pict w14:anchorId="750E921C">
          <v:rect id="_x0000_i1044" style="width:0;height:1.5pt" o:hralign="center" o:hrstd="t" o:hr="t" fillcolor="#a0a0a0" stroked="f"/>
        </w:pict>
      </w:r>
    </w:p>
    <w:p w14:paraId="47D1D8E7" w14:textId="77777777" w:rsidR="0051620A" w:rsidRDefault="0051620A" w:rsidP="0051620A">
      <w:pPr>
        <w:rPr>
          <w:b/>
          <w:bCs/>
          <w:sz w:val="28"/>
          <w:szCs w:val="28"/>
        </w:rPr>
      </w:pPr>
    </w:p>
    <w:p w14:paraId="7DC5C8BC" w14:textId="77777777" w:rsidR="0051620A" w:rsidRDefault="0051620A" w:rsidP="0051620A">
      <w:pPr>
        <w:rPr>
          <w:b/>
          <w:bCs/>
          <w:sz w:val="28"/>
          <w:szCs w:val="28"/>
        </w:rPr>
      </w:pPr>
    </w:p>
    <w:p w14:paraId="3C351484" w14:textId="27B2C511" w:rsidR="0051620A" w:rsidRPr="0051620A" w:rsidRDefault="0051620A" w:rsidP="0051620A">
      <w:pPr>
        <w:rPr>
          <w:b/>
          <w:bCs/>
          <w:sz w:val="28"/>
          <w:szCs w:val="28"/>
        </w:rPr>
      </w:pPr>
      <w:r w:rsidRPr="0051620A">
        <w:rPr>
          <w:b/>
          <w:bCs/>
          <w:sz w:val="28"/>
          <w:szCs w:val="28"/>
        </w:rPr>
        <w:t>9. Conclusion</w:t>
      </w:r>
    </w:p>
    <w:p w14:paraId="5B60D335" w14:textId="77777777" w:rsidR="0051620A" w:rsidRPr="0051620A" w:rsidRDefault="0051620A" w:rsidP="0051620A">
      <w:pPr>
        <w:rPr>
          <w:sz w:val="24"/>
          <w:szCs w:val="24"/>
        </w:rPr>
      </w:pPr>
      <w:r w:rsidRPr="0051620A">
        <w:rPr>
          <w:sz w:val="24"/>
          <w:szCs w:val="24"/>
        </w:rPr>
        <w:t>Kalori Ltd.’s rapid growth has revealed significant weaknesses in its information systems infrastructure. Manual inventory tracking, fragmented CRM processes, inefficient reporting, and weak data governance are limiting operational efficiency and increasing risk.</w:t>
      </w:r>
    </w:p>
    <w:p w14:paraId="2C938E7E" w14:textId="77777777" w:rsidR="0051620A" w:rsidRPr="0051620A" w:rsidRDefault="0051620A" w:rsidP="0051620A">
      <w:pPr>
        <w:rPr>
          <w:sz w:val="24"/>
          <w:szCs w:val="24"/>
        </w:rPr>
      </w:pPr>
      <w:r w:rsidRPr="0051620A">
        <w:rPr>
          <w:sz w:val="24"/>
          <w:szCs w:val="24"/>
        </w:rPr>
        <w:t>This report has argued that implementing a cloud-based integrated ERP system with embedded CRM and Business Intelligence capabilities is the most suitable solution. Such a system addresses the root cause of fragmentation by centralising data and automating processes.</w:t>
      </w:r>
    </w:p>
    <w:p w14:paraId="33CE4361" w14:textId="77777777" w:rsidR="0051620A" w:rsidRPr="0051620A" w:rsidRDefault="0051620A" w:rsidP="0051620A">
      <w:pPr>
        <w:rPr>
          <w:sz w:val="24"/>
          <w:szCs w:val="24"/>
        </w:rPr>
      </w:pPr>
      <w:r w:rsidRPr="0051620A">
        <w:rPr>
          <w:sz w:val="24"/>
          <w:szCs w:val="24"/>
        </w:rPr>
        <w:t>However, successful implementation depends not only on technology but also on leadership commitment, employee engagement, and structured change management.</w:t>
      </w:r>
    </w:p>
    <w:p w14:paraId="0AFB9E48" w14:textId="77777777" w:rsidR="0051620A" w:rsidRDefault="0051620A" w:rsidP="0051620A">
      <w:pPr>
        <w:rPr>
          <w:sz w:val="24"/>
          <w:szCs w:val="24"/>
        </w:rPr>
      </w:pPr>
      <w:r w:rsidRPr="0051620A">
        <w:rPr>
          <w:sz w:val="24"/>
          <w:szCs w:val="24"/>
        </w:rPr>
        <w:t>By investing in modern information systems now, Kalori Ltd. can transform operational instability into strategic strength and position itself for sustainable growth in an increasingly digital retail environment.</w:t>
      </w:r>
    </w:p>
    <w:p w14:paraId="2C8A99C8" w14:textId="77777777" w:rsidR="00126A3E" w:rsidRDefault="00126A3E" w:rsidP="0051620A">
      <w:pPr>
        <w:rPr>
          <w:sz w:val="24"/>
          <w:szCs w:val="24"/>
        </w:rPr>
      </w:pPr>
    </w:p>
    <w:p w14:paraId="3F0D4239" w14:textId="10F0E433" w:rsidR="0051620A" w:rsidRDefault="00126A3E" w:rsidP="00126A3E">
      <w:pPr>
        <w:rPr>
          <w:sz w:val="28"/>
          <w:szCs w:val="28"/>
        </w:rPr>
      </w:pPr>
      <w:r w:rsidRPr="00126A3E">
        <w:rPr>
          <w:sz w:val="28"/>
          <w:szCs w:val="28"/>
        </w:rPr>
        <w:t>Reference List</w:t>
      </w:r>
    </w:p>
    <w:p w14:paraId="44F87B53" w14:textId="77777777" w:rsidR="00126A3E" w:rsidRPr="00126A3E" w:rsidRDefault="00126A3E" w:rsidP="00126A3E">
      <w:pPr>
        <w:rPr>
          <w:sz w:val="28"/>
          <w:szCs w:val="28"/>
        </w:rPr>
      </w:pPr>
    </w:p>
    <w:p w14:paraId="02370716" w14:textId="77777777" w:rsidR="00EC0362" w:rsidRPr="00126A3E" w:rsidRDefault="00EC0362">
      <w:pPr>
        <w:numPr>
          <w:ilvl w:val="0"/>
          <w:numId w:val="15"/>
        </w:numPr>
        <w:rPr>
          <w:sz w:val="24"/>
          <w:szCs w:val="24"/>
        </w:rPr>
      </w:pPr>
      <w:r w:rsidRPr="00126A3E">
        <w:rPr>
          <w:b/>
          <w:bCs/>
          <w:sz w:val="24"/>
          <w:szCs w:val="24"/>
        </w:rPr>
        <w:t>Laudon, K.C. &amp; Laudon, J.P. (2022)</w:t>
      </w:r>
      <w:r w:rsidRPr="00126A3E">
        <w:rPr>
          <w:sz w:val="24"/>
          <w:szCs w:val="24"/>
        </w:rPr>
        <w:t xml:space="preserve"> – </w:t>
      </w:r>
      <w:r w:rsidRPr="00126A3E">
        <w:rPr>
          <w:i/>
          <w:iCs/>
          <w:sz w:val="24"/>
          <w:szCs w:val="24"/>
        </w:rPr>
        <w:t>Essentials of Management Information Systems</w:t>
      </w:r>
      <w:r w:rsidRPr="00126A3E">
        <w:rPr>
          <w:sz w:val="24"/>
          <w:szCs w:val="24"/>
        </w:rPr>
        <w:t>. Pearson.</w:t>
      </w:r>
    </w:p>
    <w:p w14:paraId="141789B9" w14:textId="77777777" w:rsidR="00EC0362" w:rsidRPr="00126A3E" w:rsidRDefault="00EC0362">
      <w:pPr>
        <w:numPr>
          <w:ilvl w:val="0"/>
          <w:numId w:val="15"/>
        </w:numPr>
        <w:rPr>
          <w:sz w:val="24"/>
          <w:szCs w:val="24"/>
        </w:rPr>
      </w:pPr>
      <w:r w:rsidRPr="00126A3E">
        <w:rPr>
          <w:b/>
          <w:bCs/>
          <w:sz w:val="24"/>
          <w:szCs w:val="24"/>
        </w:rPr>
        <w:t>O’Brien, J.A. &amp; Marakas, G.M. (2019)</w:t>
      </w:r>
      <w:r w:rsidRPr="00126A3E">
        <w:rPr>
          <w:sz w:val="24"/>
          <w:szCs w:val="24"/>
        </w:rPr>
        <w:t xml:space="preserve"> – </w:t>
      </w:r>
      <w:r w:rsidRPr="00126A3E">
        <w:rPr>
          <w:i/>
          <w:iCs/>
          <w:sz w:val="24"/>
          <w:szCs w:val="24"/>
        </w:rPr>
        <w:t>Management Information Systems</w:t>
      </w:r>
      <w:r w:rsidRPr="00126A3E">
        <w:rPr>
          <w:sz w:val="24"/>
          <w:szCs w:val="24"/>
        </w:rPr>
        <w:t>. McGraw-Hill.</w:t>
      </w:r>
    </w:p>
    <w:p w14:paraId="660B308F" w14:textId="77777777" w:rsidR="00EC0362" w:rsidRPr="00126A3E" w:rsidRDefault="00EC0362">
      <w:pPr>
        <w:numPr>
          <w:ilvl w:val="0"/>
          <w:numId w:val="15"/>
        </w:numPr>
        <w:rPr>
          <w:sz w:val="24"/>
          <w:szCs w:val="24"/>
        </w:rPr>
      </w:pPr>
      <w:r w:rsidRPr="00126A3E">
        <w:rPr>
          <w:b/>
          <w:bCs/>
          <w:sz w:val="24"/>
          <w:szCs w:val="24"/>
        </w:rPr>
        <w:t>Kumar, K. &amp; Van Hillegersberg, J. (2000)</w:t>
      </w:r>
      <w:r w:rsidRPr="00126A3E">
        <w:rPr>
          <w:sz w:val="24"/>
          <w:szCs w:val="24"/>
        </w:rPr>
        <w:t xml:space="preserve"> – ERP experiences and evolution, </w:t>
      </w:r>
      <w:r w:rsidRPr="00126A3E">
        <w:rPr>
          <w:i/>
          <w:iCs/>
          <w:sz w:val="24"/>
          <w:szCs w:val="24"/>
        </w:rPr>
        <w:t>Communications of the ACM</w:t>
      </w:r>
      <w:r w:rsidRPr="00126A3E">
        <w:rPr>
          <w:sz w:val="24"/>
          <w:szCs w:val="24"/>
        </w:rPr>
        <w:t>, 43(4), pp.23–26.</w:t>
      </w:r>
    </w:p>
    <w:p w14:paraId="5652D130" w14:textId="77777777" w:rsidR="00EC0362" w:rsidRPr="00126A3E" w:rsidRDefault="00EC0362">
      <w:pPr>
        <w:numPr>
          <w:ilvl w:val="0"/>
          <w:numId w:val="15"/>
        </w:numPr>
        <w:rPr>
          <w:sz w:val="24"/>
          <w:szCs w:val="24"/>
        </w:rPr>
      </w:pPr>
      <w:r w:rsidRPr="00126A3E">
        <w:rPr>
          <w:b/>
          <w:bCs/>
          <w:sz w:val="24"/>
          <w:szCs w:val="24"/>
        </w:rPr>
        <w:t>Buttle, F. &amp; Maklan, S. (2019)</w:t>
      </w:r>
      <w:r w:rsidRPr="00126A3E">
        <w:rPr>
          <w:sz w:val="24"/>
          <w:szCs w:val="24"/>
        </w:rPr>
        <w:t xml:space="preserve"> – </w:t>
      </w:r>
      <w:r w:rsidRPr="00126A3E">
        <w:rPr>
          <w:i/>
          <w:iCs/>
          <w:sz w:val="24"/>
          <w:szCs w:val="24"/>
        </w:rPr>
        <w:t>Customer Relationship Management: Concepts and Technologies</w:t>
      </w:r>
      <w:r w:rsidRPr="00126A3E">
        <w:rPr>
          <w:sz w:val="24"/>
          <w:szCs w:val="24"/>
        </w:rPr>
        <w:t>. Routledge.</w:t>
      </w:r>
    </w:p>
    <w:p w14:paraId="42300637" w14:textId="77777777" w:rsidR="00EC0362" w:rsidRPr="00126A3E" w:rsidRDefault="00EC0362">
      <w:pPr>
        <w:numPr>
          <w:ilvl w:val="0"/>
          <w:numId w:val="15"/>
        </w:numPr>
        <w:rPr>
          <w:sz w:val="24"/>
          <w:szCs w:val="24"/>
        </w:rPr>
      </w:pPr>
      <w:r w:rsidRPr="00126A3E">
        <w:rPr>
          <w:b/>
          <w:bCs/>
          <w:sz w:val="24"/>
          <w:szCs w:val="24"/>
        </w:rPr>
        <w:lastRenderedPageBreak/>
        <w:t>Gomez-Uribe, C.A. &amp; Hunt, N. (2015)</w:t>
      </w:r>
      <w:r w:rsidRPr="00126A3E">
        <w:rPr>
          <w:sz w:val="24"/>
          <w:szCs w:val="24"/>
        </w:rPr>
        <w:t xml:space="preserve"> – The Netflix Recommender System, </w:t>
      </w:r>
      <w:r w:rsidRPr="00126A3E">
        <w:rPr>
          <w:i/>
          <w:iCs/>
          <w:sz w:val="24"/>
          <w:szCs w:val="24"/>
        </w:rPr>
        <w:t>ACM Transactions on Management Information Systems</w:t>
      </w:r>
      <w:r w:rsidRPr="00126A3E">
        <w:rPr>
          <w:sz w:val="24"/>
          <w:szCs w:val="24"/>
        </w:rPr>
        <w:t>, 6(4), pp.1–19.</w:t>
      </w:r>
    </w:p>
    <w:p w14:paraId="476B3569" w14:textId="77777777" w:rsidR="00EC0362" w:rsidRPr="00126A3E" w:rsidRDefault="00EC0362">
      <w:pPr>
        <w:numPr>
          <w:ilvl w:val="0"/>
          <w:numId w:val="15"/>
        </w:numPr>
        <w:rPr>
          <w:sz w:val="24"/>
          <w:szCs w:val="24"/>
        </w:rPr>
      </w:pPr>
      <w:r w:rsidRPr="00126A3E">
        <w:rPr>
          <w:b/>
          <w:bCs/>
          <w:sz w:val="24"/>
          <w:szCs w:val="24"/>
        </w:rPr>
        <w:t>Voigt, P. &amp; Von dem Bussche, A. (2017)</w:t>
      </w:r>
      <w:r w:rsidRPr="00126A3E">
        <w:rPr>
          <w:sz w:val="24"/>
          <w:szCs w:val="24"/>
        </w:rPr>
        <w:t xml:space="preserve"> – </w:t>
      </w:r>
      <w:r w:rsidRPr="00126A3E">
        <w:rPr>
          <w:i/>
          <w:iCs/>
          <w:sz w:val="24"/>
          <w:szCs w:val="24"/>
        </w:rPr>
        <w:t>The EU General Data Protection Regulation (GDPR): A Practical Guide</w:t>
      </w:r>
      <w:r w:rsidRPr="00126A3E">
        <w:rPr>
          <w:sz w:val="24"/>
          <w:szCs w:val="24"/>
        </w:rPr>
        <w:t>. Springer.</w:t>
      </w:r>
    </w:p>
    <w:p w14:paraId="76ECD748" w14:textId="77777777" w:rsidR="00EC0362" w:rsidRPr="00126A3E" w:rsidRDefault="00EC0362" w:rsidP="00EC0362">
      <w:pPr>
        <w:rPr>
          <w:sz w:val="24"/>
          <w:szCs w:val="24"/>
        </w:rPr>
      </w:pPr>
      <w:r w:rsidRPr="00126A3E">
        <w:rPr>
          <w:i/>
          <w:iCs/>
          <w:sz w:val="24"/>
          <w:szCs w:val="24"/>
        </w:rPr>
        <w:t>NEW SOURCES FOR DEPTH</w:t>
      </w:r>
    </w:p>
    <w:p w14:paraId="770BD2B3" w14:textId="77777777" w:rsidR="00EC0362" w:rsidRPr="00126A3E" w:rsidRDefault="00EC0362">
      <w:pPr>
        <w:numPr>
          <w:ilvl w:val="0"/>
          <w:numId w:val="16"/>
        </w:numPr>
        <w:rPr>
          <w:sz w:val="24"/>
          <w:szCs w:val="24"/>
        </w:rPr>
      </w:pPr>
      <w:r w:rsidRPr="00126A3E">
        <w:rPr>
          <w:b/>
          <w:bCs/>
          <w:sz w:val="24"/>
          <w:szCs w:val="24"/>
        </w:rPr>
        <w:t>Seddon, P.B., Calvert, C. &amp; Yang, S. (2010)</w:t>
      </w:r>
      <w:r w:rsidRPr="00126A3E">
        <w:rPr>
          <w:sz w:val="24"/>
          <w:szCs w:val="24"/>
        </w:rPr>
        <w:t xml:space="preserve"> – A multi-project model of key factors affecting organisational benefits from ERP systems, </w:t>
      </w:r>
      <w:r w:rsidRPr="00126A3E">
        <w:rPr>
          <w:i/>
          <w:iCs/>
          <w:sz w:val="24"/>
          <w:szCs w:val="24"/>
        </w:rPr>
        <w:t>MIS Quarterly</w:t>
      </w:r>
      <w:r w:rsidRPr="00126A3E">
        <w:rPr>
          <w:sz w:val="24"/>
          <w:szCs w:val="24"/>
        </w:rPr>
        <w:t>, 34(1), pp.305–328.</w:t>
      </w:r>
    </w:p>
    <w:p w14:paraId="1B9F0C73" w14:textId="77777777" w:rsidR="00EC0362" w:rsidRPr="00126A3E" w:rsidRDefault="00EC0362">
      <w:pPr>
        <w:numPr>
          <w:ilvl w:val="0"/>
          <w:numId w:val="16"/>
        </w:numPr>
        <w:rPr>
          <w:sz w:val="24"/>
          <w:szCs w:val="24"/>
        </w:rPr>
      </w:pPr>
      <w:r w:rsidRPr="00126A3E">
        <w:rPr>
          <w:b/>
          <w:bCs/>
          <w:sz w:val="24"/>
          <w:szCs w:val="24"/>
        </w:rPr>
        <w:t>Esteves, J. &amp; Bohorquez, V. (2007)</w:t>
      </w:r>
      <w:r w:rsidRPr="00126A3E">
        <w:rPr>
          <w:sz w:val="24"/>
          <w:szCs w:val="24"/>
        </w:rPr>
        <w:t xml:space="preserve"> – An updated ERP systems annotated bibliography: 2001–2005, </w:t>
      </w:r>
      <w:r w:rsidRPr="00126A3E">
        <w:rPr>
          <w:i/>
          <w:iCs/>
          <w:sz w:val="24"/>
          <w:szCs w:val="24"/>
        </w:rPr>
        <w:t>Communications of the Association for Information Systems</w:t>
      </w:r>
      <w:r w:rsidRPr="00126A3E">
        <w:rPr>
          <w:sz w:val="24"/>
          <w:szCs w:val="24"/>
        </w:rPr>
        <w:t>, 19(1), pp.380–476.</w:t>
      </w:r>
    </w:p>
    <w:p w14:paraId="3FAD4F26" w14:textId="77777777" w:rsidR="00EC0362" w:rsidRPr="00126A3E" w:rsidRDefault="00EC0362">
      <w:pPr>
        <w:numPr>
          <w:ilvl w:val="0"/>
          <w:numId w:val="16"/>
        </w:numPr>
        <w:rPr>
          <w:sz w:val="24"/>
          <w:szCs w:val="24"/>
        </w:rPr>
      </w:pPr>
      <w:r w:rsidRPr="00126A3E">
        <w:rPr>
          <w:b/>
          <w:bCs/>
          <w:sz w:val="24"/>
          <w:szCs w:val="24"/>
        </w:rPr>
        <w:t>Boh, W.F. &amp; Yellin, D. (2007)</w:t>
      </w:r>
      <w:r w:rsidRPr="00126A3E">
        <w:rPr>
          <w:sz w:val="24"/>
          <w:szCs w:val="24"/>
        </w:rPr>
        <w:t xml:space="preserve"> – Using enterprise architecture standards in managing information technology, </w:t>
      </w:r>
      <w:r w:rsidRPr="00126A3E">
        <w:rPr>
          <w:i/>
          <w:iCs/>
          <w:sz w:val="24"/>
          <w:szCs w:val="24"/>
        </w:rPr>
        <w:t>Journal of Management Information Systems</w:t>
      </w:r>
      <w:r w:rsidRPr="00126A3E">
        <w:rPr>
          <w:sz w:val="24"/>
          <w:szCs w:val="24"/>
        </w:rPr>
        <w:t>, 23(3), pp.163–207.</w:t>
      </w:r>
    </w:p>
    <w:p w14:paraId="76C2478F" w14:textId="77777777" w:rsidR="00EC0362" w:rsidRPr="00126A3E" w:rsidRDefault="00EC0362">
      <w:pPr>
        <w:numPr>
          <w:ilvl w:val="0"/>
          <w:numId w:val="16"/>
        </w:numPr>
        <w:rPr>
          <w:sz w:val="24"/>
          <w:szCs w:val="24"/>
        </w:rPr>
      </w:pPr>
      <w:r w:rsidRPr="00126A3E">
        <w:rPr>
          <w:b/>
          <w:bCs/>
          <w:sz w:val="24"/>
          <w:szCs w:val="24"/>
        </w:rPr>
        <w:t>Chen, H., Chiang, R.H.L. &amp; Storey, V.C. (2012)</w:t>
      </w:r>
      <w:r w:rsidRPr="00126A3E">
        <w:rPr>
          <w:sz w:val="24"/>
          <w:szCs w:val="24"/>
        </w:rPr>
        <w:t xml:space="preserve"> – Business Intelligence and Analytics: From Big Data to Big Impact, </w:t>
      </w:r>
      <w:r w:rsidRPr="00126A3E">
        <w:rPr>
          <w:i/>
          <w:iCs/>
          <w:sz w:val="24"/>
          <w:szCs w:val="24"/>
        </w:rPr>
        <w:t>MIS Quarterly</w:t>
      </w:r>
      <w:r w:rsidRPr="00126A3E">
        <w:rPr>
          <w:sz w:val="24"/>
          <w:szCs w:val="24"/>
        </w:rPr>
        <w:t>, 36(4), pp.1165–1188.</w:t>
      </w:r>
    </w:p>
    <w:p w14:paraId="1640223A" w14:textId="77777777" w:rsidR="00EC0362" w:rsidRPr="00126A3E" w:rsidRDefault="00EC0362">
      <w:pPr>
        <w:numPr>
          <w:ilvl w:val="0"/>
          <w:numId w:val="16"/>
        </w:numPr>
        <w:rPr>
          <w:sz w:val="24"/>
          <w:szCs w:val="24"/>
        </w:rPr>
      </w:pPr>
      <w:r w:rsidRPr="00126A3E">
        <w:rPr>
          <w:b/>
          <w:bCs/>
          <w:sz w:val="24"/>
          <w:szCs w:val="24"/>
        </w:rPr>
        <w:t>Kotter, J.P. (1996)</w:t>
      </w:r>
      <w:r w:rsidRPr="00126A3E">
        <w:rPr>
          <w:sz w:val="24"/>
          <w:szCs w:val="24"/>
        </w:rPr>
        <w:t xml:space="preserve"> – </w:t>
      </w:r>
      <w:r w:rsidRPr="00126A3E">
        <w:rPr>
          <w:i/>
          <w:iCs/>
          <w:sz w:val="24"/>
          <w:szCs w:val="24"/>
        </w:rPr>
        <w:t>Leading Change</w:t>
      </w:r>
      <w:r w:rsidRPr="00126A3E">
        <w:rPr>
          <w:sz w:val="24"/>
          <w:szCs w:val="24"/>
        </w:rPr>
        <w:t>. Harvard Business School Press.</w:t>
      </w:r>
    </w:p>
    <w:p w14:paraId="356DC67D" w14:textId="77777777" w:rsidR="00EC0362" w:rsidRPr="00126A3E" w:rsidRDefault="00EC0362">
      <w:pPr>
        <w:numPr>
          <w:ilvl w:val="0"/>
          <w:numId w:val="16"/>
        </w:numPr>
        <w:rPr>
          <w:sz w:val="24"/>
          <w:szCs w:val="24"/>
        </w:rPr>
      </w:pPr>
      <w:r w:rsidRPr="00126A3E">
        <w:rPr>
          <w:b/>
          <w:bCs/>
          <w:sz w:val="24"/>
          <w:szCs w:val="24"/>
        </w:rPr>
        <w:t>Ngai, E.W.T., Chau, D.C.K. &amp; Chan, T.L.A. (2011)</w:t>
      </w:r>
      <w:r w:rsidRPr="00126A3E">
        <w:rPr>
          <w:sz w:val="24"/>
          <w:szCs w:val="24"/>
        </w:rPr>
        <w:t xml:space="preserve"> – Information technology, operational, and management competencies for supply chain agility: Findings from case studies, </w:t>
      </w:r>
      <w:r w:rsidRPr="00126A3E">
        <w:rPr>
          <w:i/>
          <w:iCs/>
          <w:sz w:val="24"/>
          <w:szCs w:val="24"/>
        </w:rPr>
        <w:t>Journal of Strategic Information Systems</w:t>
      </w:r>
      <w:r w:rsidRPr="00126A3E">
        <w:rPr>
          <w:sz w:val="24"/>
          <w:szCs w:val="24"/>
        </w:rPr>
        <w:t>, 20(3), pp.232–249.</w:t>
      </w:r>
    </w:p>
    <w:p w14:paraId="254FB026" w14:textId="77777777" w:rsidR="0051620A" w:rsidRPr="0051620A" w:rsidRDefault="0051620A" w:rsidP="0051620A">
      <w:pPr>
        <w:rPr>
          <w:sz w:val="24"/>
          <w:szCs w:val="24"/>
        </w:rPr>
      </w:pPr>
    </w:p>
    <w:p w14:paraId="55348C9C" w14:textId="77777777" w:rsidR="00021A5D" w:rsidRPr="00021A5D" w:rsidRDefault="00021A5D" w:rsidP="00021A5D">
      <w:pPr>
        <w:rPr>
          <w:sz w:val="24"/>
          <w:szCs w:val="24"/>
        </w:rPr>
      </w:pPr>
    </w:p>
    <w:p w14:paraId="2BD3EA61" w14:textId="77777777" w:rsidR="00021A5D" w:rsidRPr="00021A5D" w:rsidRDefault="00021A5D" w:rsidP="00021A5D">
      <w:pPr>
        <w:rPr>
          <w:sz w:val="24"/>
          <w:szCs w:val="24"/>
        </w:rPr>
      </w:pPr>
    </w:p>
    <w:sectPr w:rsidR="00021A5D" w:rsidRPr="00021A5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E4AE3" w14:textId="77777777" w:rsidR="003A2F0A" w:rsidRDefault="003A2F0A" w:rsidP="00021A5D">
      <w:pPr>
        <w:spacing w:after="0" w:line="240" w:lineRule="auto"/>
      </w:pPr>
      <w:r>
        <w:separator/>
      </w:r>
    </w:p>
  </w:endnote>
  <w:endnote w:type="continuationSeparator" w:id="0">
    <w:p w14:paraId="55C4B919" w14:textId="77777777" w:rsidR="003A2F0A" w:rsidRDefault="003A2F0A" w:rsidP="00021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A6578" w14:textId="77777777" w:rsidR="003A2F0A" w:rsidRDefault="003A2F0A" w:rsidP="00021A5D">
      <w:pPr>
        <w:spacing w:after="0" w:line="240" w:lineRule="auto"/>
      </w:pPr>
      <w:r>
        <w:separator/>
      </w:r>
    </w:p>
  </w:footnote>
  <w:footnote w:type="continuationSeparator" w:id="0">
    <w:p w14:paraId="1B00D341" w14:textId="77777777" w:rsidR="003A2F0A" w:rsidRDefault="003A2F0A" w:rsidP="00021A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B2B8A"/>
    <w:multiLevelType w:val="multilevel"/>
    <w:tmpl w:val="2CB0B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90BF1"/>
    <w:multiLevelType w:val="multilevel"/>
    <w:tmpl w:val="BFBAC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8222A"/>
    <w:multiLevelType w:val="multilevel"/>
    <w:tmpl w:val="CA48C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824E1"/>
    <w:multiLevelType w:val="multilevel"/>
    <w:tmpl w:val="1EEEE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F1435E"/>
    <w:multiLevelType w:val="multilevel"/>
    <w:tmpl w:val="65BA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7710E0"/>
    <w:multiLevelType w:val="multilevel"/>
    <w:tmpl w:val="4D32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16CB6"/>
    <w:multiLevelType w:val="multilevel"/>
    <w:tmpl w:val="C232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904F0C"/>
    <w:multiLevelType w:val="multilevel"/>
    <w:tmpl w:val="9516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9716C2"/>
    <w:multiLevelType w:val="multilevel"/>
    <w:tmpl w:val="99E8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3D583E"/>
    <w:multiLevelType w:val="multilevel"/>
    <w:tmpl w:val="3CB2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181274"/>
    <w:multiLevelType w:val="multilevel"/>
    <w:tmpl w:val="4072C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1805E8"/>
    <w:multiLevelType w:val="multilevel"/>
    <w:tmpl w:val="7CE603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4E04A1"/>
    <w:multiLevelType w:val="multilevel"/>
    <w:tmpl w:val="658C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E36D01"/>
    <w:multiLevelType w:val="multilevel"/>
    <w:tmpl w:val="2C52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845ECA"/>
    <w:multiLevelType w:val="multilevel"/>
    <w:tmpl w:val="54163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3634EE"/>
    <w:multiLevelType w:val="multilevel"/>
    <w:tmpl w:val="B92A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9907724">
    <w:abstractNumId w:val="2"/>
  </w:num>
  <w:num w:numId="2" w16cid:durableId="812259010">
    <w:abstractNumId w:val="15"/>
  </w:num>
  <w:num w:numId="3" w16cid:durableId="594679446">
    <w:abstractNumId w:val="7"/>
  </w:num>
  <w:num w:numId="4" w16cid:durableId="1317028346">
    <w:abstractNumId w:val="1"/>
  </w:num>
  <w:num w:numId="5" w16cid:durableId="1730690866">
    <w:abstractNumId w:val="9"/>
  </w:num>
  <w:num w:numId="6" w16cid:durableId="682895715">
    <w:abstractNumId w:val="6"/>
  </w:num>
  <w:num w:numId="7" w16cid:durableId="236133324">
    <w:abstractNumId w:val="13"/>
  </w:num>
  <w:num w:numId="8" w16cid:durableId="102068572">
    <w:abstractNumId w:val="4"/>
  </w:num>
  <w:num w:numId="9" w16cid:durableId="1762526953">
    <w:abstractNumId w:val="5"/>
  </w:num>
  <w:num w:numId="10" w16cid:durableId="1397509353">
    <w:abstractNumId w:val="10"/>
  </w:num>
  <w:num w:numId="11" w16cid:durableId="1859152682">
    <w:abstractNumId w:val="8"/>
  </w:num>
  <w:num w:numId="12" w16cid:durableId="1875387354">
    <w:abstractNumId w:val="14"/>
  </w:num>
  <w:num w:numId="13" w16cid:durableId="189149879">
    <w:abstractNumId w:val="3"/>
  </w:num>
  <w:num w:numId="14" w16cid:durableId="1935740581">
    <w:abstractNumId w:val="12"/>
  </w:num>
  <w:num w:numId="15" w16cid:durableId="968515225">
    <w:abstractNumId w:val="0"/>
  </w:num>
  <w:num w:numId="16" w16cid:durableId="968634832">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875"/>
    <w:rsid w:val="00021A5D"/>
    <w:rsid w:val="00126A3E"/>
    <w:rsid w:val="002C0BE9"/>
    <w:rsid w:val="00325E7E"/>
    <w:rsid w:val="00377B98"/>
    <w:rsid w:val="003A2F0A"/>
    <w:rsid w:val="003C50F5"/>
    <w:rsid w:val="0049552A"/>
    <w:rsid w:val="0051620A"/>
    <w:rsid w:val="00550E24"/>
    <w:rsid w:val="00786CCA"/>
    <w:rsid w:val="00B37875"/>
    <w:rsid w:val="00EC03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D1911"/>
  <w15:chartTrackingRefBased/>
  <w15:docId w15:val="{BF62B15E-16F1-4B6A-B22D-C40318EBC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8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78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78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78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78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78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8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8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8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8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78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78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78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78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78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8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8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875"/>
    <w:rPr>
      <w:rFonts w:eastAsiaTheme="majorEastAsia" w:cstheme="majorBidi"/>
      <w:color w:val="272727" w:themeColor="text1" w:themeTint="D8"/>
    </w:rPr>
  </w:style>
  <w:style w:type="paragraph" w:styleId="Title">
    <w:name w:val="Title"/>
    <w:basedOn w:val="Normal"/>
    <w:next w:val="Normal"/>
    <w:link w:val="TitleChar"/>
    <w:uiPriority w:val="10"/>
    <w:qFormat/>
    <w:rsid w:val="00B378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8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8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8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875"/>
    <w:pPr>
      <w:spacing w:before="160"/>
      <w:jc w:val="center"/>
    </w:pPr>
    <w:rPr>
      <w:i/>
      <w:iCs/>
      <w:color w:val="404040" w:themeColor="text1" w:themeTint="BF"/>
    </w:rPr>
  </w:style>
  <w:style w:type="character" w:customStyle="1" w:styleId="QuoteChar">
    <w:name w:val="Quote Char"/>
    <w:basedOn w:val="DefaultParagraphFont"/>
    <w:link w:val="Quote"/>
    <w:uiPriority w:val="29"/>
    <w:rsid w:val="00B37875"/>
    <w:rPr>
      <w:i/>
      <w:iCs/>
      <w:color w:val="404040" w:themeColor="text1" w:themeTint="BF"/>
    </w:rPr>
  </w:style>
  <w:style w:type="paragraph" w:styleId="ListParagraph">
    <w:name w:val="List Paragraph"/>
    <w:basedOn w:val="Normal"/>
    <w:uiPriority w:val="34"/>
    <w:qFormat/>
    <w:rsid w:val="00B37875"/>
    <w:pPr>
      <w:ind w:left="720"/>
      <w:contextualSpacing/>
    </w:pPr>
  </w:style>
  <w:style w:type="character" w:styleId="IntenseEmphasis">
    <w:name w:val="Intense Emphasis"/>
    <w:basedOn w:val="DefaultParagraphFont"/>
    <w:uiPriority w:val="21"/>
    <w:qFormat/>
    <w:rsid w:val="00B37875"/>
    <w:rPr>
      <w:i/>
      <w:iCs/>
      <w:color w:val="2F5496" w:themeColor="accent1" w:themeShade="BF"/>
    </w:rPr>
  </w:style>
  <w:style w:type="paragraph" w:styleId="IntenseQuote">
    <w:name w:val="Intense Quote"/>
    <w:basedOn w:val="Normal"/>
    <w:next w:val="Normal"/>
    <w:link w:val="IntenseQuoteChar"/>
    <w:uiPriority w:val="30"/>
    <w:qFormat/>
    <w:rsid w:val="00B378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7875"/>
    <w:rPr>
      <w:i/>
      <w:iCs/>
      <w:color w:val="2F5496" w:themeColor="accent1" w:themeShade="BF"/>
    </w:rPr>
  </w:style>
  <w:style w:type="character" w:styleId="IntenseReference">
    <w:name w:val="Intense Reference"/>
    <w:basedOn w:val="DefaultParagraphFont"/>
    <w:uiPriority w:val="32"/>
    <w:qFormat/>
    <w:rsid w:val="00B37875"/>
    <w:rPr>
      <w:b/>
      <w:bCs/>
      <w:smallCaps/>
      <w:color w:val="2F5496" w:themeColor="accent1" w:themeShade="BF"/>
      <w:spacing w:val="5"/>
    </w:rPr>
  </w:style>
  <w:style w:type="paragraph" w:styleId="Header">
    <w:name w:val="header"/>
    <w:basedOn w:val="Normal"/>
    <w:link w:val="HeaderChar"/>
    <w:uiPriority w:val="99"/>
    <w:unhideWhenUsed/>
    <w:rsid w:val="00021A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A5D"/>
  </w:style>
  <w:style w:type="paragraph" w:styleId="Footer">
    <w:name w:val="footer"/>
    <w:basedOn w:val="Normal"/>
    <w:link w:val="FooterChar"/>
    <w:uiPriority w:val="99"/>
    <w:unhideWhenUsed/>
    <w:rsid w:val="00021A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A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Pages>
  <Words>2762</Words>
  <Characters>15746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dnezamalmolki@gmail.com</dc:creator>
  <cp:keywords/>
  <dc:description/>
  <cp:lastModifiedBy>dnezamalmolki@gmail.com</cp:lastModifiedBy>
  <cp:revision>6</cp:revision>
  <dcterms:created xsi:type="dcterms:W3CDTF">2026-02-27T14:26:00Z</dcterms:created>
  <dcterms:modified xsi:type="dcterms:W3CDTF">2026-03-20T16:19:00Z</dcterms:modified>
</cp:coreProperties>
</file>