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53154692"/>
        <w:docPartObj>
          <w:docPartGallery w:val="Cover Pages"/>
          <w:docPartUnique/>
        </w:docPartObj>
      </w:sdtPr>
      <w:sdtEndPr>
        <w:rPr>
          <w:rFonts w:ascii="Merriweather" w:eastAsia="Merriweather" w:hAnsi="Merriweather" w:cs="Merriweather"/>
          <w:sz w:val="24"/>
          <w:szCs w:val="24"/>
        </w:rPr>
      </w:sdtEndPr>
      <w:sdtContent>
        <w:p w:rsidR="0047018B" w:rsidRDefault="00C84615">
          <w:r>
            <w:rPr>
              <w:noProof/>
            </w:rPr>
            <mc:AlternateContent>
              <mc:Choice Requires="wpg">
                <w:drawing>
                  <wp:anchor distT="0" distB="0" distL="114300" distR="114300" simplePos="0" relativeHeight="251658240" behindDoc="1" locked="0" layoutInCell="1" allowOverlap="1">
                    <wp:simplePos x="0" y="0"/>
                    <wp:positionH relativeFrom="page">
                      <wp:posOffset>455930</wp:posOffset>
                    </wp:positionH>
                    <wp:positionV relativeFrom="page">
                      <wp:posOffset>534035</wp:posOffset>
                    </wp:positionV>
                    <wp:extent cx="6669874" cy="9716837"/>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9874" cy="9716837"/>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7018B" w:rsidRPr="0047018B" w:rsidRDefault="00C84615" w:rsidP="0047018B">
                                  <w:pPr>
                                    <w:jc w:val="center"/>
                                    <w:rPr>
                                      <w:sz w:val="52"/>
                                      <w:szCs w:val="52"/>
                                      <w:lang w:val="ro-RO"/>
                                    </w:rPr>
                                  </w:pPr>
                                  <w:r>
                                    <w:rPr>
                                      <w:sz w:val="52"/>
                                      <w:szCs w:val="52"/>
                                      <w:lang w:val="ro-RO"/>
                                    </w:rPr>
                                    <w:t>University of Wales Trinity Saint David</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7018B" w:rsidRDefault="00C84615" w:rsidP="0047018B">
                                  <w:pPr>
                                    <w:pStyle w:val="NoSpacing"/>
                                    <w:spacing w:before="120"/>
                                    <w:jc w:val="both"/>
                                    <w:rPr>
                                      <w:color w:val="FFFFFF" w:themeColor="background1"/>
                                      <w:sz w:val="32"/>
                                      <w:szCs w:val="32"/>
                                      <w:lang w:val="ro-RO"/>
                                    </w:rPr>
                                  </w:pPr>
                                  <w:r w:rsidRPr="0047018B">
                                    <w:rPr>
                                      <w:color w:val="FFFFFF" w:themeColor="background1"/>
                                      <w:sz w:val="32"/>
                                      <w:szCs w:val="32"/>
                                      <w:lang w:val="ro-RO"/>
                                    </w:rPr>
                                    <w:t>Module Code:</w:t>
                                  </w:r>
                                  <w:r>
                                    <w:rPr>
                                      <w:color w:val="FFFFFF" w:themeColor="background1"/>
                                      <w:sz w:val="32"/>
                                      <w:szCs w:val="32"/>
                                      <w:lang w:val="ro-RO"/>
                                    </w:rPr>
                                    <w:t xml:space="preserve"> BMSW4002</w:t>
                                  </w:r>
                                </w:p>
                                <w:p w:rsid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Name: Kinga Julia Gisca</w:t>
                                  </w:r>
                                </w:p>
                                <w:p w:rsid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Student ID: 1916790</w:t>
                                  </w:r>
                                </w:p>
                                <w:p w:rsidR="0047018B" w:rsidRP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Lecture’s Name: Enjiro Esohwode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rsidR="0047018B" w:rsidRDefault="00C8461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Effective Team Working and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35.9pt;margin-top:42.05pt;width:525.2pt;height:765.1pt;z-index:-251658240;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textbox>
                        <w:txbxContent>
                          <w:p w:rsidR="0047018B" w:rsidRPr="0047018B" w:rsidRDefault="00C84615" w:rsidP="0047018B">
                            <w:pPr>
                              <w:jc w:val="center"/>
                              <w:rPr>
                                <w:sz w:val="52"/>
                                <w:szCs w:val="52"/>
                                <w:lang w:val="ro-RO"/>
                              </w:rPr>
                            </w:pPr>
                            <w:r>
                              <w:rPr>
                                <w:sz w:val="52"/>
                                <w:szCs w:val="52"/>
                                <w:lang w:val="ro-RO"/>
                              </w:rPr>
                              <w:t>University of Wales Trinity Saint David</w:t>
                            </w:r>
                          </w:p>
                        </w:txbxContent>
                      </v:textbox>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p w:rsidR="0047018B" w:rsidRDefault="00C84615" w:rsidP="0047018B">
                            <w:pPr>
                              <w:pStyle w:val="NoSpacing"/>
                              <w:spacing w:before="120"/>
                              <w:jc w:val="both"/>
                              <w:rPr>
                                <w:color w:val="FFFFFF" w:themeColor="background1"/>
                                <w:sz w:val="32"/>
                                <w:szCs w:val="32"/>
                                <w:lang w:val="ro-RO"/>
                              </w:rPr>
                            </w:pPr>
                            <w:r w:rsidRPr="0047018B">
                              <w:rPr>
                                <w:color w:val="FFFFFF" w:themeColor="background1"/>
                                <w:sz w:val="32"/>
                                <w:szCs w:val="32"/>
                                <w:lang w:val="ro-RO"/>
                              </w:rPr>
                              <w:t>Module Code:</w:t>
                            </w:r>
                            <w:r>
                              <w:rPr>
                                <w:color w:val="FFFFFF" w:themeColor="background1"/>
                                <w:sz w:val="32"/>
                                <w:szCs w:val="32"/>
                                <w:lang w:val="ro-RO"/>
                              </w:rPr>
                              <w:t xml:space="preserve"> BMSW4002</w:t>
                            </w:r>
                          </w:p>
                          <w:p w:rsid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Name: Kinga Julia Gisca</w:t>
                            </w:r>
                          </w:p>
                          <w:p w:rsid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Student ID: 1916790</w:t>
                            </w:r>
                          </w:p>
                          <w:p w:rsidR="0047018B" w:rsidRPr="0047018B" w:rsidRDefault="00C84615" w:rsidP="0047018B">
                            <w:pPr>
                              <w:pStyle w:val="NoSpacing"/>
                              <w:spacing w:before="120"/>
                              <w:jc w:val="both"/>
                              <w:rPr>
                                <w:color w:val="FFFFFF" w:themeColor="background1"/>
                                <w:sz w:val="32"/>
                                <w:szCs w:val="32"/>
                                <w:lang w:val="ro-RO"/>
                              </w:rPr>
                            </w:pPr>
                            <w:r>
                              <w:rPr>
                                <w:color w:val="FFFFFF" w:themeColor="background1"/>
                                <w:sz w:val="32"/>
                                <w:szCs w:val="32"/>
                                <w:lang w:val="ro-RO"/>
                              </w:rPr>
                              <w:t>Lecture’s Name: Enjiro Esohwode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rsidR="0047018B" w:rsidRDefault="00C8461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Effective Team Working and communication</w:t>
                                </w:r>
                              </w:p>
                            </w:sdtContent>
                          </w:sdt>
                        </w:txbxContent>
                      </v:textbox>
                    </v:shape>
                    <w10:wrap anchorx="page" anchory="page"/>
                  </v:group>
                </w:pict>
              </mc:Fallback>
            </mc:AlternateContent>
          </w:r>
        </w:p>
        <w:p w:rsidR="0047018B" w:rsidRDefault="00C84615" w:rsidP="004B7485">
          <w:pPr>
            <w:rPr>
              <w:rFonts w:ascii="Merriweather" w:eastAsia="Merriweather" w:hAnsi="Merriweather" w:cs="Merriweather"/>
              <w:sz w:val="24"/>
              <w:szCs w:val="24"/>
            </w:rPr>
          </w:pPr>
          <w:r>
            <w:rPr>
              <w:rFonts w:ascii="Merriweather" w:eastAsia="Merriweather" w:hAnsi="Merriweather" w:cs="Merriweather"/>
              <w:sz w:val="24"/>
              <w:szCs w:val="24"/>
            </w:rPr>
            <w:br w:type="page"/>
          </w:r>
        </w:p>
      </w:sdtContent>
    </w:sdt>
    <w:sdt>
      <w:sdtPr>
        <w:id w:val="2035155796"/>
        <w:docPartObj>
          <w:docPartGallery w:val="Table of Contents"/>
          <w:docPartUnique/>
        </w:docPartObj>
      </w:sdtPr>
      <w:sdtEndPr>
        <w:rPr>
          <w:rFonts w:ascii="Arial" w:eastAsia="Arial" w:hAnsi="Arial" w:cs="Arial"/>
          <w:noProof/>
          <w:color w:val="auto"/>
          <w:sz w:val="22"/>
          <w:szCs w:val="22"/>
          <w:lang w:val="en-GB"/>
        </w:rPr>
      </w:sdtEndPr>
      <w:sdtContent>
        <w:p w:rsidR="00A306D1" w:rsidRDefault="00A306D1">
          <w:pPr>
            <w:pStyle w:val="TOCHeading"/>
          </w:pPr>
          <w:r>
            <w:t>Table of Contents</w:t>
          </w:r>
        </w:p>
        <w:p w:rsidR="00A306D1" w:rsidRDefault="00A306D1">
          <w:pPr>
            <w:pStyle w:val="TOC1"/>
            <w:tabs>
              <w:tab w:val="right" w:leader="dot" w:pos="9019"/>
            </w:tabs>
            <w:rPr>
              <w:rFonts w:eastAsiaTheme="minorEastAsia" w:cstheme="minorBidi"/>
              <w:b w:val="0"/>
              <w:bCs w:val="0"/>
              <w:i w:val="0"/>
              <w:iCs w:val="0"/>
              <w:noProof/>
              <w:szCs w:val="24"/>
              <w:lang w:eastAsia="zh-CN"/>
            </w:rPr>
          </w:pPr>
          <w:r>
            <w:rPr>
              <w:b w:val="0"/>
              <w:bCs w:val="0"/>
            </w:rPr>
            <w:fldChar w:fldCharType="begin"/>
          </w:r>
          <w:r>
            <w:instrText xml:space="preserve"> TOC \o "1-3" \h \z \u </w:instrText>
          </w:r>
          <w:r>
            <w:rPr>
              <w:b w:val="0"/>
              <w:bCs w:val="0"/>
            </w:rPr>
            <w:fldChar w:fldCharType="separate"/>
          </w:r>
          <w:hyperlink w:anchor="_Toc39448381" w:history="1">
            <w:r w:rsidRPr="00287458">
              <w:rPr>
                <w:rStyle w:val="Hyperlink"/>
                <w:rFonts w:asciiTheme="minorBidi" w:eastAsia="Merriweather" w:hAnsiTheme="minorBidi" w:cs="Merriweather"/>
                <w:noProof/>
              </w:rPr>
              <w:t>COMMUNICATION</w:t>
            </w:r>
            <w:r>
              <w:rPr>
                <w:noProof/>
                <w:webHidden/>
              </w:rPr>
              <w:tab/>
            </w:r>
            <w:r>
              <w:rPr>
                <w:noProof/>
                <w:webHidden/>
              </w:rPr>
              <w:fldChar w:fldCharType="begin"/>
            </w:r>
            <w:r>
              <w:rPr>
                <w:noProof/>
                <w:webHidden/>
              </w:rPr>
              <w:instrText xml:space="preserve"> PAGEREF _Toc39448381 \h </w:instrText>
            </w:r>
            <w:r>
              <w:rPr>
                <w:noProof/>
                <w:webHidden/>
              </w:rPr>
            </w:r>
            <w:r>
              <w:rPr>
                <w:noProof/>
                <w:webHidden/>
              </w:rPr>
              <w:fldChar w:fldCharType="separate"/>
            </w:r>
            <w:r>
              <w:rPr>
                <w:noProof/>
                <w:webHidden/>
              </w:rPr>
              <w:t>2</w:t>
            </w:r>
            <w:r>
              <w:rPr>
                <w:noProof/>
                <w:webHidden/>
              </w:rPr>
              <w:fldChar w:fldCharType="end"/>
            </w:r>
          </w:hyperlink>
        </w:p>
        <w:p w:rsidR="00A306D1" w:rsidRDefault="00A306D1">
          <w:pPr>
            <w:pStyle w:val="TOC1"/>
            <w:tabs>
              <w:tab w:val="right" w:leader="dot" w:pos="9019"/>
            </w:tabs>
            <w:rPr>
              <w:rFonts w:eastAsiaTheme="minorEastAsia" w:cstheme="minorBidi"/>
              <w:b w:val="0"/>
              <w:bCs w:val="0"/>
              <w:i w:val="0"/>
              <w:iCs w:val="0"/>
              <w:noProof/>
              <w:szCs w:val="24"/>
              <w:lang w:eastAsia="zh-CN"/>
            </w:rPr>
          </w:pPr>
          <w:hyperlink w:anchor="_Toc39448382" w:history="1">
            <w:r w:rsidRPr="00287458">
              <w:rPr>
                <w:rStyle w:val="Hyperlink"/>
                <w:rFonts w:asciiTheme="minorBidi" w:eastAsia="Merriweather" w:hAnsiTheme="minorBidi" w:cs="Merriweather"/>
                <w:noProof/>
              </w:rPr>
              <w:t>1.1 Introduction</w:t>
            </w:r>
            <w:r>
              <w:rPr>
                <w:noProof/>
                <w:webHidden/>
              </w:rPr>
              <w:tab/>
            </w:r>
            <w:r>
              <w:rPr>
                <w:noProof/>
                <w:webHidden/>
              </w:rPr>
              <w:fldChar w:fldCharType="begin"/>
            </w:r>
            <w:r>
              <w:rPr>
                <w:noProof/>
                <w:webHidden/>
              </w:rPr>
              <w:instrText xml:space="preserve"> PAGEREF _Toc39448382 \h </w:instrText>
            </w:r>
            <w:r>
              <w:rPr>
                <w:noProof/>
                <w:webHidden/>
              </w:rPr>
            </w:r>
            <w:r>
              <w:rPr>
                <w:noProof/>
                <w:webHidden/>
              </w:rPr>
              <w:fldChar w:fldCharType="separate"/>
            </w:r>
            <w:r>
              <w:rPr>
                <w:noProof/>
                <w:webHidden/>
              </w:rPr>
              <w:t>2</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83" w:history="1">
            <w:r w:rsidRPr="00287458">
              <w:rPr>
                <w:rStyle w:val="Hyperlink"/>
                <w:rFonts w:asciiTheme="minorBidi" w:eastAsia="Merriweather" w:hAnsiTheme="minorBidi" w:cs="Merriweather"/>
                <w:noProof/>
              </w:rPr>
              <w:t>1.2 Communication and its Importance</w:t>
            </w:r>
            <w:r>
              <w:rPr>
                <w:noProof/>
                <w:webHidden/>
              </w:rPr>
              <w:tab/>
            </w:r>
            <w:r>
              <w:rPr>
                <w:noProof/>
                <w:webHidden/>
              </w:rPr>
              <w:fldChar w:fldCharType="begin"/>
            </w:r>
            <w:r>
              <w:rPr>
                <w:noProof/>
                <w:webHidden/>
              </w:rPr>
              <w:instrText xml:space="preserve"> PAGEREF _Toc39448383 \h </w:instrText>
            </w:r>
            <w:r>
              <w:rPr>
                <w:noProof/>
                <w:webHidden/>
              </w:rPr>
            </w:r>
            <w:r>
              <w:rPr>
                <w:noProof/>
                <w:webHidden/>
              </w:rPr>
              <w:fldChar w:fldCharType="separate"/>
            </w:r>
            <w:r>
              <w:rPr>
                <w:noProof/>
                <w:webHidden/>
              </w:rPr>
              <w:t>2</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84" w:history="1">
            <w:r w:rsidRPr="00287458">
              <w:rPr>
                <w:rStyle w:val="Hyperlink"/>
                <w:rFonts w:asciiTheme="minorBidi" w:eastAsia="Merriweather" w:hAnsiTheme="minorBidi" w:cs="Merriweather"/>
                <w:noProof/>
                <w:shd w:val="clear" w:color="auto" w:fill="F8F9FA"/>
              </w:rPr>
              <w:t>1.3 Report Structure</w:t>
            </w:r>
            <w:r>
              <w:rPr>
                <w:noProof/>
                <w:webHidden/>
              </w:rPr>
              <w:tab/>
            </w:r>
            <w:r>
              <w:rPr>
                <w:noProof/>
                <w:webHidden/>
              </w:rPr>
              <w:fldChar w:fldCharType="begin"/>
            </w:r>
            <w:r>
              <w:rPr>
                <w:noProof/>
                <w:webHidden/>
              </w:rPr>
              <w:instrText xml:space="preserve"> PAGEREF _Toc39448384 \h </w:instrText>
            </w:r>
            <w:r>
              <w:rPr>
                <w:noProof/>
                <w:webHidden/>
              </w:rPr>
            </w:r>
            <w:r>
              <w:rPr>
                <w:noProof/>
                <w:webHidden/>
              </w:rPr>
              <w:fldChar w:fldCharType="separate"/>
            </w:r>
            <w:r>
              <w:rPr>
                <w:noProof/>
                <w:webHidden/>
              </w:rPr>
              <w:t>2</w:t>
            </w:r>
            <w:r>
              <w:rPr>
                <w:noProof/>
                <w:webHidden/>
              </w:rPr>
              <w:fldChar w:fldCharType="end"/>
            </w:r>
          </w:hyperlink>
        </w:p>
        <w:p w:rsidR="00A306D1" w:rsidRDefault="00A306D1">
          <w:pPr>
            <w:pStyle w:val="TOC1"/>
            <w:tabs>
              <w:tab w:val="right" w:leader="dot" w:pos="9019"/>
            </w:tabs>
            <w:rPr>
              <w:rFonts w:eastAsiaTheme="minorEastAsia" w:cstheme="minorBidi"/>
              <w:b w:val="0"/>
              <w:bCs w:val="0"/>
              <w:i w:val="0"/>
              <w:iCs w:val="0"/>
              <w:noProof/>
              <w:szCs w:val="24"/>
              <w:lang w:eastAsia="zh-CN"/>
            </w:rPr>
          </w:pPr>
          <w:hyperlink w:anchor="_Toc39448385" w:history="1">
            <w:r w:rsidRPr="00287458">
              <w:rPr>
                <w:rStyle w:val="Hyperlink"/>
                <w:rFonts w:asciiTheme="minorBidi" w:eastAsia="Merriweather" w:hAnsiTheme="minorBidi" w:cs="Merriweather"/>
                <w:noProof/>
                <w:shd w:val="clear" w:color="auto" w:fill="F8F9FA"/>
              </w:rPr>
              <w:t>2.0 Main Body</w:t>
            </w:r>
            <w:r>
              <w:rPr>
                <w:noProof/>
                <w:webHidden/>
              </w:rPr>
              <w:tab/>
            </w:r>
            <w:r>
              <w:rPr>
                <w:noProof/>
                <w:webHidden/>
              </w:rPr>
              <w:fldChar w:fldCharType="begin"/>
            </w:r>
            <w:r>
              <w:rPr>
                <w:noProof/>
                <w:webHidden/>
              </w:rPr>
              <w:instrText xml:space="preserve"> PAGEREF _Toc39448385 \h </w:instrText>
            </w:r>
            <w:r>
              <w:rPr>
                <w:noProof/>
                <w:webHidden/>
              </w:rPr>
            </w:r>
            <w:r>
              <w:rPr>
                <w:noProof/>
                <w:webHidden/>
              </w:rPr>
              <w:fldChar w:fldCharType="separate"/>
            </w:r>
            <w:r>
              <w:rPr>
                <w:noProof/>
                <w:webHidden/>
              </w:rPr>
              <w:t>3</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86" w:history="1">
            <w:r w:rsidRPr="00287458">
              <w:rPr>
                <w:rStyle w:val="Hyperlink"/>
                <w:rFonts w:asciiTheme="minorBidi" w:eastAsia="Merriweather" w:hAnsiTheme="minorBidi" w:cs="Merriweather"/>
                <w:noProof/>
                <w:shd w:val="clear" w:color="auto" w:fill="F8F9FA"/>
              </w:rPr>
              <w:t>2.1 Types of Communication</w:t>
            </w:r>
            <w:r>
              <w:rPr>
                <w:noProof/>
                <w:webHidden/>
              </w:rPr>
              <w:tab/>
            </w:r>
            <w:r>
              <w:rPr>
                <w:noProof/>
                <w:webHidden/>
              </w:rPr>
              <w:fldChar w:fldCharType="begin"/>
            </w:r>
            <w:r>
              <w:rPr>
                <w:noProof/>
                <w:webHidden/>
              </w:rPr>
              <w:instrText xml:space="preserve"> PAGEREF _Toc39448386 \h </w:instrText>
            </w:r>
            <w:r>
              <w:rPr>
                <w:noProof/>
                <w:webHidden/>
              </w:rPr>
            </w:r>
            <w:r>
              <w:rPr>
                <w:noProof/>
                <w:webHidden/>
              </w:rPr>
              <w:fldChar w:fldCharType="separate"/>
            </w:r>
            <w:r>
              <w:rPr>
                <w:noProof/>
                <w:webHidden/>
              </w:rPr>
              <w:t>3</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87" w:history="1">
            <w:r w:rsidRPr="00287458">
              <w:rPr>
                <w:rStyle w:val="Hyperlink"/>
                <w:rFonts w:asciiTheme="minorBidi" w:eastAsia="Merriweather" w:hAnsiTheme="minorBidi" w:cs="Merriweather"/>
                <w:noProof/>
                <w:shd w:val="clear" w:color="auto" w:fill="F8F9FA"/>
              </w:rPr>
              <w:t>2.1.1Verbal Communication:</w:t>
            </w:r>
            <w:r>
              <w:rPr>
                <w:noProof/>
                <w:webHidden/>
              </w:rPr>
              <w:tab/>
            </w:r>
            <w:r>
              <w:rPr>
                <w:noProof/>
                <w:webHidden/>
              </w:rPr>
              <w:fldChar w:fldCharType="begin"/>
            </w:r>
            <w:r>
              <w:rPr>
                <w:noProof/>
                <w:webHidden/>
              </w:rPr>
              <w:instrText xml:space="preserve"> PAGEREF _Toc39448387 \h </w:instrText>
            </w:r>
            <w:r>
              <w:rPr>
                <w:noProof/>
                <w:webHidden/>
              </w:rPr>
            </w:r>
            <w:r>
              <w:rPr>
                <w:noProof/>
                <w:webHidden/>
              </w:rPr>
              <w:fldChar w:fldCharType="separate"/>
            </w:r>
            <w:r>
              <w:rPr>
                <w:noProof/>
                <w:webHidden/>
              </w:rPr>
              <w:t>3</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88" w:history="1">
            <w:r w:rsidRPr="00287458">
              <w:rPr>
                <w:rStyle w:val="Hyperlink"/>
                <w:rFonts w:asciiTheme="minorBidi" w:eastAsia="Merriweather" w:hAnsiTheme="minorBidi" w:cs="Merriweather"/>
                <w:noProof/>
                <w:shd w:val="clear" w:color="auto" w:fill="F8F9FA"/>
              </w:rPr>
              <w:t>2.1.2 Nonverbal Communication:</w:t>
            </w:r>
            <w:r>
              <w:rPr>
                <w:noProof/>
                <w:webHidden/>
              </w:rPr>
              <w:tab/>
            </w:r>
            <w:r>
              <w:rPr>
                <w:noProof/>
                <w:webHidden/>
              </w:rPr>
              <w:fldChar w:fldCharType="begin"/>
            </w:r>
            <w:r>
              <w:rPr>
                <w:noProof/>
                <w:webHidden/>
              </w:rPr>
              <w:instrText xml:space="preserve"> PAGEREF _Toc39448388 \h </w:instrText>
            </w:r>
            <w:r>
              <w:rPr>
                <w:noProof/>
                <w:webHidden/>
              </w:rPr>
            </w:r>
            <w:r>
              <w:rPr>
                <w:noProof/>
                <w:webHidden/>
              </w:rPr>
              <w:fldChar w:fldCharType="separate"/>
            </w:r>
            <w:r>
              <w:rPr>
                <w:noProof/>
                <w:webHidden/>
              </w:rPr>
              <w:t>3</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89" w:history="1">
            <w:r w:rsidRPr="00287458">
              <w:rPr>
                <w:rStyle w:val="Hyperlink"/>
                <w:rFonts w:asciiTheme="minorBidi" w:eastAsia="Merriweather" w:hAnsiTheme="minorBidi" w:cs="Merriweather"/>
                <w:noProof/>
                <w:shd w:val="clear" w:color="auto" w:fill="F8F9FA"/>
              </w:rPr>
              <w:t>2.2 Communication Theories</w:t>
            </w:r>
            <w:r>
              <w:rPr>
                <w:noProof/>
                <w:webHidden/>
              </w:rPr>
              <w:tab/>
            </w:r>
            <w:r>
              <w:rPr>
                <w:noProof/>
                <w:webHidden/>
              </w:rPr>
              <w:fldChar w:fldCharType="begin"/>
            </w:r>
            <w:r>
              <w:rPr>
                <w:noProof/>
                <w:webHidden/>
              </w:rPr>
              <w:instrText xml:space="preserve"> PAGEREF _Toc39448389 \h </w:instrText>
            </w:r>
            <w:r>
              <w:rPr>
                <w:noProof/>
                <w:webHidden/>
              </w:rPr>
            </w:r>
            <w:r>
              <w:rPr>
                <w:noProof/>
                <w:webHidden/>
              </w:rPr>
              <w:fldChar w:fldCharType="separate"/>
            </w:r>
            <w:r>
              <w:rPr>
                <w:noProof/>
                <w:webHidden/>
              </w:rPr>
              <w:t>4</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90" w:history="1">
            <w:r w:rsidRPr="00287458">
              <w:rPr>
                <w:rStyle w:val="Hyperlink"/>
                <w:rFonts w:asciiTheme="minorBidi" w:eastAsia="Merriweather" w:hAnsiTheme="minorBidi" w:cs="Merriweather"/>
                <w:noProof/>
                <w:shd w:val="clear" w:color="auto" w:fill="F8F9FA"/>
              </w:rPr>
              <w:t>2.2.1 Shannon and Weaver</w:t>
            </w:r>
            <w:r>
              <w:rPr>
                <w:noProof/>
                <w:webHidden/>
              </w:rPr>
              <w:tab/>
            </w:r>
            <w:r>
              <w:rPr>
                <w:noProof/>
                <w:webHidden/>
              </w:rPr>
              <w:fldChar w:fldCharType="begin"/>
            </w:r>
            <w:r>
              <w:rPr>
                <w:noProof/>
                <w:webHidden/>
              </w:rPr>
              <w:instrText xml:space="preserve"> PAGEREF _Toc39448390 \h </w:instrText>
            </w:r>
            <w:r>
              <w:rPr>
                <w:noProof/>
                <w:webHidden/>
              </w:rPr>
            </w:r>
            <w:r>
              <w:rPr>
                <w:noProof/>
                <w:webHidden/>
              </w:rPr>
              <w:fldChar w:fldCharType="separate"/>
            </w:r>
            <w:r>
              <w:rPr>
                <w:noProof/>
                <w:webHidden/>
              </w:rPr>
              <w:t>4</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91" w:history="1">
            <w:r w:rsidRPr="00287458">
              <w:rPr>
                <w:rStyle w:val="Hyperlink"/>
                <w:rFonts w:asciiTheme="minorBidi" w:eastAsia="Merriweather" w:hAnsiTheme="minorBidi" w:cs="Merriweather"/>
                <w:noProof/>
                <w:shd w:val="clear" w:color="auto" w:fill="F8F9FA"/>
              </w:rPr>
              <w:t>2.2.2 Schramm</w:t>
            </w:r>
            <w:r>
              <w:rPr>
                <w:noProof/>
                <w:webHidden/>
              </w:rPr>
              <w:tab/>
            </w:r>
            <w:r>
              <w:rPr>
                <w:noProof/>
                <w:webHidden/>
              </w:rPr>
              <w:fldChar w:fldCharType="begin"/>
            </w:r>
            <w:r>
              <w:rPr>
                <w:noProof/>
                <w:webHidden/>
              </w:rPr>
              <w:instrText xml:space="preserve"> PAGEREF _Toc39448391 \h </w:instrText>
            </w:r>
            <w:r>
              <w:rPr>
                <w:noProof/>
                <w:webHidden/>
              </w:rPr>
            </w:r>
            <w:r>
              <w:rPr>
                <w:noProof/>
                <w:webHidden/>
              </w:rPr>
              <w:fldChar w:fldCharType="separate"/>
            </w:r>
            <w:r>
              <w:rPr>
                <w:noProof/>
                <w:webHidden/>
              </w:rPr>
              <w:t>4</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92" w:history="1">
            <w:r w:rsidRPr="00287458">
              <w:rPr>
                <w:rStyle w:val="Hyperlink"/>
                <w:rFonts w:asciiTheme="minorBidi" w:eastAsia="Merriweather" w:hAnsiTheme="minorBidi" w:cs="Merriweather"/>
                <w:noProof/>
                <w:shd w:val="clear" w:color="auto" w:fill="F8F9FA"/>
              </w:rPr>
              <w:t>2.3 Role of Culture in Communication</w:t>
            </w:r>
            <w:r>
              <w:rPr>
                <w:noProof/>
                <w:webHidden/>
              </w:rPr>
              <w:tab/>
            </w:r>
            <w:r>
              <w:rPr>
                <w:noProof/>
                <w:webHidden/>
              </w:rPr>
              <w:fldChar w:fldCharType="begin"/>
            </w:r>
            <w:r>
              <w:rPr>
                <w:noProof/>
                <w:webHidden/>
              </w:rPr>
              <w:instrText xml:space="preserve"> PAGEREF _Toc39448392 \h </w:instrText>
            </w:r>
            <w:r>
              <w:rPr>
                <w:noProof/>
                <w:webHidden/>
              </w:rPr>
            </w:r>
            <w:r>
              <w:rPr>
                <w:noProof/>
                <w:webHidden/>
              </w:rPr>
              <w:fldChar w:fldCharType="separate"/>
            </w:r>
            <w:r>
              <w:rPr>
                <w:noProof/>
                <w:webHidden/>
              </w:rPr>
              <w:t>5</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93" w:history="1">
            <w:r w:rsidRPr="00287458">
              <w:rPr>
                <w:rStyle w:val="Hyperlink"/>
                <w:rFonts w:asciiTheme="minorBidi" w:eastAsia="Merriweather" w:hAnsiTheme="minorBidi" w:cs="Merriweather"/>
                <w:noProof/>
                <w:highlight w:val="white"/>
              </w:rPr>
              <w:t>2.4Workplace Communication</w:t>
            </w:r>
            <w:r>
              <w:rPr>
                <w:noProof/>
                <w:webHidden/>
              </w:rPr>
              <w:tab/>
            </w:r>
            <w:r>
              <w:rPr>
                <w:noProof/>
                <w:webHidden/>
              </w:rPr>
              <w:fldChar w:fldCharType="begin"/>
            </w:r>
            <w:r>
              <w:rPr>
                <w:noProof/>
                <w:webHidden/>
              </w:rPr>
              <w:instrText xml:space="preserve"> PAGEREF _Toc39448393 \h </w:instrText>
            </w:r>
            <w:r>
              <w:rPr>
                <w:noProof/>
                <w:webHidden/>
              </w:rPr>
            </w:r>
            <w:r>
              <w:rPr>
                <w:noProof/>
                <w:webHidden/>
              </w:rPr>
              <w:fldChar w:fldCharType="separate"/>
            </w:r>
            <w:r>
              <w:rPr>
                <w:noProof/>
                <w:webHidden/>
              </w:rPr>
              <w:t>5</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94" w:history="1">
            <w:r w:rsidRPr="00287458">
              <w:rPr>
                <w:rStyle w:val="Hyperlink"/>
                <w:rFonts w:asciiTheme="minorBidi" w:eastAsia="Merriweather" w:hAnsiTheme="minorBidi" w:cs="Merriweather"/>
                <w:noProof/>
                <w:highlight w:val="white"/>
              </w:rPr>
              <w:t>2.4.1 Purpose of  Workplace Communication</w:t>
            </w:r>
            <w:r>
              <w:rPr>
                <w:noProof/>
                <w:webHidden/>
              </w:rPr>
              <w:tab/>
            </w:r>
            <w:r>
              <w:rPr>
                <w:noProof/>
                <w:webHidden/>
              </w:rPr>
              <w:fldChar w:fldCharType="begin"/>
            </w:r>
            <w:r>
              <w:rPr>
                <w:noProof/>
                <w:webHidden/>
              </w:rPr>
              <w:instrText xml:space="preserve"> PAGEREF _Toc39448394 \h </w:instrText>
            </w:r>
            <w:r>
              <w:rPr>
                <w:noProof/>
                <w:webHidden/>
              </w:rPr>
            </w:r>
            <w:r>
              <w:rPr>
                <w:noProof/>
                <w:webHidden/>
              </w:rPr>
              <w:fldChar w:fldCharType="separate"/>
            </w:r>
            <w:r>
              <w:rPr>
                <w:noProof/>
                <w:webHidden/>
              </w:rPr>
              <w:t>5</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395" w:history="1">
            <w:r w:rsidRPr="00287458">
              <w:rPr>
                <w:rStyle w:val="Hyperlink"/>
                <w:rFonts w:asciiTheme="minorBidi" w:eastAsia="Merriweather" w:hAnsiTheme="minorBidi" w:cs="Merriweather"/>
                <w:noProof/>
                <w:highlight w:val="white"/>
              </w:rPr>
              <w:t>2.4.2 Effectiveness of Workplace Communication</w:t>
            </w:r>
            <w:r>
              <w:rPr>
                <w:noProof/>
                <w:webHidden/>
              </w:rPr>
              <w:tab/>
            </w:r>
            <w:r>
              <w:rPr>
                <w:noProof/>
                <w:webHidden/>
              </w:rPr>
              <w:fldChar w:fldCharType="begin"/>
            </w:r>
            <w:r>
              <w:rPr>
                <w:noProof/>
                <w:webHidden/>
              </w:rPr>
              <w:instrText xml:space="preserve"> PAGEREF _Toc39448395 \h </w:instrText>
            </w:r>
            <w:r>
              <w:rPr>
                <w:noProof/>
                <w:webHidden/>
              </w:rPr>
            </w:r>
            <w:r>
              <w:rPr>
                <w:noProof/>
                <w:webHidden/>
              </w:rPr>
              <w:fldChar w:fldCharType="separate"/>
            </w:r>
            <w:r>
              <w:rPr>
                <w:noProof/>
                <w:webHidden/>
              </w:rPr>
              <w:t>6</w:t>
            </w:r>
            <w:r>
              <w:rPr>
                <w:noProof/>
                <w:webHidden/>
              </w:rPr>
              <w:fldChar w:fldCharType="end"/>
            </w:r>
          </w:hyperlink>
        </w:p>
        <w:p w:rsidR="00A306D1" w:rsidRDefault="00A306D1">
          <w:pPr>
            <w:pStyle w:val="TOC1"/>
            <w:tabs>
              <w:tab w:val="right" w:leader="dot" w:pos="9019"/>
            </w:tabs>
            <w:rPr>
              <w:rFonts w:eastAsiaTheme="minorEastAsia" w:cstheme="minorBidi"/>
              <w:b w:val="0"/>
              <w:bCs w:val="0"/>
              <w:i w:val="0"/>
              <w:iCs w:val="0"/>
              <w:noProof/>
              <w:szCs w:val="24"/>
              <w:lang w:eastAsia="zh-CN"/>
            </w:rPr>
          </w:pPr>
          <w:hyperlink w:anchor="_Toc39448396" w:history="1">
            <w:r w:rsidRPr="00287458">
              <w:rPr>
                <w:rStyle w:val="Hyperlink"/>
                <w:rFonts w:asciiTheme="minorBidi" w:eastAsia="Merriweather" w:hAnsiTheme="minorBidi" w:cs="Merriweather"/>
                <w:noProof/>
                <w:shd w:val="clear" w:color="auto" w:fill="F8F9FA"/>
              </w:rPr>
              <w:t>3.1Conclusion</w:t>
            </w:r>
            <w:r>
              <w:rPr>
                <w:noProof/>
                <w:webHidden/>
              </w:rPr>
              <w:tab/>
            </w:r>
            <w:r>
              <w:rPr>
                <w:noProof/>
                <w:webHidden/>
              </w:rPr>
              <w:fldChar w:fldCharType="begin"/>
            </w:r>
            <w:r>
              <w:rPr>
                <w:noProof/>
                <w:webHidden/>
              </w:rPr>
              <w:instrText xml:space="preserve"> PAGEREF _Toc39448396 \h </w:instrText>
            </w:r>
            <w:r>
              <w:rPr>
                <w:noProof/>
                <w:webHidden/>
              </w:rPr>
            </w:r>
            <w:r>
              <w:rPr>
                <w:noProof/>
                <w:webHidden/>
              </w:rPr>
              <w:fldChar w:fldCharType="separate"/>
            </w:r>
            <w:r>
              <w:rPr>
                <w:noProof/>
                <w:webHidden/>
              </w:rPr>
              <w:t>6</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97" w:history="1">
            <w:r w:rsidRPr="00287458">
              <w:rPr>
                <w:rStyle w:val="Hyperlink"/>
                <w:rFonts w:asciiTheme="minorBidi" w:eastAsia="Merriweather" w:hAnsiTheme="minorBidi" w:cs="Merriweather"/>
                <w:noProof/>
                <w:shd w:val="clear" w:color="auto" w:fill="F8F9FA"/>
              </w:rPr>
              <w:t>References:</w:t>
            </w:r>
            <w:r>
              <w:rPr>
                <w:noProof/>
                <w:webHidden/>
              </w:rPr>
              <w:tab/>
            </w:r>
            <w:r>
              <w:rPr>
                <w:noProof/>
                <w:webHidden/>
              </w:rPr>
              <w:fldChar w:fldCharType="begin"/>
            </w:r>
            <w:r>
              <w:rPr>
                <w:noProof/>
                <w:webHidden/>
              </w:rPr>
              <w:instrText xml:space="preserve"> PAGEREF _Toc39448397 \h </w:instrText>
            </w:r>
            <w:r>
              <w:rPr>
                <w:noProof/>
                <w:webHidden/>
              </w:rPr>
            </w:r>
            <w:r>
              <w:rPr>
                <w:noProof/>
                <w:webHidden/>
              </w:rPr>
              <w:fldChar w:fldCharType="separate"/>
            </w:r>
            <w:r>
              <w:rPr>
                <w:noProof/>
                <w:webHidden/>
              </w:rPr>
              <w:t>7</w:t>
            </w:r>
            <w:r>
              <w:rPr>
                <w:noProof/>
                <w:webHidden/>
              </w:rPr>
              <w:fldChar w:fldCharType="end"/>
            </w:r>
          </w:hyperlink>
        </w:p>
        <w:p w:rsidR="00A306D1" w:rsidRDefault="00A306D1">
          <w:pPr>
            <w:pStyle w:val="TOC1"/>
            <w:tabs>
              <w:tab w:val="right" w:leader="dot" w:pos="9019"/>
            </w:tabs>
            <w:rPr>
              <w:rFonts w:eastAsiaTheme="minorEastAsia" w:cstheme="minorBidi"/>
              <w:b w:val="0"/>
              <w:bCs w:val="0"/>
              <w:i w:val="0"/>
              <w:iCs w:val="0"/>
              <w:noProof/>
              <w:szCs w:val="24"/>
              <w:lang w:eastAsia="zh-CN"/>
            </w:rPr>
          </w:pPr>
          <w:hyperlink w:anchor="_Toc39448398" w:history="1">
            <w:r w:rsidRPr="00287458">
              <w:rPr>
                <w:rStyle w:val="Hyperlink"/>
                <w:noProof/>
              </w:rPr>
              <w:t>4.0 Apendics</w:t>
            </w:r>
            <w:r>
              <w:rPr>
                <w:noProof/>
                <w:webHidden/>
              </w:rPr>
              <w:tab/>
            </w:r>
            <w:r>
              <w:rPr>
                <w:noProof/>
                <w:webHidden/>
              </w:rPr>
              <w:fldChar w:fldCharType="begin"/>
            </w:r>
            <w:r>
              <w:rPr>
                <w:noProof/>
                <w:webHidden/>
              </w:rPr>
              <w:instrText xml:space="preserve"> PAGEREF _Toc39448398 \h </w:instrText>
            </w:r>
            <w:r>
              <w:rPr>
                <w:noProof/>
                <w:webHidden/>
              </w:rPr>
            </w:r>
            <w:r>
              <w:rPr>
                <w:noProof/>
                <w:webHidden/>
              </w:rPr>
              <w:fldChar w:fldCharType="separate"/>
            </w:r>
            <w:r>
              <w:rPr>
                <w:noProof/>
                <w:webHidden/>
              </w:rPr>
              <w:t>8</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399" w:history="1">
            <w:r w:rsidRPr="00287458">
              <w:rPr>
                <w:rStyle w:val="Hyperlink"/>
                <w:noProof/>
              </w:rPr>
              <w:t>4.1 Type of Communications</w:t>
            </w:r>
            <w:r>
              <w:rPr>
                <w:noProof/>
                <w:webHidden/>
              </w:rPr>
              <w:tab/>
            </w:r>
            <w:r>
              <w:rPr>
                <w:noProof/>
                <w:webHidden/>
              </w:rPr>
              <w:fldChar w:fldCharType="begin"/>
            </w:r>
            <w:r>
              <w:rPr>
                <w:noProof/>
                <w:webHidden/>
              </w:rPr>
              <w:instrText xml:space="preserve"> PAGEREF _Toc39448399 \h </w:instrText>
            </w:r>
            <w:r>
              <w:rPr>
                <w:noProof/>
                <w:webHidden/>
              </w:rPr>
            </w:r>
            <w:r>
              <w:rPr>
                <w:noProof/>
                <w:webHidden/>
              </w:rPr>
              <w:fldChar w:fldCharType="separate"/>
            </w:r>
            <w:r>
              <w:rPr>
                <w:noProof/>
                <w:webHidden/>
              </w:rPr>
              <w:t>8</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400" w:history="1">
            <w:r w:rsidRPr="00287458">
              <w:rPr>
                <w:rStyle w:val="Hyperlink"/>
                <w:noProof/>
              </w:rPr>
              <w:t>4.2</w:t>
            </w:r>
            <w:r w:rsidRPr="00287458">
              <w:rPr>
                <w:rStyle w:val="Hyperlink"/>
                <w:i/>
                <w:iCs/>
                <w:noProof/>
                <w:lang w:val="ro-RO"/>
              </w:rPr>
              <w:t xml:space="preserve"> The Shannon Weaver Model</w:t>
            </w:r>
            <w:r>
              <w:rPr>
                <w:noProof/>
                <w:webHidden/>
              </w:rPr>
              <w:tab/>
            </w:r>
            <w:r>
              <w:rPr>
                <w:noProof/>
                <w:webHidden/>
              </w:rPr>
              <w:fldChar w:fldCharType="begin"/>
            </w:r>
            <w:r>
              <w:rPr>
                <w:noProof/>
                <w:webHidden/>
              </w:rPr>
              <w:instrText xml:space="preserve"> PAGEREF _Toc39448400 \h </w:instrText>
            </w:r>
            <w:r>
              <w:rPr>
                <w:noProof/>
                <w:webHidden/>
              </w:rPr>
            </w:r>
            <w:r>
              <w:rPr>
                <w:noProof/>
                <w:webHidden/>
              </w:rPr>
              <w:fldChar w:fldCharType="separate"/>
            </w:r>
            <w:r>
              <w:rPr>
                <w:noProof/>
                <w:webHidden/>
              </w:rPr>
              <w:t>8</w:t>
            </w:r>
            <w:r>
              <w:rPr>
                <w:noProof/>
                <w:webHidden/>
              </w:rPr>
              <w:fldChar w:fldCharType="end"/>
            </w:r>
          </w:hyperlink>
        </w:p>
        <w:p w:rsidR="00A306D1" w:rsidRDefault="00A306D1">
          <w:pPr>
            <w:pStyle w:val="TOC2"/>
            <w:tabs>
              <w:tab w:val="right" w:leader="dot" w:pos="9019"/>
            </w:tabs>
            <w:rPr>
              <w:rFonts w:eastAsiaTheme="minorEastAsia" w:cstheme="minorBidi"/>
              <w:b w:val="0"/>
              <w:bCs w:val="0"/>
              <w:noProof/>
              <w:sz w:val="24"/>
              <w:szCs w:val="24"/>
              <w:lang w:eastAsia="zh-CN"/>
            </w:rPr>
          </w:pPr>
          <w:hyperlink w:anchor="_Toc39448401" w:history="1">
            <w:r w:rsidRPr="00287458">
              <w:rPr>
                <w:rStyle w:val="Hyperlink"/>
                <w:noProof/>
              </w:rPr>
              <w:t>4.4 In class Exercises</w:t>
            </w:r>
            <w:r>
              <w:rPr>
                <w:noProof/>
                <w:webHidden/>
              </w:rPr>
              <w:tab/>
            </w:r>
            <w:r>
              <w:rPr>
                <w:noProof/>
                <w:webHidden/>
              </w:rPr>
              <w:fldChar w:fldCharType="begin"/>
            </w:r>
            <w:r>
              <w:rPr>
                <w:noProof/>
                <w:webHidden/>
              </w:rPr>
              <w:instrText xml:space="preserve"> PAGEREF _Toc39448401 \h </w:instrText>
            </w:r>
            <w:r>
              <w:rPr>
                <w:noProof/>
                <w:webHidden/>
              </w:rPr>
            </w:r>
            <w:r>
              <w:rPr>
                <w:noProof/>
                <w:webHidden/>
              </w:rPr>
              <w:fldChar w:fldCharType="separate"/>
            </w:r>
            <w:r>
              <w:rPr>
                <w:noProof/>
                <w:webHidden/>
              </w:rPr>
              <w:t>10</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402" w:history="1">
            <w:r w:rsidRPr="00287458">
              <w:rPr>
                <w:rStyle w:val="Hyperlink"/>
                <w:noProof/>
              </w:rPr>
              <w:t>4.4.1 Formal of Informal ?</w:t>
            </w:r>
            <w:r>
              <w:rPr>
                <w:noProof/>
                <w:webHidden/>
              </w:rPr>
              <w:tab/>
            </w:r>
            <w:r>
              <w:rPr>
                <w:noProof/>
                <w:webHidden/>
              </w:rPr>
              <w:fldChar w:fldCharType="begin"/>
            </w:r>
            <w:r>
              <w:rPr>
                <w:noProof/>
                <w:webHidden/>
              </w:rPr>
              <w:instrText xml:space="preserve"> PAGEREF _Toc39448402 \h </w:instrText>
            </w:r>
            <w:r>
              <w:rPr>
                <w:noProof/>
                <w:webHidden/>
              </w:rPr>
            </w:r>
            <w:r>
              <w:rPr>
                <w:noProof/>
                <w:webHidden/>
              </w:rPr>
              <w:fldChar w:fldCharType="separate"/>
            </w:r>
            <w:r>
              <w:rPr>
                <w:noProof/>
                <w:webHidden/>
              </w:rPr>
              <w:t>10</w:t>
            </w:r>
            <w:r>
              <w:rPr>
                <w:noProof/>
                <w:webHidden/>
              </w:rPr>
              <w:fldChar w:fldCharType="end"/>
            </w:r>
          </w:hyperlink>
        </w:p>
        <w:p w:rsidR="00A306D1" w:rsidRDefault="00A306D1">
          <w:pPr>
            <w:pStyle w:val="TOC3"/>
            <w:tabs>
              <w:tab w:val="right" w:leader="dot" w:pos="9019"/>
            </w:tabs>
            <w:rPr>
              <w:rFonts w:eastAsiaTheme="minorEastAsia" w:cstheme="minorBidi"/>
              <w:noProof/>
              <w:sz w:val="24"/>
              <w:lang w:eastAsia="zh-CN"/>
            </w:rPr>
          </w:pPr>
          <w:hyperlink w:anchor="_Toc39448403" w:history="1">
            <w:r w:rsidRPr="00287458">
              <w:rPr>
                <w:rStyle w:val="Hyperlink"/>
                <w:noProof/>
              </w:rPr>
              <w:t>4.4.2 Trouble at Home Trouble With Training</w:t>
            </w:r>
            <w:r>
              <w:rPr>
                <w:noProof/>
                <w:webHidden/>
              </w:rPr>
              <w:tab/>
            </w:r>
            <w:r>
              <w:rPr>
                <w:noProof/>
                <w:webHidden/>
              </w:rPr>
              <w:fldChar w:fldCharType="begin"/>
            </w:r>
            <w:r>
              <w:rPr>
                <w:noProof/>
                <w:webHidden/>
              </w:rPr>
              <w:instrText xml:space="preserve"> PAGEREF _Toc39448403 \h </w:instrText>
            </w:r>
            <w:r>
              <w:rPr>
                <w:noProof/>
                <w:webHidden/>
              </w:rPr>
            </w:r>
            <w:r>
              <w:rPr>
                <w:noProof/>
                <w:webHidden/>
              </w:rPr>
              <w:fldChar w:fldCharType="separate"/>
            </w:r>
            <w:r>
              <w:rPr>
                <w:noProof/>
                <w:webHidden/>
              </w:rPr>
              <w:t>12</w:t>
            </w:r>
            <w:r>
              <w:rPr>
                <w:noProof/>
                <w:webHidden/>
              </w:rPr>
              <w:fldChar w:fldCharType="end"/>
            </w:r>
          </w:hyperlink>
        </w:p>
        <w:p w:rsidR="00A306D1" w:rsidRDefault="00A306D1">
          <w:r>
            <w:rPr>
              <w:b/>
              <w:bCs/>
              <w:noProof/>
            </w:rPr>
            <w:fldChar w:fldCharType="end"/>
          </w:r>
        </w:p>
      </w:sdtContent>
    </w:sdt>
    <w:p w:rsidR="0047018B" w:rsidRDefault="00C84615">
      <w:pPr>
        <w:rPr>
          <w:rFonts w:ascii="Merriweather" w:eastAsia="Merriweather" w:hAnsi="Merriweather" w:cs="Merriweather"/>
          <w:sz w:val="24"/>
          <w:szCs w:val="24"/>
        </w:rPr>
      </w:pPr>
      <w:r>
        <w:rPr>
          <w:rFonts w:ascii="Merriweather" w:eastAsia="Merriweather" w:hAnsi="Merriweather" w:cs="Merriweather"/>
          <w:sz w:val="24"/>
          <w:szCs w:val="24"/>
        </w:rPr>
        <w:br w:type="page"/>
      </w:r>
    </w:p>
    <w:p w:rsidR="003A7AA5" w:rsidRPr="00E8766A" w:rsidRDefault="00C84615" w:rsidP="004B7485">
      <w:pPr>
        <w:pStyle w:val="Heading1"/>
        <w:rPr>
          <w:rFonts w:asciiTheme="minorBidi" w:eastAsia="Merriweather" w:hAnsiTheme="minorBidi" w:cs="Merriweather"/>
          <w:sz w:val="24"/>
          <w:szCs w:val="24"/>
        </w:rPr>
      </w:pPr>
      <w:bookmarkStart w:id="0" w:name="_Toc39448381"/>
      <w:r w:rsidRPr="00E8766A">
        <w:rPr>
          <w:rFonts w:asciiTheme="minorBidi" w:eastAsia="Merriweather" w:hAnsiTheme="minorBidi" w:cs="Merriweather"/>
          <w:sz w:val="24"/>
          <w:szCs w:val="24"/>
        </w:rPr>
        <w:lastRenderedPageBreak/>
        <w:t>COMMUNICATION</w:t>
      </w:r>
      <w:bookmarkEnd w:id="0"/>
    </w:p>
    <w:p w:rsidR="003A7AA5" w:rsidRPr="00E8766A" w:rsidRDefault="00C84615" w:rsidP="004B7485">
      <w:pPr>
        <w:pStyle w:val="Heading1"/>
        <w:rPr>
          <w:rFonts w:asciiTheme="minorBidi" w:eastAsia="Merriweather" w:hAnsiTheme="minorBidi" w:cs="Merriweather"/>
          <w:sz w:val="24"/>
          <w:szCs w:val="24"/>
        </w:rPr>
      </w:pPr>
      <w:bookmarkStart w:id="1" w:name="_Toc39448382"/>
      <w:r w:rsidRPr="00E8766A">
        <w:rPr>
          <w:rFonts w:asciiTheme="minorBidi" w:eastAsia="Merriweather" w:hAnsiTheme="minorBidi" w:cs="Merriweather"/>
          <w:sz w:val="24"/>
          <w:szCs w:val="24"/>
        </w:rPr>
        <w:t>1.1 Introduction</w:t>
      </w:r>
      <w:bookmarkEnd w:id="1"/>
    </w:p>
    <w:p w:rsidR="003A7AA5" w:rsidRPr="00E8766A" w:rsidRDefault="00C84615" w:rsidP="00BA2CBF">
      <w:pPr>
        <w:jc w:val="both"/>
        <w:rPr>
          <w:rFonts w:asciiTheme="minorBidi" w:eastAsia="Merriweather" w:hAnsiTheme="minorBidi" w:cs="Merriweather"/>
          <w:sz w:val="24"/>
          <w:szCs w:val="24"/>
        </w:rPr>
      </w:pPr>
      <w:r w:rsidRPr="00E8766A">
        <w:rPr>
          <w:rFonts w:asciiTheme="minorBidi" w:eastAsia="Merriweather" w:hAnsiTheme="minorBidi" w:cs="Merriweather"/>
          <w:sz w:val="24"/>
          <w:szCs w:val="24"/>
        </w:rPr>
        <w:t xml:space="preserve">           Communication is the first spiritual tool in the process of earth socialization. The term derived from the Latin word communis (common). Thereby "communicating" is equivalent to "doing something common" or "making known." From the very begin</w:t>
      </w:r>
      <w:r w:rsidR="00AC6D96">
        <w:rPr>
          <w:rFonts w:asciiTheme="minorBidi" w:eastAsia="Merriweather" w:hAnsiTheme="minorBidi" w:cs="Merriweather"/>
          <w:sz w:val="24"/>
          <w:szCs w:val="24"/>
        </w:rPr>
        <w:softHyphen/>
      </w:r>
      <w:r w:rsidRPr="00E8766A">
        <w:rPr>
          <w:rFonts w:asciiTheme="minorBidi" w:eastAsia="Merriweather" w:hAnsiTheme="minorBidi" w:cs="Merriweather"/>
          <w:sz w:val="24"/>
          <w:szCs w:val="24"/>
        </w:rPr>
        <w:t>nin</w:t>
      </w:r>
      <w:r w:rsidRPr="00E8766A">
        <w:rPr>
          <w:rFonts w:asciiTheme="minorBidi" w:eastAsia="Merriweather" w:hAnsiTheme="minorBidi" w:cs="Merriweather"/>
          <w:sz w:val="24"/>
          <w:szCs w:val="24"/>
        </w:rPr>
        <w:t xml:space="preserve">g of life, is told the essential rules by which people must be </w:t>
      </w:r>
      <w:proofErr w:type="gramStart"/>
      <w:r w:rsidRPr="00E8766A">
        <w:rPr>
          <w:rFonts w:asciiTheme="minorBidi" w:eastAsia="Merriweather" w:hAnsiTheme="minorBidi" w:cs="Merriweather"/>
          <w:sz w:val="24"/>
          <w:szCs w:val="24"/>
        </w:rPr>
        <w:t>guided, and</w:t>
      </w:r>
      <w:proofErr w:type="gramEnd"/>
      <w:r w:rsidRPr="00E8766A">
        <w:rPr>
          <w:rFonts w:asciiTheme="minorBidi" w:eastAsia="Merriweather" w:hAnsiTheme="minorBidi" w:cs="Merriweather"/>
          <w:sz w:val="24"/>
          <w:szCs w:val="24"/>
        </w:rPr>
        <w:t xml:space="preserve"> must con</w:t>
      </w:r>
      <w:r w:rsidR="00AC6D96">
        <w:rPr>
          <w:rFonts w:asciiTheme="minorBidi" w:eastAsia="Merriweather" w:hAnsiTheme="minorBidi" w:cs="Merriweather"/>
          <w:sz w:val="24"/>
          <w:szCs w:val="24"/>
        </w:rPr>
        <w:softHyphen/>
      </w:r>
      <w:r w:rsidRPr="00E8766A">
        <w:rPr>
          <w:rFonts w:asciiTheme="minorBidi" w:eastAsia="Merriweather" w:hAnsiTheme="minorBidi" w:cs="Merriweather"/>
          <w:sz w:val="24"/>
          <w:szCs w:val="24"/>
        </w:rPr>
        <w:t>tinue to ensure the integration into society by communicating. Communication is es</w:t>
      </w:r>
      <w:r w:rsidR="00AC6D96">
        <w:rPr>
          <w:rFonts w:asciiTheme="minorBidi" w:eastAsia="Merriweather" w:hAnsiTheme="minorBidi" w:cs="Merriweather"/>
          <w:sz w:val="24"/>
          <w:szCs w:val="24"/>
        </w:rPr>
        <w:softHyphen/>
      </w:r>
      <w:r w:rsidRPr="00E8766A">
        <w:rPr>
          <w:rFonts w:asciiTheme="minorBidi" w:eastAsia="Merriweather" w:hAnsiTheme="minorBidi" w:cs="Merriweather"/>
          <w:sz w:val="24"/>
          <w:szCs w:val="24"/>
        </w:rPr>
        <w:t>sential for the development of the personality of each party, the development of or</w:t>
      </w:r>
      <w:r w:rsidR="00AC6D96">
        <w:rPr>
          <w:rFonts w:asciiTheme="minorBidi" w:eastAsia="Merriweather" w:hAnsiTheme="minorBidi" w:cs="Merriweather"/>
          <w:sz w:val="24"/>
          <w:szCs w:val="24"/>
        </w:rPr>
        <w:softHyphen/>
      </w:r>
      <w:r w:rsidRPr="00E8766A">
        <w:rPr>
          <w:rFonts w:asciiTheme="minorBidi" w:eastAsia="Merriweather" w:hAnsiTheme="minorBidi" w:cs="Merriweather"/>
          <w:sz w:val="24"/>
          <w:szCs w:val="24"/>
        </w:rPr>
        <w:t>ganiz</w:t>
      </w:r>
      <w:r w:rsidRPr="00E8766A">
        <w:rPr>
          <w:rFonts w:asciiTheme="minorBidi" w:eastAsia="Merriweather" w:hAnsiTheme="minorBidi" w:cs="Merriweather"/>
          <w:sz w:val="24"/>
          <w:szCs w:val="24"/>
        </w:rPr>
        <w:t>ations, the foundation of achieving relations between individuals, and between individuals and organizations. Communication develops society.</w:t>
      </w:r>
    </w:p>
    <w:p w:rsidR="003A7AA5" w:rsidRPr="00E8766A" w:rsidRDefault="00C84615" w:rsidP="004B7485">
      <w:pPr>
        <w:pStyle w:val="Heading2"/>
        <w:rPr>
          <w:rFonts w:asciiTheme="minorBidi" w:eastAsia="Merriweather" w:hAnsiTheme="minorBidi" w:cs="Merriweather"/>
          <w:sz w:val="24"/>
          <w:szCs w:val="24"/>
        </w:rPr>
      </w:pPr>
      <w:bookmarkStart w:id="2" w:name="_Toc39448383"/>
      <w:r w:rsidRPr="00E8766A">
        <w:rPr>
          <w:rFonts w:asciiTheme="minorBidi" w:eastAsia="Merriweather" w:hAnsiTheme="minorBidi" w:cs="Merriweather"/>
          <w:sz w:val="24"/>
          <w:szCs w:val="24"/>
        </w:rPr>
        <w:t>1.2 Communication and its Importance</w:t>
      </w:r>
      <w:bookmarkEnd w:id="2"/>
    </w:p>
    <w:p w:rsidR="003A7AA5" w:rsidRPr="00E8766A" w:rsidRDefault="00C84615" w:rsidP="00BA2CBF">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sz w:val="24"/>
          <w:szCs w:val="24"/>
        </w:rPr>
        <w:t xml:space="preserve">           Communication is a method of cooperation linking people or organis</w:t>
      </w:r>
      <w:r w:rsidRPr="00E8766A">
        <w:rPr>
          <w:rFonts w:asciiTheme="minorBidi" w:eastAsia="Merriweather" w:hAnsiTheme="minorBidi" w:cs="Merriweather"/>
          <w:sz w:val="24"/>
          <w:szCs w:val="24"/>
        </w:rPr>
        <w:t xml:space="preserve">ations, like relationships mediated by talk, picture, gesticulation, symbol or mark. Into it, people dispense information, events, interests, views, emotions, beliefs, designs. </w:t>
      </w:r>
      <w:r w:rsidRPr="00E8766A">
        <w:rPr>
          <w:rFonts w:asciiTheme="minorBidi" w:eastAsia="Merriweather" w:hAnsiTheme="minorBidi" w:cs="Merriweather"/>
          <w:sz w:val="24"/>
          <w:szCs w:val="24"/>
          <w:shd w:val="clear" w:color="auto" w:fill="F8F9FA"/>
        </w:rPr>
        <w:t>Commu</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nication means telling those around who we are, what we want, why we want</w:t>
      </w:r>
      <w:r w:rsidRPr="00E8766A">
        <w:rPr>
          <w:rFonts w:asciiTheme="minorBidi" w:eastAsia="Merriweather" w:hAnsiTheme="minorBidi" w:cs="Merriweather"/>
          <w:sz w:val="24"/>
          <w:szCs w:val="24"/>
          <w:shd w:val="clear" w:color="auto" w:fill="F8F9FA"/>
        </w:rPr>
        <w:t xml:space="preserve"> a sure </w:t>
      </w:r>
      <w:proofErr w:type="gramStart"/>
      <w:r w:rsidRPr="00E8766A">
        <w:rPr>
          <w:rFonts w:asciiTheme="minorBidi" w:eastAsia="Merriweather" w:hAnsiTheme="minorBidi" w:cs="Merriweather"/>
          <w:sz w:val="24"/>
          <w:szCs w:val="24"/>
          <w:shd w:val="clear" w:color="auto" w:fill="F8F9FA"/>
        </w:rPr>
        <w:t>thing</w:t>
      </w:r>
      <w:proofErr w:type="gramEnd"/>
      <w:r w:rsidRPr="00E8766A">
        <w:rPr>
          <w:rFonts w:asciiTheme="minorBidi" w:eastAsia="Merriweather" w:hAnsiTheme="minorBidi" w:cs="Merriweather"/>
          <w:sz w:val="24"/>
          <w:szCs w:val="24"/>
          <w:shd w:val="clear" w:color="auto" w:fill="F8F9FA"/>
        </w:rPr>
        <w:t xml:space="preserve"> and whichever are the resources we will apply to reach the purposes. In this spirit, to communicate also expects to be quiet, to anticipate the response. Importance of an effective communicator is to get a clear personal point of view, out er</w:t>
      </w:r>
      <w:r w:rsidRPr="00E8766A">
        <w:rPr>
          <w:rFonts w:asciiTheme="minorBidi" w:eastAsia="Merriweather" w:hAnsiTheme="minorBidi" w:cs="Merriweather"/>
          <w:sz w:val="24"/>
          <w:szCs w:val="24"/>
          <w:shd w:val="clear" w:color="auto" w:fill="F8F9FA"/>
        </w:rPr>
        <w:t>rors and difficulty, the goal is to reduce the incidence of these stops at every step of this method with clean, compact, reliable, well-planned intercourse. Successfully receiving the message, sends the thoughts and ideas effectively, if it is not success</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fully realized, it is causing a breakdown of communication that stands in the way of the goals, both personally and professionally. (Ankita, 2013)</w:t>
      </w:r>
    </w:p>
    <w:p w:rsidR="003A7AA5" w:rsidRPr="00E8766A" w:rsidRDefault="00C84615" w:rsidP="004B7485">
      <w:pPr>
        <w:pStyle w:val="Heading2"/>
        <w:rPr>
          <w:rFonts w:asciiTheme="minorBidi" w:eastAsia="Merriweather" w:hAnsiTheme="minorBidi" w:cs="Merriweather"/>
          <w:sz w:val="24"/>
          <w:szCs w:val="24"/>
          <w:shd w:val="clear" w:color="auto" w:fill="F8F9FA"/>
        </w:rPr>
      </w:pPr>
      <w:bookmarkStart w:id="3" w:name="_Toc39448384"/>
      <w:r w:rsidRPr="00E8766A">
        <w:rPr>
          <w:rFonts w:asciiTheme="minorBidi" w:eastAsia="Merriweather" w:hAnsiTheme="minorBidi" w:cs="Merriweather"/>
          <w:sz w:val="24"/>
          <w:szCs w:val="24"/>
          <w:shd w:val="clear" w:color="auto" w:fill="F8F9FA"/>
        </w:rPr>
        <w:t>1.3 Report Structure</w:t>
      </w:r>
      <w:bookmarkEnd w:id="3"/>
    </w:p>
    <w:p w:rsidR="003A7AA5" w:rsidRPr="00E8766A" w:rsidRDefault="00C84615" w:rsidP="00BA2CBF">
      <w:pPr>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           This report is split into three chapters; the first part introduces the work</w:t>
      </w:r>
      <w:r w:rsidRPr="00E8766A">
        <w:rPr>
          <w:rFonts w:asciiTheme="minorBidi" w:eastAsia="Merriweather" w:hAnsiTheme="minorBidi" w:cs="Merriweather"/>
          <w:sz w:val="24"/>
          <w:szCs w:val="24"/>
          <w:shd w:val="clear" w:color="auto" w:fill="F8F9FA"/>
        </w:rPr>
        <w:t>.  What communication is, the importance of communication and shows that communi</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 xml:space="preserve">cation effectiveness is essential to increase productivity and to maintain healthy, long-lasting relationships, both professionally and personally. The second chapter, in the </w:t>
      </w:r>
      <w:r w:rsidRPr="00E8766A">
        <w:rPr>
          <w:rFonts w:asciiTheme="minorBidi" w:eastAsia="Merriweather" w:hAnsiTheme="minorBidi" w:cs="Merriweather"/>
          <w:sz w:val="24"/>
          <w:szCs w:val="24"/>
          <w:shd w:val="clear" w:color="auto" w:fill="F8F9FA"/>
        </w:rPr>
        <w:t>first subtitle, describes the varieties of communication, verbal and nonverbal. The second subtitle contains communication theory, including two communication models. The theory introduces the two communication models studied in this report. The Shannon an</w:t>
      </w:r>
      <w:r w:rsidRPr="00E8766A">
        <w:rPr>
          <w:rFonts w:asciiTheme="minorBidi" w:eastAsia="Merriweather" w:hAnsiTheme="minorBidi" w:cs="Merriweather"/>
          <w:sz w:val="24"/>
          <w:szCs w:val="24"/>
          <w:shd w:val="clear" w:color="auto" w:fill="F8F9FA"/>
        </w:rPr>
        <w:t>d Weaver model had the idea of ​​establishing a relationship between information and uncertainty, in the sense that information reduces possibility and Schramm talks about reciprocal roles, where the communicator performs successive actions of en</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coding, i</w:t>
      </w:r>
      <w:r w:rsidRPr="00E8766A">
        <w:rPr>
          <w:rFonts w:asciiTheme="minorBidi" w:eastAsia="Merriweather" w:hAnsiTheme="minorBidi" w:cs="Merriweather"/>
          <w:sz w:val="24"/>
          <w:szCs w:val="24"/>
          <w:shd w:val="clear" w:color="auto" w:fill="F8F9FA"/>
        </w:rPr>
        <w:t>nterpreting and decoding messages. The third chapter highlights the role of knowledge in communication and shows few conflicts that may arise due to cul</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tural differences. The fourth subtitle talks about communication, and the purpose of communication at t</w:t>
      </w:r>
      <w:r w:rsidRPr="00E8766A">
        <w:rPr>
          <w:rFonts w:asciiTheme="minorBidi" w:eastAsia="Merriweather" w:hAnsiTheme="minorBidi" w:cs="Merriweather"/>
          <w:sz w:val="24"/>
          <w:szCs w:val="24"/>
          <w:shd w:val="clear" w:color="auto" w:fill="F8F9FA"/>
        </w:rPr>
        <w:t xml:space="preserve">he workplace shows how to direct the company to success, and at the end of this chapter effectiveness of workplace communication, describe the 7cs </w:t>
      </w:r>
      <w:r w:rsidRPr="00E8766A">
        <w:rPr>
          <w:rFonts w:asciiTheme="minorBidi" w:eastAsia="Merriweather" w:hAnsiTheme="minorBidi" w:cs="Merriweather"/>
          <w:sz w:val="24"/>
          <w:szCs w:val="24"/>
          <w:shd w:val="clear" w:color="auto" w:fill="F8F9FA"/>
        </w:rPr>
        <w:lastRenderedPageBreak/>
        <w:t>technique. The other chapters show what I learned from all the research done on this report.</w:t>
      </w:r>
    </w:p>
    <w:p w:rsidR="003A7AA5" w:rsidRPr="00E8766A" w:rsidRDefault="00C84615" w:rsidP="004B7485">
      <w:pPr>
        <w:pStyle w:val="Heading1"/>
        <w:rPr>
          <w:rFonts w:asciiTheme="minorBidi" w:eastAsia="Merriweather" w:hAnsiTheme="minorBidi" w:cs="Merriweather"/>
          <w:sz w:val="24"/>
          <w:szCs w:val="24"/>
          <w:shd w:val="clear" w:color="auto" w:fill="F8F9FA"/>
        </w:rPr>
      </w:pPr>
      <w:bookmarkStart w:id="4" w:name="_Toc39448385"/>
      <w:r w:rsidRPr="00E8766A">
        <w:rPr>
          <w:rFonts w:asciiTheme="minorBidi" w:eastAsia="Merriweather" w:hAnsiTheme="minorBidi" w:cs="Merriweather"/>
          <w:sz w:val="24"/>
          <w:szCs w:val="24"/>
          <w:shd w:val="clear" w:color="auto" w:fill="F8F9FA"/>
        </w:rPr>
        <w:t>2.0 Main Body</w:t>
      </w:r>
      <w:bookmarkEnd w:id="4"/>
    </w:p>
    <w:p w:rsidR="003A7AA5" w:rsidRPr="00E8766A" w:rsidRDefault="00C84615" w:rsidP="004B7485">
      <w:pPr>
        <w:pStyle w:val="Heading2"/>
        <w:rPr>
          <w:rFonts w:asciiTheme="minorBidi" w:eastAsia="Merriweather" w:hAnsiTheme="minorBidi" w:cs="Merriweather"/>
          <w:sz w:val="24"/>
          <w:szCs w:val="24"/>
          <w:shd w:val="clear" w:color="auto" w:fill="F8F9FA"/>
        </w:rPr>
      </w:pPr>
      <w:bookmarkStart w:id="5" w:name="_Toc39448386"/>
      <w:r w:rsidRPr="00E8766A">
        <w:rPr>
          <w:rFonts w:asciiTheme="minorBidi" w:eastAsia="Merriweather" w:hAnsiTheme="minorBidi" w:cs="Merriweather"/>
          <w:sz w:val="24"/>
          <w:szCs w:val="24"/>
          <w:shd w:val="clear" w:color="auto" w:fill="F8F9FA"/>
        </w:rPr>
        <w:t>2.</w:t>
      </w:r>
      <w:r w:rsidRPr="00E8766A">
        <w:rPr>
          <w:rFonts w:asciiTheme="minorBidi" w:eastAsia="Merriweather" w:hAnsiTheme="minorBidi" w:cs="Merriweather"/>
          <w:sz w:val="24"/>
          <w:szCs w:val="24"/>
          <w:shd w:val="clear" w:color="auto" w:fill="F8F9FA"/>
        </w:rPr>
        <w:t>1 Types of Communication</w:t>
      </w:r>
      <w:bookmarkEnd w:id="5"/>
    </w:p>
    <w:p w:rsidR="003A7AA5" w:rsidRPr="00E8766A" w:rsidRDefault="00C84615" w:rsidP="00C977C8">
      <w:pPr>
        <w:jc w:val="both"/>
        <w:rPr>
          <w:rFonts w:asciiTheme="minorBidi" w:eastAsia="Merriweather" w:hAnsiTheme="minorBidi" w:cs="Merriweather"/>
          <w:b/>
          <w:color w:val="0000FF"/>
          <w:sz w:val="24"/>
          <w:szCs w:val="24"/>
          <w:shd w:val="clear" w:color="auto" w:fill="F8F9FA"/>
        </w:rPr>
      </w:pPr>
      <w:r w:rsidRPr="00E8766A">
        <w:rPr>
          <w:rFonts w:asciiTheme="minorBidi" w:eastAsia="Merriweather" w:hAnsiTheme="minorBidi" w:cs="Merriweather"/>
          <w:sz w:val="24"/>
          <w:szCs w:val="24"/>
          <w:shd w:val="clear" w:color="auto" w:fill="F8F9FA"/>
        </w:rPr>
        <w:t xml:space="preserve">           Communication is split into two main types; verbal and nonverbal. Known well is that the literature has a large variety of forms of communication, </w:t>
      </w:r>
      <w:r w:rsidRPr="00E8766A">
        <w:rPr>
          <w:rFonts w:asciiTheme="minorBidi" w:eastAsia="Merriweather" w:hAnsiTheme="minorBidi" w:cs="Merriweather"/>
          <w:color w:val="222222"/>
          <w:sz w:val="24"/>
          <w:szCs w:val="24"/>
          <w:shd w:val="clear" w:color="auto" w:fill="F8F9FA"/>
        </w:rPr>
        <w:t xml:space="preserve">which offers the diversity of their classification criteria. They are </w:t>
      </w:r>
      <w:r w:rsidRPr="00E8766A">
        <w:rPr>
          <w:rFonts w:asciiTheme="minorBidi" w:eastAsia="Merriweather" w:hAnsiTheme="minorBidi" w:cs="Merriweather"/>
          <w:color w:val="222222"/>
          <w:sz w:val="24"/>
          <w:szCs w:val="24"/>
          <w:shd w:val="clear" w:color="auto" w:fill="F8F9FA"/>
        </w:rPr>
        <w:t>found in a way or another</w:t>
      </w:r>
      <w:r w:rsidR="00C977C8">
        <w:rPr>
          <w:rFonts w:asciiTheme="minorBidi" w:eastAsia="Merriweather" w:hAnsiTheme="minorBidi" w:cs="Merriweather"/>
          <w:color w:val="222222"/>
          <w:sz w:val="24"/>
          <w:szCs w:val="24"/>
          <w:shd w:val="clear" w:color="auto" w:fill="F8F9FA"/>
        </w:rPr>
        <w:t>. Figure 4.1</w:t>
      </w:r>
    </w:p>
    <w:p w:rsidR="003A7AA5" w:rsidRPr="00E8766A" w:rsidRDefault="00C84615" w:rsidP="004B7485">
      <w:pPr>
        <w:pStyle w:val="Heading3"/>
        <w:rPr>
          <w:rFonts w:asciiTheme="minorBidi" w:eastAsia="Merriweather" w:hAnsiTheme="minorBidi" w:cs="Merriweather"/>
          <w:sz w:val="24"/>
          <w:szCs w:val="24"/>
          <w:shd w:val="clear" w:color="auto" w:fill="F8F9FA"/>
        </w:rPr>
      </w:pPr>
      <w:bookmarkStart w:id="6" w:name="_Toc39448387"/>
      <w:r w:rsidRPr="00E8766A">
        <w:rPr>
          <w:rFonts w:asciiTheme="minorBidi" w:eastAsia="Merriweather" w:hAnsiTheme="minorBidi" w:cs="Merriweather"/>
          <w:sz w:val="24"/>
          <w:szCs w:val="24"/>
          <w:shd w:val="clear" w:color="auto" w:fill="F8F9FA"/>
        </w:rPr>
        <w:t>2.1.1Verbal Communication:</w:t>
      </w:r>
      <w:bookmarkEnd w:id="6"/>
    </w:p>
    <w:p w:rsidR="003A7AA5" w:rsidRPr="00E8766A" w:rsidRDefault="00C84615" w:rsidP="0047018B">
      <w:pPr>
        <w:jc w:val="both"/>
        <w:rPr>
          <w:rFonts w:asciiTheme="minorBidi" w:eastAsia="Merriweather" w:hAnsiTheme="minorBidi" w:cs="Merriweather"/>
          <w:color w:val="222222"/>
          <w:sz w:val="24"/>
          <w:szCs w:val="24"/>
          <w:shd w:val="clear" w:color="auto" w:fill="F8F9FA"/>
        </w:rPr>
      </w:pPr>
      <w:r w:rsidRPr="00E8766A">
        <w:rPr>
          <w:rFonts w:asciiTheme="minorBidi" w:eastAsia="Merriweather" w:hAnsiTheme="minorBidi" w:cs="Merriweather"/>
          <w:sz w:val="24"/>
          <w:szCs w:val="24"/>
          <w:shd w:val="clear" w:color="auto" w:fill="F8F9FA"/>
        </w:rPr>
        <w:t xml:space="preserve">           The verbal factor of communication refers to the words chosen and how they are heard and interpreted. The interface can be affected by the words chosen, how they are s</w:t>
      </w:r>
      <w:r w:rsidRPr="00E8766A">
        <w:rPr>
          <w:rFonts w:asciiTheme="minorBidi" w:eastAsia="Merriweather" w:hAnsiTheme="minorBidi" w:cs="Merriweather"/>
          <w:sz w:val="24"/>
          <w:szCs w:val="24"/>
          <w:shd w:val="clear" w:color="auto" w:fill="F8F9FA"/>
        </w:rPr>
        <w:t>aid and how they are reinforced with other non-verbal communications. To be more efficient, it is worth analysing the option of speeches accurately. Sometimes it necessitates using different commitments in different states, also while handling the same the</w:t>
      </w:r>
      <w:r w:rsidRPr="00E8766A">
        <w:rPr>
          <w:rFonts w:asciiTheme="minorBidi" w:eastAsia="Merriweather" w:hAnsiTheme="minorBidi" w:cs="Merriweather"/>
          <w:sz w:val="24"/>
          <w:szCs w:val="24"/>
          <w:shd w:val="clear" w:color="auto" w:fill="F8F9FA"/>
        </w:rPr>
        <w:t>me. For example, everything is said to a familiar co-worker will be quite distinct of how to introduce a topic to a superior.  Writing abilities are an essential part of verbal com</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 xml:space="preserve">munication. </w:t>
      </w:r>
      <w:r w:rsidRPr="00E8766A">
        <w:rPr>
          <w:rFonts w:asciiTheme="minorBidi" w:eastAsia="Merriweather" w:hAnsiTheme="minorBidi" w:cs="Merriweather"/>
          <w:color w:val="222222"/>
          <w:sz w:val="24"/>
          <w:szCs w:val="24"/>
          <w:shd w:val="clear" w:color="auto" w:fill="F8F9FA"/>
        </w:rPr>
        <w:t>The ability to address well is an ability that takes an employe</w:t>
      </w:r>
      <w:r w:rsidRPr="00E8766A">
        <w:rPr>
          <w:rFonts w:asciiTheme="minorBidi" w:eastAsia="Merriweather" w:hAnsiTheme="minorBidi" w:cs="Merriweather"/>
          <w:color w:val="222222"/>
          <w:sz w:val="24"/>
          <w:szCs w:val="24"/>
          <w:shd w:val="clear" w:color="auto" w:fill="F8F9FA"/>
        </w:rPr>
        <w:t xml:space="preserve">e a lasting time at work, part because this is quite rare in several areas. (SkillsYouNeed 2011-2020). </w:t>
      </w:r>
    </w:p>
    <w:p w:rsidR="003A7AA5" w:rsidRPr="00BA2CBF" w:rsidRDefault="00C84615" w:rsidP="00BA2CBF">
      <w:pPr>
        <w:jc w:val="both"/>
        <w:rPr>
          <w:rFonts w:asciiTheme="minorBidi" w:eastAsia="Merriweather" w:hAnsiTheme="minorBidi" w:cs="Merriweather"/>
          <w:color w:val="222222"/>
          <w:sz w:val="24"/>
          <w:szCs w:val="24"/>
          <w:shd w:val="clear" w:color="auto" w:fill="F8F9FA"/>
        </w:rPr>
      </w:pPr>
      <w:r w:rsidRPr="00E8766A">
        <w:rPr>
          <w:rFonts w:asciiTheme="minorBidi" w:eastAsia="Merriweather" w:hAnsiTheme="minorBidi" w:cs="Merriweather"/>
          <w:sz w:val="24"/>
          <w:szCs w:val="24"/>
          <w:shd w:val="clear" w:color="auto" w:fill="F8F9FA"/>
        </w:rPr>
        <w:t xml:space="preserve">Excellent writing skills allow the message to be passed clearly and quickly on a much </w:t>
      </w:r>
      <w:r w:rsidRPr="00E8766A">
        <w:rPr>
          <w:rFonts w:asciiTheme="minorBidi" w:eastAsia="Merriweather" w:hAnsiTheme="minorBidi" w:cs="Merriweather"/>
          <w:color w:val="222222"/>
          <w:sz w:val="24"/>
          <w:szCs w:val="24"/>
          <w:shd w:val="clear" w:color="auto" w:fill="F8F9FA"/>
        </w:rPr>
        <w:t xml:space="preserve">wider public than within direct or phone chats. Solid structure, punctuation and logography are essential in inscribed communication. The user creates an </w:t>
      </w:r>
      <w:r w:rsidRPr="00E8766A">
        <w:rPr>
          <w:rFonts w:asciiTheme="minorBidi" w:eastAsia="Merriweather" w:hAnsiTheme="minorBidi" w:cs="Merriweather"/>
          <w:color w:val="222222"/>
          <w:sz w:val="24"/>
          <w:szCs w:val="24"/>
          <w:shd w:val="clear" w:color="auto" w:fill="F8F9FA"/>
        </w:rPr>
        <w:t>impression about the composer, based on the content and the performance, and the mistakes are inclined to drive them to an adverse reaction. Writing is a skill that can be improved like any other.</w:t>
      </w:r>
    </w:p>
    <w:p w:rsidR="003A7AA5" w:rsidRPr="00E8766A" w:rsidRDefault="00C84615" w:rsidP="004B7485">
      <w:pPr>
        <w:pStyle w:val="Heading3"/>
        <w:rPr>
          <w:rFonts w:asciiTheme="minorBidi" w:eastAsia="Merriweather" w:hAnsiTheme="minorBidi" w:cs="Merriweather"/>
          <w:sz w:val="24"/>
          <w:szCs w:val="24"/>
          <w:shd w:val="clear" w:color="auto" w:fill="F8F9FA"/>
        </w:rPr>
      </w:pPr>
      <w:bookmarkStart w:id="7" w:name="_Toc39448388"/>
      <w:r w:rsidRPr="00E8766A">
        <w:rPr>
          <w:rFonts w:asciiTheme="minorBidi" w:eastAsia="Merriweather" w:hAnsiTheme="minorBidi" w:cs="Merriweather"/>
          <w:sz w:val="24"/>
          <w:szCs w:val="24"/>
          <w:shd w:val="clear" w:color="auto" w:fill="F8F9FA"/>
        </w:rPr>
        <w:t>2.1.2 Nonverbal Communication:</w:t>
      </w:r>
      <w:bookmarkEnd w:id="7"/>
    </w:p>
    <w:p w:rsidR="003A7AA5" w:rsidRPr="00E8766A" w:rsidRDefault="00C84615" w:rsidP="0047018B">
      <w:pPr>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          Nonverbal expressi</w:t>
      </w:r>
      <w:r w:rsidRPr="00E8766A">
        <w:rPr>
          <w:rFonts w:asciiTheme="minorBidi" w:eastAsia="Merriweather" w:hAnsiTheme="minorBidi" w:cs="Merriweather"/>
          <w:sz w:val="24"/>
          <w:szCs w:val="24"/>
          <w:shd w:val="clear" w:color="auto" w:fill="F8F9FA"/>
        </w:rPr>
        <w:t>on involves something completely different than words through which us send information. Non-verbal communication is deeper than the precise definition of terms and the knowledge or news others pass. It additionally involves implicit information, deliberat</w:t>
      </w:r>
      <w:r w:rsidRPr="00E8766A">
        <w:rPr>
          <w:rFonts w:asciiTheme="minorBidi" w:eastAsia="Merriweather" w:hAnsiTheme="minorBidi" w:cs="Merriweather"/>
          <w:sz w:val="24"/>
          <w:szCs w:val="24"/>
          <w:shd w:val="clear" w:color="auto" w:fill="F8F9FA"/>
        </w:rPr>
        <w:t>e or unintentional, that is expressed within nonverbal actions. Some of the channels through which nonverbal communication is trans</w:t>
      </w:r>
      <w:r w:rsidR="00AC6D96">
        <w:rPr>
          <w:rFonts w:asciiTheme="minorBidi" w:eastAsia="Merriweather" w:hAnsiTheme="minorBidi" w:cs="Merriweather"/>
          <w:sz w:val="24"/>
          <w:szCs w:val="24"/>
          <w:shd w:val="clear" w:color="auto" w:fill="F8F9FA"/>
        </w:rPr>
        <w:softHyphen/>
      </w:r>
      <w:r w:rsidRPr="00E8766A">
        <w:rPr>
          <w:rFonts w:asciiTheme="minorBidi" w:eastAsia="Merriweather" w:hAnsiTheme="minorBidi" w:cs="Merriweather"/>
          <w:sz w:val="24"/>
          <w:szCs w:val="24"/>
          <w:shd w:val="clear" w:color="auto" w:fill="F8F9FA"/>
        </w:rPr>
        <w:t>mitted are body language, facial expression, and silence. Verbal communication is predominantly used for</w:t>
      </w:r>
    </w:p>
    <w:p w:rsidR="003A7AA5" w:rsidRPr="00E8766A" w:rsidRDefault="00C84615" w:rsidP="00BA2CBF">
      <w:pPr>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the transmission of</w:t>
      </w:r>
      <w:r w:rsidRPr="00E8766A">
        <w:rPr>
          <w:rFonts w:asciiTheme="minorBidi" w:eastAsia="Merriweather" w:hAnsiTheme="minorBidi" w:cs="Merriweather"/>
          <w:sz w:val="24"/>
          <w:szCs w:val="24"/>
          <w:shd w:val="clear" w:color="auto" w:fill="F8F9FA"/>
        </w:rPr>
        <w:t xml:space="preserve"> information, while nonverbal, expresses interpersonal attitudes, mental, and emotional states, although sometimes they are also used to replace verbal messages.</w:t>
      </w:r>
    </w:p>
    <w:p w:rsidR="003A7AA5" w:rsidRPr="00E8766A" w:rsidRDefault="00C84615" w:rsidP="004B7485">
      <w:pPr>
        <w:pStyle w:val="Heading2"/>
        <w:rPr>
          <w:rFonts w:asciiTheme="minorBidi" w:eastAsia="Merriweather" w:hAnsiTheme="minorBidi" w:cs="Merriweather"/>
          <w:sz w:val="24"/>
          <w:szCs w:val="24"/>
          <w:shd w:val="clear" w:color="auto" w:fill="F8F9FA"/>
        </w:rPr>
      </w:pPr>
      <w:bookmarkStart w:id="8" w:name="_Toc39448389"/>
      <w:r w:rsidRPr="00E8766A">
        <w:rPr>
          <w:rFonts w:asciiTheme="minorBidi" w:eastAsia="Merriweather" w:hAnsiTheme="minorBidi" w:cs="Merriweather"/>
          <w:sz w:val="24"/>
          <w:szCs w:val="24"/>
          <w:shd w:val="clear" w:color="auto" w:fill="F8F9FA"/>
        </w:rPr>
        <w:lastRenderedPageBreak/>
        <w:t>2.2 Communication Theories</w:t>
      </w:r>
      <w:bookmarkEnd w:id="8"/>
    </w:p>
    <w:p w:rsidR="003A7AA5" w:rsidRPr="00BA2CBF" w:rsidRDefault="00C84615" w:rsidP="00BA2CBF">
      <w:pPr>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             The essential characteristics of communication were an</w:t>
      </w:r>
      <w:r w:rsidRPr="00E8766A">
        <w:rPr>
          <w:rFonts w:asciiTheme="minorBidi" w:eastAsia="Merriweather" w:hAnsiTheme="minorBidi" w:cs="Merriweather"/>
          <w:sz w:val="24"/>
          <w:szCs w:val="24"/>
          <w:shd w:val="clear" w:color="auto" w:fill="F8F9FA"/>
        </w:rPr>
        <w:t>alyzed, discussed and theorized from the older times. The theory according to which communication is the transfer of thoughts from one mind to another led to the observation that it is impossible to find out how and with what precision takes place such a t</w:t>
      </w:r>
      <w:r w:rsidRPr="00E8766A">
        <w:rPr>
          <w:rFonts w:asciiTheme="minorBidi" w:eastAsia="Merriweather" w:hAnsiTheme="minorBidi" w:cs="Merriweather"/>
          <w:sz w:val="24"/>
          <w:szCs w:val="24"/>
          <w:shd w:val="clear" w:color="auto" w:fill="F8F9FA"/>
        </w:rPr>
        <w:t>ransmission of abstract ideas. Communication is strictly a consideration of how people use semiotic systems, especially speech, to symbolize interactive thinking, speech, and body language. "Communication theory is best explained as an applied logic and is</w:t>
      </w:r>
      <w:r w:rsidRPr="00E8766A">
        <w:rPr>
          <w:rFonts w:asciiTheme="minorBidi" w:eastAsia="Merriweather" w:hAnsiTheme="minorBidi" w:cs="Merriweather"/>
          <w:sz w:val="24"/>
          <w:szCs w:val="24"/>
          <w:shd w:val="clear" w:color="auto" w:fill="F8F9FA"/>
        </w:rPr>
        <w:t xml:space="preserve"> easier to understand in terms of language, as the meaning question of making a choice and understanding the context of those talked decisions." (Paul and Peter,2013, p.</w:t>
      </w:r>
      <w:r w:rsidRPr="00E8766A">
        <w:rPr>
          <w:rFonts w:asciiTheme="minorBidi" w:hAnsiTheme="minorBidi"/>
          <w:sz w:val="24"/>
          <w:szCs w:val="24"/>
          <w:shd w:val="clear" w:color="auto" w:fill="F8F9FA"/>
        </w:rPr>
        <w:t>64</w:t>
      </w:r>
      <w:r w:rsidRPr="00E8766A">
        <w:rPr>
          <w:rFonts w:asciiTheme="minorBidi" w:eastAsia="Merriweather" w:hAnsiTheme="minorBidi" w:cs="Merriweather"/>
          <w:sz w:val="24"/>
          <w:szCs w:val="24"/>
          <w:shd w:val="clear" w:color="auto" w:fill="F8F9FA"/>
        </w:rPr>
        <w:t>). Models have usually diagrammed presentations of theory</w:t>
      </w:r>
      <w:r w:rsidR="00E8766A">
        <w:rPr>
          <w:rFonts w:asciiTheme="minorBidi" w:eastAsia="Merriweather" w:hAnsiTheme="minorBidi" w:cs="Merriweather"/>
          <w:sz w:val="24"/>
          <w:szCs w:val="24"/>
          <w:shd w:val="clear" w:color="auto" w:fill="F8F9FA"/>
        </w:rPr>
        <w:t>.</w:t>
      </w:r>
    </w:p>
    <w:p w:rsidR="003A7AA5" w:rsidRPr="00E8766A" w:rsidRDefault="00C84615" w:rsidP="004B7485">
      <w:pPr>
        <w:pStyle w:val="Heading3"/>
        <w:rPr>
          <w:rFonts w:asciiTheme="minorBidi" w:eastAsia="Merriweather" w:hAnsiTheme="minorBidi" w:cs="Merriweather"/>
          <w:sz w:val="24"/>
          <w:szCs w:val="24"/>
          <w:shd w:val="clear" w:color="auto" w:fill="F8F9FA"/>
        </w:rPr>
      </w:pPr>
      <w:bookmarkStart w:id="9" w:name="_Toc39448390"/>
      <w:r w:rsidRPr="00E8766A">
        <w:rPr>
          <w:rFonts w:asciiTheme="minorBidi" w:eastAsia="Merriweather" w:hAnsiTheme="minorBidi" w:cs="Merriweather"/>
          <w:sz w:val="24"/>
          <w:szCs w:val="24"/>
          <w:shd w:val="clear" w:color="auto" w:fill="F8F9FA"/>
        </w:rPr>
        <w:t>2.2.1 Shannon and Weaver</w:t>
      </w:r>
      <w:bookmarkEnd w:id="9"/>
    </w:p>
    <w:p w:rsidR="003A7AA5" w:rsidRPr="00E8766A" w:rsidRDefault="00C84615" w:rsidP="0047018B">
      <w:pPr>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 </w:t>
      </w:r>
      <w:r w:rsidRPr="00E8766A">
        <w:rPr>
          <w:rFonts w:asciiTheme="minorBidi" w:eastAsia="Merriweather" w:hAnsiTheme="minorBidi" w:cs="Merriweather"/>
          <w:sz w:val="24"/>
          <w:szCs w:val="24"/>
          <w:shd w:val="clear" w:color="auto" w:fill="F8F9FA"/>
        </w:rPr>
        <w:t xml:space="preserve">        The Shannon and Weaver model is a straight communication model which presents a picture for examining the way information is transmitted and accepted. These patterns sharpen the method of transferring the data and not the sent area. Shannon and Wea</w:t>
      </w:r>
      <w:r w:rsidRPr="00E8766A">
        <w:rPr>
          <w:rFonts w:asciiTheme="minorBidi" w:eastAsia="Merriweather" w:hAnsiTheme="minorBidi" w:cs="Merriweather"/>
          <w:sz w:val="24"/>
          <w:szCs w:val="24"/>
          <w:shd w:val="clear" w:color="auto" w:fill="F8F9FA"/>
        </w:rPr>
        <w:t>ver, standing inline mechanical and numerical, based this design on radio deliverance, viewing the purpose as being incorporated in the information.</w:t>
      </w:r>
      <w:r w:rsidR="00C977C8">
        <w:rPr>
          <w:rFonts w:asciiTheme="minorBidi" w:eastAsia="Merriweather" w:hAnsiTheme="minorBidi" w:cs="Merriweather"/>
          <w:sz w:val="24"/>
          <w:szCs w:val="24"/>
          <w:shd w:val="clear" w:color="auto" w:fill="F8F9FA"/>
        </w:rPr>
        <w:t xml:space="preserve"> Figure 4.2 </w:t>
      </w:r>
      <w:r w:rsidRPr="00E8766A">
        <w:rPr>
          <w:rFonts w:asciiTheme="minorBidi" w:eastAsia="Merriweather" w:hAnsiTheme="minorBidi" w:cs="Merriweather"/>
          <w:sz w:val="24"/>
          <w:szCs w:val="24"/>
          <w:shd w:val="clear" w:color="auto" w:fill="F8F9FA"/>
        </w:rPr>
        <w:t xml:space="preserve">The Shannon-Weaver model linearly matches the concept of communication from the </w:t>
      </w:r>
      <w:r w:rsidRPr="00E8766A">
        <w:rPr>
          <w:rFonts w:asciiTheme="minorBidi" w:eastAsia="Merriweather" w:hAnsiTheme="minorBidi" w:cs="Merriweather"/>
          <w:sz w:val="24"/>
          <w:szCs w:val="24"/>
          <w:shd w:val="clear" w:color="auto" w:fill="F8F9FA"/>
        </w:rPr>
        <w:t>sender to the recipient with the next levels:</w:t>
      </w:r>
    </w:p>
    <w:p w:rsidR="003A7AA5" w:rsidRPr="00E8766A" w:rsidRDefault="00C84615" w:rsidP="0047018B">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The sender</w:t>
      </w:r>
      <w:r w:rsidRPr="00E8766A">
        <w:rPr>
          <w:rFonts w:asciiTheme="minorBidi" w:eastAsia="Merriweather" w:hAnsiTheme="minorBidi" w:cs="Merriweather"/>
          <w:sz w:val="24"/>
          <w:szCs w:val="24"/>
          <w:shd w:val="clear" w:color="auto" w:fill="F8F9FA"/>
        </w:rPr>
        <w:t xml:space="preserve"> is the data source, the start </w:t>
      </w:r>
      <w:proofErr w:type="gramStart"/>
      <w:r w:rsidRPr="00E8766A">
        <w:rPr>
          <w:rFonts w:asciiTheme="minorBidi" w:eastAsia="Merriweather" w:hAnsiTheme="minorBidi" w:cs="Merriweather"/>
          <w:sz w:val="24"/>
          <w:szCs w:val="24"/>
          <w:shd w:val="clear" w:color="auto" w:fill="F8F9FA"/>
        </w:rPr>
        <w:t>point</w:t>
      </w:r>
      <w:proofErr w:type="gramEnd"/>
      <w:r w:rsidRPr="00E8766A">
        <w:rPr>
          <w:rFonts w:asciiTheme="minorBidi" w:eastAsia="Merriweather" w:hAnsiTheme="minorBidi" w:cs="Merriweather"/>
          <w:sz w:val="24"/>
          <w:szCs w:val="24"/>
          <w:shd w:val="clear" w:color="auto" w:fill="F8F9FA"/>
        </w:rPr>
        <w:t xml:space="preserve"> of any form of human interaction. </w:t>
      </w:r>
    </w:p>
    <w:p w:rsidR="003A7AA5" w:rsidRPr="00E8766A" w:rsidRDefault="00C84615" w:rsidP="0047018B">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The encoder</w:t>
      </w:r>
      <w:r w:rsidRPr="00E8766A">
        <w:rPr>
          <w:rFonts w:asciiTheme="minorBidi" w:eastAsia="Merriweather" w:hAnsiTheme="minorBidi" w:cs="Merriweather"/>
          <w:sz w:val="24"/>
          <w:szCs w:val="24"/>
          <w:shd w:val="clear" w:color="auto" w:fill="F8F9FA"/>
        </w:rPr>
        <w:t xml:space="preserve"> is a mechanism that transforms the thought in signals that can be sent of the sender to the recipient. </w:t>
      </w:r>
    </w:p>
    <w:p w:rsidR="003A7AA5" w:rsidRPr="00BA2CBF" w:rsidRDefault="00C84615" w:rsidP="0047018B">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The channel is the preferred method of transmitting information.</w:t>
      </w:r>
    </w:p>
    <w:p w:rsidR="003A7AA5" w:rsidRPr="00E8766A" w:rsidRDefault="00C84615" w:rsidP="00BA2CBF">
      <w:pPr>
        <w:jc w:val="both"/>
        <w:rPr>
          <w:rFonts w:asciiTheme="minorBidi" w:eastAsia="Merriweather" w:hAnsiTheme="minorBidi" w:cs="Merriweather"/>
          <w:sz w:val="24"/>
          <w:szCs w:val="24"/>
          <w:shd w:val="clear" w:color="auto" w:fill="F8F9FA"/>
        </w:rPr>
      </w:pPr>
      <w:r>
        <w:rPr>
          <w:rFonts w:asciiTheme="minorBidi" w:eastAsia="Merriweather" w:hAnsiTheme="minorBidi" w:cs="Merriweather"/>
          <w:sz w:val="24"/>
          <w:szCs w:val="24"/>
          <w:shd w:val="clear" w:color="auto" w:fill="F8F9FA"/>
        </w:rPr>
        <w:t>The n</w:t>
      </w:r>
      <w:r w:rsidR="00BC04AF" w:rsidRPr="00BA2CBF">
        <w:rPr>
          <w:rFonts w:asciiTheme="minorBidi" w:eastAsia="Merriweather" w:hAnsiTheme="minorBidi" w:cs="Merriweather"/>
          <w:sz w:val="24"/>
          <w:szCs w:val="24"/>
          <w:shd w:val="clear" w:color="auto" w:fill="F8F9FA"/>
        </w:rPr>
        <w:t>oise</w:t>
      </w:r>
      <w:r w:rsidR="00BC04AF" w:rsidRPr="00E8766A">
        <w:rPr>
          <w:rFonts w:asciiTheme="minorBidi" w:eastAsia="Merriweather" w:hAnsiTheme="minorBidi" w:cs="Merriweather"/>
          <w:sz w:val="24"/>
          <w:szCs w:val="24"/>
          <w:shd w:val="clear" w:color="auto" w:fill="F8F9FA"/>
        </w:rPr>
        <w:t xml:space="preserve"> </w:t>
      </w:r>
      <w:proofErr w:type="gramStart"/>
      <w:r w:rsidR="00BC04AF" w:rsidRPr="00E8766A">
        <w:rPr>
          <w:rFonts w:asciiTheme="minorBidi" w:eastAsia="Merriweather" w:hAnsiTheme="minorBidi" w:cs="Merriweather"/>
          <w:sz w:val="24"/>
          <w:szCs w:val="24"/>
          <w:shd w:val="clear" w:color="auto" w:fill="F8F9FA"/>
        </w:rPr>
        <w:t>brake</w:t>
      </w:r>
      <w:r>
        <w:rPr>
          <w:rFonts w:asciiTheme="minorBidi" w:eastAsia="Merriweather" w:hAnsiTheme="minorBidi" w:cs="Merriweather"/>
          <w:sz w:val="24"/>
          <w:szCs w:val="24"/>
          <w:shd w:val="clear" w:color="auto" w:fill="F8F9FA"/>
        </w:rPr>
        <w:t>s</w:t>
      </w:r>
      <w:proofErr w:type="gramEnd"/>
      <w:r>
        <w:rPr>
          <w:rFonts w:asciiTheme="minorBidi" w:eastAsia="Merriweather" w:hAnsiTheme="minorBidi" w:cs="Merriweather"/>
          <w:sz w:val="24"/>
          <w:szCs w:val="24"/>
          <w:shd w:val="clear" w:color="auto" w:fill="F8F9FA"/>
        </w:rPr>
        <w:t xml:space="preserve"> the</w:t>
      </w:r>
      <w:r w:rsidR="00BC04AF" w:rsidRPr="00E8766A">
        <w:rPr>
          <w:rFonts w:asciiTheme="minorBidi" w:eastAsia="Merriweather" w:hAnsiTheme="minorBidi" w:cs="Merriweather"/>
          <w:sz w:val="24"/>
          <w:szCs w:val="24"/>
          <w:shd w:val="clear" w:color="auto" w:fill="F8F9FA"/>
        </w:rPr>
        <w:t xml:space="preserve"> information while this occurs its direction of the sender via the receiver. </w:t>
      </w:r>
    </w:p>
    <w:p w:rsidR="003A7AA5" w:rsidRPr="00BA2CBF" w:rsidRDefault="00C84615" w:rsidP="0047018B">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The decoder is a</w:t>
      </w:r>
      <w:r w:rsidR="00BA2CBF">
        <w:rPr>
          <w:rFonts w:asciiTheme="minorBidi" w:eastAsia="Merriweather" w:hAnsiTheme="minorBidi" w:cs="Merriweather"/>
          <w:sz w:val="24"/>
          <w:szCs w:val="24"/>
          <w:shd w:val="clear" w:color="auto" w:fill="F8F9FA"/>
        </w:rPr>
        <w:t xml:space="preserve"> </w:t>
      </w:r>
      <w:r w:rsidRPr="00BA2CBF">
        <w:rPr>
          <w:rFonts w:asciiTheme="minorBidi" w:eastAsia="Merriweather" w:hAnsiTheme="minorBidi" w:cs="Merriweather"/>
          <w:sz w:val="24"/>
          <w:szCs w:val="24"/>
          <w:shd w:val="clear" w:color="auto" w:fill="F8F9FA"/>
        </w:rPr>
        <w:t>mechanism that decodes the data and waves it backwards in one format that can be interpreted by the recipient.</w:t>
      </w:r>
    </w:p>
    <w:p w:rsidR="003A7AA5" w:rsidRPr="00BA2CBF" w:rsidRDefault="00C84615" w:rsidP="0047018B">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The receiver is that end of this linear process of communication in the sender's vision.</w:t>
      </w:r>
    </w:p>
    <w:p w:rsidR="003A7AA5" w:rsidRPr="00BA2CBF" w:rsidRDefault="00C84615" w:rsidP="00BA2CBF">
      <w:pPr>
        <w:jc w:val="both"/>
        <w:rPr>
          <w:rFonts w:asciiTheme="minorBidi" w:eastAsia="Merriweather" w:hAnsiTheme="minorBidi" w:cs="Merriweather"/>
          <w:sz w:val="24"/>
          <w:szCs w:val="24"/>
          <w:shd w:val="clear" w:color="auto" w:fill="F8F9FA"/>
        </w:rPr>
      </w:pPr>
      <w:r w:rsidRPr="00BA2CBF">
        <w:rPr>
          <w:rFonts w:asciiTheme="minorBidi" w:eastAsia="Merriweather" w:hAnsiTheme="minorBidi" w:cs="Merriweather"/>
          <w:sz w:val="24"/>
          <w:szCs w:val="24"/>
          <w:shd w:val="clear" w:color="auto" w:fill="F8F9FA"/>
        </w:rPr>
        <w:t>Feedback is the recipient r</w:t>
      </w:r>
      <w:r w:rsidRPr="00BA2CBF">
        <w:rPr>
          <w:rFonts w:asciiTheme="minorBidi" w:eastAsia="Merriweather" w:hAnsiTheme="minorBidi" w:cs="Merriweather"/>
          <w:sz w:val="24"/>
          <w:szCs w:val="24"/>
          <w:shd w:val="clear" w:color="auto" w:fill="F8F9FA"/>
        </w:rPr>
        <w:t>eaction to the received message.</w:t>
      </w:r>
    </w:p>
    <w:p w:rsidR="003A7AA5" w:rsidRPr="00E8766A" w:rsidRDefault="00C84615" w:rsidP="004B7485">
      <w:pPr>
        <w:pStyle w:val="Heading3"/>
        <w:rPr>
          <w:rFonts w:asciiTheme="minorBidi" w:eastAsia="Merriweather" w:hAnsiTheme="minorBidi" w:cs="Merriweather"/>
          <w:sz w:val="24"/>
          <w:szCs w:val="24"/>
          <w:shd w:val="clear" w:color="auto" w:fill="F8F9FA"/>
        </w:rPr>
      </w:pPr>
      <w:bookmarkStart w:id="10" w:name="_Toc39448391"/>
      <w:r w:rsidRPr="00E8766A">
        <w:rPr>
          <w:rFonts w:asciiTheme="minorBidi" w:eastAsia="Merriweather" w:hAnsiTheme="minorBidi" w:cs="Merriweather"/>
          <w:sz w:val="24"/>
          <w:szCs w:val="24"/>
          <w:shd w:val="clear" w:color="auto" w:fill="F8F9FA"/>
        </w:rPr>
        <w:t>2.2.2 Schramm</w:t>
      </w:r>
      <w:bookmarkEnd w:id="10"/>
    </w:p>
    <w:p w:rsidR="003A7AA5" w:rsidRPr="00E8766A" w:rsidRDefault="00C84615" w:rsidP="00BA2CBF">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sz w:val="24"/>
          <w:szCs w:val="24"/>
          <w:shd w:val="clear" w:color="auto" w:fill="F8F9FA"/>
        </w:rPr>
        <w:t xml:space="preserve">           Schramm communication is a continuous, circular process, where the roles of communicator and recipient change with each message.</w:t>
      </w:r>
      <w:r w:rsidR="00C977C8">
        <w:rPr>
          <w:rFonts w:asciiTheme="minorBidi" w:eastAsia="Merriweather" w:hAnsiTheme="minorBidi" w:cs="Merriweather"/>
          <w:sz w:val="24"/>
          <w:szCs w:val="24"/>
          <w:shd w:val="clear" w:color="auto" w:fill="F8F9FA"/>
        </w:rPr>
        <w:t xml:space="preserve"> Figure 4.3 </w:t>
      </w:r>
      <w:r w:rsidRPr="00E8766A">
        <w:rPr>
          <w:rFonts w:asciiTheme="minorBidi" w:eastAsia="Merriweather" w:hAnsiTheme="minorBidi" w:cs="Merriweather"/>
          <w:sz w:val="24"/>
          <w:szCs w:val="24"/>
          <w:shd w:val="clear" w:color="auto" w:fill="F8F9FA"/>
        </w:rPr>
        <w:t xml:space="preserve">The cyclic communication pattern is </w:t>
      </w:r>
      <w:r w:rsidRPr="00E8766A">
        <w:rPr>
          <w:rFonts w:asciiTheme="minorBidi" w:eastAsia="Merriweather" w:hAnsiTheme="minorBidi" w:cs="Merriweather"/>
          <w:sz w:val="24"/>
          <w:szCs w:val="24"/>
          <w:shd w:val="clear" w:color="auto" w:fill="F8F9FA"/>
        </w:rPr>
        <w:t>based on the foundation and knowledge that communication implies two-way. It means that there is at least one sender, one recipient including the message itself. But the circular model of Osgood-Schramm communication also applies to a single person, a sing</w:t>
      </w:r>
      <w:r w:rsidRPr="00E8766A">
        <w:rPr>
          <w:rFonts w:asciiTheme="minorBidi" w:eastAsia="Merriweather" w:hAnsiTheme="minorBidi" w:cs="Merriweather"/>
          <w:sz w:val="24"/>
          <w:szCs w:val="24"/>
          <w:shd w:val="clear" w:color="auto" w:fill="F8F9FA"/>
        </w:rPr>
        <w:t xml:space="preserve">le communicator, who adapts his word, his attitude, to what he observes around him. The advantage </w:t>
      </w:r>
      <w:proofErr w:type="gramStart"/>
      <w:r w:rsidRPr="00E8766A">
        <w:rPr>
          <w:rFonts w:asciiTheme="minorBidi" w:eastAsia="Merriweather" w:hAnsiTheme="minorBidi" w:cs="Merriweather"/>
          <w:sz w:val="24"/>
          <w:szCs w:val="24"/>
          <w:shd w:val="clear" w:color="auto" w:fill="F8F9FA"/>
        </w:rPr>
        <w:t>of  Schramm</w:t>
      </w:r>
      <w:proofErr w:type="gramEnd"/>
      <w:r w:rsidRPr="00E8766A">
        <w:rPr>
          <w:rFonts w:asciiTheme="minorBidi" w:eastAsia="Merriweather" w:hAnsiTheme="minorBidi" w:cs="Merriweather"/>
          <w:sz w:val="24"/>
          <w:szCs w:val="24"/>
          <w:shd w:val="clear" w:color="auto" w:fill="F8F9FA"/>
        </w:rPr>
        <w:t xml:space="preserve"> communication is by focusing on the idea of ​​feedback destroys the wall separating sender and receiver; it talks regarding important parts and no</w:t>
      </w:r>
      <w:r w:rsidRPr="00E8766A">
        <w:rPr>
          <w:rFonts w:asciiTheme="minorBidi" w:eastAsia="Merriweather" w:hAnsiTheme="minorBidi" w:cs="Merriweather"/>
          <w:sz w:val="24"/>
          <w:szCs w:val="24"/>
          <w:shd w:val="clear" w:color="auto" w:fill="F8F9FA"/>
        </w:rPr>
        <w:t>tices the importance of understanding and grammatical sound. It is round, relevant, open.</w:t>
      </w:r>
    </w:p>
    <w:p w:rsidR="003A7AA5" w:rsidRPr="00E8766A" w:rsidRDefault="00C84615" w:rsidP="004B7485">
      <w:pPr>
        <w:pStyle w:val="Heading2"/>
        <w:rPr>
          <w:rFonts w:asciiTheme="minorBidi" w:eastAsia="Merriweather" w:hAnsiTheme="minorBidi" w:cs="Merriweather"/>
          <w:sz w:val="24"/>
          <w:szCs w:val="24"/>
          <w:shd w:val="clear" w:color="auto" w:fill="F8F9FA"/>
        </w:rPr>
      </w:pPr>
      <w:bookmarkStart w:id="11" w:name="_Toc39448392"/>
      <w:r w:rsidRPr="00E8766A">
        <w:rPr>
          <w:rFonts w:asciiTheme="minorBidi" w:eastAsia="Merriweather" w:hAnsiTheme="minorBidi" w:cs="Merriweather"/>
          <w:sz w:val="24"/>
          <w:szCs w:val="24"/>
          <w:shd w:val="clear" w:color="auto" w:fill="F8F9FA"/>
        </w:rPr>
        <w:lastRenderedPageBreak/>
        <w:t>2.3 Role of Culture in Communication</w:t>
      </w:r>
      <w:bookmarkEnd w:id="11"/>
      <w:r w:rsidRPr="00E8766A">
        <w:rPr>
          <w:rFonts w:asciiTheme="minorBidi" w:eastAsia="Merriweather" w:hAnsiTheme="minorBidi" w:cs="Merriweather"/>
          <w:sz w:val="24"/>
          <w:szCs w:val="24"/>
          <w:shd w:val="clear" w:color="auto" w:fill="F8F9FA"/>
        </w:rPr>
        <w:t xml:space="preserve"> </w:t>
      </w:r>
    </w:p>
    <w:p w:rsidR="003A7AA5" w:rsidRPr="00E8766A" w:rsidRDefault="00C84615" w:rsidP="0047018B">
      <w:pPr>
        <w:jc w:val="both"/>
        <w:rPr>
          <w:rFonts w:asciiTheme="minorBidi" w:eastAsia="Merriweather" w:hAnsiTheme="minorBidi" w:cs="Merriweather"/>
          <w:color w:val="222222"/>
          <w:sz w:val="24"/>
          <w:szCs w:val="24"/>
          <w:highlight w:val="white"/>
        </w:rPr>
      </w:pPr>
      <w:r w:rsidRPr="00E8766A">
        <w:rPr>
          <w:rFonts w:asciiTheme="minorBidi" w:eastAsia="Merriweather" w:hAnsiTheme="minorBidi" w:cs="Merriweather"/>
          <w:sz w:val="24"/>
          <w:szCs w:val="24"/>
          <w:highlight w:val="white"/>
        </w:rPr>
        <w:t xml:space="preserve">             These days workplaces have also become culturally various, including the rise in globalization and immigration. To </w:t>
      </w:r>
      <w:r w:rsidRPr="00E8766A">
        <w:rPr>
          <w:rFonts w:asciiTheme="minorBidi" w:eastAsia="Merriweather" w:hAnsiTheme="minorBidi" w:cs="Merriweather"/>
          <w:sz w:val="24"/>
          <w:szCs w:val="24"/>
          <w:highlight w:val="white"/>
        </w:rPr>
        <w:t xml:space="preserve">produce culturally relevant assistance also to get the social agents that impact their industry relationships, moreover, methods has grown an essential duty for workers within the companies. (Sedia, Salleh, Othman, 2017). </w:t>
      </w:r>
      <w:r w:rsidRPr="00E8766A">
        <w:rPr>
          <w:rFonts w:asciiTheme="minorBidi" w:eastAsia="Merriweather" w:hAnsiTheme="minorBidi" w:cs="Merriweather"/>
          <w:color w:val="222222"/>
          <w:sz w:val="24"/>
          <w:szCs w:val="24"/>
          <w:highlight w:val="white"/>
        </w:rPr>
        <w:t>Conflict in the workplace frequent</w:t>
      </w:r>
      <w:r w:rsidRPr="00E8766A">
        <w:rPr>
          <w:rFonts w:asciiTheme="minorBidi" w:eastAsia="Merriweather" w:hAnsiTheme="minorBidi" w:cs="Merriweather"/>
          <w:color w:val="222222"/>
          <w:sz w:val="24"/>
          <w:szCs w:val="24"/>
          <w:highlight w:val="white"/>
        </w:rPr>
        <w:t>ly is produced by differences in employees' education and their cultural beliefs and environments. These common disputes often turn toward critical group disputes, including a negative impact on employees and organizations. The next ideas are a few possibl</w:t>
      </w:r>
      <w:r w:rsidRPr="00E8766A">
        <w:rPr>
          <w:rFonts w:asciiTheme="minorBidi" w:eastAsia="Merriweather" w:hAnsiTheme="minorBidi" w:cs="Merriweather"/>
          <w:color w:val="222222"/>
          <w:sz w:val="24"/>
          <w:szCs w:val="24"/>
          <w:highlight w:val="white"/>
        </w:rPr>
        <w:t xml:space="preserve">e circumstances in which incident of </w:t>
      </w:r>
      <w:proofErr w:type="gramStart"/>
      <w:r w:rsidRPr="00E8766A">
        <w:rPr>
          <w:rFonts w:asciiTheme="minorBidi" w:eastAsia="Merriweather" w:hAnsiTheme="minorBidi" w:cs="Merriweather"/>
          <w:color w:val="222222"/>
          <w:sz w:val="24"/>
          <w:szCs w:val="24"/>
          <w:highlight w:val="white"/>
        </w:rPr>
        <w:t>arguments</w:t>
      </w:r>
      <w:proofErr w:type="gramEnd"/>
      <w:r w:rsidRPr="00E8766A">
        <w:rPr>
          <w:rFonts w:asciiTheme="minorBidi" w:eastAsia="Merriweather" w:hAnsiTheme="minorBidi" w:cs="Merriweather"/>
          <w:color w:val="222222"/>
          <w:sz w:val="24"/>
          <w:szCs w:val="24"/>
          <w:highlight w:val="white"/>
        </w:rPr>
        <w:t xml:space="preserve"> or a disagreement becomes unavoidable:</w:t>
      </w:r>
    </w:p>
    <w:p w:rsidR="00BA2CBF" w:rsidRDefault="00C84615" w:rsidP="00BA2CBF">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 -confusion </w:t>
      </w:r>
    </w:p>
    <w:p w:rsidR="003A7AA5" w:rsidRPr="00E8766A" w:rsidRDefault="00C84615" w:rsidP="00BA2CBF">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-conflict or misinterpretations within various nationalities, spiritual or ethnic </w:t>
      </w:r>
    </w:p>
    <w:p w:rsidR="003A7AA5" w:rsidRPr="00E8766A" w:rsidRDefault="00C84615" w:rsidP="0047018B">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organisations</w:t>
      </w:r>
    </w:p>
    <w:p w:rsidR="003A7AA5" w:rsidRPr="00E8766A" w:rsidRDefault="00C84615" w:rsidP="0047018B">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diversity in social habit</w:t>
      </w:r>
    </w:p>
    <w:p w:rsidR="003A7AA5" w:rsidRPr="00E8766A" w:rsidRDefault="00C84615" w:rsidP="0047018B">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 educational </w:t>
      </w:r>
      <w:r w:rsidRPr="00E8766A">
        <w:rPr>
          <w:rFonts w:asciiTheme="minorBidi" w:eastAsia="Merriweather" w:hAnsiTheme="minorBidi" w:cs="Merriweather"/>
          <w:sz w:val="24"/>
          <w:szCs w:val="24"/>
          <w:highlight w:val="white"/>
        </w:rPr>
        <w:t>simplicity and insensitivity</w:t>
      </w:r>
    </w:p>
    <w:p w:rsidR="003A7AA5" w:rsidRPr="00E8766A" w:rsidRDefault="003A7AA5" w:rsidP="0047018B">
      <w:pPr>
        <w:shd w:val="clear" w:color="auto" w:fill="FFFFFF"/>
        <w:spacing w:after="260"/>
        <w:jc w:val="both"/>
        <w:rPr>
          <w:rFonts w:asciiTheme="minorBidi" w:eastAsia="Merriweather" w:hAnsiTheme="minorBidi" w:cs="Merriweather"/>
          <w:sz w:val="24"/>
          <w:szCs w:val="24"/>
          <w:highlight w:val="white"/>
        </w:rPr>
      </w:pPr>
    </w:p>
    <w:p w:rsidR="003A7AA5" w:rsidRPr="00E8766A" w:rsidRDefault="00C84615" w:rsidP="0047018B">
      <w:pPr>
        <w:shd w:val="clear" w:color="auto" w:fill="FFFFFF"/>
        <w:spacing w:after="26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the need for the perception of several societal lifestyle uses</w:t>
      </w:r>
    </w:p>
    <w:p w:rsidR="003A7AA5" w:rsidRPr="00BA2CBF" w:rsidRDefault="00C84615" w:rsidP="00BA2CBF">
      <w:pPr>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These common disputes frequently turn in difficult system fights, with an adverse reaction on workers and companies. Consequently, businesses and workers </w:t>
      </w:r>
      <w:r w:rsidRPr="00E8766A">
        <w:rPr>
          <w:rFonts w:asciiTheme="minorBidi" w:eastAsia="Merriweather" w:hAnsiTheme="minorBidi" w:cs="Merriweather"/>
          <w:sz w:val="24"/>
          <w:szCs w:val="24"/>
          <w:highlight w:val="white"/>
        </w:rPr>
        <w:t>need to attempt to understand the general beliefs and causes of disputes between employees, so that strategy compatible with the conflict situation can evolve accordingly.</w:t>
      </w:r>
    </w:p>
    <w:p w:rsidR="003A7AA5" w:rsidRPr="00E8766A" w:rsidRDefault="00C84615" w:rsidP="004B7485">
      <w:pPr>
        <w:pStyle w:val="Heading2"/>
        <w:rPr>
          <w:rFonts w:asciiTheme="minorBidi" w:eastAsia="Merriweather" w:hAnsiTheme="minorBidi" w:cs="Merriweather"/>
          <w:sz w:val="24"/>
          <w:szCs w:val="24"/>
          <w:highlight w:val="white"/>
        </w:rPr>
      </w:pPr>
      <w:bookmarkStart w:id="12" w:name="_Toc39448393"/>
      <w:r w:rsidRPr="00E8766A">
        <w:rPr>
          <w:rFonts w:asciiTheme="minorBidi" w:eastAsia="Merriweather" w:hAnsiTheme="minorBidi" w:cs="Merriweather"/>
          <w:sz w:val="24"/>
          <w:szCs w:val="24"/>
          <w:highlight w:val="white"/>
        </w:rPr>
        <w:t>2.4Workplace Communication</w:t>
      </w:r>
      <w:bookmarkEnd w:id="12"/>
    </w:p>
    <w:p w:rsidR="003A7AA5" w:rsidRPr="00E8766A" w:rsidRDefault="00C84615" w:rsidP="00BA2CBF">
      <w:pPr>
        <w:shd w:val="clear" w:color="auto" w:fill="F8F9FA"/>
        <w:spacing w:line="308" w:lineRule="auto"/>
        <w:ind w:right="-24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            Workplace communication can be summed up into</w:t>
      </w:r>
      <w:r w:rsidRPr="00E8766A">
        <w:rPr>
          <w:rFonts w:asciiTheme="minorBidi" w:eastAsia="Merriweather" w:hAnsiTheme="minorBidi" w:cs="Merriweather"/>
          <w:sz w:val="24"/>
          <w:szCs w:val="24"/>
          <w:highlight w:val="white"/>
        </w:rPr>
        <w:t xml:space="preserve"> a couple of words: work pleasure. If workers seem pleased operating in the industry, it can be disputed that its destiny is a solid one. All business projects, effects, ideas, struggles and plans must be reviewed and managed professionally into efficient </w:t>
      </w:r>
      <w:r w:rsidRPr="00E8766A">
        <w:rPr>
          <w:rFonts w:asciiTheme="minorBidi" w:eastAsia="Merriweather" w:hAnsiTheme="minorBidi" w:cs="Merriweather"/>
          <w:sz w:val="24"/>
          <w:szCs w:val="24"/>
          <w:highlight w:val="white"/>
        </w:rPr>
        <w:t>and robust communication. Effective communication in every workplace is a vital part of company progress, it develops connections inside the corporation and with customers, and it i</w:t>
      </w:r>
      <w:hyperlink r:id="rId8" w:history="1">
        <w:r w:rsidRPr="00E8766A">
          <w:rPr>
            <w:rFonts w:asciiTheme="minorBidi" w:eastAsia="Merriweather" w:hAnsiTheme="minorBidi" w:cs="Merriweather"/>
            <w:sz w:val="24"/>
            <w:szCs w:val="24"/>
            <w:highlight w:val="white"/>
          </w:rPr>
          <w:t>mproves worker commitment</w:t>
        </w:r>
      </w:hyperlink>
      <w:r w:rsidRPr="00E8766A">
        <w:rPr>
          <w:rFonts w:asciiTheme="minorBidi" w:eastAsia="Merriweather" w:hAnsiTheme="minorBidi" w:cs="Merriweather"/>
          <w:sz w:val="24"/>
          <w:szCs w:val="24"/>
          <w:highlight w:val="white"/>
        </w:rPr>
        <w:t xml:space="preserve"> and the overall effectiveness of an organisation. </w:t>
      </w:r>
    </w:p>
    <w:p w:rsidR="003A7AA5" w:rsidRPr="00E8766A" w:rsidRDefault="00C84615" w:rsidP="004B7485">
      <w:pPr>
        <w:pStyle w:val="Heading3"/>
        <w:rPr>
          <w:rFonts w:asciiTheme="minorBidi" w:eastAsia="Merriweather" w:hAnsiTheme="minorBidi" w:cs="Merriweather"/>
          <w:sz w:val="24"/>
          <w:szCs w:val="24"/>
          <w:highlight w:val="white"/>
        </w:rPr>
      </w:pPr>
      <w:bookmarkStart w:id="13" w:name="_Toc39448394"/>
      <w:r w:rsidRPr="00E8766A">
        <w:rPr>
          <w:rFonts w:asciiTheme="minorBidi" w:eastAsia="Merriweather" w:hAnsiTheme="minorBidi" w:cs="Merriweather"/>
          <w:sz w:val="24"/>
          <w:szCs w:val="24"/>
          <w:highlight w:val="white"/>
        </w:rPr>
        <w:t xml:space="preserve">2.4.1 Purpose </w:t>
      </w:r>
      <w:proofErr w:type="gramStart"/>
      <w:r w:rsidRPr="00E8766A">
        <w:rPr>
          <w:rFonts w:asciiTheme="minorBidi" w:eastAsia="Merriweather" w:hAnsiTheme="minorBidi" w:cs="Merriweather"/>
          <w:sz w:val="24"/>
          <w:szCs w:val="24"/>
          <w:highlight w:val="white"/>
        </w:rPr>
        <w:t>of  Workplace</w:t>
      </w:r>
      <w:proofErr w:type="gramEnd"/>
      <w:r w:rsidRPr="00E8766A">
        <w:rPr>
          <w:rFonts w:asciiTheme="minorBidi" w:eastAsia="Merriweather" w:hAnsiTheme="minorBidi" w:cs="Merriweather"/>
          <w:sz w:val="24"/>
          <w:szCs w:val="24"/>
          <w:highlight w:val="white"/>
        </w:rPr>
        <w:t xml:space="preserve"> Communication</w:t>
      </w:r>
      <w:bookmarkEnd w:id="13"/>
    </w:p>
    <w:p w:rsidR="003A7AA5" w:rsidRPr="00E8766A" w:rsidRDefault="00C84615" w:rsidP="00E8766A">
      <w:pPr>
        <w:shd w:val="clear" w:color="auto" w:fill="F8F9FA"/>
        <w:spacing w:line="308" w:lineRule="auto"/>
        <w:ind w:right="-240"/>
        <w:jc w:val="both"/>
        <w:rPr>
          <w:rFonts w:asciiTheme="minorBidi" w:eastAsia="Merriweather" w:hAnsiTheme="minorBidi" w:cs="Merriweather"/>
          <w:sz w:val="24"/>
          <w:szCs w:val="24"/>
          <w:highlight w:val="white"/>
        </w:rPr>
      </w:pPr>
      <w:r w:rsidRPr="00E8766A">
        <w:rPr>
          <w:rFonts w:asciiTheme="minorBidi" w:eastAsia="Merriweather" w:hAnsiTheme="minorBidi" w:cs="Merriweather"/>
          <w:sz w:val="24"/>
          <w:szCs w:val="24"/>
          <w:highlight w:val="white"/>
        </w:rPr>
        <w:t xml:space="preserve">         The purpose of communication at work is to avoid issues such as employee departure, waste of supplies and others. To avoid thos</w:t>
      </w:r>
      <w:r w:rsidRPr="00E8766A">
        <w:rPr>
          <w:rFonts w:asciiTheme="minorBidi" w:eastAsia="Merriweather" w:hAnsiTheme="minorBidi" w:cs="Merriweather"/>
          <w:sz w:val="24"/>
          <w:szCs w:val="24"/>
          <w:highlight w:val="white"/>
        </w:rPr>
        <w:t xml:space="preserve">e obstacles, efficient communication must be encouraged in such a way that the achievement of the corporation is a complete one. By </w:t>
      </w:r>
      <w:r w:rsidRPr="00E8766A">
        <w:rPr>
          <w:rFonts w:asciiTheme="minorBidi" w:eastAsia="Merriweather" w:hAnsiTheme="minorBidi" w:cs="Merriweather"/>
          <w:color w:val="222222"/>
          <w:sz w:val="24"/>
          <w:szCs w:val="24"/>
          <w:highlight w:val="white"/>
        </w:rPr>
        <w:t xml:space="preserve">discussion, every business </w:t>
      </w:r>
      <w:proofErr w:type="gramStart"/>
      <w:r w:rsidRPr="00E8766A">
        <w:rPr>
          <w:rFonts w:asciiTheme="minorBidi" w:eastAsia="Merriweather" w:hAnsiTheme="minorBidi" w:cs="Merriweather"/>
          <w:color w:val="222222"/>
          <w:sz w:val="24"/>
          <w:szCs w:val="24"/>
          <w:highlight w:val="white"/>
        </w:rPr>
        <w:t>ideas</w:t>
      </w:r>
      <w:proofErr w:type="gramEnd"/>
      <w:r w:rsidRPr="00E8766A">
        <w:rPr>
          <w:rFonts w:asciiTheme="minorBidi" w:eastAsia="Merriweather" w:hAnsiTheme="minorBidi" w:cs="Merriweather"/>
          <w:color w:val="222222"/>
          <w:sz w:val="24"/>
          <w:szCs w:val="24"/>
          <w:highlight w:val="white"/>
        </w:rPr>
        <w:t xml:space="preserve">, problems, beliefs, </w:t>
      </w:r>
      <w:r w:rsidRPr="00E8766A">
        <w:rPr>
          <w:rFonts w:asciiTheme="minorBidi" w:eastAsia="Merriweather" w:hAnsiTheme="minorBidi" w:cs="Merriweather"/>
          <w:color w:val="222222"/>
          <w:sz w:val="24"/>
          <w:szCs w:val="24"/>
          <w:highlight w:val="white"/>
        </w:rPr>
        <w:lastRenderedPageBreak/>
        <w:t>struggles and approaches can be reviewed and managed way professionally</w:t>
      </w:r>
      <w:r w:rsidRPr="00E8766A">
        <w:rPr>
          <w:rFonts w:asciiTheme="minorBidi" w:eastAsia="Merriweather" w:hAnsiTheme="minorBidi" w:cs="Merriweather"/>
          <w:color w:val="222222"/>
          <w:sz w:val="24"/>
          <w:szCs w:val="24"/>
          <w:highlight w:val="white"/>
        </w:rPr>
        <w:t xml:space="preserve"> within efficient and robust communication. The goal is to </w:t>
      </w:r>
      <w:r w:rsidRPr="00E8766A">
        <w:rPr>
          <w:rFonts w:asciiTheme="minorBidi" w:eastAsia="Merriweather" w:hAnsiTheme="minorBidi" w:cs="Merriweather"/>
          <w:sz w:val="24"/>
          <w:szCs w:val="24"/>
          <w:highlight w:val="white"/>
        </w:rPr>
        <w:t>increase employee commitment, while workers hold a great range of interaction with directors, will generally remain longer firm to the company and will seem satisfactory considering any professiona</w:t>
      </w:r>
      <w:r w:rsidRPr="00E8766A">
        <w:rPr>
          <w:rFonts w:asciiTheme="minorBidi" w:eastAsia="Merriweather" w:hAnsiTheme="minorBidi" w:cs="Merriweather"/>
          <w:sz w:val="24"/>
          <w:szCs w:val="24"/>
          <w:highlight w:val="white"/>
        </w:rPr>
        <w:t>l or individual problems and will also be engaged with the corporation. The purpose of communication is to lead the organization to success.</w:t>
      </w:r>
    </w:p>
    <w:p w:rsidR="003A7AA5" w:rsidRPr="00E8766A" w:rsidRDefault="00C84615" w:rsidP="004B7485">
      <w:pPr>
        <w:pStyle w:val="Heading3"/>
        <w:rPr>
          <w:rFonts w:asciiTheme="minorBidi" w:eastAsia="Merriweather" w:hAnsiTheme="minorBidi" w:cs="Merriweather"/>
          <w:color w:val="222222"/>
          <w:sz w:val="24"/>
          <w:szCs w:val="24"/>
          <w:highlight w:val="white"/>
        </w:rPr>
      </w:pPr>
      <w:bookmarkStart w:id="14" w:name="_Toc39448395"/>
      <w:r w:rsidRPr="00E8766A">
        <w:rPr>
          <w:rFonts w:asciiTheme="minorBidi" w:eastAsia="Merriweather" w:hAnsiTheme="minorBidi" w:cs="Merriweather"/>
          <w:color w:val="222222"/>
          <w:sz w:val="24"/>
          <w:szCs w:val="24"/>
          <w:highlight w:val="white"/>
        </w:rPr>
        <w:t>2.4.2 Effectiveness of Workplace Communication</w:t>
      </w:r>
      <w:bookmarkEnd w:id="14"/>
      <w:r w:rsidRPr="00E8766A">
        <w:rPr>
          <w:rFonts w:asciiTheme="minorBidi" w:eastAsia="Merriweather" w:hAnsiTheme="minorBidi" w:cs="Merriweather"/>
          <w:color w:val="222222"/>
          <w:sz w:val="24"/>
          <w:szCs w:val="24"/>
          <w:highlight w:val="white"/>
        </w:rPr>
        <w:t xml:space="preserve"> </w:t>
      </w:r>
    </w:p>
    <w:p w:rsidR="003A7AA5" w:rsidRPr="00E8766A" w:rsidRDefault="00C84615" w:rsidP="0047018B">
      <w:pPr>
        <w:shd w:val="clear" w:color="auto" w:fill="F8F9FA"/>
        <w:spacing w:line="308" w:lineRule="auto"/>
        <w:ind w:right="-240"/>
        <w:jc w:val="both"/>
        <w:rPr>
          <w:rFonts w:asciiTheme="minorBidi" w:eastAsia="Merriweather" w:hAnsiTheme="minorBidi" w:cs="Merriweather"/>
          <w:b/>
          <w:color w:val="0000FF"/>
          <w:sz w:val="24"/>
          <w:szCs w:val="24"/>
          <w:shd w:val="clear" w:color="auto" w:fill="F8F9FA"/>
        </w:rPr>
      </w:pPr>
      <w:r w:rsidRPr="00E8766A">
        <w:rPr>
          <w:rFonts w:asciiTheme="minorBidi" w:eastAsia="Merriweather" w:hAnsiTheme="minorBidi" w:cs="Merriweather"/>
          <w:color w:val="222222"/>
          <w:sz w:val="24"/>
          <w:szCs w:val="24"/>
          <w:highlight w:val="white"/>
        </w:rPr>
        <w:t xml:space="preserve">          Communication is an essential part of the experience of b</w:t>
      </w:r>
      <w:r w:rsidRPr="00E8766A">
        <w:rPr>
          <w:rFonts w:asciiTheme="minorBidi" w:eastAsia="Merriweather" w:hAnsiTheme="minorBidi" w:cs="Merriweather"/>
          <w:color w:val="222222"/>
          <w:sz w:val="24"/>
          <w:szCs w:val="24"/>
          <w:highlight w:val="white"/>
        </w:rPr>
        <w:t>eing human. But because we learn to communicate in childhood, not too many of us review the subject to learn the communication skills which are needed for truly effective communication.</w:t>
      </w:r>
      <w:r w:rsidRPr="00E8766A">
        <w:rPr>
          <w:rFonts w:asciiTheme="minorBidi" w:eastAsia="Merriweather" w:hAnsiTheme="minorBidi" w:cs="Merriweather"/>
          <w:sz w:val="24"/>
          <w:szCs w:val="24"/>
          <w:highlight w:val="white"/>
        </w:rPr>
        <w:t xml:space="preserve"> When the informer wants to communicate something, in order for the mes</w:t>
      </w:r>
      <w:r w:rsidRPr="00E8766A">
        <w:rPr>
          <w:rFonts w:asciiTheme="minorBidi" w:eastAsia="Merriweather" w:hAnsiTheme="minorBidi" w:cs="Merriweather"/>
          <w:sz w:val="24"/>
          <w:szCs w:val="24"/>
          <w:highlight w:val="white"/>
        </w:rPr>
        <w:t>sage to be transmitted to reach the destination correctly and to meet its purpose, the 7Cs below must be fulfilled. This is a proper communication technique that is good to understand for a flawless message. Therefore, the message must be:</w:t>
      </w:r>
      <w:r w:rsidR="00C977C8">
        <w:rPr>
          <w:rFonts w:asciiTheme="minorBidi" w:eastAsia="Merriweather" w:hAnsiTheme="minorBidi" w:cs="Merriweather"/>
          <w:sz w:val="24"/>
          <w:szCs w:val="24"/>
        </w:rPr>
        <w:t xml:space="preserve"> Figure 4.4</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Clear:</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To be clear, the message sender needs to make sure that he has a few ideas as possible in each sentence. Make sure it is straightforward for the public to understand what it means. People should not be forced to see within the files and </w:t>
      </w:r>
      <w:r w:rsidRPr="00E8766A">
        <w:rPr>
          <w:rFonts w:asciiTheme="minorBidi" w:eastAsia="Merriweather" w:hAnsiTheme="minorBidi" w:cs="Merriweather"/>
          <w:sz w:val="24"/>
          <w:szCs w:val="24"/>
          <w:shd w:val="clear" w:color="auto" w:fill="F8F9FA"/>
        </w:rPr>
        <w:t>give premises in an attempt to understand the words.</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Concise: Once it is concise in the communication processes, the transmitter will be able to stay focused on the topic. The audience does not want to read five sentences when the topic could be expressed </w:t>
      </w:r>
      <w:r w:rsidRPr="00E8766A">
        <w:rPr>
          <w:rFonts w:asciiTheme="minorBidi" w:eastAsia="Merriweather" w:hAnsiTheme="minorBidi" w:cs="Merriweather"/>
          <w:sz w:val="24"/>
          <w:szCs w:val="24"/>
          <w:shd w:val="clear" w:color="auto" w:fill="F8F9FA"/>
        </w:rPr>
        <w:t>in just two or three.</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Concrete: Once the information is concrete, the public has a bright idea of whatever needs to be communicated. There must be (moderate) details, real facts and focus points, but the message must be reliable.</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Correct: When a message is</w:t>
      </w:r>
      <w:r w:rsidRPr="00E8766A">
        <w:rPr>
          <w:rFonts w:asciiTheme="minorBidi" w:eastAsia="Merriweather" w:hAnsiTheme="minorBidi" w:cs="Merriweather"/>
          <w:sz w:val="24"/>
          <w:szCs w:val="24"/>
          <w:shd w:val="clear" w:color="auto" w:fill="F8F9FA"/>
        </w:rPr>
        <w:t xml:space="preserve"> right, it has an outlet for the audience.</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Coherent: If the message is coherent, this is also logical. Any discussion spikes must be associated and connected to the main topic.</w:t>
      </w:r>
    </w:p>
    <w:p w:rsidR="003A7AA5" w:rsidRPr="00E8766A" w:rsidRDefault="00C84615" w:rsidP="0047018B">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Complet: In a complete message, the audience has all the necessary and </w:t>
      </w:r>
      <w:r w:rsidRPr="00E8766A">
        <w:rPr>
          <w:rFonts w:asciiTheme="minorBidi" w:eastAsia="Merriweather" w:hAnsiTheme="minorBidi" w:cs="Merriweather"/>
          <w:sz w:val="24"/>
          <w:szCs w:val="24"/>
          <w:shd w:val="clear" w:color="auto" w:fill="F8F9FA"/>
        </w:rPr>
        <w:t>applicable information so that it can take action.</w:t>
      </w:r>
    </w:p>
    <w:p w:rsidR="003A7AA5" w:rsidRPr="00E8766A" w:rsidRDefault="00C84615" w:rsidP="00BA2CBF">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Courteous: Polite communication is also friendly, open and honest. In this way that can keep the point of view expressed in the mind of the audience and empathize with its needs.</w:t>
      </w:r>
    </w:p>
    <w:p w:rsidR="003A7AA5" w:rsidRPr="00E8766A" w:rsidRDefault="00C84615" w:rsidP="004B7485">
      <w:pPr>
        <w:pStyle w:val="Heading1"/>
        <w:rPr>
          <w:rFonts w:asciiTheme="minorBidi" w:eastAsia="Merriweather" w:hAnsiTheme="minorBidi" w:cs="Merriweather"/>
          <w:sz w:val="24"/>
          <w:szCs w:val="24"/>
          <w:shd w:val="clear" w:color="auto" w:fill="F8F9FA"/>
        </w:rPr>
      </w:pPr>
      <w:bookmarkStart w:id="15" w:name="_Toc39448396"/>
      <w:r w:rsidRPr="00E8766A">
        <w:rPr>
          <w:rFonts w:asciiTheme="minorBidi" w:eastAsia="Merriweather" w:hAnsiTheme="minorBidi" w:cs="Merriweather"/>
          <w:sz w:val="24"/>
          <w:szCs w:val="24"/>
          <w:shd w:val="clear" w:color="auto" w:fill="F8F9FA"/>
        </w:rPr>
        <w:t>3.1Conclusion</w:t>
      </w:r>
      <w:bookmarkEnd w:id="15"/>
    </w:p>
    <w:p w:rsidR="004B7485" w:rsidRPr="00E8766A" w:rsidRDefault="00C84615" w:rsidP="00BA2CBF">
      <w:pPr>
        <w:shd w:val="clear" w:color="auto" w:fill="F8F9FA"/>
        <w:spacing w:line="308" w:lineRule="auto"/>
        <w:ind w:right="-240"/>
        <w:jc w:val="both"/>
        <w:rPr>
          <w:rFonts w:asciiTheme="minorBidi" w:eastAsia="Merriweather" w:hAnsiTheme="minorBidi" w:cs="Merriweather"/>
          <w:sz w:val="24"/>
          <w:szCs w:val="24"/>
          <w:shd w:val="clear" w:color="auto" w:fill="F8F9FA"/>
        </w:rPr>
      </w:pPr>
      <w:r w:rsidRPr="00E8766A">
        <w:rPr>
          <w:rFonts w:asciiTheme="minorBidi" w:eastAsia="Merriweather" w:hAnsiTheme="minorBidi" w:cs="Merriweather"/>
          <w:sz w:val="24"/>
          <w:szCs w:val="24"/>
          <w:shd w:val="clear" w:color="auto" w:fill="F8F9FA"/>
        </w:rPr>
        <w:t xml:space="preserve">        The </w:t>
      </w:r>
      <w:r w:rsidRPr="00E8766A">
        <w:rPr>
          <w:rFonts w:asciiTheme="minorBidi" w:eastAsia="Merriweather" w:hAnsiTheme="minorBidi" w:cs="Merriweather"/>
          <w:sz w:val="24"/>
          <w:szCs w:val="24"/>
          <w:shd w:val="clear" w:color="auto" w:fill="F8F9FA"/>
        </w:rPr>
        <w:t xml:space="preserve">concept of communication has been approached, over time, from multiple visions, and this has led to a spectacular amount of definitions. The act of doing certain common things is done by exchanging thoughts, ideas and feelings. Communication is </w:t>
      </w:r>
      <w:r w:rsidRPr="00E8766A">
        <w:rPr>
          <w:rFonts w:asciiTheme="minorBidi" w:eastAsia="Merriweather" w:hAnsiTheme="minorBidi" w:cs="Merriweather"/>
          <w:sz w:val="24"/>
          <w:szCs w:val="24"/>
          <w:shd w:val="clear" w:color="auto" w:fill="F8F9FA"/>
        </w:rPr>
        <w:lastRenderedPageBreak/>
        <w:t>an exchange</w:t>
      </w:r>
      <w:r w:rsidRPr="00E8766A">
        <w:rPr>
          <w:rFonts w:asciiTheme="minorBidi" w:eastAsia="Merriweather" w:hAnsiTheme="minorBidi" w:cs="Merriweather"/>
          <w:sz w:val="24"/>
          <w:szCs w:val="24"/>
          <w:shd w:val="clear" w:color="auto" w:fill="F8F9FA"/>
        </w:rPr>
        <w:t xml:space="preserve"> - you give, and you receive. It is a two-way method where both the talker and the audience take part. Participants in the communication process must have a common understanding of the significance of messages and tones, indications, expressions, and symbo</w:t>
      </w:r>
      <w:r w:rsidRPr="00E8766A">
        <w:rPr>
          <w:rFonts w:asciiTheme="minorBidi" w:eastAsia="Merriweather" w:hAnsiTheme="minorBidi" w:cs="Merriweather"/>
          <w:sz w:val="24"/>
          <w:szCs w:val="24"/>
          <w:shd w:val="clear" w:color="auto" w:fill="F8F9FA"/>
        </w:rPr>
        <w:t>ls applied in communication. Effective communication is the permanence of a common understanding of intention and meaning. For this to happen, it is important to consider elements such as the cultural concept of the receiver, the quality of communication c</w:t>
      </w:r>
      <w:r w:rsidRPr="00E8766A">
        <w:rPr>
          <w:rFonts w:asciiTheme="minorBidi" w:eastAsia="Merriweather" w:hAnsiTheme="minorBidi" w:cs="Merriweather"/>
          <w:sz w:val="24"/>
          <w:szCs w:val="24"/>
          <w:shd w:val="clear" w:color="auto" w:fill="F8F9FA"/>
        </w:rPr>
        <w:t>hannels, non-verbal elements. Without exaggeration, communication is the key to success in relationships or at work throughout our lives.</w:t>
      </w:r>
    </w:p>
    <w:p w:rsidR="004B7485" w:rsidRDefault="00C84615" w:rsidP="004B7485">
      <w:pPr>
        <w:pStyle w:val="Heading2"/>
        <w:rPr>
          <w:rFonts w:asciiTheme="minorBidi" w:eastAsia="Merriweather" w:hAnsiTheme="minorBidi" w:cs="Merriweather"/>
          <w:sz w:val="24"/>
          <w:szCs w:val="24"/>
          <w:shd w:val="clear" w:color="auto" w:fill="F8F9FA"/>
        </w:rPr>
      </w:pPr>
      <w:bookmarkStart w:id="16" w:name="_Toc39448397"/>
      <w:r w:rsidRPr="00E8766A">
        <w:rPr>
          <w:rFonts w:asciiTheme="minorBidi" w:eastAsia="Merriweather" w:hAnsiTheme="minorBidi" w:cs="Merriweather"/>
          <w:sz w:val="24"/>
          <w:szCs w:val="24"/>
          <w:shd w:val="clear" w:color="auto" w:fill="F8F9FA"/>
        </w:rPr>
        <w:t>References:</w:t>
      </w:r>
      <w:bookmarkEnd w:id="16"/>
    </w:p>
    <w:p w:rsidR="00E8766A" w:rsidRDefault="00C84615" w:rsidP="00E8766A">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Goutam, A (2013) Effective Communication at Workplace. Vol.1,2nd edn, India: Bhopal M.P.</w:t>
      </w:r>
    </w:p>
    <w:p w:rsidR="00E8766A" w:rsidRDefault="00C84615" w:rsidP="00E8766A">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Skills You Need (</w:t>
      </w:r>
      <w:r w:rsidRPr="00E8766A">
        <w:rPr>
          <w:rFonts w:asciiTheme="minorBidi" w:eastAsia="Merriweather" w:hAnsiTheme="minorBidi" w:cs="Merriweather"/>
          <w:b/>
          <w:sz w:val="24"/>
          <w:szCs w:val="24"/>
          <w:u w:val="single"/>
          <w:shd w:val="clear" w:color="auto" w:fill="F8F9FA"/>
        </w:rPr>
        <w:t xml:space="preserve">2011-2020) Verbal Communication Skills [Online] Available at </w:t>
      </w:r>
      <w:hyperlink r:id="rId9" w:history="1">
        <w:r w:rsidRPr="00E8766A">
          <w:rPr>
            <w:rFonts w:asciiTheme="minorBidi" w:eastAsia="Merriweather" w:hAnsiTheme="minorBidi" w:cs="Merriweather"/>
            <w:b/>
            <w:sz w:val="24"/>
            <w:szCs w:val="24"/>
            <w:u w:val="single"/>
            <w:shd w:val="clear" w:color="auto" w:fill="F8F9FA"/>
          </w:rPr>
          <w:t>https://www.skillsyouneed.com/ips/verbal-communication.html</w:t>
        </w:r>
      </w:hyperlink>
      <w:r w:rsidRPr="00E8766A">
        <w:rPr>
          <w:rFonts w:asciiTheme="minorBidi" w:eastAsia="Merriweather" w:hAnsiTheme="minorBidi" w:cs="Merriweather"/>
          <w:b/>
          <w:sz w:val="24"/>
          <w:szCs w:val="24"/>
          <w:u w:val="single"/>
          <w:shd w:val="clear" w:color="auto" w:fill="F8F9FA"/>
        </w:rPr>
        <w:t xml:space="preserve"> (Accessed: 27 April 2020)</w:t>
      </w:r>
    </w:p>
    <w:p w:rsidR="00E8766A" w:rsidRDefault="00C84615" w:rsidP="00E8766A">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Skills You Need (2011-2020) Non-V</w:t>
      </w:r>
      <w:r w:rsidRPr="00E8766A">
        <w:rPr>
          <w:rFonts w:asciiTheme="minorBidi" w:eastAsia="Merriweather" w:hAnsiTheme="minorBidi" w:cs="Merriweather"/>
          <w:b/>
          <w:sz w:val="24"/>
          <w:szCs w:val="24"/>
          <w:u w:val="single"/>
          <w:shd w:val="clear" w:color="auto" w:fill="F8F9FA"/>
        </w:rPr>
        <w:t xml:space="preserve">erbal Communication Skills [Online] Available at </w:t>
      </w:r>
      <w:hyperlink r:id="rId10" w:history="1">
        <w:r w:rsidRPr="00E8766A">
          <w:rPr>
            <w:rFonts w:asciiTheme="minorBidi" w:eastAsia="Merriweather" w:hAnsiTheme="minorBidi" w:cs="Merriweather"/>
            <w:b/>
            <w:sz w:val="24"/>
            <w:szCs w:val="24"/>
            <w:u w:val="single"/>
            <w:shd w:val="clear" w:color="auto" w:fill="F8F9FA"/>
          </w:rPr>
          <w:t>https://www.skillsyouneed.com/ips/nonverbal-communication.html</w:t>
        </w:r>
      </w:hyperlink>
      <w:r w:rsidRPr="00E8766A">
        <w:rPr>
          <w:rFonts w:asciiTheme="minorBidi" w:eastAsia="Merriweather" w:hAnsiTheme="minorBidi" w:cs="Merriweather"/>
          <w:b/>
          <w:sz w:val="24"/>
          <w:szCs w:val="24"/>
          <w:u w:val="single"/>
          <w:shd w:val="clear" w:color="auto" w:fill="F8F9FA"/>
        </w:rPr>
        <w:t xml:space="preserve"> (Accessed: 27 April 2020)</w:t>
      </w:r>
    </w:p>
    <w:p w:rsidR="00E8766A" w:rsidRPr="00E8766A" w:rsidRDefault="00C84615" w:rsidP="00E8766A">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Cobley</w:t>
      </w:r>
      <w:r w:rsidRPr="00E8766A">
        <w:rPr>
          <w:rFonts w:asciiTheme="minorBidi" w:eastAsia="Merriweather" w:hAnsiTheme="minorBidi" w:cs="Merriweather"/>
          <w:b/>
          <w:sz w:val="24"/>
          <w:szCs w:val="24"/>
          <w:u w:val="single"/>
          <w:shd w:val="clear" w:color="auto" w:fill="F8F9FA"/>
        </w:rPr>
        <w:t xml:space="preserve"> P. and Schulz P. J. (2013) </w:t>
      </w:r>
      <w:r w:rsidRPr="00E8766A">
        <w:rPr>
          <w:rFonts w:asciiTheme="minorBidi" w:eastAsia="Merriweather" w:hAnsiTheme="minorBidi" w:cs="Merriweather"/>
          <w:b/>
          <w:i/>
          <w:sz w:val="24"/>
          <w:szCs w:val="24"/>
          <w:u w:val="single"/>
          <w:shd w:val="clear" w:color="auto" w:fill="F8F9FA"/>
        </w:rPr>
        <w:t>Theories and Models of Communication</w:t>
      </w:r>
      <w:r w:rsidRPr="00E8766A">
        <w:rPr>
          <w:rFonts w:asciiTheme="minorBidi" w:eastAsia="Merriweather" w:hAnsiTheme="minorBidi" w:cs="Merriweather"/>
          <w:b/>
          <w:sz w:val="24"/>
          <w:szCs w:val="24"/>
          <w:u w:val="single"/>
          <w:shd w:val="clear" w:color="auto" w:fill="F8F9FA"/>
        </w:rPr>
        <w:t xml:space="preserve">. Berlin: De Gruyter </w:t>
      </w:r>
    </w:p>
    <w:p w:rsidR="00E8766A" w:rsidRDefault="00C84615" w:rsidP="00E8766A">
      <w:pPr>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Chris D (2020)</w:t>
      </w:r>
      <w:r w:rsidRPr="00E8766A">
        <w:rPr>
          <w:rFonts w:asciiTheme="minorBidi" w:eastAsia="Merriweather" w:hAnsiTheme="minorBidi" w:cs="Merriweather"/>
          <w:b/>
          <w:i/>
          <w:sz w:val="24"/>
          <w:szCs w:val="24"/>
          <w:u w:val="single"/>
          <w:shd w:val="clear" w:color="auto" w:fill="F8F9FA"/>
        </w:rPr>
        <w:t xml:space="preserve"> Shannon-Weaver Model of Communication | 7 Key Concepts (2020)</w:t>
      </w:r>
      <w:r w:rsidRPr="00E8766A">
        <w:rPr>
          <w:rFonts w:asciiTheme="minorBidi" w:eastAsia="Merriweather" w:hAnsiTheme="minorBidi" w:cs="Merriweather"/>
          <w:b/>
          <w:sz w:val="24"/>
          <w:szCs w:val="24"/>
          <w:u w:val="single"/>
          <w:shd w:val="clear" w:color="auto" w:fill="F8F9FA"/>
        </w:rPr>
        <w:t xml:space="preserve">, Helpful Professor.com [Online],  Available at: </w:t>
      </w:r>
      <w:hyperlink r:id="rId11" w:history="1">
        <w:r w:rsidRPr="00E8766A">
          <w:rPr>
            <w:rFonts w:asciiTheme="minorBidi" w:eastAsia="Merriweather" w:hAnsiTheme="minorBidi" w:cs="Merriweather"/>
            <w:b/>
            <w:sz w:val="24"/>
            <w:szCs w:val="24"/>
            <w:u w:val="single"/>
            <w:shd w:val="clear" w:color="auto" w:fill="F8F9FA"/>
          </w:rPr>
          <w:t>https://helpfulprofessor.com/shannon-weaver-model/</w:t>
        </w:r>
      </w:hyperlink>
      <w:r w:rsidRPr="00E8766A">
        <w:rPr>
          <w:rFonts w:asciiTheme="minorBidi" w:eastAsia="Merriweather" w:hAnsiTheme="minorBidi" w:cs="Merriweather"/>
          <w:b/>
          <w:sz w:val="24"/>
          <w:szCs w:val="24"/>
          <w:u w:val="single"/>
          <w:shd w:val="clear" w:color="auto" w:fill="F8F9FA"/>
        </w:rPr>
        <w:t xml:space="preserve"> (Accessed: 28 April 2020)</w:t>
      </w:r>
    </w:p>
    <w:p w:rsidR="00E8766A" w:rsidRPr="00E8766A" w:rsidRDefault="00C84615" w:rsidP="00E8766A">
      <w:pPr>
        <w:jc w:val="both"/>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 xml:space="preserve">Tools here (2013-2020) </w:t>
      </w:r>
      <w:r w:rsidRPr="00E8766A">
        <w:rPr>
          <w:rFonts w:asciiTheme="minorBidi" w:eastAsia="Merriweather" w:hAnsiTheme="minorBidi" w:cs="Merriweather"/>
          <w:b/>
          <w:color w:val="212121"/>
          <w:sz w:val="24"/>
          <w:szCs w:val="24"/>
          <w:u w:val="single"/>
          <w:shd w:val="clear" w:color="auto" w:fill="F8F9FA"/>
        </w:rPr>
        <w:t xml:space="preserve">Schramm Communication Model [Online]. Available at: </w:t>
      </w:r>
      <w:hyperlink r:id="rId12" w:history="1">
        <w:r w:rsidRPr="00E8766A">
          <w:rPr>
            <w:rFonts w:asciiTheme="minorBidi" w:eastAsia="Merriweather" w:hAnsiTheme="minorBidi" w:cs="Merriweather"/>
            <w:b/>
            <w:sz w:val="24"/>
            <w:szCs w:val="24"/>
            <w:u w:val="single"/>
            <w:shd w:val="clear" w:color="auto" w:fill="F8F9FA"/>
          </w:rPr>
          <w:t>https://www.toolshero.com/communication-skills/schramm-communication-model/</w:t>
        </w:r>
      </w:hyperlink>
      <w:r w:rsidRPr="00E8766A">
        <w:rPr>
          <w:rFonts w:asciiTheme="minorBidi" w:eastAsia="Merriweather" w:hAnsiTheme="minorBidi" w:cs="Merriweather"/>
          <w:b/>
          <w:sz w:val="24"/>
          <w:szCs w:val="24"/>
          <w:u w:val="single"/>
          <w:shd w:val="clear" w:color="auto" w:fill="F8F9FA"/>
        </w:rPr>
        <w:t xml:space="preserve"> (Accessed: 28 April 2020)</w:t>
      </w:r>
    </w:p>
    <w:p w:rsidR="00E8766A" w:rsidRDefault="00C84615" w:rsidP="00E8766A">
      <w:pPr>
        <w:rPr>
          <w:rFonts w:asciiTheme="minorBidi" w:eastAsia="Merriweather" w:hAnsiTheme="minorBidi" w:cs="Merriweather"/>
          <w:b/>
          <w:sz w:val="24"/>
          <w:szCs w:val="24"/>
          <w:u w:val="single"/>
        </w:rPr>
      </w:pPr>
      <w:r w:rsidRPr="00E8766A">
        <w:rPr>
          <w:rFonts w:asciiTheme="minorBidi" w:eastAsia="Merriweather" w:hAnsiTheme="minorBidi" w:cs="Merriweather"/>
          <w:b/>
          <w:sz w:val="24"/>
          <w:szCs w:val="24"/>
          <w:highlight w:val="white"/>
          <w:u w:val="single"/>
        </w:rPr>
        <w:t>Sadia.T, Salleh B. M, Othman H, “Exploring the Role of Culture in Communication Conflicts: A Qualitative Study</w:t>
      </w:r>
      <w:proofErr w:type="gramStart"/>
      <w:r w:rsidRPr="00E8766A">
        <w:rPr>
          <w:rFonts w:asciiTheme="minorBidi" w:eastAsia="Merriweather" w:hAnsiTheme="minorBidi" w:cs="Merriweather"/>
          <w:b/>
          <w:sz w:val="24"/>
          <w:szCs w:val="24"/>
          <w:highlight w:val="white"/>
          <w:u w:val="single"/>
        </w:rPr>
        <w:t>".ProQuest</w:t>
      </w:r>
      <w:proofErr w:type="gramEnd"/>
      <w:r w:rsidRPr="00E8766A">
        <w:rPr>
          <w:rFonts w:asciiTheme="minorBidi" w:eastAsia="Merriweather" w:hAnsiTheme="minorBidi" w:cs="Merriweather"/>
          <w:b/>
          <w:sz w:val="24"/>
          <w:szCs w:val="24"/>
          <w:highlight w:val="white"/>
          <w:u w:val="single"/>
        </w:rPr>
        <w:t xml:space="preserve"> 22(4) [Online]. Availab</w:t>
      </w:r>
      <w:r w:rsidRPr="00E8766A">
        <w:rPr>
          <w:rFonts w:asciiTheme="minorBidi" w:eastAsia="Merriweather" w:hAnsiTheme="minorBidi" w:cs="Merriweather"/>
          <w:b/>
          <w:sz w:val="24"/>
          <w:szCs w:val="24"/>
          <w:highlight w:val="white"/>
          <w:u w:val="single"/>
        </w:rPr>
        <w:t xml:space="preserve">le at: </w:t>
      </w:r>
      <w:hyperlink r:id="rId13" w:history="1">
        <w:r w:rsidRPr="00E8766A">
          <w:rPr>
            <w:rFonts w:asciiTheme="minorBidi" w:eastAsia="Merriweather" w:hAnsiTheme="minorBidi" w:cs="Merriweather"/>
            <w:b/>
            <w:sz w:val="24"/>
            <w:szCs w:val="24"/>
            <w:highlight w:val="white"/>
            <w:u w:val="single"/>
          </w:rPr>
          <w:t>https://search-proquest-com.ezproxy.uwtsd.ac.uk/docview/1894907699/abstract/67029B3768644DB7PQ/1?accountid=130472</w:t>
        </w:r>
      </w:hyperlink>
      <w:r w:rsidRPr="00E8766A">
        <w:rPr>
          <w:rFonts w:asciiTheme="minorBidi" w:eastAsia="Merriweather" w:hAnsiTheme="minorBidi" w:cs="Merriweather"/>
          <w:b/>
          <w:sz w:val="24"/>
          <w:szCs w:val="24"/>
          <w:highlight w:val="white"/>
          <w:u w:val="single"/>
        </w:rPr>
        <w:t xml:space="preserve"> (Acce</w:t>
      </w:r>
      <w:r w:rsidRPr="00E8766A">
        <w:rPr>
          <w:rFonts w:asciiTheme="minorBidi" w:eastAsia="Merriweather" w:hAnsiTheme="minorBidi" w:cs="Merriweather"/>
          <w:b/>
          <w:sz w:val="24"/>
          <w:szCs w:val="24"/>
          <w:highlight w:val="white"/>
          <w:u w:val="single"/>
        </w:rPr>
        <w:t>ssed: 02 May 2020)</w:t>
      </w:r>
    </w:p>
    <w:p w:rsidR="00E8766A" w:rsidRPr="00E8766A" w:rsidRDefault="00C84615" w:rsidP="00E8766A">
      <w:pPr>
        <w:shd w:val="clear" w:color="auto" w:fill="F8F9FA"/>
        <w:spacing w:line="308" w:lineRule="auto"/>
        <w:ind w:right="-240"/>
        <w:jc w:val="both"/>
        <w:rPr>
          <w:rFonts w:asciiTheme="minorBidi" w:eastAsia="Merriweather" w:hAnsiTheme="minorBidi" w:cs="Merriweather"/>
          <w:b/>
          <w:sz w:val="24"/>
          <w:szCs w:val="24"/>
          <w:highlight w:val="white"/>
          <w:u w:val="single"/>
        </w:rPr>
      </w:pPr>
      <w:r w:rsidRPr="00E8766A">
        <w:rPr>
          <w:rFonts w:asciiTheme="minorBidi" w:eastAsia="Merriweather" w:hAnsiTheme="minorBidi" w:cs="Merriweather"/>
          <w:b/>
          <w:sz w:val="24"/>
          <w:szCs w:val="24"/>
          <w:highlight w:val="white"/>
          <w:u w:val="single"/>
        </w:rPr>
        <w:t xml:space="preserve">Career Addict (2020) </w:t>
      </w:r>
      <w:r w:rsidRPr="00E8766A">
        <w:rPr>
          <w:rFonts w:asciiTheme="minorBidi" w:eastAsia="Merriweather" w:hAnsiTheme="minorBidi" w:cs="Merriweather"/>
          <w:b/>
          <w:i/>
          <w:sz w:val="24"/>
          <w:szCs w:val="24"/>
          <w:highlight w:val="white"/>
          <w:u w:val="single"/>
        </w:rPr>
        <w:t xml:space="preserve">The Importance of Effective Communication in the Workplace </w:t>
      </w:r>
      <w:r w:rsidRPr="00E8766A">
        <w:rPr>
          <w:rFonts w:asciiTheme="minorBidi" w:eastAsia="Merriweather" w:hAnsiTheme="minorBidi" w:cs="Merriweather"/>
          <w:b/>
          <w:sz w:val="24"/>
          <w:szCs w:val="24"/>
          <w:highlight w:val="white"/>
          <w:u w:val="single"/>
        </w:rPr>
        <w:t xml:space="preserve">[Online] Available at </w:t>
      </w:r>
      <w:hyperlink r:id="rId14" w:history="1">
        <w:r w:rsidRPr="00E8766A">
          <w:rPr>
            <w:rFonts w:asciiTheme="minorBidi" w:eastAsia="Merriweather" w:hAnsiTheme="minorBidi" w:cs="Merriweather"/>
            <w:b/>
            <w:sz w:val="24"/>
            <w:szCs w:val="24"/>
            <w:highlight w:val="white"/>
            <w:u w:val="single"/>
          </w:rPr>
          <w:t>https://www.careeraddict.com/the-importance-of-effective-communication-in-the-workplace</w:t>
        </w:r>
      </w:hyperlink>
      <w:r w:rsidRPr="00E8766A">
        <w:rPr>
          <w:rFonts w:asciiTheme="minorBidi" w:eastAsia="Merriweather" w:hAnsiTheme="minorBidi" w:cs="Merriweather"/>
          <w:b/>
          <w:sz w:val="24"/>
          <w:szCs w:val="24"/>
          <w:highlight w:val="white"/>
          <w:u w:val="single"/>
        </w:rPr>
        <w:t xml:space="preserve"> (Accessed 02 May 2020)</w:t>
      </w:r>
    </w:p>
    <w:p w:rsidR="00BA2CBF" w:rsidRDefault="00C84615" w:rsidP="00E8766A">
      <w:pPr>
        <w:rPr>
          <w:rFonts w:asciiTheme="minorBidi" w:eastAsia="Merriweather" w:hAnsiTheme="minorBidi" w:cs="Merriweather"/>
          <w:b/>
          <w:sz w:val="24"/>
          <w:szCs w:val="24"/>
          <w:u w:val="single"/>
          <w:shd w:val="clear" w:color="auto" w:fill="F8F9FA"/>
        </w:rPr>
      </w:pPr>
      <w:r w:rsidRPr="00E8766A">
        <w:rPr>
          <w:rFonts w:asciiTheme="minorBidi" w:eastAsia="Merriweather" w:hAnsiTheme="minorBidi" w:cs="Merriweather"/>
          <w:b/>
          <w:sz w:val="24"/>
          <w:szCs w:val="24"/>
          <w:u w:val="single"/>
          <w:shd w:val="clear" w:color="auto" w:fill="F8F9FA"/>
        </w:rPr>
        <w:t xml:space="preserve">Expert Group Management (2020) </w:t>
      </w:r>
      <w:r w:rsidRPr="00E8766A">
        <w:rPr>
          <w:rFonts w:asciiTheme="minorBidi" w:eastAsia="Merriweather" w:hAnsiTheme="minorBidi" w:cs="Merriweather"/>
          <w:b/>
          <w:i/>
          <w:sz w:val="24"/>
          <w:szCs w:val="24"/>
          <w:u w:val="single"/>
          <w:shd w:val="clear" w:color="auto" w:fill="F8F9FA"/>
        </w:rPr>
        <w:t>7 Cs of Comm</w:t>
      </w:r>
      <w:r w:rsidRPr="00E8766A">
        <w:rPr>
          <w:rFonts w:asciiTheme="minorBidi" w:eastAsia="Merriweather" w:hAnsiTheme="minorBidi" w:cs="Merriweather"/>
          <w:b/>
          <w:i/>
          <w:sz w:val="24"/>
          <w:szCs w:val="24"/>
          <w:u w:val="single"/>
          <w:shd w:val="clear" w:color="auto" w:fill="F8F9FA"/>
        </w:rPr>
        <w:t>unication</w:t>
      </w:r>
      <w:r w:rsidRPr="00E8766A">
        <w:rPr>
          <w:rFonts w:asciiTheme="minorBidi" w:eastAsia="Merriweather" w:hAnsiTheme="minorBidi" w:cs="Merriweather"/>
          <w:b/>
          <w:sz w:val="24"/>
          <w:szCs w:val="24"/>
          <w:u w:val="single"/>
          <w:shd w:val="clear" w:color="auto" w:fill="F8F9FA"/>
        </w:rPr>
        <w:t xml:space="preserve"> [Online] Available at: </w:t>
      </w:r>
      <w:hyperlink r:id="rId15" w:history="1">
        <w:r w:rsidRPr="00E8766A">
          <w:rPr>
            <w:rFonts w:asciiTheme="minorBidi" w:eastAsia="Merriweather" w:hAnsiTheme="minorBidi" w:cs="Merriweather"/>
            <w:b/>
            <w:sz w:val="24"/>
            <w:szCs w:val="24"/>
            <w:u w:val="single"/>
            <w:shd w:val="clear" w:color="auto" w:fill="F8F9FA"/>
          </w:rPr>
          <w:t>https://expertprogrammanagement.com/2018/04/7-cs-communication/</w:t>
        </w:r>
      </w:hyperlink>
      <w:r w:rsidRPr="00E8766A">
        <w:rPr>
          <w:rFonts w:asciiTheme="minorBidi" w:eastAsia="Merriweather" w:hAnsiTheme="minorBidi" w:cs="Merriweather"/>
          <w:b/>
          <w:sz w:val="24"/>
          <w:szCs w:val="24"/>
          <w:u w:val="single"/>
          <w:shd w:val="clear" w:color="auto" w:fill="F8F9FA"/>
        </w:rPr>
        <w:t xml:space="preserve"> (Accessed: 02 May 2020)</w:t>
      </w:r>
    </w:p>
    <w:p w:rsidR="00BA2CBF" w:rsidRDefault="00C84615">
      <w:pPr>
        <w:rPr>
          <w:rFonts w:asciiTheme="minorBidi" w:eastAsia="Merriweather" w:hAnsiTheme="minorBidi" w:cs="Merriweather"/>
          <w:b/>
          <w:sz w:val="24"/>
          <w:szCs w:val="24"/>
          <w:u w:val="single"/>
          <w:shd w:val="clear" w:color="auto" w:fill="F8F9FA"/>
        </w:rPr>
      </w:pPr>
      <w:r>
        <w:rPr>
          <w:rFonts w:asciiTheme="minorBidi" w:eastAsia="Merriweather" w:hAnsiTheme="minorBidi" w:cs="Merriweather"/>
          <w:b/>
          <w:sz w:val="24"/>
          <w:szCs w:val="24"/>
          <w:u w:val="single"/>
          <w:shd w:val="clear" w:color="auto" w:fill="F8F9FA"/>
        </w:rPr>
        <w:br w:type="page"/>
      </w:r>
    </w:p>
    <w:p w:rsidR="00E8766A" w:rsidRDefault="00C84615" w:rsidP="00C977C8">
      <w:pPr>
        <w:pStyle w:val="Heading1"/>
      </w:pPr>
      <w:bookmarkStart w:id="17" w:name="_Toc39448398"/>
      <w:r>
        <w:lastRenderedPageBreak/>
        <w:t xml:space="preserve">4.0 </w:t>
      </w:r>
      <w:proofErr w:type="spellStart"/>
      <w:r w:rsidR="00C977C8">
        <w:t>Apendics</w:t>
      </w:r>
      <w:bookmarkEnd w:id="17"/>
      <w:proofErr w:type="spellEnd"/>
    </w:p>
    <w:p w:rsidR="00BA2CBF" w:rsidRDefault="00BA2CBF" w:rsidP="00E8766A"/>
    <w:p w:rsidR="000675DE" w:rsidRDefault="00C84615" w:rsidP="00C977C8">
      <w:pPr>
        <w:pStyle w:val="Heading2"/>
      </w:pPr>
      <w:bookmarkStart w:id="18" w:name="_Toc39448399"/>
      <w:r>
        <w:t>4.1 Type of Communications</w:t>
      </w:r>
      <w:bookmarkEnd w:id="18"/>
    </w:p>
    <w:p w:rsidR="00AC6D96" w:rsidRPr="001D4122" w:rsidRDefault="00C84615" w:rsidP="00AC6D96">
      <w:pPr>
        <w:rPr>
          <w:i/>
          <w:iCs/>
          <w:sz w:val="32"/>
          <w:szCs w:val="32"/>
          <w:lang w:val="ro-RO"/>
        </w:rPr>
      </w:pPr>
      <w:r>
        <w:rPr>
          <w:i/>
          <w:iCs/>
          <w:noProof/>
          <w:sz w:val="32"/>
          <w:szCs w:val="32"/>
          <w:lang w:val="ro-RO"/>
        </w:rPr>
        <w:t xml:space="preserve">                          </w:t>
      </w:r>
    </w:p>
    <w:p w:rsidR="00BA2CBF" w:rsidRDefault="00C84615" w:rsidP="00AC6D96">
      <w:pPr>
        <w:rPr>
          <w:b/>
          <w:bCs/>
        </w:rPr>
      </w:pPr>
      <w:r>
        <w:rPr>
          <w:noProof/>
        </w:rPr>
        <mc:AlternateContent>
          <mc:Choice Requires="wps">
            <w:drawing>
              <wp:anchor distT="0" distB="0" distL="114300" distR="114300" simplePos="0" relativeHeight="251697152" behindDoc="0" locked="0" layoutInCell="1" allowOverlap="1">
                <wp:simplePos x="0" y="0"/>
                <wp:positionH relativeFrom="column">
                  <wp:posOffset>2288540</wp:posOffset>
                </wp:positionH>
                <wp:positionV relativeFrom="paragraph">
                  <wp:posOffset>3836035</wp:posOffset>
                </wp:positionV>
                <wp:extent cx="1070610" cy="290195"/>
                <wp:effectExtent l="50800" t="25400" r="59690" b="78105"/>
                <wp:wrapNone/>
                <wp:docPr id="36" name="Round Single Corner of Rectangle 36"/>
                <wp:cNvGraphicFramePr/>
                <a:graphic xmlns:a="http://schemas.openxmlformats.org/drawingml/2006/main">
                  <a:graphicData uri="http://schemas.microsoft.com/office/word/2010/wordprocessingShape">
                    <wps:wsp>
                      <wps:cNvSpPr/>
                      <wps:spPr>
                        <a:xfrm>
                          <a:off x="0" y="0"/>
                          <a:ext cx="1070610" cy="290195"/>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READING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Round Single Corner of Rectangle 36" o:spid="_x0000_s1030" style="position:absolute;margin-left:180.2pt;margin-top:302.05pt;width:84.3pt;height:22.85pt;z-index:251697152;visibility:visible;mso-wrap-style:square;mso-wrap-distance-left:9pt;mso-wrap-distance-top:0;mso-wrap-distance-right:9pt;mso-wrap-distance-bottom:0;mso-position-horizontal:absolute;mso-position-horizontal-relative:text;mso-position-vertical:absolute;mso-position-vertical-relative:text;v-text-anchor:middle" coordsize="1070610,29019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" adj="-11796480,,5400" path="m,l1022243,v26712,,48367,21655,48367,48367l1070610,290195,,290195,,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022243,0;1070610,48367;1070610,290195;0,290195;0,0" o:connectangles="0,0,0,0,0,0" textboxrect="0,0,1070610,290195"/>
                <v:textbox>
                  <w:txbxContent>
                    <w:p w:rsidR="00AD06EE" w:rsidRPr="00AD06EE" w:rsidRDefault="00C84615" w:rsidP="00AD06EE">
                      <w:pPr>
                        <w:jc w:val="center"/>
                        <w:rPr>
                          <w:lang w:val="ro-RO"/>
                        </w:rPr>
                      </w:pPr>
                      <w:r>
                        <w:rPr>
                          <w:lang w:val="ro-RO"/>
                        </w:rPr>
                        <w:t>READING</w:t>
                      </w:r>
                    </w:p>
                  </w:txbxContent>
                </v:textbox>
              </v:shape>
            </w:pict>
          </mc:Fallback>
        </mc:AlternateContent>
      </w:r>
      <w:r w:rsidR="000675DE">
        <w:rPr>
          <w:noProof/>
        </w:rPr>
        <mc:AlternateContent>
          <mc:Choice Requires="wps">
            <w:drawing>
              <wp:anchor distT="0" distB="0" distL="114300" distR="114300" simplePos="0" relativeHeight="251670528" behindDoc="0" locked="0" layoutInCell="1" allowOverlap="1">
                <wp:simplePos x="0" y="0"/>
                <wp:positionH relativeFrom="column">
                  <wp:posOffset>2049015</wp:posOffset>
                </wp:positionH>
                <wp:positionV relativeFrom="paragraph">
                  <wp:posOffset>8745</wp:posOffset>
                </wp:positionV>
                <wp:extent cx="1707615" cy="532176"/>
                <wp:effectExtent l="50800" t="25400" r="57785" b="77470"/>
                <wp:wrapNone/>
                <wp:docPr id="11" name="Round Single Corner of Rectangle 11"/>
                <wp:cNvGraphicFramePr/>
                <a:graphic xmlns:a="http://schemas.openxmlformats.org/drawingml/2006/main">
                  <a:graphicData uri="http://schemas.microsoft.com/office/word/2010/wordprocessingShape">
                    <wps:wsp>
                      <wps:cNvSpPr/>
                      <wps:spPr>
                        <a:xfrm>
                          <a:off x="0" y="0"/>
                          <a:ext cx="1707615" cy="532176"/>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0675DE" w:rsidRPr="000675DE" w:rsidRDefault="00C84615" w:rsidP="000675DE">
                            <w:pPr>
                              <w:jc w:val="center"/>
                              <w:rPr>
                                <w:lang w:val="ro-RO"/>
                              </w:rPr>
                            </w:pPr>
                            <w:r>
                              <w:rPr>
                                <w:lang w:val="ro-RO"/>
                              </w:rPr>
                              <w:t>COMMUNICATION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Round Single Corner of Rectangle 11" o:spid="_x0000_s1031" style="position:absolute;margin-left:161.35pt;margin-top:.7pt;width:134.45pt;height:41.9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707615,53217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" adj="-11796480,,5400" path="m,l1618917,v48987,,88698,39711,88698,88698l1707615,532176,,53217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618917,0;1707615,88698;1707615,532176;0,532176;0,0" o:connectangles="0,0,0,0,0,0" textboxrect="0,0,1707615,532176"/>
                <v:textbox>
                  <w:txbxContent>
                    <w:p w:rsidR="000675DE" w:rsidRPr="000675DE" w:rsidRDefault="00C84615" w:rsidP="000675DE">
                      <w:pPr>
                        <w:jc w:val="center"/>
                        <w:rPr>
                          <w:lang w:val="ro-RO"/>
                        </w:rPr>
                      </w:pPr>
                      <w:r>
                        <w:rPr>
                          <w:lang w:val="ro-RO"/>
                        </w:rPr>
                        <w:t>COMMUNICATION</w:t>
                      </w:r>
                    </w:p>
                  </w:txbxContent>
                </v:textbox>
              </v:shape>
            </w:pict>
          </mc:Fallback>
        </mc:AlternateContent>
      </w:r>
      <w:r>
        <w:rPr>
          <w:noProof/>
        </w:rPr>
        <mc:AlternateContent>
          <mc:Choice Requires="wps">
            <w:drawing>
              <wp:anchor distT="0" distB="0" distL="114300" distR="114300" simplePos="0" relativeHeight="251695104" behindDoc="0" locked="0" layoutInCell="1" allowOverlap="1">
                <wp:simplePos x="0" y="0"/>
                <wp:positionH relativeFrom="column">
                  <wp:posOffset>2288792</wp:posOffset>
                </wp:positionH>
                <wp:positionV relativeFrom="paragraph">
                  <wp:posOffset>3044649</wp:posOffset>
                </wp:positionV>
                <wp:extent cx="1033995" cy="333872"/>
                <wp:effectExtent l="50800" t="25400" r="58420" b="73025"/>
                <wp:wrapNone/>
                <wp:docPr id="35" name="Round Same-side Corner of Rectangle 35"/>
                <wp:cNvGraphicFramePr/>
                <a:graphic xmlns:a="http://schemas.openxmlformats.org/drawingml/2006/main">
                  <a:graphicData uri="http://schemas.microsoft.com/office/word/2010/wordprocessingShape">
                    <wps:wsp>
                      <wps:cNvSpPr/>
                      <wps:spPr>
                        <a:xfrm>
                          <a:off x="0" y="0"/>
                          <a:ext cx="1033995" cy="333872"/>
                        </a:xfrm>
                        <a:prstGeom prst="round2Same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WRITING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Round Same-side Corner of Rectangle 35" o:spid="_x0000_s1032" style="position:absolute;margin-left:180.2pt;margin-top:239.75pt;width:81.4pt;height:26.3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1033995,33387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" adj="-11796480,,5400" path="m55646,l978349,v30732,,55646,24914,55646,55646l1033995,333872r,l,333872r,l,55646c,24914,24914,,5564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55646,0;978349,0;1033995,55646;1033995,333872;1033995,333872;0,333872;0,333872;0,55646;55646,0" o:connectangles="0,0,0,0,0,0,0,0,0" textboxrect="0,0,1033995,333872"/>
                <v:textbox>
                  <w:txbxContent>
                    <w:p w:rsidR="00AD06EE" w:rsidRPr="00AD06EE" w:rsidRDefault="00C84615" w:rsidP="00AD06EE">
                      <w:pPr>
                        <w:jc w:val="center"/>
                        <w:rPr>
                          <w:lang w:val="ro-RO"/>
                        </w:rPr>
                      </w:pPr>
                      <w:r>
                        <w:rPr>
                          <w:lang w:val="ro-RO"/>
                        </w:rPr>
                        <w:t>WRITING</w:t>
                      </w:r>
                    </w:p>
                  </w:txbxContent>
                </v:textbox>
              </v:shape>
            </w:pict>
          </mc:Fallback>
        </mc:AlternateContent>
      </w:r>
      <w:r>
        <w:rPr>
          <w:noProof/>
        </w:rPr>
        <mc:AlternateContent>
          <mc:Choice Requires="wps">
            <w:drawing>
              <wp:anchor distT="0" distB="0" distL="114300" distR="114300" simplePos="0" relativeHeight="251693056" behindDoc="0" locked="0" layoutInCell="1" allowOverlap="1">
                <wp:simplePos x="0" y="0"/>
                <wp:positionH relativeFrom="column">
                  <wp:posOffset>2201316</wp:posOffset>
                </wp:positionH>
                <wp:positionV relativeFrom="paragraph">
                  <wp:posOffset>2394585</wp:posOffset>
                </wp:positionV>
                <wp:extent cx="1161055" cy="344713"/>
                <wp:effectExtent l="50800" t="25400" r="58420" b="74930"/>
                <wp:wrapNone/>
                <wp:docPr id="34" name="Round Single Corner of Rectangle 34"/>
                <wp:cNvGraphicFramePr/>
                <a:graphic xmlns:a="http://schemas.openxmlformats.org/drawingml/2006/main">
                  <a:graphicData uri="http://schemas.microsoft.com/office/word/2010/wordprocessingShape">
                    <wps:wsp>
                      <wps:cNvSpPr/>
                      <wps:spPr>
                        <a:xfrm>
                          <a:off x="0" y="0"/>
                          <a:ext cx="1161055" cy="344713"/>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LISTENING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34" o:spid="_x0000_s1033" style="position:absolute;margin-left:173.35pt;margin-top:188.55pt;width:91.4pt;height:27.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1055,344713"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" adj="-11796480,,5400" path="m,l1103602,v31730,,57453,25723,57453,57453l1161055,344713,,344713,,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103602,0;1161055,57453;1161055,344713;0,344713;0,0" o:connectangles="0,0,0,0,0,0" textboxrect="0,0,1161055,344713"/>
                <v:textbox>
                  <w:txbxContent>
                    <w:p w:rsidR="00AD06EE" w:rsidRPr="00AD06EE" w:rsidRDefault="00C84615" w:rsidP="00AD06EE">
                      <w:pPr>
                        <w:jc w:val="center"/>
                        <w:rPr>
                          <w:lang w:val="ro-RO"/>
                        </w:rPr>
                      </w:pPr>
                      <w:r>
                        <w:rPr>
                          <w:lang w:val="ro-RO"/>
                        </w:rPr>
                        <w:t>LISTENING</w:t>
                      </w:r>
                    </w:p>
                  </w:txbxContent>
                </v:textbox>
              </v:shape>
            </w:pict>
          </mc:Fallback>
        </mc:AlternateContent>
      </w:r>
      <w:r>
        <w:rPr>
          <w:noProof/>
        </w:rPr>
        <mc:AlternateContent>
          <mc:Choice Requires="wps">
            <w:drawing>
              <wp:anchor distT="0" distB="0" distL="114300" distR="114300" simplePos="0" relativeHeight="251691008" behindDoc="0" locked="0" layoutInCell="1" allowOverlap="1">
                <wp:simplePos x="0" y="0"/>
                <wp:positionH relativeFrom="column">
                  <wp:posOffset>2159306</wp:posOffset>
                </wp:positionH>
                <wp:positionV relativeFrom="paragraph">
                  <wp:posOffset>1435766</wp:posOffset>
                </wp:positionV>
                <wp:extent cx="1167788" cy="363977"/>
                <wp:effectExtent l="50800" t="25400" r="64135" b="80645"/>
                <wp:wrapNone/>
                <wp:docPr id="33" name="Round Single Corner of Rectangle 33"/>
                <wp:cNvGraphicFramePr/>
                <a:graphic xmlns:a="http://schemas.openxmlformats.org/drawingml/2006/main">
                  <a:graphicData uri="http://schemas.microsoft.com/office/word/2010/wordprocessingShape">
                    <wps:wsp>
                      <wps:cNvSpPr/>
                      <wps:spPr>
                        <a:xfrm>
                          <a:off x="0" y="0"/>
                          <a:ext cx="1167788" cy="363977"/>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SPEAKING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Round Single Corner of Rectangle 33" o:spid="_x0000_s1034" style="position:absolute;margin-left:170pt;margin-top:113.05pt;width:91.95pt;height:28.65pt;z-index:251691008;visibility:visible;mso-wrap-style:square;mso-wrap-distance-left:9pt;mso-wrap-distance-top:0;mso-wrap-distance-right:9pt;mso-wrap-distance-bottom:0;mso-position-horizontal:absolute;mso-position-horizontal-relative:text;mso-position-vertical:absolute;mso-position-vertical-relative:text;v-text-anchor:middle" coordsize="1167788,363977"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" adj="-11796480,,5400" path="m,l1107124,v33504,,60664,27160,60664,60664l1167788,363977,,36397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107124,0;1167788,60664;1167788,363977;0,363977;0,0" o:connectangles="0,0,0,0,0,0" textboxrect="0,0,1167788,363977"/>
                <v:textbox>
                  <w:txbxContent>
                    <w:p w:rsidR="00AD06EE" w:rsidRPr="00AD06EE" w:rsidRDefault="00C84615" w:rsidP="00AD06EE">
                      <w:pPr>
                        <w:jc w:val="center"/>
                        <w:rPr>
                          <w:lang w:val="ro-RO"/>
                        </w:rPr>
                      </w:pPr>
                      <w:r>
                        <w:rPr>
                          <w:lang w:val="ro-RO"/>
                        </w:rPr>
                        <w:t>SPEAKING</w:t>
                      </w:r>
                    </w:p>
                  </w:txbxContent>
                </v:textbox>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1881283</wp:posOffset>
                </wp:positionH>
                <wp:positionV relativeFrom="paragraph">
                  <wp:posOffset>1725991</wp:posOffset>
                </wp:positionV>
                <wp:extent cx="352012" cy="858428"/>
                <wp:effectExtent l="63500" t="38100" r="41910" b="81915"/>
                <wp:wrapNone/>
                <wp:docPr id="31" name="Left Bracket 31"/>
                <wp:cNvGraphicFramePr/>
                <a:graphic xmlns:a="http://schemas.openxmlformats.org/drawingml/2006/main">
                  <a:graphicData uri="http://schemas.microsoft.com/office/word/2010/wordprocessingShape">
                    <wps:wsp>
                      <wps:cNvSpPr/>
                      <wps:spPr>
                        <a:xfrm>
                          <a:off x="0" y="0"/>
                          <a:ext cx="352012" cy="858428"/>
                        </a:xfrm>
                        <a:prstGeom prst="leftBracket">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Left Bracket 31" o:spid="_x0000_s1034" type="#_x0000_t85" style="width:27.7pt;height:67.6pt;margin-top:135.9pt;margin-left:148.15pt;mso-height-percent:0;mso-height-relative:margin;mso-width-percent:0;mso-width-relative:margin;mso-wrap-distance-bottom:0;mso-wrap-distance-left:9pt;mso-wrap-distance-right:9pt;mso-wrap-distance-top:0;mso-wrap-style:square;position:absolute;visibility:visible;v-text-anchor:middle;z-index:251687936" adj="738" strokecolor="#4f81bd" strokeweight="2pt">
                <v:shadow on="t" color="black" opacity="24903f" origin=",0.5" offset="0,1.57pt"/>
              </v:shape>
            </w:pict>
          </mc:Fallback>
        </mc:AlternateContent>
      </w:r>
      <w:r>
        <w:rPr>
          <w:noProof/>
        </w:rPr>
        <mc:AlternateContent>
          <mc:Choice Requires="wps">
            <w:drawing>
              <wp:anchor distT="0" distB="0" distL="114300" distR="114300" simplePos="0" relativeHeight="251688960" behindDoc="0" locked="0" layoutInCell="1" allowOverlap="1">
                <wp:simplePos x="0" y="0"/>
                <wp:positionH relativeFrom="column">
                  <wp:posOffset>1936367</wp:posOffset>
                </wp:positionH>
                <wp:positionV relativeFrom="paragraph">
                  <wp:posOffset>3192918</wp:posOffset>
                </wp:positionV>
                <wp:extent cx="352539" cy="837282"/>
                <wp:effectExtent l="63500" t="38100" r="41275" b="77470"/>
                <wp:wrapNone/>
                <wp:docPr id="32" name="Left Bracket 32"/>
                <wp:cNvGraphicFramePr/>
                <a:graphic xmlns:a="http://schemas.openxmlformats.org/drawingml/2006/main">
                  <a:graphicData uri="http://schemas.microsoft.com/office/word/2010/wordprocessingShape">
                    <wps:wsp>
                      <wps:cNvSpPr/>
                      <wps:spPr>
                        <a:xfrm>
                          <a:off x="0" y="0"/>
                          <a:ext cx="352539" cy="837282"/>
                        </a:xfrm>
                        <a:prstGeom prst="leftBracket">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Left Bracket 32" o:spid="_x0000_s1035" type="#_x0000_t85" style="width:27.75pt;height:65.95pt;margin-top:251.4pt;margin-left:152.45pt;mso-wrap-distance-bottom:0;mso-wrap-distance-left:9pt;mso-wrap-distance-right:9pt;mso-wrap-distance-top:0;mso-wrap-style:square;position:absolute;visibility:visible;v-text-anchor:middle;z-index:251689984" adj="758" strokecolor="#4f81bd" strokeweight="2pt">
                <v:shadow on="t" color="black" opacity="24903f" origin=",0.5" offset="0,1.57pt"/>
              </v:shape>
            </w:pict>
          </mc:Fallback>
        </mc:AlternateContent>
      </w:r>
      <w:r w:rsidR="00A671F3">
        <w:rPr>
          <w:noProof/>
        </w:rPr>
        <mc:AlternateContent>
          <mc:Choice Requires="wps">
            <w:drawing>
              <wp:anchor distT="0" distB="0" distL="114300" distR="114300" simplePos="0" relativeHeight="251685888" behindDoc="0" locked="0" layoutInCell="1" allowOverlap="1">
                <wp:simplePos x="0" y="0"/>
                <wp:positionH relativeFrom="column">
                  <wp:posOffset>899099</wp:posOffset>
                </wp:positionH>
                <wp:positionV relativeFrom="paragraph">
                  <wp:posOffset>3378521</wp:posOffset>
                </wp:positionV>
                <wp:extent cx="1039495" cy="447170"/>
                <wp:effectExtent l="50800" t="25400" r="65405" b="73660"/>
                <wp:wrapNone/>
                <wp:docPr id="30" name="Round Single Corner of Rectangle 30"/>
                <wp:cNvGraphicFramePr/>
                <a:graphic xmlns:a="http://schemas.openxmlformats.org/drawingml/2006/main">
                  <a:graphicData uri="http://schemas.microsoft.com/office/word/2010/wordprocessingShape">
                    <wps:wsp>
                      <wps:cNvSpPr/>
                      <wps:spPr>
                        <a:xfrm>
                          <a:off x="0" y="0"/>
                          <a:ext cx="1039495" cy="44717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WRITTEN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30" o:spid="_x0000_s1035" style="position:absolute;margin-left:70.8pt;margin-top:266.05pt;width:81.85pt;height:35.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39495,44717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" adj="-11796480,,5400" path="m,l964965,v41162,,74530,33368,74530,74530l1039495,447170,,44717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964965,0;1039495,74530;1039495,447170;0,447170;0,0" o:connectangles="0,0,0,0,0,0" textboxrect="0,0,1039495,447170"/>
                <v:textbox>
                  <w:txbxContent>
                    <w:p w:rsidR="00AD06EE" w:rsidRPr="00AD06EE" w:rsidRDefault="00C84615" w:rsidP="00AD06EE">
                      <w:pPr>
                        <w:jc w:val="center"/>
                        <w:rPr>
                          <w:lang w:val="ro-RO"/>
                        </w:rPr>
                      </w:pPr>
                      <w:r>
                        <w:rPr>
                          <w:lang w:val="ro-RO"/>
                        </w:rPr>
                        <w:t>WRITTEN</w:t>
                      </w:r>
                    </w:p>
                  </w:txbxContent>
                </v:textbox>
              </v:shape>
            </w:pict>
          </mc:Fallback>
        </mc:AlternateContent>
      </w:r>
      <w:r w:rsidR="00A671F3">
        <w:rPr>
          <w:noProof/>
        </w:rPr>
        <mc:AlternateContent>
          <mc:Choice Requires="wps">
            <w:drawing>
              <wp:anchor distT="0" distB="0" distL="114300" distR="114300" simplePos="0" relativeHeight="251682816" behindDoc="0" locked="0" layoutInCell="1" allowOverlap="1">
                <wp:simplePos x="0" y="0"/>
                <wp:positionH relativeFrom="column">
                  <wp:posOffset>899099</wp:posOffset>
                </wp:positionH>
                <wp:positionV relativeFrom="paragraph">
                  <wp:posOffset>1858195</wp:posOffset>
                </wp:positionV>
                <wp:extent cx="980440" cy="459342"/>
                <wp:effectExtent l="50800" t="25400" r="60960" b="74295"/>
                <wp:wrapNone/>
                <wp:docPr id="29" name="Round Single Corner of Rectangle 29"/>
                <wp:cNvGraphicFramePr/>
                <a:graphic xmlns:a="http://schemas.openxmlformats.org/drawingml/2006/main">
                  <a:graphicData uri="http://schemas.microsoft.com/office/word/2010/wordprocessingShape">
                    <wps:wsp>
                      <wps:cNvSpPr/>
                      <wps:spPr>
                        <a:xfrm>
                          <a:off x="0" y="0"/>
                          <a:ext cx="980440" cy="459342"/>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D06EE" w:rsidRPr="00AD06EE" w:rsidRDefault="00C84615" w:rsidP="00AD06EE">
                            <w:pPr>
                              <w:jc w:val="center"/>
                              <w:rPr>
                                <w:lang w:val="ro-RO"/>
                              </w:rPr>
                            </w:pPr>
                            <w:r>
                              <w:rPr>
                                <w:lang w:val="ro-RO"/>
                              </w:rPr>
                              <w:t>ORAL</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29" o:spid="_x0000_s1036" style="position:absolute;margin-left:70.8pt;margin-top:146.3pt;width:77.2pt;height:36.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80440,45934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" adj="-11796480,,5400" path="m,l903881,v42282,,76559,34277,76559,76559l980440,459342,,459342,,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903881,0;980440,76559;980440,459342;0,459342;0,0" o:connectangles="0,0,0,0,0,0" textboxrect="0,0,980440,459342"/>
                <v:textbox>
                  <w:txbxContent>
                    <w:p w:rsidR="00AD06EE" w:rsidRPr="00AD06EE" w:rsidRDefault="00C84615" w:rsidP="00AD06EE">
                      <w:pPr>
                        <w:jc w:val="center"/>
                        <w:rPr>
                          <w:lang w:val="ro-RO"/>
                        </w:rPr>
                      </w:pPr>
                      <w:r>
                        <w:rPr>
                          <w:lang w:val="ro-RO"/>
                        </w:rPr>
                        <w:t>ORAL</w:t>
                      </w:r>
                    </w:p>
                  </w:txbxContent>
                </v:textbox>
              </v:shape>
            </w:pict>
          </mc:Fallback>
        </mc:AlternateContent>
      </w:r>
      <w:r w:rsidR="00A671F3">
        <w:rPr>
          <w:noProof/>
        </w:rPr>
        <mc:AlternateContent>
          <mc:Choice Requires="wps">
            <w:drawing>
              <wp:anchor distT="0" distB="0" distL="114300" distR="114300" simplePos="0" relativeHeight="251680768" behindDoc="0" locked="0" layoutInCell="1" allowOverlap="1">
                <wp:simplePos x="0" y="0"/>
                <wp:positionH relativeFrom="column">
                  <wp:posOffset>637647</wp:posOffset>
                </wp:positionH>
                <wp:positionV relativeFrom="paragraph">
                  <wp:posOffset>3661594</wp:posOffset>
                </wp:positionV>
                <wp:extent cx="265652" cy="0"/>
                <wp:effectExtent l="50800" t="38100" r="26670" b="76200"/>
                <wp:wrapNone/>
                <wp:docPr id="28" name="Straight Connector 28"/>
                <wp:cNvGraphicFramePr/>
                <a:graphic xmlns:a="http://schemas.openxmlformats.org/drawingml/2006/main">
                  <a:graphicData uri="http://schemas.microsoft.com/office/word/2010/wordprocessingShape">
                    <wps:wsp>
                      <wps:cNvCnPr/>
                      <wps:spPr>
                        <a:xfrm>
                          <a:off x="0" y="0"/>
                          <a:ext cx="265652"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8" o:spid="_x0000_s1038" style="mso-wrap-distance-bottom:0;mso-wrap-distance-left:9pt;mso-wrap-distance-right:9pt;mso-wrap-distance-top:0;mso-wrap-style:square;position:absolute;visibility:visible;z-index:251681792" from="50.2pt,288.3pt" to="71.1pt,288.3pt" strokecolor="#4f81bd" strokeweight="2pt">
                <v:shadow on="t" color="black" opacity="24903f" origin=",0.5" offset="0,1.57pt"/>
              </v:line>
            </w:pict>
          </mc:Fallback>
        </mc:AlternateContent>
      </w:r>
      <w:r w:rsidR="00A671F3">
        <w:rPr>
          <w:noProof/>
        </w:rPr>
        <mc:AlternateContent>
          <mc:Choice Requires="wps">
            <w:drawing>
              <wp:anchor distT="0" distB="0" distL="114300" distR="114300" simplePos="0" relativeHeight="251678720" behindDoc="0" locked="0" layoutInCell="1" allowOverlap="1">
                <wp:simplePos x="0" y="0"/>
                <wp:positionH relativeFrom="column">
                  <wp:posOffset>634694</wp:posOffset>
                </wp:positionH>
                <wp:positionV relativeFrom="paragraph">
                  <wp:posOffset>2075165</wp:posOffset>
                </wp:positionV>
                <wp:extent cx="268689" cy="0"/>
                <wp:effectExtent l="50800" t="38100" r="36195" b="76200"/>
                <wp:wrapNone/>
                <wp:docPr id="26" name="Straight Connector 26"/>
                <wp:cNvGraphicFramePr/>
                <a:graphic xmlns:a="http://schemas.openxmlformats.org/drawingml/2006/main">
                  <a:graphicData uri="http://schemas.microsoft.com/office/word/2010/wordprocessingShape">
                    <wps:wsp>
                      <wps:cNvCnPr/>
                      <wps:spPr>
                        <a:xfrm>
                          <a:off x="0" y="0"/>
                          <a:ext cx="268689"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6" o:spid="_x0000_s1039" style="mso-wrap-distance-bottom:0;mso-wrap-distance-left:9pt;mso-wrap-distance-right:9pt;mso-wrap-distance-top:0;mso-wrap-style:square;position:absolute;visibility:visible;z-index:251679744" from="50pt,163.4pt" to="71.15pt,163.4pt" strokecolor="#4f81bd" strokeweight="2pt">
                <v:shadow on="t" color="black" opacity="24903f" origin=",0.5" offset="0,1.57pt"/>
              </v:line>
            </w:pict>
          </mc:Fallback>
        </mc:AlternateContent>
      </w:r>
      <w:r w:rsidR="00A671F3">
        <w:rPr>
          <w:noProof/>
        </w:rPr>
        <mc:AlternateContent>
          <mc:Choice Requires="wps">
            <w:drawing>
              <wp:anchor distT="0" distB="0" distL="114300" distR="114300" simplePos="0" relativeHeight="251672576" behindDoc="0" locked="0" layoutInCell="1" allowOverlap="1">
                <wp:simplePos x="0" y="0"/>
                <wp:positionH relativeFrom="column">
                  <wp:posOffset>634694</wp:posOffset>
                </wp:positionH>
                <wp:positionV relativeFrom="paragraph">
                  <wp:posOffset>1637856</wp:posOffset>
                </wp:positionV>
                <wp:extent cx="1683" cy="2310176"/>
                <wp:effectExtent l="63500" t="25400" r="62230" b="77470"/>
                <wp:wrapNone/>
                <wp:docPr id="20" name="Straight Connector 20"/>
                <wp:cNvGraphicFramePr/>
                <a:graphic xmlns:a="http://schemas.openxmlformats.org/drawingml/2006/main">
                  <a:graphicData uri="http://schemas.microsoft.com/office/word/2010/wordprocessingShape">
                    <wps:wsp>
                      <wps:cNvCnPr/>
                      <wps:spPr>
                        <a:xfrm flipH="1">
                          <a:off x="0" y="0"/>
                          <a:ext cx="1683" cy="231017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40" style="flip:x;mso-height-percent:0;mso-height-relative:margin;mso-width-percent:0;mso-width-relative:margin;mso-wrap-distance-bottom:0;mso-wrap-distance-left:9pt;mso-wrap-distance-right:9pt;mso-wrap-distance-top:0;mso-wrap-style:square;position:absolute;visibility:visible;z-index:251673600" from="50pt,128.95pt" to="50.15pt,310.85pt" strokecolor="#4f81bd" strokeweight="2pt">
                <v:shadow on="t" color="black" opacity="24903f" origin=",0.5" offset="0,1.57pt"/>
              </v:line>
            </w:pict>
          </mc:Fallback>
        </mc:AlternateContent>
      </w:r>
      <w:r w:rsidR="00A671F3">
        <w:rPr>
          <w:noProof/>
        </w:rPr>
        <mc:AlternateContent>
          <mc:Choice Requires="wps">
            <w:drawing>
              <wp:anchor distT="0" distB="0" distL="114300" distR="114300" simplePos="0" relativeHeight="251674624" behindDoc="0" locked="0" layoutInCell="1" allowOverlap="1">
                <wp:simplePos x="0" y="0"/>
                <wp:positionH relativeFrom="column">
                  <wp:posOffset>4062623</wp:posOffset>
                </wp:positionH>
                <wp:positionV relativeFrom="paragraph">
                  <wp:posOffset>1725991</wp:posOffset>
                </wp:positionV>
                <wp:extent cx="0" cy="2390140"/>
                <wp:effectExtent l="63500" t="25400" r="63500" b="73660"/>
                <wp:wrapNone/>
                <wp:docPr id="21" name="Straight Connector 21"/>
                <wp:cNvGraphicFramePr/>
                <a:graphic xmlns:a="http://schemas.openxmlformats.org/drawingml/2006/main">
                  <a:graphicData uri="http://schemas.microsoft.com/office/word/2010/wordprocessingShape">
                    <wps:wsp>
                      <wps:cNvCnPr/>
                      <wps:spPr>
                        <a:xfrm flipH="1">
                          <a:off x="0" y="0"/>
                          <a:ext cx="0" cy="23901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41" style="flip:x;mso-height-percent:0;mso-height-relative:margin;mso-width-percent:0;mso-width-relative:margin;mso-wrap-distance-bottom:0;mso-wrap-distance-left:9pt;mso-wrap-distance-right:9pt;mso-wrap-distance-top:0;mso-wrap-style:square;position:absolute;visibility:visible;z-index:251675648" from="319.9pt,135.9pt" to="319.9pt,324.1pt" strokecolor="#4f81bd" strokeweight="2pt">
                <v:shadow on="t" color="black" opacity="24903f" origin=",0.5" offset="0,1.57pt"/>
              </v:line>
            </w:pict>
          </mc:Fallback>
        </mc:AlternateContent>
      </w:r>
      <w:r w:rsidR="006B6928">
        <w:rPr>
          <w:noProof/>
        </w:rPr>
        <mc:AlternateContent>
          <mc:Choice Requires="wps">
            <w:drawing>
              <wp:anchor distT="0" distB="0" distL="114300" distR="114300" simplePos="0" relativeHeight="251677696" behindDoc="0" locked="0" layoutInCell="1" allowOverlap="1">
                <wp:simplePos x="0" y="0"/>
                <wp:positionH relativeFrom="column">
                  <wp:posOffset>4303066</wp:posOffset>
                </wp:positionH>
                <wp:positionV relativeFrom="paragraph">
                  <wp:posOffset>1725815</wp:posOffset>
                </wp:positionV>
                <wp:extent cx="1722915" cy="2390216"/>
                <wp:effectExtent l="50800" t="25400" r="67945" b="73660"/>
                <wp:wrapNone/>
                <wp:docPr id="22" name="Round Single Corner of Rectangle 22"/>
                <wp:cNvGraphicFramePr/>
                <a:graphic xmlns:a="http://schemas.openxmlformats.org/drawingml/2006/main">
                  <a:graphicData uri="http://schemas.microsoft.com/office/word/2010/wordprocessingShape">
                    <wps:wsp>
                      <wps:cNvSpPr/>
                      <wps:spPr>
                        <a:xfrm>
                          <a:off x="0" y="0"/>
                          <a:ext cx="1722915" cy="2390216"/>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A671F3" w:rsidRPr="00A671F3" w:rsidRDefault="00C84615" w:rsidP="00A671F3">
                            <w:pPr>
                              <w:rPr>
                                <w:lang w:val="ro-RO"/>
                              </w:rPr>
                            </w:pPr>
                            <w:r w:rsidRPr="00A671F3">
                              <w:rPr>
                                <w:sz w:val="32"/>
                                <w:szCs w:val="32"/>
                                <w:lang w:val="ro-RO"/>
                              </w:rPr>
                              <w:t>•</w:t>
                            </w:r>
                            <w:r w:rsidRPr="00A671F3">
                              <w:rPr>
                                <w:lang w:val="ro-RO"/>
                              </w:rPr>
                              <w:t>BODY LANGUAGE</w:t>
                            </w:r>
                          </w:p>
                          <w:p w:rsidR="00A671F3" w:rsidRPr="00A671F3" w:rsidRDefault="00C84615" w:rsidP="00A671F3">
                            <w:pPr>
                              <w:rPr>
                                <w:lang w:val="ro-RO"/>
                              </w:rPr>
                            </w:pPr>
                            <w:r w:rsidRPr="00A671F3">
                              <w:rPr>
                                <w:lang w:val="ro-RO"/>
                              </w:rPr>
                              <w:t xml:space="preserve"> •FACIAL EXPRESSION</w:t>
                            </w:r>
                          </w:p>
                          <w:p w:rsidR="00A671F3" w:rsidRPr="00A671F3" w:rsidRDefault="00C84615" w:rsidP="00A671F3">
                            <w:pPr>
                              <w:rPr>
                                <w:lang w:val="ro-RO"/>
                              </w:rPr>
                            </w:pPr>
                            <w:r w:rsidRPr="00A671F3">
                              <w:rPr>
                                <w:lang w:val="ro-RO"/>
                              </w:rPr>
                              <w:t>•GUESTURE</w:t>
                            </w:r>
                          </w:p>
                          <w:p w:rsidR="00A671F3" w:rsidRPr="00A671F3" w:rsidRDefault="00C84615" w:rsidP="00A671F3">
                            <w:pPr>
                              <w:rPr>
                                <w:lang w:val="ro-RO"/>
                              </w:rPr>
                            </w:pPr>
                            <w:r w:rsidRPr="00A671F3">
                              <w:rPr>
                                <w:lang w:val="ro-RO"/>
                              </w:rPr>
                              <w:t>•TOUCH</w:t>
                            </w:r>
                          </w:p>
                          <w:p w:rsidR="00A671F3" w:rsidRPr="00A671F3" w:rsidRDefault="00C84615" w:rsidP="00A671F3">
                            <w:pPr>
                              <w:rPr>
                                <w:lang w:val="ro-RO"/>
                              </w:rPr>
                            </w:pPr>
                            <w:r w:rsidRPr="00A671F3">
                              <w:rPr>
                                <w:lang w:val="ro-RO"/>
                              </w:rPr>
                              <w:t>•PERSONAL APPROACH</w:t>
                            </w:r>
                          </w:p>
                          <w:p w:rsidR="00A671F3" w:rsidRPr="00A671F3" w:rsidRDefault="00C84615" w:rsidP="00A671F3">
                            <w:pPr>
                              <w:rPr>
                                <w:lang w:val="ro-RO"/>
                              </w:rPr>
                            </w:pPr>
                            <w:r w:rsidRPr="00A671F3">
                              <w:rPr>
                                <w:lang w:val="ro-RO"/>
                              </w:rPr>
                              <w:t>•SILENCE</w:t>
                            </w:r>
                          </w:p>
                          <w:p w:rsidR="00A671F3" w:rsidRDefault="00A671F3"/>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22" o:spid="_x0000_s1037" style="position:absolute;margin-left:338.8pt;margin-top:135.9pt;width:135.65pt;height:188.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22915,239021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" adj="-11796480,,5400" path="m,l1435757,v158593,,287158,128565,287158,287158l1722915,2390216,,239021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435757,0;1722915,287158;1722915,2390216;0,2390216;0,0" o:connectangles="0,0,0,0,0,0" textboxrect="0,0,1722915,2390216"/>
                <v:textbox>
                  <w:txbxContent>
                    <w:p w:rsidR="00A671F3" w:rsidRPr="00A671F3" w:rsidRDefault="00C84615" w:rsidP="00A671F3">
                      <w:pPr>
                        <w:rPr>
                          <w:lang w:val="ro-RO"/>
                        </w:rPr>
                      </w:pPr>
                      <w:r w:rsidRPr="00A671F3">
                        <w:rPr>
                          <w:sz w:val="32"/>
                          <w:szCs w:val="32"/>
                          <w:lang w:val="ro-RO"/>
                        </w:rPr>
                        <w:t>•</w:t>
                      </w:r>
                      <w:r w:rsidRPr="00A671F3">
                        <w:rPr>
                          <w:lang w:val="ro-RO"/>
                        </w:rPr>
                        <w:t>BODY LANGUAGE</w:t>
                      </w:r>
                    </w:p>
                    <w:p w:rsidR="00A671F3" w:rsidRPr="00A671F3" w:rsidRDefault="00C84615" w:rsidP="00A671F3">
                      <w:pPr>
                        <w:rPr>
                          <w:lang w:val="ro-RO"/>
                        </w:rPr>
                      </w:pPr>
                      <w:r w:rsidRPr="00A671F3">
                        <w:rPr>
                          <w:lang w:val="ro-RO"/>
                        </w:rPr>
                        <w:t xml:space="preserve"> •FACIAL EXPRESSION</w:t>
                      </w:r>
                    </w:p>
                    <w:p w:rsidR="00A671F3" w:rsidRPr="00A671F3" w:rsidRDefault="00C84615" w:rsidP="00A671F3">
                      <w:pPr>
                        <w:rPr>
                          <w:lang w:val="ro-RO"/>
                        </w:rPr>
                      </w:pPr>
                      <w:r w:rsidRPr="00A671F3">
                        <w:rPr>
                          <w:lang w:val="ro-RO"/>
                        </w:rPr>
                        <w:t>•GUESTURE</w:t>
                      </w:r>
                    </w:p>
                    <w:p w:rsidR="00A671F3" w:rsidRPr="00A671F3" w:rsidRDefault="00C84615" w:rsidP="00A671F3">
                      <w:pPr>
                        <w:rPr>
                          <w:lang w:val="ro-RO"/>
                        </w:rPr>
                      </w:pPr>
                      <w:r w:rsidRPr="00A671F3">
                        <w:rPr>
                          <w:lang w:val="ro-RO"/>
                        </w:rPr>
                        <w:t>•TOUCH</w:t>
                      </w:r>
                    </w:p>
                    <w:p w:rsidR="00A671F3" w:rsidRPr="00A671F3" w:rsidRDefault="00C84615" w:rsidP="00A671F3">
                      <w:pPr>
                        <w:rPr>
                          <w:lang w:val="ro-RO"/>
                        </w:rPr>
                      </w:pPr>
                      <w:r w:rsidRPr="00A671F3">
                        <w:rPr>
                          <w:lang w:val="ro-RO"/>
                        </w:rPr>
                        <w:t>•PERSONAL APPROACH</w:t>
                      </w:r>
                    </w:p>
                    <w:p w:rsidR="00A671F3" w:rsidRPr="00A671F3" w:rsidRDefault="00C84615" w:rsidP="00A671F3">
                      <w:pPr>
                        <w:rPr>
                          <w:lang w:val="ro-RO"/>
                        </w:rPr>
                      </w:pPr>
                      <w:r w:rsidRPr="00A671F3">
                        <w:rPr>
                          <w:lang w:val="ro-RO"/>
                        </w:rPr>
                        <w:t>•SILENCE</w:t>
                      </w:r>
                    </w:p>
                    <w:p w:rsidR="00A671F3" w:rsidRDefault="00A671F3"/>
                  </w:txbxContent>
                </v:textbox>
              </v:shape>
            </w:pict>
          </mc:Fallback>
        </mc:AlternateContent>
      </w:r>
      <w:r w:rsidR="006B6928">
        <w:rPr>
          <w:noProof/>
        </w:rPr>
        <mc:AlternateContent>
          <mc:Choice Requires="wps">
            <w:drawing>
              <wp:anchor distT="0" distB="0" distL="114300" distR="114300" simplePos="0" relativeHeight="251668480" behindDoc="0" locked="0" layoutInCell="1" allowOverlap="1">
                <wp:simplePos x="0" y="0"/>
                <wp:positionH relativeFrom="column">
                  <wp:posOffset>4298919</wp:posOffset>
                </wp:positionH>
                <wp:positionV relativeFrom="paragraph">
                  <wp:posOffset>779987</wp:posOffset>
                </wp:positionV>
                <wp:extent cx="1817592" cy="657646"/>
                <wp:effectExtent l="50800" t="25400" r="62230" b="79375"/>
                <wp:wrapNone/>
                <wp:docPr id="10" name="Round Single Corner of Rectangle 10"/>
                <wp:cNvGraphicFramePr/>
                <a:graphic xmlns:a="http://schemas.openxmlformats.org/drawingml/2006/main">
                  <a:graphicData uri="http://schemas.microsoft.com/office/word/2010/wordprocessingShape">
                    <wps:wsp>
                      <wps:cNvSpPr/>
                      <wps:spPr>
                        <a:xfrm>
                          <a:off x="0" y="0"/>
                          <a:ext cx="1817592" cy="657646"/>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0675DE" w:rsidRPr="000675DE" w:rsidRDefault="00C84615" w:rsidP="000675DE">
                            <w:pPr>
                              <w:jc w:val="center"/>
                              <w:rPr>
                                <w:lang w:val="ro-RO"/>
                              </w:rPr>
                            </w:pPr>
                            <w:r>
                              <w:rPr>
                                <w:lang w:val="ro-RO"/>
                              </w:rPr>
                              <w:t>NONVERBAL</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10" o:spid="_x0000_s1038" style="position:absolute;margin-left:338.5pt;margin-top:61.4pt;width:143.1pt;height:5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17592,65764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" adj="-11796480,,5400" path="m,l1707982,v60536,,109610,49074,109610,109610l1817592,657646,,65764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707982,0;1817592,109610;1817592,657646;0,657646;0,0" o:connectangles="0,0,0,0,0,0" textboxrect="0,0,1817592,657646"/>
                <v:textbox>
                  <w:txbxContent>
                    <w:p w:rsidR="000675DE" w:rsidRPr="000675DE" w:rsidRDefault="00C84615" w:rsidP="000675DE">
                      <w:pPr>
                        <w:jc w:val="center"/>
                        <w:rPr>
                          <w:lang w:val="ro-RO"/>
                        </w:rPr>
                      </w:pPr>
                      <w:r>
                        <w:rPr>
                          <w:lang w:val="ro-RO"/>
                        </w:rPr>
                        <w:t>NONVERBAL</w:t>
                      </w:r>
                    </w:p>
                  </w:txbxContent>
                </v:textbox>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-246655</wp:posOffset>
                </wp:positionH>
                <wp:positionV relativeFrom="paragraph">
                  <wp:posOffset>782052</wp:posOffset>
                </wp:positionV>
                <wp:extent cx="1799590" cy="635000"/>
                <wp:effectExtent l="50800" t="25400" r="67310" b="76200"/>
                <wp:wrapNone/>
                <wp:docPr id="9" name="Round Single Corner of Rectangle 9"/>
                <wp:cNvGraphicFramePr/>
                <a:graphic xmlns:a="http://schemas.openxmlformats.org/drawingml/2006/main">
                  <a:graphicData uri="http://schemas.microsoft.com/office/word/2010/wordprocessingShape">
                    <wps:wsp>
                      <wps:cNvSpPr/>
                      <wps:spPr>
                        <a:xfrm>
                          <a:off x="0" y="0"/>
                          <a:ext cx="1799590" cy="63500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rsidR="000675DE" w:rsidRPr="000675DE" w:rsidRDefault="00C84615" w:rsidP="000675DE">
                            <w:pPr>
                              <w:rPr>
                                <w:color w:val="FFFFFF" w:themeColor="background1"/>
                                <w:lang w:val="ro-RO"/>
                              </w:rPr>
                            </w:pPr>
                            <w:r>
                              <w:rPr>
                                <w:color w:val="FFFFFF" w:themeColor="background1"/>
                                <w:lang w:val="ro-RO"/>
                              </w:rPr>
                              <w:t xml:space="preserve">             </w:t>
                            </w:r>
                            <w:r>
                              <w:rPr>
                                <w:color w:val="FFFFFF" w:themeColor="background1"/>
                                <w:lang w:val="ro-RO"/>
                              </w:rPr>
                              <w:t>VERBAL</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ound Single Corner of Rectangle 9" o:spid="_x0000_s1039" style="position:absolute;margin-left:-19.4pt;margin-top:61.6pt;width:141.7pt;height:5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99590,6350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" adj="-11796480,,5400" path="m,l1693755,v58451,,105835,47384,105835,105835l1799590,635000,,63500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693755,0;1799590,105835;1799590,635000;0,635000;0,0" o:connectangles="0,0,0,0,0,0" textboxrect="0,0,1799590,635000"/>
                <v:textbox>
                  <w:txbxContent>
                    <w:p w:rsidR="000675DE" w:rsidRPr="000675DE" w:rsidRDefault="00C84615" w:rsidP="000675DE">
                      <w:pPr>
                        <w:rPr>
                          <w:color w:val="FFFFFF" w:themeColor="background1"/>
                          <w:lang w:val="ro-RO"/>
                        </w:rPr>
                      </w:pPr>
                      <w:r>
                        <w:rPr>
                          <w:color w:val="FFFFFF" w:themeColor="background1"/>
                          <w:lang w:val="ro-RO"/>
                        </w:rPr>
                        <w:t xml:space="preserve">             </w:t>
                      </w:r>
                      <w:r>
                        <w:rPr>
                          <w:color w:val="FFFFFF" w:themeColor="background1"/>
                          <w:lang w:val="ro-RO"/>
                        </w:rPr>
                        <w:t>VERBAL</w:t>
                      </w:r>
                    </w:p>
                  </w:txbxContent>
                </v:textbox>
              </v:shape>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636377</wp:posOffset>
                </wp:positionH>
                <wp:positionV relativeFrom="paragraph">
                  <wp:posOffset>363411</wp:posOffset>
                </wp:positionV>
                <wp:extent cx="0" cy="414655"/>
                <wp:effectExtent l="63500" t="25400" r="63500" b="67945"/>
                <wp:wrapNone/>
                <wp:docPr id="7" name="Straight Connector 7"/>
                <wp:cNvGraphicFramePr/>
                <a:graphic xmlns:a="http://schemas.openxmlformats.org/drawingml/2006/main">
                  <a:graphicData uri="http://schemas.microsoft.com/office/word/2010/wordprocessingShape">
                    <wps:wsp>
                      <wps:cNvCnPr/>
                      <wps:spPr>
                        <a:xfrm>
                          <a:off x="0" y="0"/>
                          <a:ext cx="0" cy="4146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45" style="mso-height-percent:0;mso-height-relative:margin;mso-width-percent:0;mso-width-relative:margin;mso-wrap-distance-bottom:0;mso-wrap-distance-left:9pt;mso-wrap-distance-right:9pt;mso-wrap-distance-top:0;mso-wrap-style:square;position:absolute;visibility:visible;z-index:251663360" from="50.1pt,28.6pt" to="50.1pt,61.25pt" strokecolor="#4f81bd" strokeweight="2pt">
                <v:shadow on="t" color="black" opacity="24903f" origin=",0.5" offset="0,1.57pt"/>
              </v:lin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5186343</wp:posOffset>
                </wp:positionH>
                <wp:positionV relativeFrom="paragraph">
                  <wp:posOffset>363411</wp:posOffset>
                </wp:positionV>
                <wp:extent cx="2571" cy="415275"/>
                <wp:effectExtent l="63500" t="25400" r="60960" b="67945"/>
                <wp:wrapNone/>
                <wp:docPr id="8" name="Straight Connector 8"/>
                <wp:cNvGraphicFramePr/>
                <a:graphic xmlns:a="http://schemas.openxmlformats.org/drawingml/2006/main">
                  <a:graphicData uri="http://schemas.microsoft.com/office/word/2010/wordprocessingShape">
                    <wps:wsp>
                      <wps:cNvCnPr/>
                      <wps:spPr>
                        <a:xfrm>
                          <a:off x="0" y="0"/>
                          <a:ext cx="2571" cy="4152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46" style="mso-height-percent:0;mso-height-relative:margin;mso-width-percent:0;mso-width-relative:margin;mso-wrap-distance-bottom:0;mso-wrap-distance-left:9pt;mso-wrap-distance-right:9pt;mso-wrap-distance-top:0;mso-wrap-style:square;position:absolute;visibility:visible;z-index:251665408" from="408.35pt,28.6pt" to="408.55pt,61.3pt" strokecolor="#4f81bd" strokeweight="2pt">
                <v:shadow on="t" color="black" opacity="24903f" origin=",0.5" offset="0,1.57pt"/>
              </v:lin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634082</wp:posOffset>
                </wp:positionH>
                <wp:positionV relativeFrom="paragraph">
                  <wp:posOffset>364529</wp:posOffset>
                </wp:positionV>
                <wp:extent cx="4554251" cy="0"/>
                <wp:effectExtent l="50800" t="38100" r="30480" b="76200"/>
                <wp:wrapNone/>
                <wp:docPr id="5" name="Straight Connector 5"/>
                <wp:cNvGraphicFramePr/>
                <a:graphic xmlns:a="http://schemas.openxmlformats.org/drawingml/2006/main">
                  <a:graphicData uri="http://schemas.microsoft.com/office/word/2010/wordprocessingShape">
                    <wps:wsp>
                      <wps:cNvCnPr/>
                      <wps:spPr>
                        <a:xfrm flipV="1">
                          <a:off x="0" y="0"/>
                          <a:ext cx="4554251"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47" style="flip:y;mso-height-percent:0;mso-height-relative:margin;mso-width-percent:0;mso-width-relative:margin;mso-wrap-distance-bottom:0;mso-wrap-distance-left:9pt;mso-wrap-distance-right:9pt;mso-wrap-distance-top:0;mso-wrap-style:square;position:absolute;visibility:visible;z-index:251661312" from="49.95pt,28.7pt" to="408.55pt,28.7pt" strokecolor="#4f81bd" strokeweight="2pt">
                <v:shadow on="t" color="black" opacity="24903f" origin=",0.5" offset="0,1.57pt"/>
              </v:line>
            </w:pict>
          </mc:Fallback>
        </mc:AlternateContent>
      </w: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AC6D96" w:rsidP="00AC6D96">
      <w:pPr>
        <w:rPr>
          <w:b/>
          <w:bCs/>
        </w:rPr>
      </w:pPr>
    </w:p>
    <w:p w:rsidR="00AC6D96" w:rsidRDefault="00C84615" w:rsidP="00AC6D96">
      <w:pPr>
        <w:rPr>
          <w:b/>
          <w:bCs/>
        </w:rPr>
      </w:pPr>
      <w:r>
        <w:rPr>
          <w:b/>
          <w:bCs/>
        </w:rPr>
        <w:t xml:space="preserve"> </w:t>
      </w:r>
    </w:p>
    <w:p w:rsidR="00AC6D96" w:rsidRDefault="00AC6D96" w:rsidP="00AC6D96">
      <w:pPr>
        <w:rPr>
          <w:b/>
          <w:bCs/>
        </w:rPr>
      </w:pPr>
    </w:p>
    <w:p w:rsidR="00AC6D96" w:rsidRDefault="00C84615" w:rsidP="00AC6D96">
      <w:pPr>
        <w:rPr>
          <w:b/>
          <w:bCs/>
        </w:rPr>
      </w:pPr>
      <w:r>
        <w:rPr>
          <w:b/>
          <w:bCs/>
        </w:rPr>
        <w:t xml:space="preserve"> </w:t>
      </w:r>
      <w:r w:rsidR="00FF1439">
        <w:rPr>
          <w:b/>
          <w:bCs/>
        </w:rPr>
        <w:t>h</w:t>
      </w:r>
    </w:p>
    <w:p w:rsidR="00AC6D96" w:rsidRPr="004E1FCC" w:rsidRDefault="00C84615" w:rsidP="00C977C8">
      <w:pPr>
        <w:pStyle w:val="Heading2"/>
        <w:rPr>
          <w:i/>
          <w:iCs/>
          <w:sz w:val="24"/>
          <w:szCs w:val="24"/>
          <w:lang w:val="ro-RO"/>
        </w:rPr>
      </w:pPr>
      <w:r>
        <w:rPr>
          <w:b/>
          <w:bCs/>
        </w:rPr>
        <w:t xml:space="preserve">   </w:t>
      </w:r>
      <w:bookmarkStart w:id="19" w:name="_Toc39448400"/>
      <w:r w:rsidR="004E1FCC">
        <w:rPr>
          <w:b/>
          <w:bCs/>
        </w:rPr>
        <w:t>4.</w:t>
      </w:r>
      <w:r w:rsidR="00FF1439">
        <w:rPr>
          <w:b/>
          <w:bCs/>
        </w:rPr>
        <w:t>2</w:t>
      </w:r>
      <w:r>
        <w:rPr>
          <w:i/>
          <w:iCs/>
          <w:noProof/>
          <w:lang w:val="ro-RO"/>
        </w:rPr>
        <w:t xml:space="preserve"> </w:t>
      </w:r>
      <w:r w:rsidRPr="004E1FCC">
        <w:rPr>
          <w:i/>
          <w:iCs/>
          <w:noProof/>
          <w:sz w:val="24"/>
          <w:szCs w:val="24"/>
          <w:lang w:val="ro-RO"/>
        </w:rPr>
        <w:t>The</w:t>
      </w:r>
      <w:r w:rsidRPr="004E1FCC">
        <w:rPr>
          <w:i/>
          <w:iCs/>
          <w:sz w:val="24"/>
          <w:szCs w:val="24"/>
          <w:lang w:val="ro-RO"/>
        </w:rPr>
        <w:t xml:space="preserve"> Shannon Weaver Model</w:t>
      </w:r>
      <w:bookmarkEnd w:id="19"/>
    </w:p>
    <w:p w:rsidR="00AC6D96" w:rsidRDefault="00C84615" w:rsidP="00AC6D96">
      <w:pPr>
        <w:rPr>
          <w:b/>
          <w:bCs/>
        </w:rPr>
      </w:pPr>
      <w:r>
        <w:rPr>
          <w:i/>
          <w:iCs/>
          <w:noProof/>
          <w:sz w:val="32"/>
          <w:szCs w:val="32"/>
          <w:lang w:val="ro-RO"/>
        </w:rPr>
        <mc:AlternateContent>
          <mc:Choice Requires="wps">
            <w:drawing>
              <wp:anchor distT="0" distB="0" distL="114300" distR="114300" simplePos="0" relativeHeight="251709440" behindDoc="0" locked="0" layoutInCell="1" allowOverlap="1">
                <wp:simplePos x="0" y="0"/>
                <wp:positionH relativeFrom="column">
                  <wp:posOffset>5789295</wp:posOffset>
                </wp:positionH>
                <wp:positionV relativeFrom="paragraph">
                  <wp:posOffset>1813032</wp:posOffset>
                </wp:positionV>
                <wp:extent cx="1905" cy="605155"/>
                <wp:effectExtent l="25400" t="0" r="48895" b="42545"/>
                <wp:wrapNone/>
                <wp:docPr id="17" name="Straight Connector 17"/>
                <wp:cNvGraphicFramePr/>
                <a:graphic xmlns:a="http://schemas.openxmlformats.org/drawingml/2006/main">
                  <a:graphicData uri="http://schemas.microsoft.com/office/word/2010/wordprocessingShape">
                    <wps:wsp>
                      <wps:cNvCnPr/>
                      <wps:spPr>
                        <a:xfrm flipH="1">
                          <a:off x="0" y="0"/>
                          <a:ext cx="1905" cy="605155"/>
                        </a:xfrm>
                        <a:prstGeom prst="line">
                          <a:avLst/>
                        </a:prstGeom>
                        <a:ln w="57150">
                          <a:solidFill>
                            <a:schemeClr val="accent6">
                              <a:lumMod val="50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V relativeFrom="margin">
                  <wp14:pctHeight>0</wp14:pctHeight>
                </wp14:sizeRelV>
              </wp:anchor>
            </w:drawing>
          </mc:Choice>
          <mc:Fallback>
            <w:pict>
              <v:line id="Straight Connector 17" o:spid="_x0000_s1048" style="flip:x;mso-height-percent:0;mso-height-relative:margin;mso-wrap-distance-bottom:0;mso-wrap-distance-left:9pt;mso-wrap-distance-right:9pt;mso-wrap-distance-top:0;mso-wrap-style:square;position:absolute;visibility:visible;z-index:251710464" from="455.85pt,142.75pt" to="456pt,190.4pt" strokecolor="#974706" strokeweight="4.5pt"/>
            </w:pict>
          </mc:Fallback>
        </mc:AlternateContent>
      </w:r>
      <w:r>
        <w:rPr>
          <w:i/>
          <w:iCs/>
          <w:noProof/>
          <w:sz w:val="32"/>
          <w:szCs w:val="32"/>
          <w:lang w:val="ro-RO"/>
        </w:rPr>
        <mc:AlternateContent>
          <mc:Choice Requires="wps">
            <w:drawing>
              <wp:anchor distT="0" distB="0" distL="114300" distR="114300" simplePos="0" relativeHeight="251715584" behindDoc="0" locked="0" layoutInCell="1" allowOverlap="1">
                <wp:simplePos x="0" y="0"/>
                <wp:positionH relativeFrom="column">
                  <wp:posOffset>-572877</wp:posOffset>
                </wp:positionH>
                <wp:positionV relativeFrom="paragraph">
                  <wp:posOffset>1699627</wp:posOffset>
                </wp:positionV>
                <wp:extent cx="143219" cy="99152"/>
                <wp:effectExtent l="50800" t="25400" r="34925" b="78740"/>
                <wp:wrapNone/>
                <wp:docPr id="25" name="Triangle 25"/>
                <wp:cNvGraphicFramePr/>
                <a:graphic xmlns:a="http://schemas.openxmlformats.org/drawingml/2006/main">
                  <a:graphicData uri="http://schemas.microsoft.com/office/word/2010/wordprocessingShape">
                    <wps:wsp>
                      <wps:cNvSpPr/>
                      <wps:spPr>
                        <a:xfrm>
                          <a:off x="0" y="0"/>
                          <a:ext cx="143219" cy="99152"/>
                        </a:xfrm>
                        <a:prstGeom prst="triangle">
                          <a:avLst/>
                        </a:prstGeom>
                        <a:solidFill>
                          <a:schemeClr val="accent2"/>
                        </a:solidFill>
                        <a:ln>
                          <a:solidFill>
                            <a:schemeClr val="accent6">
                              <a:lumMod val="50000"/>
                            </a:schemeClr>
                          </a:solidFill>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25" o:spid="_x0000_s1049" type="#_x0000_t5" style="width:11.3pt;height:7.8pt;margin-top:133.85pt;margin-left:-45.1pt;mso-wrap-distance-bottom:0;mso-wrap-distance-left:9pt;mso-wrap-distance-right:9pt;mso-wrap-distance-top:0;mso-wrap-style:square;position:absolute;visibility:visible;v-text-anchor:middle;z-index:251716608" fillcolor="#c0504d" strokecolor="#974706">
                <v:shadow on="t" color="black" opacity="22937f" origin=",0.5" offset="0,1.81pt"/>
              </v:shape>
            </w:pict>
          </mc:Fallback>
        </mc:AlternateContent>
      </w:r>
      <w:r>
        <w:rPr>
          <w:i/>
          <w:iCs/>
          <w:noProof/>
          <w:sz w:val="32"/>
          <w:szCs w:val="32"/>
          <w:lang w:val="ro-RO"/>
        </w:rPr>
        <mc:AlternateContent>
          <mc:Choice Requires="wps">
            <w:drawing>
              <wp:anchor distT="0" distB="0" distL="114300" distR="114300" simplePos="0" relativeHeight="251713536" behindDoc="0" locked="0" layoutInCell="1" allowOverlap="1">
                <wp:simplePos x="0" y="0"/>
                <wp:positionH relativeFrom="column">
                  <wp:posOffset>-507694</wp:posOffset>
                </wp:positionH>
                <wp:positionV relativeFrom="paragraph">
                  <wp:posOffset>1798778</wp:posOffset>
                </wp:positionV>
                <wp:extent cx="0" cy="608429"/>
                <wp:effectExtent l="63500" t="25400" r="76200" b="77470"/>
                <wp:wrapNone/>
                <wp:docPr id="24" name="Straight Connector 24"/>
                <wp:cNvGraphicFramePr/>
                <a:graphic xmlns:a="http://schemas.openxmlformats.org/drawingml/2006/main">
                  <a:graphicData uri="http://schemas.microsoft.com/office/word/2010/wordprocessingShape">
                    <wps:wsp>
                      <wps:cNvCnPr/>
                      <wps:spPr>
                        <a:xfrm flipV="1">
                          <a:off x="0" y="0"/>
                          <a:ext cx="0" cy="608429"/>
                        </a:xfrm>
                        <a:prstGeom prst="line">
                          <a:avLst/>
                        </a:prstGeom>
                        <a:ln w="57150">
                          <a:solidFill>
                            <a:schemeClr val="accent6">
                              <a:lumMod val="50000"/>
                            </a:schemeClr>
                          </a:solidFill>
                        </a:ln>
                      </wps:spPr>
                      <wps:style>
                        <a:lnRef idx="2">
                          <a:schemeClr val="accent2"/>
                        </a:lnRef>
                        <a:fillRef idx="0">
                          <a:schemeClr val="accent2"/>
                        </a:fillRef>
                        <a:effectRef idx="1">
                          <a:schemeClr val="accent2"/>
                        </a:effectRef>
                        <a:fontRef idx="minor">
                          <a:schemeClr val="tx1"/>
                        </a:fontRef>
                      </wps:style>
                      <wps:bodyPr/>
                    </wps:wsp>
                  </a:graphicData>
                </a:graphic>
                <wp14:sizeRelV relativeFrom="margin">
                  <wp14:pctHeight>0</wp14:pctHeight>
                </wp14:sizeRelV>
              </wp:anchor>
            </w:drawing>
          </mc:Choice>
          <mc:Fallback>
            <w:pict>
              <v:line id="Straight Connector 24" o:spid="_x0000_s1050" style="flip:y;mso-height-percent:0;mso-height-relative:margin;mso-wrap-distance-bottom:0;mso-wrap-distance-left:9pt;mso-wrap-distance-right:9pt;mso-wrap-distance-top:0;mso-wrap-style:square;position:absolute;visibility:visible;z-index:251714560" from="-40pt,141.65pt" to="-40pt,189.55pt" strokecolor="#974706" strokeweight="4.5pt">
                <v:shadow on="t" color="black" opacity="24903f" origin=",0.5" offset="0,1.57pt"/>
              </v:line>
            </w:pict>
          </mc:Fallback>
        </mc:AlternateContent>
      </w:r>
      <w:r>
        <w:rPr>
          <w:i/>
          <w:iCs/>
          <w:noProof/>
          <w:sz w:val="32"/>
          <w:szCs w:val="32"/>
          <w:lang w:val="ro-RO"/>
        </w:rPr>
        <mc:AlternateContent>
          <mc:Choice Requires="wps">
            <w:drawing>
              <wp:anchor distT="0" distB="0" distL="114300" distR="114300" simplePos="0" relativeHeight="251711488" behindDoc="0" locked="0" layoutInCell="1" allowOverlap="1">
                <wp:simplePos x="0" y="0"/>
                <wp:positionH relativeFrom="column">
                  <wp:posOffset>-499745</wp:posOffset>
                </wp:positionH>
                <wp:positionV relativeFrom="paragraph">
                  <wp:posOffset>2407966</wp:posOffset>
                </wp:positionV>
                <wp:extent cx="6299766" cy="8974"/>
                <wp:effectExtent l="25400" t="25400" r="12700" b="41910"/>
                <wp:wrapNone/>
                <wp:docPr id="18" name="Straight Connector 18"/>
                <wp:cNvGraphicFramePr/>
                <a:graphic xmlns:a="http://schemas.openxmlformats.org/drawingml/2006/main">
                  <a:graphicData uri="http://schemas.microsoft.com/office/word/2010/wordprocessingShape">
                    <wps:wsp>
                      <wps:cNvCnPr/>
                      <wps:spPr>
                        <a:xfrm flipH="1">
                          <a:off x="0" y="0"/>
                          <a:ext cx="6299766" cy="8974"/>
                        </a:xfrm>
                        <a:prstGeom prst="line">
                          <a:avLst/>
                        </a:prstGeom>
                        <a:ln w="57150">
                          <a:solidFill>
                            <a:schemeClr val="accent6">
                              <a:lumMod val="50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8" o:spid="_x0000_s1051" style="flip:x;mso-height-percent:0;mso-height-relative:margin;mso-width-percent:0;mso-width-relative:margin;mso-wrap-distance-bottom:0;mso-wrap-distance-left:9pt;mso-wrap-distance-right:9pt;mso-wrap-distance-top:0;mso-wrap-style:square;position:absolute;visibility:visible;z-index:251712512" from="-39.35pt,189.6pt" to="456.7pt,190.3pt" strokecolor="#974706" strokeweight="4.5pt"/>
            </w:pict>
          </mc:Fallback>
        </mc:AlternateContent>
      </w:r>
      <w:r>
        <w:rPr>
          <w:i/>
          <w:iCs/>
          <w:noProof/>
          <w:sz w:val="32"/>
          <w:szCs w:val="32"/>
          <w:lang w:val="ro-RO"/>
        </w:rPr>
        <mc:AlternateContent>
          <mc:Choice Requires="wps">
            <w:drawing>
              <wp:anchor distT="0" distB="0" distL="114300" distR="114300" simplePos="0" relativeHeight="251703296" behindDoc="0" locked="0" layoutInCell="1" allowOverlap="1">
                <wp:simplePos x="0" y="0"/>
                <wp:positionH relativeFrom="column">
                  <wp:posOffset>2304207</wp:posOffset>
                </wp:positionH>
                <wp:positionV relativeFrom="paragraph">
                  <wp:posOffset>864028</wp:posOffset>
                </wp:positionV>
                <wp:extent cx="802549" cy="577215"/>
                <wp:effectExtent l="12700" t="12700" r="10795" b="6985"/>
                <wp:wrapNone/>
                <wp:docPr id="4" name="Rectangle 4"/>
                <wp:cNvGraphicFramePr/>
                <a:graphic xmlns:a="http://schemas.openxmlformats.org/drawingml/2006/main">
                  <a:graphicData uri="http://schemas.microsoft.com/office/word/2010/wordprocessingShape">
                    <wps:wsp>
                      <wps:cNvSpPr/>
                      <wps:spPr>
                        <a:xfrm>
                          <a:off x="0" y="0"/>
                          <a:ext cx="802549" cy="577215"/>
                        </a:xfrm>
                        <a:prstGeom prst="rect">
                          <a:avLst/>
                        </a:prstGeom>
                        <a:ln>
                          <a:solidFill>
                            <a:schemeClr val="accent6">
                              <a:lumMod val="50000"/>
                            </a:schemeClr>
                          </a:solidFill>
                        </a:ln>
                      </wps:spPr>
                      <wps:style>
                        <a:lnRef idx="2">
                          <a:schemeClr val="accent2">
                            <a:shade val="50000"/>
                          </a:schemeClr>
                        </a:lnRef>
                        <a:fillRef idx="1">
                          <a:schemeClr val="accent2"/>
                        </a:fillRef>
                        <a:effectRef idx="0">
                          <a:schemeClr val="accent2"/>
                        </a:effectRef>
                        <a:fontRef idx="minor">
                          <a:schemeClr val="lt1"/>
                        </a:fontRef>
                      </wps:style>
                      <wps:txbx>
                        <w:txbxContent>
                          <w:p w:rsidR="00AC6D96" w:rsidRPr="001D4122" w:rsidRDefault="00C84615" w:rsidP="00AC6D96">
                            <w:pPr>
                              <w:jc w:val="center"/>
                              <w:rPr>
                                <w:lang w:val="ro-RO"/>
                              </w:rPr>
                            </w:pPr>
                            <w:r>
                              <w:rPr>
                                <w:lang w:val="ro-RO"/>
                              </w:rPr>
                              <w:t>Channel</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4" o:spid="_x0000_s1040" style="position:absolute;margin-left:181.45pt;margin-top:68.05pt;width:63.2pt;height:45.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" fillcolor="#c0504d [3205]" strokecolor="#974706 [1609]" strokeweight="2pt">
                <v:textbox>
                  <w:txbxContent>
                    <w:p w:rsidR="00AC6D96" w:rsidRPr="001D4122" w:rsidRDefault="00C84615" w:rsidP="00AC6D96">
                      <w:pPr>
                        <w:jc w:val="center"/>
                        <w:rPr>
                          <w:lang w:val="ro-RO"/>
                        </w:rPr>
                      </w:pPr>
                      <w:r>
                        <w:rPr>
                          <w:lang w:val="ro-RO"/>
                        </w:rPr>
                        <w:t>Channel</w:t>
                      </w:r>
                    </w:p>
                  </w:txbxContent>
                </v:textbox>
              </v:rect>
            </w:pict>
          </mc:Fallback>
        </mc:AlternateContent>
      </w:r>
      <w:r w:rsidR="004E1FCC">
        <w:rPr>
          <w:i/>
          <w:iCs/>
          <w:noProof/>
          <w:sz w:val="32"/>
          <w:szCs w:val="32"/>
          <w:lang w:val="ro-RO"/>
        </w:rPr>
        <mc:AlternateContent>
          <mc:Choice Requires="wps">
            <w:drawing>
              <wp:anchor distT="0" distB="0" distL="114300" distR="114300" simplePos="0" relativeHeight="251699200" behindDoc="0" locked="0" layoutInCell="1" allowOverlap="1">
                <wp:simplePos x="0" y="0"/>
                <wp:positionH relativeFrom="column">
                  <wp:posOffset>-683046</wp:posOffset>
                </wp:positionH>
                <wp:positionV relativeFrom="paragraph">
                  <wp:posOffset>720808</wp:posOffset>
                </wp:positionV>
                <wp:extent cx="1178805" cy="830963"/>
                <wp:effectExtent l="12700" t="38100" r="27940" b="33020"/>
                <wp:wrapNone/>
                <wp:docPr id="2" name="Right Arrow 2"/>
                <wp:cNvGraphicFramePr/>
                <a:graphic xmlns:a="http://schemas.openxmlformats.org/drawingml/2006/main">
                  <a:graphicData uri="http://schemas.microsoft.com/office/word/2010/wordprocessingShape">
                    <wps:wsp>
                      <wps:cNvSpPr/>
                      <wps:spPr>
                        <a:xfrm>
                          <a:off x="0" y="0"/>
                          <a:ext cx="1178805" cy="830963"/>
                        </a:xfrm>
                        <a:prstGeom prst="rightArrow">
                          <a:avLst/>
                        </a:prstGeom>
                        <a:ln>
                          <a:solidFill>
                            <a:schemeClr val="accent6">
                              <a:lumMod val="50000"/>
                            </a:schemeClr>
                          </a:solidFill>
                        </a:ln>
                      </wps:spPr>
                      <wps:style>
                        <a:lnRef idx="2">
                          <a:schemeClr val="accent2">
                            <a:shade val="50000"/>
                          </a:schemeClr>
                        </a:lnRef>
                        <a:fillRef idx="1">
                          <a:schemeClr val="accent2"/>
                        </a:fillRef>
                        <a:effectRef idx="0">
                          <a:schemeClr val="accent2"/>
                        </a:effectRef>
                        <a:fontRef idx="minor">
                          <a:schemeClr val="lt1"/>
                        </a:fontRef>
                      </wps:style>
                      <wps:txbx>
                        <w:txbxContent>
                          <w:p w:rsidR="00AC6D96" w:rsidRPr="00AF4238" w:rsidRDefault="00C84615" w:rsidP="00AC6D96">
                            <w:pPr>
                              <w:rPr>
                                <w:rStyle w:val="SubtleReference"/>
                              </w:rPr>
                            </w:pPr>
                            <w:r>
                              <w:rPr>
                                <w:lang w:val="ro-RO"/>
                              </w:rPr>
                              <w:t>Sender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41" type="#_x0000_t13" style="position:absolute;margin-left:-53.8pt;margin-top:56.75pt;width:92.8pt;height:65.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" adj="13987" fillcolor="#c0504d [3205]" strokecolor="#974706 [1609]" strokeweight="2pt">
                <v:textbox>
                  <w:txbxContent>
                    <w:p w:rsidR="00AC6D96" w:rsidRPr="00AF4238" w:rsidRDefault="00C84615" w:rsidP="00AC6D96">
                      <w:pPr>
                        <w:rPr>
                          <w:rStyle w:val="SubtleReference"/>
                        </w:rPr>
                      </w:pPr>
                      <w:r>
                        <w:rPr>
                          <w:lang w:val="ro-RO"/>
                        </w:rPr>
                        <w:t>Sender</w:t>
                      </w:r>
                    </w:p>
                  </w:txbxContent>
                </v:textbox>
              </v:shape>
            </w:pict>
          </mc:Fallback>
        </mc:AlternateContent>
      </w:r>
      <w:r w:rsidR="004E1FCC">
        <w:rPr>
          <w:i/>
          <w:iCs/>
          <w:noProof/>
          <w:sz w:val="32"/>
          <w:szCs w:val="32"/>
          <w:lang w:val="ro-RO"/>
        </w:rPr>
        <mc:AlternateContent>
          <mc:Choice Requires="wps">
            <w:drawing>
              <wp:anchor distT="0" distB="0" distL="114300" distR="114300" simplePos="0" relativeHeight="251702272" behindDoc="0" locked="0" layoutInCell="1" allowOverlap="1">
                <wp:simplePos x="0" y="0"/>
                <wp:positionH relativeFrom="column">
                  <wp:posOffset>788655</wp:posOffset>
                </wp:positionH>
                <wp:positionV relativeFrom="paragraph">
                  <wp:posOffset>718598</wp:posOffset>
                </wp:positionV>
                <wp:extent cx="1250950" cy="827205"/>
                <wp:effectExtent l="12700" t="38100" r="31750" b="36830"/>
                <wp:wrapNone/>
                <wp:docPr id="3" name="Right Arrow 3"/>
                <wp:cNvGraphicFramePr/>
                <a:graphic xmlns:a="http://schemas.openxmlformats.org/drawingml/2006/main">
                  <a:graphicData uri="http://schemas.microsoft.com/office/word/2010/wordprocessingShape">
                    <wps:wsp>
                      <wps:cNvSpPr/>
                      <wps:spPr>
                        <a:xfrm>
                          <a:off x="0" y="0"/>
                          <a:ext cx="1250950" cy="827205"/>
                        </a:xfrm>
                        <a:prstGeom prst="rightArrow">
                          <a:avLst/>
                        </a:prstGeom>
                        <a:ln>
                          <a:solidFill>
                            <a:schemeClr val="accent6">
                              <a:lumMod val="50000"/>
                            </a:schemeClr>
                          </a:solidFill>
                        </a:ln>
                      </wps:spPr>
                      <wps:style>
                        <a:lnRef idx="2">
                          <a:schemeClr val="accent2">
                            <a:shade val="50000"/>
                          </a:schemeClr>
                        </a:lnRef>
                        <a:fillRef idx="1">
                          <a:schemeClr val="accent2"/>
                        </a:fillRef>
                        <a:effectRef idx="0">
                          <a:schemeClr val="accent2"/>
                        </a:effectRef>
                        <a:fontRef idx="minor">
                          <a:schemeClr val="lt1"/>
                        </a:fontRef>
                      </wps:style>
                      <wps:txbx>
                        <w:txbxContent>
                          <w:p w:rsidR="00AC6D96" w:rsidRPr="001D4122" w:rsidRDefault="00C84615" w:rsidP="00AC6D96">
                            <w:pPr>
                              <w:jc w:val="center"/>
                              <w:rPr>
                                <w:lang w:val="ro-RO"/>
                              </w:rPr>
                            </w:pPr>
                            <w:r>
                              <w:rPr>
                                <w:lang w:val="ro-RO"/>
                              </w:rPr>
                              <w:t>Encoder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Right Arrow 3" o:spid="_x0000_s1042" type="#_x0000_t13" style="position:absolute;margin-left:62.1pt;margin-top:56.6pt;width:98.5pt;height:65.1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" adj="14458" fillcolor="#c0504d [3205]" strokecolor="#974706 [1609]" strokeweight="2pt">
                <v:textbox>
                  <w:txbxContent>
                    <w:p w:rsidR="00AC6D96" w:rsidRPr="001D4122" w:rsidRDefault="00C84615" w:rsidP="00AC6D96">
                      <w:pPr>
                        <w:jc w:val="center"/>
                        <w:rPr>
                          <w:lang w:val="ro-RO"/>
                        </w:rPr>
                      </w:pPr>
                      <w:r>
                        <w:rPr>
                          <w:lang w:val="ro-RO"/>
                        </w:rPr>
                        <w:t>Encoder</w:t>
                      </w:r>
                    </w:p>
                  </w:txbxContent>
                </v:textbox>
              </v:shape>
            </w:pict>
          </mc:Fallback>
        </mc:AlternateContent>
      </w:r>
      <w:r w:rsidR="004E1FCC">
        <w:rPr>
          <w:i/>
          <w:iCs/>
          <w:noProof/>
          <w:sz w:val="32"/>
          <w:szCs w:val="32"/>
          <w:lang w:val="ro-RO"/>
        </w:rPr>
        <mc:AlternateContent>
          <mc:Choice Requires="wps">
            <w:drawing>
              <wp:anchor distT="0" distB="0" distL="114300" distR="114300" simplePos="0" relativeHeight="251705344" behindDoc="0" locked="0" layoutInCell="1" allowOverlap="1">
                <wp:simplePos x="0" y="0"/>
                <wp:positionH relativeFrom="column">
                  <wp:posOffset>3442832</wp:posOffset>
                </wp:positionH>
                <wp:positionV relativeFrom="paragraph">
                  <wp:posOffset>730885</wp:posOffset>
                </wp:positionV>
                <wp:extent cx="1241659" cy="830513"/>
                <wp:effectExtent l="12700" t="38100" r="28575" b="33655"/>
                <wp:wrapNone/>
                <wp:docPr id="12" name="Right Arrow 12"/>
                <wp:cNvGraphicFramePr/>
                <a:graphic xmlns:a="http://schemas.openxmlformats.org/drawingml/2006/main">
                  <a:graphicData uri="http://schemas.microsoft.com/office/word/2010/wordprocessingShape">
                    <wps:wsp>
                      <wps:cNvSpPr/>
                      <wps:spPr>
                        <a:xfrm>
                          <a:off x="0" y="0"/>
                          <a:ext cx="1241659" cy="830513"/>
                        </a:xfrm>
                        <a:prstGeom prst="rightArrow">
                          <a:avLst/>
                        </a:prstGeom>
                        <a:ln>
                          <a:solidFill>
                            <a:schemeClr val="accent6">
                              <a:lumMod val="50000"/>
                            </a:schemeClr>
                          </a:solidFill>
                        </a:ln>
                      </wps:spPr>
                      <wps:style>
                        <a:lnRef idx="2">
                          <a:schemeClr val="accent2">
                            <a:shade val="50000"/>
                          </a:schemeClr>
                        </a:lnRef>
                        <a:fillRef idx="1">
                          <a:schemeClr val="accent2"/>
                        </a:fillRef>
                        <a:effectRef idx="0">
                          <a:schemeClr val="accent2"/>
                        </a:effectRef>
                        <a:fontRef idx="minor">
                          <a:schemeClr val="lt1"/>
                        </a:fontRef>
                      </wps:style>
                      <wps:txbx>
                        <w:txbxContent>
                          <w:p w:rsidR="00AC6D96" w:rsidRPr="001D4122" w:rsidRDefault="00C84615" w:rsidP="00AC6D96">
                            <w:pPr>
                              <w:jc w:val="center"/>
                              <w:rPr>
                                <w:lang w:val="ro-RO"/>
                              </w:rPr>
                            </w:pPr>
                            <w:r>
                              <w:rPr>
                                <w:lang w:val="ro-RO"/>
                              </w:rPr>
                              <w:t>Decoder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ight Arrow 12" o:spid="_x0000_s1043" type="#_x0000_t13" style="position:absolute;margin-left:271.1pt;margin-top:57.55pt;width:97.75pt;height:65.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" adj="14376" fillcolor="#c0504d [3205]" strokecolor="#974706 [1609]" strokeweight="2pt">
                <v:textbox>
                  <w:txbxContent>
                    <w:p w:rsidR="00AC6D96" w:rsidRPr="001D4122" w:rsidRDefault="00C84615" w:rsidP="00AC6D96">
                      <w:pPr>
                        <w:jc w:val="center"/>
                        <w:rPr>
                          <w:lang w:val="ro-RO"/>
                        </w:rPr>
                      </w:pPr>
                      <w:r>
                        <w:rPr>
                          <w:lang w:val="ro-RO"/>
                        </w:rPr>
                        <w:t>Decoder</w:t>
                      </w:r>
                    </w:p>
                  </w:txbxContent>
                </v:textbox>
              </v:shape>
            </w:pict>
          </mc:Fallback>
        </mc:AlternateContent>
      </w:r>
      <w:r w:rsidR="004E1FCC">
        <w:rPr>
          <w:i/>
          <w:iCs/>
          <w:noProof/>
          <w:sz w:val="32"/>
          <w:szCs w:val="32"/>
          <w:lang w:val="ro-RO"/>
        </w:rPr>
        <mc:AlternateContent>
          <mc:Choice Requires="wps">
            <w:drawing>
              <wp:anchor distT="0" distB="0" distL="114300" distR="114300" simplePos="0" relativeHeight="251707392" behindDoc="0" locked="0" layoutInCell="1" allowOverlap="1">
                <wp:simplePos x="0" y="0"/>
                <wp:positionH relativeFrom="column">
                  <wp:posOffset>4914694</wp:posOffset>
                </wp:positionH>
                <wp:positionV relativeFrom="paragraph">
                  <wp:posOffset>717489</wp:posOffset>
                </wp:positionV>
                <wp:extent cx="1208906" cy="824430"/>
                <wp:effectExtent l="12700" t="38100" r="23495" b="39370"/>
                <wp:wrapNone/>
                <wp:docPr id="6" name="Right Arrow 6"/>
                <wp:cNvGraphicFramePr/>
                <a:graphic xmlns:a="http://schemas.openxmlformats.org/drawingml/2006/main">
                  <a:graphicData uri="http://schemas.microsoft.com/office/word/2010/wordprocessingShape">
                    <wps:wsp>
                      <wps:cNvSpPr/>
                      <wps:spPr>
                        <a:xfrm>
                          <a:off x="0" y="0"/>
                          <a:ext cx="1208906" cy="824430"/>
                        </a:xfrm>
                        <a:prstGeom prst="rightArrow">
                          <a:avLst/>
                        </a:prstGeom>
                        <a:ln>
                          <a:solidFill>
                            <a:schemeClr val="accent6">
                              <a:lumMod val="50000"/>
                            </a:schemeClr>
                          </a:solidFill>
                        </a:ln>
                      </wps:spPr>
                      <wps:style>
                        <a:lnRef idx="2">
                          <a:schemeClr val="accent2">
                            <a:shade val="50000"/>
                          </a:schemeClr>
                        </a:lnRef>
                        <a:fillRef idx="1">
                          <a:schemeClr val="accent2"/>
                        </a:fillRef>
                        <a:effectRef idx="0">
                          <a:schemeClr val="accent2"/>
                        </a:effectRef>
                        <a:fontRef idx="minor">
                          <a:schemeClr val="lt1"/>
                        </a:fontRef>
                      </wps:style>
                      <wps:txbx>
                        <w:txbxContent>
                          <w:p w:rsidR="00AC6D96" w:rsidRPr="001D4122" w:rsidRDefault="00C84615" w:rsidP="00AC6D96">
                            <w:pPr>
                              <w:jc w:val="center"/>
                              <w:rPr>
                                <w:lang w:val="ro-RO"/>
                              </w:rPr>
                            </w:pPr>
                            <w:r>
                              <w:rPr>
                                <w:lang w:val="ro-RO"/>
                              </w:rPr>
                              <w:t>Receiver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Right Arrow 6" o:spid="_x0000_s1044" type="#_x0000_t13" style="position:absolute;margin-left:387pt;margin-top:56.5pt;width:95.2pt;height:64.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" adj="14235" fillcolor="#c0504d [3205]" strokecolor="#974706 [1609]" strokeweight="2pt">
                <v:textbox>
                  <w:txbxContent>
                    <w:p w:rsidR="00AC6D96" w:rsidRPr="001D4122" w:rsidRDefault="00C84615" w:rsidP="00AC6D96">
                      <w:pPr>
                        <w:jc w:val="center"/>
                        <w:rPr>
                          <w:lang w:val="ro-RO"/>
                        </w:rPr>
                      </w:pPr>
                      <w:r>
                        <w:rPr>
                          <w:lang w:val="ro-RO"/>
                        </w:rPr>
                        <w:t>Receiver</w:t>
                      </w:r>
                    </w:p>
                  </w:txbxContent>
                </v:textbox>
              </v:shape>
            </w:pict>
          </mc:Fallback>
        </mc:AlternateContent>
      </w:r>
      <w:r>
        <w:rPr>
          <w:b/>
          <w:bCs/>
        </w:rPr>
        <w:t xml:space="preserve"> </w:t>
      </w:r>
    </w:p>
    <w:p w:rsidR="00FF1439" w:rsidRDefault="00FF1439" w:rsidP="00AC6D96">
      <w:pPr>
        <w:rPr>
          <w:b/>
          <w:bCs/>
        </w:rPr>
      </w:pPr>
    </w:p>
    <w:p w:rsidR="00FF1439" w:rsidRDefault="00FF1439" w:rsidP="00AC6D96">
      <w:pPr>
        <w:rPr>
          <w:b/>
          <w:bCs/>
        </w:rPr>
      </w:pPr>
    </w:p>
    <w:p w:rsidR="00FF1439" w:rsidRDefault="00FF1439" w:rsidP="00AC6D96">
      <w:pPr>
        <w:rPr>
          <w:b/>
          <w:bCs/>
        </w:rPr>
      </w:pPr>
    </w:p>
    <w:p w:rsidR="00FF1439" w:rsidRDefault="00FF1439" w:rsidP="00AC6D96">
      <w:pPr>
        <w:rPr>
          <w:b/>
          <w:bCs/>
        </w:rPr>
      </w:pPr>
    </w:p>
    <w:p w:rsidR="00FF1439" w:rsidRDefault="00FF1439" w:rsidP="00AC6D96">
      <w:pPr>
        <w:rPr>
          <w:b/>
          <w:bCs/>
        </w:rPr>
      </w:pPr>
    </w:p>
    <w:p w:rsidR="00FF1439" w:rsidRDefault="00FF1439" w:rsidP="00AC6D96">
      <w:pPr>
        <w:rPr>
          <w:b/>
          <w:bCs/>
        </w:rPr>
      </w:pPr>
    </w:p>
    <w:p w:rsidR="00FF1439" w:rsidRDefault="00FF1439" w:rsidP="00AC6D96">
      <w:pPr>
        <w:rPr>
          <w:b/>
          <w:bCs/>
        </w:rPr>
      </w:pPr>
    </w:p>
    <w:p w:rsidR="00FF1439" w:rsidRDefault="00FF1439" w:rsidP="00AC6D96">
      <w:pPr>
        <w:rPr>
          <w:b/>
          <w:bCs/>
        </w:rPr>
      </w:pPr>
    </w:p>
    <w:p w:rsidR="005A2EAE" w:rsidRPr="00A306D1" w:rsidRDefault="00C84615" w:rsidP="00A306D1">
      <w:pPr>
        <w:rPr>
          <w:b/>
          <w:bCs/>
          <w:lang w:val="fr-FR"/>
        </w:rPr>
      </w:pPr>
      <w:r w:rsidRPr="00C977C8">
        <w:rPr>
          <w:b/>
          <w:bCs/>
          <w:lang w:val="fr-FR"/>
        </w:rPr>
        <w:lastRenderedPageBreak/>
        <w:t xml:space="preserve">4.3 </w:t>
      </w:r>
      <w:proofErr w:type="spellStart"/>
      <w:r w:rsidRPr="00C977C8">
        <w:rPr>
          <w:b/>
          <w:bCs/>
          <w:lang w:val="fr-FR"/>
        </w:rPr>
        <w:t>Schramm</w:t>
      </w:r>
      <w:proofErr w:type="spellEnd"/>
      <w:r w:rsidRPr="00C977C8">
        <w:rPr>
          <w:b/>
          <w:bCs/>
          <w:lang w:val="fr-FR"/>
        </w:rPr>
        <w:t xml:space="preserve"> Communication M</w:t>
      </w:r>
      <w:r w:rsidR="00C977C8" w:rsidRPr="00C977C8">
        <w:rPr>
          <w:b/>
          <w:bCs/>
          <w:lang w:val="fr-FR"/>
        </w:rPr>
        <w:t>odel</w:t>
      </w:r>
      <w:r>
        <w:rPr>
          <w:b/>
          <w:bCs/>
          <w:noProof/>
        </w:rPr>
        <w:drawing>
          <wp:inline distT="0" distB="0" distL="0" distR="0">
            <wp:extent cx="6136005" cy="4064696"/>
            <wp:effectExtent l="0" t="0" r="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Pr="00A306D1">
        <w:rPr>
          <w:b/>
          <w:bCs/>
          <w:lang w:val="fr-FR"/>
        </w:rPr>
        <w:t>4.</w:t>
      </w:r>
      <w:proofErr w:type="gramStart"/>
      <w:r w:rsidRPr="00A306D1">
        <w:rPr>
          <w:b/>
          <w:bCs/>
          <w:lang w:val="fr-FR"/>
        </w:rPr>
        <w:t>4  7</w:t>
      </w:r>
      <w:proofErr w:type="gramEnd"/>
      <w:r w:rsidRPr="00A306D1">
        <w:rPr>
          <w:b/>
          <w:bCs/>
          <w:lang w:val="fr-FR"/>
        </w:rPr>
        <w:t xml:space="preserve"> Cs </w:t>
      </w:r>
      <w:proofErr w:type="spellStart"/>
      <w:r w:rsidRPr="00A306D1">
        <w:rPr>
          <w:b/>
          <w:bCs/>
          <w:lang w:val="fr-FR"/>
        </w:rPr>
        <w:t>Tehnique</w:t>
      </w:r>
      <w:proofErr w:type="spellEnd"/>
    </w:p>
    <w:p w:rsidR="00C977C8" w:rsidRPr="00C977C8" w:rsidRDefault="00C84615" w:rsidP="00C977C8">
      <w:pPr>
        <w:rPr>
          <w:noProof/>
          <w:sz w:val="24"/>
          <w:szCs w:val="24"/>
          <w:lang w:val="fr-FR"/>
        </w:rPr>
      </w:pPr>
      <w:r>
        <w:rPr>
          <w:b/>
          <w:bCs/>
          <w:noProof/>
        </w:rPr>
        <w:drawing>
          <wp:inline distT="0" distB="0" distL="0" distR="0">
            <wp:extent cx="6179185" cy="4208444"/>
            <wp:effectExtent l="0" t="0" r="0" b="0"/>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C977C8" w:rsidRPr="00A306D1" w:rsidRDefault="00A306D1" w:rsidP="00A306D1">
      <w:pPr>
        <w:pStyle w:val="Heading2"/>
        <w:rPr>
          <w:noProof/>
          <w:sz w:val="24"/>
          <w:szCs w:val="24"/>
        </w:rPr>
      </w:pPr>
      <w:bookmarkStart w:id="20" w:name="_Toc39448401"/>
      <w:r w:rsidRPr="00A306D1">
        <w:rPr>
          <w:noProof/>
          <w:sz w:val="24"/>
          <w:szCs w:val="24"/>
        </w:rPr>
        <w:lastRenderedPageBreak/>
        <w:t>4.4 In class Exercises</w:t>
      </w:r>
      <w:bookmarkEnd w:id="20"/>
    </w:p>
    <w:p w:rsidR="00C977C8" w:rsidRPr="00A306D1" w:rsidRDefault="00C977C8" w:rsidP="00C977C8">
      <w:pPr>
        <w:rPr>
          <w:noProof/>
          <w:sz w:val="24"/>
          <w:szCs w:val="24"/>
        </w:rPr>
      </w:pPr>
    </w:p>
    <w:p w:rsidR="00C977C8" w:rsidRDefault="00A306D1" w:rsidP="00A306D1">
      <w:pPr>
        <w:pStyle w:val="Heading3"/>
        <w:rPr>
          <w:noProof/>
          <w:sz w:val="24"/>
          <w:szCs w:val="24"/>
        </w:rPr>
      </w:pPr>
      <w:bookmarkStart w:id="21" w:name="_Toc39448402"/>
      <w:r w:rsidRPr="00A306D1">
        <w:rPr>
          <w:noProof/>
          <w:sz w:val="24"/>
          <w:szCs w:val="24"/>
        </w:rPr>
        <w:t>4.4.1 Formal of Informal ?</w:t>
      </w:r>
      <w:bookmarkEnd w:id="21"/>
    </w:p>
    <w:p w:rsidR="00A306D1" w:rsidRPr="00A306D1" w:rsidRDefault="00A306D1" w:rsidP="00C977C8">
      <w:pPr>
        <w:rPr>
          <w:noProof/>
          <w:sz w:val="24"/>
          <w:szCs w:val="24"/>
        </w:rPr>
      </w:pPr>
      <w:r>
        <w:rPr>
          <w:noProof/>
        </w:rPr>
        <w:drawing>
          <wp:inline distT="0" distB="0" distL="0" distR="0" wp14:anchorId="06B875E8" wp14:editId="6D8FF30F">
            <wp:extent cx="4891489" cy="692198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formal-or-Formal (1).pdf"/>
                    <pic:cNvPicPr/>
                  </pic:nvPicPr>
                  <pic:blipFill>
                    <a:blip r:embed="rId26">
                      <a:extLst>
                        <a:ext uri="{28A0092B-C50C-407E-A947-70E740481C1C}">
                          <a14:useLocalDpi xmlns:a14="http://schemas.microsoft.com/office/drawing/2010/main" val="0"/>
                        </a:ext>
                      </a:extLst>
                    </a:blip>
                    <a:stretch>
                      <a:fillRect/>
                    </a:stretch>
                  </pic:blipFill>
                  <pic:spPr>
                    <a:xfrm>
                      <a:off x="0" y="0"/>
                      <a:ext cx="4922168" cy="6965396"/>
                    </a:xfrm>
                    <a:prstGeom prst="rect">
                      <a:avLst/>
                    </a:prstGeom>
                  </pic:spPr>
                </pic:pic>
              </a:graphicData>
            </a:graphic>
          </wp:inline>
        </w:drawing>
      </w:r>
    </w:p>
    <w:p w:rsidR="00C977C8" w:rsidRPr="00A306D1" w:rsidRDefault="00C977C8" w:rsidP="00C977C8">
      <w:pPr>
        <w:rPr>
          <w:noProof/>
          <w:sz w:val="24"/>
          <w:szCs w:val="24"/>
        </w:rPr>
      </w:pPr>
    </w:p>
    <w:p w:rsidR="00C977C8" w:rsidRPr="00A306D1" w:rsidRDefault="00C977C8" w:rsidP="00C977C8">
      <w:pPr>
        <w:rPr>
          <w:noProof/>
          <w:sz w:val="24"/>
          <w:szCs w:val="24"/>
        </w:rPr>
      </w:pPr>
    </w:p>
    <w:p w:rsidR="00C977C8" w:rsidRPr="00A306D1" w:rsidRDefault="00C977C8" w:rsidP="00C977C8">
      <w:pPr>
        <w:rPr>
          <w:noProof/>
          <w:sz w:val="24"/>
          <w:szCs w:val="24"/>
        </w:rPr>
      </w:pPr>
    </w:p>
    <w:p w:rsidR="00C977C8" w:rsidRPr="00A306D1" w:rsidRDefault="00C977C8" w:rsidP="00C977C8">
      <w:pPr>
        <w:rPr>
          <w:noProof/>
          <w:sz w:val="24"/>
          <w:szCs w:val="24"/>
        </w:rPr>
      </w:pPr>
    </w:p>
    <w:p w:rsidR="00A306D1" w:rsidRDefault="00A306D1" w:rsidP="00A306D1">
      <w:pPr>
        <w:rPr>
          <w:b/>
          <w:bCs/>
        </w:rPr>
      </w:pPr>
      <w:r>
        <w:rPr>
          <w:b/>
          <w:bCs/>
        </w:rPr>
        <w:t xml:space="preserve">         </w:t>
      </w:r>
    </w:p>
    <w:p w:rsidR="00A306D1" w:rsidRDefault="00A306D1" w:rsidP="00A306D1">
      <w:pPr>
        <w:rPr>
          <w:b/>
          <w:bCs/>
        </w:rPr>
      </w:pPr>
    </w:p>
    <w:p w:rsidR="00A306D1" w:rsidRDefault="00A306D1" w:rsidP="00A306D1">
      <w:pPr>
        <w:rPr>
          <w:b/>
          <w:bCs/>
        </w:rPr>
      </w:pPr>
      <w:r>
        <w:rPr>
          <w:b/>
          <w:bCs/>
        </w:rPr>
        <w:t>Email 1</w:t>
      </w:r>
    </w:p>
    <w:p w:rsidR="00A306D1" w:rsidRDefault="00A306D1" w:rsidP="00A306D1">
      <w:pPr>
        <w:rPr>
          <w:b/>
          <w:bCs/>
        </w:rPr>
      </w:pPr>
    </w:p>
    <w:p w:rsidR="00A306D1" w:rsidRDefault="00A306D1" w:rsidP="00A306D1">
      <w:pPr>
        <w:rPr>
          <w:b/>
          <w:bCs/>
        </w:rPr>
      </w:pPr>
      <w:r>
        <w:rPr>
          <w:b/>
          <w:bCs/>
        </w:rPr>
        <w:t xml:space="preserve"> Good afternoon Mr Shaun,</w:t>
      </w:r>
    </w:p>
    <w:p w:rsidR="00A306D1" w:rsidRDefault="00A306D1" w:rsidP="00A306D1">
      <w:pPr>
        <w:rPr>
          <w:b/>
          <w:bCs/>
        </w:rPr>
      </w:pPr>
      <w:r>
        <w:rPr>
          <w:b/>
          <w:bCs/>
        </w:rPr>
        <w:t xml:space="preserve"> My name is Kinga, I am the front of house manager at Me Love Sushi, the Chinese restaurant with the branch in Watford. I am would like to inform you that one of the items which you ordered today is out of stock, the Avocado Hosomaki. The avocado hosomaki is one of our best </w:t>
      </w:r>
      <w:proofErr w:type="gramStart"/>
      <w:r>
        <w:rPr>
          <w:b/>
          <w:bCs/>
        </w:rPr>
        <w:t>seller</w:t>
      </w:r>
      <w:proofErr w:type="gramEnd"/>
      <w:r>
        <w:rPr>
          <w:b/>
          <w:bCs/>
        </w:rPr>
        <w:t xml:space="preserve"> and we run out of avocados. The item it is going to be back in stock by tomorrow morning. I do apology for the inconvenience and I would love to give you another dish instead, free of charge. We will do </w:t>
      </w:r>
      <w:proofErr w:type="spellStart"/>
      <w:r>
        <w:rPr>
          <w:b/>
          <w:bCs/>
        </w:rPr>
        <w:t>out</w:t>
      </w:r>
      <w:proofErr w:type="spellEnd"/>
      <w:r>
        <w:rPr>
          <w:b/>
          <w:bCs/>
        </w:rPr>
        <w:t xml:space="preserve"> best for this to never happen again.</w:t>
      </w:r>
    </w:p>
    <w:p w:rsidR="00A306D1" w:rsidRDefault="00A306D1" w:rsidP="00A306D1">
      <w:pPr>
        <w:rPr>
          <w:b/>
          <w:bCs/>
        </w:rPr>
      </w:pPr>
      <w:r>
        <w:rPr>
          <w:b/>
          <w:bCs/>
        </w:rPr>
        <w:t>Manny Thanks, Me Love Sushi Watford</w:t>
      </w:r>
    </w:p>
    <w:p w:rsidR="00A306D1" w:rsidRDefault="00A306D1" w:rsidP="00A306D1">
      <w:pPr>
        <w:rPr>
          <w:b/>
          <w:bCs/>
        </w:rPr>
      </w:pPr>
    </w:p>
    <w:p w:rsidR="00A306D1" w:rsidRDefault="00A306D1" w:rsidP="00A306D1">
      <w:pPr>
        <w:rPr>
          <w:b/>
          <w:bCs/>
        </w:rPr>
      </w:pPr>
    </w:p>
    <w:p w:rsidR="00A306D1" w:rsidRDefault="00A306D1" w:rsidP="00A306D1">
      <w:pPr>
        <w:rPr>
          <w:b/>
          <w:bCs/>
        </w:rPr>
      </w:pPr>
      <w:r>
        <w:rPr>
          <w:b/>
          <w:bCs/>
        </w:rPr>
        <w:t>Email 2</w:t>
      </w:r>
    </w:p>
    <w:p w:rsidR="00A306D1" w:rsidRDefault="00A306D1" w:rsidP="00A306D1">
      <w:pPr>
        <w:rPr>
          <w:b/>
          <w:bCs/>
        </w:rPr>
      </w:pPr>
    </w:p>
    <w:p w:rsidR="00A306D1" w:rsidRPr="00AC6D96" w:rsidRDefault="00A306D1" w:rsidP="00A306D1">
      <w:pPr>
        <w:rPr>
          <w:b/>
          <w:bCs/>
        </w:rPr>
      </w:pPr>
      <w:r>
        <w:rPr>
          <w:b/>
          <w:bCs/>
        </w:rPr>
        <w:t xml:space="preserve">      Hey Alex, I’m sorry man but I can’t give you the HD cable today because I need it this weekend, my cousin come over and we will play on Play Station. I don’t have any other cable to make the connection between my Ps and Tv. I hope this is alright. I can borrow it to you by next week. </w:t>
      </w:r>
    </w:p>
    <w:p w:rsidR="00C977C8" w:rsidRPr="00A306D1" w:rsidRDefault="00C977C8" w:rsidP="00C977C8">
      <w:pPr>
        <w:rPr>
          <w:noProof/>
          <w:sz w:val="24"/>
          <w:szCs w:val="24"/>
        </w:rPr>
      </w:pPr>
    </w:p>
    <w:p w:rsidR="00C977C8" w:rsidRPr="00A306D1" w:rsidRDefault="00C977C8" w:rsidP="00C977C8">
      <w:pPr>
        <w:rPr>
          <w:noProof/>
          <w:sz w:val="24"/>
          <w:szCs w:val="24"/>
        </w:rPr>
      </w:pPr>
    </w:p>
    <w:p w:rsidR="00C977C8" w:rsidRPr="00A306D1" w:rsidRDefault="00C977C8" w:rsidP="00C977C8">
      <w:pPr>
        <w:rPr>
          <w:noProof/>
          <w:sz w:val="24"/>
          <w:szCs w:val="24"/>
        </w:rPr>
      </w:pPr>
    </w:p>
    <w:p w:rsidR="00C977C8" w:rsidRPr="00A306D1" w:rsidRDefault="00C977C8" w:rsidP="00C977C8">
      <w:pPr>
        <w:rPr>
          <w:noProof/>
          <w:sz w:val="24"/>
          <w:szCs w:val="24"/>
        </w:rPr>
      </w:pPr>
    </w:p>
    <w:p w:rsidR="00C977C8" w:rsidRPr="00A306D1" w:rsidRDefault="00C977C8" w:rsidP="00C977C8">
      <w:pPr>
        <w:rPr>
          <w:noProof/>
          <w:sz w:val="24"/>
          <w:szCs w:val="24"/>
        </w:rPr>
      </w:pPr>
    </w:p>
    <w:p w:rsidR="009D000B" w:rsidRPr="00A306D1" w:rsidRDefault="00A306D1" w:rsidP="00A306D1">
      <w:pPr>
        <w:pStyle w:val="Heading3"/>
        <w:rPr>
          <w:noProof/>
          <w:sz w:val="24"/>
          <w:szCs w:val="24"/>
        </w:rPr>
      </w:pPr>
      <w:bookmarkStart w:id="22" w:name="_Toc39448403"/>
      <w:r>
        <w:rPr>
          <w:noProof/>
          <w:sz w:val="24"/>
          <w:szCs w:val="24"/>
        </w:rPr>
        <w:lastRenderedPageBreak/>
        <w:t>4.4.2 Trouble at Home Trouble With Training</w:t>
      </w:r>
      <w:bookmarkEnd w:id="22"/>
    </w:p>
    <w:p w:rsidR="009D000B" w:rsidRDefault="00C84615">
      <w:pPr>
        <w:rPr>
          <w:noProof/>
          <w:sz w:val="24"/>
          <w:szCs w:val="24"/>
        </w:rPr>
      </w:pPr>
      <w:r w:rsidRPr="00C84615">
        <w:rPr>
          <w:noProof/>
          <w:sz w:val="24"/>
          <w:szCs w:val="24"/>
        </w:rPr>
        <w:object w:dxaOrig="8220" w:dyaOrig="13060" w14:anchorId="4AB6E4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11.2pt;height:653.2pt;mso-width-percent:0;mso-height-percent:0;mso-width-percent:0;mso-height-percent:0" o:ole="">
            <v:imagedata r:id="rId27" o:title=""/>
          </v:shape>
          <o:OLEObject Type="Embed" ProgID="Word.Document.12" ShapeID="_x0000_i1025" DrawAspect="Content" ObjectID="_1650061161" r:id="rId28">
            <o:FieldCodes>\s</o:FieldCodes>
          </o:OLEObject>
        </w:object>
      </w:r>
    </w:p>
    <w:p w:rsidR="009D000B" w:rsidRDefault="009D000B" w:rsidP="009D000B">
      <w:pPr>
        <w:pStyle w:val="ListParagraph"/>
        <w:numPr>
          <w:ilvl w:val="0"/>
          <w:numId w:val="2"/>
        </w:numPr>
        <w:rPr>
          <w:sz w:val="24"/>
          <w:szCs w:val="24"/>
        </w:rPr>
      </w:pPr>
      <w:r>
        <w:rPr>
          <w:sz w:val="24"/>
          <w:szCs w:val="24"/>
        </w:rPr>
        <w:lastRenderedPageBreak/>
        <w:t>Because of her issues with her boyfriend, Jennifer was unable to pay attention at her manager. She supposed to forget about personal life during work hours.</w:t>
      </w:r>
    </w:p>
    <w:p w:rsidR="009D000B" w:rsidRDefault="009D000B" w:rsidP="009D000B">
      <w:pPr>
        <w:pStyle w:val="ListParagraph"/>
        <w:numPr>
          <w:ilvl w:val="0"/>
          <w:numId w:val="2"/>
        </w:numPr>
        <w:rPr>
          <w:sz w:val="24"/>
          <w:szCs w:val="24"/>
        </w:rPr>
      </w:pPr>
      <w:r>
        <w:rPr>
          <w:sz w:val="24"/>
          <w:szCs w:val="24"/>
        </w:rPr>
        <w:t xml:space="preserve">Like in any other comminute, listening is </w:t>
      </w:r>
      <w:proofErr w:type="gramStart"/>
      <w:r>
        <w:rPr>
          <w:sz w:val="24"/>
          <w:szCs w:val="24"/>
        </w:rPr>
        <w:t>essential  for</w:t>
      </w:r>
      <w:proofErr w:type="gramEnd"/>
      <w:r>
        <w:rPr>
          <w:sz w:val="24"/>
          <w:szCs w:val="24"/>
        </w:rPr>
        <w:t xml:space="preserve"> effectiveness, while Jennifer was chatting with her boyfriend she missed her responsibilities.</w:t>
      </w:r>
    </w:p>
    <w:p w:rsidR="009D000B" w:rsidRDefault="009D000B" w:rsidP="009D000B">
      <w:pPr>
        <w:pStyle w:val="ListParagraph"/>
        <w:numPr>
          <w:ilvl w:val="0"/>
          <w:numId w:val="2"/>
        </w:numPr>
        <w:rPr>
          <w:sz w:val="24"/>
          <w:szCs w:val="24"/>
        </w:rPr>
      </w:pPr>
      <w:r>
        <w:rPr>
          <w:sz w:val="24"/>
          <w:szCs w:val="24"/>
        </w:rPr>
        <w:t>Because Jennifer took her personal life to work, she was unable to keep up with her responsibilities.</w:t>
      </w:r>
    </w:p>
    <w:p w:rsidR="009D000B" w:rsidRDefault="009D000B" w:rsidP="009D000B">
      <w:pPr>
        <w:pStyle w:val="ListParagraph"/>
        <w:numPr>
          <w:ilvl w:val="0"/>
          <w:numId w:val="2"/>
        </w:numPr>
        <w:rPr>
          <w:sz w:val="24"/>
          <w:szCs w:val="24"/>
        </w:rPr>
      </w:pPr>
      <w:r>
        <w:rPr>
          <w:sz w:val="24"/>
          <w:szCs w:val="24"/>
        </w:rPr>
        <w:t xml:space="preserve">Jennifer should leave her phone on the side, so she </w:t>
      </w:r>
      <w:proofErr w:type="spellStart"/>
      <w:r>
        <w:rPr>
          <w:sz w:val="24"/>
          <w:szCs w:val="24"/>
        </w:rPr>
        <w:t>can not</w:t>
      </w:r>
      <w:proofErr w:type="spellEnd"/>
      <w:r>
        <w:rPr>
          <w:sz w:val="24"/>
          <w:szCs w:val="24"/>
        </w:rPr>
        <w:t xml:space="preserve"> be distracted from her responsibilities.</w:t>
      </w:r>
    </w:p>
    <w:p w:rsidR="009D000B" w:rsidRPr="005D165F" w:rsidRDefault="009D000B" w:rsidP="009D000B">
      <w:pPr>
        <w:pStyle w:val="ListParagraph"/>
        <w:numPr>
          <w:ilvl w:val="0"/>
          <w:numId w:val="2"/>
        </w:numPr>
        <w:rPr>
          <w:sz w:val="24"/>
          <w:szCs w:val="24"/>
        </w:rPr>
      </w:pPr>
      <w:r>
        <w:rPr>
          <w:sz w:val="24"/>
          <w:szCs w:val="24"/>
        </w:rPr>
        <w:t xml:space="preserve">Jennifer need to learn how to make the difference between professional and personal life, she </w:t>
      </w:r>
      <w:proofErr w:type="gramStart"/>
      <w:r>
        <w:rPr>
          <w:sz w:val="24"/>
          <w:szCs w:val="24"/>
        </w:rPr>
        <w:t>need</w:t>
      </w:r>
      <w:proofErr w:type="gramEnd"/>
      <w:r>
        <w:rPr>
          <w:sz w:val="24"/>
          <w:szCs w:val="24"/>
        </w:rPr>
        <w:t xml:space="preserve"> to take her job serios so her co-workers will respect her more. One of the main keys in a good communication is to earn the respect in front of the team.</w:t>
      </w: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9D000B" w:rsidRDefault="009D000B">
      <w:pPr>
        <w:rPr>
          <w:noProof/>
          <w:sz w:val="24"/>
          <w:szCs w:val="24"/>
        </w:rPr>
      </w:pPr>
    </w:p>
    <w:p w:rsidR="00A12C41" w:rsidRPr="00A306D1" w:rsidRDefault="00A12C41" w:rsidP="00A306D1">
      <w:pPr>
        <w:pStyle w:val="Heading3"/>
        <w:rPr>
          <w:noProof/>
          <w:sz w:val="24"/>
          <w:szCs w:val="24"/>
        </w:rPr>
      </w:pPr>
    </w:p>
    <w:sectPr w:rsidR="00A12C41" w:rsidRPr="00A306D1" w:rsidSect="0047018B">
      <w:footerReference w:type="even" r:id="rId29"/>
      <w:footerReference w:type="default" r:id="rId30"/>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84615" w:rsidRDefault="00C84615">
      <w:pPr>
        <w:spacing w:line="240" w:lineRule="auto"/>
      </w:pPr>
      <w:r>
        <w:separator/>
      </w:r>
    </w:p>
  </w:endnote>
  <w:endnote w:type="continuationSeparator" w:id="0">
    <w:p w:rsidR="00C84615" w:rsidRDefault="00C846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Merriweather">
    <w:altName w:val="Calibri"/>
    <w:panose1 w:val="020B0604020202020204"/>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5329213"/>
      <w:docPartObj>
        <w:docPartGallery w:val="Page Numbers (Bottom of Page)"/>
        <w:docPartUnique/>
      </w:docPartObj>
    </w:sdtPr>
    <w:sdtEndPr>
      <w:rPr>
        <w:rStyle w:val="PageNumber"/>
      </w:rPr>
    </w:sdtEndPr>
    <w:sdtContent>
      <w:p w:rsidR="00E8766A" w:rsidRDefault="00C84615" w:rsidP="004E3D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8766A" w:rsidRDefault="00E876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3296577"/>
      <w:docPartObj>
        <w:docPartGallery w:val="Page Numbers (Bottom of Page)"/>
        <w:docPartUnique/>
      </w:docPartObj>
    </w:sdtPr>
    <w:sdtEndPr>
      <w:rPr>
        <w:rStyle w:val="PageNumber"/>
      </w:rPr>
    </w:sdtEndPr>
    <w:sdtContent>
      <w:p w:rsidR="00E8766A" w:rsidRDefault="00C84615" w:rsidP="004E3D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8766A" w:rsidRDefault="00E87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84615" w:rsidRDefault="00C84615">
      <w:pPr>
        <w:spacing w:line="240" w:lineRule="auto"/>
      </w:pPr>
      <w:r>
        <w:separator/>
      </w:r>
    </w:p>
  </w:footnote>
  <w:footnote w:type="continuationSeparator" w:id="0">
    <w:p w:rsidR="00C84615" w:rsidRDefault="00C846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90DB4"/>
    <w:multiLevelType w:val="hybridMultilevel"/>
    <w:tmpl w:val="4224DDA8"/>
    <w:lvl w:ilvl="0" w:tplc="6540B7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D60415"/>
    <w:multiLevelType w:val="hybridMultilevel"/>
    <w:tmpl w:val="65362C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AA5"/>
    <w:rsid w:val="000675DE"/>
    <w:rsid w:val="001239F8"/>
    <w:rsid w:val="001D4122"/>
    <w:rsid w:val="00207F30"/>
    <w:rsid w:val="003A55D6"/>
    <w:rsid w:val="003A7AA5"/>
    <w:rsid w:val="0047018B"/>
    <w:rsid w:val="004B7485"/>
    <w:rsid w:val="004E1FCC"/>
    <w:rsid w:val="004E3DAA"/>
    <w:rsid w:val="005A2EAE"/>
    <w:rsid w:val="005D165F"/>
    <w:rsid w:val="00616385"/>
    <w:rsid w:val="00651473"/>
    <w:rsid w:val="006B6928"/>
    <w:rsid w:val="00767BE4"/>
    <w:rsid w:val="007C2F12"/>
    <w:rsid w:val="009D000B"/>
    <w:rsid w:val="00A12C41"/>
    <w:rsid w:val="00A306D1"/>
    <w:rsid w:val="00A31209"/>
    <w:rsid w:val="00A671F3"/>
    <w:rsid w:val="00AC6D96"/>
    <w:rsid w:val="00AD06EE"/>
    <w:rsid w:val="00AF4238"/>
    <w:rsid w:val="00BA2CBF"/>
    <w:rsid w:val="00BC04AF"/>
    <w:rsid w:val="00C84615"/>
    <w:rsid w:val="00C977C8"/>
    <w:rsid w:val="00D40334"/>
    <w:rsid w:val="00E8766A"/>
    <w:rsid w:val="00FF14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CB481"/>
  <w15:docId w15:val="{EF7F90A3-4BAC-E14B-8A7D-4C48EF4FE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link w:val="NoSpacingChar"/>
    <w:uiPriority w:val="1"/>
    <w:qFormat/>
    <w:rsid w:val="0047018B"/>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47018B"/>
    <w:rPr>
      <w:rFonts w:asciiTheme="minorHAnsi" w:eastAsiaTheme="minorEastAsia" w:hAnsiTheme="minorHAnsi" w:cstheme="minorBidi"/>
      <w:lang w:val="en-US" w:eastAsia="zh-CN"/>
    </w:rPr>
  </w:style>
  <w:style w:type="paragraph" w:styleId="TOCHeading">
    <w:name w:val="TOC Heading"/>
    <w:basedOn w:val="Heading1"/>
    <w:next w:val="Normal"/>
    <w:uiPriority w:val="39"/>
    <w:unhideWhenUsed/>
    <w:qFormat/>
    <w:rsid w:val="004B7485"/>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4B7485"/>
    <w:pPr>
      <w:spacing w:before="12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4B7485"/>
    <w:pPr>
      <w:spacing w:before="120"/>
      <w:ind w:left="220"/>
    </w:pPr>
    <w:rPr>
      <w:rFonts w:asciiTheme="minorHAnsi" w:hAnsiTheme="minorHAnsi" w:cs="Times New Roman"/>
      <w:b/>
      <w:bCs/>
      <w:szCs w:val="26"/>
    </w:rPr>
  </w:style>
  <w:style w:type="paragraph" w:styleId="TOC3">
    <w:name w:val="toc 3"/>
    <w:basedOn w:val="Normal"/>
    <w:next w:val="Normal"/>
    <w:autoRedefine/>
    <w:uiPriority w:val="39"/>
    <w:unhideWhenUsed/>
    <w:rsid w:val="004B7485"/>
    <w:pPr>
      <w:ind w:left="440"/>
    </w:pPr>
    <w:rPr>
      <w:rFonts w:asciiTheme="minorHAnsi" w:hAnsiTheme="minorHAnsi" w:cs="Times New Roman"/>
      <w:sz w:val="20"/>
      <w:szCs w:val="24"/>
    </w:rPr>
  </w:style>
  <w:style w:type="character" w:styleId="Hyperlink">
    <w:name w:val="Hyperlink"/>
    <w:basedOn w:val="DefaultParagraphFont"/>
    <w:uiPriority w:val="99"/>
    <w:unhideWhenUsed/>
    <w:rsid w:val="004B7485"/>
    <w:rPr>
      <w:color w:val="0000FF" w:themeColor="hyperlink"/>
      <w:u w:val="single"/>
    </w:rPr>
  </w:style>
  <w:style w:type="paragraph" w:styleId="TOC4">
    <w:name w:val="toc 4"/>
    <w:basedOn w:val="Normal"/>
    <w:next w:val="Normal"/>
    <w:autoRedefine/>
    <w:uiPriority w:val="39"/>
    <w:semiHidden/>
    <w:unhideWhenUsed/>
    <w:rsid w:val="004B7485"/>
    <w:pPr>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4B7485"/>
    <w:pPr>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4B7485"/>
    <w:pPr>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4B7485"/>
    <w:pPr>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4B7485"/>
    <w:pPr>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4B7485"/>
    <w:pPr>
      <w:ind w:left="1760"/>
    </w:pPr>
    <w:rPr>
      <w:rFonts w:asciiTheme="minorHAnsi" w:hAnsiTheme="minorHAnsi" w:cs="Times New Roman"/>
      <w:sz w:val="20"/>
      <w:szCs w:val="24"/>
    </w:rPr>
  </w:style>
  <w:style w:type="paragraph" w:styleId="Footer">
    <w:name w:val="footer"/>
    <w:basedOn w:val="Normal"/>
    <w:link w:val="FooterChar"/>
    <w:uiPriority w:val="99"/>
    <w:unhideWhenUsed/>
    <w:rsid w:val="00E8766A"/>
    <w:pPr>
      <w:tabs>
        <w:tab w:val="center" w:pos="4680"/>
        <w:tab w:val="right" w:pos="9360"/>
      </w:tabs>
      <w:spacing w:line="240" w:lineRule="auto"/>
    </w:pPr>
  </w:style>
  <w:style w:type="character" w:customStyle="1" w:styleId="FooterChar">
    <w:name w:val="Footer Char"/>
    <w:basedOn w:val="DefaultParagraphFont"/>
    <w:link w:val="Footer"/>
    <w:uiPriority w:val="99"/>
    <w:rsid w:val="00E8766A"/>
  </w:style>
  <w:style w:type="character" w:styleId="PageNumber">
    <w:name w:val="page number"/>
    <w:basedOn w:val="DefaultParagraphFont"/>
    <w:uiPriority w:val="99"/>
    <w:semiHidden/>
    <w:unhideWhenUsed/>
    <w:rsid w:val="00E8766A"/>
  </w:style>
  <w:style w:type="character" w:styleId="SubtleReference">
    <w:name w:val="Subtle Reference"/>
    <w:uiPriority w:val="31"/>
    <w:qFormat/>
    <w:rsid w:val="00AC6D96"/>
    <w:rPr>
      <w:i/>
      <w:iCs/>
      <w:smallCaps/>
      <w:color w:val="C0504D" w:themeColor="accent2"/>
      <w:u w:color="C0504D"/>
    </w:rPr>
  </w:style>
  <w:style w:type="paragraph" w:styleId="Header">
    <w:name w:val="header"/>
    <w:basedOn w:val="Normal"/>
    <w:link w:val="HeaderChar"/>
    <w:uiPriority w:val="99"/>
    <w:unhideWhenUsed/>
    <w:rsid w:val="00A31209"/>
    <w:pPr>
      <w:tabs>
        <w:tab w:val="center" w:pos="4680"/>
        <w:tab w:val="right" w:pos="9360"/>
      </w:tabs>
      <w:spacing w:line="240" w:lineRule="auto"/>
    </w:pPr>
  </w:style>
  <w:style w:type="character" w:customStyle="1" w:styleId="HeaderChar">
    <w:name w:val="Header Char"/>
    <w:basedOn w:val="DefaultParagraphFont"/>
    <w:link w:val="Header"/>
    <w:uiPriority w:val="99"/>
    <w:rsid w:val="00A31209"/>
  </w:style>
  <w:style w:type="paragraph" w:styleId="ListParagraph">
    <w:name w:val="List Paragraph"/>
    <w:basedOn w:val="Normal"/>
    <w:uiPriority w:val="34"/>
    <w:qFormat/>
    <w:rsid w:val="00A312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areeraddict.com/importance-employee-engagement" TargetMode="External"/><Relationship Id="rId13" Type="http://schemas.openxmlformats.org/officeDocument/2006/relationships/hyperlink" Target="https://search-proquest-com.ezproxy.uwtsd.ac.uk/docview/1894907699/abstract/67029B3768644DB7PQ/1?accountid=130472" TargetMode="External"/><Relationship Id="rId18" Type="http://schemas.openxmlformats.org/officeDocument/2006/relationships/diagramQuickStyle" Target="diagrams/quickStyle1.xml"/><Relationship Id="rId26" Type="http://schemas.openxmlformats.org/officeDocument/2006/relationships/image" Target="media/image1.emf"/><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hyperlink" Target="https://www.toolshero.com/communication-skills/schramm-communication-model/" TargetMode="External"/><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ulprofessor.com/shannon-weaver-model/" TargetMode="External"/><Relationship Id="rId24" Type="http://schemas.openxmlformats.org/officeDocument/2006/relationships/diagramColors" Target="diagrams/colors2.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xpertprogrammanagement.com/2018/04/7-cs-communication/" TargetMode="External"/><Relationship Id="rId23" Type="http://schemas.openxmlformats.org/officeDocument/2006/relationships/diagramQuickStyle" Target="diagrams/quickStyle2.xml"/><Relationship Id="rId28" Type="http://schemas.openxmlformats.org/officeDocument/2006/relationships/package" Target="embeddings/Microsoft_Word_Document.docx"/><Relationship Id="rId10" Type="http://schemas.openxmlformats.org/officeDocument/2006/relationships/hyperlink" Target="https://www.skillsyouneed.com/ips/nonverbal-communication.html" TargetMode="External"/><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killsyouneed.com/ips/verbal-communication.html" TargetMode="External"/><Relationship Id="rId14" Type="http://schemas.openxmlformats.org/officeDocument/2006/relationships/hyperlink" Target="https://www.careeraddict.com/the-importance-of-effective-communication-in-the-workplace" TargetMode="External"/><Relationship Id="rId22" Type="http://schemas.openxmlformats.org/officeDocument/2006/relationships/diagramLayout" Target="diagrams/layout2.xml"/><Relationship Id="rId27" Type="http://schemas.openxmlformats.org/officeDocument/2006/relationships/image" Target="media/image2.emf"/><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068655-D0D1-1B4F-B991-EC981A2727EF}" type="doc">
      <dgm:prSet loTypeId="urn:microsoft.com/office/officeart/2005/8/layout/cycle2#2" qsTypeId="urn:microsoft.com/office/officeart/2005/8/quickstyle/3d9#2" qsCatId="3D" csTypeId="urn:microsoft.com/office/officeart/2005/8/colors/accent1_2" csCatId="accent1" phldr="1"/>
      <dgm:spPr/>
      <dgm:t>
        <a:bodyPr/>
        <a:lstStyle/>
        <a:p>
          <a:endParaRPr lang="en-GB"/>
        </a:p>
      </dgm:t>
    </dgm:pt>
    <dgm:pt modelId="{BE6B164B-5A1A-944B-9419-E85F13D734B3}">
      <dgm:prSet phldrT="[Text]"/>
      <dgm:spPr/>
      <dgm:t>
        <a:bodyPr/>
        <a:lstStyle/>
        <a:p>
          <a:r>
            <a:rPr lang="en-GB"/>
            <a:t>Message</a:t>
          </a:r>
        </a:p>
      </dgm:t>
    </dgm:pt>
    <dgm:pt modelId="{D0681D6C-607A-6E45-8E7F-38B7E6434EFF}" type="parTrans" cxnId="{8AB35FF6-4AE3-DA43-BF1E-1AA2FDCB71A0}">
      <dgm:prSet/>
      <dgm:spPr/>
      <dgm:t>
        <a:bodyPr/>
        <a:lstStyle/>
        <a:p>
          <a:endParaRPr lang="en-GB"/>
        </a:p>
      </dgm:t>
    </dgm:pt>
    <dgm:pt modelId="{6F8B4737-776F-7A43-B4F1-2C7D6A79C3D8}" type="sibTrans" cxnId="{8AB35FF6-4AE3-DA43-BF1E-1AA2FDCB71A0}">
      <dgm:prSet/>
      <dgm:spPr/>
      <dgm:t>
        <a:bodyPr/>
        <a:lstStyle/>
        <a:p>
          <a:endParaRPr lang="en-GB"/>
        </a:p>
      </dgm:t>
    </dgm:pt>
    <dgm:pt modelId="{AD09E670-6A78-0146-A5A8-2DB31B7633B4}">
      <dgm:prSet phldrT="[Text]"/>
      <dgm:spPr/>
      <dgm:t>
        <a:bodyPr/>
        <a:lstStyle/>
        <a:p>
          <a:r>
            <a:rPr lang="en-GB"/>
            <a:t>•Decoder</a:t>
          </a:r>
        </a:p>
        <a:p>
          <a:r>
            <a:rPr lang="en-GB"/>
            <a:t>•Interpreter</a:t>
          </a:r>
        </a:p>
        <a:p>
          <a:r>
            <a:rPr lang="en-GB"/>
            <a:t>•Emcoder</a:t>
          </a:r>
        </a:p>
      </dgm:t>
    </dgm:pt>
    <dgm:pt modelId="{AC3F4D1C-AB7E-1548-9998-FF5CB79C2E9F}" type="parTrans" cxnId="{98EEEE50-1D2C-8E49-AF62-EF1EFE55D0F3}">
      <dgm:prSet/>
      <dgm:spPr/>
      <dgm:t>
        <a:bodyPr/>
        <a:lstStyle/>
        <a:p>
          <a:endParaRPr lang="en-GB"/>
        </a:p>
      </dgm:t>
    </dgm:pt>
    <dgm:pt modelId="{6162F295-DE8D-4A4D-9345-9E286E944358}" type="sibTrans" cxnId="{98EEEE50-1D2C-8E49-AF62-EF1EFE55D0F3}">
      <dgm:prSet/>
      <dgm:spPr/>
      <dgm:t>
        <a:bodyPr/>
        <a:lstStyle/>
        <a:p>
          <a:endParaRPr lang="en-GB"/>
        </a:p>
      </dgm:t>
    </dgm:pt>
    <dgm:pt modelId="{5ECED9BF-AA22-7B44-9D9A-27C6E3BC1FB3}">
      <dgm:prSet phldrT="[Text]"/>
      <dgm:spPr/>
      <dgm:t>
        <a:bodyPr/>
        <a:lstStyle/>
        <a:p>
          <a:r>
            <a:rPr lang="en-GB"/>
            <a:t>Message</a:t>
          </a:r>
        </a:p>
      </dgm:t>
    </dgm:pt>
    <dgm:pt modelId="{A04F6BC8-1151-5A46-9891-927843A194DC}" type="parTrans" cxnId="{738B9186-F6C7-DA46-A1D3-1074C4F30F40}">
      <dgm:prSet/>
      <dgm:spPr/>
      <dgm:t>
        <a:bodyPr/>
        <a:lstStyle/>
        <a:p>
          <a:endParaRPr lang="en-GB"/>
        </a:p>
      </dgm:t>
    </dgm:pt>
    <dgm:pt modelId="{015ACAED-6989-6043-9113-7F3EA0DCA44B}" type="sibTrans" cxnId="{738B9186-F6C7-DA46-A1D3-1074C4F30F40}">
      <dgm:prSet/>
      <dgm:spPr/>
      <dgm:t>
        <a:bodyPr/>
        <a:lstStyle/>
        <a:p>
          <a:endParaRPr lang="en-GB"/>
        </a:p>
      </dgm:t>
    </dgm:pt>
    <dgm:pt modelId="{A2216EAB-0EEE-B147-9C6A-BF4A9B80EAFE}">
      <dgm:prSet phldrT="[Text]"/>
      <dgm:spPr/>
      <dgm:t>
        <a:bodyPr/>
        <a:lstStyle/>
        <a:p>
          <a:r>
            <a:rPr lang="en-GB"/>
            <a:t>•Emcoder</a:t>
          </a:r>
        </a:p>
        <a:p>
          <a:r>
            <a:rPr lang="en-GB"/>
            <a:t>•Interpreter</a:t>
          </a:r>
        </a:p>
        <a:p>
          <a:r>
            <a:rPr lang="en-GB"/>
            <a:t>•Decoder</a:t>
          </a:r>
        </a:p>
      </dgm:t>
    </dgm:pt>
    <dgm:pt modelId="{AA77811D-5B1D-A24B-9A26-E9CA71F0E343}" type="parTrans" cxnId="{79C17F4B-1BBD-6748-BAF8-32702079CDBE}">
      <dgm:prSet/>
      <dgm:spPr/>
      <dgm:t>
        <a:bodyPr/>
        <a:lstStyle/>
        <a:p>
          <a:endParaRPr lang="en-GB"/>
        </a:p>
      </dgm:t>
    </dgm:pt>
    <dgm:pt modelId="{EB151E98-32CA-4B44-A071-8F158087C356}" type="sibTrans" cxnId="{79C17F4B-1BBD-6748-BAF8-32702079CDBE}">
      <dgm:prSet/>
      <dgm:spPr/>
      <dgm:t>
        <a:bodyPr/>
        <a:lstStyle/>
        <a:p>
          <a:endParaRPr lang="en-GB"/>
        </a:p>
      </dgm:t>
    </dgm:pt>
    <dgm:pt modelId="{FE04D8C5-64AD-FE4C-80D4-14ED1CB16A3A}" type="pres">
      <dgm:prSet presAssocID="{C9068655-D0D1-1B4F-B991-EC981A2727EF}" presName="cycle" presStyleCnt="0">
        <dgm:presLayoutVars>
          <dgm:dir/>
          <dgm:resizeHandles val="exact"/>
        </dgm:presLayoutVars>
      </dgm:prSet>
      <dgm:spPr/>
    </dgm:pt>
    <dgm:pt modelId="{CC77283A-EE9D-4145-B252-2CDD1A9FBC9D}" type="pres">
      <dgm:prSet presAssocID="{BE6B164B-5A1A-944B-9419-E85F13D734B3}" presName="node" presStyleLbl="node1" presStyleIdx="0" presStyleCnt="4" custScaleY="124058" custRadScaleRad="87909" custRadScaleInc="-3466">
        <dgm:presLayoutVars>
          <dgm:bulletEnabled val="1"/>
        </dgm:presLayoutVars>
      </dgm:prSet>
      <dgm:spPr/>
    </dgm:pt>
    <dgm:pt modelId="{F981A416-9591-7841-9996-9E2B92405633}" type="pres">
      <dgm:prSet presAssocID="{6F8B4737-776F-7A43-B4F1-2C7D6A79C3D8}" presName="sibTrans" presStyleLbl="sibTrans2D1" presStyleIdx="0" presStyleCnt="4"/>
      <dgm:spPr/>
    </dgm:pt>
    <dgm:pt modelId="{83D68A86-EA7D-5649-BE64-4962E0C83CCB}" type="pres">
      <dgm:prSet presAssocID="{6F8B4737-776F-7A43-B4F1-2C7D6A79C3D8}" presName="connectorText" presStyleLbl="sibTrans2D1" presStyleIdx="0" presStyleCnt="4"/>
      <dgm:spPr/>
    </dgm:pt>
    <dgm:pt modelId="{37E3A030-0E35-244E-B730-C0664629006B}" type="pres">
      <dgm:prSet presAssocID="{AD09E670-6A78-0146-A5A8-2DB31B7633B4}" presName="node" presStyleLbl="node1" presStyleIdx="1" presStyleCnt="4" custAng="693035" custScaleX="132802" custScaleY="220424" custRadScaleRad="129669" custRadScaleInc="2817">
        <dgm:presLayoutVars>
          <dgm:bulletEnabled val="1"/>
        </dgm:presLayoutVars>
      </dgm:prSet>
      <dgm:spPr/>
    </dgm:pt>
    <dgm:pt modelId="{96738DF5-73C7-B244-AF42-568E77DC1A74}" type="pres">
      <dgm:prSet presAssocID="{6162F295-DE8D-4A4D-9345-9E286E944358}" presName="sibTrans" presStyleLbl="sibTrans2D1" presStyleIdx="1" presStyleCnt="4"/>
      <dgm:spPr/>
    </dgm:pt>
    <dgm:pt modelId="{593E4C50-1AA6-C04D-B80D-B6762EBBBFA6}" type="pres">
      <dgm:prSet presAssocID="{6162F295-DE8D-4A4D-9345-9E286E944358}" presName="connectorText" presStyleLbl="sibTrans2D1" presStyleIdx="1" presStyleCnt="4"/>
      <dgm:spPr/>
    </dgm:pt>
    <dgm:pt modelId="{21785511-C8AA-5F42-A52C-6E6FEAB6C1B9}" type="pres">
      <dgm:prSet presAssocID="{5ECED9BF-AA22-7B44-9D9A-27C6E3BC1FB3}" presName="node" presStyleLbl="node1" presStyleIdx="2" presStyleCnt="4" custScaleY="127681" custRadScaleRad="92837" custRadScaleInc="2188">
        <dgm:presLayoutVars>
          <dgm:bulletEnabled val="1"/>
        </dgm:presLayoutVars>
      </dgm:prSet>
      <dgm:spPr/>
    </dgm:pt>
    <dgm:pt modelId="{A6C2C68A-0539-0A48-8E23-0DEDB8AEE8AA}" type="pres">
      <dgm:prSet presAssocID="{015ACAED-6989-6043-9113-7F3EA0DCA44B}" presName="sibTrans" presStyleLbl="sibTrans2D1" presStyleIdx="2" presStyleCnt="4"/>
      <dgm:spPr/>
    </dgm:pt>
    <dgm:pt modelId="{FF26A9FA-A595-404D-844D-544DA3997D22}" type="pres">
      <dgm:prSet presAssocID="{015ACAED-6989-6043-9113-7F3EA0DCA44B}" presName="connectorText" presStyleLbl="sibTrans2D1" presStyleIdx="2" presStyleCnt="4"/>
      <dgm:spPr/>
    </dgm:pt>
    <dgm:pt modelId="{F76CA46C-7404-B347-B9A8-799F8CD4165D}" type="pres">
      <dgm:prSet presAssocID="{A2216EAB-0EEE-B147-9C6A-BF4A9B80EAFE}" presName="node" presStyleLbl="node1" presStyleIdx="3" presStyleCnt="4" custAng="20938669" custScaleX="139794" custScaleY="229943" custRadScaleRad="137339" custRadScaleInc="-3546">
        <dgm:presLayoutVars>
          <dgm:bulletEnabled val="1"/>
        </dgm:presLayoutVars>
      </dgm:prSet>
      <dgm:spPr/>
    </dgm:pt>
    <dgm:pt modelId="{E699B055-28A6-5340-87E8-B5C4B26E8E13}" type="pres">
      <dgm:prSet presAssocID="{EB151E98-32CA-4B44-A071-8F158087C356}" presName="sibTrans" presStyleLbl="sibTrans2D1" presStyleIdx="3" presStyleCnt="4"/>
      <dgm:spPr/>
    </dgm:pt>
    <dgm:pt modelId="{3D09A716-2FB2-AD4C-930C-161CBA42FE3E}" type="pres">
      <dgm:prSet presAssocID="{EB151E98-32CA-4B44-A071-8F158087C356}" presName="connectorText" presStyleLbl="sibTrans2D1" presStyleIdx="3" presStyleCnt="4"/>
      <dgm:spPr/>
    </dgm:pt>
  </dgm:ptLst>
  <dgm:cxnLst>
    <dgm:cxn modelId="{EA46E70F-36C8-2741-A8E1-43AD680BF5C8}" type="presOf" srcId="{015ACAED-6989-6043-9113-7F3EA0DCA44B}" destId="{FF26A9FA-A595-404D-844D-544DA3997D22}" srcOrd="1" destOrd="0" presId="urn:microsoft.com/office/officeart/2005/8/layout/cycle2#2"/>
    <dgm:cxn modelId="{E9702D1E-75B4-D94C-A665-FDD95F648442}" type="presOf" srcId="{6F8B4737-776F-7A43-B4F1-2C7D6A79C3D8}" destId="{F981A416-9591-7841-9996-9E2B92405633}" srcOrd="0" destOrd="0" presId="urn:microsoft.com/office/officeart/2005/8/layout/cycle2#2"/>
    <dgm:cxn modelId="{0199AD27-D97C-F943-848F-9971D3F4076B}" type="presOf" srcId="{EB151E98-32CA-4B44-A071-8F158087C356}" destId="{3D09A716-2FB2-AD4C-930C-161CBA42FE3E}" srcOrd="1" destOrd="0" presId="urn:microsoft.com/office/officeart/2005/8/layout/cycle2#2"/>
    <dgm:cxn modelId="{4D3E3141-E8BE-6248-AF60-6E6168385446}" type="presOf" srcId="{5ECED9BF-AA22-7B44-9D9A-27C6E3BC1FB3}" destId="{21785511-C8AA-5F42-A52C-6E6FEAB6C1B9}" srcOrd="0" destOrd="0" presId="urn:microsoft.com/office/officeart/2005/8/layout/cycle2#2"/>
    <dgm:cxn modelId="{79C17F4B-1BBD-6748-BAF8-32702079CDBE}" srcId="{C9068655-D0D1-1B4F-B991-EC981A2727EF}" destId="{A2216EAB-0EEE-B147-9C6A-BF4A9B80EAFE}" srcOrd="3" destOrd="0" parTransId="{AA77811D-5B1D-A24B-9A26-E9CA71F0E343}" sibTransId="{EB151E98-32CA-4B44-A071-8F158087C356}"/>
    <dgm:cxn modelId="{98EEEE50-1D2C-8E49-AF62-EF1EFE55D0F3}" srcId="{C9068655-D0D1-1B4F-B991-EC981A2727EF}" destId="{AD09E670-6A78-0146-A5A8-2DB31B7633B4}" srcOrd="1" destOrd="0" parTransId="{AC3F4D1C-AB7E-1548-9998-FF5CB79C2E9F}" sibTransId="{6162F295-DE8D-4A4D-9345-9E286E944358}"/>
    <dgm:cxn modelId="{554B7761-F15A-C349-AD15-22BDC47FE958}" type="presOf" srcId="{A2216EAB-0EEE-B147-9C6A-BF4A9B80EAFE}" destId="{F76CA46C-7404-B347-B9A8-799F8CD4165D}" srcOrd="0" destOrd="0" presId="urn:microsoft.com/office/officeart/2005/8/layout/cycle2#2"/>
    <dgm:cxn modelId="{E2B28C72-A7A0-BF4C-9B30-017FCF24005C}" type="presOf" srcId="{6162F295-DE8D-4A4D-9345-9E286E944358}" destId="{593E4C50-1AA6-C04D-B80D-B6762EBBBFA6}" srcOrd="1" destOrd="0" presId="urn:microsoft.com/office/officeart/2005/8/layout/cycle2#2"/>
    <dgm:cxn modelId="{1732F883-6AEF-724A-8817-31447095CBE2}" type="presOf" srcId="{AD09E670-6A78-0146-A5A8-2DB31B7633B4}" destId="{37E3A030-0E35-244E-B730-C0664629006B}" srcOrd="0" destOrd="0" presId="urn:microsoft.com/office/officeart/2005/8/layout/cycle2#2"/>
    <dgm:cxn modelId="{738B9186-F6C7-DA46-A1D3-1074C4F30F40}" srcId="{C9068655-D0D1-1B4F-B991-EC981A2727EF}" destId="{5ECED9BF-AA22-7B44-9D9A-27C6E3BC1FB3}" srcOrd="2" destOrd="0" parTransId="{A04F6BC8-1151-5A46-9891-927843A194DC}" sibTransId="{015ACAED-6989-6043-9113-7F3EA0DCA44B}"/>
    <dgm:cxn modelId="{73A9B987-4F73-564D-B919-4992E9B5DA57}" type="presOf" srcId="{6162F295-DE8D-4A4D-9345-9E286E944358}" destId="{96738DF5-73C7-B244-AF42-568E77DC1A74}" srcOrd="0" destOrd="0" presId="urn:microsoft.com/office/officeart/2005/8/layout/cycle2#2"/>
    <dgm:cxn modelId="{7837CFB9-41BC-D34E-AA58-36D433F56D00}" type="presOf" srcId="{6F8B4737-776F-7A43-B4F1-2C7D6A79C3D8}" destId="{83D68A86-EA7D-5649-BE64-4962E0C83CCB}" srcOrd="1" destOrd="0" presId="urn:microsoft.com/office/officeart/2005/8/layout/cycle2#2"/>
    <dgm:cxn modelId="{47F45BCC-28F5-4744-9A6F-623AFB5B5DED}" type="presOf" srcId="{EB151E98-32CA-4B44-A071-8F158087C356}" destId="{E699B055-28A6-5340-87E8-B5C4B26E8E13}" srcOrd="0" destOrd="0" presId="urn:microsoft.com/office/officeart/2005/8/layout/cycle2#2"/>
    <dgm:cxn modelId="{8F5415E2-35B7-604B-856D-654C477256BF}" type="presOf" srcId="{015ACAED-6989-6043-9113-7F3EA0DCA44B}" destId="{A6C2C68A-0539-0A48-8E23-0DEDB8AEE8AA}" srcOrd="0" destOrd="0" presId="urn:microsoft.com/office/officeart/2005/8/layout/cycle2#2"/>
    <dgm:cxn modelId="{5B9062EF-E2C5-354F-A1FF-BD5752FCA81E}" type="presOf" srcId="{BE6B164B-5A1A-944B-9419-E85F13D734B3}" destId="{CC77283A-EE9D-4145-B252-2CDD1A9FBC9D}" srcOrd="0" destOrd="0" presId="urn:microsoft.com/office/officeart/2005/8/layout/cycle2#2"/>
    <dgm:cxn modelId="{8AB35FF6-4AE3-DA43-BF1E-1AA2FDCB71A0}" srcId="{C9068655-D0D1-1B4F-B991-EC981A2727EF}" destId="{BE6B164B-5A1A-944B-9419-E85F13D734B3}" srcOrd="0" destOrd="0" parTransId="{D0681D6C-607A-6E45-8E7F-38B7E6434EFF}" sibTransId="{6F8B4737-776F-7A43-B4F1-2C7D6A79C3D8}"/>
    <dgm:cxn modelId="{9D1A5BFC-F817-9247-BE9F-E9FF037A5902}" type="presOf" srcId="{C9068655-D0D1-1B4F-B991-EC981A2727EF}" destId="{FE04D8C5-64AD-FE4C-80D4-14ED1CB16A3A}" srcOrd="0" destOrd="0" presId="urn:microsoft.com/office/officeart/2005/8/layout/cycle2#2"/>
    <dgm:cxn modelId="{6898F744-9278-9A4E-960E-A14380FD00B0}" type="presParOf" srcId="{FE04D8C5-64AD-FE4C-80D4-14ED1CB16A3A}" destId="{CC77283A-EE9D-4145-B252-2CDD1A9FBC9D}" srcOrd="0" destOrd="0" presId="urn:microsoft.com/office/officeart/2005/8/layout/cycle2#2"/>
    <dgm:cxn modelId="{FF5FDE6A-22BF-4746-A23A-152C61DBDA3A}" type="presParOf" srcId="{FE04D8C5-64AD-FE4C-80D4-14ED1CB16A3A}" destId="{F981A416-9591-7841-9996-9E2B92405633}" srcOrd="1" destOrd="0" presId="urn:microsoft.com/office/officeart/2005/8/layout/cycle2#2"/>
    <dgm:cxn modelId="{BE0AA92F-C573-E94E-93A8-649461E3FED5}" type="presParOf" srcId="{F981A416-9591-7841-9996-9E2B92405633}" destId="{83D68A86-EA7D-5649-BE64-4962E0C83CCB}" srcOrd="0" destOrd="0" presId="urn:microsoft.com/office/officeart/2005/8/layout/cycle2#2"/>
    <dgm:cxn modelId="{F4D50611-96EF-4E40-8234-BA639A5E32B3}" type="presParOf" srcId="{FE04D8C5-64AD-FE4C-80D4-14ED1CB16A3A}" destId="{37E3A030-0E35-244E-B730-C0664629006B}" srcOrd="2" destOrd="0" presId="urn:microsoft.com/office/officeart/2005/8/layout/cycle2#2"/>
    <dgm:cxn modelId="{588923C4-1A92-9341-B420-70649912C1B5}" type="presParOf" srcId="{FE04D8C5-64AD-FE4C-80D4-14ED1CB16A3A}" destId="{96738DF5-73C7-B244-AF42-568E77DC1A74}" srcOrd="3" destOrd="0" presId="urn:microsoft.com/office/officeart/2005/8/layout/cycle2#2"/>
    <dgm:cxn modelId="{194FA236-C6A4-734C-AE40-244E920D252E}" type="presParOf" srcId="{96738DF5-73C7-B244-AF42-568E77DC1A74}" destId="{593E4C50-1AA6-C04D-B80D-B6762EBBBFA6}" srcOrd="0" destOrd="0" presId="urn:microsoft.com/office/officeart/2005/8/layout/cycle2#2"/>
    <dgm:cxn modelId="{F600A57D-E51E-5046-A0B2-B4B65F0593AA}" type="presParOf" srcId="{FE04D8C5-64AD-FE4C-80D4-14ED1CB16A3A}" destId="{21785511-C8AA-5F42-A52C-6E6FEAB6C1B9}" srcOrd="4" destOrd="0" presId="urn:microsoft.com/office/officeart/2005/8/layout/cycle2#2"/>
    <dgm:cxn modelId="{B25C8182-6A2E-6F47-B998-62F340484DB0}" type="presParOf" srcId="{FE04D8C5-64AD-FE4C-80D4-14ED1CB16A3A}" destId="{A6C2C68A-0539-0A48-8E23-0DEDB8AEE8AA}" srcOrd="5" destOrd="0" presId="urn:microsoft.com/office/officeart/2005/8/layout/cycle2#2"/>
    <dgm:cxn modelId="{ABFEB6C7-420E-8843-AACE-8884451F6D86}" type="presParOf" srcId="{A6C2C68A-0539-0A48-8E23-0DEDB8AEE8AA}" destId="{FF26A9FA-A595-404D-844D-544DA3997D22}" srcOrd="0" destOrd="0" presId="urn:microsoft.com/office/officeart/2005/8/layout/cycle2#2"/>
    <dgm:cxn modelId="{F90B594A-333B-B74D-83BB-025BAE3F9C2C}" type="presParOf" srcId="{FE04D8C5-64AD-FE4C-80D4-14ED1CB16A3A}" destId="{F76CA46C-7404-B347-B9A8-799F8CD4165D}" srcOrd="6" destOrd="0" presId="urn:microsoft.com/office/officeart/2005/8/layout/cycle2#2"/>
    <dgm:cxn modelId="{9417DFA7-D0A6-794B-A67A-0F174501A274}" type="presParOf" srcId="{FE04D8C5-64AD-FE4C-80D4-14ED1CB16A3A}" destId="{E699B055-28A6-5340-87E8-B5C4B26E8E13}" srcOrd="7" destOrd="0" presId="urn:microsoft.com/office/officeart/2005/8/layout/cycle2#2"/>
    <dgm:cxn modelId="{C26E1AA5-03A6-0841-A374-07B24CB14D29}" type="presParOf" srcId="{E699B055-28A6-5340-87E8-B5C4B26E8E13}" destId="{3D09A716-2FB2-AD4C-930C-161CBA42FE3E}" srcOrd="0" destOrd="0" presId="urn:microsoft.com/office/officeart/2005/8/layout/cycle2#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589B084-F84C-8449-BA5B-56AC98C553B0}" type="doc">
      <dgm:prSet loTypeId="urn:microsoft.com/office/officeart/2005/8/layout/radial6#2" qsTypeId="urn:microsoft.com/office/officeart/2005/8/quickstyle/3d6#2" qsCatId="3D" csTypeId="urn:microsoft.com/office/officeart/2005/8/colors/colorful2" csCatId="colorful" phldr="1"/>
      <dgm:spPr/>
      <dgm:t>
        <a:bodyPr/>
        <a:lstStyle/>
        <a:p>
          <a:endParaRPr lang="en-GB"/>
        </a:p>
      </dgm:t>
    </dgm:pt>
    <dgm:pt modelId="{F6C01B5A-FCA5-BC41-9379-83BFBEFBAC0B}">
      <dgm:prSet phldrT="[Text]"/>
      <dgm:spPr/>
      <dgm:t>
        <a:bodyPr/>
        <a:lstStyle/>
        <a:p>
          <a:r>
            <a:rPr lang="en-GB"/>
            <a:t>Efective Comunication</a:t>
          </a:r>
        </a:p>
      </dgm:t>
    </dgm:pt>
    <dgm:pt modelId="{9DAB32C7-F78E-C84D-B880-83E86C26DCBE}" type="parTrans" cxnId="{4C0207F7-61C6-AE4C-98DB-E6B0477DCA3C}">
      <dgm:prSet/>
      <dgm:spPr/>
      <dgm:t>
        <a:bodyPr/>
        <a:lstStyle/>
        <a:p>
          <a:endParaRPr lang="en-GB"/>
        </a:p>
      </dgm:t>
    </dgm:pt>
    <dgm:pt modelId="{6B5809A0-7C44-2C4B-A0F2-D77168BC4738}" type="sibTrans" cxnId="{4C0207F7-61C6-AE4C-98DB-E6B0477DCA3C}">
      <dgm:prSet/>
      <dgm:spPr/>
      <dgm:t>
        <a:bodyPr/>
        <a:lstStyle/>
        <a:p>
          <a:endParaRPr lang="en-GB"/>
        </a:p>
      </dgm:t>
    </dgm:pt>
    <dgm:pt modelId="{B99D6C9F-96C0-CA47-B01C-474E98086C62}">
      <dgm:prSet phldrT="[Text]"/>
      <dgm:spPr/>
      <dgm:t>
        <a:bodyPr/>
        <a:lstStyle/>
        <a:p>
          <a:endParaRPr lang="en-GB"/>
        </a:p>
        <a:p>
          <a:r>
            <a:rPr lang="en-GB"/>
            <a:t>Clear</a:t>
          </a:r>
        </a:p>
      </dgm:t>
    </dgm:pt>
    <dgm:pt modelId="{28DC8D23-32DD-9C45-B9CD-5B10A94D535C}" type="parTrans" cxnId="{2AA8D5DB-2296-E644-BA08-0651632C720B}">
      <dgm:prSet/>
      <dgm:spPr/>
      <dgm:t>
        <a:bodyPr/>
        <a:lstStyle/>
        <a:p>
          <a:endParaRPr lang="en-GB"/>
        </a:p>
      </dgm:t>
    </dgm:pt>
    <dgm:pt modelId="{FF1E627A-168A-A440-9A33-5FCD72E324F8}" type="sibTrans" cxnId="{2AA8D5DB-2296-E644-BA08-0651632C720B}">
      <dgm:prSet/>
      <dgm:spPr/>
      <dgm:t>
        <a:bodyPr/>
        <a:lstStyle/>
        <a:p>
          <a:endParaRPr lang="en-GB"/>
        </a:p>
      </dgm:t>
    </dgm:pt>
    <dgm:pt modelId="{9FFF78C9-7316-084B-8CC3-28AFAFCEF720}">
      <dgm:prSet phldrT="[Text]"/>
      <dgm:spPr/>
      <dgm:t>
        <a:bodyPr/>
        <a:lstStyle/>
        <a:p>
          <a:r>
            <a:rPr lang="en-GB"/>
            <a:t>Coincis</a:t>
          </a:r>
        </a:p>
      </dgm:t>
    </dgm:pt>
    <dgm:pt modelId="{63B9B795-14D9-1440-AFC7-2B39C3B190A0}" type="parTrans" cxnId="{C2CB66F0-9709-FB44-A3CD-99FFB96BE593}">
      <dgm:prSet/>
      <dgm:spPr/>
      <dgm:t>
        <a:bodyPr/>
        <a:lstStyle/>
        <a:p>
          <a:endParaRPr lang="en-GB"/>
        </a:p>
      </dgm:t>
    </dgm:pt>
    <dgm:pt modelId="{9963D06B-8E92-3346-8312-4FC8D4D36CF7}" type="sibTrans" cxnId="{C2CB66F0-9709-FB44-A3CD-99FFB96BE593}">
      <dgm:prSet/>
      <dgm:spPr/>
      <dgm:t>
        <a:bodyPr/>
        <a:lstStyle/>
        <a:p>
          <a:endParaRPr lang="en-GB"/>
        </a:p>
      </dgm:t>
    </dgm:pt>
    <dgm:pt modelId="{6CE4F411-8A6F-234D-9A6E-C55C7D8A8FEF}">
      <dgm:prSet phldrT="[Text]"/>
      <dgm:spPr/>
      <dgm:t>
        <a:bodyPr/>
        <a:lstStyle/>
        <a:p>
          <a:r>
            <a:rPr lang="en-GB"/>
            <a:t>Concret</a:t>
          </a:r>
        </a:p>
      </dgm:t>
    </dgm:pt>
    <dgm:pt modelId="{BB55E714-6566-984B-A41F-D5D375E0E98F}" type="parTrans" cxnId="{06BAA48E-80F3-0F4E-946C-A0462AF5A296}">
      <dgm:prSet/>
      <dgm:spPr/>
      <dgm:t>
        <a:bodyPr/>
        <a:lstStyle/>
        <a:p>
          <a:endParaRPr lang="en-GB"/>
        </a:p>
      </dgm:t>
    </dgm:pt>
    <dgm:pt modelId="{E91C4AC6-A4A5-A445-8B33-669A8BAEACEE}" type="sibTrans" cxnId="{06BAA48E-80F3-0F4E-946C-A0462AF5A296}">
      <dgm:prSet/>
      <dgm:spPr/>
      <dgm:t>
        <a:bodyPr/>
        <a:lstStyle/>
        <a:p>
          <a:endParaRPr lang="en-GB"/>
        </a:p>
      </dgm:t>
    </dgm:pt>
    <dgm:pt modelId="{ED1A8F3A-8554-4F4F-B3AB-37C65D4BFF76}">
      <dgm:prSet phldrT="[Text]"/>
      <dgm:spPr/>
      <dgm:t>
        <a:bodyPr/>
        <a:lstStyle/>
        <a:p>
          <a:r>
            <a:rPr lang="en-GB"/>
            <a:t>Correct</a:t>
          </a:r>
        </a:p>
      </dgm:t>
    </dgm:pt>
    <dgm:pt modelId="{F4F24ABB-48CB-7540-A20E-4BC6EE8C1D4D}" type="parTrans" cxnId="{D0350340-E624-7F41-B70B-3329FB684A60}">
      <dgm:prSet/>
      <dgm:spPr/>
      <dgm:t>
        <a:bodyPr/>
        <a:lstStyle/>
        <a:p>
          <a:endParaRPr lang="en-GB"/>
        </a:p>
      </dgm:t>
    </dgm:pt>
    <dgm:pt modelId="{D7B9AFD9-0546-0649-9AB6-90EF7DE76F6A}" type="sibTrans" cxnId="{D0350340-E624-7F41-B70B-3329FB684A60}">
      <dgm:prSet/>
      <dgm:spPr/>
      <dgm:t>
        <a:bodyPr/>
        <a:lstStyle/>
        <a:p>
          <a:endParaRPr lang="en-GB"/>
        </a:p>
      </dgm:t>
    </dgm:pt>
    <dgm:pt modelId="{49319E4B-4A56-B643-A5F1-85F9872ADFE9}">
      <dgm:prSet phldrT="[Text]"/>
      <dgm:spPr/>
      <dgm:t>
        <a:bodyPr/>
        <a:lstStyle/>
        <a:p>
          <a:r>
            <a:rPr lang="en-GB"/>
            <a:t>Courteous</a:t>
          </a:r>
        </a:p>
      </dgm:t>
    </dgm:pt>
    <dgm:pt modelId="{1BD3D8ED-2D9A-A342-B55F-5FC7A7073366}" type="parTrans" cxnId="{3F0AE416-38FD-E54C-A678-32A0D1776D15}">
      <dgm:prSet/>
      <dgm:spPr/>
      <dgm:t>
        <a:bodyPr/>
        <a:lstStyle/>
        <a:p>
          <a:endParaRPr lang="en-GB"/>
        </a:p>
      </dgm:t>
    </dgm:pt>
    <dgm:pt modelId="{C1B7EF21-27EB-3E4C-B116-4ABBAD9E7427}" type="sibTrans" cxnId="{3F0AE416-38FD-E54C-A678-32A0D1776D15}">
      <dgm:prSet/>
      <dgm:spPr/>
      <dgm:t>
        <a:bodyPr/>
        <a:lstStyle/>
        <a:p>
          <a:endParaRPr lang="en-GB"/>
        </a:p>
      </dgm:t>
    </dgm:pt>
    <dgm:pt modelId="{D1238031-3468-1B4B-BE0F-7EA1EE1FF902}">
      <dgm:prSet phldrT="[Text]"/>
      <dgm:spPr/>
      <dgm:t>
        <a:bodyPr/>
        <a:lstStyle/>
        <a:p>
          <a:r>
            <a:rPr lang="en-GB"/>
            <a:t>Complet</a:t>
          </a:r>
        </a:p>
      </dgm:t>
    </dgm:pt>
    <dgm:pt modelId="{F1552F8B-BD3F-9E49-A4B5-F1F2F90D8029}" type="parTrans" cxnId="{D4D5E1A0-7DE5-5348-B9E8-D0744681F5A5}">
      <dgm:prSet/>
      <dgm:spPr/>
      <dgm:t>
        <a:bodyPr/>
        <a:lstStyle/>
        <a:p>
          <a:endParaRPr lang="en-GB"/>
        </a:p>
      </dgm:t>
    </dgm:pt>
    <dgm:pt modelId="{AF7839A3-8063-B34A-A0D0-09E0FD4D770E}" type="sibTrans" cxnId="{D4D5E1A0-7DE5-5348-B9E8-D0744681F5A5}">
      <dgm:prSet/>
      <dgm:spPr/>
      <dgm:t>
        <a:bodyPr/>
        <a:lstStyle/>
        <a:p>
          <a:endParaRPr lang="en-GB"/>
        </a:p>
      </dgm:t>
    </dgm:pt>
    <dgm:pt modelId="{CA732012-2C86-C844-8FB4-8F679F2C2D03}">
      <dgm:prSet phldrT="[Text]"/>
      <dgm:spPr/>
      <dgm:t>
        <a:bodyPr/>
        <a:lstStyle/>
        <a:p>
          <a:r>
            <a:rPr lang="en-GB"/>
            <a:t>Coherent</a:t>
          </a:r>
        </a:p>
      </dgm:t>
    </dgm:pt>
    <dgm:pt modelId="{68B98EB7-8450-AB4B-8E28-4BE860DD8450}" type="parTrans" cxnId="{7AA494F4-51EC-6B43-BA71-E6C8270E7336}">
      <dgm:prSet/>
      <dgm:spPr/>
      <dgm:t>
        <a:bodyPr/>
        <a:lstStyle/>
        <a:p>
          <a:endParaRPr lang="en-GB"/>
        </a:p>
      </dgm:t>
    </dgm:pt>
    <dgm:pt modelId="{13F19532-9D93-5346-974C-254D7BCDAD6B}" type="sibTrans" cxnId="{7AA494F4-51EC-6B43-BA71-E6C8270E7336}">
      <dgm:prSet/>
      <dgm:spPr/>
      <dgm:t>
        <a:bodyPr/>
        <a:lstStyle/>
        <a:p>
          <a:endParaRPr lang="en-GB"/>
        </a:p>
      </dgm:t>
    </dgm:pt>
    <dgm:pt modelId="{8665B328-7C6F-8648-9C0A-5580E751435B}" type="pres">
      <dgm:prSet presAssocID="{D589B084-F84C-8449-BA5B-56AC98C553B0}" presName="Name0" presStyleCnt="0">
        <dgm:presLayoutVars>
          <dgm:chMax val="1"/>
          <dgm:dir/>
          <dgm:animLvl val="ctr"/>
          <dgm:resizeHandles val="exact"/>
        </dgm:presLayoutVars>
      </dgm:prSet>
      <dgm:spPr/>
    </dgm:pt>
    <dgm:pt modelId="{981111F8-9BD2-6946-AB4E-DCD3A7272EA9}" type="pres">
      <dgm:prSet presAssocID="{F6C01B5A-FCA5-BC41-9379-83BFBEFBAC0B}" presName="centerShape" presStyleLbl="node0" presStyleIdx="0" presStyleCnt="1"/>
      <dgm:spPr/>
    </dgm:pt>
    <dgm:pt modelId="{7D6B6A44-44D1-6D4F-8C51-103F75FD87B2}" type="pres">
      <dgm:prSet presAssocID="{B99D6C9F-96C0-CA47-B01C-474E98086C62}" presName="node" presStyleLbl="node1" presStyleIdx="0" presStyleCnt="7">
        <dgm:presLayoutVars>
          <dgm:bulletEnabled val="1"/>
        </dgm:presLayoutVars>
      </dgm:prSet>
      <dgm:spPr/>
    </dgm:pt>
    <dgm:pt modelId="{C286F4D9-0E5F-8344-AAE9-BCAA488791D7}" type="pres">
      <dgm:prSet presAssocID="{B99D6C9F-96C0-CA47-B01C-474E98086C62}" presName="dummy" presStyleCnt="0"/>
      <dgm:spPr/>
    </dgm:pt>
    <dgm:pt modelId="{233BD580-74A6-EC42-AE85-F19FB2AEF21F}" type="pres">
      <dgm:prSet presAssocID="{FF1E627A-168A-A440-9A33-5FCD72E324F8}" presName="sibTrans" presStyleLbl="sibTrans2D1" presStyleIdx="0" presStyleCnt="7"/>
      <dgm:spPr/>
    </dgm:pt>
    <dgm:pt modelId="{99A2A83A-0809-D348-B25F-5BA436392060}" type="pres">
      <dgm:prSet presAssocID="{9FFF78C9-7316-084B-8CC3-28AFAFCEF720}" presName="node" presStyleLbl="node1" presStyleIdx="1" presStyleCnt="7">
        <dgm:presLayoutVars>
          <dgm:bulletEnabled val="1"/>
        </dgm:presLayoutVars>
      </dgm:prSet>
      <dgm:spPr/>
    </dgm:pt>
    <dgm:pt modelId="{1CFDE4D9-33E2-944A-9027-EF6EEE665527}" type="pres">
      <dgm:prSet presAssocID="{9FFF78C9-7316-084B-8CC3-28AFAFCEF720}" presName="dummy" presStyleCnt="0"/>
      <dgm:spPr/>
    </dgm:pt>
    <dgm:pt modelId="{54FF331A-BD21-9B46-8630-AA24589E1E8D}" type="pres">
      <dgm:prSet presAssocID="{9963D06B-8E92-3346-8312-4FC8D4D36CF7}" presName="sibTrans" presStyleLbl="sibTrans2D1" presStyleIdx="1" presStyleCnt="7"/>
      <dgm:spPr/>
    </dgm:pt>
    <dgm:pt modelId="{4B4A6FDB-15B3-8445-A0F4-86BD33509632}" type="pres">
      <dgm:prSet presAssocID="{6CE4F411-8A6F-234D-9A6E-C55C7D8A8FEF}" presName="node" presStyleLbl="node1" presStyleIdx="2" presStyleCnt="7">
        <dgm:presLayoutVars>
          <dgm:bulletEnabled val="1"/>
        </dgm:presLayoutVars>
      </dgm:prSet>
      <dgm:spPr/>
    </dgm:pt>
    <dgm:pt modelId="{54C5ACE3-9185-344E-8E62-CBC2379ACE5B}" type="pres">
      <dgm:prSet presAssocID="{6CE4F411-8A6F-234D-9A6E-C55C7D8A8FEF}" presName="dummy" presStyleCnt="0"/>
      <dgm:spPr/>
    </dgm:pt>
    <dgm:pt modelId="{AA18D1BF-9C03-274C-833D-070991CA4BB8}" type="pres">
      <dgm:prSet presAssocID="{E91C4AC6-A4A5-A445-8B33-669A8BAEACEE}" presName="sibTrans" presStyleLbl="sibTrans2D1" presStyleIdx="2" presStyleCnt="7"/>
      <dgm:spPr/>
    </dgm:pt>
    <dgm:pt modelId="{2704167B-F434-B54C-A45A-FEF925C79847}" type="pres">
      <dgm:prSet presAssocID="{ED1A8F3A-8554-4F4F-B3AB-37C65D4BFF76}" presName="node" presStyleLbl="node1" presStyleIdx="3" presStyleCnt="7">
        <dgm:presLayoutVars>
          <dgm:bulletEnabled val="1"/>
        </dgm:presLayoutVars>
      </dgm:prSet>
      <dgm:spPr/>
    </dgm:pt>
    <dgm:pt modelId="{4E32E831-8ADB-C74C-82FA-4640E550DE4D}" type="pres">
      <dgm:prSet presAssocID="{ED1A8F3A-8554-4F4F-B3AB-37C65D4BFF76}" presName="dummy" presStyleCnt="0"/>
      <dgm:spPr/>
    </dgm:pt>
    <dgm:pt modelId="{784A3E6D-92B4-174B-A1D6-ACA47DEF4752}" type="pres">
      <dgm:prSet presAssocID="{D7B9AFD9-0546-0649-9AB6-90EF7DE76F6A}" presName="sibTrans" presStyleLbl="sibTrans2D1" presStyleIdx="3" presStyleCnt="7"/>
      <dgm:spPr/>
    </dgm:pt>
    <dgm:pt modelId="{27514084-ACD3-1445-A64A-35670DAAFA60}" type="pres">
      <dgm:prSet presAssocID="{CA732012-2C86-C844-8FB4-8F679F2C2D03}" presName="node" presStyleLbl="node1" presStyleIdx="4" presStyleCnt="7">
        <dgm:presLayoutVars>
          <dgm:bulletEnabled val="1"/>
        </dgm:presLayoutVars>
      </dgm:prSet>
      <dgm:spPr/>
    </dgm:pt>
    <dgm:pt modelId="{DC26B158-C1C4-8C4D-A454-6E79E87C1701}" type="pres">
      <dgm:prSet presAssocID="{CA732012-2C86-C844-8FB4-8F679F2C2D03}" presName="dummy" presStyleCnt="0"/>
      <dgm:spPr/>
    </dgm:pt>
    <dgm:pt modelId="{74E1F0F7-1CEB-8947-A20F-7134FFB016CC}" type="pres">
      <dgm:prSet presAssocID="{13F19532-9D93-5346-974C-254D7BCDAD6B}" presName="sibTrans" presStyleLbl="sibTrans2D1" presStyleIdx="4" presStyleCnt="7"/>
      <dgm:spPr/>
    </dgm:pt>
    <dgm:pt modelId="{D6E9BE14-5355-0841-BEF9-CA713FE0AE82}" type="pres">
      <dgm:prSet presAssocID="{D1238031-3468-1B4B-BE0F-7EA1EE1FF902}" presName="node" presStyleLbl="node1" presStyleIdx="5" presStyleCnt="7">
        <dgm:presLayoutVars>
          <dgm:bulletEnabled val="1"/>
        </dgm:presLayoutVars>
      </dgm:prSet>
      <dgm:spPr/>
    </dgm:pt>
    <dgm:pt modelId="{07B2B9E0-B046-C94C-BE2A-B09B4EF016A2}" type="pres">
      <dgm:prSet presAssocID="{D1238031-3468-1B4B-BE0F-7EA1EE1FF902}" presName="dummy" presStyleCnt="0"/>
      <dgm:spPr/>
    </dgm:pt>
    <dgm:pt modelId="{56744FD8-528B-7040-8091-C3D6D79A1C5B}" type="pres">
      <dgm:prSet presAssocID="{AF7839A3-8063-B34A-A0D0-09E0FD4D770E}" presName="sibTrans" presStyleLbl="sibTrans2D1" presStyleIdx="5" presStyleCnt="7"/>
      <dgm:spPr/>
    </dgm:pt>
    <dgm:pt modelId="{6F66FE76-A711-E54B-A5C9-36743D7546D3}" type="pres">
      <dgm:prSet presAssocID="{49319E4B-4A56-B643-A5F1-85F9872ADFE9}" presName="node" presStyleLbl="node1" presStyleIdx="6" presStyleCnt="7">
        <dgm:presLayoutVars>
          <dgm:bulletEnabled val="1"/>
        </dgm:presLayoutVars>
      </dgm:prSet>
      <dgm:spPr/>
    </dgm:pt>
    <dgm:pt modelId="{FC397EF2-D7EF-2649-9BD9-F4F454C32010}" type="pres">
      <dgm:prSet presAssocID="{49319E4B-4A56-B643-A5F1-85F9872ADFE9}" presName="dummy" presStyleCnt="0"/>
      <dgm:spPr/>
    </dgm:pt>
    <dgm:pt modelId="{D5A9DF5D-E5D9-BA47-B806-E4C7FE9C58F4}" type="pres">
      <dgm:prSet presAssocID="{C1B7EF21-27EB-3E4C-B116-4ABBAD9E7427}" presName="sibTrans" presStyleLbl="sibTrans2D1" presStyleIdx="6" presStyleCnt="7"/>
      <dgm:spPr/>
    </dgm:pt>
  </dgm:ptLst>
  <dgm:cxnLst>
    <dgm:cxn modelId="{B376030C-92A8-C244-993F-34D4EDDA6F2A}" type="presOf" srcId="{CA732012-2C86-C844-8FB4-8F679F2C2D03}" destId="{27514084-ACD3-1445-A64A-35670DAAFA60}" srcOrd="0" destOrd="0" presId="urn:microsoft.com/office/officeart/2005/8/layout/radial6#2"/>
    <dgm:cxn modelId="{D4DDE515-1FDB-4C44-94EB-393277E601DB}" type="presOf" srcId="{B99D6C9F-96C0-CA47-B01C-474E98086C62}" destId="{7D6B6A44-44D1-6D4F-8C51-103F75FD87B2}" srcOrd="0" destOrd="0" presId="urn:microsoft.com/office/officeart/2005/8/layout/radial6#2"/>
    <dgm:cxn modelId="{3F0AE416-38FD-E54C-A678-32A0D1776D15}" srcId="{F6C01B5A-FCA5-BC41-9379-83BFBEFBAC0B}" destId="{49319E4B-4A56-B643-A5F1-85F9872ADFE9}" srcOrd="6" destOrd="0" parTransId="{1BD3D8ED-2D9A-A342-B55F-5FC7A7073366}" sibTransId="{C1B7EF21-27EB-3E4C-B116-4ABBAD9E7427}"/>
    <dgm:cxn modelId="{04264C1B-8EC5-9F4B-86CC-14653CB4D708}" type="presOf" srcId="{13F19532-9D93-5346-974C-254D7BCDAD6B}" destId="{74E1F0F7-1CEB-8947-A20F-7134FFB016CC}" srcOrd="0" destOrd="0" presId="urn:microsoft.com/office/officeart/2005/8/layout/radial6#2"/>
    <dgm:cxn modelId="{D0350340-E624-7F41-B70B-3329FB684A60}" srcId="{F6C01B5A-FCA5-BC41-9379-83BFBEFBAC0B}" destId="{ED1A8F3A-8554-4F4F-B3AB-37C65D4BFF76}" srcOrd="3" destOrd="0" parTransId="{F4F24ABB-48CB-7540-A20E-4BC6EE8C1D4D}" sibTransId="{D7B9AFD9-0546-0649-9AB6-90EF7DE76F6A}"/>
    <dgm:cxn modelId="{E0166D4D-D5D7-0F4F-A2A6-71F4964B7EC2}" type="presOf" srcId="{9963D06B-8E92-3346-8312-4FC8D4D36CF7}" destId="{54FF331A-BD21-9B46-8630-AA24589E1E8D}" srcOrd="0" destOrd="0" presId="urn:microsoft.com/office/officeart/2005/8/layout/radial6#2"/>
    <dgm:cxn modelId="{E05E1852-CE53-F445-A612-DCA8F67ADF28}" type="presOf" srcId="{E91C4AC6-A4A5-A445-8B33-669A8BAEACEE}" destId="{AA18D1BF-9C03-274C-833D-070991CA4BB8}" srcOrd="0" destOrd="0" presId="urn:microsoft.com/office/officeart/2005/8/layout/radial6#2"/>
    <dgm:cxn modelId="{E13D6B76-FD1B-F349-8923-637F7665954A}" type="presOf" srcId="{C1B7EF21-27EB-3E4C-B116-4ABBAD9E7427}" destId="{D5A9DF5D-E5D9-BA47-B806-E4C7FE9C58F4}" srcOrd="0" destOrd="0" presId="urn:microsoft.com/office/officeart/2005/8/layout/radial6#2"/>
    <dgm:cxn modelId="{703D627E-6648-DE45-B4A1-417A81B6BBBC}" type="presOf" srcId="{6CE4F411-8A6F-234D-9A6E-C55C7D8A8FEF}" destId="{4B4A6FDB-15B3-8445-A0F4-86BD33509632}" srcOrd="0" destOrd="0" presId="urn:microsoft.com/office/officeart/2005/8/layout/radial6#2"/>
    <dgm:cxn modelId="{F67DB485-588B-A74A-B676-0562B003A335}" type="presOf" srcId="{F6C01B5A-FCA5-BC41-9379-83BFBEFBAC0B}" destId="{981111F8-9BD2-6946-AB4E-DCD3A7272EA9}" srcOrd="0" destOrd="0" presId="urn:microsoft.com/office/officeart/2005/8/layout/radial6#2"/>
    <dgm:cxn modelId="{06BAA48E-80F3-0F4E-946C-A0462AF5A296}" srcId="{F6C01B5A-FCA5-BC41-9379-83BFBEFBAC0B}" destId="{6CE4F411-8A6F-234D-9A6E-C55C7D8A8FEF}" srcOrd="2" destOrd="0" parTransId="{BB55E714-6566-984B-A41F-D5D375E0E98F}" sibTransId="{E91C4AC6-A4A5-A445-8B33-669A8BAEACEE}"/>
    <dgm:cxn modelId="{D4D5E1A0-7DE5-5348-B9E8-D0744681F5A5}" srcId="{F6C01B5A-FCA5-BC41-9379-83BFBEFBAC0B}" destId="{D1238031-3468-1B4B-BE0F-7EA1EE1FF902}" srcOrd="5" destOrd="0" parTransId="{F1552F8B-BD3F-9E49-A4B5-F1F2F90D8029}" sibTransId="{AF7839A3-8063-B34A-A0D0-09E0FD4D770E}"/>
    <dgm:cxn modelId="{D3822BB5-D04D-9642-9B3C-085AC64774B3}" type="presOf" srcId="{D1238031-3468-1B4B-BE0F-7EA1EE1FF902}" destId="{D6E9BE14-5355-0841-BEF9-CA713FE0AE82}" srcOrd="0" destOrd="0" presId="urn:microsoft.com/office/officeart/2005/8/layout/radial6#2"/>
    <dgm:cxn modelId="{8C4BC1B6-73D6-1940-BCB5-C7078825F6C8}" type="presOf" srcId="{D589B084-F84C-8449-BA5B-56AC98C553B0}" destId="{8665B328-7C6F-8648-9C0A-5580E751435B}" srcOrd="0" destOrd="0" presId="urn:microsoft.com/office/officeart/2005/8/layout/radial6#2"/>
    <dgm:cxn modelId="{23A22CB9-942F-A846-A933-D6863450AAF4}" type="presOf" srcId="{49319E4B-4A56-B643-A5F1-85F9872ADFE9}" destId="{6F66FE76-A711-E54B-A5C9-36743D7546D3}" srcOrd="0" destOrd="0" presId="urn:microsoft.com/office/officeart/2005/8/layout/radial6#2"/>
    <dgm:cxn modelId="{FF8650C2-3D47-2C49-911E-36CF042FFF37}" type="presOf" srcId="{AF7839A3-8063-B34A-A0D0-09E0FD4D770E}" destId="{56744FD8-528B-7040-8091-C3D6D79A1C5B}" srcOrd="0" destOrd="0" presId="urn:microsoft.com/office/officeart/2005/8/layout/radial6#2"/>
    <dgm:cxn modelId="{D5CC7BCC-E3A6-2448-B1C9-32EAFB92E2EB}" type="presOf" srcId="{D7B9AFD9-0546-0649-9AB6-90EF7DE76F6A}" destId="{784A3E6D-92B4-174B-A1D6-ACA47DEF4752}" srcOrd="0" destOrd="0" presId="urn:microsoft.com/office/officeart/2005/8/layout/radial6#2"/>
    <dgm:cxn modelId="{2AA8D5DB-2296-E644-BA08-0651632C720B}" srcId="{F6C01B5A-FCA5-BC41-9379-83BFBEFBAC0B}" destId="{B99D6C9F-96C0-CA47-B01C-474E98086C62}" srcOrd="0" destOrd="0" parTransId="{28DC8D23-32DD-9C45-B9CD-5B10A94D535C}" sibTransId="{FF1E627A-168A-A440-9A33-5FCD72E324F8}"/>
    <dgm:cxn modelId="{6F95E1DE-CC11-C04E-BB00-A1780BA277B1}" type="presOf" srcId="{ED1A8F3A-8554-4F4F-B3AB-37C65D4BFF76}" destId="{2704167B-F434-B54C-A45A-FEF925C79847}" srcOrd="0" destOrd="0" presId="urn:microsoft.com/office/officeart/2005/8/layout/radial6#2"/>
    <dgm:cxn modelId="{8D909AE4-3199-C341-9420-AFA57D5F5A8F}" type="presOf" srcId="{9FFF78C9-7316-084B-8CC3-28AFAFCEF720}" destId="{99A2A83A-0809-D348-B25F-5BA436392060}" srcOrd="0" destOrd="0" presId="urn:microsoft.com/office/officeart/2005/8/layout/radial6#2"/>
    <dgm:cxn modelId="{E2F19BE5-51BA-4842-9792-720F089B86A2}" type="presOf" srcId="{FF1E627A-168A-A440-9A33-5FCD72E324F8}" destId="{233BD580-74A6-EC42-AE85-F19FB2AEF21F}" srcOrd="0" destOrd="0" presId="urn:microsoft.com/office/officeart/2005/8/layout/radial6#2"/>
    <dgm:cxn modelId="{C2CB66F0-9709-FB44-A3CD-99FFB96BE593}" srcId="{F6C01B5A-FCA5-BC41-9379-83BFBEFBAC0B}" destId="{9FFF78C9-7316-084B-8CC3-28AFAFCEF720}" srcOrd="1" destOrd="0" parTransId="{63B9B795-14D9-1440-AFC7-2B39C3B190A0}" sibTransId="{9963D06B-8E92-3346-8312-4FC8D4D36CF7}"/>
    <dgm:cxn modelId="{7AA494F4-51EC-6B43-BA71-E6C8270E7336}" srcId="{F6C01B5A-FCA5-BC41-9379-83BFBEFBAC0B}" destId="{CA732012-2C86-C844-8FB4-8F679F2C2D03}" srcOrd="4" destOrd="0" parTransId="{68B98EB7-8450-AB4B-8E28-4BE860DD8450}" sibTransId="{13F19532-9D93-5346-974C-254D7BCDAD6B}"/>
    <dgm:cxn modelId="{4C0207F7-61C6-AE4C-98DB-E6B0477DCA3C}" srcId="{D589B084-F84C-8449-BA5B-56AC98C553B0}" destId="{F6C01B5A-FCA5-BC41-9379-83BFBEFBAC0B}" srcOrd="0" destOrd="0" parTransId="{9DAB32C7-F78E-C84D-B880-83E86C26DCBE}" sibTransId="{6B5809A0-7C44-2C4B-A0F2-D77168BC4738}"/>
    <dgm:cxn modelId="{CF7BE35A-7229-F04F-8542-43C89C3C5C94}" type="presParOf" srcId="{8665B328-7C6F-8648-9C0A-5580E751435B}" destId="{981111F8-9BD2-6946-AB4E-DCD3A7272EA9}" srcOrd="0" destOrd="0" presId="urn:microsoft.com/office/officeart/2005/8/layout/radial6#2"/>
    <dgm:cxn modelId="{01653C02-2185-1344-A5B7-E359FF589A36}" type="presParOf" srcId="{8665B328-7C6F-8648-9C0A-5580E751435B}" destId="{7D6B6A44-44D1-6D4F-8C51-103F75FD87B2}" srcOrd="1" destOrd="0" presId="urn:microsoft.com/office/officeart/2005/8/layout/radial6#2"/>
    <dgm:cxn modelId="{3DFF2E42-2001-7E4C-BF7D-90CEA7B80BEB}" type="presParOf" srcId="{8665B328-7C6F-8648-9C0A-5580E751435B}" destId="{C286F4D9-0E5F-8344-AAE9-BCAA488791D7}" srcOrd="2" destOrd="0" presId="urn:microsoft.com/office/officeart/2005/8/layout/radial6#2"/>
    <dgm:cxn modelId="{68A05716-DF55-094A-BA04-FC3D1E8264C1}" type="presParOf" srcId="{8665B328-7C6F-8648-9C0A-5580E751435B}" destId="{233BD580-74A6-EC42-AE85-F19FB2AEF21F}" srcOrd="3" destOrd="0" presId="urn:microsoft.com/office/officeart/2005/8/layout/radial6#2"/>
    <dgm:cxn modelId="{4966BF1B-CF0E-7B4B-8BD5-25DF9E90836C}" type="presParOf" srcId="{8665B328-7C6F-8648-9C0A-5580E751435B}" destId="{99A2A83A-0809-D348-B25F-5BA436392060}" srcOrd="4" destOrd="0" presId="urn:microsoft.com/office/officeart/2005/8/layout/radial6#2"/>
    <dgm:cxn modelId="{7A0D068D-2A09-874D-9CCA-37076BF2F27F}" type="presParOf" srcId="{8665B328-7C6F-8648-9C0A-5580E751435B}" destId="{1CFDE4D9-33E2-944A-9027-EF6EEE665527}" srcOrd="5" destOrd="0" presId="urn:microsoft.com/office/officeart/2005/8/layout/radial6#2"/>
    <dgm:cxn modelId="{21F99535-D940-044B-8236-D7401FB31B3D}" type="presParOf" srcId="{8665B328-7C6F-8648-9C0A-5580E751435B}" destId="{54FF331A-BD21-9B46-8630-AA24589E1E8D}" srcOrd="6" destOrd="0" presId="urn:microsoft.com/office/officeart/2005/8/layout/radial6#2"/>
    <dgm:cxn modelId="{79950852-4AC4-1740-804C-DC3AF0022EC5}" type="presParOf" srcId="{8665B328-7C6F-8648-9C0A-5580E751435B}" destId="{4B4A6FDB-15B3-8445-A0F4-86BD33509632}" srcOrd="7" destOrd="0" presId="urn:microsoft.com/office/officeart/2005/8/layout/radial6#2"/>
    <dgm:cxn modelId="{4FC09569-56F8-4B45-969F-4C2A91E60AE6}" type="presParOf" srcId="{8665B328-7C6F-8648-9C0A-5580E751435B}" destId="{54C5ACE3-9185-344E-8E62-CBC2379ACE5B}" srcOrd="8" destOrd="0" presId="urn:microsoft.com/office/officeart/2005/8/layout/radial6#2"/>
    <dgm:cxn modelId="{7F36CA1C-18BF-7D4E-B6F6-F7152CCD0E54}" type="presParOf" srcId="{8665B328-7C6F-8648-9C0A-5580E751435B}" destId="{AA18D1BF-9C03-274C-833D-070991CA4BB8}" srcOrd="9" destOrd="0" presId="urn:microsoft.com/office/officeart/2005/8/layout/radial6#2"/>
    <dgm:cxn modelId="{10248CD5-E91E-1448-A5E8-C6A96BA837E5}" type="presParOf" srcId="{8665B328-7C6F-8648-9C0A-5580E751435B}" destId="{2704167B-F434-B54C-A45A-FEF925C79847}" srcOrd="10" destOrd="0" presId="urn:microsoft.com/office/officeart/2005/8/layout/radial6#2"/>
    <dgm:cxn modelId="{F1CFFF27-2D1E-4748-9434-222368E4F513}" type="presParOf" srcId="{8665B328-7C6F-8648-9C0A-5580E751435B}" destId="{4E32E831-8ADB-C74C-82FA-4640E550DE4D}" srcOrd="11" destOrd="0" presId="urn:microsoft.com/office/officeart/2005/8/layout/radial6#2"/>
    <dgm:cxn modelId="{803324D3-0533-664D-A230-5C260BA1F77F}" type="presParOf" srcId="{8665B328-7C6F-8648-9C0A-5580E751435B}" destId="{784A3E6D-92B4-174B-A1D6-ACA47DEF4752}" srcOrd="12" destOrd="0" presId="urn:microsoft.com/office/officeart/2005/8/layout/radial6#2"/>
    <dgm:cxn modelId="{0F1DE259-C041-E748-9564-7198CD366147}" type="presParOf" srcId="{8665B328-7C6F-8648-9C0A-5580E751435B}" destId="{27514084-ACD3-1445-A64A-35670DAAFA60}" srcOrd="13" destOrd="0" presId="urn:microsoft.com/office/officeart/2005/8/layout/radial6#2"/>
    <dgm:cxn modelId="{42DDA850-0DF3-6E46-816C-37F7886099E2}" type="presParOf" srcId="{8665B328-7C6F-8648-9C0A-5580E751435B}" destId="{DC26B158-C1C4-8C4D-A454-6E79E87C1701}" srcOrd="14" destOrd="0" presId="urn:microsoft.com/office/officeart/2005/8/layout/radial6#2"/>
    <dgm:cxn modelId="{2301A598-A152-FC4D-A71F-E22592BD9BAE}" type="presParOf" srcId="{8665B328-7C6F-8648-9C0A-5580E751435B}" destId="{74E1F0F7-1CEB-8947-A20F-7134FFB016CC}" srcOrd="15" destOrd="0" presId="urn:microsoft.com/office/officeart/2005/8/layout/radial6#2"/>
    <dgm:cxn modelId="{1624F76A-3D7C-5646-B9EB-C68B51A125C0}" type="presParOf" srcId="{8665B328-7C6F-8648-9C0A-5580E751435B}" destId="{D6E9BE14-5355-0841-BEF9-CA713FE0AE82}" srcOrd="16" destOrd="0" presId="urn:microsoft.com/office/officeart/2005/8/layout/radial6#2"/>
    <dgm:cxn modelId="{772B8A9E-2CBD-EF44-8D41-87D72202B2CB}" type="presParOf" srcId="{8665B328-7C6F-8648-9C0A-5580E751435B}" destId="{07B2B9E0-B046-C94C-BE2A-B09B4EF016A2}" srcOrd="17" destOrd="0" presId="urn:microsoft.com/office/officeart/2005/8/layout/radial6#2"/>
    <dgm:cxn modelId="{E283BCC3-CB8E-6B42-8465-918190D5ED5E}" type="presParOf" srcId="{8665B328-7C6F-8648-9C0A-5580E751435B}" destId="{56744FD8-528B-7040-8091-C3D6D79A1C5B}" srcOrd="18" destOrd="0" presId="urn:microsoft.com/office/officeart/2005/8/layout/radial6#2"/>
    <dgm:cxn modelId="{E9DD9D70-BCF5-EB49-BA8B-60565096EF35}" type="presParOf" srcId="{8665B328-7C6F-8648-9C0A-5580E751435B}" destId="{6F66FE76-A711-E54B-A5C9-36743D7546D3}" srcOrd="19" destOrd="0" presId="urn:microsoft.com/office/officeart/2005/8/layout/radial6#2"/>
    <dgm:cxn modelId="{97206565-2293-7D4E-94C8-228A5B233D8A}" type="presParOf" srcId="{8665B328-7C6F-8648-9C0A-5580E751435B}" destId="{FC397EF2-D7EF-2649-9BD9-F4F454C32010}" srcOrd="20" destOrd="0" presId="urn:microsoft.com/office/officeart/2005/8/layout/radial6#2"/>
    <dgm:cxn modelId="{63095164-F7A3-854C-BFA2-B20652E17FE5}" type="presParOf" srcId="{8665B328-7C6F-8648-9C0A-5580E751435B}" destId="{D5A9DF5D-E5D9-BA47-B806-E4C7FE9C58F4}" srcOrd="21" destOrd="0" presId="urn:microsoft.com/office/officeart/2005/8/layout/radial6#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77283A-EE9D-4145-B252-2CDD1A9FBC9D}">
      <dsp:nvSpPr>
        <dsp:cNvPr id="0" name=""/>
        <dsp:cNvSpPr/>
      </dsp:nvSpPr>
      <dsp:spPr>
        <a:xfrm>
          <a:off x="2407523" y="0"/>
          <a:ext cx="1300305" cy="1613133"/>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dsp:spPr>
      <dsp:style>
        <a:lnRef idx="0">
          <a:scrgbClr r="0" g="0" b="0"/>
        </a:lnRef>
        <a:fillRef idx="1">
          <a:scrgbClr r="0" g="0" b="0"/>
        </a:fillRef>
        <a:effectRef idx="2">
          <a:scrgbClr r="0" g="0" b="0"/>
        </a:effectRef>
        <a:fontRef idx="minor">
          <a:schemeClr val="lt1"/>
        </a:fontRef>
      </dsp:style>
      <dsp:txBody>
        <a:bodyPr spcFirstLastPara="0" vert="horz" wrap="square" lIns="21590" tIns="21590" rIns="21590" bIns="21590" numCol="1" spcCol="1270" anchor="ctr" anchorCtr="0">
          <a:noAutofit/>
          <a:sp3d extrusionH="28000" prstMaterial="matte"/>
        </a:bodyPr>
        <a:lstStyle/>
        <a:p>
          <a:pPr marL="0" lvl="0" indent="0" algn="ctr" defTabSz="755650">
            <a:lnSpc>
              <a:spcPct val="90000"/>
            </a:lnSpc>
            <a:spcBef>
              <a:spcPct val="0"/>
            </a:spcBef>
            <a:spcAft>
              <a:spcPct val="35000"/>
            </a:spcAft>
            <a:buNone/>
          </a:pPr>
          <a:r>
            <a:rPr lang="en-GB" sz="1700" kern="1200"/>
            <a:t>Message</a:t>
          </a:r>
        </a:p>
      </dsp:txBody>
      <dsp:txXfrm>
        <a:off x="2597948" y="236238"/>
        <a:ext cx="919455" cy="1140657"/>
      </dsp:txXfrm>
    </dsp:sp>
    <dsp:sp modelId="{F981A416-9591-7841-9996-9E2B92405633}">
      <dsp:nvSpPr>
        <dsp:cNvPr id="0" name=""/>
        <dsp:cNvSpPr/>
      </dsp:nvSpPr>
      <dsp:spPr>
        <a:xfrm rot="2070059">
          <a:off x="3701165" y="1130536"/>
          <a:ext cx="294254" cy="438853"/>
        </a:xfrm>
        <a:prstGeom prst="rightArrow">
          <a:avLst>
            <a:gd name="adj1" fmla="val 60000"/>
            <a:gd name="adj2" fmla="val 50000"/>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708928" y="1193306"/>
        <a:ext cx="205978" cy="263311"/>
      </dsp:txXfrm>
    </dsp:sp>
    <dsp:sp modelId="{37E3A030-0E35-244E-B730-C0664629006B}">
      <dsp:nvSpPr>
        <dsp:cNvPr id="0" name=""/>
        <dsp:cNvSpPr/>
      </dsp:nvSpPr>
      <dsp:spPr>
        <a:xfrm rot="693035">
          <a:off x="4018240" y="627107"/>
          <a:ext cx="1726832" cy="2866185"/>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dsp:spPr>
      <dsp:style>
        <a:lnRef idx="0">
          <a:scrgbClr r="0" g="0" b="0"/>
        </a:lnRef>
        <a:fillRef idx="1">
          <a:scrgbClr r="0" g="0" b="0"/>
        </a:fillRef>
        <a:effectRef idx="2">
          <a:scrgbClr r="0" g="0" b="0"/>
        </a:effectRef>
        <a:fontRef idx="minor">
          <a:schemeClr val="lt1"/>
        </a:fontRef>
      </dsp:style>
      <dsp:txBody>
        <a:bodyPr spcFirstLastPara="0" vert="horz" wrap="square" lIns="21590" tIns="21590" rIns="21590" bIns="21590" numCol="1" spcCol="1270" anchor="ctr" anchorCtr="0">
          <a:noAutofit/>
          <a:sp3d extrusionH="28000" prstMaterial="matte"/>
        </a:bodyPr>
        <a:lstStyle/>
        <a:p>
          <a:pPr marL="0" lvl="0" indent="0" algn="ctr" defTabSz="755650">
            <a:lnSpc>
              <a:spcPct val="90000"/>
            </a:lnSpc>
            <a:spcBef>
              <a:spcPct val="0"/>
            </a:spcBef>
            <a:spcAft>
              <a:spcPct val="35000"/>
            </a:spcAft>
            <a:buNone/>
          </a:pPr>
          <a:r>
            <a:rPr lang="en-GB" sz="1700" kern="1200"/>
            <a:t>•Decoder</a:t>
          </a:r>
        </a:p>
        <a:p>
          <a:pPr marL="0" lvl="0" indent="0" algn="ctr" defTabSz="755650">
            <a:lnSpc>
              <a:spcPct val="90000"/>
            </a:lnSpc>
            <a:spcBef>
              <a:spcPct val="0"/>
            </a:spcBef>
            <a:spcAft>
              <a:spcPct val="35000"/>
            </a:spcAft>
            <a:buNone/>
          </a:pPr>
          <a:r>
            <a:rPr lang="en-GB" sz="1700" kern="1200"/>
            <a:t>•Interpreter</a:t>
          </a:r>
        </a:p>
        <a:p>
          <a:pPr marL="0" lvl="0" indent="0" algn="ctr" defTabSz="755650">
            <a:lnSpc>
              <a:spcPct val="90000"/>
            </a:lnSpc>
            <a:spcBef>
              <a:spcPct val="0"/>
            </a:spcBef>
            <a:spcAft>
              <a:spcPct val="35000"/>
            </a:spcAft>
            <a:buNone/>
          </a:pPr>
          <a:r>
            <a:rPr lang="en-GB" sz="1700" kern="1200"/>
            <a:t>•Emcoder</a:t>
          </a:r>
        </a:p>
      </dsp:txBody>
      <dsp:txXfrm>
        <a:off x="4271129" y="1046850"/>
        <a:ext cx="1221054" cy="2026699"/>
      </dsp:txXfrm>
    </dsp:sp>
    <dsp:sp modelId="{96738DF5-73C7-B244-AF42-568E77DC1A74}">
      <dsp:nvSpPr>
        <dsp:cNvPr id="0" name=""/>
        <dsp:cNvSpPr/>
      </dsp:nvSpPr>
      <dsp:spPr>
        <a:xfrm rot="8734256">
          <a:off x="3727161" y="2534773"/>
          <a:ext cx="284074" cy="438853"/>
        </a:xfrm>
        <a:prstGeom prst="rightArrow">
          <a:avLst>
            <a:gd name="adj1" fmla="val 60000"/>
            <a:gd name="adj2" fmla="val 50000"/>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3804919" y="2598452"/>
        <a:ext cx="198852" cy="263311"/>
      </dsp:txXfrm>
    </dsp:sp>
    <dsp:sp modelId="{21785511-C8AA-5F42-A52C-6E6FEAB6C1B9}">
      <dsp:nvSpPr>
        <dsp:cNvPr id="0" name=""/>
        <dsp:cNvSpPr/>
      </dsp:nvSpPr>
      <dsp:spPr>
        <a:xfrm>
          <a:off x="2418540" y="2472792"/>
          <a:ext cx="1300305" cy="1660243"/>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dsp:spPr>
      <dsp:style>
        <a:lnRef idx="0">
          <a:scrgbClr r="0" g="0" b="0"/>
        </a:lnRef>
        <a:fillRef idx="1">
          <a:scrgbClr r="0" g="0" b="0"/>
        </a:fillRef>
        <a:effectRef idx="2">
          <a:scrgbClr r="0" g="0" b="0"/>
        </a:effectRef>
        <a:fontRef idx="minor">
          <a:schemeClr val="lt1"/>
        </a:fontRef>
      </dsp:style>
      <dsp:txBody>
        <a:bodyPr spcFirstLastPara="0" vert="horz" wrap="square" lIns="21590" tIns="21590" rIns="21590" bIns="21590" numCol="1" spcCol="1270" anchor="ctr" anchorCtr="0">
          <a:noAutofit/>
          <a:sp3d extrusionH="28000" prstMaterial="matte"/>
        </a:bodyPr>
        <a:lstStyle/>
        <a:p>
          <a:pPr marL="0" lvl="0" indent="0" algn="ctr" defTabSz="755650">
            <a:lnSpc>
              <a:spcPct val="90000"/>
            </a:lnSpc>
            <a:spcBef>
              <a:spcPct val="0"/>
            </a:spcBef>
            <a:spcAft>
              <a:spcPct val="35000"/>
            </a:spcAft>
            <a:buNone/>
          </a:pPr>
          <a:r>
            <a:rPr lang="en-GB" sz="1700" kern="1200"/>
            <a:t>Message</a:t>
          </a:r>
        </a:p>
      </dsp:txBody>
      <dsp:txXfrm>
        <a:off x="2608965" y="2715929"/>
        <a:ext cx="919455" cy="1173969"/>
      </dsp:txXfrm>
    </dsp:sp>
    <dsp:sp modelId="{A6C2C68A-0539-0A48-8E23-0DEDB8AEE8AA}">
      <dsp:nvSpPr>
        <dsp:cNvPr id="0" name=""/>
        <dsp:cNvSpPr/>
      </dsp:nvSpPr>
      <dsp:spPr>
        <a:xfrm rot="12795643">
          <a:off x="2127911" y="2560388"/>
          <a:ext cx="286496" cy="438853"/>
        </a:xfrm>
        <a:prstGeom prst="rightArrow">
          <a:avLst>
            <a:gd name="adj1" fmla="val 60000"/>
            <a:gd name="adj2" fmla="val 50000"/>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2206820" y="2671728"/>
        <a:ext cx="200547" cy="263311"/>
      </dsp:txXfrm>
    </dsp:sp>
    <dsp:sp modelId="{F76CA46C-7404-B347-B9A8-799F8CD4165D}">
      <dsp:nvSpPr>
        <dsp:cNvPr id="0" name=""/>
        <dsp:cNvSpPr/>
      </dsp:nvSpPr>
      <dsp:spPr>
        <a:xfrm rot="20938669">
          <a:off x="285269" y="578423"/>
          <a:ext cx="1817749" cy="2989962"/>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dsp:spPr>
      <dsp:style>
        <a:lnRef idx="0">
          <a:scrgbClr r="0" g="0" b="0"/>
        </a:lnRef>
        <a:fillRef idx="1">
          <a:scrgbClr r="0" g="0" b="0"/>
        </a:fillRef>
        <a:effectRef idx="2">
          <a:scrgbClr r="0" g="0" b="0"/>
        </a:effectRef>
        <a:fontRef idx="minor">
          <a:schemeClr val="lt1"/>
        </a:fontRef>
      </dsp:style>
      <dsp:txBody>
        <a:bodyPr spcFirstLastPara="0" vert="horz" wrap="square" lIns="21590" tIns="21590" rIns="21590" bIns="21590" numCol="1" spcCol="1270" anchor="ctr" anchorCtr="0">
          <a:noAutofit/>
          <a:sp3d extrusionH="28000" prstMaterial="matte"/>
        </a:bodyPr>
        <a:lstStyle/>
        <a:p>
          <a:pPr marL="0" lvl="0" indent="0" algn="ctr" defTabSz="755650">
            <a:lnSpc>
              <a:spcPct val="90000"/>
            </a:lnSpc>
            <a:spcBef>
              <a:spcPct val="0"/>
            </a:spcBef>
            <a:spcAft>
              <a:spcPct val="35000"/>
            </a:spcAft>
            <a:buNone/>
          </a:pPr>
          <a:r>
            <a:rPr lang="en-GB" sz="1700" kern="1200"/>
            <a:t>•Emcoder</a:t>
          </a:r>
        </a:p>
        <a:p>
          <a:pPr marL="0" lvl="0" indent="0" algn="ctr" defTabSz="755650">
            <a:lnSpc>
              <a:spcPct val="90000"/>
            </a:lnSpc>
            <a:spcBef>
              <a:spcPct val="0"/>
            </a:spcBef>
            <a:spcAft>
              <a:spcPct val="35000"/>
            </a:spcAft>
            <a:buNone/>
          </a:pPr>
          <a:r>
            <a:rPr lang="en-GB" sz="1700" kern="1200"/>
            <a:t>•Interpreter</a:t>
          </a:r>
        </a:p>
        <a:p>
          <a:pPr marL="0" lvl="0" indent="0" algn="ctr" defTabSz="755650">
            <a:lnSpc>
              <a:spcPct val="90000"/>
            </a:lnSpc>
            <a:spcBef>
              <a:spcPct val="0"/>
            </a:spcBef>
            <a:spcAft>
              <a:spcPct val="35000"/>
            </a:spcAft>
            <a:buNone/>
          </a:pPr>
          <a:r>
            <a:rPr lang="en-GB" sz="1700" kern="1200"/>
            <a:t>•Decoder</a:t>
          </a:r>
        </a:p>
      </dsp:txBody>
      <dsp:txXfrm>
        <a:off x="551472" y="1016293"/>
        <a:ext cx="1285343" cy="2114222"/>
      </dsp:txXfrm>
    </dsp:sp>
    <dsp:sp modelId="{E699B055-28A6-5340-87E8-B5C4B26E8E13}">
      <dsp:nvSpPr>
        <dsp:cNvPr id="0" name=""/>
        <dsp:cNvSpPr/>
      </dsp:nvSpPr>
      <dsp:spPr>
        <a:xfrm rot="19547518">
          <a:off x="2108724" y="1133475"/>
          <a:ext cx="290573" cy="438853"/>
        </a:xfrm>
        <a:prstGeom prst="rightArrow">
          <a:avLst>
            <a:gd name="adj1" fmla="val 60000"/>
            <a:gd name="adj2" fmla="val 50000"/>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2116264" y="1245750"/>
        <a:ext cx="203401" cy="2633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A9DF5D-E5D9-BA47-B806-E4C7FE9C58F4}">
      <dsp:nvSpPr>
        <dsp:cNvPr id="0" name=""/>
        <dsp:cNvSpPr/>
      </dsp:nvSpPr>
      <dsp:spPr>
        <a:xfrm>
          <a:off x="1341086" y="440605"/>
          <a:ext cx="3497011" cy="3497011"/>
        </a:xfrm>
        <a:prstGeom prst="blockArc">
          <a:avLst>
            <a:gd name="adj1" fmla="val 13114286"/>
            <a:gd name="adj2" fmla="val 16200000"/>
            <a:gd name="adj3" fmla="val 3901"/>
          </a:avLst>
        </a:prstGeom>
        <a:solidFill>
          <a:schemeClr val="accent2">
            <a:hueOff val="4681519"/>
            <a:satOff val="-5839"/>
            <a:lumOff val="1373"/>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56744FD8-528B-7040-8091-C3D6D79A1C5B}">
      <dsp:nvSpPr>
        <dsp:cNvPr id="0" name=""/>
        <dsp:cNvSpPr/>
      </dsp:nvSpPr>
      <dsp:spPr>
        <a:xfrm>
          <a:off x="1341086" y="440605"/>
          <a:ext cx="3497011" cy="3497011"/>
        </a:xfrm>
        <a:prstGeom prst="blockArc">
          <a:avLst>
            <a:gd name="adj1" fmla="val 10028571"/>
            <a:gd name="adj2" fmla="val 13114286"/>
            <a:gd name="adj3" fmla="val 3901"/>
          </a:avLst>
        </a:prstGeom>
        <a:solidFill>
          <a:schemeClr val="accent2">
            <a:hueOff val="3901266"/>
            <a:satOff val="-4866"/>
            <a:lumOff val="1144"/>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74E1F0F7-1CEB-8947-A20F-7134FFB016CC}">
      <dsp:nvSpPr>
        <dsp:cNvPr id="0" name=""/>
        <dsp:cNvSpPr/>
      </dsp:nvSpPr>
      <dsp:spPr>
        <a:xfrm>
          <a:off x="1341086" y="440605"/>
          <a:ext cx="3497011" cy="3497011"/>
        </a:xfrm>
        <a:prstGeom prst="blockArc">
          <a:avLst>
            <a:gd name="adj1" fmla="val 6942857"/>
            <a:gd name="adj2" fmla="val 10028571"/>
            <a:gd name="adj3" fmla="val 3901"/>
          </a:avLst>
        </a:prstGeom>
        <a:solidFill>
          <a:schemeClr val="accent2">
            <a:hueOff val="3121013"/>
            <a:satOff val="-3893"/>
            <a:lumOff val="915"/>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784A3E6D-92B4-174B-A1D6-ACA47DEF4752}">
      <dsp:nvSpPr>
        <dsp:cNvPr id="0" name=""/>
        <dsp:cNvSpPr/>
      </dsp:nvSpPr>
      <dsp:spPr>
        <a:xfrm>
          <a:off x="1341086" y="440605"/>
          <a:ext cx="3497011" cy="3497011"/>
        </a:xfrm>
        <a:prstGeom prst="blockArc">
          <a:avLst>
            <a:gd name="adj1" fmla="val 3857143"/>
            <a:gd name="adj2" fmla="val 6942857"/>
            <a:gd name="adj3" fmla="val 3901"/>
          </a:avLst>
        </a:prstGeom>
        <a:solidFill>
          <a:schemeClr val="accent2">
            <a:hueOff val="2340759"/>
            <a:satOff val="-2919"/>
            <a:lumOff val="686"/>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AA18D1BF-9C03-274C-833D-070991CA4BB8}">
      <dsp:nvSpPr>
        <dsp:cNvPr id="0" name=""/>
        <dsp:cNvSpPr/>
      </dsp:nvSpPr>
      <dsp:spPr>
        <a:xfrm>
          <a:off x="1341086" y="440605"/>
          <a:ext cx="3497011" cy="3497011"/>
        </a:xfrm>
        <a:prstGeom prst="blockArc">
          <a:avLst>
            <a:gd name="adj1" fmla="val 771429"/>
            <a:gd name="adj2" fmla="val 3857143"/>
            <a:gd name="adj3" fmla="val 3901"/>
          </a:avLst>
        </a:prstGeom>
        <a:solidFill>
          <a:schemeClr val="accent2">
            <a:hueOff val="1560506"/>
            <a:satOff val="-1946"/>
            <a:lumOff val="458"/>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54FF331A-BD21-9B46-8630-AA24589E1E8D}">
      <dsp:nvSpPr>
        <dsp:cNvPr id="0" name=""/>
        <dsp:cNvSpPr/>
      </dsp:nvSpPr>
      <dsp:spPr>
        <a:xfrm>
          <a:off x="1341086" y="440605"/>
          <a:ext cx="3497011" cy="3497011"/>
        </a:xfrm>
        <a:prstGeom prst="blockArc">
          <a:avLst>
            <a:gd name="adj1" fmla="val 19285714"/>
            <a:gd name="adj2" fmla="val 771429"/>
            <a:gd name="adj3" fmla="val 3901"/>
          </a:avLst>
        </a:prstGeom>
        <a:solidFill>
          <a:schemeClr val="accent2">
            <a:hueOff val="780253"/>
            <a:satOff val="-973"/>
            <a:lumOff val="229"/>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233BD580-74A6-EC42-AE85-F19FB2AEF21F}">
      <dsp:nvSpPr>
        <dsp:cNvPr id="0" name=""/>
        <dsp:cNvSpPr/>
      </dsp:nvSpPr>
      <dsp:spPr>
        <a:xfrm>
          <a:off x="1341086" y="440605"/>
          <a:ext cx="3497011" cy="3497011"/>
        </a:xfrm>
        <a:prstGeom prst="blockArc">
          <a:avLst>
            <a:gd name="adj1" fmla="val 16200000"/>
            <a:gd name="adj2" fmla="val 19285714"/>
            <a:gd name="adj3" fmla="val 3901"/>
          </a:avLst>
        </a:prstGeom>
        <a:solidFill>
          <a:schemeClr val="accent2">
            <a:hueOff val="0"/>
            <a:satOff val="0"/>
            <a:lumOff val="0"/>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dsp:spPr>
      <dsp:style>
        <a:lnRef idx="1">
          <a:scrgbClr r="0" g="0" b="0"/>
        </a:lnRef>
        <a:fillRef idx="1">
          <a:scrgbClr r="0" g="0" b="0"/>
        </a:fillRef>
        <a:effectRef idx="2">
          <a:scrgbClr r="0" g="0" b="0"/>
        </a:effectRef>
        <a:fontRef idx="minor">
          <a:schemeClr val="lt1"/>
        </a:fontRef>
      </dsp:style>
    </dsp:sp>
    <dsp:sp modelId="{981111F8-9BD2-6946-AB4E-DCD3A7272EA9}">
      <dsp:nvSpPr>
        <dsp:cNvPr id="0" name=""/>
        <dsp:cNvSpPr/>
      </dsp:nvSpPr>
      <dsp:spPr>
        <a:xfrm>
          <a:off x="2412989" y="1512509"/>
          <a:ext cx="1353205" cy="1353205"/>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Efective Comunication</a:t>
          </a:r>
        </a:p>
      </dsp:txBody>
      <dsp:txXfrm>
        <a:off x="2611161" y="1710681"/>
        <a:ext cx="956861" cy="956861"/>
      </dsp:txXfrm>
    </dsp:sp>
    <dsp:sp modelId="{7D6B6A44-44D1-6D4F-8C51-103F75FD87B2}">
      <dsp:nvSpPr>
        <dsp:cNvPr id="0" name=""/>
        <dsp:cNvSpPr/>
      </dsp:nvSpPr>
      <dsp:spPr>
        <a:xfrm>
          <a:off x="2615970" y="1084"/>
          <a:ext cx="947243" cy="947243"/>
        </a:xfrm>
        <a:prstGeom prst="ellipse">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Clear</a:t>
          </a:r>
        </a:p>
      </dsp:txBody>
      <dsp:txXfrm>
        <a:off x="2754691" y="139805"/>
        <a:ext cx="669801" cy="669801"/>
      </dsp:txXfrm>
    </dsp:sp>
    <dsp:sp modelId="{99A2A83A-0809-D348-B25F-5BA436392060}">
      <dsp:nvSpPr>
        <dsp:cNvPr id="0" name=""/>
        <dsp:cNvSpPr/>
      </dsp:nvSpPr>
      <dsp:spPr>
        <a:xfrm>
          <a:off x="3956346" y="646575"/>
          <a:ext cx="947243" cy="947243"/>
        </a:xfrm>
        <a:prstGeom prst="ellipse">
          <a:avLst/>
        </a:prstGeom>
        <a:solidFill>
          <a:schemeClr val="accent2">
            <a:hueOff val="780253"/>
            <a:satOff val="-973"/>
            <a:lumOff val="229"/>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Coincis</a:t>
          </a:r>
        </a:p>
      </dsp:txBody>
      <dsp:txXfrm>
        <a:off x="4095067" y="785296"/>
        <a:ext cx="669801" cy="669801"/>
      </dsp:txXfrm>
    </dsp:sp>
    <dsp:sp modelId="{4B4A6FDB-15B3-8445-A0F4-86BD33509632}">
      <dsp:nvSpPr>
        <dsp:cNvPr id="0" name=""/>
        <dsp:cNvSpPr/>
      </dsp:nvSpPr>
      <dsp:spPr>
        <a:xfrm>
          <a:off x="4287391" y="2096980"/>
          <a:ext cx="947243" cy="947243"/>
        </a:xfrm>
        <a:prstGeom prst="ellipse">
          <a:avLst/>
        </a:prstGeom>
        <a:solidFill>
          <a:schemeClr val="accent2">
            <a:hueOff val="1560506"/>
            <a:satOff val="-1946"/>
            <a:lumOff val="458"/>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Concret</a:t>
          </a:r>
        </a:p>
      </dsp:txBody>
      <dsp:txXfrm>
        <a:off x="4426112" y="2235701"/>
        <a:ext cx="669801" cy="669801"/>
      </dsp:txXfrm>
    </dsp:sp>
    <dsp:sp modelId="{2704167B-F434-B54C-A45A-FEF925C79847}">
      <dsp:nvSpPr>
        <dsp:cNvPr id="0" name=""/>
        <dsp:cNvSpPr/>
      </dsp:nvSpPr>
      <dsp:spPr>
        <a:xfrm>
          <a:off x="3359823" y="3260115"/>
          <a:ext cx="947243" cy="947243"/>
        </a:xfrm>
        <a:prstGeom prst="ellipse">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Correct</a:t>
          </a:r>
        </a:p>
      </dsp:txBody>
      <dsp:txXfrm>
        <a:off x="3498544" y="3398836"/>
        <a:ext cx="669801" cy="669801"/>
      </dsp:txXfrm>
    </dsp:sp>
    <dsp:sp modelId="{27514084-ACD3-1445-A64A-35670DAAFA60}">
      <dsp:nvSpPr>
        <dsp:cNvPr id="0" name=""/>
        <dsp:cNvSpPr/>
      </dsp:nvSpPr>
      <dsp:spPr>
        <a:xfrm>
          <a:off x="1872118" y="3260115"/>
          <a:ext cx="947243" cy="947243"/>
        </a:xfrm>
        <a:prstGeom prst="ellipse">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Coherent</a:t>
          </a:r>
        </a:p>
      </dsp:txBody>
      <dsp:txXfrm>
        <a:off x="2010839" y="3398836"/>
        <a:ext cx="669801" cy="669801"/>
      </dsp:txXfrm>
    </dsp:sp>
    <dsp:sp modelId="{D6E9BE14-5355-0841-BEF9-CA713FE0AE82}">
      <dsp:nvSpPr>
        <dsp:cNvPr id="0" name=""/>
        <dsp:cNvSpPr/>
      </dsp:nvSpPr>
      <dsp:spPr>
        <a:xfrm>
          <a:off x="944549" y="2096980"/>
          <a:ext cx="947243" cy="947243"/>
        </a:xfrm>
        <a:prstGeom prst="ellipse">
          <a:avLst/>
        </a:prstGeom>
        <a:solidFill>
          <a:schemeClr val="accent2">
            <a:hueOff val="3901266"/>
            <a:satOff val="-4866"/>
            <a:lumOff val="1144"/>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Complet</a:t>
          </a:r>
        </a:p>
      </dsp:txBody>
      <dsp:txXfrm>
        <a:off x="1083270" y="2235701"/>
        <a:ext cx="669801" cy="669801"/>
      </dsp:txXfrm>
    </dsp:sp>
    <dsp:sp modelId="{6F66FE76-A711-E54B-A5C9-36743D7546D3}">
      <dsp:nvSpPr>
        <dsp:cNvPr id="0" name=""/>
        <dsp:cNvSpPr/>
      </dsp:nvSpPr>
      <dsp:spPr>
        <a:xfrm>
          <a:off x="1275594" y="646575"/>
          <a:ext cx="947243" cy="947243"/>
        </a:xfrm>
        <a:prstGeom prst="ellipse">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prstMaterial="plastic"/>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Courteous</a:t>
          </a:r>
        </a:p>
      </dsp:txBody>
      <dsp:txXfrm>
        <a:off x="1414315" y="785296"/>
        <a:ext cx="669801" cy="669801"/>
      </dsp:txXfrm>
    </dsp:sp>
  </dsp:spTree>
</dsp:drawing>
</file>

<file path=word/diagrams/layout1.xml><?xml version="1.0" encoding="utf-8"?>
<dgm:layoutDef xmlns:dgm="http://schemas.openxmlformats.org/drawingml/2006/diagram" xmlns:a="http://schemas.openxmlformats.org/drawingml/2006/main" uniqueId="urn:microsoft.com/office/officeart/2005/8/layout/cycle2#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2">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2">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6#2">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DDEAB-EE3A-9147-B653-505ACB8DF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3022</Words>
  <Characters>17231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cp:lastModifiedBy>Cristina Niculescu (1916777)</cp:lastModifiedBy>
  <cp:revision>2</cp:revision>
  <dcterms:created xsi:type="dcterms:W3CDTF">2020-05-04T00:33:00Z</dcterms:created>
  <dcterms:modified xsi:type="dcterms:W3CDTF">2020-05-04T00:33:00Z</dcterms:modified>
</cp:coreProperties>
</file>