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14412" w:rsidRPr="005E5078" w:rsidRDefault="00514412" w:rsidP="00514412">
      <w:pPr>
        <w:pStyle w:val="Header"/>
        <w:tabs>
          <w:tab w:val="left" w:pos="2280"/>
          <w:tab w:val="left" w:pos="2340"/>
        </w:tabs>
        <w:spacing w:line="480" w:lineRule="auto"/>
        <w:jc w:val="left"/>
        <w:rPr>
          <w:rFonts w:cs="Times New Roman"/>
          <w:b/>
          <w:szCs w:val="24"/>
        </w:rPr>
      </w:pPr>
      <w:r w:rsidRPr="005E5078">
        <w:rPr>
          <w:rFonts w:cs="Times New Roman"/>
          <w:b/>
          <w:szCs w:val="24"/>
        </w:rPr>
        <w:tab/>
      </w:r>
    </w:p>
    <w:p w:rsidR="00514412" w:rsidRPr="005E5078" w:rsidRDefault="00514412" w:rsidP="00514412">
      <w:pPr>
        <w:pStyle w:val="Header"/>
        <w:tabs>
          <w:tab w:val="left" w:pos="2340"/>
        </w:tabs>
        <w:spacing w:line="480" w:lineRule="auto"/>
        <w:jc w:val="left"/>
        <w:rPr>
          <w:rFonts w:cs="Times New Roman"/>
          <w:b/>
          <w:szCs w:val="24"/>
        </w:rPr>
      </w:pPr>
    </w:p>
    <w:p w:rsidR="00514412" w:rsidRPr="005E5078" w:rsidRDefault="00514412" w:rsidP="00514412">
      <w:pPr>
        <w:pStyle w:val="Header"/>
        <w:tabs>
          <w:tab w:val="left" w:pos="2340"/>
        </w:tabs>
        <w:spacing w:line="480" w:lineRule="auto"/>
        <w:jc w:val="left"/>
        <w:rPr>
          <w:rFonts w:cs="Times New Roman"/>
          <w:b/>
          <w:szCs w:val="24"/>
        </w:rPr>
      </w:pPr>
    </w:p>
    <w:p w:rsidR="00514412" w:rsidRPr="005E5078" w:rsidRDefault="00514412" w:rsidP="00514412">
      <w:pPr>
        <w:pStyle w:val="Header"/>
        <w:tabs>
          <w:tab w:val="left" w:pos="2340"/>
        </w:tabs>
        <w:spacing w:line="480" w:lineRule="auto"/>
        <w:jc w:val="left"/>
        <w:rPr>
          <w:rFonts w:cs="Times New Roman"/>
          <w:b/>
          <w:szCs w:val="24"/>
        </w:rPr>
      </w:pPr>
    </w:p>
    <w:p w:rsidR="00514412" w:rsidRPr="005E5078" w:rsidRDefault="00514412" w:rsidP="00514412">
      <w:pPr>
        <w:pStyle w:val="Header"/>
        <w:tabs>
          <w:tab w:val="left" w:pos="2340"/>
        </w:tabs>
        <w:spacing w:line="480" w:lineRule="auto"/>
        <w:jc w:val="left"/>
        <w:rPr>
          <w:rFonts w:cs="Times New Roman"/>
          <w:b/>
          <w:szCs w:val="24"/>
        </w:rPr>
      </w:pPr>
    </w:p>
    <w:p w:rsidR="00514412" w:rsidRPr="005E5078" w:rsidRDefault="00514412" w:rsidP="00514412">
      <w:pPr>
        <w:pStyle w:val="Header"/>
        <w:tabs>
          <w:tab w:val="left" w:pos="2340"/>
        </w:tabs>
        <w:spacing w:line="480" w:lineRule="auto"/>
        <w:jc w:val="left"/>
        <w:rPr>
          <w:rFonts w:cs="Times New Roman"/>
          <w:b/>
          <w:szCs w:val="24"/>
        </w:rPr>
      </w:pPr>
    </w:p>
    <w:p w:rsidR="00514412" w:rsidRDefault="00514412" w:rsidP="00514412">
      <w:pPr>
        <w:pStyle w:val="Header"/>
        <w:tabs>
          <w:tab w:val="left" w:pos="2340"/>
        </w:tabs>
        <w:spacing w:line="480" w:lineRule="auto"/>
        <w:jc w:val="left"/>
        <w:rPr>
          <w:rFonts w:cs="Times New Roman"/>
          <w:b/>
          <w:szCs w:val="24"/>
        </w:rPr>
      </w:pPr>
      <w:r w:rsidRPr="005E5078">
        <w:rPr>
          <w:rFonts w:cs="Times New Roman"/>
          <w:b/>
          <w:szCs w:val="24"/>
        </w:rPr>
        <w:tab/>
        <w:t>STRATEGIC MANAGEMENT ANALYSIS</w:t>
      </w:r>
    </w:p>
    <w:p w:rsidR="000A5F46" w:rsidRDefault="000A5F46" w:rsidP="00514412">
      <w:pPr>
        <w:pStyle w:val="Header"/>
        <w:tabs>
          <w:tab w:val="left" w:pos="2340"/>
        </w:tabs>
        <w:spacing w:line="480" w:lineRule="auto"/>
        <w:jc w:val="left"/>
        <w:rPr>
          <w:rFonts w:cs="Times New Roman"/>
          <w:b/>
          <w:szCs w:val="24"/>
        </w:rPr>
      </w:pPr>
      <w:r>
        <w:rPr>
          <w:rFonts w:cs="Times New Roman"/>
          <w:b/>
          <w:szCs w:val="24"/>
        </w:rPr>
        <w:t xml:space="preserve">                                                                         By</w:t>
      </w:r>
    </w:p>
    <w:p w:rsidR="000A5F46" w:rsidRDefault="000A5F46" w:rsidP="00514412">
      <w:pPr>
        <w:pStyle w:val="Header"/>
        <w:tabs>
          <w:tab w:val="left" w:pos="2340"/>
        </w:tabs>
        <w:spacing w:line="480" w:lineRule="auto"/>
        <w:jc w:val="left"/>
        <w:rPr>
          <w:rFonts w:cs="Times New Roman"/>
          <w:b/>
          <w:szCs w:val="24"/>
        </w:rPr>
      </w:pPr>
      <w:r>
        <w:rPr>
          <w:rFonts w:cs="Times New Roman"/>
          <w:b/>
          <w:szCs w:val="24"/>
        </w:rPr>
        <w:t xml:space="preserve">                                                      Ensure Okuoimose Okus</w:t>
      </w:r>
    </w:p>
    <w:p w:rsidR="000A5F46" w:rsidRDefault="000A5F46" w:rsidP="00514412">
      <w:pPr>
        <w:pStyle w:val="Header"/>
        <w:tabs>
          <w:tab w:val="left" w:pos="2340"/>
        </w:tabs>
        <w:spacing w:line="480" w:lineRule="auto"/>
        <w:jc w:val="left"/>
        <w:rPr>
          <w:rFonts w:cs="Times New Roman"/>
          <w:b/>
          <w:szCs w:val="24"/>
        </w:rPr>
      </w:pPr>
      <w:r>
        <w:rPr>
          <w:rFonts w:cs="Times New Roman"/>
          <w:b/>
          <w:szCs w:val="24"/>
        </w:rPr>
        <w:t xml:space="preserve">                                                      ID number 1812811 </w:t>
      </w:r>
    </w:p>
    <w:p w:rsidR="000A5F46" w:rsidRPr="005E5078" w:rsidRDefault="000A5F46" w:rsidP="00514412">
      <w:pPr>
        <w:pStyle w:val="Header"/>
        <w:tabs>
          <w:tab w:val="left" w:pos="2340"/>
        </w:tabs>
        <w:spacing w:line="480" w:lineRule="auto"/>
        <w:jc w:val="left"/>
        <w:rPr>
          <w:rFonts w:cs="Times New Roman"/>
          <w:b/>
          <w:szCs w:val="24"/>
        </w:rPr>
      </w:pPr>
      <w:r>
        <w:rPr>
          <w:rFonts w:cs="Times New Roman"/>
          <w:b/>
          <w:szCs w:val="24"/>
        </w:rPr>
        <w:t xml:space="preserve">                                 </w:t>
      </w:r>
      <w:r w:rsidR="00895628">
        <w:rPr>
          <w:rFonts w:cs="Times New Roman"/>
          <w:b/>
          <w:szCs w:val="24"/>
        </w:rPr>
        <w:t xml:space="preserve">                     Lec</w:t>
      </w:r>
      <w:r w:rsidR="00A378E9">
        <w:rPr>
          <w:rFonts w:cs="Times New Roman"/>
          <w:b/>
          <w:szCs w:val="24"/>
        </w:rPr>
        <w:t xml:space="preserve">turer: </w:t>
      </w:r>
      <w:proofErr w:type="spellStart"/>
      <w:r w:rsidR="00A378E9">
        <w:rPr>
          <w:rFonts w:cs="Times New Roman"/>
          <w:b/>
          <w:szCs w:val="24"/>
        </w:rPr>
        <w:t>Tanja</w:t>
      </w:r>
      <w:proofErr w:type="spellEnd"/>
      <w:r w:rsidR="00A378E9">
        <w:rPr>
          <w:rFonts w:cs="Times New Roman"/>
          <w:b/>
          <w:szCs w:val="24"/>
        </w:rPr>
        <w:t xml:space="preserve"> Nathan</w:t>
      </w:r>
      <w:bookmarkStart w:id="0" w:name="_GoBack"/>
      <w:bookmarkEnd w:id="0"/>
    </w:p>
    <w:p w:rsidR="00514412" w:rsidRPr="005E5078" w:rsidRDefault="00514412" w:rsidP="00514412">
      <w:pPr>
        <w:pStyle w:val="Header"/>
        <w:spacing w:line="480" w:lineRule="auto"/>
        <w:jc w:val="center"/>
        <w:rPr>
          <w:rFonts w:cs="Times New Roman"/>
          <w:szCs w:val="24"/>
        </w:rPr>
      </w:pPr>
      <w:r w:rsidRPr="005E5078">
        <w:rPr>
          <w:rFonts w:cs="Times New Roman"/>
          <w:szCs w:val="24"/>
        </w:rPr>
        <w:t xml:space="preserve"> </w:t>
      </w:r>
    </w:p>
    <w:p w:rsidR="00514412" w:rsidRPr="005E5078" w:rsidRDefault="00514412" w:rsidP="00514412">
      <w:pPr>
        <w:jc w:val="left"/>
        <w:rPr>
          <w:rFonts w:cs="Times New Roman"/>
          <w:szCs w:val="24"/>
        </w:rPr>
      </w:pPr>
      <w:r w:rsidRPr="005E5078">
        <w:rPr>
          <w:rFonts w:cs="Times New Roman"/>
          <w:szCs w:val="24"/>
        </w:rPr>
        <w:br w:type="page"/>
      </w:r>
    </w:p>
    <w:sdt>
      <w:sdtPr>
        <w:rPr>
          <w:rFonts w:ascii="Times New Roman" w:eastAsiaTheme="minorEastAsia" w:hAnsi="Times New Roman" w:cs="Times New Roman"/>
          <w:b w:val="0"/>
          <w:bCs w:val="0"/>
          <w:color w:val="auto"/>
          <w:sz w:val="24"/>
          <w:szCs w:val="24"/>
        </w:rPr>
        <w:id w:val="23069336"/>
        <w:docPartObj>
          <w:docPartGallery w:val="Table of Contents"/>
          <w:docPartUnique/>
        </w:docPartObj>
      </w:sdtPr>
      <w:sdtEndPr/>
      <w:sdtContent>
        <w:p w:rsidR="00514412" w:rsidRPr="005E5078" w:rsidRDefault="00514412" w:rsidP="00514412">
          <w:pPr>
            <w:pStyle w:val="TOCHeading"/>
            <w:jc w:val="center"/>
            <w:rPr>
              <w:rFonts w:ascii="Times New Roman" w:hAnsi="Times New Roman" w:cs="Times New Roman"/>
              <w:sz w:val="24"/>
              <w:szCs w:val="24"/>
            </w:rPr>
          </w:pPr>
          <w:r w:rsidRPr="005E5078">
            <w:rPr>
              <w:rFonts w:ascii="Times New Roman" w:hAnsi="Times New Roman" w:cs="Times New Roman"/>
              <w:color w:val="auto"/>
              <w:sz w:val="24"/>
              <w:szCs w:val="24"/>
            </w:rPr>
            <w:t>Table of Contents</w:t>
          </w:r>
        </w:p>
        <w:p w:rsidR="00E84D1D" w:rsidRDefault="000C05EA">
          <w:pPr>
            <w:pStyle w:val="TOC1"/>
            <w:tabs>
              <w:tab w:val="right" w:leader="dot" w:pos="9350"/>
            </w:tabs>
            <w:rPr>
              <w:rFonts w:asciiTheme="minorHAnsi" w:hAnsiTheme="minorHAnsi"/>
              <w:noProof/>
              <w:sz w:val="22"/>
              <w:lang w:eastAsia="en-GB"/>
            </w:rPr>
          </w:pPr>
          <w:r w:rsidRPr="005E5078">
            <w:rPr>
              <w:rFonts w:cs="Times New Roman"/>
              <w:szCs w:val="24"/>
            </w:rPr>
            <w:fldChar w:fldCharType="begin"/>
          </w:r>
          <w:r w:rsidR="00514412" w:rsidRPr="005E5078">
            <w:rPr>
              <w:rFonts w:cs="Times New Roman"/>
              <w:szCs w:val="24"/>
            </w:rPr>
            <w:instrText xml:space="preserve"> TOC \o "1-3" \h \z \u </w:instrText>
          </w:r>
          <w:r w:rsidRPr="005E5078">
            <w:rPr>
              <w:rFonts w:cs="Times New Roman"/>
              <w:szCs w:val="24"/>
            </w:rPr>
            <w:fldChar w:fldCharType="separate"/>
          </w:r>
          <w:hyperlink w:anchor="_Toc17371928" w:history="1">
            <w:r w:rsidR="00E84D1D" w:rsidRPr="00995348">
              <w:rPr>
                <w:rStyle w:val="Hyperlink"/>
                <w:rFonts w:cs="Times New Roman"/>
                <w:noProof/>
              </w:rPr>
              <w:t>Introduction</w:t>
            </w:r>
            <w:r w:rsidR="00E84D1D">
              <w:rPr>
                <w:noProof/>
                <w:webHidden/>
              </w:rPr>
              <w:tab/>
            </w:r>
            <w:r w:rsidR="00E84D1D">
              <w:rPr>
                <w:noProof/>
                <w:webHidden/>
              </w:rPr>
              <w:fldChar w:fldCharType="begin"/>
            </w:r>
            <w:r w:rsidR="00E84D1D">
              <w:rPr>
                <w:noProof/>
                <w:webHidden/>
              </w:rPr>
              <w:instrText xml:space="preserve"> PAGEREF _Toc17371928 \h </w:instrText>
            </w:r>
            <w:r w:rsidR="00E84D1D">
              <w:rPr>
                <w:noProof/>
                <w:webHidden/>
              </w:rPr>
            </w:r>
            <w:r w:rsidR="00E84D1D">
              <w:rPr>
                <w:noProof/>
                <w:webHidden/>
              </w:rPr>
              <w:fldChar w:fldCharType="separate"/>
            </w:r>
            <w:r w:rsidR="00E84D1D">
              <w:rPr>
                <w:noProof/>
                <w:webHidden/>
              </w:rPr>
              <w:t>3</w:t>
            </w:r>
            <w:r w:rsidR="00E84D1D">
              <w:rPr>
                <w:noProof/>
                <w:webHidden/>
              </w:rPr>
              <w:fldChar w:fldCharType="end"/>
            </w:r>
          </w:hyperlink>
        </w:p>
        <w:p w:rsidR="00E84D1D" w:rsidRDefault="00CF255E">
          <w:pPr>
            <w:pStyle w:val="TOC1"/>
            <w:tabs>
              <w:tab w:val="right" w:leader="dot" w:pos="9350"/>
            </w:tabs>
            <w:rPr>
              <w:rFonts w:asciiTheme="minorHAnsi" w:hAnsiTheme="minorHAnsi"/>
              <w:noProof/>
              <w:sz w:val="22"/>
              <w:lang w:eastAsia="en-GB"/>
            </w:rPr>
          </w:pPr>
          <w:hyperlink w:anchor="_Toc17371929" w:history="1">
            <w:r w:rsidR="00E84D1D" w:rsidRPr="00995348">
              <w:rPr>
                <w:rStyle w:val="Hyperlink"/>
                <w:rFonts w:cs="Times New Roman"/>
                <w:noProof/>
              </w:rPr>
              <w:t>Strategic management in different contexts</w:t>
            </w:r>
            <w:r w:rsidR="00E84D1D">
              <w:rPr>
                <w:noProof/>
                <w:webHidden/>
              </w:rPr>
              <w:tab/>
            </w:r>
            <w:r w:rsidR="00E84D1D">
              <w:rPr>
                <w:noProof/>
                <w:webHidden/>
              </w:rPr>
              <w:fldChar w:fldCharType="begin"/>
            </w:r>
            <w:r w:rsidR="00E84D1D">
              <w:rPr>
                <w:noProof/>
                <w:webHidden/>
              </w:rPr>
              <w:instrText xml:space="preserve"> PAGEREF _Toc17371929 \h </w:instrText>
            </w:r>
            <w:r w:rsidR="00E84D1D">
              <w:rPr>
                <w:noProof/>
                <w:webHidden/>
              </w:rPr>
            </w:r>
            <w:r w:rsidR="00E84D1D">
              <w:rPr>
                <w:noProof/>
                <w:webHidden/>
              </w:rPr>
              <w:fldChar w:fldCharType="separate"/>
            </w:r>
            <w:r w:rsidR="00E84D1D">
              <w:rPr>
                <w:noProof/>
                <w:webHidden/>
              </w:rPr>
              <w:t>3</w:t>
            </w:r>
            <w:r w:rsidR="00E84D1D">
              <w:rPr>
                <w:noProof/>
                <w:webHidden/>
              </w:rPr>
              <w:fldChar w:fldCharType="end"/>
            </w:r>
          </w:hyperlink>
        </w:p>
        <w:p w:rsidR="00E84D1D" w:rsidRDefault="00CF255E">
          <w:pPr>
            <w:pStyle w:val="TOC1"/>
            <w:tabs>
              <w:tab w:val="right" w:leader="dot" w:pos="9350"/>
            </w:tabs>
            <w:rPr>
              <w:rFonts w:asciiTheme="minorHAnsi" w:hAnsiTheme="minorHAnsi"/>
              <w:noProof/>
              <w:sz w:val="22"/>
              <w:lang w:eastAsia="en-GB"/>
            </w:rPr>
          </w:pPr>
          <w:hyperlink w:anchor="_Toc17371930" w:history="1">
            <w:r w:rsidR="00E84D1D" w:rsidRPr="00995348">
              <w:rPr>
                <w:rStyle w:val="Hyperlink"/>
                <w:rFonts w:cs="Times New Roman"/>
                <w:noProof/>
              </w:rPr>
              <w:t>Strategic Management in Practice</w:t>
            </w:r>
            <w:r w:rsidR="00E84D1D">
              <w:rPr>
                <w:noProof/>
                <w:webHidden/>
              </w:rPr>
              <w:tab/>
            </w:r>
            <w:r w:rsidR="00E84D1D">
              <w:rPr>
                <w:noProof/>
                <w:webHidden/>
              </w:rPr>
              <w:fldChar w:fldCharType="begin"/>
            </w:r>
            <w:r w:rsidR="00E84D1D">
              <w:rPr>
                <w:noProof/>
                <w:webHidden/>
              </w:rPr>
              <w:instrText xml:space="preserve"> PAGEREF _Toc17371930 \h </w:instrText>
            </w:r>
            <w:r w:rsidR="00E84D1D">
              <w:rPr>
                <w:noProof/>
                <w:webHidden/>
              </w:rPr>
            </w:r>
            <w:r w:rsidR="00E84D1D">
              <w:rPr>
                <w:noProof/>
                <w:webHidden/>
              </w:rPr>
              <w:fldChar w:fldCharType="separate"/>
            </w:r>
            <w:r w:rsidR="00E84D1D">
              <w:rPr>
                <w:noProof/>
                <w:webHidden/>
              </w:rPr>
              <w:t>3</w:t>
            </w:r>
            <w:r w:rsidR="00E84D1D">
              <w:rPr>
                <w:noProof/>
                <w:webHidden/>
              </w:rPr>
              <w:fldChar w:fldCharType="end"/>
            </w:r>
          </w:hyperlink>
        </w:p>
        <w:p w:rsidR="00E84D1D" w:rsidRDefault="00CF255E">
          <w:pPr>
            <w:pStyle w:val="TOC1"/>
            <w:tabs>
              <w:tab w:val="right" w:leader="dot" w:pos="9350"/>
            </w:tabs>
            <w:rPr>
              <w:rFonts w:asciiTheme="minorHAnsi" w:hAnsiTheme="minorHAnsi"/>
              <w:noProof/>
              <w:sz w:val="22"/>
              <w:lang w:eastAsia="en-GB"/>
            </w:rPr>
          </w:pPr>
          <w:hyperlink w:anchor="_Toc17371931" w:history="1">
            <w:r w:rsidR="00E84D1D" w:rsidRPr="00995348">
              <w:rPr>
                <w:rStyle w:val="Hyperlink"/>
                <w:rFonts w:cs="Times New Roman"/>
                <w:noProof/>
              </w:rPr>
              <w:t>Strategic analysis</w:t>
            </w:r>
            <w:r w:rsidR="00E84D1D">
              <w:rPr>
                <w:noProof/>
                <w:webHidden/>
              </w:rPr>
              <w:tab/>
            </w:r>
            <w:r w:rsidR="00E84D1D">
              <w:rPr>
                <w:noProof/>
                <w:webHidden/>
              </w:rPr>
              <w:fldChar w:fldCharType="begin"/>
            </w:r>
            <w:r w:rsidR="00E84D1D">
              <w:rPr>
                <w:noProof/>
                <w:webHidden/>
              </w:rPr>
              <w:instrText xml:space="preserve"> PAGEREF _Toc17371931 \h </w:instrText>
            </w:r>
            <w:r w:rsidR="00E84D1D">
              <w:rPr>
                <w:noProof/>
                <w:webHidden/>
              </w:rPr>
            </w:r>
            <w:r w:rsidR="00E84D1D">
              <w:rPr>
                <w:noProof/>
                <w:webHidden/>
              </w:rPr>
              <w:fldChar w:fldCharType="separate"/>
            </w:r>
            <w:r w:rsidR="00E84D1D">
              <w:rPr>
                <w:noProof/>
                <w:webHidden/>
              </w:rPr>
              <w:t>5</w:t>
            </w:r>
            <w:r w:rsidR="00E84D1D">
              <w:rPr>
                <w:noProof/>
                <w:webHidden/>
              </w:rPr>
              <w:fldChar w:fldCharType="end"/>
            </w:r>
          </w:hyperlink>
        </w:p>
        <w:p w:rsidR="00E84D1D" w:rsidRDefault="00CF255E">
          <w:pPr>
            <w:pStyle w:val="TOC1"/>
            <w:tabs>
              <w:tab w:val="right" w:leader="dot" w:pos="9350"/>
            </w:tabs>
            <w:rPr>
              <w:rFonts w:asciiTheme="minorHAnsi" w:hAnsiTheme="minorHAnsi"/>
              <w:noProof/>
              <w:sz w:val="22"/>
              <w:lang w:eastAsia="en-GB"/>
            </w:rPr>
          </w:pPr>
          <w:hyperlink w:anchor="_Toc17371932" w:history="1">
            <w:r w:rsidR="00E84D1D" w:rsidRPr="00995348">
              <w:rPr>
                <w:rStyle w:val="Hyperlink"/>
                <w:rFonts w:cs="Times New Roman"/>
                <w:noProof/>
              </w:rPr>
              <w:t>Resource, competence and strategic capability</w:t>
            </w:r>
            <w:r w:rsidR="00E84D1D">
              <w:rPr>
                <w:noProof/>
                <w:webHidden/>
              </w:rPr>
              <w:tab/>
            </w:r>
            <w:r w:rsidR="00E84D1D">
              <w:rPr>
                <w:noProof/>
                <w:webHidden/>
              </w:rPr>
              <w:fldChar w:fldCharType="begin"/>
            </w:r>
            <w:r w:rsidR="00E84D1D">
              <w:rPr>
                <w:noProof/>
                <w:webHidden/>
              </w:rPr>
              <w:instrText xml:space="preserve"> PAGEREF _Toc17371932 \h </w:instrText>
            </w:r>
            <w:r w:rsidR="00E84D1D">
              <w:rPr>
                <w:noProof/>
                <w:webHidden/>
              </w:rPr>
            </w:r>
            <w:r w:rsidR="00E84D1D">
              <w:rPr>
                <w:noProof/>
                <w:webHidden/>
              </w:rPr>
              <w:fldChar w:fldCharType="separate"/>
            </w:r>
            <w:r w:rsidR="00E84D1D">
              <w:rPr>
                <w:noProof/>
                <w:webHidden/>
              </w:rPr>
              <w:t>22</w:t>
            </w:r>
            <w:r w:rsidR="00E84D1D">
              <w:rPr>
                <w:noProof/>
                <w:webHidden/>
              </w:rPr>
              <w:fldChar w:fldCharType="end"/>
            </w:r>
          </w:hyperlink>
        </w:p>
        <w:p w:rsidR="00E84D1D" w:rsidRDefault="00CF255E">
          <w:pPr>
            <w:pStyle w:val="TOC1"/>
            <w:tabs>
              <w:tab w:val="right" w:leader="dot" w:pos="9350"/>
            </w:tabs>
            <w:rPr>
              <w:rFonts w:asciiTheme="minorHAnsi" w:hAnsiTheme="minorHAnsi"/>
              <w:noProof/>
              <w:sz w:val="22"/>
              <w:lang w:eastAsia="en-GB"/>
            </w:rPr>
          </w:pPr>
          <w:hyperlink w:anchor="_Toc17371933" w:history="1">
            <w:r w:rsidR="00E84D1D" w:rsidRPr="00995348">
              <w:rPr>
                <w:rStyle w:val="Hyperlink"/>
                <w:rFonts w:cs="Times New Roman"/>
                <w:noProof/>
              </w:rPr>
              <w:t>Stakeholder expectation and organisational purpose</w:t>
            </w:r>
            <w:r w:rsidR="00E84D1D">
              <w:rPr>
                <w:noProof/>
                <w:webHidden/>
              </w:rPr>
              <w:tab/>
            </w:r>
            <w:r w:rsidR="00E84D1D">
              <w:rPr>
                <w:noProof/>
                <w:webHidden/>
              </w:rPr>
              <w:fldChar w:fldCharType="begin"/>
            </w:r>
            <w:r w:rsidR="00E84D1D">
              <w:rPr>
                <w:noProof/>
                <w:webHidden/>
              </w:rPr>
              <w:instrText xml:space="preserve"> PAGEREF _Toc17371933 \h </w:instrText>
            </w:r>
            <w:r w:rsidR="00E84D1D">
              <w:rPr>
                <w:noProof/>
                <w:webHidden/>
              </w:rPr>
            </w:r>
            <w:r w:rsidR="00E84D1D">
              <w:rPr>
                <w:noProof/>
                <w:webHidden/>
              </w:rPr>
              <w:fldChar w:fldCharType="separate"/>
            </w:r>
            <w:r w:rsidR="00E84D1D">
              <w:rPr>
                <w:noProof/>
                <w:webHidden/>
              </w:rPr>
              <w:t>23</w:t>
            </w:r>
            <w:r w:rsidR="00E84D1D">
              <w:rPr>
                <w:noProof/>
                <w:webHidden/>
              </w:rPr>
              <w:fldChar w:fldCharType="end"/>
            </w:r>
          </w:hyperlink>
        </w:p>
        <w:p w:rsidR="00E84D1D" w:rsidRDefault="00CF255E">
          <w:pPr>
            <w:pStyle w:val="TOC1"/>
            <w:tabs>
              <w:tab w:val="right" w:leader="dot" w:pos="9350"/>
            </w:tabs>
            <w:rPr>
              <w:rFonts w:asciiTheme="minorHAnsi" w:hAnsiTheme="minorHAnsi"/>
              <w:noProof/>
              <w:sz w:val="22"/>
              <w:lang w:eastAsia="en-GB"/>
            </w:rPr>
          </w:pPr>
          <w:hyperlink w:anchor="_Toc17371934" w:history="1">
            <w:r w:rsidR="00E84D1D" w:rsidRPr="00995348">
              <w:rPr>
                <w:rStyle w:val="Hyperlink"/>
                <w:rFonts w:cs="Times New Roman"/>
                <w:noProof/>
              </w:rPr>
              <w:t>Organisational culture, structure and leadership</w:t>
            </w:r>
            <w:r w:rsidR="00E84D1D">
              <w:rPr>
                <w:noProof/>
                <w:webHidden/>
              </w:rPr>
              <w:tab/>
            </w:r>
            <w:r w:rsidR="00E84D1D">
              <w:rPr>
                <w:noProof/>
                <w:webHidden/>
              </w:rPr>
              <w:fldChar w:fldCharType="begin"/>
            </w:r>
            <w:r w:rsidR="00E84D1D">
              <w:rPr>
                <w:noProof/>
                <w:webHidden/>
              </w:rPr>
              <w:instrText xml:space="preserve"> PAGEREF _Toc17371934 \h </w:instrText>
            </w:r>
            <w:r w:rsidR="00E84D1D">
              <w:rPr>
                <w:noProof/>
                <w:webHidden/>
              </w:rPr>
            </w:r>
            <w:r w:rsidR="00E84D1D">
              <w:rPr>
                <w:noProof/>
                <w:webHidden/>
              </w:rPr>
              <w:fldChar w:fldCharType="separate"/>
            </w:r>
            <w:r w:rsidR="00E84D1D">
              <w:rPr>
                <w:noProof/>
                <w:webHidden/>
              </w:rPr>
              <w:t>25</w:t>
            </w:r>
            <w:r w:rsidR="00E84D1D">
              <w:rPr>
                <w:noProof/>
                <w:webHidden/>
              </w:rPr>
              <w:fldChar w:fldCharType="end"/>
            </w:r>
          </w:hyperlink>
        </w:p>
        <w:p w:rsidR="00E84D1D" w:rsidRDefault="00CF255E">
          <w:pPr>
            <w:pStyle w:val="TOC1"/>
            <w:tabs>
              <w:tab w:val="right" w:leader="dot" w:pos="9350"/>
            </w:tabs>
            <w:rPr>
              <w:rFonts w:asciiTheme="minorHAnsi" w:hAnsiTheme="minorHAnsi"/>
              <w:noProof/>
              <w:sz w:val="22"/>
              <w:lang w:eastAsia="en-GB"/>
            </w:rPr>
          </w:pPr>
          <w:hyperlink w:anchor="_Toc17371935" w:history="1">
            <w:r w:rsidR="00E84D1D" w:rsidRPr="00995348">
              <w:rPr>
                <w:rStyle w:val="Hyperlink"/>
                <w:rFonts w:cs="Times New Roman"/>
                <w:noProof/>
              </w:rPr>
              <w:t>Business level strategy</w:t>
            </w:r>
            <w:r w:rsidR="00E84D1D">
              <w:rPr>
                <w:noProof/>
                <w:webHidden/>
              </w:rPr>
              <w:tab/>
            </w:r>
            <w:r w:rsidR="00E84D1D">
              <w:rPr>
                <w:noProof/>
                <w:webHidden/>
              </w:rPr>
              <w:fldChar w:fldCharType="begin"/>
            </w:r>
            <w:r w:rsidR="00E84D1D">
              <w:rPr>
                <w:noProof/>
                <w:webHidden/>
              </w:rPr>
              <w:instrText xml:space="preserve"> PAGEREF _Toc17371935 \h </w:instrText>
            </w:r>
            <w:r w:rsidR="00E84D1D">
              <w:rPr>
                <w:noProof/>
                <w:webHidden/>
              </w:rPr>
            </w:r>
            <w:r w:rsidR="00E84D1D">
              <w:rPr>
                <w:noProof/>
                <w:webHidden/>
              </w:rPr>
              <w:fldChar w:fldCharType="separate"/>
            </w:r>
            <w:r w:rsidR="00E84D1D">
              <w:rPr>
                <w:noProof/>
                <w:webHidden/>
              </w:rPr>
              <w:t>27</w:t>
            </w:r>
            <w:r w:rsidR="00E84D1D">
              <w:rPr>
                <w:noProof/>
                <w:webHidden/>
              </w:rPr>
              <w:fldChar w:fldCharType="end"/>
            </w:r>
          </w:hyperlink>
        </w:p>
        <w:p w:rsidR="00E84D1D" w:rsidRDefault="00CF255E">
          <w:pPr>
            <w:pStyle w:val="TOC1"/>
            <w:tabs>
              <w:tab w:val="right" w:leader="dot" w:pos="9350"/>
            </w:tabs>
            <w:rPr>
              <w:rFonts w:asciiTheme="minorHAnsi" w:hAnsiTheme="minorHAnsi"/>
              <w:noProof/>
              <w:sz w:val="22"/>
              <w:lang w:eastAsia="en-GB"/>
            </w:rPr>
          </w:pPr>
          <w:hyperlink w:anchor="_Toc17371936" w:history="1">
            <w:r w:rsidR="00E84D1D" w:rsidRPr="00995348">
              <w:rPr>
                <w:rStyle w:val="Hyperlink"/>
                <w:rFonts w:cs="Times New Roman"/>
                <w:noProof/>
              </w:rPr>
              <w:t>Corporate Level Strategy</w:t>
            </w:r>
            <w:r w:rsidR="00E84D1D">
              <w:rPr>
                <w:noProof/>
                <w:webHidden/>
              </w:rPr>
              <w:tab/>
            </w:r>
            <w:r w:rsidR="00E84D1D">
              <w:rPr>
                <w:noProof/>
                <w:webHidden/>
              </w:rPr>
              <w:fldChar w:fldCharType="begin"/>
            </w:r>
            <w:r w:rsidR="00E84D1D">
              <w:rPr>
                <w:noProof/>
                <w:webHidden/>
              </w:rPr>
              <w:instrText xml:space="preserve"> PAGEREF _Toc17371936 \h </w:instrText>
            </w:r>
            <w:r w:rsidR="00E84D1D">
              <w:rPr>
                <w:noProof/>
                <w:webHidden/>
              </w:rPr>
            </w:r>
            <w:r w:rsidR="00E84D1D">
              <w:rPr>
                <w:noProof/>
                <w:webHidden/>
              </w:rPr>
              <w:fldChar w:fldCharType="separate"/>
            </w:r>
            <w:r w:rsidR="00E84D1D">
              <w:rPr>
                <w:noProof/>
                <w:webHidden/>
              </w:rPr>
              <w:t>28</w:t>
            </w:r>
            <w:r w:rsidR="00E84D1D">
              <w:rPr>
                <w:noProof/>
                <w:webHidden/>
              </w:rPr>
              <w:fldChar w:fldCharType="end"/>
            </w:r>
          </w:hyperlink>
        </w:p>
        <w:p w:rsidR="00E84D1D" w:rsidRDefault="00CF255E">
          <w:pPr>
            <w:pStyle w:val="TOC1"/>
            <w:tabs>
              <w:tab w:val="right" w:leader="dot" w:pos="9350"/>
            </w:tabs>
            <w:rPr>
              <w:rFonts w:asciiTheme="minorHAnsi" w:hAnsiTheme="minorHAnsi"/>
              <w:noProof/>
              <w:sz w:val="22"/>
              <w:lang w:eastAsia="en-GB"/>
            </w:rPr>
          </w:pPr>
          <w:hyperlink w:anchor="_Toc17371937" w:history="1">
            <w:r w:rsidR="00E84D1D" w:rsidRPr="00995348">
              <w:rPr>
                <w:rStyle w:val="Hyperlink"/>
                <w:rFonts w:cs="Times New Roman"/>
                <w:noProof/>
              </w:rPr>
              <w:t>Strategic Evaluation and Selection</w:t>
            </w:r>
            <w:r w:rsidR="00E84D1D">
              <w:rPr>
                <w:noProof/>
                <w:webHidden/>
              </w:rPr>
              <w:tab/>
            </w:r>
            <w:r w:rsidR="00E84D1D">
              <w:rPr>
                <w:noProof/>
                <w:webHidden/>
              </w:rPr>
              <w:fldChar w:fldCharType="begin"/>
            </w:r>
            <w:r w:rsidR="00E84D1D">
              <w:rPr>
                <w:noProof/>
                <w:webHidden/>
              </w:rPr>
              <w:instrText xml:space="preserve"> PAGEREF _Toc17371937 \h </w:instrText>
            </w:r>
            <w:r w:rsidR="00E84D1D">
              <w:rPr>
                <w:noProof/>
                <w:webHidden/>
              </w:rPr>
            </w:r>
            <w:r w:rsidR="00E84D1D">
              <w:rPr>
                <w:noProof/>
                <w:webHidden/>
              </w:rPr>
              <w:fldChar w:fldCharType="separate"/>
            </w:r>
            <w:r w:rsidR="00E84D1D">
              <w:rPr>
                <w:noProof/>
                <w:webHidden/>
              </w:rPr>
              <w:t>30</w:t>
            </w:r>
            <w:r w:rsidR="00E84D1D">
              <w:rPr>
                <w:noProof/>
                <w:webHidden/>
              </w:rPr>
              <w:fldChar w:fldCharType="end"/>
            </w:r>
          </w:hyperlink>
        </w:p>
        <w:p w:rsidR="00E84D1D" w:rsidRDefault="00CF255E">
          <w:pPr>
            <w:pStyle w:val="TOC1"/>
            <w:tabs>
              <w:tab w:val="right" w:leader="dot" w:pos="9350"/>
            </w:tabs>
            <w:rPr>
              <w:rFonts w:asciiTheme="minorHAnsi" w:hAnsiTheme="minorHAnsi"/>
              <w:noProof/>
              <w:sz w:val="22"/>
              <w:lang w:eastAsia="en-GB"/>
            </w:rPr>
          </w:pPr>
          <w:hyperlink w:anchor="_Toc17371938" w:history="1">
            <w:r w:rsidR="00E84D1D" w:rsidRPr="00995348">
              <w:rPr>
                <w:rStyle w:val="Hyperlink"/>
                <w:rFonts w:cs="Times New Roman"/>
                <w:noProof/>
              </w:rPr>
              <w:t>Conclusion</w:t>
            </w:r>
            <w:r w:rsidR="00E84D1D">
              <w:rPr>
                <w:noProof/>
                <w:webHidden/>
              </w:rPr>
              <w:tab/>
            </w:r>
            <w:r w:rsidR="00E84D1D">
              <w:rPr>
                <w:noProof/>
                <w:webHidden/>
              </w:rPr>
              <w:fldChar w:fldCharType="begin"/>
            </w:r>
            <w:r w:rsidR="00E84D1D">
              <w:rPr>
                <w:noProof/>
                <w:webHidden/>
              </w:rPr>
              <w:instrText xml:space="preserve"> PAGEREF _Toc17371938 \h </w:instrText>
            </w:r>
            <w:r w:rsidR="00E84D1D">
              <w:rPr>
                <w:noProof/>
                <w:webHidden/>
              </w:rPr>
            </w:r>
            <w:r w:rsidR="00E84D1D">
              <w:rPr>
                <w:noProof/>
                <w:webHidden/>
              </w:rPr>
              <w:fldChar w:fldCharType="separate"/>
            </w:r>
            <w:r w:rsidR="00E84D1D">
              <w:rPr>
                <w:noProof/>
                <w:webHidden/>
              </w:rPr>
              <w:t>32</w:t>
            </w:r>
            <w:r w:rsidR="00E84D1D">
              <w:rPr>
                <w:noProof/>
                <w:webHidden/>
              </w:rPr>
              <w:fldChar w:fldCharType="end"/>
            </w:r>
          </w:hyperlink>
        </w:p>
        <w:p w:rsidR="00E84D1D" w:rsidRDefault="00CF255E">
          <w:pPr>
            <w:pStyle w:val="TOC1"/>
            <w:tabs>
              <w:tab w:val="right" w:leader="dot" w:pos="9350"/>
            </w:tabs>
            <w:rPr>
              <w:rFonts w:asciiTheme="minorHAnsi" w:hAnsiTheme="minorHAnsi"/>
              <w:noProof/>
              <w:sz w:val="22"/>
              <w:lang w:eastAsia="en-GB"/>
            </w:rPr>
          </w:pPr>
          <w:hyperlink w:anchor="_Toc17371939" w:history="1">
            <w:r w:rsidR="00E84D1D" w:rsidRPr="00995348">
              <w:rPr>
                <w:rStyle w:val="Hyperlink"/>
                <w:rFonts w:cs="Times New Roman"/>
                <w:noProof/>
              </w:rPr>
              <w:t>References</w:t>
            </w:r>
            <w:r w:rsidR="00E84D1D">
              <w:rPr>
                <w:noProof/>
                <w:webHidden/>
              </w:rPr>
              <w:tab/>
            </w:r>
            <w:r w:rsidR="00E84D1D">
              <w:rPr>
                <w:noProof/>
                <w:webHidden/>
              </w:rPr>
              <w:fldChar w:fldCharType="begin"/>
            </w:r>
            <w:r w:rsidR="00E84D1D">
              <w:rPr>
                <w:noProof/>
                <w:webHidden/>
              </w:rPr>
              <w:instrText xml:space="preserve"> PAGEREF _Toc17371939 \h </w:instrText>
            </w:r>
            <w:r w:rsidR="00E84D1D">
              <w:rPr>
                <w:noProof/>
                <w:webHidden/>
              </w:rPr>
            </w:r>
            <w:r w:rsidR="00E84D1D">
              <w:rPr>
                <w:noProof/>
                <w:webHidden/>
              </w:rPr>
              <w:fldChar w:fldCharType="separate"/>
            </w:r>
            <w:r w:rsidR="00E84D1D">
              <w:rPr>
                <w:noProof/>
                <w:webHidden/>
              </w:rPr>
              <w:t>33</w:t>
            </w:r>
            <w:r w:rsidR="00E84D1D">
              <w:rPr>
                <w:noProof/>
                <w:webHidden/>
              </w:rPr>
              <w:fldChar w:fldCharType="end"/>
            </w:r>
          </w:hyperlink>
        </w:p>
        <w:p w:rsidR="00514412" w:rsidRPr="005E5078" w:rsidRDefault="000C05EA">
          <w:pPr>
            <w:rPr>
              <w:rFonts w:cs="Times New Roman"/>
              <w:szCs w:val="24"/>
            </w:rPr>
          </w:pPr>
          <w:r w:rsidRPr="005E5078">
            <w:rPr>
              <w:rFonts w:cs="Times New Roman"/>
              <w:szCs w:val="24"/>
            </w:rPr>
            <w:fldChar w:fldCharType="end"/>
          </w:r>
        </w:p>
      </w:sdtContent>
    </w:sdt>
    <w:p w:rsidR="00D71BEC" w:rsidRPr="005E5078" w:rsidRDefault="00D71BEC" w:rsidP="005E5078">
      <w:pPr>
        <w:spacing w:line="276" w:lineRule="auto"/>
        <w:jc w:val="left"/>
        <w:rPr>
          <w:rFonts w:eastAsiaTheme="majorEastAsia" w:cs="Times New Roman"/>
          <w:b/>
          <w:bCs/>
          <w:color w:val="000000" w:themeColor="text1"/>
          <w:szCs w:val="24"/>
        </w:rPr>
      </w:pPr>
      <w:r w:rsidRPr="005E5078">
        <w:rPr>
          <w:rFonts w:cs="Times New Roman"/>
          <w:szCs w:val="24"/>
        </w:rPr>
        <w:t xml:space="preserve"> </w:t>
      </w:r>
    </w:p>
    <w:p w:rsidR="00D71BEC" w:rsidRPr="005E5078" w:rsidRDefault="00D71BEC" w:rsidP="00D71BEC">
      <w:pPr>
        <w:spacing w:line="276" w:lineRule="auto"/>
        <w:jc w:val="left"/>
        <w:rPr>
          <w:rFonts w:cs="Times New Roman"/>
          <w:szCs w:val="24"/>
        </w:rPr>
      </w:pPr>
      <w:r w:rsidRPr="005E5078">
        <w:rPr>
          <w:rFonts w:cs="Times New Roman"/>
          <w:szCs w:val="24"/>
        </w:rPr>
        <w:br w:type="page"/>
      </w:r>
    </w:p>
    <w:p w:rsidR="005E5078" w:rsidRPr="005E5078" w:rsidRDefault="005E5078" w:rsidP="005E5078">
      <w:pPr>
        <w:pStyle w:val="Heading1"/>
        <w:rPr>
          <w:rFonts w:cs="Times New Roman"/>
          <w:szCs w:val="24"/>
        </w:rPr>
      </w:pPr>
      <w:bookmarkStart w:id="1" w:name="_Toc17371928"/>
      <w:r w:rsidRPr="005E5078">
        <w:rPr>
          <w:rFonts w:cs="Times New Roman"/>
          <w:szCs w:val="24"/>
        </w:rPr>
        <w:lastRenderedPageBreak/>
        <w:t>Introduction</w:t>
      </w:r>
      <w:bookmarkEnd w:id="1"/>
    </w:p>
    <w:p w:rsidR="005E5078" w:rsidRPr="005E5078" w:rsidRDefault="005E5078" w:rsidP="005E5078">
      <w:pPr>
        <w:rPr>
          <w:rFonts w:cs="Times New Roman"/>
          <w:szCs w:val="24"/>
        </w:rPr>
      </w:pPr>
      <w:r w:rsidRPr="005E5078">
        <w:rPr>
          <w:rFonts w:cs="Times New Roman"/>
          <w:szCs w:val="24"/>
        </w:rPr>
        <w:t>In the modern business environment, several large business organisations resort to outsourcing many of their business functions or essential services in order to reduce operational cost. In this study, the strategic management of Digital Divide Data, a Cambodia and Laos-based IT outsourcing company will be discussed, along with a detailed strategic analysis, a resource and competency analysis, a detailed stakeholder analysis and an organisational culture analysis. Furthermore, a detailed business strategy in both business and corporate level will be formulated, along with a strategic evaluation.</w:t>
      </w:r>
    </w:p>
    <w:p w:rsidR="005E5078" w:rsidRPr="005E5078" w:rsidRDefault="005E5078" w:rsidP="005E5078">
      <w:pPr>
        <w:pStyle w:val="Heading1"/>
        <w:rPr>
          <w:rFonts w:cs="Times New Roman"/>
          <w:szCs w:val="24"/>
        </w:rPr>
      </w:pPr>
      <w:bookmarkStart w:id="2" w:name="_Toc17371929"/>
      <w:r w:rsidRPr="005E5078">
        <w:rPr>
          <w:rFonts w:cs="Times New Roman"/>
          <w:szCs w:val="24"/>
        </w:rPr>
        <w:t>Strategic management in different contexts</w:t>
      </w:r>
      <w:bookmarkEnd w:id="2"/>
    </w:p>
    <w:p w:rsidR="00D71BEC" w:rsidRPr="005E5078" w:rsidRDefault="005E5078" w:rsidP="005E5078">
      <w:pPr>
        <w:rPr>
          <w:rFonts w:cs="Times New Roman"/>
          <w:szCs w:val="24"/>
        </w:rPr>
      </w:pPr>
      <w:r w:rsidRPr="005E5078">
        <w:rPr>
          <w:rFonts w:cs="Times New Roman"/>
          <w:szCs w:val="24"/>
        </w:rPr>
        <w:t xml:space="preserve">The strategic management is the activity of designing the goal and vision of an organisation after considering the market conditions and organisational capabilities. For small businesses, this is generally done by its owners and high-level managers. On the contrary, </w:t>
      </w:r>
      <w:proofErr w:type="spellStart"/>
      <w:r w:rsidRPr="005E5078">
        <w:rPr>
          <w:rFonts w:cs="Times New Roman"/>
          <w:szCs w:val="24"/>
        </w:rPr>
        <w:t>Ansoff</w:t>
      </w:r>
      <w:proofErr w:type="spellEnd"/>
      <w:r w:rsidRPr="005E5078">
        <w:rPr>
          <w:rFonts w:cs="Times New Roman"/>
          <w:szCs w:val="24"/>
        </w:rPr>
        <w:t xml:space="preserve"> et al. (2018) argued that for multinational organisations, it is conducted by their top management, such as CEO and board of directors. However, for social enterprises like Digital Divide Data, their strategic management is conducted by their management group and board of Trustees.</w:t>
      </w:r>
    </w:p>
    <w:p w:rsidR="00345C24" w:rsidRPr="005E5078" w:rsidRDefault="00345C24" w:rsidP="00345C24">
      <w:pPr>
        <w:pStyle w:val="Heading1"/>
        <w:rPr>
          <w:rFonts w:cs="Times New Roman"/>
          <w:szCs w:val="24"/>
        </w:rPr>
      </w:pPr>
      <w:bookmarkStart w:id="3" w:name="_Toc17371930"/>
      <w:r w:rsidRPr="005E5078">
        <w:rPr>
          <w:rFonts w:cs="Times New Roman"/>
          <w:szCs w:val="24"/>
        </w:rPr>
        <w:t>Strategic Management in Practice</w:t>
      </w:r>
      <w:bookmarkEnd w:id="3"/>
    </w:p>
    <w:p w:rsidR="00345C24" w:rsidRPr="005E5078" w:rsidRDefault="00345C24" w:rsidP="00345C24">
      <w:pPr>
        <w:rPr>
          <w:rFonts w:cs="Times New Roman"/>
          <w:szCs w:val="24"/>
        </w:rPr>
      </w:pPr>
      <w:r w:rsidRPr="005E5078">
        <w:rPr>
          <w:rFonts w:cs="Times New Roman"/>
          <w:szCs w:val="24"/>
        </w:rPr>
        <w:t xml:space="preserve">The main strategy for Digital Divide Data was concentrating upon growth opportunities. The leadership and management of organisation understood that in order to expand the business it is very important to make sure that the assets of the business increases. The idea for growth was selected due to the fact that management understood the importance of evolution in business. As the external environment of Digital Divide Data changes, the business strategies will also have to change by keeping pace with the changing conditions. IT organisations throughout the world are </w:t>
      </w:r>
      <w:r w:rsidRPr="005E5078">
        <w:rPr>
          <w:rFonts w:cs="Times New Roman"/>
          <w:szCs w:val="24"/>
        </w:rPr>
        <w:lastRenderedPageBreak/>
        <w:t>constantly increasing sizes due to the intense demand from the market. However, there is a need for workforce to make sure that demands are met. Digital Divide Data decided to take advantage of this particular opportunity and make a business out of it. Therefore, it is also very much understandable that Digital Divide Data decided to expand.</w:t>
      </w:r>
    </w:p>
    <w:p w:rsidR="00345C24" w:rsidRPr="005E5078" w:rsidRDefault="00345C24" w:rsidP="00345C24">
      <w:pPr>
        <w:rPr>
          <w:rFonts w:cs="Times New Roman"/>
          <w:szCs w:val="24"/>
        </w:rPr>
      </w:pPr>
      <w:r w:rsidRPr="005E5078">
        <w:rPr>
          <w:rFonts w:cs="Times New Roman"/>
          <w:szCs w:val="24"/>
        </w:rPr>
        <w:t xml:space="preserve">The expansion in this case however was strategized to follow a sustainable approach. What is particular strategy the organisation decided to invest minimal amounts in infrastructure, resources and financing.  But, in this case it must be mentioned that these investments are necessary when starting the business from scratch. </w:t>
      </w:r>
    </w:p>
    <w:p w:rsidR="00345C24" w:rsidRPr="005E5078" w:rsidRDefault="00345C24" w:rsidP="00345C24">
      <w:pPr>
        <w:rPr>
          <w:rFonts w:cs="Times New Roman"/>
          <w:szCs w:val="24"/>
        </w:rPr>
      </w:pPr>
      <w:r w:rsidRPr="005E5078">
        <w:rPr>
          <w:rFonts w:cs="Times New Roman"/>
          <w:szCs w:val="24"/>
        </w:rPr>
        <w:t>Therefore the only strategic option open for Digital Divide Data post to create partnership, social franchising, organic growth, joint ventures and many more.</w:t>
      </w:r>
    </w:p>
    <w:p w:rsidR="00345C24" w:rsidRPr="005E5078" w:rsidRDefault="00345C24" w:rsidP="00345C24">
      <w:pPr>
        <w:rPr>
          <w:rFonts w:cs="Times New Roman"/>
          <w:szCs w:val="24"/>
        </w:rPr>
      </w:pPr>
      <w:r w:rsidRPr="005E5078">
        <w:rPr>
          <w:rFonts w:cs="Times New Roman"/>
          <w:szCs w:val="24"/>
        </w:rPr>
        <w:t xml:space="preserve">Social franchising was elected by Digital Divide Data due to the fact that it would contribute largely to the society and its benefits. If an organisation such as Digital Divide Data is able to contribute positively to the environment of the society, then, it is very much possible that the firm will be on top of the list in terms of outsourcing IT services. This indicates </w:t>
      </w:r>
      <w:r w:rsidR="005E5078" w:rsidRPr="005E5078">
        <w:rPr>
          <w:rFonts w:cs="Times New Roman"/>
          <w:szCs w:val="24"/>
        </w:rPr>
        <w:t>an</w:t>
      </w:r>
      <w:r w:rsidRPr="005E5078">
        <w:rPr>
          <w:rFonts w:cs="Times New Roman"/>
          <w:szCs w:val="24"/>
        </w:rPr>
        <w:t xml:space="preserve"> indirect strategic approach taken by Digital Divide Data for making sure that it effectively expands in size and influence the target organisations or individuals in a positive manner. </w:t>
      </w:r>
    </w:p>
    <w:p w:rsidR="00345C24" w:rsidRPr="005E5078" w:rsidRDefault="00345C24" w:rsidP="00345C24">
      <w:pPr>
        <w:rPr>
          <w:rFonts w:cs="Times New Roman"/>
          <w:szCs w:val="24"/>
        </w:rPr>
      </w:pPr>
      <w:r w:rsidRPr="005E5078">
        <w:rPr>
          <w:rFonts w:cs="Times New Roman"/>
          <w:szCs w:val="24"/>
        </w:rPr>
        <w:t xml:space="preserve">Partnership was also considered as a strategic option due to the fact that it would help to penetrate markets which are yet to be explored by Digital Divide Data. However, to compete with the existing organisations in a new market, the firm will </w:t>
      </w:r>
      <w:r w:rsidR="009E0603" w:rsidRPr="005E5078">
        <w:rPr>
          <w:rFonts w:cs="Times New Roman"/>
          <w:szCs w:val="24"/>
        </w:rPr>
        <w:t>need</w:t>
      </w:r>
      <w:r w:rsidRPr="005E5078">
        <w:rPr>
          <w:rFonts w:cs="Times New Roman"/>
          <w:szCs w:val="24"/>
        </w:rPr>
        <w:t xml:space="preserve"> new resources. Therefore, seeking the help of another organisation will make it easy for both the parties. The existing organisation will have extra three sources to fill in the demand and supply gap. Digital Divide </w:t>
      </w:r>
      <w:r w:rsidRPr="005E5078">
        <w:rPr>
          <w:rFonts w:cs="Times New Roman"/>
          <w:szCs w:val="24"/>
        </w:rPr>
        <w:lastRenderedPageBreak/>
        <w:t>Data will find a way to understand the existing market without making a whole lot of Investments.</w:t>
      </w:r>
    </w:p>
    <w:p w:rsidR="005E5078" w:rsidRPr="002D4482" w:rsidRDefault="005E5078" w:rsidP="005E5078">
      <w:pPr>
        <w:pStyle w:val="Heading1"/>
        <w:rPr>
          <w:rFonts w:cs="Times New Roman"/>
          <w:color w:val="FF0000"/>
          <w:szCs w:val="24"/>
        </w:rPr>
      </w:pPr>
      <w:bookmarkStart w:id="4" w:name="_Toc17371931"/>
      <w:r w:rsidRPr="005E5078">
        <w:rPr>
          <w:rFonts w:cs="Times New Roman"/>
          <w:szCs w:val="24"/>
        </w:rPr>
        <w:t>Strategic analysis</w:t>
      </w:r>
      <w:bookmarkEnd w:id="4"/>
      <w:r w:rsidR="00A47F35">
        <w:rPr>
          <w:rFonts w:cs="Times New Roman"/>
          <w:szCs w:val="24"/>
        </w:rPr>
        <w:t xml:space="preserve">       </w:t>
      </w:r>
      <w:r w:rsidR="00E84D1D">
        <w:rPr>
          <w:rFonts w:cs="Times New Roman"/>
          <w:szCs w:val="24"/>
        </w:rPr>
        <w:t xml:space="preserve">                   </w:t>
      </w:r>
    </w:p>
    <w:p w:rsidR="005E5078" w:rsidRPr="00464F41" w:rsidRDefault="005E5078" w:rsidP="005E5078">
      <w:pPr>
        <w:rPr>
          <w:rFonts w:cs="Times New Roman"/>
          <w:color w:val="000000" w:themeColor="text1"/>
          <w:szCs w:val="24"/>
        </w:rPr>
      </w:pPr>
      <w:r w:rsidRPr="005E5078">
        <w:rPr>
          <w:rFonts w:cs="Times New Roman"/>
          <w:szCs w:val="24"/>
        </w:rPr>
        <w:t>The strategic analysis of Digital Divide Data (DDD) in this regard can be evaluated using the various strategic management tools. Two of the best tools that can be used in order to analyse the position of Digital Divide Data in the market of the USA and the Western European countries are the PEST</w:t>
      </w:r>
      <w:r w:rsidR="00126566">
        <w:rPr>
          <w:rFonts w:cs="Times New Roman"/>
          <w:szCs w:val="24"/>
        </w:rPr>
        <w:t>LE</w:t>
      </w:r>
      <w:r w:rsidRPr="005E5078">
        <w:rPr>
          <w:rFonts w:cs="Times New Roman"/>
          <w:szCs w:val="24"/>
        </w:rPr>
        <w:t xml:space="preserve"> framework and the Porter’s five forces framework. As the offices of Digital Divide Data are located in the countries of Cambodia and Laos, it can be understood that the business operations of Digital Divide Data will heavily depend on the situation of these countries</w:t>
      </w:r>
      <w:r w:rsidRPr="005E5078">
        <w:rPr>
          <w:rFonts w:cs="Times New Roman"/>
          <w:color w:val="000000"/>
          <w:szCs w:val="24"/>
          <w:shd w:val="clear" w:color="auto" w:fill="FFFFFF"/>
        </w:rPr>
        <w:t xml:space="preserve"> </w:t>
      </w:r>
      <w:r w:rsidRPr="005E5078">
        <w:rPr>
          <w:rFonts w:cs="Times New Roman"/>
          <w:szCs w:val="24"/>
        </w:rPr>
        <w:t xml:space="preserve">(Digital Divide Data (DDD) - Changing </w:t>
      </w:r>
      <w:r w:rsidRPr="00464F41">
        <w:rPr>
          <w:rFonts w:cs="Times New Roman"/>
          <w:color w:val="000000" w:themeColor="text1"/>
          <w:szCs w:val="24"/>
        </w:rPr>
        <w:t>How the World Works, 2019). However, since their main business market is in the Western European countries and the USA, the market situation of those countries will also affect the profitability and sustainability of Digital Divide Data. This indicates that the macro-environmental factors affecting Digital Divide Data and the entire IT outsourcing industry stem from both the eastern countries of Cambodia and Laos and the Western countries of the USA and EU, and the</w:t>
      </w:r>
      <w:r w:rsidR="00E84D1D" w:rsidRPr="00464F41">
        <w:rPr>
          <w:rFonts w:cs="Times New Roman"/>
          <w:color w:val="000000" w:themeColor="text1"/>
          <w:szCs w:val="24"/>
        </w:rPr>
        <w:t xml:space="preserve"> SWOT analysis, Value Chain framework, and</w:t>
      </w:r>
      <w:r w:rsidRPr="00464F41">
        <w:rPr>
          <w:rFonts w:cs="Times New Roman"/>
          <w:color w:val="000000" w:themeColor="text1"/>
          <w:szCs w:val="24"/>
        </w:rPr>
        <w:t xml:space="preserve"> PEST</w:t>
      </w:r>
      <w:r w:rsidR="00E84D1D" w:rsidRPr="00464F41">
        <w:rPr>
          <w:rFonts w:cs="Times New Roman"/>
          <w:color w:val="000000" w:themeColor="text1"/>
          <w:szCs w:val="24"/>
        </w:rPr>
        <w:t>LE</w:t>
      </w:r>
      <w:r w:rsidRPr="00464F41">
        <w:rPr>
          <w:rFonts w:cs="Times New Roman"/>
          <w:color w:val="000000" w:themeColor="text1"/>
          <w:szCs w:val="24"/>
        </w:rPr>
        <w:t xml:space="preserve"> analysis will h</w:t>
      </w:r>
      <w:r w:rsidR="007C44B8" w:rsidRPr="00464F41">
        <w:rPr>
          <w:rFonts w:cs="Times New Roman"/>
          <w:color w:val="000000" w:themeColor="text1"/>
          <w:szCs w:val="24"/>
        </w:rPr>
        <w:t>ave to be conducted accordingly.</w:t>
      </w:r>
      <w:r w:rsidR="002E6021" w:rsidRPr="00464F41">
        <w:rPr>
          <w:rFonts w:cs="Times New Roman"/>
          <w:color w:val="000000" w:themeColor="text1"/>
          <w:szCs w:val="24"/>
        </w:rPr>
        <w:t xml:space="preserve">   </w:t>
      </w:r>
    </w:p>
    <w:p w:rsidR="00E84D1D" w:rsidRPr="00464F41" w:rsidRDefault="00E84D1D" w:rsidP="00E84D1D">
      <w:pPr>
        <w:rPr>
          <w:b/>
          <w:i/>
          <w:color w:val="000000" w:themeColor="text1"/>
        </w:rPr>
      </w:pPr>
    </w:p>
    <w:p w:rsidR="00E84D1D" w:rsidRPr="00464F41" w:rsidRDefault="00E84D1D" w:rsidP="00E84D1D">
      <w:pPr>
        <w:rPr>
          <w:b/>
          <w:i/>
          <w:color w:val="000000" w:themeColor="text1"/>
        </w:rPr>
      </w:pPr>
    </w:p>
    <w:p w:rsidR="00E84D1D" w:rsidRPr="00464F41" w:rsidRDefault="00E84D1D" w:rsidP="00E84D1D">
      <w:pPr>
        <w:rPr>
          <w:b/>
          <w:i/>
          <w:color w:val="000000" w:themeColor="text1"/>
        </w:rPr>
      </w:pPr>
    </w:p>
    <w:p w:rsidR="00E84D1D" w:rsidRPr="00464F41" w:rsidRDefault="00E84D1D" w:rsidP="00E84D1D">
      <w:pPr>
        <w:rPr>
          <w:b/>
          <w:i/>
          <w:color w:val="000000" w:themeColor="text1"/>
        </w:rPr>
      </w:pPr>
    </w:p>
    <w:p w:rsidR="00E84D1D" w:rsidRPr="00464F41" w:rsidRDefault="00E84D1D" w:rsidP="00E84D1D">
      <w:pPr>
        <w:rPr>
          <w:b/>
          <w:i/>
          <w:color w:val="000000" w:themeColor="text1"/>
        </w:rPr>
      </w:pPr>
    </w:p>
    <w:p w:rsidR="00E84D1D" w:rsidRPr="00464F41" w:rsidRDefault="00E84D1D" w:rsidP="00E84D1D">
      <w:pPr>
        <w:rPr>
          <w:b/>
          <w:i/>
          <w:color w:val="000000" w:themeColor="text1"/>
        </w:rPr>
      </w:pPr>
      <w:r w:rsidRPr="00464F41">
        <w:rPr>
          <w:b/>
          <w:i/>
          <w:color w:val="000000" w:themeColor="text1"/>
        </w:rPr>
        <w:lastRenderedPageBreak/>
        <w:t>SWOT Analysis:</w:t>
      </w:r>
    </w:p>
    <w:p w:rsidR="00E84D1D" w:rsidRPr="00464F41" w:rsidRDefault="00E84D1D" w:rsidP="00E84D1D">
      <w:pPr>
        <w:rPr>
          <w:color w:val="000000" w:themeColor="text1"/>
        </w:rPr>
      </w:pPr>
      <w:r w:rsidRPr="00464F41">
        <w:rPr>
          <w:color w:val="000000" w:themeColor="text1"/>
        </w:rPr>
        <w:t>The various internal and external factors that affect the business operation of Digital Divide Data can be evaluated using a SWOT analysis, which will identify the strong points of DDD that enhance their business efficiency, the weak points that drag them down, the opportunities that lie before them, and the external threats that affect their business operations negatively.</w:t>
      </w:r>
    </w:p>
    <w:tbl>
      <w:tblPr>
        <w:tblStyle w:val="TableGrid"/>
        <w:tblW w:w="0" w:type="auto"/>
        <w:tblLook w:val="04A0" w:firstRow="1" w:lastRow="0" w:firstColumn="1" w:lastColumn="0" w:noHBand="0" w:noVBand="1"/>
      </w:tblPr>
      <w:tblGrid>
        <w:gridCol w:w="4788"/>
        <w:gridCol w:w="4788"/>
      </w:tblGrid>
      <w:tr w:rsidR="00464F41" w:rsidRPr="00464F41" w:rsidTr="00721145">
        <w:tc>
          <w:tcPr>
            <w:tcW w:w="4788" w:type="dxa"/>
            <w:shd w:val="clear" w:color="auto" w:fill="D6E3BC" w:themeFill="accent3" w:themeFillTint="66"/>
          </w:tcPr>
          <w:p w:rsidR="00E84D1D" w:rsidRPr="00464F41" w:rsidRDefault="00E84D1D" w:rsidP="00721145">
            <w:pPr>
              <w:jc w:val="center"/>
              <w:rPr>
                <w:b/>
                <w:color w:val="000000" w:themeColor="text1"/>
              </w:rPr>
            </w:pPr>
            <w:r w:rsidRPr="00464F41">
              <w:rPr>
                <w:b/>
                <w:color w:val="000000" w:themeColor="text1"/>
              </w:rPr>
              <w:t>Strengths</w:t>
            </w:r>
          </w:p>
        </w:tc>
        <w:tc>
          <w:tcPr>
            <w:tcW w:w="4788" w:type="dxa"/>
            <w:shd w:val="clear" w:color="auto" w:fill="FBD4B4" w:themeFill="accent6" w:themeFillTint="66"/>
          </w:tcPr>
          <w:p w:rsidR="00E84D1D" w:rsidRPr="00464F41" w:rsidRDefault="00E84D1D" w:rsidP="00721145">
            <w:pPr>
              <w:jc w:val="center"/>
              <w:rPr>
                <w:b/>
                <w:color w:val="000000" w:themeColor="text1"/>
              </w:rPr>
            </w:pPr>
            <w:r w:rsidRPr="00464F41">
              <w:rPr>
                <w:b/>
                <w:color w:val="000000" w:themeColor="text1"/>
              </w:rPr>
              <w:t>Weaknesses</w:t>
            </w:r>
          </w:p>
        </w:tc>
      </w:tr>
      <w:tr w:rsidR="00464F41" w:rsidRPr="00464F41" w:rsidTr="00721145">
        <w:tc>
          <w:tcPr>
            <w:tcW w:w="4788" w:type="dxa"/>
          </w:tcPr>
          <w:p w:rsidR="00E84D1D" w:rsidRPr="00464F41" w:rsidRDefault="00E84D1D" w:rsidP="00721145">
            <w:pPr>
              <w:pStyle w:val="ListParagraph"/>
              <w:numPr>
                <w:ilvl w:val="0"/>
                <w:numId w:val="6"/>
              </w:numPr>
              <w:rPr>
                <w:color w:val="000000" w:themeColor="text1"/>
              </w:rPr>
            </w:pPr>
            <w:r w:rsidRPr="00464F41">
              <w:rPr>
                <w:color w:val="000000" w:themeColor="text1"/>
              </w:rPr>
              <w:t>DDD has a social mission on developing the professional expertise of physically or financially challenged youth, which enhances the morale of their employees, increasing their work efficiency.</w:t>
            </w:r>
          </w:p>
          <w:p w:rsidR="00E84D1D" w:rsidRPr="00464F41" w:rsidRDefault="00E84D1D" w:rsidP="00721145">
            <w:pPr>
              <w:pStyle w:val="ListParagraph"/>
              <w:numPr>
                <w:ilvl w:val="0"/>
                <w:numId w:val="6"/>
              </w:numPr>
              <w:rPr>
                <w:color w:val="000000" w:themeColor="text1"/>
              </w:rPr>
            </w:pPr>
            <w:r w:rsidRPr="00464F41">
              <w:rPr>
                <w:color w:val="000000" w:themeColor="text1"/>
              </w:rPr>
              <w:t>DDD has an integrated business model. In other words, the young people they train and groom with various IT courses and classroom trainings are hired by DDD itself, where they gain professional experiences as well. This enhances their overall business efficiency.</w:t>
            </w:r>
          </w:p>
        </w:tc>
        <w:tc>
          <w:tcPr>
            <w:tcW w:w="4788" w:type="dxa"/>
          </w:tcPr>
          <w:p w:rsidR="00E84D1D" w:rsidRPr="00464F41" w:rsidRDefault="00E84D1D" w:rsidP="00721145">
            <w:pPr>
              <w:pStyle w:val="ListParagraph"/>
              <w:numPr>
                <w:ilvl w:val="0"/>
                <w:numId w:val="6"/>
              </w:numPr>
              <w:rPr>
                <w:color w:val="000000" w:themeColor="text1"/>
              </w:rPr>
            </w:pPr>
            <w:r w:rsidRPr="00464F41">
              <w:rPr>
                <w:color w:val="000000" w:themeColor="text1"/>
              </w:rPr>
              <w:t xml:space="preserve">DDD face severe difficulties in their workforce distribution between their two offices of </w:t>
            </w:r>
            <w:proofErr w:type="spellStart"/>
            <w:r w:rsidRPr="00464F41">
              <w:rPr>
                <w:color w:val="000000" w:themeColor="text1"/>
              </w:rPr>
              <w:t>Battambang</w:t>
            </w:r>
            <w:proofErr w:type="spellEnd"/>
            <w:r w:rsidRPr="00464F41">
              <w:rPr>
                <w:color w:val="000000" w:themeColor="text1"/>
              </w:rPr>
              <w:t xml:space="preserve"> and Phnom Penh. As Phnom Penh is a much more developed city than </w:t>
            </w:r>
            <w:proofErr w:type="spellStart"/>
            <w:r w:rsidRPr="00464F41">
              <w:rPr>
                <w:color w:val="000000" w:themeColor="text1"/>
              </w:rPr>
              <w:t>Battambang</w:t>
            </w:r>
            <w:proofErr w:type="spellEnd"/>
            <w:r w:rsidRPr="00464F41">
              <w:rPr>
                <w:color w:val="000000" w:themeColor="text1"/>
              </w:rPr>
              <w:t xml:space="preserve">, the employees of DDD are extremely reluctant in migrating from Phnom Penh to </w:t>
            </w:r>
            <w:proofErr w:type="spellStart"/>
            <w:r w:rsidRPr="00464F41">
              <w:rPr>
                <w:color w:val="000000" w:themeColor="text1"/>
              </w:rPr>
              <w:t>Battambang</w:t>
            </w:r>
            <w:proofErr w:type="spellEnd"/>
            <w:r w:rsidRPr="00464F41">
              <w:rPr>
                <w:color w:val="000000" w:themeColor="text1"/>
              </w:rPr>
              <w:t>.</w:t>
            </w:r>
          </w:p>
          <w:p w:rsidR="00E84D1D" w:rsidRPr="00464F41" w:rsidRDefault="00E84D1D" w:rsidP="00721145">
            <w:pPr>
              <w:pStyle w:val="ListParagraph"/>
              <w:numPr>
                <w:ilvl w:val="0"/>
                <w:numId w:val="6"/>
              </w:numPr>
              <w:rPr>
                <w:color w:val="000000" w:themeColor="text1"/>
              </w:rPr>
            </w:pPr>
            <w:r w:rsidRPr="00464F41">
              <w:rPr>
                <w:color w:val="000000" w:themeColor="text1"/>
              </w:rPr>
              <w:t>Furthermore, the payroll provided by DDD has quickly grown to be lower than most of the IT companies in the growing IT sector of Cambodia, thus DDD experience a higher employee turnover rate (</w:t>
            </w:r>
            <w:proofErr w:type="spellStart"/>
            <w:r w:rsidRPr="00464F41">
              <w:rPr>
                <w:color w:val="000000" w:themeColor="text1"/>
              </w:rPr>
              <w:t>Phadermrod</w:t>
            </w:r>
            <w:proofErr w:type="spellEnd"/>
            <w:r w:rsidRPr="00464F41">
              <w:rPr>
                <w:color w:val="000000" w:themeColor="text1"/>
              </w:rPr>
              <w:t>, Crowder and Wills, 2019).</w:t>
            </w:r>
          </w:p>
        </w:tc>
      </w:tr>
      <w:tr w:rsidR="00464F41" w:rsidRPr="00464F41" w:rsidTr="00721145">
        <w:tc>
          <w:tcPr>
            <w:tcW w:w="4788" w:type="dxa"/>
            <w:shd w:val="clear" w:color="auto" w:fill="D6E3BC" w:themeFill="accent3" w:themeFillTint="66"/>
          </w:tcPr>
          <w:p w:rsidR="00E84D1D" w:rsidRPr="00464F41" w:rsidRDefault="00E84D1D" w:rsidP="00721145">
            <w:pPr>
              <w:jc w:val="center"/>
              <w:rPr>
                <w:b/>
                <w:color w:val="000000" w:themeColor="text1"/>
              </w:rPr>
            </w:pPr>
            <w:r w:rsidRPr="00464F41">
              <w:rPr>
                <w:b/>
                <w:color w:val="000000" w:themeColor="text1"/>
              </w:rPr>
              <w:t>Opportunities</w:t>
            </w:r>
          </w:p>
        </w:tc>
        <w:tc>
          <w:tcPr>
            <w:tcW w:w="4788" w:type="dxa"/>
            <w:shd w:val="clear" w:color="auto" w:fill="FBD4B4" w:themeFill="accent6" w:themeFillTint="66"/>
          </w:tcPr>
          <w:p w:rsidR="00E84D1D" w:rsidRPr="00464F41" w:rsidRDefault="00E84D1D" w:rsidP="00721145">
            <w:pPr>
              <w:jc w:val="center"/>
              <w:rPr>
                <w:b/>
                <w:color w:val="000000" w:themeColor="text1"/>
              </w:rPr>
            </w:pPr>
            <w:r w:rsidRPr="00464F41">
              <w:rPr>
                <w:b/>
                <w:color w:val="000000" w:themeColor="text1"/>
              </w:rPr>
              <w:t>Threats</w:t>
            </w:r>
          </w:p>
        </w:tc>
      </w:tr>
      <w:tr w:rsidR="00464F41" w:rsidRPr="00464F41" w:rsidTr="00721145">
        <w:tc>
          <w:tcPr>
            <w:tcW w:w="4788" w:type="dxa"/>
          </w:tcPr>
          <w:p w:rsidR="00E84D1D" w:rsidRPr="00464F41" w:rsidRDefault="00E84D1D" w:rsidP="00721145">
            <w:pPr>
              <w:pStyle w:val="ListParagraph"/>
              <w:numPr>
                <w:ilvl w:val="0"/>
                <w:numId w:val="9"/>
              </w:numPr>
              <w:rPr>
                <w:color w:val="000000" w:themeColor="text1"/>
              </w:rPr>
            </w:pPr>
            <w:r w:rsidRPr="00464F41">
              <w:rPr>
                <w:color w:val="000000" w:themeColor="text1"/>
              </w:rPr>
              <w:lastRenderedPageBreak/>
              <w:t>Since DDD provides many opportunities to the young generation of Cambodian residents who are physically or financially disabled, they have the opportunity to grow in the modern business market by gaining new and emerging talents and strengthening their workforce.</w:t>
            </w:r>
          </w:p>
          <w:p w:rsidR="00E84D1D" w:rsidRPr="00464F41" w:rsidRDefault="00E84D1D" w:rsidP="00721145">
            <w:pPr>
              <w:pStyle w:val="ListParagraph"/>
              <w:numPr>
                <w:ilvl w:val="0"/>
                <w:numId w:val="9"/>
              </w:numPr>
              <w:rPr>
                <w:color w:val="000000" w:themeColor="text1"/>
              </w:rPr>
            </w:pPr>
            <w:r w:rsidRPr="00464F41">
              <w:rPr>
                <w:color w:val="000000" w:themeColor="text1"/>
              </w:rPr>
              <w:t>DDD has the opportunity to become a part of the rapidly growing IT industry in Cambodia, thus enhancing its future prospects for growth (</w:t>
            </w:r>
            <w:proofErr w:type="spellStart"/>
            <w:r w:rsidRPr="00464F41">
              <w:rPr>
                <w:color w:val="000000" w:themeColor="text1"/>
              </w:rPr>
              <w:t>Gürel</w:t>
            </w:r>
            <w:proofErr w:type="spellEnd"/>
            <w:r w:rsidRPr="00464F41">
              <w:rPr>
                <w:color w:val="000000" w:themeColor="text1"/>
              </w:rPr>
              <w:t xml:space="preserve"> and Tat, 2017).</w:t>
            </w:r>
          </w:p>
        </w:tc>
        <w:tc>
          <w:tcPr>
            <w:tcW w:w="4788" w:type="dxa"/>
          </w:tcPr>
          <w:p w:rsidR="00E84D1D" w:rsidRPr="00464F41" w:rsidRDefault="00E84D1D" w:rsidP="00721145">
            <w:pPr>
              <w:pStyle w:val="ListParagraph"/>
              <w:numPr>
                <w:ilvl w:val="0"/>
                <w:numId w:val="9"/>
              </w:numPr>
              <w:rPr>
                <w:color w:val="000000" w:themeColor="text1"/>
              </w:rPr>
            </w:pPr>
            <w:r w:rsidRPr="00464F41">
              <w:rPr>
                <w:color w:val="000000" w:themeColor="text1"/>
              </w:rPr>
              <w:t>Due to the fact that DDD is operating in the Cambodian IT market which is rapidly growing, they face high competition in the market, specifically from the IT companies like Blue Technology and others.</w:t>
            </w:r>
          </w:p>
          <w:p w:rsidR="00E84D1D" w:rsidRPr="00464F41" w:rsidRDefault="00E84D1D" w:rsidP="00721145">
            <w:pPr>
              <w:pStyle w:val="ListParagraph"/>
              <w:numPr>
                <w:ilvl w:val="0"/>
                <w:numId w:val="9"/>
              </w:numPr>
              <w:rPr>
                <w:color w:val="000000" w:themeColor="text1"/>
              </w:rPr>
            </w:pPr>
            <w:r w:rsidRPr="00464F41">
              <w:rPr>
                <w:color w:val="000000" w:themeColor="text1"/>
              </w:rPr>
              <w:t>As the practice of corruption is quite prevalent in the Public Administration system of Cambodia, the business of DDD also have to comply with these corrupted practices, failing which they may face adversities in their business operations.</w:t>
            </w:r>
          </w:p>
        </w:tc>
      </w:tr>
    </w:tbl>
    <w:p w:rsidR="00E84D1D" w:rsidRPr="00E84D1D" w:rsidRDefault="00E84D1D" w:rsidP="00E84D1D">
      <w:pPr>
        <w:rPr>
          <w:color w:val="FF0000"/>
        </w:rPr>
      </w:pPr>
    </w:p>
    <w:p w:rsidR="00E84D1D" w:rsidRPr="00E84D1D" w:rsidRDefault="00E84D1D" w:rsidP="00E84D1D">
      <w:pPr>
        <w:spacing w:line="276" w:lineRule="auto"/>
        <w:jc w:val="left"/>
        <w:rPr>
          <w:color w:val="FF0000"/>
        </w:rPr>
      </w:pPr>
      <w:r w:rsidRPr="00E84D1D">
        <w:rPr>
          <w:color w:val="FF0000"/>
        </w:rPr>
        <w:br w:type="page"/>
      </w:r>
    </w:p>
    <w:p w:rsidR="00E84D1D" w:rsidRPr="00464F41" w:rsidRDefault="00E84D1D" w:rsidP="00E84D1D">
      <w:pPr>
        <w:spacing w:line="276" w:lineRule="auto"/>
        <w:jc w:val="left"/>
        <w:rPr>
          <w:b/>
          <w:i/>
          <w:color w:val="000000" w:themeColor="text1"/>
        </w:rPr>
      </w:pPr>
      <w:r w:rsidRPr="00464F41">
        <w:rPr>
          <w:b/>
          <w:i/>
          <w:color w:val="000000" w:themeColor="text1"/>
        </w:rPr>
        <w:lastRenderedPageBreak/>
        <w:t>Value Chain Framework:</w:t>
      </w:r>
    </w:p>
    <w:p w:rsidR="00E84D1D" w:rsidRPr="00464F41" w:rsidRDefault="00E84D1D" w:rsidP="00E84D1D">
      <w:pPr>
        <w:spacing w:line="276" w:lineRule="auto"/>
        <w:jc w:val="center"/>
        <w:rPr>
          <w:color w:val="000000" w:themeColor="text1"/>
        </w:rPr>
      </w:pPr>
      <w:r w:rsidRPr="00464F41">
        <w:rPr>
          <w:noProof/>
          <w:color w:val="000000" w:themeColor="text1"/>
          <w:lang w:eastAsia="en-GB"/>
        </w:rPr>
        <w:drawing>
          <wp:inline distT="0" distB="0" distL="0" distR="0" wp14:anchorId="7F537BCD" wp14:editId="40C15146">
            <wp:extent cx="5943600" cy="4407535"/>
            <wp:effectExtent l="0" t="0" r="0" b="0"/>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Value-Chain-Analysis.jpg"/>
                    <pic:cNvPicPr/>
                  </pic:nvPicPr>
                  <pic:blipFill>
                    <a:blip r:embed="rId9">
                      <a:extLst>
                        <a:ext uri="{28A0092B-C50C-407E-A947-70E740481C1C}">
                          <a14:useLocalDpi xmlns:a14="http://schemas.microsoft.com/office/drawing/2010/main" val="0"/>
                        </a:ext>
                      </a:extLst>
                    </a:blip>
                    <a:stretch>
                      <a:fillRect/>
                    </a:stretch>
                  </pic:blipFill>
                  <pic:spPr>
                    <a:xfrm>
                      <a:off x="0" y="0"/>
                      <a:ext cx="5943600" cy="4407535"/>
                    </a:xfrm>
                    <a:prstGeom prst="rect">
                      <a:avLst/>
                    </a:prstGeom>
                  </pic:spPr>
                </pic:pic>
              </a:graphicData>
            </a:graphic>
          </wp:inline>
        </w:drawing>
      </w:r>
    </w:p>
    <w:p w:rsidR="00E84D1D" w:rsidRPr="009B767D" w:rsidRDefault="00E84D1D" w:rsidP="00E84D1D">
      <w:pPr>
        <w:spacing w:line="276" w:lineRule="auto"/>
        <w:jc w:val="center"/>
      </w:pPr>
      <w:r w:rsidRPr="009B767D">
        <w:t>Sources: higherstudy.org</w:t>
      </w:r>
      <w:r w:rsidR="009B767D" w:rsidRPr="009B767D">
        <w:t>, 20</w:t>
      </w:r>
      <w:r w:rsidR="009B767D">
        <w:t>16</w:t>
      </w:r>
      <w:r w:rsidR="009B767D" w:rsidRPr="009B767D">
        <w:t>.</w:t>
      </w:r>
    </w:p>
    <w:p w:rsidR="00E84D1D" w:rsidRPr="00464F41" w:rsidRDefault="00E84D1D" w:rsidP="00E84D1D">
      <w:pPr>
        <w:rPr>
          <w:b/>
          <w:color w:val="000000" w:themeColor="text1"/>
        </w:rPr>
      </w:pPr>
      <w:r w:rsidRPr="00464F41">
        <w:rPr>
          <w:b/>
          <w:color w:val="000000" w:themeColor="text1"/>
        </w:rPr>
        <w:t>Primary Activities:</w:t>
      </w:r>
    </w:p>
    <w:p w:rsidR="00E84D1D" w:rsidRPr="00464F41" w:rsidRDefault="00E84D1D" w:rsidP="00E84D1D">
      <w:pPr>
        <w:pStyle w:val="ListParagraph"/>
        <w:numPr>
          <w:ilvl w:val="0"/>
          <w:numId w:val="7"/>
        </w:numPr>
        <w:rPr>
          <w:color w:val="000000" w:themeColor="text1"/>
        </w:rPr>
      </w:pPr>
      <w:r w:rsidRPr="00464F41">
        <w:rPr>
          <w:b/>
          <w:color w:val="000000" w:themeColor="text1"/>
        </w:rPr>
        <w:t>Inbound Logistics:</w:t>
      </w:r>
      <w:r w:rsidRPr="00464F41">
        <w:rPr>
          <w:color w:val="000000" w:themeColor="text1"/>
        </w:rPr>
        <w:t xml:space="preserve"> The inbound logistics is one of the most important components of the Digital divide organisation. The inbound logistics is mainly based on the technology and those are imported as it helps to enhance the value of the organisation. The Information technology is one of the most essential technology on which the health sectors and financial sectors are dependant. The inbound logistics include the human resource management and capacity building the DDD Company that helps to enhance the brand image by at least 10 % (El-</w:t>
      </w:r>
      <w:proofErr w:type="spellStart"/>
      <w:r w:rsidRPr="00464F41">
        <w:rPr>
          <w:color w:val="000000" w:themeColor="text1"/>
        </w:rPr>
        <w:t>Sayed</w:t>
      </w:r>
      <w:proofErr w:type="spellEnd"/>
      <w:r w:rsidRPr="00464F41">
        <w:rPr>
          <w:color w:val="000000" w:themeColor="text1"/>
        </w:rPr>
        <w:t xml:space="preserve"> et al., 2015). The inbound infrastructure is </w:t>
      </w:r>
      <w:r w:rsidRPr="00464F41">
        <w:rPr>
          <w:color w:val="000000" w:themeColor="text1"/>
        </w:rPr>
        <w:lastRenderedPageBreak/>
        <w:t>mainly dependant on the inbound logistics that includes the infrastructure of the company like the different LAN connections computers, which help in transmitting the information technology in an effective and efficient manner.</w:t>
      </w:r>
    </w:p>
    <w:p w:rsidR="00E84D1D" w:rsidRPr="00464F41" w:rsidRDefault="00E84D1D" w:rsidP="00E84D1D">
      <w:pPr>
        <w:pStyle w:val="ListParagraph"/>
        <w:numPr>
          <w:ilvl w:val="0"/>
          <w:numId w:val="7"/>
        </w:numPr>
        <w:rPr>
          <w:b/>
          <w:color w:val="000000" w:themeColor="text1"/>
        </w:rPr>
      </w:pPr>
      <w:r w:rsidRPr="00464F41">
        <w:rPr>
          <w:b/>
          <w:color w:val="000000" w:themeColor="text1"/>
        </w:rPr>
        <w:t xml:space="preserve">Operations: </w:t>
      </w:r>
      <w:r w:rsidRPr="00464F41">
        <w:rPr>
          <w:color w:val="000000" w:themeColor="text1"/>
        </w:rPr>
        <w:t>The operations of the Digital Divide Company are mainly based on the mobile service in an efficient way. The outbound IT service in the financial sector, health sector is being performed in an appropriate manner by the help of the efficient employees of Cambodia. The Total foreign investment in the operation for DDD is almost 2.6 million dollars that helps to provide Information technology service for mainly the Western countries like USA (</w:t>
      </w:r>
      <w:proofErr w:type="spellStart"/>
      <w:r w:rsidRPr="00464F41">
        <w:rPr>
          <w:color w:val="000000" w:themeColor="text1"/>
        </w:rPr>
        <w:t>Samsatli</w:t>
      </w:r>
      <w:proofErr w:type="spellEnd"/>
      <w:r w:rsidRPr="00464F41">
        <w:rPr>
          <w:color w:val="000000" w:themeColor="text1"/>
        </w:rPr>
        <w:t xml:space="preserve">, </w:t>
      </w:r>
      <w:proofErr w:type="spellStart"/>
      <w:r w:rsidRPr="00464F41">
        <w:rPr>
          <w:color w:val="000000" w:themeColor="text1"/>
        </w:rPr>
        <w:t>Samsatli</w:t>
      </w:r>
      <w:proofErr w:type="spellEnd"/>
      <w:r w:rsidRPr="00464F41">
        <w:rPr>
          <w:color w:val="000000" w:themeColor="text1"/>
        </w:rPr>
        <w:t>, and Shah, 2015). The operations include the use of sophisticated information network technology to add value to their operational process.</w:t>
      </w:r>
    </w:p>
    <w:p w:rsidR="00E84D1D" w:rsidRPr="00464F41" w:rsidRDefault="00E84D1D" w:rsidP="00E84D1D">
      <w:pPr>
        <w:pStyle w:val="ListParagraph"/>
        <w:numPr>
          <w:ilvl w:val="0"/>
          <w:numId w:val="7"/>
        </w:numPr>
        <w:rPr>
          <w:b/>
          <w:color w:val="000000" w:themeColor="text1"/>
        </w:rPr>
      </w:pPr>
      <w:r w:rsidRPr="00464F41">
        <w:rPr>
          <w:b/>
          <w:color w:val="000000" w:themeColor="text1"/>
        </w:rPr>
        <w:t xml:space="preserve">Outbound Logistics: </w:t>
      </w:r>
      <w:r w:rsidRPr="00464F41">
        <w:rPr>
          <w:color w:val="000000" w:themeColor="text1"/>
        </w:rPr>
        <w:t>The outbound logistics</w:t>
      </w:r>
      <w:r w:rsidRPr="00464F41">
        <w:rPr>
          <w:b/>
          <w:color w:val="000000" w:themeColor="text1"/>
        </w:rPr>
        <w:t xml:space="preserve"> </w:t>
      </w:r>
      <w:r w:rsidRPr="00464F41">
        <w:rPr>
          <w:color w:val="000000" w:themeColor="text1"/>
        </w:rPr>
        <w:t>is one of the</w:t>
      </w:r>
      <w:r w:rsidRPr="00464F41">
        <w:rPr>
          <w:b/>
          <w:color w:val="000000" w:themeColor="text1"/>
        </w:rPr>
        <w:t xml:space="preserve"> </w:t>
      </w:r>
      <w:r w:rsidRPr="00464F41">
        <w:rPr>
          <w:color w:val="000000" w:themeColor="text1"/>
        </w:rPr>
        <w:t>essential parameters that influence the business operation of the Digital divide organisation in an efficient way. One of the prime responsibilities of the Digital divide is to maintain the human resource and the quality of the outbound logistics since the company is present in the three areas in the South East Asia. Digital Divide maintains its outbound logistics by the helps of optimisation of the resource use in an efficient way. Lean management is implemented in a proper way.</w:t>
      </w:r>
    </w:p>
    <w:p w:rsidR="00E84D1D" w:rsidRPr="00464F41" w:rsidRDefault="00E84D1D" w:rsidP="00E84D1D">
      <w:pPr>
        <w:pStyle w:val="ListParagraph"/>
        <w:numPr>
          <w:ilvl w:val="0"/>
          <w:numId w:val="7"/>
        </w:numPr>
        <w:rPr>
          <w:b/>
          <w:color w:val="000000" w:themeColor="text1"/>
        </w:rPr>
      </w:pPr>
      <w:r w:rsidRPr="00464F41">
        <w:rPr>
          <w:b/>
          <w:color w:val="000000" w:themeColor="text1"/>
        </w:rPr>
        <w:t>Marketing and Sales:</w:t>
      </w:r>
      <w:r w:rsidRPr="00464F41">
        <w:rPr>
          <w:color w:val="000000" w:themeColor="text1"/>
        </w:rPr>
        <w:t xml:space="preserve"> Marketing is one of the most essential components that effect the business operation in this globalised market. The Digital divide uses social media and digital marketing platforms to enhance their market footprint in an efficient way (</w:t>
      </w:r>
      <w:proofErr w:type="spellStart"/>
      <w:r w:rsidRPr="00464F41">
        <w:rPr>
          <w:color w:val="000000" w:themeColor="text1"/>
        </w:rPr>
        <w:t>Samsatli</w:t>
      </w:r>
      <w:proofErr w:type="spellEnd"/>
      <w:r w:rsidRPr="00464F41">
        <w:rPr>
          <w:color w:val="000000" w:themeColor="text1"/>
        </w:rPr>
        <w:t xml:space="preserve">, </w:t>
      </w:r>
      <w:proofErr w:type="spellStart"/>
      <w:r w:rsidRPr="00464F41">
        <w:rPr>
          <w:color w:val="000000" w:themeColor="text1"/>
        </w:rPr>
        <w:t>Samsatli</w:t>
      </w:r>
      <w:proofErr w:type="spellEnd"/>
      <w:r w:rsidRPr="00464F41">
        <w:rPr>
          <w:color w:val="000000" w:themeColor="text1"/>
        </w:rPr>
        <w:t xml:space="preserve">, and Shah, 2015). The tools like Search engine optimisation </w:t>
      </w:r>
      <w:r w:rsidRPr="00464F41">
        <w:rPr>
          <w:color w:val="000000" w:themeColor="text1"/>
        </w:rPr>
        <w:lastRenderedPageBreak/>
        <w:t>technology to enhance the process of marketing in digital media. The physical marketing is also done and sales target are formulated based on marketing campaigns.</w:t>
      </w:r>
    </w:p>
    <w:p w:rsidR="00E84D1D" w:rsidRPr="00464F41" w:rsidRDefault="00E84D1D" w:rsidP="00E84D1D">
      <w:pPr>
        <w:pStyle w:val="ListParagraph"/>
        <w:numPr>
          <w:ilvl w:val="0"/>
          <w:numId w:val="7"/>
        </w:numPr>
        <w:rPr>
          <w:b/>
          <w:color w:val="000000" w:themeColor="text1"/>
        </w:rPr>
      </w:pPr>
      <w:r w:rsidRPr="00464F41">
        <w:rPr>
          <w:b/>
          <w:color w:val="000000" w:themeColor="text1"/>
        </w:rPr>
        <w:t xml:space="preserve">Service: </w:t>
      </w:r>
      <w:r w:rsidRPr="00464F41">
        <w:rPr>
          <w:color w:val="000000" w:themeColor="text1"/>
        </w:rPr>
        <w:t xml:space="preserve">The information technology is one of the most important </w:t>
      </w:r>
      <w:proofErr w:type="gramStart"/>
      <w:r w:rsidRPr="00464F41">
        <w:rPr>
          <w:color w:val="000000" w:themeColor="text1"/>
        </w:rPr>
        <w:t>technology</w:t>
      </w:r>
      <w:proofErr w:type="gramEnd"/>
      <w:r w:rsidRPr="00464F41">
        <w:rPr>
          <w:color w:val="000000" w:themeColor="text1"/>
        </w:rPr>
        <w:t xml:space="preserve"> and the quality of service is maintained in a proper way by digital divide organisation in an efficient way.</w:t>
      </w:r>
    </w:p>
    <w:p w:rsidR="00E84D1D" w:rsidRPr="00464F41" w:rsidRDefault="00E84D1D" w:rsidP="00E84D1D">
      <w:pPr>
        <w:rPr>
          <w:b/>
          <w:color w:val="000000" w:themeColor="text1"/>
        </w:rPr>
      </w:pPr>
      <w:r w:rsidRPr="00464F41">
        <w:rPr>
          <w:b/>
          <w:color w:val="000000" w:themeColor="text1"/>
        </w:rPr>
        <w:t>Support Activities:</w:t>
      </w:r>
    </w:p>
    <w:p w:rsidR="00E84D1D" w:rsidRPr="00464F41" w:rsidRDefault="00E84D1D" w:rsidP="00E84D1D">
      <w:pPr>
        <w:pStyle w:val="ListParagraph"/>
        <w:numPr>
          <w:ilvl w:val="0"/>
          <w:numId w:val="8"/>
        </w:numPr>
        <w:rPr>
          <w:color w:val="000000" w:themeColor="text1"/>
        </w:rPr>
      </w:pPr>
      <w:r w:rsidRPr="00464F41">
        <w:rPr>
          <w:b/>
          <w:color w:val="000000" w:themeColor="text1"/>
        </w:rPr>
        <w:t>Firm Infrastructure:</w:t>
      </w:r>
      <w:r w:rsidRPr="00464F41">
        <w:rPr>
          <w:color w:val="000000" w:themeColor="text1"/>
        </w:rPr>
        <w:t xml:space="preserve"> The firm infrastructure of DDD is quite same as that of a standard IT and BPO service solution provider, but they have an additional infrastructure of delivering IT trainings to the physically and financially challenged young people in Cambodia, thus they have an efficient infrastructure of well-equipped classrooms and computer machines to conduct their business operations in both of their offices in Phnom Penh and </w:t>
      </w:r>
      <w:proofErr w:type="spellStart"/>
      <w:r w:rsidRPr="00464F41">
        <w:rPr>
          <w:color w:val="000000" w:themeColor="text1"/>
        </w:rPr>
        <w:t>Battambang</w:t>
      </w:r>
      <w:proofErr w:type="spellEnd"/>
      <w:r w:rsidRPr="00464F41">
        <w:rPr>
          <w:color w:val="000000" w:themeColor="text1"/>
        </w:rPr>
        <w:t>.</w:t>
      </w:r>
    </w:p>
    <w:p w:rsidR="00E84D1D" w:rsidRPr="00464F41" w:rsidRDefault="00E84D1D" w:rsidP="00E84D1D">
      <w:pPr>
        <w:pStyle w:val="ListParagraph"/>
        <w:numPr>
          <w:ilvl w:val="0"/>
          <w:numId w:val="8"/>
        </w:numPr>
        <w:rPr>
          <w:color w:val="000000" w:themeColor="text1"/>
        </w:rPr>
      </w:pPr>
      <w:r w:rsidRPr="00464F41">
        <w:rPr>
          <w:b/>
          <w:color w:val="000000" w:themeColor="text1"/>
        </w:rPr>
        <w:t>Human Resource Management:</w:t>
      </w:r>
      <w:r w:rsidRPr="00464F41">
        <w:rPr>
          <w:color w:val="000000" w:themeColor="text1"/>
        </w:rPr>
        <w:t xml:space="preserve"> The staffs of DDD are mostly either the physically or financially challenged youth in Cambodia or the staffs who came from their USA branch to establish their business in Cambodia (</w:t>
      </w:r>
      <w:proofErr w:type="spellStart"/>
      <w:r w:rsidRPr="00464F41">
        <w:rPr>
          <w:color w:val="000000" w:themeColor="text1"/>
        </w:rPr>
        <w:t>Mudambi</w:t>
      </w:r>
      <w:proofErr w:type="spellEnd"/>
      <w:r w:rsidRPr="00464F41">
        <w:rPr>
          <w:color w:val="000000" w:themeColor="text1"/>
        </w:rPr>
        <w:t xml:space="preserve"> and Puck, 2016).</w:t>
      </w:r>
    </w:p>
    <w:p w:rsidR="00E84D1D" w:rsidRPr="00464F41" w:rsidRDefault="00E84D1D" w:rsidP="00E84D1D">
      <w:pPr>
        <w:pStyle w:val="ListParagraph"/>
        <w:numPr>
          <w:ilvl w:val="0"/>
          <w:numId w:val="8"/>
        </w:numPr>
        <w:rPr>
          <w:color w:val="000000" w:themeColor="text1"/>
        </w:rPr>
      </w:pPr>
      <w:r w:rsidRPr="00464F41">
        <w:rPr>
          <w:b/>
          <w:color w:val="000000" w:themeColor="text1"/>
        </w:rPr>
        <w:t xml:space="preserve">Technology Development: </w:t>
      </w:r>
      <w:r w:rsidRPr="00464F41">
        <w:rPr>
          <w:color w:val="000000" w:themeColor="text1"/>
        </w:rPr>
        <w:t>The technology used by DDD is the digital computing and server systems, and they develop new and efficient IT technologies and processes to deliver their outsourced IT BPO services.</w:t>
      </w:r>
    </w:p>
    <w:p w:rsidR="00E84D1D" w:rsidRPr="00464F41" w:rsidRDefault="00E84D1D" w:rsidP="00E84D1D">
      <w:pPr>
        <w:pStyle w:val="ListParagraph"/>
        <w:numPr>
          <w:ilvl w:val="0"/>
          <w:numId w:val="8"/>
        </w:numPr>
        <w:rPr>
          <w:color w:val="000000" w:themeColor="text1"/>
        </w:rPr>
      </w:pPr>
      <w:r w:rsidRPr="00464F41">
        <w:rPr>
          <w:b/>
          <w:color w:val="000000" w:themeColor="text1"/>
        </w:rPr>
        <w:t>Procurement:</w:t>
      </w:r>
      <w:r w:rsidRPr="00464F41">
        <w:rPr>
          <w:color w:val="000000" w:themeColor="text1"/>
        </w:rPr>
        <w:t xml:space="preserve"> DDD mainly procures electronic devices and parts from their global headquarter in the USA, resulting in efficient business operations.</w:t>
      </w:r>
    </w:p>
    <w:p w:rsidR="00E84D1D" w:rsidRDefault="00E84D1D" w:rsidP="005E5078">
      <w:pPr>
        <w:rPr>
          <w:rFonts w:cs="Times New Roman"/>
          <w:b/>
          <w:i/>
          <w:szCs w:val="24"/>
        </w:rPr>
      </w:pPr>
    </w:p>
    <w:p w:rsidR="00E84D1D" w:rsidRDefault="00E84D1D" w:rsidP="005E5078">
      <w:pPr>
        <w:rPr>
          <w:rFonts w:cs="Times New Roman"/>
          <w:b/>
          <w:i/>
          <w:szCs w:val="24"/>
        </w:rPr>
      </w:pPr>
    </w:p>
    <w:p w:rsidR="009B6B0F" w:rsidRDefault="002E6021" w:rsidP="005E5078">
      <w:pPr>
        <w:rPr>
          <w:rFonts w:cs="Times New Roman"/>
          <w:b/>
          <w:i/>
          <w:szCs w:val="24"/>
        </w:rPr>
      </w:pPr>
      <w:r w:rsidRPr="0058729B">
        <w:rPr>
          <w:rFonts w:cs="Times New Roman"/>
          <w:b/>
          <w:i/>
          <w:szCs w:val="24"/>
        </w:rPr>
        <w:lastRenderedPageBreak/>
        <w:t>PEST</w:t>
      </w:r>
      <w:r w:rsidR="00E84D1D">
        <w:rPr>
          <w:rFonts w:cs="Times New Roman"/>
          <w:b/>
          <w:i/>
          <w:szCs w:val="24"/>
        </w:rPr>
        <w:t>LE</w:t>
      </w:r>
      <w:r w:rsidRPr="0058729B">
        <w:rPr>
          <w:rFonts w:cs="Times New Roman"/>
          <w:b/>
          <w:i/>
          <w:szCs w:val="24"/>
        </w:rPr>
        <w:t xml:space="preserve"> Analysis</w:t>
      </w:r>
      <w:r w:rsidRPr="005E5078">
        <w:rPr>
          <w:rFonts w:cs="Times New Roman"/>
          <w:b/>
          <w:i/>
          <w:szCs w:val="24"/>
        </w:rPr>
        <w:t>:</w:t>
      </w:r>
    </w:p>
    <w:p w:rsidR="00CC67EC" w:rsidRPr="005C28EC" w:rsidRDefault="00CC67EC" w:rsidP="005E5078">
      <w:pPr>
        <w:rPr>
          <w:rFonts w:cs="Times New Roman"/>
          <w:color w:val="FF0000"/>
          <w:szCs w:val="24"/>
        </w:rPr>
      </w:pPr>
      <w:r>
        <w:rPr>
          <w:rFonts w:cs="Times New Roman"/>
          <w:color w:val="FF0000"/>
          <w:szCs w:val="24"/>
        </w:rPr>
        <w:t xml:space="preserve">                              </w:t>
      </w:r>
      <w:r>
        <w:rPr>
          <w:noProof/>
          <w:lang w:eastAsia="en-GB"/>
        </w:rPr>
        <w:drawing>
          <wp:inline distT="0" distB="0" distL="0" distR="0" wp14:anchorId="0D9D6076" wp14:editId="35EF3B8A">
            <wp:extent cx="4022203" cy="2286000"/>
            <wp:effectExtent l="0" t="0" r="0" b="0"/>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22203" cy="2286000"/>
                    </a:xfrm>
                    <a:prstGeom prst="rect">
                      <a:avLst/>
                    </a:prstGeom>
                    <a:noFill/>
                    <a:ln>
                      <a:noFill/>
                    </a:ln>
                  </pic:spPr>
                </pic:pic>
              </a:graphicData>
            </a:graphic>
          </wp:inline>
        </w:drawing>
      </w:r>
    </w:p>
    <w:p w:rsidR="009B6B0F" w:rsidRDefault="009837D9" w:rsidP="009837D9">
      <w:pPr>
        <w:rPr>
          <w:rFonts w:cs="Times New Roman"/>
          <w:b/>
          <w:i/>
          <w:szCs w:val="24"/>
        </w:rPr>
      </w:pPr>
      <w:r>
        <w:rPr>
          <w:rFonts w:cs="Times New Roman"/>
          <w:b/>
          <w:i/>
          <w:szCs w:val="24"/>
        </w:rPr>
        <w:t xml:space="preserve">                         </w:t>
      </w:r>
      <w:r w:rsidR="00CC67EC">
        <w:rPr>
          <w:rFonts w:cs="Times New Roman"/>
          <w:b/>
          <w:i/>
          <w:szCs w:val="24"/>
        </w:rPr>
        <w:t xml:space="preserve">                        </w:t>
      </w:r>
      <w:r>
        <w:rPr>
          <w:rFonts w:cs="Times New Roman"/>
          <w:b/>
          <w:i/>
          <w:szCs w:val="24"/>
        </w:rPr>
        <w:t xml:space="preserve">     </w:t>
      </w:r>
      <w:r w:rsidR="00CC67EC">
        <w:rPr>
          <w:rFonts w:cs="Times New Roman"/>
          <w:b/>
          <w:i/>
          <w:szCs w:val="24"/>
        </w:rPr>
        <w:t xml:space="preserve">  </w:t>
      </w:r>
      <w:r w:rsidR="00CC67EC">
        <w:rPr>
          <w:noProof/>
          <w:lang w:eastAsia="en-GB"/>
        </w:rPr>
        <w:t xml:space="preserve">   </w:t>
      </w:r>
      <w:r w:rsidR="009B6B0F">
        <w:rPr>
          <w:rFonts w:cs="Times New Roman"/>
          <w:b/>
          <w:i/>
          <w:szCs w:val="24"/>
        </w:rPr>
        <w:t xml:space="preserve"> </w:t>
      </w:r>
      <w:r w:rsidR="00CC67EC">
        <w:t>Sources: Vector Stock 2012</w:t>
      </w:r>
      <w:r w:rsidR="009B6B0F">
        <w:t xml:space="preserve">                               </w:t>
      </w:r>
      <w:r w:rsidR="009B6B0F">
        <w:rPr>
          <w:rFonts w:cs="Times New Roman"/>
          <w:b/>
          <w:i/>
          <w:szCs w:val="24"/>
        </w:rPr>
        <w:t xml:space="preserve">   </w:t>
      </w:r>
    </w:p>
    <w:p w:rsidR="009B6B0F" w:rsidRPr="009B6B0F" w:rsidRDefault="00E84D1D" w:rsidP="009837D9">
      <w:pPr>
        <w:rPr>
          <w:rFonts w:cs="Times New Roman"/>
          <w:b/>
          <w:i/>
          <w:szCs w:val="24"/>
        </w:rPr>
      </w:pPr>
      <w:r>
        <w:rPr>
          <w:rFonts w:cs="Times New Roman"/>
          <w:b/>
          <w:i/>
          <w:szCs w:val="24"/>
        </w:rPr>
        <w:t xml:space="preserve">            </w:t>
      </w:r>
    </w:p>
    <w:p w:rsidR="009837D9" w:rsidRPr="005E5078" w:rsidRDefault="00E84D1D" w:rsidP="005E5078">
      <w:pPr>
        <w:rPr>
          <w:rFonts w:cs="Times New Roman"/>
          <w:b/>
          <w:i/>
          <w:szCs w:val="24"/>
        </w:rPr>
      </w:pPr>
      <w:r>
        <w:rPr>
          <w:rFonts w:cs="Times New Roman"/>
          <w:b/>
          <w:i/>
          <w:szCs w:val="24"/>
        </w:rPr>
        <w:t xml:space="preserve">               </w:t>
      </w:r>
      <w:r w:rsidR="009837D9">
        <w:rPr>
          <w:rFonts w:cs="Times New Roman"/>
          <w:b/>
          <w:i/>
          <w:szCs w:val="24"/>
        </w:rPr>
        <w:t xml:space="preserve">                                                                      </w:t>
      </w:r>
    </w:p>
    <w:tbl>
      <w:tblPr>
        <w:tblStyle w:val="TableGrid"/>
        <w:tblW w:w="0" w:type="auto"/>
        <w:tblLook w:val="04A0" w:firstRow="1" w:lastRow="0" w:firstColumn="1" w:lastColumn="0" w:noHBand="0" w:noVBand="1"/>
      </w:tblPr>
      <w:tblGrid>
        <w:gridCol w:w="4788"/>
        <w:gridCol w:w="4788"/>
      </w:tblGrid>
      <w:tr w:rsidR="005E5078" w:rsidRPr="005E5078" w:rsidTr="008E32B3">
        <w:tc>
          <w:tcPr>
            <w:tcW w:w="4788" w:type="dxa"/>
          </w:tcPr>
          <w:p w:rsidR="005E5078" w:rsidRPr="005E5078" w:rsidRDefault="005E5078" w:rsidP="008E32B3">
            <w:pPr>
              <w:jc w:val="center"/>
              <w:rPr>
                <w:rFonts w:cs="Times New Roman"/>
                <w:b/>
                <w:szCs w:val="24"/>
              </w:rPr>
            </w:pPr>
            <w:r w:rsidRPr="005E5078">
              <w:rPr>
                <w:rFonts w:cs="Times New Roman"/>
                <w:b/>
                <w:szCs w:val="24"/>
              </w:rPr>
              <w:t>Macro-environmental factors</w:t>
            </w:r>
          </w:p>
        </w:tc>
        <w:tc>
          <w:tcPr>
            <w:tcW w:w="4788" w:type="dxa"/>
          </w:tcPr>
          <w:p w:rsidR="005E5078" w:rsidRPr="005E5078" w:rsidRDefault="005E5078" w:rsidP="008E32B3">
            <w:pPr>
              <w:jc w:val="center"/>
              <w:rPr>
                <w:rFonts w:cs="Times New Roman"/>
                <w:b/>
                <w:szCs w:val="24"/>
              </w:rPr>
            </w:pPr>
            <w:r w:rsidRPr="005E5078">
              <w:rPr>
                <w:rFonts w:cs="Times New Roman"/>
                <w:b/>
                <w:szCs w:val="24"/>
              </w:rPr>
              <w:t>Effects on IT outsourcing industry</w:t>
            </w:r>
          </w:p>
        </w:tc>
      </w:tr>
      <w:tr w:rsidR="005E5078" w:rsidRPr="005E5078" w:rsidTr="008E32B3">
        <w:tc>
          <w:tcPr>
            <w:tcW w:w="4788" w:type="dxa"/>
          </w:tcPr>
          <w:p w:rsidR="005E5078" w:rsidRPr="005E5078" w:rsidRDefault="005E5078" w:rsidP="008E32B3">
            <w:pPr>
              <w:jc w:val="center"/>
              <w:rPr>
                <w:rFonts w:cs="Times New Roman"/>
                <w:szCs w:val="24"/>
              </w:rPr>
            </w:pPr>
            <w:r w:rsidRPr="005E5078">
              <w:rPr>
                <w:rFonts w:cs="Times New Roman"/>
                <w:szCs w:val="24"/>
              </w:rPr>
              <w:t>Political</w:t>
            </w:r>
          </w:p>
        </w:tc>
        <w:tc>
          <w:tcPr>
            <w:tcW w:w="4788" w:type="dxa"/>
          </w:tcPr>
          <w:p w:rsidR="005E5078" w:rsidRPr="005E5078" w:rsidRDefault="005E5078" w:rsidP="005E5078">
            <w:pPr>
              <w:pStyle w:val="ListParagraph"/>
              <w:numPr>
                <w:ilvl w:val="0"/>
                <w:numId w:val="2"/>
              </w:numPr>
              <w:rPr>
                <w:rFonts w:cs="Times New Roman"/>
                <w:szCs w:val="24"/>
              </w:rPr>
            </w:pPr>
            <w:r w:rsidRPr="005E5078">
              <w:rPr>
                <w:rFonts w:cs="Times New Roman"/>
                <w:szCs w:val="24"/>
              </w:rPr>
              <w:t xml:space="preserve">The business </w:t>
            </w:r>
            <w:r w:rsidR="009B6B0F" w:rsidRPr="005E5078">
              <w:rPr>
                <w:rFonts w:cs="Times New Roman"/>
                <w:szCs w:val="24"/>
              </w:rPr>
              <w:t>operations of the IT outsourcing industry in the countries of Cambodia and Laos are</w:t>
            </w:r>
            <w:r w:rsidRPr="005E5078">
              <w:rPr>
                <w:rFonts w:cs="Times New Roman"/>
                <w:szCs w:val="24"/>
              </w:rPr>
              <w:t xml:space="preserve"> heavily affected by the political activities and decisions. Moreover, according to </w:t>
            </w:r>
            <w:proofErr w:type="spellStart"/>
            <w:r w:rsidRPr="005E5078">
              <w:rPr>
                <w:rFonts w:cs="Times New Roman"/>
                <w:szCs w:val="24"/>
              </w:rPr>
              <w:t>Abushova</w:t>
            </w:r>
            <w:proofErr w:type="spellEnd"/>
            <w:r w:rsidRPr="005E5078">
              <w:rPr>
                <w:rFonts w:cs="Times New Roman"/>
                <w:szCs w:val="24"/>
              </w:rPr>
              <w:t xml:space="preserve">, </w:t>
            </w:r>
            <w:proofErr w:type="spellStart"/>
            <w:r w:rsidRPr="005E5078">
              <w:rPr>
                <w:rFonts w:cs="Times New Roman"/>
                <w:szCs w:val="24"/>
              </w:rPr>
              <w:t>Burova</w:t>
            </w:r>
            <w:proofErr w:type="spellEnd"/>
            <w:r w:rsidRPr="005E5078">
              <w:rPr>
                <w:rFonts w:cs="Times New Roman"/>
                <w:szCs w:val="24"/>
              </w:rPr>
              <w:t xml:space="preserve"> and </w:t>
            </w:r>
            <w:proofErr w:type="spellStart"/>
            <w:r w:rsidRPr="005E5078">
              <w:rPr>
                <w:rFonts w:cs="Times New Roman"/>
                <w:szCs w:val="24"/>
              </w:rPr>
              <w:t>Suloeva</w:t>
            </w:r>
            <w:proofErr w:type="spellEnd"/>
            <w:r w:rsidRPr="005E5078">
              <w:rPr>
                <w:rFonts w:cs="Times New Roman"/>
                <w:szCs w:val="24"/>
              </w:rPr>
              <w:t xml:space="preserve"> (2016), as the very nature of the IT outsourcing industry is to provide service to clients residing in foreign countries, their </w:t>
            </w:r>
            <w:r w:rsidRPr="005E5078">
              <w:rPr>
                <w:rFonts w:cs="Times New Roman"/>
                <w:szCs w:val="24"/>
              </w:rPr>
              <w:lastRenderedPageBreak/>
              <w:t>business operations also depends on the foreign trade policies of Cambodia and Laos.</w:t>
            </w:r>
          </w:p>
          <w:p w:rsidR="005E5078" w:rsidRPr="005E5078" w:rsidRDefault="005E5078" w:rsidP="005E5078">
            <w:pPr>
              <w:pStyle w:val="ListParagraph"/>
              <w:numPr>
                <w:ilvl w:val="0"/>
                <w:numId w:val="2"/>
              </w:numPr>
              <w:rPr>
                <w:rFonts w:cs="Times New Roman"/>
                <w:szCs w:val="24"/>
              </w:rPr>
            </w:pPr>
            <w:r w:rsidRPr="005E5078">
              <w:rPr>
                <w:rFonts w:cs="Times New Roman"/>
                <w:szCs w:val="24"/>
              </w:rPr>
              <w:t>One of the most vital political factors in Cambodia is corruption in administration. In fact, the level of corruption seen in the Cambodian government while issuing overseas business permits is one of the highest in the entire world. In fact, the business plans and applications of IT outsourcing companies in Cambodia get locked out in red tapes in approximately 71.2% cases, and in approximately 98.3% of them, those companies have no other choice but to pay bribes to proceed further (</w:t>
            </w:r>
            <w:proofErr w:type="spellStart"/>
            <w:r w:rsidRPr="005E5078">
              <w:rPr>
                <w:rFonts w:cs="Times New Roman"/>
                <w:szCs w:val="24"/>
              </w:rPr>
              <w:t>Aithal</w:t>
            </w:r>
            <w:proofErr w:type="spellEnd"/>
            <w:r w:rsidRPr="005E5078">
              <w:rPr>
                <w:rFonts w:cs="Times New Roman"/>
                <w:szCs w:val="24"/>
              </w:rPr>
              <w:t>, 2017). Naturally, this results in an adverse environment for business.</w:t>
            </w:r>
          </w:p>
          <w:p w:rsidR="005E5078" w:rsidRPr="005E5078" w:rsidRDefault="005E5078" w:rsidP="005E5078">
            <w:pPr>
              <w:pStyle w:val="ListParagraph"/>
              <w:numPr>
                <w:ilvl w:val="0"/>
                <w:numId w:val="2"/>
              </w:numPr>
              <w:rPr>
                <w:rFonts w:cs="Times New Roman"/>
                <w:szCs w:val="24"/>
              </w:rPr>
            </w:pPr>
            <w:r w:rsidRPr="005E5078">
              <w:rPr>
                <w:rFonts w:cs="Times New Roman"/>
                <w:szCs w:val="24"/>
              </w:rPr>
              <w:t xml:space="preserve">The political relationship between Cambodia, Laos and the Western countries is also a vital </w:t>
            </w:r>
            <w:proofErr w:type="gramStart"/>
            <w:r w:rsidRPr="005E5078">
              <w:rPr>
                <w:rFonts w:cs="Times New Roman"/>
                <w:szCs w:val="24"/>
              </w:rPr>
              <w:t>factors</w:t>
            </w:r>
            <w:proofErr w:type="gramEnd"/>
            <w:r w:rsidRPr="005E5078">
              <w:rPr>
                <w:rFonts w:cs="Times New Roman"/>
                <w:szCs w:val="24"/>
              </w:rPr>
              <w:t xml:space="preserve">. A friendly and cooperating trade </w:t>
            </w:r>
            <w:r w:rsidRPr="005E5078">
              <w:rPr>
                <w:rFonts w:cs="Times New Roman"/>
                <w:szCs w:val="24"/>
              </w:rPr>
              <w:lastRenderedPageBreak/>
              <w:t>relationship between them reduces the service import-export tariffs, which automatically enhances the business environment for the IT outsourcing industry of Cambodia and Laos.</w:t>
            </w:r>
          </w:p>
        </w:tc>
      </w:tr>
      <w:tr w:rsidR="005E5078" w:rsidRPr="005E5078" w:rsidTr="008E32B3">
        <w:tc>
          <w:tcPr>
            <w:tcW w:w="4788" w:type="dxa"/>
          </w:tcPr>
          <w:p w:rsidR="005E5078" w:rsidRPr="005E5078" w:rsidRDefault="005E5078" w:rsidP="008E32B3">
            <w:pPr>
              <w:jc w:val="center"/>
              <w:rPr>
                <w:rFonts w:cs="Times New Roman"/>
                <w:szCs w:val="24"/>
              </w:rPr>
            </w:pPr>
            <w:r w:rsidRPr="005E5078">
              <w:rPr>
                <w:rFonts w:cs="Times New Roman"/>
                <w:szCs w:val="24"/>
              </w:rPr>
              <w:lastRenderedPageBreak/>
              <w:t>Economic</w:t>
            </w:r>
          </w:p>
        </w:tc>
        <w:tc>
          <w:tcPr>
            <w:tcW w:w="4788" w:type="dxa"/>
          </w:tcPr>
          <w:p w:rsidR="005E5078" w:rsidRPr="005E5078" w:rsidRDefault="005E5078" w:rsidP="005E5078">
            <w:pPr>
              <w:pStyle w:val="ListParagraph"/>
              <w:numPr>
                <w:ilvl w:val="0"/>
                <w:numId w:val="3"/>
              </w:numPr>
              <w:rPr>
                <w:rFonts w:cs="Times New Roman"/>
                <w:szCs w:val="24"/>
              </w:rPr>
            </w:pPr>
            <w:r w:rsidRPr="005E5078">
              <w:rPr>
                <w:rFonts w:cs="Times New Roman"/>
                <w:szCs w:val="24"/>
              </w:rPr>
              <w:t xml:space="preserve">The economic factors present in the business market of the USA and the EU </w:t>
            </w:r>
            <w:r w:rsidR="00E84D1D" w:rsidRPr="005E5078">
              <w:rPr>
                <w:rFonts w:cs="Times New Roman"/>
                <w:szCs w:val="24"/>
              </w:rPr>
              <w:t>countries heavily affect</w:t>
            </w:r>
            <w:r w:rsidRPr="005E5078">
              <w:rPr>
                <w:rFonts w:cs="Times New Roman"/>
                <w:szCs w:val="24"/>
              </w:rPr>
              <w:t xml:space="preserve"> the business profitability of the IT outsourcing industry of Cambodia and Laos. </w:t>
            </w:r>
            <w:proofErr w:type="spellStart"/>
            <w:r w:rsidRPr="005E5078">
              <w:rPr>
                <w:rFonts w:cs="Times New Roman"/>
                <w:szCs w:val="24"/>
              </w:rPr>
              <w:t>Sammut</w:t>
            </w:r>
            <w:r w:rsidRPr="005E5078">
              <w:rPr>
                <w:rFonts w:ascii="Cambria Math" w:hAnsi="Cambria Math" w:cs="Cambria Math"/>
                <w:szCs w:val="24"/>
              </w:rPr>
              <w:t>‐</w:t>
            </w:r>
            <w:r w:rsidRPr="005E5078">
              <w:rPr>
                <w:rFonts w:cs="Times New Roman"/>
                <w:szCs w:val="24"/>
              </w:rPr>
              <w:t>Bonnici</w:t>
            </w:r>
            <w:proofErr w:type="spellEnd"/>
            <w:r w:rsidRPr="005E5078">
              <w:rPr>
                <w:rFonts w:cs="Times New Roman"/>
                <w:szCs w:val="24"/>
              </w:rPr>
              <w:t xml:space="preserve"> and </w:t>
            </w:r>
            <w:proofErr w:type="spellStart"/>
            <w:r w:rsidRPr="005E5078">
              <w:rPr>
                <w:rFonts w:cs="Times New Roman"/>
                <w:szCs w:val="24"/>
              </w:rPr>
              <w:t>Galea</w:t>
            </w:r>
            <w:proofErr w:type="spellEnd"/>
            <w:r w:rsidRPr="005E5078">
              <w:rPr>
                <w:rFonts w:cs="Times New Roman"/>
                <w:szCs w:val="24"/>
              </w:rPr>
              <w:t xml:space="preserve"> (2015) argued that this is primarily because the main consumer segment of the IT outsourcing industry of the Asian countries are the Western countries, especially the countries where the IT services are much too expensive. It has been seen that the average cost of native IT services in the USA and the Western European countries like the UK, Portugal. Spain, France and Germany, is approximately 67.3% higher than the South-East Asian </w:t>
            </w:r>
            <w:r w:rsidRPr="005E5078">
              <w:rPr>
                <w:rFonts w:cs="Times New Roman"/>
                <w:szCs w:val="24"/>
              </w:rPr>
              <w:lastRenderedPageBreak/>
              <w:t>countries (</w:t>
            </w:r>
            <w:proofErr w:type="spellStart"/>
            <w:r w:rsidRPr="005E5078">
              <w:rPr>
                <w:rFonts w:cs="Times New Roman"/>
                <w:szCs w:val="24"/>
              </w:rPr>
              <w:t>Aithal</w:t>
            </w:r>
            <w:proofErr w:type="spellEnd"/>
            <w:r w:rsidRPr="005E5078">
              <w:rPr>
                <w:rFonts w:cs="Times New Roman"/>
                <w:szCs w:val="24"/>
              </w:rPr>
              <w:t xml:space="preserve">, </w:t>
            </w:r>
            <w:proofErr w:type="spellStart"/>
            <w:r w:rsidRPr="005E5078">
              <w:rPr>
                <w:rFonts w:cs="Times New Roman"/>
                <w:szCs w:val="24"/>
              </w:rPr>
              <w:t>Shailashree</w:t>
            </w:r>
            <w:proofErr w:type="spellEnd"/>
            <w:r w:rsidRPr="005E5078">
              <w:rPr>
                <w:rFonts w:cs="Times New Roman"/>
                <w:szCs w:val="24"/>
              </w:rPr>
              <w:t xml:space="preserve"> and Kumar, 2015). Naturally, this enhances the business opportunities for the IT outsourcing industry in Cambodia.</w:t>
            </w:r>
          </w:p>
          <w:p w:rsidR="005E5078" w:rsidRPr="005E5078" w:rsidRDefault="005E5078" w:rsidP="005E5078">
            <w:pPr>
              <w:pStyle w:val="ListParagraph"/>
              <w:numPr>
                <w:ilvl w:val="0"/>
                <w:numId w:val="3"/>
              </w:numPr>
              <w:rPr>
                <w:rFonts w:cs="Times New Roman"/>
                <w:szCs w:val="24"/>
              </w:rPr>
            </w:pPr>
            <w:r w:rsidRPr="005E5078">
              <w:rPr>
                <w:rFonts w:cs="Times New Roman"/>
                <w:szCs w:val="24"/>
              </w:rPr>
              <w:t>The exchange rate of foreign currencies between Cambodia and the USA and EU countries is also important, since too much fluctuation in it destabilises the business relationships of IT outsourcing industry and their clients.</w:t>
            </w:r>
          </w:p>
        </w:tc>
      </w:tr>
      <w:tr w:rsidR="005E5078" w:rsidRPr="005E5078" w:rsidTr="008E32B3">
        <w:tc>
          <w:tcPr>
            <w:tcW w:w="4788" w:type="dxa"/>
          </w:tcPr>
          <w:p w:rsidR="005E5078" w:rsidRPr="005E5078" w:rsidRDefault="005E5078" w:rsidP="008E32B3">
            <w:pPr>
              <w:jc w:val="center"/>
              <w:rPr>
                <w:rFonts w:cs="Times New Roman"/>
                <w:szCs w:val="24"/>
              </w:rPr>
            </w:pPr>
            <w:r w:rsidRPr="005E5078">
              <w:rPr>
                <w:rFonts w:cs="Times New Roman"/>
                <w:szCs w:val="24"/>
              </w:rPr>
              <w:lastRenderedPageBreak/>
              <w:t>Social</w:t>
            </w:r>
          </w:p>
        </w:tc>
        <w:tc>
          <w:tcPr>
            <w:tcW w:w="4788" w:type="dxa"/>
          </w:tcPr>
          <w:p w:rsidR="005E5078" w:rsidRPr="005E5078" w:rsidRDefault="005E5078" w:rsidP="005E5078">
            <w:pPr>
              <w:pStyle w:val="ListParagraph"/>
              <w:numPr>
                <w:ilvl w:val="0"/>
                <w:numId w:val="4"/>
              </w:numPr>
              <w:rPr>
                <w:rFonts w:cs="Times New Roman"/>
                <w:szCs w:val="24"/>
              </w:rPr>
            </w:pPr>
            <w:r w:rsidRPr="005E5078">
              <w:rPr>
                <w:rFonts w:cs="Times New Roman"/>
                <w:szCs w:val="24"/>
              </w:rPr>
              <w:t xml:space="preserve">The social factors affecting the business operations of the IT outsourcing industry in the countries of Cambodia and Laos are mainly related to the social and cultural differences between the countries of the Western and the Eastern world. For instance, the employees working in the IT outsourcing industry in Cambodia and Laos are of Asian origin. As such, their work culture, viewpoints and preferences are mostly Asian. However, the clients who avail their service are of </w:t>
            </w:r>
            <w:r w:rsidRPr="005E5078">
              <w:rPr>
                <w:rFonts w:cs="Times New Roman"/>
                <w:szCs w:val="24"/>
              </w:rPr>
              <w:lastRenderedPageBreak/>
              <w:t>Western origin, and this may create intercultural issues (LEYVA et al., 2018).</w:t>
            </w:r>
          </w:p>
          <w:p w:rsidR="005E5078" w:rsidRPr="005E5078" w:rsidRDefault="005E5078" w:rsidP="005E5078">
            <w:pPr>
              <w:pStyle w:val="ListParagraph"/>
              <w:numPr>
                <w:ilvl w:val="0"/>
                <w:numId w:val="4"/>
              </w:numPr>
              <w:rPr>
                <w:rFonts w:cs="Times New Roman"/>
                <w:szCs w:val="24"/>
              </w:rPr>
            </w:pPr>
            <w:r w:rsidRPr="005E5078">
              <w:rPr>
                <w:rFonts w:cs="Times New Roman"/>
                <w:szCs w:val="24"/>
              </w:rPr>
              <w:t>Furthermore, for the social enterprises like DDD who aim to develop the employment conditions of Cambodia and Laos by training young people in IT, software and web designing, the social environment becomes even more important. The awareness among the people in Cambodia and Laos, regarding the fact that even physically disadvantaged or disabled people can become professionally productive in the IT industry, becomes important in the business success of companies like DDD.</w:t>
            </w:r>
          </w:p>
        </w:tc>
      </w:tr>
      <w:tr w:rsidR="00464F41" w:rsidRPr="00464F41" w:rsidTr="008E32B3">
        <w:tc>
          <w:tcPr>
            <w:tcW w:w="4788" w:type="dxa"/>
          </w:tcPr>
          <w:p w:rsidR="005E5078" w:rsidRPr="00464F41" w:rsidRDefault="005E5078" w:rsidP="008E32B3">
            <w:pPr>
              <w:jc w:val="center"/>
              <w:rPr>
                <w:rFonts w:cs="Times New Roman"/>
                <w:color w:val="000000" w:themeColor="text1"/>
                <w:szCs w:val="24"/>
              </w:rPr>
            </w:pPr>
            <w:r w:rsidRPr="00464F41">
              <w:rPr>
                <w:rFonts w:cs="Times New Roman"/>
                <w:color w:val="000000" w:themeColor="text1"/>
                <w:szCs w:val="24"/>
              </w:rPr>
              <w:lastRenderedPageBreak/>
              <w:t>Technological</w:t>
            </w:r>
          </w:p>
        </w:tc>
        <w:tc>
          <w:tcPr>
            <w:tcW w:w="4788" w:type="dxa"/>
          </w:tcPr>
          <w:p w:rsidR="005E5078" w:rsidRPr="00464F41" w:rsidRDefault="005E5078" w:rsidP="005E5078">
            <w:pPr>
              <w:pStyle w:val="ListParagraph"/>
              <w:numPr>
                <w:ilvl w:val="0"/>
                <w:numId w:val="5"/>
              </w:numPr>
              <w:rPr>
                <w:rFonts w:cs="Times New Roman"/>
                <w:color w:val="000000" w:themeColor="text1"/>
                <w:szCs w:val="24"/>
              </w:rPr>
            </w:pPr>
            <w:r w:rsidRPr="00464F41">
              <w:rPr>
                <w:rFonts w:cs="Times New Roman"/>
                <w:color w:val="000000" w:themeColor="text1"/>
                <w:szCs w:val="24"/>
              </w:rPr>
              <w:t xml:space="preserve">According to Barbara et al. (2017), the technological factors become the most important to determine the business success of IT outsourcing industry in Cambodia and Laos. This is because the IT industry heavily depends on the </w:t>
            </w:r>
            <w:r w:rsidRPr="00464F41">
              <w:rPr>
                <w:rFonts w:cs="Times New Roman"/>
                <w:color w:val="000000" w:themeColor="text1"/>
                <w:szCs w:val="24"/>
              </w:rPr>
              <w:lastRenderedPageBreak/>
              <w:t>technological developments in the streams of electronics and telecommunication engineering and computer science, especially in software and web technologies. SHTAL et al. (2018) argued that to provide IT services to the large multinational business organisations in the USA and Western European countries, the technological infrastructure in Cambodia and Laos have to be developed and synchronised with the global advancements.</w:t>
            </w:r>
          </w:p>
          <w:p w:rsidR="005E5078" w:rsidRPr="00464F41" w:rsidRDefault="005E5078" w:rsidP="005E5078">
            <w:pPr>
              <w:pStyle w:val="ListParagraph"/>
              <w:numPr>
                <w:ilvl w:val="0"/>
                <w:numId w:val="5"/>
              </w:numPr>
              <w:rPr>
                <w:rFonts w:cs="Times New Roman"/>
                <w:color w:val="000000" w:themeColor="text1"/>
                <w:szCs w:val="24"/>
              </w:rPr>
            </w:pPr>
            <w:r w:rsidRPr="00464F41">
              <w:rPr>
                <w:rFonts w:cs="Times New Roman"/>
                <w:color w:val="000000" w:themeColor="text1"/>
                <w:szCs w:val="24"/>
              </w:rPr>
              <w:t>Furthermore, the infrastructure for training the young employees in this industry is quite efficient in Cambodia and Laos, which is ensuring the business stability of the organisations like DDD.</w:t>
            </w:r>
          </w:p>
        </w:tc>
      </w:tr>
      <w:tr w:rsidR="00464F41" w:rsidRPr="00464F41" w:rsidTr="008E32B3">
        <w:tc>
          <w:tcPr>
            <w:tcW w:w="4788" w:type="dxa"/>
          </w:tcPr>
          <w:p w:rsidR="00E84D1D" w:rsidRPr="00464F41" w:rsidRDefault="00E84D1D" w:rsidP="00721145">
            <w:pPr>
              <w:jc w:val="center"/>
              <w:rPr>
                <w:color w:val="000000" w:themeColor="text1"/>
              </w:rPr>
            </w:pPr>
            <w:r w:rsidRPr="00464F41">
              <w:rPr>
                <w:color w:val="000000" w:themeColor="text1"/>
              </w:rPr>
              <w:lastRenderedPageBreak/>
              <w:t>Legal</w:t>
            </w:r>
          </w:p>
        </w:tc>
        <w:tc>
          <w:tcPr>
            <w:tcW w:w="4788" w:type="dxa"/>
          </w:tcPr>
          <w:p w:rsidR="00E84D1D" w:rsidRPr="00464F41" w:rsidRDefault="00E84D1D" w:rsidP="00721145">
            <w:pPr>
              <w:rPr>
                <w:color w:val="000000" w:themeColor="text1"/>
              </w:rPr>
            </w:pPr>
            <w:r w:rsidRPr="00464F41">
              <w:rPr>
                <w:color w:val="000000" w:themeColor="text1"/>
              </w:rPr>
              <w:t>There is presence of Information technological law in Cambodia that should be maintained by the IT organisations. The law include data security and privacy maintenance (</w:t>
            </w:r>
            <w:proofErr w:type="spellStart"/>
            <w:r w:rsidRPr="00464F41">
              <w:rPr>
                <w:color w:val="000000" w:themeColor="text1"/>
              </w:rPr>
              <w:t>Samsatli</w:t>
            </w:r>
            <w:proofErr w:type="spellEnd"/>
            <w:r w:rsidRPr="00464F41">
              <w:rPr>
                <w:color w:val="000000" w:themeColor="text1"/>
              </w:rPr>
              <w:t xml:space="preserve">, S., </w:t>
            </w:r>
            <w:proofErr w:type="spellStart"/>
            <w:r w:rsidRPr="00464F41">
              <w:rPr>
                <w:color w:val="000000" w:themeColor="text1"/>
              </w:rPr>
              <w:lastRenderedPageBreak/>
              <w:t>Samsatli</w:t>
            </w:r>
            <w:proofErr w:type="spellEnd"/>
            <w:r w:rsidRPr="00464F41">
              <w:rPr>
                <w:color w:val="000000" w:themeColor="text1"/>
              </w:rPr>
              <w:t>, and Shah, 2015). There are employability laws in Cambodia also like the national wage law those should be maintained in an efficient way.</w:t>
            </w:r>
          </w:p>
        </w:tc>
      </w:tr>
      <w:tr w:rsidR="00E84D1D" w:rsidRPr="00464F41" w:rsidTr="008E32B3">
        <w:tc>
          <w:tcPr>
            <w:tcW w:w="4788" w:type="dxa"/>
          </w:tcPr>
          <w:p w:rsidR="00E84D1D" w:rsidRPr="00464F41" w:rsidRDefault="00E84D1D" w:rsidP="00721145">
            <w:pPr>
              <w:jc w:val="center"/>
              <w:rPr>
                <w:color w:val="000000" w:themeColor="text1"/>
              </w:rPr>
            </w:pPr>
            <w:r w:rsidRPr="00464F41">
              <w:rPr>
                <w:color w:val="000000" w:themeColor="text1"/>
              </w:rPr>
              <w:lastRenderedPageBreak/>
              <w:t>Environmental</w:t>
            </w:r>
          </w:p>
        </w:tc>
        <w:tc>
          <w:tcPr>
            <w:tcW w:w="4788" w:type="dxa"/>
          </w:tcPr>
          <w:p w:rsidR="00E84D1D" w:rsidRPr="00464F41" w:rsidRDefault="00E84D1D" w:rsidP="00721145">
            <w:pPr>
              <w:rPr>
                <w:color w:val="000000" w:themeColor="text1"/>
              </w:rPr>
            </w:pPr>
            <w:r w:rsidRPr="00464F41">
              <w:rPr>
                <w:color w:val="000000" w:themeColor="text1"/>
              </w:rPr>
              <w:t>The environmental policy is present among the Cambodian government but those policies are less stringent to develop and promote the industries in the country</w:t>
            </w:r>
            <w:r w:rsidRPr="00464F41">
              <w:rPr>
                <w:rFonts w:cs="Times New Roman"/>
                <w:color w:val="000000" w:themeColor="text1"/>
                <w:szCs w:val="24"/>
                <w:shd w:val="clear" w:color="auto" w:fill="FFFFFF"/>
              </w:rPr>
              <w:t xml:space="preserve"> (</w:t>
            </w:r>
            <w:proofErr w:type="spellStart"/>
            <w:r w:rsidRPr="00464F41">
              <w:rPr>
                <w:rFonts w:cs="Times New Roman"/>
                <w:color w:val="000000" w:themeColor="text1"/>
                <w:szCs w:val="24"/>
                <w:shd w:val="clear" w:color="auto" w:fill="FFFFFF"/>
              </w:rPr>
              <w:t>Aithal</w:t>
            </w:r>
            <w:proofErr w:type="spellEnd"/>
            <w:r w:rsidRPr="00464F41">
              <w:rPr>
                <w:rFonts w:cs="Times New Roman"/>
                <w:color w:val="000000" w:themeColor="text1"/>
                <w:szCs w:val="24"/>
                <w:shd w:val="clear" w:color="auto" w:fill="FFFFFF"/>
              </w:rPr>
              <w:t>, 2016).</w:t>
            </w:r>
            <w:r w:rsidRPr="00464F41">
              <w:rPr>
                <w:color w:val="000000" w:themeColor="text1"/>
              </w:rPr>
              <w:t xml:space="preserve">  However, sustainable development is promoted in an efficient way.</w:t>
            </w:r>
          </w:p>
        </w:tc>
      </w:tr>
    </w:tbl>
    <w:p w:rsidR="005E5078" w:rsidRPr="00464F41" w:rsidRDefault="005E5078" w:rsidP="005E5078">
      <w:pPr>
        <w:spacing w:line="240" w:lineRule="auto"/>
        <w:jc w:val="center"/>
        <w:rPr>
          <w:rFonts w:cs="Times New Roman"/>
          <w:color w:val="000000" w:themeColor="text1"/>
          <w:szCs w:val="24"/>
        </w:rPr>
      </w:pPr>
    </w:p>
    <w:p w:rsidR="00C81459" w:rsidRPr="00464F41" w:rsidRDefault="00C81459" w:rsidP="005E5078">
      <w:pPr>
        <w:spacing w:line="240" w:lineRule="auto"/>
        <w:jc w:val="center"/>
        <w:rPr>
          <w:rFonts w:cs="Times New Roman"/>
          <w:b/>
          <w:color w:val="000000" w:themeColor="text1"/>
          <w:szCs w:val="24"/>
        </w:rPr>
      </w:pPr>
    </w:p>
    <w:p w:rsidR="00126566" w:rsidRPr="00464F41" w:rsidRDefault="00126566" w:rsidP="005E5078">
      <w:pPr>
        <w:spacing w:line="240" w:lineRule="auto"/>
        <w:jc w:val="center"/>
        <w:rPr>
          <w:rFonts w:cs="Times New Roman"/>
          <w:b/>
          <w:color w:val="000000" w:themeColor="text1"/>
          <w:szCs w:val="24"/>
        </w:rPr>
      </w:pPr>
    </w:p>
    <w:p w:rsidR="00C81459" w:rsidRPr="00464F41" w:rsidRDefault="00C81459" w:rsidP="005E5078">
      <w:pPr>
        <w:spacing w:line="240" w:lineRule="auto"/>
        <w:jc w:val="center"/>
        <w:rPr>
          <w:rFonts w:cs="Times New Roman"/>
          <w:b/>
          <w:color w:val="000000" w:themeColor="text1"/>
          <w:szCs w:val="24"/>
        </w:rPr>
      </w:pPr>
    </w:p>
    <w:p w:rsidR="00C81459" w:rsidRPr="00464F41" w:rsidRDefault="00C81459" w:rsidP="005E5078">
      <w:pPr>
        <w:spacing w:line="240" w:lineRule="auto"/>
        <w:jc w:val="center"/>
        <w:rPr>
          <w:rFonts w:cs="Times New Roman"/>
          <w:b/>
          <w:color w:val="000000" w:themeColor="text1"/>
          <w:szCs w:val="24"/>
        </w:rPr>
      </w:pPr>
    </w:p>
    <w:p w:rsidR="005E5078" w:rsidRPr="00464F41" w:rsidRDefault="005E5078" w:rsidP="005E5078">
      <w:pPr>
        <w:jc w:val="center"/>
        <w:rPr>
          <w:rFonts w:cs="Times New Roman"/>
          <w:color w:val="000000" w:themeColor="text1"/>
          <w:szCs w:val="24"/>
        </w:rPr>
      </w:pPr>
    </w:p>
    <w:p w:rsidR="00E84D1D" w:rsidRPr="00464F41" w:rsidRDefault="00E84D1D" w:rsidP="005E5078">
      <w:pPr>
        <w:rPr>
          <w:rFonts w:cs="Times New Roman"/>
          <w:b/>
          <w:i/>
          <w:color w:val="000000" w:themeColor="text1"/>
          <w:szCs w:val="24"/>
        </w:rPr>
      </w:pPr>
    </w:p>
    <w:p w:rsidR="00E84D1D" w:rsidRPr="00464F41" w:rsidRDefault="00E84D1D" w:rsidP="005E5078">
      <w:pPr>
        <w:rPr>
          <w:rFonts w:cs="Times New Roman"/>
          <w:b/>
          <w:i/>
          <w:color w:val="000000" w:themeColor="text1"/>
          <w:szCs w:val="24"/>
        </w:rPr>
      </w:pPr>
    </w:p>
    <w:p w:rsidR="00E84D1D" w:rsidRPr="00464F41" w:rsidRDefault="00E84D1D" w:rsidP="005E5078">
      <w:pPr>
        <w:rPr>
          <w:rFonts w:cs="Times New Roman"/>
          <w:b/>
          <w:i/>
          <w:color w:val="000000" w:themeColor="text1"/>
          <w:szCs w:val="24"/>
        </w:rPr>
      </w:pPr>
    </w:p>
    <w:p w:rsidR="00E84D1D" w:rsidRPr="00464F41" w:rsidRDefault="00E84D1D" w:rsidP="005E5078">
      <w:pPr>
        <w:rPr>
          <w:rFonts w:cs="Times New Roman"/>
          <w:b/>
          <w:i/>
          <w:color w:val="000000" w:themeColor="text1"/>
          <w:szCs w:val="24"/>
        </w:rPr>
      </w:pPr>
    </w:p>
    <w:p w:rsidR="00E84D1D" w:rsidRPr="00464F41" w:rsidRDefault="00E84D1D" w:rsidP="005E5078">
      <w:pPr>
        <w:rPr>
          <w:rFonts w:cs="Times New Roman"/>
          <w:b/>
          <w:i/>
          <w:color w:val="000000" w:themeColor="text1"/>
          <w:szCs w:val="24"/>
        </w:rPr>
      </w:pPr>
    </w:p>
    <w:p w:rsidR="005E5078" w:rsidRDefault="005E5078" w:rsidP="005E5078">
      <w:pPr>
        <w:rPr>
          <w:rFonts w:cs="Times New Roman"/>
          <w:b/>
          <w:i/>
          <w:szCs w:val="24"/>
        </w:rPr>
      </w:pPr>
      <w:r w:rsidRPr="005E5078">
        <w:rPr>
          <w:rFonts w:cs="Times New Roman"/>
          <w:b/>
          <w:i/>
          <w:szCs w:val="24"/>
        </w:rPr>
        <w:t>Porter’s Five Forces Analysis:</w:t>
      </w:r>
    </w:p>
    <w:p w:rsidR="00A36BAF" w:rsidRDefault="00A36BAF" w:rsidP="005E5078">
      <w:pPr>
        <w:rPr>
          <w:rFonts w:cs="Times New Roman"/>
          <w:b/>
          <w:i/>
          <w:szCs w:val="24"/>
        </w:rPr>
      </w:pPr>
      <w:r>
        <w:rPr>
          <w:rFonts w:cs="Times New Roman"/>
          <w:b/>
          <w:i/>
          <w:szCs w:val="24"/>
        </w:rPr>
        <w:lastRenderedPageBreak/>
        <w:t xml:space="preserve">                                       </w:t>
      </w:r>
      <w:r>
        <w:rPr>
          <w:noProof/>
          <w:lang w:eastAsia="en-GB"/>
        </w:rPr>
        <w:drawing>
          <wp:inline distT="0" distB="0" distL="0" distR="0">
            <wp:extent cx="3888936" cy="2194560"/>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88230" cy="2194162"/>
                    </a:xfrm>
                    <a:prstGeom prst="rect">
                      <a:avLst/>
                    </a:prstGeom>
                    <a:noFill/>
                    <a:ln>
                      <a:noFill/>
                    </a:ln>
                  </pic:spPr>
                </pic:pic>
              </a:graphicData>
            </a:graphic>
          </wp:inline>
        </w:drawing>
      </w:r>
    </w:p>
    <w:p w:rsidR="00A36BAF" w:rsidRPr="00A36BAF" w:rsidRDefault="00A36BAF" w:rsidP="005E5078">
      <w:r>
        <w:rPr>
          <w:rFonts w:cs="Times New Roman"/>
          <w:b/>
          <w:i/>
          <w:szCs w:val="24"/>
        </w:rPr>
        <w:t xml:space="preserve">                                                         </w:t>
      </w:r>
      <w:r>
        <w:t xml:space="preserve">Sources: </w:t>
      </w:r>
      <w:r w:rsidR="00CC67EC">
        <w:t>LOTT,</w:t>
      </w:r>
      <w:r w:rsidR="000365F2">
        <w:t xml:space="preserve"> </w:t>
      </w:r>
      <w:r w:rsidR="00CC67EC">
        <w:t>(2004</w:t>
      </w:r>
      <w:r w:rsidR="000365F2">
        <w:t>)</w:t>
      </w:r>
    </w:p>
    <w:p w:rsidR="00C81459" w:rsidRPr="005E5078" w:rsidRDefault="00C81459" w:rsidP="005E5078">
      <w:pPr>
        <w:rPr>
          <w:rFonts w:cs="Times New Roman"/>
          <w:b/>
          <w:i/>
          <w:szCs w:val="24"/>
        </w:rPr>
      </w:pPr>
    </w:p>
    <w:tbl>
      <w:tblPr>
        <w:tblStyle w:val="TableGrid"/>
        <w:tblW w:w="0" w:type="auto"/>
        <w:tblLook w:val="04A0" w:firstRow="1" w:lastRow="0" w:firstColumn="1" w:lastColumn="0" w:noHBand="0" w:noVBand="1"/>
      </w:tblPr>
      <w:tblGrid>
        <w:gridCol w:w="4788"/>
        <w:gridCol w:w="4788"/>
      </w:tblGrid>
      <w:tr w:rsidR="005E5078" w:rsidRPr="005E5078" w:rsidTr="008E32B3">
        <w:tc>
          <w:tcPr>
            <w:tcW w:w="4788" w:type="dxa"/>
          </w:tcPr>
          <w:p w:rsidR="005E5078" w:rsidRPr="005E5078" w:rsidRDefault="005E5078" w:rsidP="008E32B3">
            <w:pPr>
              <w:jc w:val="center"/>
              <w:rPr>
                <w:rFonts w:cs="Times New Roman"/>
                <w:b/>
                <w:szCs w:val="24"/>
              </w:rPr>
            </w:pPr>
            <w:r w:rsidRPr="005E5078">
              <w:rPr>
                <w:rFonts w:cs="Times New Roman"/>
                <w:b/>
                <w:szCs w:val="24"/>
              </w:rPr>
              <w:t>Market Forces</w:t>
            </w:r>
          </w:p>
        </w:tc>
        <w:tc>
          <w:tcPr>
            <w:tcW w:w="4788" w:type="dxa"/>
          </w:tcPr>
          <w:p w:rsidR="005E5078" w:rsidRPr="005E5078" w:rsidRDefault="005E5078" w:rsidP="008E32B3">
            <w:pPr>
              <w:jc w:val="center"/>
              <w:rPr>
                <w:rFonts w:cs="Times New Roman"/>
                <w:b/>
                <w:szCs w:val="24"/>
              </w:rPr>
            </w:pPr>
            <w:r w:rsidRPr="005E5078">
              <w:rPr>
                <w:rFonts w:cs="Times New Roman"/>
                <w:b/>
                <w:szCs w:val="24"/>
              </w:rPr>
              <w:t>Effects on market competition faced by Digital Divide Data</w:t>
            </w:r>
          </w:p>
        </w:tc>
      </w:tr>
      <w:tr w:rsidR="005E5078" w:rsidRPr="005E5078" w:rsidTr="008E32B3">
        <w:tc>
          <w:tcPr>
            <w:tcW w:w="4788" w:type="dxa"/>
          </w:tcPr>
          <w:p w:rsidR="005E5078" w:rsidRPr="005E5078" w:rsidRDefault="005E5078" w:rsidP="008E32B3">
            <w:pPr>
              <w:jc w:val="center"/>
              <w:rPr>
                <w:rFonts w:cs="Times New Roman"/>
                <w:szCs w:val="24"/>
              </w:rPr>
            </w:pPr>
            <w:r w:rsidRPr="005E5078">
              <w:rPr>
                <w:rFonts w:cs="Times New Roman"/>
                <w:szCs w:val="24"/>
              </w:rPr>
              <w:t>Threat of existing rivals</w:t>
            </w:r>
          </w:p>
        </w:tc>
        <w:tc>
          <w:tcPr>
            <w:tcW w:w="4788" w:type="dxa"/>
          </w:tcPr>
          <w:p w:rsidR="005E5078" w:rsidRPr="005E5078" w:rsidRDefault="00FE2DB5" w:rsidP="008E32B3">
            <w:pPr>
              <w:rPr>
                <w:rFonts w:cs="Times New Roman"/>
                <w:szCs w:val="24"/>
              </w:rPr>
            </w:pPr>
            <w:r>
              <w:rPr>
                <w:rFonts w:cs="Times New Roman"/>
                <w:szCs w:val="24"/>
              </w:rPr>
              <w:t xml:space="preserve">The market competition that </w:t>
            </w:r>
            <w:r w:rsidR="00895628">
              <w:rPr>
                <w:rFonts w:cs="Times New Roman"/>
                <w:szCs w:val="24"/>
              </w:rPr>
              <w:t>business organisations face</w:t>
            </w:r>
            <w:r w:rsidR="005E5078" w:rsidRPr="005E5078">
              <w:rPr>
                <w:rFonts w:cs="Times New Roman"/>
                <w:szCs w:val="24"/>
              </w:rPr>
              <w:t xml:space="preserve"> from its existing rivals in its market heavily dictates its profitability and sustainability. In fact, even the non-profit organisations like Digital Divide Data can face rivalry in its market which may reduce their sales figure. Since Digital Divide Data is a non-profit organisation, it offers its service in a much cheaper rate than its existing rivals. However, according to </w:t>
            </w:r>
            <w:proofErr w:type="spellStart"/>
            <w:r w:rsidR="005E5078" w:rsidRPr="005E5078">
              <w:rPr>
                <w:rFonts w:cs="Times New Roman"/>
                <w:szCs w:val="24"/>
              </w:rPr>
              <w:t>Mathooko</w:t>
            </w:r>
            <w:proofErr w:type="spellEnd"/>
            <w:r w:rsidR="005E5078" w:rsidRPr="005E5078">
              <w:rPr>
                <w:rFonts w:cs="Times New Roman"/>
                <w:szCs w:val="24"/>
              </w:rPr>
              <w:t xml:space="preserve"> and </w:t>
            </w:r>
            <w:proofErr w:type="spellStart"/>
            <w:r w:rsidR="005E5078" w:rsidRPr="005E5078">
              <w:rPr>
                <w:rFonts w:cs="Times New Roman"/>
                <w:szCs w:val="24"/>
              </w:rPr>
              <w:t>Ogutu</w:t>
            </w:r>
            <w:proofErr w:type="spellEnd"/>
            <w:r w:rsidR="005E5078" w:rsidRPr="005E5078">
              <w:rPr>
                <w:rFonts w:cs="Times New Roman"/>
                <w:szCs w:val="24"/>
              </w:rPr>
              <w:t xml:space="preserve"> (2015), if the existing IT outsourcing </w:t>
            </w:r>
            <w:r w:rsidR="005E5078" w:rsidRPr="005E5078">
              <w:rPr>
                <w:rFonts w:cs="Times New Roman"/>
                <w:szCs w:val="24"/>
              </w:rPr>
              <w:lastRenderedPageBreak/>
              <w:t>companies in Cambodia and Laos offer a cheaper price for their service to the clients in the USA and Western European countries, it may cause the loyal customers of Digital Divide Data to move on to those rival companies, essentially hurting the business sustainability of Digital Divide Data.</w:t>
            </w:r>
          </w:p>
        </w:tc>
      </w:tr>
      <w:tr w:rsidR="005E5078" w:rsidRPr="005E5078" w:rsidTr="008E32B3">
        <w:tc>
          <w:tcPr>
            <w:tcW w:w="4788" w:type="dxa"/>
          </w:tcPr>
          <w:p w:rsidR="005E5078" w:rsidRPr="005E5078" w:rsidRDefault="005E5078" w:rsidP="008E32B3">
            <w:pPr>
              <w:jc w:val="center"/>
              <w:rPr>
                <w:rFonts w:cs="Times New Roman"/>
                <w:szCs w:val="24"/>
              </w:rPr>
            </w:pPr>
            <w:r w:rsidRPr="005E5078">
              <w:rPr>
                <w:rFonts w:cs="Times New Roman"/>
                <w:szCs w:val="24"/>
              </w:rPr>
              <w:lastRenderedPageBreak/>
              <w:t>Threat of new entrants</w:t>
            </w:r>
          </w:p>
        </w:tc>
        <w:tc>
          <w:tcPr>
            <w:tcW w:w="4788" w:type="dxa"/>
          </w:tcPr>
          <w:p w:rsidR="005E5078" w:rsidRPr="005E5078" w:rsidRDefault="005E5078" w:rsidP="008E32B3">
            <w:pPr>
              <w:rPr>
                <w:rFonts w:cs="Times New Roman"/>
                <w:szCs w:val="24"/>
              </w:rPr>
            </w:pPr>
            <w:r w:rsidRPr="005E5078">
              <w:rPr>
                <w:rFonts w:cs="Times New Roman"/>
                <w:szCs w:val="24"/>
              </w:rPr>
              <w:t xml:space="preserve">The new entries in a business market can also become a severe threat for an existing business organisation. According to </w:t>
            </w:r>
            <w:proofErr w:type="spellStart"/>
            <w:r w:rsidRPr="005E5078">
              <w:rPr>
                <w:rFonts w:cs="Times New Roman"/>
                <w:szCs w:val="24"/>
              </w:rPr>
              <w:t>Takata</w:t>
            </w:r>
            <w:proofErr w:type="spellEnd"/>
            <w:r w:rsidRPr="005E5078">
              <w:rPr>
                <w:rFonts w:cs="Times New Roman"/>
                <w:szCs w:val="24"/>
              </w:rPr>
              <w:t xml:space="preserve"> (2016), this threat increases if the entry threshold of that particular market is low and the key resources and competencies of that organisation are not kept as business secrets. For the IT outsourcing organisations like Digital Divide Data, new organisations can easily emerge in the market of Cambodia and Laos, and reduce the effective size of customer segment of DDD in the USA and Western Europe, if they do not maintain the highest standard of IT service by raising the expertise level of their employees.</w:t>
            </w:r>
          </w:p>
        </w:tc>
      </w:tr>
      <w:tr w:rsidR="005E5078" w:rsidRPr="005E5078" w:rsidTr="008E32B3">
        <w:tc>
          <w:tcPr>
            <w:tcW w:w="4788" w:type="dxa"/>
          </w:tcPr>
          <w:p w:rsidR="005E5078" w:rsidRPr="005E5078" w:rsidRDefault="005E5078" w:rsidP="008E32B3">
            <w:pPr>
              <w:jc w:val="center"/>
              <w:rPr>
                <w:rFonts w:cs="Times New Roman"/>
                <w:szCs w:val="24"/>
              </w:rPr>
            </w:pPr>
            <w:r w:rsidRPr="005E5078">
              <w:rPr>
                <w:rFonts w:cs="Times New Roman"/>
                <w:szCs w:val="24"/>
              </w:rPr>
              <w:t>Threat of substitution</w:t>
            </w:r>
          </w:p>
        </w:tc>
        <w:tc>
          <w:tcPr>
            <w:tcW w:w="4788" w:type="dxa"/>
          </w:tcPr>
          <w:p w:rsidR="005E5078" w:rsidRPr="005E5078" w:rsidRDefault="005E5078" w:rsidP="008E32B3">
            <w:pPr>
              <w:rPr>
                <w:rFonts w:cs="Times New Roman"/>
                <w:szCs w:val="24"/>
              </w:rPr>
            </w:pPr>
            <w:r w:rsidRPr="005E5078">
              <w:rPr>
                <w:rFonts w:cs="Times New Roman"/>
                <w:szCs w:val="24"/>
              </w:rPr>
              <w:t xml:space="preserve">The threat of the customers choosing a substitute product or service is one of the most </w:t>
            </w:r>
            <w:r w:rsidRPr="005E5078">
              <w:rPr>
                <w:rFonts w:cs="Times New Roman"/>
                <w:szCs w:val="24"/>
              </w:rPr>
              <w:lastRenderedPageBreak/>
              <w:t xml:space="preserve">vital competitive </w:t>
            </w:r>
            <w:r w:rsidR="00B227B0" w:rsidRPr="005E5078">
              <w:rPr>
                <w:rFonts w:cs="Times New Roman"/>
                <w:szCs w:val="24"/>
              </w:rPr>
              <w:t>factors</w:t>
            </w:r>
            <w:r w:rsidRPr="005E5078">
              <w:rPr>
                <w:rFonts w:cs="Times New Roman"/>
                <w:szCs w:val="24"/>
              </w:rPr>
              <w:t>, especially to the organisations that do not deliver absolutely unique products at the lowest possible price (</w:t>
            </w:r>
            <w:proofErr w:type="spellStart"/>
            <w:r w:rsidRPr="005E5078">
              <w:rPr>
                <w:rFonts w:cs="Times New Roman"/>
                <w:szCs w:val="24"/>
              </w:rPr>
              <w:t>Adi</w:t>
            </w:r>
            <w:proofErr w:type="spellEnd"/>
            <w:r w:rsidRPr="005E5078">
              <w:rPr>
                <w:rFonts w:cs="Times New Roman"/>
                <w:szCs w:val="24"/>
              </w:rPr>
              <w:t>, 2015). In case of Digital Divide Data, since they deliver IT outsourcing service, they are also susceptible to this factor. For instance, if they charge higher than average price for their IT outsourcing services, the customers of Digital Divide Data may start to avail their IT from their own home countries, reducing the business of Digital Divide Data and increasing the market competition for it.</w:t>
            </w:r>
          </w:p>
        </w:tc>
      </w:tr>
      <w:tr w:rsidR="005E5078" w:rsidRPr="005E5078" w:rsidTr="008E32B3">
        <w:tc>
          <w:tcPr>
            <w:tcW w:w="4788" w:type="dxa"/>
          </w:tcPr>
          <w:p w:rsidR="005E5078" w:rsidRPr="005E5078" w:rsidRDefault="005E5078" w:rsidP="008E32B3">
            <w:pPr>
              <w:jc w:val="center"/>
              <w:rPr>
                <w:rFonts w:cs="Times New Roman"/>
                <w:szCs w:val="24"/>
              </w:rPr>
            </w:pPr>
            <w:r w:rsidRPr="005E5078">
              <w:rPr>
                <w:rFonts w:cs="Times New Roman"/>
                <w:szCs w:val="24"/>
              </w:rPr>
              <w:lastRenderedPageBreak/>
              <w:t>Suppliers’ power</w:t>
            </w:r>
          </w:p>
        </w:tc>
        <w:tc>
          <w:tcPr>
            <w:tcW w:w="4788" w:type="dxa"/>
          </w:tcPr>
          <w:p w:rsidR="005E5078" w:rsidRPr="005E5078" w:rsidRDefault="005E5078" w:rsidP="008E32B3">
            <w:pPr>
              <w:rPr>
                <w:rFonts w:cs="Times New Roman"/>
                <w:szCs w:val="24"/>
              </w:rPr>
            </w:pPr>
            <w:r w:rsidRPr="005E5078">
              <w:rPr>
                <w:rFonts w:cs="Times New Roman"/>
                <w:szCs w:val="24"/>
              </w:rPr>
              <w:t xml:space="preserve">According to </w:t>
            </w:r>
            <w:proofErr w:type="spellStart"/>
            <w:r w:rsidRPr="005E5078">
              <w:rPr>
                <w:rFonts w:cs="Times New Roman"/>
                <w:szCs w:val="24"/>
              </w:rPr>
              <w:t>Kharub</w:t>
            </w:r>
            <w:proofErr w:type="spellEnd"/>
            <w:r w:rsidRPr="005E5078">
              <w:rPr>
                <w:rFonts w:cs="Times New Roman"/>
                <w:szCs w:val="24"/>
              </w:rPr>
              <w:t xml:space="preserve"> and Sharma (2017), the suppliers’ power is a factor that dictates the amount of leverage that the suppliers of a business organisation have on it while negotiations. In case of Digital Divide Data, the cost of their IT outsourcing service heavily depends on the supplier companies who provide them with the necessary hardware, software and telecommunication connectivity. It is known that the larger the number of companies, the more leverage the suppliers </w:t>
            </w:r>
            <w:r w:rsidRPr="005E5078">
              <w:rPr>
                <w:rFonts w:cs="Times New Roman"/>
                <w:szCs w:val="24"/>
              </w:rPr>
              <w:lastRenderedPageBreak/>
              <w:t>have, and vice versa. Since the number of IT outsourcing companies in Cambodia and Laos is higher than the number of their suppliers, the suppliers have their advantages in terms of negotiations with the companies like Digital Divide Data.</w:t>
            </w:r>
          </w:p>
        </w:tc>
      </w:tr>
      <w:tr w:rsidR="005E5078" w:rsidRPr="005E5078" w:rsidTr="008E32B3">
        <w:tc>
          <w:tcPr>
            <w:tcW w:w="4788" w:type="dxa"/>
          </w:tcPr>
          <w:p w:rsidR="005E5078" w:rsidRPr="005E5078" w:rsidRDefault="005E5078" w:rsidP="008E32B3">
            <w:pPr>
              <w:jc w:val="center"/>
              <w:rPr>
                <w:rFonts w:cs="Times New Roman"/>
                <w:szCs w:val="24"/>
              </w:rPr>
            </w:pPr>
            <w:r w:rsidRPr="005E5078">
              <w:rPr>
                <w:rFonts w:cs="Times New Roman"/>
                <w:szCs w:val="24"/>
              </w:rPr>
              <w:lastRenderedPageBreak/>
              <w:t>Buyers’ power</w:t>
            </w:r>
          </w:p>
        </w:tc>
        <w:tc>
          <w:tcPr>
            <w:tcW w:w="4788" w:type="dxa"/>
          </w:tcPr>
          <w:p w:rsidR="005E5078" w:rsidRPr="005E5078" w:rsidRDefault="005E5078" w:rsidP="008E32B3">
            <w:pPr>
              <w:rPr>
                <w:rFonts w:cs="Times New Roman"/>
                <w:szCs w:val="24"/>
              </w:rPr>
            </w:pPr>
            <w:r w:rsidRPr="005E5078">
              <w:rPr>
                <w:rFonts w:cs="Times New Roman"/>
                <w:szCs w:val="24"/>
              </w:rPr>
              <w:t>The buyers’ power is also a very important factor that directly determines the profitability of the business organisations. For instance, Burns and Dewhurst (2016) argued that if the number of buyers in a business market becomes far more than the business organisations, then the organisations get advantages while determining the prices of their products or services. However, if the number of business organisations becomes less, the buyers get that advantage. In case of Digital Divide Data, they have a high number of clients in the USA and Western Europe, which allows Digital Divide Data to rip this benefit and gain advantages in determining their service prices.</w:t>
            </w:r>
          </w:p>
        </w:tc>
      </w:tr>
    </w:tbl>
    <w:p w:rsidR="005E5078" w:rsidRPr="005E5078" w:rsidRDefault="005E5078" w:rsidP="005E5078">
      <w:pPr>
        <w:spacing w:line="240" w:lineRule="auto"/>
        <w:jc w:val="center"/>
        <w:rPr>
          <w:rFonts w:cs="Times New Roman"/>
          <w:szCs w:val="24"/>
        </w:rPr>
      </w:pPr>
    </w:p>
    <w:p w:rsidR="00FE2DB5" w:rsidRDefault="00FE2DB5" w:rsidP="00946424">
      <w:pPr>
        <w:spacing w:line="240" w:lineRule="auto"/>
        <w:jc w:val="center"/>
        <w:rPr>
          <w:rFonts w:cs="Times New Roman"/>
          <w:b/>
          <w:szCs w:val="24"/>
        </w:rPr>
      </w:pPr>
    </w:p>
    <w:p w:rsidR="00FE2DB5" w:rsidRPr="00946424" w:rsidRDefault="00FE2DB5" w:rsidP="00946424">
      <w:pPr>
        <w:spacing w:line="240" w:lineRule="auto"/>
        <w:jc w:val="center"/>
        <w:rPr>
          <w:rFonts w:cs="Times New Roman"/>
          <w:b/>
          <w:szCs w:val="24"/>
        </w:rPr>
      </w:pPr>
    </w:p>
    <w:p w:rsidR="00E84D1D" w:rsidRDefault="00E84D1D" w:rsidP="005E5078">
      <w:pPr>
        <w:rPr>
          <w:rFonts w:cs="Times New Roman"/>
          <w:b/>
          <w:i/>
          <w:szCs w:val="24"/>
        </w:rPr>
      </w:pPr>
    </w:p>
    <w:p w:rsidR="00E84D1D" w:rsidRDefault="00E84D1D" w:rsidP="005E5078">
      <w:pPr>
        <w:rPr>
          <w:rFonts w:cs="Times New Roman"/>
          <w:b/>
          <w:i/>
          <w:szCs w:val="24"/>
        </w:rPr>
      </w:pPr>
    </w:p>
    <w:p w:rsidR="00E84D1D" w:rsidRDefault="00E84D1D" w:rsidP="005E5078">
      <w:pPr>
        <w:rPr>
          <w:rFonts w:cs="Times New Roman"/>
          <w:b/>
          <w:i/>
          <w:szCs w:val="24"/>
        </w:rPr>
      </w:pPr>
    </w:p>
    <w:p w:rsidR="00E84D1D" w:rsidRDefault="00E84D1D" w:rsidP="005E5078">
      <w:pPr>
        <w:rPr>
          <w:rFonts w:cs="Times New Roman"/>
          <w:b/>
          <w:i/>
          <w:szCs w:val="24"/>
        </w:rPr>
      </w:pPr>
    </w:p>
    <w:p w:rsidR="00126566" w:rsidRDefault="00126566" w:rsidP="005E5078">
      <w:pPr>
        <w:rPr>
          <w:rFonts w:cs="Times New Roman"/>
          <w:b/>
          <w:i/>
          <w:szCs w:val="24"/>
        </w:rPr>
      </w:pPr>
    </w:p>
    <w:p w:rsidR="00E84D1D" w:rsidRDefault="00E84D1D" w:rsidP="005E5078">
      <w:pPr>
        <w:rPr>
          <w:rFonts w:cs="Times New Roman"/>
          <w:b/>
          <w:i/>
          <w:szCs w:val="24"/>
        </w:rPr>
      </w:pPr>
    </w:p>
    <w:p w:rsidR="00E84D1D" w:rsidRDefault="00E84D1D" w:rsidP="005E5078">
      <w:pPr>
        <w:rPr>
          <w:rFonts w:cs="Times New Roman"/>
          <w:b/>
          <w:i/>
          <w:szCs w:val="24"/>
        </w:rPr>
      </w:pPr>
    </w:p>
    <w:p w:rsidR="00E84D1D" w:rsidRDefault="00E84D1D" w:rsidP="005E5078">
      <w:pPr>
        <w:rPr>
          <w:rFonts w:cs="Times New Roman"/>
          <w:b/>
          <w:i/>
          <w:szCs w:val="24"/>
        </w:rPr>
      </w:pPr>
    </w:p>
    <w:p w:rsidR="005E5078" w:rsidRDefault="005E5078" w:rsidP="005E5078">
      <w:pPr>
        <w:rPr>
          <w:rFonts w:cs="Times New Roman"/>
          <w:b/>
          <w:i/>
          <w:szCs w:val="24"/>
        </w:rPr>
      </w:pPr>
      <w:r w:rsidRPr="005E5078">
        <w:rPr>
          <w:rFonts w:cs="Times New Roman"/>
          <w:b/>
          <w:i/>
          <w:szCs w:val="24"/>
        </w:rPr>
        <w:t>Strategic group:</w:t>
      </w:r>
    </w:p>
    <w:p w:rsidR="00946424" w:rsidRDefault="00946424" w:rsidP="005E5078">
      <w:pPr>
        <w:rPr>
          <w:rFonts w:cs="Times New Roman"/>
          <w:b/>
          <w:i/>
          <w:szCs w:val="24"/>
        </w:rPr>
      </w:pPr>
      <w:r>
        <w:rPr>
          <w:rFonts w:cs="Times New Roman"/>
          <w:b/>
          <w:i/>
          <w:szCs w:val="24"/>
        </w:rPr>
        <w:t xml:space="preserve">                                                  </w:t>
      </w:r>
      <w:r>
        <w:rPr>
          <w:noProof/>
          <w:lang w:eastAsia="en-GB"/>
        </w:rPr>
        <w:drawing>
          <wp:inline distT="0" distB="0" distL="0" distR="0">
            <wp:extent cx="3817620" cy="2641178"/>
            <wp:effectExtent l="0" t="0" r="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17751" cy="2641268"/>
                    </a:xfrm>
                    <a:prstGeom prst="rect">
                      <a:avLst/>
                    </a:prstGeom>
                    <a:noFill/>
                    <a:ln>
                      <a:noFill/>
                    </a:ln>
                  </pic:spPr>
                </pic:pic>
              </a:graphicData>
            </a:graphic>
          </wp:inline>
        </w:drawing>
      </w:r>
      <w:r>
        <w:rPr>
          <w:rFonts w:cs="Times New Roman"/>
          <w:b/>
          <w:i/>
          <w:szCs w:val="24"/>
        </w:rPr>
        <w:t xml:space="preserve"> </w:t>
      </w:r>
    </w:p>
    <w:p w:rsidR="00946424" w:rsidRDefault="00946424" w:rsidP="00946424">
      <w:r>
        <w:rPr>
          <w:rFonts w:cs="Times New Roman"/>
          <w:b/>
          <w:i/>
          <w:szCs w:val="24"/>
        </w:rPr>
        <w:t xml:space="preserve">                                                                  </w:t>
      </w:r>
      <w:r>
        <w:t xml:space="preserve">Sources: </w:t>
      </w:r>
      <w:r w:rsidR="000C28DE">
        <w:t>Winner, (2010</w:t>
      </w:r>
      <w:r w:rsidR="000365F2">
        <w:t>)</w:t>
      </w:r>
    </w:p>
    <w:p w:rsidR="00946424" w:rsidRPr="005E5078" w:rsidRDefault="00946424" w:rsidP="005E5078">
      <w:pPr>
        <w:rPr>
          <w:rFonts w:cs="Times New Roman"/>
          <w:b/>
          <w:i/>
          <w:szCs w:val="24"/>
        </w:rPr>
      </w:pPr>
      <w:r>
        <w:rPr>
          <w:rFonts w:cs="Times New Roman"/>
          <w:b/>
          <w:i/>
          <w:szCs w:val="24"/>
        </w:rPr>
        <w:t xml:space="preserve">                      </w:t>
      </w:r>
    </w:p>
    <w:p w:rsidR="005E5078" w:rsidRPr="005E5078" w:rsidRDefault="005E5078" w:rsidP="005E5078">
      <w:pPr>
        <w:rPr>
          <w:rFonts w:cs="Times New Roman"/>
          <w:szCs w:val="24"/>
        </w:rPr>
      </w:pPr>
      <w:r w:rsidRPr="005E5078">
        <w:rPr>
          <w:rFonts w:cs="Times New Roman"/>
          <w:szCs w:val="24"/>
        </w:rPr>
        <w:lastRenderedPageBreak/>
        <w:t xml:space="preserve">According to </w:t>
      </w:r>
      <w:proofErr w:type="spellStart"/>
      <w:r w:rsidRPr="005E5078">
        <w:rPr>
          <w:rFonts w:cs="Times New Roman"/>
          <w:szCs w:val="24"/>
        </w:rPr>
        <w:t>Sonenshein</w:t>
      </w:r>
      <w:proofErr w:type="spellEnd"/>
      <w:r w:rsidRPr="005E5078">
        <w:rPr>
          <w:rFonts w:cs="Times New Roman"/>
          <w:szCs w:val="24"/>
        </w:rPr>
        <w:t xml:space="preserve">, </w:t>
      </w:r>
      <w:proofErr w:type="spellStart"/>
      <w:r w:rsidRPr="005E5078">
        <w:rPr>
          <w:rFonts w:cs="Times New Roman"/>
          <w:szCs w:val="24"/>
        </w:rPr>
        <w:t>Nault</w:t>
      </w:r>
      <w:proofErr w:type="spellEnd"/>
      <w:r w:rsidRPr="005E5078">
        <w:rPr>
          <w:rFonts w:cs="Times New Roman"/>
          <w:szCs w:val="24"/>
        </w:rPr>
        <w:t xml:space="preserve"> and </w:t>
      </w:r>
      <w:proofErr w:type="spellStart"/>
      <w:r w:rsidRPr="005E5078">
        <w:rPr>
          <w:rFonts w:cs="Times New Roman"/>
          <w:szCs w:val="24"/>
        </w:rPr>
        <w:t>Obodaru</w:t>
      </w:r>
      <w:proofErr w:type="spellEnd"/>
      <w:r w:rsidRPr="005E5078">
        <w:rPr>
          <w:rFonts w:cs="Times New Roman"/>
          <w:szCs w:val="24"/>
        </w:rPr>
        <w:t xml:space="preserve"> (2017), the strategic group is basically a group of companies that for an industry with similar products and services, along with a common market segment. In case of Digital Divide Data, its strategic group is the IT outsourcing industry in the South-East Asian countries that deliver IT services to the business organisations in the USA and European countries.</w:t>
      </w:r>
    </w:p>
    <w:p w:rsidR="005E5078" w:rsidRPr="005E5078" w:rsidRDefault="005E5078" w:rsidP="005E5078">
      <w:pPr>
        <w:rPr>
          <w:rFonts w:cs="Times New Roman"/>
          <w:b/>
          <w:i/>
          <w:szCs w:val="24"/>
        </w:rPr>
      </w:pPr>
      <w:r w:rsidRPr="005E5078">
        <w:rPr>
          <w:rFonts w:cs="Times New Roman"/>
          <w:b/>
          <w:i/>
          <w:szCs w:val="24"/>
        </w:rPr>
        <w:t>Critical Success factors:</w:t>
      </w:r>
    </w:p>
    <w:p w:rsidR="005E5078" w:rsidRPr="005E5078" w:rsidRDefault="005E5078" w:rsidP="005E5078">
      <w:pPr>
        <w:rPr>
          <w:rFonts w:cs="Times New Roman"/>
          <w:szCs w:val="24"/>
        </w:rPr>
      </w:pPr>
      <w:r w:rsidRPr="005E5078">
        <w:rPr>
          <w:rFonts w:cs="Times New Roman"/>
          <w:szCs w:val="24"/>
        </w:rPr>
        <w:t>From the above analysis of the macro environmental factors, it can be seen that the critical success factors for Digital Divide Data are their suppliers and the technological infrastructure in the countries of Cambodia and Laos. Having a strong and efficient infrastructure will allow Digital Divide Data to deliver their IT services in a lower price while maintaining its quality, essentially attracting a larger customer segment and enhancing their sustainability in market.</w:t>
      </w:r>
    </w:p>
    <w:p w:rsidR="005E5078" w:rsidRPr="005E5078" w:rsidRDefault="005E5078" w:rsidP="005E5078">
      <w:pPr>
        <w:pStyle w:val="Heading1"/>
        <w:rPr>
          <w:rFonts w:cs="Times New Roman"/>
          <w:szCs w:val="24"/>
        </w:rPr>
      </w:pPr>
      <w:bookmarkStart w:id="5" w:name="_Toc17371932"/>
      <w:r w:rsidRPr="005E5078">
        <w:rPr>
          <w:rFonts w:cs="Times New Roman"/>
          <w:szCs w:val="24"/>
        </w:rPr>
        <w:t>Resource, competence and strategic capability</w:t>
      </w:r>
      <w:bookmarkEnd w:id="5"/>
      <w:r w:rsidRPr="005E5078">
        <w:rPr>
          <w:rFonts w:cs="Times New Roman"/>
          <w:szCs w:val="24"/>
        </w:rPr>
        <w:t xml:space="preserve"> </w:t>
      </w:r>
    </w:p>
    <w:p w:rsidR="005E5078" w:rsidRPr="005E5078" w:rsidRDefault="005E5078" w:rsidP="005E5078">
      <w:pPr>
        <w:rPr>
          <w:rFonts w:cs="Times New Roman"/>
          <w:szCs w:val="24"/>
        </w:rPr>
      </w:pPr>
      <w:r w:rsidRPr="005E5078">
        <w:rPr>
          <w:rFonts w:cs="Times New Roman"/>
          <w:szCs w:val="24"/>
        </w:rPr>
        <w:t xml:space="preserve">Resource, competencies and the strategic capabilities are to be developed in the organisation in order to ensure that the organisation have the ability to achieve their goals and objectives that they specified from the initial stage. </w:t>
      </w:r>
    </w:p>
    <w:p w:rsidR="005E5078" w:rsidRPr="005E5078" w:rsidRDefault="005E5078" w:rsidP="005E5078">
      <w:pPr>
        <w:rPr>
          <w:rFonts w:cs="Times New Roman"/>
          <w:szCs w:val="24"/>
        </w:rPr>
      </w:pPr>
      <w:r w:rsidRPr="005E5078">
        <w:rPr>
          <w:rFonts w:cs="Times New Roman"/>
          <w:szCs w:val="24"/>
        </w:rPr>
        <w:t xml:space="preserve">In order to evaluate the resources that the mentioned organisation in the case, DDD or Digital Divide Data, it can be stated that the organisation did not have much resources from their initial stages. In their initial days, DDD used to earn their revenue from their US contracts and they used to depend on outsource for their business. However, the organisation has decided to break their expenses of their operations, as it can be said according to the opinion provided by </w:t>
      </w:r>
      <w:r w:rsidRPr="005E5078">
        <w:rPr>
          <w:rFonts w:cs="Times New Roman"/>
          <w:szCs w:val="24"/>
          <w:shd w:val="clear" w:color="auto" w:fill="FFFFFF"/>
        </w:rPr>
        <w:t>Pisano, (2017</w:t>
      </w:r>
      <w:r w:rsidRPr="005E5078">
        <w:rPr>
          <w:rFonts w:cs="Times New Roman"/>
          <w:szCs w:val="24"/>
        </w:rPr>
        <w:t xml:space="preserve">). It is also can be stated that the  organisation have their typical expenses like the </w:t>
      </w:r>
      <w:r w:rsidRPr="005E5078">
        <w:rPr>
          <w:rFonts w:cs="Times New Roman"/>
          <w:szCs w:val="24"/>
        </w:rPr>
        <w:lastRenderedPageBreak/>
        <w:t>maintaining the social programs, training and development, scholarships and in order to  retain them, they have to depend on donations, fundraising and sponsorships.</w:t>
      </w:r>
    </w:p>
    <w:p w:rsidR="005E5078" w:rsidRPr="005E5078" w:rsidRDefault="005E5078" w:rsidP="005E5078">
      <w:pPr>
        <w:rPr>
          <w:rFonts w:cs="Times New Roman"/>
          <w:szCs w:val="24"/>
        </w:rPr>
      </w:pPr>
      <w:r w:rsidRPr="005E5078">
        <w:rPr>
          <w:rFonts w:cs="Times New Roman"/>
          <w:szCs w:val="24"/>
        </w:rPr>
        <w:t xml:space="preserve">Expatriate project management can be developed in order to accept the fact that the development of the factors is required in order to run the organisation at the same time.  On the other hand, in order to develop their business with that of the US clients, the organisation has decided to increase their project management capacity in order to increase their competence and their business at the same time. Moreover, as it has been argued by </w:t>
      </w:r>
      <w:r w:rsidRPr="005E5078">
        <w:rPr>
          <w:rFonts w:cs="Times New Roman"/>
          <w:szCs w:val="24"/>
          <w:shd w:val="clear" w:color="auto" w:fill="FFFFFF"/>
        </w:rPr>
        <w:t>Tallman, (2015) that,</w:t>
      </w:r>
      <w:r w:rsidRPr="005E5078">
        <w:rPr>
          <w:rFonts w:cs="Times New Roman"/>
          <w:szCs w:val="24"/>
        </w:rPr>
        <w:t xml:space="preserve"> their competency has been increased due to their standardize project management usage in the organisation. In spite of their business with that of the US clients, the organisation, have also developed their partnership business with the Information Systems Training (CIST), one of the Non-Governmental organisation in France. Thus, it also increased the competency of the organisation than the other organisations in the same </w:t>
      </w:r>
      <w:proofErr w:type="gramStart"/>
      <w:r w:rsidRPr="005E5078">
        <w:rPr>
          <w:rFonts w:cs="Times New Roman"/>
          <w:szCs w:val="24"/>
        </w:rPr>
        <w:t>field,</w:t>
      </w:r>
      <w:proofErr w:type="gramEnd"/>
      <w:r w:rsidRPr="005E5078">
        <w:rPr>
          <w:rFonts w:cs="Times New Roman"/>
          <w:szCs w:val="24"/>
        </w:rPr>
        <w:t xml:space="preserve"> it has been taken into consideration by the opinion provided by </w:t>
      </w:r>
      <w:proofErr w:type="spellStart"/>
      <w:r w:rsidRPr="005E5078">
        <w:rPr>
          <w:rFonts w:cs="Times New Roman"/>
          <w:szCs w:val="24"/>
          <w:shd w:val="clear" w:color="auto" w:fill="FFFFFF"/>
        </w:rPr>
        <w:t>Paradkar</w:t>
      </w:r>
      <w:proofErr w:type="spellEnd"/>
      <w:r w:rsidRPr="005E5078">
        <w:rPr>
          <w:rFonts w:cs="Times New Roman"/>
          <w:szCs w:val="24"/>
          <w:shd w:val="clear" w:color="auto" w:fill="FFFFFF"/>
        </w:rPr>
        <w:t>, et al. (2015)</w:t>
      </w:r>
      <w:r w:rsidRPr="005E5078">
        <w:rPr>
          <w:rFonts w:cs="Times New Roman"/>
          <w:szCs w:val="24"/>
        </w:rPr>
        <w:t xml:space="preserve">. </w:t>
      </w:r>
    </w:p>
    <w:p w:rsidR="005E5078" w:rsidRPr="005E5078" w:rsidRDefault="005E5078" w:rsidP="005E5078">
      <w:pPr>
        <w:rPr>
          <w:rFonts w:cs="Times New Roman"/>
          <w:szCs w:val="24"/>
        </w:rPr>
      </w:pPr>
      <w:r w:rsidRPr="005E5078">
        <w:rPr>
          <w:rFonts w:cs="Times New Roman"/>
          <w:szCs w:val="24"/>
        </w:rPr>
        <w:t xml:space="preserve">In order to examine the strategic capabilities of the mentioned organisation, DDD or Digital Divide Data have developed their business and expanded it to the overseas countries such as France and the US with the help of joint venture and partnership business. It is seen that the strategic challenges ate there that the organisation have to face in order to develop their business, which they have successfully achieved and mitigated. According to the opinion provided by the authors like </w:t>
      </w:r>
      <w:r w:rsidRPr="005E5078">
        <w:rPr>
          <w:rFonts w:cs="Times New Roman"/>
          <w:szCs w:val="24"/>
          <w:shd w:val="clear" w:color="auto" w:fill="FFFFFF"/>
        </w:rPr>
        <w:t>Bourne, (2016), t</w:t>
      </w:r>
      <w:r w:rsidRPr="005E5078">
        <w:rPr>
          <w:rFonts w:cs="Times New Roman"/>
          <w:szCs w:val="24"/>
        </w:rPr>
        <w:t xml:space="preserve">he human resource challenges are there that affected the business, although the organisation has decided to provide the opportunities to the local people of Cambodia and Laos, which also resolved the emerged challenge. The strategic abilities that have been developed in order to resolve the challenges are consisted of the private sector support. </w:t>
      </w:r>
      <w:r w:rsidRPr="005E5078">
        <w:rPr>
          <w:rFonts w:cs="Times New Roman"/>
          <w:szCs w:val="24"/>
        </w:rPr>
        <w:lastRenderedPageBreak/>
        <w:t>Therefore, in order to develop their strategic capabilities in regard to the employees in the organisation, it can be stated that the organisation have to increase their social impact.</w:t>
      </w:r>
    </w:p>
    <w:p w:rsidR="005E5078" w:rsidRPr="005E5078" w:rsidRDefault="005E5078" w:rsidP="005E5078">
      <w:pPr>
        <w:pStyle w:val="Heading1"/>
        <w:rPr>
          <w:rFonts w:cs="Times New Roman"/>
          <w:szCs w:val="24"/>
        </w:rPr>
      </w:pPr>
      <w:bookmarkStart w:id="6" w:name="_Toc17371933"/>
      <w:r w:rsidRPr="005E5078">
        <w:rPr>
          <w:rFonts w:cs="Times New Roman"/>
          <w:szCs w:val="24"/>
        </w:rPr>
        <w:t>Stakeholder expectation and organisational purpose</w:t>
      </w:r>
      <w:bookmarkEnd w:id="6"/>
      <w:r w:rsidRPr="005E5078">
        <w:rPr>
          <w:rFonts w:cs="Times New Roman"/>
          <w:szCs w:val="24"/>
        </w:rPr>
        <w:t xml:space="preserve"> </w:t>
      </w:r>
    </w:p>
    <w:p w:rsidR="005E5078" w:rsidRPr="005E5078" w:rsidRDefault="005E5078" w:rsidP="005E5078">
      <w:pPr>
        <w:rPr>
          <w:rFonts w:cs="Times New Roman"/>
          <w:szCs w:val="24"/>
        </w:rPr>
      </w:pPr>
      <w:r w:rsidRPr="005E5078">
        <w:rPr>
          <w:rFonts w:cs="Times New Roman"/>
          <w:szCs w:val="24"/>
        </w:rPr>
        <w:t xml:space="preserve">In order to analyse the expectation of the stakeholders in regard to the mentioned organisation, DDD or Digital Divide Data, it can be said that the internal as well as the external stakeholders of the organisation have their different expectation from the business. However, both of them have them have same aim in regard to the business that is the expansion of the business in the overseas countries. The company has their problems regarding the human resource management, which can be included into the internal stakeholder issues. In order to meet the expectation of the internal and external stakeholders, the authority of the organisation has decided to develop their potential investors from the different corners of the world, as it has been examined according to the statement made by </w:t>
      </w:r>
      <w:proofErr w:type="spellStart"/>
      <w:r w:rsidRPr="005E5078">
        <w:rPr>
          <w:rFonts w:cs="Times New Roman"/>
          <w:szCs w:val="24"/>
          <w:shd w:val="clear" w:color="auto" w:fill="FFFFFF"/>
        </w:rPr>
        <w:t>Andriof</w:t>
      </w:r>
      <w:proofErr w:type="spellEnd"/>
      <w:r w:rsidRPr="005E5078">
        <w:rPr>
          <w:rFonts w:cs="Times New Roman"/>
          <w:szCs w:val="24"/>
          <w:shd w:val="clear" w:color="auto" w:fill="FFFFFF"/>
        </w:rPr>
        <w:t xml:space="preserve"> et al. (2017)</w:t>
      </w:r>
      <w:r w:rsidRPr="005E5078">
        <w:rPr>
          <w:rFonts w:cs="Times New Roman"/>
          <w:szCs w:val="24"/>
        </w:rPr>
        <w:t xml:space="preserve">. In order to do so, the business model of the company has been developed and it can be stated that the minimizing the cost of recruiting, sales and operation of the company, they have been trying to concentrate over the facts developed by the employees. </w:t>
      </w:r>
    </w:p>
    <w:p w:rsidR="005E5078" w:rsidRPr="005E5078" w:rsidRDefault="005E5078" w:rsidP="005E5078">
      <w:pPr>
        <w:rPr>
          <w:rFonts w:cs="Times New Roman"/>
          <w:szCs w:val="24"/>
        </w:rPr>
      </w:pPr>
      <w:r w:rsidRPr="005E5078">
        <w:rPr>
          <w:rFonts w:cs="Times New Roman"/>
          <w:szCs w:val="24"/>
        </w:rPr>
        <w:t>The purpose of the organisation is to develop the organic growth throughout their journey to the expansion of the business in the overseas countries. It has been seen that the development of the external stakeholders like the buyers and the suppliers has been important for the company as they are responsible for the expansion of the business by integrating their support towards the organisation.</w:t>
      </w:r>
    </w:p>
    <w:p w:rsidR="005E5078" w:rsidRPr="005E5078" w:rsidRDefault="005E5078" w:rsidP="005E5078">
      <w:pPr>
        <w:rPr>
          <w:rFonts w:cs="Times New Roman"/>
          <w:szCs w:val="24"/>
        </w:rPr>
      </w:pPr>
      <w:r w:rsidRPr="005E5078">
        <w:rPr>
          <w:rFonts w:cs="Times New Roman"/>
          <w:szCs w:val="24"/>
        </w:rPr>
        <w:t xml:space="preserve"> On the other hand, the company has considered the partnership venture with the local entrepreneurs, which helped them to increase their consumer base in their local market. </w:t>
      </w:r>
      <w:r w:rsidRPr="005E5078">
        <w:rPr>
          <w:rFonts w:cs="Times New Roman"/>
          <w:szCs w:val="24"/>
        </w:rPr>
        <w:lastRenderedPageBreak/>
        <w:t xml:space="preserve">However, choosing the right partner for those ventures was one of the challenges for the organisation, as it was needed for the development of the business.  The social mission of the organisation includes the operational development of the company. In case of their stakeholder expectation the imbalance of the capacity of the stakeholders can be stated, as it is evident according to the statement made by </w:t>
      </w:r>
      <w:proofErr w:type="spellStart"/>
      <w:r w:rsidRPr="005E5078">
        <w:rPr>
          <w:rFonts w:cs="Times New Roman"/>
          <w:szCs w:val="24"/>
          <w:shd w:val="clear" w:color="auto" w:fill="FFFFFF"/>
        </w:rPr>
        <w:t>Nejad</w:t>
      </w:r>
      <w:proofErr w:type="spellEnd"/>
      <w:r w:rsidRPr="005E5078">
        <w:rPr>
          <w:rFonts w:cs="Times New Roman"/>
          <w:szCs w:val="24"/>
          <w:shd w:val="clear" w:color="auto" w:fill="FFFFFF"/>
        </w:rPr>
        <w:t xml:space="preserve"> et al. (2016)</w:t>
      </w:r>
      <w:r w:rsidRPr="005E5078">
        <w:rPr>
          <w:rFonts w:cs="Times New Roman"/>
          <w:szCs w:val="24"/>
        </w:rPr>
        <w:t>. In their initial days, it can be seen that the workforce of the organisation was less, which affected both the external and the internal stakeholders of the company. On the other hand, it can also be generated that the development of the financial and human resource also affected the expectation of the consumers who has been considered as one of the external stakeholders of the company.</w:t>
      </w:r>
    </w:p>
    <w:p w:rsidR="002B1292" w:rsidRDefault="005E5078" w:rsidP="005E5078">
      <w:pPr>
        <w:rPr>
          <w:rFonts w:cs="Times New Roman"/>
          <w:szCs w:val="24"/>
        </w:rPr>
      </w:pPr>
      <w:r w:rsidRPr="005E5078">
        <w:rPr>
          <w:rFonts w:cs="Times New Roman"/>
          <w:szCs w:val="24"/>
        </w:rPr>
        <w:t xml:space="preserve">The purpose of the organisation is to develop the business by outsourcing the information technology related jobs to the clients that belong to the overseas countries like the US and France. However, along with time, the organisation has developed them and their current objectives are to expand their business more so that their capacity of delivering the projects can be increased, as it has been argued by </w:t>
      </w:r>
      <w:proofErr w:type="spellStart"/>
      <w:r w:rsidRPr="005E5078">
        <w:rPr>
          <w:rFonts w:cs="Times New Roman"/>
          <w:szCs w:val="24"/>
          <w:shd w:val="clear" w:color="auto" w:fill="FFFFFF"/>
        </w:rPr>
        <w:t>Laforet</w:t>
      </w:r>
      <w:proofErr w:type="spellEnd"/>
      <w:r w:rsidRPr="005E5078">
        <w:rPr>
          <w:rFonts w:cs="Times New Roman"/>
          <w:szCs w:val="24"/>
          <w:shd w:val="clear" w:color="auto" w:fill="FFFFFF"/>
        </w:rPr>
        <w:t>, (2016)</w:t>
      </w:r>
      <w:r w:rsidRPr="005E5078">
        <w:rPr>
          <w:rFonts w:cs="Times New Roman"/>
          <w:szCs w:val="24"/>
        </w:rPr>
        <w:t xml:space="preserve">. Moreover, not only their internal growth in Cambodia and the surrounding countries, the purpose and goals of the organisation also includes the development of the business for their potential investors from the Asian countries like India and China. Organic growth was also included in the expected growth strategy and the objectives of the company. </w:t>
      </w:r>
    </w:p>
    <w:p w:rsidR="002B1292" w:rsidRPr="005E5078" w:rsidRDefault="002B1292" w:rsidP="005E5078">
      <w:pPr>
        <w:rPr>
          <w:rFonts w:cs="Times New Roman"/>
          <w:szCs w:val="24"/>
        </w:rPr>
      </w:pPr>
      <w:r>
        <w:rPr>
          <w:rFonts w:cs="Times New Roman"/>
          <w:szCs w:val="24"/>
        </w:rPr>
        <w:t xml:space="preserve">                                                                                                                                         </w:t>
      </w:r>
    </w:p>
    <w:p w:rsidR="005E5078" w:rsidRDefault="005E5078" w:rsidP="005E5078">
      <w:pPr>
        <w:pStyle w:val="Heading1"/>
        <w:rPr>
          <w:rFonts w:cs="Times New Roman"/>
          <w:szCs w:val="24"/>
        </w:rPr>
      </w:pPr>
      <w:bookmarkStart w:id="7" w:name="_Toc17371934"/>
      <w:r w:rsidRPr="005E5078">
        <w:rPr>
          <w:rFonts w:cs="Times New Roman"/>
          <w:szCs w:val="24"/>
        </w:rPr>
        <w:lastRenderedPageBreak/>
        <w:t>Organisational culture, structure and leadership</w:t>
      </w:r>
      <w:bookmarkEnd w:id="7"/>
      <w:r w:rsidRPr="005E5078">
        <w:rPr>
          <w:rFonts w:cs="Times New Roman"/>
          <w:szCs w:val="24"/>
        </w:rPr>
        <w:t xml:space="preserve"> </w:t>
      </w:r>
    </w:p>
    <w:p w:rsidR="002B1292" w:rsidRDefault="002B1292" w:rsidP="005E5078">
      <w:pPr>
        <w:rPr>
          <w:noProof/>
          <w:lang w:eastAsia="en-GB"/>
        </w:rPr>
      </w:pPr>
      <w:r>
        <w:t xml:space="preserve">                                           </w:t>
      </w:r>
      <w:r>
        <w:rPr>
          <w:noProof/>
          <w:lang w:eastAsia="en-GB"/>
        </w:rPr>
        <w:drawing>
          <wp:inline distT="0" distB="0" distL="0" distR="0">
            <wp:extent cx="3383280" cy="3181123"/>
            <wp:effectExtent l="0" t="0" r="7620" b="635"/>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82249" cy="3180154"/>
                    </a:xfrm>
                    <a:prstGeom prst="rect">
                      <a:avLst/>
                    </a:prstGeom>
                    <a:noFill/>
                    <a:ln>
                      <a:noFill/>
                    </a:ln>
                  </pic:spPr>
                </pic:pic>
              </a:graphicData>
            </a:graphic>
          </wp:inline>
        </w:drawing>
      </w:r>
      <w:r w:rsidR="0058603E">
        <w:rPr>
          <w:noProof/>
          <w:lang w:eastAsia="en-GB"/>
        </w:rPr>
        <w:t xml:space="preserve">          </w:t>
      </w:r>
      <w:r>
        <w:rPr>
          <w:noProof/>
          <w:lang w:eastAsia="en-GB"/>
        </w:rPr>
        <w:t xml:space="preserve">                                         </w:t>
      </w:r>
    </w:p>
    <w:p w:rsidR="005E5078" w:rsidRPr="002B1292" w:rsidRDefault="002B1292" w:rsidP="005E5078">
      <w:r>
        <w:rPr>
          <w:noProof/>
          <w:lang w:eastAsia="en-GB"/>
        </w:rPr>
        <w:t xml:space="preserve">                                                                                                                                               </w:t>
      </w:r>
      <w:r w:rsidR="005E5078" w:rsidRPr="005E5078">
        <w:rPr>
          <w:rFonts w:cs="Times New Roman"/>
          <w:szCs w:val="24"/>
        </w:rPr>
        <w:t xml:space="preserve">By developing examination on the organisational culture of the mentioned company, DDD or Digital Divide Data, it can be stated that the organisation have their typical culture in their initial stage. However, along with time, some aspects in the organizational culture has been changed, the main essence of their culture remained the same. It is also can be stated that the company have make sure that  in spite of their positions in the organisation, the employees have to be faithful and committed towards their jobs and the job roles as well. At the same time, it can also be stated that the company have the ability and apprehension for developing the skills of their employees, as it has been seen according to the statement provided by </w:t>
      </w:r>
      <w:r w:rsidR="005E5078" w:rsidRPr="005E5078">
        <w:rPr>
          <w:rFonts w:cs="Times New Roman"/>
          <w:szCs w:val="24"/>
          <w:shd w:val="clear" w:color="auto" w:fill="FFFFFF"/>
        </w:rPr>
        <w:t>Zhu, (2015)</w:t>
      </w:r>
      <w:r w:rsidR="005E5078" w:rsidRPr="005E5078">
        <w:rPr>
          <w:rFonts w:cs="Times New Roman"/>
          <w:szCs w:val="24"/>
        </w:rPr>
        <w:t xml:space="preserve">. Thus, they have provided training to their employees in order to improve their skills and make them important parts of their workforce. Moreover, according to the culture of the mentioned company, DDD or Digital Divide Data, employees have to take care of the cost of their operation as it can be a potential challenge for the organisation. On the other hand, it can also be stated that </w:t>
      </w:r>
      <w:r w:rsidR="005E5078" w:rsidRPr="005E5078">
        <w:rPr>
          <w:rFonts w:cs="Times New Roman"/>
          <w:szCs w:val="24"/>
        </w:rPr>
        <w:lastRenderedPageBreak/>
        <w:t xml:space="preserve">the local resources are to be developed in the organisation so that the development of the company can be stated. It has been seen that the development of the organic growth can be ensured so that the employees are to be ensured, as it has been contradicted according to the opinion of </w:t>
      </w:r>
      <w:r w:rsidR="005E5078" w:rsidRPr="005E5078">
        <w:rPr>
          <w:rFonts w:cs="Times New Roman"/>
          <w:szCs w:val="24"/>
          <w:shd w:val="clear" w:color="auto" w:fill="FFFFFF"/>
        </w:rPr>
        <w:t>Bolden, (2016)</w:t>
      </w:r>
      <w:r w:rsidR="005E5078" w:rsidRPr="005E5078">
        <w:rPr>
          <w:rFonts w:cs="Times New Roman"/>
          <w:szCs w:val="24"/>
        </w:rPr>
        <w:t>.</w:t>
      </w:r>
    </w:p>
    <w:p w:rsidR="005E5078" w:rsidRPr="005E5078" w:rsidRDefault="005E5078" w:rsidP="005E5078">
      <w:pPr>
        <w:rPr>
          <w:rFonts w:cs="Times New Roman"/>
          <w:szCs w:val="24"/>
        </w:rPr>
      </w:pPr>
      <w:r w:rsidRPr="005E5078">
        <w:rPr>
          <w:rFonts w:cs="Times New Roman"/>
          <w:szCs w:val="24"/>
        </w:rPr>
        <w:t xml:space="preserve">According to the structure of the organisation, it can be stated that all the employees in the organisation are provided respect and their opinion are taken into consideration with proper values. It has been seen that the growth and the expansion strategy of the organisation stated that the company follows the hierarchy in their organizational structure. As the senior employees are there in the organisation, they are responsible of taking the right decision on the behalf of the employees. The broad of directors are there in the organisation that are liable of taking decisions for the important factors, although the opinion providing from the employees  in the lower positions are allowed here. However, it can also be stated that the development of the cohesive strategy in the organisation can be understood in order to manage the responsibilities in the organisation. </w:t>
      </w:r>
    </w:p>
    <w:p w:rsidR="005E5078" w:rsidRPr="005E5078" w:rsidRDefault="005E5078" w:rsidP="005E5078">
      <w:pPr>
        <w:rPr>
          <w:rFonts w:cs="Times New Roman"/>
          <w:szCs w:val="24"/>
        </w:rPr>
      </w:pPr>
      <w:r w:rsidRPr="005E5078">
        <w:rPr>
          <w:rFonts w:cs="Times New Roman"/>
          <w:szCs w:val="24"/>
        </w:rPr>
        <w:t xml:space="preserve">From the strategies that has been stated that the leadership techniques used by the organisation is one of the most useful techniques in order to mitigate the jobs and the other responsibilities of the organisation, as it has been seen according to the opinion of </w:t>
      </w:r>
      <w:proofErr w:type="spellStart"/>
      <w:r w:rsidRPr="005E5078">
        <w:rPr>
          <w:rFonts w:cs="Times New Roman"/>
          <w:szCs w:val="24"/>
          <w:shd w:val="clear" w:color="auto" w:fill="FFFFFF"/>
        </w:rPr>
        <w:t>Laforet</w:t>
      </w:r>
      <w:proofErr w:type="spellEnd"/>
      <w:r w:rsidRPr="005E5078">
        <w:rPr>
          <w:rFonts w:cs="Times New Roman"/>
          <w:szCs w:val="24"/>
          <w:shd w:val="clear" w:color="auto" w:fill="FFFFFF"/>
        </w:rPr>
        <w:t>, (2016)</w:t>
      </w:r>
      <w:r w:rsidRPr="005E5078">
        <w:rPr>
          <w:rFonts w:cs="Times New Roman"/>
          <w:szCs w:val="24"/>
        </w:rPr>
        <w:t>. It can be stated that the transformational leadership technique can be used by the organisations and it has been used in order to manage the effectiveness of the decision-making and the franchise selection process of the organisation can be used in order to manage the roles in the organisation.</w:t>
      </w:r>
    </w:p>
    <w:p w:rsidR="001C2D0D" w:rsidRPr="005E5078" w:rsidRDefault="001C2D0D" w:rsidP="00A01BD8">
      <w:pPr>
        <w:pStyle w:val="Heading1"/>
        <w:rPr>
          <w:rFonts w:cs="Times New Roman"/>
          <w:szCs w:val="24"/>
        </w:rPr>
      </w:pPr>
      <w:bookmarkStart w:id="8" w:name="_Toc17371935"/>
      <w:r w:rsidRPr="005E5078">
        <w:rPr>
          <w:rFonts w:cs="Times New Roman"/>
          <w:szCs w:val="24"/>
        </w:rPr>
        <w:lastRenderedPageBreak/>
        <w:t>Business level strategy</w:t>
      </w:r>
      <w:bookmarkEnd w:id="8"/>
      <w:r w:rsidR="00A01BD8" w:rsidRPr="005E5078">
        <w:rPr>
          <w:rFonts w:cs="Times New Roman"/>
          <w:szCs w:val="24"/>
        </w:rPr>
        <w:t xml:space="preserve"> </w:t>
      </w:r>
    </w:p>
    <w:p w:rsidR="00A01BD8" w:rsidRPr="005E5078" w:rsidRDefault="00A01BD8" w:rsidP="00A01BD8">
      <w:pPr>
        <w:rPr>
          <w:rFonts w:cs="Times New Roman"/>
          <w:szCs w:val="24"/>
        </w:rPr>
      </w:pPr>
      <w:r w:rsidRPr="005E5078">
        <w:rPr>
          <w:rFonts w:cs="Times New Roman"/>
          <w:szCs w:val="24"/>
        </w:rPr>
        <w:t>The business level strategy is one of the most important components on which the total step up process of the organisation is dependant. In case of the digital divide data one of the most important business level strategies is perform</w:t>
      </w:r>
      <w:r w:rsidR="00481C6F" w:rsidRPr="005E5078">
        <w:rPr>
          <w:rFonts w:cs="Times New Roman"/>
          <w:szCs w:val="24"/>
        </w:rPr>
        <w:t>ing of</w:t>
      </w:r>
      <w:r w:rsidRPr="005E5078">
        <w:rPr>
          <w:rFonts w:cs="Times New Roman"/>
          <w:szCs w:val="24"/>
        </w:rPr>
        <w:t xml:space="preserve"> joint venture with the local entrepreneur so that new ideas of the Information technology may be incorporate</w:t>
      </w:r>
      <w:r w:rsidR="002404B3" w:rsidRPr="005E5078">
        <w:rPr>
          <w:rFonts w:cs="Times New Roman"/>
          <w:szCs w:val="24"/>
        </w:rPr>
        <w:t>d</w:t>
      </w:r>
      <w:r w:rsidRPr="005E5078">
        <w:rPr>
          <w:rFonts w:cs="Times New Roman"/>
          <w:szCs w:val="24"/>
        </w:rPr>
        <w:t xml:space="preserve"> in the organisation. This should help in increment of the innovation and creativity in the organisation. The client base may be enhanced by almost 10 %. On the other hand the </w:t>
      </w:r>
      <w:r w:rsidR="00AB2B9F" w:rsidRPr="005E5078">
        <w:rPr>
          <w:rFonts w:cs="Times New Roman"/>
          <w:szCs w:val="24"/>
        </w:rPr>
        <w:t xml:space="preserve">entrepreneur </w:t>
      </w:r>
      <w:r w:rsidRPr="005E5078">
        <w:rPr>
          <w:rFonts w:cs="Times New Roman"/>
          <w:szCs w:val="24"/>
        </w:rPr>
        <w:t>and</w:t>
      </w:r>
      <w:r w:rsidR="00AB2B9F" w:rsidRPr="005E5078">
        <w:rPr>
          <w:rFonts w:cs="Times New Roman"/>
          <w:szCs w:val="24"/>
        </w:rPr>
        <w:t xml:space="preserve"> local ventures will be eager to</w:t>
      </w:r>
      <w:r w:rsidRPr="005E5078">
        <w:rPr>
          <w:rFonts w:cs="Times New Roman"/>
          <w:szCs w:val="24"/>
        </w:rPr>
        <w:t xml:space="preserve"> form</w:t>
      </w:r>
      <w:r w:rsidR="00AB2B9F" w:rsidRPr="005E5078">
        <w:rPr>
          <w:rFonts w:cs="Times New Roman"/>
          <w:szCs w:val="24"/>
        </w:rPr>
        <w:t xml:space="preserve"> partnership</w:t>
      </w:r>
      <w:r w:rsidRPr="005E5078">
        <w:rPr>
          <w:rFonts w:cs="Times New Roman"/>
          <w:szCs w:val="24"/>
        </w:rPr>
        <w:t xml:space="preserve"> and they will have t</w:t>
      </w:r>
      <w:r w:rsidR="00AB2B9F" w:rsidRPr="005E5078">
        <w:rPr>
          <w:rFonts w:cs="Times New Roman"/>
          <w:szCs w:val="24"/>
        </w:rPr>
        <w:t xml:space="preserve">he intention to perform </w:t>
      </w:r>
      <w:r w:rsidR="004D41EA" w:rsidRPr="005E5078">
        <w:rPr>
          <w:rFonts w:cs="Times New Roman"/>
          <w:szCs w:val="24"/>
        </w:rPr>
        <w:t>better from</w:t>
      </w:r>
      <w:r w:rsidR="00AB2B9F" w:rsidRPr="005E5078">
        <w:rPr>
          <w:rFonts w:cs="Times New Roman"/>
          <w:szCs w:val="24"/>
        </w:rPr>
        <w:t xml:space="preserve"> </w:t>
      </w:r>
      <w:r w:rsidRPr="005E5078">
        <w:rPr>
          <w:rFonts w:cs="Times New Roman"/>
          <w:szCs w:val="24"/>
        </w:rPr>
        <w:t>other</w:t>
      </w:r>
      <w:r w:rsidR="00AB2B9F" w:rsidRPr="005E5078">
        <w:rPr>
          <w:rFonts w:cs="Times New Roman"/>
          <w:szCs w:val="24"/>
        </w:rPr>
        <w:t xml:space="preserve"> companies</w:t>
      </w:r>
      <w:r w:rsidRPr="005E5078">
        <w:rPr>
          <w:rFonts w:cs="Times New Roman"/>
          <w:szCs w:val="24"/>
        </w:rPr>
        <w:t xml:space="preserve"> as they have that </w:t>
      </w:r>
      <w:r w:rsidR="00AB2B9F" w:rsidRPr="005E5078">
        <w:rPr>
          <w:rFonts w:cs="Times New Roman"/>
          <w:szCs w:val="24"/>
        </w:rPr>
        <w:t>flare</w:t>
      </w:r>
      <w:r w:rsidRPr="005E5078">
        <w:rPr>
          <w:rFonts w:cs="Times New Roman"/>
          <w:szCs w:val="24"/>
        </w:rPr>
        <w:t xml:space="preserve"> to establish themselves in the</w:t>
      </w:r>
      <w:r w:rsidR="00AB2B9F" w:rsidRPr="005E5078">
        <w:rPr>
          <w:rFonts w:cs="Times New Roman"/>
          <w:szCs w:val="24"/>
        </w:rPr>
        <w:t xml:space="preserve"> local market. Compared to the local vendors the big organisation may not give attention to the policies of the digital divide data. However, in the words of </w:t>
      </w:r>
      <w:proofErr w:type="spellStart"/>
      <w:r w:rsidR="00514412" w:rsidRPr="005E5078">
        <w:rPr>
          <w:rFonts w:cs="Times New Roman"/>
          <w:szCs w:val="24"/>
        </w:rPr>
        <w:t>McAdam</w:t>
      </w:r>
      <w:proofErr w:type="spellEnd"/>
      <w:r w:rsidR="00514412" w:rsidRPr="005E5078">
        <w:rPr>
          <w:rFonts w:cs="Times New Roman"/>
          <w:szCs w:val="24"/>
        </w:rPr>
        <w:t xml:space="preserve">, </w:t>
      </w:r>
      <w:proofErr w:type="spellStart"/>
      <w:r w:rsidR="00514412" w:rsidRPr="005E5078">
        <w:rPr>
          <w:rFonts w:cs="Times New Roman"/>
          <w:szCs w:val="24"/>
        </w:rPr>
        <w:t>Bititci</w:t>
      </w:r>
      <w:proofErr w:type="spellEnd"/>
      <w:r w:rsidR="00514412" w:rsidRPr="005E5078">
        <w:rPr>
          <w:rFonts w:cs="Times New Roman"/>
          <w:szCs w:val="24"/>
        </w:rPr>
        <w:t>, and Galbraith, (2017),</w:t>
      </w:r>
      <w:r w:rsidR="00AB2B9F" w:rsidRPr="005E5078">
        <w:rPr>
          <w:rFonts w:cs="Times New Roman"/>
          <w:szCs w:val="24"/>
        </w:rPr>
        <w:t xml:space="preserve"> if the business set up is done in an efficient there is factor which is brand image if DDD perform ventures with IT </w:t>
      </w:r>
      <w:r w:rsidR="001838F4" w:rsidRPr="005E5078">
        <w:rPr>
          <w:rFonts w:cs="Times New Roman"/>
          <w:szCs w:val="24"/>
        </w:rPr>
        <w:t>Company</w:t>
      </w:r>
      <w:r w:rsidR="00AB2B9F" w:rsidRPr="005E5078">
        <w:rPr>
          <w:rFonts w:cs="Times New Roman"/>
          <w:szCs w:val="24"/>
        </w:rPr>
        <w:t xml:space="preserve"> that is renowned in global stage</w:t>
      </w:r>
      <w:r w:rsidR="001838F4" w:rsidRPr="005E5078">
        <w:rPr>
          <w:rFonts w:cs="Times New Roman"/>
          <w:szCs w:val="24"/>
        </w:rPr>
        <w:t>.</w:t>
      </w:r>
      <w:r w:rsidR="00AB2B9F" w:rsidRPr="005E5078">
        <w:rPr>
          <w:rFonts w:cs="Times New Roman"/>
          <w:szCs w:val="24"/>
        </w:rPr>
        <w:t xml:space="preserve"> </w:t>
      </w:r>
      <w:r w:rsidR="001838F4" w:rsidRPr="005E5078">
        <w:rPr>
          <w:rFonts w:cs="Times New Roman"/>
          <w:szCs w:val="24"/>
        </w:rPr>
        <w:t>I</w:t>
      </w:r>
      <w:r w:rsidR="00AB2B9F" w:rsidRPr="005E5078">
        <w:rPr>
          <w:rFonts w:cs="Times New Roman"/>
          <w:szCs w:val="24"/>
        </w:rPr>
        <w:t>t should be easy</w:t>
      </w:r>
      <w:r w:rsidR="00514412" w:rsidRPr="005E5078">
        <w:rPr>
          <w:rFonts w:cs="Times New Roman"/>
          <w:szCs w:val="24"/>
        </w:rPr>
        <w:t xml:space="preserve"> </w:t>
      </w:r>
      <w:r w:rsidR="005C370B" w:rsidRPr="005E5078">
        <w:rPr>
          <w:rFonts w:cs="Times New Roman"/>
          <w:szCs w:val="24"/>
        </w:rPr>
        <w:t>for DDD</w:t>
      </w:r>
      <w:r w:rsidR="00AB2B9F" w:rsidRPr="005E5078">
        <w:rPr>
          <w:rFonts w:cs="Times New Roman"/>
          <w:szCs w:val="24"/>
        </w:rPr>
        <w:t xml:space="preserve"> to receive international clients to establish competitive edge over the rival </w:t>
      </w:r>
      <w:r w:rsidR="005C370B" w:rsidRPr="005E5078">
        <w:rPr>
          <w:rFonts w:cs="Times New Roman"/>
          <w:szCs w:val="24"/>
        </w:rPr>
        <w:t>companies by</w:t>
      </w:r>
      <w:r w:rsidR="00AB2B9F" w:rsidRPr="005E5078">
        <w:rPr>
          <w:rFonts w:cs="Times New Roman"/>
          <w:szCs w:val="24"/>
        </w:rPr>
        <w:t xml:space="preserve"> almost 10%.</w:t>
      </w:r>
    </w:p>
    <w:p w:rsidR="00AB2B9F" w:rsidRPr="005E5078" w:rsidRDefault="00AB2B9F" w:rsidP="00A01BD8">
      <w:pPr>
        <w:rPr>
          <w:rFonts w:cs="Times New Roman"/>
          <w:szCs w:val="24"/>
        </w:rPr>
      </w:pPr>
      <w:r w:rsidRPr="005E5078">
        <w:rPr>
          <w:rFonts w:cs="Times New Roman"/>
          <w:szCs w:val="24"/>
        </w:rPr>
        <w:t>One o</w:t>
      </w:r>
      <w:r w:rsidR="0063537D" w:rsidRPr="005E5078">
        <w:rPr>
          <w:rFonts w:cs="Times New Roman"/>
          <w:szCs w:val="24"/>
        </w:rPr>
        <w:t xml:space="preserve">f the most important components for formulating effective business strategy is the efficient capacity building program of DDD. They have internal capacity building program but that is not enough to increase competencies of the staffs according to the global requirement.  Digital Data divide should perform effective venture with organisation that train IT professionals with advance computer skills that should help the organisation to take international project. The revenue of the organization should be enhanced and the brand image of the company will also be increased by at least 20% in </w:t>
      </w:r>
      <w:r w:rsidR="004F0F50" w:rsidRPr="005E5078">
        <w:rPr>
          <w:rFonts w:cs="Times New Roman"/>
          <w:szCs w:val="24"/>
        </w:rPr>
        <w:t>front of</w:t>
      </w:r>
      <w:r w:rsidR="0063537D" w:rsidRPr="005E5078">
        <w:rPr>
          <w:rFonts w:cs="Times New Roman"/>
          <w:szCs w:val="24"/>
        </w:rPr>
        <w:t xml:space="preserve"> the global market.</w:t>
      </w:r>
      <w:r w:rsidR="00514412" w:rsidRPr="005E5078">
        <w:rPr>
          <w:rFonts w:cs="Times New Roman"/>
          <w:szCs w:val="24"/>
        </w:rPr>
        <w:t xml:space="preserve">  In the words of Parnell, (2016), the social franchising is one of the most important business </w:t>
      </w:r>
      <w:r w:rsidR="00C30610" w:rsidRPr="005E5078">
        <w:rPr>
          <w:rFonts w:cs="Times New Roman"/>
          <w:szCs w:val="24"/>
        </w:rPr>
        <w:t>strategies</w:t>
      </w:r>
      <w:r w:rsidR="00514412" w:rsidRPr="005E5078">
        <w:rPr>
          <w:rFonts w:cs="Times New Roman"/>
          <w:szCs w:val="24"/>
        </w:rPr>
        <w:t xml:space="preserve"> that </w:t>
      </w:r>
      <w:r w:rsidR="00376D4B" w:rsidRPr="005E5078">
        <w:rPr>
          <w:rFonts w:cs="Times New Roman"/>
          <w:szCs w:val="24"/>
        </w:rPr>
        <w:t>help</w:t>
      </w:r>
      <w:r w:rsidR="00514412" w:rsidRPr="005E5078">
        <w:rPr>
          <w:rFonts w:cs="Times New Roman"/>
          <w:szCs w:val="24"/>
        </w:rPr>
        <w:t xml:space="preserve"> to create a positive impact on the society. The company may achieve sustainable development by the use of the </w:t>
      </w:r>
      <w:r w:rsidR="00514412" w:rsidRPr="005E5078">
        <w:rPr>
          <w:rFonts w:cs="Times New Roman"/>
          <w:szCs w:val="24"/>
        </w:rPr>
        <w:lastRenderedPageBreak/>
        <w:t xml:space="preserve">social franchising technique like using the local human resource and training them to mitigate the unemployment level in the country.  Moreover advertisements in the digital media may be given that should include the social policy of the company so that </w:t>
      </w:r>
      <w:r w:rsidR="00376D4B" w:rsidRPr="005E5078">
        <w:rPr>
          <w:rFonts w:cs="Times New Roman"/>
          <w:szCs w:val="24"/>
        </w:rPr>
        <w:t xml:space="preserve">a </w:t>
      </w:r>
      <w:r w:rsidR="00514412" w:rsidRPr="005E5078">
        <w:rPr>
          <w:rFonts w:cs="Times New Roman"/>
          <w:szCs w:val="24"/>
        </w:rPr>
        <w:t xml:space="preserve">positive brand image is created. This may help the organisation to maintain a sustainable client </w:t>
      </w:r>
      <w:r w:rsidR="00376D4B" w:rsidRPr="005E5078">
        <w:rPr>
          <w:rFonts w:cs="Times New Roman"/>
          <w:szCs w:val="24"/>
        </w:rPr>
        <w:t>base in an efficient way</w:t>
      </w:r>
      <w:r w:rsidR="00514412" w:rsidRPr="005E5078">
        <w:rPr>
          <w:rFonts w:cs="Times New Roman"/>
          <w:szCs w:val="24"/>
        </w:rPr>
        <w:t>.</w:t>
      </w:r>
    </w:p>
    <w:p w:rsidR="00B1146F" w:rsidRPr="005E5078" w:rsidRDefault="00B1146F" w:rsidP="00B1146F">
      <w:pPr>
        <w:pStyle w:val="Heading1"/>
        <w:rPr>
          <w:rFonts w:cs="Times New Roman"/>
          <w:szCs w:val="24"/>
        </w:rPr>
      </w:pPr>
      <w:bookmarkStart w:id="9" w:name="_Toc17371936"/>
      <w:r w:rsidRPr="005E5078">
        <w:rPr>
          <w:rFonts w:cs="Times New Roman"/>
          <w:szCs w:val="24"/>
        </w:rPr>
        <w:t>Corporate Level Strategy</w:t>
      </w:r>
      <w:bookmarkEnd w:id="9"/>
    </w:p>
    <w:p w:rsidR="00B1146F" w:rsidRPr="005E5078" w:rsidRDefault="00B1146F" w:rsidP="00B1146F">
      <w:pPr>
        <w:rPr>
          <w:rFonts w:cs="Times New Roman"/>
          <w:szCs w:val="24"/>
        </w:rPr>
      </w:pPr>
      <w:r w:rsidRPr="005E5078">
        <w:rPr>
          <w:rFonts w:cs="Times New Roman"/>
          <w:szCs w:val="24"/>
        </w:rPr>
        <w:t>Corporate level strategies are used in the context of any business organisation in order to help the corporate group to grow and succeed by gaining more customers as well as a competitive advantage over the rival companies (</w:t>
      </w:r>
      <w:proofErr w:type="spellStart"/>
      <w:r w:rsidRPr="005E5078">
        <w:rPr>
          <w:rFonts w:cs="Times New Roman"/>
          <w:color w:val="000000" w:themeColor="text1"/>
          <w:szCs w:val="24"/>
        </w:rPr>
        <w:t>Kazanjian</w:t>
      </w:r>
      <w:proofErr w:type="spellEnd"/>
      <w:r w:rsidRPr="005E5078">
        <w:rPr>
          <w:rFonts w:cs="Times New Roman"/>
          <w:color w:val="000000" w:themeColor="text1"/>
          <w:szCs w:val="24"/>
        </w:rPr>
        <w:t xml:space="preserve">, </w:t>
      </w:r>
      <w:proofErr w:type="spellStart"/>
      <w:r w:rsidRPr="005E5078">
        <w:rPr>
          <w:rFonts w:cs="Times New Roman"/>
          <w:color w:val="000000" w:themeColor="text1"/>
          <w:szCs w:val="24"/>
        </w:rPr>
        <w:t>Drazin</w:t>
      </w:r>
      <w:proofErr w:type="spellEnd"/>
      <w:r w:rsidRPr="005E5078">
        <w:rPr>
          <w:rFonts w:cs="Times New Roman"/>
          <w:color w:val="000000" w:themeColor="text1"/>
          <w:szCs w:val="24"/>
        </w:rPr>
        <w:t>, and Glynn, 2017</w:t>
      </w:r>
      <w:r w:rsidRPr="005E5078">
        <w:rPr>
          <w:rFonts w:cs="Times New Roman"/>
          <w:szCs w:val="24"/>
        </w:rPr>
        <w:t>). In the context of Digital Divide Data, the corporate level strategy to include the following elements would be:</w:t>
      </w:r>
    </w:p>
    <w:p w:rsidR="00B1146F" w:rsidRPr="005E5078" w:rsidRDefault="00B1146F" w:rsidP="00B1146F">
      <w:pPr>
        <w:pStyle w:val="ListParagraph"/>
        <w:numPr>
          <w:ilvl w:val="0"/>
          <w:numId w:val="1"/>
        </w:numPr>
        <w:rPr>
          <w:rFonts w:cs="Times New Roman"/>
          <w:b/>
          <w:i/>
          <w:szCs w:val="24"/>
        </w:rPr>
      </w:pPr>
      <w:r w:rsidRPr="005E5078">
        <w:rPr>
          <w:rFonts w:cs="Times New Roman"/>
          <w:b/>
          <w:i/>
          <w:szCs w:val="24"/>
        </w:rPr>
        <w:t>Product Diversity:</w:t>
      </w:r>
      <w:r w:rsidRPr="005E5078">
        <w:rPr>
          <w:rFonts w:cs="Times New Roman"/>
          <w:szCs w:val="24"/>
        </w:rPr>
        <w:t xml:space="preserve"> Digital Divide Data or DDD can diversify their services from IT sector to other sectors such as retail, automobile, and many more. Digital Divide Data or DDD’s main objective as a social non-profit organisation is to recruit, train, and provide scholarship to untrained youths so that they would be recruited in different IT companies. DDD’s main domain is IT outsourcing business with the help of the trained employees. However, they can diversify their services if they were to engage in different businesses or industries such as the retail, automobile, and many more.</w:t>
      </w:r>
    </w:p>
    <w:p w:rsidR="00B1146F" w:rsidRPr="005E5078" w:rsidRDefault="00B1146F" w:rsidP="00B1146F">
      <w:pPr>
        <w:pStyle w:val="ListParagraph"/>
        <w:numPr>
          <w:ilvl w:val="0"/>
          <w:numId w:val="1"/>
        </w:numPr>
        <w:rPr>
          <w:rFonts w:cs="Times New Roman"/>
          <w:b/>
          <w:i/>
          <w:szCs w:val="24"/>
        </w:rPr>
      </w:pPr>
      <w:r w:rsidRPr="005E5078">
        <w:rPr>
          <w:rFonts w:cs="Times New Roman"/>
          <w:b/>
          <w:i/>
          <w:szCs w:val="24"/>
        </w:rPr>
        <w:t>International Diversity:</w:t>
      </w:r>
      <w:r w:rsidRPr="005E5078">
        <w:rPr>
          <w:rFonts w:cs="Times New Roman"/>
          <w:szCs w:val="24"/>
        </w:rPr>
        <w:t xml:space="preserve"> Digital Divide Data or DDD can enhance their corporate sectors for international diversity where they can outsource their services on a global scale as well as establish themselves in different parts of the world. Currently, DDD served clients in USA and Western Europe from their two offices in Cambodia as well as one in Laos. However, DDD can establish themselves in different parts of the world such as </w:t>
      </w:r>
      <w:r w:rsidRPr="005E5078">
        <w:rPr>
          <w:rFonts w:cs="Times New Roman"/>
          <w:szCs w:val="24"/>
        </w:rPr>
        <w:lastRenderedPageBreak/>
        <w:t>North Eastern part of Asia, Australia, Europe, UK, and many more where they would be able to provide their services to.</w:t>
      </w:r>
    </w:p>
    <w:p w:rsidR="00B1146F" w:rsidRPr="005E5078" w:rsidRDefault="00B1146F" w:rsidP="00B1146F">
      <w:pPr>
        <w:pStyle w:val="ListParagraph"/>
        <w:numPr>
          <w:ilvl w:val="0"/>
          <w:numId w:val="1"/>
        </w:numPr>
        <w:rPr>
          <w:rFonts w:cs="Times New Roman"/>
          <w:b/>
          <w:i/>
          <w:szCs w:val="24"/>
        </w:rPr>
      </w:pPr>
      <w:r w:rsidRPr="005E5078">
        <w:rPr>
          <w:rFonts w:cs="Times New Roman"/>
          <w:b/>
          <w:i/>
          <w:szCs w:val="24"/>
        </w:rPr>
        <w:t>Corporate Parenting Roles:</w:t>
      </w:r>
      <w:r w:rsidRPr="005E5078">
        <w:rPr>
          <w:rFonts w:cs="Times New Roman"/>
          <w:szCs w:val="24"/>
        </w:rPr>
        <w:t xml:space="preserve"> The corporate parenting roles of Digital Divide Data or DDD can be changed where the managers would be able to provide the company with different guidance to help the business flourish. There are three types of corporate parenting which are financial control, strategic planning, and strategic control. The finance and accounting manager would be given the aspect of financial control where the manager would be able to control the cash flow within the organisation. The HR manager would be given the role of strategic planning and control where they would be able to control the strategies developed by DDD.</w:t>
      </w:r>
    </w:p>
    <w:p w:rsidR="00B1146F" w:rsidRPr="005E5078" w:rsidRDefault="00B1146F" w:rsidP="00B1146F">
      <w:pPr>
        <w:pStyle w:val="ListParagraph"/>
        <w:numPr>
          <w:ilvl w:val="0"/>
          <w:numId w:val="1"/>
        </w:numPr>
        <w:rPr>
          <w:rFonts w:cs="Times New Roman"/>
          <w:b/>
          <w:i/>
          <w:szCs w:val="24"/>
        </w:rPr>
      </w:pPr>
      <w:r w:rsidRPr="005E5078">
        <w:rPr>
          <w:rFonts w:cs="Times New Roman"/>
          <w:b/>
          <w:i/>
          <w:szCs w:val="24"/>
        </w:rPr>
        <w:t>Portfolio Management:</w:t>
      </w:r>
      <w:r w:rsidRPr="005E5078">
        <w:rPr>
          <w:rFonts w:cs="Times New Roman"/>
          <w:szCs w:val="24"/>
        </w:rPr>
        <w:t xml:space="preserve"> Digital Divide Data or DDD can try to change the portfolio managers to research their current events and financial markets which would help in the forecast of the market development as well as the company to ensure that they gain success in the future.</w:t>
      </w:r>
    </w:p>
    <w:p w:rsidR="00345C24" w:rsidRPr="005E5078" w:rsidRDefault="00345C24" w:rsidP="00345C24">
      <w:pPr>
        <w:pStyle w:val="Heading1"/>
        <w:rPr>
          <w:rFonts w:cs="Times New Roman"/>
          <w:szCs w:val="24"/>
        </w:rPr>
      </w:pPr>
      <w:bookmarkStart w:id="10" w:name="_Toc17371937"/>
      <w:r w:rsidRPr="005E5078">
        <w:rPr>
          <w:rFonts w:cs="Times New Roman"/>
          <w:szCs w:val="24"/>
        </w:rPr>
        <w:t>Strategic Evaluation and Selection</w:t>
      </w:r>
      <w:bookmarkEnd w:id="10"/>
    </w:p>
    <w:p w:rsidR="00345C24" w:rsidRPr="005E5078" w:rsidRDefault="00345C24" w:rsidP="00345C24">
      <w:pPr>
        <w:rPr>
          <w:rFonts w:cs="Times New Roman"/>
          <w:szCs w:val="24"/>
        </w:rPr>
      </w:pPr>
      <w:r w:rsidRPr="005E5078">
        <w:rPr>
          <w:rFonts w:cs="Times New Roman"/>
          <w:szCs w:val="24"/>
        </w:rPr>
        <w:t>In terms of the strategies available to Digital Divide Data, a division can be made between external Strategies and internal strategies. Internal strategies are related with internal stakeholders and internal assets. Expansion can be regarded as a great internal strategy for all Digital Divide Data that they can use for development. Expansion on the other hand can be connected through different processes. These processes are as follows. Expansion can follow a market penetration strategy as a beginning process. After the first process, the organisation can focus on market development strategy as it will help to understand the business environment in a better manner (</w:t>
      </w:r>
      <w:proofErr w:type="spellStart"/>
      <w:r w:rsidRPr="005E5078">
        <w:rPr>
          <w:rFonts w:cs="Times New Roman"/>
          <w:szCs w:val="24"/>
        </w:rPr>
        <w:t>Hesamzadeh</w:t>
      </w:r>
      <w:proofErr w:type="spellEnd"/>
      <w:r w:rsidRPr="005E5078">
        <w:rPr>
          <w:rFonts w:cs="Times New Roman"/>
          <w:szCs w:val="24"/>
        </w:rPr>
        <w:t xml:space="preserve">, 2016). The next step will be to develop the services that Digital </w:t>
      </w:r>
      <w:r w:rsidRPr="005E5078">
        <w:rPr>
          <w:rFonts w:cs="Times New Roman"/>
          <w:szCs w:val="24"/>
        </w:rPr>
        <w:lastRenderedPageBreak/>
        <w:t xml:space="preserve">Divide Data provides. Adopting innovation can be a great option as target individuals are entities will be looking forward to selecting organisations that are able to give them new options. </w:t>
      </w:r>
    </w:p>
    <w:p w:rsidR="00345C24" w:rsidRPr="005E5078" w:rsidRDefault="00345C24" w:rsidP="00345C24">
      <w:pPr>
        <w:rPr>
          <w:rFonts w:cs="Times New Roman"/>
          <w:szCs w:val="24"/>
        </w:rPr>
      </w:pPr>
      <w:r w:rsidRPr="005E5078">
        <w:rPr>
          <w:rFonts w:cs="Times New Roman"/>
          <w:szCs w:val="24"/>
        </w:rPr>
        <w:t>However, it must be mentioned that in order to develop internally, the organisation will need to make sure that appropriate change models are followed. Discussion about change models will be conducted in the next paragraph.</w:t>
      </w:r>
    </w:p>
    <w:p w:rsidR="00345C24" w:rsidRPr="005E5078" w:rsidRDefault="00345C24" w:rsidP="00345C24">
      <w:pPr>
        <w:rPr>
          <w:rFonts w:cs="Times New Roman"/>
          <w:szCs w:val="24"/>
        </w:rPr>
      </w:pPr>
      <w:proofErr w:type="spellStart"/>
      <w:r w:rsidRPr="005E5078">
        <w:rPr>
          <w:rFonts w:cs="Times New Roman"/>
          <w:szCs w:val="24"/>
        </w:rPr>
        <w:t>Lewin’s</w:t>
      </w:r>
      <w:proofErr w:type="spellEnd"/>
      <w:r w:rsidRPr="005E5078">
        <w:rPr>
          <w:rFonts w:cs="Times New Roman"/>
          <w:szCs w:val="24"/>
        </w:rPr>
        <w:t xml:space="preserve"> Change management model can be a great option for Digital Divide Data in order to carry out the changes that are as in terms of strategic internal expansion. This particular change model is very easy to understand and apply. The whole model is consisting of three different stages such as unfreezing, making changes and refreezing. In the first step, communication must be made about the fact that Strategies and policies regarding day to day business activities might change. This unfreezes and prepares the organisational aspects for going through changes (Green, 2015). The next and the most important stage </w:t>
      </w:r>
      <w:proofErr w:type="gramStart"/>
      <w:r w:rsidRPr="005E5078">
        <w:rPr>
          <w:rFonts w:cs="Times New Roman"/>
          <w:szCs w:val="24"/>
        </w:rPr>
        <w:t>is</w:t>
      </w:r>
      <w:proofErr w:type="gramEnd"/>
      <w:r w:rsidRPr="005E5078">
        <w:rPr>
          <w:rFonts w:cs="Times New Roman"/>
          <w:szCs w:val="24"/>
        </w:rPr>
        <w:t xml:space="preserve"> to make the changes while keeping in mind the organisational objectives. At the end a communication must be made regarding certifying the new policies and strategies in terms of business activities. This particular state is called refreezing and it is the final step of the change model appropriate for Digital Divide Data.</w:t>
      </w:r>
    </w:p>
    <w:p w:rsidR="00345C24" w:rsidRPr="005E5078" w:rsidRDefault="00345C24" w:rsidP="00345C24">
      <w:pPr>
        <w:rPr>
          <w:rFonts w:cs="Times New Roman"/>
          <w:szCs w:val="24"/>
        </w:rPr>
      </w:pPr>
      <w:r w:rsidRPr="005E5078">
        <w:rPr>
          <w:rFonts w:cs="Times New Roman"/>
          <w:szCs w:val="24"/>
        </w:rPr>
        <w:t>For external strategy development, Digital Divide Data can look forward to adapt with the joint venture system for make sure that the expansion in different markets. Joint venture can be defined as an alliance that is created strategically in between two or more than two individuals for organisations. The main goal in this case is to make sure that a specific project is executed or business objective is obtained.</w:t>
      </w:r>
    </w:p>
    <w:p w:rsidR="00345C24" w:rsidRPr="005E5078" w:rsidRDefault="00345C24" w:rsidP="00345C24">
      <w:pPr>
        <w:rPr>
          <w:rFonts w:cs="Times New Roman"/>
          <w:szCs w:val="24"/>
        </w:rPr>
      </w:pPr>
      <w:r w:rsidRPr="005E5078">
        <w:rPr>
          <w:rFonts w:cs="Times New Roman"/>
          <w:szCs w:val="24"/>
        </w:rPr>
        <w:lastRenderedPageBreak/>
        <w:t>The reason for selecting joint venture as an external strategy for development is very justifiable due to the fact it is a temporary commitment. This particular fact ensures that there will be not a huge lot of changes that will be needed for Digital Divide Data.</w:t>
      </w:r>
    </w:p>
    <w:p w:rsidR="00345C24" w:rsidRPr="005E5078" w:rsidRDefault="00345C24" w:rsidP="00345C24">
      <w:pPr>
        <w:rPr>
          <w:rFonts w:cs="Times New Roman"/>
          <w:szCs w:val="24"/>
        </w:rPr>
      </w:pPr>
      <w:r w:rsidRPr="005E5078">
        <w:rPr>
          <w:rFonts w:cs="Times New Roman"/>
          <w:szCs w:val="24"/>
        </w:rPr>
        <w:t>Another advantage for joint venture is that there will be new expertise and insights coming into the business. This whole new set of Data will help to understand the market in a better manner which will also help to develop the quality of services (</w:t>
      </w:r>
      <w:proofErr w:type="spellStart"/>
      <w:r w:rsidRPr="005E5078">
        <w:rPr>
          <w:rFonts w:cs="Times New Roman"/>
          <w:szCs w:val="24"/>
        </w:rPr>
        <w:t>Shoham</w:t>
      </w:r>
      <w:proofErr w:type="spellEnd"/>
      <w:r w:rsidRPr="005E5078">
        <w:rPr>
          <w:rFonts w:cs="Times New Roman"/>
          <w:szCs w:val="24"/>
        </w:rPr>
        <w:t>, 2017).</w:t>
      </w:r>
    </w:p>
    <w:p w:rsidR="00345C24" w:rsidRPr="005E5078" w:rsidRDefault="00345C24" w:rsidP="00345C24">
      <w:pPr>
        <w:rPr>
          <w:rFonts w:cs="Times New Roman"/>
          <w:szCs w:val="24"/>
        </w:rPr>
      </w:pPr>
      <w:r w:rsidRPr="005E5078">
        <w:rPr>
          <w:rFonts w:cs="Times New Roman"/>
          <w:szCs w:val="24"/>
        </w:rPr>
        <w:t>In a joint venture there are two or more than two parties sharing the costs and risks. This makes sure that Digital Divide Data is not taking the burden of all the risk factors and operating costs. It has been mentioned previously that now organisation has adopted a sustainable business strategic position and therefore it is important impact any activity to cut costs are very much welcome. If Digital Divide Data wants to develop effectively they can follow the strategies mentioned above.</w:t>
      </w:r>
    </w:p>
    <w:p w:rsidR="005E5078" w:rsidRPr="005E5078" w:rsidRDefault="005E5078" w:rsidP="005E5078">
      <w:pPr>
        <w:pStyle w:val="Heading1"/>
        <w:rPr>
          <w:rFonts w:cs="Times New Roman"/>
          <w:szCs w:val="24"/>
        </w:rPr>
      </w:pPr>
      <w:bookmarkStart w:id="11" w:name="_Toc17371938"/>
      <w:r w:rsidRPr="005E5078">
        <w:rPr>
          <w:rFonts w:cs="Times New Roman"/>
          <w:szCs w:val="24"/>
        </w:rPr>
        <w:t>Conclusion</w:t>
      </w:r>
      <w:bookmarkEnd w:id="11"/>
    </w:p>
    <w:p w:rsidR="005E5078" w:rsidRPr="005E5078" w:rsidRDefault="005E5078" w:rsidP="00345C24">
      <w:pPr>
        <w:rPr>
          <w:rFonts w:cs="Times New Roman"/>
          <w:szCs w:val="24"/>
        </w:rPr>
      </w:pPr>
      <w:r w:rsidRPr="005E5078">
        <w:rPr>
          <w:rFonts w:cs="Times New Roman"/>
          <w:szCs w:val="24"/>
        </w:rPr>
        <w:t xml:space="preserve">In the above study, the various aspects of the strategic management of Digital Divide Data in Cambodia and Laos </w:t>
      </w:r>
      <w:proofErr w:type="gramStart"/>
      <w:r w:rsidRPr="005E5078">
        <w:rPr>
          <w:rFonts w:cs="Times New Roman"/>
          <w:szCs w:val="24"/>
        </w:rPr>
        <w:t>has</w:t>
      </w:r>
      <w:proofErr w:type="gramEnd"/>
      <w:r w:rsidRPr="005E5078">
        <w:rPr>
          <w:rFonts w:cs="Times New Roman"/>
          <w:szCs w:val="24"/>
        </w:rPr>
        <w:t xml:space="preserve"> been discussed. The PEST, Porter’s five forces and stakeholder analysis has been used to understand its market situation, and Porter’s generic strategies has been used to determine the optimum strategy for Digital Divide Data in the markets of the South-East Asian countries having clients from the USA and European countries.</w:t>
      </w:r>
    </w:p>
    <w:p w:rsidR="00345C24" w:rsidRPr="005E5078" w:rsidRDefault="00345C24">
      <w:pPr>
        <w:spacing w:line="276" w:lineRule="auto"/>
        <w:jc w:val="left"/>
        <w:rPr>
          <w:rFonts w:cs="Times New Roman"/>
          <w:szCs w:val="24"/>
        </w:rPr>
      </w:pPr>
      <w:r w:rsidRPr="005E5078">
        <w:rPr>
          <w:rFonts w:cs="Times New Roman"/>
          <w:szCs w:val="24"/>
        </w:rPr>
        <w:br w:type="page"/>
      </w:r>
    </w:p>
    <w:p w:rsidR="00514412" w:rsidRPr="005E5078" w:rsidRDefault="00514412" w:rsidP="00345C24">
      <w:pPr>
        <w:pStyle w:val="Heading1"/>
        <w:rPr>
          <w:rFonts w:eastAsiaTheme="minorEastAsia" w:cs="Times New Roman"/>
          <w:color w:val="auto"/>
          <w:szCs w:val="24"/>
        </w:rPr>
      </w:pPr>
      <w:bookmarkStart w:id="12" w:name="_Toc17371939"/>
      <w:r w:rsidRPr="005E5078">
        <w:rPr>
          <w:rFonts w:cs="Times New Roman"/>
          <w:szCs w:val="24"/>
        </w:rPr>
        <w:lastRenderedPageBreak/>
        <w:t>References</w:t>
      </w:r>
      <w:bookmarkEnd w:id="12"/>
    </w:p>
    <w:p w:rsidR="00E84D1D" w:rsidRPr="005E5078" w:rsidRDefault="00E84D1D" w:rsidP="005E5078">
      <w:pPr>
        <w:rPr>
          <w:rFonts w:cs="Times New Roman"/>
          <w:szCs w:val="24"/>
        </w:rPr>
      </w:pPr>
      <w:proofErr w:type="spellStart"/>
      <w:r w:rsidRPr="005E5078">
        <w:rPr>
          <w:rFonts w:cs="Times New Roman"/>
          <w:szCs w:val="24"/>
        </w:rPr>
        <w:t>Abushova</w:t>
      </w:r>
      <w:proofErr w:type="spellEnd"/>
      <w:r w:rsidRPr="005E5078">
        <w:rPr>
          <w:rFonts w:cs="Times New Roman"/>
          <w:szCs w:val="24"/>
        </w:rPr>
        <w:t xml:space="preserve">, E., </w:t>
      </w:r>
      <w:proofErr w:type="spellStart"/>
      <w:r w:rsidRPr="005E5078">
        <w:rPr>
          <w:rFonts w:cs="Times New Roman"/>
          <w:szCs w:val="24"/>
        </w:rPr>
        <w:t>Burova</w:t>
      </w:r>
      <w:proofErr w:type="spellEnd"/>
      <w:r w:rsidRPr="005E5078">
        <w:rPr>
          <w:rFonts w:cs="Times New Roman"/>
          <w:szCs w:val="24"/>
        </w:rPr>
        <w:t xml:space="preserve">, E. and </w:t>
      </w:r>
      <w:proofErr w:type="spellStart"/>
      <w:r w:rsidRPr="005E5078">
        <w:rPr>
          <w:rFonts w:cs="Times New Roman"/>
          <w:szCs w:val="24"/>
        </w:rPr>
        <w:t>Suloeva</w:t>
      </w:r>
      <w:proofErr w:type="spellEnd"/>
      <w:r w:rsidRPr="005E5078">
        <w:rPr>
          <w:rFonts w:cs="Times New Roman"/>
          <w:szCs w:val="24"/>
        </w:rPr>
        <w:t xml:space="preserve">, S., 2016. </w:t>
      </w:r>
      <w:proofErr w:type="gramStart"/>
      <w:r w:rsidRPr="005E5078">
        <w:rPr>
          <w:rFonts w:cs="Times New Roman"/>
          <w:szCs w:val="24"/>
        </w:rPr>
        <w:t>Strategic analysis in telecommunication project management system.</w:t>
      </w:r>
      <w:proofErr w:type="gramEnd"/>
      <w:r w:rsidRPr="005E5078">
        <w:rPr>
          <w:rFonts w:cs="Times New Roman"/>
          <w:szCs w:val="24"/>
        </w:rPr>
        <w:t xml:space="preserve"> </w:t>
      </w:r>
      <w:proofErr w:type="gramStart"/>
      <w:r w:rsidRPr="005E5078">
        <w:rPr>
          <w:rFonts w:cs="Times New Roman"/>
          <w:szCs w:val="24"/>
        </w:rPr>
        <w:t>In </w:t>
      </w:r>
      <w:r w:rsidRPr="005E5078">
        <w:rPr>
          <w:rFonts w:cs="Times New Roman"/>
          <w:i/>
          <w:iCs/>
          <w:szCs w:val="24"/>
        </w:rPr>
        <w:t>Internet of Things, Smart Spaces, and Next Generation Networks and Systems</w:t>
      </w:r>
      <w:r w:rsidRPr="005E5078">
        <w:rPr>
          <w:rFonts w:cs="Times New Roman"/>
          <w:szCs w:val="24"/>
        </w:rPr>
        <w:t> (pp. 76-84).</w:t>
      </w:r>
      <w:proofErr w:type="gramEnd"/>
      <w:r w:rsidRPr="005E5078">
        <w:rPr>
          <w:rFonts w:cs="Times New Roman"/>
          <w:szCs w:val="24"/>
        </w:rPr>
        <w:t xml:space="preserve"> </w:t>
      </w:r>
      <w:proofErr w:type="gramStart"/>
      <w:r w:rsidRPr="005E5078">
        <w:rPr>
          <w:rFonts w:cs="Times New Roman"/>
          <w:szCs w:val="24"/>
        </w:rPr>
        <w:t>Springer, Cham.</w:t>
      </w:r>
      <w:proofErr w:type="gramEnd"/>
    </w:p>
    <w:p w:rsidR="00E84D1D" w:rsidRPr="005E5078" w:rsidRDefault="00E84D1D" w:rsidP="005E5078">
      <w:pPr>
        <w:rPr>
          <w:rFonts w:cs="Times New Roman"/>
          <w:szCs w:val="24"/>
        </w:rPr>
      </w:pPr>
      <w:proofErr w:type="spellStart"/>
      <w:r w:rsidRPr="005E5078">
        <w:rPr>
          <w:rFonts w:cs="Times New Roman"/>
          <w:szCs w:val="24"/>
        </w:rPr>
        <w:t>Adi</w:t>
      </w:r>
      <w:proofErr w:type="spellEnd"/>
      <w:r w:rsidRPr="005E5078">
        <w:rPr>
          <w:rFonts w:cs="Times New Roman"/>
          <w:szCs w:val="24"/>
        </w:rPr>
        <w:t>, B., 2015. An evaluation of the Nigerian telecommunication industry competitiveness: application of porter’s five forces model. </w:t>
      </w:r>
      <w:proofErr w:type="gramStart"/>
      <w:r w:rsidRPr="005E5078">
        <w:rPr>
          <w:rFonts w:cs="Times New Roman"/>
          <w:i/>
          <w:iCs/>
          <w:szCs w:val="24"/>
        </w:rPr>
        <w:t>World Journal of Social Sciences</w:t>
      </w:r>
      <w:r w:rsidRPr="005E5078">
        <w:rPr>
          <w:rFonts w:cs="Times New Roman"/>
          <w:szCs w:val="24"/>
        </w:rPr>
        <w:t>, </w:t>
      </w:r>
      <w:r w:rsidRPr="005E5078">
        <w:rPr>
          <w:rFonts w:cs="Times New Roman"/>
          <w:i/>
          <w:iCs/>
          <w:szCs w:val="24"/>
        </w:rPr>
        <w:t>5</w:t>
      </w:r>
      <w:r w:rsidRPr="005E5078">
        <w:rPr>
          <w:rFonts w:cs="Times New Roman"/>
          <w:szCs w:val="24"/>
        </w:rPr>
        <w:t>(3), pp.15-36.</w:t>
      </w:r>
      <w:proofErr w:type="gramEnd"/>
    </w:p>
    <w:p w:rsidR="00E84D1D" w:rsidRPr="000365F2" w:rsidRDefault="00E84D1D" w:rsidP="001C2D0D">
      <w:pPr>
        <w:rPr>
          <w:rFonts w:cs="Times New Roman"/>
          <w:color w:val="000000" w:themeColor="text1"/>
          <w:szCs w:val="24"/>
        </w:rPr>
      </w:pPr>
      <w:proofErr w:type="spellStart"/>
      <w:r w:rsidRPr="000365F2">
        <w:rPr>
          <w:rFonts w:cs="Times New Roman"/>
          <w:color w:val="000000" w:themeColor="text1"/>
          <w:szCs w:val="24"/>
          <w:shd w:val="clear" w:color="auto" w:fill="FFFFFF"/>
        </w:rPr>
        <w:t>Aithal</w:t>
      </w:r>
      <w:proofErr w:type="spellEnd"/>
      <w:r w:rsidRPr="000365F2">
        <w:rPr>
          <w:rFonts w:cs="Times New Roman"/>
          <w:color w:val="000000" w:themeColor="text1"/>
          <w:szCs w:val="24"/>
          <w:shd w:val="clear" w:color="auto" w:fill="FFFFFF"/>
        </w:rPr>
        <w:t>, P.S., 2016. Study on ABCD analysis technique for business models, business strategies, operating concepts &amp; business systems. </w:t>
      </w:r>
      <w:proofErr w:type="gramStart"/>
      <w:r w:rsidRPr="000365F2">
        <w:rPr>
          <w:rFonts w:cs="Times New Roman"/>
          <w:i/>
          <w:iCs/>
          <w:color w:val="000000" w:themeColor="text1"/>
          <w:szCs w:val="24"/>
          <w:shd w:val="clear" w:color="auto" w:fill="FFFFFF"/>
        </w:rPr>
        <w:t>International Journal in Management and Social Science</w:t>
      </w:r>
      <w:r w:rsidRPr="000365F2">
        <w:rPr>
          <w:rFonts w:cs="Times New Roman"/>
          <w:color w:val="000000" w:themeColor="text1"/>
          <w:szCs w:val="24"/>
          <w:shd w:val="clear" w:color="auto" w:fill="FFFFFF"/>
        </w:rPr>
        <w:t>, </w:t>
      </w:r>
      <w:r w:rsidRPr="000365F2">
        <w:rPr>
          <w:rFonts w:cs="Times New Roman"/>
          <w:i/>
          <w:iCs/>
          <w:color w:val="000000" w:themeColor="text1"/>
          <w:szCs w:val="24"/>
          <w:shd w:val="clear" w:color="auto" w:fill="FFFFFF"/>
        </w:rPr>
        <w:t>4</w:t>
      </w:r>
      <w:r w:rsidRPr="000365F2">
        <w:rPr>
          <w:rFonts w:cs="Times New Roman"/>
          <w:color w:val="000000" w:themeColor="text1"/>
          <w:szCs w:val="24"/>
          <w:shd w:val="clear" w:color="auto" w:fill="FFFFFF"/>
        </w:rPr>
        <w:t>(1).</w:t>
      </w:r>
      <w:proofErr w:type="gramEnd"/>
    </w:p>
    <w:p w:rsidR="00E84D1D" w:rsidRPr="005E5078" w:rsidRDefault="00E84D1D" w:rsidP="005E5078">
      <w:pPr>
        <w:rPr>
          <w:rFonts w:cs="Times New Roman"/>
          <w:szCs w:val="24"/>
        </w:rPr>
      </w:pPr>
      <w:proofErr w:type="spellStart"/>
      <w:r w:rsidRPr="005E5078">
        <w:rPr>
          <w:rFonts w:cs="Times New Roman"/>
          <w:szCs w:val="24"/>
        </w:rPr>
        <w:t>Aithal</w:t>
      </w:r>
      <w:proofErr w:type="spellEnd"/>
      <w:r w:rsidRPr="005E5078">
        <w:rPr>
          <w:rFonts w:cs="Times New Roman"/>
          <w:szCs w:val="24"/>
        </w:rPr>
        <w:t xml:space="preserve">, P.S., 2017. </w:t>
      </w:r>
      <w:proofErr w:type="gramStart"/>
      <w:r w:rsidRPr="005E5078">
        <w:rPr>
          <w:rFonts w:cs="Times New Roman"/>
          <w:szCs w:val="24"/>
        </w:rPr>
        <w:t>Industry Analysis–The First Step in Business Management Scholarly Research.</w:t>
      </w:r>
      <w:proofErr w:type="gramEnd"/>
      <w:r w:rsidRPr="005E5078">
        <w:rPr>
          <w:rFonts w:cs="Times New Roman"/>
          <w:szCs w:val="24"/>
        </w:rPr>
        <w:t> </w:t>
      </w:r>
      <w:proofErr w:type="gramStart"/>
      <w:r w:rsidRPr="005E5078">
        <w:rPr>
          <w:rFonts w:cs="Times New Roman"/>
          <w:i/>
          <w:iCs/>
          <w:szCs w:val="24"/>
        </w:rPr>
        <w:t>International Journal of Case Studies in Business, IT and Education (IJCSBE)</w:t>
      </w:r>
      <w:r w:rsidRPr="005E5078">
        <w:rPr>
          <w:rFonts w:cs="Times New Roman"/>
          <w:szCs w:val="24"/>
        </w:rPr>
        <w:t>, </w:t>
      </w:r>
      <w:r w:rsidRPr="005E5078">
        <w:rPr>
          <w:rFonts w:cs="Times New Roman"/>
          <w:i/>
          <w:iCs/>
          <w:szCs w:val="24"/>
        </w:rPr>
        <w:t>1</w:t>
      </w:r>
      <w:r w:rsidRPr="005E5078">
        <w:rPr>
          <w:rFonts w:cs="Times New Roman"/>
          <w:szCs w:val="24"/>
        </w:rPr>
        <w:t>(1), pp.1-13.</w:t>
      </w:r>
      <w:proofErr w:type="gramEnd"/>
    </w:p>
    <w:p w:rsidR="00E84D1D" w:rsidRPr="005E5078" w:rsidRDefault="00E84D1D" w:rsidP="005E5078">
      <w:pPr>
        <w:rPr>
          <w:rFonts w:cs="Times New Roman"/>
          <w:szCs w:val="24"/>
        </w:rPr>
      </w:pPr>
      <w:proofErr w:type="spellStart"/>
      <w:proofErr w:type="gramStart"/>
      <w:r w:rsidRPr="005E5078">
        <w:rPr>
          <w:rFonts w:cs="Times New Roman"/>
          <w:szCs w:val="24"/>
        </w:rPr>
        <w:t>Aithal</w:t>
      </w:r>
      <w:proofErr w:type="spellEnd"/>
      <w:r w:rsidRPr="005E5078">
        <w:rPr>
          <w:rFonts w:cs="Times New Roman"/>
          <w:szCs w:val="24"/>
        </w:rPr>
        <w:t xml:space="preserve">, P.S., </w:t>
      </w:r>
      <w:proofErr w:type="spellStart"/>
      <w:r w:rsidRPr="005E5078">
        <w:rPr>
          <w:rFonts w:cs="Times New Roman"/>
          <w:szCs w:val="24"/>
        </w:rPr>
        <w:t>Shailashree</w:t>
      </w:r>
      <w:proofErr w:type="spellEnd"/>
      <w:r w:rsidRPr="005E5078">
        <w:rPr>
          <w:rFonts w:cs="Times New Roman"/>
          <w:szCs w:val="24"/>
        </w:rPr>
        <w:t>, V. and Kumar, P.M., 2015.</w:t>
      </w:r>
      <w:proofErr w:type="gramEnd"/>
      <w:r w:rsidRPr="005E5078">
        <w:rPr>
          <w:rFonts w:cs="Times New Roman"/>
          <w:szCs w:val="24"/>
        </w:rPr>
        <w:t xml:space="preserve"> </w:t>
      </w:r>
      <w:proofErr w:type="gramStart"/>
      <w:r w:rsidRPr="005E5078">
        <w:rPr>
          <w:rFonts w:cs="Times New Roman"/>
          <w:szCs w:val="24"/>
        </w:rPr>
        <w:t xml:space="preserve">A new ABCD technique to </w:t>
      </w:r>
      <w:proofErr w:type="spellStart"/>
      <w:r w:rsidRPr="005E5078">
        <w:rPr>
          <w:rFonts w:cs="Times New Roman"/>
          <w:szCs w:val="24"/>
        </w:rPr>
        <w:t>analyze</w:t>
      </w:r>
      <w:proofErr w:type="spellEnd"/>
      <w:r w:rsidRPr="005E5078">
        <w:rPr>
          <w:rFonts w:cs="Times New Roman"/>
          <w:szCs w:val="24"/>
        </w:rPr>
        <w:t xml:space="preserve"> business models &amp; concepts.</w:t>
      </w:r>
      <w:proofErr w:type="gramEnd"/>
      <w:r w:rsidRPr="005E5078">
        <w:rPr>
          <w:rFonts w:cs="Times New Roman"/>
          <w:szCs w:val="24"/>
        </w:rPr>
        <w:t> </w:t>
      </w:r>
      <w:proofErr w:type="gramStart"/>
      <w:r w:rsidRPr="005E5078">
        <w:rPr>
          <w:rFonts w:cs="Times New Roman"/>
          <w:i/>
          <w:iCs/>
          <w:szCs w:val="24"/>
        </w:rPr>
        <w:t>International Journal of Management, IT and Engineering</w:t>
      </w:r>
      <w:r w:rsidRPr="005E5078">
        <w:rPr>
          <w:rFonts w:cs="Times New Roman"/>
          <w:szCs w:val="24"/>
        </w:rPr>
        <w:t>, </w:t>
      </w:r>
      <w:r w:rsidRPr="005E5078">
        <w:rPr>
          <w:rFonts w:cs="Times New Roman"/>
          <w:i/>
          <w:iCs/>
          <w:szCs w:val="24"/>
        </w:rPr>
        <w:t>5</w:t>
      </w:r>
      <w:r w:rsidRPr="005E5078">
        <w:rPr>
          <w:rFonts w:cs="Times New Roman"/>
          <w:szCs w:val="24"/>
        </w:rPr>
        <w:t>(4), pp.409-423.</w:t>
      </w:r>
      <w:proofErr w:type="gramEnd"/>
    </w:p>
    <w:p w:rsidR="00E84D1D" w:rsidRPr="005E5078" w:rsidRDefault="00E84D1D" w:rsidP="00345C24">
      <w:pPr>
        <w:rPr>
          <w:rFonts w:cs="Times New Roman"/>
          <w:szCs w:val="24"/>
        </w:rPr>
      </w:pPr>
      <w:proofErr w:type="spellStart"/>
      <w:proofErr w:type="gramStart"/>
      <w:r w:rsidRPr="005E5078">
        <w:rPr>
          <w:rFonts w:cs="Times New Roman"/>
          <w:szCs w:val="24"/>
        </w:rPr>
        <w:t>Alon</w:t>
      </w:r>
      <w:proofErr w:type="spellEnd"/>
      <w:r w:rsidRPr="005E5078">
        <w:rPr>
          <w:rFonts w:cs="Times New Roman"/>
          <w:szCs w:val="24"/>
        </w:rPr>
        <w:t xml:space="preserve">, I., </w:t>
      </w:r>
      <w:proofErr w:type="spellStart"/>
      <w:r w:rsidRPr="005E5078">
        <w:rPr>
          <w:rFonts w:cs="Times New Roman"/>
          <w:szCs w:val="24"/>
        </w:rPr>
        <w:t>Madanoglu</w:t>
      </w:r>
      <w:proofErr w:type="spellEnd"/>
      <w:r w:rsidRPr="005E5078">
        <w:rPr>
          <w:rFonts w:cs="Times New Roman"/>
          <w:szCs w:val="24"/>
        </w:rPr>
        <w:t xml:space="preserve">, M. and </w:t>
      </w:r>
      <w:proofErr w:type="spellStart"/>
      <w:r w:rsidRPr="005E5078">
        <w:rPr>
          <w:rFonts w:cs="Times New Roman"/>
          <w:szCs w:val="24"/>
        </w:rPr>
        <w:t>Shoham</w:t>
      </w:r>
      <w:proofErr w:type="spellEnd"/>
      <w:r w:rsidRPr="005E5078">
        <w:rPr>
          <w:rFonts w:cs="Times New Roman"/>
          <w:szCs w:val="24"/>
        </w:rPr>
        <w:t>, A., 2017.</w:t>
      </w:r>
      <w:proofErr w:type="gramEnd"/>
      <w:r w:rsidRPr="005E5078">
        <w:rPr>
          <w:rFonts w:cs="Times New Roman"/>
          <w:szCs w:val="24"/>
        </w:rPr>
        <w:t xml:space="preserve"> </w:t>
      </w:r>
      <w:proofErr w:type="gramStart"/>
      <w:r w:rsidRPr="005E5078">
        <w:rPr>
          <w:rFonts w:cs="Times New Roman"/>
          <w:szCs w:val="24"/>
        </w:rPr>
        <w:t>Strategic agility explanations for managing franchising expansion during economic cycles.</w:t>
      </w:r>
      <w:proofErr w:type="gramEnd"/>
      <w:r w:rsidRPr="005E5078">
        <w:rPr>
          <w:rFonts w:cs="Times New Roman"/>
          <w:szCs w:val="24"/>
        </w:rPr>
        <w:t> </w:t>
      </w:r>
      <w:r w:rsidRPr="005E5078">
        <w:rPr>
          <w:rFonts w:cs="Times New Roman"/>
          <w:i/>
          <w:iCs/>
          <w:szCs w:val="24"/>
        </w:rPr>
        <w:t>Competitiveness Review: An International Business Journal</w:t>
      </w:r>
      <w:r w:rsidRPr="005E5078">
        <w:rPr>
          <w:rFonts w:cs="Times New Roman"/>
          <w:szCs w:val="24"/>
        </w:rPr>
        <w:t>, </w:t>
      </w:r>
      <w:r w:rsidRPr="005E5078">
        <w:rPr>
          <w:rFonts w:cs="Times New Roman"/>
          <w:i/>
          <w:iCs/>
          <w:szCs w:val="24"/>
        </w:rPr>
        <w:t>27</w:t>
      </w:r>
      <w:r w:rsidRPr="005E5078">
        <w:rPr>
          <w:rFonts w:cs="Times New Roman"/>
          <w:szCs w:val="24"/>
        </w:rPr>
        <w:t>(2), pp.113-131.</w:t>
      </w:r>
    </w:p>
    <w:p w:rsidR="00E84D1D" w:rsidRPr="005E5078" w:rsidRDefault="00E84D1D" w:rsidP="00FD1F11">
      <w:pPr>
        <w:rPr>
          <w:rFonts w:cs="Times New Roman"/>
          <w:szCs w:val="24"/>
          <w:shd w:val="clear" w:color="auto" w:fill="FFFFFF"/>
        </w:rPr>
      </w:pPr>
      <w:proofErr w:type="spellStart"/>
      <w:r w:rsidRPr="005E5078">
        <w:rPr>
          <w:rFonts w:cs="Times New Roman"/>
          <w:szCs w:val="24"/>
          <w:shd w:val="clear" w:color="auto" w:fill="FFFFFF"/>
        </w:rPr>
        <w:t>Andriof</w:t>
      </w:r>
      <w:proofErr w:type="spellEnd"/>
      <w:r w:rsidRPr="005E5078">
        <w:rPr>
          <w:rFonts w:cs="Times New Roman"/>
          <w:szCs w:val="24"/>
          <w:shd w:val="clear" w:color="auto" w:fill="FFFFFF"/>
        </w:rPr>
        <w:t xml:space="preserve">, J., </w:t>
      </w:r>
      <w:proofErr w:type="spellStart"/>
      <w:r w:rsidRPr="005E5078">
        <w:rPr>
          <w:rFonts w:cs="Times New Roman"/>
          <w:szCs w:val="24"/>
          <w:shd w:val="clear" w:color="auto" w:fill="FFFFFF"/>
        </w:rPr>
        <w:t>Waddock</w:t>
      </w:r>
      <w:proofErr w:type="spellEnd"/>
      <w:r w:rsidRPr="005E5078">
        <w:rPr>
          <w:rFonts w:cs="Times New Roman"/>
          <w:szCs w:val="24"/>
          <w:shd w:val="clear" w:color="auto" w:fill="FFFFFF"/>
        </w:rPr>
        <w:t xml:space="preserve">, S., Husted, B. and </w:t>
      </w:r>
      <w:proofErr w:type="spellStart"/>
      <w:r w:rsidRPr="005E5078">
        <w:rPr>
          <w:rFonts w:cs="Times New Roman"/>
          <w:szCs w:val="24"/>
          <w:shd w:val="clear" w:color="auto" w:fill="FFFFFF"/>
        </w:rPr>
        <w:t>Rahman</w:t>
      </w:r>
      <w:proofErr w:type="spellEnd"/>
      <w:r w:rsidRPr="005E5078">
        <w:rPr>
          <w:rFonts w:cs="Times New Roman"/>
          <w:szCs w:val="24"/>
          <w:shd w:val="clear" w:color="auto" w:fill="FFFFFF"/>
        </w:rPr>
        <w:t>, S.S., 2017. </w:t>
      </w:r>
      <w:r w:rsidRPr="005E5078">
        <w:rPr>
          <w:rFonts w:cs="Times New Roman"/>
          <w:i/>
          <w:iCs/>
          <w:szCs w:val="24"/>
          <w:shd w:val="clear" w:color="auto" w:fill="FFFFFF"/>
        </w:rPr>
        <w:t>Unfolding stakeholder thinking: Theory, responsibility and engagement</w:t>
      </w:r>
      <w:r w:rsidRPr="005E5078">
        <w:rPr>
          <w:rFonts w:cs="Times New Roman"/>
          <w:szCs w:val="24"/>
          <w:shd w:val="clear" w:color="auto" w:fill="FFFFFF"/>
        </w:rPr>
        <w:t xml:space="preserve">. </w:t>
      </w:r>
      <w:proofErr w:type="spellStart"/>
      <w:proofErr w:type="gramStart"/>
      <w:r w:rsidRPr="005E5078">
        <w:rPr>
          <w:rFonts w:cs="Times New Roman"/>
          <w:szCs w:val="24"/>
          <w:shd w:val="clear" w:color="auto" w:fill="FFFFFF"/>
        </w:rPr>
        <w:t>Routledge</w:t>
      </w:r>
      <w:proofErr w:type="spellEnd"/>
      <w:r w:rsidRPr="005E5078">
        <w:rPr>
          <w:rFonts w:cs="Times New Roman"/>
          <w:szCs w:val="24"/>
          <w:shd w:val="clear" w:color="auto" w:fill="FFFFFF"/>
        </w:rPr>
        <w:t>.</w:t>
      </w:r>
      <w:proofErr w:type="gramEnd"/>
    </w:p>
    <w:p w:rsidR="00E84D1D" w:rsidRPr="005E5078" w:rsidRDefault="00E84D1D" w:rsidP="005E5078">
      <w:pPr>
        <w:rPr>
          <w:rFonts w:cs="Times New Roman"/>
          <w:szCs w:val="24"/>
        </w:rPr>
      </w:pPr>
      <w:proofErr w:type="spellStart"/>
      <w:proofErr w:type="gramStart"/>
      <w:r w:rsidRPr="005E5078">
        <w:rPr>
          <w:rFonts w:cs="Times New Roman"/>
          <w:szCs w:val="24"/>
        </w:rPr>
        <w:lastRenderedPageBreak/>
        <w:t>Ansoff</w:t>
      </w:r>
      <w:proofErr w:type="spellEnd"/>
      <w:r w:rsidRPr="005E5078">
        <w:rPr>
          <w:rFonts w:cs="Times New Roman"/>
          <w:szCs w:val="24"/>
        </w:rPr>
        <w:t xml:space="preserve">, H.I., </w:t>
      </w:r>
      <w:proofErr w:type="spellStart"/>
      <w:r w:rsidRPr="005E5078">
        <w:rPr>
          <w:rFonts w:cs="Times New Roman"/>
          <w:szCs w:val="24"/>
        </w:rPr>
        <w:t>Kipley</w:t>
      </w:r>
      <w:proofErr w:type="spellEnd"/>
      <w:r w:rsidRPr="005E5078">
        <w:rPr>
          <w:rFonts w:cs="Times New Roman"/>
          <w:szCs w:val="24"/>
        </w:rPr>
        <w:t xml:space="preserve">, D., Lewis, A.O., Helm-Stevens, R. and </w:t>
      </w:r>
      <w:proofErr w:type="spellStart"/>
      <w:r w:rsidRPr="005E5078">
        <w:rPr>
          <w:rFonts w:cs="Times New Roman"/>
          <w:szCs w:val="24"/>
        </w:rPr>
        <w:t>Ansoff</w:t>
      </w:r>
      <w:proofErr w:type="spellEnd"/>
      <w:r w:rsidRPr="005E5078">
        <w:rPr>
          <w:rFonts w:cs="Times New Roman"/>
          <w:szCs w:val="24"/>
        </w:rPr>
        <w:t>, R., 2018.</w:t>
      </w:r>
      <w:proofErr w:type="gramEnd"/>
      <w:r w:rsidRPr="005E5078">
        <w:rPr>
          <w:rFonts w:cs="Times New Roman"/>
          <w:szCs w:val="24"/>
        </w:rPr>
        <w:t> </w:t>
      </w:r>
      <w:proofErr w:type="gramStart"/>
      <w:r w:rsidRPr="005E5078">
        <w:rPr>
          <w:rFonts w:cs="Times New Roman"/>
          <w:i/>
          <w:iCs/>
          <w:szCs w:val="24"/>
        </w:rPr>
        <w:t>Implanting strategic management</w:t>
      </w:r>
      <w:r w:rsidRPr="005E5078">
        <w:rPr>
          <w:rFonts w:cs="Times New Roman"/>
          <w:szCs w:val="24"/>
        </w:rPr>
        <w:t>.</w:t>
      </w:r>
      <w:proofErr w:type="gramEnd"/>
      <w:r w:rsidRPr="005E5078">
        <w:rPr>
          <w:rFonts w:cs="Times New Roman"/>
          <w:szCs w:val="24"/>
        </w:rPr>
        <w:t xml:space="preserve"> </w:t>
      </w:r>
      <w:proofErr w:type="gramStart"/>
      <w:r w:rsidRPr="005E5078">
        <w:rPr>
          <w:rFonts w:cs="Times New Roman"/>
          <w:szCs w:val="24"/>
        </w:rPr>
        <w:t>Springer.</w:t>
      </w:r>
      <w:proofErr w:type="gramEnd"/>
    </w:p>
    <w:p w:rsidR="00E84D1D" w:rsidRPr="005E5078" w:rsidRDefault="00E84D1D" w:rsidP="005E5078">
      <w:pPr>
        <w:rPr>
          <w:rFonts w:cs="Times New Roman"/>
          <w:szCs w:val="24"/>
        </w:rPr>
      </w:pPr>
      <w:r w:rsidRPr="005E5078">
        <w:rPr>
          <w:rFonts w:cs="Times New Roman"/>
          <w:szCs w:val="24"/>
        </w:rPr>
        <w:t xml:space="preserve">Barbara, C., </w:t>
      </w:r>
      <w:proofErr w:type="spellStart"/>
      <w:r w:rsidRPr="005E5078">
        <w:rPr>
          <w:rFonts w:cs="Times New Roman"/>
          <w:szCs w:val="24"/>
        </w:rPr>
        <w:t>Cortis</w:t>
      </w:r>
      <w:proofErr w:type="spellEnd"/>
      <w:r w:rsidRPr="005E5078">
        <w:rPr>
          <w:rFonts w:cs="Times New Roman"/>
          <w:szCs w:val="24"/>
        </w:rPr>
        <w:t xml:space="preserve">, D., </w:t>
      </w:r>
      <w:proofErr w:type="spellStart"/>
      <w:r w:rsidRPr="005E5078">
        <w:rPr>
          <w:rFonts w:cs="Times New Roman"/>
          <w:szCs w:val="24"/>
        </w:rPr>
        <w:t>Perotti</w:t>
      </w:r>
      <w:proofErr w:type="spellEnd"/>
      <w:r w:rsidRPr="005E5078">
        <w:rPr>
          <w:rFonts w:cs="Times New Roman"/>
          <w:szCs w:val="24"/>
        </w:rPr>
        <w:t xml:space="preserve">, R., </w:t>
      </w:r>
      <w:proofErr w:type="spellStart"/>
      <w:r w:rsidRPr="005E5078">
        <w:rPr>
          <w:rFonts w:cs="Times New Roman"/>
          <w:szCs w:val="24"/>
        </w:rPr>
        <w:t>Sammut</w:t>
      </w:r>
      <w:proofErr w:type="spellEnd"/>
      <w:r w:rsidRPr="005E5078">
        <w:rPr>
          <w:rFonts w:cs="Times New Roman"/>
          <w:szCs w:val="24"/>
        </w:rPr>
        <w:t xml:space="preserve">, C. and </w:t>
      </w:r>
      <w:proofErr w:type="spellStart"/>
      <w:r w:rsidRPr="005E5078">
        <w:rPr>
          <w:rFonts w:cs="Times New Roman"/>
          <w:szCs w:val="24"/>
        </w:rPr>
        <w:t>Vella</w:t>
      </w:r>
      <w:proofErr w:type="spellEnd"/>
      <w:r w:rsidRPr="005E5078">
        <w:rPr>
          <w:rFonts w:cs="Times New Roman"/>
          <w:szCs w:val="24"/>
        </w:rPr>
        <w:t>, A., 2017. The European insurance industry: A PEST analysis. </w:t>
      </w:r>
      <w:r w:rsidRPr="005E5078">
        <w:rPr>
          <w:rFonts w:cs="Times New Roman"/>
          <w:i/>
          <w:iCs/>
          <w:szCs w:val="24"/>
        </w:rPr>
        <w:t>International Journal of Financial Studies</w:t>
      </w:r>
      <w:r w:rsidRPr="005E5078">
        <w:rPr>
          <w:rFonts w:cs="Times New Roman"/>
          <w:szCs w:val="24"/>
        </w:rPr>
        <w:t>, </w:t>
      </w:r>
      <w:r w:rsidRPr="005E5078">
        <w:rPr>
          <w:rFonts w:cs="Times New Roman"/>
          <w:i/>
          <w:iCs/>
          <w:szCs w:val="24"/>
        </w:rPr>
        <w:t>5</w:t>
      </w:r>
      <w:r w:rsidRPr="005E5078">
        <w:rPr>
          <w:rFonts w:cs="Times New Roman"/>
          <w:szCs w:val="24"/>
        </w:rPr>
        <w:t>(2), p.14.</w:t>
      </w:r>
    </w:p>
    <w:p w:rsidR="00E84D1D" w:rsidRPr="005E5078" w:rsidRDefault="00E84D1D" w:rsidP="00345C24">
      <w:pPr>
        <w:rPr>
          <w:rFonts w:cs="Times New Roman"/>
          <w:szCs w:val="24"/>
        </w:rPr>
      </w:pPr>
      <w:r w:rsidRPr="005E5078">
        <w:rPr>
          <w:rFonts w:cs="Times New Roman"/>
          <w:szCs w:val="24"/>
        </w:rPr>
        <w:t>Baxter, J. and Floyd, A., 2019. Strategic narrative in multi</w:t>
      </w:r>
      <w:r w:rsidRPr="005E5078">
        <w:rPr>
          <w:rFonts w:ascii="Cambria Math" w:hAnsi="Cambria Math" w:cs="Cambria Math"/>
          <w:szCs w:val="24"/>
        </w:rPr>
        <w:t>‐</w:t>
      </w:r>
      <w:r w:rsidRPr="005E5078">
        <w:rPr>
          <w:rFonts w:cs="Times New Roman"/>
          <w:szCs w:val="24"/>
        </w:rPr>
        <w:t>academy trusts in England: Principal drivers for expansion. </w:t>
      </w:r>
      <w:proofErr w:type="gramStart"/>
      <w:r w:rsidRPr="005E5078">
        <w:rPr>
          <w:rFonts w:cs="Times New Roman"/>
          <w:i/>
          <w:iCs/>
          <w:szCs w:val="24"/>
        </w:rPr>
        <w:t>British Educational Research Journal</w:t>
      </w:r>
      <w:r w:rsidRPr="005E5078">
        <w:rPr>
          <w:rFonts w:cs="Times New Roman"/>
          <w:szCs w:val="24"/>
        </w:rPr>
        <w:t>.</w:t>
      </w:r>
      <w:proofErr w:type="gramEnd"/>
    </w:p>
    <w:p w:rsidR="00E84D1D" w:rsidRPr="005E5078" w:rsidRDefault="00E84D1D" w:rsidP="00FD1F11">
      <w:pPr>
        <w:rPr>
          <w:rFonts w:cs="Times New Roman"/>
          <w:szCs w:val="24"/>
        </w:rPr>
      </w:pPr>
      <w:r w:rsidRPr="005E5078">
        <w:rPr>
          <w:rFonts w:cs="Times New Roman"/>
          <w:szCs w:val="24"/>
          <w:shd w:val="clear" w:color="auto" w:fill="FFFFFF"/>
        </w:rPr>
        <w:t xml:space="preserve">Bolden, R., 2016. </w:t>
      </w:r>
      <w:proofErr w:type="gramStart"/>
      <w:r w:rsidRPr="005E5078">
        <w:rPr>
          <w:rFonts w:cs="Times New Roman"/>
          <w:szCs w:val="24"/>
          <w:shd w:val="clear" w:color="auto" w:fill="FFFFFF"/>
        </w:rPr>
        <w:t>Leadership, management and organisational development.</w:t>
      </w:r>
      <w:proofErr w:type="gramEnd"/>
      <w:r w:rsidRPr="005E5078">
        <w:rPr>
          <w:rFonts w:cs="Times New Roman"/>
          <w:szCs w:val="24"/>
          <w:shd w:val="clear" w:color="auto" w:fill="FFFFFF"/>
        </w:rPr>
        <w:t xml:space="preserve"> </w:t>
      </w:r>
      <w:proofErr w:type="gramStart"/>
      <w:r w:rsidRPr="005E5078">
        <w:rPr>
          <w:rFonts w:cs="Times New Roman"/>
          <w:szCs w:val="24"/>
          <w:shd w:val="clear" w:color="auto" w:fill="FFFFFF"/>
        </w:rPr>
        <w:t>In </w:t>
      </w:r>
      <w:r w:rsidRPr="005E5078">
        <w:rPr>
          <w:rFonts w:cs="Times New Roman"/>
          <w:i/>
          <w:iCs/>
          <w:szCs w:val="24"/>
          <w:shd w:val="clear" w:color="auto" w:fill="FFFFFF"/>
        </w:rPr>
        <w:t>Gower handbook of leadership and management development</w:t>
      </w:r>
      <w:r w:rsidRPr="005E5078">
        <w:rPr>
          <w:rFonts w:cs="Times New Roman"/>
          <w:szCs w:val="24"/>
          <w:shd w:val="clear" w:color="auto" w:fill="FFFFFF"/>
        </w:rPr>
        <w:t> (pp. 143-158).</w:t>
      </w:r>
      <w:proofErr w:type="gramEnd"/>
      <w:r w:rsidRPr="005E5078">
        <w:rPr>
          <w:rFonts w:cs="Times New Roman"/>
          <w:szCs w:val="24"/>
          <w:shd w:val="clear" w:color="auto" w:fill="FFFFFF"/>
        </w:rPr>
        <w:t xml:space="preserve"> </w:t>
      </w:r>
      <w:proofErr w:type="spellStart"/>
      <w:proofErr w:type="gramStart"/>
      <w:r w:rsidRPr="005E5078">
        <w:rPr>
          <w:rFonts w:cs="Times New Roman"/>
          <w:szCs w:val="24"/>
          <w:shd w:val="clear" w:color="auto" w:fill="FFFFFF"/>
        </w:rPr>
        <w:t>Routledge</w:t>
      </w:r>
      <w:proofErr w:type="spellEnd"/>
      <w:r w:rsidRPr="005E5078">
        <w:rPr>
          <w:rFonts w:cs="Times New Roman"/>
          <w:szCs w:val="24"/>
          <w:shd w:val="clear" w:color="auto" w:fill="FFFFFF"/>
        </w:rPr>
        <w:t>.</w:t>
      </w:r>
      <w:proofErr w:type="gramEnd"/>
    </w:p>
    <w:p w:rsidR="00E84D1D" w:rsidRPr="005E5078" w:rsidRDefault="00E84D1D" w:rsidP="00FD1F11">
      <w:pPr>
        <w:rPr>
          <w:rFonts w:cs="Times New Roman"/>
          <w:szCs w:val="24"/>
          <w:shd w:val="clear" w:color="auto" w:fill="FFFFFF"/>
        </w:rPr>
      </w:pPr>
      <w:proofErr w:type="gramStart"/>
      <w:r w:rsidRPr="005E5078">
        <w:rPr>
          <w:rFonts w:cs="Times New Roman"/>
          <w:szCs w:val="24"/>
          <w:shd w:val="clear" w:color="auto" w:fill="FFFFFF"/>
        </w:rPr>
        <w:t>Bourne, L., 2016.</w:t>
      </w:r>
      <w:proofErr w:type="gramEnd"/>
      <w:r w:rsidRPr="005E5078">
        <w:rPr>
          <w:rFonts w:cs="Times New Roman"/>
          <w:szCs w:val="24"/>
          <w:shd w:val="clear" w:color="auto" w:fill="FFFFFF"/>
        </w:rPr>
        <w:t> </w:t>
      </w:r>
      <w:r w:rsidRPr="005E5078">
        <w:rPr>
          <w:rFonts w:cs="Times New Roman"/>
          <w:i/>
          <w:iCs/>
          <w:szCs w:val="24"/>
          <w:shd w:val="clear" w:color="auto" w:fill="FFFFFF"/>
        </w:rPr>
        <w:t>Stakeholder relationship management: a maturity model for organisational implementation</w:t>
      </w:r>
      <w:r w:rsidRPr="005E5078">
        <w:rPr>
          <w:rFonts w:cs="Times New Roman"/>
          <w:szCs w:val="24"/>
          <w:shd w:val="clear" w:color="auto" w:fill="FFFFFF"/>
        </w:rPr>
        <w:t xml:space="preserve">. </w:t>
      </w:r>
      <w:proofErr w:type="spellStart"/>
      <w:proofErr w:type="gramStart"/>
      <w:r w:rsidRPr="005E5078">
        <w:rPr>
          <w:rFonts w:cs="Times New Roman"/>
          <w:szCs w:val="24"/>
          <w:shd w:val="clear" w:color="auto" w:fill="FFFFFF"/>
        </w:rPr>
        <w:t>Routledge</w:t>
      </w:r>
      <w:proofErr w:type="spellEnd"/>
      <w:r w:rsidRPr="005E5078">
        <w:rPr>
          <w:rFonts w:cs="Times New Roman"/>
          <w:szCs w:val="24"/>
          <w:shd w:val="clear" w:color="auto" w:fill="FFFFFF"/>
        </w:rPr>
        <w:t>.</w:t>
      </w:r>
      <w:proofErr w:type="gramEnd"/>
    </w:p>
    <w:p w:rsidR="00E84D1D" w:rsidRPr="005E5078" w:rsidRDefault="00E84D1D" w:rsidP="005E5078">
      <w:pPr>
        <w:rPr>
          <w:rFonts w:cs="Times New Roman"/>
          <w:szCs w:val="24"/>
        </w:rPr>
      </w:pPr>
      <w:proofErr w:type="gramStart"/>
      <w:r w:rsidRPr="005E5078">
        <w:rPr>
          <w:rFonts w:cs="Times New Roman"/>
          <w:szCs w:val="24"/>
        </w:rPr>
        <w:t>Burns, P. and Dewhurst, J. eds., 2016.</w:t>
      </w:r>
      <w:proofErr w:type="gramEnd"/>
      <w:r w:rsidRPr="005E5078">
        <w:rPr>
          <w:rFonts w:cs="Times New Roman"/>
          <w:szCs w:val="24"/>
        </w:rPr>
        <w:t> </w:t>
      </w:r>
      <w:proofErr w:type="gramStart"/>
      <w:r w:rsidRPr="005E5078">
        <w:rPr>
          <w:rFonts w:cs="Times New Roman"/>
          <w:i/>
          <w:iCs/>
          <w:szCs w:val="24"/>
        </w:rPr>
        <w:t>Small business and entrepreneurship</w:t>
      </w:r>
      <w:r w:rsidRPr="005E5078">
        <w:rPr>
          <w:rFonts w:cs="Times New Roman"/>
          <w:szCs w:val="24"/>
        </w:rPr>
        <w:t>.</w:t>
      </w:r>
      <w:proofErr w:type="gramEnd"/>
      <w:r w:rsidRPr="005E5078">
        <w:rPr>
          <w:rFonts w:cs="Times New Roman"/>
          <w:szCs w:val="24"/>
        </w:rPr>
        <w:t xml:space="preserve"> </w:t>
      </w:r>
      <w:proofErr w:type="gramStart"/>
      <w:r w:rsidRPr="005E5078">
        <w:rPr>
          <w:rFonts w:cs="Times New Roman"/>
          <w:szCs w:val="24"/>
        </w:rPr>
        <w:t>Macmillan International Higher Education.</w:t>
      </w:r>
      <w:proofErr w:type="gramEnd"/>
    </w:p>
    <w:p w:rsidR="00E84D1D" w:rsidRPr="005E5078" w:rsidRDefault="00E84D1D" w:rsidP="00345C24">
      <w:pPr>
        <w:rPr>
          <w:rFonts w:cs="Times New Roman"/>
          <w:szCs w:val="24"/>
        </w:rPr>
      </w:pPr>
      <w:proofErr w:type="gramStart"/>
      <w:r w:rsidRPr="005E5078">
        <w:rPr>
          <w:rFonts w:cs="Times New Roman"/>
          <w:szCs w:val="24"/>
        </w:rPr>
        <w:t>Cameron, E. and Green, M., 2015.</w:t>
      </w:r>
      <w:proofErr w:type="gramEnd"/>
      <w:r w:rsidRPr="005E5078">
        <w:rPr>
          <w:rFonts w:cs="Times New Roman"/>
          <w:szCs w:val="24"/>
        </w:rPr>
        <w:t> </w:t>
      </w:r>
      <w:proofErr w:type="gramStart"/>
      <w:r w:rsidRPr="005E5078">
        <w:rPr>
          <w:rFonts w:cs="Times New Roman"/>
          <w:i/>
          <w:iCs/>
          <w:szCs w:val="24"/>
        </w:rPr>
        <w:t>Making sense of change management: A complete guide to the models, tools and techniques of organizational change</w:t>
      </w:r>
      <w:r w:rsidRPr="005E5078">
        <w:rPr>
          <w:rFonts w:cs="Times New Roman"/>
          <w:szCs w:val="24"/>
        </w:rPr>
        <w:t>.</w:t>
      </w:r>
      <w:proofErr w:type="gramEnd"/>
      <w:r w:rsidRPr="005E5078">
        <w:rPr>
          <w:rFonts w:cs="Times New Roman"/>
          <w:szCs w:val="24"/>
        </w:rPr>
        <w:t xml:space="preserve"> </w:t>
      </w:r>
      <w:proofErr w:type="gramStart"/>
      <w:r w:rsidRPr="005E5078">
        <w:rPr>
          <w:rFonts w:cs="Times New Roman"/>
          <w:szCs w:val="24"/>
        </w:rPr>
        <w:t>Kogan Page Publishers.</w:t>
      </w:r>
      <w:proofErr w:type="gramEnd"/>
    </w:p>
    <w:p w:rsidR="00E84D1D" w:rsidRPr="005E5078" w:rsidRDefault="00E84D1D" w:rsidP="00FD1F11">
      <w:pPr>
        <w:rPr>
          <w:rFonts w:cs="Times New Roman"/>
          <w:szCs w:val="24"/>
        </w:rPr>
      </w:pPr>
      <w:r w:rsidRPr="005E5078">
        <w:rPr>
          <w:rFonts w:cs="Times New Roman"/>
          <w:szCs w:val="24"/>
        </w:rPr>
        <w:t>Digital Divide Data (DDD) - Changing How the World Works. (2019). </w:t>
      </w:r>
      <w:r w:rsidRPr="005E5078">
        <w:rPr>
          <w:rFonts w:cs="Times New Roman"/>
          <w:i/>
          <w:iCs/>
          <w:szCs w:val="24"/>
        </w:rPr>
        <w:t>Digital Divide Data (DDD) - Changing How the World Works</w:t>
      </w:r>
      <w:r w:rsidRPr="005E5078">
        <w:rPr>
          <w:rFonts w:cs="Times New Roman"/>
          <w:szCs w:val="24"/>
        </w:rPr>
        <w:t>. [</w:t>
      </w:r>
      <w:proofErr w:type="gramStart"/>
      <w:r w:rsidRPr="005E5078">
        <w:rPr>
          <w:rFonts w:cs="Times New Roman"/>
          <w:szCs w:val="24"/>
        </w:rPr>
        <w:t>online</w:t>
      </w:r>
      <w:proofErr w:type="gramEnd"/>
      <w:r w:rsidRPr="005E5078">
        <w:rPr>
          <w:rFonts w:cs="Times New Roman"/>
          <w:szCs w:val="24"/>
        </w:rPr>
        <w:t>] Available at: https://www.digitaldividedata.com/ [Accessed 29 Jul. 2019].</w:t>
      </w:r>
    </w:p>
    <w:p w:rsidR="00E84D1D" w:rsidRPr="000365F2" w:rsidRDefault="00E84D1D" w:rsidP="00E84D1D">
      <w:pPr>
        <w:rPr>
          <w:color w:val="000000" w:themeColor="text1"/>
        </w:rPr>
      </w:pPr>
      <w:proofErr w:type="gramStart"/>
      <w:r w:rsidRPr="000365F2">
        <w:rPr>
          <w:color w:val="000000" w:themeColor="text1"/>
        </w:rPr>
        <w:t>El-</w:t>
      </w:r>
      <w:proofErr w:type="spellStart"/>
      <w:r w:rsidRPr="000365F2">
        <w:rPr>
          <w:color w:val="000000" w:themeColor="text1"/>
        </w:rPr>
        <w:t>Sayed</w:t>
      </w:r>
      <w:proofErr w:type="spellEnd"/>
      <w:r w:rsidRPr="000365F2">
        <w:rPr>
          <w:color w:val="000000" w:themeColor="text1"/>
        </w:rPr>
        <w:t>, A.F.M., Dickson, M.W. and El-</w:t>
      </w:r>
      <w:proofErr w:type="spellStart"/>
      <w:r w:rsidRPr="000365F2">
        <w:rPr>
          <w:color w:val="000000" w:themeColor="text1"/>
        </w:rPr>
        <w:t>Naggar</w:t>
      </w:r>
      <w:proofErr w:type="spellEnd"/>
      <w:r w:rsidRPr="000365F2">
        <w:rPr>
          <w:color w:val="000000" w:themeColor="text1"/>
        </w:rPr>
        <w:t>, G.O., 2015.</w:t>
      </w:r>
      <w:proofErr w:type="gramEnd"/>
      <w:r w:rsidRPr="000365F2">
        <w:rPr>
          <w:color w:val="000000" w:themeColor="text1"/>
        </w:rPr>
        <w:t xml:space="preserve"> Value chain analysis of the aquaculture feed sector in Egypt. </w:t>
      </w:r>
      <w:proofErr w:type="gramStart"/>
      <w:r w:rsidRPr="000365F2">
        <w:rPr>
          <w:i/>
          <w:iCs/>
          <w:color w:val="000000" w:themeColor="text1"/>
        </w:rPr>
        <w:t>Aquaculture</w:t>
      </w:r>
      <w:r w:rsidRPr="000365F2">
        <w:rPr>
          <w:color w:val="000000" w:themeColor="text1"/>
        </w:rPr>
        <w:t>, </w:t>
      </w:r>
      <w:r w:rsidRPr="000365F2">
        <w:rPr>
          <w:i/>
          <w:iCs/>
          <w:color w:val="000000" w:themeColor="text1"/>
        </w:rPr>
        <w:t>437</w:t>
      </w:r>
      <w:r w:rsidRPr="000365F2">
        <w:rPr>
          <w:color w:val="000000" w:themeColor="text1"/>
        </w:rPr>
        <w:t>, pp.92-101.</w:t>
      </w:r>
      <w:proofErr w:type="gramEnd"/>
    </w:p>
    <w:p w:rsidR="00E84D1D" w:rsidRPr="000365F2" w:rsidRDefault="00E84D1D" w:rsidP="00E84D1D">
      <w:pPr>
        <w:rPr>
          <w:color w:val="000000" w:themeColor="text1"/>
        </w:rPr>
      </w:pPr>
      <w:proofErr w:type="spellStart"/>
      <w:proofErr w:type="gramStart"/>
      <w:r w:rsidRPr="000365F2">
        <w:rPr>
          <w:color w:val="000000" w:themeColor="text1"/>
        </w:rPr>
        <w:lastRenderedPageBreak/>
        <w:t>Gürel</w:t>
      </w:r>
      <w:proofErr w:type="spellEnd"/>
      <w:r w:rsidRPr="000365F2">
        <w:rPr>
          <w:color w:val="000000" w:themeColor="text1"/>
        </w:rPr>
        <w:t>, E. and Tat, M., 2017.</w:t>
      </w:r>
      <w:proofErr w:type="gramEnd"/>
      <w:r w:rsidRPr="000365F2">
        <w:rPr>
          <w:color w:val="000000" w:themeColor="text1"/>
        </w:rPr>
        <w:t xml:space="preserve"> SWOT analysis: A theoretical review. </w:t>
      </w:r>
      <w:proofErr w:type="gramStart"/>
      <w:r w:rsidRPr="000365F2">
        <w:rPr>
          <w:i/>
          <w:iCs/>
          <w:color w:val="000000" w:themeColor="text1"/>
        </w:rPr>
        <w:t>Journal of International Social Research</w:t>
      </w:r>
      <w:r w:rsidRPr="000365F2">
        <w:rPr>
          <w:color w:val="000000" w:themeColor="text1"/>
        </w:rPr>
        <w:t>, </w:t>
      </w:r>
      <w:r w:rsidRPr="000365F2">
        <w:rPr>
          <w:i/>
          <w:iCs/>
          <w:color w:val="000000" w:themeColor="text1"/>
        </w:rPr>
        <w:t>10</w:t>
      </w:r>
      <w:r w:rsidRPr="000365F2">
        <w:rPr>
          <w:color w:val="000000" w:themeColor="text1"/>
        </w:rPr>
        <w:t>(51).</w:t>
      </w:r>
      <w:proofErr w:type="gramEnd"/>
    </w:p>
    <w:p w:rsidR="00E84D1D" w:rsidRPr="005E5078" w:rsidRDefault="00E84D1D" w:rsidP="00345C24">
      <w:pPr>
        <w:rPr>
          <w:rFonts w:cs="Times New Roman"/>
          <w:szCs w:val="24"/>
        </w:rPr>
      </w:pPr>
      <w:r w:rsidRPr="005E5078">
        <w:rPr>
          <w:rFonts w:cs="Times New Roman"/>
          <w:szCs w:val="24"/>
        </w:rPr>
        <w:t>Hayes, J., 2018. </w:t>
      </w:r>
      <w:proofErr w:type="gramStart"/>
      <w:r w:rsidRPr="005E5078">
        <w:rPr>
          <w:rFonts w:cs="Times New Roman"/>
          <w:i/>
          <w:iCs/>
          <w:szCs w:val="24"/>
        </w:rPr>
        <w:t>The theory and practice of change management</w:t>
      </w:r>
      <w:r w:rsidRPr="005E5078">
        <w:rPr>
          <w:rFonts w:cs="Times New Roman"/>
          <w:szCs w:val="24"/>
        </w:rPr>
        <w:t>.</w:t>
      </w:r>
      <w:proofErr w:type="gramEnd"/>
      <w:r w:rsidRPr="005E5078">
        <w:rPr>
          <w:rFonts w:cs="Times New Roman"/>
          <w:szCs w:val="24"/>
        </w:rPr>
        <w:t xml:space="preserve"> Palgrave.</w:t>
      </w:r>
    </w:p>
    <w:p w:rsidR="00E84D1D" w:rsidRPr="005E5078" w:rsidRDefault="00E84D1D" w:rsidP="000876A8">
      <w:pPr>
        <w:rPr>
          <w:rFonts w:cs="Times New Roman"/>
          <w:color w:val="000000" w:themeColor="text1"/>
          <w:szCs w:val="24"/>
        </w:rPr>
      </w:pPr>
      <w:proofErr w:type="spellStart"/>
      <w:r w:rsidRPr="005E5078">
        <w:rPr>
          <w:rFonts w:cs="Times New Roman"/>
          <w:color w:val="000000" w:themeColor="text1"/>
          <w:szCs w:val="24"/>
        </w:rPr>
        <w:t>Kazanjian</w:t>
      </w:r>
      <w:proofErr w:type="spellEnd"/>
      <w:r w:rsidRPr="005E5078">
        <w:rPr>
          <w:rFonts w:cs="Times New Roman"/>
          <w:color w:val="000000" w:themeColor="text1"/>
          <w:szCs w:val="24"/>
        </w:rPr>
        <w:t xml:space="preserve">, R.K., </w:t>
      </w:r>
      <w:proofErr w:type="spellStart"/>
      <w:r w:rsidRPr="005E5078">
        <w:rPr>
          <w:rFonts w:cs="Times New Roman"/>
          <w:color w:val="000000" w:themeColor="text1"/>
          <w:szCs w:val="24"/>
        </w:rPr>
        <w:t>Drazin</w:t>
      </w:r>
      <w:proofErr w:type="spellEnd"/>
      <w:r w:rsidRPr="005E5078">
        <w:rPr>
          <w:rFonts w:cs="Times New Roman"/>
          <w:color w:val="000000" w:themeColor="text1"/>
          <w:szCs w:val="24"/>
        </w:rPr>
        <w:t xml:space="preserve">, R. and Glynn, M.A., 2017. </w:t>
      </w:r>
      <w:proofErr w:type="gramStart"/>
      <w:r w:rsidRPr="005E5078">
        <w:rPr>
          <w:rFonts w:cs="Times New Roman"/>
          <w:color w:val="000000" w:themeColor="text1"/>
          <w:szCs w:val="24"/>
        </w:rPr>
        <w:t>Implementing strategies for corporate entrepreneurship: A knowledge</w:t>
      </w:r>
      <w:r w:rsidRPr="005E5078">
        <w:rPr>
          <w:rFonts w:ascii="Cambria Math" w:hAnsi="Cambria Math" w:cs="Cambria Math"/>
          <w:color w:val="000000" w:themeColor="text1"/>
          <w:szCs w:val="24"/>
        </w:rPr>
        <w:t>‐</w:t>
      </w:r>
      <w:r w:rsidRPr="005E5078">
        <w:rPr>
          <w:rFonts w:cs="Times New Roman"/>
          <w:color w:val="000000" w:themeColor="text1"/>
          <w:szCs w:val="24"/>
        </w:rPr>
        <w:t>based perspective.</w:t>
      </w:r>
      <w:proofErr w:type="gramEnd"/>
      <w:r w:rsidRPr="005E5078">
        <w:rPr>
          <w:rFonts w:cs="Times New Roman"/>
          <w:color w:val="000000" w:themeColor="text1"/>
          <w:szCs w:val="24"/>
        </w:rPr>
        <w:t> </w:t>
      </w:r>
      <w:r w:rsidRPr="005E5078">
        <w:rPr>
          <w:rFonts w:cs="Times New Roman"/>
          <w:i/>
          <w:iCs/>
          <w:color w:val="000000" w:themeColor="text1"/>
          <w:szCs w:val="24"/>
        </w:rPr>
        <w:t xml:space="preserve">Strategic entrepreneurship: Creating a new </w:t>
      </w:r>
      <w:proofErr w:type="spellStart"/>
      <w:r w:rsidRPr="005E5078">
        <w:rPr>
          <w:rFonts w:cs="Times New Roman"/>
          <w:i/>
          <w:iCs/>
          <w:color w:val="000000" w:themeColor="text1"/>
          <w:szCs w:val="24"/>
        </w:rPr>
        <w:t>mindset</w:t>
      </w:r>
      <w:proofErr w:type="spellEnd"/>
      <w:r w:rsidRPr="005E5078">
        <w:rPr>
          <w:rFonts w:cs="Times New Roman"/>
          <w:color w:val="000000" w:themeColor="text1"/>
          <w:szCs w:val="24"/>
        </w:rPr>
        <w:t>, pp.173-199.</w:t>
      </w:r>
    </w:p>
    <w:p w:rsidR="00E84D1D" w:rsidRPr="005E5078" w:rsidRDefault="00E84D1D" w:rsidP="005E5078">
      <w:pPr>
        <w:rPr>
          <w:rFonts w:cs="Times New Roman"/>
          <w:szCs w:val="24"/>
        </w:rPr>
      </w:pPr>
      <w:proofErr w:type="spellStart"/>
      <w:proofErr w:type="gramStart"/>
      <w:r w:rsidRPr="005E5078">
        <w:rPr>
          <w:rFonts w:cs="Times New Roman"/>
          <w:szCs w:val="24"/>
        </w:rPr>
        <w:t>Kharub</w:t>
      </w:r>
      <w:proofErr w:type="spellEnd"/>
      <w:r w:rsidRPr="005E5078">
        <w:rPr>
          <w:rFonts w:cs="Times New Roman"/>
          <w:szCs w:val="24"/>
        </w:rPr>
        <w:t>, M. and Sharma, R., 2017.</w:t>
      </w:r>
      <w:proofErr w:type="gramEnd"/>
      <w:r w:rsidRPr="005E5078">
        <w:rPr>
          <w:rFonts w:cs="Times New Roman"/>
          <w:szCs w:val="24"/>
        </w:rPr>
        <w:t xml:space="preserve"> Comparative analyses of competitive advantage using Porter diamond model (the case of MSMEs in Himachal Pradesh). </w:t>
      </w:r>
      <w:r w:rsidRPr="005E5078">
        <w:rPr>
          <w:rFonts w:cs="Times New Roman"/>
          <w:i/>
          <w:iCs/>
          <w:szCs w:val="24"/>
        </w:rPr>
        <w:t>Competitiveness Review: An International Business Journal</w:t>
      </w:r>
      <w:r w:rsidRPr="005E5078">
        <w:rPr>
          <w:rFonts w:cs="Times New Roman"/>
          <w:szCs w:val="24"/>
        </w:rPr>
        <w:t>, </w:t>
      </w:r>
      <w:r w:rsidRPr="005E5078">
        <w:rPr>
          <w:rFonts w:cs="Times New Roman"/>
          <w:i/>
          <w:iCs/>
          <w:szCs w:val="24"/>
        </w:rPr>
        <w:t>27</w:t>
      </w:r>
      <w:r w:rsidRPr="005E5078">
        <w:rPr>
          <w:rFonts w:cs="Times New Roman"/>
          <w:szCs w:val="24"/>
        </w:rPr>
        <w:t>(2), pp.132-160.</w:t>
      </w:r>
    </w:p>
    <w:p w:rsidR="00E84D1D" w:rsidRPr="005E5078" w:rsidRDefault="00E84D1D" w:rsidP="00FD1F11">
      <w:pPr>
        <w:rPr>
          <w:rFonts w:cs="Times New Roman"/>
          <w:szCs w:val="24"/>
          <w:shd w:val="clear" w:color="auto" w:fill="FFFFFF"/>
        </w:rPr>
      </w:pPr>
      <w:proofErr w:type="spellStart"/>
      <w:proofErr w:type="gramStart"/>
      <w:r w:rsidRPr="005E5078">
        <w:rPr>
          <w:rFonts w:cs="Times New Roman"/>
          <w:szCs w:val="24"/>
          <w:shd w:val="clear" w:color="auto" w:fill="FFFFFF"/>
        </w:rPr>
        <w:t>Laforet</w:t>
      </w:r>
      <w:proofErr w:type="spellEnd"/>
      <w:r w:rsidRPr="005E5078">
        <w:rPr>
          <w:rFonts w:cs="Times New Roman"/>
          <w:szCs w:val="24"/>
          <w:shd w:val="clear" w:color="auto" w:fill="FFFFFF"/>
        </w:rPr>
        <w:t>, S., 2016.</w:t>
      </w:r>
      <w:proofErr w:type="gramEnd"/>
      <w:r w:rsidRPr="005E5078">
        <w:rPr>
          <w:rFonts w:cs="Times New Roman"/>
          <w:szCs w:val="24"/>
          <w:shd w:val="clear" w:color="auto" w:fill="FFFFFF"/>
        </w:rPr>
        <w:t xml:space="preserve"> </w:t>
      </w:r>
      <w:proofErr w:type="gramStart"/>
      <w:r w:rsidRPr="005E5078">
        <w:rPr>
          <w:rFonts w:cs="Times New Roman"/>
          <w:szCs w:val="24"/>
          <w:shd w:val="clear" w:color="auto" w:fill="FFFFFF"/>
        </w:rPr>
        <w:t>Effects of organisational culture on organisational innovation performance in family firms.</w:t>
      </w:r>
      <w:proofErr w:type="gramEnd"/>
      <w:r w:rsidRPr="005E5078">
        <w:rPr>
          <w:rFonts w:cs="Times New Roman"/>
          <w:szCs w:val="24"/>
          <w:shd w:val="clear" w:color="auto" w:fill="FFFFFF"/>
        </w:rPr>
        <w:t> </w:t>
      </w:r>
      <w:proofErr w:type="gramStart"/>
      <w:r w:rsidRPr="005E5078">
        <w:rPr>
          <w:rFonts w:cs="Times New Roman"/>
          <w:i/>
          <w:iCs/>
          <w:szCs w:val="24"/>
          <w:shd w:val="clear" w:color="auto" w:fill="FFFFFF"/>
        </w:rPr>
        <w:t>Journal of Small Business and Enterprise Development</w:t>
      </w:r>
      <w:r w:rsidRPr="005E5078">
        <w:rPr>
          <w:rFonts w:cs="Times New Roman"/>
          <w:szCs w:val="24"/>
          <w:shd w:val="clear" w:color="auto" w:fill="FFFFFF"/>
        </w:rPr>
        <w:t>, </w:t>
      </w:r>
      <w:r w:rsidRPr="005E5078">
        <w:rPr>
          <w:rFonts w:cs="Times New Roman"/>
          <w:i/>
          <w:iCs/>
          <w:szCs w:val="24"/>
          <w:shd w:val="clear" w:color="auto" w:fill="FFFFFF"/>
        </w:rPr>
        <w:t>23</w:t>
      </w:r>
      <w:r w:rsidRPr="005E5078">
        <w:rPr>
          <w:rFonts w:cs="Times New Roman"/>
          <w:szCs w:val="24"/>
          <w:shd w:val="clear" w:color="auto" w:fill="FFFFFF"/>
        </w:rPr>
        <w:t>(2), pp.379-407.</w:t>
      </w:r>
      <w:proofErr w:type="gramEnd"/>
    </w:p>
    <w:p w:rsidR="00E84D1D" w:rsidRPr="005E5078" w:rsidRDefault="00E84D1D" w:rsidP="005E5078">
      <w:pPr>
        <w:rPr>
          <w:rFonts w:cs="Times New Roman"/>
          <w:szCs w:val="24"/>
        </w:rPr>
      </w:pPr>
      <w:proofErr w:type="gramStart"/>
      <w:r w:rsidRPr="005E5078">
        <w:rPr>
          <w:rFonts w:cs="Times New Roman"/>
          <w:szCs w:val="24"/>
        </w:rPr>
        <w:t>LEYVA, M., HECHAVARRIA, J., BATISTA, N., ALARCON, J.A. and GOMEZ, O., 2018.</w:t>
      </w:r>
      <w:proofErr w:type="gramEnd"/>
      <w:r w:rsidRPr="005E5078">
        <w:rPr>
          <w:rFonts w:cs="Times New Roman"/>
          <w:szCs w:val="24"/>
        </w:rPr>
        <w:t xml:space="preserve"> A framework for PEST analysis based on fuzzy decision maps. </w:t>
      </w:r>
      <w:proofErr w:type="spellStart"/>
      <w:proofErr w:type="gramStart"/>
      <w:r w:rsidRPr="005E5078">
        <w:rPr>
          <w:rFonts w:cs="Times New Roman"/>
          <w:i/>
          <w:iCs/>
          <w:szCs w:val="24"/>
        </w:rPr>
        <w:t>Revista</w:t>
      </w:r>
      <w:proofErr w:type="spellEnd"/>
      <w:r w:rsidRPr="005E5078">
        <w:rPr>
          <w:rFonts w:cs="Times New Roman"/>
          <w:i/>
          <w:iCs/>
          <w:szCs w:val="24"/>
        </w:rPr>
        <w:t xml:space="preserve"> ESPACIOS</w:t>
      </w:r>
      <w:r w:rsidRPr="005E5078">
        <w:rPr>
          <w:rFonts w:cs="Times New Roman"/>
          <w:szCs w:val="24"/>
        </w:rPr>
        <w:t>, </w:t>
      </w:r>
      <w:r w:rsidRPr="005E5078">
        <w:rPr>
          <w:rFonts w:cs="Times New Roman"/>
          <w:i/>
          <w:iCs/>
          <w:szCs w:val="24"/>
        </w:rPr>
        <w:t>39</w:t>
      </w:r>
      <w:r w:rsidRPr="005E5078">
        <w:rPr>
          <w:rFonts w:cs="Times New Roman"/>
          <w:szCs w:val="24"/>
        </w:rPr>
        <w:t>(16).</w:t>
      </w:r>
      <w:proofErr w:type="gramEnd"/>
    </w:p>
    <w:p w:rsidR="00E84D1D" w:rsidRPr="005E5078" w:rsidRDefault="00E84D1D" w:rsidP="005E5078">
      <w:pPr>
        <w:rPr>
          <w:rFonts w:cs="Times New Roman"/>
          <w:szCs w:val="24"/>
        </w:rPr>
      </w:pPr>
      <w:proofErr w:type="spellStart"/>
      <w:proofErr w:type="gramStart"/>
      <w:r w:rsidRPr="005E5078">
        <w:rPr>
          <w:rFonts w:cs="Times New Roman"/>
          <w:szCs w:val="24"/>
        </w:rPr>
        <w:t>Mathooko</w:t>
      </w:r>
      <w:proofErr w:type="spellEnd"/>
      <w:r w:rsidRPr="005E5078">
        <w:rPr>
          <w:rFonts w:cs="Times New Roman"/>
          <w:szCs w:val="24"/>
        </w:rPr>
        <w:t xml:space="preserve">, F.M. and </w:t>
      </w:r>
      <w:proofErr w:type="spellStart"/>
      <w:r w:rsidRPr="005E5078">
        <w:rPr>
          <w:rFonts w:cs="Times New Roman"/>
          <w:szCs w:val="24"/>
        </w:rPr>
        <w:t>Ogutu</w:t>
      </w:r>
      <w:proofErr w:type="spellEnd"/>
      <w:r w:rsidRPr="005E5078">
        <w:rPr>
          <w:rFonts w:cs="Times New Roman"/>
          <w:szCs w:val="24"/>
        </w:rPr>
        <w:t>, M., 2015.</w:t>
      </w:r>
      <w:proofErr w:type="gramEnd"/>
      <w:r w:rsidRPr="005E5078">
        <w:rPr>
          <w:rFonts w:cs="Times New Roman"/>
          <w:szCs w:val="24"/>
        </w:rPr>
        <w:t xml:space="preserve"> </w:t>
      </w:r>
      <w:proofErr w:type="gramStart"/>
      <w:r w:rsidRPr="005E5078">
        <w:rPr>
          <w:rFonts w:cs="Times New Roman"/>
          <w:szCs w:val="24"/>
        </w:rPr>
        <w:t>Porter’s five competitive forces framework and other factors that influence the choice of response strategies adopted by public universities in Kenya.</w:t>
      </w:r>
      <w:proofErr w:type="gramEnd"/>
      <w:r w:rsidRPr="005E5078">
        <w:rPr>
          <w:rFonts w:cs="Times New Roman"/>
          <w:szCs w:val="24"/>
        </w:rPr>
        <w:t> </w:t>
      </w:r>
      <w:proofErr w:type="gramStart"/>
      <w:r w:rsidRPr="005E5078">
        <w:rPr>
          <w:rFonts w:cs="Times New Roman"/>
          <w:i/>
          <w:iCs/>
          <w:szCs w:val="24"/>
        </w:rPr>
        <w:t>International Journal of Educational Management</w:t>
      </w:r>
      <w:r w:rsidRPr="005E5078">
        <w:rPr>
          <w:rFonts w:cs="Times New Roman"/>
          <w:szCs w:val="24"/>
        </w:rPr>
        <w:t>, </w:t>
      </w:r>
      <w:r w:rsidRPr="005E5078">
        <w:rPr>
          <w:rFonts w:cs="Times New Roman"/>
          <w:i/>
          <w:iCs/>
          <w:szCs w:val="24"/>
        </w:rPr>
        <w:t>29</w:t>
      </w:r>
      <w:r w:rsidRPr="005E5078">
        <w:rPr>
          <w:rFonts w:cs="Times New Roman"/>
          <w:szCs w:val="24"/>
        </w:rPr>
        <w:t>(3), pp.334-354.</w:t>
      </w:r>
      <w:proofErr w:type="gramEnd"/>
    </w:p>
    <w:p w:rsidR="00E84D1D" w:rsidRPr="005E5078" w:rsidRDefault="00E84D1D" w:rsidP="00514412">
      <w:pPr>
        <w:rPr>
          <w:rFonts w:cs="Times New Roman"/>
          <w:szCs w:val="24"/>
        </w:rPr>
      </w:pPr>
      <w:proofErr w:type="spellStart"/>
      <w:r w:rsidRPr="005E5078">
        <w:rPr>
          <w:rFonts w:cs="Times New Roman"/>
          <w:szCs w:val="24"/>
        </w:rPr>
        <w:t>McAdam</w:t>
      </w:r>
      <w:proofErr w:type="spellEnd"/>
      <w:r w:rsidRPr="005E5078">
        <w:rPr>
          <w:rFonts w:cs="Times New Roman"/>
          <w:szCs w:val="24"/>
        </w:rPr>
        <w:t xml:space="preserve">, R., </w:t>
      </w:r>
      <w:proofErr w:type="spellStart"/>
      <w:r w:rsidRPr="005E5078">
        <w:rPr>
          <w:rFonts w:cs="Times New Roman"/>
          <w:szCs w:val="24"/>
        </w:rPr>
        <w:t>Bititci</w:t>
      </w:r>
      <w:proofErr w:type="spellEnd"/>
      <w:r w:rsidRPr="005E5078">
        <w:rPr>
          <w:rFonts w:cs="Times New Roman"/>
          <w:szCs w:val="24"/>
        </w:rPr>
        <w:t>, U. and Galbraith, B., 2017. Technology alignment and business strategy: a performance measurement and Dynamic Capability perspective. </w:t>
      </w:r>
      <w:proofErr w:type="gramStart"/>
      <w:r w:rsidRPr="005E5078">
        <w:rPr>
          <w:rFonts w:cs="Times New Roman"/>
          <w:i/>
          <w:iCs/>
          <w:szCs w:val="24"/>
        </w:rPr>
        <w:t>International Journal of Production Research</w:t>
      </w:r>
      <w:r w:rsidRPr="005E5078">
        <w:rPr>
          <w:rFonts w:cs="Times New Roman"/>
          <w:szCs w:val="24"/>
        </w:rPr>
        <w:t>, </w:t>
      </w:r>
      <w:r w:rsidRPr="005E5078">
        <w:rPr>
          <w:rFonts w:cs="Times New Roman"/>
          <w:i/>
          <w:iCs/>
          <w:szCs w:val="24"/>
        </w:rPr>
        <w:t>55</w:t>
      </w:r>
      <w:r w:rsidRPr="005E5078">
        <w:rPr>
          <w:rFonts w:cs="Times New Roman"/>
          <w:szCs w:val="24"/>
        </w:rPr>
        <w:t>(23), pp.7168-7186.</w:t>
      </w:r>
      <w:proofErr w:type="gramEnd"/>
    </w:p>
    <w:p w:rsidR="00E84D1D" w:rsidRPr="000365F2" w:rsidRDefault="00E84D1D" w:rsidP="00E84D1D">
      <w:pPr>
        <w:rPr>
          <w:color w:val="000000" w:themeColor="text1"/>
        </w:rPr>
      </w:pPr>
      <w:proofErr w:type="spellStart"/>
      <w:r w:rsidRPr="000365F2">
        <w:rPr>
          <w:color w:val="000000" w:themeColor="text1"/>
        </w:rPr>
        <w:t>Mudambi</w:t>
      </w:r>
      <w:proofErr w:type="spellEnd"/>
      <w:r w:rsidRPr="000365F2">
        <w:rPr>
          <w:color w:val="000000" w:themeColor="text1"/>
        </w:rPr>
        <w:t xml:space="preserve">, R. and Puck, J., 2016. </w:t>
      </w:r>
      <w:proofErr w:type="gramStart"/>
      <w:r w:rsidRPr="000365F2">
        <w:rPr>
          <w:color w:val="000000" w:themeColor="text1"/>
        </w:rPr>
        <w:t xml:space="preserve">A global value chain analysis of the ‘regional </w:t>
      </w:r>
      <w:proofErr w:type="spellStart"/>
      <w:r w:rsidRPr="000365F2">
        <w:rPr>
          <w:color w:val="000000" w:themeColor="text1"/>
        </w:rPr>
        <w:t>strategy’perspective</w:t>
      </w:r>
      <w:proofErr w:type="spellEnd"/>
      <w:r w:rsidRPr="000365F2">
        <w:rPr>
          <w:color w:val="000000" w:themeColor="text1"/>
        </w:rPr>
        <w:t>.</w:t>
      </w:r>
      <w:proofErr w:type="gramEnd"/>
      <w:r w:rsidRPr="000365F2">
        <w:rPr>
          <w:color w:val="000000" w:themeColor="text1"/>
        </w:rPr>
        <w:t> </w:t>
      </w:r>
      <w:proofErr w:type="gramStart"/>
      <w:r w:rsidRPr="000365F2">
        <w:rPr>
          <w:i/>
          <w:iCs/>
          <w:color w:val="000000" w:themeColor="text1"/>
        </w:rPr>
        <w:t>Journal of Management Studies</w:t>
      </w:r>
      <w:r w:rsidRPr="000365F2">
        <w:rPr>
          <w:color w:val="000000" w:themeColor="text1"/>
        </w:rPr>
        <w:t>, </w:t>
      </w:r>
      <w:r w:rsidRPr="000365F2">
        <w:rPr>
          <w:i/>
          <w:iCs/>
          <w:color w:val="000000" w:themeColor="text1"/>
        </w:rPr>
        <w:t>53</w:t>
      </w:r>
      <w:r w:rsidRPr="000365F2">
        <w:rPr>
          <w:color w:val="000000" w:themeColor="text1"/>
        </w:rPr>
        <w:t>(6), pp.1076-1093.</w:t>
      </w:r>
      <w:proofErr w:type="gramEnd"/>
    </w:p>
    <w:p w:rsidR="00E84D1D" w:rsidRPr="005E5078" w:rsidRDefault="00E84D1D" w:rsidP="00FD1F11">
      <w:pPr>
        <w:rPr>
          <w:rFonts w:cs="Times New Roman"/>
          <w:szCs w:val="24"/>
          <w:shd w:val="clear" w:color="auto" w:fill="FFFFFF"/>
        </w:rPr>
      </w:pPr>
      <w:proofErr w:type="spellStart"/>
      <w:proofErr w:type="gramStart"/>
      <w:r w:rsidRPr="005E5078">
        <w:rPr>
          <w:rFonts w:cs="Times New Roman"/>
          <w:szCs w:val="24"/>
          <w:shd w:val="clear" w:color="auto" w:fill="FFFFFF"/>
        </w:rPr>
        <w:lastRenderedPageBreak/>
        <w:t>Nejad</w:t>
      </w:r>
      <w:proofErr w:type="spellEnd"/>
      <w:r w:rsidRPr="005E5078">
        <w:rPr>
          <w:rFonts w:cs="Times New Roman"/>
          <w:szCs w:val="24"/>
          <w:shd w:val="clear" w:color="auto" w:fill="FFFFFF"/>
        </w:rPr>
        <w:t xml:space="preserve">, M.G., </w:t>
      </w:r>
      <w:proofErr w:type="spellStart"/>
      <w:r w:rsidRPr="005E5078">
        <w:rPr>
          <w:rFonts w:cs="Times New Roman"/>
          <w:szCs w:val="24"/>
          <w:shd w:val="clear" w:color="auto" w:fill="FFFFFF"/>
        </w:rPr>
        <w:t>Apanasevic</w:t>
      </w:r>
      <w:proofErr w:type="spellEnd"/>
      <w:r w:rsidRPr="005E5078">
        <w:rPr>
          <w:rFonts w:cs="Times New Roman"/>
          <w:szCs w:val="24"/>
          <w:shd w:val="clear" w:color="auto" w:fill="FFFFFF"/>
        </w:rPr>
        <w:t xml:space="preserve">, T., </w:t>
      </w:r>
      <w:proofErr w:type="spellStart"/>
      <w:r w:rsidRPr="005E5078">
        <w:rPr>
          <w:rFonts w:cs="Times New Roman"/>
          <w:szCs w:val="24"/>
          <w:shd w:val="clear" w:color="auto" w:fill="FFFFFF"/>
        </w:rPr>
        <w:t>Markendahl</w:t>
      </w:r>
      <w:proofErr w:type="spellEnd"/>
      <w:r w:rsidRPr="005E5078">
        <w:rPr>
          <w:rFonts w:cs="Times New Roman"/>
          <w:szCs w:val="24"/>
          <w:shd w:val="clear" w:color="auto" w:fill="FFFFFF"/>
        </w:rPr>
        <w:t xml:space="preserve">, J. and </w:t>
      </w:r>
      <w:proofErr w:type="spellStart"/>
      <w:r w:rsidRPr="005E5078">
        <w:rPr>
          <w:rFonts w:cs="Times New Roman"/>
          <w:szCs w:val="24"/>
          <w:shd w:val="clear" w:color="auto" w:fill="FFFFFF"/>
        </w:rPr>
        <w:t>Arvidsson</w:t>
      </w:r>
      <w:proofErr w:type="spellEnd"/>
      <w:r w:rsidRPr="005E5078">
        <w:rPr>
          <w:rFonts w:cs="Times New Roman"/>
          <w:szCs w:val="24"/>
          <w:shd w:val="clear" w:color="auto" w:fill="FFFFFF"/>
        </w:rPr>
        <w:t>, N., 2016.</w:t>
      </w:r>
      <w:proofErr w:type="gramEnd"/>
      <w:r w:rsidRPr="005E5078">
        <w:rPr>
          <w:rFonts w:cs="Times New Roman"/>
          <w:szCs w:val="24"/>
          <w:shd w:val="clear" w:color="auto" w:fill="FFFFFF"/>
        </w:rPr>
        <w:t xml:space="preserve"> Stakeholders' expectations of mobile payment in retail: lessons from Sweden. </w:t>
      </w:r>
      <w:proofErr w:type="gramStart"/>
      <w:r w:rsidRPr="005E5078">
        <w:rPr>
          <w:rFonts w:cs="Times New Roman"/>
          <w:i/>
          <w:iCs/>
          <w:szCs w:val="24"/>
          <w:shd w:val="clear" w:color="auto" w:fill="FFFFFF"/>
        </w:rPr>
        <w:t>International Journal of Bank Marketing</w:t>
      </w:r>
      <w:r w:rsidRPr="005E5078">
        <w:rPr>
          <w:rFonts w:cs="Times New Roman"/>
          <w:szCs w:val="24"/>
          <w:shd w:val="clear" w:color="auto" w:fill="FFFFFF"/>
        </w:rPr>
        <w:t>.</w:t>
      </w:r>
      <w:proofErr w:type="gramEnd"/>
    </w:p>
    <w:p w:rsidR="00E84D1D" w:rsidRPr="005E5078" w:rsidRDefault="00E84D1D" w:rsidP="00FD1F11">
      <w:pPr>
        <w:rPr>
          <w:rFonts w:cs="Times New Roman"/>
          <w:szCs w:val="24"/>
          <w:shd w:val="clear" w:color="auto" w:fill="FFFFFF"/>
        </w:rPr>
      </w:pPr>
      <w:proofErr w:type="spellStart"/>
      <w:r w:rsidRPr="005E5078">
        <w:rPr>
          <w:rFonts w:cs="Times New Roman"/>
          <w:szCs w:val="24"/>
          <w:shd w:val="clear" w:color="auto" w:fill="FFFFFF"/>
        </w:rPr>
        <w:t>Paradkar</w:t>
      </w:r>
      <w:proofErr w:type="spellEnd"/>
      <w:r w:rsidRPr="005E5078">
        <w:rPr>
          <w:rFonts w:cs="Times New Roman"/>
          <w:szCs w:val="24"/>
          <w:shd w:val="clear" w:color="auto" w:fill="FFFFFF"/>
        </w:rPr>
        <w:t>, A., Knight, J. and Hansen, P., 2015. Innovation in start-ups: Ideas filling the void or ideas devoid of resources and capabilities</w:t>
      </w:r>
      <w:proofErr w:type="gramStart"/>
      <w:r w:rsidRPr="005E5078">
        <w:rPr>
          <w:rFonts w:cs="Times New Roman"/>
          <w:szCs w:val="24"/>
          <w:shd w:val="clear" w:color="auto" w:fill="FFFFFF"/>
        </w:rPr>
        <w:t>?.</w:t>
      </w:r>
      <w:proofErr w:type="gramEnd"/>
      <w:r w:rsidRPr="005E5078">
        <w:rPr>
          <w:rFonts w:cs="Times New Roman"/>
          <w:szCs w:val="24"/>
          <w:shd w:val="clear" w:color="auto" w:fill="FFFFFF"/>
        </w:rPr>
        <w:t> </w:t>
      </w:r>
      <w:proofErr w:type="spellStart"/>
      <w:proofErr w:type="gramStart"/>
      <w:r w:rsidRPr="005E5078">
        <w:rPr>
          <w:rFonts w:cs="Times New Roman"/>
          <w:i/>
          <w:iCs/>
          <w:szCs w:val="24"/>
          <w:shd w:val="clear" w:color="auto" w:fill="FFFFFF"/>
        </w:rPr>
        <w:t>Technovation</w:t>
      </w:r>
      <w:proofErr w:type="spellEnd"/>
      <w:r w:rsidRPr="005E5078">
        <w:rPr>
          <w:rFonts w:cs="Times New Roman"/>
          <w:szCs w:val="24"/>
          <w:shd w:val="clear" w:color="auto" w:fill="FFFFFF"/>
        </w:rPr>
        <w:t>, </w:t>
      </w:r>
      <w:r w:rsidRPr="005E5078">
        <w:rPr>
          <w:rFonts w:cs="Times New Roman"/>
          <w:i/>
          <w:iCs/>
          <w:szCs w:val="24"/>
          <w:shd w:val="clear" w:color="auto" w:fill="FFFFFF"/>
        </w:rPr>
        <w:t>41</w:t>
      </w:r>
      <w:r w:rsidRPr="005E5078">
        <w:rPr>
          <w:rFonts w:cs="Times New Roman"/>
          <w:szCs w:val="24"/>
          <w:shd w:val="clear" w:color="auto" w:fill="FFFFFF"/>
        </w:rPr>
        <w:t>, pp.1-10.</w:t>
      </w:r>
      <w:proofErr w:type="gramEnd"/>
    </w:p>
    <w:p w:rsidR="00E84D1D" w:rsidRPr="005E5078" w:rsidRDefault="00E84D1D" w:rsidP="00514412">
      <w:pPr>
        <w:rPr>
          <w:rFonts w:cs="Times New Roman"/>
          <w:szCs w:val="24"/>
        </w:rPr>
      </w:pPr>
      <w:r w:rsidRPr="005E5078">
        <w:rPr>
          <w:rFonts w:cs="Times New Roman"/>
          <w:szCs w:val="24"/>
        </w:rPr>
        <w:t>Parnell, J.A., 2016. A business strategy typology for the new economy: reconceptualization and synthesis. </w:t>
      </w:r>
      <w:proofErr w:type="gramStart"/>
      <w:r w:rsidRPr="005E5078">
        <w:rPr>
          <w:rFonts w:cs="Times New Roman"/>
          <w:i/>
          <w:iCs/>
          <w:szCs w:val="24"/>
        </w:rPr>
        <w:t xml:space="preserve">Journal of </w:t>
      </w:r>
      <w:proofErr w:type="spellStart"/>
      <w:r w:rsidRPr="005E5078">
        <w:rPr>
          <w:rFonts w:cs="Times New Roman"/>
          <w:i/>
          <w:iCs/>
          <w:szCs w:val="24"/>
        </w:rPr>
        <w:t>Behavioral</w:t>
      </w:r>
      <w:proofErr w:type="spellEnd"/>
      <w:r w:rsidRPr="005E5078">
        <w:rPr>
          <w:rFonts w:cs="Times New Roman"/>
          <w:i/>
          <w:iCs/>
          <w:szCs w:val="24"/>
        </w:rPr>
        <w:t xml:space="preserve"> and Applied Management</w:t>
      </w:r>
      <w:r w:rsidRPr="005E5078">
        <w:rPr>
          <w:rFonts w:cs="Times New Roman"/>
          <w:szCs w:val="24"/>
        </w:rPr>
        <w:t>, </w:t>
      </w:r>
      <w:r w:rsidRPr="005E5078">
        <w:rPr>
          <w:rFonts w:cs="Times New Roman"/>
          <w:i/>
          <w:iCs/>
          <w:szCs w:val="24"/>
        </w:rPr>
        <w:t>3</w:t>
      </w:r>
      <w:r w:rsidRPr="005E5078">
        <w:rPr>
          <w:rFonts w:cs="Times New Roman"/>
          <w:szCs w:val="24"/>
        </w:rPr>
        <w:t>(3), p.1052.</w:t>
      </w:r>
      <w:proofErr w:type="gramEnd"/>
    </w:p>
    <w:p w:rsidR="00E84D1D" w:rsidRPr="000365F2" w:rsidRDefault="00E84D1D" w:rsidP="00E84D1D">
      <w:pPr>
        <w:rPr>
          <w:color w:val="000000" w:themeColor="text1"/>
        </w:rPr>
      </w:pPr>
      <w:proofErr w:type="spellStart"/>
      <w:r w:rsidRPr="000365F2">
        <w:rPr>
          <w:color w:val="000000" w:themeColor="text1"/>
        </w:rPr>
        <w:t>Phadermrod</w:t>
      </w:r>
      <w:proofErr w:type="spellEnd"/>
      <w:r w:rsidRPr="000365F2">
        <w:rPr>
          <w:color w:val="000000" w:themeColor="text1"/>
        </w:rPr>
        <w:t>, B., Crowder, R.M. and Wills, G.B., 2019. Importance-performance analysis based SWOT analysis. </w:t>
      </w:r>
      <w:proofErr w:type="gramStart"/>
      <w:r w:rsidRPr="000365F2">
        <w:rPr>
          <w:i/>
          <w:iCs/>
          <w:color w:val="000000" w:themeColor="text1"/>
        </w:rPr>
        <w:t>International Journal of Information Management</w:t>
      </w:r>
      <w:r w:rsidRPr="000365F2">
        <w:rPr>
          <w:color w:val="000000" w:themeColor="text1"/>
        </w:rPr>
        <w:t>, </w:t>
      </w:r>
      <w:r w:rsidRPr="000365F2">
        <w:rPr>
          <w:i/>
          <w:iCs/>
          <w:color w:val="000000" w:themeColor="text1"/>
        </w:rPr>
        <w:t>44</w:t>
      </w:r>
      <w:r w:rsidRPr="000365F2">
        <w:rPr>
          <w:color w:val="000000" w:themeColor="text1"/>
        </w:rPr>
        <w:t>, pp.194-203.</w:t>
      </w:r>
      <w:proofErr w:type="gramEnd"/>
    </w:p>
    <w:p w:rsidR="00E84D1D" w:rsidRPr="000365F2" w:rsidRDefault="00E84D1D" w:rsidP="00FD1F11">
      <w:pPr>
        <w:rPr>
          <w:rFonts w:cs="Times New Roman"/>
          <w:color w:val="000000" w:themeColor="text1"/>
          <w:szCs w:val="24"/>
          <w:shd w:val="clear" w:color="auto" w:fill="FFFFFF"/>
        </w:rPr>
      </w:pPr>
      <w:r w:rsidRPr="000365F2">
        <w:rPr>
          <w:rFonts w:cs="Times New Roman"/>
          <w:color w:val="000000" w:themeColor="text1"/>
          <w:szCs w:val="24"/>
          <w:shd w:val="clear" w:color="auto" w:fill="FFFFFF"/>
        </w:rPr>
        <w:t>Pisano, G.P., 2017. Toward a prescriptive theory of dynamic capabilities: connecting strategic choice, learning, and competition. </w:t>
      </w:r>
      <w:proofErr w:type="gramStart"/>
      <w:r w:rsidRPr="000365F2">
        <w:rPr>
          <w:rFonts w:cs="Times New Roman"/>
          <w:i/>
          <w:iCs/>
          <w:color w:val="000000" w:themeColor="text1"/>
          <w:szCs w:val="24"/>
          <w:shd w:val="clear" w:color="auto" w:fill="FFFFFF"/>
        </w:rPr>
        <w:t>Industrial and Corporate Change</w:t>
      </w:r>
      <w:r w:rsidRPr="000365F2">
        <w:rPr>
          <w:rFonts w:cs="Times New Roman"/>
          <w:color w:val="000000" w:themeColor="text1"/>
          <w:szCs w:val="24"/>
          <w:shd w:val="clear" w:color="auto" w:fill="FFFFFF"/>
        </w:rPr>
        <w:t>, </w:t>
      </w:r>
      <w:r w:rsidRPr="000365F2">
        <w:rPr>
          <w:rFonts w:cs="Times New Roman"/>
          <w:i/>
          <w:iCs/>
          <w:color w:val="000000" w:themeColor="text1"/>
          <w:szCs w:val="24"/>
          <w:shd w:val="clear" w:color="auto" w:fill="FFFFFF"/>
        </w:rPr>
        <w:t>26</w:t>
      </w:r>
      <w:r w:rsidRPr="000365F2">
        <w:rPr>
          <w:rFonts w:cs="Times New Roman"/>
          <w:color w:val="000000" w:themeColor="text1"/>
          <w:szCs w:val="24"/>
          <w:shd w:val="clear" w:color="auto" w:fill="FFFFFF"/>
        </w:rPr>
        <w:t>(5), pp.747-762.</w:t>
      </w:r>
      <w:proofErr w:type="gramEnd"/>
    </w:p>
    <w:p w:rsidR="00E84D1D" w:rsidRPr="000365F2" w:rsidRDefault="00E84D1D" w:rsidP="00E84D1D">
      <w:pPr>
        <w:rPr>
          <w:rFonts w:cs="Times New Roman"/>
          <w:color w:val="000000" w:themeColor="text1"/>
          <w:szCs w:val="24"/>
          <w:shd w:val="clear" w:color="auto" w:fill="FFFFFF"/>
        </w:rPr>
      </w:pPr>
      <w:proofErr w:type="spellStart"/>
      <w:r w:rsidRPr="000365F2">
        <w:rPr>
          <w:rFonts w:cs="Times New Roman"/>
          <w:color w:val="000000" w:themeColor="text1"/>
          <w:szCs w:val="24"/>
          <w:shd w:val="clear" w:color="auto" w:fill="FFFFFF"/>
        </w:rPr>
        <w:t>Rastogi</w:t>
      </w:r>
      <w:proofErr w:type="spellEnd"/>
      <w:r w:rsidRPr="000365F2">
        <w:rPr>
          <w:rFonts w:cs="Times New Roman"/>
          <w:color w:val="000000" w:themeColor="text1"/>
          <w:szCs w:val="24"/>
          <w:shd w:val="clear" w:color="auto" w:fill="FFFFFF"/>
        </w:rPr>
        <w:t xml:space="preserve">, N.I.T.A.N.K. and </w:t>
      </w:r>
      <w:proofErr w:type="spellStart"/>
      <w:r w:rsidRPr="000365F2">
        <w:rPr>
          <w:rFonts w:cs="Times New Roman"/>
          <w:color w:val="000000" w:themeColor="text1"/>
          <w:szCs w:val="24"/>
          <w:shd w:val="clear" w:color="auto" w:fill="FFFFFF"/>
        </w:rPr>
        <w:t>Trivedi</w:t>
      </w:r>
      <w:proofErr w:type="spellEnd"/>
      <w:r w:rsidRPr="000365F2">
        <w:rPr>
          <w:rFonts w:cs="Times New Roman"/>
          <w:color w:val="000000" w:themeColor="text1"/>
          <w:szCs w:val="24"/>
          <w:shd w:val="clear" w:color="auto" w:fill="FFFFFF"/>
        </w:rPr>
        <w:t>, M.K., 2016. PESTLE technique–a tool to identify external risks in construction projects. </w:t>
      </w:r>
      <w:proofErr w:type="gramStart"/>
      <w:r w:rsidRPr="000365F2">
        <w:rPr>
          <w:rFonts w:cs="Times New Roman"/>
          <w:i/>
          <w:iCs/>
          <w:color w:val="000000" w:themeColor="text1"/>
          <w:szCs w:val="24"/>
          <w:shd w:val="clear" w:color="auto" w:fill="FFFFFF"/>
        </w:rPr>
        <w:t>International Research Journal of Engineering and Technology (IRJET)</w:t>
      </w:r>
      <w:r w:rsidRPr="000365F2">
        <w:rPr>
          <w:rFonts w:cs="Times New Roman"/>
          <w:color w:val="000000" w:themeColor="text1"/>
          <w:szCs w:val="24"/>
          <w:shd w:val="clear" w:color="auto" w:fill="FFFFFF"/>
        </w:rPr>
        <w:t>, </w:t>
      </w:r>
      <w:r w:rsidRPr="000365F2">
        <w:rPr>
          <w:rFonts w:cs="Times New Roman"/>
          <w:i/>
          <w:iCs/>
          <w:color w:val="000000" w:themeColor="text1"/>
          <w:szCs w:val="24"/>
          <w:shd w:val="clear" w:color="auto" w:fill="FFFFFF"/>
        </w:rPr>
        <w:t>3</w:t>
      </w:r>
      <w:r w:rsidRPr="000365F2">
        <w:rPr>
          <w:rFonts w:cs="Times New Roman"/>
          <w:color w:val="000000" w:themeColor="text1"/>
          <w:szCs w:val="24"/>
          <w:shd w:val="clear" w:color="auto" w:fill="FFFFFF"/>
        </w:rPr>
        <w:t>(1), pp.384-388.</w:t>
      </w:r>
      <w:proofErr w:type="gramEnd"/>
    </w:p>
    <w:p w:rsidR="00E84D1D" w:rsidRPr="000365F2" w:rsidRDefault="00E84D1D" w:rsidP="005E5078">
      <w:pPr>
        <w:rPr>
          <w:rFonts w:cs="Times New Roman"/>
          <w:color w:val="000000" w:themeColor="text1"/>
          <w:szCs w:val="24"/>
        </w:rPr>
      </w:pPr>
      <w:proofErr w:type="spellStart"/>
      <w:proofErr w:type="gramStart"/>
      <w:r w:rsidRPr="000365F2">
        <w:rPr>
          <w:rFonts w:cs="Times New Roman"/>
          <w:color w:val="000000" w:themeColor="text1"/>
          <w:szCs w:val="24"/>
        </w:rPr>
        <w:t>Sammut</w:t>
      </w:r>
      <w:r w:rsidRPr="000365F2">
        <w:rPr>
          <w:rFonts w:ascii="Cambria Math" w:hAnsi="Cambria Math" w:cs="Cambria Math"/>
          <w:color w:val="000000" w:themeColor="text1"/>
          <w:szCs w:val="24"/>
        </w:rPr>
        <w:t>‐</w:t>
      </w:r>
      <w:r w:rsidRPr="000365F2">
        <w:rPr>
          <w:rFonts w:cs="Times New Roman"/>
          <w:color w:val="000000" w:themeColor="text1"/>
          <w:szCs w:val="24"/>
        </w:rPr>
        <w:t>Bonnici</w:t>
      </w:r>
      <w:proofErr w:type="spellEnd"/>
      <w:r w:rsidRPr="000365F2">
        <w:rPr>
          <w:rFonts w:cs="Times New Roman"/>
          <w:color w:val="000000" w:themeColor="text1"/>
          <w:szCs w:val="24"/>
        </w:rPr>
        <w:t xml:space="preserve">, T. and </w:t>
      </w:r>
      <w:proofErr w:type="spellStart"/>
      <w:r w:rsidRPr="000365F2">
        <w:rPr>
          <w:rFonts w:cs="Times New Roman"/>
          <w:color w:val="000000" w:themeColor="text1"/>
          <w:szCs w:val="24"/>
        </w:rPr>
        <w:t>Galea</w:t>
      </w:r>
      <w:proofErr w:type="spellEnd"/>
      <w:r w:rsidRPr="000365F2">
        <w:rPr>
          <w:rFonts w:cs="Times New Roman"/>
          <w:color w:val="000000" w:themeColor="text1"/>
          <w:szCs w:val="24"/>
        </w:rPr>
        <w:t>, D., 2015.</w:t>
      </w:r>
      <w:proofErr w:type="gramEnd"/>
      <w:r w:rsidRPr="000365F2">
        <w:rPr>
          <w:rFonts w:cs="Times New Roman"/>
          <w:color w:val="000000" w:themeColor="text1"/>
          <w:szCs w:val="24"/>
        </w:rPr>
        <w:t xml:space="preserve"> </w:t>
      </w:r>
      <w:proofErr w:type="gramStart"/>
      <w:r w:rsidRPr="000365F2">
        <w:rPr>
          <w:rFonts w:cs="Times New Roman"/>
          <w:color w:val="000000" w:themeColor="text1"/>
          <w:szCs w:val="24"/>
        </w:rPr>
        <w:t>PEST analysis.</w:t>
      </w:r>
      <w:proofErr w:type="gramEnd"/>
      <w:r w:rsidRPr="000365F2">
        <w:rPr>
          <w:rFonts w:cs="Times New Roman"/>
          <w:color w:val="000000" w:themeColor="text1"/>
          <w:szCs w:val="24"/>
        </w:rPr>
        <w:t> </w:t>
      </w:r>
      <w:proofErr w:type="gramStart"/>
      <w:r w:rsidRPr="000365F2">
        <w:rPr>
          <w:rFonts w:cs="Times New Roman"/>
          <w:i/>
          <w:iCs/>
          <w:color w:val="000000" w:themeColor="text1"/>
          <w:szCs w:val="24"/>
        </w:rPr>
        <w:t xml:space="preserve">Wiley </w:t>
      </w:r>
      <w:proofErr w:type="spellStart"/>
      <w:r w:rsidRPr="000365F2">
        <w:rPr>
          <w:rFonts w:cs="Times New Roman"/>
          <w:i/>
          <w:iCs/>
          <w:color w:val="000000" w:themeColor="text1"/>
          <w:szCs w:val="24"/>
        </w:rPr>
        <w:t>Encyclopedia</w:t>
      </w:r>
      <w:proofErr w:type="spellEnd"/>
      <w:r w:rsidRPr="000365F2">
        <w:rPr>
          <w:rFonts w:cs="Times New Roman"/>
          <w:i/>
          <w:iCs/>
          <w:color w:val="000000" w:themeColor="text1"/>
          <w:szCs w:val="24"/>
        </w:rPr>
        <w:t xml:space="preserve"> of management</w:t>
      </w:r>
      <w:r w:rsidRPr="000365F2">
        <w:rPr>
          <w:rFonts w:cs="Times New Roman"/>
          <w:color w:val="000000" w:themeColor="text1"/>
          <w:szCs w:val="24"/>
        </w:rPr>
        <w:t>, pp.1-1.</w:t>
      </w:r>
      <w:proofErr w:type="gramEnd"/>
    </w:p>
    <w:p w:rsidR="00E84D1D" w:rsidRPr="000365F2" w:rsidRDefault="00E84D1D" w:rsidP="00E84D1D">
      <w:pPr>
        <w:rPr>
          <w:color w:val="000000" w:themeColor="text1"/>
        </w:rPr>
      </w:pPr>
      <w:proofErr w:type="spellStart"/>
      <w:proofErr w:type="gramStart"/>
      <w:r w:rsidRPr="000365F2">
        <w:rPr>
          <w:color w:val="000000" w:themeColor="text1"/>
        </w:rPr>
        <w:t>Samsatli</w:t>
      </w:r>
      <w:proofErr w:type="spellEnd"/>
      <w:r w:rsidRPr="000365F2">
        <w:rPr>
          <w:color w:val="000000" w:themeColor="text1"/>
        </w:rPr>
        <w:t xml:space="preserve">, S., </w:t>
      </w:r>
      <w:proofErr w:type="spellStart"/>
      <w:r w:rsidRPr="000365F2">
        <w:rPr>
          <w:color w:val="000000" w:themeColor="text1"/>
        </w:rPr>
        <w:t>Samsatli</w:t>
      </w:r>
      <w:proofErr w:type="spellEnd"/>
      <w:r w:rsidRPr="000365F2">
        <w:rPr>
          <w:color w:val="000000" w:themeColor="text1"/>
        </w:rPr>
        <w:t>, N.J. and Shah, N., 2015.</w:t>
      </w:r>
      <w:proofErr w:type="gramEnd"/>
      <w:r w:rsidRPr="000365F2">
        <w:rPr>
          <w:color w:val="000000" w:themeColor="text1"/>
        </w:rPr>
        <w:t xml:space="preserve"> BVCM: a comprehensive and flexible toolkit for whole system biomass value chain analysis and optimisation–mathematical formulation. </w:t>
      </w:r>
      <w:proofErr w:type="gramStart"/>
      <w:r w:rsidRPr="000365F2">
        <w:rPr>
          <w:i/>
          <w:iCs/>
          <w:color w:val="000000" w:themeColor="text1"/>
        </w:rPr>
        <w:t>Applied energy</w:t>
      </w:r>
      <w:r w:rsidRPr="000365F2">
        <w:rPr>
          <w:color w:val="000000" w:themeColor="text1"/>
        </w:rPr>
        <w:t>, </w:t>
      </w:r>
      <w:r w:rsidRPr="000365F2">
        <w:rPr>
          <w:i/>
          <w:iCs/>
          <w:color w:val="000000" w:themeColor="text1"/>
        </w:rPr>
        <w:t>147</w:t>
      </w:r>
      <w:r w:rsidRPr="000365F2">
        <w:rPr>
          <w:color w:val="000000" w:themeColor="text1"/>
        </w:rPr>
        <w:t>, pp.131-160.</w:t>
      </w:r>
      <w:proofErr w:type="gramEnd"/>
    </w:p>
    <w:p w:rsidR="00E84D1D" w:rsidRPr="005E5078" w:rsidRDefault="00E84D1D" w:rsidP="005E5078">
      <w:pPr>
        <w:rPr>
          <w:rFonts w:cs="Times New Roman"/>
          <w:szCs w:val="24"/>
        </w:rPr>
      </w:pPr>
      <w:r w:rsidRPr="005E5078">
        <w:rPr>
          <w:rFonts w:cs="Times New Roman"/>
          <w:szCs w:val="24"/>
        </w:rPr>
        <w:lastRenderedPageBreak/>
        <w:t xml:space="preserve">SHTAL, T.V., BURIAK, M.M., AMIRBEKULY, Y., UKUBASSOVA, G.S., KASKIN, T.T. and TOIBOLDINOVA, Z.G., 2018. </w:t>
      </w:r>
      <w:proofErr w:type="gramStart"/>
      <w:r w:rsidRPr="005E5078">
        <w:rPr>
          <w:rFonts w:cs="Times New Roman"/>
          <w:szCs w:val="24"/>
        </w:rPr>
        <w:t>Methods of analysis of the external environment of business activities.</w:t>
      </w:r>
      <w:proofErr w:type="gramEnd"/>
      <w:r w:rsidRPr="005E5078">
        <w:rPr>
          <w:rFonts w:cs="Times New Roman"/>
          <w:szCs w:val="24"/>
        </w:rPr>
        <w:t> </w:t>
      </w:r>
      <w:proofErr w:type="spellStart"/>
      <w:proofErr w:type="gramStart"/>
      <w:r w:rsidRPr="005E5078">
        <w:rPr>
          <w:rFonts w:cs="Times New Roman"/>
          <w:i/>
          <w:iCs/>
          <w:szCs w:val="24"/>
        </w:rPr>
        <w:t>Revista</w:t>
      </w:r>
      <w:proofErr w:type="spellEnd"/>
      <w:r w:rsidRPr="005E5078">
        <w:rPr>
          <w:rFonts w:cs="Times New Roman"/>
          <w:i/>
          <w:iCs/>
          <w:szCs w:val="24"/>
        </w:rPr>
        <w:t xml:space="preserve"> ESPACIOS</w:t>
      </w:r>
      <w:r w:rsidRPr="005E5078">
        <w:rPr>
          <w:rFonts w:cs="Times New Roman"/>
          <w:szCs w:val="24"/>
        </w:rPr>
        <w:t>, </w:t>
      </w:r>
      <w:r w:rsidRPr="005E5078">
        <w:rPr>
          <w:rFonts w:cs="Times New Roman"/>
          <w:i/>
          <w:iCs/>
          <w:szCs w:val="24"/>
        </w:rPr>
        <w:t>39</w:t>
      </w:r>
      <w:r w:rsidRPr="005E5078">
        <w:rPr>
          <w:rFonts w:cs="Times New Roman"/>
          <w:szCs w:val="24"/>
        </w:rPr>
        <w:t>(12).</w:t>
      </w:r>
      <w:proofErr w:type="gramEnd"/>
    </w:p>
    <w:p w:rsidR="00E84D1D" w:rsidRPr="005E5078" w:rsidRDefault="00E84D1D" w:rsidP="005E5078">
      <w:pPr>
        <w:rPr>
          <w:rFonts w:cs="Times New Roman"/>
          <w:szCs w:val="24"/>
        </w:rPr>
      </w:pPr>
      <w:proofErr w:type="spellStart"/>
      <w:proofErr w:type="gramStart"/>
      <w:r w:rsidRPr="005E5078">
        <w:rPr>
          <w:rFonts w:cs="Times New Roman"/>
          <w:szCs w:val="24"/>
        </w:rPr>
        <w:t>Sonenshein</w:t>
      </w:r>
      <w:proofErr w:type="spellEnd"/>
      <w:r w:rsidRPr="005E5078">
        <w:rPr>
          <w:rFonts w:cs="Times New Roman"/>
          <w:szCs w:val="24"/>
        </w:rPr>
        <w:t xml:space="preserve">, S., </w:t>
      </w:r>
      <w:proofErr w:type="spellStart"/>
      <w:r w:rsidRPr="005E5078">
        <w:rPr>
          <w:rFonts w:cs="Times New Roman"/>
          <w:szCs w:val="24"/>
        </w:rPr>
        <w:t>Nault</w:t>
      </w:r>
      <w:proofErr w:type="spellEnd"/>
      <w:r w:rsidRPr="005E5078">
        <w:rPr>
          <w:rFonts w:cs="Times New Roman"/>
          <w:szCs w:val="24"/>
        </w:rPr>
        <w:t xml:space="preserve">, K. and </w:t>
      </w:r>
      <w:proofErr w:type="spellStart"/>
      <w:r w:rsidRPr="005E5078">
        <w:rPr>
          <w:rFonts w:cs="Times New Roman"/>
          <w:szCs w:val="24"/>
        </w:rPr>
        <w:t>Obodaru</w:t>
      </w:r>
      <w:proofErr w:type="spellEnd"/>
      <w:r w:rsidRPr="005E5078">
        <w:rPr>
          <w:rFonts w:cs="Times New Roman"/>
          <w:szCs w:val="24"/>
        </w:rPr>
        <w:t>, O., 2017.</w:t>
      </w:r>
      <w:proofErr w:type="gramEnd"/>
      <w:r w:rsidRPr="005E5078">
        <w:rPr>
          <w:rFonts w:cs="Times New Roman"/>
          <w:szCs w:val="24"/>
        </w:rPr>
        <w:t xml:space="preserve"> Competition of a different </w:t>
      </w:r>
      <w:proofErr w:type="spellStart"/>
      <w:r w:rsidRPr="005E5078">
        <w:rPr>
          <w:rFonts w:cs="Times New Roman"/>
          <w:szCs w:val="24"/>
        </w:rPr>
        <w:t>flavor</w:t>
      </w:r>
      <w:proofErr w:type="spellEnd"/>
      <w:r w:rsidRPr="005E5078">
        <w:rPr>
          <w:rFonts w:cs="Times New Roman"/>
          <w:szCs w:val="24"/>
        </w:rPr>
        <w:t>: How a strategic group identity shapes competition and cooperation. </w:t>
      </w:r>
      <w:proofErr w:type="gramStart"/>
      <w:r w:rsidRPr="005E5078">
        <w:rPr>
          <w:rFonts w:cs="Times New Roman"/>
          <w:i/>
          <w:iCs/>
          <w:szCs w:val="24"/>
        </w:rPr>
        <w:t>Administrative Science Quarterly</w:t>
      </w:r>
      <w:r w:rsidRPr="005E5078">
        <w:rPr>
          <w:rFonts w:cs="Times New Roman"/>
          <w:szCs w:val="24"/>
        </w:rPr>
        <w:t>, </w:t>
      </w:r>
      <w:r w:rsidRPr="005E5078">
        <w:rPr>
          <w:rFonts w:cs="Times New Roman"/>
          <w:i/>
          <w:iCs/>
          <w:szCs w:val="24"/>
        </w:rPr>
        <w:t>62</w:t>
      </w:r>
      <w:r w:rsidRPr="005E5078">
        <w:rPr>
          <w:rFonts w:cs="Times New Roman"/>
          <w:szCs w:val="24"/>
        </w:rPr>
        <w:t>(4), pp.626-656.</w:t>
      </w:r>
      <w:proofErr w:type="gramEnd"/>
    </w:p>
    <w:p w:rsidR="00E84D1D" w:rsidRPr="005E5078" w:rsidRDefault="00E84D1D" w:rsidP="005E5078">
      <w:pPr>
        <w:rPr>
          <w:rFonts w:cs="Times New Roman"/>
          <w:szCs w:val="24"/>
        </w:rPr>
      </w:pPr>
      <w:proofErr w:type="spellStart"/>
      <w:r w:rsidRPr="005E5078">
        <w:rPr>
          <w:rFonts w:cs="Times New Roman"/>
          <w:szCs w:val="24"/>
        </w:rPr>
        <w:t>Takata</w:t>
      </w:r>
      <w:proofErr w:type="spellEnd"/>
      <w:r w:rsidRPr="005E5078">
        <w:rPr>
          <w:rFonts w:cs="Times New Roman"/>
          <w:szCs w:val="24"/>
        </w:rPr>
        <w:t>, H., 2016. Effects of industry forces, market orientation, and marketing capabilities on business performance: An empirical analysis of Japanese manufacturers from 2009 to 2011. </w:t>
      </w:r>
      <w:proofErr w:type="gramStart"/>
      <w:r w:rsidRPr="005E5078">
        <w:rPr>
          <w:rFonts w:cs="Times New Roman"/>
          <w:i/>
          <w:iCs/>
          <w:szCs w:val="24"/>
        </w:rPr>
        <w:t>Journal of Business Research</w:t>
      </w:r>
      <w:r w:rsidRPr="005E5078">
        <w:rPr>
          <w:rFonts w:cs="Times New Roman"/>
          <w:szCs w:val="24"/>
        </w:rPr>
        <w:t>, </w:t>
      </w:r>
      <w:r w:rsidRPr="005E5078">
        <w:rPr>
          <w:rFonts w:cs="Times New Roman"/>
          <w:i/>
          <w:iCs/>
          <w:szCs w:val="24"/>
        </w:rPr>
        <w:t>69</w:t>
      </w:r>
      <w:r w:rsidRPr="005E5078">
        <w:rPr>
          <w:rFonts w:cs="Times New Roman"/>
          <w:szCs w:val="24"/>
        </w:rPr>
        <w:t>(12), pp.5611-5619.</w:t>
      </w:r>
      <w:proofErr w:type="gramEnd"/>
    </w:p>
    <w:p w:rsidR="00E84D1D" w:rsidRPr="005E5078" w:rsidRDefault="00E84D1D" w:rsidP="00FD1F11">
      <w:pPr>
        <w:rPr>
          <w:rFonts w:cs="Times New Roman"/>
          <w:szCs w:val="24"/>
          <w:shd w:val="clear" w:color="auto" w:fill="FFFFFF"/>
        </w:rPr>
      </w:pPr>
      <w:proofErr w:type="gramStart"/>
      <w:r w:rsidRPr="005E5078">
        <w:rPr>
          <w:rFonts w:cs="Times New Roman"/>
          <w:szCs w:val="24"/>
          <w:shd w:val="clear" w:color="auto" w:fill="FFFFFF"/>
        </w:rPr>
        <w:t>Tallman, S., 2015.</w:t>
      </w:r>
      <w:proofErr w:type="gramEnd"/>
      <w:r w:rsidRPr="005E5078">
        <w:rPr>
          <w:rFonts w:cs="Times New Roman"/>
          <w:szCs w:val="24"/>
          <w:shd w:val="clear" w:color="auto" w:fill="FFFFFF"/>
        </w:rPr>
        <w:t xml:space="preserve"> </w:t>
      </w:r>
      <w:proofErr w:type="gramStart"/>
      <w:r w:rsidRPr="005E5078">
        <w:rPr>
          <w:rFonts w:cs="Times New Roman"/>
          <w:szCs w:val="24"/>
          <w:shd w:val="clear" w:color="auto" w:fill="FFFFFF"/>
        </w:rPr>
        <w:t>Dynamic capabilities.</w:t>
      </w:r>
      <w:proofErr w:type="gramEnd"/>
      <w:r w:rsidRPr="005E5078">
        <w:rPr>
          <w:rFonts w:cs="Times New Roman"/>
          <w:szCs w:val="24"/>
          <w:shd w:val="clear" w:color="auto" w:fill="FFFFFF"/>
        </w:rPr>
        <w:t> </w:t>
      </w:r>
      <w:proofErr w:type="gramStart"/>
      <w:r w:rsidRPr="005E5078">
        <w:rPr>
          <w:rFonts w:cs="Times New Roman"/>
          <w:i/>
          <w:iCs/>
          <w:szCs w:val="24"/>
          <w:shd w:val="clear" w:color="auto" w:fill="FFFFFF"/>
        </w:rPr>
        <w:t xml:space="preserve">Wiley </w:t>
      </w:r>
      <w:proofErr w:type="spellStart"/>
      <w:r w:rsidRPr="005E5078">
        <w:rPr>
          <w:rFonts w:cs="Times New Roman"/>
          <w:i/>
          <w:iCs/>
          <w:szCs w:val="24"/>
          <w:shd w:val="clear" w:color="auto" w:fill="FFFFFF"/>
        </w:rPr>
        <w:t>Encyclopedia</w:t>
      </w:r>
      <w:proofErr w:type="spellEnd"/>
      <w:r w:rsidRPr="005E5078">
        <w:rPr>
          <w:rFonts w:cs="Times New Roman"/>
          <w:i/>
          <w:iCs/>
          <w:szCs w:val="24"/>
          <w:shd w:val="clear" w:color="auto" w:fill="FFFFFF"/>
        </w:rPr>
        <w:t xml:space="preserve"> of Management</w:t>
      </w:r>
      <w:r w:rsidRPr="005E5078">
        <w:rPr>
          <w:rFonts w:cs="Times New Roman"/>
          <w:szCs w:val="24"/>
          <w:shd w:val="clear" w:color="auto" w:fill="FFFFFF"/>
        </w:rPr>
        <w:t>, pp.1-3.</w:t>
      </w:r>
      <w:proofErr w:type="gramEnd"/>
    </w:p>
    <w:p w:rsidR="00E84D1D" w:rsidRPr="005E5078" w:rsidRDefault="00E84D1D" w:rsidP="00345C24">
      <w:pPr>
        <w:rPr>
          <w:rFonts w:cs="Times New Roman"/>
          <w:szCs w:val="24"/>
        </w:rPr>
      </w:pPr>
      <w:proofErr w:type="spellStart"/>
      <w:proofErr w:type="gramStart"/>
      <w:r w:rsidRPr="005E5078">
        <w:rPr>
          <w:rFonts w:cs="Times New Roman"/>
          <w:szCs w:val="24"/>
        </w:rPr>
        <w:t>Tohidi</w:t>
      </w:r>
      <w:proofErr w:type="spellEnd"/>
      <w:r w:rsidRPr="005E5078">
        <w:rPr>
          <w:rFonts w:cs="Times New Roman"/>
          <w:szCs w:val="24"/>
        </w:rPr>
        <w:t xml:space="preserve">, Y., </w:t>
      </w:r>
      <w:proofErr w:type="spellStart"/>
      <w:r w:rsidRPr="005E5078">
        <w:rPr>
          <w:rFonts w:cs="Times New Roman"/>
          <w:szCs w:val="24"/>
        </w:rPr>
        <w:t>Hesamzadeh</w:t>
      </w:r>
      <w:proofErr w:type="spellEnd"/>
      <w:r w:rsidRPr="005E5078">
        <w:rPr>
          <w:rFonts w:cs="Times New Roman"/>
          <w:szCs w:val="24"/>
        </w:rPr>
        <w:t xml:space="preserve">, M.R. and </w:t>
      </w:r>
      <w:proofErr w:type="spellStart"/>
      <w:r w:rsidRPr="005E5078">
        <w:rPr>
          <w:rFonts w:cs="Times New Roman"/>
          <w:szCs w:val="24"/>
        </w:rPr>
        <w:t>Regairaz</w:t>
      </w:r>
      <w:proofErr w:type="spellEnd"/>
      <w:r w:rsidRPr="005E5078">
        <w:rPr>
          <w:rFonts w:cs="Times New Roman"/>
          <w:szCs w:val="24"/>
        </w:rPr>
        <w:t>, F., 2016.</w:t>
      </w:r>
      <w:proofErr w:type="gramEnd"/>
      <w:r w:rsidRPr="005E5078">
        <w:rPr>
          <w:rFonts w:cs="Times New Roman"/>
          <w:szCs w:val="24"/>
        </w:rPr>
        <w:t xml:space="preserve"> </w:t>
      </w:r>
      <w:proofErr w:type="gramStart"/>
      <w:r w:rsidRPr="005E5078">
        <w:rPr>
          <w:rFonts w:cs="Times New Roman"/>
          <w:szCs w:val="24"/>
        </w:rPr>
        <w:t>Sequential coordination of transmission expansion planning with strategic generation investments.</w:t>
      </w:r>
      <w:proofErr w:type="gramEnd"/>
      <w:r w:rsidRPr="005E5078">
        <w:rPr>
          <w:rFonts w:cs="Times New Roman"/>
          <w:szCs w:val="24"/>
        </w:rPr>
        <w:t> </w:t>
      </w:r>
      <w:proofErr w:type="gramStart"/>
      <w:r w:rsidRPr="005E5078">
        <w:rPr>
          <w:rFonts w:cs="Times New Roman"/>
          <w:i/>
          <w:iCs/>
          <w:szCs w:val="24"/>
        </w:rPr>
        <w:t>IEEE Transactions on Power Systems</w:t>
      </w:r>
      <w:r w:rsidRPr="005E5078">
        <w:rPr>
          <w:rFonts w:cs="Times New Roman"/>
          <w:szCs w:val="24"/>
        </w:rPr>
        <w:t>, </w:t>
      </w:r>
      <w:r w:rsidRPr="005E5078">
        <w:rPr>
          <w:rFonts w:cs="Times New Roman"/>
          <w:i/>
          <w:iCs/>
          <w:szCs w:val="24"/>
        </w:rPr>
        <w:t>32</w:t>
      </w:r>
      <w:r w:rsidRPr="005E5078">
        <w:rPr>
          <w:rFonts w:cs="Times New Roman"/>
          <w:szCs w:val="24"/>
        </w:rPr>
        <w:t>(4), pp.2521-2534.</w:t>
      </w:r>
      <w:proofErr w:type="gramEnd"/>
    </w:p>
    <w:p w:rsidR="00E84D1D" w:rsidRDefault="00E84D1D" w:rsidP="001C2D0D">
      <w:pPr>
        <w:rPr>
          <w:rFonts w:cs="Times New Roman"/>
          <w:szCs w:val="24"/>
          <w:shd w:val="clear" w:color="auto" w:fill="FFFFFF"/>
        </w:rPr>
      </w:pPr>
      <w:r w:rsidRPr="005E5078">
        <w:rPr>
          <w:rFonts w:cs="Times New Roman"/>
          <w:szCs w:val="24"/>
          <w:shd w:val="clear" w:color="auto" w:fill="FFFFFF"/>
        </w:rPr>
        <w:t xml:space="preserve">Zhu, C., 2015. </w:t>
      </w:r>
      <w:proofErr w:type="gramStart"/>
      <w:r w:rsidRPr="005E5078">
        <w:rPr>
          <w:rFonts w:cs="Times New Roman"/>
          <w:szCs w:val="24"/>
          <w:shd w:val="clear" w:color="auto" w:fill="FFFFFF"/>
        </w:rPr>
        <w:t>Organisational culture and technology-enhanced innovation in higher education.</w:t>
      </w:r>
      <w:proofErr w:type="gramEnd"/>
      <w:r w:rsidRPr="005E5078">
        <w:rPr>
          <w:rFonts w:cs="Times New Roman"/>
          <w:szCs w:val="24"/>
          <w:shd w:val="clear" w:color="auto" w:fill="FFFFFF"/>
        </w:rPr>
        <w:t> </w:t>
      </w:r>
      <w:proofErr w:type="gramStart"/>
      <w:r w:rsidRPr="005E5078">
        <w:rPr>
          <w:rFonts w:cs="Times New Roman"/>
          <w:i/>
          <w:iCs/>
          <w:szCs w:val="24"/>
          <w:shd w:val="clear" w:color="auto" w:fill="FFFFFF"/>
        </w:rPr>
        <w:t>Technology, Pedagogy and Education</w:t>
      </w:r>
      <w:r w:rsidRPr="005E5078">
        <w:rPr>
          <w:rFonts w:cs="Times New Roman"/>
          <w:szCs w:val="24"/>
          <w:shd w:val="clear" w:color="auto" w:fill="FFFFFF"/>
        </w:rPr>
        <w:t>, </w:t>
      </w:r>
      <w:r w:rsidRPr="005E5078">
        <w:rPr>
          <w:rFonts w:cs="Times New Roman"/>
          <w:i/>
          <w:iCs/>
          <w:szCs w:val="24"/>
          <w:shd w:val="clear" w:color="auto" w:fill="FFFFFF"/>
        </w:rPr>
        <w:t>24</w:t>
      </w:r>
      <w:r w:rsidRPr="005E5078">
        <w:rPr>
          <w:rFonts w:cs="Times New Roman"/>
          <w:szCs w:val="24"/>
          <w:shd w:val="clear" w:color="auto" w:fill="FFFFFF"/>
        </w:rPr>
        <w:t>(1), pp.65-79.</w:t>
      </w:r>
      <w:proofErr w:type="gramEnd"/>
    </w:p>
    <w:sectPr w:rsidR="00E84D1D" w:rsidSect="00514412">
      <w:headerReference w:type="default" r:id="rId14"/>
      <w:footerReference w:type="defaul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F255E" w:rsidRDefault="00CF255E" w:rsidP="00514412">
      <w:pPr>
        <w:spacing w:after="0" w:line="240" w:lineRule="auto"/>
      </w:pPr>
      <w:r>
        <w:separator/>
      </w:r>
    </w:p>
  </w:endnote>
  <w:endnote w:type="continuationSeparator" w:id="0">
    <w:p w:rsidR="00CF255E" w:rsidRDefault="00CF255E" w:rsidP="005144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3069335"/>
      <w:docPartObj>
        <w:docPartGallery w:val="Page Numbers (Bottom of Page)"/>
        <w:docPartUnique/>
      </w:docPartObj>
    </w:sdtPr>
    <w:sdtEndPr/>
    <w:sdtContent>
      <w:p w:rsidR="00514412" w:rsidRDefault="000C05EA">
        <w:pPr>
          <w:pStyle w:val="Footer"/>
          <w:jc w:val="right"/>
        </w:pPr>
        <w:r>
          <w:fldChar w:fldCharType="begin"/>
        </w:r>
        <w:r w:rsidR="00BC281F">
          <w:instrText xml:space="preserve"> PAGE   \* MERGEFORMAT </w:instrText>
        </w:r>
        <w:r>
          <w:fldChar w:fldCharType="separate"/>
        </w:r>
        <w:r w:rsidR="00A378E9">
          <w:rPr>
            <w:noProof/>
          </w:rPr>
          <w:t>38</w:t>
        </w:r>
        <w:r>
          <w:rPr>
            <w:noProof/>
          </w:rPr>
          <w:fldChar w:fldCharType="end"/>
        </w:r>
      </w:p>
    </w:sdtContent>
  </w:sdt>
  <w:p w:rsidR="00514412" w:rsidRDefault="0051441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F255E" w:rsidRDefault="00CF255E" w:rsidP="00514412">
      <w:pPr>
        <w:spacing w:after="0" w:line="240" w:lineRule="auto"/>
      </w:pPr>
      <w:r>
        <w:separator/>
      </w:r>
    </w:p>
  </w:footnote>
  <w:footnote w:type="continuationSeparator" w:id="0">
    <w:p w:rsidR="00CF255E" w:rsidRDefault="00CF255E" w:rsidP="0051441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14412" w:rsidRDefault="00514412" w:rsidP="00514412">
    <w:pPr>
      <w:pStyle w:val="Header"/>
      <w:jc w:val="right"/>
    </w:pPr>
    <w:r>
      <w:t>STRATEGIC MANAGEMENT ANALYSIS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363C60"/>
    <w:multiLevelType w:val="hybridMultilevel"/>
    <w:tmpl w:val="C89A5B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5A60047"/>
    <w:multiLevelType w:val="hybridMultilevel"/>
    <w:tmpl w:val="C870E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067226A"/>
    <w:multiLevelType w:val="hybridMultilevel"/>
    <w:tmpl w:val="C840C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C971B14"/>
    <w:multiLevelType w:val="hybridMultilevel"/>
    <w:tmpl w:val="1714D7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7363838"/>
    <w:multiLevelType w:val="hybridMultilevel"/>
    <w:tmpl w:val="E566F8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8274BFF"/>
    <w:multiLevelType w:val="hybridMultilevel"/>
    <w:tmpl w:val="728E1A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7A11595"/>
    <w:multiLevelType w:val="hybridMultilevel"/>
    <w:tmpl w:val="21B8F3E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7E809B9"/>
    <w:multiLevelType w:val="hybridMultilevel"/>
    <w:tmpl w:val="7BDC26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9ED4863"/>
    <w:multiLevelType w:val="hybridMultilevel"/>
    <w:tmpl w:val="9CEC9D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4"/>
  </w:num>
  <w:num w:numId="4">
    <w:abstractNumId w:val="0"/>
  </w:num>
  <w:num w:numId="5">
    <w:abstractNumId w:val="8"/>
  </w:num>
  <w:num w:numId="6">
    <w:abstractNumId w:val="7"/>
  </w:num>
  <w:num w:numId="7">
    <w:abstractNumId w:val="2"/>
  </w:num>
  <w:num w:numId="8">
    <w:abstractNumId w:val="1"/>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F2E85"/>
    <w:rsid w:val="00013C3D"/>
    <w:rsid w:val="000365F2"/>
    <w:rsid w:val="00045FE6"/>
    <w:rsid w:val="00057021"/>
    <w:rsid w:val="000876A8"/>
    <w:rsid w:val="000A5F46"/>
    <w:rsid w:val="000C05EA"/>
    <w:rsid w:val="000C0A13"/>
    <w:rsid w:val="000C28DE"/>
    <w:rsid w:val="000E0F69"/>
    <w:rsid w:val="00101408"/>
    <w:rsid w:val="0012418A"/>
    <w:rsid w:val="00126566"/>
    <w:rsid w:val="00130465"/>
    <w:rsid w:val="00130923"/>
    <w:rsid w:val="00131BD8"/>
    <w:rsid w:val="001838F4"/>
    <w:rsid w:val="0018677E"/>
    <w:rsid w:val="001A4CE7"/>
    <w:rsid w:val="001B05D0"/>
    <w:rsid w:val="001C2D0D"/>
    <w:rsid w:val="00221402"/>
    <w:rsid w:val="002404B3"/>
    <w:rsid w:val="00247CD9"/>
    <w:rsid w:val="00282867"/>
    <w:rsid w:val="00291064"/>
    <w:rsid w:val="002A43BA"/>
    <w:rsid w:val="002B1292"/>
    <w:rsid w:val="002B6C90"/>
    <w:rsid w:val="002D4482"/>
    <w:rsid w:val="002E6021"/>
    <w:rsid w:val="003034C4"/>
    <w:rsid w:val="00345C24"/>
    <w:rsid w:val="00376D4B"/>
    <w:rsid w:val="00390C6A"/>
    <w:rsid w:val="003F45D4"/>
    <w:rsid w:val="00426947"/>
    <w:rsid w:val="004478F4"/>
    <w:rsid w:val="00464F41"/>
    <w:rsid w:val="00475900"/>
    <w:rsid w:val="00481C6F"/>
    <w:rsid w:val="004A46FF"/>
    <w:rsid w:val="004B01CC"/>
    <w:rsid w:val="004D41EA"/>
    <w:rsid w:val="004E166F"/>
    <w:rsid w:val="004F0F50"/>
    <w:rsid w:val="004F1617"/>
    <w:rsid w:val="004F274F"/>
    <w:rsid w:val="00514412"/>
    <w:rsid w:val="0053533E"/>
    <w:rsid w:val="0054091B"/>
    <w:rsid w:val="00553C24"/>
    <w:rsid w:val="00574B88"/>
    <w:rsid w:val="00582EEE"/>
    <w:rsid w:val="0058603E"/>
    <w:rsid w:val="0058729B"/>
    <w:rsid w:val="005A46DC"/>
    <w:rsid w:val="005C28EC"/>
    <w:rsid w:val="005C370B"/>
    <w:rsid w:val="005E5078"/>
    <w:rsid w:val="00630073"/>
    <w:rsid w:val="0063537D"/>
    <w:rsid w:val="00685ABC"/>
    <w:rsid w:val="00685C4C"/>
    <w:rsid w:val="006A40C7"/>
    <w:rsid w:val="006C21D3"/>
    <w:rsid w:val="006F2E85"/>
    <w:rsid w:val="006F7939"/>
    <w:rsid w:val="00721BC3"/>
    <w:rsid w:val="007508C1"/>
    <w:rsid w:val="007525C3"/>
    <w:rsid w:val="00762C8C"/>
    <w:rsid w:val="00764134"/>
    <w:rsid w:val="007662E3"/>
    <w:rsid w:val="00775F37"/>
    <w:rsid w:val="007A7934"/>
    <w:rsid w:val="007C40FE"/>
    <w:rsid w:val="007C44B8"/>
    <w:rsid w:val="007D5E6D"/>
    <w:rsid w:val="007E4BE5"/>
    <w:rsid w:val="008024A0"/>
    <w:rsid w:val="00803155"/>
    <w:rsid w:val="00811588"/>
    <w:rsid w:val="00843B03"/>
    <w:rsid w:val="008462F0"/>
    <w:rsid w:val="00857262"/>
    <w:rsid w:val="00895628"/>
    <w:rsid w:val="008A6844"/>
    <w:rsid w:val="008C4C2A"/>
    <w:rsid w:val="008D29CE"/>
    <w:rsid w:val="008F62C6"/>
    <w:rsid w:val="00917FCE"/>
    <w:rsid w:val="00946424"/>
    <w:rsid w:val="00956DDE"/>
    <w:rsid w:val="009837D9"/>
    <w:rsid w:val="009A0B9A"/>
    <w:rsid w:val="009B6B0F"/>
    <w:rsid w:val="009B767D"/>
    <w:rsid w:val="009D449C"/>
    <w:rsid w:val="009E0603"/>
    <w:rsid w:val="009F6812"/>
    <w:rsid w:val="00A01BD8"/>
    <w:rsid w:val="00A0609E"/>
    <w:rsid w:val="00A16B68"/>
    <w:rsid w:val="00A36BAF"/>
    <w:rsid w:val="00A378E9"/>
    <w:rsid w:val="00A47F35"/>
    <w:rsid w:val="00A6091E"/>
    <w:rsid w:val="00A77F5D"/>
    <w:rsid w:val="00AB2B9F"/>
    <w:rsid w:val="00AC588B"/>
    <w:rsid w:val="00AD7128"/>
    <w:rsid w:val="00AE0AAC"/>
    <w:rsid w:val="00AE3110"/>
    <w:rsid w:val="00AE49C5"/>
    <w:rsid w:val="00AF01BB"/>
    <w:rsid w:val="00AF02DB"/>
    <w:rsid w:val="00B1146F"/>
    <w:rsid w:val="00B227B0"/>
    <w:rsid w:val="00B309F5"/>
    <w:rsid w:val="00B86F5D"/>
    <w:rsid w:val="00BB3A5F"/>
    <w:rsid w:val="00BC281F"/>
    <w:rsid w:val="00BD3078"/>
    <w:rsid w:val="00C30610"/>
    <w:rsid w:val="00C81459"/>
    <w:rsid w:val="00CB4CBF"/>
    <w:rsid w:val="00CC67EC"/>
    <w:rsid w:val="00CD207F"/>
    <w:rsid w:val="00CF255E"/>
    <w:rsid w:val="00CF2C24"/>
    <w:rsid w:val="00CF374C"/>
    <w:rsid w:val="00CF438B"/>
    <w:rsid w:val="00D47AD4"/>
    <w:rsid w:val="00D576DC"/>
    <w:rsid w:val="00D65740"/>
    <w:rsid w:val="00D71BEC"/>
    <w:rsid w:val="00D857F7"/>
    <w:rsid w:val="00DB4F21"/>
    <w:rsid w:val="00E017A1"/>
    <w:rsid w:val="00E46E97"/>
    <w:rsid w:val="00E83F12"/>
    <w:rsid w:val="00E84D1D"/>
    <w:rsid w:val="00EE7CA4"/>
    <w:rsid w:val="00EF055E"/>
    <w:rsid w:val="00F226F6"/>
    <w:rsid w:val="00F3363E"/>
    <w:rsid w:val="00FB0FAD"/>
    <w:rsid w:val="00FB3337"/>
    <w:rsid w:val="00FB79E0"/>
    <w:rsid w:val="00FD1F11"/>
    <w:rsid w:val="00FD252C"/>
    <w:rsid w:val="00FE2DB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47CD9"/>
    <w:pPr>
      <w:spacing w:line="48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247CD9"/>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semiHidden/>
    <w:unhideWhenUsed/>
    <w:qFormat/>
    <w:rsid w:val="00843B03"/>
    <w:pPr>
      <w:keepNext/>
      <w:keepLines/>
      <w:spacing w:before="200" w:after="0"/>
      <w:outlineLvl w:val="1"/>
    </w:pPr>
    <w:rPr>
      <w:rFonts w:eastAsiaTheme="majorEastAsia" w:cstheme="majorBidi"/>
      <w:b/>
      <w:bCs/>
      <w:color w:val="000000" w:themeColor="text1"/>
      <w:szCs w:val="26"/>
    </w:rPr>
  </w:style>
  <w:style w:type="paragraph" w:styleId="Heading3">
    <w:name w:val="heading 3"/>
    <w:basedOn w:val="Normal"/>
    <w:next w:val="Normal"/>
    <w:link w:val="Heading3Char"/>
    <w:uiPriority w:val="9"/>
    <w:semiHidden/>
    <w:unhideWhenUsed/>
    <w:qFormat/>
    <w:rsid w:val="00AF01BB"/>
    <w:pPr>
      <w:keepNext/>
      <w:keepLines/>
      <w:spacing w:before="200" w:after="0"/>
      <w:outlineLvl w:val="2"/>
    </w:pPr>
    <w:rPr>
      <w:rFonts w:eastAsiaTheme="majorEastAsia" w:cstheme="majorBidi"/>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7CD9"/>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semiHidden/>
    <w:rsid w:val="00843B03"/>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semiHidden/>
    <w:rsid w:val="00AF01BB"/>
    <w:rPr>
      <w:rFonts w:ascii="Times New Roman" w:eastAsiaTheme="majorEastAsia" w:hAnsi="Times New Roman" w:cstheme="majorBidi"/>
      <w:b/>
      <w:bCs/>
      <w:color w:val="000000" w:themeColor="text1"/>
      <w:sz w:val="24"/>
    </w:rPr>
  </w:style>
  <w:style w:type="table" w:styleId="TableGrid">
    <w:name w:val="Table Grid"/>
    <w:basedOn w:val="TableNormal"/>
    <w:uiPriority w:val="59"/>
    <w:rsid w:val="000C0A1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styleId="MediumShading1-Accent3">
    <w:name w:val="Medium Shading 1 Accent 3"/>
    <w:basedOn w:val="TableNormal"/>
    <w:uiPriority w:val="63"/>
    <w:rsid w:val="00956DDE"/>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paragraph" w:styleId="Header">
    <w:name w:val="header"/>
    <w:basedOn w:val="Normal"/>
    <w:link w:val="HeaderChar"/>
    <w:uiPriority w:val="99"/>
    <w:semiHidden/>
    <w:unhideWhenUsed/>
    <w:rsid w:val="0051441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14412"/>
    <w:rPr>
      <w:rFonts w:ascii="Times New Roman" w:eastAsiaTheme="minorEastAsia" w:hAnsi="Times New Roman"/>
      <w:sz w:val="24"/>
    </w:rPr>
  </w:style>
  <w:style w:type="paragraph" w:styleId="Footer">
    <w:name w:val="footer"/>
    <w:basedOn w:val="Normal"/>
    <w:link w:val="FooterChar"/>
    <w:uiPriority w:val="99"/>
    <w:unhideWhenUsed/>
    <w:rsid w:val="005144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4412"/>
    <w:rPr>
      <w:rFonts w:ascii="Times New Roman" w:eastAsiaTheme="minorEastAsia" w:hAnsi="Times New Roman"/>
      <w:sz w:val="24"/>
    </w:rPr>
  </w:style>
  <w:style w:type="paragraph" w:styleId="TOCHeading">
    <w:name w:val="TOC Heading"/>
    <w:basedOn w:val="Heading1"/>
    <w:next w:val="Normal"/>
    <w:uiPriority w:val="39"/>
    <w:semiHidden/>
    <w:unhideWhenUsed/>
    <w:qFormat/>
    <w:rsid w:val="00514412"/>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514412"/>
    <w:pPr>
      <w:spacing w:after="100"/>
    </w:pPr>
  </w:style>
  <w:style w:type="character" w:styleId="Hyperlink">
    <w:name w:val="Hyperlink"/>
    <w:basedOn w:val="DefaultParagraphFont"/>
    <w:uiPriority w:val="99"/>
    <w:unhideWhenUsed/>
    <w:rsid w:val="00514412"/>
    <w:rPr>
      <w:color w:val="0000FF" w:themeColor="hyperlink"/>
      <w:u w:val="single"/>
    </w:rPr>
  </w:style>
  <w:style w:type="paragraph" w:styleId="BalloonText">
    <w:name w:val="Balloon Text"/>
    <w:basedOn w:val="Normal"/>
    <w:link w:val="BalloonTextChar"/>
    <w:uiPriority w:val="99"/>
    <w:semiHidden/>
    <w:unhideWhenUsed/>
    <w:rsid w:val="005144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4412"/>
    <w:rPr>
      <w:rFonts w:ascii="Tahoma" w:eastAsiaTheme="minorEastAsia" w:hAnsi="Tahoma" w:cs="Tahoma"/>
      <w:sz w:val="16"/>
      <w:szCs w:val="16"/>
    </w:rPr>
  </w:style>
  <w:style w:type="paragraph" w:styleId="ListParagraph">
    <w:name w:val="List Paragraph"/>
    <w:basedOn w:val="Normal"/>
    <w:uiPriority w:val="34"/>
    <w:qFormat/>
    <w:rsid w:val="00B1146F"/>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47CD9"/>
    <w:pPr>
      <w:spacing w:line="48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247CD9"/>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semiHidden/>
    <w:unhideWhenUsed/>
    <w:qFormat/>
    <w:rsid w:val="00843B03"/>
    <w:pPr>
      <w:keepNext/>
      <w:keepLines/>
      <w:spacing w:before="200" w:after="0"/>
      <w:outlineLvl w:val="1"/>
    </w:pPr>
    <w:rPr>
      <w:rFonts w:eastAsiaTheme="majorEastAsia" w:cstheme="majorBidi"/>
      <w:b/>
      <w:bCs/>
      <w:color w:val="000000" w:themeColor="text1"/>
      <w:szCs w:val="26"/>
    </w:rPr>
  </w:style>
  <w:style w:type="paragraph" w:styleId="Heading3">
    <w:name w:val="heading 3"/>
    <w:basedOn w:val="Normal"/>
    <w:next w:val="Normal"/>
    <w:link w:val="Heading3Char"/>
    <w:uiPriority w:val="9"/>
    <w:semiHidden/>
    <w:unhideWhenUsed/>
    <w:qFormat/>
    <w:rsid w:val="00AF01BB"/>
    <w:pPr>
      <w:keepNext/>
      <w:keepLines/>
      <w:spacing w:before="200" w:after="0"/>
      <w:outlineLvl w:val="2"/>
    </w:pPr>
    <w:rPr>
      <w:rFonts w:eastAsiaTheme="majorEastAsia" w:cstheme="majorBidi"/>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7CD9"/>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semiHidden/>
    <w:rsid w:val="00843B03"/>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semiHidden/>
    <w:rsid w:val="00AF01BB"/>
    <w:rPr>
      <w:rFonts w:ascii="Times New Roman" w:eastAsiaTheme="majorEastAsia" w:hAnsi="Times New Roman" w:cstheme="majorBidi"/>
      <w:b/>
      <w:bCs/>
      <w:color w:val="000000" w:themeColor="text1"/>
      <w:sz w:val="24"/>
    </w:rPr>
  </w:style>
  <w:style w:type="table" w:styleId="TableGrid">
    <w:name w:val="Table Grid"/>
    <w:basedOn w:val="TableNormal"/>
    <w:uiPriority w:val="59"/>
    <w:rsid w:val="000C0A1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styleId="MediumShading1-Accent3">
    <w:name w:val="Medium Shading 1 Accent 3"/>
    <w:basedOn w:val="TableNormal"/>
    <w:uiPriority w:val="63"/>
    <w:rsid w:val="00956DDE"/>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paragraph" w:styleId="Header">
    <w:name w:val="header"/>
    <w:basedOn w:val="Normal"/>
    <w:link w:val="HeaderChar"/>
    <w:uiPriority w:val="99"/>
    <w:semiHidden/>
    <w:unhideWhenUsed/>
    <w:rsid w:val="0051441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14412"/>
    <w:rPr>
      <w:rFonts w:ascii="Times New Roman" w:eastAsiaTheme="minorEastAsia" w:hAnsi="Times New Roman"/>
      <w:sz w:val="24"/>
    </w:rPr>
  </w:style>
  <w:style w:type="paragraph" w:styleId="Footer">
    <w:name w:val="footer"/>
    <w:basedOn w:val="Normal"/>
    <w:link w:val="FooterChar"/>
    <w:uiPriority w:val="99"/>
    <w:unhideWhenUsed/>
    <w:rsid w:val="005144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4412"/>
    <w:rPr>
      <w:rFonts w:ascii="Times New Roman" w:eastAsiaTheme="minorEastAsia" w:hAnsi="Times New Roman"/>
      <w:sz w:val="24"/>
    </w:rPr>
  </w:style>
  <w:style w:type="paragraph" w:styleId="TOCHeading">
    <w:name w:val="TOC Heading"/>
    <w:basedOn w:val="Heading1"/>
    <w:next w:val="Normal"/>
    <w:uiPriority w:val="39"/>
    <w:semiHidden/>
    <w:unhideWhenUsed/>
    <w:qFormat/>
    <w:rsid w:val="00514412"/>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514412"/>
    <w:pPr>
      <w:spacing w:after="100"/>
    </w:pPr>
  </w:style>
  <w:style w:type="character" w:styleId="Hyperlink">
    <w:name w:val="Hyperlink"/>
    <w:basedOn w:val="DefaultParagraphFont"/>
    <w:uiPriority w:val="99"/>
    <w:unhideWhenUsed/>
    <w:rsid w:val="00514412"/>
    <w:rPr>
      <w:color w:val="0000FF" w:themeColor="hyperlink"/>
      <w:u w:val="single"/>
    </w:rPr>
  </w:style>
  <w:style w:type="paragraph" w:styleId="BalloonText">
    <w:name w:val="Balloon Text"/>
    <w:basedOn w:val="Normal"/>
    <w:link w:val="BalloonTextChar"/>
    <w:uiPriority w:val="99"/>
    <w:semiHidden/>
    <w:unhideWhenUsed/>
    <w:rsid w:val="005144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4412"/>
    <w:rPr>
      <w:rFonts w:ascii="Tahoma" w:eastAsiaTheme="minorEastAsia" w:hAnsi="Tahoma" w:cs="Tahoma"/>
      <w:sz w:val="16"/>
      <w:szCs w:val="16"/>
    </w:rPr>
  </w:style>
  <w:style w:type="paragraph" w:styleId="ListParagraph">
    <w:name w:val="List Paragraph"/>
    <w:basedOn w:val="Normal"/>
    <w:uiPriority w:val="34"/>
    <w:qFormat/>
    <w:rsid w:val="00B114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6E3B2B1-68A7-4D14-92BE-700424B7B3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38</Pages>
  <Words>7171</Words>
  <Characters>40881</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47957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User;Ensure Okus</dc:creator>
  <cp:lastModifiedBy>Ensure Okus</cp:lastModifiedBy>
  <cp:revision>10</cp:revision>
  <dcterms:created xsi:type="dcterms:W3CDTF">2019-08-22T18:47:00Z</dcterms:created>
  <dcterms:modified xsi:type="dcterms:W3CDTF">2019-08-27T14:44:00Z</dcterms:modified>
</cp:coreProperties>
</file>