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023E9" w:rsidRPr="00813D2D" w:rsidRDefault="00B023E9" w:rsidP="00B023E9">
      <w:pPr>
        <w:pStyle w:val="Ttulo"/>
        <w:spacing w:after="0"/>
        <w:jc w:val="center"/>
        <w:rPr>
          <w:b/>
          <w:sz w:val="40"/>
          <w:szCs w:val="40"/>
          <w:u w:val="single"/>
        </w:rPr>
      </w:pPr>
      <w:r w:rsidRPr="00813D2D">
        <w:rPr>
          <w:b/>
          <w:sz w:val="40"/>
          <w:szCs w:val="40"/>
          <w:u w:val="single"/>
        </w:rPr>
        <w:t>UNIVERSITY OF WALES</w:t>
      </w:r>
    </w:p>
    <w:p w:rsidR="00B023E9" w:rsidRPr="00813D2D" w:rsidRDefault="00B023E9" w:rsidP="00B023E9">
      <w:pPr>
        <w:jc w:val="center"/>
        <w:rPr>
          <w:sz w:val="40"/>
          <w:szCs w:val="40"/>
        </w:rPr>
      </w:pPr>
      <w:r w:rsidRPr="00813D2D">
        <w:rPr>
          <w:sz w:val="40"/>
          <w:szCs w:val="40"/>
        </w:rPr>
        <w:t>TRINITY SAINT DAVID</w:t>
      </w:r>
    </w:p>
    <w:p w:rsidR="00B023E9" w:rsidRPr="00813D2D" w:rsidRDefault="00B023E9" w:rsidP="00B023E9">
      <w:pPr>
        <w:pStyle w:val="Ttulo"/>
        <w:spacing w:after="0"/>
        <w:jc w:val="center"/>
        <w:rPr>
          <w:b/>
          <w:sz w:val="40"/>
          <w:szCs w:val="40"/>
          <w:u w:val="single"/>
        </w:rPr>
      </w:pPr>
    </w:p>
    <w:p w:rsidR="00B023E9" w:rsidRDefault="00B023E9" w:rsidP="00B023E9">
      <w:pPr>
        <w:pStyle w:val="Ttulo"/>
        <w:spacing w:after="0"/>
        <w:jc w:val="center"/>
        <w:rPr>
          <w:b/>
          <w:sz w:val="32"/>
          <w:szCs w:val="32"/>
        </w:rPr>
      </w:pPr>
      <w:r w:rsidRPr="00813D2D">
        <w:rPr>
          <w:b/>
          <w:sz w:val="32"/>
          <w:szCs w:val="32"/>
        </w:rPr>
        <w:t xml:space="preserve">STUDENT NAME: </w:t>
      </w:r>
      <w:r>
        <w:rPr>
          <w:b/>
          <w:sz w:val="32"/>
          <w:szCs w:val="32"/>
        </w:rPr>
        <w:t>Geanina Alina Cotoban</w:t>
      </w:r>
    </w:p>
    <w:p w:rsidR="00B023E9" w:rsidRDefault="00B023E9" w:rsidP="00B023E9">
      <w:pPr>
        <w:jc w:val="center"/>
        <w:rPr>
          <w:b/>
          <w:bCs/>
          <w:sz w:val="32"/>
          <w:szCs w:val="32"/>
        </w:rPr>
      </w:pPr>
      <w:r w:rsidRPr="00813D2D">
        <w:rPr>
          <w:b/>
          <w:bCs/>
          <w:sz w:val="32"/>
          <w:szCs w:val="32"/>
        </w:rPr>
        <w:t>STUDENT ID: 1917121</w:t>
      </w:r>
    </w:p>
    <w:p w:rsidR="00B023E9" w:rsidRDefault="00B023E9" w:rsidP="00B023E9">
      <w:pPr>
        <w:jc w:val="center"/>
        <w:rPr>
          <w:b/>
          <w:bCs/>
          <w:sz w:val="32"/>
          <w:szCs w:val="32"/>
        </w:rPr>
      </w:pPr>
      <w:r>
        <w:rPr>
          <w:b/>
          <w:bCs/>
          <w:sz w:val="32"/>
          <w:szCs w:val="32"/>
        </w:rPr>
        <w:t>GROUP 1/ TERM 2/ LEVEL 6</w:t>
      </w:r>
    </w:p>
    <w:p w:rsidR="00B023E9" w:rsidRDefault="00B023E9" w:rsidP="00B023E9">
      <w:pPr>
        <w:jc w:val="center"/>
        <w:rPr>
          <w:b/>
          <w:bCs/>
          <w:sz w:val="32"/>
          <w:szCs w:val="32"/>
        </w:rPr>
      </w:pPr>
      <w:r>
        <w:rPr>
          <w:b/>
          <w:bCs/>
          <w:sz w:val="32"/>
          <w:szCs w:val="32"/>
        </w:rPr>
        <w:t>MODULE:</w:t>
      </w:r>
      <w:r>
        <w:rPr>
          <w:b/>
          <w:bCs/>
          <w:sz w:val="32"/>
          <w:szCs w:val="32"/>
        </w:rPr>
        <w:t xml:space="preserve"> Strategic Management and Sustainability</w:t>
      </w:r>
    </w:p>
    <w:p w:rsidR="00B023E9" w:rsidRDefault="00B023E9" w:rsidP="00B023E9">
      <w:pPr>
        <w:jc w:val="center"/>
        <w:rPr>
          <w:b/>
          <w:bCs/>
          <w:sz w:val="32"/>
          <w:szCs w:val="32"/>
        </w:rPr>
      </w:pPr>
      <w:r>
        <w:rPr>
          <w:b/>
          <w:bCs/>
          <w:sz w:val="32"/>
          <w:szCs w:val="32"/>
        </w:rPr>
        <w:t>TITLE: Analysis of VW and its competitive environment</w:t>
      </w:r>
    </w:p>
    <w:p w:rsidR="00B023E9" w:rsidRDefault="00B023E9" w:rsidP="00B023E9">
      <w:pPr>
        <w:jc w:val="center"/>
        <w:rPr>
          <w:b/>
          <w:bCs/>
          <w:sz w:val="32"/>
          <w:szCs w:val="32"/>
        </w:rPr>
      </w:pPr>
      <w:r>
        <w:rPr>
          <w:b/>
          <w:bCs/>
          <w:sz w:val="32"/>
          <w:szCs w:val="32"/>
        </w:rPr>
        <w:t>LCBB600</w:t>
      </w:r>
      <w:r>
        <w:rPr>
          <w:b/>
          <w:bCs/>
          <w:sz w:val="32"/>
          <w:szCs w:val="32"/>
        </w:rPr>
        <w:t>4</w:t>
      </w:r>
      <w:r>
        <w:rPr>
          <w:b/>
          <w:bCs/>
          <w:sz w:val="32"/>
          <w:szCs w:val="32"/>
        </w:rPr>
        <w:t>/ ASSESSMENT 1 /</w:t>
      </w:r>
    </w:p>
    <w:p w:rsidR="00B023E9" w:rsidRDefault="00B023E9" w:rsidP="00B023E9">
      <w:pPr>
        <w:jc w:val="center"/>
        <w:rPr>
          <w:b/>
          <w:bCs/>
          <w:sz w:val="32"/>
          <w:szCs w:val="32"/>
        </w:rPr>
      </w:pPr>
      <w:r>
        <w:rPr>
          <w:b/>
          <w:bCs/>
          <w:sz w:val="32"/>
          <w:szCs w:val="32"/>
        </w:rPr>
        <w:t xml:space="preserve">LECTURER: </w:t>
      </w:r>
      <w:r>
        <w:rPr>
          <w:b/>
          <w:bCs/>
          <w:sz w:val="32"/>
          <w:szCs w:val="32"/>
        </w:rPr>
        <w:t>Dr. Hossein Shokri</w:t>
      </w:r>
    </w:p>
    <w:p w:rsidR="00B023E9" w:rsidRDefault="00B023E9" w:rsidP="00B023E9">
      <w:pPr>
        <w:jc w:val="center"/>
        <w:rPr>
          <w:b/>
          <w:bCs/>
          <w:sz w:val="32"/>
          <w:szCs w:val="32"/>
        </w:rPr>
      </w:pPr>
      <w:r>
        <w:rPr>
          <w:b/>
          <w:bCs/>
          <w:sz w:val="32"/>
          <w:szCs w:val="32"/>
        </w:rPr>
        <w:t>SUBMITION DATE: 12.09.2022</w:t>
      </w:r>
    </w:p>
    <w:p w:rsidR="00B023E9" w:rsidRDefault="00B023E9" w:rsidP="00B023E9">
      <w:pPr>
        <w:jc w:val="center"/>
        <w:rPr>
          <w:b/>
          <w:bCs/>
          <w:sz w:val="32"/>
          <w:szCs w:val="32"/>
        </w:rPr>
      </w:pPr>
      <w:r>
        <w:rPr>
          <w:b/>
          <w:bCs/>
          <w:sz w:val="32"/>
          <w:szCs w:val="32"/>
        </w:rPr>
        <w:t>WORD COUNT: 3003</w:t>
      </w:r>
    </w:p>
    <w:p w:rsidR="00B023E9" w:rsidRPr="00813D2D" w:rsidRDefault="00B023E9" w:rsidP="00B023E9">
      <w:pPr>
        <w:jc w:val="center"/>
        <w:rPr>
          <w:b/>
          <w:bCs/>
          <w:sz w:val="32"/>
          <w:szCs w:val="32"/>
        </w:rPr>
      </w:pPr>
    </w:p>
    <w:p w:rsidR="00F37636" w:rsidRDefault="0026344B" w:rsidP="00B023E9">
      <w:pPr>
        <w:pBdr>
          <w:top w:val="nil"/>
          <w:left w:val="nil"/>
          <w:bottom w:val="nil"/>
          <w:right w:val="nil"/>
          <w:between w:val="nil"/>
        </w:pBdr>
        <w:spacing w:line="480" w:lineRule="auto"/>
        <w:jc w:val="center"/>
        <w:rPr>
          <w:b/>
          <w:color w:val="000000"/>
          <w:highlight w:val="white"/>
          <w:u w:val="single"/>
        </w:rPr>
      </w:pPr>
      <w:r>
        <w:br w:type="page"/>
      </w:r>
    </w:p>
    <w:p w:rsidR="00F37636" w:rsidRDefault="0026344B">
      <w:pPr>
        <w:keepNext/>
        <w:keepLines/>
        <w:pBdr>
          <w:top w:val="nil"/>
          <w:left w:val="nil"/>
          <w:bottom w:val="nil"/>
          <w:right w:val="nil"/>
          <w:between w:val="nil"/>
        </w:pBdr>
        <w:spacing w:before="480"/>
        <w:jc w:val="center"/>
        <w:rPr>
          <w:rFonts w:ascii="Calibri" w:eastAsia="Calibri" w:hAnsi="Calibri" w:cs="Calibri"/>
          <w:b/>
          <w:color w:val="366091"/>
          <w:sz w:val="28"/>
          <w:szCs w:val="28"/>
        </w:rPr>
      </w:pPr>
      <w:r>
        <w:rPr>
          <w:b/>
          <w:color w:val="000000"/>
        </w:rPr>
        <w:lastRenderedPageBreak/>
        <w:t>Table of Contents</w:t>
      </w:r>
      <w:bookmarkStart w:id="0" w:name="_GoBack"/>
      <w:bookmarkEnd w:id="0"/>
    </w:p>
    <w:sdt>
      <w:sdtPr>
        <w:id w:val="12381503"/>
        <w:docPartObj>
          <w:docPartGallery w:val="Table of Contents"/>
          <w:docPartUnique/>
        </w:docPartObj>
      </w:sdtPr>
      <w:sdtEndPr/>
      <w:sdtContent>
        <w:p w:rsidR="00A82283" w:rsidRDefault="00A82283" w:rsidP="00A82283">
          <w:pPr>
            <w:tabs>
              <w:tab w:val="right" w:pos="9025"/>
            </w:tabs>
            <w:spacing w:before="80" w:line="240" w:lineRule="auto"/>
          </w:pPr>
          <w:r>
            <w:t>Introduction                                                                                                                            3</w:t>
          </w:r>
        </w:p>
        <w:p w:rsidR="00A82283" w:rsidRDefault="00A82283" w:rsidP="00A82283">
          <w:pPr>
            <w:tabs>
              <w:tab w:val="right" w:pos="9025"/>
            </w:tabs>
            <w:spacing w:before="80" w:line="240" w:lineRule="auto"/>
          </w:pPr>
          <w:r>
            <w:t>Background of Volkswagen                                                                                                   3</w:t>
          </w:r>
        </w:p>
        <w:p w:rsidR="00A82283" w:rsidRDefault="00A82283" w:rsidP="00A82283">
          <w:pPr>
            <w:tabs>
              <w:tab w:val="right" w:pos="9025"/>
            </w:tabs>
            <w:spacing w:before="80" w:line="240" w:lineRule="auto"/>
          </w:pPr>
          <w:r>
            <w:t>Identify with evidence the key business strategies of VW over the past five years               3</w:t>
          </w:r>
        </w:p>
        <w:p w:rsidR="00A82283" w:rsidRDefault="00A82283" w:rsidP="00A82283">
          <w:pPr>
            <w:tabs>
              <w:tab w:val="right" w:pos="9025"/>
            </w:tabs>
            <w:spacing w:before="80" w:line="240" w:lineRule="auto"/>
          </w:pPr>
          <w:r>
            <w:t>Identify with evidence the resources and capabilities of the company over the past five</w:t>
          </w:r>
        </w:p>
        <w:p w:rsidR="00A82283" w:rsidRDefault="00A82283" w:rsidP="00A82283">
          <w:pPr>
            <w:tabs>
              <w:tab w:val="right" w:pos="9025"/>
            </w:tabs>
            <w:spacing w:before="80" w:line="240" w:lineRule="auto"/>
          </w:pPr>
          <w:r>
            <w:t xml:space="preserve">years                                                                                                                                      4 </w:t>
          </w:r>
        </w:p>
        <w:p w:rsidR="00A82283" w:rsidRDefault="00A82283" w:rsidP="00A82283">
          <w:pPr>
            <w:tabs>
              <w:tab w:val="right" w:pos="9025"/>
            </w:tabs>
            <w:spacing w:before="80" w:line="240" w:lineRule="auto"/>
          </w:pPr>
          <w:r>
            <w:t>Evaluate with evidence how VW has tried to become more competitive                               5</w:t>
          </w:r>
        </w:p>
        <w:p w:rsidR="00A82283" w:rsidRDefault="00A82283" w:rsidP="00A82283">
          <w:pPr>
            <w:tabs>
              <w:tab w:val="right" w:pos="9025"/>
            </w:tabs>
            <w:spacing w:before="80" w:line="240" w:lineRule="auto"/>
          </w:pPr>
          <w:r>
            <w:t xml:space="preserve">Strategic Analysis </w:t>
          </w:r>
          <w:r w:rsidR="000C71BF">
            <w:t xml:space="preserve">                                                                                                                  6</w:t>
          </w:r>
        </w:p>
        <w:p w:rsidR="000C71BF" w:rsidRDefault="000C71BF" w:rsidP="00A82283">
          <w:pPr>
            <w:tabs>
              <w:tab w:val="right" w:pos="9025"/>
            </w:tabs>
            <w:spacing w:before="80" w:line="240" w:lineRule="auto"/>
          </w:pPr>
          <w:r>
            <w:t>Strategic Choice                                                                                                                     9</w:t>
          </w:r>
        </w:p>
        <w:p w:rsidR="000C71BF" w:rsidRDefault="000C71BF" w:rsidP="00A82283">
          <w:pPr>
            <w:tabs>
              <w:tab w:val="right" w:pos="9025"/>
            </w:tabs>
            <w:spacing w:before="80" w:line="240" w:lineRule="auto"/>
          </w:pPr>
          <w:r>
            <w:t xml:space="preserve">Make recommendations on how further sustainability practices can help the </w:t>
          </w:r>
          <w:proofErr w:type="gramStart"/>
          <w:r w:rsidR="000B001A">
            <w:t>organization  12</w:t>
          </w:r>
          <w:proofErr w:type="gramEnd"/>
        </w:p>
        <w:p w:rsidR="000B001A" w:rsidRDefault="000B001A" w:rsidP="00A82283">
          <w:pPr>
            <w:tabs>
              <w:tab w:val="right" w:pos="9025"/>
            </w:tabs>
            <w:spacing w:before="80" w:line="240" w:lineRule="auto"/>
          </w:pPr>
          <w:r>
            <w:t>Strategy Implementation Safe Criteria                                                                                   13</w:t>
          </w:r>
        </w:p>
        <w:p w:rsidR="000B001A" w:rsidRDefault="000B001A" w:rsidP="00A82283">
          <w:pPr>
            <w:tabs>
              <w:tab w:val="right" w:pos="9025"/>
            </w:tabs>
            <w:spacing w:before="80" w:line="240" w:lineRule="auto"/>
          </w:pPr>
          <w:r>
            <w:t>Conclusion                                                                                                                             14</w:t>
          </w:r>
        </w:p>
        <w:p w:rsidR="000B001A" w:rsidRDefault="000B001A" w:rsidP="00A82283">
          <w:pPr>
            <w:tabs>
              <w:tab w:val="right" w:pos="9025"/>
            </w:tabs>
            <w:spacing w:before="80" w:line="240" w:lineRule="auto"/>
          </w:pPr>
          <w:r>
            <w:t xml:space="preserve">References                                                                                                                            </w:t>
          </w:r>
          <w:r w:rsidR="005B2C45">
            <w:t xml:space="preserve"> </w:t>
          </w:r>
          <w:r>
            <w:t xml:space="preserve">15                                                   </w:t>
          </w:r>
        </w:p>
        <w:p w:rsidR="000C71BF" w:rsidRDefault="000C71BF" w:rsidP="00A82283">
          <w:pPr>
            <w:tabs>
              <w:tab w:val="right" w:pos="9025"/>
            </w:tabs>
            <w:spacing w:before="80" w:line="240" w:lineRule="auto"/>
          </w:pPr>
        </w:p>
        <w:p w:rsidR="000C71BF" w:rsidRDefault="000C71BF" w:rsidP="00A82283">
          <w:pPr>
            <w:tabs>
              <w:tab w:val="right" w:pos="9025"/>
            </w:tabs>
            <w:spacing w:before="80" w:line="240" w:lineRule="auto"/>
          </w:pPr>
          <w:r>
            <w:t xml:space="preserve">            </w:t>
          </w:r>
        </w:p>
        <w:p w:rsidR="00F37636" w:rsidRDefault="00624B65">
          <w:pPr>
            <w:tabs>
              <w:tab w:val="right" w:pos="9025"/>
            </w:tabs>
            <w:spacing w:before="200" w:after="80" w:line="240" w:lineRule="auto"/>
            <w:rPr>
              <w:color w:val="000000"/>
            </w:rPr>
          </w:pPr>
        </w:p>
      </w:sdtContent>
    </w:sdt>
    <w:p w:rsidR="00F37636" w:rsidRDefault="0026344B">
      <w:pPr>
        <w:pBdr>
          <w:top w:val="nil"/>
          <w:left w:val="nil"/>
          <w:bottom w:val="nil"/>
          <w:right w:val="nil"/>
          <w:between w:val="nil"/>
        </w:pBdr>
        <w:spacing w:line="480" w:lineRule="auto"/>
        <w:jc w:val="both"/>
        <w:rPr>
          <w:color w:val="000000"/>
          <w:highlight w:val="white"/>
        </w:rPr>
      </w:pPr>
      <w:r>
        <w:br w:type="page"/>
      </w:r>
    </w:p>
    <w:p w:rsidR="00F37636" w:rsidRDefault="0026344B">
      <w:pPr>
        <w:pStyle w:val="Ttulo1"/>
        <w:spacing w:line="480" w:lineRule="auto"/>
        <w:rPr>
          <w:highlight w:val="white"/>
        </w:rPr>
      </w:pPr>
      <w:bookmarkStart w:id="1" w:name="_heading=h.gjdgxs" w:colFirst="0" w:colLast="0"/>
      <w:bookmarkEnd w:id="1"/>
      <w:r>
        <w:rPr>
          <w:highlight w:val="white"/>
        </w:rPr>
        <w:lastRenderedPageBreak/>
        <w:t>Introduction</w:t>
      </w:r>
    </w:p>
    <w:p w:rsidR="00F37636" w:rsidRDefault="0026344B" w:rsidP="001C5E90">
      <w:pPr>
        <w:pBdr>
          <w:top w:val="nil"/>
          <w:left w:val="nil"/>
          <w:bottom w:val="nil"/>
          <w:right w:val="nil"/>
          <w:between w:val="nil"/>
        </w:pBdr>
        <w:spacing w:line="480" w:lineRule="auto"/>
        <w:jc w:val="both"/>
        <w:rPr>
          <w:color w:val="000000"/>
          <w:highlight w:val="white"/>
        </w:rPr>
      </w:pPr>
      <w:r>
        <w:rPr>
          <w:color w:val="000000"/>
          <w:highlight w:val="white"/>
        </w:rPr>
        <w:t xml:space="preserve">In the essay, the key or the major business strategies of Volkswagen will be explained which they have used in their business. Along with this, the capabilities and resources will be discussed in the essay that offers them an edge on their competitors in the marketplace. The approaches or strategies will be explained that have helped Volkswagen to become more competitive. In the essay the recommendations will be discussed through which the company can become more competitive in the future. </w:t>
      </w:r>
    </w:p>
    <w:p w:rsidR="001C5E90" w:rsidRDefault="001C5E90" w:rsidP="001C5E90">
      <w:pPr>
        <w:pBdr>
          <w:top w:val="nil"/>
          <w:left w:val="nil"/>
          <w:bottom w:val="nil"/>
          <w:right w:val="nil"/>
          <w:between w:val="nil"/>
        </w:pBdr>
        <w:spacing w:line="480" w:lineRule="auto"/>
        <w:jc w:val="both"/>
        <w:rPr>
          <w:b/>
          <w:color w:val="000000"/>
          <w:highlight w:val="white"/>
        </w:rPr>
      </w:pPr>
    </w:p>
    <w:p w:rsidR="00F37636" w:rsidRPr="001C5E90" w:rsidRDefault="0026344B" w:rsidP="001C5E90">
      <w:pPr>
        <w:pBdr>
          <w:top w:val="nil"/>
          <w:left w:val="nil"/>
          <w:bottom w:val="nil"/>
          <w:right w:val="nil"/>
          <w:between w:val="nil"/>
        </w:pBdr>
        <w:spacing w:line="480" w:lineRule="auto"/>
        <w:jc w:val="both"/>
        <w:rPr>
          <w:b/>
          <w:bCs/>
          <w:color w:val="000000"/>
          <w:highlight w:val="white"/>
        </w:rPr>
      </w:pPr>
      <w:bookmarkStart w:id="2" w:name="_heading=h.30j0zll" w:colFirst="0" w:colLast="0"/>
      <w:bookmarkEnd w:id="2"/>
      <w:r w:rsidRPr="001C5E90">
        <w:rPr>
          <w:b/>
          <w:bCs/>
          <w:highlight w:val="white"/>
        </w:rPr>
        <w:t>Background of Volkswagen</w:t>
      </w:r>
    </w:p>
    <w:p w:rsidR="00846F70" w:rsidRDefault="009A0285" w:rsidP="00846F70">
      <w:pPr>
        <w:pStyle w:val="Normal1"/>
        <w:spacing w:line="480" w:lineRule="auto"/>
        <w:rPr>
          <w:highlight w:val="white"/>
        </w:rPr>
      </w:pPr>
      <w:r>
        <w:rPr>
          <w:color w:val="000000"/>
          <w:highlight w:val="white"/>
        </w:rPr>
        <w:t xml:space="preserve">Volkswagen is a car manufacturing company who produces luxurious as well as affordable cars for the people. The </w:t>
      </w:r>
      <w:proofErr w:type="spellStart"/>
      <w:r>
        <w:rPr>
          <w:color w:val="000000"/>
          <w:highlight w:val="white"/>
        </w:rPr>
        <w:t>organisation</w:t>
      </w:r>
      <w:proofErr w:type="spellEnd"/>
      <w:r>
        <w:rPr>
          <w:color w:val="000000"/>
          <w:highlight w:val="white"/>
        </w:rPr>
        <w:t xml:space="preserve"> was established in 1937 in Berlin by the German </w:t>
      </w:r>
      <w:proofErr w:type="spellStart"/>
      <w:r>
        <w:rPr>
          <w:color w:val="000000"/>
          <w:highlight w:val="white"/>
        </w:rPr>
        <w:t>Labour</w:t>
      </w:r>
      <w:proofErr w:type="spellEnd"/>
      <w:r>
        <w:rPr>
          <w:color w:val="000000"/>
          <w:highlight w:val="white"/>
        </w:rPr>
        <w:t xml:space="preserve"> Front. In the present scenario, Herbert </w:t>
      </w:r>
      <w:proofErr w:type="spellStart"/>
      <w:r>
        <w:rPr>
          <w:color w:val="000000"/>
          <w:highlight w:val="white"/>
        </w:rPr>
        <w:t>Diess</w:t>
      </w:r>
      <w:proofErr w:type="spellEnd"/>
      <w:r>
        <w:rPr>
          <w:color w:val="000000"/>
          <w:highlight w:val="white"/>
        </w:rPr>
        <w:t xml:space="preserve"> is the CEO of the </w:t>
      </w:r>
      <w:proofErr w:type="spellStart"/>
      <w:r>
        <w:rPr>
          <w:color w:val="000000"/>
          <w:highlight w:val="white"/>
        </w:rPr>
        <w:t>organisation</w:t>
      </w:r>
      <w:proofErr w:type="spellEnd"/>
      <w:r>
        <w:rPr>
          <w:color w:val="000000"/>
          <w:highlight w:val="white"/>
        </w:rPr>
        <w:t xml:space="preserve">. In the United Kingdom, the main base of the </w:t>
      </w:r>
      <w:proofErr w:type="spellStart"/>
      <w:r>
        <w:rPr>
          <w:color w:val="000000"/>
          <w:highlight w:val="white"/>
        </w:rPr>
        <w:t>organisation</w:t>
      </w:r>
      <w:proofErr w:type="spellEnd"/>
      <w:r>
        <w:rPr>
          <w:color w:val="000000"/>
          <w:highlight w:val="white"/>
        </w:rPr>
        <w:t xml:space="preserve"> is situated at </w:t>
      </w:r>
      <w:proofErr w:type="spellStart"/>
      <w:r>
        <w:rPr>
          <w:color w:val="000000"/>
          <w:highlight w:val="white"/>
        </w:rPr>
        <w:t>Blakelands</w:t>
      </w:r>
      <w:proofErr w:type="spellEnd"/>
      <w:r>
        <w:rPr>
          <w:color w:val="000000"/>
          <w:highlight w:val="white"/>
        </w:rPr>
        <w:t xml:space="preserve">, Milton Keynes. Worldwide, Volkswagen employs more than 0.6 million employees in their different branches while in the UK the </w:t>
      </w:r>
      <w:proofErr w:type="spellStart"/>
      <w:r>
        <w:rPr>
          <w:color w:val="000000"/>
          <w:highlight w:val="white"/>
        </w:rPr>
        <w:t>organisation</w:t>
      </w:r>
      <w:proofErr w:type="spellEnd"/>
      <w:r>
        <w:rPr>
          <w:color w:val="000000"/>
          <w:highlight w:val="white"/>
        </w:rPr>
        <w:t xml:space="preserve"> employs around 1000 workers. Contrastingly, the worldwide revenue collection of the </w:t>
      </w:r>
      <w:proofErr w:type="spellStart"/>
      <w:r>
        <w:rPr>
          <w:color w:val="000000"/>
          <w:highlight w:val="white"/>
        </w:rPr>
        <w:t>organisation</w:t>
      </w:r>
      <w:proofErr w:type="spellEnd"/>
      <w:r>
        <w:rPr>
          <w:color w:val="000000"/>
          <w:highlight w:val="white"/>
        </w:rPr>
        <w:t xml:space="preserve"> in 2021 was more than 290 billion Euros.</w:t>
      </w:r>
    </w:p>
    <w:p w:rsidR="00B41884" w:rsidRDefault="00B41884" w:rsidP="00B41884">
      <w:pPr>
        <w:pBdr>
          <w:top w:val="nil"/>
          <w:left w:val="nil"/>
          <w:bottom w:val="nil"/>
          <w:right w:val="nil"/>
          <w:between w:val="nil"/>
        </w:pBdr>
        <w:spacing w:line="480" w:lineRule="auto"/>
        <w:jc w:val="both"/>
      </w:pPr>
    </w:p>
    <w:p w:rsidR="00F37636" w:rsidRPr="00B41884" w:rsidRDefault="0026344B" w:rsidP="00B41884">
      <w:pPr>
        <w:pBdr>
          <w:top w:val="nil"/>
          <w:left w:val="nil"/>
          <w:bottom w:val="nil"/>
          <w:right w:val="nil"/>
          <w:between w:val="nil"/>
        </w:pBdr>
        <w:spacing w:line="480" w:lineRule="auto"/>
        <w:jc w:val="both"/>
        <w:rPr>
          <w:b/>
          <w:bCs/>
          <w:color w:val="000000"/>
          <w:highlight w:val="white"/>
        </w:rPr>
      </w:pPr>
      <w:r w:rsidRPr="00B41884">
        <w:rPr>
          <w:b/>
          <w:bCs/>
          <w:highlight w:val="white"/>
        </w:rPr>
        <w:t xml:space="preserve">“Identify with evidence the key business strategies of VW over the past five years” </w:t>
      </w:r>
    </w:p>
    <w:p w:rsidR="00B41884" w:rsidRDefault="0026344B">
      <w:pPr>
        <w:pBdr>
          <w:top w:val="nil"/>
          <w:left w:val="nil"/>
          <w:bottom w:val="nil"/>
          <w:right w:val="nil"/>
          <w:between w:val="nil"/>
        </w:pBdr>
        <w:spacing w:line="480" w:lineRule="auto"/>
        <w:jc w:val="both"/>
        <w:rPr>
          <w:color w:val="000000"/>
          <w:highlight w:val="white"/>
        </w:rPr>
      </w:pPr>
      <w:r>
        <w:rPr>
          <w:color w:val="000000"/>
          <w:highlight w:val="white"/>
        </w:rPr>
        <w:t xml:space="preserve">In 2016, the company announced its future strategy or </w:t>
      </w:r>
      <w:r w:rsidR="008437D3">
        <w:rPr>
          <w:color w:val="000000"/>
          <w:highlight w:val="white"/>
        </w:rPr>
        <w:t>program “</w:t>
      </w:r>
      <w:r>
        <w:rPr>
          <w:b/>
          <w:i/>
          <w:color w:val="000000"/>
          <w:highlight w:val="white"/>
        </w:rPr>
        <w:t xml:space="preserve">TOGETHER - Strategy 2025” </w:t>
      </w:r>
      <w:r>
        <w:rPr>
          <w:color w:val="000000"/>
          <w:highlight w:val="white"/>
        </w:rPr>
        <w:t>which was aimed at making Volkswagen more customer-focused, sustainable, efficient and innovative (</w:t>
      </w:r>
      <w:proofErr w:type="spellStart"/>
      <w:r>
        <w:rPr>
          <w:color w:val="000000"/>
          <w:highlight w:val="white"/>
        </w:rPr>
        <w:t>Zajonz</w:t>
      </w:r>
      <w:proofErr w:type="spellEnd"/>
      <w:r>
        <w:rPr>
          <w:color w:val="000000"/>
          <w:highlight w:val="white"/>
        </w:rPr>
        <w:t xml:space="preserve">, 2017). Under this strategy, the company’s CEO </w:t>
      </w:r>
      <w:proofErr w:type="spellStart"/>
      <w:r>
        <w:rPr>
          <w:color w:val="000000"/>
          <w:highlight w:val="white"/>
        </w:rPr>
        <w:t>Matthius</w:t>
      </w:r>
      <w:proofErr w:type="spellEnd"/>
      <w:r>
        <w:rPr>
          <w:color w:val="000000"/>
          <w:highlight w:val="white"/>
        </w:rPr>
        <w:t xml:space="preserve"> Muller announced in front of over 3,000 shareholders that the company would be investing huge amounts of money in the coming years (</w:t>
      </w:r>
      <w:proofErr w:type="spellStart"/>
      <w:r>
        <w:rPr>
          <w:color w:val="000000"/>
          <w:highlight w:val="white"/>
        </w:rPr>
        <w:t>Abuhajaj</w:t>
      </w:r>
      <w:proofErr w:type="spellEnd"/>
      <w:r>
        <w:rPr>
          <w:color w:val="000000"/>
          <w:highlight w:val="white"/>
        </w:rPr>
        <w:t xml:space="preserve"> and </w:t>
      </w:r>
      <w:proofErr w:type="spellStart"/>
      <w:r>
        <w:rPr>
          <w:color w:val="000000"/>
          <w:highlight w:val="white"/>
        </w:rPr>
        <w:t>Lampis</w:t>
      </w:r>
      <w:proofErr w:type="spellEnd"/>
      <w:r>
        <w:rPr>
          <w:color w:val="000000"/>
          <w:highlight w:val="white"/>
        </w:rPr>
        <w:t xml:space="preserve">, 2017). In 2019, Volkswagen enhanced or upgraded its group strategy to </w:t>
      </w:r>
      <w:r>
        <w:rPr>
          <w:b/>
          <w:i/>
          <w:color w:val="000000"/>
          <w:highlight w:val="white"/>
        </w:rPr>
        <w:t xml:space="preserve">“TOGETHER 2025+”. </w:t>
      </w:r>
      <w:r>
        <w:rPr>
          <w:color w:val="000000"/>
          <w:highlight w:val="white"/>
        </w:rPr>
        <w:t xml:space="preserve">With this upgrade in the strategy the company’s vision was also upgraded to not just </w:t>
      </w:r>
      <w:proofErr w:type="gramStart"/>
      <w:r>
        <w:rPr>
          <w:color w:val="000000"/>
          <w:highlight w:val="white"/>
        </w:rPr>
        <w:t>enter into</w:t>
      </w:r>
      <w:proofErr w:type="gramEnd"/>
      <w:r>
        <w:rPr>
          <w:color w:val="000000"/>
          <w:highlight w:val="white"/>
        </w:rPr>
        <w:t xml:space="preserve"> fields like mobility, but to shape it for future generations and also preserve its sustainability. Under this new strategy, Volkswagen outlined five central areas of focus namely, improved </w:t>
      </w:r>
      <w:r>
        <w:rPr>
          <w:color w:val="000000"/>
          <w:highlight w:val="white"/>
        </w:rPr>
        <w:lastRenderedPageBreak/>
        <w:t>performance, corporate governance, increased brand values and excellency in software as well as employee management.</w:t>
      </w:r>
    </w:p>
    <w:p w:rsidR="00F37636" w:rsidRDefault="0026344B">
      <w:pPr>
        <w:pBdr>
          <w:top w:val="nil"/>
          <w:left w:val="nil"/>
          <w:bottom w:val="nil"/>
          <w:right w:val="nil"/>
          <w:between w:val="nil"/>
        </w:pBdr>
        <w:spacing w:line="480" w:lineRule="auto"/>
        <w:jc w:val="both"/>
        <w:rPr>
          <w:color w:val="000000"/>
          <w:highlight w:val="white"/>
        </w:rPr>
      </w:pPr>
      <w:r>
        <w:rPr>
          <w:color w:val="000000"/>
          <w:highlight w:val="white"/>
        </w:rPr>
        <w:t xml:space="preserve">Volkswagen has invested £2.2 billion in the year 2020 in technological advancements for the future. This move is anticipated to push huge e-mobility with more than 4,50,000 electric cars being made available for customers in 2021 (Volkswagen Newsroom, 2022). This has laid the foundation for the </w:t>
      </w:r>
      <w:r>
        <w:rPr>
          <w:b/>
          <w:i/>
          <w:color w:val="000000"/>
          <w:highlight w:val="white"/>
        </w:rPr>
        <w:t xml:space="preserve">“ACCELERATE strategy” </w:t>
      </w:r>
      <w:r>
        <w:rPr>
          <w:color w:val="000000"/>
          <w:highlight w:val="white"/>
        </w:rPr>
        <w:t xml:space="preserve">introduced by the </w:t>
      </w:r>
      <w:proofErr w:type="spellStart"/>
      <w:r>
        <w:rPr>
          <w:color w:val="000000"/>
          <w:highlight w:val="white"/>
        </w:rPr>
        <w:t>organisation</w:t>
      </w:r>
      <w:proofErr w:type="spellEnd"/>
      <w:r>
        <w:rPr>
          <w:color w:val="000000"/>
          <w:highlight w:val="white"/>
        </w:rPr>
        <w:t xml:space="preserve"> in 2021 (Buettner </w:t>
      </w:r>
      <w:r>
        <w:rPr>
          <w:i/>
          <w:color w:val="000000"/>
          <w:highlight w:val="white"/>
        </w:rPr>
        <w:t xml:space="preserve">et al., </w:t>
      </w:r>
      <w:r>
        <w:rPr>
          <w:color w:val="000000"/>
          <w:highlight w:val="white"/>
        </w:rPr>
        <w:t xml:space="preserve">2022). This strategy is based on the </w:t>
      </w:r>
      <w:r>
        <w:rPr>
          <w:b/>
          <w:i/>
          <w:color w:val="000000"/>
          <w:highlight w:val="white"/>
        </w:rPr>
        <w:t>differentiation model</w:t>
      </w:r>
      <w:r>
        <w:rPr>
          <w:color w:val="000000"/>
          <w:highlight w:val="white"/>
        </w:rPr>
        <w:t xml:space="preserve"> through an acceleration of technological advancements and </w:t>
      </w:r>
      <w:proofErr w:type="spellStart"/>
      <w:r>
        <w:rPr>
          <w:color w:val="000000"/>
          <w:highlight w:val="white"/>
        </w:rPr>
        <w:t>digitalisation</w:t>
      </w:r>
      <w:proofErr w:type="spellEnd"/>
      <w:r>
        <w:rPr>
          <w:color w:val="000000"/>
          <w:highlight w:val="white"/>
        </w:rPr>
        <w:t>. The company aims to transform itself from just an automotive firm to an all-encompassing tech business that has achieved electrification, software solutions, autonomous driving and Mobility as a Service (</w:t>
      </w:r>
      <w:proofErr w:type="spellStart"/>
      <w:r>
        <w:rPr>
          <w:color w:val="000000"/>
          <w:highlight w:val="white"/>
        </w:rPr>
        <w:t>MaaS</w:t>
      </w:r>
      <w:proofErr w:type="spellEnd"/>
      <w:r>
        <w:rPr>
          <w:color w:val="000000"/>
          <w:highlight w:val="white"/>
        </w:rPr>
        <w:t xml:space="preserve">). </w:t>
      </w:r>
    </w:p>
    <w:p w:rsidR="00F37636" w:rsidRDefault="0026344B">
      <w:pPr>
        <w:pBdr>
          <w:top w:val="nil"/>
          <w:left w:val="nil"/>
          <w:bottom w:val="nil"/>
          <w:right w:val="nil"/>
          <w:between w:val="nil"/>
        </w:pBdr>
        <w:spacing w:line="480" w:lineRule="auto"/>
        <w:jc w:val="both"/>
        <w:rPr>
          <w:color w:val="000000"/>
          <w:highlight w:val="white"/>
        </w:rPr>
      </w:pPr>
      <w:r>
        <w:rPr>
          <w:color w:val="000000"/>
          <w:highlight w:val="white"/>
        </w:rPr>
        <w:t xml:space="preserve">Furthermore, the latest strategy implemented by the firm, named </w:t>
      </w:r>
      <w:r>
        <w:rPr>
          <w:b/>
          <w:i/>
          <w:color w:val="000000"/>
          <w:highlight w:val="white"/>
        </w:rPr>
        <w:t>“New Auto”</w:t>
      </w:r>
      <w:r>
        <w:rPr>
          <w:color w:val="000000"/>
          <w:highlight w:val="white"/>
        </w:rPr>
        <w:t xml:space="preserve"> will enable the company to aim for varied streams for generation of revenue instead of just selling vehicles. Under this strategy, Volkswagen aims to increase its growing shares in the Electric Vehicles sector with the company expecting to produce 50% battery-electric cars by 2030 (Buettner </w:t>
      </w:r>
      <w:r>
        <w:rPr>
          <w:i/>
          <w:color w:val="000000"/>
          <w:highlight w:val="white"/>
        </w:rPr>
        <w:t xml:space="preserve">et al., </w:t>
      </w:r>
      <w:r>
        <w:rPr>
          <w:color w:val="000000"/>
          <w:highlight w:val="white"/>
        </w:rPr>
        <w:t xml:space="preserve">2022).   Under this strategy, the company is planning the creation of a controllable supply chain of batteries that encompasses every aspect from raw materials to recycled batteries. With this plan, </w:t>
      </w:r>
      <w:r>
        <w:rPr>
          <w:highlight w:val="white"/>
        </w:rPr>
        <w:t>it</w:t>
      </w:r>
      <w:r>
        <w:rPr>
          <w:color w:val="000000"/>
          <w:highlight w:val="white"/>
        </w:rPr>
        <w:t xml:space="preserve"> aims to produce batteries at six distinct Giga factories all over Europe by 2030 which will provide 240 GWh of total capacity for production (Volkswagen Newsroom, 2022). </w:t>
      </w:r>
    </w:p>
    <w:p w:rsidR="00B41884" w:rsidRDefault="00B41884">
      <w:pPr>
        <w:pBdr>
          <w:top w:val="nil"/>
          <w:left w:val="nil"/>
          <w:bottom w:val="nil"/>
          <w:right w:val="nil"/>
          <w:between w:val="nil"/>
        </w:pBdr>
        <w:spacing w:line="480" w:lineRule="auto"/>
        <w:jc w:val="both"/>
        <w:rPr>
          <w:color w:val="000000"/>
          <w:highlight w:val="white"/>
        </w:rPr>
      </w:pPr>
    </w:p>
    <w:p w:rsidR="00F37636" w:rsidRPr="00B41884" w:rsidRDefault="0026344B" w:rsidP="00B41884">
      <w:pPr>
        <w:pBdr>
          <w:top w:val="nil"/>
          <w:left w:val="nil"/>
          <w:bottom w:val="nil"/>
          <w:right w:val="nil"/>
          <w:between w:val="nil"/>
        </w:pBdr>
        <w:spacing w:line="480" w:lineRule="auto"/>
        <w:jc w:val="both"/>
        <w:rPr>
          <w:b/>
          <w:bCs/>
          <w:color w:val="000000"/>
          <w:highlight w:val="white"/>
        </w:rPr>
      </w:pPr>
      <w:bookmarkStart w:id="3" w:name="_heading=h.3znysh7" w:colFirst="0" w:colLast="0"/>
      <w:bookmarkEnd w:id="3"/>
      <w:r w:rsidRPr="00B41884">
        <w:rPr>
          <w:b/>
          <w:bCs/>
          <w:highlight w:val="white"/>
        </w:rPr>
        <w:t xml:space="preserve">“Identify with evidence the resources and capabilities of </w:t>
      </w:r>
      <w:proofErr w:type="gramStart"/>
      <w:r w:rsidRPr="00B41884">
        <w:rPr>
          <w:b/>
          <w:bCs/>
          <w:highlight w:val="white"/>
        </w:rPr>
        <w:t>the  company</w:t>
      </w:r>
      <w:proofErr w:type="gramEnd"/>
      <w:r w:rsidRPr="00B41884">
        <w:rPr>
          <w:b/>
          <w:bCs/>
          <w:highlight w:val="white"/>
        </w:rPr>
        <w:t xml:space="preserve"> over the past five years ”</w:t>
      </w:r>
    </w:p>
    <w:p w:rsidR="00F37636" w:rsidRDefault="0026344B">
      <w:pPr>
        <w:pBdr>
          <w:top w:val="nil"/>
          <w:left w:val="nil"/>
          <w:bottom w:val="nil"/>
          <w:right w:val="nil"/>
          <w:between w:val="nil"/>
        </w:pBdr>
        <w:spacing w:line="480" w:lineRule="auto"/>
        <w:jc w:val="both"/>
      </w:pPr>
      <w:r>
        <w:rPr>
          <w:color w:val="000000"/>
          <w:highlight w:val="white"/>
        </w:rPr>
        <w:t xml:space="preserve">Resources and capabilities are something which can be </w:t>
      </w:r>
      <w:proofErr w:type="spellStart"/>
      <w:r>
        <w:rPr>
          <w:color w:val="000000"/>
          <w:highlight w:val="white"/>
        </w:rPr>
        <w:t>utilised</w:t>
      </w:r>
      <w:proofErr w:type="spellEnd"/>
      <w:r>
        <w:rPr>
          <w:color w:val="000000"/>
          <w:highlight w:val="white"/>
        </w:rPr>
        <w:t xml:space="preserve"> for making benefits or profits, whether it can be a supply, support, source and so on. The </w:t>
      </w:r>
      <w:r w:rsidR="008437D3">
        <w:rPr>
          <w:color w:val="000000"/>
          <w:highlight w:val="white"/>
        </w:rPr>
        <w:t>growth in the revenue margins, skillful employees, brand image or reputation of Volkswagen is</w:t>
      </w:r>
      <w:r>
        <w:rPr>
          <w:color w:val="000000"/>
          <w:highlight w:val="white"/>
        </w:rPr>
        <w:t xml:space="preserve"> some of the major resources of the </w:t>
      </w:r>
      <w:proofErr w:type="spellStart"/>
      <w:r>
        <w:rPr>
          <w:color w:val="000000"/>
          <w:highlight w:val="white"/>
        </w:rPr>
        <w:t>organisation</w:t>
      </w:r>
      <w:proofErr w:type="spellEnd"/>
      <w:r>
        <w:rPr>
          <w:color w:val="000000"/>
          <w:highlight w:val="white"/>
        </w:rPr>
        <w:t xml:space="preserve">. In the last 5 years, there has been a dramatic change in the </w:t>
      </w:r>
      <w:r>
        <w:rPr>
          <w:b/>
          <w:i/>
          <w:color w:val="000000"/>
          <w:highlight w:val="white"/>
        </w:rPr>
        <w:t>revenue margi</w:t>
      </w:r>
      <w:r w:rsidR="0000377B">
        <w:rPr>
          <w:b/>
          <w:i/>
          <w:color w:val="000000"/>
          <w:highlight w:val="white"/>
        </w:rPr>
        <w:t>n</w:t>
      </w:r>
      <w:r>
        <w:rPr>
          <w:b/>
          <w:i/>
          <w:color w:val="000000"/>
          <w:highlight w:val="white"/>
        </w:rPr>
        <w:t>s of Volkswagen.</w:t>
      </w:r>
      <w:r>
        <w:rPr>
          <w:color w:val="000000"/>
          <w:highlight w:val="white"/>
        </w:rPr>
        <w:t xml:space="preserve"> In 2017, the operating profit </w:t>
      </w:r>
      <w:r w:rsidR="008437D3">
        <w:rPr>
          <w:color w:val="000000"/>
          <w:highlight w:val="white"/>
        </w:rPr>
        <w:t xml:space="preserve">margins of the </w:t>
      </w:r>
      <w:proofErr w:type="spellStart"/>
      <w:r w:rsidR="008437D3">
        <w:rPr>
          <w:color w:val="000000"/>
          <w:highlight w:val="white"/>
        </w:rPr>
        <w:t>organisation</w:t>
      </w:r>
      <w:proofErr w:type="spellEnd"/>
      <w:r w:rsidR="008437D3">
        <w:rPr>
          <w:color w:val="000000"/>
          <w:highlight w:val="white"/>
        </w:rPr>
        <w:t xml:space="preserve"> </w:t>
      </w:r>
      <w:r w:rsidR="008437D3">
        <w:rPr>
          <w:color w:val="000000"/>
          <w:highlight w:val="white"/>
        </w:rPr>
        <w:lastRenderedPageBreak/>
        <w:t>were</w:t>
      </w:r>
      <w:r>
        <w:rPr>
          <w:color w:val="000000"/>
          <w:highlight w:val="white"/>
        </w:rPr>
        <w:t xml:space="preserve"> </w:t>
      </w:r>
      <w:r>
        <w:rPr>
          <w:color w:val="000000"/>
        </w:rPr>
        <w:t>£</w:t>
      </w:r>
      <w:r>
        <w:rPr>
          <w:color w:val="000000"/>
          <w:highlight w:val="white"/>
        </w:rPr>
        <w:t xml:space="preserve">13,818 million that had become </w:t>
      </w:r>
      <w:r>
        <w:rPr>
          <w:color w:val="000000"/>
        </w:rPr>
        <w:t xml:space="preserve">£13,920 million in 2018. Meanwhile in 2019 and 2020, the revenue margins of the </w:t>
      </w:r>
      <w:proofErr w:type="spellStart"/>
      <w:r>
        <w:rPr>
          <w:color w:val="000000"/>
        </w:rPr>
        <w:t>organisation</w:t>
      </w:r>
      <w:proofErr w:type="spellEnd"/>
      <w:r>
        <w:rPr>
          <w:color w:val="000000"/>
        </w:rPr>
        <w:t xml:space="preserve"> were £16,960 million and £9,675 million. Contrastingly in 2021, £19,275 million was the revenue margins of </w:t>
      </w:r>
      <w:r>
        <w:rPr>
          <w:color w:val="000000"/>
          <w:highlight w:val="white"/>
        </w:rPr>
        <w:t xml:space="preserve">Volkswagen. Therefore, in contrast to 2017, in 2021 the revenue of the </w:t>
      </w:r>
      <w:proofErr w:type="spellStart"/>
      <w:r>
        <w:rPr>
          <w:color w:val="000000"/>
          <w:highlight w:val="white"/>
        </w:rPr>
        <w:t>organisation</w:t>
      </w:r>
      <w:proofErr w:type="spellEnd"/>
      <w:r>
        <w:rPr>
          <w:color w:val="000000"/>
          <w:highlight w:val="white"/>
        </w:rPr>
        <w:t xml:space="preserve"> has increased by </w:t>
      </w:r>
      <w:r>
        <w:rPr>
          <w:color w:val="000000"/>
        </w:rPr>
        <w:t>£5,457 million (</w:t>
      </w:r>
      <w:proofErr w:type="spellStart"/>
      <w:r>
        <w:rPr>
          <w:color w:val="222222"/>
          <w:highlight w:val="white"/>
        </w:rPr>
        <w:t>Wassiliadis</w:t>
      </w:r>
      <w:proofErr w:type="spellEnd"/>
      <w:r>
        <w:rPr>
          <w:i/>
          <w:color w:val="222222"/>
          <w:highlight w:val="white"/>
        </w:rPr>
        <w:t xml:space="preserve"> et al., </w:t>
      </w:r>
      <w:r>
        <w:rPr>
          <w:color w:val="222222"/>
          <w:highlight w:val="white"/>
        </w:rPr>
        <w:t>2022</w:t>
      </w:r>
      <w:r>
        <w:rPr>
          <w:color w:val="000000"/>
        </w:rPr>
        <w:t xml:space="preserve">). </w:t>
      </w:r>
    </w:p>
    <w:p w:rsidR="00F37636" w:rsidRDefault="0026344B">
      <w:pPr>
        <w:pBdr>
          <w:top w:val="nil"/>
          <w:left w:val="nil"/>
          <w:bottom w:val="nil"/>
          <w:right w:val="nil"/>
          <w:between w:val="nil"/>
        </w:pBdr>
        <w:spacing w:line="480" w:lineRule="auto"/>
        <w:jc w:val="both"/>
        <w:rPr>
          <w:highlight w:val="white"/>
        </w:rPr>
      </w:pPr>
      <w:r>
        <w:rPr>
          <w:color w:val="000000"/>
          <w:highlight w:val="white"/>
        </w:rPr>
        <w:t xml:space="preserve">On the other hand, the </w:t>
      </w:r>
      <w:proofErr w:type="spellStart"/>
      <w:r>
        <w:rPr>
          <w:color w:val="000000"/>
          <w:highlight w:val="white"/>
        </w:rPr>
        <w:t>organisation</w:t>
      </w:r>
      <w:proofErr w:type="spellEnd"/>
      <w:r>
        <w:rPr>
          <w:color w:val="000000"/>
          <w:highlight w:val="white"/>
        </w:rPr>
        <w:t xml:space="preserve"> had a</w:t>
      </w:r>
      <w:r>
        <w:rPr>
          <w:b/>
          <w:i/>
          <w:color w:val="000000"/>
          <w:highlight w:val="white"/>
        </w:rPr>
        <w:t xml:space="preserve"> workforce</w:t>
      </w:r>
      <w:r>
        <w:rPr>
          <w:color w:val="000000"/>
          <w:highlight w:val="white"/>
        </w:rPr>
        <w:t xml:space="preserve"> of 642,292 employees in 2017 that had become 664,496 employees at the end of 2018. Meanwhile in 2019 and 2020, the </w:t>
      </w:r>
      <w:proofErr w:type="spellStart"/>
      <w:r>
        <w:rPr>
          <w:color w:val="000000"/>
          <w:highlight w:val="white"/>
        </w:rPr>
        <w:t>organisation</w:t>
      </w:r>
      <w:proofErr w:type="spellEnd"/>
      <w:r>
        <w:rPr>
          <w:color w:val="000000"/>
          <w:highlight w:val="white"/>
        </w:rPr>
        <w:t xml:space="preserve"> had a workforce of 671,205 and 662,575 employees. In 2020, there is a slight fall in the workforce due to Covid-19. Contrastingly, in 2021 Volkswagen employs around 668,000 employees in their different branches worldwide (</w:t>
      </w:r>
      <w:r>
        <w:rPr>
          <w:color w:val="222222"/>
          <w:highlight w:val="white"/>
        </w:rPr>
        <w:t xml:space="preserve">Jawed </w:t>
      </w:r>
      <w:r>
        <w:rPr>
          <w:i/>
          <w:color w:val="222222"/>
          <w:highlight w:val="white"/>
        </w:rPr>
        <w:t xml:space="preserve">et al., </w:t>
      </w:r>
      <w:r>
        <w:rPr>
          <w:color w:val="222222"/>
          <w:highlight w:val="white"/>
        </w:rPr>
        <w:t>2022</w:t>
      </w:r>
      <w:r>
        <w:rPr>
          <w:color w:val="000000"/>
          <w:highlight w:val="white"/>
        </w:rPr>
        <w:t xml:space="preserve">). </w:t>
      </w:r>
    </w:p>
    <w:p w:rsidR="00F37636" w:rsidRDefault="0026344B">
      <w:pPr>
        <w:pBdr>
          <w:top w:val="nil"/>
          <w:left w:val="nil"/>
          <w:bottom w:val="nil"/>
          <w:right w:val="nil"/>
          <w:between w:val="nil"/>
        </w:pBdr>
        <w:spacing w:line="480" w:lineRule="auto"/>
        <w:jc w:val="both"/>
        <w:rPr>
          <w:highlight w:val="white"/>
        </w:rPr>
      </w:pPr>
      <w:r>
        <w:rPr>
          <w:color w:val="000000"/>
          <w:highlight w:val="white"/>
        </w:rPr>
        <w:t xml:space="preserve">Currently in </w:t>
      </w:r>
      <w:r>
        <w:rPr>
          <w:b/>
          <w:i/>
          <w:color w:val="000000"/>
          <w:highlight w:val="white"/>
        </w:rPr>
        <w:t>2022</w:t>
      </w:r>
      <w:r>
        <w:rPr>
          <w:color w:val="000000"/>
          <w:highlight w:val="white"/>
        </w:rPr>
        <w:t xml:space="preserve">, the management of Volkswagen is focusing on </w:t>
      </w:r>
      <w:r>
        <w:rPr>
          <w:b/>
          <w:i/>
          <w:color w:val="000000"/>
          <w:highlight w:val="white"/>
        </w:rPr>
        <w:t>increasing their market share in the electric vehicles and autonomous tech</w:t>
      </w:r>
      <w:r>
        <w:rPr>
          <w:color w:val="000000"/>
          <w:highlight w:val="white"/>
        </w:rPr>
        <w:t xml:space="preserve">. For this </w:t>
      </w:r>
      <w:proofErr w:type="gramStart"/>
      <w:r>
        <w:rPr>
          <w:color w:val="000000"/>
          <w:highlight w:val="white"/>
        </w:rPr>
        <w:t>purpose</w:t>
      </w:r>
      <w:proofErr w:type="gramEnd"/>
      <w:r>
        <w:rPr>
          <w:color w:val="000000"/>
          <w:highlight w:val="white"/>
        </w:rPr>
        <w:t xml:space="preserve"> they will need highly skillful and experienced employees and huge capital investment. In order to proceed in the EV sector the reserves funds of the </w:t>
      </w:r>
      <w:proofErr w:type="spellStart"/>
      <w:r>
        <w:rPr>
          <w:color w:val="000000"/>
          <w:highlight w:val="white"/>
        </w:rPr>
        <w:t>organisation</w:t>
      </w:r>
      <w:proofErr w:type="spellEnd"/>
      <w:r>
        <w:rPr>
          <w:color w:val="000000"/>
          <w:highlight w:val="white"/>
        </w:rPr>
        <w:t xml:space="preserve"> can be </w:t>
      </w:r>
      <w:proofErr w:type="spellStart"/>
      <w:r>
        <w:rPr>
          <w:color w:val="000000"/>
          <w:highlight w:val="white"/>
        </w:rPr>
        <w:t>utilised</w:t>
      </w:r>
      <w:proofErr w:type="spellEnd"/>
      <w:r>
        <w:rPr>
          <w:color w:val="000000"/>
          <w:highlight w:val="white"/>
        </w:rPr>
        <w:t xml:space="preserve"> for setting the manufacturing units for the EV. Apart from this, the highly experienced and </w:t>
      </w:r>
      <w:proofErr w:type="spellStart"/>
      <w:r>
        <w:rPr>
          <w:color w:val="000000"/>
          <w:highlight w:val="white"/>
        </w:rPr>
        <w:t>skilful</w:t>
      </w:r>
      <w:proofErr w:type="spellEnd"/>
      <w:r>
        <w:rPr>
          <w:color w:val="000000"/>
          <w:highlight w:val="white"/>
        </w:rPr>
        <w:t xml:space="preserve"> employees will help the management to successfully implement their plans (</w:t>
      </w:r>
      <w:proofErr w:type="spellStart"/>
      <w:r>
        <w:rPr>
          <w:color w:val="222222"/>
          <w:highlight w:val="white"/>
        </w:rPr>
        <w:t>Kahupi</w:t>
      </w:r>
      <w:proofErr w:type="spellEnd"/>
      <w:r>
        <w:rPr>
          <w:color w:val="222222"/>
          <w:highlight w:val="white"/>
        </w:rPr>
        <w:t xml:space="preserve"> </w:t>
      </w:r>
      <w:r>
        <w:rPr>
          <w:i/>
          <w:color w:val="222222"/>
          <w:highlight w:val="white"/>
        </w:rPr>
        <w:t>et al.</w:t>
      </w:r>
      <w:r>
        <w:rPr>
          <w:color w:val="222222"/>
          <w:highlight w:val="white"/>
        </w:rPr>
        <w:t>, 2021</w:t>
      </w:r>
      <w:r>
        <w:rPr>
          <w:color w:val="000000"/>
          <w:highlight w:val="white"/>
        </w:rPr>
        <w:t xml:space="preserve">). </w:t>
      </w:r>
    </w:p>
    <w:p w:rsidR="00F37636" w:rsidRDefault="00F37636">
      <w:pPr>
        <w:pBdr>
          <w:top w:val="nil"/>
          <w:left w:val="nil"/>
          <w:bottom w:val="nil"/>
          <w:right w:val="nil"/>
          <w:between w:val="nil"/>
        </w:pBdr>
        <w:spacing w:line="480" w:lineRule="auto"/>
        <w:jc w:val="both"/>
        <w:rPr>
          <w:highlight w:val="white"/>
        </w:rPr>
      </w:pPr>
    </w:p>
    <w:p w:rsidR="00F37636" w:rsidRDefault="0026344B">
      <w:pPr>
        <w:pStyle w:val="Ttulo1"/>
      </w:pPr>
      <w:bookmarkStart w:id="4" w:name="_heading=h.2et92p0" w:colFirst="0" w:colLast="0"/>
      <w:bookmarkEnd w:id="4"/>
      <w:r>
        <w:t>“Evaluate with evidence how VW has tried to become more competit</w:t>
      </w:r>
      <w:r w:rsidR="00D90D93">
        <w:t>ive</w:t>
      </w:r>
      <w:r>
        <w:t>”</w:t>
      </w:r>
    </w:p>
    <w:p w:rsidR="00F37636" w:rsidRDefault="0026344B">
      <w:pPr>
        <w:pBdr>
          <w:top w:val="nil"/>
          <w:left w:val="nil"/>
          <w:bottom w:val="nil"/>
          <w:right w:val="nil"/>
          <w:between w:val="nil"/>
        </w:pBdr>
        <w:spacing w:line="480" w:lineRule="auto"/>
        <w:jc w:val="both"/>
        <w:rPr>
          <w:color w:val="000000"/>
        </w:rPr>
      </w:pPr>
      <w:r>
        <w:rPr>
          <w:color w:val="000000"/>
        </w:rPr>
        <w:t xml:space="preserve">Focused and clear strategies are significant for achieving success in the business for a longer </w:t>
      </w:r>
      <w:proofErr w:type="gramStart"/>
      <w:r>
        <w:rPr>
          <w:color w:val="000000"/>
        </w:rPr>
        <w:t>period of time</w:t>
      </w:r>
      <w:proofErr w:type="gramEnd"/>
      <w:r>
        <w:rPr>
          <w:color w:val="000000"/>
        </w:rPr>
        <w:t xml:space="preserve">. </w:t>
      </w:r>
      <w:r>
        <w:rPr>
          <w:b/>
          <w:i/>
          <w:color w:val="000000"/>
        </w:rPr>
        <w:t>Manufactured unique products</w:t>
      </w:r>
      <w:r>
        <w:rPr>
          <w:b/>
          <w:color w:val="000000"/>
        </w:rPr>
        <w:t xml:space="preserve"> </w:t>
      </w:r>
      <w:r>
        <w:rPr>
          <w:color w:val="000000"/>
        </w:rPr>
        <w:t xml:space="preserve">is one of the most important strategies which the manager of Volkswagen used or adopted in order to become more competitive in the </w:t>
      </w:r>
      <w:proofErr w:type="gramStart"/>
      <w:r>
        <w:rPr>
          <w:color w:val="000000"/>
        </w:rPr>
        <w:t>market place</w:t>
      </w:r>
      <w:proofErr w:type="gramEnd"/>
      <w:r>
        <w:rPr>
          <w:color w:val="000000"/>
        </w:rPr>
        <w:t xml:space="preserve"> is that they produced unique products for their consumers. The manager of Volkswagen attracted a lot of customers by producing distinctive items in their company, and customers were quickly drawn to them because they most often use and love to purchase distinctive goods. So, the workers of Volkswagen did extra hard work for manufacturing or producing unique products.</w:t>
      </w:r>
      <w:r w:rsidR="00FF0287">
        <w:rPr>
          <w:color w:val="000000"/>
        </w:rPr>
        <w:t xml:space="preserve"> </w:t>
      </w:r>
      <w:r>
        <w:rPr>
          <w:color w:val="000000"/>
        </w:rPr>
        <w:t xml:space="preserve">Volkswagen Golf GTI, Volkswagen Polo, Volkswagen Scirocco and so on are some of the successful models of the Volkswagen Group. </w:t>
      </w:r>
    </w:p>
    <w:p w:rsidR="00F37636" w:rsidRDefault="0026344B">
      <w:pPr>
        <w:pBdr>
          <w:top w:val="nil"/>
          <w:left w:val="nil"/>
          <w:bottom w:val="nil"/>
          <w:right w:val="nil"/>
          <w:between w:val="nil"/>
        </w:pBdr>
        <w:shd w:val="clear" w:color="auto" w:fill="FFFFFF"/>
        <w:spacing w:line="480" w:lineRule="auto"/>
        <w:jc w:val="both"/>
        <w:rPr>
          <w:color w:val="000000"/>
        </w:rPr>
      </w:pPr>
      <w:r>
        <w:rPr>
          <w:b/>
          <w:i/>
          <w:color w:val="000000"/>
        </w:rPr>
        <w:lastRenderedPageBreak/>
        <w:t>Recruiting skilled or talented employees</w:t>
      </w:r>
      <w:r>
        <w:rPr>
          <w:b/>
          <w:color w:val="000000"/>
        </w:rPr>
        <w:t xml:space="preserve"> </w:t>
      </w:r>
      <w:r>
        <w:rPr>
          <w:color w:val="000000"/>
        </w:rPr>
        <w:t>is</w:t>
      </w:r>
      <w:r>
        <w:rPr>
          <w:b/>
          <w:color w:val="000000"/>
        </w:rPr>
        <w:t xml:space="preserve"> </w:t>
      </w:r>
      <w:r>
        <w:rPr>
          <w:color w:val="000000"/>
        </w:rPr>
        <w:t xml:space="preserve">another strategy which the manager of Volkswagen used in order to become more competitive in the </w:t>
      </w:r>
      <w:proofErr w:type="gramStart"/>
      <w:r>
        <w:rPr>
          <w:color w:val="000000"/>
        </w:rPr>
        <w:t>market place</w:t>
      </w:r>
      <w:proofErr w:type="gramEnd"/>
      <w:r>
        <w:rPr>
          <w:color w:val="000000"/>
        </w:rPr>
        <w:t xml:space="preserve"> is that they recruited skilled employees. The manager of Volkswagen used this strategy and they recruited many skilled employees in their company which really helped them to stay ahead in the competition. As a result, the skilled employees offered the company with different solutions, unique ideas, thoughts and concepts through which they became much more competitive in the marketplace (</w:t>
      </w:r>
      <w:r>
        <w:rPr>
          <w:color w:val="222222"/>
          <w:highlight w:val="white"/>
        </w:rPr>
        <w:t xml:space="preserve">Dias </w:t>
      </w:r>
      <w:r>
        <w:rPr>
          <w:i/>
          <w:color w:val="222222"/>
          <w:highlight w:val="white"/>
        </w:rPr>
        <w:t xml:space="preserve">et al., </w:t>
      </w:r>
      <w:r>
        <w:rPr>
          <w:color w:val="222222"/>
          <w:highlight w:val="white"/>
        </w:rPr>
        <w:t>2021</w:t>
      </w:r>
      <w:r>
        <w:rPr>
          <w:color w:val="000000"/>
        </w:rPr>
        <w:t xml:space="preserve">). Consumers always purchase high quality goods at cheaper prices because they are price aware. So, the manager of Volkswagen adopted the strategy which is to </w:t>
      </w:r>
      <w:r w:rsidRPr="009A0285">
        <w:rPr>
          <w:b/>
          <w:bCs/>
          <w:i/>
          <w:iCs/>
          <w:color w:val="000000"/>
        </w:rPr>
        <w:t>reduce</w:t>
      </w:r>
      <w:r>
        <w:rPr>
          <w:b/>
          <w:i/>
          <w:color w:val="000000"/>
        </w:rPr>
        <w:t xml:space="preserve"> the prices of the products.</w:t>
      </w:r>
      <w:r>
        <w:rPr>
          <w:color w:val="000000"/>
        </w:rPr>
        <w:t xml:space="preserve">  </w:t>
      </w:r>
    </w:p>
    <w:p w:rsidR="000E0C06" w:rsidRDefault="0026344B" w:rsidP="000E0C06">
      <w:pPr>
        <w:pBdr>
          <w:top w:val="nil"/>
          <w:left w:val="nil"/>
          <w:bottom w:val="nil"/>
          <w:right w:val="nil"/>
          <w:between w:val="nil"/>
        </w:pBdr>
        <w:spacing w:line="480" w:lineRule="auto"/>
        <w:jc w:val="both"/>
      </w:pPr>
      <w:r>
        <w:rPr>
          <w:color w:val="000000"/>
          <w:highlight w:val="white"/>
        </w:rPr>
        <w:t xml:space="preserve">All these strategies and approaches help the management of </w:t>
      </w:r>
      <w:r>
        <w:rPr>
          <w:color w:val="000000"/>
        </w:rPr>
        <w:t xml:space="preserve">Volkswagen to gain competitive edge on their rivals, enhance revenue margins, expand customer base as well as help them in their sustainability in the marketplace. </w:t>
      </w:r>
      <w:bookmarkStart w:id="5" w:name="_heading=h.frqgwt69k56m" w:colFirst="0" w:colLast="0"/>
      <w:bookmarkEnd w:id="5"/>
    </w:p>
    <w:p w:rsidR="00D90D93" w:rsidRDefault="00D90D93" w:rsidP="000E0C06">
      <w:pPr>
        <w:pBdr>
          <w:top w:val="nil"/>
          <w:left w:val="nil"/>
          <w:bottom w:val="nil"/>
          <w:right w:val="nil"/>
          <w:between w:val="nil"/>
        </w:pBdr>
        <w:spacing w:line="480" w:lineRule="auto"/>
        <w:jc w:val="both"/>
        <w:rPr>
          <w:b/>
          <w:bCs/>
        </w:rPr>
      </w:pPr>
    </w:p>
    <w:p w:rsidR="00F37636" w:rsidRPr="009A0285" w:rsidRDefault="0026344B" w:rsidP="000E0C06">
      <w:pPr>
        <w:pBdr>
          <w:top w:val="nil"/>
          <w:left w:val="nil"/>
          <w:bottom w:val="nil"/>
          <w:right w:val="nil"/>
          <w:between w:val="nil"/>
        </w:pBdr>
        <w:spacing w:line="480" w:lineRule="auto"/>
        <w:jc w:val="both"/>
        <w:rPr>
          <w:b/>
          <w:bCs/>
        </w:rPr>
      </w:pPr>
      <w:r w:rsidRPr="009A0285">
        <w:rPr>
          <w:b/>
          <w:bCs/>
        </w:rPr>
        <w:t xml:space="preserve">Strategic Analysis: </w:t>
      </w:r>
    </w:p>
    <w:p w:rsidR="00F37636" w:rsidRPr="009A0285" w:rsidRDefault="008437D3">
      <w:pPr>
        <w:pBdr>
          <w:top w:val="nil"/>
          <w:left w:val="nil"/>
          <w:bottom w:val="nil"/>
          <w:right w:val="nil"/>
          <w:between w:val="nil"/>
        </w:pBdr>
        <w:spacing w:line="480" w:lineRule="auto"/>
        <w:jc w:val="both"/>
        <w:rPr>
          <w:b/>
        </w:rPr>
      </w:pPr>
      <w:r w:rsidRPr="009A0285">
        <w:rPr>
          <w:b/>
        </w:rPr>
        <w:t xml:space="preserve">Internal- SWOT Analysis </w:t>
      </w:r>
    </w:p>
    <w:p w:rsidR="00160A41" w:rsidRDefault="0026344B" w:rsidP="00FC1373">
      <w:pPr>
        <w:pBdr>
          <w:top w:val="nil"/>
          <w:left w:val="nil"/>
          <w:bottom w:val="nil"/>
          <w:right w:val="nil"/>
          <w:between w:val="nil"/>
        </w:pBdr>
        <w:spacing w:line="480" w:lineRule="auto"/>
        <w:rPr>
          <w:highlight w:val="white"/>
        </w:rPr>
      </w:pPr>
      <w:r w:rsidRPr="009A0285">
        <w:t>Swot analysis is a tool or framework which is widely used by companies to examine and evaluate the effectiveness of their internal operations. Apart from the evaluation of strengths and weaknesses, this framework helps businesses to examine the opportunities and threats which can influence their function in the market (</w:t>
      </w:r>
      <w:r w:rsidRPr="009A0285">
        <w:rPr>
          <w:highlight w:val="white"/>
        </w:rPr>
        <w:t xml:space="preserve">JATMIKO </w:t>
      </w:r>
      <w:r w:rsidRPr="009A0285">
        <w:rPr>
          <w:i/>
          <w:highlight w:val="white"/>
        </w:rPr>
        <w:t>et al.</w:t>
      </w:r>
      <w:r w:rsidRPr="009A0285">
        <w:rPr>
          <w:highlight w:val="white"/>
        </w:rPr>
        <w:t>, 2021</w:t>
      </w:r>
      <w:r w:rsidRPr="009A0285">
        <w:t xml:space="preserve">). The SWOT Analysis of </w:t>
      </w:r>
      <w:r w:rsidRPr="009A0285">
        <w:rPr>
          <w:highlight w:val="white"/>
        </w:rPr>
        <w:t xml:space="preserve">Volkswagen is addressed </w:t>
      </w:r>
      <w:r w:rsidR="00EB6DC2" w:rsidRPr="009A0285">
        <w:rPr>
          <w:highlight w:val="white"/>
        </w:rPr>
        <w:t>bellow:</w:t>
      </w:r>
    </w:p>
    <w:p w:rsidR="006F4D92" w:rsidRDefault="006F4D92" w:rsidP="00FC1373">
      <w:pPr>
        <w:pBdr>
          <w:top w:val="nil"/>
          <w:left w:val="nil"/>
          <w:bottom w:val="nil"/>
          <w:right w:val="nil"/>
          <w:between w:val="nil"/>
        </w:pBdr>
        <w:spacing w:line="480" w:lineRule="auto"/>
        <w:rPr>
          <w:highlight w:val="white"/>
        </w:rPr>
      </w:pPr>
    </w:p>
    <w:p w:rsidR="006F4D92" w:rsidRDefault="006F4D92" w:rsidP="00FC1373">
      <w:pPr>
        <w:pBdr>
          <w:top w:val="nil"/>
          <w:left w:val="nil"/>
          <w:bottom w:val="nil"/>
          <w:right w:val="nil"/>
          <w:between w:val="nil"/>
        </w:pBdr>
        <w:spacing w:line="480" w:lineRule="auto"/>
        <w:rPr>
          <w:highlight w:val="white"/>
        </w:rPr>
      </w:pPr>
    </w:p>
    <w:p w:rsidR="006F4D92" w:rsidRDefault="006F4D92" w:rsidP="00FC1373">
      <w:pPr>
        <w:pBdr>
          <w:top w:val="nil"/>
          <w:left w:val="nil"/>
          <w:bottom w:val="nil"/>
          <w:right w:val="nil"/>
          <w:between w:val="nil"/>
        </w:pBdr>
        <w:spacing w:line="480" w:lineRule="auto"/>
        <w:rPr>
          <w:highlight w:val="white"/>
        </w:rPr>
      </w:pPr>
    </w:p>
    <w:p w:rsidR="006F4D92" w:rsidRPr="009A0285" w:rsidRDefault="006F4D92" w:rsidP="00FC1373">
      <w:pPr>
        <w:pBdr>
          <w:top w:val="nil"/>
          <w:left w:val="nil"/>
          <w:bottom w:val="nil"/>
          <w:right w:val="nil"/>
          <w:between w:val="nil"/>
        </w:pBdr>
        <w:spacing w:line="480" w:lineRule="auto"/>
        <w:rPr>
          <w:highlight w:val="white"/>
        </w:rPr>
      </w:pPr>
    </w:p>
    <w:p w:rsidR="00EB6DC2" w:rsidRPr="009A0285" w:rsidRDefault="00EB6DC2" w:rsidP="00EB6DC2">
      <w:pPr>
        <w:pBdr>
          <w:top w:val="nil"/>
          <w:left w:val="nil"/>
          <w:bottom w:val="nil"/>
          <w:right w:val="nil"/>
          <w:between w:val="nil"/>
        </w:pBdr>
        <w:spacing w:line="480" w:lineRule="auto"/>
        <w:jc w:val="both"/>
        <w:rPr>
          <w:highlight w:val="white"/>
        </w:rPr>
      </w:pPr>
    </w:p>
    <w:tbl>
      <w:tblPr>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14"/>
        <w:gridCol w:w="4515"/>
      </w:tblGrid>
      <w:tr w:rsidR="009A0285" w:rsidRPr="009A0285" w:rsidTr="001B6E1D">
        <w:trPr>
          <w:cantSplit/>
          <w:tblHeader/>
        </w:trPr>
        <w:tc>
          <w:tcPr>
            <w:tcW w:w="4514" w:type="dxa"/>
            <w:shd w:val="clear" w:color="auto" w:fill="auto"/>
            <w:tcMar>
              <w:top w:w="100" w:type="dxa"/>
              <w:left w:w="100" w:type="dxa"/>
              <w:bottom w:w="100" w:type="dxa"/>
              <w:right w:w="100" w:type="dxa"/>
            </w:tcMar>
          </w:tcPr>
          <w:p w:rsidR="00EB6DC2" w:rsidRPr="009A0285" w:rsidRDefault="00EB6DC2" w:rsidP="001B6E1D">
            <w:pPr>
              <w:widowControl w:val="0"/>
              <w:pBdr>
                <w:top w:val="nil"/>
                <w:left w:val="nil"/>
                <w:bottom w:val="nil"/>
                <w:right w:val="nil"/>
                <w:between w:val="nil"/>
              </w:pBdr>
              <w:spacing w:line="240" w:lineRule="auto"/>
              <w:jc w:val="center"/>
              <w:rPr>
                <w:b/>
                <w:highlight w:val="white"/>
                <w:u w:val="single"/>
              </w:rPr>
            </w:pPr>
            <w:r w:rsidRPr="009A0285">
              <w:rPr>
                <w:b/>
                <w:highlight w:val="white"/>
                <w:u w:val="single"/>
              </w:rPr>
              <w:lastRenderedPageBreak/>
              <w:t xml:space="preserve">Strengths </w:t>
            </w:r>
          </w:p>
          <w:p w:rsidR="00EB6DC2" w:rsidRPr="009A0285" w:rsidRDefault="00EB6DC2" w:rsidP="001B6E1D">
            <w:pPr>
              <w:widowControl w:val="0"/>
              <w:pBdr>
                <w:top w:val="nil"/>
                <w:left w:val="nil"/>
                <w:bottom w:val="nil"/>
                <w:right w:val="nil"/>
                <w:between w:val="nil"/>
              </w:pBdr>
              <w:spacing w:line="240" w:lineRule="auto"/>
              <w:jc w:val="center"/>
              <w:rPr>
                <w:b/>
                <w:highlight w:val="white"/>
                <w:u w:val="single"/>
              </w:rPr>
            </w:pPr>
          </w:p>
          <w:p w:rsidR="00EB6DC2" w:rsidRPr="009A0285" w:rsidRDefault="00EB6DC2" w:rsidP="001B6E1D">
            <w:pPr>
              <w:widowControl w:val="0"/>
              <w:numPr>
                <w:ilvl w:val="0"/>
                <w:numId w:val="1"/>
              </w:numPr>
              <w:pBdr>
                <w:top w:val="nil"/>
                <w:left w:val="nil"/>
                <w:bottom w:val="nil"/>
                <w:right w:val="nil"/>
                <w:between w:val="nil"/>
              </w:pBdr>
              <w:spacing w:line="240" w:lineRule="auto"/>
              <w:jc w:val="both"/>
              <w:rPr>
                <w:highlight w:val="white"/>
              </w:rPr>
            </w:pPr>
            <w:r w:rsidRPr="009A0285">
              <w:rPr>
                <w:highlight w:val="white"/>
              </w:rPr>
              <w:t>Highly diversified product range in the automotive sector.</w:t>
            </w:r>
          </w:p>
          <w:p w:rsidR="00EB6DC2" w:rsidRPr="009A0285" w:rsidRDefault="00EB6DC2" w:rsidP="001B6E1D">
            <w:pPr>
              <w:widowControl w:val="0"/>
              <w:numPr>
                <w:ilvl w:val="0"/>
                <w:numId w:val="1"/>
              </w:numPr>
              <w:pBdr>
                <w:top w:val="nil"/>
                <w:left w:val="nil"/>
                <w:bottom w:val="nil"/>
                <w:right w:val="nil"/>
                <w:between w:val="nil"/>
              </w:pBdr>
              <w:spacing w:line="240" w:lineRule="auto"/>
              <w:jc w:val="both"/>
              <w:rPr>
                <w:highlight w:val="white"/>
              </w:rPr>
            </w:pPr>
            <w:r w:rsidRPr="009A0285">
              <w:rPr>
                <w:highlight w:val="white"/>
              </w:rPr>
              <w:t>Brand value.</w:t>
            </w:r>
          </w:p>
          <w:p w:rsidR="00EB6DC2" w:rsidRPr="009A0285" w:rsidRDefault="00EB6DC2" w:rsidP="001B6E1D">
            <w:pPr>
              <w:widowControl w:val="0"/>
              <w:numPr>
                <w:ilvl w:val="0"/>
                <w:numId w:val="1"/>
              </w:numPr>
              <w:pBdr>
                <w:top w:val="nil"/>
                <w:left w:val="nil"/>
                <w:bottom w:val="nil"/>
                <w:right w:val="nil"/>
                <w:between w:val="nil"/>
              </w:pBdr>
              <w:spacing w:line="240" w:lineRule="auto"/>
              <w:jc w:val="both"/>
              <w:rPr>
                <w:highlight w:val="white"/>
              </w:rPr>
            </w:pPr>
            <w:r w:rsidRPr="009A0285">
              <w:rPr>
                <w:highlight w:val="white"/>
              </w:rPr>
              <w:t>Effective joint ventures.</w:t>
            </w:r>
          </w:p>
          <w:p w:rsidR="00EB6DC2" w:rsidRPr="009A0285" w:rsidRDefault="00EB6DC2" w:rsidP="001B6E1D">
            <w:pPr>
              <w:widowControl w:val="0"/>
              <w:numPr>
                <w:ilvl w:val="0"/>
                <w:numId w:val="1"/>
              </w:numPr>
              <w:pBdr>
                <w:top w:val="nil"/>
                <w:left w:val="nil"/>
                <w:bottom w:val="nil"/>
                <w:right w:val="nil"/>
                <w:between w:val="nil"/>
              </w:pBdr>
              <w:spacing w:line="240" w:lineRule="auto"/>
              <w:jc w:val="both"/>
              <w:rPr>
                <w:highlight w:val="white"/>
              </w:rPr>
            </w:pPr>
            <w:proofErr w:type="spellStart"/>
            <w:r w:rsidRPr="009A0285">
              <w:rPr>
                <w:highlight w:val="white"/>
              </w:rPr>
              <w:t>Skilful</w:t>
            </w:r>
            <w:proofErr w:type="spellEnd"/>
            <w:r w:rsidRPr="009A0285">
              <w:rPr>
                <w:highlight w:val="white"/>
              </w:rPr>
              <w:t xml:space="preserve"> and experienced employees </w:t>
            </w:r>
          </w:p>
        </w:tc>
        <w:tc>
          <w:tcPr>
            <w:tcW w:w="4514" w:type="dxa"/>
            <w:shd w:val="clear" w:color="auto" w:fill="auto"/>
            <w:tcMar>
              <w:top w:w="100" w:type="dxa"/>
              <w:left w:w="100" w:type="dxa"/>
              <w:bottom w:w="100" w:type="dxa"/>
              <w:right w:w="100" w:type="dxa"/>
            </w:tcMar>
          </w:tcPr>
          <w:p w:rsidR="00EB6DC2" w:rsidRPr="009A0285" w:rsidRDefault="00EB6DC2" w:rsidP="001B6E1D">
            <w:pPr>
              <w:widowControl w:val="0"/>
              <w:pBdr>
                <w:top w:val="nil"/>
                <w:left w:val="nil"/>
                <w:bottom w:val="nil"/>
                <w:right w:val="nil"/>
                <w:between w:val="nil"/>
              </w:pBdr>
              <w:spacing w:line="240" w:lineRule="auto"/>
              <w:jc w:val="center"/>
              <w:rPr>
                <w:b/>
                <w:highlight w:val="white"/>
                <w:u w:val="single"/>
              </w:rPr>
            </w:pPr>
            <w:r w:rsidRPr="009A0285">
              <w:rPr>
                <w:b/>
                <w:highlight w:val="white"/>
                <w:u w:val="single"/>
              </w:rPr>
              <w:t xml:space="preserve">Weaknesses </w:t>
            </w:r>
          </w:p>
          <w:p w:rsidR="00EB6DC2" w:rsidRPr="009A0285" w:rsidRDefault="00EB6DC2" w:rsidP="001B6E1D">
            <w:pPr>
              <w:widowControl w:val="0"/>
              <w:pBdr>
                <w:top w:val="nil"/>
                <w:left w:val="nil"/>
                <w:bottom w:val="nil"/>
                <w:right w:val="nil"/>
                <w:between w:val="nil"/>
              </w:pBdr>
              <w:spacing w:line="240" w:lineRule="auto"/>
              <w:jc w:val="center"/>
              <w:rPr>
                <w:b/>
                <w:highlight w:val="white"/>
                <w:u w:val="single"/>
              </w:rPr>
            </w:pPr>
          </w:p>
          <w:p w:rsidR="00EB6DC2" w:rsidRPr="009A0285" w:rsidRDefault="00EB6DC2" w:rsidP="001B6E1D">
            <w:pPr>
              <w:widowControl w:val="0"/>
              <w:numPr>
                <w:ilvl w:val="0"/>
                <w:numId w:val="2"/>
              </w:numPr>
              <w:pBdr>
                <w:top w:val="nil"/>
                <w:left w:val="nil"/>
                <w:bottom w:val="nil"/>
                <w:right w:val="nil"/>
                <w:between w:val="nil"/>
              </w:pBdr>
              <w:spacing w:line="240" w:lineRule="auto"/>
              <w:jc w:val="both"/>
              <w:rPr>
                <w:highlight w:val="white"/>
              </w:rPr>
            </w:pPr>
            <w:r w:rsidRPr="009A0285">
              <w:rPr>
                <w:highlight w:val="white"/>
              </w:rPr>
              <w:t>Ineffective marketing strategy.</w:t>
            </w:r>
          </w:p>
          <w:p w:rsidR="00EB6DC2" w:rsidRPr="009A0285" w:rsidRDefault="00EB6DC2" w:rsidP="001B6E1D">
            <w:pPr>
              <w:widowControl w:val="0"/>
              <w:numPr>
                <w:ilvl w:val="0"/>
                <w:numId w:val="2"/>
              </w:numPr>
              <w:pBdr>
                <w:top w:val="nil"/>
                <w:left w:val="nil"/>
                <w:bottom w:val="nil"/>
                <w:right w:val="nil"/>
                <w:between w:val="nil"/>
              </w:pBdr>
              <w:spacing w:line="240" w:lineRule="auto"/>
              <w:jc w:val="both"/>
              <w:rPr>
                <w:highlight w:val="white"/>
              </w:rPr>
            </w:pPr>
            <w:r w:rsidRPr="009A0285">
              <w:rPr>
                <w:highlight w:val="white"/>
              </w:rPr>
              <w:t>Emission scandal.</w:t>
            </w:r>
          </w:p>
          <w:p w:rsidR="00EB6DC2" w:rsidRPr="009A0285" w:rsidRDefault="00EB6DC2" w:rsidP="001B6E1D">
            <w:pPr>
              <w:widowControl w:val="0"/>
              <w:numPr>
                <w:ilvl w:val="0"/>
                <w:numId w:val="2"/>
              </w:numPr>
              <w:pBdr>
                <w:top w:val="nil"/>
                <w:left w:val="nil"/>
                <w:bottom w:val="nil"/>
                <w:right w:val="nil"/>
                <w:between w:val="nil"/>
              </w:pBdr>
              <w:spacing w:line="240" w:lineRule="auto"/>
              <w:jc w:val="both"/>
              <w:rPr>
                <w:highlight w:val="white"/>
              </w:rPr>
            </w:pPr>
            <w:r w:rsidRPr="009A0285">
              <w:rPr>
                <w:highlight w:val="white"/>
              </w:rPr>
              <w:t xml:space="preserve">Highest recall rate </w:t>
            </w:r>
          </w:p>
        </w:tc>
      </w:tr>
      <w:tr w:rsidR="009A0285" w:rsidRPr="009A0285" w:rsidTr="001B6E1D">
        <w:trPr>
          <w:cantSplit/>
          <w:tblHeader/>
        </w:trPr>
        <w:tc>
          <w:tcPr>
            <w:tcW w:w="4514" w:type="dxa"/>
            <w:shd w:val="clear" w:color="auto" w:fill="auto"/>
            <w:tcMar>
              <w:top w:w="100" w:type="dxa"/>
              <w:left w:w="100" w:type="dxa"/>
              <w:bottom w:w="100" w:type="dxa"/>
              <w:right w:w="100" w:type="dxa"/>
            </w:tcMar>
          </w:tcPr>
          <w:p w:rsidR="00EB6DC2" w:rsidRPr="009A0285" w:rsidRDefault="00EB6DC2" w:rsidP="001B6E1D">
            <w:pPr>
              <w:widowControl w:val="0"/>
              <w:pBdr>
                <w:top w:val="nil"/>
                <w:left w:val="nil"/>
                <w:bottom w:val="nil"/>
                <w:right w:val="nil"/>
                <w:between w:val="nil"/>
              </w:pBdr>
              <w:spacing w:line="240" w:lineRule="auto"/>
              <w:jc w:val="center"/>
              <w:rPr>
                <w:b/>
                <w:highlight w:val="white"/>
                <w:u w:val="single"/>
              </w:rPr>
            </w:pPr>
            <w:r w:rsidRPr="009A0285">
              <w:rPr>
                <w:b/>
                <w:highlight w:val="white"/>
                <w:u w:val="single"/>
              </w:rPr>
              <w:t xml:space="preserve">Opportunities </w:t>
            </w:r>
          </w:p>
          <w:p w:rsidR="00EB6DC2" w:rsidRPr="009A0285" w:rsidRDefault="00EB6DC2" w:rsidP="001B6E1D">
            <w:pPr>
              <w:widowControl w:val="0"/>
              <w:pBdr>
                <w:top w:val="nil"/>
                <w:left w:val="nil"/>
                <w:bottom w:val="nil"/>
                <w:right w:val="nil"/>
                <w:between w:val="nil"/>
              </w:pBdr>
              <w:spacing w:line="240" w:lineRule="auto"/>
              <w:jc w:val="center"/>
              <w:rPr>
                <w:b/>
                <w:highlight w:val="white"/>
                <w:u w:val="single"/>
              </w:rPr>
            </w:pPr>
          </w:p>
          <w:p w:rsidR="00EB6DC2" w:rsidRPr="009A0285" w:rsidRDefault="00EB6DC2" w:rsidP="001B6E1D">
            <w:pPr>
              <w:widowControl w:val="0"/>
              <w:numPr>
                <w:ilvl w:val="0"/>
                <w:numId w:val="3"/>
              </w:numPr>
              <w:pBdr>
                <w:top w:val="nil"/>
                <w:left w:val="nil"/>
                <w:bottom w:val="nil"/>
                <w:right w:val="nil"/>
                <w:between w:val="nil"/>
              </w:pBdr>
              <w:spacing w:line="240" w:lineRule="auto"/>
              <w:jc w:val="both"/>
              <w:rPr>
                <w:highlight w:val="white"/>
              </w:rPr>
            </w:pPr>
            <w:r w:rsidRPr="009A0285">
              <w:rPr>
                <w:highlight w:val="white"/>
              </w:rPr>
              <w:t>Acquisitions.</w:t>
            </w:r>
          </w:p>
          <w:p w:rsidR="00EB6DC2" w:rsidRPr="009A0285" w:rsidRDefault="00EB6DC2" w:rsidP="001B6E1D">
            <w:pPr>
              <w:widowControl w:val="0"/>
              <w:numPr>
                <w:ilvl w:val="0"/>
                <w:numId w:val="3"/>
              </w:numPr>
              <w:pBdr>
                <w:top w:val="nil"/>
                <w:left w:val="nil"/>
                <w:bottom w:val="nil"/>
                <w:right w:val="nil"/>
                <w:between w:val="nil"/>
              </w:pBdr>
              <w:spacing w:line="240" w:lineRule="auto"/>
              <w:jc w:val="both"/>
              <w:rPr>
                <w:highlight w:val="white"/>
              </w:rPr>
            </w:pPr>
            <w:r w:rsidRPr="009A0285">
              <w:rPr>
                <w:highlight w:val="white"/>
              </w:rPr>
              <w:t xml:space="preserve">Demand for EV vehicles </w:t>
            </w:r>
          </w:p>
          <w:p w:rsidR="00EB6DC2" w:rsidRPr="009A0285" w:rsidRDefault="00EB6DC2" w:rsidP="001B6E1D">
            <w:pPr>
              <w:widowControl w:val="0"/>
              <w:numPr>
                <w:ilvl w:val="0"/>
                <w:numId w:val="3"/>
              </w:numPr>
              <w:pBdr>
                <w:top w:val="nil"/>
                <w:left w:val="nil"/>
                <w:bottom w:val="nil"/>
                <w:right w:val="nil"/>
                <w:between w:val="nil"/>
              </w:pBdr>
              <w:spacing w:line="240" w:lineRule="auto"/>
              <w:jc w:val="both"/>
              <w:rPr>
                <w:highlight w:val="white"/>
              </w:rPr>
            </w:pPr>
            <w:r w:rsidRPr="009A0285">
              <w:rPr>
                <w:highlight w:val="white"/>
              </w:rPr>
              <w:t>Digital marketing.</w:t>
            </w:r>
          </w:p>
        </w:tc>
        <w:tc>
          <w:tcPr>
            <w:tcW w:w="4514" w:type="dxa"/>
            <w:shd w:val="clear" w:color="auto" w:fill="auto"/>
            <w:tcMar>
              <w:top w:w="100" w:type="dxa"/>
              <w:left w:w="100" w:type="dxa"/>
              <w:bottom w:w="100" w:type="dxa"/>
              <w:right w:w="100" w:type="dxa"/>
            </w:tcMar>
          </w:tcPr>
          <w:p w:rsidR="00EB6DC2" w:rsidRPr="009A0285" w:rsidRDefault="00EB6DC2" w:rsidP="001B6E1D">
            <w:pPr>
              <w:widowControl w:val="0"/>
              <w:pBdr>
                <w:top w:val="nil"/>
                <w:left w:val="nil"/>
                <w:bottom w:val="nil"/>
                <w:right w:val="nil"/>
                <w:between w:val="nil"/>
              </w:pBdr>
              <w:spacing w:line="240" w:lineRule="auto"/>
              <w:jc w:val="center"/>
              <w:rPr>
                <w:b/>
                <w:highlight w:val="white"/>
                <w:u w:val="single"/>
              </w:rPr>
            </w:pPr>
            <w:r w:rsidRPr="009A0285">
              <w:rPr>
                <w:b/>
                <w:highlight w:val="white"/>
                <w:u w:val="single"/>
              </w:rPr>
              <w:t xml:space="preserve">Threats </w:t>
            </w:r>
          </w:p>
          <w:p w:rsidR="00EB6DC2" w:rsidRPr="009A0285" w:rsidRDefault="00EB6DC2" w:rsidP="001B6E1D">
            <w:pPr>
              <w:widowControl w:val="0"/>
              <w:pBdr>
                <w:top w:val="nil"/>
                <w:left w:val="nil"/>
                <w:bottom w:val="nil"/>
                <w:right w:val="nil"/>
                <w:between w:val="nil"/>
              </w:pBdr>
              <w:spacing w:line="240" w:lineRule="auto"/>
              <w:jc w:val="center"/>
              <w:rPr>
                <w:b/>
                <w:highlight w:val="white"/>
                <w:u w:val="single"/>
              </w:rPr>
            </w:pPr>
          </w:p>
          <w:p w:rsidR="00EB6DC2" w:rsidRPr="009A0285" w:rsidRDefault="00EB6DC2" w:rsidP="001B6E1D">
            <w:pPr>
              <w:widowControl w:val="0"/>
              <w:numPr>
                <w:ilvl w:val="0"/>
                <w:numId w:val="5"/>
              </w:numPr>
              <w:pBdr>
                <w:top w:val="nil"/>
                <w:left w:val="nil"/>
                <w:bottom w:val="nil"/>
                <w:right w:val="nil"/>
                <w:between w:val="nil"/>
              </w:pBdr>
              <w:spacing w:line="240" w:lineRule="auto"/>
              <w:jc w:val="both"/>
              <w:rPr>
                <w:highlight w:val="white"/>
              </w:rPr>
            </w:pPr>
            <w:r w:rsidRPr="009A0285">
              <w:rPr>
                <w:highlight w:val="white"/>
              </w:rPr>
              <w:t>Fierce competition in the market.</w:t>
            </w:r>
          </w:p>
          <w:p w:rsidR="00EB6DC2" w:rsidRPr="009A0285" w:rsidRDefault="00EB6DC2" w:rsidP="001B6E1D">
            <w:pPr>
              <w:widowControl w:val="0"/>
              <w:numPr>
                <w:ilvl w:val="0"/>
                <w:numId w:val="5"/>
              </w:numPr>
              <w:pBdr>
                <w:top w:val="nil"/>
                <w:left w:val="nil"/>
                <w:bottom w:val="nil"/>
                <w:right w:val="nil"/>
                <w:between w:val="nil"/>
              </w:pBdr>
              <w:spacing w:line="240" w:lineRule="auto"/>
              <w:jc w:val="both"/>
              <w:rPr>
                <w:highlight w:val="white"/>
              </w:rPr>
            </w:pPr>
            <w:r w:rsidRPr="009A0285">
              <w:rPr>
                <w:highlight w:val="white"/>
              </w:rPr>
              <w:t>Government’s regulations and policies.</w:t>
            </w:r>
          </w:p>
        </w:tc>
      </w:tr>
    </w:tbl>
    <w:p w:rsidR="00EB6DC2" w:rsidRPr="009A0285" w:rsidRDefault="00EB6DC2" w:rsidP="00EB6DC2">
      <w:pPr>
        <w:pBdr>
          <w:top w:val="nil"/>
          <w:left w:val="nil"/>
          <w:bottom w:val="nil"/>
          <w:right w:val="nil"/>
          <w:between w:val="nil"/>
        </w:pBdr>
        <w:spacing w:line="480" w:lineRule="auto"/>
        <w:jc w:val="center"/>
        <w:rPr>
          <w:highlight w:val="white"/>
        </w:rPr>
      </w:pPr>
      <w:r w:rsidRPr="009A0285">
        <w:rPr>
          <w:highlight w:val="white"/>
        </w:rPr>
        <w:t xml:space="preserve">Table No.1: SWOT Analysis of Volkswagen </w:t>
      </w:r>
    </w:p>
    <w:p w:rsidR="00EB6DC2" w:rsidRPr="009A0285" w:rsidRDefault="00EB6DC2" w:rsidP="00EB6DC2">
      <w:pPr>
        <w:pBdr>
          <w:top w:val="nil"/>
          <w:left w:val="nil"/>
          <w:bottom w:val="nil"/>
          <w:right w:val="nil"/>
          <w:between w:val="nil"/>
        </w:pBdr>
        <w:spacing w:line="480" w:lineRule="auto"/>
        <w:jc w:val="center"/>
        <w:rPr>
          <w:highlight w:val="white"/>
        </w:rPr>
      </w:pPr>
      <w:r w:rsidRPr="009A0285">
        <w:rPr>
          <w:highlight w:val="white"/>
        </w:rPr>
        <w:t>(</w:t>
      </w:r>
      <w:proofErr w:type="spellStart"/>
      <w:proofErr w:type="gramStart"/>
      <w:r w:rsidRPr="009A0285">
        <w:rPr>
          <w:highlight w:val="white"/>
        </w:rPr>
        <w:t>Source:Buettner</w:t>
      </w:r>
      <w:proofErr w:type="spellEnd"/>
      <w:proofErr w:type="gramEnd"/>
      <w:r w:rsidRPr="009A0285">
        <w:rPr>
          <w:highlight w:val="white"/>
        </w:rPr>
        <w:t xml:space="preserve"> </w:t>
      </w:r>
      <w:r w:rsidRPr="009A0285">
        <w:rPr>
          <w:i/>
          <w:highlight w:val="white"/>
        </w:rPr>
        <w:t>et al</w:t>
      </w:r>
      <w:r w:rsidRPr="009A0285">
        <w:rPr>
          <w:highlight w:val="white"/>
        </w:rPr>
        <w:t>., 2022 )</w:t>
      </w:r>
    </w:p>
    <w:p w:rsidR="00335924" w:rsidRPr="009A0285" w:rsidRDefault="00335924">
      <w:pPr>
        <w:pBdr>
          <w:top w:val="nil"/>
          <w:left w:val="nil"/>
          <w:bottom w:val="nil"/>
          <w:right w:val="nil"/>
          <w:between w:val="nil"/>
        </w:pBdr>
        <w:spacing w:line="480" w:lineRule="auto"/>
        <w:jc w:val="both"/>
        <w:rPr>
          <w:highlight w:val="white"/>
        </w:rPr>
      </w:pPr>
    </w:p>
    <w:p w:rsidR="00F37636" w:rsidRPr="009A0285" w:rsidRDefault="0026344B">
      <w:pPr>
        <w:pBdr>
          <w:top w:val="nil"/>
          <w:left w:val="nil"/>
          <w:bottom w:val="nil"/>
          <w:right w:val="nil"/>
          <w:between w:val="nil"/>
        </w:pBdr>
        <w:spacing w:line="480" w:lineRule="auto"/>
        <w:jc w:val="both"/>
        <w:rPr>
          <w:highlight w:val="white"/>
        </w:rPr>
      </w:pPr>
      <w:r w:rsidRPr="009A0285">
        <w:rPr>
          <w:b/>
          <w:i/>
          <w:highlight w:val="white"/>
        </w:rPr>
        <w:t xml:space="preserve">Strengths </w:t>
      </w:r>
      <w:r w:rsidR="008437D3" w:rsidRPr="009A0285">
        <w:rPr>
          <w:b/>
          <w:i/>
          <w:highlight w:val="white"/>
        </w:rPr>
        <w:t>- Volkswagen</w:t>
      </w:r>
      <w:r w:rsidR="008437D3" w:rsidRPr="009A0285">
        <w:rPr>
          <w:highlight w:val="white"/>
        </w:rPr>
        <w:t xml:space="preserve"> is</w:t>
      </w:r>
      <w:r w:rsidRPr="009A0285">
        <w:rPr>
          <w:highlight w:val="white"/>
        </w:rPr>
        <w:t xml:space="preserve"> a renowned car manufacturing company on a global scale. The brand image of the company is one of its major strengths which offers them an edge on the competitors in the market. Moreover, the company offers different varieties of cars to the customers in the marketplace which makes them unique from the other companies. In the UK only</w:t>
      </w:r>
      <w:r w:rsidR="008437D3" w:rsidRPr="009A0285">
        <w:rPr>
          <w:highlight w:val="white"/>
        </w:rPr>
        <w:t xml:space="preserve">, </w:t>
      </w:r>
      <w:r w:rsidR="008437D3" w:rsidRPr="009A0285">
        <w:rPr>
          <w:b/>
          <w:i/>
          <w:highlight w:val="white"/>
        </w:rPr>
        <w:t>Volkswagen</w:t>
      </w:r>
      <w:r w:rsidR="008437D3" w:rsidRPr="009A0285">
        <w:rPr>
          <w:highlight w:val="white"/>
        </w:rPr>
        <w:t xml:space="preserve"> has</w:t>
      </w:r>
      <w:r w:rsidRPr="009A0285">
        <w:rPr>
          <w:highlight w:val="white"/>
        </w:rPr>
        <w:t xml:space="preserve"> a workforce of more than 1000 employees (</w:t>
      </w:r>
      <w:proofErr w:type="spellStart"/>
      <w:r w:rsidRPr="009A0285">
        <w:rPr>
          <w:highlight w:val="white"/>
        </w:rPr>
        <w:t>Bonfante</w:t>
      </w:r>
      <w:proofErr w:type="spellEnd"/>
      <w:r w:rsidRPr="009A0285">
        <w:rPr>
          <w:i/>
          <w:highlight w:val="white"/>
        </w:rPr>
        <w:t xml:space="preserve"> et al., </w:t>
      </w:r>
      <w:r w:rsidRPr="009A0285">
        <w:rPr>
          <w:highlight w:val="white"/>
        </w:rPr>
        <w:t>2021). The employees are highly skilled and experienced and complete their allotted tasks and jobs within the allotted time.  Along with this</w:t>
      </w:r>
      <w:r w:rsidR="008437D3" w:rsidRPr="009A0285">
        <w:rPr>
          <w:highlight w:val="white"/>
        </w:rPr>
        <w:t xml:space="preserve">, </w:t>
      </w:r>
      <w:r w:rsidR="008437D3" w:rsidRPr="009A0285">
        <w:rPr>
          <w:b/>
          <w:i/>
          <w:highlight w:val="white"/>
        </w:rPr>
        <w:t>Volkswagen</w:t>
      </w:r>
      <w:r w:rsidR="008437D3" w:rsidRPr="009A0285">
        <w:rPr>
          <w:highlight w:val="white"/>
        </w:rPr>
        <w:t xml:space="preserve"> has</w:t>
      </w:r>
      <w:r w:rsidRPr="009A0285">
        <w:rPr>
          <w:highlight w:val="white"/>
        </w:rPr>
        <w:t xml:space="preserve"> an effective joint venture. </w:t>
      </w:r>
      <w:r w:rsidRPr="009A0285">
        <w:rPr>
          <w:b/>
          <w:i/>
          <w:highlight w:val="white"/>
        </w:rPr>
        <w:t xml:space="preserve"> </w:t>
      </w:r>
      <w:r w:rsidR="008437D3" w:rsidRPr="009A0285">
        <w:rPr>
          <w:highlight w:val="white"/>
        </w:rPr>
        <w:t>Volkswagen has</w:t>
      </w:r>
      <w:r w:rsidRPr="009A0285">
        <w:rPr>
          <w:highlight w:val="white"/>
        </w:rPr>
        <w:t xml:space="preserve"> a collaboration with the</w:t>
      </w:r>
      <w:r w:rsidRPr="009A0285">
        <w:rPr>
          <w:b/>
          <w:i/>
          <w:highlight w:val="white"/>
        </w:rPr>
        <w:t xml:space="preserve"> local Chinese automakers</w:t>
      </w:r>
      <w:r w:rsidRPr="009A0285">
        <w:rPr>
          <w:highlight w:val="white"/>
        </w:rPr>
        <w:t xml:space="preserve"> which in turn help them to sell around 3.5 million units of cars in a year. </w:t>
      </w:r>
    </w:p>
    <w:p w:rsidR="00F37636" w:rsidRPr="009A0285" w:rsidRDefault="0026344B">
      <w:pPr>
        <w:pBdr>
          <w:top w:val="nil"/>
          <w:left w:val="nil"/>
          <w:bottom w:val="nil"/>
          <w:right w:val="nil"/>
          <w:between w:val="nil"/>
        </w:pBdr>
        <w:spacing w:line="480" w:lineRule="auto"/>
        <w:jc w:val="both"/>
        <w:rPr>
          <w:highlight w:val="white"/>
        </w:rPr>
      </w:pPr>
      <w:r w:rsidRPr="009A0285">
        <w:rPr>
          <w:b/>
          <w:i/>
          <w:highlight w:val="white"/>
        </w:rPr>
        <w:t xml:space="preserve">Weaknesses </w:t>
      </w:r>
      <w:r w:rsidR="008437D3" w:rsidRPr="009A0285">
        <w:rPr>
          <w:b/>
          <w:i/>
          <w:highlight w:val="white"/>
        </w:rPr>
        <w:t>- Ineffective</w:t>
      </w:r>
      <w:r w:rsidRPr="009A0285">
        <w:rPr>
          <w:highlight w:val="white"/>
        </w:rPr>
        <w:t xml:space="preserve"> marketing strategy, emission scandal and recall rate are some of the crucial weaknesses </w:t>
      </w:r>
      <w:r w:rsidR="008437D3" w:rsidRPr="009A0285">
        <w:rPr>
          <w:highlight w:val="white"/>
        </w:rPr>
        <w:t xml:space="preserve">of </w:t>
      </w:r>
      <w:r w:rsidR="008437D3" w:rsidRPr="009A0285">
        <w:rPr>
          <w:b/>
          <w:i/>
          <w:highlight w:val="white"/>
        </w:rPr>
        <w:t>Volkswagen</w:t>
      </w:r>
      <w:r w:rsidR="008437D3" w:rsidRPr="009A0285">
        <w:rPr>
          <w:highlight w:val="white"/>
        </w:rPr>
        <w:t xml:space="preserve"> in</w:t>
      </w:r>
      <w:r w:rsidRPr="009A0285">
        <w:rPr>
          <w:highlight w:val="white"/>
        </w:rPr>
        <w:t xml:space="preserve"> the marketplace (</w:t>
      </w:r>
      <w:proofErr w:type="spellStart"/>
      <w:r w:rsidRPr="009A0285">
        <w:rPr>
          <w:highlight w:val="white"/>
        </w:rPr>
        <w:t>Mkakile</w:t>
      </w:r>
      <w:proofErr w:type="spellEnd"/>
      <w:r w:rsidRPr="009A0285">
        <w:rPr>
          <w:highlight w:val="white"/>
        </w:rPr>
        <w:t xml:space="preserve"> and </w:t>
      </w:r>
      <w:proofErr w:type="spellStart"/>
      <w:r w:rsidRPr="009A0285">
        <w:rPr>
          <w:highlight w:val="white"/>
        </w:rPr>
        <w:t>Salum</w:t>
      </w:r>
      <w:proofErr w:type="spellEnd"/>
      <w:r w:rsidRPr="009A0285">
        <w:rPr>
          <w:highlight w:val="white"/>
        </w:rPr>
        <w:t xml:space="preserve">, 2022). The upper administration of the </w:t>
      </w:r>
      <w:proofErr w:type="spellStart"/>
      <w:r w:rsidRPr="009A0285">
        <w:rPr>
          <w:highlight w:val="white"/>
        </w:rPr>
        <w:t>organisation</w:t>
      </w:r>
      <w:proofErr w:type="spellEnd"/>
      <w:r w:rsidRPr="009A0285">
        <w:rPr>
          <w:highlight w:val="white"/>
        </w:rPr>
        <w:t xml:space="preserve"> </w:t>
      </w:r>
      <w:proofErr w:type="gramStart"/>
      <w:r w:rsidRPr="009A0285">
        <w:rPr>
          <w:highlight w:val="white"/>
        </w:rPr>
        <w:t>has to</w:t>
      </w:r>
      <w:proofErr w:type="gramEnd"/>
      <w:r w:rsidRPr="009A0285">
        <w:rPr>
          <w:highlight w:val="white"/>
        </w:rPr>
        <w:t xml:space="preserve"> prepare tactical or strategic plans to cater for these issues for the longer sustainability and durability of the </w:t>
      </w:r>
      <w:proofErr w:type="spellStart"/>
      <w:r w:rsidRPr="009A0285">
        <w:rPr>
          <w:highlight w:val="white"/>
        </w:rPr>
        <w:t>organisation</w:t>
      </w:r>
      <w:proofErr w:type="spellEnd"/>
      <w:r w:rsidRPr="009A0285">
        <w:rPr>
          <w:highlight w:val="white"/>
        </w:rPr>
        <w:t xml:space="preserve"> in the market. </w:t>
      </w:r>
    </w:p>
    <w:p w:rsidR="00F37636" w:rsidRPr="009A0285" w:rsidRDefault="0026344B">
      <w:pPr>
        <w:pBdr>
          <w:top w:val="nil"/>
          <w:left w:val="nil"/>
          <w:bottom w:val="nil"/>
          <w:right w:val="nil"/>
          <w:between w:val="nil"/>
        </w:pBdr>
        <w:spacing w:line="480" w:lineRule="auto"/>
        <w:jc w:val="both"/>
        <w:rPr>
          <w:highlight w:val="white"/>
        </w:rPr>
      </w:pPr>
      <w:r w:rsidRPr="009A0285">
        <w:rPr>
          <w:b/>
          <w:i/>
          <w:highlight w:val="white"/>
        </w:rPr>
        <w:t xml:space="preserve">Opportunities - </w:t>
      </w:r>
      <w:r w:rsidRPr="009A0285">
        <w:rPr>
          <w:highlight w:val="white"/>
        </w:rPr>
        <w:t xml:space="preserve">Acquisition of other businesses is one of the major opportunities </w:t>
      </w:r>
      <w:r w:rsidR="008437D3" w:rsidRPr="009A0285">
        <w:rPr>
          <w:highlight w:val="white"/>
        </w:rPr>
        <w:t xml:space="preserve">for </w:t>
      </w:r>
      <w:r w:rsidR="008437D3" w:rsidRPr="009A0285">
        <w:rPr>
          <w:b/>
          <w:i/>
          <w:highlight w:val="white"/>
        </w:rPr>
        <w:t>Volkswagen</w:t>
      </w:r>
      <w:r w:rsidRPr="009A0285">
        <w:rPr>
          <w:highlight w:val="white"/>
        </w:rPr>
        <w:t xml:space="preserve">. Through acquisition, they can expand their customer and market share which will offer them an edge on their challengers in the market </w:t>
      </w:r>
      <w:r w:rsidRPr="009A0285">
        <w:t>(</w:t>
      </w:r>
      <w:r w:rsidRPr="009A0285">
        <w:rPr>
          <w:highlight w:val="white"/>
        </w:rPr>
        <w:t xml:space="preserve">JATMIKO </w:t>
      </w:r>
      <w:r w:rsidRPr="009A0285">
        <w:rPr>
          <w:i/>
          <w:highlight w:val="white"/>
        </w:rPr>
        <w:t>et al.</w:t>
      </w:r>
      <w:r w:rsidRPr="009A0285">
        <w:rPr>
          <w:highlight w:val="white"/>
        </w:rPr>
        <w:t>, 2021</w:t>
      </w:r>
      <w:proofErr w:type="gramStart"/>
      <w:r w:rsidRPr="009A0285">
        <w:t>).</w:t>
      </w:r>
      <w:r w:rsidRPr="009A0285">
        <w:rPr>
          <w:highlight w:val="white"/>
        </w:rPr>
        <w:t>.</w:t>
      </w:r>
      <w:proofErr w:type="gramEnd"/>
      <w:r w:rsidRPr="009A0285">
        <w:rPr>
          <w:highlight w:val="white"/>
        </w:rPr>
        <w:t xml:space="preserve"> Moreover, the production of EV vehicles and digital marketing are also major opportunities for the company.  </w:t>
      </w:r>
    </w:p>
    <w:p w:rsidR="00F37636" w:rsidRPr="009A0285" w:rsidRDefault="0026344B">
      <w:pPr>
        <w:pBdr>
          <w:top w:val="nil"/>
          <w:left w:val="nil"/>
          <w:bottom w:val="nil"/>
          <w:right w:val="nil"/>
          <w:between w:val="nil"/>
        </w:pBdr>
        <w:spacing w:line="480" w:lineRule="auto"/>
        <w:jc w:val="both"/>
        <w:rPr>
          <w:highlight w:val="white"/>
        </w:rPr>
      </w:pPr>
      <w:r w:rsidRPr="009A0285">
        <w:rPr>
          <w:b/>
          <w:i/>
          <w:highlight w:val="white"/>
        </w:rPr>
        <w:lastRenderedPageBreak/>
        <w:t xml:space="preserve">Threats </w:t>
      </w:r>
      <w:r w:rsidR="008437D3" w:rsidRPr="009A0285">
        <w:rPr>
          <w:b/>
          <w:i/>
          <w:highlight w:val="white"/>
        </w:rPr>
        <w:t>- Fierce</w:t>
      </w:r>
      <w:r w:rsidRPr="009A0285">
        <w:rPr>
          <w:highlight w:val="white"/>
        </w:rPr>
        <w:t xml:space="preserve"> competition in the market and new government policies are the major threats </w:t>
      </w:r>
      <w:r w:rsidR="008437D3" w:rsidRPr="009A0285">
        <w:rPr>
          <w:highlight w:val="white"/>
        </w:rPr>
        <w:t xml:space="preserve">to </w:t>
      </w:r>
      <w:r w:rsidR="008437D3" w:rsidRPr="009A0285">
        <w:rPr>
          <w:b/>
          <w:i/>
          <w:highlight w:val="white"/>
        </w:rPr>
        <w:t>Volkswagen</w:t>
      </w:r>
      <w:r w:rsidR="008437D3" w:rsidRPr="009A0285">
        <w:rPr>
          <w:highlight w:val="white"/>
        </w:rPr>
        <w:t xml:space="preserve"> in</w:t>
      </w:r>
      <w:r w:rsidRPr="009A0285">
        <w:rPr>
          <w:highlight w:val="white"/>
        </w:rPr>
        <w:t xml:space="preserve"> the marketplace. In order to tackle the competition, the management </w:t>
      </w:r>
      <w:r w:rsidR="008437D3" w:rsidRPr="009A0285">
        <w:rPr>
          <w:highlight w:val="white"/>
        </w:rPr>
        <w:t xml:space="preserve">of </w:t>
      </w:r>
      <w:r w:rsidR="008437D3" w:rsidRPr="009A0285">
        <w:rPr>
          <w:b/>
          <w:i/>
          <w:highlight w:val="white"/>
        </w:rPr>
        <w:t>Volkswagen</w:t>
      </w:r>
      <w:r w:rsidRPr="009A0285">
        <w:rPr>
          <w:highlight w:val="white"/>
        </w:rPr>
        <w:t xml:space="preserve"> can diversify their product line by adding EV </w:t>
      </w:r>
      <w:r w:rsidR="008437D3" w:rsidRPr="009A0285">
        <w:rPr>
          <w:highlight w:val="white"/>
        </w:rPr>
        <w:t>vehicles to</w:t>
      </w:r>
      <w:r w:rsidRPr="009A0285">
        <w:rPr>
          <w:highlight w:val="white"/>
        </w:rPr>
        <w:t xml:space="preserve"> attract more new customers from the market. </w:t>
      </w:r>
    </w:p>
    <w:p w:rsidR="00F37636" w:rsidRPr="009A0285" w:rsidRDefault="00F37636">
      <w:pPr>
        <w:pBdr>
          <w:top w:val="nil"/>
          <w:left w:val="nil"/>
          <w:bottom w:val="nil"/>
          <w:right w:val="nil"/>
          <w:between w:val="nil"/>
        </w:pBdr>
        <w:spacing w:line="480" w:lineRule="auto"/>
        <w:jc w:val="both"/>
        <w:rPr>
          <w:highlight w:val="white"/>
        </w:rPr>
      </w:pPr>
    </w:p>
    <w:p w:rsidR="00F37636" w:rsidRPr="009A0285" w:rsidRDefault="0026344B">
      <w:pPr>
        <w:pBdr>
          <w:top w:val="nil"/>
          <w:left w:val="nil"/>
          <w:bottom w:val="nil"/>
          <w:right w:val="nil"/>
          <w:between w:val="nil"/>
        </w:pBdr>
        <w:spacing w:line="480" w:lineRule="auto"/>
        <w:jc w:val="both"/>
        <w:rPr>
          <w:b/>
        </w:rPr>
      </w:pPr>
      <w:r w:rsidRPr="009A0285">
        <w:rPr>
          <w:b/>
        </w:rPr>
        <w:t>External - PESTLE Analysis</w:t>
      </w:r>
    </w:p>
    <w:p w:rsidR="00F37636" w:rsidRPr="009A0285" w:rsidRDefault="0026344B">
      <w:pPr>
        <w:pBdr>
          <w:top w:val="nil"/>
          <w:left w:val="nil"/>
          <w:bottom w:val="nil"/>
          <w:right w:val="nil"/>
          <w:between w:val="nil"/>
        </w:pBdr>
        <w:spacing w:line="480" w:lineRule="auto"/>
        <w:jc w:val="both"/>
      </w:pPr>
      <w:r w:rsidRPr="009A0285">
        <w:rPr>
          <w:b/>
          <w:i/>
        </w:rPr>
        <w:t xml:space="preserve">Political factors: </w:t>
      </w:r>
      <w:r w:rsidRPr="009A0285">
        <w:t xml:space="preserve">Political factors such as government policies and guidelines, deals and partnerships with other countries and more play a crucial role in the automotive industry. The German automotive industry is </w:t>
      </w:r>
      <w:proofErr w:type="spellStart"/>
      <w:r w:rsidRPr="009A0285">
        <w:t>favoured</w:t>
      </w:r>
      <w:proofErr w:type="spellEnd"/>
      <w:r w:rsidRPr="009A0285">
        <w:t xml:space="preserve"> by the government of Germany to produce low emission vehicles. However, the tariff rates on luxury and high fuel consuming cars have increased over the years. Moreover, Brexit has done a great deal of damage to the German car manufacturers. In the last five years, the export of German manufacturer-based vehicles has fallen by an average of 14% every year. This is due to car registrations in Britain falling by nearly 12% as a result of tariff increase. This led to the value of German car exports to plunge by half from €30.5 billion to €16.5 billion in between 2015 and 2020 (</w:t>
      </w:r>
      <w:r w:rsidRPr="009A0285">
        <w:rPr>
          <w:highlight w:val="white"/>
        </w:rPr>
        <w:t>Hawker, 2021</w:t>
      </w:r>
      <w:r w:rsidRPr="009A0285">
        <w:t xml:space="preserve">). These factors can have a significant impact on Volkswagen. </w:t>
      </w:r>
    </w:p>
    <w:p w:rsidR="00F37636" w:rsidRPr="009A0285" w:rsidRDefault="0026344B">
      <w:pPr>
        <w:pBdr>
          <w:top w:val="nil"/>
          <w:left w:val="nil"/>
          <w:bottom w:val="nil"/>
          <w:right w:val="nil"/>
          <w:between w:val="nil"/>
        </w:pBdr>
        <w:spacing w:line="480" w:lineRule="auto"/>
        <w:jc w:val="both"/>
      </w:pPr>
      <w:proofErr w:type="spellStart"/>
      <w:r w:rsidRPr="009A0285">
        <w:rPr>
          <w:b/>
          <w:i/>
        </w:rPr>
        <w:t>Economical</w:t>
      </w:r>
      <w:proofErr w:type="spellEnd"/>
      <w:r w:rsidRPr="009A0285">
        <w:rPr>
          <w:b/>
          <w:i/>
        </w:rPr>
        <w:t xml:space="preserve"> factors: </w:t>
      </w:r>
      <w:r w:rsidRPr="009A0285">
        <w:t>The economic condition of the German automotive market has been stable over the years. The inflation rate has been low and steady at around 7.5% which is a positive sign for the German automotive industry (</w:t>
      </w:r>
      <w:proofErr w:type="spellStart"/>
      <w:r w:rsidRPr="009A0285">
        <w:rPr>
          <w:highlight w:val="white"/>
        </w:rPr>
        <w:t>destatis</w:t>
      </w:r>
      <w:proofErr w:type="spellEnd"/>
      <w:r w:rsidRPr="009A0285">
        <w:rPr>
          <w:highlight w:val="white"/>
        </w:rPr>
        <w:t>, 2019</w:t>
      </w:r>
      <w:r w:rsidRPr="009A0285">
        <w:t xml:space="preserve">). However, the tariff rates for exports as well as imports have increased due to Brexit. This can have a negative impact on Volkswagen as </w:t>
      </w:r>
      <w:proofErr w:type="gramStart"/>
      <w:r w:rsidRPr="009A0285">
        <w:t>the majority of</w:t>
      </w:r>
      <w:proofErr w:type="gramEnd"/>
      <w:r w:rsidRPr="009A0285">
        <w:t xml:space="preserve"> its vehicles are exported to Britain and other countries. </w:t>
      </w:r>
    </w:p>
    <w:p w:rsidR="00F37636" w:rsidRPr="009A0285" w:rsidRDefault="0026344B">
      <w:pPr>
        <w:pBdr>
          <w:top w:val="nil"/>
          <w:left w:val="nil"/>
          <w:bottom w:val="nil"/>
          <w:right w:val="nil"/>
          <w:between w:val="nil"/>
        </w:pBdr>
        <w:spacing w:line="480" w:lineRule="auto"/>
        <w:jc w:val="both"/>
      </w:pPr>
      <w:r w:rsidRPr="009A0285">
        <w:rPr>
          <w:b/>
          <w:i/>
        </w:rPr>
        <w:t xml:space="preserve">Social factors: </w:t>
      </w:r>
      <w:r w:rsidRPr="009A0285">
        <w:t>In recent years, people have become a lot more health and environment conscious and the focus has shifted to electric vehicles. Furthermore, the recent war between Russia and Ukraine made it clear that fuel needs an alternative due to its soaring prices and supply domination by select powerful countries (</w:t>
      </w:r>
      <w:r w:rsidRPr="009A0285">
        <w:rPr>
          <w:highlight w:val="white"/>
        </w:rPr>
        <w:t>Hawker, 2021</w:t>
      </w:r>
      <w:r w:rsidRPr="009A0285">
        <w:t xml:space="preserve">). Volkswagen needs to respond to these changing customer preferences and societal issues and focus on manufacturing vehicles accordingly. </w:t>
      </w:r>
    </w:p>
    <w:p w:rsidR="00F37636" w:rsidRPr="009A0285" w:rsidRDefault="0026344B">
      <w:pPr>
        <w:pBdr>
          <w:top w:val="nil"/>
          <w:left w:val="nil"/>
          <w:bottom w:val="nil"/>
          <w:right w:val="nil"/>
          <w:between w:val="nil"/>
        </w:pBdr>
        <w:spacing w:line="480" w:lineRule="auto"/>
        <w:jc w:val="both"/>
      </w:pPr>
      <w:r w:rsidRPr="009A0285">
        <w:rPr>
          <w:b/>
          <w:i/>
        </w:rPr>
        <w:lastRenderedPageBreak/>
        <w:t xml:space="preserve">Technological factors: </w:t>
      </w:r>
      <w:r w:rsidRPr="009A0285">
        <w:t xml:space="preserve">The technological advancements over the decades have been unimaginable and their </w:t>
      </w:r>
      <w:proofErr w:type="spellStart"/>
      <w:r w:rsidRPr="009A0285">
        <w:t>utilisation</w:t>
      </w:r>
      <w:proofErr w:type="spellEnd"/>
      <w:r w:rsidRPr="009A0285">
        <w:t xml:space="preserve"> in the automotive industry have left people in disbelief. Germany was ranked as the most innovative country in the report on global competitiveness by the World Economic Forum (</w:t>
      </w:r>
      <w:proofErr w:type="spellStart"/>
      <w:r w:rsidRPr="009A0285">
        <w:rPr>
          <w:highlight w:val="white"/>
        </w:rPr>
        <w:t>weforum</w:t>
      </w:r>
      <w:proofErr w:type="spellEnd"/>
      <w:r w:rsidRPr="009A0285">
        <w:rPr>
          <w:highlight w:val="white"/>
        </w:rPr>
        <w:t>, 2018</w:t>
      </w:r>
      <w:r w:rsidRPr="009A0285">
        <w:t xml:space="preserve">). Volkswagen is also able to invest in R&amp;D and integrate the latest technological offerings with their products. </w:t>
      </w:r>
    </w:p>
    <w:p w:rsidR="00F37636" w:rsidRPr="009A0285" w:rsidRDefault="0026344B">
      <w:pPr>
        <w:pBdr>
          <w:top w:val="nil"/>
          <w:left w:val="nil"/>
          <w:bottom w:val="nil"/>
          <w:right w:val="nil"/>
          <w:between w:val="nil"/>
        </w:pBdr>
        <w:spacing w:line="480" w:lineRule="auto"/>
        <w:jc w:val="both"/>
      </w:pPr>
      <w:r w:rsidRPr="009A0285">
        <w:rPr>
          <w:b/>
          <w:i/>
        </w:rPr>
        <w:t xml:space="preserve">Legal factors: </w:t>
      </w:r>
      <w:r w:rsidRPr="009A0285">
        <w:t xml:space="preserve"> The automotive industry of Germany is not only regulated by the national law of the country but also by the European and International laws. These are the United Nations Economic Commission for Europe (UNECE), the German framework as well as the EU framework (</w:t>
      </w:r>
      <w:proofErr w:type="spellStart"/>
      <w:r w:rsidRPr="009A0285">
        <w:rPr>
          <w:highlight w:val="white"/>
        </w:rPr>
        <w:t>lexology</w:t>
      </w:r>
      <w:proofErr w:type="spellEnd"/>
      <w:r w:rsidRPr="009A0285">
        <w:rPr>
          <w:highlight w:val="white"/>
        </w:rPr>
        <w:t>, 2019</w:t>
      </w:r>
      <w:r w:rsidRPr="009A0285">
        <w:t xml:space="preserve">). </w:t>
      </w:r>
    </w:p>
    <w:p w:rsidR="00F37636" w:rsidRPr="009A0285" w:rsidRDefault="0026344B">
      <w:pPr>
        <w:pBdr>
          <w:top w:val="nil"/>
          <w:left w:val="nil"/>
          <w:bottom w:val="nil"/>
          <w:right w:val="nil"/>
          <w:between w:val="nil"/>
        </w:pBdr>
        <w:spacing w:line="480" w:lineRule="auto"/>
        <w:jc w:val="both"/>
      </w:pPr>
      <w:r w:rsidRPr="009A0285">
        <w:rPr>
          <w:b/>
          <w:i/>
        </w:rPr>
        <w:t xml:space="preserve">Environmental factors: </w:t>
      </w:r>
      <w:r w:rsidRPr="009A0285">
        <w:t>The German automotive industry is continuously working to come up with sustainability and environment safety features and products. The industry is transitioning towards electric vehicles to reduce the pollution from fuel cars. Volkswagen has also begun manufacturing EVs to incorporate sustainability in its practices and to support the Environmental protection defined in the German Constitution since 1994 (</w:t>
      </w:r>
      <w:proofErr w:type="spellStart"/>
      <w:r w:rsidRPr="009A0285">
        <w:rPr>
          <w:highlight w:val="white"/>
        </w:rPr>
        <w:t>pinsentmasons</w:t>
      </w:r>
      <w:proofErr w:type="spellEnd"/>
      <w:r w:rsidRPr="009A0285">
        <w:rPr>
          <w:highlight w:val="white"/>
        </w:rPr>
        <w:t>, 2019</w:t>
      </w:r>
      <w:r w:rsidRPr="009A0285">
        <w:t>).</w:t>
      </w:r>
    </w:p>
    <w:p w:rsidR="000E0C06" w:rsidRPr="009A0285" w:rsidRDefault="000E0C06">
      <w:pPr>
        <w:pBdr>
          <w:top w:val="nil"/>
          <w:left w:val="nil"/>
          <w:bottom w:val="nil"/>
          <w:right w:val="nil"/>
          <w:between w:val="nil"/>
        </w:pBdr>
        <w:spacing w:line="480" w:lineRule="auto"/>
        <w:jc w:val="both"/>
      </w:pPr>
    </w:p>
    <w:p w:rsidR="00F37636" w:rsidRPr="009A0285" w:rsidRDefault="0026344B" w:rsidP="000E0C06">
      <w:pPr>
        <w:pBdr>
          <w:top w:val="nil"/>
          <w:left w:val="nil"/>
          <w:bottom w:val="nil"/>
          <w:right w:val="nil"/>
          <w:between w:val="nil"/>
        </w:pBdr>
        <w:spacing w:line="480" w:lineRule="auto"/>
        <w:jc w:val="both"/>
        <w:rPr>
          <w:b/>
          <w:bCs/>
          <w:sz w:val="20"/>
          <w:szCs w:val="20"/>
          <w:highlight w:val="white"/>
        </w:rPr>
      </w:pPr>
      <w:bookmarkStart w:id="6" w:name="_heading=h.7t833ack7lnh" w:colFirst="0" w:colLast="0"/>
      <w:bookmarkEnd w:id="6"/>
      <w:r w:rsidRPr="009A0285">
        <w:rPr>
          <w:b/>
          <w:bCs/>
        </w:rPr>
        <w:t>Strategic Choice:</w:t>
      </w:r>
    </w:p>
    <w:p w:rsidR="00F37636" w:rsidRPr="009A0285" w:rsidRDefault="0026344B">
      <w:pPr>
        <w:pBdr>
          <w:top w:val="nil"/>
          <w:left w:val="nil"/>
          <w:bottom w:val="nil"/>
          <w:right w:val="nil"/>
          <w:between w:val="nil"/>
        </w:pBdr>
        <w:spacing w:line="480" w:lineRule="auto"/>
        <w:jc w:val="both"/>
        <w:rPr>
          <w:b/>
          <w:highlight w:val="white"/>
        </w:rPr>
      </w:pPr>
      <w:r w:rsidRPr="009A0285">
        <w:rPr>
          <w:b/>
          <w:highlight w:val="white"/>
        </w:rPr>
        <w:t xml:space="preserve"> Porter's generic strategies </w:t>
      </w:r>
    </w:p>
    <w:p w:rsidR="00F37636" w:rsidRPr="009A0285" w:rsidRDefault="0026344B">
      <w:pPr>
        <w:pBdr>
          <w:top w:val="nil"/>
          <w:left w:val="nil"/>
          <w:bottom w:val="nil"/>
          <w:right w:val="nil"/>
          <w:between w:val="nil"/>
        </w:pBdr>
        <w:spacing w:line="480" w:lineRule="auto"/>
        <w:jc w:val="both"/>
        <w:rPr>
          <w:highlight w:val="white"/>
        </w:rPr>
      </w:pPr>
      <w:r w:rsidRPr="009A0285">
        <w:rPr>
          <w:highlight w:val="white"/>
        </w:rPr>
        <w:t xml:space="preserve">Porter generic strategy is a framework which is used by the businesses to efficiently position </w:t>
      </w:r>
      <w:r w:rsidR="008437D3" w:rsidRPr="009A0285">
        <w:rPr>
          <w:highlight w:val="white"/>
        </w:rPr>
        <w:t>them</w:t>
      </w:r>
      <w:r w:rsidRPr="009A0285">
        <w:rPr>
          <w:highlight w:val="white"/>
        </w:rPr>
        <w:t xml:space="preserve"> in the marketplace. “Cost leadership strategy, cost focus strategy, differentiation strategy and differentiation focus strategy are the major components of this framework. The biggest advantage of this framework is that it helps the businesses to create a sustainable competitive edge on their competitors in the market (</w:t>
      </w:r>
      <w:proofErr w:type="spellStart"/>
      <w:r w:rsidRPr="009A0285">
        <w:rPr>
          <w:highlight w:val="white"/>
        </w:rPr>
        <w:t>Okatahi</w:t>
      </w:r>
      <w:proofErr w:type="spellEnd"/>
      <w:r w:rsidRPr="009A0285">
        <w:rPr>
          <w:highlight w:val="white"/>
        </w:rPr>
        <w:t xml:space="preserve"> </w:t>
      </w:r>
      <w:r w:rsidRPr="009A0285">
        <w:rPr>
          <w:i/>
          <w:highlight w:val="white"/>
        </w:rPr>
        <w:t>et al.</w:t>
      </w:r>
      <w:r w:rsidRPr="009A0285">
        <w:rPr>
          <w:highlight w:val="white"/>
        </w:rPr>
        <w:t xml:space="preserve">, 2021). The porter generic </w:t>
      </w:r>
      <w:r w:rsidR="008437D3" w:rsidRPr="009A0285">
        <w:rPr>
          <w:highlight w:val="white"/>
        </w:rPr>
        <w:t>strategy of</w:t>
      </w:r>
      <w:r w:rsidRPr="009A0285">
        <w:rPr>
          <w:highlight w:val="white"/>
        </w:rPr>
        <w:t xml:space="preserve"> the Volkswagen is stated</w:t>
      </w:r>
      <w:r w:rsidR="0015428D" w:rsidRPr="009A0285">
        <w:rPr>
          <w:highlight w:val="white"/>
        </w:rPr>
        <w:t xml:space="preserve"> </w:t>
      </w:r>
      <w:r w:rsidR="00EE4A4B" w:rsidRPr="009A0285">
        <w:rPr>
          <w:highlight w:val="white"/>
        </w:rPr>
        <w:t xml:space="preserve">below: </w:t>
      </w:r>
    </w:p>
    <w:p w:rsidR="00EE4A4B" w:rsidRPr="009A0285" w:rsidRDefault="00EE4A4B">
      <w:pPr>
        <w:pBdr>
          <w:top w:val="nil"/>
          <w:left w:val="nil"/>
          <w:bottom w:val="nil"/>
          <w:right w:val="nil"/>
          <w:between w:val="nil"/>
        </w:pBdr>
        <w:spacing w:line="480" w:lineRule="auto"/>
        <w:jc w:val="both"/>
        <w:rPr>
          <w:highlight w:val="white"/>
        </w:rPr>
      </w:pPr>
      <w:r w:rsidRPr="009A0285">
        <w:rPr>
          <w:noProof/>
          <w:highlight w:val="white"/>
        </w:rPr>
        <w:lastRenderedPageBreak/>
        <w:drawing>
          <wp:inline distT="114300" distB="114300" distL="114300" distR="114300" wp14:anchorId="66BC9AB5" wp14:editId="6C87FEFF">
            <wp:extent cx="3838575" cy="3867150"/>
            <wp:effectExtent l="0" t="0" r="0" b="0"/>
            <wp:docPr id="3"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9"/>
                    <a:srcRect/>
                    <a:stretch>
                      <a:fillRect/>
                    </a:stretch>
                  </pic:blipFill>
                  <pic:spPr>
                    <a:xfrm>
                      <a:off x="0" y="0"/>
                      <a:ext cx="3838575" cy="3867150"/>
                    </a:xfrm>
                    <a:prstGeom prst="rect">
                      <a:avLst/>
                    </a:prstGeom>
                    <a:ln/>
                  </pic:spPr>
                </pic:pic>
              </a:graphicData>
            </a:graphic>
          </wp:inline>
        </w:drawing>
      </w:r>
    </w:p>
    <w:p w:rsidR="00EE4A4B" w:rsidRPr="009A0285" w:rsidRDefault="00EE4A4B" w:rsidP="00EE4A4B">
      <w:pPr>
        <w:pBdr>
          <w:top w:val="nil"/>
          <w:left w:val="nil"/>
          <w:bottom w:val="nil"/>
          <w:right w:val="nil"/>
          <w:between w:val="nil"/>
        </w:pBdr>
        <w:spacing w:line="480" w:lineRule="auto"/>
        <w:rPr>
          <w:b/>
          <w:highlight w:val="white"/>
        </w:rPr>
      </w:pPr>
      <w:r w:rsidRPr="009A0285">
        <w:rPr>
          <w:highlight w:val="white"/>
        </w:rPr>
        <w:t xml:space="preserve">                            </w:t>
      </w:r>
      <w:r w:rsidRPr="009A0285">
        <w:rPr>
          <w:highlight w:val="white"/>
        </w:rPr>
        <w:t xml:space="preserve">Figure No.1: </w:t>
      </w:r>
      <w:r w:rsidRPr="009A0285">
        <w:rPr>
          <w:b/>
          <w:highlight w:val="white"/>
        </w:rPr>
        <w:t xml:space="preserve"> Porter's generic strategies </w:t>
      </w:r>
    </w:p>
    <w:p w:rsidR="00EE4A4B" w:rsidRPr="009A0285" w:rsidRDefault="00EE4A4B" w:rsidP="00EE4A4B">
      <w:pPr>
        <w:pBdr>
          <w:top w:val="nil"/>
          <w:left w:val="nil"/>
          <w:bottom w:val="nil"/>
          <w:right w:val="nil"/>
          <w:between w:val="nil"/>
        </w:pBdr>
        <w:spacing w:line="480" w:lineRule="auto"/>
        <w:rPr>
          <w:highlight w:val="white"/>
        </w:rPr>
      </w:pPr>
      <w:r w:rsidRPr="009A0285">
        <w:rPr>
          <w:highlight w:val="white"/>
        </w:rPr>
        <w:t xml:space="preserve">                                   </w:t>
      </w:r>
      <w:r w:rsidRPr="009A0285">
        <w:rPr>
          <w:highlight w:val="white"/>
        </w:rPr>
        <w:t xml:space="preserve">(Source: </w:t>
      </w:r>
      <w:proofErr w:type="spellStart"/>
      <w:r w:rsidRPr="009A0285">
        <w:rPr>
          <w:highlight w:val="white"/>
        </w:rPr>
        <w:t>Okatahi</w:t>
      </w:r>
      <w:proofErr w:type="spellEnd"/>
      <w:r w:rsidRPr="009A0285">
        <w:rPr>
          <w:highlight w:val="white"/>
        </w:rPr>
        <w:t xml:space="preserve"> </w:t>
      </w:r>
      <w:r w:rsidRPr="009A0285">
        <w:rPr>
          <w:i/>
          <w:highlight w:val="white"/>
        </w:rPr>
        <w:t>et al.</w:t>
      </w:r>
      <w:r w:rsidRPr="009A0285">
        <w:rPr>
          <w:highlight w:val="white"/>
        </w:rPr>
        <w:t>, 2021)</w:t>
      </w:r>
    </w:p>
    <w:p w:rsidR="00F37636" w:rsidRPr="009A0285" w:rsidRDefault="0026344B">
      <w:pPr>
        <w:pBdr>
          <w:top w:val="nil"/>
          <w:left w:val="nil"/>
          <w:bottom w:val="nil"/>
          <w:right w:val="nil"/>
          <w:between w:val="nil"/>
        </w:pBdr>
        <w:spacing w:line="480" w:lineRule="auto"/>
        <w:jc w:val="both"/>
        <w:rPr>
          <w:highlight w:val="white"/>
        </w:rPr>
      </w:pPr>
      <w:r w:rsidRPr="009A0285">
        <w:rPr>
          <w:b/>
          <w:highlight w:val="white"/>
        </w:rPr>
        <w:t>Cost leadership:</w:t>
      </w:r>
      <w:r w:rsidRPr="009A0285">
        <w:rPr>
          <w:highlight w:val="white"/>
        </w:rPr>
        <w:t xml:space="preserve">  In simple terms, the cost leadership is a strategy which is </w:t>
      </w:r>
      <w:proofErr w:type="spellStart"/>
      <w:r w:rsidRPr="009A0285">
        <w:rPr>
          <w:highlight w:val="white"/>
        </w:rPr>
        <w:t>utilised</w:t>
      </w:r>
      <w:proofErr w:type="spellEnd"/>
      <w:r w:rsidRPr="009A0285">
        <w:rPr>
          <w:highlight w:val="white"/>
        </w:rPr>
        <w:t xml:space="preserve"> by the business to gain a combative edge in the market. For this purpose, the business </w:t>
      </w:r>
      <w:proofErr w:type="spellStart"/>
      <w:r w:rsidRPr="009A0285">
        <w:rPr>
          <w:highlight w:val="white"/>
        </w:rPr>
        <w:t>minimises</w:t>
      </w:r>
      <w:proofErr w:type="spellEnd"/>
      <w:r w:rsidRPr="009A0285">
        <w:rPr>
          <w:highlight w:val="white"/>
        </w:rPr>
        <w:t xml:space="preserve"> their production to sell their products at an affordable price range to the customers (</w:t>
      </w:r>
      <w:proofErr w:type="spellStart"/>
      <w:r w:rsidRPr="009A0285">
        <w:rPr>
          <w:highlight w:val="white"/>
        </w:rPr>
        <w:t>Khastgir</w:t>
      </w:r>
      <w:proofErr w:type="spellEnd"/>
      <w:r w:rsidRPr="009A0285">
        <w:rPr>
          <w:highlight w:val="white"/>
        </w:rPr>
        <w:t xml:space="preserve"> </w:t>
      </w:r>
      <w:r w:rsidRPr="009A0285">
        <w:rPr>
          <w:i/>
          <w:highlight w:val="white"/>
        </w:rPr>
        <w:t>et al.</w:t>
      </w:r>
      <w:r w:rsidRPr="009A0285">
        <w:rPr>
          <w:highlight w:val="white"/>
        </w:rPr>
        <w:t xml:space="preserve">, 2021). The biggest advantage of this approach is that it helps the business to increase their customer base. </w:t>
      </w:r>
    </w:p>
    <w:p w:rsidR="00F37636" w:rsidRPr="009A0285" w:rsidRDefault="0026344B">
      <w:pPr>
        <w:pBdr>
          <w:top w:val="nil"/>
          <w:left w:val="nil"/>
          <w:bottom w:val="nil"/>
          <w:right w:val="nil"/>
          <w:between w:val="nil"/>
        </w:pBdr>
        <w:spacing w:line="480" w:lineRule="auto"/>
        <w:jc w:val="both"/>
        <w:rPr>
          <w:highlight w:val="white"/>
        </w:rPr>
      </w:pPr>
      <w:r w:rsidRPr="009A0285">
        <w:rPr>
          <w:b/>
          <w:highlight w:val="white"/>
        </w:rPr>
        <w:t xml:space="preserve">Differentiation: </w:t>
      </w:r>
      <w:r w:rsidRPr="009A0285">
        <w:rPr>
          <w:highlight w:val="white"/>
        </w:rPr>
        <w:t xml:space="preserve">It is an approach where the management of the businesses </w:t>
      </w:r>
      <w:r w:rsidR="008437D3" w:rsidRPr="009A0285">
        <w:rPr>
          <w:highlight w:val="white"/>
        </w:rPr>
        <w:t>differentiates</w:t>
      </w:r>
      <w:r w:rsidRPr="009A0285">
        <w:rPr>
          <w:highlight w:val="white"/>
        </w:rPr>
        <w:t xml:space="preserve"> their services or products from their competitors in the market by making them more attractive and useful for the customers. Apart from this, the </w:t>
      </w:r>
      <w:proofErr w:type="spellStart"/>
      <w:r w:rsidRPr="009A0285">
        <w:rPr>
          <w:highlight w:val="white"/>
        </w:rPr>
        <w:t>organisation</w:t>
      </w:r>
      <w:proofErr w:type="spellEnd"/>
      <w:r w:rsidRPr="009A0285">
        <w:rPr>
          <w:highlight w:val="white"/>
        </w:rPr>
        <w:t xml:space="preserve"> innovates new services and products for diversifying their product line which in turn will attract the potential buyers or customers from the market. </w:t>
      </w:r>
    </w:p>
    <w:p w:rsidR="00F37636" w:rsidRPr="009A0285" w:rsidRDefault="0026344B">
      <w:pPr>
        <w:pBdr>
          <w:top w:val="nil"/>
          <w:left w:val="nil"/>
          <w:bottom w:val="nil"/>
          <w:right w:val="nil"/>
          <w:between w:val="nil"/>
        </w:pBdr>
        <w:spacing w:line="480" w:lineRule="auto"/>
        <w:jc w:val="both"/>
        <w:rPr>
          <w:highlight w:val="white"/>
        </w:rPr>
      </w:pPr>
      <w:r w:rsidRPr="009A0285">
        <w:rPr>
          <w:b/>
          <w:highlight w:val="white"/>
        </w:rPr>
        <w:t xml:space="preserve">Cost focus: </w:t>
      </w:r>
      <w:r w:rsidRPr="009A0285">
        <w:rPr>
          <w:highlight w:val="white"/>
        </w:rPr>
        <w:t xml:space="preserve">Cost focus is an approach where the </w:t>
      </w:r>
      <w:r w:rsidR="008437D3" w:rsidRPr="009A0285">
        <w:rPr>
          <w:highlight w:val="white"/>
        </w:rPr>
        <w:t>businesses mainly try</w:t>
      </w:r>
      <w:r w:rsidRPr="009A0285">
        <w:rPr>
          <w:highlight w:val="white"/>
        </w:rPr>
        <w:t xml:space="preserve"> to attract the customers from the market mainly based on the prices of the services or products (</w:t>
      </w:r>
      <w:proofErr w:type="spellStart"/>
      <w:r w:rsidRPr="009A0285">
        <w:rPr>
          <w:highlight w:val="white"/>
        </w:rPr>
        <w:t>Okatahi</w:t>
      </w:r>
      <w:proofErr w:type="spellEnd"/>
      <w:r w:rsidRPr="009A0285">
        <w:rPr>
          <w:highlight w:val="white"/>
        </w:rPr>
        <w:t xml:space="preserve"> </w:t>
      </w:r>
      <w:r w:rsidRPr="009A0285">
        <w:rPr>
          <w:i/>
          <w:highlight w:val="white"/>
        </w:rPr>
        <w:t>et al.</w:t>
      </w:r>
      <w:r w:rsidRPr="009A0285">
        <w:rPr>
          <w:highlight w:val="white"/>
        </w:rPr>
        <w:t xml:space="preserve">, 2021). </w:t>
      </w:r>
      <w:r w:rsidR="008437D3" w:rsidRPr="009A0285">
        <w:rPr>
          <w:highlight w:val="white"/>
        </w:rPr>
        <w:t>The businesses</w:t>
      </w:r>
      <w:r w:rsidRPr="009A0285">
        <w:rPr>
          <w:highlight w:val="white"/>
        </w:rPr>
        <w:t xml:space="preserve"> who employ this approach try to knock out or beat the price of </w:t>
      </w:r>
      <w:r w:rsidRPr="009A0285">
        <w:rPr>
          <w:highlight w:val="white"/>
        </w:rPr>
        <w:lastRenderedPageBreak/>
        <w:t xml:space="preserve">their rival’s services and products by offering a higher quality of goods or services at a lower price range than their rivals.  </w:t>
      </w:r>
    </w:p>
    <w:p w:rsidR="00F37636" w:rsidRPr="009A0285" w:rsidRDefault="0026344B">
      <w:pPr>
        <w:pBdr>
          <w:top w:val="nil"/>
          <w:left w:val="nil"/>
          <w:bottom w:val="nil"/>
          <w:right w:val="nil"/>
          <w:between w:val="nil"/>
        </w:pBdr>
        <w:spacing w:line="480" w:lineRule="auto"/>
        <w:jc w:val="both"/>
        <w:rPr>
          <w:highlight w:val="white"/>
        </w:rPr>
      </w:pPr>
      <w:r w:rsidRPr="009A0285">
        <w:rPr>
          <w:b/>
          <w:highlight w:val="white"/>
        </w:rPr>
        <w:t xml:space="preserve">Differentiation focus: </w:t>
      </w:r>
      <w:r w:rsidRPr="009A0285">
        <w:rPr>
          <w:highlight w:val="white"/>
        </w:rPr>
        <w:t xml:space="preserve">This approach is used by the businesses </w:t>
      </w:r>
      <w:r w:rsidR="008437D3" w:rsidRPr="009A0285">
        <w:rPr>
          <w:highlight w:val="white"/>
        </w:rPr>
        <w:t>to target</w:t>
      </w:r>
      <w:r w:rsidRPr="009A0285">
        <w:rPr>
          <w:highlight w:val="white"/>
        </w:rPr>
        <w:t xml:space="preserve"> their focused or chosen market with the unique features of their services or products. This approach creates a strong brand loyalty among the customers for the company.  </w:t>
      </w:r>
    </w:p>
    <w:p w:rsidR="00F37636" w:rsidRPr="009A0285" w:rsidRDefault="0026344B">
      <w:pPr>
        <w:pBdr>
          <w:top w:val="nil"/>
          <w:left w:val="nil"/>
          <w:bottom w:val="nil"/>
          <w:right w:val="nil"/>
          <w:between w:val="nil"/>
        </w:pBdr>
        <w:spacing w:line="480" w:lineRule="auto"/>
        <w:jc w:val="both"/>
        <w:rPr>
          <w:highlight w:val="white"/>
        </w:rPr>
      </w:pPr>
      <w:r w:rsidRPr="009A0285">
        <w:rPr>
          <w:highlight w:val="white"/>
        </w:rPr>
        <w:t xml:space="preserve">Among the approaches, the administration of </w:t>
      </w:r>
      <w:r w:rsidRPr="009A0285">
        <w:rPr>
          <w:b/>
          <w:i/>
          <w:highlight w:val="white"/>
        </w:rPr>
        <w:t>Volkswagen will use both cost leadership and differentiation approaches</w:t>
      </w:r>
      <w:r w:rsidRPr="009A0285">
        <w:rPr>
          <w:highlight w:val="white"/>
        </w:rPr>
        <w:t>. The management of Volkswagen will diversify their product line by innovating new products for the customers in the market and sell them at a reasonable price. This will in turn help the managers to attract the new and potential customers from the market (</w:t>
      </w:r>
      <w:proofErr w:type="spellStart"/>
      <w:r w:rsidRPr="009A0285">
        <w:rPr>
          <w:highlight w:val="white"/>
        </w:rPr>
        <w:t>Khastgir</w:t>
      </w:r>
      <w:proofErr w:type="spellEnd"/>
      <w:r w:rsidRPr="009A0285">
        <w:rPr>
          <w:highlight w:val="white"/>
        </w:rPr>
        <w:t xml:space="preserve"> </w:t>
      </w:r>
      <w:r w:rsidRPr="009A0285">
        <w:rPr>
          <w:i/>
          <w:highlight w:val="white"/>
        </w:rPr>
        <w:t>et al.</w:t>
      </w:r>
      <w:r w:rsidRPr="009A0285">
        <w:rPr>
          <w:highlight w:val="white"/>
        </w:rPr>
        <w:t xml:space="preserve">, 2021). </w:t>
      </w:r>
    </w:p>
    <w:p w:rsidR="00F37636" w:rsidRPr="009A0285" w:rsidRDefault="00F37636">
      <w:pPr>
        <w:pBdr>
          <w:top w:val="nil"/>
          <w:left w:val="nil"/>
          <w:bottom w:val="nil"/>
          <w:right w:val="nil"/>
          <w:between w:val="nil"/>
        </w:pBdr>
        <w:spacing w:line="480" w:lineRule="auto"/>
        <w:jc w:val="both"/>
        <w:rPr>
          <w:highlight w:val="white"/>
        </w:rPr>
      </w:pPr>
    </w:p>
    <w:p w:rsidR="00F37636" w:rsidRPr="009A0285" w:rsidRDefault="0026344B">
      <w:pPr>
        <w:pBdr>
          <w:top w:val="nil"/>
          <w:left w:val="nil"/>
          <w:bottom w:val="nil"/>
          <w:right w:val="nil"/>
          <w:between w:val="nil"/>
        </w:pBdr>
        <w:spacing w:line="480" w:lineRule="auto"/>
        <w:jc w:val="both"/>
        <w:rPr>
          <w:b/>
          <w:sz w:val="20"/>
          <w:szCs w:val="20"/>
          <w:highlight w:val="white"/>
        </w:rPr>
      </w:pPr>
      <w:r w:rsidRPr="009A0285">
        <w:rPr>
          <w:b/>
          <w:highlight w:val="white"/>
        </w:rPr>
        <w:t xml:space="preserve">Ansoff matrix </w:t>
      </w:r>
    </w:p>
    <w:p w:rsidR="00F37636" w:rsidRPr="009A0285" w:rsidRDefault="0026344B" w:rsidP="008F2A16">
      <w:pPr>
        <w:pBdr>
          <w:top w:val="nil"/>
          <w:left w:val="nil"/>
          <w:bottom w:val="nil"/>
          <w:right w:val="nil"/>
          <w:between w:val="nil"/>
        </w:pBdr>
        <w:spacing w:line="480" w:lineRule="auto"/>
        <w:jc w:val="both"/>
        <w:rPr>
          <w:highlight w:val="white"/>
        </w:rPr>
      </w:pPr>
      <w:r w:rsidRPr="009A0285">
        <w:rPr>
          <w:highlight w:val="white"/>
        </w:rPr>
        <w:t xml:space="preserve">This is a competitive framework developed by business manager and applied mathematician H. Igor Ansoff. This matrix was published in 1957 in the Harvard Business Review and is still used by businesses all around the world to formulate strategies to gain a competitive advantage. </w:t>
      </w:r>
    </w:p>
    <w:p w:rsidR="008A64C8" w:rsidRPr="009A0285" w:rsidRDefault="008A64C8" w:rsidP="008A64C8">
      <w:pPr>
        <w:pBdr>
          <w:top w:val="nil"/>
          <w:left w:val="nil"/>
          <w:bottom w:val="nil"/>
          <w:right w:val="nil"/>
          <w:between w:val="nil"/>
        </w:pBdr>
        <w:spacing w:line="480" w:lineRule="auto"/>
        <w:jc w:val="center"/>
        <w:rPr>
          <w:b/>
          <w:highlight w:val="white"/>
        </w:rPr>
      </w:pPr>
      <w:r w:rsidRPr="009A0285">
        <w:rPr>
          <w:b/>
          <w:i/>
          <w:noProof/>
          <w:highlight w:val="white"/>
        </w:rPr>
        <w:drawing>
          <wp:inline distT="114300" distB="114300" distL="114300" distR="114300" wp14:anchorId="178CEAB4" wp14:editId="1414BAB5">
            <wp:extent cx="3714750" cy="3005882"/>
            <wp:effectExtent l="0" t="0" r="0" b="0"/>
            <wp:docPr id="4"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0"/>
                    <a:srcRect/>
                    <a:stretch>
                      <a:fillRect/>
                    </a:stretch>
                  </pic:blipFill>
                  <pic:spPr>
                    <a:xfrm>
                      <a:off x="0" y="0"/>
                      <a:ext cx="3714750" cy="3005882"/>
                    </a:xfrm>
                    <a:prstGeom prst="rect">
                      <a:avLst/>
                    </a:prstGeom>
                    <a:ln/>
                  </pic:spPr>
                </pic:pic>
              </a:graphicData>
            </a:graphic>
          </wp:inline>
        </w:drawing>
      </w:r>
    </w:p>
    <w:p w:rsidR="008A64C8" w:rsidRPr="009A0285" w:rsidRDefault="008A64C8" w:rsidP="008A64C8">
      <w:pPr>
        <w:pBdr>
          <w:top w:val="nil"/>
          <w:left w:val="nil"/>
          <w:bottom w:val="nil"/>
          <w:right w:val="nil"/>
          <w:between w:val="nil"/>
        </w:pBdr>
        <w:spacing w:line="480" w:lineRule="auto"/>
        <w:jc w:val="center"/>
        <w:rPr>
          <w:b/>
          <w:highlight w:val="white"/>
        </w:rPr>
      </w:pPr>
      <w:r w:rsidRPr="009A0285">
        <w:rPr>
          <w:b/>
          <w:highlight w:val="white"/>
        </w:rPr>
        <w:t xml:space="preserve"> </w:t>
      </w:r>
      <w:r w:rsidRPr="009A0285">
        <w:rPr>
          <w:b/>
          <w:highlight w:val="white"/>
        </w:rPr>
        <w:t>Figure 2: Ansoff Matrix</w:t>
      </w:r>
    </w:p>
    <w:p w:rsidR="008A64C8" w:rsidRPr="009A0285" w:rsidRDefault="008A64C8" w:rsidP="008A64C8">
      <w:pPr>
        <w:pBdr>
          <w:top w:val="nil"/>
          <w:left w:val="nil"/>
          <w:bottom w:val="nil"/>
          <w:right w:val="nil"/>
          <w:between w:val="nil"/>
        </w:pBdr>
        <w:spacing w:line="480" w:lineRule="auto"/>
        <w:jc w:val="center"/>
        <w:rPr>
          <w:highlight w:val="white"/>
        </w:rPr>
      </w:pPr>
      <w:r w:rsidRPr="009A0285">
        <w:rPr>
          <w:highlight w:val="white"/>
        </w:rPr>
        <w:t>(Source: Dawes, 2018)</w:t>
      </w:r>
    </w:p>
    <w:p w:rsidR="008A64C8" w:rsidRPr="009A0285" w:rsidRDefault="008A64C8" w:rsidP="008F2A16">
      <w:pPr>
        <w:pBdr>
          <w:top w:val="nil"/>
          <w:left w:val="nil"/>
          <w:bottom w:val="nil"/>
          <w:right w:val="nil"/>
          <w:between w:val="nil"/>
        </w:pBdr>
        <w:spacing w:line="480" w:lineRule="auto"/>
        <w:jc w:val="both"/>
        <w:rPr>
          <w:highlight w:val="white"/>
        </w:rPr>
      </w:pPr>
    </w:p>
    <w:p w:rsidR="00F37636" w:rsidRPr="009A0285" w:rsidRDefault="0026344B">
      <w:pPr>
        <w:pBdr>
          <w:top w:val="nil"/>
          <w:left w:val="nil"/>
          <w:bottom w:val="nil"/>
          <w:right w:val="nil"/>
          <w:between w:val="nil"/>
        </w:pBdr>
        <w:spacing w:line="480" w:lineRule="auto"/>
        <w:jc w:val="both"/>
        <w:rPr>
          <w:highlight w:val="white"/>
        </w:rPr>
      </w:pPr>
      <w:r w:rsidRPr="009A0285">
        <w:rPr>
          <w:b/>
          <w:i/>
          <w:highlight w:val="white"/>
        </w:rPr>
        <w:t xml:space="preserve">Market Penetration: </w:t>
      </w:r>
      <w:r w:rsidRPr="009A0285">
        <w:rPr>
          <w:highlight w:val="white"/>
        </w:rPr>
        <w:t>In this strategy, companies tend to develop or improve an already existing product or service in an existing market. This is, by far, the safest strategy as the company has an idea of the customers, markets, products and more (</w:t>
      </w:r>
      <w:proofErr w:type="spellStart"/>
      <w:r w:rsidRPr="009A0285">
        <w:rPr>
          <w:highlight w:val="white"/>
        </w:rPr>
        <w:t>Sukma</w:t>
      </w:r>
      <w:proofErr w:type="spellEnd"/>
      <w:r w:rsidRPr="009A0285">
        <w:rPr>
          <w:highlight w:val="white"/>
        </w:rPr>
        <w:t xml:space="preserve"> </w:t>
      </w:r>
      <w:r w:rsidRPr="009A0285">
        <w:rPr>
          <w:i/>
          <w:highlight w:val="white"/>
        </w:rPr>
        <w:t xml:space="preserve">et al., </w:t>
      </w:r>
      <w:r w:rsidRPr="009A0285">
        <w:rPr>
          <w:highlight w:val="white"/>
        </w:rPr>
        <w:t xml:space="preserve">2019). </w:t>
      </w:r>
    </w:p>
    <w:p w:rsidR="00F37636" w:rsidRPr="009A0285" w:rsidRDefault="0026344B">
      <w:pPr>
        <w:pBdr>
          <w:top w:val="nil"/>
          <w:left w:val="nil"/>
          <w:bottom w:val="nil"/>
          <w:right w:val="nil"/>
          <w:between w:val="nil"/>
        </w:pBdr>
        <w:spacing w:line="480" w:lineRule="auto"/>
        <w:jc w:val="both"/>
        <w:rPr>
          <w:highlight w:val="white"/>
        </w:rPr>
      </w:pPr>
      <w:r w:rsidRPr="009A0285">
        <w:rPr>
          <w:b/>
          <w:i/>
          <w:highlight w:val="white"/>
        </w:rPr>
        <w:t xml:space="preserve">Market Development: </w:t>
      </w:r>
      <w:r w:rsidRPr="009A0285">
        <w:rPr>
          <w:highlight w:val="white"/>
        </w:rPr>
        <w:t xml:space="preserve"> In this strategy, an existing product is introduced in a new market. Here, </w:t>
      </w:r>
      <w:proofErr w:type="gramStart"/>
      <w:r w:rsidRPr="009A0285">
        <w:rPr>
          <w:highlight w:val="white"/>
        </w:rPr>
        <w:t>the  companies</w:t>
      </w:r>
      <w:proofErr w:type="gramEnd"/>
      <w:r w:rsidRPr="009A0285">
        <w:rPr>
          <w:highlight w:val="white"/>
        </w:rPr>
        <w:t xml:space="preserve"> need to conduct market research and understand the market dynamics and trends to become successful as the market is unknown (</w:t>
      </w:r>
      <w:proofErr w:type="spellStart"/>
      <w:r w:rsidRPr="009A0285">
        <w:rPr>
          <w:highlight w:val="white"/>
        </w:rPr>
        <w:t>Cleberg</w:t>
      </w:r>
      <w:proofErr w:type="spellEnd"/>
      <w:r w:rsidRPr="009A0285">
        <w:rPr>
          <w:highlight w:val="white"/>
        </w:rPr>
        <w:t xml:space="preserve">, 2019). </w:t>
      </w:r>
    </w:p>
    <w:p w:rsidR="00F37636" w:rsidRPr="009A0285" w:rsidRDefault="0026344B">
      <w:pPr>
        <w:pBdr>
          <w:top w:val="nil"/>
          <w:left w:val="nil"/>
          <w:bottom w:val="nil"/>
          <w:right w:val="nil"/>
          <w:between w:val="nil"/>
        </w:pBdr>
        <w:spacing w:line="480" w:lineRule="auto"/>
        <w:jc w:val="both"/>
        <w:rPr>
          <w:highlight w:val="white"/>
        </w:rPr>
      </w:pPr>
      <w:r w:rsidRPr="009A0285">
        <w:rPr>
          <w:b/>
          <w:i/>
          <w:highlight w:val="white"/>
        </w:rPr>
        <w:t xml:space="preserve">Product Development: </w:t>
      </w:r>
      <w:r w:rsidRPr="009A0285">
        <w:rPr>
          <w:highlight w:val="white"/>
        </w:rPr>
        <w:t>This strategy refers to introducing a new product or service in an already existing market. Here, the companies need to identify customer needs as they know the market and make changes to their products accordingly to satisfy them (Dawes, 2018).</w:t>
      </w:r>
    </w:p>
    <w:p w:rsidR="001F19F7" w:rsidRPr="009A0285" w:rsidRDefault="0026344B">
      <w:pPr>
        <w:pBdr>
          <w:top w:val="nil"/>
          <w:left w:val="nil"/>
          <w:bottom w:val="nil"/>
          <w:right w:val="nil"/>
          <w:between w:val="nil"/>
        </w:pBdr>
        <w:spacing w:line="480" w:lineRule="auto"/>
        <w:jc w:val="both"/>
        <w:rPr>
          <w:highlight w:val="white"/>
        </w:rPr>
      </w:pPr>
      <w:r w:rsidRPr="009A0285">
        <w:rPr>
          <w:b/>
          <w:i/>
          <w:highlight w:val="white"/>
        </w:rPr>
        <w:t>Diversification:</w:t>
      </w:r>
      <w:r w:rsidRPr="009A0285">
        <w:rPr>
          <w:highlight w:val="white"/>
        </w:rPr>
        <w:t xml:space="preserve">  In this strategy, a completely new product is introduced in a new market. It entails the highest amount of risk as both the market and the product are unknown (</w:t>
      </w:r>
      <w:proofErr w:type="spellStart"/>
      <w:r w:rsidRPr="009A0285">
        <w:rPr>
          <w:highlight w:val="white"/>
        </w:rPr>
        <w:t>Sukma</w:t>
      </w:r>
      <w:proofErr w:type="spellEnd"/>
      <w:r w:rsidRPr="009A0285">
        <w:rPr>
          <w:highlight w:val="white"/>
        </w:rPr>
        <w:t xml:space="preserve"> </w:t>
      </w:r>
      <w:r w:rsidRPr="009A0285">
        <w:rPr>
          <w:i/>
          <w:highlight w:val="white"/>
        </w:rPr>
        <w:t xml:space="preserve">et al., </w:t>
      </w:r>
      <w:r w:rsidRPr="009A0285">
        <w:rPr>
          <w:highlight w:val="white"/>
        </w:rPr>
        <w:t xml:space="preserve">2019). </w:t>
      </w:r>
    </w:p>
    <w:p w:rsidR="00F37636" w:rsidRPr="009A0285" w:rsidRDefault="0026344B">
      <w:pPr>
        <w:pBdr>
          <w:top w:val="nil"/>
          <w:left w:val="nil"/>
          <w:bottom w:val="nil"/>
          <w:right w:val="nil"/>
          <w:between w:val="nil"/>
        </w:pBdr>
        <w:spacing w:line="480" w:lineRule="auto"/>
        <w:jc w:val="both"/>
        <w:rPr>
          <w:highlight w:val="white"/>
        </w:rPr>
      </w:pPr>
      <w:r w:rsidRPr="009A0285">
        <w:rPr>
          <w:highlight w:val="white"/>
        </w:rPr>
        <w:t xml:space="preserve">Volkswagen can adopt the strategy of </w:t>
      </w:r>
      <w:r w:rsidRPr="009A0285">
        <w:rPr>
          <w:b/>
          <w:i/>
          <w:highlight w:val="white"/>
        </w:rPr>
        <w:t xml:space="preserve">product development, </w:t>
      </w:r>
      <w:r w:rsidRPr="009A0285">
        <w:rPr>
          <w:highlight w:val="white"/>
        </w:rPr>
        <w:t xml:space="preserve">as the electric vehicles are still new and growing innovation. </w:t>
      </w:r>
    </w:p>
    <w:p w:rsidR="000E0C06" w:rsidRPr="009A0285" w:rsidRDefault="000E0C06">
      <w:pPr>
        <w:pBdr>
          <w:top w:val="nil"/>
          <w:left w:val="nil"/>
          <w:bottom w:val="nil"/>
          <w:right w:val="nil"/>
          <w:between w:val="nil"/>
        </w:pBdr>
        <w:spacing w:line="480" w:lineRule="auto"/>
        <w:jc w:val="both"/>
        <w:rPr>
          <w:highlight w:val="white"/>
        </w:rPr>
      </w:pPr>
    </w:p>
    <w:p w:rsidR="00F37636" w:rsidRPr="009A0285" w:rsidRDefault="0026344B" w:rsidP="000E0C06">
      <w:pPr>
        <w:pBdr>
          <w:top w:val="nil"/>
          <w:left w:val="nil"/>
          <w:bottom w:val="nil"/>
          <w:right w:val="nil"/>
          <w:between w:val="nil"/>
        </w:pBdr>
        <w:spacing w:line="480" w:lineRule="auto"/>
        <w:jc w:val="both"/>
        <w:rPr>
          <w:b/>
          <w:bCs/>
          <w:highlight w:val="white"/>
        </w:rPr>
      </w:pPr>
      <w:bookmarkStart w:id="7" w:name="_heading=h.tyjcwt" w:colFirst="0" w:colLast="0"/>
      <w:bookmarkEnd w:id="7"/>
      <w:r w:rsidRPr="009A0285">
        <w:rPr>
          <w:b/>
          <w:bCs/>
          <w:highlight w:val="white"/>
        </w:rPr>
        <w:t xml:space="preserve">“Make recommendations on how further sustainability practices can help the </w:t>
      </w:r>
      <w:proofErr w:type="spellStart"/>
      <w:r w:rsidRPr="009A0285">
        <w:rPr>
          <w:b/>
          <w:bCs/>
          <w:highlight w:val="white"/>
        </w:rPr>
        <w:t>organisation</w:t>
      </w:r>
      <w:proofErr w:type="spellEnd"/>
      <w:r w:rsidRPr="009A0285">
        <w:rPr>
          <w:b/>
          <w:bCs/>
          <w:highlight w:val="white"/>
        </w:rPr>
        <w:t>”</w:t>
      </w:r>
    </w:p>
    <w:p w:rsidR="00F37636" w:rsidRPr="009A0285" w:rsidRDefault="0026344B">
      <w:pPr>
        <w:pBdr>
          <w:top w:val="nil"/>
          <w:left w:val="nil"/>
          <w:bottom w:val="nil"/>
          <w:right w:val="nil"/>
          <w:between w:val="nil"/>
        </w:pBdr>
        <w:spacing w:line="480" w:lineRule="auto"/>
        <w:jc w:val="both"/>
        <w:rPr>
          <w:highlight w:val="white"/>
        </w:rPr>
      </w:pPr>
      <w:r w:rsidRPr="009A0285">
        <w:rPr>
          <w:highlight w:val="white"/>
        </w:rPr>
        <w:t xml:space="preserve">The company’s new strategy “New Auto” is aligned with the Paris climate goals and it aims to become carbon neutral by 2050. In order to achieve this goal, it can focus on </w:t>
      </w:r>
      <w:proofErr w:type="spellStart"/>
      <w:r w:rsidRPr="009A0285">
        <w:rPr>
          <w:b/>
          <w:i/>
          <w:highlight w:val="white"/>
        </w:rPr>
        <w:t>decarbonisation</w:t>
      </w:r>
      <w:proofErr w:type="spellEnd"/>
      <w:r w:rsidRPr="009A0285">
        <w:rPr>
          <w:highlight w:val="white"/>
        </w:rPr>
        <w:t xml:space="preserve"> that can impact its sustainability practices positively. Moreover, Volkswagen can dictate small-term goals and measure them using </w:t>
      </w:r>
      <w:r w:rsidRPr="009A0285">
        <w:rPr>
          <w:b/>
          <w:i/>
          <w:highlight w:val="white"/>
        </w:rPr>
        <w:t>key performance indicators</w:t>
      </w:r>
      <w:r w:rsidRPr="009A0285">
        <w:rPr>
          <w:highlight w:val="white"/>
        </w:rPr>
        <w:t xml:space="preserve"> such as carbon emissions, use of renewable energy, waste management, consumption of resources and so on (Volkswagen Newsroom, 2022). Moreover, Volkswagen can also use </w:t>
      </w:r>
      <w:r w:rsidRPr="009A0285">
        <w:rPr>
          <w:b/>
          <w:i/>
          <w:highlight w:val="white"/>
        </w:rPr>
        <w:t>digital marketing</w:t>
      </w:r>
      <w:r w:rsidRPr="009A0285">
        <w:rPr>
          <w:highlight w:val="white"/>
        </w:rPr>
        <w:t xml:space="preserve"> to promote its brands and vehicles and reach a wider audience segment. </w:t>
      </w:r>
    </w:p>
    <w:p w:rsidR="000E0C06" w:rsidRPr="009A0285" w:rsidRDefault="000E0C06" w:rsidP="000E0C06">
      <w:pPr>
        <w:pBdr>
          <w:top w:val="nil"/>
          <w:left w:val="nil"/>
          <w:bottom w:val="nil"/>
          <w:right w:val="nil"/>
          <w:between w:val="nil"/>
        </w:pBdr>
        <w:spacing w:line="480" w:lineRule="auto"/>
        <w:jc w:val="both"/>
      </w:pPr>
    </w:p>
    <w:p w:rsidR="006F4D92" w:rsidRDefault="006F4D92" w:rsidP="000E0C06">
      <w:pPr>
        <w:pBdr>
          <w:top w:val="nil"/>
          <w:left w:val="nil"/>
          <w:bottom w:val="nil"/>
          <w:right w:val="nil"/>
          <w:between w:val="nil"/>
        </w:pBdr>
        <w:spacing w:line="480" w:lineRule="auto"/>
        <w:jc w:val="both"/>
        <w:rPr>
          <w:b/>
          <w:bCs/>
        </w:rPr>
      </w:pPr>
    </w:p>
    <w:p w:rsidR="00F37636" w:rsidRPr="009A0285" w:rsidRDefault="0026344B" w:rsidP="000E0C06">
      <w:pPr>
        <w:pBdr>
          <w:top w:val="nil"/>
          <w:left w:val="nil"/>
          <w:bottom w:val="nil"/>
          <w:right w:val="nil"/>
          <w:between w:val="nil"/>
        </w:pBdr>
        <w:spacing w:line="480" w:lineRule="auto"/>
        <w:jc w:val="both"/>
        <w:rPr>
          <w:b/>
          <w:bCs/>
          <w:highlight w:val="white"/>
        </w:rPr>
      </w:pPr>
      <w:r w:rsidRPr="009A0285">
        <w:rPr>
          <w:b/>
          <w:bCs/>
        </w:rPr>
        <w:lastRenderedPageBreak/>
        <w:t xml:space="preserve">Strategy Implementation Safe Criteria  </w:t>
      </w:r>
    </w:p>
    <w:p w:rsidR="00F37636" w:rsidRPr="009A0285" w:rsidRDefault="0026344B">
      <w:pPr>
        <w:pBdr>
          <w:top w:val="nil"/>
          <w:left w:val="nil"/>
          <w:bottom w:val="nil"/>
          <w:right w:val="nil"/>
          <w:between w:val="nil"/>
        </w:pBdr>
        <w:spacing w:line="480" w:lineRule="auto"/>
        <w:jc w:val="both"/>
        <w:rPr>
          <w:highlight w:val="white"/>
        </w:rPr>
      </w:pPr>
      <w:r w:rsidRPr="009A0285">
        <w:rPr>
          <w:b/>
          <w:highlight w:val="white"/>
        </w:rPr>
        <w:t xml:space="preserve">Suitability: </w:t>
      </w:r>
      <w:r w:rsidRPr="009A0285">
        <w:rPr>
          <w:highlight w:val="white"/>
        </w:rPr>
        <w:t xml:space="preserve">Volkswagen is facing intense or fierce competition in the market from rivals such as Audi, Nissan, Honda and so on. The intense rivalry and competition </w:t>
      </w:r>
      <w:proofErr w:type="gramStart"/>
      <w:r w:rsidRPr="009A0285">
        <w:rPr>
          <w:highlight w:val="white"/>
        </w:rPr>
        <w:t>is</w:t>
      </w:r>
      <w:proofErr w:type="gramEnd"/>
      <w:r w:rsidRPr="009A0285">
        <w:rPr>
          <w:highlight w:val="white"/>
        </w:rPr>
        <w:t xml:space="preserve"> not affecting the customer base of the company but also the income margins of Volkswagen which in turn can affect the future sustainability of the business (</w:t>
      </w:r>
      <w:proofErr w:type="spellStart"/>
      <w:r w:rsidRPr="009A0285">
        <w:rPr>
          <w:highlight w:val="white"/>
        </w:rPr>
        <w:t>Sukma</w:t>
      </w:r>
      <w:proofErr w:type="spellEnd"/>
      <w:r w:rsidRPr="009A0285">
        <w:rPr>
          <w:highlight w:val="white"/>
        </w:rPr>
        <w:t xml:space="preserve"> </w:t>
      </w:r>
      <w:r w:rsidRPr="009A0285">
        <w:rPr>
          <w:i/>
          <w:highlight w:val="white"/>
        </w:rPr>
        <w:t xml:space="preserve">et al., </w:t>
      </w:r>
      <w:r w:rsidRPr="009A0285">
        <w:rPr>
          <w:highlight w:val="white"/>
        </w:rPr>
        <w:t xml:space="preserve">2019). The digital marketing and </w:t>
      </w:r>
      <w:proofErr w:type="spellStart"/>
      <w:r w:rsidRPr="009A0285">
        <w:rPr>
          <w:highlight w:val="white"/>
        </w:rPr>
        <w:t>decarbonisation</w:t>
      </w:r>
      <w:proofErr w:type="spellEnd"/>
      <w:r w:rsidRPr="009A0285">
        <w:rPr>
          <w:highlight w:val="white"/>
        </w:rPr>
        <w:t xml:space="preserve"> can help the management of the business to attract the potential customers from the market which is very crucial for the longer sustainability of the business in the marketplace. Therefore, the above recommendations are viable and effective for the business. </w:t>
      </w:r>
    </w:p>
    <w:p w:rsidR="00F37636" w:rsidRPr="009A0285" w:rsidRDefault="0026344B">
      <w:pPr>
        <w:pBdr>
          <w:top w:val="nil"/>
          <w:left w:val="nil"/>
          <w:bottom w:val="nil"/>
          <w:right w:val="nil"/>
          <w:between w:val="nil"/>
        </w:pBdr>
        <w:spacing w:line="480" w:lineRule="auto"/>
        <w:jc w:val="both"/>
        <w:rPr>
          <w:highlight w:val="white"/>
        </w:rPr>
      </w:pPr>
      <w:r w:rsidRPr="009A0285">
        <w:rPr>
          <w:b/>
          <w:highlight w:val="white"/>
        </w:rPr>
        <w:t xml:space="preserve">Acceptability: </w:t>
      </w:r>
      <w:r w:rsidRPr="009A0285">
        <w:rPr>
          <w:highlight w:val="white"/>
        </w:rPr>
        <w:t xml:space="preserve">The </w:t>
      </w:r>
      <w:r w:rsidR="008437D3" w:rsidRPr="009A0285">
        <w:rPr>
          <w:highlight w:val="white"/>
        </w:rPr>
        <w:t>risk is</w:t>
      </w:r>
      <w:r w:rsidRPr="009A0285">
        <w:rPr>
          <w:highlight w:val="white"/>
        </w:rPr>
        <w:t xml:space="preserve"> minimal in digital marketing and </w:t>
      </w:r>
      <w:proofErr w:type="spellStart"/>
      <w:r w:rsidRPr="009A0285">
        <w:rPr>
          <w:highlight w:val="white"/>
        </w:rPr>
        <w:t>decarbonisation</w:t>
      </w:r>
      <w:proofErr w:type="spellEnd"/>
      <w:r w:rsidRPr="009A0285">
        <w:rPr>
          <w:highlight w:val="white"/>
        </w:rPr>
        <w:t xml:space="preserve"> as compared to the return. The return will be more superior for the business. The approaches will help the managers of Volkswagen to fulfil the emerging and growing needs of the customer which in turn will enhance their brand value as well as income margins (</w:t>
      </w:r>
      <w:proofErr w:type="spellStart"/>
      <w:r w:rsidRPr="009A0285">
        <w:rPr>
          <w:highlight w:val="white"/>
        </w:rPr>
        <w:t>Okatahi</w:t>
      </w:r>
      <w:proofErr w:type="spellEnd"/>
      <w:r w:rsidRPr="009A0285">
        <w:rPr>
          <w:highlight w:val="white"/>
        </w:rPr>
        <w:t xml:space="preserve"> </w:t>
      </w:r>
      <w:r w:rsidRPr="009A0285">
        <w:rPr>
          <w:i/>
          <w:highlight w:val="white"/>
        </w:rPr>
        <w:t>et al.</w:t>
      </w:r>
      <w:r w:rsidRPr="009A0285">
        <w:rPr>
          <w:highlight w:val="white"/>
        </w:rPr>
        <w:t xml:space="preserve">, 2021). </w:t>
      </w:r>
    </w:p>
    <w:p w:rsidR="00F37636" w:rsidRPr="009A0285" w:rsidRDefault="0026344B">
      <w:pPr>
        <w:pBdr>
          <w:top w:val="nil"/>
          <w:left w:val="nil"/>
          <w:bottom w:val="nil"/>
          <w:right w:val="nil"/>
          <w:between w:val="nil"/>
        </w:pBdr>
        <w:spacing w:line="480" w:lineRule="auto"/>
        <w:jc w:val="both"/>
        <w:rPr>
          <w:highlight w:val="white"/>
        </w:rPr>
      </w:pPr>
      <w:r w:rsidRPr="009A0285">
        <w:rPr>
          <w:b/>
          <w:highlight w:val="white"/>
        </w:rPr>
        <w:t xml:space="preserve">Feasibility: </w:t>
      </w:r>
      <w:r w:rsidRPr="009A0285">
        <w:rPr>
          <w:highlight w:val="white"/>
        </w:rPr>
        <w:t xml:space="preserve">The administration of Volkswagen has the required capabilities and resources through which they can effectively implement the recommendation in their operations. Therefore, the recommendation is feasible for </w:t>
      </w:r>
      <w:r w:rsidR="008437D3" w:rsidRPr="009A0285">
        <w:rPr>
          <w:highlight w:val="white"/>
        </w:rPr>
        <w:t>the business</w:t>
      </w:r>
      <w:r w:rsidRPr="009A0285">
        <w:rPr>
          <w:highlight w:val="white"/>
        </w:rPr>
        <w:t xml:space="preserve"> </w:t>
      </w:r>
      <w:r w:rsidRPr="009A0285">
        <w:t>(</w:t>
      </w:r>
      <w:r w:rsidRPr="009A0285">
        <w:rPr>
          <w:highlight w:val="white"/>
        </w:rPr>
        <w:t>Hawker, 2021</w:t>
      </w:r>
      <w:r w:rsidRPr="009A0285">
        <w:t>)</w:t>
      </w:r>
      <w:r w:rsidRPr="009A0285">
        <w:rPr>
          <w:highlight w:val="white"/>
        </w:rPr>
        <w:t xml:space="preserve">. </w:t>
      </w:r>
    </w:p>
    <w:p w:rsidR="00F37636" w:rsidRPr="009A0285" w:rsidRDefault="0026344B">
      <w:pPr>
        <w:pBdr>
          <w:top w:val="nil"/>
          <w:left w:val="nil"/>
          <w:bottom w:val="nil"/>
          <w:right w:val="nil"/>
          <w:between w:val="nil"/>
        </w:pBdr>
        <w:spacing w:line="480" w:lineRule="auto"/>
        <w:jc w:val="both"/>
      </w:pPr>
      <w:r w:rsidRPr="009A0285">
        <w:br w:type="page"/>
      </w:r>
    </w:p>
    <w:p w:rsidR="00F37636" w:rsidRPr="009A0285" w:rsidRDefault="0026344B">
      <w:pPr>
        <w:pStyle w:val="Ttulo1"/>
        <w:rPr>
          <w:highlight w:val="white"/>
        </w:rPr>
      </w:pPr>
      <w:bookmarkStart w:id="8" w:name="_heading=h.3dy6vkm" w:colFirst="0" w:colLast="0"/>
      <w:bookmarkEnd w:id="8"/>
      <w:r w:rsidRPr="009A0285">
        <w:rPr>
          <w:highlight w:val="white"/>
        </w:rPr>
        <w:lastRenderedPageBreak/>
        <w:t xml:space="preserve">Conclusion </w:t>
      </w:r>
    </w:p>
    <w:p w:rsidR="00F37636" w:rsidRPr="009A0285" w:rsidRDefault="0026344B">
      <w:pPr>
        <w:pBdr>
          <w:top w:val="nil"/>
          <w:left w:val="nil"/>
          <w:bottom w:val="nil"/>
          <w:right w:val="nil"/>
          <w:between w:val="nil"/>
        </w:pBdr>
        <w:spacing w:line="480" w:lineRule="auto"/>
        <w:jc w:val="both"/>
        <w:rPr>
          <w:highlight w:val="white"/>
        </w:rPr>
      </w:pPr>
      <w:r w:rsidRPr="009A0285">
        <w:rPr>
          <w:highlight w:val="white"/>
        </w:rPr>
        <w:t xml:space="preserve">The business strategies are addressed in the essay that has offered a competitive edge to Volkswagen in the different marketplaces. Apart from this, the capabilities and resources are discussed that have helped the management in achieving their current business objectives. The approaches are discussed through which the management has become more competitive in nature. The recommendations are given through which Volkswagen can become more competitive in future.   </w:t>
      </w:r>
    </w:p>
    <w:p w:rsidR="00F37636" w:rsidRPr="009A0285" w:rsidRDefault="00F37636">
      <w:pPr>
        <w:pBdr>
          <w:top w:val="nil"/>
          <w:left w:val="nil"/>
          <w:bottom w:val="nil"/>
          <w:right w:val="nil"/>
          <w:between w:val="nil"/>
        </w:pBdr>
        <w:spacing w:line="480" w:lineRule="auto"/>
        <w:jc w:val="both"/>
        <w:rPr>
          <w:highlight w:val="white"/>
        </w:rPr>
      </w:pPr>
    </w:p>
    <w:p w:rsidR="00F37636" w:rsidRPr="009A0285" w:rsidRDefault="00F37636">
      <w:pPr>
        <w:pBdr>
          <w:top w:val="nil"/>
          <w:left w:val="nil"/>
          <w:bottom w:val="nil"/>
          <w:right w:val="nil"/>
          <w:between w:val="nil"/>
        </w:pBdr>
        <w:spacing w:line="480" w:lineRule="auto"/>
        <w:jc w:val="both"/>
        <w:rPr>
          <w:highlight w:val="white"/>
        </w:rPr>
      </w:pPr>
    </w:p>
    <w:p w:rsidR="00F37636" w:rsidRPr="009A0285" w:rsidRDefault="00F37636">
      <w:pPr>
        <w:pBdr>
          <w:top w:val="nil"/>
          <w:left w:val="nil"/>
          <w:bottom w:val="nil"/>
          <w:right w:val="nil"/>
          <w:between w:val="nil"/>
        </w:pBdr>
        <w:spacing w:line="480" w:lineRule="auto"/>
        <w:jc w:val="both"/>
        <w:rPr>
          <w:b/>
          <w:highlight w:val="white"/>
        </w:rPr>
      </w:pPr>
    </w:p>
    <w:p w:rsidR="00F37636" w:rsidRPr="009A0285" w:rsidRDefault="0026344B">
      <w:pPr>
        <w:pBdr>
          <w:top w:val="nil"/>
          <w:left w:val="nil"/>
          <w:bottom w:val="nil"/>
          <w:right w:val="nil"/>
          <w:between w:val="nil"/>
        </w:pBdr>
        <w:spacing w:line="480" w:lineRule="auto"/>
        <w:jc w:val="both"/>
        <w:rPr>
          <w:b/>
          <w:highlight w:val="white"/>
        </w:rPr>
      </w:pPr>
      <w:r w:rsidRPr="009A0285">
        <w:br w:type="page"/>
      </w:r>
    </w:p>
    <w:p w:rsidR="00F37636" w:rsidRPr="009A0285" w:rsidRDefault="0026344B">
      <w:pPr>
        <w:pStyle w:val="Ttulo1"/>
        <w:rPr>
          <w:highlight w:val="white"/>
        </w:rPr>
      </w:pPr>
      <w:bookmarkStart w:id="9" w:name="_heading=h.1t3h5sf" w:colFirst="0" w:colLast="0"/>
      <w:bookmarkEnd w:id="9"/>
      <w:r w:rsidRPr="009A0285">
        <w:rPr>
          <w:highlight w:val="white"/>
        </w:rPr>
        <w:lastRenderedPageBreak/>
        <w:t>References</w:t>
      </w:r>
    </w:p>
    <w:p w:rsidR="00C22DC1" w:rsidRPr="009A0285" w:rsidRDefault="00C22DC1" w:rsidP="00C22DC1">
      <w:pPr>
        <w:pBdr>
          <w:top w:val="nil"/>
          <w:left w:val="nil"/>
          <w:bottom w:val="nil"/>
          <w:right w:val="nil"/>
          <w:between w:val="nil"/>
        </w:pBdr>
        <w:spacing w:line="360" w:lineRule="auto"/>
        <w:jc w:val="both"/>
        <w:rPr>
          <w:highlight w:val="white"/>
        </w:rPr>
      </w:pPr>
      <w:proofErr w:type="spellStart"/>
      <w:r w:rsidRPr="009A0285">
        <w:rPr>
          <w:highlight w:val="white"/>
        </w:rPr>
        <w:t>Abuhajaj</w:t>
      </w:r>
      <w:proofErr w:type="spellEnd"/>
      <w:r w:rsidRPr="009A0285">
        <w:rPr>
          <w:highlight w:val="white"/>
        </w:rPr>
        <w:t xml:space="preserve">, A. and </w:t>
      </w:r>
      <w:proofErr w:type="spellStart"/>
      <w:r w:rsidRPr="009A0285">
        <w:rPr>
          <w:highlight w:val="white"/>
        </w:rPr>
        <w:t>Lampis</w:t>
      </w:r>
      <w:proofErr w:type="spellEnd"/>
      <w:r w:rsidRPr="009A0285">
        <w:rPr>
          <w:highlight w:val="white"/>
        </w:rPr>
        <w:t>, G., 2017. Strategy Formulation Process in Crisis Management: Volkswagen Case Study.</w:t>
      </w:r>
    </w:p>
    <w:p w:rsidR="00C22DC1" w:rsidRPr="009A0285" w:rsidRDefault="00C22DC1" w:rsidP="00C22DC1">
      <w:pPr>
        <w:pBdr>
          <w:top w:val="nil"/>
          <w:left w:val="nil"/>
          <w:bottom w:val="nil"/>
          <w:right w:val="nil"/>
          <w:between w:val="nil"/>
        </w:pBdr>
        <w:spacing w:line="480" w:lineRule="auto"/>
        <w:jc w:val="both"/>
        <w:rPr>
          <w:highlight w:val="white"/>
        </w:rPr>
      </w:pPr>
      <w:proofErr w:type="spellStart"/>
      <w:r w:rsidRPr="009A0285">
        <w:rPr>
          <w:highlight w:val="white"/>
          <w:lang w:val="es-ES"/>
        </w:rPr>
        <w:t>Bonfante</w:t>
      </w:r>
      <w:proofErr w:type="spellEnd"/>
      <w:r w:rsidRPr="009A0285">
        <w:rPr>
          <w:highlight w:val="white"/>
          <w:lang w:val="es-ES"/>
        </w:rPr>
        <w:t xml:space="preserve">, M.C., </w:t>
      </w:r>
      <w:proofErr w:type="spellStart"/>
      <w:r w:rsidRPr="009A0285">
        <w:rPr>
          <w:highlight w:val="white"/>
          <w:lang w:val="es-ES"/>
        </w:rPr>
        <w:t>Raspini</w:t>
      </w:r>
      <w:proofErr w:type="spellEnd"/>
      <w:r w:rsidRPr="009A0285">
        <w:rPr>
          <w:highlight w:val="white"/>
          <w:lang w:val="es-ES"/>
        </w:rPr>
        <w:t xml:space="preserve">, J.P., </w:t>
      </w:r>
      <w:proofErr w:type="spellStart"/>
      <w:r w:rsidRPr="009A0285">
        <w:rPr>
          <w:highlight w:val="white"/>
          <w:lang w:val="es-ES"/>
        </w:rPr>
        <w:t>Fernandes</w:t>
      </w:r>
      <w:proofErr w:type="spellEnd"/>
      <w:r w:rsidRPr="009A0285">
        <w:rPr>
          <w:highlight w:val="white"/>
          <w:lang w:val="es-ES"/>
        </w:rPr>
        <w:t xml:space="preserve">, I.B., </w:t>
      </w:r>
      <w:proofErr w:type="spellStart"/>
      <w:r w:rsidRPr="009A0285">
        <w:rPr>
          <w:highlight w:val="white"/>
          <w:lang w:val="es-ES"/>
        </w:rPr>
        <w:t>Fernandes</w:t>
      </w:r>
      <w:proofErr w:type="spellEnd"/>
      <w:r w:rsidRPr="009A0285">
        <w:rPr>
          <w:highlight w:val="white"/>
          <w:lang w:val="es-ES"/>
        </w:rPr>
        <w:t xml:space="preserve">, S., Campos, L.M. and </w:t>
      </w:r>
      <w:proofErr w:type="spellStart"/>
      <w:r w:rsidRPr="009A0285">
        <w:rPr>
          <w:highlight w:val="white"/>
          <w:lang w:val="es-ES"/>
        </w:rPr>
        <w:t>Alarcon</w:t>
      </w:r>
      <w:proofErr w:type="spellEnd"/>
      <w:r w:rsidRPr="009A0285">
        <w:rPr>
          <w:highlight w:val="white"/>
          <w:lang w:val="es-ES"/>
        </w:rPr>
        <w:t xml:space="preserve">, O.E., 2021. </w:t>
      </w:r>
      <w:r w:rsidRPr="009A0285">
        <w:rPr>
          <w:highlight w:val="white"/>
        </w:rPr>
        <w:t xml:space="preserve">Achieving Sustainable Development Goals in rare earth magnets production: A review on state of the art and SWOT analysis. </w:t>
      </w:r>
      <w:r w:rsidRPr="009A0285">
        <w:rPr>
          <w:i/>
          <w:highlight w:val="white"/>
        </w:rPr>
        <w:t>Renewable and Sustainable Energy Reviews</w:t>
      </w:r>
      <w:r w:rsidRPr="009A0285">
        <w:rPr>
          <w:highlight w:val="white"/>
        </w:rPr>
        <w:t xml:space="preserve">, </w:t>
      </w:r>
      <w:r w:rsidRPr="009A0285">
        <w:rPr>
          <w:i/>
          <w:highlight w:val="white"/>
        </w:rPr>
        <w:t>137</w:t>
      </w:r>
      <w:r w:rsidRPr="009A0285">
        <w:rPr>
          <w:highlight w:val="white"/>
        </w:rPr>
        <w:t>, p.110616.</w:t>
      </w:r>
    </w:p>
    <w:p w:rsidR="00C22DC1" w:rsidRPr="009A0285" w:rsidRDefault="00C22DC1" w:rsidP="00C22DC1">
      <w:pPr>
        <w:pBdr>
          <w:top w:val="nil"/>
          <w:left w:val="nil"/>
          <w:bottom w:val="nil"/>
          <w:right w:val="nil"/>
          <w:between w:val="nil"/>
        </w:pBdr>
        <w:spacing w:line="360" w:lineRule="auto"/>
        <w:jc w:val="both"/>
        <w:rPr>
          <w:highlight w:val="white"/>
        </w:rPr>
      </w:pPr>
      <w:r w:rsidRPr="009A0285">
        <w:rPr>
          <w:highlight w:val="white"/>
        </w:rPr>
        <w:t xml:space="preserve">Buettner, S.M., Schneider, C., König, W., Mac </w:t>
      </w:r>
      <w:proofErr w:type="spellStart"/>
      <w:r w:rsidRPr="009A0285">
        <w:rPr>
          <w:highlight w:val="white"/>
        </w:rPr>
        <w:t>Nulty</w:t>
      </w:r>
      <w:proofErr w:type="spellEnd"/>
      <w:r w:rsidRPr="009A0285">
        <w:rPr>
          <w:highlight w:val="white"/>
        </w:rPr>
        <w:t xml:space="preserve">, H., </w:t>
      </w:r>
      <w:proofErr w:type="spellStart"/>
      <w:r w:rsidRPr="009A0285">
        <w:rPr>
          <w:highlight w:val="white"/>
        </w:rPr>
        <w:t>Piccolroaz</w:t>
      </w:r>
      <w:proofErr w:type="spellEnd"/>
      <w:r w:rsidRPr="009A0285">
        <w:rPr>
          <w:highlight w:val="white"/>
        </w:rPr>
        <w:t xml:space="preserve">, C. and Sauer, A., 2022. How do German manufacturers react to the increasing societal pressure for </w:t>
      </w:r>
      <w:proofErr w:type="spellStart"/>
      <w:proofErr w:type="gramStart"/>
      <w:r w:rsidRPr="009A0285">
        <w:rPr>
          <w:highlight w:val="white"/>
        </w:rPr>
        <w:t>decarbonisation</w:t>
      </w:r>
      <w:proofErr w:type="spellEnd"/>
      <w:r w:rsidRPr="009A0285">
        <w:rPr>
          <w:highlight w:val="white"/>
        </w:rPr>
        <w:t>?.</w:t>
      </w:r>
      <w:proofErr w:type="gramEnd"/>
      <w:r w:rsidRPr="009A0285">
        <w:rPr>
          <w:highlight w:val="white"/>
        </w:rPr>
        <w:t xml:space="preserve"> Applied Sciences, 12(2), p.543.</w:t>
      </w:r>
    </w:p>
    <w:p w:rsidR="00C22DC1" w:rsidRPr="009A0285" w:rsidRDefault="00C22DC1" w:rsidP="00CB7F0C">
      <w:pPr>
        <w:pBdr>
          <w:top w:val="nil"/>
          <w:left w:val="nil"/>
          <w:bottom w:val="nil"/>
          <w:right w:val="nil"/>
          <w:between w:val="nil"/>
        </w:pBdr>
        <w:spacing w:line="480" w:lineRule="auto"/>
        <w:jc w:val="both"/>
        <w:rPr>
          <w:highlight w:val="white"/>
        </w:rPr>
      </w:pPr>
      <w:proofErr w:type="spellStart"/>
      <w:r w:rsidRPr="009A0285">
        <w:rPr>
          <w:highlight w:val="white"/>
        </w:rPr>
        <w:t>Cleberg</w:t>
      </w:r>
      <w:proofErr w:type="spellEnd"/>
      <w:r w:rsidRPr="009A0285">
        <w:rPr>
          <w:highlight w:val="white"/>
        </w:rPr>
        <w:t>, C., 2019. Strategic Success: The Ansoff Matrix vs. The Balanced Scorecard.</w:t>
      </w:r>
    </w:p>
    <w:p w:rsidR="00C22DC1" w:rsidRPr="009A0285" w:rsidRDefault="00C22DC1" w:rsidP="00C22DC1">
      <w:pPr>
        <w:pBdr>
          <w:top w:val="nil"/>
          <w:left w:val="nil"/>
          <w:bottom w:val="nil"/>
          <w:right w:val="nil"/>
          <w:between w:val="nil"/>
        </w:pBdr>
        <w:spacing w:line="360" w:lineRule="auto"/>
        <w:jc w:val="both"/>
        <w:rPr>
          <w:highlight w:val="white"/>
        </w:rPr>
      </w:pPr>
      <w:r w:rsidRPr="009A0285">
        <w:rPr>
          <w:highlight w:val="white"/>
        </w:rPr>
        <w:t>Dawes, J., 2018. The Ansoff matrix: A legendary tool, but with two logical problems. But with Two Logical Problems (February 27, 2018).</w:t>
      </w:r>
    </w:p>
    <w:p w:rsidR="00C22DC1" w:rsidRPr="009A0285" w:rsidRDefault="00C22DC1" w:rsidP="00C22DC1">
      <w:pPr>
        <w:pBdr>
          <w:top w:val="nil"/>
          <w:left w:val="nil"/>
          <w:bottom w:val="nil"/>
          <w:right w:val="nil"/>
          <w:between w:val="nil"/>
        </w:pBdr>
        <w:spacing w:line="480" w:lineRule="auto"/>
        <w:jc w:val="both"/>
        <w:rPr>
          <w:highlight w:val="white"/>
        </w:rPr>
      </w:pPr>
      <w:r w:rsidRPr="009A0285">
        <w:rPr>
          <w:highlight w:val="white"/>
        </w:rPr>
        <w:t xml:space="preserve">destatis.de, 2019. Consumer price index. Federal Statistical Office. Available at: https://www.destatis.de/EN/Themes/Economy/Prices/Consumer-Price-Index/_node.html#:~:text=The%20inflation%20rate%20in%20Germany,rate%20had%20been%20%2B7.5%25. [Accessed September 2, 2022]. </w:t>
      </w:r>
    </w:p>
    <w:p w:rsidR="00C22DC1" w:rsidRPr="009A0285" w:rsidRDefault="00C22DC1" w:rsidP="00C22DC1">
      <w:pPr>
        <w:pBdr>
          <w:top w:val="nil"/>
          <w:left w:val="nil"/>
          <w:bottom w:val="nil"/>
          <w:right w:val="nil"/>
          <w:between w:val="nil"/>
        </w:pBdr>
        <w:spacing w:line="360" w:lineRule="auto"/>
        <w:jc w:val="both"/>
        <w:rPr>
          <w:highlight w:val="white"/>
        </w:rPr>
      </w:pPr>
      <w:r w:rsidRPr="009A0285">
        <w:rPr>
          <w:highlight w:val="white"/>
        </w:rPr>
        <w:t>Dias, G.C., de Oliveira, U.R., Lima, G.B.A. and Fernandes, V.A., 2021. Risk management in the import/export process of an automobile company: A contribution for supply chain sustainability. Sustainability, 13(11), p.6049.</w:t>
      </w:r>
    </w:p>
    <w:p w:rsidR="00C22DC1" w:rsidRPr="009A0285" w:rsidRDefault="00C22DC1" w:rsidP="00C22DC1">
      <w:pPr>
        <w:pBdr>
          <w:top w:val="nil"/>
          <w:left w:val="nil"/>
          <w:bottom w:val="nil"/>
          <w:right w:val="nil"/>
          <w:between w:val="nil"/>
        </w:pBdr>
        <w:spacing w:line="480" w:lineRule="auto"/>
        <w:jc w:val="both"/>
        <w:rPr>
          <w:highlight w:val="white"/>
        </w:rPr>
      </w:pPr>
      <w:r w:rsidRPr="009A0285">
        <w:rPr>
          <w:highlight w:val="white"/>
        </w:rPr>
        <w:t xml:space="preserve">Hawker, L., 2021. Germans blame Brexit as car industry slumps. Express.co.uk. Available at: https://www.express.co.uk/news/world/1504718/Germany-news-uk-trade-cars-automotive-industry-exports-economy-Brexit [Accessed September 2, 2022]. </w:t>
      </w:r>
    </w:p>
    <w:p w:rsidR="00C22DC1" w:rsidRPr="009A0285" w:rsidRDefault="00C22DC1" w:rsidP="00C22DC1">
      <w:pPr>
        <w:pBdr>
          <w:top w:val="nil"/>
          <w:left w:val="nil"/>
          <w:bottom w:val="nil"/>
          <w:right w:val="nil"/>
          <w:between w:val="nil"/>
        </w:pBdr>
        <w:spacing w:line="480" w:lineRule="auto"/>
        <w:jc w:val="both"/>
        <w:rPr>
          <w:sz w:val="24"/>
          <w:szCs w:val="24"/>
          <w:highlight w:val="white"/>
        </w:rPr>
      </w:pPr>
      <w:r w:rsidRPr="009A0285">
        <w:rPr>
          <w:highlight w:val="white"/>
        </w:rPr>
        <w:t xml:space="preserve">JATMIKO, B., </w:t>
      </w:r>
      <w:proofErr w:type="spellStart"/>
      <w:r w:rsidRPr="009A0285">
        <w:rPr>
          <w:highlight w:val="white"/>
        </w:rPr>
        <w:t>Udin</w:t>
      </w:r>
      <w:proofErr w:type="spellEnd"/>
      <w:r w:rsidRPr="009A0285">
        <w:rPr>
          <w:highlight w:val="white"/>
        </w:rPr>
        <w:t xml:space="preserve">, U.D.I.N., RAHARTI, R., LARAS, T. and ARDHI, K.F., 2021. Strategies for MSMEs to achieve sustainable competitive advantage: The SWOT analysis method. </w:t>
      </w:r>
      <w:r w:rsidRPr="009A0285">
        <w:rPr>
          <w:i/>
          <w:highlight w:val="white"/>
        </w:rPr>
        <w:t>The Journal of Asian Finance, Economics and Business</w:t>
      </w:r>
      <w:r w:rsidRPr="009A0285">
        <w:rPr>
          <w:highlight w:val="white"/>
        </w:rPr>
        <w:t xml:space="preserve">, </w:t>
      </w:r>
      <w:r w:rsidRPr="009A0285">
        <w:rPr>
          <w:i/>
          <w:highlight w:val="white"/>
        </w:rPr>
        <w:t>8</w:t>
      </w:r>
      <w:r w:rsidRPr="009A0285">
        <w:rPr>
          <w:highlight w:val="white"/>
        </w:rPr>
        <w:t>(3), pp.505-515.</w:t>
      </w:r>
    </w:p>
    <w:p w:rsidR="00C22DC1" w:rsidRPr="009A0285" w:rsidRDefault="00C22DC1" w:rsidP="00C22DC1">
      <w:pPr>
        <w:pBdr>
          <w:top w:val="nil"/>
          <w:left w:val="nil"/>
          <w:bottom w:val="nil"/>
          <w:right w:val="nil"/>
          <w:between w:val="nil"/>
        </w:pBdr>
        <w:spacing w:line="360" w:lineRule="auto"/>
        <w:jc w:val="both"/>
        <w:rPr>
          <w:highlight w:val="white"/>
        </w:rPr>
      </w:pPr>
      <w:r w:rsidRPr="009A0285">
        <w:rPr>
          <w:highlight w:val="white"/>
        </w:rPr>
        <w:t xml:space="preserve">Jawed, S., </w:t>
      </w:r>
      <w:proofErr w:type="spellStart"/>
      <w:r w:rsidRPr="009A0285">
        <w:rPr>
          <w:highlight w:val="white"/>
        </w:rPr>
        <w:t>Rashed</w:t>
      </w:r>
      <w:proofErr w:type="spellEnd"/>
      <w:r w:rsidRPr="009A0285">
        <w:rPr>
          <w:highlight w:val="white"/>
        </w:rPr>
        <w:t xml:space="preserve">, A., </w:t>
      </w:r>
      <w:proofErr w:type="spellStart"/>
      <w:r w:rsidRPr="009A0285">
        <w:rPr>
          <w:highlight w:val="white"/>
        </w:rPr>
        <w:t>Madhusudhanan</w:t>
      </w:r>
      <w:proofErr w:type="spellEnd"/>
      <w:r w:rsidRPr="009A0285">
        <w:rPr>
          <w:highlight w:val="white"/>
        </w:rPr>
        <w:t xml:space="preserve">, K., </w:t>
      </w:r>
      <w:proofErr w:type="spellStart"/>
      <w:r w:rsidRPr="009A0285">
        <w:rPr>
          <w:highlight w:val="white"/>
        </w:rPr>
        <w:t>Elsayed</w:t>
      </w:r>
      <w:proofErr w:type="spellEnd"/>
      <w:r w:rsidRPr="009A0285">
        <w:rPr>
          <w:highlight w:val="white"/>
        </w:rPr>
        <w:t xml:space="preserve">, S., Jameel, M., Volk, A., </w:t>
      </w:r>
      <w:proofErr w:type="spellStart"/>
      <w:r w:rsidRPr="009A0285">
        <w:rPr>
          <w:highlight w:val="white"/>
        </w:rPr>
        <w:t>Hintsches</w:t>
      </w:r>
      <w:proofErr w:type="spellEnd"/>
      <w:r w:rsidRPr="009A0285">
        <w:rPr>
          <w:highlight w:val="white"/>
        </w:rPr>
        <w:t>, A., Kornfeld, M., Lange, K. and Schmidt-</w:t>
      </w:r>
      <w:proofErr w:type="spellStart"/>
      <w:r w:rsidRPr="009A0285">
        <w:rPr>
          <w:highlight w:val="white"/>
        </w:rPr>
        <w:t>Thieme</w:t>
      </w:r>
      <w:proofErr w:type="spellEnd"/>
      <w:r w:rsidRPr="009A0285">
        <w:rPr>
          <w:highlight w:val="white"/>
        </w:rPr>
        <w:t xml:space="preserve">, L., 2022. AI and Data-Driven Mobility at Volkswagen Financial Services AG. </w:t>
      </w:r>
      <w:proofErr w:type="spellStart"/>
      <w:r w:rsidRPr="009A0285">
        <w:rPr>
          <w:highlight w:val="white"/>
        </w:rPr>
        <w:t>arXiv</w:t>
      </w:r>
      <w:proofErr w:type="spellEnd"/>
      <w:r w:rsidRPr="009A0285">
        <w:rPr>
          <w:highlight w:val="white"/>
        </w:rPr>
        <w:t xml:space="preserve"> preprint arXiv:2202.04411.</w:t>
      </w:r>
    </w:p>
    <w:p w:rsidR="00C22DC1" w:rsidRPr="009A0285" w:rsidRDefault="00C22DC1" w:rsidP="00C22DC1">
      <w:pPr>
        <w:pBdr>
          <w:top w:val="nil"/>
          <w:left w:val="nil"/>
          <w:bottom w:val="nil"/>
          <w:right w:val="nil"/>
          <w:between w:val="nil"/>
        </w:pBdr>
        <w:spacing w:line="360" w:lineRule="auto"/>
        <w:jc w:val="both"/>
        <w:rPr>
          <w:highlight w:val="white"/>
        </w:rPr>
      </w:pPr>
      <w:proofErr w:type="spellStart"/>
      <w:r w:rsidRPr="009A0285">
        <w:rPr>
          <w:highlight w:val="white"/>
        </w:rPr>
        <w:t>Kahupi</w:t>
      </w:r>
      <w:proofErr w:type="spellEnd"/>
      <w:r w:rsidRPr="009A0285">
        <w:rPr>
          <w:highlight w:val="white"/>
        </w:rPr>
        <w:t xml:space="preserve">, I., Hull, C.E., Okorie, O. and </w:t>
      </w:r>
      <w:proofErr w:type="spellStart"/>
      <w:r w:rsidRPr="009A0285">
        <w:rPr>
          <w:highlight w:val="white"/>
        </w:rPr>
        <w:t>Millette</w:t>
      </w:r>
      <w:proofErr w:type="spellEnd"/>
      <w:r w:rsidRPr="009A0285">
        <w:rPr>
          <w:highlight w:val="white"/>
        </w:rPr>
        <w:t>, S., 2021. Building competitive advantage with sustainable products–A case study perspective of stakeholders. Journal of cleaner production, 289, p.125699.</w:t>
      </w:r>
    </w:p>
    <w:p w:rsidR="00C22DC1" w:rsidRPr="009A0285" w:rsidRDefault="00C22DC1" w:rsidP="00C22DC1">
      <w:pPr>
        <w:pBdr>
          <w:top w:val="nil"/>
          <w:left w:val="nil"/>
          <w:bottom w:val="nil"/>
          <w:right w:val="nil"/>
          <w:between w:val="nil"/>
        </w:pBdr>
        <w:spacing w:line="480" w:lineRule="auto"/>
        <w:jc w:val="both"/>
        <w:rPr>
          <w:highlight w:val="white"/>
        </w:rPr>
      </w:pPr>
      <w:proofErr w:type="spellStart"/>
      <w:r w:rsidRPr="009A0285">
        <w:rPr>
          <w:highlight w:val="white"/>
        </w:rPr>
        <w:lastRenderedPageBreak/>
        <w:t>Khastgir</w:t>
      </w:r>
      <w:proofErr w:type="spellEnd"/>
      <w:r w:rsidRPr="009A0285">
        <w:rPr>
          <w:highlight w:val="white"/>
        </w:rPr>
        <w:t xml:space="preserve">, S., Brewerton, S., Thomas, J. and Jennings, P., 2021. Systems approach to creating test scenarios for automated driving systems. </w:t>
      </w:r>
      <w:r w:rsidRPr="009A0285">
        <w:rPr>
          <w:i/>
          <w:highlight w:val="white"/>
        </w:rPr>
        <w:t>Reliability engineering &amp; system safety</w:t>
      </w:r>
      <w:r w:rsidRPr="009A0285">
        <w:rPr>
          <w:highlight w:val="white"/>
        </w:rPr>
        <w:t xml:space="preserve">, </w:t>
      </w:r>
      <w:r w:rsidRPr="009A0285">
        <w:rPr>
          <w:i/>
          <w:highlight w:val="white"/>
        </w:rPr>
        <w:t>215</w:t>
      </w:r>
      <w:r w:rsidRPr="009A0285">
        <w:rPr>
          <w:highlight w:val="white"/>
        </w:rPr>
        <w:t>, p.107610.</w:t>
      </w:r>
    </w:p>
    <w:p w:rsidR="00C22DC1" w:rsidRPr="009A0285" w:rsidRDefault="00C22DC1" w:rsidP="00C22DC1">
      <w:pPr>
        <w:pBdr>
          <w:top w:val="nil"/>
          <w:left w:val="nil"/>
          <w:bottom w:val="nil"/>
          <w:right w:val="nil"/>
          <w:between w:val="nil"/>
        </w:pBdr>
        <w:spacing w:line="480" w:lineRule="auto"/>
        <w:jc w:val="both"/>
        <w:rPr>
          <w:highlight w:val="white"/>
        </w:rPr>
      </w:pPr>
      <w:r w:rsidRPr="009A0285">
        <w:rPr>
          <w:highlight w:val="white"/>
        </w:rPr>
        <w:t xml:space="preserve">lexology.com, 2019. Automotive in Germany. </w:t>
      </w:r>
      <w:proofErr w:type="spellStart"/>
      <w:r w:rsidRPr="009A0285">
        <w:rPr>
          <w:highlight w:val="white"/>
        </w:rPr>
        <w:t>Lexology</w:t>
      </w:r>
      <w:proofErr w:type="spellEnd"/>
      <w:r w:rsidRPr="009A0285">
        <w:rPr>
          <w:highlight w:val="white"/>
        </w:rPr>
        <w:t xml:space="preserve">. Available at: https://www.lexology.com/library/detail.aspx?g=198c4ddd-9d1a-41ac-afec-6ae506003f5d [Accessed September 2, 2022]. </w:t>
      </w:r>
    </w:p>
    <w:p w:rsidR="00C22DC1" w:rsidRPr="009A0285" w:rsidRDefault="00C22DC1" w:rsidP="00C22DC1">
      <w:pPr>
        <w:pBdr>
          <w:top w:val="nil"/>
          <w:left w:val="nil"/>
          <w:bottom w:val="nil"/>
          <w:right w:val="nil"/>
          <w:between w:val="nil"/>
        </w:pBdr>
        <w:spacing w:line="480" w:lineRule="auto"/>
        <w:jc w:val="both"/>
        <w:rPr>
          <w:highlight w:val="white"/>
        </w:rPr>
      </w:pPr>
      <w:proofErr w:type="spellStart"/>
      <w:r w:rsidRPr="009A0285">
        <w:rPr>
          <w:highlight w:val="white"/>
        </w:rPr>
        <w:t>Mkakile</w:t>
      </w:r>
      <w:proofErr w:type="spellEnd"/>
      <w:r w:rsidRPr="009A0285">
        <w:rPr>
          <w:highlight w:val="white"/>
        </w:rPr>
        <w:t xml:space="preserve">, R.M. and </w:t>
      </w:r>
      <w:proofErr w:type="spellStart"/>
      <w:r w:rsidRPr="009A0285">
        <w:rPr>
          <w:highlight w:val="white"/>
        </w:rPr>
        <w:t>Salum</w:t>
      </w:r>
      <w:proofErr w:type="spellEnd"/>
      <w:r w:rsidRPr="009A0285">
        <w:rPr>
          <w:highlight w:val="white"/>
        </w:rPr>
        <w:t xml:space="preserve">, V.S., 2022. The Influence </w:t>
      </w:r>
      <w:proofErr w:type="gramStart"/>
      <w:r w:rsidRPr="009A0285">
        <w:rPr>
          <w:highlight w:val="white"/>
        </w:rPr>
        <w:t>Of</w:t>
      </w:r>
      <w:proofErr w:type="gramEnd"/>
      <w:r w:rsidRPr="009A0285">
        <w:rPr>
          <w:highlight w:val="white"/>
        </w:rPr>
        <w:t xml:space="preserve"> Generic Strategies On Performance Of </w:t>
      </w:r>
      <w:proofErr w:type="spellStart"/>
      <w:r w:rsidRPr="009A0285">
        <w:rPr>
          <w:highlight w:val="white"/>
        </w:rPr>
        <w:t>Tanzaniaâ</w:t>
      </w:r>
      <w:proofErr w:type="spellEnd"/>
      <w:r w:rsidRPr="009A0285">
        <w:rPr>
          <w:highlight w:val="white"/>
        </w:rPr>
        <w:t xml:space="preserve">€™ S Tourism Firms In Northern Circuit. </w:t>
      </w:r>
      <w:r w:rsidRPr="009A0285">
        <w:rPr>
          <w:i/>
          <w:highlight w:val="white"/>
        </w:rPr>
        <w:t>Oradea Journal of Business and Economics</w:t>
      </w:r>
      <w:r w:rsidRPr="009A0285">
        <w:rPr>
          <w:highlight w:val="white"/>
        </w:rPr>
        <w:t xml:space="preserve">, </w:t>
      </w:r>
      <w:r w:rsidRPr="009A0285">
        <w:rPr>
          <w:i/>
          <w:highlight w:val="white"/>
        </w:rPr>
        <w:t>7</w:t>
      </w:r>
      <w:r w:rsidRPr="009A0285">
        <w:rPr>
          <w:highlight w:val="white"/>
        </w:rPr>
        <w:t>(1), pp.62-73.</w:t>
      </w:r>
    </w:p>
    <w:p w:rsidR="00C22DC1" w:rsidRPr="009A0285" w:rsidRDefault="00C22DC1" w:rsidP="00C22DC1">
      <w:pPr>
        <w:pBdr>
          <w:top w:val="nil"/>
          <w:left w:val="nil"/>
          <w:bottom w:val="nil"/>
          <w:right w:val="nil"/>
          <w:between w:val="nil"/>
        </w:pBdr>
        <w:spacing w:line="480" w:lineRule="auto"/>
        <w:jc w:val="both"/>
        <w:rPr>
          <w:highlight w:val="white"/>
        </w:rPr>
      </w:pPr>
      <w:proofErr w:type="spellStart"/>
      <w:r w:rsidRPr="009A0285">
        <w:rPr>
          <w:highlight w:val="white"/>
        </w:rPr>
        <w:t>Okatahi</w:t>
      </w:r>
      <w:proofErr w:type="spellEnd"/>
      <w:r w:rsidRPr="009A0285">
        <w:rPr>
          <w:highlight w:val="white"/>
        </w:rPr>
        <w:t xml:space="preserve">, O., Nwachukwu, C., Minh, V.H. and </w:t>
      </w:r>
      <w:proofErr w:type="spellStart"/>
      <w:r w:rsidRPr="009A0285">
        <w:rPr>
          <w:highlight w:val="white"/>
        </w:rPr>
        <w:t>Odiakosa</w:t>
      </w:r>
      <w:proofErr w:type="spellEnd"/>
      <w:r w:rsidRPr="009A0285">
        <w:rPr>
          <w:highlight w:val="white"/>
        </w:rPr>
        <w:t xml:space="preserve">, I., 2021. Porter’s generic strategies for competitive advantage: how they work in selected </w:t>
      </w:r>
      <w:proofErr w:type="spellStart"/>
      <w:r w:rsidRPr="009A0285">
        <w:rPr>
          <w:highlight w:val="white"/>
        </w:rPr>
        <w:t>asian</w:t>
      </w:r>
      <w:proofErr w:type="spellEnd"/>
      <w:r w:rsidRPr="009A0285">
        <w:rPr>
          <w:highlight w:val="white"/>
        </w:rPr>
        <w:t xml:space="preserve"> economies. </w:t>
      </w:r>
      <w:proofErr w:type="spellStart"/>
      <w:r w:rsidRPr="009A0285">
        <w:rPr>
          <w:i/>
          <w:highlight w:val="white"/>
        </w:rPr>
        <w:t>Laplage</w:t>
      </w:r>
      <w:proofErr w:type="spellEnd"/>
      <w:r w:rsidRPr="009A0285">
        <w:rPr>
          <w:i/>
          <w:highlight w:val="white"/>
        </w:rPr>
        <w:t xml:space="preserve"> </w:t>
      </w:r>
      <w:proofErr w:type="spellStart"/>
      <w:r w:rsidRPr="009A0285">
        <w:rPr>
          <w:i/>
          <w:highlight w:val="white"/>
        </w:rPr>
        <w:t>em</w:t>
      </w:r>
      <w:proofErr w:type="spellEnd"/>
      <w:r w:rsidRPr="009A0285">
        <w:rPr>
          <w:i/>
          <w:highlight w:val="white"/>
        </w:rPr>
        <w:t xml:space="preserve"> </w:t>
      </w:r>
      <w:proofErr w:type="spellStart"/>
      <w:r w:rsidRPr="009A0285">
        <w:rPr>
          <w:i/>
          <w:highlight w:val="white"/>
        </w:rPr>
        <w:t>Revista</w:t>
      </w:r>
      <w:proofErr w:type="spellEnd"/>
      <w:r w:rsidRPr="009A0285">
        <w:rPr>
          <w:highlight w:val="white"/>
        </w:rPr>
        <w:t xml:space="preserve">, </w:t>
      </w:r>
      <w:r w:rsidRPr="009A0285">
        <w:rPr>
          <w:i/>
          <w:highlight w:val="white"/>
        </w:rPr>
        <w:t>7</w:t>
      </w:r>
      <w:r w:rsidRPr="009A0285">
        <w:rPr>
          <w:highlight w:val="white"/>
        </w:rPr>
        <w:t>(3D), pp.282-289.</w:t>
      </w:r>
    </w:p>
    <w:p w:rsidR="00C22DC1" w:rsidRPr="009A0285" w:rsidRDefault="00C22DC1" w:rsidP="00C22DC1">
      <w:pPr>
        <w:pBdr>
          <w:top w:val="nil"/>
          <w:left w:val="nil"/>
          <w:bottom w:val="nil"/>
          <w:right w:val="nil"/>
          <w:between w:val="nil"/>
        </w:pBdr>
        <w:spacing w:line="480" w:lineRule="auto"/>
        <w:jc w:val="both"/>
        <w:rPr>
          <w:highlight w:val="white"/>
        </w:rPr>
      </w:pPr>
      <w:r w:rsidRPr="009A0285">
        <w:rPr>
          <w:highlight w:val="white"/>
        </w:rPr>
        <w:t xml:space="preserve">pinsentmasons.com, 2019. Environmental law in Germany. Pinsent Masons. Available at: https://www.pinsentmasons.com/out-law/guides/environmental-law-in-germany#:~:text=Environmental%20protection%20has%20been%20defined,the%20benefit%20of%20future%20generations [Accessed September 2, 2022]. </w:t>
      </w:r>
    </w:p>
    <w:p w:rsidR="00C22DC1" w:rsidRPr="009A0285" w:rsidRDefault="00C22DC1" w:rsidP="00C22DC1">
      <w:pPr>
        <w:pBdr>
          <w:top w:val="nil"/>
          <w:left w:val="nil"/>
          <w:bottom w:val="nil"/>
          <w:right w:val="nil"/>
          <w:between w:val="nil"/>
        </w:pBdr>
        <w:spacing w:line="360" w:lineRule="auto"/>
        <w:jc w:val="both"/>
        <w:rPr>
          <w:highlight w:val="white"/>
        </w:rPr>
      </w:pPr>
      <w:r w:rsidRPr="009A0285">
        <w:rPr>
          <w:highlight w:val="white"/>
        </w:rPr>
        <w:t>Rietveld, J. and Schilling, M.A., 2021. Platform competition: A systematic and interdisciplinary review of the literature. Journal of Management, 47(6), pp.1528-1563.</w:t>
      </w:r>
    </w:p>
    <w:p w:rsidR="00C22DC1" w:rsidRPr="009A0285" w:rsidRDefault="00C22DC1" w:rsidP="00C22DC1">
      <w:pPr>
        <w:pBdr>
          <w:top w:val="nil"/>
          <w:left w:val="nil"/>
          <w:bottom w:val="nil"/>
          <w:right w:val="nil"/>
          <w:between w:val="nil"/>
        </w:pBdr>
        <w:spacing w:line="360" w:lineRule="auto"/>
        <w:jc w:val="both"/>
        <w:rPr>
          <w:highlight w:val="white"/>
          <w:lang w:val="es-ES"/>
        </w:rPr>
      </w:pPr>
      <w:r w:rsidRPr="009A0285">
        <w:rPr>
          <w:highlight w:val="white"/>
        </w:rPr>
        <w:t xml:space="preserve">Silva, M.A.D.C., Campos, P.H.P. and Costa, A., 2022. Volkswagen and the Dictatorship: The German Automaker’s Collaboration with the Repression of Workers during the Brazilian Civil-Military Regime. </w:t>
      </w:r>
      <w:r w:rsidRPr="009A0285">
        <w:rPr>
          <w:highlight w:val="white"/>
          <w:lang w:val="es-ES"/>
        </w:rPr>
        <w:t xml:space="preserve">Revista Brasileira de </w:t>
      </w:r>
      <w:proofErr w:type="spellStart"/>
      <w:r w:rsidRPr="009A0285">
        <w:rPr>
          <w:highlight w:val="white"/>
          <w:lang w:val="es-ES"/>
        </w:rPr>
        <w:t>História</w:t>
      </w:r>
      <w:proofErr w:type="spellEnd"/>
      <w:r w:rsidRPr="009A0285">
        <w:rPr>
          <w:highlight w:val="white"/>
          <w:lang w:val="es-ES"/>
        </w:rPr>
        <w:t>, 42, pp.141-164.</w:t>
      </w:r>
    </w:p>
    <w:p w:rsidR="00C22DC1" w:rsidRPr="009A0285" w:rsidRDefault="00C22DC1" w:rsidP="00C22DC1">
      <w:pPr>
        <w:pBdr>
          <w:top w:val="nil"/>
          <w:left w:val="nil"/>
          <w:bottom w:val="nil"/>
          <w:right w:val="nil"/>
          <w:between w:val="nil"/>
        </w:pBdr>
        <w:spacing w:line="480" w:lineRule="auto"/>
        <w:jc w:val="both"/>
        <w:rPr>
          <w:highlight w:val="white"/>
        </w:rPr>
      </w:pPr>
      <w:proofErr w:type="spellStart"/>
      <w:r w:rsidRPr="009A0285">
        <w:rPr>
          <w:highlight w:val="white"/>
          <w:lang w:val="en-GB"/>
        </w:rPr>
        <w:t>Sukma</w:t>
      </w:r>
      <w:proofErr w:type="spellEnd"/>
      <w:r w:rsidRPr="009A0285">
        <w:rPr>
          <w:highlight w:val="white"/>
          <w:lang w:val="en-GB"/>
        </w:rPr>
        <w:t xml:space="preserve">, D., </w:t>
      </w:r>
      <w:proofErr w:type="spellStart"/>
      <w:r w:rsidRPr="009A0285">
        <w:rPr>
          <w:highlight w:val="white"/>
          <w:lang w:val="en-GB"/>
        </w:rPr>
        <w:t>Lubis</w:t>
      </w:r>
      <w:proofErr w:type="spellEnd"/>
      <w:r w:rsidRPr="009A0285">
        <w:rPr>
          <w:highlight w:val="white"/>
          <w:lang w:val="en-GB"/>
        </w:rPr>
        <w:t xml:space="preserve">, P.H. and </w:t>
      </w:r>
      <w:proofErr w:type="spellStart"/>
      <w:r w:rsidRPr="009A0285">
        <w:rPr>
          <w:highlight w:val="white"/>
          <w:lang w:val="en-GB"/>
        </w:rPr>
        <w:t>Utami</w:t>
      </w:r>
      <w:proofErr w:type="spellEnd"/>
      <w:r w:rsidRPr="009A0285">
        <w:rPr>
          <w:highlight w:val="white"/>
          <w:lang w:val="en-GB"/>
        </w:rPr>
        <w:t xml:space="preserve">, S., 2019. </w:t>
      </w:r>
      <w:r w:rsidRPr="009A0285">
        <w:rPr>
          <w:highlight w:val="white"/>
        </w:rPr>
        <w:t xml:space="preserve">Analysis of Marketing Strategy of </w:t>
      </w:r>
      <w:proofErr w:type="spellStart"/>
      <w:r w:rsidRPr="009A0285">
        <w:rPr>
          <w:highlight w:val="white"/>
        </w:rPr>
        <w:t>Minyeuk</w:t>
      </w:r>
      <w:proofErr w:type="spellEnd"/>
      <w:r w:rsidRPr="009A0285">
        <w:rPr>
          <w:highlight w:val="white"/>
        </w:rPr>
        <w:t xml:space="preserve"> </w:t>
      </w:r>
      <w:proofErr w:type="spellStart"/>
      <w:r w:rsidRPr="009A0285">
        <w:rPr>
          <w:highlight w:val="white"/>
        </w:rPr>
        <w:t>Pret</w:t>
      </w:r>
      <w:proofErr w:type="spellEnd"/>
      <w:r w:rsidRPr="009A0285">
        <w:rPr>
          <w:highlight w:val="white"/>
        </w:rPr>
        <w:t xml:space="preserve"> Using STP, Ansoff Matrix, and Marketing Mix.</w:t>
      </w:r>
    </w:p>
    <w:p w:rsidR="00C22DC1" w:rsidRPr="009A0285" w:rsidRDefault="00C22DC1" w:rsidP="00C22DC1">
      <w:pPr>
        <w:pBdr>
          <w:top w:val="nil"/>
          <w:left w:val="nil"/>
          <w:bottom w:val="nil"/>
          <w:right w:val="nil"/>
          <w:between w:val="nil"/>
        </w:pBdr>
        <w:spacing w:line="360" w:lineRule="auto"/>
        <w:jc w:val="both"/>
        <w:rPr>
          <w:highlight w:val="white"/>
        </w:rPr>
      </w:pPr>
      <w:r w:rsidRPr="009A0285">
        <w:rPr>
          <w:highlight w:val="white"/>
        </w:rPr>
        <w:t>Volkswagen Newsroom. 2022. Volkswagen lays the foundations for success in 2021. [online] Available at: &lt;https://www.volkswagen-newsroom.com/en/press-releases/volkswagen-lays-the-foundations-for-success-in-2021-6894&gt; [Accessed 14 July 2022].</w:t>
      </w:r>
    </w:p>
    <w:p w:rsidR="00C22DC1" w:rsidRPr="009A0285" w:rsidRDefault="00C22DC1" w:rsidP="00C22DC1">
      <w:pPr>
        <w:pBdr>
          <w:top w:val="nil"/>
          <w:left w:val="nil"/>
          <w:bottom w:val="nil"/>
          <w:right w:val="nil"/>
          <w:between w:val="nil"/>
        </w:pBdr>
        <w:spacing w:line="360" w:lineRule="auto"/>
        <w:jc w:val="both"/>
        <w:rPr>
          <w:highlight w:val="white"/>
        </w:rPr>
      </w:pPr>
      <w:proofErr w:type="spellStart"/>
      <w:r w:rsidRPr="009A0285">
        <w:rPr>
          <w:highlight w:val="white"/>
        </w:rPr>
        <w:t>Wassiliadis</w:t>
      </w:r>
      <w:proofErr w:type="spellEnd"/>
      <w:r w:rsidRPr="009A0285">
        <w:rPr>
          <w:highlight w:val="white"/>
        </w:rPr>
        <w:t xml:space="preserve">, N., </w:t>
      </w:r>
      <w:proofErr w:type="spellStart"/>
      <w:r w:rsidRPr="009A0285">
        <w:rPr>
          <w:highlight w:val="white"/>
        </w:rPr>
        <w:t>Steinsträter</w:t>
      </w:r>
      <w:proofErr w:type="spellEnd"/>
      <w:r w:rsidRPr="009A0285">
        <w:rPr>
          <w:highlight w:val="white"/>
        </w:rPr>
        <w:t xml:space="preserve">, M., Schreiber, M., Rosner, P., Nicoletti, L., Schmid, F., </w:t>
      </w:r>
      <w:proofErr w:type="spellStart"/>
      <w:r w:rsidRPr="009A0285">
        <w:rPr>
          <w:highlight w:val="white"/>
        </w:rPr>
        <w:t>Ank</w:t>
      </w:r>
      <w:proofErr w:type="spellEnd"/>
      <w:r w:rsidRPr="009A0285">
        <w:rPr>
          <w:highlight w:val="white"/>
        </w:rPr>
        <w:t xml:space="preserve">, M., Teichert, O., </w:t>
      </w:r>
      <w:proofErr w:type="spellStart"/>
      <w:r w:rsidRPr="009A0285">
        <w:rPr>
          <w:highlight w:val="white"/>
        </w:rPr>
        <w:t>Wildfeuer</w:t>
      </w:r>
      <w:proofErr w:type="spellEnd"/>
      <w:r w:rsidRPr="009A0285">
        <w:rPr>
          <w:highlight w:val="white"/>
        </w:rPr>
        <w:t xml:space="preserve">, L., Schneider, J. and Koch, A., 2022. Quantifying the state of the art of electric powertrains in battery electric vehicles: Range, efficiency, and lifetime from component to system level of the Volkswagen ID. 3. </w:t>
      </w:r>
      <w:proofErr w:type="spellStart"/>
      <w:r w:rsidRPr="009A0285">
        <w:rPr>
          <w:highlight w:val="white"/>
        </w:rPr>
        <w:t>eTransportation</w:t>
      </w:r>
      <w:proofErr w:type="spellEnd"/>
      <w:r w:rsidRPr="009A0285">
        <w:rPr>
          <w:highlight w:val="white"/>
        </w:rPr>
        <w:t>, 12, p.100167.</w:t>
      </w:r>
    </w:p>
    <w:p w:rsidR="00C22DC1" w:rsidRPr="009A0285" w:rsidRDefault="00C22DC1" w:rsidP="00C22DC1">
      <w:pPr>
        <w:pBdr>
          <w:top w:val="nil"/>
          <w:left w:val="nil"/>
          <w:bottom w:val="nil"/>
          <w:right w:val="nil"/>
          <w:between w:val="nil"/>
        </w:pBdr>
        <w:spacing w:line="480" w:lineRule="auto"/>
        <w:jc w:val="both"/>
        <w:rPr>
          <w:highlight w:val="white"/>
        </w:rPr>
      </w:pPr>
      <w:r w:rsidRPr="009A0285">
        <w:rPr>
          <w:highlight w:val="white"/>
        </w:rPr>
        <w:lastRenderedPageBreak/>
        <w:t xml:space="preserve">weforum.org, 2018. Germany is the world's most innovative economy. World Economic Forum. Available at: https://www.weforum.org/agenda/2018/10/germany-is-the-worlds-most-innovative-economy/ [Accessed September 2, 2022]. </w:t>
      </w:r>
    </w:p>
    <w:p w:rsidR="00C22DC1" w:rsidRPr="009A0285" w:rsidRDefault="00C22DC1" w:rsidP="00C22DC1">
      <w:pPr>
        <w:pBdr>
          <w:top w:val="nil"/>
          <w:left w:val="nil"/>
          <w:bottom w:val="nil"/>
          <w:right w:val="nil"/>
          <w:between w:val="nil"/>
        </w:pBdr>
        <w:spacing w:line="360" w:lineRule="auto"/>
        <w:jc w:val="both"/>
        <w:rPr>
          <w:highlight w:val="white"/>
        </w:rPr>
      </w:pPr>
      <w:proofErr w:type="spellStart"/>
      <w:r w:rsidRPr="009A0285">
        <w:rPr>
          <w:highlight w:val="white"/>
        </w:rPr>
        <w:t>Zajonz</w:t>
      </w:r>
      <w:proofErr w:type="spellEnd"/>
      <w:r w:rsidRPr="009A0285">
        <w:rPr>
          <w:highlight w:val="white"/>
        </w:rPr>
        <w:t xml:space="preserve">, D.R., 2017. THE PARADIGM SHIFT AT VOLKSWAGEN: A CRITICAL ANALYSIS OF THE EFFECTS OF THE CHANGE-STRATEGY 2025 FOR THE COMMERCIAL VEHICLE BRAND (Doctoral dissertation, </w:t>
      </w:r>
      <w:proofErr w:type="spellStart"/>
      <w:r w:rsidRPr="009A0285">
        <w:rPr>
          <w:highlight w:val="white"/>
        </w:rPr>
        <w:t>Universitas</w:t>
      </w:r>
      <w:proofErr w:type="spellEnd"/>
      <w:r w:rsidRPr="009A0285">
        <w:rPr>
          <w:highlight w:val="white"/>
        </w:rPr>
        <w:t xml:space="preserve"> Gadjah </w:t>
      </w:r>
      <w:proofErr w:type="spellStart"/>
      <w:r w:rsidRPr="009A0285">
        <w:rPr>
          <w:highlight w:val="white"/>
        </w:rPr>
        <w:t>Mada</w:t>
      </w:r>
      <w:proofErr w:type="spellEnd"/>
      <w:r w:rsidRPr="009A0285">
        <w:rPr>
          <w:highlight w:val="white"/>
        </w:rPr>
        <w:t>).</w:t>
      </w:r>
    </w:p>
    <w:p w:rsidR="00F37636" w:rsidRPr="009A0285" w:rsidRDefault="0026344B">
      <w:pPr>
        <w:pBdr>
          <w:top w:val="nil"/>
          <w:left w:val="nil"/>
          <w:bottom w:val="nil"/>
          <w:right w:val="nil"/>
          <w:between w:val="nil"/>
        </w:pBdr>
        <w:spacing w:line="480" w:lineRule="auto"/>
        <w:jc w:val="both"/>
        <w:rPr>
          <w:b/>
          <w:highlight w:val="white"/>
        </w:rPr>
      </w:pPr>
      <w:r w:rsidRPr="009A0285">
        <w:br w:type="page"/>
      </w:r>
    </w:p>
    <w:sectPr w:rsidR="00F37636" w:rsidRPr="009A0285" w:rsidSect="00F37636">
      <w:footerReference w:type="default" r:id="rId11"/>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24B65" w:rsidRDefault="00624B65" w:rsidP="00F37636">
      <w:pPr>
        <w:spacing w:line="240" w:lineRule="auto"/>
      </w:pPr>
      <w:r>
        <w:separator/>
      </w:r>
    </w:p>
  </w:endnote>
  <w:endnote w:type="continuationSeparator" w:id="0">
    <w:p w:rsidR="00624B65" w:rsidRDefault="00624B65" w:rsidP="00F3763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37636" w:rsidRDefault="00344E53">
    <w:pPr>
      <w:pBdr>
        <w:top w:val="nil"/>
        <w:left w:val="nil"/>
        <w:bottom w:val="nil"/>
        <w:right w:val="nil"/>
        <w:between w:val="nil"/>
      </w:pBdr>
      <w:tabs>
        <w:tab w:val="center" w:pos="4680"/>
        <w:tab w:val="right" w:pos="9360"/>
      </w:tabs>
      <w:spacing w:line="240" w:lineRule="auto"/>
      <w:jc w:val="right"/>
      <w:rPr>
        <w:color w:val="000000"/>
      </w:rPr>
    </w:pPr>
    <w:r>
      <w:rPr>
        <w:color w:val="000000"/>
      </w:rPr>
      <w:fldChar w:fldCharType="begin"/>
    </w:r>
    <w:r w:rsidR="0026344B">
      <w:rPr>
        <w:color w:val="000000"/>
      </w:rPr>
      <w:instrText>PAGE</w:instrText>
    </w:r>
    <w:r>
      <w:rPr>
        <w:color w:val="000000"/>
      </w:rPr>
      <w:fldChar w:fldCharType="separate"/>
    </w:r>
    <w:r w:rsidR="00E32A54">
      <w:rPr>
        <w:noProof/>
        <w:color w:val="000000"/>
      </w:rPr>
      <w:t>17</w:t>
    </w:r>
    <w:r>
      <w:rPr>
        <w:color w:val="000000"/>
      </w:rPr>
      <w:fldChar w:fldCharType="end"/>
    </w:r>
  </w:p>
  <w:p w:rsidR="00F37636" w:rsidRDefault="00F37636">
    <w:pPr>
      <w:pBdr>
        <w:top w:val="nil"/>
        <w:left w:val="nil"/>
        <w:bottom w:val="nil"/>
        <w:right w:val="nil"/>
        <w:between w:val="nil"/>
      </w:pBdr>
      <w:tabs>
        <w:tab w:val="center" w:pos="4680"/>
        <w:tab w:val="right" w:pos="9360"/>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24B65" w:rsidRDefault="00624B65" w:rsidP="00F37636">
      <w:pPr>
        <w:spacing w:line="240" w:lineRule="auto"/>
      </w:pPr>
      <w:r>
        <w:separator/>
      </w:r>
    </w:p>
  </w:footnote>
  <w:footnote w:type="continuationSeparator" w:id="0">
    <w:p w:rsidR="00624B65" w:rsidRDefault="00624B65" w:rsidP="00F37636">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A253D0E"/>
    <w:multiLevelType w:val="multilevel"/>
    <w:tmpl w:val="E14EF37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4DCF5600"/>
    <w:multiLevelType w:val="multilevel"/>
    <w:tmpl w:val="240656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6890233B"/>
    <w:multiLevelType w:val="multilevel"/>
    <w:tmpl w:val="ADCAD27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15:restartNumberingAfterBreak="0">
    <w:nsid w:val="73B24553"/>
    <w:multiLevelType w:val="multilevel"/>
    <w:tmpl w:val="ACA238F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7F5E7B1D"/>
    <w:multiLevelType w:val="multilevel"/>
    <w:tmpl w:val="9AE82B3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3"/>
  </w:num>
  <w:num w:numId="2">
    <w:abstractNumId w:val="1"/>
  </w:num>
  <w:num w:numId="3">
    <w:abstractNumId w:val="0"/>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F37636"/>
    <w:rsid w:val="0000377B"/>
    <w:rsid w:val="000574F2"/>
    <w:rsid w:val="000B001A"/>
    <w:rsid w:val="000C71BF"/>
    <w:rsid w:val="000E0C06"/>
    <w:rsid w:val="00101B68"/>
    <w:rsid w:val="0015428D"/>
    <w:rsid w:val="00160A41"/>
    <w:rsid w:val="001A53FF"/>
    <w:rsid w:val="001C5E90"/>
    <w:rsid w:val="001F19F7"/>
    <w:rsid w:val="001F3112"/>
    <w:rsid w:val="00243C9F"/>
    <w:rsid w:val="0026344B"/>
    <w:rsid w:val="00335924"/>
    <w:rsid w:val="00344E53"/>
    <w:rsid w:val="00364012"/>
    <w:rsid w:val="00394192"/>
    <w:rsid w:val="003A5CC3"/>
    <w:rsid w:val="003B5B61"/>
    <w:rsid w:val="003B737A"/>
    <w:rsid w:val="003E7C9F"/>
    <w:rsid w:val="0049068D"/>
    <w:rsid w:val="004953AD"/>
    <w:rsid w:val="005B2C45"/>
    <w:rsid w:val="00624B65"/>
    <w:rsid w:val="006F4D92"/>
    <w:rsid w:val="008437D3"/>
    <w:rsid w:val="00846F70"/>
    <w:rsid w:val="00893ED3"/>
    <w:rsid w:val="00895CD4"/>
    <w:rsid w:val="008A64C8"/>
    <w:rsid w:val="008F2A16"/>
    <w:rsid w:val="009514DC"/>
    <w:rsid w:val="00987741"/>
    <w:rsid w:val="009A0285"/>
    <w:rsid w:val="00A35499"/>
    <w:rsid w:val="00A82283"/>
    <w:rsid w:val="00B023E9"/>
    <w:rsid w:val="00B263EE"/>
    <w:rsid w:val="00B34F45"/>
    <w:rsid w:val="00B41884"/>
    <w:rsid w:val="00B57C2C"/>
    <w:rsid w:val="00BD4920"/>
    <w:rsid w:val="00BE71E5"/>
    <w:rsid w:val="00C22DC1"/>
    <w:rsid w:val="00C9328A"/>
    <w:rsid w:val="00CB7F0C"/>
    <w:rsid w:val="00D70FA7"/>
    <w:rsid w:val="00D90D93"/>
    <w:rsid w:val="00E32A54"/>
    <w:rsid w:val="00E514FC"/>
    <w:rsid w:val="00EB6DC2"/>
    <w:rsid w:val="00EE4A4B"/>
    <w:rsid w:val="00EF2D35"/>
    <w:rsid w:val="00F37636"/>
    <w:rsid w:val="00FC1373"/>
    <w:rsid w:val="00FF028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C009EA"/>
  <w15:docId w15:val="{E9050A7D-4D9E-481D-BE26-268D92350D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A62CA"/>
  </w:style>
  <w:style w:type="paragraph" w:styleId="Ttulo1">
    <w:name w:val="heading 1"/>
    <w:basedOn w:val="Normal2"/>
    <w:next w:val="Normal2"/>
    <w:rsid w:val="0008552F"/>
    <w:pPr>
      <w:keepNext/>
      <w:keepLines/>
      <w:outlineLvl w:val="0"/>
    </w:pPr>
    <w:rPr>
      <w:b/>
      <w:szCs w:val="40"/>
    </w:rPr>
  </w:style>
  <w:style w:type="paragraph" w:styleId="Ttulo2">
    <w:name w:val="heading 2"/>
    <w:basedOn w:val="Normal2"/>
    <w:next w:val="Normal2"/>
    <w:rsid w:val="00EB4127"/>
    <w:pPr>
      <w:keepNext/>
      <w:keepLines/>
      <w:spacing w:before="360" w:after="120"/>
      <w:outlineLvl w:val="1"/>
    </w:pPr>
    <w:rPr>
      <w:sz w:val="32"/>
      <w:szCs w:val="32"/>
    </w:rPr>
  </w:style>
  <w:style w:type="paragraph" w:styleId="Ttulo3">
    <w:name w:val="heading 3"/>
    <w:basedOn w:val="Normal2"/>
    <w:next w:val="Normal2"/>
    <w:rsid w:val="00EB4127"/>
    <w:pPr>
      <w:keepNext/>
      <w:keepLines/>
      <w:spacing w:before="320" w:after="80"/>
      <w:outlineLvl w:val="2"/>
    </w:pPr>
    <w:rPr>
      <w:color w:val="434343"/>
      <w:sz w:val="28"/>
      <w:szCs w:val="28"/>
    </w:rPr>
  </w:style>
  <w:style w:type="paragraph" w:styleId="Ttulo4">
    <w:name w:val="heading 4"/>
    <w:basedOn w:val="Normal2"/>
    <w:next w:val="Normal2"/>
    <w:rsid w:val="00EB4127"/>
    <w:pPr>
      <w:keepNext/>
      <w:keepLines/>
      <w:spacing w:before="280" w:after="80"/>
      <w:outlineLvl w:val="3"/>
    </w:pPr>
    <w:rPr>
      <w:color w:val="666666"/>
      <w:sz w:val="24"/>
      <w:szCs w:val="24"/>
    </w:rPr>
  </w:style>
  <w:style w:type="paragraph" w:styleId="Ttulo5">
    <w:name w:val="heading 5"/>
    <w:basedOn w:val="Normal2"/>
    <w:next w:val="Normal2"/>
    <w:rsid w:val="00EB4127"/>
    <w:pPr>
      <w:keepNext/>
      <w:keepLines/>
      <w:spacing w:before="240" w:after="80"/>
      <w:outlineLvl w:val="4"/>
    </w:pPr>
    <w:rPr>
      <w:color w:val="666666"/>
    </w:rPr>
  </w:style>
  <w:style w:type="paragraph" w:styleId="Ttulo6">
    <w:name w:val="heading 6"/>
    <w:basedOn w:val="Normal2"/>
    <w:next w:val="Normal2"/>
    <w:rsid w:val="00EB4127"/>
    <w:pPr>
      <w:keepNext/>
      <w:keepLines/>
      <w:spacing w:before="240" w:after="80"/>
      <w:outlineLvl w:val="5"/>
    </w:pPr>
    <w:rPr>
      <w:i/>
      <w:color w:val="66666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Normal1">
    <w:name w:val="Normal1"/>
    <w:rsid w:val="00F37636"/>
  </w:style>
  <w:style w:type="paragraph" w:styleId="Ttulo">
    <w:name w:val="Title"/>
    <w:basedOn w:val="Normal2"/>
    <w:next w:val="Normal2"/>
    <w:rsid w:val="00EB4127"/>
    <w:pPr>
      <w:keepNext/>
      <w:keepLines/>
      <w:spacing w:after="60"/>
    </w:pPr>
    <w:rPr>
      <w:sz w:val="52"/>
      <w:szCs w:val="52"/>
    </w:rPr>
  </w:style>
  <w:style w:type="paragraph" w:customStyle="1" w:styleId="Normal2">
    <w:name w:val="Normal2"/>
    <w:rsid w:val="0008552F"/>
    <w:pPr>
      <w:spacing w:line="360" w:lineRule="auto"/>
      <w:jc w:val="both"/>
    </w:pPr>
  </w:style>
  <w:style w:type="paragraph" w:styleId="Subttulo">
    <w:name w:val="Subtitle"/>
    <w:basedOn w:val="Normal"/>
    <w:next w:val="Normal"/>
    <w:rsid w:val="00F37636"/>
    <w:pPr>
      <w:keepNext/>
      <w:keepLines/>
      <w:pBdr>
        <w:top w:val="nil"/>
        <w:left w:val="nil"/>
        <w:bottom w:val="nil"/>
        <w:right w:val="nil"/>
        <w:between w:val="nil"/>
      </w:pBdr>
      <w:spacing w:after="320" w:line="360" w:lineRule="auto"/>
      <w:jc w:val="both"/>
    </w:pPr>
    <w:rPr>
      <w:color w:val="666666"/>
      <w:sz w:val="30"/>
      <w:szCs w:val="30"/>
    </w:rPr>
  </w:style>
  <w:style w:type="paragraph" w:styleId="Textodeglobo">
    <w:name w:val="Balloon Text"/>
    <w:basedOn w:val="Normal"/>
    <w:link w:val="TextodegloboCar"/>
    <w:uiPriority w:val="99"/>
    <w:semiHidden/>
    <w:unhideWhenUsed/>
    <w:rsid w:val="0008552F"/>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08552F"/>
    <w:rPr>
      <w:rFonts w:ascii="Tahoma" w:hAnsi="Tahoma" w:cs="Tahoma"/>
      <w:sz w:val="16"/>
      <w:szCs w:val="16"/>
    </w:rPr>
  </w:style>
  <w:style w:type="paragraph" w:styleId="TtuloTDC">
    <w:name w:val="TOC Heading"/>
    <w:basedOn w:val="Ttulo1"/>
    <w:next w:val="Normal"/>
    <w:uiPriority w:val="39"/>
    <w:semiHidden/>
    <w:unhideWhenUsed/>
    <w:qFormat/>
    <w:rsid w:val="0008552F"/>
    <w:pPr>
      <w:spacing w:before="480" w:line="276" w:lineRule="auto"/>
      <w:jc w:val="left"/>
      <w:outlineLvl w:val="9"/>
    </w:pPr>
    <w:rPr>
      <w:rFonts w:asciiTheme="majorHAnsi" w:eastAsiaTheme="majorEastAsia" w:hAnsiTheme="majorHAnsi" w:cstheme="majorBidi"/>
      <w:bCs/>
      <w:color w:val="365F91" w:themeColor="accent1" w:themeShade="BF"/>
      <w:sz w:val="28"/>
      <w:szCs w:val="28"/>
    </w:rPr>
  </w:style>
  <w:style w:type="paragraph" w:styleId="TDC1">
    <w:name w:val="toc 1"/>
    <w:basedOn w:val="Normal"/>
    <w:next w:val="Normal"/>
    <w:autoRedefine/>
    <w:uiPriority w:val="39"/>
    <w:unhideWhenUsed/>
    <w:rsid w:val="0008552F"/>
    <w:pPr>
      <w:spacing w:after="100"/>
    </w:pPr>
  </w:style>
  <w:style w:type="character" w:styleId="Hipervnculo">
    <w:name w:val="Hyperlink"/>
    <w:basedOn w:val="Fuentedeprrafopredeter"/>
    <w:uiPriority w:val="99"/>
    <w:unhideWhenUsed/>
    <w:rsid w:val="0008552F"/>
    <w:rPr>
      <w:color w:val="0000FF" w:themeColor="hyperlink"/>
      <w:u w:val="single"/>
    </w:rPr>
  </w:style>
  <w:style w:type="paragraph" w:styleId="Encabezado">
    <w:name w:val="header"/>
    <w:basedOn w:val="Normal"/>
    <w:link w:val="EncabezadoCar"/>
    <w:uiPriority w:val="99"/>
    <w:semiHidden/>
    <w:unhideWhenUsed/>
    <w:rsid w:val="0008552F"/>
    <w:pPr>
      <w:tabs>
        <w:tab w:val="center" w:pos="4680"/>
        <w:tab w:val="right" w:pos="9360"/>
      </w:tabs>
      <w:spacing w:line="240" w:lineRule="auto"/>
    </w:pPr>
  </w:style>
  <w:style w:type="character" w:customStyle="1" w:styleId="EncabezadoCar">
    <w:name w:val="Encabezado Car"/>
    <w:basedOn w:val="Fuentedeprrafopredeter"/>
    <w:link w:val="Encabezado"/>
    <w:uiPriority w:val="99"/>
    <w:semiHidden/>
    <w:rsid w:val="0008552F"/>
  </w:style>
  <w:style w:type="paragraph" w:styleId="Piedepgina">
    <w:name w:val="footer"/>
    <w:basedOn w:val="Normal"/>
    <w:link w:val="PiedepginaCar"/>
    <w:uiPriority w:val="99"/>
    <w:unhideWhenUsed/>
    <w:rsid w:val="0008552F"/>
    <w:pPr>
      <w:tabs>
        <w:tab w:val="center" w:pos="4680"/>
        <w:tab w:val="right" w:pos="9360"/>
      </w:tabs>
      <w:spacing w:line="240" w:lineRule="auto"/>
    </w:pPr>
  </w:style>
  <w:style w:type="character" w:customStyle="1" w:styleId="PiedepginaCar">
    <w:name w:val="Pie de página Car"/>
    <w:basedOn w:val="Fuentedeprrafopredeter"/>
    <w:link w:val="Piedepgina"/>
    <w:uiPriority w:val="99"/>
    <w:rsid w:val="0008552F"/>
  </w:style>
  <w:style w:type="table" w:customStyle="1" w:styleId="a">
    <w:basedOn w:val="Tablanormal"/>
    <w:rsid w:val="00F37636"/>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S8GhIxUqsD9/mddIIpxE+D31fqg==">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</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E3831A85-40B4-43C6-8AA4-7C85AC58FE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444</TotalTime>
  <Pages>18</Pages>
  <Words>3919</Words>
  <Characters>22340</Characters>
  <Application>Microsoft Office Word</Application>
  <DocSecurity>0</DocSecurity>
  <Lines>186</Lines>
  <Paragraphs>52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26207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RT 99</dc:creator>
  <cp:lastModifiedBy>Geanina Cotoban (1917121)</cp:lastModifiedBy>
  <cp:revision>34</cp:revision>
  <dcterms:created xsi:type="dcterms:W3CDTF">2022-09-02T08:11:00Z</dcterms:created>
  <dcterms:modified xsi:type="dcterms:W3CDTF">2022-09-12T16:57:00Z</dcterms:modified>
</cp:coreProperties>
</file>