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922D8C" w14:textId="77777777" w:rsidR="000D5156" w:rsidRPr="00D27DEF" w:rsidRDefault="000D5156" w:rsidP="000D5156">
      <w:pPr>
        <w:pStyle w:val="Heading1"/>
        <w:spacing w:line="480" w:lineRule="auto"/>
        <w:rPr>
          <w:rFonts w:ascii="Arial" w:hAnsi="Arial" w:cs="Arial"/>
          <w:sz w:val="22"/>
          <w:szCs w:val="22"/>
        </w:rPr>
      </w:pPr>
      <w:r w:rsidRPr="00D27DEF">
        <w:rPr>
          <w:rFonts w:ascii="Arial" w:hAnsi="Arial" w:cs="Arial"/>
          <w:sz w:val="22"/>
          <w:szCs w:val="22"/>
        </w:rPr>
        <w:t xml:space="preserve">1.0 Chapter One – Introduction </w:t>
      </w:r>
    </w:p>
    <w:p w14:paraId="6DEA4E4A" w14:textId="77777777" w:rsidR="000D5156" w:rsidRPr="00D27DEF" w:rsidRDefault="000D5156" w:rsidP="000D5156">
      <w:pPr>
        <w:spacing w:line="480" w:lineRule="auto"/>
        <w:rPr>
          <w:rFonts w:ascii="Arial" w:hAnsi="Arial" w:cs="Arial"/>
        </w:rPr>
      </w:pPr>
      <w:r w:rsidRPr="00D27DEF">
        <w:rPr>
          <w:rFonts w:ascii="Arial" w:hAnsi="Arial" w:cs="Arial"/>
        </w:rPr>
        <w:t xml:space="preserve">The fundamental aim of this dissertation is to examine </w:t>
      </w:r>
      <w:r>
        <w:rPr>
          <w:rFonts w:ascii="Arial" w:hAnsi="Arial" w:cs="Arial"/>
        </w:rPr>
        <w:t>if there is a need for</w:t>
      </w:r>
      <w:r w:rsidRPr="00D27DEF">
        <w:rPr>
          <w:rFonts w:ascii="Arial" w:hAnsi="Arial" w:cs="Arial"/>
        </w:rPr>
        <w:t xml:space="preserve"> FaceBook (FB)</w:t>
      </w:r>
      <w:r>
        <w:rPr>
          <w:rFonts w:ascii="Arial" w:hAnsi="Arial" w:cs="Arial"/>
        </w:rPr>
        <w:t xml:space="preserve"> to integrate</w:t>
      </w:r>
      <w:r w:rsidRPr="00D27DEF">
        <w:rPr>
          <w:rFonts w:ascii="Arial" w:hAnsi="Arial" w:cs="Arial"/>
        </w:rPr>
        <w:t xml:space="preserve"> Corporate Social Responsibility (CSR) strategies to improve their brand perception.  Previous studies have focused on why social media platforms such as FB </w:t>
      </w:r>
      <w:r>
        <w:rPr>
          <w:rFonts w:ascii="Arial" w:hAnsi="Arial" w:cs="Arial"/>
        </w:rPr>
        <w:t xml:space="preserve">are </w:t>
      </w:r>
      <w:r w:rsidRPr="00D27DEF">
        <w:rPr>
          <w:rFonts w:ascii="Arial" w:hAnsi="Arial" w:cs="Arial"/>
        </w:rPr>
        <w:t xml:space="preserve">important to CSR, (Dutot et al., 2016; Golob et al., 2013) but very little research has been carried out on </w:t>
      </w:r>
      <w:r>
        <w:rPr>
          <w:rFonts w:ascii="Arial" w:hAnsi="Arial" w:cs="Arial"/>
        </w:rPr>
        <w:t>whether there is a need for</w:t>
      </w:r>
      <w:r w:rsidRPr="00D27DEF">
        <w:rPr>
          <w:rFonts w:ascii="Arial" w:hAnsi="Arial" w:cs="Arial"/>
        </w:rPr>
        <w:t xml:space="preserve"> social media platforms</w:t>
      </w:r>
      <w:r>
        <w:rPr>
          <w:rFonts w:ascii="Arial" w:hAnsi="Arial" w:cs="Arial"/>
        </w:rPr>
        <w:t xml:space="preserve"> such as FB, to </w:t>
      </w:r>
      <w:r w:rsidRPr="00D27DEF">
        <w:rPr>
          <w:rFonts w:ascii="Arial" w:hAnsi="Arial" w:cs="Arial"/>
        </w:rPr>
        <w:t>in</w:t>
      </w:r>
      <w:r>
        <w:rPr>
          <w:rFonts w:ascii="Arial" w:hAnsi="Arial" w:cs="Arial"/>
        </w:rPr>
        <w:t>tegrate</w:t>
      </w:r>
      <w:r w:rsidRPr="00D27DEF">
        <w:rPr>
          <w:rFonts w:ascii="Arial" w:hAnsi="Arial" w:cs="Arial"/>
        </w:rPr>
        <w:t xml:space="preserve"> CSR strategies into their business plan to</w:t>
      </w:r>
      <w:r>
        <w:rPr>
          <w:rFonts w:ascii="Arial" w:hAnsi="Arial" w:cs="Arial"/>
        </w:rPr>
        <w:t xml:space="preserve"> assist in</w:t>
      </w:r>
      <w:r w:rsidRPr="00D27DEF">
        <w:rPr>
          <w:rFonts w:ascii="Arial" w:hAnsi="Arial" w:cs="Arial"/>
        </w:rPr>
        <w:t xml:space="preserve"> improv</w:t>
      </w:r>
      <w:r>
        <w:rPr>
          <w:rFonts w:ascii="Arial" w:hAnsi="Arial" w:cs="Arial"/>
        </w:rPr>
        <w:t>ing</w:t>
      </w:r>
      <w:r w:rsidRPr="00D27DEF">
        <w:rPr>
          <w:rFonts w:ascii="Arial" w:hAnsi="Arial" w:cs="Arial"/>
        </w:rPr>
        <w:t xml:space="preserve"> </w:t>
      </w:r>
      <w:r>
        <w:rPr>
          <w:rFonts w:ascii="Arial" w:hAnsi="Arial" w:cs="Arial"/>
        </w:rPr>
        <w:t>brand</w:t>
      </w:r>
      <w:r w:rsidRPr="00D27DEF">
        <w:rPr>
          <w:rFonts w:ascii="Arial" w:hAnsi="Arial" w:cs="Arial"/>
        </w:rPr>
        <w:t xml:space="preserve"> perception: an area which this dissertation </w:t>
      </w:r>
      <w:r>
        <w:rPr>
          <w:rFonts w:ascii="Arial" w:hAnsi="Arial" w:cs="Arial"/>
        </w:rPr>
        <w:t>hopes to</w:t>
      </w:r>
      <w:r w:rsidRPr="00D27DEF">
        <w:rPr>
          <w:rFonts w:ascii="Arial" w:hAnsi="Arial" w:cs="Arial"/>
        </w:rPr>
        <w:t xml:space="preserve"> contribut</w:t>
      </w:r>
      <w:r>
        <w:rPr>
          <w:rFonts w:ascii="Arial" w:hAnsi="Arial" w:cs="Arial"/>
        </w:rPr>
        <w:t>e</w:t>
      </w:r>
      <w:r w:rsidRPr="00D27DEF">
        <w:rPr>
          <w:rFonts w:ascii="Arial" w:hAnsi="Arial" w:cs="Arial"/>
        </w:rPr>
        <w:t xml:space="preserve"> </w:t>
      </w:r>
      <w:r>
        <w:rPr>
          <w:rFonts w:ascii="Arial" w:hAnsi="Arial" w:cs="Arial"/>
        </w:rPr>
        <w:t>in</w:t>
      </w:r>
      <w:r w:rsidRPr="00D27DEF">
        <w:rPr>
          <w:rFonts w:ascii="Arial" w:hAnsi="Arial" w:cs="Arial"/>
        </w:rPr>
        <w:t xml:space="preserve"> fulfilling. </w:t>
      </w:r>
    </w:p>
    <w:p w14:paraId="50CA6571" w14:textId="77777777" w:rsidR="000D5156" w:rsidRPr="00D27DEF" w:rsidRDefault="000D5156" w:rsidP="000D5156">
      <w:pPr>
        <w:pStyle w:val="Heading2"/>
        <w:spacing w:line="480" w:lineRule="auto"/>
        <w:rPr>
          <w:rFonts w:ascii="Arial" w:hAnsi="Arial" w:cs="Arial"/>
          <w:sz w:val="22"/>
          <w:szCs w:val="22"/>
        </w:rPr>
      </w:pPr>
      <w:r w:rsidRPr="00D27DEF">
        <w:rPr>
          <w:rFonts w:ascii="Arial" w:hAnsi="Arial" w:cs="Arial"/>
          <w:sz w:val="22"/>
          <w:szCs w:val="22"/>
        </w:rPr>
        <w:t>1.1 Problem orientation</w:t>
      </w:r>
    </w:p>
    <w:p w14:paraId="7FA283ED" w14:textId="77777777" w:rsidR="000D5156" w:rsidRPr="00D27DEF" w:rsidRDefault="000D5156" w:rsidP="000D5156">
      <w:pPr>
        <w:spacing w:line="480" w:lineRule="auto"/>
        <w:rPr>
          <w:rFonts w:ascii="Arial" w:hAnsi="Arial" w:cs="Arial"/>
        </w:rPr>
      </w:pPr>
      <w:r w:rsidRPr="00D27DEF">
        <w:rPr>
          <w:rFonts w:ascii="Arial" w:hAnsi="Arial" w:cs="Arial"/>
        </w:rPr>
        <w:t xml:space="preserve">Brand </w:t>
      </w:r>
      <w:r>
        <w:rPr>
          <w:rFonts w:ascii="Arial" w:hAnsi="Arial" w:cs="Arial"/>
        </w:rPr>
        <w:t xml:space="preserve">is a set of </w:t>
      </w:r>
      <w:r w:rsidRPr="00D27DEF">
        <w:rPr>
          <w:rFonts w:ascii="Arial" w:hAnsi="Arial" w:cs="Arial"/>
        </w:rPr>
        <w:t>perception</w:t>
      </w:r>
      <w:r>
        <w:rPr>
          <w:rFonts w:ascii="Arial" w:hAnsi="Arial" w:cs="Arial"/>
        </w:rPr>
        <w:t>s</w:t>
      </w:r>
      <w:r w:rsidRPr="00D27DEF">
        <w:rPr>
          <w:rFonts w:ascii="Arial" w:hAnsi="Arial" w:cs="Arial"/>
        </w:rPr>
        <w:t xml:space="preserve"> </w:t>
      </w:r>
      <w:r>
        <w:rPr>
          <w:rFonts w:ascii="Arial" w:hAnsi="Arial" w:cs="Arial"/>
        </w:rPr>
        <w:t>which</w:t>
      </w:r>
      <w:r w:rsidRPr="00D27DEF">
        <w:rPr>
          <w:rFonts w:ascii="Arial" w:hAnsi="Arial" w:cs="Arial"/>
        </w:rPr>
        <w:t xml:space="preserve"> consumers believe a service represents not what the company claims </w:t>
      </w:r>
      <w:r>
        <w:rPr>
          <w:rFonts w:ascii="Arial" w:hAnsi="Arial" w:cs="Arial"/>
        </w:rPr>
        <w:t>to be</w:t>
      </w:r>
      <w:r w:rsidRPr="00D27DEF">
        <w:rPr>
          <w:rFonts w:ascii="Arial" w:hAnsi="Arial" w:cs="Arial"/>
        </w:rPr>
        <w:t>,</w:t>
      </w:r>
      <w:r>
        <w:rPr>
          <w:rFonts w:ascii="Arial" w:hAnsi="Arial" w:cs="Arial"/>
        </w:rPr>
        <w:t xml:space="preserve"> (Yaniv and Farkas, 2005; Kervyn et al, 2012). </w:t>
      </w:r>
      <w:r w:rsidRPr="00D27DEF">
        <w:rPr>
          <w:rFonts w:ascii="Arial" w:hAnsi="Arial" w:cs="Arial"/>
        </w:rPr>
        <w:t xml:space="preserve">Brand perception is often known to be, </w:t>
      </w:r>
      <w:r w:rsidRPr="00D27DEF">
        <w:rPr>
          <w:rFonts w:ascii="Arial" w:hAnsi="Arial" w:cs="Arial"/>
          <w:i/>
          <w:iCs/>
        </w:rPr>
        <w:t>“the added value given by current and potential consumers to the brand name”</w:t>
      </w:r>
      <w:r w:rsidRPr="00D27DEF">
        <w:rPr>
          <w:rFonts w:ascii="Arial" w:hAnsi="Arial" w:cs="Arial"/>
        </w:rPr>
        <w:t>, (Foroudi et al., 2018, pg2.)</w:t>
      </w:r>
      <w:r>
        <w:rPr>
          <w:rFonts w:ascii="Arial" w:hAnsi="Arial" w:cs="Arial"/>
        </w:rPr>
        <w:t>.</w:t>
      </w:r>
      <w:r w:rsidRPr="00D27DEF">
        <w:rPr>
          <w:rFonts w:ascii="Arial" w:hAnsi="Arial" w:cs="Arial"/>
        </w:rPr>
        <w:t xml:space="preserve"> Many studies have found that having a good brand perception can generate positive outcomes for</w:t>
      </w:r>
      <w:r>
        <w:rPr>
          <w:rFonts w:ascii="Arial" w:hAnsi="Arial" w:cs="Arial"/>
        </w:rPr>
        <w:t xml:space="preserve"> an</w:t>
      </w:r>
      <w:r w:rsidRPr="00D27DEF">
        <w:rPr>
          <w:rFonts w:ascii="Arial" w:hAnsi="Arial" w:cs="Arial"/>
        </w:rPr>
        <w:t xml:space="preserve"> organisation </w:t>
      </w:r>
      <w:r>
        <w:rPr>
          <w:rFonts w:ascii="Arial" w:hAnsi="Arial" w:cs="Arial"/>
        </w:rPr>
        <w:t xml:space="preserve">as it </w:t>
      </w:r>
      <w:r w:rsidRPr="00D27DEF">
        <w:rPr>
          <w:rFonts w:ascii="Arial" w:hAnsi="Arial" w:cs="Arial"/>
        </w:rPr>
        <w:t>strengthen</w:t>
      </w:r>
      <w:r>
        <w:rPr>
          <w:rFonts w:ascii="Arial" w:hAnsi="Arial" w:cs="Arial"/>
        </w:rPr>
        <w:t>s</w:t>
      </w:r>
      <w:r w:rsidRPr="00D27DEF">
        <w:rPr>
          <w:rFonts w:ascii="Arial" w:hAnsi="Arial" w:cs="Arial"/>
        </w:rPr>
        <w:t xml:space="preserve"> business</w:t>
      </w:r>
      <w:r>
        <w:rPr>
          <w:rFonts w:ascii="Arial" w:hAnsi="Arial" w:cs="Arial"/>
        </w:rPr>
        <w:t>-</w:t>
      </w:r>
      <w:r w:rsidRPr="00D27DEF">
        <w:rPr>
          <w:rFonts w:ascii="Arial" w:hAnsi="Arial" w:cs="Arial"/>
        </w:rPr>
        <w:t>consumer relationships</w:t>
      </w:r>
      <w:r>
        <w:rPr>
          <w:rFonts w:ascii="Arial" w:hAnsi="Arial" w:cs="Arial"/>
        </w:rPr>
        <w:t>,</w:t>
      </w:r>
      <w:r w:rsidRPr="00D27DEF">
        <w:rPr>
          <w:rFonts w:ascii="Arial" w:hAnsi="Arial" w:cs="Arial"/>
        </w:rPr>
        <w:t xml:space="preserve"> (Hess et al.,2011; Veloutsou, 2007). Coinciding with brand perception is consumer trust. </w:t>
      </w:r>
      <w:r>
        <w:rPr>
          <w:rFonts w:ascii="Arial" w:hAnsi="Arial" w:cs="Arial"/>
        </w:rPr>
        <w:t>Improving</w:t>
      </w:r>
      <w:r w:rsidRPr="00D27DEF">
        <w:rPr>
          <w:rFonts w:ascii="Arial" w:hAnsi="Arial" w:cs="Arial"/>
        </w:rPr>
        <w:t xml:space="preserve"> consumer trust affect</w:t>
      </w:r>
      <w:r>
        <w:rPr>
          <w:rFonts w:ascii="Arial" w:hAnsi="Arial" w:cs="Arial"/>
        </w:rPr>
        <w:t>s</w:t>
      </w:r>
      <w:r w:rsidRPr="00D27DEF">
        <w:rPr>
          <w:rFonts w:ascii="Arial" w:hAnsi="Arial" w:cs="Arial"/>
        </w:rPr>
        <w:t xml:space="preserve"> the attractiveness of an organisation and improve brand perception, (Kim et al.,2015). The topic of consumer trust has gained a lot of press attention and has become a mainstream issue for FB </w:t>
      </w:r>
      <w:r>
        <w:rPr>
          <w:rFonts w:ascii="Arial" w:hAnsi="Arial" w:cs="Arial"/>
        </w:rPr>
        <w:t>over</w:t>
      </w:r>
      <w:r w:rsidRPr="00D27DEF">
        <w:rPr>
          <w:rFonts w:ascii="Arial" w:hAnsi="Arial" w:cs="Arial"/>
        </w:rPr>
        <w:t xml:space="preserve"> the </w:t>
      </w:r>
      <w:r>
        <w:rPr>
          <w:rFonts w:ascii="Arial" w:hAnsi="Arial" w:cs="Arial"/>
        </w:rPr>
        <w:t>p</w:t>
      </w:r>
      <w:r w:rsidRPr="00D27DEF">
        <w:rPr>
          <w:rFonts w:ascii="Arial" w:hAnsi="Arial" w:cs="Arial"/>
        </w:rPr>
        <w:t>ast three years due to the FB-Cambridge Analytica (CA) scandal in 2018</w:t>
      </w:r>
      <w:r>
        <w:rPr>
          <w:rFonts w:ascii="Arial" w:hAnsi="Arial" w:cs="Arial"/>
        </w:rPr>
        <w:t>. This</w:t>
      </w:r>
      <w:r w:rsidRPr="00D27DEF">
        <w:rPr>
          <w:rFonts w:ascii="Arial" w:hAnsi="Arial" w:cs="Arial"/>
        </w:rPr>
        <w:t xml:space="preserve"> revealed over </w:t>
      </w:r>
      <w:r w:rsidRPr="00D27DEF">
        <w:rPr>
          <w:rFonts w:ascii="Arial" w:hAnsi="Arial" w:cs="Arial"/>
          <w:shd w:val="clear" w:color="auto" w:fill="FFFFFF"/>
        </w:rPr>
        <w:t xml:space="preserve">50 million FB accounts had been harvested for CA in a major data breach, (Cadwalladr and Graham-Harrison, 2018). </w:t>
      </w:r>
      <w:r>
        <w:rPr>
          <w:rFonts w:ascii="Arial" w:hAnsi="Arial" w:cs="Arial"/>
          <w:shd w:val="clear" w:color="auto" w:fill="FFFFFF"/>
        </w:rPr>
        <w:t>CSR</w:t>
      </w:r>
      <w:r w:rsidRPr="00D27DEF">
        <w:rPr>
          <w:rFonts w:ascii="Arial" w:hAnsi="Arial" w:cs="Arial"/>
        </w:rPr>
        <w:t xml:space="preserve"> can be used to imp</w:t>
      </w:r>
      <w:r>
        <w:rPr>
          <w:rFonts w:ascii="Arial" w:hAnsi="Arial" w:cs="Arial"/>
        </w:rPr>
        <w:t>rove</w:t>
      </w:r>
      <w:r w:rsidRPr="00D27DEF">
        <w:rPr>
          <w:rFonts w:ascii="Arial" w:hAnsi="Arial" w:cs="Arial"/>
        </w:rPr>
        <w:t xml:space="preserve"> brand trust and </w:t>
      </w:r>
      <w:r>
        <w:rPr>
          <w:rFonts w:ascii="Arial" w:hAnsi="Arial" w:cs="Arial"/>
        </w:rPr>
        <w:t>establish a positive relationship with FB overall improving</w:t>
      </w:r>
      <w:r w:rsidRPr="00D27DEF">
        <w:rPr>
          <w:rFonts w:ascii="Arial" w:hAnsi="Arial" w:cs="Arial"/>
        </w:rPr>
        <w:t xml:space="preserve"> brand perception</w:t>
      </w:r>
      <w:r>
        <w:rPr>
          <w:rFonts w:ascii="Arial" w:hAnsi="Arial" w:cs="Arial"/>
        </w:rPr>
        <w:t>, (Lai et al, 2010).</w:t>
      </w:r>
      <w:r w:rsidRPr="00D27DEF">
        <w:rPr>
          <w:rFonts w:ascii="Arial" w:hAnsi="Arial" w:cs="Arial"/>
        </w:rPr>
        <w:t xml:space="preserve">    </w:t>
      </w:r>
    </w:p>
    <w:p w14:paraId="18AC202C" w14:textId="77777777" w:rsidR="000D5156" w:rsidRPr="00D27DEF" w:rsidRDefault="000D5156" w:rsidP="000D5156">
      <w:pPr>
        <w:pStyle w:val="Heading2"/>
        <w:spacing w:line="480" w:lineRule="auto"/>
        <w:rPr>
          <w:rFonts w:ascii="Arial" w:hAnsi="Arial" w:cs="Arial"/>
          <w:sz w:val="22"/>
          <w:szCs w:val="22"/>
        </w:rPr>
      </w:pPr>
      <w:r w:rsidRPr="00D27DEF">
        <w:rPr>
          <w:rFonts w:ascii="Arial" w:hAnsi="Arial" w:cs="Arial"/>
          <w:sz w:val="22"/>
          <w:szCs w:val="22"/>
        </w:rPr>
        <w:t>1.2 Background of the research problem</w:t>
      </w:r>
    </w:p>
    <w:p w14:paraId="1E5B023E" w14:textId="77777777" w:rsidR="000D5156" w:rsidRPr="00D27DEF" w:rsidRDefault="000D5156" w:rsidP="000D5156">
      <w:pPr>
        <w:spacing w:line="480" w:lineRule="auto"/>
        <w:rPr>
          <w:rFonts w:ascii="Arial" w:hAnsi="Arial" w:cs="Arial"/>
        </w:rPr>
      </w:pPr>
      <w:r w:rsidRPr="00D27DEF">
        <w:rPr>
          <w:rFonts w:ascii="Arial" w:hAnsi="Arial" w:cs="Arial"/>
        </w:rPr>
        <w:t>The entirety of CSR can be discerned by the three terms found in its title phrase: ‘corporate,’ ‘social,’ and ‘responsibility.’ One of the earliest contributors to CSR literature is Howard R. Bowen who raised the question “</w:t>
      </w:r>
      <w:r w:rsidRPr="00D27DEF">
        <w:rPr>
          <w:rFonts w:ascii="Arial" w:hAnsi="Arial" w:cs="Arial"/>
          <w:i/>
          <w:iCs/>
        </w:rPr>
        <w:t xml:space="preserve">What responsibilities to society may businessmen </w:t>
      </w:r>
      <w:r w:rsidRPr="00D27DEF">
        <w:rPr>
          <w:rFonts w:ascii="Arial" w:hAnsi="Arial" w:cs="Arial"/>
          <w:i/>
          <w:iCs/>
        </w:rPr>
        <w:lastRenderedPageBreak/>
        <w:t xml:space="preserve">reasonably be expected to assume?”, </w:t>
      </w:r>
      <w:r w:rsidRPr="00D27DEF">
        <w:rPr>
          <w:rFonts w:ascii="Arial" w:hAnsi="Arial" w:cs="Arial"/>
        </w:rPr>
        <w:t>(Bowen, 2013</w:t>
      </w:r>
      <w:r>
        <w:rPr>
          <w:rFonts w:ascii="Arial" w:hAnsi="Arial" w:cs="Arial"/>
        </w:rPr>
        <w:t>. P</w:t>
      </w:r>
      <w:r w:rsidRPr="00D27DEF">
        <w:rPr>
          <w:rFonts w:ascii="Arial" w:hAnsi="Arial" w:cs="Arial"/>
        </w:rPr>
        <w:t>g17). There are numerous definitions for CSR one being,</w:t>
      </w:r>
      <w:r w:rsidRPr="00D27DEF">
        <w:rPr>
          <w:rFonts w:ascii="Arial" w:hAnsi="Arial" w:cs="Arial"/>
          <w:i/>
        </w:rPr>
        <w:t>“the responsibilities corporations have to their stakeholder groups</w:t>
      </w:r>
      <w:r w:rsidRPr="00D27DEF">
        <w:rPr>
          <w:rFonts w:ascii="Arial" w:hAnsi="Arial" w:cs="Arial"/>
        </w:rPr>
        <w:t xml:space="preserve">”, (Johnson </w:t>
      </w:r>
      <w:r w:rsidRPr="00D27DEF">
        <w:rPr>
          <w:rFonts w:ascii="Arial" w:hAnsi="Arial" w:cs="Arial"/>
          <w:i/>
          <w:iCs/>
        </w:rPr>
        <w:t xml:space="preserve">et al, </w:t>
      </w:r>
      <w:r w:rsidRPr="00D27DEF">
        <w:rPr>
          <w:rFonts w:ascii="Arial" w:hAnsi="Arial" w:cs="Arial"/>
        </w:rPr>
        <w:t xml:space="preserve">2008) another by Heald (1957) </w:t>
      </w:r>
      <w:r>
        <w:rPr>
          <w:rFonts w:ascii="Arial" w:hAnsi="Arial" w:cs="Arial"/>
        </w:rPr>
        <w:t>declares</w:t>
      </w:r>
      <w:r w:rsidRPr="00D27DEF">
        <w:rPr>
          <w:rFonts w:ascii="Arial" w:hAnsi="Arial" w:cs="Arial"/>
        </w:rPr>
        <w:t>, “</w:t>
      </w:r>
      <w:r w:rsidRPr="00D27DEF">
        <w:rPr>
          <w:rFonts w:ascii="Arial" w:hAnsi="Arial" w:cs="Arial"/>
          <w:i/>
          <w:iCs/>
        </w:rPr>
        <w:t>an obligation to the society it serves not only for maximum economic performance but for humane and constructive social policies as well”</w:t>
      </w:r>
      <w:r w:rsidRPr="00D27DEF">
        <w:rPr>
          <w:rFonts w:ascii="Arial" w:hAnsi="Arial" w:cs="Arial"/>
        </w:rPr>
        <w:t>, (Rahman, 2011). CSR has a long history which evolved to cover the obligations corporations have to the societies which they are based and operate to a</w:t>
      </w:r>
      <w:r>
        <w:rPr>
          <w:rFonts w:ascii="Arial" w:hAnsi="Arial" w:cs="Arial"/>
        </w:rPr>
        <w:t xml:space="preserve">ssist </w:t>
      </w:r>
      <w:r w:rsidRPr="00D27DEF">
        <w:rPr>
          <w:rFonts w:ascii="Arial" w:hAnsi="Arial" w:cs="Arial"/>
        </w:rPr>
        <w:t>in achieving long term sustainable corporate success, (Rahman, 2011; Lee-Davies, 2005). CSR is becoming increasingly observed on the business agenda</w:t>
      </w:r>
      <w:r>
        <w:rPr>
          <w:rFonts w:ascii="Arial" w:hAnsi="Arial" w:cs="Arial"/>
        </w:rPr>
        <w:t xml:space="preserve"> </w:t>
      </w:r>
      <w:r w:rsidRPr="00D27DEF">
        <w:rPr>
          <w:rFonts w:ascii="Arial" w:hAnsi="Arial" w:cs="Arial"/>
        </w:rPr>
        <w:t xml:space="preserve">as </w:t>
      </w:r>
      <w:r>
        <w:rPr>
          <w:rFonts w:ascii="Arial" w:hAnsi="Arial" w:cs="Arial"/>
        </w:rPr>
        <w:t>it is</w:t>
      </w:r>
      <w:r w:rsidRPr="00D27DEF">
        <w:rPr>
          <w:rFonts w:ascii="Arial" w:hAnsi="Arial" w:cs="Arial"/>
        </w:rPr>
        <w:t xml:space="preserve"> </w:t>
      </w:r>
      <w:r>
        <w:rPr>
          <w:rFonts w:ascii="Arial" w:hAnsi="Arial" w:cs="Arial"/>
        </w:rPr>
        <w:t>connected</w:t>
      </w:r>
      <w:r w:rsidRPr="00D27DEF">
        <w:rPr>
          <w:rFonts w:ascii="Arial" w:hAnsi="Arial" w:cs="Arial"/>
        </w:rPr>
        <w:t xml:space="preserve"> to many other aspects</w:t>
      </w:r>
      <w:r>
        <w:rPr>
          <w:rFonts w:ascii="Arial" w:hAnsi="Arial" w:cs="Arial"/>
        </w:rPr>
        <w:t xml:space="preserve"> in an organisation</w:t>
      </w:r>
      <w:r w:rsidRPr="00D27DEF">
        <w:rPr>
          <w:rFonts w:ascii="Arial" w:hAnsi="Arial" w:cs="Arial"/>
        </w:rPr>
        <w:t xml:space="preserve"> such as Consumer engagement and brand loyalty, </w:t>
      </w:r>
      <w:r>
        <w:rPr>
          <w:rFonts w:ascii="Arial" w:hAnsi="Arial" w:cs="Arial"/>
        </w:rPr>
        <w:t>(</w:t>
      </w:r>
      <w:r w:rsidRPr="00D27DEF">
        <w:rPr>
          <w:rFonts w:ascii="Arial" w:hAnsi="Arial" w:cs="Arial"/>
          <w:shd w:val="clear" w:color="auto" w:fill="FFFFFF"/>
        </w:rPr>
        <w:t>Grayson, 2004</w:t>
      </w:r>
      <w:r>
        <w:rPr>
          <w:rFonts w:ascii="Arial" w:hAnsi="Arial" w:cs="Arial"/>
          <w:shd w:val="clear" w:color="auto" w:fill="FFFFFF"/>
        </w:rPr>
        <w:t xml:space="preserve">; </w:t>
      </w:r>
      <w:r w:rsidRPr="00D27DEF">
        <w:rPr>
          <w:rFonts w:ascii="Arial" w:hAnsi="Arial" w:cs="Arial"/>
        </w:rPr>
        <w:t xml:space="preserve">He and Lai, 2014). </w:t>
      </w:r>
      <w:r>
        <w:rPr>
          <w:rFonts w:ascii="Arial" w:hAnsi="Arial" w:cs="Arial"/>
        </w:rPr>
        <w:t xml:space="preserve">Lego, Microsoft, Google, and Intel are all organisations </w:t>
      </w:r>
      <w:r w:rsidRPr="00D27DEF">
        <w:rPr>
          <w:rFonts w:ascii="Arial" w:hAnsi="Arial" w:cs="Arial"/>
        </w:rPr>
        <w:t>wh</w:t>
      </w:r>
      <w:r>
        <w:rPr>
          <w:rFonts w:ascii="Arial" w:hAnsi="Arial" w:cs="Arial"/>
        </w:rPr>
        <w:t>ich</w:t>
      </w:r>
      <w:r w:rsidRPr="00D27DEF">
        <w:rPr>
          <w:rFonts w:ascii="Arial" w:hAnsi="Arial" w:cs="Arial"/>
        </w:rPr>
        <w:t xml:space="preserve"> have successfully incorporated CSR practises</w:t>
      </w:r>
      <w:r>
        <w:rPr>
          <w:rFonts w:ascii="Arial" w:hAnsi="Arial" w:cs="Arial"/>
        </w:rPr>
        <w:t>.</w:t>
      </w:r>
      <w:r w:rsidRPr="00D27DEF">
        <w:rPr>
          <w:rFonts w:ascii="Arial" w:hAnsi="Arial" w:cs="Arial"/>
        </w:rPr>
        <w:t xml:space="preserve"> </w:t>
      </w:r>
      <w:r>
        <w:rPr>
          <w:rFonts w:ascii="Arial" w:hAnsi="Arial" w:cs="Arial"/>
        </w:rPr>
        <w:t>T</w:t>
      </w:r>
      <w:r w:rsidRPr="00D27DEF">
        <w:rPr>
          <w:rFonts w:ascii="Arial" w:hAnsi="Arial" w:cs="Arial"/>
        </w:rPr>
        <w:t xml:space="preserve">hese companies are being perceived by consumers as the most socially responsible, </w:t>
      </w:r>
      <w:r w:rsidRPr="00D27DEF">
        <w:rPr>
          <w:rFonts w:ascii="Arial" w:hAnsi="Arial" w:cs="Arial"/>
          <w:shd w:val="clear" w:color="auto" w:fill="FFFFFF"/>
        </w:rPr>
        <w:t xml:space="preserve">(Strauss, 2017). </w:t>
      </w:r>
      <w:r>
        <w:rPr>
          <w:rFonts w:ascii="Arial" w:hAnsi="Arial" w:cs="Arial"/>
          <w:shd w:val="clear" w:color="auto" w:fill="FFFFFF"/>
        </w:rPr>
        <w:t xml:space="preserve">However, existing </w:t>
      </w:r>
      <w:r w:rsidRPr="00D27DEF">
        <w:rPr>
          <w:rFonts w:ascii="Arial" w:hAnsi="Arial" w:cs="Arial"/>
          <w:shd w:val="clear" w:color="auto" w:fill="FFFFFF"/>
        </w:rPr>
        <w:t xml:space="preserve">literature </w:t>
      </w:r>
      <w:r>
        <w:rPr>
          <w:rFonts w:ascii="Arial" w:hAnsi="Arial" w:cs="Arial"/>
          <w:shd w:val="clear" w:color="auto" w:fill="FFFFFF"/>
        </w:rPr>
        <w:t>covering</w:t>
      </w:r>
      <w:r w:rsidRPr="00D27DEF">
        <w:rPr>
          <w:rFonts w:ascii="Arial" w:hAnsi="Arial" w:cs="Arial"/>
          <w:shd w:val="clear" w:color="auto" w:fill="FFFFFF"/>
        </w:rPr>
        <w:t xml:space="preserve"> FB in connection to CSR </w:t>
      </w:r>
      <w:r>
        <w:rPr>
          <w:rFonts w:ascii="Arial" w:hAnsi="Arial" w:cs="Arial"/>
          <w:shd w:val="clear" w:color="auto" w:fill="FFFFFF"/>
        </w:rPr>
        <w:t>is very sparse and t</w:t>
      </w:r>
      <w:r w:rsidRPr="00D27DEF">
        <w:rPr>
          <w:rFonts w:ascii="Arial" w:hAnsi="Arial" w:cs="Arial"/>
          <w:shd w:val="clear" w:color="auto" w:fill="FFFFFF"/>
        </w:rPr>
        <w:t xml:space="preserve">he </w:t>
      </w:r>
      <w:r>
        <w:rPr>
          <w:rFonts w:ascii="Arial" w:hAnsi="Arial" w:cs="Arial"/>
          <w:shd w:val="clear" w:color="auto" w:fill="FFFFFF"/>
        </w:rPr>
        <w:t>overall perception of FB is</w:t>
      </w:r>
      <w:r w:rsidRPr="00D27DEF">
        <w:rPr>
          <w:rFonts w:ascii="Arial" w:hAnsi="Arial" w:cs="Arial"/>
          <w:shd w:val="clear" w:color="auto" w:fill="FFFFFF"/>
        </w:rPr>
        <w:t xml:space="preserve"> negative</w:t>
      </w:r>
      <w:r>
        <w:rPr>
          <w:rFonts w:ascii="Arial" w:hAnsi="Arial" w:cs="Arial"/>
          <w:shd w:val="clear" w:color="auto" w:fill="FFFFFF"/>
        </w:rPr>
        <w:t>. T</w:t>
      </w:r>
      <w:r w:rsidRPr="00D27DEF">
        <w:rPr>
          <w:rFonts w:ascii="Arial" w:hAnsi="Arial" w:cs="Arial"/>
          <w:shd w:val="clear" w:color="auto" w:fill="FFFFFF"/>
        </w:rPr>
        <w:t xml:space="preserve">he internet is flooded with articles of </w:t>
      </w:r>
      <w:r>
        <w:rPr>
          <w:rFonts w:ascii="Arial" w:hAnsi="Arial" w:cs="Arial"/>
          <w:shd w:val="clear" w:color="auto" w:fill="FFFFFF"/>
        </w:rPr>
        <w:t>instances</w:t>
      </w:r>
      <w:r w:rsidRPr="00D27DEF">
        <w:rPr>
          <w:rFonts w:ascii="Arial" w:hAnsi="Arial" w:cs="Arial"/>
          <w:shd w:val="clear" w:color="auto" w:fill="FFFFFF"/>
        </w:rPr>
        <w:t xml:space="preserve"> where </w:t>
      </w:r>
      <w:r>
        <w:rPr>
          <w:rFonts w:ascii="Arial" w:hAnsi="Arial" w:cs="Arial"/>
          <w:shd w:val="clear" w:color="auto" w:fill="FFFFFF"/>
        </w:rPr>
        <w:t xml:space="preserve">FB has </w:t>
      </w:r>
      <w:r w:rsidRPr="00D27DEF">
        <w:rPr>
          <w:rFonts w:ascii="Arial" w:hAnsi="Arial" w:cs="Arial"/>
          <w:shd w:val="clear" w:color="auto" w:fill="FFFFFF"/>
        </w:rPr>
        <w:t>mistreated and exploited</w:t>
      </w:r>
      <w:r>
        <w:rPr>
          <w:rFonts w:ascii="Arial" w:hAnsi="Arial" w:cs="Arial"/>
          <w:shd w:val="clear" w:color="auto" w:fill="FFFFFF"/>
        </w:rPr>
        <w:t xml:space="preserve"> users data</w:t>
      </w:r>
      <w:r w:rsidRPr="00D27DEF">
        <w:rPr>
          <w:rFonts w:ascii="Arial" w:hAnsi="Arial" w:cs="Arial"/>
          <w:shd w:val="clear" w:color="auto" w:fill="FFFFFF"/>
        </w:rPr>
        <w:t xml:space="preserve">, (Bertot et al., 2012; Doward et al., 2017). </w:t>
      </w:r>
    </w:p>
    <w:p w14:paraId="2471B83A" w14:textId="77777777" w:rsidR="000D5156" w:rsidRPr="00D27DEF" w:rsidRDefault="000D5156" w:rsidP="000D5156">
      <w:pPr>
        <w:spacing w:line="480" w:lineRule="auto"/>
        <w:rPr>
          <w:rFonts w:ascii="Arial" w:hAnsi="Arial" w:cs="Arial"/>
        </w:rPr>
      </w:pPr>
      <w:r w:rsidRPr="00D27DEF">
        <w:rPr>
          <w:rFonts w:ascii="Arial" w:hAnsi="Arial" w:cs="Arial"/>
        </w:rPr>
        <w:t xml:space="preserve">Social media refers to websites and applications that enable its users to exchange content with other users quickly and efficiently, </w:t>
      </w:r>
      <w:r>
        <w:rPr>
          <w:rFonts w:ascii="Arial" w:hAnsi="Arial" w:cs="Arial"/>
        </w:rPr>
        <w:t>it has t</w:t>
      </w:r>
      <w:r w:rsidRPr="00D27DEF">
        <w:rPr>
          <w:rFonts w:ascii="Arial" w:hAnsi="Arial" w:cs="Arial"/>
        </w:rPr>
        <w:t>ransform</w:t>
      </w:r>
      <w:r>
        <w:rPr>
          <w:rFonts w:ascii="Arial" w:hAnsi="Arial" w:cs="Arial"/>
        </w:rPr>
        <w:t>ed</w:t>
      </w:r>
      <w:r w:rsidRPr="00D27DEF">
        <w:rPr>
          <w:rFonts w:ascii="Arial" w:hAnsi="Arial" w:cs="Arial"/>
        </w:rPr>
        <w:t xml:space="preserve"> the way information is shared through communities and around the world, (Mayfield, 2008). There are numerous social media sites the most popular being FB, YouTube, Instagram, Weibo, Twitter and Reddit, (Greenwood, Perrin, Duggan, 2016). This dissertation will be analysing FB, although the company owns Instagram, WhatsApp and Oculus, </w:t>
      </w:r>
      <w:r w:rsidRPr="00D27DEF">
        <w:rPr>
          <w:rFonts w:ascii="Arial" w:hAnsi="Arial" w:cs="Arial"/>
          <w:shd w:val="clear" w:color="auto" w:fill="FFFFFF"/>
        </w:rPr>
        <w:t>(Shead, 2019)</w:t>
      </w:r>
      <w:r w:rsidRPr="00D27DEF">
        <w:rPr>
          <w:rFonts w:ascii="Arial" w:hAnsi="Arial" w:cs="Arial"/>
        </w:rPr>
        <w:t xml:space="preserve"> the researcher will be only analysing FB the platform not the corporate. </w:t>
      </w:r>
    </w:p>
    <w:p w14:paraId="39B54949" w14:textId="77777777" w:rsidR="000D5156" w:rsidRPr="00D27DEF" w:rsidRDefault="000D5156" w:rsidP="000D5156">
      <w:pPr>
        <w:spacing w:line="480" w:lineRule="auto"/>
        <w:rPr>
          <w:rFonts w:ascii="Arial" w:hAnsi="Arial" w:cs="Arial"/>
        </w:rPr>
      </w:pPr>
      <w:r w:rsidRPr="00D27DEF">
        <w:rPr>
          <w:rFonts w:ascii="Arial" w:hAnsi="Arial" w:cs="Arial"/>
        </w:rPr>
        <w:t xml:space="preserve">The number of people using social media is rapidly </w:t>
      </w:r>
      <w:r>
        <w:rPr>
          <w:rFonts w:ascii="Arial" w:hAnsi="Arial" w:cs="Arial"/>
        </w:rPr>
        <w:t>rising</w:t>
      </w:r>
      <w:r w:rsidRPr="00D27DEF">
        <w:rPr>
          <w:rFonts w:ascii="Arial" w:hAnsi="Arial" w:cs="Arial"/>
        </w:rPr>
        <w:t xml:space="preserve">. One report </w:t>
      </w:r>
      <w:r>
        <w:rPr>
          <w:rFonts w:ascii="Arial" w:hAnsi="Arial" w:cs="Arial"/>
        </w:rPr>
        <w:t>recorded</w:t>
      </w:r>
      <w:r w:rsidRPr="00D27DEF">
        <w:rPr>
          <w:rFonts w:ascii="Arial" w:hAnsi="Arial" w:cs="Arial"/>
        </w:rPr>
        <w:t xml:space="preserve"> 90% of young adults aged 18 to 29, 65% of adults and 35% of seniors aged 65 and above are currently using a form of social media, (Perrin, 2015). </w:t>
      </w:r>
      <w:r>
        <w:rPr>
          <w:rFonts w:ascii="Arial" w:hAnsi="Arial" w:cs="Arial"/>
        </w:rPr>
        <w:t>I</w:t>
      </w:r>
      <w:r w:rsidRPr="00D27DEF">
        <w:rPr>
          <w:rFonts w:ascii="Arial" w:hAnsi="Arial" w:cs="Arial"/>
        </w:rPr>
        <w:t>n 2019</w:t>
      </w:r>
      <w:r>
        <w:rPr>
          <w:rFonts w:ascii="Arial" w:hAnsi="Arial" w:cs="Arial"/>
        </w:rPr>
        <w:t xml:space="preserve"> it was recorded that</w:t>
      </w:r>
      <w:r w:rsidRPr="00D27DEF">
        <w:rPr>
          <w:rFonts w:ascii="Arial" w:hAnsi="Arial" w:cs="Arial"/>
        </w:rPr>
        <w:t xml:space="preserve"> 79% of the American population ha</w:t>
      </w:r>
      <w:r>
        <w:rPr>
          <w:rFonts w:ascii="Arial" w:hAnsi="Arial" w:cs="Arial"/>
        </w:rPr>
        <w:t>d</w:t>
      </w:r>
      <w:r w:rsidRPr="00D27DEF">
        <w:rPr>
          <w:rFonts w:ascii="Arial" w:hAnsi="Arial" w:cs="Arial"/>
        </w:rPr>
        <w:t xml:space="preserve"> a networking profile,</w:t>
      </w:r>
      <w:r w:rsidRPr="00D27DEF">
        <w:rPr>
          <w:rFonts w:ascii="Arial" w:hAnsi="Arial" w:cs="Arial"/>
          <w:shd w:val="clear" w:color="auto" w:fill="FFFFFF"/>
        </w:rPr>
        <w:t xml:space="preserve"> (Statista, 2019)</w:t>
      </w:r>
      <w:r w:rsidRPr="00D27DEF">
        <w:rPr>
          <w:rFonts w:ascii="Arial" w:hAnsi="Arial" w:cs="Arial"/>
        </w:rPr>
        <w:t>. FB has 2.5 billion monthly active users making it the largest social networking site globally</w:t>
      </w:r>
      <w:r>
        <w:rPr>
          <w:rFonts w:ascii="Arial" w:hAnsi="Arial" w:cs="Arial"/>
        </w:rPr>
        <w:t xml:space="preserve"> and has the vision of giving </w:t>
      </w:r>
      <w:r>
        <w:rPr>
          <w:rFonts w:ascii="Arial" w:hAnsi="Arial" w:cs="Arial"/>
        </w:rPr>
        <w:lastRenderedPageBreak/>
        <w:t>people the power to build community and bring the world closer together</w:t>
      </w:r>
      <w:r w:rsidRPr="00D27DEF">
        <w:rPr>
          <w:rFonts w:ascii="Arial" w:hAnsi="Arial" w:cs="Arial"/>
        </w:rPr>
        <w:t>,</w:t>
      </w:r>
      <w:r w:rsidRPr="00D27DEF">
        <w:rPr>
          <w:rFonts w:ascii="Arial" w:hAnsi="Arial" w:cs="Arial"/>
          <w:shd w:val="clear" w:color="auto" w:fill="FFFFFF"/>
        </w:rPr>
        <w:t xml:space="preserve"> (</w:t>
      </w:r>
      <w:r>
        <w:rPr>
          <w:rFonts w:ascii="Arial" w:hAnsi="Arial" w:cs="Arial"/>
          <w:color w:val="000000"/>
          <w:sz w:val="20"/>
          <w:szCs w:val="20"/>
          <w:shd w:val="clear" w:color="auto" w:fill="FFFFFF"/>
        </w:rPr>
        <w:t xml:space="preserve">Zuckerberg, 2017; </w:t>
      </w:r>
      <w:r w:rsidRPr="00D27DEF">
        <w:rPr>
          <w:rFonts w:ascii="Arial" w:hAnsi="Arial" w:cs="Arial"/>
          <w:shd w:val="clear" w:color="auto" w:fill="FFFFFF"/>
        </w:rPr>
        <w:t>FB users worldwide 2019,</w:t>
      </w:r>
      <w:r>
        <w:rPr>
          <w:rFonts w:ascii="Arial" w:hAnsi="Arial" w:cs="Arial"/>
          <w:shd w:val="clear" w:color="auto" w:fill="FFFFFF"/>
        </w:rPr>
        <w:t xml:space="preserve"> </w:t>
      </w:r>
      <w:r w:rsidRPr="00D27DEF">
        <w:rPr>
          <w:rFonts w:ascii="Arial" w:hAnsi="Arial" w:cs="Arial"/>
          <w:shd w:val="clear" w:color="auto" w:fill="FFFFFF"/>
        </w:rPr>
        <w:t>Statista, 2020)</w:t>
      </w:r>
      <w:r>
        <w:rPr>
          <w:rFonts w:ascii="Arial" w:hAnsi="Arial" w:cs="Arial"/>
          <w:shd w:val="clear" w:color="auto" w:fill="FFFFFF"/>
        </w:rPr>
        <w:t xml:space="preserve">. </w:t>
      </w:r>
      <w:r w:rsidRPr="00D27DEF">
        <w:rPr>
          <w:rFonts w:ascii="Arial" w:hAnsi="Arial" w:cs="Arial"/>
        </w:rPr>
        <w:t>There has been a major increase in the use of social media as more people and business are recognising the benefits of using platforms like FB which can be adopted and utilised as sources of income</w:t>
      </w:r>
      <w:r>
        <w:rPr>
          <w:rFonts w:ascii="Arial" w:hAnsi="Arial" w:cs="Arial"/>
        </w:rPr>
        <w:t xml:space="preserve">, It is reported that the type of generation choosing to use social media is altering as generation Z and millennials are spending less time using platforms such as FB but generation X  and baby boomers are using FB the most frequently, </w:t>
      </w:r>
      <w:r>
        <w:rPr>
          <w:rFonts w:ascii="Arial" w:hAnsi="Arial" w:cs="Arial"/>
          <w:color w:val="000000"/>
          <w:sz w:val="20"/>
          <w:szCs w:val="20"/>
          <w:shd w:val="clear" w:color="auto" w:fill="FFFFFF"/>
        </w:rPr>
        <w:t>(Viens, 2019)</w:t>
      </w:r>
      <w:r w:rsidRPr="00D27DEF">
        <w:rPr>
          <w:rFonts w:ascii="Arial" w:hAnsi="Arial" w:cs="Arial"/>
        </w:rPr>
        <w:t>. In 2010, 88% of marketers were using social media and were spending over 60 billion dollars annually on advertising, (Whiting and Williams, 2013). Social media has become the pinnacle for successful businesses. It allows businesses to communicate with customers enabling them to build relationships and target potential customers, (Lovejoy and Saxton, 2012). The creation of Virtual customer environments</w:t>
      </w:r>
      <w:r>
        <w:rPr>
          <w:rFonts w:ascii="Arial" w:hAnsi="Arial" w:cs="Arial"/>
        </w:rPr>
        <w:t xml:space="preserve"> (VCEs)</w:t>
      </w:r>
      <w:r w:rsidRPr="00D27DEF">
        <w:rPr>
          <w:rFonts w:ascii="Arial" w:hAnsi="Arial" w:cs="Arial"/>
        </w:rPr>
        <w:t xml:space="preserve"> are formed </w:t>
      </w:r>
      <w:r>
        <w:rPr>
          <w:rFonts w:ascii="Arial" w:hAnsi="Arial" w:cs="Arial"/>
        </w:rPr>
        <w:t>from</w:t>
      </w:r>
      <w:r w:rsidRPr="00D27DEF">
        <w:rPr>
          <w:rFonts w:ascii="Arial" w:hAnsi="Arial" w:cs="Arial"/>
        </w:rPr>
        <w:t xml:space="preserve"> online communities </w:t>
      </w:r>
      <w:r>
        <w:rPr>
          <w:rFonts w:ascii="Arial" w:hAnsi="Arial" w:cs="Arial"/>
        </w:rPr>
        <w:t xml:space="preserve">which share the same </w:t>
      </w:r>
      <w:r w:rsidRPr="00D27DEF">
        <w:rPr>
          <w:rFonts w:ascii="Arial" w:hAnsi="Arial" w:cs="Arial"/>
        </w:rPr>
        <w:t>interest</w:t>
      </w:r>
      <w:r>
        <w:rPr>
          <w:rFonts w:ascii="Arial" w:hAnsi="Arial" w:cs="Arial"/>
        </w:rPr>
        <w:t>s</w:t>
      </w:r>
      <w:r w:rsidRPr="00D27DEF">
        <w:rPr>
          <w:rFonts w:ascii="Arial" w:hAnsi="Arial" w:cs="Arial"/>
        </w:rPr>
        <w:t xml:space="preserve"> are </w:t>
      </w:r>
      <w:r>
        <w:rPr>
          <w:rFonts w:ascii="Arial" w:hAnsi="Arial" w:cs="Arial"/>
        </w:rPr>
        <w:t xml:space="preserve">grouped </w:t>
      </w:r>
      <w:r w:rsidRPr="00D27DEF">
        <w:rPr>
          <w:rFonts w:ascii="Arial" w:hAnsi="Arial" w:cs="Arial"/>
        </w:rPr>
        <w:t>around specific firms, brands, and products</w:t>
      </w:r>
      <w:r>
        <w:rPr>
          <w:rFonts w:ascii="Arial" w:hAnsi="Arial" w:cs="Arial"/>
        </w:rPr>
        <w:t>,</w:t>
      </w:r>
      <w:r w:rsidRPr="00D27DEF">
        <w:rPr>
          <w:rFonts w:ascii="Arial" w:hAnsi="Arial" w:cs="Arial"/>
        </w:rPr>
        <w:t xml:space="preserve"> (Scott, 2015). These environments create value for businesses by driving traffic</w:t>
      </w:r>
      <w:r>
        <w:rPr>
          <w:rFonts w:ascii="Arial" w:hAnsi="Arial" w:cs="Arial"/>
        </w:rPr>
        <w:t xml:space="preserve">, </w:t>
      </w:r>
      <w:r w:rsidRPr="00D27DEF">
        <w:rPr>
          <w:rFonts w:ascii="Arial" w:hAnsi="Arial" w:cs="Arial"/>
        </w:rPr>
        <w:t xml:space="preserve">generating sales by advertising, create customer satisfaction through customer service and aid in product development by generating an increase in revenue, (Scott, 2015). With so many users and uses, platforms such as FB need to be conscience of the impact, they are allowing their platforms to have on society, this can be achieved by practising </w:t>
      </w:r>
      <w:r>
        <w:rPr>
          <w:rFonts w:ascii="Arial" w:hAnsi="Arial" w:cs="Arial"/>
        </w:rPr>
        <w:t>CSR</w:t>
      </w:r>
      <w:r w:rsidRPr="00D27DEF">
        <w:rPr>
          <w:rFonts w:ascii="Arial" w:hAnsi="Arial" w:cs="Arial"/>
        </w:rPr>
        <w:t>. The development of CSR means that businesses such as FB can improve their brand image by changing user attributes towards the company, (Bertels and peloza, 2008).</w:t>
      </w:r>
    </w:p>
    <w:p w14:paraId="7AC9428B" w14:textId="77777777" w:rsidR="000D5156" w:rsidRPr="00D27DEF" w:rsidRDefault="000D5156" w:rsidP="000D5156">
      <w:pPr>
        <w:spacing w:line="480" w:lineRule="auto"/>
        <w:rPr>
          <w:rFonts w:ascii="Arial" w:hAnsi="Arial" w:cs="Arial"/>
        </w:rPr>
      </w:pPr>
      <w:r w:rsidRPr="00D27DEF">
        <w:rPr>
          <w:rFonts w:ascii="Arial" w:hAnsi="Arial" w:cs="Arial"/>
        </w:rPr>
        <w:t xml:space="preserve">CSR </w:t>
      </w:r>
      <w:r>
        <w:rPr>
          <w:rFonts w:ascii="Arial" w:hAnsi="Arial" w:cs="Arial"/>
        </w:rPr>
        <w:t>claims to</w:t>
      </w:r>
      <w:r w:rsidRPr="00D27DEF">
        <w:rPr>
          <w:rFonts w:ascii="Arial" w:hAnsi="Arial" w:cs="Arial"/>
        </w:rPr>
        <w:t xml:space="preserve"> improve brand identity if there is long-term commitment to CSR activities and if </w:t>
      </w:r>
      <w:r>
        <w:rPr>
          <w:rFonts w:ascii="Arial" w:hAnsi="Arial" w:cs="Arial"/>
        </w:rPr>
        <w:t xml:space="preserve">it </w:t>
      </w:r>
      <w:r w:rsidRPr="00D27DEF">
        <w:rPr>
          <w:rFonts w:ascii="Arial" w:hAnsi="Arial" w:cs="Arial"/>
        </w:rPr>
        <w:t>is incorporated into building user trust it can sustain long-term relationships; “</w:t>
      </w:r>
      <w:r w:rsidRPr="00D27DEF">
        <w:rPr>
          <w:rFonts w:ascii="Arial" w:hAnsi="Arial" w:cs="Arial"/>
          <w:i/>
          <w:iCs/>
        </w:rPr>
        <w:t>CSR activities create and nurture consumers' trust in the company, which in turn, bring about consumers' positive or improved perceptions of the firm</w:t>
      </w:r>
      <w:r w:rsidRPr="00D27DEF">
        <w:rPr>
          <w:rFonts w:ascii="Arial" w:hAnsi="Arial" w:cs="Arial"/>
        </w:rPr>
        <w:t xml:space="preserve">”, (Park et al., 2014).  </w:t>
      </w:r>
    </w:p>
    <w:p w14:paraId="160AC436" w14:textId="77777777" w:rsidR="000D5156" w:rsidRPr="00D27DEF" w:rsidRDefault="000D5156" w:rsidP="000D5156">
      <w:pPr>
        <w:spacing w:line="480" w:lineRule="auto"/>
        <w:rPr>
          <w:rFonts w:ascii="Arial" w:hAnsi="Arial" w:cs="Arial"/>
        </w:rPr>
      </w:pPr>
      <w:r w:rsidRPr="00D27DEF">
        <w:rPr>
          <w:rFonts w:ascii="Arial" w:hAnsi="Arial" w:cs="Arial"/>
        </w:rPr>
        <w:t xml:space="preserve">There </w:t>
      </w:r>
      <w:r>
        <w:rPr>
          <w:rFonts w:ascii="Arial" w:hAnsi="Arial" w:cs="Arial"/>
        </w:rPr>
        <w:t>is</w:t>
      </w:r>
      <w:r w:rsidRPr="00D27DEF">
        <w:rPr>
          <w:rFonts w:ascii="Arial" w:hAnsi="Arial" w:cs="Arial"/>
        </w:rPr>
        <w:t xml:space="preserve"> a landscape of CSR theories and approaches that have been developed, (Carroll, 1999), for the purpose of this dissertation the conceptual framework published by the Global Business and Management Research Journal which was built by incorporating Aaker’s </w:t>
      </w:r>
      <w:r w:rsidRPr="00D27DEF">
        <w:rPr>
          <w:rFonts w:ascii="Arial" w:hAnsi="Arial" w:cs="Arial"/>
        </w:rPr>
        <w:lastRenderedPageBreak/>
        <w:t>model (1991) on brand equity and Schwartz and Carroll’s model (2003) of CSR, will be used</w:t>
      </w:r>
      <w:r>
        <w:rPr>
          <w:rFonts w:ascii="Arial" w:hAnsi="Arial" w:cs="Arial"/>
        </w:rPr>
        <w:t xml:space="preserve"> as a structure in chapter two,</w:t>
      </w:r>
      <w:r w:rsidRPr="00D27DEF">
        <w:rPr>
          <w:rFonts w:ascii="Arial" w:hAnsi="Arial" w:cs="Arial"/>
        </w:rPr>
        <w:t xml:space="preserve"> (Niazi et al., 2012)</w:t>
      </w:r>
    </w:p>
    <w:p w14:paraId="36160CE1" w14:textId="77777777" w:rsidR="000D5156" w:rsidRDefault="000D5156" w:rsidP="000D5156">
      <w:pPr>
        <w:keepNext/>
        <w:spacing w:line="480" w:lineRule="auto"/>
        <w:jc w:val="center"/>
      </w:pPr>
      <w:r w:rsidRPr="00D27DEF">
        <w:rPr>
          <w:rFonts w:ascii="Arial" w:hAnsi="Arial" w:cs="Arial"/>
          <w:noProof/>
        </w:rPr>
        <w:drawing>
          <wp:inline distT="0" distB="0" distL="0" distR="0" wp14:anchorId="508B22B0" wp14:editId="04BE913C">
            <wp:extent cx="5526308" cy="23309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9829" t="42893" r="31449" b="28058"/>
                    <a:stretch/>
                  </pic:blipFill>
                  <pic:spPr bwMode="auto">
                    <a:xfrm>
                      <a:off x="0" y="0"/>
                      <a:ext cx="5611572" cy="2366934"/>
                    </a:xfrm>
                    <a:prstGeom prst="rect">
                      <a:avLst/>
                    </a:prstGeom>
                    <a:ln>
                      <a:noFill/>
                    </a:ln>
                    <a:extLst>
                      <a:ext uri="{53640926-AAD7-44D8-BBD7-CCE9431645EC}">
                        <a14:shadowObscured xmlns:a14="http://schemas.microsoft.com/office/drawing/2010/main"/>
                      </a:ext>
                    </a:extLst>
                  </pic:spPr>
                </pic:pic>
              </a:graphicData>
            </a:graphic>
          </wp:inline>
        </w:drawing>
      </w:r>
    </w:p>
    <w:p w14:paraId="06F8F599" w14:textId="77777777" w:rsidR="000D5156" w:rsidRDefault="000D5156" w:rsidP="000D5156">
      <w:pPr>
        <w:pStyle w:val="Caption"/>
        <w:jc w:val="center"/>
      </w:pPr>
      <w:r>
        <w:t xml:space="preserve">Figure 1.1 Conceptual framework for research </w:t>
      </w:r>
    </w:p>
    <w:p w14:paraId="17F2AA9A" w14:textId="77777777" w:rsidR="000D5156" w:rsidRPr="00D27DEF" w:rsidRDefault="000D5156" w:rsidP="000D5156">
      <w:pPr>
        <w:pStyle w:val="Caption"/>
        <w:jc w:val="center"/>
        <w:rPr>
          <w:rFonts w:ascii="Arial" w:hAnsi="Arial" w:cs="Arial"/>
          <w:sz w:val="22"/>
          <w:szCs w:val="22"/>
        </w:rPr>
      </w:pPr>
      <w:r w:rsidRPr="00D27DEF">
        <w:rPr>
          <w:rFonts w:ascii="Arial" w:hAnsi="Arial" w:cs="Arial"/>
          <w:i w:val="0"/>
          <w:sz w:val="22"/>
          <w:szCs w:val="22"/>
        </w:rPr>
        <w:t xml:space="preserve">                                                                                     </w:t>
      </w:r>
    </w:p>
    <w:p w14:paraId="53879C61" w14:textId="77777777" w:rsidR="000D5156" w:rsidRPr="00D27DEF" w:rsidRDefault="000D5156" w:rsidP="000D5156">
      <w:pPr>
        <w:pStyle w:val="Heading2"/>
        <w:spacing w:line="480" w:lineRule="auto"/>
        <w:rPr>
          <w:rFonts w:ascii="Arial" w:hAnsi="Arial" w:cs="Arial"/>
          <w:sz w:val="22"/>
          <w:szCs w:val="22"/>
          <w:lang w:eastAsia="en-GB"/>
        </w:rPr>
      </w:pPr>
      <w:r w:rsidRPr="00D27DEF">
        <w:rPr>
          <w:rFonts w:ascii="Arial" w:hAnsi="Arial" w:cs="Arial"/>
          <w:sz w:val="22"/>
          <w:szCs w:val="22"/>
          <w:lang w:eastAsia="en-GB"/>
        </w:rPr>
        <w:t>1.3 Rationale</w:t>
      </w:r>
    </w:p>
    <w:p w14:paraId="14870531" w14:textId="77777777" w:rsidR="000D5156" w:rsidRPr="00D27DEF" w:rsidRDefault="000D5156" w:rsidP="000D5156">
      <w:pPr>
        <w:spacing w:line="480" w:lineRule="auto"/>
        <w:rPr>
          <w:rFonts w:ascii="Arial" w:hAnsi="Arial" w:cs="Arial"/>
        </w:rPr>
      </w:pPr>
      <w:r>
        <w:rPr>
          <w:rFonts w:ascii="Arial" w:hAnsi="Arial" w:cs="Arial"/>
          <w:lang w:eastAsia="en-GB"/>
        </w:rPr>
        <w:t>T</w:t>
      </w:r>
      <w:r w:rsidRPr="00D27DEF">
        <w:rPr>
          <w:rFonts w:ascii="Arial" w:hAnsi="Arial" w:cs="Arial"/>
          <w:lang w:eastAsia="en-GB"/>
        </w:rPr>
        <w:t xml:space="preserve">here is research </w:t>
      </w:r>
      <w:r>
        <w:rPr>
          <w:rFonts w:ascii="Arial" w:hAnsi="Arial" w:cs="Arial"/>
          <w:lang w:eastAsia="en-GB"/>
        </w:rPr>
        <w:t>in relation to</w:t>
      </w:r>
      <w:r w:rsidRPr="00D27DEF">
        <w:rPr>
          <w:rFonts w:ascii="Arial" w:hAnsi="Arial" w:cs="Arial"/>
          <w:lang w:eastAsia="en-GB"/>
        </w:rPr>
        <w:t xml:space="preserve"> the relationship of using social media platforms to communicate CSR values towards consumers </w:t>
      </w:r>
      <w:r>
        <w:rPr>
          <w:rFonts w:ascii="Arial" w:hAnsi="Arial" w:cs="Arial"/>
          <w:lang w:eastAsia="en-GB"/>
        </w:rPr>
        <w:t xml:space="preserve">which can </w:t>
      </w:r>
      <w:r w:rsidRPr="00D27DEF">
        <w:rPr>
          <w:rFonts w:ascii="Arial" w:hAnsi="Arial" w:cs="Arial"/>
          <w:lang w:eastAsia="en-GB"/>
        </w:rPr>
        <w:t>lead</w:t>
      </w:r>
      <w:r>
        <w:rPr>
          <w:rFonts w:ascii="Arial" w:hAnsi="Arial" w:cs="Arial"/>
          <w:lang w:eastAsia="en-GB"/>
        </w:rPr>
        <w:t xml:space="preserve"> </w:t>
      </w:r>
      <w:r w:rsidRPr="00D27DEF">
        <w:rPr>
          <w:rFonts w:ascii="Arial" w:hAnsi="Arial" w:cs="Arial"/>
          <w:lang w:eastAsia="en-GB"/>
        </w:rPr>
        <w:t>to an improved brand perception,</w:t>
      </w:r>
      <w:r>
        <w:rPr>
          <w:rFonts w:ascii="Arial" w:hAnsi="Arial" w:cs="Arial"/>
          <w:lang w:eastAsia="en-GB"/>
        </w:rPr>
        <w:t xml:space="preserve"> (Vernuccio, 2014), but</w:t>
      </w:r>
      <w:r w:rsidRPr="00D27DEF">
        <w:rPr>
          <w:rFonts w:ascii="Arial" w:hAnsi="Arial" w:cs="Arial"/>
          <w:lang w:eastAsia="en-GB"/>
        </w:rPr>
        <w:t xml:space="preserve"> there is minimal research </w:t>
      </w:r>
      <w:r w:rsidRPr="00D27DEF">
        <w:rPr>
          <w:rFonts w:ascii="Arial" w:hAnsi="Arial" w:cs="Arial"/>
        </w:rPr>
        <w:t>examin</w:t>
      </w:r>
      <w:r>
        <w:rPr>
          <w:rFonts w:ascii="Arial" w:hAnsi="Arial" w:cs="Arial"/>
        </w:rPr>
        <w:t>ing</w:t>
      </w:r>
      <w:r w:rsidRPr="00D27DEF">
        <w:rPr>
          <w:rFonts w:ascii="Arial" w:hAnsi="Arial" w:cs="Arial"/>
        </w:rPr>
        <w:t xml:space="preserve"> the importance of FB integrating CSR strategies to improve their brand perception. </w:t>
      </w:r>
      <w:r>
        <w:rPr>
          <w:rFonts w:ascii="Arial" w:hAnsi="Arial" w:cs="Arial"/>
        </w:rPr>
        <w:t>A</w:t>
      </w:r>
      <w:r w:rsidRPr="00D27DEF">
        <w:rPr>
          <w:rFonts w:ascii="Arial" w:hAnsi="Arial" w:cs="Arial"/>
        </w:rPr>
        <w:t>s previously identified the internet is flooded with articles discussing FB’s poor reputation</w:t>
      </w:r>
      <w:r>
        <w:rPr>
          <w:rFonts w:ascii="Arial" w:hAnsi="Arial" w:cs="Arial"/>
        </w:rPr>
        <w:t xml:space="preserve">, </w:t>
      </w:r>
      <w:r w:rsidRPr="00D27DEF">
        <w:rPr>
          <w:rFonts w:ascii="Arial" w:hAnsi="Arial" w:cs="Arial"/>
        </w:rPr>
        <w:t>exploit</w:t>
      </w:r>
      <w:r>
        <w:rPr>
          <w:rFonts w:ascii="Arial" w:hAnsi="Arial" w:cs="Arial"/>
        </w:rPr>
        <w:t xml:space="preserve">ing </w:t>
      </w:r>
      <w:r w:rsidRPr="00D27DEF">
        <w:rPr>
          <w:rFonts w:ascii="Arial" w:hAnsi="Arial" w:cs="Arial"/>
        </w:rPr>
        <w:t>its members and their social networks by exposing them to commerciali</w:t>
      </w:r>
      <w:r>
        <w:rPr>
          <w:rFonts w:ascii="Arial" w:hAnsi="Arial" w:cs="Arial"/>
        </w:rPr>
        <w:t>s</w:t>
      </w:r>
      <w:r w:rsidRPr="00D27DEF">
        <w:rPr>
          <w:rFonts w:ascii="Arial" w:hAnsi="Arial" w:cs="Arial"/>
        </w:rPr>
        <w:t xml:space="preserve">ation, </w:t>
      </w:r>
      <w:r w:rsidRPr="00D27DEF">
        <w:rPr>
          <w:rFonts w:ascii="Arial" w:hAnsi="Arial" w:cs="Arial"/>
          <w:shd w:val="clear" w:color="auto" w:fill="FFFFFF"/>
        </w:rPr>
        <w:t>(Lilley and Gumbus, 2012)</w:t>
      </w:r>
      <w:r>
        <w:rPr>
          <w:rFonts w:ascii="Arial" w:hAnsi="Arial" w:cs="Arial"/>
          <w:shd w:val="clear" w:color="auto" w:fill="FFFFFF"/>
        </w:rPr>
        <w:t>. T</w:t>
      </w:r>
      <w:r w:rsidRPr="00D27DEF">
        <w:rPr>
          <w:rFonts w:ascii="Arial" w:hAnsi="Arial" w:cs="Arial"/>
        </w:rPr>
        <w:t>his dissertation</w:t>
      </w:r>
      <w:r>
        <w:rPr>
          <w:rFonts w:ascii="Arial" w:hAnsi="Arial" w:cs="Arial"/>
        </w:rPr>
        <w:t xml:space="preserve"> will</w:t>
      </w:r>
      <w:r w:rsidRPr="00D27DEF">
        <w:rPr>
          <w:rFonts w:ascii="Arial" w:hAnsi="Arial" w:cs="Arial"/>
        </w:rPr>
        <w:t xml:space="preserve"> discuss the advantages of incorporating CSR practises</w:t>
      </w:r>
      <w:r>
        <w:rPr>
          <w:rFonts w:ascii="Arial" w:hAnsi="Arial" w:cs="Arial"/>
        </w:rPr>
        <w:t>,</w:t>
      </w:r>
      <w:r w:rsidRPr="00D27DEF">
        <w:rPr>
          <w:rFonts w:ascii="Arial" w:hAnsi="Arial" w:cs="Arial"/>
        </w:rPr>
        <w:t xml:space="preserve"> analyse </w:t>
      </w:r>
      <w:r>
        <w:rPr>
          <w:rFonts w:ascii="Arial" w:hAnsi="Arial" w:cs="Arial"/>
        </w:rPr>
        <w:t xml:space="preserve">FB </w:t>
      </w:r>
      <w:r w:rsidRPr="00D27DEF">
        <w:rPr>
          <w:rFonts w:ascii="Arial" w:hAnsi="Arial" w:cs="Arial"/>
        </w:rPr>
        <w:t xml:space="preserve">current brand perception </w:t>
      </w:r>
      <w:r>
        <w:rPr>
          <w:rFonts w:ascii="Arial" w:hAnsi="Arial" w:cs="Arial"/>
        </w:rPr>
        <w:t xml:space="preserve">and investigate through the means of secondary and primary research what the most valuable CSR responsibilities individuals consider to be, which if acted upon by FB would improve their perception. </w:t>
      </w:r>
    </w:p>
    <w:p w14:paraId="1ADED503" w14:textId="77777777" w:rsidR="000D5156" w:rsidRPr="00D27DEF" w:rsidRDefault="000D5156" w:rsidP="000D5156">
      <w:pPr>
        <w:pStyle w:val="Heading2"/>
        <w:spacing w:line="480" w:lineRule="auto"/>
        <w:rPr>
          <w:rFonts w:ascii="Arial" w:hAnsi="Arial" w:cs="Arial"/>
          <w:sz w:val="22"/>
          <w:szCs w:val="22"/>
        </w:rPr>
      </w:pPr>
      <w:r w:rsidRPr="00D27DEF">
        <w:rPr>
          <w:rFonts w:ascii="Arial" w:hAnsi="Arial" w:cs="Arial"/>
          <w:sz w:val="22"/>
          <w:szCs w:val="22"/>
        </w:rPr>
        <w:t>1.4 Aims and Objectives</w:t>
      </w:r>
    </w:p>
    <w:p w14:paraId="719E8E02" w14:textId="77777777" w:rsidR="000D5156" w:rsidRPr="00D27DEF" w:rsidRDefault="000D5156" w:rsidP="000D5156">
      <w:pPr>
        <w:spacing w:line="480" w:lineRule="auto"/>
        <w:rPr>
          <w:rFonts w:ascii="Arial" w:hAnsi="Arial" w:cs="Arial"/>
        </w:rPr>
      </w:pPr>
      <w:r w:rsidRPr="00D27DEF">
        <w:rPr>
          <w:rFonts w:ascii="Arial" w:hAnsi="Arial" w:cs="Arial"/>
        </w:rPr>
        <w:t xml:space="preserve">The purpose of this investigation is to examine </w:t>
      </w:r>
      <w:r>
        <w:rPr>
          <w:rFonts w:ascii="Arial" w:hAnsi="Arial" w:cs="Arial"/>
        </w:rPr>
        <w:t>if there is a need for</w:t>
      </w:r>
      <w:r w:rsidRPr="00D27DEF">
        <w:rPr>
          <w:rFonts w:ascii="Arial" w:hAnsi="Arial" w:cs="Arial"/>
        </w:rPr>
        <w:t xml:space="preserve"> FB</w:t>
      </w:r>
      <w:r>
        <w:rPr>
          <w:rFonts w:ascii="Arial" w:hAnsi="Arial" w:cs="Arial"/>
        </w:rPr>
        <w:t xml:space="preserve"> to </w:t>
      </w:r>
      <w:r w:rsidRPr="00D27DEF">
        <w:rPr>
          <w:rFonts w:ascii="Arial" w:hAnsi="Arial" w:cs="Arial"/>
        </w:rPr>
        <w:t>integrat</w:t>
      </w:r>
      <w:r>
        <w:rPr>
          <w:rFonts w:ascii="Arial" w:hAnsi="Arial" w:cs="Arial"/>
        </w:rPr>
        <w:t>e</w:t>
      </w:r>
      <w:r w:rsidRPr="00D27DEF">
        <w:rPr>
          <w:rFonts w:ascii="Arial" w:hAnsi="Arial" w:cs="Arial"/>
        </w:rPr>
        <w:t xml:space="preserve"> CSR strategies to impro</w:t>
      </w:r>
      <w:r>
        <w:rPr>
          <w:rFonts w:ascii="Arial" w:hAnsi="Arial" w:cs="Arial"/>
        </w:rPr>
        <w:t>v</w:t>
      </w:r>
      <w:r w:rsidRPr="00D27DEF">
        <w:rPr>
          <w:rFonts w:ascii="Arial" w:hAnsi="Arial" w:cs="Arial"/>
        </w:rPr>
        <w:t>e their brand perception. The objectives are as follows.</w:t>
      </w:r>
    </w:p>
    <w:p w14:paraId="6ABACC39" w14:textId="77777777" w:rsidR="000D5156" w:rsidRPr="00D27DEF" w:rsidRDefault="000D5156" w:rsidP="000D5156">
      <w:pPr>
        <w:pStyle w:val="ListParagraph"/>
        <w:numPr>
          <w:ilvl w:val="0"/>
          <w:numId w:val="2"/>
        </w:numPr>
        <w:spacing w:line="480" w:lineRule="auto"/>
        <w:rPr>
          <w:rFonts w:ascii="Arial" w:hAnsi="Arial" w:cs="Arial"/>
        </w:rPr>
      </w:pPr>
      <w:r>
        <w:rPr>
          <w:rFonts w:ascii="Arial" w:hAnsi="Arial" w:cs="Arial"/>
        </w:rPr>
        <w:lastRenderedPageBreak/>
        <w:t>E</w:t>
      </w:r>
      <w:r w:rsidRPr="00D27DEF">
        <w:rPr>
          <w:rFonts w:ascii="Arial" w:hAnsi="Arial" w:cs="Arial"/>
        </w:rPr>
        <w:t xml:space="preserve">xamine previous academic literature </w:t>
      </w:r>
      <w:r>
        <w:rPr>
          <w:rFonts w:ascii="Arial" w:hAnsi="Arial" w:cs="Arial"/>
        </w:rPr>
        <w:t>surrounding</w:t>
      </w:r>
      <w:r w:rsidRPr="00D27DEF">
        <w:rPr>
          <w:rFonts w:ascii="Arial" w:hAnsi="Arial" w:cs="Arial"/>
        </w:rPr>
        <w:t xml:space="preserve"> CSR and </w:t>
      </w:r>
      <w:r>
        <w:rPr>
          <w:rFonts w:ascii="Arial" w:hAnsi="Arial" w:cs="Arial"/>
        </w:rPr>
        <w:t xml:space="preserve">brand perception and analyse </w:t>
      </w:r>
      <w:r w:rsidRPr="00D27DEF">
        <w:rPr>
          <w:rFonts w:ascii="Arial" w:hAnsi="Arial" w:cs="Arial"/>
        </w:rPr>
        <w:t>the impact integrating methods of CSR have had on similar organisations</w:t>
      </w:r>
      <w:r>
        <w:rPr>
          <w:rFonts w:ascii="Arial" w:hAnsi="Arial" w:cs="Arial"/>
        </w:rPr>
        <w:t>.</w:t>
      </w:r>
    </w:p>
    <w:p w14:paraId="1B399D52" w14:textId="77777777" w:rsidR="000D5156" w:rsidRPr="00D27DEF" w:rsidRDefault="000D5156" w:rsidP="000D5156">
      <w:pPr>
        <w:pStyle w:val="ListParagraph"/>
        <w:numPr>
          <w:ilvl w:val="0"/>
          <w:numId w:val="2"/>
        </w:numPr>
        <w:spacing w:line="480" w:lineRule="auto"/>
        <w:rPr>
          <w:rFonts w:ascii="Arial" w:hAnsi="Arial" w:cs="Arial"/>
        </w:rPr>
      </w:pPr>
      <w:r>
        <w:rPr>
          <w:rFonts w:ascii="Arial" w:hAnsi="Arial" w:cs="Arial"/>
        </w:rPr>
        <w:t>C</w:t>
      </w:r>
      <w:r w:rsidRPr="00D27DEF">
        <w:rPr>
          <w:rFonts w:ascii="Arial" w:hAnsi="Arial" w:cs="Arial"/>
        </w:rPr>
        <w:t>onduct primary research in the form of an online questionnaire which will evaluate FB current brand perception</w:t>
      </w:r>
      <w:r>
        <w:rPr>
          <w:rFonts w:ascii="Arial" w:hAnsi="Arial" w:cs="Arial"/>
        </w:rPr>
        <w:t xml:space="preserve"> and determine the CSR responsibilities most effective in improving FB brand perception. </w:t>
      </w:r>
    </w:p>
    <w:p w14:paraId="0C551AE0" w14:textId="77777777" w:rsidR="000D5156" w:rsidRPr="00D27DEF" w:rsidRDefault="000D5156" w:rsidP="000D5156">
      <w:pPr>
        <w:pStyle w:val="ListParagraph"/>
        <w:numPr>
          <w:ilvl w:val="0"/>
          <w:numId w:val="2"/>
        </w:numPr>
        <w:spacing w:line="480" w:lineRule="auto"/>
        <w:rPr>
          <w:rFonts w:ascii="Arial" w:hAnsi="Arial" w:cs="Arial"/>
        </w:rPr>
      </w:pPr>
      <w:r>
        <w:rPr>
          <w:rFonts w:ascii="Arial" w:hAnsi="Arial" w:cs="Arial"/>
        </w:rPr>
        <w:t>S</w:t>
      </w:r>
      <w:r w:rsidRPr="00D27DEF">
        <w:rPr>
          <w:rFonts w:ascii="Arial" w:hAnsi="Arial" w:cs="Arial"/>
        </w:rPr>
        <w:t>yn</w:t>
      </w:r>
      <w:r>
        <w:rPr>
          <w:rFonts w:ascii="Arial" w:hAnsi="Arial" w:cs="Arial"/>
        </w:rPr>
        <w:t xml:space="preserve">thesis </w:t>
      </w:r>
      <w:r w:rsidRPr="00D27DEF">
        <w:rPr>
          <w:rFonts w:ascii="Arial" w:hAnsi="Arial" w:cs="Arial"/>
        </w:rPr>
        <w:t xml:space="preserve">previous academic literature </w:t>
      </w:r>
      <w:r>
        <w:rPr>
          <w:rFonts w:ascii="Arial" w:hAnsi="Arial" w:cs="Arial"/>
        </w:rPr>
        <w:t>and</w:t>
      </w:r>
      <w:r w:rsidRPr="00D27DEF">
        <w:rPr>
          <w:rFonts w:ascii="Arial" w:hAnsi="Arial" w:cs="Arial"/>
        </w:rPr>
        <w:t xml:space="preserve"> collected primary research to draw a conclusion on FB’s current</w:t>
      </w:r>
      <w:r>
        <w:rPr>
          <w:rFonts w:ascii="Arial" w:hAnsi="Arial" w:cs="Arial"/>
        </w:rPr>
        <w:t xml:space="preserve"> brand perception and make recommendations on how they can improve their</w:t>
      </w:r>
      <w:r w:rsidRPr="00D27DEF">
        <w:rPr>
          <w:rFonts w:ascii="Arial" w:hAnsi="Arial" w:cs="Arial"/>
        </w:rPr>
        <w:t xml:space="preserve"> brand perception.</w:t>
      </w:r>
    </w:p>
    <w:p w14:paraId="37F4ACD0" w14:textId="77777777" w:rsidR="000D5156" w:rsidRPr="00D27DEF" w:rsidRDefault="000D5156" w:rsidP="000D5156">
      <w:pPr>
        <w:pStyle w:val="Heading2"/>
        <w:spacing w:line="480" w:lineRule="auto"/>
        <w:rPr>
          <w:rFonts w:ascii="Arial" w:hAnsi="Arial" w:cs="Arial"/>
          <w:sz w:val="22"/>
          <w:szCs w:val="22"/>
        </w:rPr>
      </w:pPr>
      <w:r w:rsidRPr="00D27DEF">
        <w:rPr>
          <w:rFonts w:ascii="Arial" w:hAnsi="Arial" w:cs="Arial"/>
          <w:sz w:val="22"/>
          <w:szCs w:val="22"/>
        </w:rPr>
        <w:t xml:space="preserve">1.5 Research </w:t>
      </w:r>
    </w:p>
    <w:p w14:paraId="40966C32" w14:textId="77777777" w:rsidR="000D5156" w:rsidRPr="00D27DEF" w:rsidRDefault="000D5156" w:rsidP="000D5156">
      <w:pPr>
        <w:spacing w:line="480" w:lineRule="auto"/>
        <w:rPr>
          <w:rFonts w:ascii="Arial" w:hAnsi="Arial" w:cs="Arial"/>
        </w:rPr>
      </w:pPr>
      <w:r>
        <w:rPr>
          <w:rFonts w:ascii="Arial" w:hAnsi="Arial" w:cs="Arial"/>
        </w:rPr>
        <w:t>An</w:t>
      </w:r>
      <w:r w:rsidRPr="00D27DEF">
        <w:rPr>
          <w:rFonts w:ascii="Arial" w:hAnsi="Arial" w:cs="Arial"/>
        </w:rPr>
        <w:t xml:space="preserve"> online questionnaire</w:t>
      </w:r>
      <w:r>
        <w:rPr>
          <w:rFonts w:ascii="Arial" w:hAnsi="Arial" w:cs="Arial"/>
        </w:rPr>
        <w:t xml:space="preserve"> will be produced</w:t>
      </w:r>
      <w:r w:rsidRPr="00D27DEF">
        <w:rPr>
          <w:rFonts w:ascii="Arial" w:hAnsi="Arial" w:cs="Arial"/>
        </w:rPr>
        <w:t xml:space="preserve"> using the online survey tool Google forms. </w:t>
      </w:r>
      <w:r>
        <w:rPr>
          <w:rFonts w:ascii="Arial" w:hAnsi="Arial" w:cs="Arial"/>
        </w:rPr>
        <w:t>T</w:t>
      </w:r>
      <w:r w:rsidRPr="00D27DEF">
        <w:rPr>
          <w:rFonts w:ascii="Arial" w:hAnsi="Arial" w:cs="Arial"/>
        </w:rPr>
        <w:t xml:space="preserve">o prevent conflict, the </w:t>
      </w:r>
      <w:r>
        <w:rPr>
          <w:rFonts w:ascii="Arial" w:hAnsi="Arial" w:cs="Arial"/>
        </w:rPr>
        <w:t>questionnaire</w:t>
      </w:r>
      <w:r w:rsidRPr="00D27DEF">
        <w:rPr>
          <w:rFonts w:ascii="Arial" w:hAnsi="Arial" w:cs="Arial"/>
        </w:rPr>
        <w:t xml:space="preserve"> will not be distributed </w:t>
      </w:r>
      <w:r>
        <w:rPr>
          <w:rFonts w:ascii="Arial" w:hAnsi="Arial" w:cs="Arial"/>
        </w:rPr>
        <w:t>on</w:t>
      </w:r>
      <w:r w:rsidRPr="00D27DEF">
        <w:rPr>
          <w:rFonts w:ascii="Arial" w:hAnsi="Arial" w:cs="Arial"/>
        </w:rPr>
        <w:t xml:space="preserve"> FB</w:t>
      </w:r>
      <w:r>
        <w:rPr>
          <w:rFonts w:ascii="Arial" w:hAnsi="Arial" w:cs="Arial"/>
        </w:rPr>
        <w:t xml:space="preserve"> platform</w:t>
      </w:r>
      <w:r w:rsidRPr="00D27DEF">
        <w:rPr>
          <w:rFonts w:ascii="Arial" w:hAnsi="Arial" w:cs="Arial"/>
        </w:rPr>
        <w:t xml:space="preserve"> and will instead be delivered via WhatsApp</w:t>
      </w:r>
      <w:r>
        <w:rPr>
          <w:rFonts w:ascii="Arial" w:hAnsi="Arial" w:cs="Arial"/>
        </w:rPr>
        <w:t>. The link to the questionnaire will be made available on Instagram within the researchers Bio and uploaded to Instagram storied which can be shared.</w:t>
      </w:r>
      <w:r w:rsidRPr="00D27DEF">
        <w:rPr>
          <w:rFonts w:ascii="Arial" w:hAnsi="Arial" w:cs="Arial"/>
        </w:rPr>
        <w:t xml:space="preserve"> These approaches allow a wide variety of people to have access to and complete the questionnaire which allows the researcher to collect</w:t>
      </w:r>
      <w:r>
        <w:rPr>
          <w:rFonts w:ascii="Arial" w:hAnsi="Arial" w:cs="Arial"/>
        </w:rPr>
        <w:t xml:space="preserve"> a variety of</w:t>
      </w:r>
      <w:r w:rsidRPr="00D27DEF">
        <w:rPr>
          <w:rFonts w:ascii="Arial" w:hAnsi="Arial" w:cs="Arial"/>
        </w:rPr>
        <w:t xml:space="preserve"> responses while providing anonymity to the participants. The responses will be analysed for </w:t>
      </w:r>
      <w:r>
        <w:rPr>
          <w:rFonts w:ascii="Arial" w:hAnsi="Arial" w:cs="Arial"/>
        </w:rPr>
        <w:t xml:space="preserve">themes using the software NVivo and SPSS. </w:t>
      </w:r>
      <w:r w:rsidRPr="00D27DEF">
        <w:rPr>
          <w:rFonts w:ascii="Arial" w:hAnsi="Arial" w:cs="Arial"/>
        </w:rPr>
        <w:t xml:space="preserve"> </w:t>
      </w:r>
    </w:p>
    <w:p w14:paraId="65C1A2B0" w14:textId="77777777" w:rsidR="000D5156" w:rsidRPr="00D27DEF" w:rsidRDefault="000D5156" w:rsidP="000D5156">
      <w:pPr>
        <w:spacing w:line="480" w:lineRule="auto"/>
        <w:rPr>
          <w:rFonts w:ascii="Arial" w:hAnsi="Arial" w:cs="Arial"/>
        </w:rPr>
      </w:pPr>
      <w:r w:rsidRPr="00D27DEF">
        <w:rPr>
          <w:rFonts w:ascii="Arial" w:hAnsi="Arial" w:cs="Arial"/>
        </w:rPr>
        <w:t xml:space="preserve">The next chapter discusses scholarly research on CSR and social media. This work will be used to help the dissertation to be carried out by the researcher. </w:t>
      </w:r>
    </w:p>
    <w:p w14:paraId="5C7EA928" w14:textId="77777777" w:rsidR="009A0CAF" w:rsidRPr="00DB766C" w:rsidRDefault="009A0CAF"/>
    <w:sectPr w:rsidR="009A0CAF" w:rsidRPr="00DB7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D6A62"/>
    <w:multiLevelType w:val="hybridMultilevel"/>
    <w:tmpl w:val="E77AB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AE658F"/>
    <w:multiLevelType w:val="hybridMultilevel"/>
    <w:tmpl w:val="D668C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DF2C5D"/>
    <w:multiLevelType w:val="hybridMultilevel"/>
    <w:tmpl w:val="3794B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EC5DD3"/>
    <w:multiLevelType w:val="hybridMultilevel"/>
    <w:tmpl w:val="1F02F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FE0A73"/>
    <w:multiLevelType w:val="hybridMultilevel"/>
    <w:tmpl w:val="1B062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094DEC"/>
    <w:multiLevelType w:val="hybridMultilevel"/>
    <w:tmpl w:val="4B7C33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B6D"/>
    <w:rsid w:val="00021DDD"/>
    <w:rsid w:val="00067CD2"/>
    <w:rsid w:val="00072454"/>
    <w:rsid w:val="000901C1"/>
    <w:rsid w:val="000D5156"/>
    <w:rsid w:val="00120977"/>
    <w:rsid w:val="00122F61"/>
    <w:rsid w:val="00131143"/>
    <w:rsid w:val="00155D78"/>
    <w:rsid w:val="00194284"/>
    <w:rsid w:val="00212DD2"/>
    <w:rsid w:val="00224604"/>
    <w:rsid w:val="00282A00"/>
    <w:rsid w:val="00286920"/>
    <w:rsid w:val="002C4534"/>
    <w:rsid w:val="00332134"/>
    <w:rsid w:val="003E642F"/>
    <w:rsid w:val="0042682C"/>
    <w:rsid w:val="004A2A22"/>
    <w:rsid w:val="00547ABF"/>
    <w:rsid w:val="00550C88"/>
    <w:rsid w:val="005945F5"/>
    <w:rsid w:val="005A661C"/>
    <w:rsid w:val="005C4B6D"/>
    <w:rsid w:val="005C74FB"/>
    <w:rsid w:val="005F4739"/>
    <w:rsid w:val="00601FE7"/>
    <w:rsid w:val="0062566B"/>
    <w:rsid w:val="0064462F"/>
    <w:rsid w:val="006468D6"/>
    <w:rsid w:val="006D0CA7"/>
    <w:rsid w:val="006D0D7D"/>
    <w:rsid w:val="006D6882"/>
    <w:rsid w:val="00724639"/>
    <w:rsid w:val="007608AC"/>
    <w:rsid w:val="00810741"/>
    <w:rsid w:val="00847523"/>
    <w:rsid w:val="00871279"/>
    <w:rsid w:val="00883ECA"/>
    <w:rsid w:val="008F4F8D"/>
    <w:rsid w:val="00911AA9"/>
    <w:rsid w:val="00930A2E"/>
    <w:rsid w:val="00934237"/>
    <w:rsid w:val="0097204E"/>
    <w:rsid w:val="009A0CAF"/>
    <w:rsid w:val="009A69E5"/>
    <w:rsid w:val="00A24571"/>
    <w:rsid w:val="00A24F0F"/>
    <w:rsid w:val="00A62B8D"/>
    <w:rsid w:val="00AA2A0C"/>
    <w:rsid w:val="00AE7F76"/>
    <w:rsid w:val="00B329FC"/>
    <w:rsid w:val="00B33037"/>
    <w:rsid w:val="00B34CE3"/>
    <w:rsid w:val="00BD01DA"/>
    <w:rsid w:val="00BE4BC5"/>
    <w:rsid w:val="00C056F7"/>
    <w:rsid w:val="00C55525"/>
    <w:rsid w:val="00C96C2D"/>
    <w:rsid w:val="00CB1475"/>
    <w:rsid w:val="00CE17C4"/>
    <w:rsid w:val="00CF303D"/>
    <w:rsid w:val="00D75016"/>
    <w:rsid w:val="00DA3694"/>
    <w:rsid w:val="00DB766C"/>
    <w:rsid w:val="00E9630E"/>
    <w:rsid w:val="00EF0172"/>
    <w:rsid w:val="00F21629"/>
    <w:rsid w:val="00F61CAF"/>
    <w:rsid w:val="00FD4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C63D2"/>
  <w15:chartTrackingRefBased/>
  <w15:docId w15:val="{B9F30754-72D0-45B2-B39D-27ADAD289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B6D"/>
    <w:pPr>
      <w:spacing w:line="256" w:lineRule="auto"/>
    </w:pPr>
  </w:style>
  <w:style w:type="paragraph" w:styleId="Heading1">
    <w:name w:val="heading 1"/>
    <w:basedOn w:val="Normal"/>
    <w:next w:val="Normal"/>
    <w:link w:val="Heading1Char"/>
    <w:uiPriority w:val="9"/>
    <w:qFormat/>
    <w:rsid w:val="005C4B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D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B6D"/>
    <w:rPr>
      <w:rFonts w:asciiTheme="majorHAnsi" w:eastAsiaTheme="majorEastAsia" w:hAnsiTheme="majorHAnsi" w:cstheme="majorBidi"/>
      <w:color w:val="2F5496" w:themeColor="accent1" w:themeShade="BF"/>
      <w:sz w:val="32"/>
      <w:szCs w:val="32"/>
    </w:rPr>
  </w:style>
  <w:style w:type="character" w:customStyle="1" w:styleId="nd-word">
    <w:name w:val="nd-word"/>
    <w:basedOn w:val="DefaultParagraphFont"/>
    <w:rsid w:val="00212DD2"/>
  </w:style>
  <w:style w:type="character" w:customStyle="1" w:styleId="Heading2Char">
    <w:name w:val="Heading 2 Char"/>
    <w:basedOn w:val="DefaultParagraphFont"/>
    <w:link w:val="Heading2"/>
    <w:uiPriority w:val="9"/>
    <w:rsid w:val="00212DD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50C88"/>
    <w:pPr>
      <w:ind w:left="720"/>
      <w:contextualSpacing/>
    </w:pPr>
  </w:style>
  <w:style w:type="paragraph" w:styleId="Caption">
    <w:name w:val="caption"/>
    <w:basedOn w:val="Normal"/>
    <w:next w:val="Normal"/>
    <w:uiPriority w:val="35"/>
    <w:unhideWhenUsed/>
    <w:qFormat/>
    <w:rsid w:val="000D515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3692574">
      <w:bodyDiv w:val="1"/>
      <w:marLeft w:val="0"/>
      <w:marRight w:val="0"/>
      <w:marTop w:val="0"/>
      <w:marBottom w:val="0"/>
      <w:divBdr>
        <w:top w:val="none" w:sz="0" w:space="0" w:color="auto"/>
        <w:left w:val="none" w:sz="0" w:space="0" w:color="auto"/>
        <w:bottom w:val="none" w:sz="0" w:space="0" w:color="auto"/>
        <w:right w:val="none" w:sz="0" w:space="0" w:color="auto"/>
      </w:divBdr>
      <w:divsChild>
        <w:div w:id="1940328964">
          <w:marLeft w:val="0"/>
          <w:marRight w:val="0"/>
          <w:marTop w:val="0"/>
          <w:marBottom w:val="0"/>
          <w:divBdr>
            <w:top w:val="none" w:sz="0" w:space="0" w:color="auto"/>
            <w:left w:val="none" w:sz="0" w:space="0" w:color="auto"/>
            <w:bottom w:val="none" w:sz="0" w:space="0" w:color="auto"/>
            <w:right w:val="none" w:sz="0" w:space="0" w:color="auto"/>
          </w:divBdr>
        </w:div>
        <w:div w:id="1118992745">
          <w:marLeft w:val="0"/>
          <w:marRight w:val="0"/>
          <w:marTop w:val="0"/>
          <w:marBottom w:val="0"/>
          <w:divBdr>
            <w:top w:val="none" w:sz="0" w:space="0" w:color="auto"/>
            <w:left w:val="none" w:sz="0" w:space="0" w:color="auto"/>
            <w:bottom w:val="none" w:sz="0" w:space="0" w:color="auto"/>
            <w:right w:val="none" w:sz="0" w:space="0" w:color="auto"/>
          </w:divBdr>
        </w:div>
        <w:div w:id="1834370933">
          <w:marLeft w:val="0"/>
          <w:marRight w:val="0"/>
          <w:marTop w:val="0"/>
          <w:marBottom w:val="0"/>
          <w:divBdr>
            <w:top w:val="none" w:sz="0" w:space="0" w:color="auto"/>
            <w:left w:val="none" w:sz="0" w:space="0" w:color="auto"/>
            <w:bottom w:val="none" w:sz="0" w:space="0" w:color="auto"/>
            <w:right w:val="none" w:sz="0" w:space="0" w:color="auto"/>
          </w:divBdr>
        </w:div>
        <w:div w:id="1598631017">
          <w:marLeft w:val="0"/>
          <w:marRight w:val="0"/>
          <w:marTop w:val="0"/>
          <w:marBottom w:val="0"/>
          <w:divBdr>
            <w:top w:val="none" w:sz="0" w:space="0" w:color="auto"/>
            <w:left w:val="none" w:sz="0" w:space="0" w:color="auto"/>
            <w:bottom w:val="none" w:sz="0" w:space="0" w:color="auto"/>
            <w:right w:val="none" w:sz="0" w:space="0" w:color="auto"/>
          </w:divBdr>
        </w:div>
      </w:divsChild>
    </w:div>
    <w:div w:id="1329599770">
      <w:bodyDiv w:val="1"/>
      <w:marLeft w:val="0"/>
      <w:marRight w:val="0"/>
      <w:marTop w:val="0"/>
      <w:marBottom w:val="0"/>
      <w:divBdr>
        <w:top w:val="none" w:sz="0" w:space="0" w:color="auto"/>
        <w:left w:val="none" w:sz="0" w:space="0" w:color="auto"/>
        <w:bottom w:val="none" w:sz="0" w:space="0" w:color="auto"/>
        <w:right w:val="none" w:sz="0" w:space="0" w:color="auto"/>
      </w:divBdr>
      <w:divsChild>
        <w:div w:id="2043749772">
          <w:marLeft w:val="0"/>
          <w:marRight w:val="0"/>
          <w:marTop w:val="0"/>
          <w:marBottom w:val="0"/>
          <w:divBdr>
            <w:top w:val="none" w:sz="0" w:space="0" w:color="auto"/>
            <w:left w:val="none" w:sz="0" w:space="0" w:color="auto"/>
            <w:bottom w:val="none" w:sz="0" w:space="0" w:color="auto"/>
            <w:right w:val="none" w:sz="0" w:space="0" w:color="auto"/>
          </w:divBdr>
        </w:div>
      </w:divsChild>
    </w:div>
    <w:div w:id="1938636061">
      <w:bodyDiv w:val="1"/>
      <w:marLeft w:val="0"/>
      <w:marRight w:val="0"/>
      <w:marTop w:val="0"/>
      <w:marBottom w:val="0"/>
      <w:divBdr>
        <w:top w:val="none" w:sz="0" w:space="0" w:color="auto"/>
        <w:left w:val="none" w:sz="0" w:space="0" w:color="auto"/>
        <w:bottom w:val="none" w:sz="0" w:space="0" w:color="auto"/>
        <w:right w:val="none" w:sz="0" w:space="0" w:color="auto"/>
      </w:divBdr>
      <w:divsChild>
        <w:div w:id="1115438783">
          <w:marLeft w:val="0"/>
          <w:marRight w:val="0"/>
          <w:marTop w:val="0"/>
          <w:marBottom w:val="0"/>
          <w:divBdr>
            <w:top w:val="none" w:sz="0" w:space="0" w:color="auto"/>
            <w:left w:val="none" w:sz="0" w:space="0" w:color="auto"/>
            <w:bottom w:val="none" w:sz="0" w:space="0" w:color="auto"/>
            <w:right w:val="none" w:sz="0" w:space="0" w:color="auto"/>
          </w:divBdr>
        </w:div>
        <w:div w:id="783617912">
          <w:marLeft w:val="0"/>
          <w:marRight w:val="0"/>
          <w:marTop w:val="0"/>
          <w:marBottom w:val="0"/>
          <w:divBdr>
            <w:top w:val="none" w:sz="0" w:space="0" w:color="auto"/>
            <w:left w:val="none" w:sz="0" w:space="0" w:color="auto"/>
            <w:bottom w:val="none" w:sz="0" w:space="0" w:color="auto"/>
            <w:right w:val="none" w:sz="0" w:space="0" w:color="auto"/>
          </w:divBdr>
        </w:div>
        <w:div w:id="1762876583">
          <w:marLeft w:val="0"/>
          <w:marRight w:val="0"/>
          <w:marTop w:val="0"/>
          <w:marBottom w:val="0"/>
          <w:divBdr>
            <w:top w:val="none" w:sz="0" w:space="0" w:color="auto"/>
            <w:left w:val="none" w:sz="0" w:space="0" w:color="auto"/>
            <w:bottom w:val="none" w:sz="0" w:space="0" w:color="auto"/>
            <w:right w:val="none" w:sz="0" w:space="0" w:color="auto"/>
          </w:divBdr>
        </w:div>
        <w:div w:id="4174053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847</TotalTime>
  <Pages>5</Pages>
  <Words>1410</Words>
  <Characters>8039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Miller (1706535)</dc:creator>
  <cp:keywords/>
  <dc:description/>
  <cp:lastModifiedBy>Emily Miller (1706535)</cp:lastModifiedBy>
  <cp:revision>25</cp:revision>
  <dcterms:created xsi:type="dcterms:W3CDTF">2020-03-24T09:47:00Z</dcterms:created>
  <dcterms:modified xsi:type="dcterms:W3CDTF">2020-05-20T10:31:00Z</dcterms:modified>
</cp:coreProperties>
</file>