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54FF134" w14:textId="00BE58A9" w:rsidR="00681F1E" w:rsidRPr="005B63B6" w:rsidRDefault="00681F1E">
      <w:pPr>
        <w:rPr>
          <w:b/>
          <w:bCs/>
          <w:sz w:val="32"/>
          <w:szCs w:val="32"/>
        </w:rPr>
      </w:pPr>
      <w:r w:rsidRPr="005B63B6">
        <w:rPr>
          <w:b/>
          <w:bCs/>
          <w:sz w:val="32"/>
          <w:szCs w:val="32"/>
        </w:rPr>
        <w:t>Task 3 – Source Evaluation:</w:t>
      </w:r>
    </w:p>
    <w:p w14:paraId="23F633F5" w14:textId="77777777" w:rsidR="00681F1E" w:rsidRDefault="00681F1E">
      <w:pPr>
        <w:rPr>
          <w:sz w:val="32"/>
          <w:szCs w:val="32"/>
        </w:rPr>
      </w:pPr>
      <w:r w:rsidRPr="00681F1E">
        <w:rPr>
          <w:sz w:val="32"/>
          <w:szCs w:val="32"/>
        </w:rPr>
        <w:t xml:space="preserve"> </w:t>
      </w:r>
      <w:r>
        <w:rPr>
          <w:sz w:val="32"/>
          <w:szCs w:val="32"/>
        </w:rPr>
        <w:t>Jabran Hussain 24542754</w:t>
      </w:r>
    </w:p>
    <w:p w14:paraId="602B1D30" w14:textId="77777777" w:rsidR="00681F1E" w:rsidRDefault="00681F1E">
      <w:pPr>
        <w:rPr>
          <w:sz w:val="32"/>
          <w:szCs w:val="32"/>
        </w:rPr>
      </w:pPr>
      <w:r w:rsidRPr="00681F1E">
        <w:rPr>
          <w:sz w:val="32"/>
          <w:szCs w:val="32"/>
        </w:rPr>
        <w:t xml:space="preserve"> Topic chosen: The use of social media to promote businesses </w:t>
      </w:r>
    </w:p>
    <w:p w14:paraId="677D3459" w14:textId="77777777" w:rsidR="00681F1E" w:rsidRDefault="00681F1E">
      <w:pPr>
        <w:rPr>
          <w:sz w:val="32"/>
          <w:szCs w:val="32"/>
        </w:rPr>
      </w:pPr>
      <w:r w:rsidRPr="00681F1E">
        <w:rPr>
          <w:sz w:val="32"/>
          <w:szCs w:val="32"/>
        </w:rPr>
        <w:t xml:space="preserve">Title of source: Role of Social Media Marketing Activities in Influencing Customer Intentions: A Perspective of a New Emerging Era </w:t>
      </w:r>
    </w:p>
    <w:p w14:paraId="5454630D" w14:textId="0E250898" w:rsidR="00681F1E" w:rsidRDefault="00FD0540">
      <w:pPr>
        <w:rPr>
          <w:sz w:val="32"/>
          <w:szCs w:val="32"/>
        </w:rPr>
      </w:pPr>
      <w:r w:rsidRPr="00FD0540">
        <w:rPr>
          <w:sz w:val="32"/>
          <w:szCs w:val="32"/>
        </w:rPr>
        <w:t>Author(s): Jamil, K., Dunnan, L., Gul, R. F., Shehzad, M. U., Gillani, S. H. M., &amp; Awan, F. H.</w:t>
      </w:r>
      <w:r w:rsidR="00400680" w:rsidRPr="00681F1E">
        <w:rPr>
          <w:sz w:val="32"/>
          <w:szCs w:val="32"/>
        </w:rPr>
        <w:t xml:space="preserve"> </w:t>
      </w:r>
      <w:r w:rsidR="00681F1E" w:rsidRPr="00681F1E">
        <w:rPr>
          <w:sz w:val="32"/>
          <w:szCs w:val="32"/>
        </w:rPr>
        <w:t xml:space="preserve">Year published: 2021 </w:t>
      </w:r>
    </w:p>
    <w:p w14:paraId="2E6F482A" w14:textId="77777777" w:rsidR="00681F1E" w:rsidRPr="00C76BE0" w:rsidRDefault="00681F1E">
      <w:pPr>
        <w:rPr>
          <w:b/>
          <w:bCs/>
          <w:sz w:val="32"/>
          <w:szCs w:val="32"/>
        </w:rPr>
      </w:pPr>
    </w:p>
    <w:p w14:paraId="19227A0B" w14:textId="010EC384" w:rsidR="00681F1E" w:rsidRPr="00C76BE0" w:rsidRDefault="00681F1E">
      <w:pPr>
        <w:rPr>
          <w:b/>
          <w:bCs/>
          <w:sz w:val="32"/>
          <w:szCs w:val="32"/>
        </w:rPr>
      </w:pPr>
      <w:r w:rsidRPr="00C76BE0">
        <w:rPr>
          <w:b/>
          <w:bCs/>
          <w:sz w:val="32"/>
          <w:szCs w:val="32"/>
        </w:rPr>
        <w:t>How I found this source?</w:t>
      </w:r>
    </w:p>
    <w:p w14:paraId="4C94E984" w14:textId="3FEF998F" w:rsidR="00681F1E" w:rsidRDefault="00681F1E" w:rsidP="00681F1E">
      <w:pPr>
        <w:rPr>
          <w:sz w:val="32"/>
          <w:szCs w:val="32"/>
        </w:rPr>
      </w:pPr>
      <w:r w:rsidRPr="00681F1E">
        <w:rPr>
          <w:sz w:val="32"/>
          <w:szCs w:val="32"/>
        </w:rPr>
        <w:t>I uncovered this specific paper by utili</w:t>
      </w:r>
      <w:r w:rsidR="00CD0DA2">
        <w:rPr>
          <w:sz w:val="32"/>
          <w:szCs w:val="32"/>
        </w:rPr>
        <w:t>s</w:t>
      </w:r>
      <w:r w:rsidRPr="00681F1E">
        <w:rPr>
          <w:sz w:val="32"/>
          <w:szCs w:val="32"/>
        </w:rPr>
        <w:t>ing the Google Scholar database. To isolate highly relevant, peer-reviewed literature, I applied targeted boolean search strings, specifically pairing keywords such as "social media marketing activities" with "brand awareness" and "business promotion". This query immediately highlighted this article due to its high citation frequency and explicit alignment with contemporary digital corporate strategies.</w:t>
      </w:r>
    </w:p>
    <w:p w14:paraId="165F5469" w14:textId="77777777" w:rsidR="00681F1E" w:rsidRDefault="00681F1E" w:rsidP="00681F1E">
      <w:pPr>
        <w:rPr>
          <w:sz w:val="32"/>
          <w:szCs w:val="32"/>
        </w:rPr>
      </w:pPr>
    </w:p>
    <w:p w14:paraId="1F6CB429" w14:textId="77777777" w:rsidR="00681F1E" w:rsidRDefault="00681F1E" w:rsidP="00681F1E">
      <w:pPr>
        <w:rPr>
          <w:sz w:val="32"/>
          <w:szCs w:val="32"/>
        </w:rPr>
      </w:pPr>
    </w:p>
    <w:p w14:paraId="7851C262" w14:textId="77777777" w:rsidR="00681F1E" w:rsidRDefault="00681F1E" w:rsidP="00681F1E">
      <w:pPr>
        <w:rPr>
          <w:sz w:val="32"/>
          <w:szCs w:val="32"/>
        </w:rPr>
      </w:pPr>
    </w:p>
    <w:p w14:paraId="23E746D7" w14:textId="77777777" w:rsidR="00681F1E" w:rsidRDefault="00681F1E" w:rsidP="00681F1E">
      <w:pPr>
        <w:rPr>
          <w:sz w:val="32"/>
          <w:szCs w:val="32"/>
        </w:rPr>
      </w:pPr>
    </w:p>
    <w:p w14:paraId="53ECFD80" w14:textId="77777777" w:rsidR="00681F1E" w:rsidRDefault="00681F1E" w:rsidP="00681F1E">
      <w:pPr>
        <w:rPr>
          <w:sz w:val="32"/>
          <w:szCs w:val="32"/>
        </w:rPr>
      </w:pPr>
    </w:p>
    <w:p w14:paraId="562FE39F" w14:textId="77777777" w:rsidR="00681F1E" w:rsidRDefault="00681F1E" w:rsidP="00681F1E">
      <w:pPr>
        <w:rPr>
          <w:sz w:val="32"/>
          <w:szCs w:val="32"/>
        </w:rPr>
      </w:pPr>
    </w:p>
    <w:p w14:paraId="4D073199" w14:textId="77777777" w:rsidR="00681F1E" w:rsidRDefault="00681F1E" w:rsidP="00681F1E">
      <w:pPr>
        <w:rPr>
          <w:sz w:val="32"/>
          <w:szCs w:val="32"/>
        </w:rPr>
      </w:pPr>
    </w:p>
    <w:p w14:paraId="215BAF2F" w14:textId="77777777" w:rsidR="00681F1E" w:rsidRDefault="00681F1E" w:rsidP="00681F1E">
      <w:pPr>
        <w:rPr>
          <w:sz w:val="32"/>
          <w:szCs w:val="32"/>
        </w:rPr>
      </w:pPr>
    </w:p>
    <w:p w14:paraId="515B23C6" w14:textId="77777777" w:rsidR="00681F1E" w:rsidRDefault="00681F1E" w:rsidP="00681F1E">
      <w:pPr>
        <w:rPr>
          <w:sz w:val="32"/>
          <w:szCs w:val="32"/>
        </w:rPr>
      </w:pPr>
    </w:p>
    <w:p w14:paraId="4E45449A" w14:textId="555C4F4D" w:rsidR="00681F1E" w:rsidRPr="004358EC" w:rsidRDefault="00681F1E" w:rsidP="00681F1E">
      <w:pPr>
        <w:rPr>
          <w:b/>
          <w:bCs/>
          <w:sz w:val="32"/>
          <w:szCs w:val="32"/>
        </w:rPr>
      </w:pPr>
      <w:r w:rsidRPr="004358EC">
        <w:rPr>
          <w:b/>
          <w:bCs/>
          <w:sz w:val="32"/>
          <w:szCs w:val="32"/>
        </w:rPr>
        <w:t xml:space="preserve">Why I chose this source? </w:t>
      </w:r>
    </w:p>
    <w:p w14:paraId="6061FE36" w14:textId="62360AB2" w:rsidR="00681F1E" w:rsidRDefault="00681F1E" w:rsidP="00681F1E">
      <w:pPr>
        <w:rPr>
          <w:sz w:val="32"/>
          <w:szCs w:val="32"/>
        </w:rPr>
      </w:pPr>
      <w:r w:rsidRPr="00681F1E">
        <w:rPr>
          <w:sz w:val="32"/>
          <w:szCs w:val="32"/>
        </w:rPr>
        <w:t>This source was selected primarily because it bridges the gap between theoretical marketing principles and actionable business metrics. Rather than merely listing platforms, the text critically examines how targeted interactive campaigns directly stimulate brand equity and customer purchasing intentions. It is profoundly relevant to my topic as it evaluates the core mechanisms businesses rely on to transform passive social media engagement into sustainable market growth. Furthermore, its presence in a rigorously vetted database cements its academic utility, providing an empirical foundation rather than speculative industry commentary.</w:t>
      </w:r>
    </w:p>
    <w:p w14:paraId="10F69546" w14:textId="77777777" w:rsidR="00681F1E" w:rsidRPr="006E4CBE" w:rsidRDefault="00681F1E" w:rsidP="00681F1E">
      <w:pPr>
        <w:rPr>
          <w:b/>
          <w:bCs/>
          <w:sz w:val="32"/>
          <w:szCs w:val="32"/>
        </w:rPr>
      </w:pPr>
    </w:p>
    <w:p w14:paraId="08EE7308" w14:textId="7BD46197" w:rsidR="00681F1E" w:rsidRPr="006E4CBE" w:rsidRDefault="00681F1E" w:rsidP="00681F1E">
      <w:pPr>
        <w:rPr>
          <w:b/>
          <w:bCs/>
          <w:sz w:val="32"/>
          <w:szCs w:val="32"/>
        </w:rPr>
      </w:pPr>
      <w:r w:rsidRPr="006E4CBE">
        <w:rPr>
          <w:b/>
          <w:bCs/>
          <w:sz w:val="32"/>
          <w:szCs w:val="32"/>
        </w:rPr>
        <w:t xml:space="preserve">When it was published/recency and why I chose it: </w:t>
      </w:r>
    </w:p>
    <w:p w14:paraId="3EBFA597" w14:textId="77777777" w:rsidR="00681F1E" w:rsidRDefault="00681F1E" w:rsidP="00681F1E">
      <w:pPr>
        <w:rPr>
          <w:sz w:val="32"/>
          <w:szCs w:val="32"/>
        </w:rPr>
      </w:pPr>
      <w:r w:rsidRPr="00681F1E">
        <w:rPr>
          <w:sz w:val="32"/>
          <w:szCs w:val="32"/>
        </w:rPr>
        <w:t>The study was published in 2021. Given the blistering speed at which the digital landscape shifts, historical data from a decade ago can quickly become obsolete. A 2021 publication window strikes an optimal balance; it is contemporary enough to capture the modern smartphone-centric economy and the normalization of algorithmic Web 2.0 consumer dynamics, yet established enough to have undergone rigorous peer review and academic vetting.</w:t>
      </w:r>
    </w:p>
    <w:p w14:paraId="24F33AD2" w14:textId="77777777" w:rsidR="00681F1E" w:rsidRDefault="00681F1E" w:rsidP="00681F1E">
      <w:pPr>
        <w:rPr>
          <w:sz w:val="32"/>
          <w:szCs w:val="32"/>
        </w:rPr>
      </w:pPr>
    </w:p>
    <w:p w14:paraId="14C26797" w14:textId="77777777" w:rsidR="00681F1E" w:rsidRDefault="00681F1E" w:rsidP="00681F1E">
      <w:pPr>
        <w:rPr>
          <w:sz w:val="32"/>
          <w:szCs w:val="32"/>
        </w:rPr>
      </w:pPr>
    </w:p>
    <w:p w14:paraId="64312DBA" w14:textId="77777777" w:rsidR="00681F1E" w:rsidRDefault="00681F1E" w:rsidP="00681F1E">
      <w:pPr>
        <w:rPr>
          <w:sz w:val="32"/>
          <w:szCs w:val="32"/>
        </w:rPr>
      </w:pPr>
    </w:p>
    <w:p w14:paraId="118933E5" w14:textId="77777777" w:rsidR="00681F1E" w:rsidRDefault="00681F1E" w:rsidP="00681F1E">
      <w:pPr>
        <w:rPr>
          <w:sz w:val="32"/>
          <w:szCs w:val="32"/>
        </w:rPr>
      </w:pPr>
    </w:p>
    <w:p w14:paraId="122D310E" w14:textId="77777777" w:rsidR="00681F1E" w:rsidRDefault="00681F1E" w:rsidP="00681F1E">
      <w:pPr>
        <w:rPr>
          <w:sz w:val="32"/>
          <w:szCs w:val="32"/>
        </w:rPr>
      </w:pPr>
    </w:p>
    <w:p w14:paraId="3D1B339E" w14:textId="27F0EC53" w:rsidR="00681F1E" w:rsidRPr="00B600FB" w:rsidRDefault="00681F1E" w:rsidP="00681F1E">
      <w:pPr>
        <w:rPr>
          <w:b/>
          <w:bCs/>
          <w:sz w:val="32"/>
          <w:szCs w:val="32"/>
        </w:rPr>
      </w:pPr>
      <w:r w:rsidRPr="00B600FB">
        <w:rPr>
          <w:b/>
          <w:bCs/>
          <w:sz w:val="32"/>
          <w:szCs w:val="32"/>
        </w:rPr>
        <w:t>Author Credibility</w:t>
      </w:r>
      <w:r w:rsidR="00B14DAA">
        <w:rPr>
          <w:b/>
          <w:bCs/>
          <w:sz w:val="32"/>
          <w:szCs w:val="32"/>
        </w:rPr>
        <w:t>:</w:t>
      </w:r>
    </w:p>
    <w:p w14:paraId="471CDE7E" w14:textId="7946A615" w:rsidR="00C75B2C" w:rsidRPr="00C75B2C" w:rsidRDefault="001555A6" w:rsidP="007F3DFC">
      <w:pPr>
        <w:rPr>
          <w:sz w:val="32"/>
          <w:szCs w:val="32"/>
        </w:rPr>
      </w:pPr>
      <w:r>
        <w:rPr>
          <w:sz w:val="32"/>
          <w:szCs w:val="32"/>
        </w:rPr>
        <w:t>T</w:t>
      </w:r>
      <w:r w:rsidR="00C75B2C" w:rsidRPr="00C75B2C">
        <w:rPr>
          <w:sz w:val="32"/>
          <w:szCs w:val="32"/>
        </w:rPr>
        <w:t>he article was co-authored by a team of established academic researchers, including K. Jamil and S. H. M. Gillani, who are closely affiliated with institutional business administration and consumer behavior disciplines. Their collective domain expertise is evident in the precise methodological design of the research, which relies heavily on statistical structural equation modeling (SEM) to track consumer metrics rather than anecdotal evidence. The authors' background ensures that the insights provided are grounded in established psychological and economic frameworks rather than superficial marketing trends</w:t>
      </w:r>
    </w:p>
    <w:p w14:paraId="12697639" w14:textId="77777777" w:rsidR="00681F1E" w:rsidRPr="00D43BCB" w:rsidRDefault="00681F1E" w:rsidP="00681F1E">
      <w:pPr>
        <w:rPr>
          <w:b/>
          <w:bCs/>
          <w:sz w:val="32"/>
          <w:szCs w:val="32"/>
        </w:rPr>
      </w:pPr>
    </w:p>
    <w:p w14:paraId="63C46962" w14:textId="52359A80" w:rsidR="00681F1E" w:rsidRPr="00D43BCB" w:rsidRDefault="00681F1E" w:rsidP="00681F1E">
      <w:pPr>
        <w:rPr>
          <w:b/>
          <w:bCs/>
          <w:sz w:val="32"/>
          <w:szCs w:val="32"/>
        </w:rPr>
      </w:pPr>
      <w:r w:rsidRPr="00D43BCB">
        <w:rPr>
          <w:b/>
          <w:bCs/>
          <w:sz w:val="32"/>
          <w:szCs w:val="32"/>
        </w:rPr>
        <w:t>Reliability</w:t>
      </w:r>
      <w:r w:rsidR="00A60042">
        <w:rPr>
          <w:b/>
          <w:bCs/>
          <w:sz w:val="32"/>
          <w:szCs w:val="32"/>
        </w:rPr>
        <w:t>:</w:t>
      </w:r>
    </w:p>
    <w:p w14:paraId="010BBA22" w14:textId="77777777" w:rsidR="00681F1E" w:rsidRDefault="00681F1E" w:rsidP="00681F1E">
      <w:pPr>
        <w:rPr>
          <w:sz w:val="32"/>
          <w:szCs w:val="32"/>
        </w:rPr>
      </w:pPr>
      <w:r w:rsidRPr="00681F1E">
        <w:rPr>
          <w:sz w:val="32"/>
          <w:szCs w:val="32"/>
        </w:rPr>
        <w:t>The structural integrity of this source is exceptionally high. It was published in Frontiers in Psychology, a globally recognized, high-impact, peer-reviewed journal. The text incorporates a vast literature review, meticulously cross-referencing foundational marketing theories and contemporary empirical data from other notable scholars. Because the findings were subjected to a blind peer-review panel before distribution, the data holds a degree of objective validity that popular blogs or standard business articles simply cannot replicate.</w:t>
      </w:r>
    </w:p>
    <w:p w14:paraId="5FC4F574" w14:textId="77777777" w:rsidR="00681F1E" w:rsidRDefault="00681F1E" w:rsidP="00681F1E">
      <w:pPr>
        <w:rPr>
          <w:sz w:val="32"/>
          <w:szCs w:val="32"/>
        </w:rPr>
      </w:pPr>
    </w:p>
    <w:p w14:paraId="294FC771" w14:textId="77777777" w:rsidR="00767120" w:rsidRDefault="00767120" w:rsidP="00681F1E">
      <w:pPr>
        <w:rPr>
          <w:sz w:val="32"/>
          <w:szCs w:val="32"/>
        </w:rPr>
      </w:pPr>
    </w:p>
    <w:p w14:paraId="39B835D1" w14:textId="77777777" w:rsidR="00767120" w:rsidRDefault="00767120" w:rsidP="00767120">
      <w:pPr>
        <w:rPr>
          <w:sz w:val="32"/>
          <w:szCs w:val="32"/>
        </w:rPr>
      </w:pPr>
    </w:p>
    <w:p w14:paraId="62550427" w14:textId="77777777" w:rsidR="00767120" w:rsidRDefault="00767120" w:rsidP="00767120">
      <w:pPr>
        <w:rPr>
          <w:sz w:val="32"/>
          <w:szCs w:val="32"/>
        </w:rPr>
      </w:pPr>
    </w:p>
    <w:p w14:paraId="2DDAD6AC" w14:textId="77777777" w:rsidR="00767120" w:rsidRDefault="00767120" w:rsidP="00767120">
      <w:pPr>
        <w:rPr>
          <w:sz w:val="32"/>
          <w:szCs w:val="32"/>
        </w:rPr>
      </w:pPr>
    </w:p>
    <w:p w14:paraId="6E60EB71" w14:textId="77777777" w:rsidR="00767120" w:rsidRDefault="00767120" w:rsidP="00767120">
      <w:pPr>
        <w:rPr>
          <w:sz w:val="32"/>
          <w:szCs w:val="32"/>
        </w:rPr>
      </w:pPr>
    </w:p>
    <w:p w14:paraId="7302259E" w14:textId="77777777" w:rsidR="00767120" w:rsidRDefault="00767120" w:rsidP="00767120">
      <w:pPr>
        <w:rPr>
          <w:sz w:val="32"/>
          <w:szCs w:val="32"/>
        </w:rPr>
      </w:pPr>
    </w:p>
    <w:p w14:paraId="0093ABC4" w14:textId="17354E1B" w:rsidR="00767120" w:rsidRPr="00423BC3" w:rsidRDefault="00767120" w:rsidP="00767120">
      <w:pPr>
        <w:rPr>
          <w:b/>
          <w:bCs/>
          <w:sz w:val="32"/>
          <w:szCs w:val="32"/>
        </w:rPr>
      </w:pPr>
      <w:r w:rsidRPr="00423BC3">
        <w:rPr>
          <w:b/>
          <w:bCs/>
          <w:sz w:val="32"/>
          <w:szCs w:val="32"/>
        </w:rPr>
        <w:t xml:space="preserve">5-Minute Presentation Structure (Delivery Plan) </w:t>
      </w:r>
    </w:p>
    <w:p w14:paraId="3C312C96" w14:textId="77777777" w:rsidR="00767120" w:rsidRPr="00423BC3" w:rsidRDefault="00767120" w:rsidP="00767120">
      <w:pPr>
        <w:rPr>
          <w:b/>
          <w:bCs/>
          <w:sz w:val="32"/>
          <w:szCs w:val="32"/>
        </w:rPr>
      </w:pPr>
      <w:r w:rsidRPr="00423BC3">
        <w:rPr>
          <w:b/>
          <w:bCs/>
          <w:sz w:val="32"/>
          <w:szCs w:val="32"/>
        </w:rPr>
        <w:t>Introduce topic and source</w:t>
      </w:r>
    </w:p>
    <w:p w14:paraId="2D1B9AB6" w14:textId="77777777" w:rsidR="0027124A" w:rsidRPr="0027124A" w:rsidRDefault="0027124A" w:rsidP="00F96B91">
      <w:pPr>
        <w:rPr>
          <w:sz w:val="32"/>
          <w:szCs w:val="32"/>
        </w:rPr>
      </w:pPr>
      <w:r w:rsidRPr="0027124A">
        <w:rPr>
          <w:sz w:val="32"/>
          <w:szCs w:val="32"/>
        </w:rPr>
        <w:t>Delivery Note: I’m going to kick off the presentation by introducing my topic—how businesses use social media for promotion. From there, I'll introduce the core academic paper I chose, which is a 2021 study by Jamil and his team, to show the data backing up the topic.</w:t>
      </w:r>
    </w:p>
    <w:p w14:paraId="163FEF65" w14:textId="77777777" w:rsidR="00767120" w:rsidRPr="008C1402" w:rsidRDefault="00767120" w:rsidP="00767120">
      <w:pPr>
        <w:rPr>
          <w:b/>
          <w:bCs/>
          <w:sz w:val="32"/>
          <w:szCs w:val="32"/>
        </w:rPr>
      </w:pPr>
      <w:r w:rsidRPr="008C1402">
        <w:rPr>
          <w:b/>
          <w:bCs/>
          <w:sz w:val="32"/>
          <w:szCs w:val="32"/>
        </w:rPr>
        <w:t>Explain how you found the source</w:t>
      </w:r>
    </w:p>
    <w:p w14:paraId="2DCFA26D" w14:textId="77777777" w:rsidR="00767120" w:rsidRPr="00767120" w:rsidRDefault="00767120" w:rsidP="00767120">
      <w:pPr>
        <w:rPr>
          <w:sz w:val="32"/>
          <w:szCs w:val="32"/>
        </w:rPr>
      </w:pPr>
      <w:r w:rsidRPr="00767120">
        <w:rPr>
          <w:sz w:val="32"/>
          <w:szCs w:val="32"/>
        </w:rPr>
        <w:t xml:space="preserve">Delivery Note: Next, I’ll explain my search process. I'll talk about using Google Scholar and how I used specific search terms to clear out general internet noise and zero in on an actual, peer-reviewed study. </w:t>
      </w:r>
    </w:p>
    <w:p w14:paraId="1196F3EF" w14:textId="77777777" w:rsidR="00767120" w:rsidRPr="00B167C1" w:rsidRDefault="00767120" w:rsidP="00767120">
      <w:pPr>
        <w:rPr>
          <w:b/>
          <w:bCs/>
          <w:sz w:val="32"/>
          <w:szCs w:val="32"/>
        </w:rPr>
      </w:pPr>
      <w:r w:rsidRPr="00B167C1">
        <w:rPr>
          <w:b/>
          <w:bCs/>
          <w:sz w:val="32"/>
          <w:szCs w:val="32"/>
        </w:rPr>
        <w:t>Evaluate credibility (author, date, reliability)</w:t>
      </w:r>
    </w:p>
    <w:p w14:paraId="6718E479" w14:textId="77777777" w:rsidR="00767120" w:rsidRPr="00767120" w:rsidRDefault="00767120" w:rsidP="00767120">
      <w:pPr>
        <w:rPr>
          <w:sz w:val="32"/>
          <w:szCs w:val="32"/>
        </w:rPr>
      </w:pPr>
      <w:r w:rsidRPr="00767120">
        <w:rPr>
          <w:sz w:val="32"/>
          <w:szCs w:val="32"/>
        </w:rPr>
        <w:t xml:space="preserve">Delivery Note: This is where I'll break down the source using the CRAAP test. I'll cover why a 2021 publication date is perfect for a fast-moving topic like social media, highlight the author's background, and explain that the journal Frontiers in Psychology uses a strict peer-review process, making the findings incredibly reliable. </w:t>
      </w:r>
    </w:p>
    <w:p w14:paraId="4101EF31" w14:textId="77777777" w:rsidR="00767120" w:rsidRPr="000B3076" w:rsidRDefault="00767120" w:rsidP="00767120">
      <w:pPr>
        <w:rPr>
          <w:b/>
          <w:bCs/>
          <w:sz w:val="32"/>
          <w:szCs w:val="32"/>
        </w:rPr>
      </w:pPr>
      <w:r w:rsidRPr="000B3076">
        <w:rPr>
          <w:b/>
          <w:bCs/>
          <w:sz w:val="32"/>
          <w:szCs w:val="32"/>
        </w:rPr>
        <w:t>Short reflection – What did you find difficult about this task?</w:t>
      </w:r>
    </w:p>
    <w:p w14:paraId="02420099" w14:textId="77777777" w:rsidR="00767120" w:rsidRPr="00767120" w:rsidRDefault="00767120" w:rsidP="00767120">
      <w:pPr>
        <w:rPr>
          <w:sz w:val="32"/>
          <w:szCs w:val="32"/>
        </w:rPr>
      </w:pPr>
      <w:r w:rsidRPr="00767120">
        <w:rPr>
          <w:sz w:val="32"/>
          <w:szCs w:val="32"/>
        </w:rPr>
        <w:t xml:space="preserve">Delivery Note: For the reflection, I'll be honest about the toughest part: sorting through a massive wave of shallow commercial marketing blogs and opinion pieces just to find a single piece of genuine, data-driven academic research that had real substance. </w:t>
      </w:r>
    </w:p>
    <w:p w14:paraId="391DA03C" w14:textId="77777777" w:rsidR="00767120" w:rsidRPr="002C5583" w:rsidRDefault="00767120" w:rsidP="00767120">
      <w:pPr>
        <w:rPr>
          <w:b/>
          <w:bCs/>
          <w:sz w:val="32"/>
          <w:szCs w:val="32"/>
        </w:rPr>
      </w:pPr>
      <w:r w:rsidRPr="002C5583">
        <w:rPr>
          <w:b/>
          <w:bCs/>
          <w:sz w:val="32"/>
          <w:szCs w:val="32"/>
        </w:rPr>
        <w:t>What did you learn from this task?</w:t>
      </w:r>
    </w:p>
    <w:p w14:paraId="4098EF8C" w14:textId="77777777" w:rsidR="00767120" w:rsidRPr="00767120" w:rsidRDefault="00767120" w:rsidP="00767120">
      <w:pPr>
        <w:rPr>
          <w:sz w:val="32"/>
          <w:szCs w:val="32"/>
        </w:rPr>
      </w:pPr>
      <w:r w:rsidRPr="00767120">
        <w:rPr>
          <w:sz w:val="32"/>
          <w:szCs w:val="32"/>
        </w:rPr>
        <w:t>Delivery Note: I'll wrap things up by talking about what I got out of this. The main takeaway for me was learning how to properly look past a shiny headline and actually check a source's methodology and peer backing before trusting it.</w:t>
      </w:r>
    </w:p>
    <w:p w14:paraId="2D5ED919" w14:textId="77777777" w:rsidR="00767120" w:rsidRPr="00681F1E" w:rsidRDefault="00767120" w:rsidP="00681F1E">
      <w:pPr>
        <w:rPr>
          <w:sz w:val="32"/>
          <w:szCs w:val="32"/>
        </w:rPr>
      </w:pPr>
    </w:p>
    <w:p w14:paraId="42CCEB3A" w14:textId="51BA0AFD" w:rsidR="00EB67BA" w:rsidRPr="00B316DE" w:rsidRDefault="006837F5" w:rsidP="00681F1E">
      <w:pPr>
        <w:rPr>
          <w:b/>
          <w:bCs/>
          <w:sz w:val="32"/>
          <w:szCs w:val="32"/>
        </w:rPr>
      </w:pPr>
      <w:r w:rsidRPr="00B316DE">
        <w:rPr>
          <w:b/>
          <w:bCs/>
          <w:sz w:val="32"/>
          <w:szCs w:val="32"/>
        </w:rPr>
        <w:t>Ref</w:t>
      </w:r>
      <w:r w:rsidR="009A4893" w:rsidRPr="00B316DE">
        <w:rPr>
          <w:b/>
          <w:bCs/>
          <w:sz w:val="32"/>
          <w:szCs w:val="32"/>
        </w:rPr>
        <w:t>eren</w:t>
      </w:r>
      <w:r w:rsidR="00640272" w:rsidRPr="00B316DE">
        <w:rPr>
          <w:b/>
          <w:bCs/>
          <w:sz w:val="32"/>
          <w:szCs w:val="32"/>
        </w:rPr>
        <w:t>ces</w:t>
      </w:r>
      <w:r w:rsidR="000F74CB" w:rsidRPr="00B316DE">
        <w:rPr>
          <w:b/>
          <w:bCs/>
          <w:sz w:val="32"/>
          <w:szCs w:val="32"/>
        </w:rPr>
        <w:t>:</w:t>
      </w:r>
    </w:p>
    <w:p w14:paraId="7FB0AFFA" w14:textId="130C4F0A" w:rsidR="00936618" w:rsidRDefault="00C866B0" w:rsidP="00681F1E">
      <w:pPr>
        <w:rPr>
          <w:b/>
          <w:bCs/>
          <w:sz w:val="32"/>
          <w:szCs w:val="32"/>
        </w:rPr>
      </w:pPr>
      <w:r w:rsidRPr="00C866B0">
        <w:rPr>
          <w:b/>
          <w:bCs/>
          <w:sz w:val="32"/>
          <w:szCs w:val="32"/>
        </w:rPr>
        <w:t xml:space="preserve">Jamil, K., Dunnan, L., Gul, R. F., Shehzad, M. U., Gillani, S. H. M. and Awan, F. H. (2021) 'Role of Social Media Marketing Activities in Influencing Customer Intentions: A Perspective of a New Emerging Era', Frontiers in Psychology, 12, pp. 1-12. Available at: </w:t>
      </w:r>
      <w:hyperlink r:id="rId5" w:tgtFrame="_blank" w:tooltip="https://www.frontiersin.org/articles/10.3389/fpsyg.2021.608525&#10;&#10;(https://www.frontiersin.org/articles/10.3389/fpsyg.2021.608525)" w:history="1">
        <w:r w:rsidRPr="00C866B0">
          <w:rPr>
            <w:rStyle w:val="Hyperlink"/>
            <w:b/>
            <w:bCs/>
            <w:sz w:val="32"/>
            <w:szCs w:val="32"/>
          </w:rPr>
          <w:t>https://www.frontiersin.org/articles/10.3389/fpsyg.2021.608525</w:t>
        </w:r>
      </w:hyperlink>
      <w:r w:rsidR="00C062BD">
        <w:rPr>
          <w:b/>
          <w:bCs/>
          <w:sz w:val="32"/>
          <w:szCs w:val="32"/>
        </w:rPr>
        <w:t xml:space="preserve"> </w:t>
      </w:r>
      <w:r w:rsidRPr="00C866B0">
        <w:rPr>
          <w:b/>
          <w:bCs/>
          <w:sz w:val="32"/>
          <w:szCs w:val="32"/>
        </w:rPr>
        <w:t xml:space="preserve"> (</w:t>
      </w:r>
      <w:r w:rsidR="000F205C">
        <w:rPr>
          <w:b/>
          <w:bCs/>
          <w:sz w:val="32"/>
          <w:szCs w:val="32"/>
        </w:rPr>
        <w:t>A</w:t>
      </w:r>
      <w:r w:rsidRPr="00C866B0">
        <w:rPr>
          <w:b/>
          <w:bCs/>
          <w:sz w:val="32"/>
          <w:szCs w:val="32"/>
        </w:rPr>
        <w:t>ccessed: 19 July 2026).</w:t>
      </w:r>
    </w:p>
    <w:p w14:paraId="7754E16E" w14:textId="6B6E4096" w:rsidR="00681F1E" w:rsidRPr="00681F1E" w:rsidRDefault="00681F1E" w:rsidP="00681F1E">
      <w:pPr>
        <w:rPr>
          <w:sz w:val="32"/>
          <w:szCs w:val="32"/>
        </w:rPr>
      </w:pPr>
    </w:p>
    <w:p w14:paraId="6467EE1B" w14:textId="77777777" w:rsidR="00681F1E" w:rsidRPr="00681F1E" w:rsidRDefault="00681F1E" w:rsidP="00681F1E">
      <w:pPr>
        <w:rPr>
          <w:sz w:val="32"/>
          <w:szCs w:val="32"/>
        </w:rPr>
      </w:pPr>
    </w:p>
    <w:p w14:paraId="6E912958" w14:textId="77777777" w:rsidR="00681F1E" w:rsidRPr="00681F1E" w:rsidRDefault="00681F1E" w:rsidP="00681F1E">
      <w:pPr>
        <w:rPr>
          <w:sz w:val="32"/>
          <w:szCs w:val="32"/>
        </w:rPr>
      </w:pPr>
    </w:p>
    <w:p w14:paraId="477A1AFC" w14:textId="77777777" w:rsidR="00681F1E" w:rsidRPr="00681F1E" w:rsidRDefault="00681F1E" w:rsidP="00681F1E">
      <w:pPr>
        <w:rPr>
          <w:sz w:val="32"/>
          <w:szCs w:val="32"/>
        </w:rPr>
      </w:pPr>
    </w:p>
    <w:p w14:paraId="1D7ADBB9" w14:textId="77777777" w:rsidR="00681F1E" w:rsidRPr="00681F1E" w:rsidRDefault="00681F1E">
      <w:pPr>
        <w:rPr>
          <w:sz w:val="32"/>
          <w:szCs w:val="32"/>
        </w:rPr>
      </w:pPr>
    </w:p>
    <w:sectPr w:rsidR="00681F1E" w:rsidRPr="00681F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BB30B51"/>
    <w:multiLevelType w:val="multilevel"/>
    <w:tmpl w:val="9C5E587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EE5243"/>
    <w:multiLevelType w:val="multilevel"/>
    <w:tmpl w:val="2A8EF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EF282F"/>
    <w:multiLevelType w:val="multilevel"/>
    <w:tmpl w:val="86F4B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440F6E"/>
    <w:multiLevelType w:val="multilevel"/>
    <w:tmpl w:val="5AC0E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F93750"/>
    <w:multiLevelType w:val="multilevel"/>
    <w:tmpl w:val="536A6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573F55"/>
    <w:multiLevelType w:val="multilevel"/>
    <w:tmpl w:val="B29A3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A73A2D"/>
    <w:multiLevelType w:val="multilevel"/>
    <w:tmpl w:val="3DF09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1174D6C"/>
    <w:multiLevelType w:val="multilevel"/>
    <w:tmpl w:val="BCC6990A"/>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8" w15:restartNumberingAfterBreak="0">
    <w:nsid w:val="770E20E3"/>
    <w:multiLevelType w:val="multilevel"/>
    <w:tmpl w:val="9482B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A5657D"/>
    <w:multiLevelType w:val="multilevel"/>
    <w:tmpl w:val="6E705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7993448">
    <w:abstractNumId w:val="1"/>
  </w:num>
  <w:num w:numId="2" w16cid:durableId="1100874442">
    <w:abstractNumId w:val="2"/>
  </w:num>
  <w:num w:numId="3" w16cid:durableId="1312980802">
    <w:abstractNumId w:val="0"/>
    <w:lvlOverride w:ilvl="1">
      <w:startOverride w:val="5"/>
    </w:lvlOverride>
  </w:num>
  <w:num w:numId="4" w16cid:durableId="1431390858">
    <w:abstractNumId w:val="7"/>
  </w:num>
  <w:num w:numId="5" w16cid:durableId="1557011528">
    <w:abstractNumId w:val="5"/>
  </w:num>
  <w:num w:numId="6" w16cid:durableId="1636326678">
    <w:abstractNumId w:val="8"/>
  </w:num>
  <w:num w:numId="7" w16cid:durableId="1831293305">
    <w:abstractNumId w:val="0"/>
    <w:lvlOverride w:ilvl="1">
      <w:startOverride w:val="3"/>
    </w:lvlOverride>
  </w:num>
  <w:num w:numId="8" w16cid:durableId="1945065549">
    <w:abstractNumId w:val="0"/>
    <w:lvlOverride w:ilvl="1">
      <w:startOverride w:val="4"/>
    </w:lvlOverride>
  </w:num>
  <w:num w:numId="9" w16cid:durableId="432866812">
    <w:abstractNumId w:val="4"/>
  </w:num>
  <w:num w:numId="10" w16cid:durableId="516113406">
    <w:abstractNumId w:val="6"/>
  </w:num>
  <w:num w:numId="11" w16cid:durableId="578175054">
    <w:abstractNumId w:val="0"/>
    <w:lvlOverride w:ilvl="1">
      <w:startOverride w:val="2"/>
    </w:lvlOverride>
  </w:num>
  <w:num w:numId="12" w16cid:durableId="65733620">
    <w:abstractNumId w:val="3"/>
  </w:num>
  <w:num w:numId="13" w16cid:durableId="711924035">
    <w:abstractNumId w:val="9"/>
  </w:num>
  <w:num w:numId="14" w16cid:durableId="77078436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24"/>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F1E"/>
    <w:rsid w:val="000472A5"/>
    <w:rsid w:val="000901DA"/>
    <w:rsid w:val="000B3076"/>
    <w:rsid w:val="000F205C"/>
    <w:rsid w:val="000F74CB"/>
    <w:rsid w:val="001555A6"/>
    <w:rsid w:val="00161FFB"/>
    <w:rsid w:val="001B4F12"/>
    <w:rsid w:val="00225552"/>
    <w:rsid w:val="0027124A"/>
    <w:rsid w:val="002C5583"/>
    <w:rsid w:val="002E54A5"/>
    <w:rsid w:val="00400680"/>
    <w:rsid w:val="00423BC3"/>
    <w:rsid w:val="004358EC"/>
    <w:rsid w:val="00437FE8"/>
    <w:rsid w:val="005B63B6"/>
    <w:rsid w:val="005E107A"/>
    <w:rsid w:val="006054CE"/>
    <w:rsid w:val="00640272"/>
    <w:rsid w:val="00681F1E"/>
    <w:rsid w:val="006837F5"/>
    <w:rsid w:val="006C0549"/>
    <w:rsid w:val="006E4CBE"/>
    <w:rsid w:val="00743E18"/>
    <w:rsid w:val="00767120"/>
    <w:rsid w:val="00777D5F"/>
    <w:rsid w:val="007E0BA7"/>
    <w:rsid w:val="007F3DFC"/>
    <w:rsid w:val="008C1402"/>
    <w:rsid w:val="00936618"/>
    <w:rsid w:val="009A4893"/>
    <w:rsid w:val="009E35CF"/>
    <w:rsid w:val="00A60042"/>
    <w:rsid w:val="00AC67C7"/>
    <w:rsid w:val="00B14DAA"/>
    <w:rsid w:val="00B167C1"/>
    <w:rsid w:val="00B316DE"/>
    <w:rsid w:val="00B600FB"/>
    <w:rsid w:val="00B95152"/>
    <w:rsid w:val="00BA21CF"/>
    <w:rsid w:val="00C062BD"/>
    <w:rsid w:val="00C75B2C"/>
    <w:rsid w:val="00C76BE0"/>
    <w:rsid w:val="00C866B0"/>
    <w:rsid w:val="00CA763D"/>
    <w:rsid w:val="00CD0DA2"/>
    <w:rsid w:val="00D43BCB"/>
    <w:rsid w:val="00D50D7B"/>
    <w:rsid w:val="00E24C5E"/>
    <w:rsid w:val="00E6220D"/>
    <w:rsid w:val="00EB67BA"/>
    <w:rsid w:val="00F96B91"/>
    <w:rsid w:val="00FD0540"/>
    <w:rsid w:val="00FF238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0A126B2"/>
  <w15:chartTrackingRefBased/>
  <w15:docId w15:val="{FFEAACC5-0B06-F44E-8E34-E80FE6EA1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1F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1F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1F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1F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1F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1F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1F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1F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1F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F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1F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1F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1F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1F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1F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1F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1F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1F1E"/>
    <w:rPr>
      <w:rFonts w:eastAsiaTheme="majorEastAsia" w:cstheme="majorBidi"/>
      <w:color w:val="272727" w:themeColor="text1" w:themeTint="D8"/>
    </w:rPr>
  </w:style>
  <w:style w:type="paragraph" w:styleId="Title">
    <w:name w:val="Title"/>
    <w:basedOn w:val="Normal"/>
    <w:next w:val="Normal"/>
    <w:link w:val="TitleChar"/>
    <w:uiPriority w:val="10"/>
    <w:qFormat/>
    <w:rsid w:val="00681F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1F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1F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1F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1F1E"/>
    <w:pPr>
      <w:spacing w:before="160"/>
      <w:jc w:val="center"/>
    </w:pPr>
    <w:rPr>
      <w:i/>
      <w:iCs/>
      <w:color w:val="404040" w:themeColor="text1" w:themeTint="BF"/>
    </w:rPr>
  </w:style>
  <w:style w:type="character" w:customStyle="1" w:styleId="QuoteChar">
    <w:name w:val="Quote Char"/>
    <w:basedOn w:val="DefaultParagraphFont"/>
    <w:link w:val="Quote"/>
    <w:uiPriority w:val="29"/>
    <w:rsid w:val="00681F1E"/>
    <w:rPr>
      <w:i/>
      <w:iCs/>
      <w:color w:val="404040" w:themeColor="text1" w:themeTint="BF"/>
    </w:rPr>
  </w:style>
  <w:style w:type="paragraph" w:styleId="ListParagraph">
    <w:name w:val="List Paragraph"/>
    <w:basedOn w:val="Normal"/>
    <w:uiPriority w:val="34"/>
    <w:qFormat/>
    <w:rsid w:val="00681F1E"/>
    <w:pPr>
      <w:ind w:left="720"/>
      <w:contextualSpacing/>
    </w:pPr>
  </w:style>
  <w:style w:type="character" w:styleId="IntenseEmphasis">
    <w:name w:val="Intense Emphasis"/>
    <w:basedOn w:val="DefaultParagraphFont"/>
    <w:uiPriority w:val="21"/>
    <w:qFormat/>
    <w:rsid w:val="00681F1E"/>
    <w:rPr>
      <w:i/>
      <w:iCs/>
      <w:color w:val="0F4761" w:themeColor="accent1" w:themeShade="BF"/>
    </w:rPr>
  </w:style>
  <w:style w:type="paragraph" w:styleId="IntenseQuote">
    <w:name w:val="Intense Quote"/>
    <w:basedOn w:val="Normal"/>
    <w:next w:val="Normal"/>
    <w:link w:val="IntenseQuoteChar"/>
    <w:uiPriority w:val="30"/>
    <w:qFormat/>
    <w:rsid w:val="00681F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1F1E"/>
    <w:rPr>
      <w:i/>
      <w:iCs/>
      <w:color w:val="0F4761" w:themeColor="accent1" w:themeShade="BF"/>
    </w:rPr>
  </w:style>
  <w:style w:type="character" w:styleId="IntenseReference">
    <w:name w:val="Intense Reference"/>
    <w:basedOn w:val="DefaultParagraphFont"/>
    <w:uiPriority w:val="32"/>
    <w:qFormat/>
    <w:rsid w:val="00681F1E"/>
    <w:rPr>
      <w:b/>
      <w:bCs/>
      <w:smallCaps/>
      <w:color w:val="0F4761" w:themeColor="accent1" w:themeShade="BF"/>
      <w:spacing w:val="5"/>
    </w:rPr>
  </w:style>
  <w:style w:type="character" w:styleId="Hyperlink">
    <w:name w:val="Hyperlink"/>
    <w:basedOn w:val="DefaultParagraphFont"/>
    <w:uiPriority w:val="99"/>
    <w:unhideWhenUsed/>
    <w:rsid w:val="00C866B0"/>
    <w:rPr>
      <w:color w:val="467886" w:themeColor="hyperlink"/>
      <w:u w:val="single"/>
    </w:rPr>
  </w:style>
  <w:style w:type="character" w:styleId="UnresolvedMention">
    <w:name w:val="Unresolved Mention"/>
    <w:basedOn w:val="DefaultParagraphFont"/>
    <w:uiPriority w:val="99"/>
    <w:semiHidden/>
    <w:unhideWhenUsed/>
    <w:rsid w:val="00C866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frontiersin.org/articles/10.3389/fpsyg.2021.60852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802</Words>
  <Characters>4573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j</dc:creator>
  <cp:keywords/>
  <dc:description/>
  <cp:lastModifiedBy>h j</cp:lastModifiedBy>
  <cp:revision>2</cp:revision>
  <dcterms:created xsi:type="dcterms:W3CDTF">2026-07-19T15:59:00Z</dcterms:created>
  <dcterms:modified xsi:type="dcterms:W3CDTF">2026-07-19T15:59:00Z</dcterms:modified>
</cp:coreProperties>
</file>