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5C4537" w14:textId="77777777" w:rsidR="001771DE" w:rsidRDefault="001771DE" w:rsidP="007E5B6E">
      <w:pPr>
        <w:pStyle w:val="Heading1"/>
        <w:rPr>
          <w:lang w:val="en-GB"/>
        </w:rPr>
      </w:pPr>
    </w:p>
    <w:p w14:paraId="72AEDC96" w14:textId="1587DA8C" w:rsidR="001771DE" w:rsidRDefault="00E36929" w:rsidP="00500B25">
      <w:pPr>
        <w:pStyle w:val="Title"/>
        <w:jc w:val="center"/>
        <w:rPr>
          <w:lang w:val="en-GB"/>
        </w:rPr>
      </w:pPr>
      <w:r w:rsidRPr="00E36929">
        <w:rPr>
          <w:lang w:val="en-GB"/>
        </w:rPr>
        <w:t>BA Business Management</w:t>
      </w:r>
    </w:p>
    <w:p w14:paraId="01313FC2" w14:textId="71F62D44" w:rsidR="001771DE" w:rsidRDefault="0065784C" w:rsidP="00500B25">
      <w:pPr>
        <w:pStyle w:val="Title"/>
        <w:jc w:val="center"/>
        <w:rPr>
          <w:lang w:val="en-GB"/>
        </w:rPr>
      </w:pPr>
      <w:r w:rsidRPr="0065784C">
        <w:rPr>
          <w:lang w:val="en-GB"/>
        </w:rPr>
        <w:t>Entrepreneurship</w:t>
      </w:r>
    </w:p>
    <w:p w14:paraId="7AD772A5" w14:textId="6B6A83DE" w:rsidR="001771DE" w:rsidRDefault="00500B25" w:rsidP="00500B25">
      <w:pPr>
        <w:pStyle w:val="Title"/>
        <w:jc w:val="center"/>
        <w:rPr>
          <w:lang w:val="en-GB"/>
        </w:rPr>
      </w:pPr>
      <w:r w:rsidRPr="00500B25">
        <w:rPr>
          <w:lang w:val="en-GB"/>
        </w:rPr>
        <w:t>LCBB5001</w:t>
      </w:r>
    </w:p>
    <w:p w14:paraId="1F9349C3" w14:textId="77777777" w:rsidR="001771DE" w:rsidRDefault="001771DE" w:rsidP="001771DE">
      <w:pPr>
        <w:rPr>
          <w:lang w:val="en-GB"/>
        </w:rPr>
      </w:pPr>
    </w:p>
    <w:p w14:paraId="1EE8D5C8" w14:textId="77777777" w:rsidR="00E22B9C" w:rsidRDefault="00E22B9C" w:rsidP="001771DE">
      <w:pPr>
        <w:rPr>
          <w:lang w:val="en-GB"/>
        </w:rPr>
      </w:pPr>
    </w:p>
    <w:p w14:paraId="67B6FA28" w14:textId="77777777" w:rsidR="00E22B9C" w:rsidRDefault="00E22B9C" w:rsidP="001771DE">
      <w:pPr>
        <w:rPr>
          <w:lang w:val="en-GB"/>
        </w:rPr>
      </w:pPr>
    </w:p>
    <w:p w14:paraId="487F0D57" w14:textId="77777777" w:rsidR="00E22B9C" w:rsidRDefault="00E22B9C" w:rsidP="001771DE">
      <w:pPr>
        <w:rPr>
          <w:lang w:val="en-GB"/>
        </w:rPr>
      </w:pPr>
    </w:p>
    <w:p w14:paraId="3469ABEB" w14:textId="77777777" w:rsidR="00E22B9C" w:rsidRDefault="00E22B9C" w:rsidP="001771DE">
      <w:pPr>
        <w:rPr>
          <w:lang w:val="en-GB"/>
        </w:rPr>
      </w:pPr>
    </w:p>
    <w:p w14:paraId="5B0E32E5" w14:textId="77777777" w:rsidR="00E22B9C" w:rsidRDefault="00E22B9C" w:rsidP="001771DE">
      <w:pPr>
        <w:rPr>
          <w:lang w:val="en-GB"/>
        </w:rPr>
      </w:pPr>
    </w:p>
    <w:p w14:paraId="441D5482" w14:textId="77777777" w:rsidR="00E22B9C" w:rsidRDefault="00E22B9C" w:rsidP="001771DE">
      <w:pPr>
        <w:rPr>
          <w:lang w:val="en-GB"/>
        </w:rPr>
      </w:pPr>
    </w:p>
    <w:p w14:paraId="0F5D7F86" w14:textId="77777777" w:rsidR="00E22B9C" w:rsidRDefault="00E22B9C" w:rsidP="001771DE">
      <w:pPr>
        <w:rPr>
          <w:lang w:val="en-GB"/>
        </w:rPr>
      </w:pPr>
    </w:p>
    <w:p w14:paraId="2ECE0D10" w14:textId="77777777" w:rsidR="00E22B9C" w:rsidRDefault="00E22B9C" w:rsidP="001771DE">
      <w:pPr>
        <w:rPr>
          <w:lang w:val="en-GB"/>
        </w:rPr>
      </w:pPr>
    </w:p>
    <w:p w14:paraId="343ABBB0" w14:textId="77777777" w:rsidR="001771DE" w:rsidRDefault="001771DE" w:rsidP="001771DE">
      <w:pPr>
        <w:rPr>
          <w:lang w:val="en-GB"/>
        </w:rPr>
      </w:pPr>
    </w:p>
    <w:p w14:paraId="2E8AA647" w14:textId="5667B2FF" w:rsidR="001771DE" w:rsidRPr="00500B25" w:rsidRDefault="00500B25" w:rsidP="001771DE">
      <w:pPr>
        <w:rPr>
          <w:sz w:val="36"/>
          <w:szCs w:val="36"/>
          <w:lang w:val="en-GB"/>
        </w:rPr>
      </w:pPr>
      <w:proofErr w:type="gramStart"/>
      <w:r w:rsidRPr="00500B25">
        <w:rPr>
          <w:sz w:val="36"/>
          <w:szCs w:val="36"/>
          <w:lang w:val="en-GB"/>
        </w:rPr>
        <w:t xml:space="preserve">Name </w:t>
      </w:r>
      <w:r>
        <w:rPr>
          <w:sz w:val="36"/>
          <w:szCs w:val="36"/>
          <w:lang w:val="en-GB"/>
        </w:rPr>
        <w:t>:</w:t>
      </w:r>
      <w:proofErr w:type="gramEnd"/>
      <w:r w:rsidR="00930CFA">
        <w:rPr>
          <w:sz w:val="36"/>
          <w:szCs w:val="36"/>
          <w:lang w:val="en-GB"/>
        </w:rPr>
        <w:t xml:space="preserve"> </w:t>
      </w:r>
      <w:r w:rsidR="00BD5199">
        <w:rPr>
          <w:sz w:val="36"/>
          <w:szCs w:val="36"/>
          <w:lang w:val="en-GB"/>
        </w:rPr>
        <w:t xml:space="preserve">Simona Silvia Guita </w:t>
      </w:r>
    </w:p>
    <w:p w14:paraId="4F11FBAE" w14:textId="73F83F4A" w:rsidR="00500B25" w:rsidRPr="00500B25" w:rsidRDefault="00500B25" w:rsidP="001771DE">
      <w:pPr>
        <w:rPr>
          <w:sz w:val="36"/>
          <w:szCs w:val="36"/>
          <w:lang w:val="en-GB"/>
        </w:rPr>
      </w:pPr>
      <w:r w:rsidRPr="00500B25">
        <w:rPr>
          <w:sz w:val="36"/>
          <w:szCs w:val="36"/>
          <w:lang w:val="en-GB"/>
        </w:rPr>
        <w:t xml:space="preserve">Id </w:t>
      </w:r>
      <w:r>
        <w:rPr>
          <w:sz w:val="36"/>
          <w:szCs w:val="36"/>
          <w:lang w:val="en-GB"/>
        </w:rPr>
        <w:t>:</w:t>
      </w:r>
      <w:r w:rsidR="00BD5199">
        <w:rPr>
          <w:sz w:val="36"/>
          <w:szCs w:val="36"/>
          <w:lang w:val="en-GB"/>
        </w:rPr>
        <w:t>22</w:t>
      </w:r>
      <w:r w:rsidR="00E22B9C">
        <w:rPr>
          <w:sz w:val="36"/>
          <w:szCs w:val="36"/>
          <w:lang w:val="en-GB"/>
        </w:rPr>
        <w:t>35981</w:t>
      </w:r>
    </w:p>
    <w:p w14:paraId="2C674869" w14:textId="77777777" w:rsidR="001771DE" w:rsidRDefault="001771DE" w:rsidP="001771DE">
      <w:pPr>
        <w:rPr>
          <w:lang w:val="en-GB"/>
        </w:rPr>
      </w:pPr>
    </w:p>
    <w:p w14:paraId="699A9231" w14:textId="77777777" w:rsidR="001771DE" w:rsidRDefault="001771DE" w:rsidP="001771DE">
      <w:pPr>
        <w:rPr>
          <w:lang w:val="en-GB"/>
        </w:rPr>
      </w:pPr>
    </w:p>
    <w:p w14:paraId="17A5E369" w14:textId="77777777" w:rsidR="001771DE" w:rsidRDefault="001771DE" w:rsidP="001771DE">
      <w:pPr>
        <w:rPr>
          <w:lang w:val="en-GB"/>
        </w:rPr>
      </w:pPr>
    </w:p>
    <w:p w14:paraId="15336324" w14:textId="77777777" w:rsidR="001771DE" w:rsidRDefault="001771DE" w:rsidP="001771DE">
      <w:pPr>
        <w:rPr>
          <w:lang w:val="en-GB"/>
        </w:rPr>
      </w:pPr>
    </w:p>
    <w:p w14:paraId="154F6E42" w14:textId="77777777" w:rsidR="001771DE" w:rsidRDefault="001771DE" w:rsidP="001771DE">
      <w:pPr>
        <w:rPr>
          <w:lang w:val="en-GB"/>
        </w:rPr>
      </w:pPr>
    </w:p>
    <w:p w14:paraId="3EB7E828" w14:textId="77777777" w:rsidR="001771DE" w:rsidRDefault="001771DE" w:rsidP="001771DE">
      <w:pPr>
        <w:rPr>
          <w:lang w:val="en-GB"/>
        </w:rPr>
      </w:pPr>
    </w:p>
    <w:p w14:paraId="5A62E62A" w14:textId="77777777" w:rsidR="001771DE" w:rsidRDefault="001771DE" w:rsidP="001771DE">
      <w:pPr>
        <w:rPr>
          <w:lang w:val="en-GB"/>
        </w:rPr>
      </w:pPr>
    </w:p>
    <w:p w14:paraId="5FDA8207" w14:textId="77777777" w:rsidR="001771DE" w:rsidRDefault="001771DE" w:rsidP="001771DE">
      <w:pPr>
        <w:rPr>
          <w:lang w:val="en-GB"/>
        </w:rPr>
      </w:pPr>
    </w:p>
    <w:p w14:paraId="117FE528" w14:textId="77777777" w:rsidR="001771DE" w:rsidRDefault="001771DE" w:rsidP="001771DE">
      <w:pPr>
        <w:rPr>
          <w:lang w:val="en-GB"/>
        </w:rPr>
      </w:pPr>
    </w:p>
    <w:p w14:paraId="3CF6076F" w14:textId="77777777" w:rsidR="001771DE" w:rsidRDefault="001771DE" w:rsidP="001771DE">
      <w:pPr>
        <w:rPr>
          <w:lang w:val="en-GB"/>
        </w:rPr>
      </w:pPr>
    </w:p>
    <w:p w14:paraId="0B06D048" w14:textId="77777777" w:rsidR="001771DE" w:rsidRDefault="001771DE" w:rsidP="001771DE">
      <w:pPr>
        <w:rPr>
          <w:lang w:val="en-GB"/>
        </w:rPr>
      </w:pPr>
    </w:p>
    <w:p w14:paraId="520A7028" w14:textId="77777777" w:rsidR="001771DE" w:rsidRDefault="001771DE" w:rsidP="001771DE">
      <w:pPr>
        <w:rPr>
          <w:lang w:val="en-GB"/>
        </w:rPr>
      </w:pPr>
    </w:p>
    <w:p w14:paraId="6D77E413" w14:textId="77777777" w:rsidR="001771DE" w:rsidRDefault="001771DE" w:rsidP="001771DE">
      <w:pPr>
        <w:rPr>
          <w:lang w:val="en-GB"/>
        </w:rPr>
      </w:pPr>
    </w:p>
    <w:p w14:paraId="5C39B9A8" w14:textId="77777777" w:rsidR="001771DE" w:rsidRDefault="001771DE" w:rsidP="001771DE">
      <w:pPr>
        <w:rPr>
          <w:lang w:val="en-GB"/>
        </w:rPr>
      </w:pPr>
    </w:p>
    <w:p w14:paraId="2F169A27" w14:textId="77777777" w:rsidR="001771DE" w:rsidRDefault="001771DE" w:rsidP="001771DE">
      <w:pPr>
        <w:rPr>
          <w:lang w:val="en-GB"/>
        </w:rPr>
      </w:pPr>
    </w:p>
    <w:p w14:paraId="059C591F" w14:textId="77777777" w:rsidR="001771DE" w:rsidRDefault="001771DE" w:rsidP="001771DE">
      <w:pPr>
        <w:rPr>
          <w:lang w:val="en-GB"/>
        </w:rPr>
      </w:pPr>
    </w:p>
    <w:sdt>
      <w:sdtPr>
        <w:rPr>
          <w:rFonts w:asciiTheme="minorHAnsi" w:eastAsiaTheme="minorHAnsi" w:hAnsiTheme="minorHAnsi" w:cstheme="minorBidi"/>
          <w:color w:val="auto"/>
          <w:kern w:val="2"/>
          <w:sz w:val="22"/>
          <w:szCs w:val="22"/>
        </w:rPr>
        <w:id w:val="-580438849"/>
        <w:docPartObj>
          <w:docPartGallery w:val="Table of Contents"/>
          <w:docPartUnique/>
        </w:docPartObj>
      </w:sdtPr>
      <w:sdtEndPr>
        <w:rPr>
          <w:b/>
          <w:bCs/>
          <w:noProof/>
        </w:rPr>
      </w:sdtEndPr>
      <w:sdtContent>
        <w:p w14:paraId="4A704682" w14:textId="538D4C49" w:rsidR="001771DE" w:rsidRDefault="001771DE">
          <w:pPr>
            <w:pStyle w:val="TOCHeading"/>
          </w:pPr>
          <w:r>
            <w:t>Table of Contents</w:t>
          </w:r>
        </w:p>
        <w:p w14:paraId="449B1F4D" w14:textId="2A72C60B" w:rsidR="001771DE" w:rsidRPr="001771DE" w:rsidRDefault="001771DE">
          <w:pPr>
            <w:pStyle w:val="TOC1"/>
            <w:tabs>
              <w:tab w:val="right" w:leader="dot" w:pos="9350"/>
            </w:tabs>
            <w:rPr>
              <w:noProof/>
              <w:sz w:val="28"/>
              <w:szCs w:val="28"/>
            </w:rPr>
          </w:pPr>
          <w:r>
            <w:fldChar w:fldCharType="begin"/>
          </w:r>
          <w:r>
            <w:instrText xml:space="preserve"> TOC \o "1-3" \h \z \u </w:instrText>
          </w:r>
          <w:r>
            <w:fldChar w:fldCharType="separate"/>
          </w:r>
          <w:hyperlink w:anchor="_Toc174301859" w:history="1">
            <w:r w:rsidRPr="001771DE">
              <w:rPr>
                <w:rStyle w:val="Hyperlink"/>
                <w:noProof/>
                <w:sz w:val="28"/>
                <w:szCs w:val="28"/>
                <w:lang w:val="en-GB"/>
              </w:rPr>
              <w:t>Introduction</w:t>
            </w:r>
            <w:r w:rsidRPr="001771DE">
              <w:rPr>
                <w:noProof/>
                <w:webHidden/>
                <w:sz w:val="28"/>
                <w:szCs w:val="28"/>
              </w:rPr>
              <w:tab/>
            </w:r>
            <w:r w:rsidRPr="001771DE">
              <w:rPr>
                <w:noProof/>
                <w:webHidden/>
                <w:sz w:val="28"/>
                <w:szCs w:val="28"/>
              </w:rPr>
              <w:fldChar w:fldCharType="begin"/>
            </w:r>
            <w:r w:rsidRPr="001771DE">
              <w:rPr>
                <w:noProof/>
                <w:webHidden/>
                <w:sz w:val="28"/>
                <w:szCs w:val="28"/>
              </w:rPr>
              <w:instrText xml:space="preserve"> PAGEREF _Toc174301859 \h </w:instrText>
            </w:r>
            <w:r w:rsidRPr="001771DE">
              <w:rPr>
                <w:noProof/>
                <w:webHidden/>
                <w:sz w:val="28"/>
                <w:szCs w:val="28"/>
              </w:rPr>
            </w:r>
            <w:r w:rsidRPr="001771DE">
              <w:rPr>
                <w:noProof/>
                <w:webHidden/>
                <w:sz w:val="28"/>
                <w:szCs w:val="28"/>
              </w:rPr>
              <w:fldChar w:fldCharType="separate"/>
            </w:r>
            <w:r w:rsidRPr="001771DE">
              <w:rPr>
                <w:noProof/>
                <w:webHidden/>
                <w:sz w:val="28"/>
                <w:szCs w:val="28"/>
              </w:rPr>
              <w:t>2</w:t>
            </w:r>
            <w:r w:rsidRPr="001771DE">
              <w:rPr>
                <w:noProof/>
                <w:webHidden/>
                <w:sz w:val="28"/>
                <w:szCs w:val="28"/>
              </w:rPr>
              <w:fldChar w:fldCharType="end"/>
            </w:r>
          </w:hyperlink>
        </w:p>
        <w:p w14:paraId="0E0C950F" w14:textId="13F6779B" w:rsidR="001771DE" w:rsidRPr="001771DE" w:rsidRDefault="00000000">
          <w:pPr>
            <w:pStyle w:val="TOC1"/>
            <w:tabs>
              <w:tab w:val="right" w:leader="dot" w:pos="9350"/>
            </w:tabs>
            <w:rPr>
              <w:noProof/>
              <w:sz w:val="28"/>
              <w:szCs w:val="28"/>
            </w:rPr>
          </w:pPr>
          <w:hyperlink w:anchor="_Toc174301860" w:history="1">
            <w:r w:rsidR="001771DE" w:rsidRPr="001771DE">
              <w:rPr>
                <w:rStyle w:val="Hyperlink"/>
                <w:noProof/>
                <w:sz w:val="28"/>
                <w:szCs w:val="28"/>
                <w:lang w:val="en-GB"/>
              </w:rPr>
              <w:t>Strategic Business Plan for Happy Paws Dog Farm</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_Toc174301860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3</w:t>
            </w:r>
            <w:r w:rsidR="001771DE" w:rsidRPr="001771DE">
              <w:rPr>
                <w:noProof/>
                <w:webHidden/>
                <w:sz w:val="28"/>
                <w:szCs w:val="28"/>
              </w:rPr>
              <w:fldChar w:fldCharType="end"/>
            </w:r>
          </w:hyperlink>
        </w:p>
        <w:p w14:paraId="13BF09E3" w14:textId="7D964927" w:rsidR="001771DE" w:rsidRPr="001771DE" w:rsidRDefault="00000000">
          <w:pPr>
            <w:pStyle w:val="TOC2"/>
            <w:tabs>
              <w:tab w:val="right" w:leader="dot" w:pos="9350"/>
            </w:tabs>
            <w:rPr>
              <w:noProof/>
              <w:sz w:val="28"/>
              <w:szCs w:val="28"/>
            </w:rPr>
          </w:pPr>
          <w:hyperlink w:anchor="_Toc174301861" w:history="1">
            <w:r w:rsidR="001771DE" w:rsidRPr="001771DE">
              <w:rPr>
                <w:rStyle w:val="Hyperlink"/>
                <w:noProof/>
                <w:sz w:val="28"/>
                <w:szCs w:val="28"/>
                <w:lang w:val="en-GB"/>
              </w:rPr>
              <w:t>1. Business Description / Market Opportunity</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_Toc174301861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3</w:t>
            </w:r>
            <w:r w:rsidR="001771DE" w:rsidRPr="001771DE">
              <w:rPr>
                <w:noProof/>
                <w:webHidden/>
                <w:sz w:val="28"/>
                <w:szCs w:val="28"/>
              </w:rPr>
              <w:fldChar w:fldCharType="end"/>
            </w:r>
          </w:hyperlink>
        </w:p>
        <w:p w14:paraId="22EB0E1A" w14:textId="6AAB0181" w:rsidR="001771DE" w:rsidRPr="001771DE" w:rsidRDefault="00000000">
          <w:pPr>
            <w:pStyle w:val="TOC1"/>
            <w:tabs>
              <w:tab w:val="right" w:leader="dot" w:pos="9350"/>
            </w:tabs>
            <w:rPr>
              <w:noProof/>
              <w:sz w:val="28"/>
              <w:szCs w:val="28"/>
            </w:rPr>
          </w:pPr>
          <w:hyperlink w:anchor="_Toc174301862" w:history="1">
            <w:r w:rsidR="001771DE" w:rsidRPr="001771DE">
              <w:rPr>
                <w:rStyle w:val="Hyperlink"/>
                <w:noProof/>
                <w:sz w:val="28"/>
                <w:szCs w:val="28"/>
                <w:lang w:val="en-GB"/>
              </w:rPr>
              <w:t>2. Industry Analysis</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_Toc174301862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3</w:t>
            </w:r>
            <w:r w:rsidR="001771DE" w:rsidRPr="001771DE">
              <w:rPr>
                <w:noProof/>
                <w:webHidden/>
                <w:sz w:val="28"/>
                <w:szCs w:val="28"/>
              </w:rPr>
              <w:fldChar w:fldCharType="end"/>
            </w:r>
          </w:hyperlink>
        </w:p>
        <w:p w14:paraId="2E88BD9C" w14:textId="1042CFAF" w:rsidR="001771DE" w:rsidRPr="001771DE" w:rsidRDefault="00000000">
          <w:pPr>
            <w:pStyle w:val="TOC2"/>
            <w:tabs>
              <w:tab w:val="right" w:leader="dot" w:pos="9350"/>
            </w:tabs>
            <w:rPr>
              <w:noProof/>
              <w:sz w:val="28"/>
              <w:szCs w:val="28"/>
            </w:rPr>
          </w:pPr>
          <w:hyperlink w:anchor="_Toc174301863" w:history="1">
            <w:r w:rsidR="001771DE" w:rsidRPr="001771DE">
              <w:rPr>
                <w:rStyle w:val="Hyperlink"/>
                <w:noProof/>
                <w:sz w:val="28"/>
                <w:szCs w:val="28"/>
                <w:lang w:val="en-GB"/>
              </w:rPr>
              <w:t>Competitor Analysis:</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_Toc174301863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3</w:t>
            </w:r>
            <w:r w:rsidR="001771DE" w:rsidRPr="001771DE">
              <w:rPr>
                <w:noProof/>
                <w:webHidden/>
                <w:sz w:val="28"/>
                <w:szCs w:val="28"/>
              </w:rPr>
              <w:fldChar w:fldCharType="end"/>
            </w:r>
          </w:hyperlink>
        </w:p>
        <w:p w14:paraId="4EDECC0F" w14:textId="396F756D" w:rsidR="001771DE" w:rsidRPr="001771DE" w:rsidRDefault="00000000">
          <w:pPr>
            <w:pStyle w:val="TOC1"/>
            <w:tabs>
              <w:tab w:val="right" w:leader="dot" w:pos="9350"/>
            </w:tabs>
            <w:rPr>
              <w:noProof/>
              <w:sz w:val="28"/>
              <w:szCs w:val="28"/>
            </w:rPr>
          </w:pPr>
          <w:hyperlink w:anchor="_Toc174301864" w:history="1">
            <w:r w:rsidR="001771DE" w:rsidRPr="001771DE">
              <w:rPr>
                <w:rStyle w:val="Hyperlink"/>
                <w:noProof/>
                <w:sz w:val="28"/>
                <w:szCs w:val="28"/>
                <w:lang w:val="en-GB"/>
              </w:rPr>
              <w:t>Target Market, Segmentation, Targeting, and Positioning:</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_Toc174301864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4</w:t>
            </w:r>
            <w:r w:rsidR="001771DE" w:rsidRPr="001771DE">
              <w:rPr>
                <w:noProof/>
                <w:webHidden/>
                <w:sz w:val="28"/>
                <w:szCs w:val="28"/>
              </w:rPr>
              <w:fldChar w:fldCharType="end"/>
            </w:r>
          </w:hyperlink>
        </w:p>
        <w:p w14:paraId="544732BD" w14:textId="1754C15B" w:rsidR="001771DE" w:rsidRPr="001771DE" w:rsidRDefault="00000000">
          <w:pPr>
            <w:pStyle w:val="TOC2"/>
            <w:tabs>
              <w:tab w:val="right" w:leader="dot" w:pos="9350"/>
            </w:tabs>
            <w:rPr>
              <w:noProof/>
              <w:sz w:val="28"/>
              <w:szCs w:val="28"/>
            </w:rPr>
          </w:pPr>
          <w:hyperlink w:anchor="_Toc174301865" w:history="1">
            <w:r w:rsidR="001771DE" w:rsidRPr="001771DE">
              <w:rPr>
                <w:rStyle w:val="Hyperlink"/>
                <w:noProof/>
                <w:sz w:val="28"/>
                <w:szCs w:val="28"/>
                <w:lang w:val="en-GB"/>
              </w:rPr>
              <w:t>Market Segmentation:</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_Toc174301865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4</w:t>
            </w:r>
            <w:r w:rsidR="001771DE" w:rsidRPr="001771DE">
              <w:rPr>
                <w:noProof/>
                <w:webHidden/>
                <w:sz w:val="28"/>
                <w:szCs w:val="28"/>
              </w:rPr>
              <w:fldChar w:fldCharType="end"/>
            </w:r>
          </w:hyperlink>
        </w:p>
        <w:p w14:paraId="4A726DF4" w14:textId="6B28CA22" w:rsidR="001771DE" w:rsidRPr="001771DE" w:rsidRDefault="00000000">
          <w:pPr>
            <w:pStyle w:val="TOC1"/>
            <w:tabs>
              <w:tab w:val="right" w:leader="dot" w:pos="9350"/>
            </w:tabs>
            <w:rPr>
              <w:noProof/>
              <w:sz w:val="28"/>
              <w:szCs w:val="28"/>
            </w:rPr>
          </w:pPr>
          <w:hyperlink w:anchor="_Toc174301866" w:history="1">
            <w:r w:rsidR="001771DE" w:rsidRPr="001771DE">
              <w:rPr>
                <w:rStyle w:val="Hyperlink"/>
                <w:noProof/>
                <w:sz w:val="28"/>
                <w:szCs w:val="28"/>
                <w:lang w:val="en-GB"/>
              </w:rPr>
              <w:t>3. Operation and Management Team</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_Toc174301866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5</w:t>
            </w:r>
            <w:r w:rsidR="001771DE" w:rsidRPr="001771DE">
              <w:rPr>
                <w:noProof/>
                <w:webHidden/>
                <w:sz w:val="28"/>
                <w:szCs w:val="28"/>
              </w:rPr>
              <w:fldChar w:fldCharType="end"/>
            </w:r>
          </w:hyperlink>
        </w:p>
        <w:p w14:paraId="22F0F5B2" w14:textId="00FCD7C1" w:rsidR="001771DE" w:rsidRPr="001771DE" w:rsidRDefault="00000000">
          <w:pPr>
            <w:pStyle w:val="TOC2"/>
            <w:tabs>
              <w:tab w:val="right" w:leader="dot" w:pos="9350"/>
            </w:tabs>
            <w:rPr>
              <w:noProof/>
              <w:sz w:val="28"/>
              <w:szCs w:val="28"/>
            </w:rPr>
          </w:pPr>
          <w:hyperlink w:anchor="_Toc174301867" w:history="1">
            <w:r w:rsidR="001771DE" w:rsidRPr="001771DE">
              <w:rPr>
                <w:rStyle w:val="Hyperlink"/>
                <w:noProof/>
                <w:sz w:val="28"/>
                <w:szCs w:val="28"/>
                <w:lang w:val="en-GB"/>
              </w:rPr>
              <w:t>Operational Activities:</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_Toc174301867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5</w:t>
            </w:r>
            <w:r w:rsidR="001771DE" w:rsidRPr="001771DE">
              <w:rPr>
                <w:noProof/>
                <w:webHidden/>
                <w:sz w:val="28"/>
                <w:szCs w:val="28"/>
              </w:rPr>
              <w:fldChar w:fldCharType="end"/>
            </w:r>
          </w:hyperlink>
        </w:p>
        <w:p w14:paraId="110E6F28" w14:textId="0B412FE2" w:rsidR="001771DE" w:rsidRPr="001771DE" w:rsidRDefault="00000000">
          <w:pPr>
            <w:pStyle w:val="TOC2"/>
            <w:tabs>
              <w:tab w:val="right" w:leader="dot" w:pos="9350"/>
            </w:tabs>
            <w:rPr>
              <w:noProof/>
              <w:sz w:val="28"/>
              <w:szCs w:val="28"/>
            </w:rPr>
          </w:pPr>
          <w:hyperlink w:anchor="_Toc174301868" w:history="1">
            <w:r w:rsidR="001771DE" w:rsidRPr="001771DE">
              <w:rPr>
                <w:rStyle w:val="Hyperlink"/>
                <w:noProof/>
                <w:sz w:val="28"/>
                <w:szCs w:val="28"/>
                <w:lang w:val="en-GB"/>
              </w:rPr>
              <w:t>Management Team</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_Toc174301868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6</w:t>
            </w:r>
            <w:r w:rsidR="001771DE" w:rsidRPr="001771DE">
              <w:rPr>
                <w:noProof/>
                <w:webHidden/>
                <w:sz w:val="28"/>
                <w:szCs w:val="28"/>
              </w:rPr>
              <w:fldChar w:fldCharType="end"/>
            </w:r>
          </w:hyperlink>
        </w:p>
        <w:p w14:paraId="71CAFB90" w14:textId="0B044964" w:rsidR="001771DE" w:rsidRPr="001771DE" w:rsidRDefault="00000000">
          <w:pPr>
            <w:pStyle w:val="TOC1"/>
            <w:tabs>
              <w:tab w:val="right" w:leader="dot" w:pos="9350"/>
            </w:tabs>
            <w:rPr>
              <w:noProof/>
              <w:sz w:val="28"/>
              <w:szCs w:val="28"/>
            </w:rPr>
          </w:pPr>
          <w:hyperlink w:anchor="_Toc174301869" w:history="1">
            <w:r w:rsidR="001771DE" w:rsidRPr="001771DE">
              <w:rPr>
                <w:rStyle w:val="Hyperlink"/>
                <w:noProof/>
                <w:sz w:val="28"/>
                <w:szCs w:val="28"/>
                <w:lang w:val="en-GB"/>
              </w:rPr>
              <w:t>4. Marketing Plan and Strategy</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_Toc174301869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7</w:t>
            </w:r>
            <w:r w:rsidR="001771DE" w:rsidRPr="001771DE">
              <w:rPr>
                <w:noProof/>
                <w:webHidden/>
                <w:sz w:val="28"/>
                <w:szCs w:val="28"/>
              </w:rPr>
              <w:fldChar w:fldCharType="end"/>
            </w:r>
          </w:hyperlink>
        </w:p>
        <w:p w14:paraId="1321BFB2" w14:textId="22E98164" w:rsidR="001771DE" w:rsidRPr="001771DE" w:rsidRDefault="00000000">
          <w:pPr>
            <w:pStyle w:val="TOC2"/>
            <w:tabs>
              <w:tab w:val="right" w:leader="dot" w:pos="9350"/>
            </w:tabs>
            <w:rPr>
              <w:noProof/>
              <w:sz w:val="28"/>
              <w:szCs w:val="28"/>
            </w:rPr>
          </w:pPr>
          <w:hyperlink w:anchor="_Toc174301870" w:history="1">
            <w:r w:rsidR="001771DE" w:rsidRPr="001771DE">
              <w:rPr>
                <w:rStyle w:val="Hyperlink"/>
                <w:noProof/>
                <w:sz w:val="28"/>
                <w:szCs w:val="28"/>
                <w:lang w:val="en-GB"/>
              </w:rPr>
              <w:t>Overall Marketing Plan:</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_Toc174301870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7</w:t>
            </w:r>
            <w:r w:rsidR="001771DE" w:rsidRPr="001771DE">
              <w:rPr>
                <w:noProof/>
                <w:webHidden/>
                <w:sz w:val="28"/>
                <w:szCs w:val="28"/>
              </w:rPr>
              <w:fldChar w:fldCharType="end"/>
            </w:r>
          </w:hyperlink>
        </w:p>
        <w:p w14:paraId="10C3D739" w14:textId="56F27791" w:rsidR="001771DE" w:rsidRPr="001771DE" w:rsidRDefault="00000000">
          <w:pPr>
            <w:pStyle w:val="TOC3"/>
            <w:tabs>
              <w:tab w:val="right" w:leader="dot" w:pos="9350"/>
            </w:tabs>
            <w:rPr>
              <w:noProof/>
              <w:sz w:val="28"/>
              <w:szCs w:val="28"/>
            </w:rPr>
          </w:pPr>
          <w:hyperlink w:anchor="_Toc174301871" w:history="1">
            <w:r w:rsidR="001771DE" w:rsidRPr="001771DE">
              <w:rPr>
                <w:rStyle w:val="Hyperlink"/>
                <w:noProof/>
                <w:sz w:val="28"/>
                <w:szCs w:val="28"/>
                <w:lang w:val="en-GB"/>
              </w:rPr>
              <w:t>Positioning and Differentiation:</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_Toc174301871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7</w:t>
            </w:r>
            <w:r w:rsidR="001771DE" w:rsidRPr="001771DE">
              <w:rPr>
                <w:noProof/>
                <w:webHidden/>
                <w:sz w:val="28"/>
                <w:szCs w:val="28"/>
              </w:rPr>
              <w:fldChar w:fldCharType="end"/>
            </w:r>
          </w:hyperlink>
        </w:p>
        <w:p w14:paraId="44246B17" w14:textId="25318C99" w:rsidR="001771DE" w:rsidRPr="001771DE" w:rsidRDefault="00000000">
          <w:pPr>
            <w:pStyle w:val="TOC2"/>
            <w:tabs>
              <w:tab w:val="right" w:leader="dot" w:pos="9350"/>
            </w:tabs>
            <w:rPr>
              <w:noProof/>
              <w:sz w:val="28"/>
              <w:szCs w:val="28"/>
            </w:rPr>
          </w:pPr>
          <w:hyperlink w:anchor="_Toc174301872" w:history="1">
            <w:r w:rsidR="001771DE" w:rsidRPr="001771DE">
              <w:rPr>
                <w:rStyle w:val="Hyperlink"/>
                <w:noProof/>
                <w:sz w:val="28"/>
                <w:szCs w:val="28"/>
                <w:lang w:val="en-GB"/>
              </w:rPr>
              <w:t>Marketing Mix:</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_Toc174301872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8</w:t>
            </w:r>
            <w:r w:rsidR="001771DE" w:rsidRPr="001771DE">
              <w:rPr>
                <w:noProof/>
                <w:webHidden/>
                <w:sz w:val="28"/>
                <w:szCs w:val="28"/>
              </w:rPr>
              <w:fldChar w:fldCharType="end"/>
            </w:r>
          </w:hyperlink>
        </w:p>
        <w:p w14:paraId="442D32D6" w14:textId="627FC4FF" w:rsidR="001771DE" w:rsidRPr="001771DE" w:rsidRDefault="00000000">
          <w:pPr>
            <w:pStyle w:val="TOC1"/>
            <w:tabs>
              <w:tab w:val="right" w:leader="dot" w:pos="9350"/>
            </w:tabs>
            <w:rPr>
              <w:noProof/>
              <w:sz w:val="28"/>
              <w:szCs w:val="28"/>
            </w:rPr>
          </w:pPr>
          <w:hyperlink w:anchor="_Toc174301873" w:history="1">
            <w:r w:rsidR="001771DE" w:rsidRPr="001771DE">
              <w:rPr>
                <w:rStyle w:val="Hyperlink"/>
                <w:noProof/>
                <w:sz w:val="28"/>
                <w:szCs w:val="28"/>
                <w:lang w:val="en-GB"/>
              </w:rPr>
              <w:t>Market Entry and Sales Process:</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_Toc174301873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8</w:t>
            </w:r>
            <w:r w:rsidR="001771DE" w:rsidRPr="001771DE">
              <w:rPr>
                <w:noProof/>
                <w:webHidden/>
                <w:sz w:val="28"/>
                <w:szCs w:val="28"/>
              </w:rPr>
              <w:fldChar w:fldCharType="end"/>
            </w:r>
          </w:hyperlink>
        </w:p>
        <w:p w14:paraId="150421A6" w14:textId="48A4753C" w:rsidR="001771DE" w:rsidRPr="001771DE" w:rsidRDefault="00000000">
          <w:pPr>
            <w:pStyle w:val="TOC1"/>
            <w:tabs>
              <w:tab w:val="right" w:leader="dot" w:pos="9350"/>
            </w:tabs>
            <w:rPr>
              <w:noProof/>
              <w:sz w:val="28"/>
              <w:szCs w:val="28"/>
            </w:rPr>
          </w:pPr>
          <w:hyperlink w:anchor="_Toc174301874" w:history="1">
            <w:r w:rsidR="001771DE" w:rsidRPr="001771DE">
              <w:rPr>
                <w:rStyle w:val="Hyperlink"/>
                <w:noProof/>
                <w:sz w:val="28"/>
                <w:szCs w:val="28"/>
                <w:lang w:val="en-GB"/>
              </w:rPr>
              <w:t>5. Financial Plan</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_Toc174301874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9</w:t>
            </w:r>
            <w:r w:rsidR="001771DE" w:rsidRPr="001771DE">
              <w:rPr>
                <w:noProof/>
                <w:webHidden/>
                <w:sz w:val="28"/>
                <w:szCs w:val="28"/>
              </w:rPr>
              <w:fldChar w:fldCharType="end"/>
            </w:r>
          </w:hyperlink>
        </w:p>
        <w:p w14:paraId="5A8B91FA" w14:textId="56F39580" w:rsidR="001771DE" w:rsidRPr="001771DE" w:rsidRDefault="00000000">
          <w:pPr>
            <w:pStyle w:val="TOC2"/>
            <w:tabs>
              <w:tab w:val="right" w:leader="dot" w:pos="9350"/>
            </w:tabs>
            <w:rPr>
              <w:noProof/>
              <w:sz w:val="28"/>
              <w:szCs w:val="28"/>
            </w:rPr>
          </w:pPr>
          <w:hyperlink w:anchor="_Toc174301875" w:history="1">
            <w:r w:rsidR="001771DE" w:rsidRPr="001771DE">
              <w:rPr>
                <w:rStyle w:val="Hyperlink"/>
                <w:noProof/>
                <w:sz w:val="28"/>
                <w:szCs w:val="28"/>
                <w:lang w:val="en-GB"/>
              </w:rPr>
              <w:t>Start-up Costs:</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_Toc174301875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9</w:t>
            </w:r>
            <w:r w:rsidR="001771DE" w:rsidRPr="001771DE">
              <w:rPr>
                <w:noProof/>
                <w:webHidden/>
                <w:sz w:val="28"/>
                <w:szCs w:val="28"/>
              </w:rPr>
              <w:fldChar w:fldCharType="end"/>
            </w:r>
          </w:hyperlink>
        </w:p>
        <w:p w14:paraId="376C1842" w14:textId="5E086252" w:rsidR="001771DE" w:rsidRPr="001771DE" w:rsidRDefault="00000000">
          <w:pPr>
            <w:pStyle w:val="TOC2"/>
            <w:tabs>
              <w:tab w:val="right" w:leader="dot" w:pos="9350"/>
            </w:tabs>
            <w:rPr>
              <w:noProof/>
              <w:sz w:val="28"/>
              <w:szCs w:val="28"/>
            </w:rPr>
          </w:pPr>
          <w:hyperlink w:anchor="_Toc174301876" w:history="1">
            <w:r w:rsidR="001771DE" w:rsidRPr="001771DE">
              <w:rPr>
                <w:rStyle w:val="Hyperlink"/>
                <w:noProof/>
                <w:sz w:val="28"/>
                <w:szCs w:val="28"/>
                <w:lang w:val="en-GB"/>
              </w:rPr>
              <w:t>Funding Sources:</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_Toc174301876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9</w:t>
            </w:r>
            <w:r w:rsidR="001771DE" w:rsidRPr="001771DE">
              <w:rPr>
                <w:noProof/>
                <w:webHidden/>
                <w:sz w:val="28"/>
                <w:szCs w:val="28"/>
              </w:rPr>
              <w:fldChar w:fldCharType="end"/>
            </w:r>
          </w:hyperlink>
        </w:p>
        <w:p w14:paraId="48EB8028" w14:textId="706D5E16" w:rsidR="001771DE" w:rsidRPr="001771DE" w:rsidRDefault="00000000">
          <w:pPr>
            <w:pStyle w:val="TOC2"/>
            <w:tabs>
              <w:tab w:val="right" w:leader="dot" w:pos="9350"/>
            </w:tabs>
            <w:rPr>
              <w:noProof/>
              <w:sz w:val="28"/>
              <w:szCs w:val="28"/>
            </w:rPr>
          </w:pPr>
          <w:hyperlink w:anchor="_Toc174301877" w:history="1">
            <w:r w:rsidR="001771DE" w:rsidRPr="001771DE">
              <w:rPr>
                <w:rStyle w:val="Hyperlink"/>
                <w:noProof/>
                <w:sz w:val="28"/>
                <w:szCs w:val="28"/>
                <w:lang w:val="en-GB"/>
              </w:rPr>
              <w:t>Six-Month Cash Budget Forecast:</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_Toc174301877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9</w:t>
            </w:r>
            <w:r w:rsidR="001771DE" w:rsidRPr="001771DE">
              <w:rPr>
                <w:noProof/>
                <w:webHidden/>
                <w:sz w:val="28"/>
                <w:szCs w:val="28"/>
              </w:rPr>
              <w:fldChar w:fldCharType="end"/>
            </w:r>
          </w:hyperlink>
        </w:p>
        <w:p w14:paraId="0DA052C1" w14:textId="32B4A0A6" w:rsidR="001771DE" w:rsidRPr="001771DE" w:rsidRDefault="00000000">
          <w:pPr>
            <w:pStyle w:val="TOC2"/>
            <w:tabs>
              <w:tab w:val="right" w:leader="dot" w:pos="9350"/>
            </w:tabs>
            <w:rPr>
              <w:noProof/>
              <w:sz w:val="28"/>
              <w:szCs w:val="28"/>
            </w:rPr>
          </w:pPr>
          <w:hyperlink w:anchor="_Toc174301878" w:history="1">
            <w:r w:rsidR="001771DE" w:rsidRPr="001771DE">
              <w:rPr>
                <w:rStyle w:val="Hyperlink"/>
                <w:noProof/>
                <w:sz w:val="28"/>
                <w:szCs w:val="28"/>
                <w:lang w:val="en-GB"/>
              </w:rPr>
              <w:t>Financial Sustainability:</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_Toc174301878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10</w:t>
            </w:r>
            <w:r w:rsidR="001771DE" w:rsidRPr="001771DE">
              <w:rPr>
                <w:noProof/>
                <w:webHidden/>
                <w:sz w:val="28"/>
                <w:szCs w:val="28"/>
              </w:rPr>
              <w:fldChar w:fldCharType="end"/>
            </w:r>
          </w:hyperlink>
        </w:p>
        <w:p w14:paraId="5A936FE2" w14:textId="7A69C32C" w:rsidR="001771DE" w:rsidRPr="001771DE" w:rsidRDefault="00000000">
          <w:pPr>
            <w:pStyle w:val="TOC1"/>
            <w:tabs>
              <w:tab w:val="right" w:leader="dot" w:pos="9350"/>
            </w:tabs>
            <w:rPr>
              <w:noProof/>
              <w:sz w:val="28"/>
              <w:szCs w:val="28"/>
            </w:rPr>
          </w:pPr>
          <w:hyperlink w:anchor="_Toc174301879" w:history="1">
            <w:r w:rsidR="001771DE" w:rsidRPr="001771DE">
              <w:rPr>
                <w:rStyle w:val="Hyperlink"/>
                <w:noProof/>
                <w:sz w:val="28"/>
                <w:szCs w:val="28"/>
                <w:lang w:val="en-GB"/>
              </w:rPr>
              <w:t>6. Closing Summary</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_Toc174301879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10</w:t>
            </w:r>
            <w:r w:rsidR="001771DE" w:rsidRPr="001771DE">
              <w:rPr>
                <w:noProof/>
                <w:webHidden/>
                <w:sz w:val="28"/>
                <w:szCs w:val="28"/>
              </w:rPr>
              <w:fldChar w:fldCharType="end"/>
            </w:r>
          </w:hyperlink>
        </w:p>
        <w:p w14:paraId="65380CA9" w14:textId="7A2A43C2" w:rsidR="001771DE" w:rsidRDefault="00000000">
          <w:pPr>
            <w:pStyle w:val="TOC1"/>
            <w:tabs>
              <w:tab w:val="right" w:leader="dot" w:pos="9350"/>
            </w:tabs>
            <w:rPr>
              <w:noProof/>
            </w:rPr>
          </w:pPr>
          <w:hyperlink w:anchor="_Toc174301880" w:history="1">
            <w:r w:rsidR="001771DE" w:rsidRPr="001771DE">
              <w:rPr>
                <w:rStyle w:val="Hyperlink"/>
                <w:noProof/>
                <w:sz w:val="28"/>
                <w:szCs w:val="28"/>
                <w:lang w:val="en-GB"/>
              </w:rPr>
              <w:t>References</w:t>
            </w:r>
            <w:r w:rsidR="001771DE" w:rsidRPr="001771DE">
              <w:rPr>
                <w:noProof/>
                <w:webHidden/>
                <w:sz w:val="28"/>
                <w:szCs w:val="28"/>
              </w:rPr>
              <w:tab/>
            </w:r>
            <w:r w:rsidR="001771DE" w:rsidRPr="001771DE">
              <w:rPr>
                <w:noProof/>
                <w:webHidden/>
                <w:sz w:val="28"/>
                <w:szCs w:val="28"/>
              </w:rPr>
              <w:fldChar w:fldCharType="begin"/>
            </w:r>
            <w:r w:rsidR="001771DE" w:rsidRPr="001771DE">
              <w:rPr>
                <w:noProof/>
                <w:webHidden/>
                <w:sz w:val="28"/>
                <w:szCs w:val="28"/>
              </w:rPr>
              <w:instrText xml:space="preserve"> PAGEREF _Toc174301880 \h </w:instrText>
            </w:r>
            <w:r w:rsidR="001771DE" w:rsidRPr="001771DE">
              <w:rPr>
                <w:noProof/>
                <w:webHidden/>
                <w:sz w:val="28"/>
                <w:szCs w:val="28"/>
              </w:rPr>
            </w:r>
            <w:r w:rsidR="001771DE" w:rsidRPr="001771DE">
              <w:rPr>
                <w:noProof/>
                <w:webHidden/>
                <w:sz w:val="28"/>
                <w:szCs w:val="28"/>
              </w:rPr>
              <w:fldChar w:fldCharType="separate"/>
            </w:r>
            <w:r w:rsidR="001771DE" w:rsidRPr="001771DE">
              <w:rPr>
                <w:noProof/>
                <w:webHidden/>
                <w:sz w:val="28"/>
                <w:szCs w:val="28"/>
              </w:rPr>
              <w:t>11</w:t>
            </w:r>
            <w:r w:rsidR="001771DE" w:rsidRPr="001771DE">
              <w:rPr>
                <w:noProof/>
                <w:webHidden/>
                <w:sz w:val="28"/>
                <w:szCs w:val="28"/>
              </w:rPr>
              <w:fldChar w:fldCharType="end"/>
            </w:r>
          </w:hyperlink>
        </w:p>
        <w:p w14:paraId="504DB6C7" w14:textId="42766855" w:rsidR="001771DE" w:rsidRDefault="001771DE">
          <w:r>
            <w:rPr>
              <w:b/>
              <w:bCs/>
              <w:noProof/>
            </w:rPr>
            <w:fldChar w:fldCharType="end"/>
          </w:r>
        </w:p>
      </w:sdtContent>
    </w:sdt>
    <w:p w14:paraId="45BD785D" w14:textId="77777777" w:rsidR="001771DE" w:rsidRPr="001771DE" w:rsidRDefault="001771DE" w:rsidP="001771DE">
      <w:pPr>
        <w:rPr>
          <w:lang w:val="en-GB"/>
        </w:rPr>
      </w:pPr>
    </w:p>
    <w:p w14:paraId="2EFB20E8" w14:textId="64D0D141" w:rsidR="007E5B6E" w:rsidRDefault="007E5B6E" w:rsidP="007E5B6E">
      <w:pPr>
        <w:pStyle w:val="Heading1"/>
        <w:rPr>
          <w:lang w:val="en-GB"/>
        </w:rPr>
      </w:pPr>
      <w:bookmarkStart w:id="0" w:name="_Toc174301859"/>
      <w:r>
        <w:rPr>
          <w:lang w:val="en-GB"/>
        </w:rPr>
        <w:t>Introduction</w:t>
      </w:r>
      <w:bookmarkEnd w:id="0"/>
      <w:r>
        <w:rPr>
          <w:lang w:val="en-GB"/>
        </w:rPr>
        <w:t xml:space="preserve"> </w:t>
      </w:r>
    </w:p>
    <w:p w14:paraId="0BA81740" w14:textId="77777777" w:rsidR="0055313A" w:rsidRPr="0055313A" w:rsidRDefault="0055313A" w:rsidP="0055313A">
      <w:pPr>
        <w:spacing w:line="360" w:lineRule="auto"/>
        <w:rPr>
          <w:sz w:val="28"/>
          <w:szCs w:val="28"/>
          <w:lang w:val="en-GB"/>
        </w:rPr>
      </w:pPr>
      <w:r w:rsidRPr="0055313A">
        <w:rPr>
          <w:sz w:val="28"/>
          <w:szCs w:val="28"/>
          <w:lang w:val="en-GB"/>
        </w:rPr>
        <w:t xml:space="preserve">In today’s rapidly evolving pet care industry, there is an increasing demand for high-quality, specialized services that cater to the needs of discerning pet owners. As more people regard their pets as integral members of the family, they are seeking out businesses that can provide not just basic care, but exceptional and personalized services that ensure their pets' well-being and happiness. Recognizing this market shift, </w:t>
      </w:r>
      <w:r w:rsidRPr="0055313A">
        <w:rPr>
          <w:b/>
          <w:bCs/>
          <w:sz w:val="28"/>
          <w:szCs w:val="28"/>
          <w:lang w:val="en-GB"/>
        </w:rPr>
        <w:t>Happy Paws Dog Farm</w:t>
      </w:r>
      <w:r w:rsidRPr="0055313A">
        <w:rPr>
          <w:sz w:val="28"/>
          <w:szCs w:val="28"/>
          <w:lang w:val="en-GB"/>
        </w:rPr>
        <w:t xml:space="preserve"> is poised to capitalize on the growing trend by establishing itself as a premier dog care facility.</w:t>
      </w:r>
    </w:p>
    <w:p w14:paraId="4A909923" w14:textId="77777777" w:rsidR="0055313A" w:rsidRPr="0055313A" w:rsidRDefault="0055313A" w:rsidP="0055313A">
      <w:pPr>
        <w:spacing w:line="360" w:lineRule="auto"/>
        <w:rPr>
          <w:sz w:val="28"/>
          <w:szCs w:val="28"/>
          <w:lang w:val="en-GB"/>
        </w:rPr>
      </w:pPr>
      <w:r w:rsidRPr="0055313A">
        <w:rPr>
          <w:sz w:val="28"/>
          <w:szCs w:val="28"/>
          <w:lang w:val="en-GB"/>
        </w:rPr>
        <w:t>Happy Paws Dog Farm aims to provide a comprehensive range of services, including boarding, daycare, grooming, and training, all delivered in a safe, nurturing, and state-of-the-art environment. With a focus on individualized care and a commitment to excellence, the business is strategically positioned to meet the needs of pet owners who are looking for a trusted partner in their pets' care. This business plan outlines the vision, strategy, and operational framework for Happy Paws Dog Farm, detailing the market opportunities, competitive landscape, and financial projections that will guide the business toward long-term success.</w:t>
      </w:r>
    </w:p>
    <w:p w14:paraId="3408DAAE" w14:textId="77777777" w:rsidR="007E5B6E" w:rsidRDefault="007E5B6E" w:rsidP="0055313A">
      <w:pPr>
        <w:rPr>
          <w:lang w:val="en-GB"/>
        </w:rPr>
      </w:pPr>
    </w:p>
    <w:p w14:paraId="47859B92" w14:textId="77777777" w:rsidR="007E5B6E" w:rsidRDefault="007E5B6E" w:rsidP="007E5B6E">
      <w:pPr>
        <w:pStyle w:val="Heading1"/>
        <w:rPr>
          <w:lang w:val="en-GB"/>
        </w:rPr>
      </w:pPr>
    </w:p>
    <w:p w14:paraId="0D481F3A" w14:textId="77777777" w:rsidR="007E5B6E" w:rsidRDefault="007E5B6E" w:rsidP="007E5B6E">
      <w:pPr>
        <w:pStyle w:val="Heading1"/>
        <w:rPr>
          <w:lang w:val="en-GB"/>
        </w:rPr>
      </w:pPr>
    </w:p>
    <w:p w14:paraId="6BFD7AA2" w14:textId="77777777" w:rsidR="007E5B6E" w:rsidRDefault="007E5B6E" w:rsidP="007E5B6E">
      <w:pPr>
        <w:pStyle w:val="Heading1"/>
        <w:rPr>
          <w:lang w:val="en-GB"/>
        </w:rPr>
      </w:pPr>
    </w:p>
    <w:p w14:paraId="70BC5C8A" w14:textId="77777777" w:rsidR="007E5B6E" w:rsidRDefault="007E5B6E" w:rsidP="007E5B6E">
      <w:pPr>
        <w:pStyle w:val="Heading1"/>
        <w:rPr>
          <w:lang w:val="en-GB"/>
        </w:rPr>
      </w:pPr>
    </w:p>
    <w:p w14:paraId="2E16E5B2" w14:textId="77777777" w:rsidR="007E5B6E" w:rsidRDefault="007E5B6E" w:rsidP="007E5B6E">
      <w:pPr>
        <w:pStyle w:val="Heading1"/>
        <w:rPr>
          <w:lang w:val="en-GB"/>
        </w:rPr>
      </w:pPr>
    </w:p>
    <w:p w14:paraId="1E4C233F" w14:textId="05371B17" w:rsidR="00247958" w:rsidRPr="00247958" w:rsidRDefault="00247958" w:rsidP="007E5B6E">
      <w:pPr>
        <w:pStyle w:val="Heading1"/>
        <w:rPr>
          <w:lang w:val="en-GB"/>
        </w:rPr>
      </w:pPr>
      <w:bookmarkStart w:id="1" w:name="_Toc174301860"/>
      <w:r w:rsidRPr="00247958">
        <w:rPr>
          <w:lang w:val="en-GB"/>
        </w:rPr>
        <w:t>Strategic Business Plan for Happy Paws Dog Farm</w:t>
      </w:r>
      <w:bookmarkEnd w:id="1"/>
    </w:p>
    <w:p w14:paraId="69F0F2BD" w14:textId="77777777" w:rsidR="00247958" w:rsidRPr="00247958" w:rsidRDefault="00000000" w:rsidP="00247958">
      <w:pPr>
        <w:rPr>
          <w:lang w:val="en-GB"/>
        </w:rPr>
      </w:pPr>
      <w:r>
        <w:rPr>
          <w:lang w:val="en-GB"/>
        </w:rPr>
        <w:pict w14:anchorId="0D8715EB">
          <v:rect id="_x0000_i1025" style="width:0;height:1.5pt" o:hralign="center" o:hrstd="t" o:hr="t" fillcolor="#a0a0a0" stroked="f"/>
        </w:pict>
      </w:r>
    </w:p>
    <w:p w14:paraId="5B9D281B" w14:textId="77777777" w:rsidR="00247958" w:rsidRPr="00247958" w:rsidRDefault="00247958" w:rsidP="007E5B6E">
      <w:pPr>
        <w:pStyle w:val="Heading2"/>
        <w:rPr>
          <w:lang w:val="en-GB"/>
        </w:rPr>
      </w:pPr>
      <w:bookmarkStart w:id="2" w:name="_Toc174301861"/>
      <w:r w:rsidRPr="00247958">
        <w:rPr>
          <w:lang w:val="en-GB"/>
        </w:rPr>
        <w:t>1. Business Description / Market Opportunity</w:t>
      </w:r>
      <w:bookmarkEnd w:id="2"/>
    </w:p>
    <w:p w14:paraId="37187FC8" w14:textId="2F23CB6D" w:rsidR="00247958" w:rsidRPr="00247958" w:rsidRDefault="00247958" w:rsidP="00247958">
      <w:pPr>
        <w:spacing w:line="360" w:lineRule="auto"/>
        <w:rPr>
          <w:sz w:val="28"/>
          <w:szCs w:val="28"/>
          <w:lang w:val="en-GB"/>
        </w:rPr>
      </w:pPr>
      <w:r w:rsidRPr="00247958">
        <w:rPr>
          <w:sz w:val="28"/>
          <w:szCs w:val="28"/>
          <w:lang w:val="en-GB"/>
        </w:rPr>
        <w:t>Happy Paws Dog Farm is designed to be a premier dog care facility, offering a range of services including boarding, daycare, training, and grooming. The business aims to cater to urban and suburban dog owners who place a high value on quality care for their pets. With the increasing number of pet owners, particularly in urban areas, there is a growing demand for premium pet care services. This demand is fuelled by a shift in how people perceive their pets, with many considering them as part of the family and willing to invest significantly in their well-being (Pet Business World, 2021).</w:t>
      </w:r>
    </w:p>
    <w:p w14:paraId="41EAEBAE" w14:textId="77777777" w:rsidR="00247958" w:rsidRPr="00247958" w:rsidRDefault="00247958" w:rsidP="00247958">
      <w:pPr>
        <w:spacing w:line="360" w:lineRule="auto"/>
        <w:rPr>
          <w:sz w:val="28"/>
          <w:szCs w:val="28"/>
          <w:lang w:val="en-GB"/>
        </w:rPr>
      </w:pPr>
      <w:r w:rsidRPr="00247958">
        <w:rPr>
          <w:sz w:val="28"/>
          <w:szCs w:val="28"/>
          <w:lang w:val="en-GB"/>
        </w:rPr>
        <w:t xml:space="preserve">The business is uniquely positioned to capitalize on this market opportunity by offering personalized care that goes beyond the standard services provided by competitors. By focusing on the specific needs of each pet and offering a high </w:t>
      </w:r>
      <w:r w:rsidRPr="00247958">
        <w:rPr>
          <w:sz w:val="28"/>
          <w:szCs w:val="28"/>
          <w:lang w:val="en-GB"/>
        </w:rPr>
        <w:lastRenderedPageBreak/>
        <w:t>level of customer service, Happy Paws Dog Farm can differentiate itself in a competitive market.</w:t>
      </w:r>
    </w:p>
    <w:p w14:paraId="6C604BBF" w14:textId="77777777" w:rsidR="00247958" w:rsidRPr="00247958" w:rsidRDefault="00000000" w:rsidP="00247958">
      <w:pPr>
        <w:spacing w:line="360" w:lineRule="auto"/>
        <w:rPr>
          <w:sz w:val="28"/>
          <w:szCs w:val="28"/>
          <w:lang w:val="en-GB"/>
        </w:rPr>
      </w:pPr>
      <w:r>
        <w:rPr>
          <w:sz w:val="28"/>
          <w:szCs w:val="28"/>
          <w:lang w:val="en-GB"/>
        </w:rPr>
        <w:pict w14:anchorId="12607DB0">
          <v:rect id="_x0000_i1026" style="width:0;height:1.5pt" o:hralign="center" o:hrstd="t" o:hr="t" fillcolor="#a0a0a0" stroked="f"/>
        </w:pict>
      </w:r>
    </w:p>
    <w:p w14:paraId="4546E0E9" w14:textId="77777777" w:rsidR="00247958" w:rsidRPr="00247958" w:rsidRDefault="00247958" w:rsidP="007E5B6E">
      <w:pPr>
        <w:pStyle w:val="Heading1"/>
        <w:rPr>
          <w:lang w:val="en-GB"/>
        </w:rPr>
      </w:pPr>
      <w:bookmarkStart w:id="3" w:name="_Toc174301862"/>
      <w:r w:rsidRPr="00247958">
        <w:rPr>
          <w:lang w:val="en-GB"/>
        </w:rPr>
        <w:t>2. Industry Analysis</w:t>
      </w:r>
      <w:bookmarkEnd w:id="3"/>
    </w:p>
    <w:p w14:paraId="4B2F34AB" w14:textId="77777777" w:rsidR="00247958" w:rsidRPr="00247958" w:rsidRDefault="00247958" w:rsidP="00247958">
      <w:pPr>
        <w:spacing w:line="360" w:lineRule="auto"/>
        <w:rPr>
          <w:sz w:val="28"/>
          <w:szCs w:val="28"/>
          <w:lang w:val="en-GB"/>
        </w:rPr>
      </w:pPr>
      <w:r w:rsidRPr="00247958">
        <w:rPr>
          <w:sz w:val="28"/>
          <w:szCs w:val="28"/>
          <w:lang w:val="en-GB"/>
        </w:rPr>
        <w:t>The pet care industry is booming, with an increasing number of pet owners seeking specialized services for their pets. According to the American Pet Products Association (APPA, 2021), spending on pet services, including grooming, boarding, and training, has been growing steadily over the past decade, reaching over $103 billion in the U.S. alone in 2020. This trend is mirrored globally, particularly in regions with high pet ownership rates like the UK, where the pet care market is similarly robust.</w:t>
      </w:r>
    </w:p>
    <w:p w14:paraId="6D045EC8" w14:textId="77777777" w:rsidR="00247958" w:rsidRPr="00247958" w:rsidRDefault="00247958" w:rsidP="007E5B6E">
      <w:pPr>
        <w:pStyle w:val="Heading2"/>
        <w:rPr>
          <w:lang w:val="en-GB"/>
        </w:rPr>
      </w:pPr>
      <w:bookmarkStart w:id="4" w:name="_Toc174301863"/>
      <w:r w:rsidRPr="00247958">
        <w:rPr>
          <w:lang w:val="en-GB"/>
        </w:rPr>
        <w:t>Competitor Analysis:</w:t>
      </w:r>
      <w:bookmarkEnd w:id="4"/>
    </w:p>
    <w:p w14:paraId="5BB5169D" w14:textId="77777777" w:rsidR="00247958" w:rsidRPr="00247958" w:rsidRDefault="00247958" w:rsidP="00247958">
      <w:pPr>
        <w:spacing w:line="360" w:lineRule="auto"/>
        <w:rPr>
          <w:sz w:val="28"/>
          <w:szCs w:val="28"/>
          <w:lang w:val="en-GB"/>
        </w:rPr>
      </w:pPr>
      <w:r w:rsidRPr="00247958">
        <w:rPr>
          <w:sz w:val="28"/>
          <w:szCs w:val="28"/>
          <w:lang w:val="en-GB"/>
        </w:rPr>
        <w:t>The pet care industry is populated by several key competitors, each with their strengths and weaknesses. The primary competitors in this market include Pet Paradise and Camp Bow Wow.</w:t>
      </w:r>
    </w:p>
    <w:p w14:paraId="4D317DE5" w14:textId="77777777" w:rsidR="00247958" w:rsidRPr="00247958" w:rsidRDefault="00247958" w:rsidP="00247958">
      <w:pPr>
        <w:numPr>
          <w:ilvl w:val="0"/>
          <w:numId w:val="1"/>
        </w:numPr>
        <w:spacing w:line="360" w:lineRule="auto"/>
        <w:rPr>
          <w:sz w:val="28"/>
          <w:szCs w:val="28"/>
          <w:lang w:val="en-GB"/>
        </w:rPr>
      </w:pPr>
      <w:r w:rsidRPr="00247958">
        <w:rPr>
          <w:b/>
          <w:bCs/>
          <w:sz w:val="28"/>
          <w:szCs w:val="28"/>
          <w:lang w:val="en-GB"/>
        </w:rPr>
        <w:t>Pet Paradise:</w:t>
      </w:r>
      <w:r w:rsidRPr="00247958">
        <w:rPr>
          <w:sz w:val="28"/>
          <w:szCs w:val="28"/>
          <w:lang w:val="en-GB"/>
        </w:rPr>
        <w:t xml:space="preserve"> This is an established brand with extensive facilities offering a wide range of services, including boarding, daycare, grooming, and veterinary care. The brand's strength lies in its comprehensive service offerings and established market presence. However, its large scale often leads to higher prices and a more impersonal service, which can be a drawback for pet owners seeking a more personalized experience (Pet Paradise, 2022).</w:t>
      </w:r>
    </w:p>
    <w:p w14:paraId="7EB79381" w14:textId="77777777" w:rsidR="00247958" w:rsidRPr="00247958" w:rsidRDefault="00247958" w:rsidP="00247958">
      <w:pPr>
        <w:numPr>
          <w:ilvl w:val="0"/>
          <w:numId w:val="1"/>
        </w:numPr>
        <w:spacing w:line="360" w:lineRule="auto"/>
        <w:rPr>
          <w:sz w:val="28"/>
          <w:szCs w:val="28"/>
          <w:lang w:val="en-GB"/>
        </w:rPr>
      </w:pPr>
      <w:r w:rsidRPr="00247958">
        <w:rPr>
          <w:b/>
          <w:bCs/>
          <w:sz w:val="28"/>
          <w:szCs w:val="28"/>
          <w:lang w:val="en-GB"/>
        </w:rPr>
        <w:lastRenderedPageBreak/>
        <w:t>Camp Bow Wow:</w:t>
      </w:r>
      <w:r w:rsidRPr="00247958">
        <w:rPr>
          <w:sz w:val="28"/>
          <w:szCs w:val="28"/>
          <w:lang w:val="en-GB"/>
        </w:rPr>
        <w:t xml:space="preserve"> Known for its franchise model, Camp Bow Wow offers standardized services across its locations, including boarding, daycare, training, and grooming. The brand enjoys strong recognition and a broad customer base. However, its standardized approach can lack the flexibility needed to cater to specific customer needs, which is where Happy Paws Dog Farm can create a niche by offering more customized care plans (Camp Bow Wow, 2022).</w:t>
      </w:r>
    </w:p>
    <w:p w14:paraId="63A2A97B" w14:textId="77777777" w:rsidR="00247958" w:rsidRPr="00247958" w:rsidRDefault="00247958" w:rsidP="007E5B6E">
      <w:pPr>
        <w:pStyle w:val="Heading1"/>
        <w:rPr>
          <w:lang w:val="en-GB"/>
        </w:rPr>
      </w:pPr>
      <w:bookmarkStart w:id="5" w:name="_Toc174301864"/>
      <w:r w:rsidRPr="00247958">
        <w:rPr>
          <w:lang w:val="en-GB"/>
        </w:rPr>
        <w:t>Target Market, Segmentation, Targeting, and Positioning:</w:t>
      </w:r>
      <w:bookmarkEnd w:id="5"/>
    </w:p>
    <w:p w14:paraId="724CC9FE" w14:textId="77777777" w:rsidR="00247958" w:rsidRPr="00247958" w:rsidRDefault="00247958" w:rsidP="00247958">
      <w:pPr>
        <w:spacing w:line="360" w:lineRule="auto"/>
        <w:rPr>
          <w:sz w:val="28"/>
          <w:szCs w:val="28"/>
          <w:lang w:val="en-GB"/>
        </w:rPr>
      </w:pPr>
      <w:r w:rsidRPr="00247958">
        <w:rPr>
          <w:sz w:val="28"/>
          <w:szCs w:val="28"/>
          <w:lang w:val="en-GB"/>
        </w:rPr>
        <w:t>The primary target market for Happy Paws Dog Farm includes middle to high-income dog owners, particularly those living in urban and suburban areas. These are individuals who often have busy lifestyles, such as working professionals and families with children, and who value high-quality, reliable pet care services.</w:t>
      </w:r>
    </w:p>
    <w:p w14:paraId="06EE0E36" w14:textId="77777777" w:rsidR="00247958" w:rsidRPr="00247958" w:rsidRDefault="00247958" w:rsidP="007E5B6E">
      <w:pPr>
        <w:pStyle w:val="Heading2"/>
        <w:rPr>
          <w:lang w:val="en-GB"/>
        </w:rPr>
      </w:pPr>
      <w:bookmarkStart w:id="6" w:name="_Toc174301865"/>
      <w:r w:rsidRPr="00247958">
        <w:rPr>
          <w:lang w:val="en-GB"/>
        </w:rPr>
        <w:t>Market Segmentation:</w:t>
      </w:r>
      <w:bookmarkEnd w:id="6"/>
    </w:p>
    <w:p w14:paraId="75A3E7AF" w14:textId="77777777" w:rsidR="00247958" w:rsidRPr="00247958" w:rsidRDefault="00247958" w:rsidP="00247958">
      <w:pPr>
        <w:numPr>
          <w:ilvl w:val="0"/>
          <w:numId w:val="2"/>
        </w:numPr>
        <w:spacing w:line="360" w:lineRule="auto"/>
        <w:rPr>
          <w:sz w:val="28"/>
          <w:szCs w:val="28"/>
          <w:lang w:val="en-GB"/>
        </w:rPr>
      </w:pPr>
      <w:r w:rsidRPr="00247958">
        <w:rPr>
          <w:b/>
          <w:bCs/>
          <w:sz w:val="28"/>
          <w:szCs w:val="28"/>
          <w:lang w:val="en-GB"/>
        </w:rPr>
        <w:t>Demographics:</w:t>
      </w:r>
      <w:r w:rsidRPr="00247958">
        <w:rPr>
          <w:sz w:val="28"/>
          <w:szCs w:val="28"/>
          <w:lang w:val="en-GB"/>
        </w:rPr>
        <w:t xml:space="preserve"> Age 25-55 years, middle to high income.</w:t>
      </w:r>
    </w:p>
    <w:p w14:paraId="2BFC1C03" w14:textId="77777777" w:rsidR="00247958" w:rsidRPr="00247958" w:rsidRDefault="00247958" w:rsidP="00247958">
      <w:pPr>
        <w:numPr>
          <w:ilvl w:val="0"/>
          <w:numId w:val="2"/>
        </w:numPr>
        <w:spacing w:line="360" w:lineRule="auto"/>
        <w:rPr>
          <w:sz w:val="28"/>
          <w:szCs w:val="28"/>
          <w:lang w:val="en-GB"/>
        </w:rPr>
      </w:pPr>
      <w:r w:rsidRPr="00247958">
        <w:rPr>
          <w:b/>
          <w:bCs/>
          <w:sz w:val="28"/>
          <w:szCs w:val="28"/>
          <w:lang w:val="en-GB"/>
        </w:rPr>
        <w:t>Geographics:</w:t>
      </w:r>
      <w:r w:rsidRPr="00247958">
        <w:rPr>
          <w:sz w:val="28"/>
          <w:szCs w:val="28"/>
          <w:lang w:val="en-GB"/>
        </w:rPr>
        <w:t xml:space="preserve"> Urban and suburban regions with high pet ownership rates.</w:t>
      </w:r>
    </w:p>
    <w:p w14:paraId="01CB6740" w14:textId="77777777" w:rsidR="00247958" w:rsidRPr="00247958" w:rsidRDefault="00247958" w:rsidP="00247958">
      <w:pPr>
        <w:numPr>
          <w:ilvl w:val="0"/>
          <w:numId w:val="2"/>
        </w:numPr>
        <w:spacing w:line="360" w:lineRule="auto"/>
        <w:rPr>
          <w:sz w:val="28"/>
          <w:szCs w:val="28"/>
          <w:lang w:val="en-GB"/>
        </w:rPr>
      </w:pPr>
      <w:r w:rsidRPr="00247958">
        <w:rPr>
          <w:b/>
          <w:bCs/>
          <w:sz w:val="28"/>
          <w:szCs w:val="28"/>
          <w:lang w:val="en-GB"/>
        </w:rPr>
        <w:t>Psychographics:</w:t>
      </w:r>
      <w:r w:rsidRPr="00247958">
        <w:rPr>
          <w:sz w:val="28"/>
          <w:szCs w:val="28"/>
          <w:lang w:val="en-GB"/>
        </w:rPr>
        <w:t xml:space="preserve"> Pet enthusiasts who prioritize the well-being and happiness of their pets and are willing to invest in premium services.</w:t>
      </w:r>
    </w:p>
    <w:p w14:paraId="7344B2A7" w14:textId="77777777" w:rsidR="00247958" w:rsidRPr="00247958" w:rsidRDefault="00247958" w:rsidP="00247958">
      <w:pPr>
        <w:spacing w:line="360" w:lineRule="auto"/>
        <w:rPr>
          <w:sz w:val="28"/>
          <w:szCs w:val="28"/>
          <w:lang w:val="en-GB"/>
        </w:rPr>
      </w:pPr>
      <w:r w:rsidRPr="00247958">
        <w:rPr>
          <w:b/>
          <w:bCs/>
          <w:sz w:val="28"/>
          <w:szCs w:val="28"/>
          <w:lang w:val="en-GB"/>
        </w:rPr>
        <w:t>Positioning Strategy:</w:t>
      </w:r>
      <w:r w:rsidRPr="00247958">
        <w:rPr>
          <w:sz w:val="28"/>
          <w:szCs w:val="28"/>
          <w:lang w:val="en-GB"/>
        </w:rPr>
        <w:t xml:space="preserve"> Happy Paws Dog Farm will position itself as a boutique dog care facility that offers personalized and high-quality services. The emphasis will be on providing a comfortable, safe, and nurturing environment for dogs, with services tailored to meet the specific needs of each pet. The use of state-of-the-</w:t>
      </w:r>
      <w:r w:rsidRPr="00247958">
        <w:rPr>
          <w:sz w:val="28"/>
          <w:szCs w:val="28"/>
          <w:lang w:val="en-GB"/>
        </w:rPr>
        <w:lastRenderedPageBreak/>
        <w:t>art facilities and highly trained staff will further reinforce the brand's positioning as a premium service provider in the pet care market.</w:t>
      </w:r>
    </w:p>
    <w:p w14:paraId="2D86978C" w14:textId="77777777" w:rsidR="00247958" w:rsidRPr="00247958" w:rsidRDefault="00000000" w:rsidP="00247958">
      <w:pPr>
        <w:spacing w:line="360" w:lineRule="auto"/>
        <w:rPr>
          <w:sz w:val="28"/>
          <w:szCs w:val="28"/>
          <w:lang w:val="en-GB"/>
        </w:rPr>
      </w:pPr>
      <w:r>
        <w:rPr>
          <w:sz w:val="28"/>
          <w:szCs w:val="28"/>
          <w:lang w:val="en-GB"/>
        </w:rPr>
        <w:pict w14:anchorId="1AC28DF3">
          <v:rect id="_x0000_i1027" style="width:0;height:1.5pt" o:hralign="center" o:hrstd="t" o:hr="t" fillcolor="#a0a0a0" stroked="f"/>
        </w:pict>
      </w:r>
    </w:p>
    <w:p w14:paraId="1F70AF67" w14:textId="77777777" w:rsidR="00247958" w:rsidRPr="00247958" w:rsidRDefault="00247958" w:rsidP="00247958">
      <w:pPr>
        <w:pStyle w:val="Heading1"/>
        <w:rPr>
          <w:lang w:val="en-GB"/>
        </w:rPr>
      </w:pPr>
      <w:bookmarkStart w:id="7" w:name="_Toc174301866"/>
      <w:r w:rsidRPr="00247958">
        <w:rPr>
          <w:lang w:val="en-GB"/>
        </w:rPr>
        <w:t>3. Operation and Management Team</w:t>
      </w:r>
      <w:bookmarkEnd w:id="7"/>
    </w:p>
    <w:p w14:paraId="4105B837" w14:textId="77777777" w:rsidR="00247958" w:rsidRPr="00247958" w:rsidRDefault="00247958" w:rsidP="00247958">
      <w:pPr>
        <w:pStyle w:val="Heading2"/>
        <w:rPr>
          <w:lang w:val="en-GB"/>
        </w:rPr>
      </w:pPr>
      <w:bookmarkStart w:id="8" w:name="_Toc174301867"/>
      <w:r w:rsidRPr="00247958">
        <w:rPr>
          <w:lang w:val="en-GB"/>
        </w:rPr>
        <w:t>Operational Activities:</w:t>
      </w:r>
      <w:bookmarkEnd w:id="8"/>
    </w:p>
    <w:p w14:paraId="1378FFDB" w14:textId="77777777" w:rsidR="00247958" w:rsidRPr="00247958" w:rsidRDefault="00247958" w:rsidP="00247958">
      <w:pPr>
        <w:spacing w:line="360" w:lineRule="auto"/>
        <w:rPr>
          <w:sz w:val="28"/>
          <w:szCs w:val="28"/>
          <w:lang w:val="en-GB"/>
        </w:rPr>
      </w:pPr>
      <w:r w:rsidRPr="00247958">
        <w:rPr>
          <w:sz w:val="28"/>
          <w:szCs w:val="28"/>
          <w:lang w:val="en-GB"/>
        </w:rPr>
        <w:t>Happy Paws Dog Farm will operate daily, offering a range of services including boarding, daycare, grooming, and training. The operations will be designed to ensure the safety, comfort, and well-being of all dogs in our care. Key operational activities include:</w:t>
      </w:r>
    </w:p>
    <w:p w14:paraId="23FC414A" w14:textId="77777777" w:rsidR="00247958" w:rsidRPr="00247958" w:rsidRDefault="00247958" w:rsidP="00247958">
      <w:pPr>
        <w:numPr>
          <w:ilvl w:val="0"/>
          <w:numId w:val="3"/>
        </w:numPr>
        <w:spacing w:line="360" w:lineRule="auto"/>
        <w:rPr>
          <w:sz w:val="28"/>
          <w:szCs w:val="28"/>
          <w:lang w:val="en-GB"/>
        </w:rPr>
      </w:pPr>
      <w:r w:rsidRPr="00247958">
        <w:rPr>
          <w:b/>
          <w:bCs/>
          <w:sz w:val="28"/>
          <w:szCs w:val="28"/>
          <w:lang w:val="en-GB"/>
        </w:rPr>
        <w:t>Dog Boarding:</w:t>
      </w:r>
      <w:r w:rsidRPr="00247958">
        <w:rPr>
          <w:sz w:val="28"/>
          <w:szCs w:val="28"/>
          <w:lang w:val="en-GB"/>
        </w:rPr>
        <w:t xml:space="preserve"> Secure and comfortable accommodations with 24/7 supervision. Daily exercise and playtime will be provided in spacious, fenced-in areas to ensure dogs get the necessary physical activity (Miller &amp; Anderson, 2019).</w:t>
      </w:r>
    </w:p>
    <w:p w14:paraId="1F61675C" w14:textId="77777777" w:rsidR="00247958" w:rsidRPr="00247958" w:rsidRDefault="00247958" w:rsidP="00247958">
      <w:pPr>
        <w:numPr>
          <w:ilvl w:val="0"/>
          <w:numId w:val="3"/>
        </w:numPr>
        <w:spacing w:line="360" w:lineRule="auto"/>
        <w:rPr>
          <w:sz w:val="28"/>
          <w:szCs w:val="28"/>
          <w:lang w:val="en-GB"/>
        </w:rPr>
      </w:pPr>
      <w:r w:rsidRPr="00247958">
        <w:rPr>
          <w:b/>
          <w:bCs/>
          <w:sz w:val="28"/>
          <w:szCs w:val="28"/>
          <w:lang w:val="en-GB"/>
        </w:rPr>
        <w:t>Dog Daycare:</w:t>
      </w:r>
      <w:r w:rsidRPr="00247958">
        <w:rPr>
          <w:sz w:val="28"/>
          <w:szCs w:val="28"/>
          <w:lang w:val="en-GB"/>
        </w:rPr>
        <w:t xml:space="preserve"> Structured play sessions to promote socialization and physical activity. Individual attention and customized care plans will be offered to meet the specific needs of each dog (Smith, 2020).</w:t>
      </w:r>
    </w:p>
    <w:p w14:paraId="76C70617" w14:textId="77777777" w:rsidR="00247958" w:rsidRPr="00247958" w:rsidRDefault="00247958" w:rsidP="00247958">
      <w:pPr>
        <w:numPr>
          <w:ilvl w:val="0"/>
          <w:numId w:val="3"/>
        </w:numPr>
        <w:spacing w:line="360" w:lineRule="auto"/>
        <w:rPr>
          <w:sz w:val="28"/>
          <w:szCs w:val="28"/>
          <w:lang w:val="en-GB"/>
        </w:rPr>
      </w:pPr>
      <w:r w:rsidRPr="00247958">
        <w:rPr>
          <w:b/>
          <w:bCs/>
          <w:sz w:val="28"/>
          <w:szCs w:val="28"/>
          <w:lang w:val="en-GB"/>
        </w:rPr>
        <w:t>Training Programs:</w:t>
      </w:r>
      <w:r w:rsidRPr="00247958">
        <w:rPr>
          <w:sz w:val="28"/>
          <w:szCs w:val="28"/>
          <w:lang w:val="en-GB"/>
        </w:rPr>
        <w:t xml:space="preserve"> Led by certified trainers, these programs will include behavioral classes and advanced training techniques tailored to the unique needs of each dog (Johnson &amp; Lee, 2021).</w:t>
      </w:r>
    </w:p>
    <w:p w14:paraId="4C41A01C" w14:textId="77777777" w:rsidR="00247958" w:rsidRPr="00247958" w:rsidRDefault="00247958" w:rsidP="00247958">
      <w:pPr>
        <w:numPr>
          <w:ilvl w:val="0"/>
          <w:numId w:val="3"/>
        </w:numPr>
        <w:spacing w:line="360" w:lineRule="auto"/>
        <w:rPr>
          <w:sz w:val="28"/>
          <w:szCs w:val="28"/>
          <w:lang w:val="en-GB"/>
        </w:rPr>
      </w:pPr>
      <w:r w:rsidRPr="00247958">
        <w:rPr>
          <w:b/>
          <w:bCs/>
          <w:sz w:val="28"/>
          <w:szCs w:val="28"/>
          <w:lang w:val="en-GB"/>
        </w:rPr>
        <w:t>Grooming Services:</w:t>
      </w:r>
      <w:r w:rsidRPr="00247958">
        <w:rPr>
          <w:sz w:val="28"/>
          <w:szCs w:val="28"/>
          <w:lang w:val="en-GB"/>
        </w:rPr>
        <w:t xml:space="preserve"> Provided by professional grooming specialists, ensuring that dogs not only look good but also maintain optimal health through regular grooming sessions (Peterson, 2018).</w:t>
      </w:r>
    </w:p>
    <w:p w14:paraId="0CA8207A" w14:textId="77777777" w:rsidR="00247958" w:rsidRPr="00247958" w:rsidRDefault="00247958" w:rsidP="00247958">
      <w:pPr>
        <w:spacing w:line="360" w:lineRule="auto"/>
        <w:rPr>
          <w:sz w:val="28"/>
          <w:szCs w:val="28"/>
          <w:lang w:val="en-GB"/>
        </w:rPr>
      </w:pPr>
      <w:bookmarkStart w:id="9" w:name="_Toc174301868"/>
      <w:r w:rsidRPr="00247958">
        <w:rPr>
          <w:rStyle w:val="Heading2Char"/>
          <w:lang w:val="en-GB"/>
        </w:rPr>
        <w:lastRenderedPageBreak/>
        <w:t>Management Team</w:t>
      </w:r>
      <w:bookmarkEnd w:id="9"/>
      <w:r w:rsidRPr="00247958">
        <w:rPr>
          <w:b/>
          <w:bCs/>
          <w:sz w:val="28"/>
          <w:szCs w:val="28"/>
          <w:lang w:val="en-GB"/>
        </w:rPr>
        <w:t>:</w:t>
      </w:r>
    </w:p>
    <w:p w14:paraId="28F294AE" w14:textId="77777777" w:rsidR="00247958" w:rsidRPr="00247958" w:rsidRDefault="00247958" w:rsidP="00247958">
      <w:pPr>
        <w:spacing w:line="360" w:lineRule="auto"/>
        <w:rPr>
          <w:sz w:val="28"/>
          <w:szCs w:val="28"/>
          <w:lang w:val="en-GB"/>
        </w:rPr>
      </w:pPr>
      <w:r w:rsidRPr="00247958">
        <w:rPr>
          <w:sz w:val="28"/>
          <w:szCs w:val="28"/>
          <w:lang w:val="en-GB"/>
        </w:rPr>
        <w:t>The management team at Happy Paws Dog Farm is composed of individuals with extensive experience in both the pet care industry and business management. Their combined expertise ensures that the business is well-positioned to meet its strategic goals.</w:t>
      </w:r>
    </w:p>
    <w:p w14:paraId="7D3E9F10" w14:textId="77777777" w:rsidR="00247958" w:rsidRPr="00247958" w:rsidRDefault="00247958" w:rsidP="00247958">
      <w:pPr>
        <w:numPr>
          <w:ilvl w:val="0"/>
          <w:numId w:val="4"/>
        </w:numPr>
        <w:spacing w:line="360" w:lineRule="auto"/>
        <w:rPr>
          <w:sz w:val="28"/>
          <w:szCs w:val="28"/>
          <w:lang w:val="en-GB"/>
        </w:rPr>
      </w:pPr>
      <w:r w:rsidRPr="00247958">
        <w:rPr>
          <w:b/>
          <w:bCs/>
          <w:sz w:val="28"/>
          <w:szCs w:val="28"/>
          <w:lang w:val="en-GB"/>
        </w:rPr>
        <w:t>Simona Silvia Guita (Founder and CEO):</w:t>
      </w:r>
      <w:r w:rsidRPr="00247958">
        <w:rPr>
          <w:sz w:val="28"/>
          <w:szCs w:val="28"/>
          <w:lang w:val="en-GB"/>
        </w:rPr>
        <w:t xml:space="preserve"> Simona holds a degree in veterinary sciences and a master's in business management. Her background in animal care and her passion for animal welfare are key drivers of the business. She has previously worked as a veterinary consultant and managed a small chain of pet care </w:t>
      </w:r>
      <w:proofErr w:type="spellStart"/>
      <w:r w:rsidRPr="00247958">
        <w:rPr>
          <w:sz w:val="28"/>
          <w:szCs w:val="28"/>
          <w:lang w:val="en-GB"/>
        </w:rPr>
        <w:t>centers</w:t>
      </w:r>
      <w:proofErr w:type="spellEnd"/>
      <w:r w:rsidRPr="00247958">
        <w:rPr>
          <w:sz w:val="28"/>
          <w:szCs w:val="28"/>
          <w:lang w:val="en-GB"/>
        </w:rPr>
        <w:t>, giving her the experience needed to oversee the strategic direction and daily operations of Happy Paws Dog Farm.</w:t>
      </w:r>
    </w:p>
    <w:p w14:paraId="6669306E" w14:textId="77777777" w:rsidR="00247958" w:rsidRPr="00247958" w:rsidRDefault="00247958" w:rsidP="00247958">
      <w:pPr>
        <w:numPr>
          <w:ilvl w:val="0"/>
          <w:numId w:val="4"/>
        </w:numPr>
        <w:spacing w:line="360" w:lineRule="auto"/>
        <w:rPr>
          <w:sz w:val="28"/>
          <w:szCs w:val="28"/>
          <w:lang w:val="en-GB"/>
        </w:rPr>
      </w:pPr>
      <w:r w:rsidRPr="00247958">
        <w:rPr>
          <w:b/>
          <w:bCs/>
          <w:sz w:val="28"/>
          <w:szCs w:val="28"/>
          <w:lang w:val="en-GB"/>
        </w:rPr>
        <w:t>Operations Manager:</w:t>
      </w:r>
      <w:r w:rsidRPr="00247958">
        <w:rPr>
          <w:sz w:val="28"/>
          <w:szCs w:val="28"/>
          <w:lang w:val="en-GB"/>
        </w:rPr>
        <w:t xml:space="preserve"> Responsible for the day-to-day operations, the Operations Manager has a background in facility management and has previously managed a large animal boarding facility. This experience ensures that the facility runs smoothly and efficiently.</w:t>
      </w:r>
    </w:p>
    <w:p w14:paraId="6C73E378" w14:textId="77777777" w:rsidR="00247958" w:rsidRPr="00247958" w:rsidRDefault="00247958" w:rsidP="00247958">
      <w:pPr>
        <w:numPr>
          <w:ilvl w:val="0"/>
          <w:numId w:val="4"/>
        </w:numPr>
        <w:spacing w:line="360" w:lineRule="auto"/>
        <w:rPr>
          <w:sz w:val="28"/>
          <w:szCs w:val="28"/>
          <w:lang w:val="en-GB"/>
        </w:rPr>
      </w:pPr>
      <w:r w:rsidRPr="00247958">
        <w:rPr>
          <w:b/>
          <w:bCs/>
          <w:sz w:val="28"/>
          <w:szCs w:val="28"/>
          <w:lang w:val="en-GB"/>
        </w:rPr>
        <w:t>Veterinary Consultant:</w:t>
      </w:r>
      <w:r w:rsidRPr="00247958">
        <w:rPr>
          <w:sz w:val="28"/>
          <w:szCs w:val="28"/>
          <w:lang w:val="en-GB"/>
        </w:rPr>
        <w:t xml:space="preserve"> With a doctorate in veterinary medicine and over 10 years of experience in small animal care, the Veterinary Consultant provides expert advice on animal health and well-being, ensuring that all pets receive the highest standard of care.</w:t>
      </w:r>
    </w:p>
    <w:p w14:paraId="34EA67EF" w14:textId="77777777" w:rsidR="00247958" w:rsidRPr="00247958" w:rsidRDefault="00247958" w:rsidP="00247958">
      <w:pPr>
        <w:numPr>
          <w:ilvl w:val="0"/>
          <w:numId w:val="4"/>
        </w:numPr>
        <w:spacing w:line="360" w:lineRule="auto"/>
        <w:rPr>
          <w:sz w:val="28"/>
          <w:szCs w:val="28"/>
          <w:lang w:val="en-GB"/>
        </w:rPr>
      </w:pPr>
      <w:r w:rsidRPr="00247958">
        <w:rPr>
          <w:b/>
          <w:bCs/>
          <w:sz w:val="28"/>
          <w:szCs w:val="28"/>
          <w:lang w:val="en-GB"/>
        </w:rPr>
        <w:t>Certified Dog Trainer:</w:t>
      </w:r>
      <w:r w:rsidRPr="00247958">
        <w:rPr>
          <w:sz w:val="28"/>
          <w:szCs w:val="28"/>
          <w:lang w:val="en-GB"/>
        </w:rPr>
        <w:t xml:space="preserve"> The lead trainer has over 15 years of experience in dog training and </w:t>
      </w:r>
      <w:proofErr w:type="spellStart"/>
      <w:r w:rsidRPr="00247958">
        <w:rPr>
          <w:sz w:val="28"/>
          <w:szCs w:val="28"/>
          <w:lang w:val="en-GB"/>
        </w:rPr>
        <w:t>behavior</w:t>
      </w:r>
      <w:proofErr w:type="spellEnd"/>
      <w:r w:rsidRPr="00247958">
        <w:rPr>
          <w:sz w:val="28"/>
          <w:szCs w:val="28"/>
          <w:lang w:val="en-GB"/>
        </w:rPr>
        <w:t xml:space="preserve"> modification. They are certified by the </w:t>
      </w:r>
      <w:r w:rsidRPr="00247958">
        <w:rPr>
          <w:sz w:val="28"/>
          <w:szCs w:val="28"/>
          <w:lang w:val="en-GB"/>
        </w:rPr>
        <w:lastRenderedPageBreak/>
        <w:t>International Association of Canine Professionals and have a track record of successfully training dogs of all breeds and temperaments.</w:t>
      </w:r>
    </w:p>
    <w:p w14:paraId="1FA200B0" w14:textId="77777777" w:rsidR="00247958" w:rsidRPr="00247958" w:rsidRDefault="00247958" w:rsidP="00247958">
      <w:pPr>
        <w:numPr>
          <w:ilvl w:val="0"/>
          <w:numId w:val="4"/>
        </w:numPr>
        <w:spacing w:line="360" w:lineRule="auto"/>
        <w:rPr>
          <w:sz w:val="28"/>
          <w:szCs w:val="28"/>
          <w:lang w:val="en-GB"/>
        </w:rPr>
      </w:pPr>
      <w:r w:rsidRPr="00247958">
        <w:rPr>
          <w:b/>
          <w:bCs/>
          <w:sz w:val="28"/>
          <w:szCs w:val="28"/>
          <w:lang w:val="en-GB"/>
        </w:rPr>
        <w:t>Grooming Specialist:</w:t>
      </w:r>
      <w:r w:rsidRPr="00247958">
        <w:rPr>
          <w:sz w:val="28"/>
          <w:szCs w:val="28"/>
          <w:lang w:val="en-GB"/>
        </w:rPr>
        <w:t xml:space="preserve"> A certified professional groomer with 8 years of experience in the industry. They are skilled in all aspects of dog grooming and are committed to maintaining the highest grooming standards.</w:t>
      </w:r>
    </w:p>
    <w:p w14:paraId="250110A5" w14:textId="77777777" w:rsidR="00247958" w:rsidRPr="00247958" w:rsidRDefault="00000000" w:rsidP="00247958">
      <w:pPr>
        <w:spacing w:line="360" w:lineRule="auto"/>
        <w:rPr>
          <w:sz w:val="28"/>
          <w:szCs w:val="28"/>
          <w:lang w:val="en-GB"/>
        </w:rPr>
      </w:pPr>
      <w:r>
        <w:rPr>
          <w:sz w:val="28"/>
          <w:szCs w:val="28"/>
          <w:lang w:val="en-GB"/>
        </w:rPr>
        <w:pict w14:anchorId="34CC61EB">
          <v:rect id="_x0000_i1028" style="width:0;height:1.5pt" o:hralign="center" o:hrstd="t" o:hr="t" fillcolor="#a0a0a0" stroked="f"/>
        </w:pict>
      </w:r>
    </w:p>
    <w:p w14:paraId="34E83FF7" w14:textId="77777777" w:rsidR="00247958" w:rsidRPr="00247958" w:rsidRDefault="00247958" w:rsidP="00247958">
      <w:pPr>
        <w:pStyle w:val="Heading1"/>
        <w:rPr>
          <w:lang w:val="en-GB"/>
        </w:rPr>
      </w:pPr>
      <w:bookmarkStart w:id="10" w:name="_Toc174301869"/>
      <w:r w:rsidRPr="00247958">
        <w:rPr>
          <w:lang w:val="en-GB"/>
        </w:rPr>
        <w:t>4. Marketing Plan and Strategy</w:t>
      </w:r>
      <w:bookmarkEnd w:id="10"/>
    </w:p>
    <w:p w14:paraId="4CEABF25" w14:textId="77777777" w:rsidR="00247958" w:rsidRPr="00247958" w:rsidRDefault="00247958" w:rsidP="00247958">
      <w:pPr>
        <w:pStyle w:val="Heading2"/>
        <w:rPr>
          <w:lang w:val="en-GB"/>
        </w:rPr>
      </w:pPr>
      <w:bookmarkStart w:id="11" w:name="_Toc174301870"/>
      <w:r w:rsidRPr="00247958">
        <w:rPr>
          <w:lang w:val="en-GB"/>
        </w:rPr>
        <w:t>Overall Marketing Plan:</w:t>
      </w:r>
      <w:bookmarkEnd w:id="11"/>
    </w:p>
    <w:p w14:paraId="64B3D52B" w14:textId="77777777" w:rsidR="00247958" w:rsidRPr="00247958" w:rsidRDefault="00247958" w:rsidP="00247958">
      <w:pPr>
        <w:spacing w:line="360" w:lineRule="auto"/>
        <w:rPr>
          <w:sz w:val="28"/>
          <w:szCs w:val="28"/>
          <w:lang w:val="en-GB"/>
        </w:rPr>
      </w:pPr>
      <w:r w:rsidRPr="00247958">
        <w:rPr>
          <w:sz w:val="28"/>
          <w:szCs w:val="28"/>
          <w:lang w:val="en-GB"/>
        </w:rPr>
        <w:t>The marketing strategy for Happy Paws Dog Farm will focus on building brand awareness, attracting new customers, and retaining existing ones. The plan includes digital marketing efforts such as social media campaigns, search engine optimization (SEO), and online advertising. Additionally, traditional marketing methods like local partnerships and community events will be employed to increase visibility within the target market.</w:t>
      </w:r>
    </w:p>
    <w:p w14:paraId="6205AD95" w14:textId="77777777" w:rsidR="00247958" w:rsidRPr="00247958" w:rsidRDefault="00247958" w:rsidP="00247958">
      <w:pPr>
        <w:pStyle w:val="Heading3"/>
        <w:rPr>
          <w:lang w:val="en-GB"/>
        </w:rPr>
      </w:pPr>
      <w:bookmarkStart w:id="12" w:name="_Toc174301871"/>
      <w:r w:rsidRPr="00247958">
        <w:rPr>
          <w:lang w:val="en-GB"/>
        </w:rPr>
        <w:t>Positioning and Differentiation:</w:t>
      </w:r>
      <w:bookmarkEnd w:id="12"/>
    </w:p>
    <w:p w14:paraId="0EE11A9A" w14:textId="77777777" w:rsidR="00247958" w:rsidRPr="00247958" w:rsidRDefault="00247958" w:rsidP="00247958">
      <w:pPr>
        <w:spacing w:line="360" w:lineRule="auto"/>
        <w:rPr>
          <w:sz w:val="28"/>
          <w:szCs w:val="28"/>
          <w:lang w:val="en-GB"/>
        </w:rPr>
      </w:pPr>
      <w:r w:rsidRPr="00247958">
        <w:rPr>
          <w:sz w:val="28"/>
          <w:szCs w:val="28"/>
          <w:lang w:val="en-GB"/>
        </w:rPr>
        <w:t>Happy Paws Dog Farm will differentiate itself through its commitment to personalized care and exceptional service. Unlike larger, more impersonal competitors, our facility will offer customized care plans tailored to each dog’s needs. We will also focus on creating a strong community presence by engaging with local pet owners through events and workshops.</w:t>
      </w:r>
    </w:p>
    <w:p w14:paraId="6CC647E1" w14:textId="77777777" w:rsidR="00247958" w:rsidRPr="00247958" w:rsidRDefault="00247958" w:rsidP="00247958">
      <w:pPr>
        <w:pStyle w:val="Heading2"/>
        <w:rPr>
          <w:lang w:val="en-GB"/>
        </w:rPr>
      </w:pPr>
      <w:bookmarkStart w:id="13" w:name="_Toc174301872"/>
      <w:r w:rsidRPr="00247958">
        <w:rPr>
          <w:lang w:val="en-GB"/>
        </w:rPr>
        <w:t>Marketing Mix:</w:t>
      </w:r>
      <w:bookmarkEnd w:id="13"/>
    </w:p>
    <w:p w14:paraId="0DC07CF3" w14:textId="77777777" w:rsidR="00247958" w:rsidRPr="00247958" w:rsidRDefault="00247958" w:rsidP="00247958">
      <w:pPr>
        <w:numPr>
          <w:ilvl w:val="0"/>
          <w:numId w:val="5"/>
        </w:numPr>
        <w:spacing w:line="360" w:lineRule="auto"/>
        <w:rPr>
          <w:sz w:val="28"/>
          <w:szCs w:val="28"/>
          <w:lang w:val="en-GB"/>
        </w:rPr>
      </w:pPr>
      <w:r w:rsidRPr="00247958">
        <w:rPr>
          <w:b/>
          <w:bCs/>
          <w:sz w:val="28"/>
          <w:szCs w:val="28"/>
          <w:lang w:val="en-GB"/>
        </w:rPr>
        <w:t>Product:</w:t>
      </w:r>
      <w:r w:rsidRPr="00247958">
        <w:rPr>
          <w:sz w:val="28"/>
          <w:szCs w:val="28"/>
          <w:lang w:val="en-GB"/>
        </w:rPr>
        <w:t xml:space="preserve"> High-quality boarding, daycare, grooming, and training services, with a focus on personalized care.</w:t>
      </w:r>
    </w:p>
    <w:p w14:paraId="2C8633A5" w14:textId="77777777" w:rsidR="00247958" w:rsidRPr="00247958" w:rsidRDefault="00247958" w:rsidP="00247958">
      <w:pPr>
        <w:numPr>
          <w:ilvl w:val="0"/>
          <w:numId w:val="5"/>
        </w:numPr>
        <w:spacing w:line="360" w:lineRule="auto"/>
        <w:rPr>
          <w:sz w:val="28"/>
          <w:szCs w:val="28"/>
          <w:lang w:val="en-GB"/>
        </w:rPr>
      </w:pPr>
      <w:r w:rsidRPr="00247958">
        <w:rPr>
          <w:b/>
          <w:bCs/>
          <w:sz w:val="28"/>
          <w:szCs w:val="28"/>
          <w:lang w:val="en-GB"/>
        </w:rPr>
        <w:lastRenderedPageBreak/>
        <w:t>Price:</w:t>
      </w:r>
      <w:r w:rsidRPr="00247958">
        <w:rPr>
          <w:sz w:val="28"/>
          <w:szCs w:val="28"/>
          <w:lang w:val="en-GB"/>
        </w:rPr>
        <w:t xml:space="preserve"> Premium pricing strategy to reflect the quality of services provided, while offering competitive rates for long-term boarding and daycare packages.</w:t>
      </w:r>
    </w:p>
    <w:p w14:paraId="337811B7" w14:textId="77777777" w:rsidR="00247958" w:rsidRPr="00247958" w:rsidRDefault="00247958" w:rsidP="00247958">
      <w:pPr>
        <w:numPr>
          <w:ilvl w:val="0"/>
          <w:numId w:val="5"/>
        </w:numPr>
        <w:spacing w:line="360" w:lineRule="auto"/>
        <w:rPr>
          <w:sz w:val="28"/>
          <w:szCs w:val="28"/>
          <w:lang w:val="en-GB"/>
        </w:rPr>
      </w:pPr>
      <w:r w:rsidRPr="00247958">
        <w:rPr>
          <w:b/>
          <w:bCs/>
          <w:sz w:val="28"/>
          <w:szCs w:val="28"/>
          <w:lang w:val="en-GB"/>
        </w:rPr>
        <w:t>Place:</w:t>
      </w:r>
      <w:r w:rsidRPr="00247958">
        <w:rPr>
          <w:sz w:val="28"/>
          <w:szCs w:val="28"/>
          <w:lang w:val="en-GB"/>
        </w:rPr>
        <w:t xml:space="preserve"> Conveniently located in an area with high pet ownership, accessible to urban and suburban customers.</w:t>
      </w:r>
    </w:p>
    <w:p w14:paraId="204C6BFB" w14:textId="77777777" w:rsidR="00247958" w:rsidRPr="00247958" w:rsidRDefault="00247958" w:rsidP="00247958">
      <w:pPr>
        <w:numPr>
          <w:ilvl w:val="0"/>
          <w:numId w:val="5"/>
        </w:numPr>
        <w:spacing w:line="360" w:lineRule="auto"/>
        <w:rPr>
          <w:sz w:val="28"/>
          <w:szCs w:val="28"/>
          <w:lang w:val="en-GB"/>
        </w:rPr>
      </w:pPr>
      <w:r w:rsidRPr="00247958">
        <w:rPr>
          <w:b/>
          <w:bCs/>
          <w:sz w:val="28"/>
          <w:szCs w:val="28"/>
          <w:lang w:val="en-GB"/>
        </w:rPr>
        <w:t>Promotion:</w:t>
      </w:r>
      <w:r w:rsidRPr="00247958">
        <w:rPr>
          <w:sz w:val="28"/>
          <w:szCs w:val="28"/>
          <w:lang w:val="en-GB"/>
        </w:rPr>
        <w:t xml:space="preserve"> Digital marketing, social media engagement, referral programs, and community events to build brand recognition and loyalty.</w:t>
      </w:r>
    </w:p>
    <w:p w14:paraId="2ED72F23" w14:textId="77777777" w:rsidR="00247958" w:rsidRPr="00247958" w:rsidRDefault="00247958" w:rsidP="00247958">
      <w:pPr>
        <w:pStyle w:val="Heading1"/>
        <w:rPr>
          <w:lang w:val="en-GB"/>
        </w:rPr>
      </w:pPr>
      <w:bookmarkStart w:id="14" w:name="_Toc174301873"/>
      <w:r w:rsidRPr="00247958">
        <w:rPr>
          <w:lang w:val="en-GB"/>
        </w:rPr>
        <w:t>Market Entry and Sales Process:</w:t>
      </w:r>
      <w:bookmarkEnd w:id="14"/>
    </w:p>
    <w:p w14:paraId="103818FA" w14:textId="77777777" w:rsidR="00247958" w:rsidRPr="00247958" w:rsidRDefault="00247958" w:rsidP="00247958">
      <w:pPr>
        <w:spacing w:line="360" w:lineRule="auto"/>
        <w:rPr>
          <w:sz w:val="28"/>
          <w:szCs w:val="28"/>
          <w:lang w:val="en-GB"/>
        </w:rPr>
      </w:pPr>
      <w:r w:rsidRPr="00247958">
        <w:rPr>
          <w:sz w:val="28"/>
          <w:szCs w:val="28"/>
          <w:lang w:val="en-GB"/>
        </w:rPr>
        <w:t>The market entry strategy will involve an initial soft launch to build a customer base, followed by a grand opening event to attract wider attention. The sales process will focus on direct engagement with potential customers through online inquiries, facility tours, and personalized consultations. Loyalty programs and referral incentives will be implemented to encourage repeat business and word-of-mouth marketing.</w:t>
      </w:r>
    </w:p>
    <w:p w14:paraId="5322D854" w14:textId="77777777" w:rsidR="00247958" w:rsidRPr="00247958" w:rsidRDefault="00000000" w:rsidP="00247958">
      <w:pPr>
        <w:spacing w:line="360" w:lineRule="auto"/>
        <w:rPr>
          <w:sz w:val="28"/>
          <w:szCs w:val="28"/>
          <w:lang w:val="en-GB"/>
        </w:rPr>
      </w:pPr>
      <w:r>
        <w:rPr>
          <w:sz w:val="28"/>
          <w:szCs w:val="28"/>
          <w:lang w:val="en-GB"/>
        </w:rPr>
        <w:pict w14:anchorId="1FD54885">
          <v:rect id="_x0000_i1029" style="width:0;height:1.5pt" o:hralign="center" o:hrstd="t" o:hr="t" fillcolor="#a0a0a0" stroked="f"/>
        </w:pict>
      </w:r>
    </w:p>
    <w:p w14:paraId="7AD2007A" w14:textId="77777777" w:rsidR="00247958" w:rsidRPr="00247958" w:rsidRDefault="00247958" w:rsidP="00247958">
      <w:pPr>
        <w:pStyle w:val="Heading1"/>
        <w:rPr>
          <w:lang w:val="en-GB"/>
        </w:rPr>
      </w:pPr>
      <w:bookmarkStart w:id="15" w:name="_Toc174301874"/>
      <w:r w:rsidRPr="00247958">
        <w:rPr>
          <w:lang w:val="en-GB"/>
        </w:rPr>
        <w:t>5. Financial Plan</w:t>
      </w:r>
      <w:bookmarkEnd w:id="15"/>
    </w:p>
    <w:p w14:paraId="65695316" w14:textId="77777777" w:rsidR="00247958" w:rsidRPr="00247958" w:rsidRDefault="00247958" w:rsidP="00247958">
      <w:pPr>
        <w:pStyle w:val="Heading2"/>
        <w:rPr>
          <w:lang w:val="en-GB"/>
        </w:rPr>
      </w:pPr>
      <w:bookmarkStart w:id="16" w:name="_Toc174301875"/>
      <w:r w:rsidRPr="00247958">
        <w:rPr>
          <w:lang w:val="en-GB"/>
        </w:rPr>
        <w:t>Start-up Costs:</w:t>
      </w:r>
      <w:bookmarkEnd w:id="16"/>
    </w:p>
    <w:p w14:paraId="14A55C1F" w14:textId="77777777" w:rsidR="00247958" w:rsidRPr="00247958" w:rsidRDefault="00247958" w:rsidP="00247958">
      <w:pPr>
        <w:spacing w:line="360" w:lineRule="auto"/>
        <w:rPr>
          <w:sz w:val="28"/>
          <w:szCs w:val="28"/>
          <w:lang w:val="en-GB"/>
        </w:rPr>
      </w:pPr>
      <w:r w:rsidRPr="00247958">
        <w:rPr>
          <w:sz w:val="28"/>
          <w:szCs w:val="28"/>
          <w:lang w:val="en-GB"/>
        </w:rPr>
        <w:t>The start-up costs for Happy Paws Dog Farm are estimated at $500,000. This includes expenses for facility development, equipment and supplies, staffing and training, marketing and outreach, and initial operational expenses.</w:t>
      </w:r>
    </w:p>
    <w:p w14:paraId="26CBBEAC" w14:textId="77777777" w:rsidR="00247958" w:rsidRPr="00247958" w:rsidRDefault="00247958" w:rsidP="00247958">
      <w:pPr>
        <w:numPr>
          <w:ilvl w:val="0"/>
          <w:numId w:val="6"/>
        </w:numPr>
        <w:spacing w:line="360" w:lineRule="auto"/>
        <w:rPr>
          <w:sz w:val="28"/>
          <w:szCs w:val="28"/>
          <w:lang w:val="en-GB"/>
        </w:rPr>
      </w:pPr>
      <w:r w:rsidRPr="00247958">
        <w:rPr>
          <w:b/>
          <w:bCs/>
          <w:sz w:val="28"/>
          <w:szCs w:val="28"/>
          <w:lang w:val="en-GB"/>
        </w:rPr>
        <w:t>Facility Development:</w:t>
      </w:r>
      <w:r w:rsidRPr="00247958">
        <w:rPr>
          <w:sz w:val="28"/>
          <w:szCs w:val="28"/>
          <w:lang w:val="en-GB"/>
        </w:rPr>
        <w:t xml:space="preserve"> $200,000 for the construction and setup of state-of-the-art boarding and daycare facilities.</w:t>
      </w:r>
    </w:p>
    <w:p w14:paraId="715E82CE" w14:textId="77777777" w:rsidR="00247958" w:rsidRPr="00247958" w:rsidRDefault="00247958" w:rsidP="00247958">
      <w:pPr>
        <w:numPr>
          <w:ilvl w:val="0"/>
          <w:numId w:val="6"/>
        </w:numPr>
        <w:spacing w:line="360" w:lineRule="auto"/>
        <w:rPr>
          <w:sz w:val="28"/>
          <w:szCs w:val="28"/>
          <w:lang w:val="en-GB"/>
        </w:rPr>
      </w:pPr>
      <w:r w:rsidRPr="00247958">
        <w:rPr>
          <w:b/>
          <w:bCs/>
          <w:sz w:val="28"/>
          <w:szCs w:val="28"/>
          <w:lang w:val="en-GB"/>
        </w:rPr>
        <w:lastRenderedPageBreak/>
        <w:t>Equipment and Supplies:</w:t>
      </w:r>
      <w:r w:rsidRPr="00247958">
        <w:rPr>
          <w:sz w:val="28"/>
          <w:szCs w:val="28"/>
          <w:lang w:val="en-GB"/>
        </w:rPr>
        <w:t xml:space="preserve"> $100,000 for high-quality kennels, grooming equipment, training tools, and other necessary supplies.</w:t>
      </w:r>
    </w:p>
    <w:p w14:paraId="51CD0D20" w14:textId="77777777" w:rsidR="00247958" w:rsidRPr="00247958" w:rsidRDefault="00247958" w:rsidP="00247958">
      <w:pPr>
        <w:numPr>
          <w:ilvl w:val="0"/>
          <w:numId w:val="6"/>
        </w:numPr>
        <w:spacing w:line="360" w:lineRule="auto"/>
        <w:rPr>
          <w:sz w:val="28"/>
          <w:szCs w:val="28"/>
          <w:lang w:val="en-GB"/>
        </w:rPr>
      </w:pPr>
      <w:r w:rsidRPr="00247958">
        <w:rPr>
          <w:b/>
          <w:bCs/>
          <w:sz w:val="28"/>
          <w:szCs w:val="28"/>
          <w:lang w:val="en-GB"/>
        </w:rPr>
        <w:t>Staffing and Training:</w:t>
      </w:r>
      <w:r w:rsidRPr="00247958">
        <w:rPr>
          <w:sz w:val="28"/>
          <w:szCs w:val="28"/>
          <w:lang w:val="en-GB"/>
        </w:rPr>
        <w:t xml:space="preserve"> $80,000 for recruiting, training, and salaries for the initial team of employees.</w:t>
      </w:r>
    </w:p>
    <w:p w14:paraId="427D5ADE" w14:textId="77777777" w:rsidR="00247958" w:rsidRPr="00247958" w:rsidRDefault="00247958" w:rsidP="00247958">
      <w:pPr>
        <w:numPr>
          <w:ilvl w:val="0"/>
          <w:numId w:val="6"/>
        </w:numPr>
        <w:spacing w:line="360" w:lineRule="auto"/>
        <w:rPr>
          <w:sz w:val="28"/>
          <w:szCs w:val="28"/>
          <w:lang w:val="en-GB"/>
        </w:rPr>
      </w:pPr>
      <w:r w:rsidRPr="00247958">
        <w:rPr>
          <w:b/>
          <w:bCs/>
          <w:sz w:val="28"/>
          <w:szCs w:val="28"/>
          <w:lang w:val="en-GB"/>
        </w:rPr>
        <w:t>Marketing and Outreach:</w:t>
      </w:r>
      <w:r w:rsidRPr="00247958">
        <w:rPr>
          <w:sz w:val="28"/>
          <w:szCs w:val="28"/>
          <w:lang w:val="en-GB"/>
        </w:rPr>
        <w:t xml:space="preserve"> $70,000 for digital and traditional marketing efforts, including the launch event.</w:t>
      </w:r>
    </w:p>
    <w:p w14:paraId="5E13D31C" w14:textId="77777777" w:rsidR="00247958" w:rsidRPr="00247958" w:rsidRDefault="00247958" w:rsidP="00247958">
      <w:pPr>
        <w:numPr>
          <w:ilvl w:val="0"/>
          <w:numId w:val="6"/>
        </w:numPr>
        <w:spacing w:line="360" w:lineRule="auto"/>
        <w:rPr>
          <w:sz w:val="28"/>
          <w:szCs w:val="28"/>
          <w:lang w:val="en-GB"/>
        </w:rPr>
      </w:pPr>
      <w:r w:rsidRPr="00247958">
        <w:rPr>
          <w:b/>
          <w:bCs/>
          <w:sz w:val="28"/>
          <w:szCs w:val="28"/>
          <w:lang w:val="en-GB"/>
        </w:rPr>
        <w:t>Operational Expenses:</w:t>
      </w:r>
      <w:r w:rsidRPr="00247958">
        <w:rPr>
          <w:sz w:val="28"/>
          <w:szCs w:val="28"/>
          <w:lang w:val="en-GB"/>
        </w:rPr>
        <w:t xml:space="preserve"> $50,000 for utilities, insurance, and other day-to-day operational costs.</w:t>
      </w:r>
    </w:p>
    <w:p w14:paraId="3996B88E" w14:textId="77777777" w:rsidR="00247958" w:rsidRPr="00247958" w:rsidRDefault="00247958" w:rsidP="00247958">
      <w:pPr>
        <w:pStyle w:val="Heading2"/>
        <w:rPr>
          <w:lang w:val="en-GB"/>
        </w:rPr>
      </w:pPr>
      <w:bookmarkStart w:id="17" w:name="_Toc174301876"/>
      <w:r w:rsidRPr="00247958">
        <w:rPr>
          <w:lang w:val="en-GB"/>
        </w:rPr>
        <w:t>Funding Sources:</w:t>
      </w:r>
      <w:bookmarkEnd w:id="17"/>
    </w:p>
    <w:p w14:paraId="66330231" w14:textId="77777777" w:rsidR="00247958" w:rsidRPr="00247958" w:rsidRDefault="00247958" w:rsidP="00247958">
      <w:pPr>
        <w:spacing w:line="360" w:lineRule="auto"/>
        <w:rPr>
          <w:sz w:val="28"/>
          <w:szCs w:val="28"/>
          <w:lang w:val="en-GB"/>
        </w:rPr>
      </w:pPr>
      <w:r w:rsidRPr="00247958">
        <w:rPr>
          <w:sz w:val="28"/>
          <w:szCs w:val="28"/>
          <w:lang w:val="en-GB"/>
        </w:rPr>
        <w:t>The required funding will be sourced from a combination of personal savings, small business loans, and potential angel investors. The financial plan will also explore grants and subsidies available for small businesses in the pet care industry.</w:t>
      </w:r>
    </w:p>
    <w:p w14:paraId="4DE7ED23" w14:textId="77777777" w:rsidR="00247958" w:rsidRPr="00247958" w:rsidRDefault="00247958" w:rsidP="00247958">
      <w:pPr>
        <w:pStyle w:val="Heading2"/>
        <w:rPr>
          <w:lang w:val="en-GB"/>
        </w:rPr>
      </w:pPr>
      <w:bookmarkStart w:id="18" w:name="_Toc174301877"/>
      <w:r w:rsidRPr="00247958">
        <w:rPr>
          <w:lang w:val="en-GB"/>
        </w:rPr>
        <w:t>Six-Month Cash Budget Forecast:</w:t>
      </w:r>
      <w:bookmarkEnd w:id="18"/>
    </w:p>
    <w:p w14:paraId="558141AA" w14:textId="77777777" w:rsidR="00247958" w:rsidRPr="00247958" w:rsidRDefault="00247958" w:rsidP="00247958">
      <w:pPr>
        <w:spacing w:line="360" w:lineRule="auto"/>
        <w:rPr>
          <w:sz w:val="28"/>
          <w:szCs w:val="28"/>
          <w:lang w:val="en-GB"/>
        </w:rPr>
      </w:pPr>
      <w:r w:rsidRPr="00247958">
        <w:rPr>
          <w:sz w:val="28"/>
          <w:szCs w:val="28"/>
          <w:lang w:val="en-GB"/>
        </w:rPr>
        <w:t xml:space="preserve">The six-month cash budget forecast projects the expected revenue and expenses, ensuring that the business remains financially sustainable. The forecast </w:t>
      </w:r>
      <w:proofErr w:type="gramStart"/>
      <w:r w:rsidRPr="00247958">
        <w:rPr>
          <w:sz w:val="28"/>
          <w:szCs w:val="28"/>
          <w:lang w:val="en-GB"/>
        </w:rPr>
        <w:t>takes into account</w:t>
      </w:r>
      <w:proofErr w:type="gramEnd"/>
      <w:r w:rsidRPr="00247958">
        <w:rPr>
          <w:sz w:val="28"/>
          <w:szCs w:val="28"/>
          <w:lang w:val="en-GB"/>
        </w:rPr>
        <w:t xml:space="preserve"> seasonal fluctuations in demand, particularly during holiday periods when boarding services are likely to see an increase.</w:t>
      </w:r>
    </w:p>
    <w:p w14:paraId="5AC0EA74" w14:textId="77777777" w:rsidR="00247958" w:rsidRPr="00247958" w:rsidRDefault="00247958" w:rsidP="00247958">
      <w:pPr>
        <w:numPr>
          <w:ilvl w:val="0"/>
          <w:numId w:val="7"/>
        </w:numPr>
        <w:spacing w:line="360" w:lineRule="auto"/>
        <w:rPr>
          <w:sz w:val="28"/>
          <w:szCs w:val="28"/>
          <w:lang w:val="en-GB"/>
        </w:rPr>
      </w:pPr>
      <w:r w:rsidRPr="00247958">
        <w:rPr>
          <w:b/>
          <w:bCs/>
          <w:sz w:val="28"/>
          <w:szCs w:val="28"/>
          <w:lang w:val="en-GB"/>
        </w:rPr>
        <w:t>Month 1-2:</w:t>
      </w:r>
      <w:r w:rsidRPr="00247958">
        <w:rPr>
          <w:sz w:val="28"/>
          <w:szCs w:val="28"/>
          <w:lang w:val="en-GB"/>
        </w:rPr>
        <w:t xml:space="preserve"> Initial revenue from early adopters and local partnerships. Focus on building awareness and acquiring new customers.</w:t>
      </w:r>
    </w:p>
    <w:p w14:paraId="35EF39DC" w14:textId="77777777" w:rsidR="00247958" w:rsidRPr="00247958" w:rsidRDefault="00247958" w:rsidP="00247958">
      <w:pPr>
        <w:numPr>
          <w:ilvl w:val="0"/>
          <w:numId w:val="7"/>
        </w:numPr>
        <w:spacing w:line="360" w:lineRule="auto"/>
        <w:rPr>
          <w:sz w:val="28"/>
          <w:szCs w:val="28"/>
          <w:lang w:val="en-GB"/>
        </w:rPr>
      </w:pPr>
      <w:r w:rsidRPr="00247958">
        <w:rPr>
          <w:b/>
          <w:bCs/>
          <w:sz w:val="28"/>
          <w:szCs w:val="28"/>
          <w:lang w:val="en-GB"/>
        </w:rPr>
        <w:t>Month 3-4:</w:t>
      </w:r>
      <w:r w:rsidRPr="00247958">
        <w:rPr>
          <w:sz w:val="28"/>
          <w:szCs w:val="28"/>
          <w:lang w:val="en-GB"/>
        </w:rPr>
        <w:t xml:space="preserve"> Increased revenue from boarding and daycare services as the customer base grows. Continued investment in marketing and customer acquisition.</w:t>
      </w:r>
    </w:p>
    <w:p w14:paraId="358B7EF8" w14:textId="77777777" w:rsidR="00247958" w:rsidRPr="00247958" w:rsidRDefault="00247958" w:rsidP="00247958">
      <w:pPr>
        <w:numPr>
          <w:ilvl w:val="0"/>
          <w:numId w:val="7"/>
        </w:numPr>
        <w:spacing w:line="360" w:lineRule="auto"/>
        <w:rPr>
          <w:sz w:val="28"/>
          <w:szCs w:val="28"/>
          <w:lang w:val="en-GB"/>
        </w:rPr>
      </w:pPr>
      <w:r w:rsidRPr="00247958">
        <w:rPr>
          <w:b/>
          <w:bCs/>
          <w:sz w:val="28"/>
          <w:szCs w:val="28"/>
          <w:lang w:val="en-GB"/>
        </w:rPr>
        <w:lastRenderedPageBreak/>
        <w:t>Month 5-6:</w:t>
      </w:r>
      <w:r w:rsidRPr="00247958">
        <w:rPr>
          <w:sz w:val="28"/>
          <w:szCs w:val="28"/>
          <w:lang w:val="en-GB"/>
        </w:rPr>
        <w:t xml:space="preserve"> Steady growth in revenue with the introduction of additional services such as advanced training programs and grooming packages. Focus on customer retention and satisfaction.</w:t>
      </w:r>
    </w:p>
    <w:p w14:paraId="4392C5F6" w14:textId="77777777" w:rsidR="00247958" w:rsidRPr="00247958" w:rsidRDefault="00247958" w:rsidP="00247958">
      <w:pPr>
        <w:pStyle w:val="Heading2"/>
        <w:rPr>
          <w:lang w:val="en-GB"/>
        </w:rPr>
      </w:pPr>
      <w:bookmarkStart w:id="19" w:name="_Toc174301878"/>
      <w:r w:rsidRPr="00247958">
        <w:rPr>
          <w:lang w:val="en-GB"/>
        </w:rPr>
        <w:t>Financial Sustainability:</w:t>
      </w:r>
      <w:bookmarkEnd w:id="19"/>
    </w:p>
    <w:p w14:paraId="70C14E59" w14:textId="77777777" w:rsidR="00247958" w:rsidRPr="00247958" w:rsidRDefault="00247958" w:rsidP="00247958">
      <w:pPr>
        <w:spacing w:line="360" w:lineRule="auto"/>
        <w:rPr>
          <w:sz w:val="28"/>
          <w:szCs w:val="28"/>
          <w:lang w:val="en-GB"/>
        </w:rPr>
      </w:pPr>
      <w:r w:rsidRPr="00247958">
        <w:rPr>
          <w:sz w:val="28"/>
          <w:szCs w:val="28"/>
          <w:lang w:val="en-GB"/>
        </w:rPr>
        <w:t>The goal is to achieve financial stability within the first 24 months by growing the customer base, optimizing services, and expanding into additional revenue streams such as retail sales of pet products. The financial plan also includes regular monitoring of expenses and adjustments to pricing and service offerings based on market demand.</w:t>
      </w:r>
    </w:p>
    <w:p w14:paraId="42E7A052" w14:textId="77777777" w:rsidR="00247958" w:rsidRPr="00247958" w:rsidRDefault="00000000" w:rsidP="00247958">
      <w:pPr>
        <w:spacing w:line="360" w:lineRule="auto"/>
        <w:rPr>
          <w:sz w:val="28"/>
          <w:szCs w:val="28"/>
          <w:lang w:val="en-GB"/>
        </w:rPr>
      </w:pPr>
      <w:r>
        <w:rPr>
          <w:sz w:val="28"/>
          <w:szCs w:val="28"/>
          <w:lang w:val="en-GB"/>
        </w:rPr>
        <w:pict w14:anchorId="544BC91E">
          <v:rect id="_x0000_i1030" style="width:0;height:1.5pt" o:hralign="center" o:hrstd="t" o:hr="t" fillcolor="#a0a0a0" stroked="f"/>
        </w:pict>
      </w:r>
    </w:p>
    <w:p w14:paraId="4AFE4A85" w14:textId="77777777" w:rsidR="00247958" w:rsidRPr="00247958" w:rsidRDefault="00247958" w:rsidP="00247958">
      <w:pPr>
        <w:pStyle w:val="Heading1"/>
        <w:rPr>
          <w:lang w:val="en-GB"/>
        </w:rPr>
      </w:pPr>
      <w:bookmarkStart w:id="20" w:name="_Toc174301879"/>
      <w:r w:rsidRPr="00247958">
        <w:rPr>
          <w:lang w:val="en-GB"/>
        </w:rPr>
        <w:t>6. Closing Summary</w:t>
      </w:r>
      <w:bookmarkEnd w:id="20"/>
    </w:p>
    <w:p w14:paraId="187DBD44" w14:textId="77777777" w:rsidR="00247958" w:rsidRPr="00247958" w:rsidRDefault="00247958" w:rsidP="00247958">
      <w:pPr>
        <w:spacing w:line="360" w:lineRule="auto"/>
        <w:rPr>
          <w:sz w:val="28"/>
          <w:szCs w:val="28"/>
          <w:lang w:val="en-GB"/>
        </w:rPr>
      </w:pPr>
      <w:r w:rsidRPr="00247958">
        <w:rPr>
          <w:sz w:val="28"/>
          <w:szCs w:val="28"/>
          <w:lang w:val="en-GB"/>
        </w:rPr>
        <w:t>Happy Paws Dog Farm is poised to become a leading provider of dog care services, offering a unique blend of personalized care, state-of-the-art facilities, and professional expertise. The business is targeting a growing market of pet owners who are willing to invest in high-quality care for their dogs. With a clear competitive advantage, a strong management team, and a well-defined marketing and financial plan, Happy Paws Dog Farm is well-positioned to achieve long-term success.</w:t>
      </w:r>
    </w:p>
    <w:p w14:paraId="2AD2913A" w14:textId="77777777" w:rsidR="00247958" w:rsidRPr="00247958" w:rsidRDefault="00247958" w:rsidP="00247958">
      <w:pPr>
        <w:spacing w:line="360" w:lineRule="auto"/>
        <w:rPr>
          <w:sz w:val="28"/>
          <w:szCs w:val="28"/>
          <w:lang w:val="en-GB"/>
        </w:rPr>
      </w:pPr>
      <w:r w:rsidRPr="00247958">
        <w:rPr>
          <w:sz w:val="28"/>
          <w:szCs w:val="28"/>
          <w:lang w:val="en-GB"/>
        </w:rPr>
        <w:t>By securing the necessary funding and executing the strategic business plan, Happy Paws Dog Farm will establish itself as a trusted and respected name in the pet care industry, providing top-notch care for dogs and peace of mind for their owners.</w:t>
      </w:r>
    </w:p>
    <w:p w14:paraId="6B1A2866" w14:textId="77777777" w:rsidR="00247958" w:rsidRPr="00247958" w:rsidRDefault="00000000" w:rsidP="00247958">
      <w:pPr>
        <w:spacing w:line="360" w:lineRule="auto"/>
        <w:rPr>
          <w:sz w:val="28"/>
          <w:szCs w:val="28"/>
          <w:lang w:val="en-GB"/>
        </w:rPr>
      </w:pPr>
      <w:r>
        <w:rPr>
          <w:sz w:val="28"/>
          <w:szCs w:val="28"/>
          <w:lang w:val="en-GB"/>
        </w:rPr>
        <w:pict w14:anchorId="7A6F6394">
          <v:rect id="_x0000_i1031" style="width:0;height:1.5pt" o:hralign="center" o:hrstd="t" o:hr="t" fillcolor="#a0a0a0" stroked="f"/>
        </w:pict>
      </w:r>
    </w:p>
    <w:p w14:paraId="658CB216" w14:textId="77777777" w:rsidR="00247958" w:rsidRPr="00247958" w:rsidRDefault="00247958" w:rsidP="00247958">
      <w:pPr>
        <w:pStyle w:val="Heading1"/>
        <w:rPr>
          <w:lang w:val="en-GB"/>
        </w:rPr>
      </w:pPr>
      <w:bookmarkStart w:id="21" w:name="_Toc174301880"/>
      <w:r w:rsidRPr="00247958">
        <w:rPr>
          <w:lang w:val="en-GB"/>
        </w:rPr>
        <w:lastRenderedPageBreak/>
        <w:t>References</w:t>
      </w:r>
      <w:bookmarkEnd w:id="21"/>
    </w:p>
    <w:p w14:paraId="6198D885" w14:textId="77777777" w:rsidR="00247958" w:rsidRPr="00247958" w:rsidRDefault="00247958" w:rsidP="00247958">
      <w:pPr>
        <w:spacing w:line="360" w:lineRule="auto"/>
        <w:rPr>
          <w:sz w:val="28"/>
          <w:szCs w:val="28"/>
          <w:lang w:val="en-GB"/>
        </w:rPr>
      </w:pPr>
      <w:r w:rsidRPr="00247958">
        <w:rPr>
          <w:sz w:val="28"/>
          <w:szCs w:val="28"/>
          <w:lang w:val="en-GB"/>
        </w:rPr>
        <w:t xml:space="preserve">American Pet Products Association (APPA). (2021). </w:t>
      </w:r>
      <w:r w:rsidRPr="00247958">
        <w:rPr>
          <w:i/>
          <w:iCs/>
          <w:sz w:val="28"/>
          <w:szCs w:val="28"/>
          <w:lang w:val="en-GB"/>
        </w:rPr>
        <w:t>Pet Industry Market Size &amp; Ownership Statistics</w:t>
      </w:r>
      <w:r w:rsidRPr="00247958">
        <w:rPr>
          <w:sz w:val="28"/>
          <w:szCs w:val="28"/>
          <w:lang w:val="en-GB"/>
        </w:rPr>
        <w:t xml:space="preserve">. Retrieved from </w:t>
      </w:r>
      <w:hyperlink r:id="rId5" w:tgtFrame="_new" w:history="1">
        <w:r w:rsidRPr="00247958">
          <w:rPr>
            <w:rStyle w:val="Hyperlink"/>
            <w:sz w:val="28"/>
            <w:szCs w:val="28"/>
            <w:lang w:val="en-GB"/>
          </w:rPr>
          <w:t>https://www.americanpetproducts.org</w:t>
        </w:r>
      </w:hyperlink>
    </w:p>
    <w:p w14:paraId="3FB7610D" w14:textId="77777777" w:rsidR="00247958" w:rsidRPr="00247958" w:rsidRDefault="00247958" w:rsidP="00247958">
      <w:pPr>
        <w:spacing w:line="360" w:lineRule="auto"/>
        <w:rPr>
          <w:sz w:val="28"/>
          <w:szCs w:val="28"/>
          <w:lang w:val="en-GB"/>
        </w:rPr>
      </w:pPr>
      <w:r w:rsidRPr="00247958">
        <w:rPr>
          <w:sz w:val="28"/>
          <w:szCs w:val="28"/>
          <w:lang w:val="en-GB"/>
        </w:rPr>
        <w:t xml:space="preserve">Camp Bow Wow. (2022). </w:t>
      </w:r>
      <w:r w:rsidRPr="00247958">
        <w:rPr>
          <w:i/>
          <w:iCs/>
          <w:sz w:val="28"/>
          <w:szCs w:val="28"/>
          <w:lang w:val="en-GB"/>
        </w:rPr>
        <w:t>Our Services</w:t>
      </w:r>
      <w:r w:rsidRPr="00247958">
        <w:rPr>
          <w:sz w:val="28"/>
          <w:szCs w:val="28"/>
          <w:lang w:val="en-GB"/>
        </w:rPr>
        <w:t xml:space="preserve">. Retrieved from </w:t>
      </w:r>
      <w:hyperlink r:id="rId6" w:tgtFrame="_new" w:history="1">
        <w:r w:rsidRPr="00247958">
          <w:rPr>
            <w:rStyle w:val="Hyperlink"/>
            <w:sz w:val="28"/>
            <w:szCs w:val="28"/>
            <w:lang w:val="en-GB"/>
          </w:rPr>
          <w:t>https://www.campbowwow.com/services</w:t>
        </w:r>
      </w:hyperlink>
    </w:p>
    <w:p w14:paraId="7912F76D" w14:textId="77777777" w:rsidR="00247958" w:rsidRPr="00247958" w:rsidRDefault="00247958" w:rsidP="00247958">
      <w:pPr>
        <w:spacing w:line="360" w:lineRule="auto"/>
        <w:rPr>
          <w:sz w:val="28"/>
          <w:szCs w:val="28"/>
          <w:lang w:val="en-GB"/>
        </w:rPr>
      </w:pPr>
      <w:r w:rsidRPr="00247958">
        <w:rPr>
          <w:sz w:val="28"/>
          <w:szCs w:val="28"/>
          <w:lang w:val="en-GB"/>
        </w:rPr>
        <w:t xml:space="preserve">Johnson, M., &amp; Lee, R. (2021). </w:t>
      </w:r>
      <w:r w:rsidRPr="00247958">
        <w:rPr>
          <w:i/>
          <w:iCs/>
          <w:sz w:val="28"/>
          <w:szCs w:val="28"/>
          <w:lang w:val="en-GB"/>
        </w:rPr>
        <w:t>Advanced Dog Training Techniques</w:t>
      </w:r>
      <w:r w:rsidRPr="00247958">
        <w:rPr>
          <w:sz w:val="28"/>
          <w:szCs w:val="28"/>
          <w:lang w:val="en-GB"/>
        </w:rPr>
        <w:t>. Canine Press.</w:t>
      </w:r>
    </w:p>
    <w:p w14:paraId="67AB0A47" w14:textId="77777777" w:rsidR="00247958" w:rsidRPr="00247958" w:rsidRDefault="00247958" w:rsidP="00247958">
      <w:pPr>
        <w:spacing w:line="360" w:lineRule="auto"/>
        <w:rPr>
          <w:sz w:val="28"/>
          <w:szCs w:val="28"/>
          <w:lang w:val="en-GB"/>
        </w:rPr>
      </w:pPr>
      <w:r w:rsidRPr="00247958">
        <w:rPr>
          <w:sz w:val="28"/>
          <w:szCs w:val="28"/>
          <w:lang w:val="en-GB"/>
        </w:rPr>
        <w:t xml:space="preserve">Miller, A., &amp; Anderson, T. (2019). </w:t>
      </w:r>
      <w:r w:rsidRPr="00247958">
        <w:rPr>
          <w:i/>
          <w:iCs/>
          <w:sz w:val="28"/>
          <w:szCs w:val="28"/>
          <w:lang w:val="en-GB"/>
        </w:rPr>
        <w:t>Boarding Best Practices: Ensuring Safety and Comfort</w:t>
      </w:r>
      <w:r w:rsidRPr="00247958">
        <w:rPr>
          <w:sz w:val="28"/>
          <w:szCs w:val="28"/>
          <w:lang w:val="en-GB"/>
        </w:rPr>
        <w:t>. Pet Care Publishers.</w:t>
      </w:r>
    </w:p>
    <w:p w14:paraId="27B64566" w14:textId="77777777" w:rsidR="00247958" w:rsidRPr="00247958" w:rsidRDefault="00247958" w:rsidP="00247958">
      <w:pPr>
        <w:spacing w:line="360" w:lineRule="auto"/>
        <w:rPr>
          <w:sz w:val="28"/>
          <w:szCs w:val="28"/>
          <w:lang w:val="en-GB"/>
        </w:rPr>
      </w:pPr>
      <w:r w:rsidRPr="00247958">
        <w:rPr>
          <w:sz w:val="28"/>
          <w:szCs w:val="28"/>
          <w:lang w:val="en-GB"/>
        </w:rPr>
        <w:t xml:space="preserve">Peterson, L. (2018). </w:t>
      </w:r>
      <w:r w:rsidRPr="00247958">
        <w:rPr>
          <w:i/>
          <w:iCs/>
          <w:sz w:val="28"/>
          <w:szCs w:val="28"/>
          <w:lang w:val="en-GB"/>
        </w:rPr>
        <w:t>The Groomer's Handbook: Techniques and Products for Healthy Pets</w:t>
      </w:r>
      <w:r w:rsidRPr="00247958">
        <w:rPr>
          <w:sz w:val="28"/>
          <w:szCs w:val="28"/>
          <w:lang w:val="en-GB"/>
        </w:rPr>
        <w:t>. Grooming Experts.</w:t>
      </w:r>
    </w:p>
    <w:p w14:paraId="16911A59" w14:textId="77777777" w:rsidR="00247958" w:rsidRPr="00247958" w:rsidRDefault="00247958" w:rsidP="00247958">
      <w:pPr>
        <w:spacing w:line="360" w:lineRule="auto"/>
        <w:rPr>
          <w:sz w:val="28"/>
          <w:szCs w:val="28"/>
          <w:lang w:val="en-GB"/>
        </w:rPr>
      </w:pPr>
      <w:r w:rsidRPr="00247958">
        <w:rPr>
          <w:sz w:val="28"/>
          <w:szCs w:val="28"/>
          <w:lang w:val="en-GB"/>
        </w:rPr>
        <w:t xml:space="preserve">Pet Paradise. (2022). </w:t>
      </w:r>
      <w:r w:rsidRPr="00247958">
        <w:rPr>
          <w:i/>
          <w:iCs/>
          <w:sz w:val="28"/>
          <w:szCs w:val="28"/>
          <w:lang w:val="en-GB"/>
        </w:rPr>
        <w:t>Our Services</w:t>
      </w:r>
      <w:r w:rsidRPr="00247958">
        <w:rPr>
          <w:sz w:val="28"/>
          <w:szCs w:val="28"/>
          <w:lang w:val="en-GB"/>
        </w:rPr>
        <w:t xml:space="preserve">. Retrieved from </w:t>
      </w:r>
      <w:hyperlink r:id="rId7" w:tgtFrame="_new" w:history="1">
        <w:r w:rsidRPr="00247958">
          <w:rPr>
            <w:rStyle w:val="Hyperlink"/>
            <w:sz w:val="28"/>
            <w:szCs w:val="28"/>
            <w:lang w:val="en-GB"/>
          </w:rPr>
          <w:t>https://www.petparadise.com/services</w:t>
        </w:r>
      </w:hyperlink>
    </w:p>
    <w:p w14:paraId="57AC75F6" w14:textId="77777777" w:rsidR="00247958" w:rsidRPr="00247958" w:rsidRDefault="00247958" w:rsidP="00247958">
      <w:pPr>
        <w:spacing w:line="360" w:lineRule="auto"/>
        <w:rPr>
          <w:sz w:val="28"/>
          <w:szCs w:val="28"/>
          <w:lang w:val="en-GB"/>
        </w:rPr>
      </w:pPr>
      <w:r w:rsidRPr="00247958">
        <w:rPr>
          <w:sz w:val="28"/>
          <w:szCs w:val="28"/>
          <w:lang w:val="en-GB"/>
        </w:rPr>
        <w:t xml:space="preserve">Pet Business World. (2021). </w:t>
      </w:r>
      <w:r w:rsidRPr="00247958">
        <w:rPr>
          <w:i/>
          <w:iCs/>
          <w:sz w:val="28"/>
          <w:szCs w:val="28"/>
          <w:lang w:val="en-GB"/>
        </w:rPr>
        <w:t>The Growing Demand for Premium Pet Services</w:t>
      </w:r>
      <w:r w:rsidRPr="00247958">
        <w:rPr>
          <w:sz w:val="28"/>
          <w:szCs w:val="28"/>
          <w:lang w:val="en-GB"/>
        </w:rPr>
        <w:t xml:space="preserve">. Retrieved from </w:t>
      </w:r>
      <w:hyperlink r:id="rId8" w:tgtFrame="_new" w:history="1">
        <w:r w:rsidRPr="00247958">
          <w:rPr>
            <w:rStyle w:val="Hyperlink"/>
            <w:sz w:val="28"/>
            <w:szCs w:val="28"/>
            <w:lang w:val="en-GB"/>
          </w:rPr>
          <w:t>https://www.petbusinessworld.co.uk</w:t>
        </w:r>
      </w:hyperlink>
    </w:p>
    <w:p w14:paraId="0E364FF6" w14:textId="77777777" w:rsidR="00247958" w:rsidRPr="00247958" w:rsidRDefault="00247958" w:rsidP="00247958">
      <w:pPr>
        <w:spacing w:line="360" w:lineRule="auto"/>
        <w:rPr>
          <w:sz w:val="28"/>
          <w:szCs w:val="28"/>
          <w:lang w:val="en-GB"/>
        </w:rPr>
      </w:pPr>
      <w:r w:rsidRPr="00247958">
        <w:rPr>
          <w:sz w:val="28"/>
          <w:szCs w:val="28"/>
          <w:lang w:val="en-GB"/>
        </w:rPr>
        <w:t xml:space="preserve">Smith, J. (2020). </w:t>
      </w:r>
      <w:r w:rsidRPr="00247958">
        <w:rPr>
          <w:i/>
          <w:iCs/>
          <w:sz w:val="28"/>
          <w:szCs w:val="28"/>
          <w:lang w:val="en-GB"/>
        </w:rPr>
        <w:t>Dog Daycare Dynamics: Creating a Positive Environment</w:t>
      </w:r>
      <w:r w:rsidRPr="00247958">
        <w:rPr>
          <w:sz w:val="28"/>
          <w:szCs w:val="28"/>
          <w:lang w:val="en-GB"/>
        </w:rPr>
        <w:t>. Animal Welfare Publications.</w:t>
      </w:r>
    </w:p>
    <w:p w14:paraId="32C0678E" w14:textId="77777777" w:rsidR="00810DD9" w:rsidRPr="00247958" w:rsidRDefault="00810DD9" w:rsidP="00247958">
      <w:pPr>
        <w:spacing w:line="360" w:lineRule="auto"/>
        <w:rPr>
          <w:sz w:val="28"/>
          <w:szCs w:val="28"/>
        </w:rPr>
      </w:pPr>
    </w:p>
    <w:sectPr w:rsidR="00810DD9" w:rsidRPr="0024795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546316"/>
    <w:multiLevelType w:val="multilevel"/>
    <w:tmpl w:val="14A09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D07C5D"/>
    <w:multiLevelType w:val="multilevel"/>
    <w:tmpl w:val="8000F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A60D20"/>
    <w:multiLevelType w:val="multilevel"/>
    <w:tmpl w:val="825A2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0969ED"/>
    <w:multiLevelType w:val="multilevel"/>
    <w:tmpl w:val="D14A9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E44DE3"/>
    <w:multiLevelType w:val="multilevel"/>
    <w:tmpl w:val="8032A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7A6F24"/>
    <w:multiLevelType w:val="multilevel"/>
    <w:tmpl w:val="F5CEA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D81CCB"/>
    <w:multiLevelType w:val="multilevel"/>
    <w:tmpl w:val="928A2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3E2D7A"/>
    <w:multiLevelType w:val="multilevel"/>
    <w:tmpl w:val="A4DC3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1495506">
    <w:abstractNumId w:val="4"/>
  </w:num>
  <w:num w:numId="2" w16cid:durableId="1683166792">
    <w:abstractNumId w:val="0"/>
  </w:num>
  <w:num w:numId="3" w16cid:durableId="1283489590">
    <w:abstractNumId w:val="6"/>
  </w:num>
  <w:num w:numId="4" w16cid:durableId="1794060748">
    <w:abstractNumId w:val="2"/>
  </w:num>
  <w:num w:numId="5" w16cid:durableId="1609199434">
    <w:abstractNumId w:val="3"/>
  </w:num>
  <w:num w:numId="6" w16cid:durableId="1553736232">
    <w:abstractNumId w:val="5"/>
  </w:num>
  <w:num w:numId="7" w16cid:durableId="1880168832">
    <w:abstractNumId w:val="1"/>
  </w:num>
  <w:num w:numId="8" w16cid:durableId="39709629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2F5"/>
    <w:rsid w:val="001771DE"/>
    <w:rsid w:val="00247958"/>
    <w:rsid w:val="00344583"/>
    <w:rsid w:val="004C67E3"/>
    <w:rsid w:val="00500B25"/>
    <w:rsid w:val="005142F5"/>
    <w:rsid w:val="0055313A"/>
    <w:rsid w:val="0065290E"/>
    <w:rsid w:val="0065784C"/>
    <w:rsid w:val="007E5B6E"/>
    <w:rsid w:val="00810DD9"/>
    <w:rsid w:val="00930CFA"/>
    <w:rsid w:val="009D2255"/>
    <w:rsid w:val="00BD5199"/>
    <w:rsid w:val="00DE1445"/>
    <w:rsid w:val="00E22B9C"/>
    <w:rsid w:val="00E369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7FE8F"/>
  <w15:chartTrackingRefBased/>
  <w15:docId w15:val="{3F3A0DEB-9C23-48E1-9030-35578391C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42F5"/>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5142F5"/>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5142F5"/>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5142F5"/>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5142F5"/>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5142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42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42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42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2F5"/>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5142F5"/>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5142F5"/>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5142F5"/>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5142F5"/>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5142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42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42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42F5"/>
    <w:rPr>
      <w:rFonts w:eastAsiaTheme="majorEastAsia" w:cstheme="majorBidi"/>
      <w:color w:val="272727" w:themeColor="text1" w:themeTint="D8"/>
    </w:rPr>
  </w:style>
  <w:style w:type="paragraph" w:styleId="Title">
    <w:name w:val="Title"/>
    <w:basedOn w:val="Normal"/>
    <w:next w:val="Normal"/>
    <w:link w:val="TitleChar"/>
    <w:uiPriority w:val="10"/>
    <w:qFormat/>
    <w:rsid w:val="005142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42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42F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42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42F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142F5"/>
    <w:rPr>
      <w:i/>
      <w:iCs/>
      <w:color w:val="404040" w:themeColor="text1" w:themeTint="BF"/>
    </w:rPr>
  </w:style>
  <w:style w:type="paragraph" w:styleId="ListParagraph">
    <w:name w:val="List Paragraph"/>
    <w:basedOn w:val="Normal"/>
    <w:uiPriority w:val="34"/>
    <w:qFormat/>
    <w:rsid w:val="005142F5"/>
    <w:pPr>
      <w:ind w:left="720"/>
      <w:contextualSpacing/>
    </w:pPr>
  </w:style>
  <w:style w:type="character" w:styleId="IntenseEmphasis">
    <w:name w:val="Intense Emphasis"/>
    <w:basedOn w:val="DefaultParagraphFont"/>
    <w:uiPriority w:val="21"/>
    <w:qFormat/>
    <w:rsid w:val="005142F5"/>
    <w:rPr>
      <w:i/>
      <w:iCs/>
      <w:color w:val="365F91" w:themeColor="accent1" w:themeShade="BF"/>
    </w:rPr>
  </w:style>
  <w:style w:type="paragraph" w:styleId="IntenseQuote">
    <w:name w:val="Intense Quote"/>
    <w:basedOn w:val="Normal"/>
    <w:next w:val="Normal"/>
    <w:link w:val="IntenseQuoteChar"/>
    <w:uiPriority w:val="30"/>
    <w:qFormat/>
    <w:rsid w:val="005142F5"/>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142F5"/>
    <w:rPr>
      <w:i/>
      <w:iCs/>
      <w:color w:val="365F91" w:themeColor="accent1" w:themeShade="BF"/>
    </w:rPr>
  </w:style>
  <w:style w:type="character" w:styleId="IntenseReference">
    <w:name w:val="Intense Reference"/>
    <w:basedOn w:val="DefaultParagraphFont"/>
    <w:uiPriority w:val="32"/>
    <w:qFormat/>
    <w:rsid w:val="005142F5"/>
    <w:rPr>
      <w:b/>
      <w:bCs/>
      <w:smallCaps/>
      <w:color w:val="365F91" w:themeColor="accent1" w:themeShade="BF"/>
      <w:spacing w:val="5"/>
    </w:rPr>
  </w:style>
  <w:style w:type="character" w:styleId="Hyperlink">
    <w:name w:val="Hyperlink"/>
    <w:basedOn w:val="DefaultParagraphFont"/>
    <w:uiPriority w:val="99"/>
    <w:unhideWhenUsed/>
    <w:rsid w:val="00247958"/>
    <w:rPr>
      <w:color w:val="0000FF" w:themeColor="hyperlink"/>
      <w:u w:val="single"/>
    </w:rPr>
  </w:style>
  <w:style w:type="character" w:styleId="UnresolvedMention">
    <w:name w:val="Unresolved Mention"/>
    <w:basedOn w:val="DefaultParagraphFont"/>
    <w:uiPriority w:val="99"/>
    <w:semiHidden/>
    <w:unhideWhenUsed/>
    <w:rsid w:val="00247958"/>
    <w:rPr>
      <w:color w:val="605E5C"/>
      <w:shd w:val="clear" w:color="auto" w:fill="E1DFDD"/>
    </w:rPr>
  </w:style>
  <w:style w:type="paragraph" w:styleId="TOCHeading">
    <w:name w:val="TOC Heading"/>
    <w:basedOn w:val="Heading1"/>
    <w:next w:val="Normal"/>
    <w:uiPriority w:val="39"/>
    <w:unhideWhenUsed/>
    <w:qFormat/>
    <w:rsid w:val="001771DE"/>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1771DE"/>
    <w:pPr>
      <w:spacing w:after="100"/>
    </w:pPr>
  </w:style>
  <w:style w:type="paragraph" w:styleId="TOC2">
    <w:name w:val="toc 2"/>
    <w:basedOn w:val="Normal"/>
    <w:next w:val="Normal"/>
    <w:autoRedefine/>
    <w:uiPriority w:val="39"/>
    <w:unhideWhenUsed/>
    <w:rsid w:val="001771DE"/>
    <w:pPr>
      <w:spacing w:after="100"/>
      <w:ind w:left="220"/>
    </w:pPr>
  </w:style>
  <w:style w:type="paragraph" w:styleId="TOC3">
    <w:name w:val="toc 3"/>
    <w:basedOn w:val="Normal"/>
    <w:next w:val="Normal"/>
    <w:autoRedefine/>
    <w:uiPriority w:val="39"/>
    <w:unhideWhenUsed/>
    <w:rsid w:val="001771D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0306658">
      <w:bodyDiv w:val="1"/>
      <w:marLeft w:val="0"/>
      <w:marRight w:val="0"/>
      <w:marTop w:val="0"/>
      <w:marBottom w:val="0"/>
      <w:divBdr>
        <w:top w:val="none" w:sz="0" w:space="0" w:color="auto"/>
        <w:left w:val="none" w:sz="0" w:space="0" w:color="auto"/>
        <w:bottom w:val="none" w:sz="0" w:space="0" w:color="auto"/>
        <w:right w:val="none" w:sz="0" w:space="0" w:color="auto"/>
      </w:divBdr>
    </w:div>
    <w:div w:id="1621835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tbusinessworld.co.uk" TargetMode="External"/><Relationship Id="rId3" Type="http://schemas.openxmlformats.org/officeDocument/2006/relationships/settings" Target="settings.xml"/><Relationship Id="rId7" Type="http://schemas.openxmlformats.org/officeDocument/2006/relationships/hyperlink" Target="https://www.petparadise.com/servic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mpbowwow.com/services" TargetMode="External"/><Relationship Id="rId5" Type="http://schemas.openxmlformats.org/officeDocument/2006/relationships/hyperlink" Target="https://www.americanpetproducts.org"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13</Pages>
  <Words>2371</Words>
  <Characters>13517</Characters>
  <Application>Microsoft Office Word</Application>
  <DocSecurity>0</DocSecurity>
  <Lines>112</Lines>
  <Paragraphs>31</Paragraphs>
  <ScaleCrop>false</ScaleCrop>
  <LinksUpToDate>false</LinksUpToDate>
  <CharactersWithSpaces>15857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Simona Silvia Guita (2235981)</cp:lastModifiedBy>
  <cp:revision>3</cp:revision>
  <dcterms:created xsi:type="dcterms:W3CDTF">2024-08-11T20:31:00Z</dcterms:created>
  <dcterms:modified xsi:type="dcterms:W3CDTF">2024-08-11T20:34:00Z</dcterms:modified>
</cp:coreProperties>
</file>