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77208" w14:textId="4DB8D497" w:rsidR="00426E6C" w:rsidRPr="00A87E87" w:rsidRDefault="00426E6C" w:rsidP="00426E6C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LCBB4003 A</w:t>
      </w:r>
      <w:r w:rsidRPr="00A87E87">
        <w:rPr>
          <w:b/>
          <w:bCs/>
          <w:sz w:val="28"/>
          <w:szCs w:val="28"/>
          <w:u w:val="single"/>
        </w:rPr>
        <w:t xml:space="preserve">ssessment </w:t>
      </w:r>
      <w:r w:rsidR="00034383">
        <w:rPr>
          <w:b/>
          <w:bCs/>
          <w:sz w:val="28"/>
          <w:szCs w:val="28"/>
          <w:u w:val="single"/>
        </w:rPr>
        <w:t xml:space="preserve">(Managing People) </w:t>
      </w:r>
      <w:r w:rsidRPr="00A87E87">
        <w:rPr>
          <w:b/>
          <w:bCs/>
          <w:sz w:val="28"/>
          <w:szCs w:val="28"/>
          <w:u w:val="single"/>
        </w:rPr>
        <w:t xml:space="preserve">A </w:t>
      </w:r>
      <w:r>
        <w:rPr>
          <w:b/>
          <w:bCs/>
          <w:sz w:val="28"/>
          <w:szCs w:val="28"/>
          <w:u w:val="single"/>
        </w:rPr>
        <w:t>2</w:t>
      </w:r>
      <w:r w:rsidRPr="00A87E87">
        <w:rPr>
          <w:b/>
          <w:bCs/>
          <w:sz w:val="28"/>
          <w:szCs w:val="28"/>
          <w:u w:val="single"/>
        </w:rPr>
        <w:t>- Guidance Notes</w:t>
      </w:r>
    </w:p>
    <w:p w14:paraId="4371003D" w14:textId="77777777"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14:paraId="6122E99E" w14:textId="0BB4EAB7" w:rsidR="00BF3908" w:rsidRPr="00BF3908" w:rsidRDefault="00BF3908" w:rsidP="00BF3908">
      <w:pPr>
        <w:rPr>
          <w:rFonts w:ascii="Arial" w:hAnsi="Arial" w:cs="Arial"/>
          <w:b/>
          <w:iCs/>
          <w:color w:val="000000"/>
          <w:sz w:val="20"/>
          <w:szCs w:val="20"/>
          <w:shd w:val="clear" w:color="auto" w:fill="FFFFFF"/>
        </w:rPr>
      </w:pPr>
      <w:r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 xml:space="preserve">SUGGESTED STRUCTURE AND CONTENTS for </w:t>
      </w:r>
      <w:r w:rsidR="0003521B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 xml:space="preserve">Assignment </w:t>
      </w:r>
      <w:r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2</w:t>
      </w:r>
      <w:r w:rsidRPr="00E85F70">
        <w:rPr>
          <w:rFonts w:ascii="Arial" w:hAnsi="Arial" w:cs="Arial"/>
          <w:b/>
          <w:iCs/>
          <w:color w:val="000000"/>
          <w:shd w:val="clear" w:color="auto" w:fill="FFFFFF"/>
        </w:rPr>
        <w:t xml:space="preserve">: </w:t>
      </w:r>
      <w:r w:rsidR="0003521B">
        <w:rPr>
          <w:rFonts w:ascii="Arial" w:hAnsi="Arial" w:cs="Arial"/>
          <w:b/>
          <w:iCs/>
          <w:color w:val="000000"/>
          <w:sz w:val="20"/>
          <w:szCs w:val="20"/>
          <w:shd w:val="clear" w:color="auto" w:fill="FFFFFF"/>
        </w:rPr>
        <w:t>A</w:t>
      </w:r>
      <w:r w:rsidR="00034383">
        <w:rPr>
          <w:rFonts w:ascii="Arial" w:hAnsi="Arial" w:cs="Arial"/>
          <w:b/>
          <w:iCs/>
          <w:color w:val="000000"/>
          <w:sz w:val="20"/>
          <w:szCs w:val="20"/>
          <w:shd w:val="clear" w:color="auto" w:fill="FFFFFF"/>
        </w:rPr>
        <w:t>n Individual</w:t>
      </w:r>
      <w:r w:rsidRPr="00BF3908">
        <w:rPr>
          <w:rFonts w:ascii="Arial" w:hAnsi="Arial" w:cs="Arial"/>
          <w:b/>
          <w:iCs/>
          <w:color w:val="000000"/>
          <w:sz w:val="20"/>
          <w:szCs w:val="20"/>
          <w:shd w:val="clear" w:color="auto" w:fill="FFFFFF"/>
        </w:rPr>
        <w:t xml:space="preserve"> Report</w:t>
      </w:r>
    </w:p>
    <w:p w14:paraId="13693ADA" w14:textId="77777777"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14:paraId="4703789D" w14:textId="3D6FA57E" w:rsidR="00AF4F90" w:rsidRPr="00BF3908" w:rsidRDefault="00AF4F90" w:rsidP="00AF4F90">
      <w:pPr>
        <w:tabs>
          <w:tab w:val="left" w:pos="680"/>
        </w:tabs>
        <w:spacing w:line="239" w:lineRule="auto"/>
        <w:jc w:val="both"/>
        <w:rPr>
          <w:rFonts w:ascii="Arial" w:hAnsi="Arial" w:cs="Arial"/>
        </w:rPr>
      </w:pPr>
      <w:r w:rsidRPr="00BF3908">
        <w:rPr>
          <w:rFonts w:ascii="Arial" w:eastAsia="Arial" w:hAnsi="Arial" w:cs="Arial"/>
        </w:rPr>
        <w:t xml:space="preserve">Each </w:t>
      </w:r>
      <w:r w:rsidR="00034383">
        <w:rPr>
          <w:rFonts w:ascii="Arial" w:eastAsia="Arial" w:hAnsi="Arial" w:cs="Arial"/>
        </w:rPr>
        <w:t>student</w:t>
      </w:r>
      <w:r w:rsidRPr="00BF3908">
        <w:rPr>
          <w:rFonts w:ascii="Arial" w:hAnsi="Arial" w:cs="Arial"/>
        </w:rPr>
        <w:t xml:space="preserve"> is required to submit an individual report of </w:t>
      </w:r>
      <w:r w:rsidR="00034383">
        <w:rPr>
          <w:rFonts w:ascii="Arial" w:hAnsi="Arial" w:cs="Arial"/>
        </w:rPr>
        <w:t>2</w:t>
      </w:r>
      <w:r w:rsidRPr="00BF3908">
        <w:rPr>
          <w:rFonts w:ascii="Arial" w:hAnsi="Arial" w:cs="Arial"/>
        </w:rPr>
        <w:t>000 words to cover</w:t>
      </w:r>
      <w:r w:rsidR="00034383">
        <w:rPr>
          <w:rFonts w:ascii="Arial" w:hAnsi="Arial" w:cs="Arial"/>
        </w:rPr>
        <w:t xml:space="preserve"> the f</w:t>
      </w:r>
      <w:r w:rsidR="00BF3908" w:rsidRPr="00BF3908">
        <w:rPr>
          <w:rFonts w:ascii="Arial" w:hAnsi="Arial" w:cs="Arial"/>
        </w:rPr>
        <w:t>ollowing:</w:t>
      </w:r>
    </w:p>
    <w:p w14:paraId="3732D855" w14:textId="77777777" w:rsidR="00BF3908" w:rsidRPr="00A87E87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1-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COVER SHEET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: To provide required information like Programme Title , Module Code and Title , Assignment Title , Student name and ID </w:t>
      </w:r>
    </w:p>
    <w:p w14:paraId="34A20487" w14:textId="77777777" w:rsidR="00BF3908" w:rsidRPr="00A87E87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2-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CONTENT PAGE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: To provide contents of this work with their page numbers on agreed format</w:t>
      </w:r>
    </w:p>
    <w:p w14:paraId="46948C1B" w14:textId="0D549201"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3-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INTRODUCTION: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 (</w:t>
      </w:r>
      <w:r w:rsidR="00034383">
        <w:rPr>
          <w:rFonts w:ascii="Arial" w:hAnsi="Arial" w:cs="Arial"/>
          <w:iCs/>
          <w:color w:val="000000"/>
          <w:shd w:val="clear" w:color="auto" w:fill="FFFFFF"/>
        </w:rPr>
        <w:t>2</w:t>
      </w:r>
      <w:r>
        <w:rPr>
          <w:rFonts w:ascii="Arial" w:hAnsi="Arial" w:cs="Arial"/>
          <w:iCs/>
          <w:color w:val="000000"/>
          <w:shd w:val="clear" w:color="auto" w:fill="FFFFFF"/>
        </w:rPr>
        <w:t>5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0 words</w:t>
      </w:r>
      <w:r>
        <w:rPr>
          <w:rFonts w:ascii="Arial" w:hAnsi="Arial" w:cs="Arial"/>
          <w:iCs/>
          <w:color w:val="000000"/>
          <w:shd w:val="clear" w:color="auto" w:fill="FFFFFF"/>
        </w:rPr>
        <w:t>+/- 10%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) </w:t>
      </w:r>
    </w:p>
    <w:p w14:paraId="4BCFB236" w14:textId="77777777"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iCs/>
          <w:color w:val="000000"/>
          <w:shd w:val="clear" w:color="auto" w:fill="FFFFFF"/>
        </w:rPr>
        <w:t>To discuss an allocated topic and its importance in organisation</w:t>
      </w:r>
    </w:p>
    <w:p w14:paraId="79F4A99D" w14:textId="4BFCDF19"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4-</w:t>
      </w:r>
      <w:r w:rsidRPr="005D26C9">
        <w:rPr>
          <w:rFonts w:ascii="Arial" w:hAnsi="Arial" w:cs="Arial"/>
          <w:b/>
          <w:iCs/>
          <w:color w:val="000000"/>
          <w:shd w:val="clear" w:color="auto" w:fill="FFFFFF"/>
        </w:rPr>
        <w:t>MAIN BODY</w:t>
      </w:r>
      <w:r>
        <w:rPr>
          <w:rFonts w:ascii="Arial" w:hAnsi="Arial" w:cs="Arial"/>
          <w:iCs/>
          <w:color w:val="000000"/>
          <w:shd w:val="clear" w:color="auto" w:fill="FFFFFF"/>
        </w:rPr>
        <w:t>: (Your writing style should be a report based on your learning and experiences about chosen topic.  (</w:t>
      </w:r>
      <w:r w:rsidR="00034383">
        <w:rPr>
          <w:rFonts w:ascii="Arial" w:hAnsi="Arial" w:cs="Arial"/>
          <w:iCs/>
          <w:color w:val="000000"/>
          <w:shd w:val="clear" w:color="auto" w:fill="FFFFFF"/>
        </w:rPr>
        <w:t>150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0 words</w:t>
      </w:r>
      <w:r>
        <w:rPr>
          <w:rFonts w:ascii="Arial" w:hAnsi="Arial" w:cs="Arial"/>
          <w:iCs/>
          <w:color w:val="000000"/>
          <w:shd w:val="clear" w:color="auto" w:fill="FFFFFF"/>
        </w:rPr>
        <w:t>+/- 10%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)</w:t>
      </w:r>
    </w:p>
    <w:p w14:paraId="68525746" w14:textId="77777777" w:rsidR="0003521B" w:rsidRDefault="0003521B" w:rsidP="0003521B">
      <w:pPr>
        <w:pStyle w:val="ListParagraph"/>
        <w:numPr>
          <w:ilvl w:val="0"/>
          <w:numId w:val="7"/>
        </w:numPr>
        <w:rPr>
          <w:rFonts w:ascii="Arial" w:hAnsi="Arial" w:cs="Arial"/>
          <w:iCs/>
          <w:color w:val="000000"/>
          <w:shd w:val="clear" w:color="auto" w:fill="FFFFFF"/>
        </w:rPr>
      </w:pPr>
      <w:r w:rsidRPr="0003521B">
        <w:rPr>
          <w:rFonts w:ascii="Arial" w:hAnsi="Arial" w:cs="Arial"/>
          <w:iCs/>
          <w:color w:val="000000"/>
          <w:shd w:val="clear" w:color="auto" w:fill="FFFFFF"/>
        </w:rPr>
        <w:t>Reviews the concept and drivers of employee engagement</w:t>
      </w:r>
    </w:p>
    <w:p w14:paraId="082E9248" w14:textId="77777777" w:rsidR="0003521B" w:rsidRDefault="0003521B" w:rsidP="0003521B">
      <w:pPr>
        <w:pStyle w:val="ListParagraph"/>
        <w:rPr>
          <w:rFonts w:ascii="Arial" w:hAnsi="Arial" w:cs="Arial"/>
          <w:iCs/>
          <w:color w:val="000000"/>
          <w:shd w:val="clear" w:color="auto" w:fill="FFFFFF"/>
        </w:rPr>
      </w:pPr>
    </w:p>
    <w:p w14:paraId="698DCDE1" w14:textId="77777777" w:rsidR="0003521B" w:rsidRDefault="0003521B" w:rsidP="0003521B">
      <w:pPr>
        <w:pStyle w:val="ListParagraph"/>
        <w:numPr>
          <w:ilvl w:val="0"/>
          <w:numId w:val="7"/>
        </w:numPr>
        <w:rPr>
          <w:rFonts w:ascii="Arial" w:hAnsi="Arial" w:cs="Arial"/>
          <w:iCs/>
          <w:color w:val="000000"/>
          <w:shd w:val="clear" w:color="auto" w:fill="FFFFFF"/>
        </w:rPr>
      </w:pPr>
      <w:r w:rsidRPr="0003521B">
        <w:rPr>
          <w:rFonts w:ascii="Arial" w:hAnsi="Arial" w:cs="Arial"/>
          <w:iCs/>
          <w:color w:val="000000"/>
          <w:shd w:val="clear" w:color="auto" w:fill="FFFFFF"/>
        </w:rPr>
        <w:t>Evaluates diagnostic tools to measure engagement</w:t>
      </w:r>
    </w:p>
    <w:p w14:paraId="00201D2A" w14:textId="77777777" w:rsidR="0003521B" w:rsidRPr="0003521B" w:rsidRDefault="0003521B" w:rsidP="0003521B">
      <w:pPr>
        <w:pStyle w:val="ListParagraph"/>
        <w:rPr>
          <w:rFonts w:ascii="Arial" w:hAnsi="Arial" w:cs="Arial"/>
          <w:iCs/>
          <w:color w:val="000000"/>
          <w:shd w:val="clear" w:color="auto" w:fill="FFFFFF"/>
        </w:rPr>
      </w:pPr>
    </w:p>
    <w:p w14:paraId="1332F29F" w14:textId="16988D63" w:rsidR="0003521B" w:rsidRPr="0003521B" w:rsidRDefault="0003521B" w:rsidP="0003521B">
      <w:pPr>
        <w:pStyle w:val="ListParagraph"/>
        <w:numPr>
          <w:ilvl w:val="0"/>
          <w:numId w:val="7"/>
        </w:numPr>
        <w:rPr>
          <w:rFonts w:ascii="Arial" w:hAnsi="Arial" w:cs="Arial"/>
          <w:iCs/>
          <w:color w:val="000000"/>
          <w:shd w:val="clear" w:color="auto" w:fill="FFFFFF"/>
        </w:rPr>
      </w:pPr>
      <w:r w:rsidRPr="0003521B">
        <w:rPr>
          <w:rFonts w:ascii="Arial" w:hAnsi="Arial" w:cs="Arial"/>
          <w:iCs/>
          <w:color w:val="000000"/>
          <w:shd w:val="clear" w:color="auto" w:fill="FFFFFF"/>
        </w:rPr>
        <w:t>Constructs an employee value proposition from the ideas and analysis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Pr="0003521B">
        <w:rPr>
          <w:rFonts w:ascii="Arial" w:hAnsi="Arial" w:cs="Arial"/>
          <w:iCs/>
          <w:color w:val="000000"/>
          <w:shd w:val="clear" w:color="auto" w:fill="FFFFFF"/>
        </w:rPr>
        <w:t>previously covered, including strategies to raise levels of engagement.</w:t>
      </w:r>
    </w:p>
    <w:p w14:paraId="3A1BF0BC" w14:textId="22C1C56B"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5-</w:t>
      </w:r>
      <w:r w:rsidRPr="004E7DA2">
        <w:rPr>
          <w:rFonts w:ascii="Arial" w:hAnsi="Arial" w:cs="Arial"/>
          <w:b/>
          <w:iCs/>
          <w:color w:val="000000"/>
          <w:shd w:val="clear" w:color="auto" w:fill="FFFFFF"/>
        </w:rPr>
        <w:t>CONCLUSION</w:t>
      </w:r>
      <w:r w:rsidR="00034383">
        <w:rPr>
          <w:rFonts w:ascii="Arial" w:hAnsi="Arial" w:cs="Arial"/>
          <w:b/>
          <w:iCs/>
          <w:color w:val="000000"/>
          <w:shd w:val="clear" w:color="auto" w:fill="FFFFFF"/>
        </w:rPr>
        <w:t>S AND RECOMMENDATIONS</w:t>
      </w:r>
      <w:r>
        <w:rPr>
          <w:rFonts w:ascii="Arial" w:hAnsi="Arial" w:cs="Arial"/>
          <w:b/>
          <w:iCs/>
          <w:color w:val="000000"/>
          <w:shd w:val="clear" w:color="auto" w:fill="FFFFFF"/>
        </w:rPr>
        <w:t xml:space="preserve">: 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 To draw your conclusion on your chosen topic. </w:t>
      </w:r>
      <w:r w:rsidRPr="004E7DA2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>(</w:t>
      </w:r>
      <w:r w:rsidR="00034383">
        <w:rPr>
          <w:rFonts w:ascii="Arial" w:hAnsi="Arial" w:cs="Arial"/>
          <w:iCs/>
          <w:color w:val="000000"/>
          <w:shd w:val="clear" w:color="auto" w:fill="FFFFFF"/>
        </w:rPr>
        <w:t>25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0 </w:t>
      </w:r>
      <w:r w:rsidRPr="005D26C9">
        <w:rPr>
          <w:rFonts w:ascii="Arial" w:hAnsi="Arial" w:cs="Arial"/>
          <w:iCs/>
          <w:color w:val="000000"/>
          <w:shd w:val="clear" w:color="auto" w:fill="FFFFFF"/>
        </w:rPr>
        <w:t>words+/- 10%</w:t>
      </w:r>
      <w:r>
        <w:rPr>
          <w:rFonts w:ascii="Arial" w:hAnsi="Arial" w:cs="Arial"/>
          <w:iCs/>
          <w:color w:val="000000"/>
          <w:shd w:val="clear" w:color="auto" w:fill="FFFFFF"/>
        </w:rPr>
        <w:t>)</w:t>
      </w:r>
    </w:p>
    <w:p w14:paraId="5CEF2A25" w14:textId="7F2CAF4E"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6-</w:t>
      </w:r>
      <w:r w:rsidRPr="00727A87">
        <w:rPr>
          <w:rFonts w:ascii="Arial" w:hAnsi="Arial" w:cs="Arial"/>
          <w:b/>
          <w:iCs/>
          <w:color w:val="000000"/>
          <w:shd w:val="clear" w:color="auto" w:fill="FFFFFF"/>
        </w:rPr>
        <w:t>REFERENCE LIST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: The references should be provided under Harvard referencing system </w:t>
      </w:r>
    </w:p>
    <w:p w14:paraId="5E30C314" w14:textId="7574CD01" w:rsidR="00E85F70" w:rsidRPr="00925AE4" w:rsidRDefault="00E85F70">
      <w:pPr>
        <w:rPr>
          <w:rFonts w:ascii="Arial" w:hAnsi="Arial" w:cs="Arial"/>
        </w:rPr>
      </w:pPr>
    </w:p>
    <w:sectPr w:rsidR="00E85F70" w:rsidRPr="00925AE4" w:rsidSect="00BA3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2"/>
    <w:multiLevelType w:val="hybridMultilevel"/>
    <w:tmpl w:val="00002CD6"/>
    <w:lvl w:ilvl="0" w:tplc="FFFFFFFF">
      <w:start w:val="1"/>
      <w:numFmt w:val="bullet"/>
      <w:lvlText w:val="•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1" w15:restartNumberingAfterBreak="0">
    <w:nsid w:val="05FA7036"/>
    <w:multiLevelType w:val="hybridMultilevel"/>
    <w:tmpl w:val="537E8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311D68"/>
    <w:multiLevelType w:val="hybridMultilevel"/>
    <w:tmpl w:val="9B9ACB10"/>
    <w:lvl w:ilvl="0" w:tplc="7BD2C3D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E53D68"/>
    <w:multiLevelType w:val="hybridMultilevel"/>
    <w:tmpl w:val="FCC252B6"/>
    <w:lvl w:ilvl="0" w:tplc="7BD2C3D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A7831"/>
    <w:multiLevelType w:val="hybridMultilevel"/>
    <w:tmpl w:val="A7C00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6A4670C"/>
    <w:multiLevelType w:val="hybridMultilevel"/>
    <w:tmpl w:val="F8684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651A42"/>
    <w:multiLevelType w:val="hybridMultilevel"/>
    <w:tmpl w:val="37401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D8C"/>
    <w:rsid w:val="00034383"/>
    <w:rsid w:val="0003521B"/>
    <w:rsid w:val="0009156B"/>
    <w:rsid w:val="000D1542"/>
    <w:rsid w:val="00110F9C"/>
    <w:rsid w:val="00241D65"/>
    <w:rsid w:val="00426E6C"/>
    <w:rsid w:val="00604189"/>
    <w:rsid w:val="006242E5"/>
    <w:rsid w:val="00680F99"/>
    <w:rsid w:val="00740A2B"/>
    <w:rsid w:val="00925AE4"/>
    <w:rsid w:val="00A00C7C"/>
    <w:rsid w:val="00A2492E"/>
    <w:rsid w:val="00AF4F90"/>
    <w:rsid w:val="00B77CEB"/>
    <w:rsid w:val="00B97786"/>
    <w:rsid w:val="00BA3959"/>
    <w:rsid w:val="00BE6D8C"/>
    <w:rsid w:val="00BF3908"/>
    <w:rsid w:val="00E37EE3"/>
    <w:rsid w:val="00E85F70"/>
    <w:rsid w:val="00E959FB"/>
    <w:rsid w:val="00F21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B81D7"/>
  <w15:docId w15:val="{E113C761-98AC-4EFC-A4B2-4404717CC6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9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6D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85F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167</Words>
  <Characters>953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lloyd Beharry</dc:creator>
  <cp:lastModifiedBy>Richard Toks Ashaye</cp:lastModifiedBy>
  <cp:revision>3</cp:revision>
  <dcterms:created xsi:type="dcterms:W3CDTF">2021-12-04T00:24:00Z</dcterms:created>
  <dcterms:modified xsi:type="dcterms:W3CDTF">2021-12-04T00:51:00Z</dcterms:modified>
</cp:coreProperties>
</file>