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color w:val="000000" w:themeColor="text1"/>
          <w:sz w:val="24"/>
          <w:szCs w:val="24"/>
          <w14:textFill>
            <w14:solidFill>
              <w14:schemeClr w14:val="tx1"/>
            </w14:solidFill>
          </w14:textFill>
        </w:rPr>
      </w:pPr>
      <w:bookmarkStart w:id="0" w:name="_GoBack"/>
      <w:bookmarkEnd w:id="0"/>
    </w:p>
    <w:p w14:paraId="2592C5B4">
      <w:pPr>
        <w:tabs>
          <w:tab w:val="left" w:pos="5103"/>
        </w:tabs>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APPLICATION FOR ETHICAL APPROVAL</w:t>
      </w:r>
    </w:p>
    <w:p w14:paraId="0AB73E52">
      <w:pPr>
        <w:tabs>
          <w:tab w:val="left" w:pos="5103"/>
        </w:tabs>
        <w:ind w:right="282"/>
        <w:jc w:val="center"/>
        <w:rPr>
          <w:rFonts w:ascii="Arial" w:hAnsi="Arial" w:cs="Arial"/>
          <w:b/>
          <w:bCs/>
          <w:color w:val="000000" w:themeColor="text1"/>
          <w14:textFill>
            <w14:solidFill>
              <w14:schemeClr w14:val="tx1"/>
            </w14:solidFill>
          </w14:textFill>
        </w:rPr>
      </w:pPr>
    </w:p>
    <w:p w14:paraId="32DE7E8C">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color w:val="000000" w:themeColor="text1"/>
          <w:sz w:val="16"/>
          <w:szCs w:val="16"/>
          <w14:textFill>
            <w14:solidFill>
              <w14:schemeClr w14:val="tx1"/>
            </w14:solidFill>
          </w14:textFill>
        </w:rPr>
      </w:pPr>
    </w:p>
    <w:p w14:paraId="2DDAC22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The University follows the OECD Frascati manual definition of </w:t>
      </w:r>
      <w:r>
        <w:rPr>
          <w:rFonts w:ascii="Arial" w:hAnsi="Arial" w:cs="Arial"/>
          <w:b/>
          <w:color w:val="000000" w:themeColor="text1"/>
          <w:sz w:val="22"/>
          <w:szCs w:val="22"/>
          <w14:textFill>
            <w14:solidFill>
              <w14:schemeClr w14:val="tx1"/>
            </w14:solidFill>
          </w14:textFill>
        </w:rPr>
        <w:t>research activity</w:t>
      </w:r>
      <w:r>
        <w:rPr>
          <w:rFonts w:ascii="Arial" w:hAnsi="Arial" w:cs="Arial"/>
          <w:color w:val="000000" w:themeColor="text1"/>
          <w:sz w:val="22"/>
          <w:szCs w:val="22"/>
          <w14:textFill>
            <w14:solidFill>
              <w14:schemeClr w14:val="tx1"/>
            </w14:solidFill>
          </w14:textFil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color w:val="000000" w:themeColor="text1"/>
          <w:sz w:val="22"/>
          <w:szCs w:val="22"/>
          <w14:textFill>
            <w14:solidFill>
              <w14:schemeClr w14:val="tx1"/>
            </w14:solidFill>
          </w14:textFill>
        </w:rPr>
      </w:pPr>
    </w:p>
    <w:p w14:paraId="77B8D4F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individual undertaking the research activity is known as the “principal researcher”.</w:t>
      </w:r>
    </w:p>
    <w:p w14:paraId="08CEF3DB">
      <w:pPr>
        <w:tabs>
          <w:tab w:val="left" w:pos="5103"/>
        </w:tabs>
        <w:ind w:right="282"/>
        <w:jc w:val="both"/>
        <w:rPr>
          <w:rFonts w:ascii="Arial" w:hAnsi="Arial" w:cs="Arial"/>
          <w:color w:val="000000" w:themeColor="text1"/>
          <w:sz w:val="22"/>
          <w:szCs w:val="22"/>
          <w14:textFill>
            <w14:solidFill>
              <w14:schemeClr w14:val="tx1"/>
            </w14:solidFill>
          </w14:textFill>
        </w:rPr>
      </w:pPr>
    </w:p>
    <w:p w14:paraId="5DDE9DB5">
      <w:pPr>
        <w:autoSpaceDE w:val="0"/>
        <w:autoSpaceDN w:val="0"/>
        <w:adjustRightInd w:val="0"/>
        <w:jc w:val="both"/>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This form</w:t>
      </w:r>
      <w:r>
        <w:rPr>
          <w:rFonts w:ascii="Arial" w:hAnsi="Arial" w:cs="Arial"/>
          <w:color w:val="000000" w:themeColor="text1"/>
          <w:sz w:val="22"/>
          <w:szCs w:val="22"/>
          <w14:textFill>
            <w14:solidFill>
              <w14:schemeClr w14:val="tx1"/>
            </w14:solidFill>
          </w14:textFill>
        </w:rPr>
        <w:t xml:space="preserve"> </w:t>
      </w:r>
      <w:r>
        <w:rPr>
          <w:rFonts w:ascii="Arial" w:hAnsi="Arial" w:cs="Arial"/>
          <w:b/>
          <w:color w:val="000000" w:themeColor="text1"/>
          <w:sz w:val="22"/>
          <w:szCs w:val="22"/>
          <w14:textFill>
            <w14:solidFill>
              <w14:schemeClr w14:val="tx1"/>
            </w14:solidFill>
          </w14:textFill>
        </w:rPr>
        <w:t>must be completed and approved prior to undertaking any research activity.</w:t>
      </w:r>
      <w:r>
        <w:rPr>
          <w:rFonts w:ascii="Arial" w:hAnsi="Arial" w:cs="Arial"/>
          <w:color w:val="000000" w:themeColor="text1"/>
          <w:sz w:val="22"/>
          <w:szCs w:val="22"/>
          <w14:textFill>
            <w14:solidFill>
              <w14:schemeClr w14:val="tx1"/>
            </w14:solidFill>
          </w14:textFill>
        </w:rPr>
        <w:t xml:space="preserve"> </w:t>
      </w:r>
    </w:p>
    <w:p w14:paraId="23D684D7">
      <w:pPr>
        <w:autoSpaceDE w:val="0"/>
        <w:autoSpaceDN w:val="0"/>
        <w:adjustRightInd w:val="0"/>
        <w:jc w:val="both"/>
        <w:rPr>
          <w:rFonts w:ascii="Arial" w:hAnsi="Arial" w:cs="Arial"/>
          <w:color w:val="000000" w:themeColor="text1"/>
          <w:sz w:val="22"/>
          <w:szCs w:val="22"/>
          <w14:textFill>
            <w14:solidFill>
              <w14:schemeClr w14:val="tx1"/>
            </w14:solidFill>
          </w14:textFill>
        </w:rPr>
      </w:pPr>
    </w:p>
    <w:p w14:paraId="271807B2">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3253" w:type="dxa"/>
            <w:shd w:val="clear" w:color="auto" w:fill="F1F1F1" w:themeFill="background1" w:themeFillShade="F2"/>
            <w:vAlign w:val="center"/>
          </w:tcPr>
          <w:p w14:paraId="5FEBFE05">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Full Name:</w:t>
            </w:r>
          </w:p>
        </w:tc>
        <w:tc>
          <w:tcPr>
            <w:tcW w:w="6636" w:type="dxa"/>
            <w:vAlign w:val="center"/>
          </w:tcPr>
          <w:p w14:paraId="7B7CF528">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Tariqur Rahman </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3253" w:type="dxa"/>
            <w:shd w:val="clear" w:color="auto" w:fill="F1F1F1" w:themeFill="background1" w:themeFillShade="F2"/>
            <w:vAlign w:val="center"/>
          </w:tcPr>
          <w:p w14:paraId="593A6772">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Student Number:</w:t>
            </w:r>
          </w:p>
        </w:tc>
        <w:tc>
          <w:tcPr>
            <w:tcW w:w="6636" w:type="dxa"/>
            <w:vAlign w:val="center"/>
          </w:tcPr>
          <w:p w14:paraId="309F5F46">
            <w:pPr>
              <w:rPr>
                <w:rFonts w:ascii="Arial" w:hAnsi="Arial" w:cs="Arial"/>
                <w:color w:val="000000" w:themeColor="text1"/>
                <w:sz w:val="22"/>
                <w:szCs w:val="22"/>
                <w14:textFill>
                  <w14:solidFill>
                    <w14:schemeClr w14:val="tx1"/>
                  </w14:solidFill>
                </w14:textFill>
              </w:rPr>
            </w:pPr>
          </w:p>
          <w:p w14:paraId="6D16D89E">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2504395</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3253" w:type="dxa"/>
            <w:shd w:val="clear" w:color="auto" w:fill="F1F1F1" w:themeFill="background1" w:themeFillShade="F2"/>
            <w:vAlign w:val="center"/>
          </w:tcPr>
          <w:p w14:paraId="76958243">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Email address:</w:t>
            </w:r>
          </w:p>
        </w:tc>
        <w:tc>
          <w:tcPr>
            <w:tcW w:w="6636" w:type="dxa"/>
            <w:vAlign w:val="center"/>
          </w:tcPr>
          <w:p w14:paraId="60B34DE8">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2504395@student.uwrsd.ac.uk</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3253" w:type="dxa"/>
            <w:shd w:val="clear" w:color="auto" w:fill="F1F1F1" w:themeFill="background1" w:themeFillShade="F2"/>
            <w:vAlign w:val="center"/>
          </w:tcPr>
          <w:p w14:paraId="4F46B158">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Programme of Study:</w:t>
            </w:r>
          </w:p>
        </w:tc>
        <w:tc>
          <w:tcPr>
            <w:tcW w:w="6636" w:type="dxa"/>
            <w:vAlign w:val="center"/>
          </w:tcPr>
          <w:p w14:paraId="660E53A9">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MSc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3253" w:type="dxa"/>
            <w:shd w:val="clear" w:color="auto" w:fill="F1F1F1" w:themeFill="background1" w:themeFillShade="F2"/>
            <w:vAlign w:val="center"/>
          </w:tcPr>
          <w:p w14:paraId="451128FE">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Supervisor:</w:t>
            </w:r>
          </w:p>
        </w:tc>
        <w:tc>
          <w:tcPr>
            <w:tcW w:w="6636" w:type="dxa"/>
            <w:vAlign w:val="center"/>
          </w:tcPr>
          <w:p w14:paraId="3E5E7D21">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Dr Ping Wu</w:t>
            </w:r>
          </w:p>
        </w:tc>
      </w:tr>
    </w:tbl>
    <w:p w14:paraId="690ECB6C">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p>
    <w:p w14:paraId="614AF697">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color w:val="000000" w:themeColor="text1"/>
                <w:sz w:val="22"/>
                <w:szCs w:val="22"/>
                <w14:textFill>
                  <w14:solidFill>
                    <w14:schemeClr w14:val="tx1"/>
                  </w14:solidFill>
                </w14:textFill>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8784" w:type="dxa"/>
            <w:vAlign w:val="center"/>
          </w:tcPr>
          <w:p w14:paraId="71621F69">
            <w:pPr>
              <w:autoSpaceDE w:val="0"/>
              <w:autoSpaceDN w:val="0"/>
              <w:adjustRightInd w:val="0"/>
              <w:rPr>
                <w:rFonts w:ascii="Arial" w:hAnsi="Arial" w:cs="Arial"/>
                <w:b/>
                <w:bCs/>
                <w:color w:val="000000" w:themeColor="text1"/>
                <w:sz w:val="22"/>
                <w:szCs w:val="22"/>
                <w14:textFill>
                  <w14:solidFill>
                    <w14:schemeClr w14:val="tx1"/>
                  </w14:solidFill>
                </w14:textFill>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000000" w:themeColor="text1"/>
                <w:sz w:val="22"/>
                <w:szCs w:val="22"/>
                <w:u w:val="none"/>
                <w14:textFill>
                  <w14:solidFill>
                    <w14:schemeClr w14:val="tx1"/>
                  </w14:solidFill>
                </w14:textFill>
              </w:rPr>
              <w:t>UWTSD Research Ethics &amp; Integrity Code of Practice</w:t>
            </w:r>
            <w:r>
              <w:rPr>
                <w:rStyle w:val="14"/>
                <w:rFonts w:ascii="Arial" w:hAnsi="Arial" w:cs="Arial"/>
                <w:b/>
                <w:bCs/>
                <w:color w:val="000000" w:themeColor="text1"/>
                <w:sz w:val="22"/>
                <w:szCs w:val="22"/>
                <w:u w:val="none"/>
                <w14:textFill>
                  <w14:solidFill>
                    <w14:schemeClr w14:val="tx1"/>
                  </w14:solidFill>
                </w14:textFill>
              </w:rPr>
              <w:fldChar w:fldCharType="end"/>
            </w:r>
          </w:p>
        </w:tc>
        <w:sdt>
          <w:sdtPr>
            <w:rPr>
              <w:rFonts w:ascii="Arial" w:hAnsi="Arial" w:cs="Arial"/>
              <w:b/>
              <w:bCs/>
              <w:color w:val="000000" w:themeColor="text1"/>
              <w:sz w:val="22"/>
              <w:szCs w:val="22"/>
              <w14:textFill>
                <w14:solidFill>
                  <w14:schemeClr w14:val="tx1"/>
                </w14:solidFill>
              </w14:textFill>
            </w:rPr>
            <w:id w:val="157847950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8784" w:type="dxa"/>
            <w:vAlign w:val="center"/>
          </w:tcPr>
          <w:p w14:paraId="57D4F2CF">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UWTSD Research Data Management Policy</w:t>
            </w:r>
          </w:p>
        </w:tc>
        <w:tc>
          <w:tcPr>
            <w:tcW w:w="1134"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40961117"/>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F73DACC">
                <w:pPr>
                  <w:autoSpaceDE w:val="0"/>
                  <w:autoSpaceDN w:val="0"/>
                  <w:adjustRightInd w:val="0"/>
                  <w:jc w:val="center"/>
                  <w:rPr>
                    <w:rFonts w:ascii="Arial" w:hAnsi="Arial" w:cs="Arial"/>
                    <w:b/>
                    <w:bCs/>
                    <w:i/>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8784" w:type="dxa"/>
            <w:vAlign w:val="center"/>
          </w:tcPr>
          <w:p w14:paraId="216438DA">
            <w:pPr>
              <w:autoSpaceDE w:val="0"/>
              <w:autoSpaceDN w:val="0"/>
              <w:adjustRightInd w:val="0"/>
              <w:rPr>
                <w:rFonts w:ascii="Arial" w:hAnsi="Arial" w:cs="Arial"/>
                <w:b/>
                <w:bCs/>
                <w:iCs/>
                <w:color w:val="000000" w:themeColor="text1"/>
                <w:sz w:val="22"/>
                <w:szCs w:val="22"/>
                <w:lang w:val="en-US"/>
                <w14:textFill>
                  <w14:solidFill>
                    <w14:schemeClr w14:val="tx1"/>
                  </w14:solidFill>
                </w14:textFill>
              </w:rPr>
            </w:pPr>
            <w:r>
              <w:rPr>
                <w:rFonts w:ascii="Arial" w:hAnsi="Arial" w:cs="Arial"/>
                <w:b/>
                <w:bCs/>
                <w:iCs/>
                <w:color w:val="000000" w:themeColor="text1"/>
                <w:sz w:val="22"/>
                <w:szCs w:val="22"/>
                <w:lang w:val="en-US"/>
                <w14:textFill>
                  <w14:solidFill>
                    <w14:schemeClr w14:val="tx1"/>
                  </w14:solidFill>
                </w14:textFill>
              </w:rPr>
              <w:t>UWTSD Open Access Publications Policy</w:t>
            </w:r>
          </w:p>
        </w:tc>
        <w:tc>
          <w:tcPr>
            <w:tcW w:w="1134"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8745312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CE5D851">
                <w:pPr>
                  <w:autoSpaceDE w:val="0"/>
                  <w:autoSpaceDN w:val="0"/>
                  <w:adjustRightInd w:val="0"/>
                  <w:jc w:val="center"/>
                  <w:rPr>
                    <w:rFonts w:ascii="Arial" w:hAnsi="Arial" w:cs="Arial"/>
                    <w:b/>
                    <w:bCs/>
                    <w:i/>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BA37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2717E58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8784" w:type="dxa"/>
            <w:vAlign w:val="center"/>
          </w:tcPr>
          <w:p w14:paraId="5ACC51EA">
            <w:pPr>
              <w:autoSpaceDE w:val="0"/>
              <w:autoSpaceDN w:val="0"/>
              <w:adjustRightInd w:val="0"/>
              <w:rPr>
                <w:rFonts w:ascii="Arial" w:hAnsi="Arial" w:cs="Arial"/>
                <w:b/>
                <w:bCs/>
                <w:i/>
                <w:color w:val="000000" w:themeColor="text1"/>
                <w:sz w:val="22"/>
                <w:szCs w:val="22"/>
                <w:lang w:val="en-US"/>
                <w14:textFill>
                  <w14:solidFill>
                    <w14:schemeClr w14:val="tx1"/>
                  </w14:solidFill>
                </w14:textFill>
              </w:rPr>
            </w:pPr>
            <w:r>
              <w:rPr>
                <w:rFonts w:ascii="Arial" w:hAnsi="Arial" w:cs="Arial"/>
                <w:b/>
                <w:bCs/>
                <w:i/>
                <w:color w:val="000000" w:themeColor="text1"/>
                <w:sz w:val="22"/>
                <w:szCs w:val="22"/>
                <w:lang w:val="en-US"/>
                <w14:textFill>
                  <w14:solidFill>
                    <w14:schemeClr w14:val="tx1"/>
                  </w14:solidFill>
                </w14:textFill>
              </w:rPr>
              <w:t>UWTSD Export control Policy</w:t>
            </w:r>
          </w:p>
        </w:tc>
        <w:tc>
          <w:tcPr>
            <w:tcW w:w="1134"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002195764"/>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B6F65DB">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bl>
    <w:p w14:paraId="32E63A21">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p>
    <w:p w14:paraId="6B740D08">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C: Details of Research Activity</w:t>
      </w:r>
    </w:p>
    <w:tbl>
      <w:tblPr>
        <w:tblStyle w:val="5"/>
        <w:tblW w:w="5000"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21"/>
        <w:gridCol w:w="1513"/>
        <w:gridCol w:w="8618"/>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71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Indicative title:</w:t>
            </w:r>
          </w:p>
        </w:tc>
        <w:tc>
          <w:tcPr>
            <w:tcW w:w="4085" w:type="pct"/>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Mental health problems among UK Postgraduate students in the UK: Causes and Solutions, a Systematic Review</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71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8D94A7">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Proposed start date:</w:t>
            </w:r>
          </w:p>
          <w:p w14:paraId="4DEECA71">
            <w:pPr>
              <w:rPr>
                <w:rFonts w:ascii="Arial" w:hAnsi="Arial" w:cs="Arial"/>
                <w:color w:val="000000" w:themeColor="text1"/>
                <w:sz w:val="22"/>
                <w:szCs w:val="22"/>
                <w14:textFill>
                  <w14:solidFill>
                    <w14:schemeClr w14:val="tx1"/>
                  </w14:solidFill>
                </w14:textFill>
              </w:rPr>
            </w:pPr>
          </w:p>
        </w:tc>
        <w:tc>
          <w:tcPr>
            <w:tcW w:w="4085" w:type="pct"/>
            <w:tcBorders>
              <w:top w:val="single" w:color="auto" w:sz="4" w:space="0"/>
              <w:left w:val="single" w:color="auto" w:sz="4" w:space="0"/>
              <w:bottom w:val="single" w:color="auto" w:sz="4" w:space="0"/>
              <w:right w:val="single" w:color="auto" w:sz="4" w:space="0"/>
            </w:tcBorders>
            <w:vAlign w:val="center"/>
          </w:tcPr>
          <w:tbl>
            <w:tblPr>
              <w:tblStyle w:val="5"/>
              <w:tblpPr w:leftFromText="180" w:rightFromText="180" w:vertAnchor="page" w:horzAnchor="page" w:tblpX="3435" w:tblpY="3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85"/>
            </w:tblGrid>
            <w:tr w14:paraId="6BBFD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8" w:hRule="atLeast"/>
              </w:trPr>
              <w:tc>
                <w:tcPr>
                  <w:tcW w:w="4985" w:type="dxa"/>
                </w:tcPr>
                <w:p w14:paraId="2DC14D50">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Proposed End Date: 05/10/2026</w:t>
                  </w:r>
                </w:p>
              </w:tc>
            </w:tr>
          </w:tbl>
          <w:p w14:paraId="7A06C3E3">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08/06/2026</w:t>
            </w:r>
          </w:p>
          <w:p w14:paraId="5CD9365A">
            <w:pPr>
              <w:rPr>
                <w:rFonts w:ascii="Arial" w:hAnsi="Arial" w:cs="Arial"/>
                <w:color w:val="000000" w:themeColor="text1"/>
                <w:sz w:val="22"/>
                <w:szCs w:val="22"/>
                <w14:textFill>
                  <w14:solidFill>
                    <w14:schemeClr w14:val="tx1"/>
                  </w14:solidFill>
                </w14:textFill>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tcBorders>
              <w:top w:val="single" w:color="auto" w:sz="4" w:space="0"/>
            </w:tcBorders>
            <w:shd w:val="clear" w:color="auto" w:fill="F1F1F1" w:themeFill="background1" w:themeFillShade="F2"/>
            <w:vAlign w:val="center"/>
          </w:tcPr>
          <w:p w14:paraId="5FC8F448">
            <w:pPr>
              <w:spacing w:before="120" w:after="120"/>
              <w:rPr>
                <w:rFonts w:ascii="Arial" w:hAnsi="Arial" w:cs="Arial"/>
                <w:color w:val="000000" w:themeColor="text1"/>
                <w:sz w:val="22"/>
                <w:szCs w:val="22"/>
                <w14:textFill>
                  <w14:solidFill>
                    <w14:schemeClr w14:val="tx1"/>
                  </w14:solidFill>
                </w14:textFill>
              </w:rPr>
            </w:pPr>
          </w:p>
        </w:tc>
        <w:tc>
          <w:tcPr>
            <w:tcW w:w="4801" w:type="pct"/>
            <w:gridSpan w:val="2"/>
            <w:tcBorders>
              <w:top w:val="single" w:color="auto" w:sz="4" w:space="0"/>
            </w:tcBorders>
            <w:shd w:val="clear" w:color="auto" w:fill="F1F1F1" w:themeFill="background1" w:themeFillShade="F2"/>
            <w:vAlign w:val="center"/>
          </w:tcPr>
          <w:p w14:paraId="7282C65E">
            <w:pPr>
              <w:spacing w:before="120" w:after="12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Introduction to the Research (maximum 300 words in each section)</w:t>
            </w:r>
          </w:p>
          <w:p w14:paraId="1E00F6A4">
            <w:pPr>
              <w:spacing w:before="120" w:after="12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 xml:space="preserve">Ensure that you write for a </w:t>
            </w:r>
            <w:r>
              <w:rPr>
                <w:rFonts w:ascii="Arial" w:hAnsi="Arial" w:cs="Arial"/>
                <w:b/>
                <w:color w:val="000000" w:themeColor="text1"/>
                <w:sz w:val="22"/>
                <w:szCs w:val="22"/>
                <w:u w:val="single"/>
                <w14:textFill>
                  <w14:solidFill>
                    <w14:schemeClr w14:val="tx1"/>
                  </w14:solidFill>
                </w14:textFill>
              </w:rPr>
              <w:t>Non-Specialist Audience</w:t>
            </w:r>
            <w:r>
              <w:rPr>
                <w:rFonts w:ascii="Arial" w:hAnsi="Arial" w:cs="Arial"/>
                <w:b/>
                <w:color w:val="000000" w:themeColor="text1"/>
                <w:sz w:val="22"/>
                <w:szCs w:val="22"/>
                <w14:textFill>
                  <w14:solidFill>
                    <w14:schemeClr w14:val="tx1"/>
                  </w14:solidFill>
                </w14:textFill>
              </w:rPr>
              <w:t xml:space="preserve"> when outlining your response to the three points below:</w:t>
            </w:r>
          </w:p>
          <w:p w14:paraId="2602BA09">
            <w:pPr>
              <w:pStyle w:val="30"/>
              <w:numPr>
                <w:ilvl w:val="0"/>
                <w:numId w:val="1"/>
              </w:numPr>
              <w:contextualSpacing w:val="0"/>
              <w:rPr>
                <w:rFonts w:ascii="Arial" w:hAnsi="Arial" w:cs="Arial"/>
                <w:i/>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Purpose of Research Activity</w:t>
            </w:r>
          </w:p>
          <w:p w14:paraId="51A7B78C">
            <w:pPr>
              <w:pStyle w:val="30"/>
              <w:numPr>
                <w:ilvl w:val="0"/>
                <w:numId w:val="1"/>
              </w:numPr>
              <w:contextualSpacing w:val="0"/>
              <w:rPr>
                <w:rFonts w:ascii="Arial" w:hAnsi="Arial" w:cs="Arial"/>
                <w:i/>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Proposed Research Question</w:t>
            </w:r>
          </w:p>
          <w:p w14:paraId="2A394C41">
            <w:pPr>
              <w:pStyle w:val="30"/>
              <w:numPr>
                <w:ilvl w:val="0"/>
                <w:numId w:val="1"/>
              </w:numPr>
              <w:contextualSpacing w:val="0"/>
              <w:rPr>
                <w:rFonts w:ascii="Arial" w:hAnsi="Arial" w:cs="Arial"/>
                <w:i/>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Aims of Research Activity</w:t>
            </w:r>
          </w:p>
          <w:p w14:paraId="732F1DA5">
            <w:pPr>
              <w:pStyle w:val="30"/>
              <w:numPr>
                <w:ilvl w:val="0"/>
                <w:numId w:val="1"/>
              </w:numPr>
              <w:ind w:left="714" w:hanging="357"/>
              <w:contextualSpacing w:val="0"/>
              <w:rPr>
                <w:rFonts w:ascii="Arial" w:hAnsi="Arial" w:cs="Arial"/>
                <w:i/>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Objectives of Research Activity</w:t>
            </w:r>
          </w:p>
          <w:p w14:paraId="71914072">
            <w:pPr>
              <w:spacing w:after="12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Demonstrate, briefly, how </w:t>
            </w:r>
            <w:r>
              <w:rPr>
                <w:rFonts w:ascii="Arial" w:hAnsi="Arial" w:cs="Arial"/>
                <w:b/>
                <w:color w:val="000000" w:themeColor="text1"/>
                <w:sz w:val="22"/>
                <w:szCs w:val="22"/>
                <w:u w:val="single"/>
                <w14:textFill>
                  <w14:solidFill>
                    <w14:schemeClr w14:val="tx1"/>
                  </w14:solidFill>
                </w14:textFill>
              </w:rPr>
              <w:t>Existing Research</w:t>
            </w:r>
            <w:r>
              <w:rPr>
                <w:rFonts w:ascii="Arial" w:hAnsi="Arial" w:cs="Arial"/>
                <w:color w:val="000000" w:themeColor="text1"/>
                <w:sz w:val="22"/>
                <w:szCs w:val="22"/>
                <w14:textFill>
                  <w14:solidFill>
                    <w14:schemeClr w14:val="tx1"/>
                  </w14:solidFill>
                </w14:textFill>
              </w:rPr>
              <w:t xml:space="preserve"> has informed the proposed activity and explain</w:t>
            </w:r>
          </w:p>
          <w:p w14:paraId="6C6238D7">
            <w:pPr>
              <w:pStyle w:val="30"/>
              <w:numPr>
                <w:ilvl w:val="0"/>
                <w:numId w:val="1"/>
              </w:numPr>
              <w:contextualSpacing w:val="0"/>
              <w:rPr>
                <w:rFonts w:ascii="Arial" w:hAnsi="Arial" w:cs="Arial"/>
                <w:i/>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 xml:space="preserve">What the research activity will add to the body of knowledge </w:t>
            </w:r>
          </w:p>
          <w:p w14:paraId="0F2B91CF">
            <w:pPr>
              <w:pStyle w:val="30"/>
              <w:numPr>
                <w:ilvl w:val="0"/>
                <w:numId w:val="1"/>
              </w:numPr>
              <w:contextualSpacing w:val="0"/>
              <w:rPr>
                <w:rFonts w:ascii="Arial" w:hAnsi="Arial" w:cs="Arial"/>
                <w:color w:val="000000" w:themeColor="text1"/>
                <w14:textFill>
                  <w14:solidFill>
                    <w14:schemeClr w14:val="tx1"/>
                  </w14:solidFill>
                </w14:textFill>
              </w:rPr>
            </w:pPr>
            <w:r>
              <w:rPr>
                <w:rFonts w:ascii="Arial" w:hAnsi="Arial" w:cs="Arial"/>
                <w:i/>
                <w:color w:val="000000" w:themeColor="text1"/>
                <w14:textFill>
                  <w14:solidFill>
                    <w14:schemeClr w14:val="tx1"/>
                  </w14:solidFill>
                </w14:textFill>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vAlign w:val="center"/>
          </w:tcPr>
          <w:p w14:paraId="42153F4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4801" w:type="pct"/>
            <w:gridSpan w:val="2"/>
            <w:vAlign w:val="center"/>
          </w:tcPr>
          <w:p w14:paraId="3C075396">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Purpose of Research Activity</w:t>
            </w:r>
          </w:p>
          <w:p w14:paraId="5F64A457">
            <w:pPr>
              <w:spacing w:line="360" w:lineRule="auto"/>
              <w:jc w:val="both"/>
              <w:rPr>
                <w:rFonts w:ascii="Arial" w:hAnsi="Arial" w:cs="Arial"/>
                <w:color w:val="000000" w:themeColor="text1"/>
                <w14:textFill>
                  <w14:solidFill>
                    <w14:schemeClr w14:val="tx1"/>
                  </w14:solidFill>
                </w14:textFill>
              </w:rPr>
            </w:pPr>
            <w:r>
              <w:rPr>
                <w:rFonts w:ascii="Arial" w:hAnsi="Arial" w:cs="Arial"/>
                <w:color w:val="000000" w:themeColor="text1"/>
                <w:lang w:val="en-US"/>
                <w14:textFill>
                  <w14:solidFill>
                    <w14:schemeClr w14:val="tx1"/>
                  </w14:solidFill>
                </w14:textFill>
              </w:rPr>
              <w:t xml:space="preserve">This study looks into the reasons why postgraduate students in the UK have mental health issues and considers practical ways to help them. Anxiety, stress, and depression are among the mental health conditions that are becoming more prevalent in higher education, </w:t>
            </w:r>
            <w:r>
              <w:rPr>
                <w:rStyle w:val="31"/>
                <w:rFonts w:ascii="Arial" w:hAnsi="Arial" w:cs="Arial"/>
              </w:rPr>
              <w:t>The mental health landscape for postgraduate students in the UK reflects a significant crisis, with approximately 30% of postgraduate research students meeting the anxiety and depression.</w:t>
            </w:r>
            <w:r>
              <w:rPr>
                <w:rFonts w:ascii="Arial" w:hAnsi="Arial" w:cs="Arial"/>
              </w:rPr>
              <w:t xml:space="preserve"> This prevalence is notably higher than the general population and is driven by factors such as academic pressure, financial strain, and social isolation. </w:t>
            </w:r>
            <w:r>
              <w:t>R</w:t>
            </w:r>
            <w:r>
              <w:rPr>
                <w:rStyle w:val="32"/>
                <w:rFonts w:ascii="Arial" w:hAnsi="Arial" w:cs="Arial"/>
              </w:rPr>
              <w:t>esearch indicates that among mature postgraduate students balancing employment and study, between 26% and 30% experience moderate to extremely severe depressive symptoms.</w:t>
            </w:r>
            <w:r>
              <w:rPr>
                <w:rFonts w:ascii="Arial" w:hAnsi="Arial" w:cs="Arial"/>
              </w:rPr>
              <w:t xml:space="preserve"> </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vAlign w:val="center"/>
          </w:tcPr>
          <w:p w14:paraId="452E4BD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4801" w:type="pct"/>
            <w:gridSpan w:val="2"/>
            <w:vAlign w:val="center"/>
          </w:tcPr>
          <w:p w14:paraId="5DCB39FE">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Research Question</w:t>
            </w:r>
          </w:p>
          <w:p w14:paraId="587CB97C">
            <w:pPr>
              <w:rPr>
                <w:rFonts w:ascii="Arial" w:hAnsi="Arial" w:cs="Arial"/>
                <w:color w:val="000000" w:themeColor="text1"/>
                <w14:textFill>
                  <w14:solidFill>
                    <w14:schemeClr w14:val="tx1"/>
                  </w14:solidFill>
                </w14:textFill>
              </w:rPr>
            </w:pPr>
          </w:p>
          <w:p w14:paraId="7850F27F">
            <w:pPr>
              <w:pStyle w:val="15"/>
              <w:rPr>
                <w:rFonts w:ascii="Arial" w:hAnsi="Arial" w:cs="Arial"/>
                <w:color w:val="000000" w:themeColor="text1"/>
                <w:lang w:val="en-US"/>
                <w14:textFill>
                  <w14:solidFill>
                    <w14:schemeClr w14:val="tx1"/>
                  </w14:solidFill>
                </w14:textFill>
              </w:rPr>
            </w:pPr>
            <w:r>
              <w:rPr>
                <w:rFonts w:ascii="Arial" w:hAnsi="Arial" w:cs="Arial"/>
                <w:color w:val="000000" w:themeColor="text1"/>
                <w:lang w:val="en-US"/>
                <w14:textFill>
                  <w14:solidFill>
                    <w14:schemeClr w14:val="tx1"/>
                  </w14:solidFill>
                </w14:textFill>
              </w:rPr>
              <w:t>What causes Mental health problems among UK Postgraduate students in the UK and what relevant solutions are available to them ?</w:t>
            </w:r>
          </w:p>
          <w:p w14:paraId="76C0468A">
            <w:pPr>
              <w:autoSpaceDE w:val="0"/>
              <w:autoSpaceDN w:val="0"/>
              <w:adjustRightInd w:val="0"/>
              <w:rPr>
                <w:rFonts w:ascii="Arial" w:hAnsi="Arial" w:cs="Arial"/>
                <w:b/>
                <w:bCs/>
                <w:color w:val="000000" w:themeColor="text1"/>
                <w:sz w:val="22"/>
                <w:szCs w:val="22"/>
                <w14:textFill>
                  <w14:solidFill>
                    <w14:schemeClr w14:val="tx1"/>
                  </w14:solidFill>
                </w14:textFill>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vAlign w:val="center"/>
          </w:tcPr>
          <w:p w14:paraId="5F7B982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4801" w:type="pct"/>
            <w:gridSpan w:val="2"/>
            <w:vAlign w:val="center"/>
          </w:tcPr>
          <w:p w14:paraId="13E23852">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Aims of Research Activity</w:t>
            </w:r>
          </w:p>
          <w:p w14:paraId="0D744CE1">
            <w:pPr>
              <w:autoSpaceDE w:val="0"/>
              <w:autoSpaceDN w:val="0"/>
              <w:adjustRightInd w:val="0"/>
              <w:spacing w:line="360" w:lineRule="auto"/>
              <w:jc w:val="both"/>
              <w:rPr>
                <w:rFonts w:ascii="Arial" w:hAnsi="Arial" w:cs="Arial"/>
                <w:b/>
                <w:bCs/>
                <w:color w:val="000000" w:themeColor="text1"/>
                <w:sz w:val="22"/>
                <w:szCs w:val="22"/>
                <w14:textFill>
                  <w14:solidFill>
                    <w14:schemeClr w14:val="tx1"/>
                  </w14:solidFill>
                </w14:textFill>
              </w:rPr>
            </w:pPr>
          </w:p>
          <w:p w14:paraId="68975C9B">
            <w:pPr>
              <w:spacing w:line="360" w:lineRule="auto"/>
              <w:jc w:val="both"/>
              <w:rPr>
                <w:rFonts w:ascii="Arial" w:hAnsi="Arial" w:cs="Arial"/>
                <w:color w:val="000000" w:themeColor="text1"/>
                <w:lang w:val="en-US"/>
                <w14:textFill>
                  <w14:solidFill>
                    <w14:schemeClr w14:val="tx1"/>
                  </w14:solidFill>
                </w14:textFill>
              </w:rPr>
            </w:pPr>
            <w:r>
              <w:rPr>
                <w:rFonts w:ascii="Arial" w:hAnsi="Arial" w:cs="Arial"/>
                <w:color w:val="000000" w:themeColor="text1"/>
                <w14:textFill>
                  <w14:solidFill>
                    <w14:schemeClr w14:val="tx1"/>
                  </w14:solidFill>
                </w14:textFill>
              </w:rPr>
              <w:t>To examine the causes of mental health problems in postgraduate students with an emphasis on the impact of financial stress and rising living costs on mental health outcomes among postgraduate students in the United Kingdom and to raise public awareness and to contribute to evidence based public health practice</w:t>
            </w:r>
            <w:r>
              <w:rPr>
                <w:rFonts w:ascii="Arial" w:hAnsi="Arial" w:cs="Arial"/>
                <w:color w:val="000000" w:themeColor="text1"/>
                <w:lang w:val="en-US"/>
                <w14:textFill>
                  <w14:solidFill>
                    <w14:schemeClr w14:val="tx1"/>
                  </w14:solidFill>
                </w14:textFill>
              </w:rPr>
              <w:t>.</w:t>
            </w:r>
          </w:p>
          <w:p w14:paraId="574A3C8C">
            <w:pPr>
              <w:rPr>
                <w:rFonts w:ascii="Arial" w:hAnsi="Arial" w:cs="Arial"/>
                <w:color w:val="000000" w:themeColor="text1"/>
                <w14:textFill>
                  <w14:solidFill>
                    <w14:schemeClr w14:val="tx1"/>
                  </w14:solidFill>
                </w14:textFill>
              </w:rPr>
            </w:pP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vAlign w:val="center"/>
          </w:tcPr>
          <w:p w14:paraId="530B057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6</w:t>
            </w:r>
          </w:p>
        </w:tc>
        <w:tc>
          <w:tcPr>
            <w:tcW w:w="4801" w:type="pct"/>
            <w:gridSpan w:val="2"/>
            <w:vAlign w:val="center"/>
          </w:tcPr>
          <w:p w14:paraId="1B41B961">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Objectives of Research Activity</w:t>
            </w:r>
          </w:p>
          <w:p w14:paraId="437171CA">
            <w:pPr>
              <w:rPr>
                <w:rFonts w:ascii="Arial" w:hAnsi="Arial" w:cs="Arial"/>
                <w:color w:val="000000" w:themeColor="text1"/>
                <w14:textFill>
                  <w14:solidFill>
                    <w14:schemeClr w14:val="tx1"/>
                  </w14:solidFill>
                </w14:textFill>
              </w:rPr>
            </w:pPr>
          </w:p>
          <w:p w14:paraId="7DA58C46">
            <w:pPr>
              <w:pStyle w:val="30"/>
              <w:numPr>
                <w:ilvl w:val="0"/>
                <w:numId w:val="2"/>
              </w:num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To assess the level of financial stress experienced by postgraduate students in the United Kingdom.</w:t>
            </w:r>
          </w:p>
          <w:p w14:paraId="3AF9397F">
            <w:pPr>
              <w:rPr>
                <w:rFonts w:ascii="Arial" w:hAnsi="Arial" w:cs="Arial"/>
                <w:color w:val="000000" w:themeColor="text1"/>
                <w:sz w:val="22"/>
                <w:szCs w:val="22"/>
                <w14:textFill>
                  <w14:solidFill>
                    <w14:schemeClr w14:val="tx1"/>
                  </w14:solidFill>
                </w14:textFill>
              </w:rPr>
            </w:pPr>
          </w:p>
          <w:p w14:paraId="651CA171">
            <w:pPr>
              <w:pStyle w:val="30"/>
              <w:numPr>
                <w:ilvl w:val="0"/>
                <w:numId w:val="2"/>
              </w:num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To examine the impact of rising living costs (e.g., housing, food, utilities, tuition fees) on students’ financial stability.</w:t>
            </w:r>
          </w:p>
          <w:p w14:paraId="5ED70CC8">
            <w:pPr>
              <w:rPr>
                <w:rFonts w:ascii="Arial" w:hAnsi="Arial" w:cs="Arial"/>
                <w:color w:val="000000" w:themeColor="text1"/>
                <w:sz w:val="22"/>
                <w:szCs w:val="22"/>
                <w14:textFill>
                  <w14:solidFill>
                    <w14:schemeClr w14:val="tx1"/>
                  </w14:solidFill>
                </w14:textFill>
              </w:rPr>
            </w:pPr>
          </w:p>
          <w:p w14:paraId="72272B05">
            <w:pPr>
              <w:pStyle w:val="30"/>
              <w:numPr>
                <w:ilvl w:val="0"/>
                <w:numId w:val="2"/>
              </w:num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To measure the prevalence and severity of common mental health outcomes (e.g., anxiety and depression) among postgraduate students.</w:t>
            </w:r>
          </w:p>
          <w:p w14:paraId="08A3802E">
            <w:pPr>
              <w:rPr>
                <w:rFonts w:ascii="Arial" w:hAnsi="Arial" w:cs="Arial"/>
                <w:color w:val="000000" w:themeColor="text1"/>
                <w:sz w:val="22"/>
                <w:szCs w:val="22"/>
                <w14:textFill>
                  <w14:solidFill>
                    <w14:schemeClr w14:val="tx1"/>
                  </w14:solidFill>
                </w14:textFill>
              </w:rPr>
            </w:pPr>
          </w:p>
          <w:p w14:paraId="76316394">
            <w:pPr>
              <w:pStyle w:val="30"/>
              <w:numPr>
                <w:ilvl w:val="0"/>
                <w:numId w:val="2"/>
              </w:numPr>
              <w:rPr>
                <w:rFonts w:ascii="Arial" w:hAnsi="Arial" w:cs="Arial"/>
                <w:color w:val="000000" w:themeColor="text1"/>
                <w:lang w:val="en-US"/>
                <w14:textFill>
                  <w14:solidFill>
                    <w14:schemeClr w14:val="tx1"/>
                  </w14:solidFill>
                </w14:textFill>
              </w:rPr>
            </w:pPr>
            <w:r>
              <w:rPr>
                <w:rFonts w:ascii="Arial" w:hAnsi="Arial" w:cs="Arial"/>
                <w:color w:val="000000" w:themeColor="text1"/>
                <w:lang w:val="en-US"/>
                <w14:textFill>
                  <w14:solidFill>
                    <w14:schemeClr w14:val="tx1"/>
                  </w14:solidFill>
                </w14:textFill>
              </w:rPr>
              <w:t>To develop practical, evidence-based recommendations to improve mental health support and provide relevant solutions for postgraduate students in the UK.</w:t>
            </w:r>
          </w:p>
          <w:p w14:paraId="195CBC88">
            <w:pPr>
              <w:rPr>
                <w:rFonts w:ascii="Arial" w:hAnsi="Arial" w:cs="Arial"/>
                <w:color w:val="000000" w:themeColor="text1"/>
                <w:sz w:val="22"/>
                <w:szCs w:val="22"/>
                <w14:textFill>
                  <w14:solidFill>
                    <w14:schemeClr w14:val="tx1"/>
                  </w14:solidFill>
                </w14:textFill>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shd w:val="clear" w:color="auto" w:fill="F1F1F1" w:themeFill="background1" w:themeFillShade="F2"/>
            <w:vAlign w:val="center"/>
          </w:tcPr>
          <w:p w14:paraId="4F01D510">
            <w:pPr>
              <w:spacing w:before="120" w:after="120"/>
              <w:rPr>
                <w:rFonts w:ascii="Arial" w:hAnsi="Arial" w:cs="Arial"/>
                <w:color w:val="000000" w:themeColor="text1"/>
                <w:sz w:val="22"/>
                <w:szCs w:val="22"/>
                <w14:textFill>
                  <w14:solidFill>
                    <w14:schemeClr w14:val="tx1"/>
                  </w14:solidFill>
                </w14:textFill>
              </w:rPr>
            </w:pPr>
          </w:p>
        </w:tc>
        <w:tc>
          <w:tcPr>
            <w:tcW w:w="4801" w:type="pct"/>
            <w:gridSpan w:val="2"/>
            <w:shd w:val="clear" w:color="auto" w:fill="F1F1F1" w:themeFill="background1" w:themeFillShade="F2"/>
            <w:vAlign w:val="center"/>
          </w:tcPr>
          <w:p w14:paraId="0339B61D">
            <w:pPr>
              <w:spacing w:before="120" w:after="120" w:line="360" w:lineRule="auto"/>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Proposed data collection methods (maximum 600 words)</w:t>
            </w:r>
          </w:p>
          <w:p w14:paraId="580C33AD">
            <w:pPr>
              <w:spacing w:line="360" w:lineRule="auto"/>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Provide a brief summary of all the methods that </w:t>
            </w:r>
            <w:r>
              <w:rPr>
                <w:rFonts w:ascii="Arial" w:hAnsi="Arial" w:cs="Arial"/>
                <w:bCs/>
                <w:color w:val="000000" w:themeColor="text1"/>
                <w:sz w:val="22"/>
                <w:szCs w:val="22"/>
                <w14:textFill>
                  <w14:solidFill>
                    <w14:schemeClr w14:val="tx1"/>
                  </w14:solidFill>
                </w14:textFill>
              </w:rPr>
              <w:t>may</w:t>
            </w:r>
            <w:r>
              <w:rPr>
                <w:rFonts w:ascii="Arial" w:hAnsi="Arial" w:cs="Arial"/>
                <w:color w:val="000000" w:themeColor="text1"/>
                <w:sz w:val="22"/>
                <w:szCs w:val="22"/>
                <w14:textFill>
                  <w14:solidFill>
                    <w14:schemeClr w14:val="tx1"/>
                  </w14:solidFill>
                </w14:textFil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99" w:type="pct"/>
            <w:vAlign w:val="center"/>
          </w:tcPr>
          <w:p w14:paraId="4DE47C2C">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7</w:t>
            </w:r>
          </w:p>
        </w:tc>
        <w:tc>
          <w:tcPr>
            <w:tcW w:w="4801" w:type="pct"/>
            <w:gridSpan w:val="2"/>
            <w:vAlign w:val="center"/>
          </w:tcPr>
          <w:p w14:paraId="381AF2E9">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This research will use secondary data collection as an important part of the study to help build a strong understanding of mental health problems among postgraduate students in the UK and the solutions available to them. Secondary data refers to information that has already been collected and published by other researchers or organisations. Using this type of data allows the study to compare findings, identify patterns, and support the results from the primary research.</w:t>
            </w:r>
          </w:p>
          <w:p w14:paraId="2D26D512">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The secondary data will be gathered from a wide range of reliable and academic sources. These will include peer-reviewed journal articles, academic books, government reports, university publications, and reports from recognised health and education organisations. Key organisations may include the NHS, Office for National Statistics (ONS), UK Council for Graduate Education (UKCGE), and mental health charities such as Mind and Student Minds. These sources are selected because they provide credible, up-to-date, and relevant information about student mental health in the UK.</w:t>
            </w:r>
          </w:p>
          <w:p w14:paraId="3E146001">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To collect the secondary data, the research will use online academic databases such as Google Scholar, university library systems, JSTOR, and other scholarly search engines. These platforms will allow access to high-quality academic literature and research studies. A structured literature search strategy will be used to ensure that the data collected is relevant to the research question. This will involve using specific keywords and phrases such as “postgraduate student mental health UK,” “causes of student stress in higher education,” “mental health support in universities,” and “wellbeing of postgraduate students.”</w:t>
            </w:r>
            <w:r>
              <w:t xml:space="preserve"> </w:t>
            </w:r>
            <w:r>
              <w:rPr>
                <w:rFonts w:ascii="Arial" w:hAnsi="Arial" w:cs="Arial"/>
                <w:sz w:val="22"/>
                <w:szCs w:val="22"/>
              </w:rPr>
              <w:t>The research will follow PRISMA reporting standards to ensure a clear and transparent systematic review process. I will perform a thorough screening of articles to select only the most relevant studies based on the set criteria. I will also use the CASP checklist to apply a critical quality appraisal to each of the selected articles.</w:t>
            </w:r>
          </w:p>
          <w:p w14:paraId="4AC675FB">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Once relevant sources are identified, a systematic literature review approach will be used. This means that studies will be carefully selected, reviewed, and organised based on their relevance to the research topic. The literature will be grouped into key themes such as causes of mental health problems, academic stress, financial difficulties, isolation, and available support systems. This thematic approach will help to compare different findings and identify similarities or differences across studies.</w:t>
            </w:r>
          </w:p>
          <w:p w14:paraId="54154AAF">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The secondary data will also be used to examine existing solutions and interventions that have been implemented in universities and other institutions. This includes counselling services, peer support programmes, digital mental health tools, and government-funded initiatives. By reviewing these sources, the research will be able to evaluate what support is currently available and how effective it is in addressing postgraduate student mental health needs.</w:t>
            </w:r>
          </w:p>
          <w:p w14:paraId="037A68B9">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In addition, secondary data will help to identify gaps in existing research. For example, while there is a significant amount of literature on student mental health in general, there may be less focus specifically on postgraduate students in the UK. Identifying these gaps will help justify the importance of the current study and highlight areas where further research is needed.</w:t>
            </w:r>
          </w:p>
          <w:p w14:paraId="755E9C3B">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All secondary sources will be carefully evaluated to ensure they are credible, relevant, and up to date. Preference will be given to recent studies published within the last 5–10 years to ensure the findings reflect current conditions. Any outdated or unreliable sources will be excluded. All information used will be properly referenced using an appropriate academic referencing style to maintain academic integrity and avoid plagiarism.</w:t>
            </w:r>
          </w:p>
          <w:p w14:paraId="108EF2F7">
            <w:pPr>
              <w:spacing w:line="360" w:lineRule="auto"/>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Overall, the use of secondary data will provide a strong foundation for the research by offering background knowledge, supporting analysis, and helping to interpret primary data findings. It will also allow the research to be more comprehensive by combining existing knowledge with new data collected from postgraduate students.</w:t>
            </w:r>
          </w:p>
        </w:tc>
      </w:tr>
    </w:tbl>
    <w:p w14:paraId="2D0B4848">
      <w:pPr>
        <w:rPr>
          <w:rFonts w:ascii="Arial" w:hAnsi="Arial" w:cs="Arial"/>
          <w:color w:val="000000" w:themeColor="text1"/>
          <w14:textFill>
            <w14:solidFill>
              <w14:schemeClr w14:val="tx1"/>
            </w14:solidFill>
          </w14:textFill>
        </w:rPr>
      </w:pPr>
    </w:p>
    <w:p w14:paraId="3CC980BD">
      <w:pPr>
        <w:spacing w:after="24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color w:val="000000" w:themeColor="text1"/>
                <w:sz w:val="22"/>
                <w:szCs w:val="22"/>
                <w14:textFill>
                  <w14:solidFill>
                    <w14:schemeClr w14:val="tx1"/>
                  </w14:solidFill>
                </w14:textFill>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a questionnaire or similar research instrument?</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43739070"/>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EBFDD7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47414393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19F167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interviews?</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0076548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C5DDCE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749926786"/>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7EFC39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focus groups?</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07049709"/>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697F9E5">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238368725"/>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F5A7AA5">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Use of participant diaries? </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19468663"/>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15EECD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90048358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1B2232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video or audio recording?</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49472329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598A581">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67229889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C1223D4">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computer-generated log files?</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8239488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1870CC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33891743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502E58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Participant observation with their knowledge?</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4259949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379BB7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2628674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0189FD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Participant observation without their knowledge?</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8718734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48E61F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8067521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5511E6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39712056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411AAA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8704826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4CD0F9B">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72391151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8501F5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5527024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4D0321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9497716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107201C">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11944280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967A1D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70350383"/>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D8A13D3">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90475863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5275BC0">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procedures that involve deception?</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6271935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8EFDB5B">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07470024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4BF145D">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Administration of any substance, agent or placebo?</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2479893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A758E02">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2462524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AD5A02B">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Working with live vertebrate animals?</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0042863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D337595">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23686198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A32BF3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64724739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71BB2A8">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9517013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CA1A6AE">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4902366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1717E3D">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16" w:type="dxa"/>
            <w:vMerge w:val="restart"/>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00947946"/>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A04C74C">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color w:val="000000" w:themeColor="text1"/>
                <w:sz w:val="22"/>
                <w:szCs w:val="22"/>
                <w14:textFill>
                  <w14:solidFill>
                    <w14:schemeClr w14:val="tx1"/>
                  </w14:solidFill>
                </w14:textFill>
              </w:rPr>
            </w:pPr>
          </w:p>
        </w:tc>
        <w:tc>
          <w:tcPr>
            <w:tcW w:w="8227" w:type="dxa"/>
            <w:vAlign w:val="center"/>
          </w:tcPr>
          <w:p w14:paraId="1860A41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Details of any other primary data collection method:</w:t>
            </w:r>
          </w:p>
          <w:p w14:paraId="4E82D885">
            <w:pPr>
              <w:rPr>
                <w:rFonts w:ascii="Arial" w:hAnsi="Arial" w:cs="Arial"/>
                <w:color w:val="000000" w:themeColor="text1"/>
                <w14:textFill>
                  <w14:solidFill>
                    <w14:schemeClr w14:val="tx1"/>
                  </w14:solidFill>
                </w14:textFill>
              </w:rPr>
            </w:pPr>
          </w:p>
          <w:p w14:paraId="0CB956F0">
            <w:pPr>
              <w:rPr>
                <w:rFonts w:ascii="Arial" w:hAnsi="Arial" w:cs="Arial"/>
                <w:color w:val="000000" w:themeColor="text1"/>
                <w14:textFill>
                  <w14:solidFill>
                    <w14:schemeClr w14:val="tx1"/>
                  </w14:solidFill>
                </w14:textFill>
              </w:rPr>
            </w:pPr>
          </w:p>
          <w:p w14:paraId="3D48E8E3">
            <w:pPr>
              <w:rPr>
                <w:rFonts w:ascii="Arial" w:hAnsi="Arial" w:cs="Arial"/>
                <w:color w:val="000000" w:themeColor="text1"/>
                <w:sz w:val="22"/>
                <w:szCs w:val="22"/>
                <w14:textFill>
                  <w14:solidFill>
                    <w14:schemeClr w14:val="tx1"/>
                  </w14:solidFill>
                </w14:textFill>
              </w:rPr>
            </w:pPr>
          </w:p>
          <w:p w14:paraId="311B330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18"/>
                <w:szCs w:val="18"/>
                <w14:textFill>
                  <w14:solidFill>
                    <w14:schemeClr w14:val="tx1"/>
                  </w14:solidFill>
                </w14:textFill>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tc>
      </w:tr>
    </w:tbl>
    <w:p w14:paraId="0ED9F1DE">
      <w:pPr>
        <w:jc w:val="both"/>
        <w:rPr>
          <w:rFonts w:ascii="Arial" w:hAnsi="Arial" w:cs="Arial"/>
          <w:bCs/>
          <w:iCs/>
          <w:color w:val="000000" w:themeColor="text1"/>
          <w:sz w:val="22"/>
          <w:szCs w:val="22"/>
          <w14:textFill>
            <w14:solidFill>
              <w14:schemeClr w14:val="tx1"/>
            </w14:solidFill>
          </w14:textFill>
        </w:rPr>
      </w:pPr>
    </w:p>
    <w:p w14:paraId="4B79DAFA">
      <w:pPr>
        <w:jc w:val="both"/>
        <w:rPr>
          <w:rFonts w:ascii="Arial" w:hAnsi="Arial" w:cs="Arial"/>
          <w:bCs/>
          <w:iCs/>
          <w:color w:val="000000" w:themeColor="text1"/>
          <w:sz w:val="22"/>
          <w:szCs w:val="22"/>
          <w14:textFill>
            <w14:solidFill>
              <w14:schemeClr w14:val="tx1"/>
            </w14:solidFill>
          </w14:textFill>
        </w:rPr>
      </w:pPr>
      <w:r>
        <w:rPr>
          <w:rFonts w:ascii="Arial" w:hAnsi="Arial" w:cs="Arial"/>
          <w:bCs/>
          <w:iCs/>
          <w:color w:val="000000" w:themeColor="text1"/>
          <w:sz w:val="22"/>
          <w:szCs w:val="22"/>
          <w14:textFill>
            <w14:solidFill>
              <w14:schemeClr w14:val="tx1"/>
            </w14:solidFill>
          </w14:textFill>
        </w:rPr>
        <w:t>If you have ticked NO to every question then the research activity is (ethically) low risk and you may skip section E and continue to section F.</w:t>
      </w:r>
    </w:p>
    <w:p w14:paraId="1CD28B5A">
      <w:pPr>
        <w:rPr>
          <w:rFonts w:ascii="Arial" w:hAnsi="Arial" w:cs="Arial"/>
          <w:bCs/>
          <w:iCs/>
          <w:color w:val="000000" w:themeColor="text1"/>
          <w:sz w:val="22"/>
          <w:szCs w:val="22"/>
          <w14:textFill>
            <w14:solidFill>
              <w14:schemeClr w14:val="tx1"/>
            </w14:solidFill>
          </w14:textFill>
        </w:rPr>
      </w:pPr>
    </w:p>
    <w:p w14:paraId="5438D010">
      <w:pPr>
        <w:rPr>
          <w:rFonts w:ascii="Arial" w:hAnsi="Arial" w:cs="Arial"/>
          <w:bCs/>
          <w:iCs/>
          <w:color w:val="000000" w:themeColor="text1"/>
          <w:sz w:val="22"/>
          <w:szCs w:val="22"/>
          <w14:textFill>
            <w14:solidFill>
              <w14:schemeClr w14:val="tx1"/>
            </w14:solidFill>
          </w14:textFill>
        </w:rPr>
      </w:pPr>
      <w:r>
        <w:rPr>
          <w:rFonts w:ascii="Arial" w:hAnsi="Arial" w:cs="Arial"/>
          <w:bCs/>
          <w:iCs/>
          <w:color w:val="000000" w:themeColor="text1"/>
          <w:sz w:val="22"/>
          <w:szCs w:val="22"/>
          <w14:textFill>
            <w14:solidFill>
              <w14:schemeClr w14:val="tx1"/>
            </w14:solidFill>
          </w14:textFill>
        </w:rPr>
        <w:t xml:space="preserve">If YES to any question, then no research activity should be undertaken until full ethical approval has been obtained. </w:t>
      </w:r>
    </w:p>
    <w:p w14:paraId="2292E3E2">
      <w:pPr>
        <w:rPr>
          <w:rFonts w:ascii="Arial" w:hAnsi="Arial" w:cs="Arial"/>
          <w:bCs/>
          <w:iCs/>
          <w:color w:val="000000" w:themeColor="text1"/>
          <w:sz w:val="22"/>
          <w:szCs w:val="22"/>
          <w14:textFill>
            <w14:solidFill>
              <w14:schemeClr w14:val="tx1"/>
            </w14:solidFill>
          </w14:textFill>
        </w:rPr>
      </w:pPr>
    </w:p>
    <w:p w14:paraId="5D449079">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color w:val="000000" w:themeColor="text1"/>
                <w:sz w:val="22"/>
                <w:szCs w:val="22"/>
                <w14:textFill>
                  <w14:solidFill>
                    <w14:schemeClr w14:val="tx1"/>
                  </w14:solidFill>
                </w14:textFill>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p w14:paraId="0467D13E">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p w14:paraId="41B8F7B6">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Students or staff at the University?</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2776399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55587F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94730625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D4ED4D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Adults (over the age of 18 and competent to give consent)?</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780247199"/>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DA2A5C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6643513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3BE7E6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Vulnerable adults?</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55978563"/>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6766A2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43566853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7D2582B">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7547282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6F59CC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8736146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78D1D9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Prisoners?</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69279390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F4BEA7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2641141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E70038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Young offenders?</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25541016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405E4D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23600058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129322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01645307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83F678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67307004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373FD8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People engaged in illegal activities?</w:t>
            </w:r>
          </w:p>
        </w:tc>
        <w:tc>
          <w:tcPr>
            <w:tcW w:w="850"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19850840"/>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D86AF0F">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072859745"/>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2F67A04">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Others. Please indicate the participants below, and specifically any group who may be unable to give consent.</w:t>
            </w:r>
          </w:p>
          <w:p w14:paraId="6F9047FD">
            <w:pPr>
              <w:autoSpaceDE w:val="0"/>
              <w:autoSpaceDN w:val="0"/>
              <w:adjustRightInd w:val="0"/>
              <w:rPr>
                <w:rFonts w:ascii="Arial" w:hAnsi="Arial" w:cs="Arial"/>
                <w:color w:val="000000" w:themeColor="text1"/>
                <w:sz w:val="22"/>
                <w:szCs w:val="22"/>
                <w14:textFill>
                  <w14:solidFill>
                    <w14:schemeClr w14:val="tx1"/>
                  </w14:solidFill>
                </w14:textFill>
              </w:rPr>
            </w:pPr>
          </w:p>
        </w:tc>
        <w:tc>
          <w:tcPr>
            <w:tcW w:w="850" w:type="dxa"/>
            <w:vMerge w:val="restart"/>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8491803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D26B4D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22" w:type="dxa"/>
            <w:vMerge w:val="restart"/>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7005256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0F36BCD">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8217" w:type="dxa"/>
            <w:vAlign w:val="center"/>
          </w:tcPr>
          <w:p w14:paraId="5969963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Details of any other participant groups:</w:t>
            </w:r>
          </w:p>
          <w:p w14:paraId="6257083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14:textFill>
                  <w14:solidFill>
                    <w14:schemeClr w14:val="tx1"/>
                  </w14:solidFill>
                </w14:textFill>
              </w:rPr>
              <w:t>No</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color w:val="000000" w:themeColor="text1"/>
                <w:sz w:val="22"/>
                <w:szCs w:val="22"/>
                <w14:textFill>
                  <w14:solidFill>
                    <w14:schemeClr w14:val="tx1"/>
                  </w14:solidFill>
                </w14:textFill>
              </w:rPr>
            </w:pPr>
          </w:p>
        </w:tc>
      </w:tr>
    </w:tbl>
    <w:p w14:paraId="0D65BB7C">
      <w:pPr>
        <w:rPr>
          <w:rFonts w:ascii="Arial" w:hAnsi="Arial" w:cs="Arial"/>
          <w:bCs/>
          <w:color w:val="000000" w:themeColor="text1"/>
          <w:sz w:val="24"/>
          <w:szCs w:val="24"/>
          <w14:textFill>
            <w14:solidFill>
              <w14:schemeClr w14:val="tx1"/>
            </w14:solidFill>
          </w14:textFill>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color w:val="000000" w:themeColor="text1"/>
                <w:sz w:val="22"/>
                <w:szCs w:val="22"/>
                <w14:textFill>
                  <w14:solidFill>
                    <w14:schemeClr w14:val="tx1"/>
                  </w14:solidFill>
                </w14:textFill>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Participant numbers and source</w:t>
            </w:r>
          </w:p>
          <w:p w14:paraId="413F08C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How many participants are expected?</w:t>
            </w:r>
          </w:p>
          <w:p w14:paraId="60AE6534">
            <w:pPr>
              <w:rPr>
                <w:rFonts w:ascii="Arial" w:hAnsi="Arial" w:cs="Arial"/>
                <w:color w:val="000000" w:themeColor="text1"/>
                <w:sz w:val="22"/>
                <w:szCs w:val="22"/>
                <w14:textFill>
                  <w14:solidFill>
                    <w14:schemeClr w14:val="tx1"/>
                  </w14:solidFill>
                </w14:textFill>
              </w:rPr>
            </w:pPr>
          </w:p>
        </w:tc>
        <w:tc>
          <w:tcPr>
            <w:tcW w:w="6633" w:type="dxa"/>
            <w:tcBorders>
              <w:top w:val="single" w:color="auto" w:sz="4" w:space="0"/>
              <w:left w:val="single" w:color="auto" w:sz="4" w:space="0"/>
              <w:bottom w:val="single" w:color="auto" w:sz="4" w:space="0"/>
              <w:right w:val="single" w:color="auto" w:sz="4" w:space="0"/>
            </w:tcBorders>
            <w:vAlign w:val="center"/>
          </w:tcPr>
          <w:p w14:paraId="22254D4A">
            <w:pPr>
              <w:rPr>
                <w:rFonts w:ascii="Arial" w:hAnsi="Arial" w:cs="Arial"/>
                <w:b/>
                <w:color w:val="000000" w:themeColor="text1"/>
                <w:sz w:val="22"/>
                <w:szCs w:val="22"/>
                <w14:textFill>
                  <w14:solidFill>
                    <w14:schemeClr w14:val="tx1"/>
                  </w14:solidFill>
                </w14:textFill>
              </w:rPr>
            </w:pPr>
            <w:r>
              <w:rPr>
                <w:rFonts w:ascii="Arial" w:hAnsi="Arial" w:cs="Arial"/>
                <w:color w:val="000000" w:themeColor="text1"/>
                <w:sz w:val="22"/>
                <w14:textFill>
                  <w14:solidFill>
                    <w14:schemeClr w14:val="tx1"/>
                  </w14:solidFill>
                </w14:textFill>
              </w:rPr>
              <w:t>No perticipants</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the participants be?</w:t>
            </w:r>
          </w:p>
          <w:p w14:paraId="14FBAFE4">
            <w:pPr>
              <w:rPr>
                <w:rFonts w:ascii="Arial" w:hAnsi="Arial" w:cs="Arial"/>
                <w:color w:val="000000" w:themeColor="text1"/>
                <w:sz w:val="22"/>
                <w:szCs w:val="22"/>
                <w14:textFill>
                  <w14:solidFill>
                    <w14:schemeClr w14:val="tx1"/>
                  </w14:solidFill>
                </w14:textFill>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There will be no such perticipants as this will be a secondary data research</w:t>
            </w:r>
          </w:p>
          <w:p w14:paraId="5D585C8A">
            <w:pPr>
              <w:rPr>
                <w:rFonts w:ascii="Arial" w:hAnsi="Arial" w:cs="Arial"/>
                <w:i/>
                <w:color w:val="000000" w:themeColor="text1"/>
                <w:sz w:val="18"/>
                <w:szCs w:val="18"/>
                <w14:textFill>
                  <w14:solidFill>
                    <w14:schemeClr w14:val="tx1"/>
                  </w14:solidFill>
                </w14:textFill>
              </w:rPr>
            </w:pP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How will you identify the participants?</w:t>
            </w:r>
          </w:p>
        </w:tc>
        <w:tc>
          <w:tcPr>
            <w:tcW w:w="6633" w:type="dxa"/>
            <w:tcBorders>
              <w:top w:val="single" w:color="auto" w:sz="4" w:space="0"/>
            </w:tcBorders>
            <w:vAlign w:val="center"/>
          </w:tcPr>
          <w:p w14:paraId="64F1F18C">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N/A</w:t>
            </w:r>
          </w:p>
          <w:p w14:paraId="404B1A3D">
            <w:pPr>
              <w:rPr>
                <w:rFonts w:ascii="Arial" w:hAnsi="Arial" w:cs="Arial"/>
                <w:color w:val="000000" w:themeColor="text1"/>
                <w:sz w:val="18"/>
                <w:szCs w:val="18"/>
                <w14:textFill>
                  <w14:solidFill>
                    <w14:schemeClr w14:val="tx1"/>
                  </w14:solidFill>
                </w14:textFill>
              </w:rPr>
            </w:pPr>
          </w:p>
        </w:tc>
      </w:tr>
    </w:tbl>
    <w:p w14:paraId="07917111">
      <w:pPr>
        <w:rPr>
          <w:rFonts w:ascii="Arial" w:hAnsi="Arial" w:cs="Arial"/>
          <w:bCs/>
          <w:color w:val="000000" w:themeColor="text1"/>
          <w:sz w:val="24"/>
          <w:szCs w:val="24"/>
          <w14:textFill>
            <w14:solidFill>
              <w14:schemeClr w14:val="tx1"/>
            </w14:solidFill>
          </w14:textFill>
        </w:rPr>
      </w:pPr>
    </w:p>
    <w:p w14:paraId="71AB43E2">
      <w:pPr>
        <w:rPr>
          <w:rFonts w:ascii="Arial" w:hAnsi="Arial" w:cs="Arial"/>
          <w:color w:val="000000" w:themeColor="text1"/>
          <w14:textFill>
            <w14:solidFill>
              <w14:schemeClr w14:val="tx1"/>
            </w14:solidFill>
          </w14:textFil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color w:val="000000" w:themeColor="text1"/>
                <w:sz w:val="22"/>
                <w:szCs w:val="22"/>
                <w14:textFill>
                  <w14:solidFill>
                    <w14:schemeClr w14:val="tx1"/>
                  </w14:solidFill>
                </w14:textFill>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color w:val="000000" w:themeColor="text1"/>
                <w:sz w:val="16"/>
                <w:szCs w:val="16"/>
                <w14:textFill>
                  <w14:solidFill>
                    <w14:schemeClr w14:val="tx1"/>
                  </w14:solidFill>
                </w14:textFill>
              </w:rPr>
            </w:pPr>
          </w:p>
          <w:p w14:paraId="622F6B02">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color w:val="000000" w:themeColor="text1"/>
                <w:sz w:val="16"/>
                <w:szCs w:val="16"/>
                <w14:textFill>
                  <w14:solidFill>
                    <w14:schemeClr w14:val="tx1"/>
                  </w14:solidFill>
                </w14:textFill>
              </w:rPr>
            </w:pPr>
          </w:p>
          <w:p w14:paraId="20BD39DB">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3885442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34E238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38415725"/>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7B5786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1827235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7D93ED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1797881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6215F0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6674509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946F17E">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6461357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1AB754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obtain written consent for participation?</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73071009"/>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098716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77721479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3437A00">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46200750"/>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EAC15F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0794767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4F9535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97954874"/>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BFEC66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33887313"/>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80E7E9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549896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0D020F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32790711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B8EC0BC">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43242132"/>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0E84CDE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689744163"/>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36A076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16030720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5A9A4A6">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7000421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81E45A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2000460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BA1436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02748247"/>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4A3ED36">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9612545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FCFF0D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9622161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FE4B28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71535789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3A2332C">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6181930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091ED0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0701563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787BFE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82701375"/>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DD9431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075428902"/>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2F01BE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NO</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color w:val="000000" w:themeColor="text1"/>
                <w:sz w:val="22"/>
                <w:szCs w:val="22"/>
                <w14:textFill>
                  <w14:solidFill>
                    <w14:schemeClr w14:val="tx1"/>
                  </w14:solidFill>
                </w14:textFill>
              </w:rPr>
            </w:pPr>
          </w:p>
        </w:tc>
        <w:tc>
          <w:tcPr>
            <w:tcW w:w="9923" w:type="dxa"/>
            <w:gridSpan w:val="4"/>
            <w:vAlign w:val="center"/>
          </w:tcPr>
          <w:p w14:paraId="78A9F590">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There will be no such perticipants as this will be a secondary data research</w:t>
            </w:r>
          </w:p>
          <w:p w14:paraId="219D1180">
            <w:pPr>
              <w:autoSpaceDE w:val="0"/>
              <w:autoSpaceDN w:val="0"/>
              <w:adjustRightInd w:val="0"/>
              <w:rPr>
                <w:rFonts w:ascii="Arial" w:hAnsi="Arial" w:cs="Arial"/>
                <w:color w:val="000000" w:themeColor="text1"/>
                <w14:textFill>
                  <w14:solidFill>
                    <w14:schemeClr w14:val="tx1"/>
                  </w14:solidFill>
                </w14:textFill>
              </w:rPr>
            </w:pPr>
          </w:p>
        </w:tc>
      </w:tr>
    </w:tbl>
    <w:p w14:paraId="3C28C62E">
      <w:pPr>
        <w:rPr>
          <w:rFonts w:ascii="Arial" w:hAnsi="Arial" w:cs="Arial"/>
          <w:color w:val="000000" w:themeColor="text1"/>
          <w14:textFill>
            <w14:solidFill>
              <w14:schemeClr w14:val="tx1"/>
            </w14:solidFill>
          </w14:textFil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color w:val="000000" w:themeColor="text1"/>
                <w:sz w:val="22"/>
                <w:szCs w:val="22"/>
                <w14:textFill>
                  <w14:solidFill>
                    <w14:schemeClr w14:val="tx1"/>
                  </w14:solidFill>
                </w14:textFill>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color w:val="000000" w:themeColor="text1"/>
                <w:sz w:val="16"/>
                <w:szCs w:val="16"/>
                <w14:textFill>
                  <w14:solidFill>
                    <w14:schemeClr w14:val="tx1"/>
                  </w14:solidFill>
                </w14:textFill>
              </w:rPr>
            </w:pPr>
          </w:p>
          <w:p w14:paraId="288A482D">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color w:val="000000" w:themeColor="text1"/>
                <w:sz w:val="16"/>
                <w:szCs w:val="16"/>
                <w14:textFill>
                  <w14:solidFill>
                    <w14:schemeClr w14:val="tx1"/>
                  </w14:solidFill>
                </w14:textFill>
              </w:rPr>
            </w:pPr>
          </w:p>
          <w:p w14:paraId="625D87E4">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participants be paid?</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1043762"/>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22BC0B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56140063"/>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38C62D3">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3421972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BB823A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43898245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855C6A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89267095"/>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DB280CE">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42546884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404490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25606969"/>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81CCB2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65337314"/>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3AB9587">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3357519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894328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7393224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806BFE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851"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6736174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5FC5E9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hint="eastAsia" w:ascii="MS Gothic" w:hAnsi="MS Gothic" w:eastAsia="MS Gothic" w:cs="Arial"/>
                    <w:b/>
                    <w:bCs/>
                    <w:color w:val="000000" w:themeColor="text1"/>
                    <w:sz w:val="22"/>
                    <w:szCs w:val="22"/>
                    <w14:textFill>
                      <w14:solidFill>
                        <w14:schemeClr w14:val="tx1"/>
                      </w14:solidFill>
                    </w14:textFill>
                  </w:rPr>
                  <w:t>☒</w:t>
                </w:r>
              </w:p>
            </w:sdtContent>
          </w:sdt>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1432836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DC60C7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YES</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color w:val="000000" w:themeColor="text1"/>
                <w:sz w:val="22"/>
                <w:szCs w:val="22"/>
                <w14:textFill>
                  <w14:solidFill>
                    <w14:schemeClr w14:val="tx1"/>
                  </w14:solidFill>
                </w14:textFill>
              </w:rPr>
            </w:pPr>
          </w:p>
        </w:tc>
        <w:tc>
          <w:tcPr>
            <w:tcW w:w="9923" w:type="dxa"/>
            <w:gridSpan w:val="4"/>
            <w:vAlign w:val="center"/>
          </w:tcPr>
          <w:p w14:paraId="283D19BB">
            <w:pPr>
              <w:autoSpaceDE w:val="0"/>
              <w:autoSpaceDN w:val="0"/>
              <w:adjustRightInd w:val="0"/>
              <w:rPr>
                <w:rFonts w:ascii="Arial" w:hAnsi="Arial" w:cs="Arial"/>
                <w:color w:val="000000" w:themeColor="text1"/>
                <w14:textFill>
                  <w14:solidFill>
                    <w14:schemeClr w14:val="tx1"/>
                  </w14:solidFill>
                </w14:textFill>
              </w:rPr>
            </w:pPr>
          </w:p>
        </w:tc>
      </w:tr>
    </w:tbl>
    <w:p w14:paraId="5F583D7A">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p>
    <w:p w14:paraId="1CE9A597">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F: Anticipated Risks</w:t>
      </w:r>
    </w:p>
    <w:p w14:paraId="5E0435C4">
      <w:pPr>
        <w:rPr>
          <w:rFonts w:ascii="Arial" w:hAnsi="Arial" w:cs="Arial"/>
          <w:b/>
          <w:color w:val="000000" w:themeColor="text1"/>
          <w:sz w:val="22"/>
          <w:szCs w:val="22"/>
          <w14:textFill>
            <w14:solidFill>
              <w14:schemeClr w14:val="tx1"/>
            </w14:solidFill>
          </w14:textFil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color w:val="000000" w:themeColor="text1"/>
                <w14:textFill>
                  <w14:solidFill>
                    <w14:schemeClr w14:val="tx1"/>
                  </w14:solidFill>
                </w14:textFill>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br w:type="page"/>
            </w:r>
            <w:r>
              <w:rPr>
                <w:rFonts w:ascii="Arial" w:hAnsi="Arial" w:cs="Arial"/>
                <w:color w:val="000000" w:themeColor="text1"/>
                <w14:textFill>
                  <w14:solidFill>
                    <w14:schemeClr w14:val="tx1"/>
                  </w14:solidFill>
                </w14:textFill>
              </w:rPr>
              <w:t>Outline any anticipated risks</w:t>
            </w:r>
            <w:r>
              <w:rPr>
                <w:rFonts w:ascii="Arial" w:hAnsi="Arial" w:eastAsia="SimSun" w:cs="Arial"/>
                <w:color w:val="000000" w:themeColor="text1"/>
                <w:lang w:eastAsia="zh-CN"/>
                <w14:textFill>
                  <w14:solidFill>
                    <w14:schemeClr w14:val="tx1"/>
                  </w14:solidFill>
                </w14:textFill>
              </w:rPr>
              <w:t xml:space="preserve"> </w:t>
            </w:r>
            <w:r>
              <w:rPr>
                <w:rFonts w:ascii="Arial" w:hAnsi="Arial" w:cs="Arial"/>
                <w:color w:val="000000" w:themeColor="text1"/>
                <w14:textFill>
                  <w14:solidFill>
                    <w14:schemeClr w14:val="tx1"/>
                  </w14:solidFill>
                </w14:textFil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Risks to participants</w:t>
            </w:r>
          </w:p>
          <w:p w14:paraId="1C37E2E8">
            <w:pPr>
              <w:rPr>
                <w:rFonts w:ascii="Arial" w:hAnsi="Arial" w:cs="Arial"/>
                <w:b/>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participants:</w:t>
            </w:r>
          </w:p>
          <w:p w14:paraId="00C40B6C">
            <w:pPr>
              <w:rPr>
                <w:rFonts w:ascii="Arial" w:hAnsi="Arial" w:cs="Arial"/>
                <w:color w:val="000000" w:themeColor="text1"/>
                <w:sz w:val="22"/>
                <w:szCs w:val="22"/>
                <w:lang w:val="en-US"/>
                <w14:textFill>
                  <w14:solidFill>
                    <w14:schemeClr w14:val="tx1"/>
                  </w14:solidFill>
                </w14:textFill>
              </w:rPr>
            </w:pPr>
          </w:p>
          <w:p w14:paraId="6D906363">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N/A</w:t>
            </w:r>
          </w:p>
          <w:p w14:paraId="77BB44A6">
            <w:pPr>
              <w:rPr>
                <w:rFonts w:ascii="Arial" w:hAnsi="Arial" w:cs="Arial"/>
                <w:color w:val="000000" w:themeColor="text1"/>
                <w:sz w:val="22"/>
                <w:szCs w:val="22"/>
                <w14:textFill>
                  <w14:solidFill>
                    <w14:schemeClr w14:val="tx1"/>
                  </w14:solidFill>
                </w14:textFill>
              </w:rPr>
            </w:pPr>
          </w:p>
          <w:p w14:paraId="6645975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participants:</w:t>
            </w:r>
          </w:p>
          <w:p w14:paraId="368EB8A9">
            <w:pPr>
              <w:rPr>
                <w:rFonts w:ascii="Arial" w:hAnsi="Arial" w:cs="Arial"/>
                <w:color w:val="000000" w:themeColor="text1"/>
                <w:sz w:val="22"/>
                <w:szCs w:val="22"/>
                <w14:textFill>
                  <w14:solidFill>
                    <w14:schemeClr w14:val="tx1"/>
                  </w14:solidFill>
                </w14:textFill>
              </w:rPr>
            </w:pPr>
          </w:p>
          <w:p w14:paraId="1C4F03BD">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N/A</w:t>
            </w:r>
          </w:p>
          <w:p w14:paraId="1E4F230F">
            <w:pPr>
              <w:rPr>
                <w:rFonts w:ascii="Arial" w:hAnsi="Arial" w:cs="Arial"/>
                <w:color w:val="000000" w:themeColor="text1"/>
                <w:sz w:val="22"/>
                <w:szCs w:val="22"/>
                <w14:textFill>
                  <w14:solidFill>
                    <w14:schemeClr w14:val="tx1"/>
                  </w14:solidFill>
                </w14:textFill>
              </w:rPr>
            </w:pPr>
          </w:p>
          <w:p w14:paraId="5D00AF2B">
            <w:pPr>
              <w:autoSpaceDE w:val="0"/>
              <w:autoSpaceDN w:val="0"/>
              <w:adjustRightInd w:val="0"/>
              <w:rPr>
                <w:rFonts w:ascii="Arial" w:hAnsi="Arial" w:cs="Arial"/>
                <w:i/>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000000" w:themeColor="text1"/>
                <w:sz w:val="22"/>
                <w:szCs w:val="22"/>
                <w:lang w:val="en-US" w:eastAsia="en-GB"/>
                <w14:textFill>
                  <w14:solidFill>
                    <w14:schemeClr w14:val="tx1"/>
                  </w14:solidFill>
                </w14:textFill>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color w:val="000000" w:themeColor="text1"/>
                <w:sz w:val="22"/>
                <w:szCs w:val="22"/>
                <w14:textFill>
                  <w14:solidFill>
                    <w14:schemeClr w14:val="tx1"/>
                  </w14:solidFill>
                </w14:textFill>
              </w:rPr>
            </w:pPr>
          </w:p>
        </w:tc>
        <w:tc>
          <w:tcPr>
            <w:tcW w:w="9923" w:type="dxa"/>
            <w:gridSpan w:val="2"/>
            <w:tcBorders>
              <w:top w:val="single" w:color="auto" w:sz="4" w:space="0"/>
              <w:bottom w:val="single" w:color="auto" w:sz="4" w:space="0"/>
            </w:tcBorders>
          </w:tcPr>
          <w:p w14:paraId="0E5B27E4">
            <w:pPr>
              <w:rPr>
                <w:rFonts w:ascii="Arial" w:hAnsi="Arial" w:cs="Arial"/>
                <w:color w:val="000000" w:themeColor="text1"/>
                <w:sz w:val="22"/>
                <w:szCs w:val="22"/>
                <w14:textFill>
                  <w14:solidFill>
                    <w14:schemeClr w14:val="tx1"/>
                  </w14:solidFill>
                </w14:textFill>
              </w:rPr>
            </w:pPr>
          </w:p>
          <w:p w14:paraId="5A1606C1">
            <w:pPr>
              <w:rPr>
                <w:rFonts w:ascii="Arial" w:hAnsi="Arial" w:cs="Arial"/>
                <w:color w:val="000000" w:themeColor="text1"/>
                <w:sz w:val="22"/>
                <w:szCs w:val="22"/>
                <w14:textFill>
                  <w14:solidFill>
                    <w14:schemeClr w14:val="tx1"/>
                  </w14:solidFill>
                </w14:textFill>
              </w:rPr>
            </w:pPr>
          </w:p>
          <w:p w14:paraId="1A0E0B68">
            <w:pPr>
              <w:rPr>
                <w:rFonts w:ascii="Arial" w:hAnsi="Arial" w:cs="Arial"/>
                <w:color w:val="000000" w:themeColor="text1"/>
                <w:sz w:val="22"/>
                <w:szCs w:val="22"/>
                <w14:textFill>
                  <w14:solidFill>
                    <w14:schemeClr w14:val="tx1"/>
                  </w14:solidFill>
                </w14:textFill>
              </w:rPr>
            </w:pPr>
          </w:p>
          <w:p w14:paraId="27D860D6">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Risks to the investigator</w:t>
            </w:r>
          </w:p>
          <w:p w14:paraId="7606F765">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investigator:</w:t>
            </w:r>
          </w:p>
          <w:p w14:paraId="50D8CC11">
            <w:pPr>
              <w:rPr>
                <w:rFonts w:ascii="Arial" w:hAnsi="Arial" w:cs="Arial"/>
                <w:color w:val="000000" w:themeColor="text1"/>
                <w:sz w:val="22"/>
                <w:szCs w:val="22"/>
                <w14:textFill>
                  <w14:solidFill>
                    <w14:schemeClr w14:val="tx1"/>
                  </w14:solidFill>
                </w14:textFill>
              </w:rPr>
            </w:pPr>
          </w:p>
          <w:p w14:paraId="2A56717D">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A level of emotional distress and ergonomical hazards can arise.</w:t>
            </w:r>
          </w:p>
          <w:p w14:paraId="514CA3D2">
            <w:pPr>
              <w:rPr>
                <w:rFonts w:ascii="Arial" w:hAnsi="Arial" w:cs="Arial"/>
                <w:color w:val="000000" w:themeColor="text1"/>
                <w:sz w:val="22"/>
                <w:szCs w:val="22"/>
                <w14:textFill>
                  <w14:solidFill>
                    <w14:schemeClr w14:val="tx1"/>
                  </w14:solidFill>
                </w14:textFill>
              </w:rPr>
            </w:pPr>
          </w:p>
          <w:p w14:paraId="0435A03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the investigator:</w:t>
            </w:r>
          </w:p>
          <w:p w14:paraId="4B70FB1C">
            <w:pPr>
              <w:rPr>
                <w:rFonts w:ascii="Arial" w:hAnsi="Arial" w:cs="Arial"/>
                <w:color w:val="000000" w:themeColor="text1"/>
                <w:sz w:val="22"/>
                <w:szCs w:val="22"/>
                <w14:textFill>
                  <w14:solidFill>
                    <w14:schemeClr w14:val="tx1"/>
                  </w14:solidFill>
                </w14:textFill>
              </w:rPr>
            </w:pPr>
          </w:p>
          <w:p w14:paraId="485E2FB2">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 xml:space="preserve">Have regular meetings with supervisor ,access university wellbeing services </w:t>
            </w:r>
          </w:p>
          <w:p w14:paraId="6058A74A">
            <w:pPr>
              <w:rPr>
                <w:rFonts w:ascii="Arial" w:hAnsi="Arial" w:cs="Arial"/>
                <w:color w:val="000000" w:themeColor="text1"/>
                <w:sz w:val="22"/>
                <w:szCs w:val="22"/>
                <w14:textFill>
                  <w14:solidFill>
                    <w14:schemeClr w14:val="tx1"/>
                  </w14:solidFill>
                </w14:textFill>
              </w:rPr>
            </w:pPr>
          </w:p>
          <w:p w14:paraId="4416A3BD">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University/institutional risks</w:t>
            </w:r>
          </w:p>
          <w:p w14:paraId="6020A649">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University:</w:t>
            </w:r>
          </w:p>
          <w:p w14:paraId="74A8C135">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 xml:space="preserve">A risk of data breaches and cybersecurityfailures. </w:t>
            </w:r>
          </w:p>
          <w:p w14:paraId="09091714">
            <w:pPr>
              <w:rPr>
                <w:rFonts w:ascii="Arial" w:hAnsi="Arial" w:cs="Arial"/>
                <w:color w:val="000000" w:themeColor="text1"/>
                <w:sz w:val="22"/>
                <w:szCs w:val="22"/>
                <w14:textFill>
                  <w14:solidFill>
                    <w14:schemeClr w14:val="tx1"/>
                  </w14:solidFill>
                </w14:textFill>
              </w:rPr>
            </w:pPr>
          </w:p>
          <w:p w14:paraId="3CC7017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the University:</w:t>
            </w:r>
          </w:p>
          <w:p w14:paraId="54E9C6FC">
            <w:pPr>
              <w:rPr>
                <w:rFonts w:ascii="Arial" w:hAnsi="Arial" w:cs="Arial"/>
                <w:color w:val="000000" w:themeColor="text1"/>
                <w:sz w:val="22"/>
                <w:szCs w:val="22"/>
                <w14:textFill>
                  <w14:solidFill>
                    <w14:schemeClr w14:val="tx1"/>
                  </w14:solidFill>
                </w14:textFill>
              </w:rPr>
            </w:pPr>
          </w:p>
          <w:p w14:paraId="27838F0F">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Using password protection of flies</w:t>
            </w:r>
          </w:p>
          <w:p w14:paraId="7D14004C">
            <w:pPr>
              <w:rPr>
                <w:rFonts w:ascii="Arial" w:hAnsi="Arial" w:cs="Arial"/>
                <w:color w:val="000000" w:themeColor="text1"/>
                <w:sz w:val="22"/>
                <w:szCs w:val="22"/>
                <w14:textFill>
                  <w14:solidFill>
                    <w14:schemeClr w14:val="tx1"/>
                  </w14:solidFill>
                </w14:textFill>
              </w:rPr>
            </w:pPr>
          </w:p>
          <w:p w14:paraId="035C5940">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Environmental risks</w:t>
            </w:r>
          </w:p>
          <w:p w14:paraId="3AA753E9">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Risk to the environment:</w:t>
            </w:r>
          </w:p>
          <w:p w14:paraId="7557DDD6">
            <w:pPr>
              <w:rPr>
                <w:rFonts w:ascii="Arial" w:hAnsi="Arial" w:cs="Arial"/>
                <w:color w:val="000000" w:themeColor="text1"/>
                <w:sz w:val="22"/>
                <w:szCs w:val="22"/>
                <w14:textFill>
                  <w14:solidFill>
                    <w14:schemeClr w14:val="tx1"/>
                  </w14:solidFill>
                </w14:textFill>
              </w:rPr>
            </w:pPr>
          </w:p>
          <w:p w14:paraId="46E6515B">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The overuse of resourses (e.g electriity and printingof paper).</w:t>
            </w:r>
          </w:p>
          <w:p w14:paraId="0CCBD838">
            <w:pPr>
              <w:rPr>
                <w:rFonts w:ascii="Arial" w:hAnsi="Arial" w:cs="Arial"/>
                <w:color w:val="000000" w:themeColor="text1"/>
                <w:sz w:val="22"/>
                <w:szCs w:val="22"/>
                <w14:textFill>
                  <w14:solidFill>
                    <w14:schemeClr w14:val="tx1"/>
                  </w14:solidFill>
                </w14:textFill>
              </w:rPr>
            </w:pPr>
          </w:p>
          <w:p w14:paraId="03328CC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color w:val="000000" w:themeColor="text1"/>
                <w:sz w:val="18"/>
                <w:szCs w:val="18"/>
                <w14:textFill>
                  <w14:solidFill>
                    <w14:schemeClr w14:val="tx1"/>
                  </w14:solidFill>
                </w14:textFill>
              </w:rPr>
            </w:pPr>
            <w:r>
              <w:rPr>
                <w:rFonts w:ascii="Arial" w:hAnsi="Arial" w:cs="Arial"/>
                <w:i/>
                <w:color w:val="000000" w:themeColor="text1"/>
                <w:sz w:val="18"/>
                <w:szCs w:val="18"/>
                <w14:textFill>
                  <w14:solidFill>
                    <w14:schemeClr w14:val="tx1"/>
                  </w14:solidFill>
                </w14:textFill>
              </w:rPr>
              <w:t>How you will mitigate the risk to environment:</w:t>
            </w:r>
          </w:p>
          <w:p w14:paraId="6B1C8D3D">
            <w:pPr>
              <w:rPr>
                <w:rFonts w:ascii="Arial" w:hAnsi="Arial" w:cs="Arial"/>
                <w:color w:val="000000" w:themeColor="text1"/>
                <w:sz w:val="22"/>
                <w:szCs w:val="22"/>
                <w14:textFill>
                  <w14:solidFill>
                    <w14:schemeClr w14:val="tx1"/>
                  </w14:solidFill>
                </w14:textFill>
              </w:rPr>
            </w:pPr>
          </w:p>
          <w:p w14:paraId="41635964">
            <w:pPr>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Limiting the use of resources (electrity,printing paper),use of digital (offline) platforms.</w:t>
            </w:r>
          </w:p>
          <w:p w14:paraId="1B693177">
            <w:pPr>
              <w:rPr>
                <w:rFonts w:ascii="Arial" w:hAnsi="Arial" w:cs="Arial"/>
                <w:color w:val="000000" w:themeColor="text1"/>
                <w:sz w:val="22"/>
                <w:szCs w:val="22"/>
                <w14:textFill>
                  <w14:solidFill>
                    <w14:schemeClr w14:val="tx1"/>
                  </w14:solidFill>
                </w14:textFill>
              </w:rPr>
            </w:pPr>
          </w:p>
          <w:p w14:paraId="2D9B576E">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bl>
    <w:p w14:paraId="366FFC79">
      <w:pPr>
        <w:rPr>
          <w:rFonts w:ascii="Arial" w:hAnsi="Arial" w:cs="Arial"/>
          <w:color w:val="000000" w:themeColor="text1"/>
          <w14:textFill>
            <w14:solidFill>
              <w14:schemeClr w14:val="tx1"/>
            </w14:solidFill>
          </w14:textFill>
        </w:rPr>
      </w:pPr>
    </w:p>
    <w:p w14:paraId="18B8B643">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G: Feedback, Consent and Confidentiality</w:t>
      </w:r>
    </w:p>
    <w:p w14:paraId="6D654C07">
      <w:pPr>
        <w:rPr>
          <w:rFonts w:ascii="Arial" w:hAnsi="Arial" w:cs="Arial"/>
          <w:b/>
          <w:color w:val="000000" w:themeColor="text1"/>
          <w:sz w:val="22"/>
          <w:szCs w:val="22"/>
          <w14:textFill>
            <w14:solidFill>
              <w14:schemeClr w14:val="tx1"/>
            </w14:solidFill>
          </w14:textFill>
        </w:rPr>
      </w:pPr>
    </w:p>
    <w:p w14:paraId="55A766AA">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you have identified in section D that there are no participants, then enter skip this section and continue to section H.</w:t>
      </w:r>
    </w:p>
    <w:p w14:paraId="29DD2A85">
      <w:pPr>
        <w:rPr>
          <w:rFonts w:ascii="Arial" w:hAnsi="Arial" w:cs="Arial"/>
          <w:b/>
          <w:color w:val="000000" w:themeColor="text1"/>
          <w:sz w:val="22"/>
          <w:szCs w:val="22"/>
          <w14:textFill>
            <w14:solidFill>
              <w14:schemeClr w14:val="tx1"/>
            </w14:solidFill>
          </w14:textFil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Feedback</w:t>
            </w:r>
          </w:p>
          <w:p w14:paraId="636BD7E6">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color w:val="000000" w:themeColor="text1"/>
                <w:sz w:val="22"/>
                <w:szCs w:val="22"/>
                <w14:textFill>
                  <w14:solidFill>
                    <w14:schemeClr w14:val="tx1"/>
                  </w14:solidFill>
                </w14:textFill>
              </w:rPr>
            </w:pPr>
          </w:p>
        </w:tc>
        <w:tc>
          <w:tcPr>
            <w:tcW w:w="9923" w:type="dxa"/>
            <w:tcBorders>
              <w:top w:val="single" w:color="auto" w:sz="4" w:space="0"/>
              <w:bottom w:val="single" w:color="auto" w:sz="4" w:space="0"/>
            </w:tcBorders>
          </w:tcPr>
          <w:p w14:paraId="4433170B">
            <w:pPr>
              <w:rPr>
                <w:rFonts w:ascii="Arial" w:hAnsi="Arial" w:cs="Arial"/>
                <w:color w:val="000000" w:themeColor="text1"/>
                <w:sz w:val="24"/>
                <w:szCs w:val="22"/>
                <w14:textFill>
                  <w14:solidFill>
                    <w14:schemeClr w14:val="tx1"/>
                  </w14:solidFill>
                </w14:textFill>
              </w:rPr>
            </w:pPr>
            <w:r>
              <w:rPr>
                <w:rFonts w:ascii="Arial" w:hAnsi="Arial" w:cs="Arial"/>
                <w:color w:val="000000" w:themeColor="text1"/>
                <w:sz w:val="22"/>
                <w14:textFill>
                  <w14:solidFill>
                    <w14:schemeClr w14:val="tx1"/>
                  </w14:solidFill>
                </w14:textFill>
              </w:rPr>
              <w:t>You don’t need to email your participants with your final report. A good alternative is to set up an email address that they will be able to contact for further details or results.</w:t>
            </w:r>
          </w:p>
          <w:p w14:paraId="157B839A">
            <w:pPr>
              <w:rPr>
                <w:rFonts w:ascii="Arial" w:hAnsi="Arial" w:cs="Arial"/>
                <w:color w:val="000000" w:themeColor="text1"/>
                <w:sz w:val="22"/>
                <w:szCs w:val="22"/>
                <w14:textFill>
                  <w14:solidFill>
                    <w14:schemeClr w14:val="tx1"/>
                  </w14:solidFill>
                </w14:textFill>
              </w:rPr>
            </w:pPr>
          </w:p>
          <w:p w14:paraId="3E747859">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Informed consent</w:t>
            </w:r>
          </w:p>
          <w:p w14:paraId="505FD9DE">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color w:val="000000" w:themeColor="text1"/>
                <w:sz w:val="22"/>
                <w:szCs w:val="22"/>
                <w14:textFill>
                  <w14:solidFill>
                    <w14:schemeClr w14:val="tx1"/>
                  </w14:solidFill>
                </w14:textFill>
              </w:rPr>
            </w:pPr>
          </w:p>
        </w:tc>
        <w:tc>
          <w:tcPr>
            <w:tcW w:w="9923" w:type="dxa"/>
            <w:tcBorders>
              <w:top w:val="single" w:color="auto" w:sz="4" w:space="0"/>
              <w:bottom w:val="single" w:color="auto" w:sz="4" w:space="0"/>
            </w:tcBorders>
          </w:tcPr>
          <w:p w14:paraId="05942FA0">
            <w:pPr>
              <w:pStyle w:val="9"/>
              <w:rPr>
                <w:rFonts w:ascii="Arial" w:hAnsi="Arial" w:cs="Arial"/>
                <w:color w:val="000000" w:themeColor="text1"/>
                <w:sz w:val="22"/>
                <w14:textFill>
                  <w14:solidFill>
                    <w14:schemeClr w14:val="tx1"/>
                  </w14:solidFill>
                </w14:textFill>
              </w:rPr>
            </w:pPr>
            <w:r>
              <w:rPr>
                <w:rFonts w:ascii="Arial" w:hAnsi="Arial" w:cs="Arial"/>
                <w:color w:val="000000" w:themeColor="text1"/>
                <w:sz w:val="22"/>
                <w14:textFill>
                  <w14:solidFill>
                    <w14:schemeClr w14:val="tx1"/>
                  </w14:solidFill>
                </w14:textFill>
              </w:rPr>
              <w:t>If you are using a paper questionnaire then you should have the participants sign an appropriate consent form. These forms will count as personal data and should be noted as such in section J.</w:t>
            </w:r>
          </w:p>
          <w:p w14:paraId="20F3B943">
            <w:pPr>
              <w:rPr>
                <w:rFonts w:ascii="Arial" w:hAnsi="Arial" w:cs="Arial"/>
                <w:color w:val="000000" w:themeColor="text1"/>
                <w:sz w:val="24"/>
                <w:szCs w:val="22"/>
                <w14:textFill>
                  <w14:solidFill>
                    <w14:schemeClr w14:val="tx1"/>
                  </w14:solidFill>
                </w14:textFill>
              </w:rPr>
            </w:pPr>
            <w:r>
              <w:rPr>
                <w:rFonts w:ascii="Arial" w:hAnsi="Arial" w:cs="Arial"/>
                <w:color w:val="000000" w:themeColor="text1"/>
                <w:sz w:val="22"/>
                <w14:textFill>
                  <w14:solidFill>
                    <w14:schemeClr w14:val="tx1"/>
                  </w14:solidFill>
                </w14:textFill>
              </w:rPr>
              <w:t>If you are using an online questionnaire, then you should have a screen before the questions start that acts as a consent form, informing participants that by clicking on the NEXT button they are providing consent.</w:t>
            </w:r>
          </w:p>
          <w:p w14:paraId="57CEF7A8">
            <w:pPr>
              <w:rPr>
                <w:rFonts w:ascii="Arial" w:hAnsi="Arial" w:cs="Arial"/>
                <w:color w:val="000000" w:themeColor="text1"/>
                <w:sz w:val="22"/>
                <w:szCs w:val="22"/>
                <w14:textFill>
                  <w14:solidFill>
                    <w14:schemeClr w14:val="tx1"/>
                  </w14:solidFill>
                </w14:textFill>
              </w:rPr>
            </w:pPr>
          </w:p>
          <w:p w14:paraId="39FFDC65">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Confidentiality / Anonymity</w:t>
            </w:r>
          </w:p>
          <w:p w14:paraId="15F624B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color w:val="000000" w:themeColor="text1"/>
                <w:sz w:val="22"/>
                <w:szCs w:val="22"/>
                <w14:textFill>
                  <w14:solidFill>
                    <w14:schemeClr w14:val="tx1"/>
                  </w14:solidFill>
                </w14:textFill>
              </w:rPr>
            </w:pPr>
          </w:p>
        </w:tc>
        <w:tc>
          <w:tcPr>
            <w:tcW w:w="9923" w:type="dxa"/>
            <w:tcBorders>
              <w:top w:val="single" w:color="auto" w:sz="4" w:space="0"/>
              <w:bottom w:val="single" w:color="auto" w:sz="4" w:space="0"/>
            </w:tcBorders>
          </w:tcPr>
          <w:p w14:paraId="6F756218">
            <w:pPr>
              <w:pStyle w:val="9"/>
              <w:rPr>
                <w:rFonts w:ascii="Arial" w:hAnsi="Arial" w:cs="Arial"/>
                <w:color w:val="000000" w:themeColor="text1"/>
                <w:sz w:val="22"/>
                <w14:textFill>
                  <w14:solidFill>
                    <w14:schemeClr w14:val="tx1"/>
                  </w14:solidFill>
                </w14:textFill>
              </w:rPr>
            </w:pPr>
            <w:r>
              <w:rPr>
                <w:rFonts w:ascii="Arial" w:hAnsi="Arial" w:cs="Arial"/>
                <w:color w:val="000000" w:themeColor="text1"/>
                <w:sz w:val="22"/>
                <w14:textFill>
                  <w14:solidFill>
                    <w14:schemeClr w14:val="tx1"/>
                  </w14:solidFill>
                </w14:textFill>
              </w:rPr>
              <w:t>Do not collect names unless you really need them. Do not name participants or organisations in any research publications (including the thesis) without their explicit permission.</w:t>
            </w:r>
          </w:p>
          <w:p w14:paraId="7AEC0479">
            <w:pPr>
              <w:rPr>
                <w:rFonts w:ascii="Arial" w:hAnsi="Arial" w:cs="Arial"/>
                <w:color w:val="000000" w:themeColor="text1"/>
                <w:sz w:val="22"/>
                <w:szCs w:val="22"/>
                <w14:textFill>
                  <w14:solidFill>
                    <w14:schemeClr w14:val="tx1"/>
                  </w14:solidFill>
                </w14:textFill>
              </w:rPr>
            </w:pPr>
          </w:p>
          <w:p w14:paraId="4B749E1A">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bl>
    <w:p w14:paraId="25FC7059">
      <w:pPr>
        <w:rPr>
          <w:rFonts w:ascii="Arial" w:hAnsi="Arial" w:cs="Arial"/>
          <w:color w:val="000000" w:themeColor="text1"/>
          <w:sz w:val="22"/>
          <w:szCs w:val="22"/>
          <w14:textFill>
            <w14:solidFill>
              <w14:schemeClr w14:val="tx1"/>
            </w14:solidFill>
          </w14:textFill>
        </w:rPr>
      </w:pPr>
    </w:p>
    <w:p w14:paraId="1672E27D">
      <w:pPr>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H: Data Protection and Storage</w:t>
      </w:r>
    </w:p>
    <w:p w14:paraId="14582771">
      <w:pPr>
        <w:rPr>
          <w:rFonts w:ascii="Arial" w:hAnsi="Arial" w:cs="Arial"/>
          <w:b/>
          <w:color w:val="000000" w:themeColor="text1"/>
          <w:sz w:val="22"/>
          <w:szCs w:val="22"/>
          <w14:textFill>
            <w14:solidFill>
              <w14:schemeClr w14:val="tx1"/>
            </w14:solidFill>
          </w14:textFill>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Does the research activity involve personal da</w:t>
            </w:r>
            <w:r>
              <w:rPr>
                <w:rFonts w:ascii="Arial" w:hAnsi="Arial" w:cs="Arial"/>
                <w:color w:val="000000" w:themeColor="text1"/>
                <w:sz w:val="22"/>
                <w:szCs w:val="22"/>
                <w:shd w:val="clear" w:color="auto" w:fill="F1F1F1" w:themeFill="background1" w:themeFillShade="F2"/>
                <w14:textFill>
                  <w14:solidFill>
                    <w14:schemeClr w14:val="tx1"/>
                  </w14:solidFill>
                </w14:textFill>
              </w:rPr>
              <w:t>t</w:t>
            </w:r>
            <w:r>
              <w:rPr>
                <w:rFonts w:ascii="Arial" w:hAnsi="Arial" w:cs="Arial"/>
                <w:color w:val="000000" w:themeColor="text1"/>
                <w:sz w:val="22"/>
                <w:szCs w:val="22"/>
                <w14:textFill>
                  <w14:solidFill>
                    <w14:schemeClr w14:val="tx1"/>
                  </w14:solidFill>
                </w14:textFill>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color w:val="000000" w:themeColor="text1"/>
                <w:sz w:val="22"/>
                <w:szCs w:val="22"/>
                <w14:textFill>
                  <w14:solidFill>
                    <w14:schemeClr w14:val="tx1"/>
                  </w14:solidFill>
                </w14:textFill>
              </w:rPr>
            </w:pPr>
            <w:r>
              <w:rPr>
                <w:rFonts w:ascii="Arial" w:hAnsi="Arial" w:cs="Arial"/>
                <w:bCs/>
                <w:iCs/>
                <w:color w:val="000000" w:themeColor="text1"/>
                <w:sz w:val="22"/>
                <w:szCs w:val="22"/>
                <w14:textFill>
                  <w14:solidFill>
                    <w14:schemeClr w14:val="tx1"/>
                  </w14:solidFill>
                </w14:textFill>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color w:val="000000" w:themeColor="text1"/>
                <w:sz w:val="22"/>
                <w:szCs w:val="22"/>
                <w14:textFill>
                  <w14:solidFill>
                    <w14:schemeClr w14:val="tx1"/>
                  </w14:solidFill>
                </w14:textFill>
              </w:rPr>
            </w:pPr>
            <w:r>
              <w:rPr>
                <w:rFonts w:ascii="Arial" w:hAnsi="Arial" w:cs="Arial"/>
                <w:b/>
                <w:bCs/>
                <w:i/>
                <w:iCs/>
                <w:color w:val="000000" w:themeColor="text1"/>
                <w:sz w:val="22"/>
                <w:szCs w:val="22"/>
                <w14:textFill>
                  <w14:solidFill>
                    <w14:schemeClr w14:val="tx1"/>
                  </w14:solidFill>
                </w14:textFill>
              </w:rPr>
              <w:t>“Personal data”</w:t>
            </w:r>
            <w:r>
              <w:rPr>
                <w:rFonts w:ascii="Arial" w:hAnsi="Arial" w:cs="Arial"/>
                <w:i/>
                <w:iCs/>
                <w:color w:val="000000" w:themeColor="text1"/>
                <w:sz w:val="22"/>
                <w:szCs w:val="22"/>
                <w14:textFill>
                  <w14:solidFill>
                    <w14:schemeClr w14:val="tx1"/>
                  </w14:solidFill>
                </w14:textFill>
              </w:rPr>
              <w:t xml:space="preserve"> </w:t>
            </w:r>
            <w:r>
              <w:rPr>
                <w:rFonts w:ascii="Arial" w:hAnsi="Arial" w:cs="Arial"/>
                <w:i/>
                <w:iCs/>
                <w:color w:val="000000" w:themeColor="text1"/>
                <w:sz w:val="22"/>
                <w:shd w:val="clear" w:color="auto" w:fill="F1F1F1" w:themeFill="background1" w:themeFillShade="F2"/>
                <w14:textFill>
                  <w14:solidFill>
                    <w14:schemeClr w14:val="tx1"/>
                  </w14:solidFill>
                </w14:textFill>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Segoe UI Symbol" w:hAnsi="Segoe UI Symbol" w:eastAsia="MS Gothic" w:cs="Segoe UI Symbol"/>
                <w:b/>
                <w:bCs/>
                <w:color w:val="000000" w:themeColor="text1"/>
                <w:sz w:val="22"/>
                <w:szCs w:val="22"/>
                <w:lang w:val="en-US"/>
                <w14:textFill>
                  <w14:solidFill>
                    <w14:schemeClr w14:val="tx1"/>
                  </w14:solidFill>
                </w14:textFill>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Segoe UI Symbol" w:hAnsi="Segoe UI Symbol" w:eastAsia="MS Gothic" w:cs="Segoe UI Symbol"/>
                <w:b/>
                <w:bCs/>
                <w:color w:val="000000" w:themeColor="text1"/>
                <w:sz w:val="22"/>
                <w:szCs w:val="22"/>
                <w:lang w:val="en-US"/>
                <w14:textFill>
                  <w14:solidFill>
                    <w14:schemeClr w14:val="tx1"/>
                  </w14:solidFill>
                </w14:textFill>
              </w:rPr>
              <w:t>☐</w:t>
            </w:r>
            <w:r>
              <w:rPr>
                <w:rFonts w:ascii="Arial" w:hAnsi="Arial" w:eastAsia="MS Gothic" w:cs="Arial"/>
                <w:b/>
                <w:bCs/>
                <w:color w:val="000000" w:themeColor="text1"/>
                <w:sz w:val="22"/>
                <w:szCs w:val="22"/>
                <w:lang w:val="en-US"/>
                <w14:textFill>
                  <w14:solidFill>
                    <w14:schemeClr w14:val="tx1"/>
                  </w14:solidFill>
                </w14:textFill>
              </w:rPr>
              <w:t>no</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If YES, provide a</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ascii="Arial" w:hAnsi="Arial" w:cs="Arial"/>
                <w:color w:val="000000" w:themeColor="text1"/>
                <w:sz w:val="24"/>
                <w:szCs w:val="22"/>
                <w14:textFill>
                  <w14:solidFill>
                    <w14:schemeClr w14:val="tx1"/>
                  </w14:solidFill>
                </w14:textFill>
              </w:rPr>
            </w:pPr>
            <w:r>
              <w:rPr>
                <w:rFonts w:ascii="Arial" w:hAnsi="Arial" w:cs="Arial"/>
                <w:color w:val="000000" w:themeColor="text1"/>
                <w:sz w:val="22"/>
                <w14:textFill>
                  <w14:solidFill>
                    <w14:schemeClr w14:val="tx1"/>
                  </w14:solidFill>
                </w14:textFill>
              </w:rPr>
              <w:t>This includes audio/video data of participants but can also include IP addresses and usernames. Names, addresses and emails also count, as do consent forms.</w:t>
            </w:r>
          </w:p>
          <w:p w14:paraId="6E43DAC8">
            <w:pPr>
              <w:rPr>
                <w:rFonts w:ascii="Arial" w:hAnsi="Arial" w:cs="Arial"/>
                <w:color w:val="000000" w:themeColor="text1"/>
                <w:sz w:val="22"/>
                <w:szCs w:val="22"/>
                <w14:textFill>
                  <w14:solidFill>
                    <w14:schemeClr w14:val="tx1"/>
                  </w14:solidFill>
                </w14:textFill>
              </w:rPr>
            </w:pPr>
          </w:p>
          <w:p w14:paraId="3C2D27B6">
            <w:pPr>
              <w:autoSpaceDE w:val="0"/>
              <w:autoSpaceDN w:val="0"/>
              <w:adjustRightInd w:val="0"/>
              <w:rPr>
                <w:rFonts w:ascii="Arial" w:hAnsi="Arial" w:cs="Arial"/>
                <w:i/>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color w:val="000000" w:themeColor="text1"/>
                <w:sz w:val="22"/>
                <w:szCs w:val="22"/>
                <w14:textFill>
                  <w14:solidFill>
                    <w14:schemeClr w14:val="tx1"/>
                  </w14:solidFill>
                </w14:textFill>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ascii="Arial" w:hAnsi="Arial" w:cs="Arial" w:eastAsiaTheme="minorHAnsi"/>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themeColor="text1"/>
                <w:sz w:val="20"/>
                <w:szCs w:val="23"/>
                <w14:textFill>
                  <w14:solidFill>
                    <w14:schemeClr w14:val="tx1"/>
                  </w14:solidFill>
                </w14:textFill>
              </w:rPr>
            </w:pPr>
            <w:r>
              <w:rPr>
                <w:rStyle w:val="17"/>
                <w:rFonts w:ascii="Arial" w:hAnsi="Arial" w:cs="Arial"/>
                <w:b w:val="0"/>
                <w:iCs/>
                <w:color w:val="000000" w:themeColor="text1"/>
                <w:sz w:val="20"/>
                <w:szCs w:val="23"/>
                <w14:textFill>
                  <w14:solidFill>
                    <w14:schemeClr w14:val="tx1"/>
                  </w14:solidFill>
                </w14:textFill>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rPr>
                <w:rFonts w:ascii="Arial" w:hAnsi="Arial" w:cs="Arial"/>
                <w:color w:val="000000" w:themeColor="text1"/>
                <w14:textFill>
                  <w14:solidFill>
                    <w14:schemeClr w14:val="tx1"/>
                  </w14:solidFill>
                </w14:textFill>
              </w:rPr>
            </w:pPr>
            <w:r>
              <w:rPr>
                <w:rStyle w:val="17"/>
                <w:rFonts w:ascii="Arial" w:hAnsi="Arial" w:cs="Arial"/>
                <w:i/>
                <w:iCs/>
                <w:color w:val="000000" w:themeColor="text1"/>
                <w:sz w:val="20"/>
                <w:szCs w:val="23"/>
                <w14:textFill>
                  <w14:solidFill>
                    <w14:schemeClr w14:val="tx1"/>
                  </w14:solidFill>
                </w14:textFill>
              </w:rPr>
              <w:t>“Special category data”</w:t>
            </w:r>
            <w:r>
              <w:rPr>
                <w:rFonts w:ascii="Arial" w:hAnsi="Arial" w:cs="Arial"/>
                <w:i/>
                <w:iCs/>
                <w:color w:val="000000" w:themeColor="text1"/>
                <w:sz w:val="20"/>
                <w:szCs w:val="23"/>
                <w14:textFill>
                  <w14:solidFill>
                    <w14:schemeClr w14:val="tx1"/>
                  </w14:solidFill>
                </w14:textFill>
              </w:rPr>
              <w:t> means sensitive personal data consisting of information as to the data subjects’ –</w:t>
            </w:r>
          </w:p>
          <w:p w14:paraId="0E60F6D7">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(a) racial or ethnic origin,</w:t>
            </w:r>
          </w:p>
          <w:p w14:paraId="38EA5233">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(b) political opinions,</w:t>
            </w:r>
          </w:p>
          <w:p w14:paraId="10603BEE">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(c) religious beliefs or other beliefs of a similar nature,</w:t>
            </w:r>
          </w:p>
          <w:p w14:paraId="56E7E54A">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(d) membership of a trade union (within the meaning of the Trade Union and Labour Relations (Consolidation) Act 1992),</w:t>
            </w:r>
          </w:p>
          <w:p w14:paraId="19541AD5">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(e) physical or mental health or condition,</w:t>
            </w:r>
          </w:p>
          <w:p w14:paraId="4A9613C7">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(f) sexual life,</w:t>
            </w:r>
          </w:p>
          <w:p w14:paraId="7A818E2F">
            <w:pPr>
              <w:pStyle w:val="15"/>
              <w:spacing w:before="0" w:beforeAutospacing="0" w:after="0" w:afterAutospacing="0"/>
              <w:ind w:left="1134" w:right="567"/>
              <w:rPr>
                <w:rFonts w:ascii="Arial" w:hAnsi="Arial" w:cs="Arial"/>
                <w:color w:val="000000" w:themeColor="text1"/>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(g) genetics,</w:t>
            </w:r>
          </w:p>
          <w:p w14:paraId="5738998F">
            <w:pPr>
              <w:pStyle w:val="15"/>
              <w:spacing w:before="0" w:beforeAutospacing="0" w:after="0" w:afterAutospacing="0"/>
              <w:ind w:left="1134" w:right="567"/>
              <w:rPr>
                <w:rFonts w:ascii="Arial" w:hAnsi="Arial" w:cs="Arial"/>
                <w:i/>
                <w:iCs/>
                <w:color w:val="000000" w:themeColor="text1"/>
                <w:sz w:val="20"/>
                <w:szCs w:val="23"/>
                <w14:textFill>
                  <w14:solidFill>
                    <w14:schemeClr w14:val="tx1"/>
                  </w14:solidFill>
                </w14:textFill>
              </w:rPr>
            </w:pPr>
            <w:r>
              <w:rPr>
                <w:rFonts w:ascii="Arial" w:hAnsi="Arial" w:cs="Arial"/>
                <w:i/>
                <w:iCs/>
                <w:color w:val="000000" w:themeColor="text1"/>
                <w:sz w:val="20"/>
                <w:szCs w:val="23"/>
                <w14:textFill>
                  <w14:solidFill>
                    <w14:schemeClr w14:val="tx1"/>
                  </w14:solidFill>
                </w14:textFill>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p>
          <w:p w14:paraId="7900FDE1">
            <w:pPr>
              <w:pStyle w:val="15"/>
              <w:autoSpaceDE w:val="0"/>
              <w:autoSpaceDN w:val="0"/>
              <w:adjustRightInd w:val="0"/>
              <w:jc w:val="center"/>
              <w:rPr>
                <w:rFonts w:ascii="Arial" w:hAnsi="Arial" w:cs="Arial"/>
                <w:color w:val="000000" w:themeColor="text1"/>
                <w14:textFill>
                  <w14:solidFill>
                    <w14:schemeClr w14:val="tx1"/>
                  </w14:solidFill>
                </w14:textFill>
              </w:rPr>
            </w:pPr>
            <w:r>
              <w:rPr>
                <w:rFonts w:ascii="Segoe UI Symbol" w:hAnsi="Segoe UI Symbol" w:eastAsia="MS Gothic" w:cs="Segoe UI Symbol"/>
                <w:b/>
                <w:bCs/>
                <w:color w:val="000000" w:themeColor="text1"/>
                <w:sz w:val="22"/>
                <w:szCs w:val="22"/>
                <w:lang w:val="en-US"/>
                <w14:textFill>
                  <w14:solidFill>
                    <w14:schemeClr w14:val="tx1"/>
                  </w14:solidFill>
                </w14:textFill>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Arial" w:hAnsi="Arial" w:eastAsia="MS Gothic" w:cs="Arial"/>
                <w:b/>
                <w:bCs/>
                <w:color w:val="000000" w:themeColor="text1"/>
                <w:sz w:val="22"/>
                <w:szCs w:val="22"/>
                <w:lang w:val="en-US"/>
                <w14:textFill>
                  <w14:solidFill>
                    <w14:schemeClr w14:val="tx1"/>
                  </w14:solidFill>
                </w14:textFill>
              </w:rPr>
            </w:pPr>
          </w:p>
          <w:p w14:paraId="681CE3BB">
            <w:pPr>
              <w:pStyle w:val="15"/>
              <w:autoSpaceDE w:val="0"/>
              <w:autoSpaceDN w:val="0"/>
              <w:adjustRightInd w:val="0"/>
              <w:jc w:val="center"/>
              <w:rPr>
                <w:rFonts w:ascii="Arial" w:hAnsi="Arial" w:cs="Arial"/>
                <w:color w:val="000000" w:themeColor="text1"/>
                <w14:textFill>
                  <w14:solidFill>
                    <w14:schemeClr w14:val="tx1"/>
                  </w14:solidFill>
                </w14:textFill>
              </w:rPr>
            </w:pPr>
            <w:r>
              <w:rPr>
                <w:rFonts w:ascii="Segoe UI Symbol" w:hAnsi="Segoe UI Symbol" w:eastAsia="MS Gothic" w:cs="Segoe UI Symbol"/>
                <w:b/>
                <w:bCs/>
                <w:color w:val="000000" w:themeColor="text1"/>
                <w:sz w:val="22"/>
                <w:szCs w:val="22"/>
                <w:lang w:val="en-US"/>
                <w14:textFill>
                  <w14:solidFill>
                    <w14:schemeClr w14:val="tx1"/>
                  </w14:solidFill>
                </w14:textFill>
              </w:rPr>
              <w:t>☐</w:t>
            </w:r>
            <w:r>
              <w:rPr>
                <w:rFonts w:ascii="Arial" w:hAnsi="Arial" w:eastAsia="MS Gothic" w:cs="Arial"/>
                <w:b/>
                <w:bCs/>
                <w:color w:val="000000" w:themeColor="text1"/>
                <w:sz w:val="22"/>
                <w:szCs w:val="22"/>
                <w:lang w:val="en-US"/>
                <w14:textFill>
                  <w14:solidFill>
                    <w14:schemeClr w14:val="tx1"/>
                  </w14:solidFill>
                </w14:textFill>
              </w:rPr>
              <w:t>no</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rPr>
                <w:rFonts w:ascii="Arial" w:hAnsi="Arial" w:cs="Arial"/>
                <w:color w:val="000000" w:themeColor="text1"/>
                <w14:textFill>
                  <w14:solidFill>
                    <w14:schemeClr w14:val="tx1"/>
                  </w14:solidFill>
                </w14:textFill>
              </w:rPr>
            </w:pPr>
            <w:r>
              <w:rPr>
                <w:rFonts w:ascii="Arial" w:hAnsi="Arial" w:cs="Arial"/>
                <w:color w:val="000000" w:themeColor="text1"/>
                <w:sz w:val="22"/>
                <w:szCs w:val="22"/>
                <w14:textFill>
                  <w14:solidFill>
                    <w14:schemeClr w14:val="tx1"/>
                  </w14:solidFill>
                </w14:textFill>
              </w:rPr>
              <w:t>If YES, provide a</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0000" w:themeColor="text1"/>
                <w:sz w:val="24"/>
                <w:szCs w:val="22"/>
                <w14:textFill>
                  <w14:solidFill>
                    <w14:schemeClr w14:val="tx1"/>
                  </w14:solidFill>
                </w14:textFill>
              </w:rPr>
            </w:pPr>
            <w:r>
              <w:rPr>
                <w:rFonts w:ascii="Arial" w:hAnsi="Arial" w:cs="Arial"/>
                <w:color w:val="000000" w:themeColor="text1"/>
                <w:sz w:val="22"/>
                <w14:textFill>
                  <w14:solidFill>
                    <w14:schemeClr w14:val="tx1"/>
                  </w14:solidFill>
                </w14:textFill>
              </w:rPr>
              <w:t>What counts as ‘sensitive’ will differ between cultures. Any information on behaviour that is not in accordance with cultural norms would count as sensitive personal data.</w:t>
            </w:r>
          </w:p>
          <w:p w14:paraId="74AB7C6B">
            <w:pPr>
              <w:rPr>
                <w:rFonts w:ascii="Arial" w:hAnsi="Arial" w:cs="Arial"/>
                <w:color w:val="000000" w:themeColor="text1"/>
                <w:sz w:val="22"/>
                <w:szCs w:val="22"/>
                <w14:textFill>
                  <w14:solidFill>
                    <w14:schemeClr w14:val="tx1"/>
                  </w14:solidFill>
                </w14:textFill>
              </w:rPr>
            </w:pPr>
          </w:p>
          <w:p w14:paraId="71D0FA06">
            <w:pPr>
              <w:rPr>
                <w:rFonts w:ascii="Arial" w:hAnsi="Arial" w:cs="Arial"/>
                <w:color w:val="000000" w:themeColor="text1"/>
                <w:sz w:val="22"/>
                <w:szCs w:val="22"/>
                <w14:textFill>
                  <w14:solidFill>
                    <w14:schemeClr w14:val="tx1"/>
                  </w14:solidFill>
                </w14:textFill>
              </w:rPr>
            </w:pPr>
          </w:p>
          <w:p w14:paraId="79149A68">
            <w:pPr>
              <w:rPr>
                <w:rFonts w:ascii="Arial" w:hAnsi="Arial" w:cs="Arial"/>
                <w:color w:val="000000" w:themeColor="text1"/>
                <w:sz w:val="22"/>
                <w:szCs w:val="22"/>
                <w14:textFill>
                  <w14:solidFill>
                    <w14:schemeClr w14:val="tx1"/>
                  </w14:solidFill>
                </w14:textFill>
              </w:rPr>
            </w:pPr>
          </w:p>
          <w:p w14:paraId="26748D15">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bl>
    <w:p w14:paraId="09E8A924">
      <w:pPr>
        <w:rPr>
          <w:rFonts w:ascii="Arial" w:hAnsi="Arial" w:cs="Arial"/>
          <w:color w:val="000000" w:themeColor="text1"/>
          <w14:textFill>
            <w14:solidFill>
              <w14:schemeClr w14:val="tx1"/>
            </w14:solidFill>
          </w14:textFil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7905" w:type="dxa"/>
            <w:shd w:val="clear" w:color="auto" w:fill="F1F1F1" w:themeFill="background1" w:themeFillShade="F2"/>
          </w:tcPr>
          <w:p w14:paraId="3B735E2B">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color w:val="000000" w:themeColor="text1"/>
                <w14:textFill>
                  <w14:solidFill>
                    <w14:schemeClr w14:val="tx1"/>
                  </w14:solidFill>
                </w14:textFill>
              </w:rPr>
              <w:br w:type="page"/>
            </w:r>
            <w:r>
              <w:rPr>
                <w:rFonts w:ascii="Arial" w:hAnsi="Arial" w:cs="Arial"/>
                <w:b/>
                <w:color w:val="000000" w:themeColor="text1"/>
                <w:sz w:val="22"/>
                <w:szCs w:val="22"/>
                <w14:textFill>
                  <w14:solidFill>
                    <w14:schemeClr w14:val="tx1"/>
                  </w14:solidFill>
                </w14:textFill>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Manual files (i.e. in paper form)?</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71689136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CB4C80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2451245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E69A11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University computers?</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05894206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333413A">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525707884"/>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05A0AF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Private company computers?</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428779520"/>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F181CE2">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738441066"/>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B18E67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Home or other personal computers?</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666676712"/>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B839E33">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24330919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358F7F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Laptop computers/ CDs/ Portable disk-drives/ memory sticks?</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76118265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AE73690">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1031489010"/>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5324FC1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“Cloud” storage or websites?</w:t>
            </w:r>
          </w:p>
        </w:tc>
        <w:tc>
          <w:tcPr>
            <w:tcW w:w="992"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40376448"/>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7DBEE4F7">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tcPr>
          <w:sdt>
            <w:sdtPr>
              <w:rPr>
                <w:rFonts w:ascii="Arial" w:hAnsi="Arial" w:cs="Arial"/>
                <w:b/>
                <w:bCs/>
                <w:color w:val="000000" w:themeColor="text1"/>
                <w:sz w:val="22"/>
                <w:szCs w:val="22"/>
                <w14:textFill>
                  <w14:solidFill>
                    <w14:schemeClr w14:val="tx1"/>
                  </w14:solidFill>
                </w14:textFill>
              </w:rPr>
              <w:id w:val="-200403784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F62E29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11</w:t>
            </w:r>
          </w:p>
        </w:tc>
        <w:tc>
          <w:tcPr>
            <w:tcW w:w="7905" w:type="dxa"/>
            <w:shd w:val="clear" w:color="auto" w:fill="F1F1F1" w:themeFill="background1" w:themeFillShade="F2"/>
          </w:tcPr>
          <w:p w14:paraId="653E26D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 specify:</w:t>
            </w:r>
          </w:p>
          <w:p w14:paraId="1C6611F4">
            <w:pPr>
              <w:autoSpaceDE w:val="0"/>
              <w:autoSpaceDN w:val="0"/>
              <w:adjustRightInd w:val="0"/>
              <w:rPr>
                <w:rFonts w:ascii="Arial" w:hAnsi="Arial" w:cs="Arial"/>
                <w:color w:val="000000" w:themeColor="text1"/>
                <w:sz w:val="22"/>
                <w:szCs w:val="22"/>
                <w14:textFill>
                  <w14:solidFill>
                    <w14:schemeClr w14:val="tx1"/>
                  </w14:solidFill>
                </w14:textFill>
              </w:rPr>
            </w:pP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56230815"/>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2CB886C">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575544959"/>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53D555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 xml:space="preserve">For all stored data, explain the measures in place to ensure the security of the data collected, data confidentiality, including details of backup procedures, </w:t>
            </w:r>
            <w:r>
              <w:rPr>
                <w:rFonts w:ascii="Arial" w:hAnsi="Arial" w:cs="Arial"/>
                <w:bCs/>
                <w:color w:val="000000" w:themeColor="text1"/>
                <w:sz w:val="22"/>
                <w:szCs w:val="22"/>
                <w:shd w:val="clear" w:color="auto" w:fill="F1F1F1" w:themeFill="background1" w:themeFillShade="F2"/>
                <w14:textFill>
                  <w14:solidFill>
                    <w14:schemeClr w14:val="tx1"/>
                  </w14:solidFill>
                </w14:textFill>
              </w:rPr>
              <w:t>password</w:t>
            </w:r>
            <w:r>
              <w:rPr>
                <w:rFonts w:ascii="Arial" w:hAnsi="Arial" w:cs="Arial"/>
                <w:bCs/>
                <w:color w:val="000000" w:themeColor="text1"/>
                <w:sz w:val="22"/>
                <w:szCs w:val="22"/>
                <w14:textFill>
                  <w14:solidFill>
                    <w14:schemeClr w14:val="tx1"/>
                  </w14:solidFill>
                </w14:textFill>
              </w:rPr>
              <w:t xml:space="preserve"> protection, encryption, anonymisation and pseudonymisation</w:t>
            </w:r>
            <w:r>
              <w:rPr>
                <w:rFonts w:ascii="Arial" w:hAnsi="Arial" w:cs="Arial"/>
                <w:color w:val="000000" w:themeColor="text1"/>
                <w:sz w:val="22"/>
                <w:szCs w:val="22"/>
                <w14:textFill>
                  <w14:solidFill>
                    <w14:schemeClr w14:val="tx1"/>
                  </w14:solidFill>
                </w14:textFill>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color w:val="000000" w:themeColor="text1"/>
                <w:sz w:val="22"/>
                <w:szCs w:val="22"/>
                <w14:textFill>
                  <w14:solidFill>
                    <w14:schemeClr w14:val="tx1"/>
                  </w14:solidFill>
                </w14:textFill>
              </w:rPr>
            </w:pPr>
          </w:p>
        </w:tc>
        <w:tc>
          <w:tcPr>
            <w:tcW w:w="9923" w:type="dxa"/>
            <w:gridSpan w:val="3"/>
          </w:tcPr>
          <w:p w14:paraId="18A013C3">
            <w:pPr>
              <w:rPr>
                <w:rFonts w:ascii="Arial" w:hAnsi="Arial" w:cs="Arial"/>
                <w:color w:val="000000" w:themeColor="text1"/>
                <w:sz w:val="22"/>
                <w14:textFill>
                  <w14:solidFill>
                    <w14:schemeClr w14:val="tx1"/>
                  </w14:solidFill>
                </w14:textFill>
              </w:rPr>
            </w:pPr>
            <w:r>
              <w:rPr>
                <w:rFonts w:ascii="Arial" w:hAnsi="Arial" w:cs="Arial"/>
                <w:color w:val="000000" w:themeColor="text1"/>
                <w:sz w:val="22"/>
                <w14:textFill>
                  <w14:solidFill>
                    <w14:schemeClr w14:val="tx1"/>
                  </w14:solidFill>
                </w14:textFill>
              </w:rPr>
              <w:t>If possible, save your data on computers that are secure and regularly backed up. Many cloud services only provide GDPR-compliant storage for business customers. An example of suitable text is given below.</w:t>
            </w:r>
          </w:p>
          <w:p w14:paraId="5022EC44">
            <w:pPr>
              <w:rPr>
                <w:rFonts w:ascii="Arial" w:hAnsi="Arial" w:cs="Arial"/>
                <w:color w:val="000000" w:themeColor="text1"/>
                <w:sz w:val="22"/>
                <w14:textFill>
                  <w14:solidFill>
                    <w14:schemeClr w14:val="tx1"/>
                  </w14:solidFill>
                </w14:textFill>
              </w:rPr>
            </w:pPr>
          </w:p>
          <w:p w14:paraId="66CED108">
            <w:pPr>
              <w:autoSpaceDE w:val="0"/>
              <w:autoSpaceDN w:val="0"/>
              <w:adjustRightInd w:val="0"/>
              <w:rPr>
                <w:rFonts w:ascii="Arial" w:hAnsi="Arial" w:cs="Arial"/>
                <w:i/>
                <w:color w:val="000000" w:themeColor="text1"/>
                <w:sz w:val="22"/>
                <w:szCs w:val="22"/>
                <w:lang w:eastAsia="en-GB"/>
                <w14:textFill>
                  <w14:solidFill>
                    <w14:schemeClr w14:val="tx1"/>
                  </w14:solidFill>
                </w14:textFill>
              </w:rPr>
            </w:pPr>
            <w:r>
              <w:rPr>
                <w:rFonts w:ascii="Arial" w:hAnsi="Arial" w:cs="Arial"/>
                <w:i/>
                <w:color w:val="000000" w:themeColor="text1"/>
                <w:sz w:val="22"/>
                <w:szCs w:val="22"/>
                <w:lang w:eastAsia="en-GB"/>
                <w14:textFill>
                  <w14:solidFill>
                    <w14:schemeClr w14:val="tx1"/>
                  </w14:solidFill>
                </w14:textFill>
              </w:rPr>
              <w:t>All data will be kept in password protected cloud storage on the University Office 365 system which</w:t>
            </w:r>
          </w:p>
          <w:p w14:paraId="27360210">
            <w:pPr>
              <w:autoSpaceDE w:val="0"/>
              <w:autoSpaceDN w:val="0"/>
              <w:adjustRightInd w:val="0"/>
              <w:rPr>
                <w:rFonts w:ascii="Arial" w:hAnsi="Arial" w:cs="Arial"/>
                <w:i/>
                <w:color w:val="000000" w:themeColor="text1"/>
                <w:sz w:val="22"/>
                <w:szCs w:val="22"/>
                <w:lang w:eastAsia="en-GB"/>
                <w14:textFill>
                  <w14:solidFill>
                    <w14:schemeClr w14:val="tx1"/>
                  </w14:solidFill>
                </w14:textFill>
              </w:rPr>
            </w:pPr>
            <w:r>
              <w:rPr>
                <w:rFonts w:ascii="Arial" w:hAnsi="Arial" w:cs="Arial"/>
                <w:i/>
                <w:color w:val="000000" w:themeColor="text1"/>
                <w:sz w:val="22"/>
                <w:szCs w:val="22"/>
                <w:lang w:eastAsia="en-GB"/>
                <w14:textFill>
                  <w14:solidFill>
                    <w14:schemeClr w14:val="tx1"/>
                  </w14:solidFill>
                </w14:textFill>
              </w:rPr>
              <w:t>will not be shared. Audio/visual data will be transcribed and would be shown to participants to</w:t>
            </w:r>
          </w:p>
          <w:p w14:paraId="5DF9F7B4">
            <w:pPr>
              <w:autoSpaceDE w:val="0"/>
              <w:autoSpaceDN w:val="0"/>
              <w:adjustRightInd w:val="0"/>
              <w:rPr>
                <w:rFonts w:ascii="Arial" w:hAnsi="Arial" w:cs="Arial"/>
                <w:i/>
                <w:color w:val="000000" w:themeColor="text1"/>
                <w:sz w:val="22"/>
                <w:szCs w:val="22"/>
                <w:lang w:eastAsia="en-GB"/>
                <w14:textFill>
                  <w14:solidFill>
                    <w14:schemeClr w14:val="tx1"/>
                  </w14:solidFill>
                </w14:textFill>
              </w:rPr>
            </w:pPr>
            <w:r>
              <w:rPr>
                <w:rFonts w:ascii="Arial" w:hAnsi="Arial" w:cs="Arial"/>
                <w:i/>
                <w:color w:val="000000" w:themeColor="text1"/>
                <w:sz w:val="22"/>
                <w:szCs w:val="22"/>
                <w:lang w:eastAsia="en-GB"/>
                <w14:textFill>
                  <w14:solidFill>
                    <w14:schemeClr w14:val="tx1"/>
                  </w14:solidFill>
                </w14:textFill>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pPr>
              <w:rPr>
                <w:rFonts w:ascii="Arial" w:hAnsi="Arial" w:cs="Arial"/>
                <w:color w:val="000000" w:themeColor="text1"/>
                <w:sz w:val="22"/>
                <w:szCs w:val="22"/>
                <w14:textFill>
                  <w14:solidFill>
                    <w14:schemeClr w14:val="tx1"/>
                  </w14:solidFill>
                </w14:textFill>
              </w:rPr>
            </w:pPr>
          </w:p>
          <w:p w14:paraId="0064E437">
            <w:pPr>
              <w:rPr>
                <w:rFonts w:ascii="Arial" w:hAnsi="Arial" w:cs="Arial"/>
                <w:color w:val="000000" w:themeColor="text1"/>
                <w:sz w:val="22"/>
                <w:szCs w:val="22"/>
                <w14:textFill>
                  <w14:solidFill>
                    <w14:schemeClr w14:val="tx1"/>
                  </w14:solidFill>
                </w14:textFill>
              </w:rPr>
            </w:pPr>
          </w:p>
          <w:p w14:paraId="3993C9F4">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bl>
    <w:p w14:paraId="0D05EC9E">
      <w:pPr>
        <w:rPr>
          <w:rFonts w:ascii="Arial" w:hAnsi="Arial" w:cs="Arial"/>
          <w:color w:val="000000" w:themeColor="text1"/>
          <w14:textFill>
            <w14:solidFill>
              <w14:schemeClr w14:val="tx1"/>
            </w14:solidFill>
          </w14:textFil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color w:val="000000" w:themeColor="text1"/>
                <w:sz w:val="22"/>
                <w:szCs w:val="22"/>
                <w14:textFill>
                  <w14:solidFill>
                    <w14:schemeClr w14:val="tx1"/>
                  </w14:solidFill>
                </w14:textFill>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Will the research activity </w:t>
            </w:r>
            <w:r>
              <w:rPr>
                <w:rFonts w:ascii="Arial" w:hAnsi="Arial" w:cs="Arial"/>
                <w:bCs/>
                <w:color w:val="000000" w:themeColor="text1"/>
                <w:sz w:val="22"/>
                <w:szCs w:val="22"/>
                <w14:textFill>
                  <w14:solidFill>
                    <w14:schemeClr w14:val="tx1"/>
                  </w14:solidFill>
                </w14:textFill>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Electronic transfer of data in any form?</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4334734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4317F8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0913804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9F5520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206609976"/>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459B4ED">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162969108"/>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07ECC2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Sharing of data with other organisations?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853718064"/>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198520F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692922631"/>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34D7DB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311477419"/>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3123DB28">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982232726"/>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79B539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580263657"/>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592C2EC">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705679297"/>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4A4CD2D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1833259881"/>
              <w14:checkbox>
                <w14:checked w14:val="0"/>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2CEBA581">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c>
          <w:tcPr>
            <w:tcW w:w="1026" w:type="dxa"/>
            <w:shd w:val="clear" w:color="auto" w:fill="BEBEBE" w:themeFill="background1" w:themeFillShade="BF"/>
            <w:vAlign w:val="center"/>
          </w:tcPr>
          <w:sdt>
            <w:sdtPr>
              <w:rPr>
                <w:rFonts w:ascii="Arial" w:hAnsi="Arial" w:cs="Arial"/>
                <w:b/>
                <w:bCs/>
                <w:color w:val="000000" w:themeColor="text1"/>
                <w:sz w:val="22"/>
                <w:szCs w:val="22"/>
                <w14:textFill>
                  <w14:solidFill>
                    <w14:schemeClr w14:val="tx1"/>
                  </w14:solidFill>
                </w14:textFill>
              </w:rPr>
              <w:id w:val="48495840"/>
              <w14:checkbox>
                <w14:checked w14:val="1"/>
                <w14:checkedState w14:val="2612" w14:font="MS Gothic"/>
                <w14:uncheckedState w14:val="2610" w14:font="MS Gothic"/>
              </w14:checkbox>
            </w:sdtPr>
            <w:sdtEndPr>
              <w:rPr>
                <w:rFonts w:ascii="Arial" w:hAnsi="Arial" w:cs="Arial"/>
                <w:b/>
                <w:bCs/>
                <w:color w:val="000000" w:themeColor="text1"/>
                <w:sz w:val="22"/>
                <w:szCs w:val="22"/>
                <w14:textFill>
                  <w14:solidFill>
                    <w14:schemeClr w14:val="tx1"/>
                  </w14:solidFill>
                </w14:textFill>
              </w:rPr>
            </w:sdtEndPr>
            <w:sdtContent>
              <w:p w14:paraId="673902E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b/>
                    <w:bCs/>
                    <w:color w:val="000000" w:themeColor="text1"/>
                    <w:sz w:val="22"/>
                    <w:szCs w:val="22"/>
                    <w14:textFill>
                      <w14:solidFill>
                        <w14:schemeClr w14:val="tx1"/>
                      </w14:solidFill>
                    </w14:textFill>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If YES</w:t>
            </w:r>
            <w:r>
              <w:rPr>
                <w:rFonts w:ascii="Arial" w:hAnsi="Arial" w:cs="Arial"/>
                <w:b/>
                <w:bCs/>
                <w:color w:val="000000" w:themeColor="text1"/>
                <w:sz w:val="22"/>
                <w:szCs w:val="22"/>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 xml:space="preserve">to any question, please provide full details, </w:t>
            </w:r>
            <w:r>
              <w:rPr>
                <w:rFonts w:ascii="Arial" w:hAnsi="Arial" w:cs="Arial"/>
                <w:bCs/>
                <w:color w:val="000000" w:themeColor="text1"/>
                <w:sz w:val="22"/>
                <w:szCs w:val="22"/>
                <w14:textFill>
                  <w14:solidFill>
                    <w14:schemeClr w14:val="tx1"/>
                  </w14:solidFill>
                </w14:textFill>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vAlign w:val="center"/>
          </w:tcPr>
          <w:p w14:paraId="3921569B">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This includes data such as drafts of your thesis as well as experimental or survey data. An example of suitable text is given below.</w:t>
            </w:r>
          </w:p>
          <w:p w14:paraId="4F0453DF">
            <w:pPr>
              <w:autoSpaceDE w:val="0"/>
              <w:autoSpaceDN w:val="0"/>
              <w:adjustRightInd w:val="0"/>
              <w:rPr>
                <w:rFonts w:ascii="Arial" w:hAnsi="Arial" w:cs="Arial"/>
                <w:color w:val="000000" w:themeColor="text1"/>
                <w:sz w:val="22"/>
                <w:szCs w:val="22"/>
                <w14:textFill>
                  <w14:solidFill>
                    <w14:schemeClr w14:val="tx1"/>
                  </w14:solidFill>
                </w14:textFill>
              </w:rPr>
            </w:pPr>
          </w:p>
          <w:p w14:paraId="5D52B1A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22"/>
                <w:szCs w:val="22"/>
                <w:lang w:eastAsia="en-GB"/>
                <w14:textFill>
                  <w14:solidFill>
                    <w14:schemeClr w14:val="tx1"/>
                  </w14:solidFill>
                </w14:textFill>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pPr>
              <w:autoSpaceDE w:val="0"/>
              <w:autoSpaceDN w:val="0"/>
              <w:adjustRightInd w:val="0"/>
              <w:rPr>
                <w:rFonts w:ascii="Arial" w:hAnsi="Arial" w:cs="Arial"/>
                <w:color w:val="000000" w:themeColor="text1"/>
                <w:sz w:val="22"/>
                <w:szCs w:val="22"/>
                <w14:textFill>
                  <w14:solidFill>
                    <w14:schemeClr w14:val="tx1"/>
                  </w14:solidFill>
                </w14:textFill>
              </w:rPr>
            </w:pPr>
          </w:p>
          <w:p w14:paraId="25112752">
            <w:pPr>
              <w:autoSpaceDE w:val="0"/>
              <w:autoSpaceDN w:val="0"/>
              <w:adjustRightInd w:val="0"/>
              <w:rPr>
                <w:rFonts w:ascii="Arial" w:hAnsi="Arial" w:cs="Arial"/>
                <w:color w:val="000000" w:themeColor="text1"/>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List all who will have access to the data generated by the research activity</w:t>
            </w:r>
            <w:r>
              <w:rPr>
                <w:rFonts w:ascii="Arial" w:hAnsi="Arial" w:cs="Arial"/>
                <w:color w:val="000000" w:themeColor="text1"/>
                <w:sz w:val="22"/>
                <w:szCs w:val="22"/>
                <w14:textFill>
                  <w14:solidFill>
                    <w14:schemeClr w14:val="tx1"/>
                  </w14:solidFill>
                </w14:textFill>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vAlign w:val="center"/>
          </w:tcPr>
          <w:p w14:paraId="322DDD7C">
            <w:pPr>
              <w:autoSpaceDE w:val="0"/>
              <w:autoSpaceDN w:val="0"/>
              <w:adjustRightInd w:val="0"/>
              <w:rPr>
                <w:rFonts w:ascii="Arial" w:hAnsi="Arial" w:cs="Arial"/>
                <w:color w:val="000000" w:themeColor="text1"/>
                <w:sz w:val="24"/>
                <w:szCs w:val="22"/>
                <w:lang w:val="en-US"/>
                <w14:textFill>
                  <w14:solidFill>
                    <w14:schemeClr w14:val="tx1"/>
                  </w14:solidFill>
                </w14:textFill>
              </w:rPr>
            </w:pPr>
            <w:r>
              <w:rPr>
                <w:rFonts w:ascii="Arial" w:hAnsi="Arial" w:cs="Arial"/>
                <w:color w:val="000000" w:themeColor="text1"/>
                <w:sz w:val="24"/>
                <w:szCs w:val="22"/>
                <w:lang w:val="en-US"/>
                <w14:textFill>
                  <w14:solidFill>
                    <w14:schemeClr w14:val="tx1"/>
                  </w14:solidFill>
                </w14:textFill>
              </w:rPr>
              <w:t>The student Researcher and Supervisor.</w:t>
            </w:r>
          </w:p>
          <w:p w14:paraId="6C6BD37B">
            <w:pPr>
              <w:autoSpaceDE w:val="0"/>
              <w:autoSpaceDN w:val="0"/>
              <w:adjustRightInd w:val="0"/>
              <w:rPr>
                <w:rFonts w:ascii="Arial" w:hAnsi="Arial" w:cs="Arial"/>
                <w:color w:val="000000" w:themeColor="text1"/>
                <w:sz w:val="22"/>
                <w:szCs w:val="22"/>
                <w14:textFill>
                  <w14:solidFill>
                    <w14:schemeClr w14:val="tx1"/>
                  </w14:solidFill>
                </w14:textFill>
              </w:rPr>
            </w:pPr>
          </w:p>
          <w:p w14:paraId="7F9CFD0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List who will have control of, and act as custodian(s) for, data generated by the research activity</w:t>
            </w:r>
            <w:r>
              <w:rPr>
                <w:rFonts w:ascii="Arial" w:hAnsi="Arial" w:cs="Arial"/>
                <w:color w:val="000000" w:themeColor="text1"/>
                <w:sz w:val="22"/>
                <w:szCs w:val="22"/>
                <w14:textFill>
                  <w14:solidFill>
                    <w14:schemeClr w14:val="tx1"/>
                  </w14:solidFill>
                </w14:textFill>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tcPr>
          <w:p w14:paraId="31110F80">
            <w:pPr>
              <w:autoSpaceDE w:val="0"/>
              <w:autoSpaceDN w:val="0"/>
              <w:adjustRightInd w:val="0"/>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The Student Researcher.</w:t>
            </w:r>
          </w:p>
          <w:p w14:paraId="36FF8269">
            <w:pPr>
              <w:autoSpaceDE w:val="0"/>
              <w:autoSpaceDN w:val="0"/>
              <w:adjustRightInd w:val="0"/>
              <w:rPr>
                <w:rFonts w:ascii="Arial" w:hAnsi="Arial" w:cs="Arial"/>
                <w:color w:val="000000" w:themeColor="text1"/>
                <w:sz w:val="22"/>
                <w:szCs w:val="22"/>
                <w14:textFill>
                  <w14:solidFill>
                    <w14:schemeClr w14:val="tx1"/>
                  </w14:solidFill>
                </w14:textFill>
              </w:rPr>
            </w:pPr>
          </w:p>
          <w:p w14:paraId="033AC69F">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tcPr>
          <w:p w14:paraId="2461BCF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22"/>
                <w:szCs w:val="22"/>
                <w:lang w:eastAsia="en-GB"/>
                <w14:textFill>
                  <w14:solidFill>
                    <w14:schemeClr w14:val="tx1"/>
                  </w14:solidFill>
                </w14:textFill>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pPr>
              <w:autoSpaceDE w:val="0"/>
              <w:autoSpaceDN w:val="0"/>
              <w:adjustRightInd w:val="0"/>
              <w:rPr>
                <w:rFonts w:ascii="Arial" w:hAnsi="Arial" w:cs="Arial"/>
                <w:color w:val="000000" w:themeColor="text1"/>
                <w:sz w:val="22"/>
                <w:szCs w:val="22"/>
                <w14:textFill>
                  <w14:solidFill>
                    <w14:schemeClr w14:val="tx1"/>
                  </w14:solidFill>
                </w14:textFill>
              </w:rPr>
            </w:pPr>
          </w:p>
          <w:p w14:paraId="718D7CC2">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i/>
                <w:color w:val="000000" w:themeColor="text1"/>
                <w:sz w:val="18"/>
                <w:szCs w:val="18"/>
                <w14:textFill>
                  <w14:solidFill>
                    <w14:schemeClr w14:val="tx1"/>
                  </w14:solidFill>
                </w14:textFill>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themeColor="text1"/>
                <w:sz w:val="22"/>
                <w:szCs w:val="22"/>
                <w14:textFill>
                  <w14:solidFill>
                    <w14:schemeClr w14:val="tx1"/>
                  </w14:solidFill>
                </w14:textFill>
              </w:rPr>
              <w:t>https://www.uwtsd.ac.uk/library/research-data-management/</w:t>
            </w:r>
            <w:r>
              <w:rPr>
                <w:rStyle w:val="14"/>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14:textFill>
                  <w14:solidFill>
                    <w14:schemeClr w14:val="tx1"/>
                  </w14:solidFill>
                </w14:textFill>
              </w:rPr>
              <w:t>)</w:t>
            </w:r>
          </w:p>
        </w:tc>
        <w:tc>
          <w:tcPr>
            <w:tcW w:w="2018" w:type="dxa"/>
            <w:gridSpan w:val="2"/>
            <w:vAlign w:val="center"/>
          </w:tcPr>
          <w:p w14:paraId="677861B6">
            <w:pPr>
              <w:autoSpaceDE w:val="0"/>
              <w:autoSpaceDN w:val="0"/>
              <w:adjustRightInd w:val="0"/>
              <w:jc w:val="center"/>
              <w:rPr>
                <w:rFonts w:ascii="Arial" w:hAnsi="Arial" w:cs="Arial"/>
                <w:color w:val="000000" w:themeColor="text1"/>
                <w:sz w:val="22"/>
                <w:szCs w:val="22"/>
                <w14:textFill>
                  <w14:solidFill>
                    <w14:schemeClr w14:val="tx1"/>
                  </w14:solidFill>
                </w14:textFill>
              </w:rPr>
            </w:pPr>
            <w:sdt>
              <w:sdtPr>
                <w:rPr>
                  <w:rFonts w:ascii="Arial" w:hAnsi="Arial" w:cs="Arial"/>
                  <w:b/>
                  <w:bCs/>
                  <w:color w:val="000000" w:themeColor="text1"/>
                  <w14:textFill>
                    <w14:solidFill>
                      <w14:schemeClr w14:val="tx1"/>
                    </w14:solidFill>
                  </w14:textFill>
                </w:rPr>
                <w:id w:val="1821611795"/>
                <w14:checkbox>
                  <w14:checked w14:val="0"/>
                  <w14:checkedState w14:val="2612" w14:font="MS Gothic"/>
                  <w14:uncheckedState w14:val="2610" w14:font="MS Gothic"/>
                </w14:checkbox>
              </w:sdtPr>
              <w:sdtEndPr>
                <w:rPr>
                  <w:rFonts w:ascii="Arial" w:hAnsi="Arial" w:cs="Arial"/>
                  <w:b/>
                  <w:bCs/>
                  <w:color w:val="000000" w:themeColor="text1"/>
                  <w14:textFill>
                    <w14:solidFill>
                      <w14:schemeClr w14:val="tx1"/>
                    </w14:solidFill>
                  </w14:textFill>
                </w:rPr>
              </w:sdtEndPr>
              <w:sdtContent>
                <w:r>
                  <w:rPr>
                    <w:rFonts w:ascii="Segoe UI Symbol" w:hAnsi="Segoe UI Symbol" w:eastAsia="MS Gothic" w:cs="Segoe UI Symbol"/>
                    <w:b/>
                    <w:bCs/>
                    <w:color w:val="000000" w:themeColor="text1"/>
                    <w14:textFill>
                      <w14:solidFill>
                        <w14:schemeClr w14:val="tx1"/>
                      </w14:solidFill>
                    </w14:textFill>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23</w:t>
            </w:r>
          </w:p>
        </w:tc>
        <w:tc>
          <w:tcPr>
            <w:tcW w:w="7905" w:type="dxa"/>
            <w:shd w:val="clear" w:color="auto" w:fill="F1F1F1" w:themeFill="background1" w:themeFillShade="F2"/>
          </w:tcPr>
          <w:p w14:paraId="4FA54EB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color w:val="000000" w:themeColor="text1"/>
                <w:sz w:val="22"/>
                <w:szCs w:val="22"/>
                <w14:textFill>
                  <w14:solidFill>
                    <w14:schemeClr w14:val="tx1"/>
                  </w14:solidFill>
                </w14:textFill>
              </w:rPr>
            </w:pPr>
            <w:sdt>
              <w:sdtPr>
                <w:rPr>
                  <w:rFonts w:ascii="Arial" w:hAnsi="Arial" w:cs="Arial"/>
                  <w:b/>
                  <w:bCs/>
                  <w:color w:val="000000" w:themeColor="text1"/>
                  <w14:textFill>
                    <w14:solidFill>
                      <w14:schemeClr w14:val="tx1"/>
                    </w14:solidFill>
                  </w14:textFill>
                </w:rPr>
                <w:id w:val="767737168"/>
                <w14:checkbox>
                  <w14:checked w14:val="0"/>
                  <w14:checkedState w14:val="2612" w14:font="MS Gothic"/>
                  <w14:uncheckedState w14:val="2610" w14:font="MS Gothic"/>
                </w14:checkbox>
              </w:sdtPr>
              <w:sdtEndPr>
                <w:rPr>
                  <w:rFonts w:ascii="Arial" w:hAnsi="Arial" w:cs="Arial"/>
                  <w:b/>
                  <w:bCs/>
                  <w:color w:val="000000" w:themeColor="text1"/>
                  <w14:textFill>
                    <w14:solidFill>
                      <w14:schemeClr w14:val="tx1"/>
                    </w14:solidFill>
                  </w14:textFill>
                </w:rPr>
              </w:sdtEndPr>
              <w:sdtContent>
                <w:r>
                  <w:rPr>
                    <w:rFonts w:ascii="Segoe UI Symbol" w:hAnsi="Segoe UI Symbol" w:eastAsia="MS Gothic" w:cs="Segoe UI Symbol"/>
                    <w:b/>
                    <w:bCs/>
                    <w:color w:val="000000" w:themeColor="text1"/>
                    <w14:textFill>
                      <w14:solidFill>
                        <w14:schemeClr w14:val="tx1"/>
                      </w14:solidFill>
                    </w14:textFill>
                  </w:rPr>
                  <w:t>☐</w:t>
                </w:r>
              </w:sdtContent>
            </w:sdt>
          </w:p>
        </w:tc>
      </w:tr>
    </w:tbl>
    <w:p w14:paraId="57F2D14E">
      <w:pPr>
        <w:rPr>
          <w:rFonts w:ascii="Arial" w:hAnsi="Arial" w:cs="Arial"/>
          <w:b/>
          <w:bCs/>
          <w:color w:val="000000" w:themeColor="text1"/>
          <w:sz w:val="22"/>
          <w:szCs w:val="22"/>
          <w14:textFill>
            <w14:solidFill>
              <w14:schemeClr w14:val="tx1"/>
            </w14:solidFill>
          </w14:textFill>
        </w:rPr>
      </w:pPr>
    </w:p>
    <w:p w14:paraId="5FD1B21D">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p>
    <w:p w14:paraId="4173BBB0">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37B50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Use of generative AI and other AI-based tools</w:t>
            </w:r>
          </w:p>
          <w:p w14:paraId="7F892F4D">
            <w:pPr>
              <w:autoSpaceDE w:val="0"/>
              <w:autoSpaceDN w:val="0"/>
              <w:adjustRightInd w:val="0"/>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color w:val="000000" w:themeColor="text1"/>
                <w:sz w:val="22"/>
                <w:szCs w:val="22"/>
                <w14:textFill>
                  <w14:solidFill>
                    <w14:schemeClr w14:val="tx1"/>
                  </w14:solidFill>
                </w14:textFill>
              </w:rPr>
            </w:pPr>
          </w:p>
          <w:p w14:paraId="132A75CA">
            <w:pPr>
              <w:autoSpaceDE w:val="0"/>
              <w:autoSpaceDN w:val="0"/>
              <w:adjustRightInd w:val="0"/>
              <w:jc w:val="both"/>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N/A</w:t>
            </w:r>
          </w:p>
        </w:tc>
      </w:tr>
      <w:tr w14:paraId="1FDE4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Capture data?</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92621643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9AB06A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707373964"/>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12BC38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946218528"/>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6F92A7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66753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and/or edit text?</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976356530"/>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38BC78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124915725"/>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34729F3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83025206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2C52257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75D8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graphics?</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489091387"/>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70CF892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90683493"/>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64CE47E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39688223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8A970E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2C8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video?</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245803632"/>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78A8F84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2043635272"/>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548A2D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523134186"/>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4E9CDC9D">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4D8B2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sound/music?</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405153558"/>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ADF625A">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15911874"/>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46CCFD6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930580053"/>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4122F33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4ED0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code?</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457459209"/>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48E33B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2044195477"/>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6E63F030">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42519630"/>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B025E6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04E36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Generate synthetic data?</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2016112145"/>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C10947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305010608"/>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031C60A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56794093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72B42B0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CA5B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Analyse data?</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29497462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179C661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502082000"/>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66066D4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73308973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1F9A4715">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6AFAD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Analyse personal or sensitive data?</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608620116"/>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70F57AC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559057466"/>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147437E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64439290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49916C76">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1F821B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Classify data?</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32463960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71BB41F4">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16349551"/>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37DE205C">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465344194"/>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F8C2C0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0B7F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Do you intend to use the free version of any AI tools?</w:t>
            </w:r>
          </w:p>
        </w:tc>
        <w:tc>
          <w:tcPr>
            <w:tcW w:w="980"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717616931"/>
              <w14:checkbox>
                <w14:checked w14:val="1"/>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5C026102">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109"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767925130"/>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62506909">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c>
          <w:tcPr>
            <w:tcW w:w="1006" w:type="dxa"/>
            <w:shd w:val="clear" w:color="auto" w:fill="BEBEBE" w:themeFill="background1" w:themeFillShade="BF"/>
            <w:vAlign w:val="center"/>
          </w:tcPr>
          <w:sdt>
            <w:sdtPr>
              <w:rPr>
                <w:rFonts w:ascii="Arial" w:hAnsi="Arial" w:cs="Arial"/>
                <w:color w:val="000000" w:themeColor="text1"/>
                <w:sz w:val="22"/>
                <w:szCs w:val="22"/>
                <w14:textFill>
                  <w14:solidFill>
                    <w14:schemeClr w14:val="tx1"/>
                  </w14:solidFill>
                </w14:textFill>
              </w:rPr>
              <w:id w:val="1748227023"/>
              <w14:checkbox>
                <w14:checked w14:val="0"/>
                <w14:checkedState w14:val="2612" w14:font="MS Gothic"/>
                <w14:uncheckedState w14:val="2610" w14:font="MS Gothic"/>
              </w14:checkbox>
            </w:sdtPr>
            <w:sdtEndPr>
              <w:rPr>
                <w:rFonts w:ascii="Arial" w:hAnsi="Arial" w:cs="Arial"/>
                <w:color w:val="000000" w:themeColor="text1"/>
                <w:sz w:val="22"/>
                <w:szCs w:val="22"/>
                <w14:textFill>
                  <w14:solidFill>
                    <w14:schemeClr w14:val="tx1"/>
                  </w14:solidFill>
                </w14:textFill>
              </w:rPr>
            </w:sdtEndPr>
            <w:sdtContent>
              <w:p w14:paraId="41DA59E8">
                <w:pPr>
                  <w:autoSpaceDE w:val="0"/>
                  <w:autoSpaceDN w:val="0"/>
                  <w:adjustRightInd w:val="0"/>
                  <w:jc w:val="center"/>
                  <w:rPr>
                    <w:rFonts w:ascii="Arial" w:hAnsi="Arial" w:cs="Arial"/>
                    <w:color w:val="000000" w:themeColor="text1"/>
                    <w:sz w:val="22"/>
                    <w:szCs w:val="22"/>
                    <w14:textFill>
                      <w14:solidFill>
                        <w14:schemeClr w14:val="tx1"/>
                      </w14:solidFill>
                    </w14:textFill>
                  </w:rPr>
                </w:pPr>
                <w:r>
                  <w:rPr>
                    <w:rFonts w:ascii="Segoe UI Symbol" w:hAnsi="Segoe UI Symbol" w:eastAsia="MS Gothic" w:cs="Segoe UI Symbol"/>
                    <w:color w:val="000000" w:themeColor="text1"/>
                    <w:sz w:val="22"/>
                    <w:szCs w:val="22"/>
                    <w14:textFill>
                      <w14:solidFill>
                        <w14:schemeClr w14:val="tx1"/>
                      </w14:solidFill>
                    </w14:textFill>
                  </w:rPr>
                  <w:t>☐</w:t>
                </w:r>
              </w:p>
            </w:sdtContent>
          </w:sdt>
        </w:tc>
      </w:tr>
      <w:tr w14:paraId="728259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If you have answered </w:t>
            </w:r>
            <w:r>
              <w:rPr>
                <w:rFonts w:ascii="Arial" w:hAnsi="Arial" w:cs="Arial"/>
                <w:b/>
                <w:bCs/>
                <w:color w:val="000000" w:themeColor="text1"/>
                <w:sz w:val="22"/>
                <w:szCs w:val="22"/>
                <w14:textFill>
                  <w14:solidFill>
                    <w14:schemeClr w14:val="tx1"/>
                  </w14:solidFill>
                </w14:textFill>
              </w:rPr>
              <w:t>YES</w:t>
            </w:r>
            <w:r>
              <w:rPr>
                <w:rFonts w:ascii="Arial" w:hAnsi="Arial" w:cs="Arial"/>
                <w:color w:val="000000" w:themeColor="text1"/>
                <w:sz w:val="22"/>
                <w:szCs w:val="22"/>
                <w14:textFill>
                  <w14:solidFill>
                    <w14:schemeClr w14:val="tx1"/>
                  </w14:solidFill>
                </w14:textFill>
              </w:rPr>
              <w:t xml:space="preserve"> to any of questions O1-O11, please provide justification detailing why this is necessary for the research.  </w:t>
            </w:r>
          </w:p>
        </w:tc>
      </w:tr>
      <w:tr w14:paraId="6D5407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DA0924A">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12</w:t>
            </w:r>
          </w:p>
        </w:tc>
        <w:tc>
          <w:tcPr>
            <w:tcW w:w="9936" w:type="dxa"/>
            <w:gridSpan w:val="4"/>
            <w:vAlign w:val="center"/>
          </w:tcPr>
          <w:p w14:paraId="6418C692">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You must write: For proofreading purposes only a Generative AI tool may be used (e.g., UWTSD Copilot, Grammarly and Word Editor). At all times the university’s AI guidance policy will be followed.</w:t>
            </w:r>
          </w:p>
          <w:p w14:paraId="6BEFE5E9">
            <w:pPr>
              <w:autoSpaceDE w:val="0"/>
              <w:autoSpaceDN w:val="0"/>
              <w:adjustRightInd w:val="0"/>
              <w:rPr>
                <w:rFonts w:ascii="Arial" w:hAnsi="Arial" w:cs="Arial"/>
                <w:color w:val="000000" w:themeColor="text1"/>
                <w14:textFill>
                  <w14:solidFill>
                    <w14:schemeClr w14:val="tx1"/>
                  </w14:solidFill>
                </w14:textFill>
              </w:rPr>
            </w:pPr>
          </w:p>
        </w:tc>
      </w:tr>
    </w:tbl>
    <w:p w14:paraId="6349A520">
      <w:pPr>
        <w:rPr>
          <w:rFonts w:ascii="Arial" w:hAnsi="Arial" w:cs="Arial"/>
          <w:b/>
          <w:bCs/>
          <w:color w:val="000000" w:themeColor="text1"/>
          <w:sz w:val="22"/>
          <w:szCs w:val="22"/>
          <w14:textFill>
            <w14:solidFill>
              <w14:schemeClr w14:val="tx1"/>
            </w14:solidFill>
          </w14:textFill>
        </w:rPr>
      </w:pPr>
    </w:p>
    <w:p w14:paraId="1954778D">
      <w:pPr>
        <w:rPr>
          <w:rFonts w:ascii="Arial" w:hAnsi="Arial" w:cs="Arial"/>
          <w:b/>
          <w:bCs/>
          <w:color w:val="000000" w:themeColor="text1"/>
          <w:sz w:val="22"/>
          <w:szCs w:val="22"/>
          <w14:textFill>
            <w14:solidFill>
              <w14:schemeClr w14:val="tx1"/>
            </w14:solidFill>
          </w14:textFill>
        </w:rPr>
      </w:pPr>
    </w:p>
    <w:p w14:paraId="587B2A5F">
      <w:pPr>
        <w:autoSpaceDE w:val="0"/>
        <w:autoSpaceDN w:val="0"/>
        <w:adjustRightInd w:val="0"/>
        <w:spacing w:after="240"/>
        <w:jc w:val="both"/>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SECTION J: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color w:val="000000" w:themeColor="text1"/>
                <w:sz w:val="22"/>
                <w:szCs w:val="22"/>
                <w14:textFill>
                  <w14:solidFill>
                    <w14:schemeClr w14:val="tx1"/>
                  </w14:solidFill>
                </w14:textFill>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themeColor="text1"/>
                <w:sz w:val="22"/>
                <w:szCs w:val="22"/>
                <w14:textFill>
                  <w14:solidFill>
                    <w14:schemeClr w14:val="tx1"/>
                  </w14:solidFill>
                </w14:textFill>
              </w:rPr>
              <w:t>.</w:t>
            </w:r>
          </w:p>
          <w:p w14:paraId="3883487E">
            <w:pPr>
              <w:jc w:val="both"/>
              <w:rPr>
                <w:rFonts w:ascii="Arial" w:hAnsi="Arial" w:cs="Arial"/>
                <w:b/>
                <w:bCs/>
                <w:color w:val="000000" w:themeColor="text1"/>
                <w:sz w:val="22"/>
                <w:szCs w:val="22"/>
                <w14:textFill>
                  <w14:solidFill>
                    <w14:schemeClr w14:val="tx1"/>
                  </w14:solidFill>
                </w14:textFill>
              </w:rPr>
            </w:pPr>
          </w:p>
          <w:p w14:paraId="1F80EA49">
            <w:pPr>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color w:val="000000" w:themeColor="text1"/>
                <w:sz w:val="22"/>
                <w:szCs w:val="22"/>
                <w14:textFill>
                  <w14:solidFill>
                    <w14:schemeClr w14:val="tx1"/>
                  </w14:solidFill>
                </w14:textFill>
              </w:rPr>
              <w:t>https://www.uwtsd.ac.uk/research/research-ethics/</w:t>
            </w:r>
            <w:r>
              <w:rPr>
                <w:rStyle w:val="14"/>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14:textFill>
                  <w14:solidFill>
                    <w14:schemeClr w14:val="tx1"/>
                  </w14:solidFill>
                </w14:textFill>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color w:val="000000" w:themeColor="text1"/>
                <w:sz w:val="22"/>
                <w:szCs w:val="22"/>
                <w14:textFill>
                  <w14:solidFill>
                    <w14:schemeClr w14:val="tx1"/>
                  </w14:solidFill>
                </w14:textFill>
              </w:rPr>
            </w:pPr>
            <w:r>
              <w:rPr>
                <w:rFonts w:ascii="Arial" w:hAnsi="Arial" w:cs="Arial"/>
                <w:bCs/>
                <w:color w:val="000000" w:themeColor="text1"/>
                <w:sz w:val="22"/>
                <w:szCs w:val="22"/>
                <w14:textFill>
                  <w14:solidFill>
                    <w14:schemeClr w14:val="tx1"/>
                  </w14:solidFill>
                </w14:textFill>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Signature of applicant:</w:t>
            </w:r>
          </w:p>
        </w:tc>
        <w:tc>
          <w:tcPr>
            <w:tcW w:w="4949" w:type="dxa"/>
            <w:tcBorders>
              <w:left w:val="single" w:color="auto" w:sz="4" w:space="0"/>
            </w:tcBorders>
            <w:vAlign w:val="center"/>
          </w:tcPr>
          <w:p w14:paraId="417337B7">
            <w:pPr>
              <w:spacing w:before="100" w:beforeAutospacing="1" w:after="100" w:afterAutospacing="1"/>
              <w:rPr>
                <w:rFonts w:ascii="Arial" w:hAnsi="Arial" w:cs="Arial"/>
                <w:color w:val="000000" w:themeColor="text1"/>
                <w:sz w:val="22"/>
                <w:szCs w:val="22"/>
                <w:lang w:val="en-US"/>
                <w14:textFill>
                  <w14:solidFill>
                    <w14:schemeClr w14:val="tx1"/>
                  </w14:solidFill>
                </w14:textFill>
              </w:rPr>
            </w:pPr>
            <w:r>
              <w:rPr>
                <w:rFonts w:ascii="Arial" w:hAnsi="Arial" w:cs="Arial"/>
                <w:color w:val="000000" w:themeColor="text1"/>
                <w:sz w:val="22"/>
                <w:szCs w:val="22"/>
                <w:lang w:val="en-US"/>
                <w14:textFill>
                  <w14:solidFill>
                    <w14:schemeClr w14:val="tx1"/>
                  </w14:solidFill>
                </w14:textFill>
              </w:rPr>
              <w:t>Tariqur Rahman</w:t>
            </w:r>
          </w:p>
        </w:tc>
        <w:tc>
          <w:tcPr>
            <w:tcW w:w="2139" w:type="dxa"/>
            <w:gridSpan w:val="3"/>
            <w:vAlign w:val="center"/>
          </w:tcPr>
          <w:p w14:paraId="7C2D2CC9">
            <w:pPr>
              <w:spacing w:before="100" w:beforeAutospacing="1" w:after="100" w:afterAutospacing="1"/>
              <w:rPr>
                <w:rFonts w:ascii="Arial" w:hAnsi="Arial" w:cs="Arial"/>
                <w:b/>
                <w:bCs/>
                <w:color w:val="000000" w:themeColor="text1"/>
                <w:sz w:val="22"/>
                <w:szCs w:val="22"/>
                <w:lang w:val="en-US"/>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Date:</w:t>
            </w:r>
            <w:r>
              <w:rPr>
                <w:rFonts w:ascii="Arial" w:hAnsi="Arial" w:cs="Arial"/>
                <w:b/>
                <w:bCs/>
                <w:color w:val="000000" w:themeColor="text1"/>
                <w:sz w:val="22"/>
                <w:szCs w:val="22"/>
                <w:lang w:val="en-US"/>
                <w14:textFill>
                  <w14:solidFill>
                    <w14:schemeClr w14:val="tx1"/>
                  </w14:solidFill>
                </w14:textFill>
              </w:rPr>
              <w:t>23/04/2026</w:t>
            </w:r>
          </w:p>
          <w:p w14:paraId="6C1C1BE5">
            <w:pPr>
              <w:spacing w:before="100" w:beforeAutospacing="1" w:after="100" w:afterAutospacing="1"/>
              <w:rPr>
                <w:rFonts w:ascii="Arial" w:hAnsi="Arial" w:cs="Arial"/>
                <w:color w:val="000000" w:themeColor="text1"/>
                <w:sz w:val="22"/>
                <w:szCs w:val="22"/>
                <w14:textFill>
                  <w14:solidFill>
                    <w14:schemeClr w14:val="tx1"/>
                  </w14:solidFill>
                </w14:textFill>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2</w:t>
            </w:r>
          </w:p>
        </w:tc>
        <w:tc>
          <w:tcPr>
            <w:tcW w:w="2835" w:type="dxa"/>
            <w:shd w:val="clear" w:color="auto" w:fill="F1F1F1" w:themeFill="background1" w:themeFillShade="F2"/>
            <w:vAlign w:val="center"/>
          </w:tcPr>
          <w:p w14:paraId="37C87372">
            <w:pPr>
              <w:pStyle w:val="30"/>
              <w:ind w:left="0"/>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Supervisor:</w:t>
            </w:r>
          </w:p>
        </w:tc>
        <w:tc>
          <w:tcPr>
            <w:tcW w:w="4959" w:type="dxa"/>
            <w:gridSpan w:val="2"/>
            <w:vAlign w:val="center"/>
          </w:tcPr>
          <w:p w14:paraId="2001AF23">
            <w:pPr>
              <w:pStyle w:val="30"/>
              <w:ind w:left="0"/>
              <w:rPr>
                <w:rFonts w:ascii="Arial" w:hAnsi="Arial" w:cs="Arial"/>
                <w:color w:val="000000" w:themeColor="text1"/>
                <w14:textFill>
                  <w14:solidFill>
                    <w14:schemeClr w14:val="tx1"/>
                  </w14:solidFill>
                </w14:textFill>
              </w:rPr>
            </w:pPr>
          </w:p>
        </w:tc>
        <w:tc>
          <w:tcPr>
            <w:tcW w:w="2123" w:type="dxa"/>
            <w:vMerge w:val="restart"/>
          </w:tcPr>
          <w:p w14:paraId="7BA89991">
            <w:pPr>
              <w:pStyle w:val="30"/>
              <w:ind w:left="0"/>
              <w:rPr>
                <w:rFonts w:ascii="Arial" w:hAnsi="Arial" w:cs="Arial"/>
                <w:color w:val="000000" w:themeColor="text1"/>
                <w14:textFill>
                  <w14:solidFill>
                    <w14:schemeClr w14:val="tx1"/>
                  </w14:solidFill>
                </w14:textFill>
              </w:rPr>
            </w:pPr>
            <w:r>
              <w:rPr>
                <w:rFonts w:ascii="Arial" w:hAnsi="Arial" w:cs="Arial"/>
                <w:b/>
                <w:bCs/>
                <w:color w:val="000000" w:themeColor="text1"/>
                <w14:textFill>
                  <w14:solidFill>
                    <w14:schemeClr w14:val="tx1"/>
                  </w14:solidFill>
                </w14:textFill>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3</w:t>
            </w:r>
          </w:p>
        </w:tc>
        <w:tc>
          <w:tcPr>
            <w:tcW w:w="2835" w:type="dxa"/>
            <w:shd w:val="clear" w:color="auto" w:fill="F1F1F1" w:themeFill="background1" w:themeFillShade="F2"/>
            <w:vAlign w:val="center"/>
          </w:tcPr>
          <w:p w14:paraId="56D9CFC1">
            <w:pPr>
              <w:pStyle w:val="30"/>
              <w:ind w:left="0"/>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Signature:</w:t>
            </w:r>
          </w:p>
        </w:tc>
        <w:tc>
          <w:tcPr>
            <w:tcW w:w="4959" w:type="dxa"/>
            <w:gridSpan w:val="2"/>
            <w:vAlign w:val="center"/>
          </w:tcPr>
          <w:p w14:paraId="7D041473">
            <w:pPr>
              <w:pStyle w:val="30"/>
              <w:ind w:left="0"/>
              <w:rPr>
                <w:rFonts w:ascii="Arial" w:hAnsi="Arial" w:cs="Arial"/>
                <w:color w:val="000000" w:themeColor="text1"/>
                <w14:textFill>
                  <w14:solidFill>
                    <w14:schemeClr w14:val="tx1"/>
                  </w14:solidFill>
                </w14:textFill>
              </w:rPr>
            </w:pPr>
          </w:p>
          <w:p w14:paraId="20916ADA">
            <w:pPr>
              <w:pStyle w:val="30"/>
              <w:ind w:left="0"/>
              <w:rPr>
                <w:rFonts w:ascii="Arial" w:hAnsi="Arial" w:cs="Arial"/>
                <w:color w:val="000000" w:themeColor="text1"/>
                <w14:textFill>
                  <w14:solidFill>
                    <w14:schemeClr w14:val="tx1"/>
                  </w14:solidFill>
                </w14:textFill>
              </w:rPr>
            </w:pPr>
          </w:p>
        </w:tc>
        <w:tc>
          <w:tcPr>
            <w:tcW w:w="2123" w:type="dxa"/>
            <w:vMerge w:val="continue"/>
            <w:vAlign w:val="center"/>
          </w:tcPr>
          <w:p w14:paraId="05BCF667">
            <w:pPr>
              <w:pStyle w:val="30"/>
              <w:ind w:left="0"/>
              <w:rPr>
                <w:rFonts w:ascii="Arial" w:hAnsi="Arial" w:cs="Arial"/>
                <w:color w:val="000000" w:themeColor="text1"/>
                <w14:textFill>
                  <w14:solidFill>
                    <w14:schemeClr w14:val="tx1"/>
                  </w14:solidFill>
                </w14:textFill>
              </w:rPr>
            </w:pPr>
          </w:p>
        </w:tc>
      </w:tr>
    </w:tbl>
    <w:p w14:paraId="3117E437">
      <w:pPr>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12"/>
      <w:rPr>
        <w:rStyle w:val="16"/>
        <w:rFonts w:ascii="Arial" w:hAnsi="Arial" w:cs="Arial"/>
      </w:rPr>
    </w:pPr>
    <w:r>
      <w:rPr>
        <w:rFonts w:ascii="Arial" w:hAnsi="Arial" w:cs="Arial"/>
      </w:rPr>
      <w:t>January 2026</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 xml:space="preserve">Ethical Approval Form </w:t>
    </w:r>
  </w:p>
  <w:p w14:paraId="7E371967">
    <w:pPr>
      <w:pStyle w:val="12"/>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AC539B"/>
    <w:multiLevelType w:val="multilevel"/>
    <w:tmpl w:val="4EAC539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B4D"/>
    <w:rsid w:val="001A4F87"/>
    <w:rsid w:val="001A7A8F"/>
    <w:rsid w:val="001B0A57"/>
    <w:rsid w:val="001B0B2F"/>
    <w:rsid w:val="001B41AD"/>
    <w:rsid w:val="001B66FA"/>
    <w:rsid w:val="001C09E8"/>
    <w:rsid w:val="001C269D"/>
    <w:rsid w:val="001C3CC4"/>
    <w:rsid w:val="001C7C72"/>
    <w:rsid w:val="001D1817"/>
    <w:rsid w:val="001D3BD1"/>
    <w:rsid w:val="001E35F9"/>
    <w:rsid w:val="001E3B39"/>
    <w:rsid w:val="001F6460"/>
    <w:rsid w:val="001F79E2"/>
    <w:rsid w:val="00200104"/>
    <w:rsid w:val="00201483"/>
    <w:rsid w:val="00204E14"/>
    <w:rsid w:val="002063C3"/>
    <w:rsid w:val="002132F9"/>
    <w:rsid w:val="00213472"/>
    <w:rsid w:val="00213F52"/>
    <w:rsid w:val="00221686"/>
    <w:rsid w:val="00224A9A"/>
    <w:rsid w:val="0023138B"/>
    <w:rsid w:val="0023172C"/>
    <w:rsid w:val="00233B1F"/>
    <w:rsid w:val="00240F9C"/>
    <w:rsid w:val="00255B51"/>
    <w:rsid w:val="00257ABC"/>
    <w:rsid w:val="002657B4"/>
    <w:rsid w:val="00266AB2"/>
    <w:rsid w:val="00272EE5"/>
    <w:rsid w:val="00280A88"/>
    <w:rsid w:val="002854DA"/>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6979"/>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50A7"/>
    <w:rsid w:val="003F088B"/>
    <w:rsid w:val="003F1638"/>
    <w:rsid w:val="003F6F7B"/>
    <w:rsid w:val="003F73A5"/>
    <w:rsid w:val="00413863"/>
    <w:rsid w:val="00413EEB"/>
    <w:rsid w:val="0041408E"/>
    <w:rsid w:val="0041420E"/>
    <w:rsid w:val="00424773"/>
    <w:rsid w:val="00425DA7"/>
    <w:rsid w:val="0042679B"/>
    <w:rsid w:val="00426D78"/>
    <w:rsid w:val="00430FA4"/>
    <w:rsid w:val="00442053"/>
    <w:rsid w:val="00442954"/>
    <w:rsid w:val="0044352A"/>
    <w:rsid w:val="00446096"/>
    <w:rsid w:val="0045485F"/>
    <w:rsid w:val="00462069"/>
    <w:rsid w:val="004632AA"/>
    <w:rsid w:val="00476398"/>
    <w:rsid w:val="0047697E"/>
    <w:rsid w:val="00477654"/>
    <w:rsid w:val="0048134A"/>
    <w:rsid w:val="00482054"/>
    <w:rsid w:val="0048583B"/>
    <w:rsid w:val="00485DCF"/>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3EBE"/>
    <w:rsid w:val="0055785D"/>
    <w:rsid w:val="00560703"/>
    <w:rsid w:val="00563B3D"/>
    <w:rsid w:val="00564AD3"/>
    <w:rsid w:val="005704BE"/>
    <w:rsid w:val="00571817"/>
    <w:rsid w:val="00573226"/>
    <w:rsid w:val="00574528"/>
    <w:rsid w:val="005756CA"/>
    <w:rsid w:val="00581C49"/>
    <w:rsid w:val="005824AA"/>
    <w:rsid w:val="00584B8F"/>
    <w:rsid w:val="005934C5"/>
    <w:rsid w:val="005960A0"/>
    <w:rsid w:val="00596BFA"/>
    <w:rsid w:val="005A76DA"/>
    <w:rsid w:val="005B52AE"/>
    <w:rsid w:val="005D0C38"/>
    <w:rsid w:val="005D17EA"/>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9D5"/>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700B"/>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01A"/>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1E8"/>
    <w:rsid w:val="009563B2"/>
    <w:rsid w:val="009569FF"/>
    <w:rsid w:val="0096006D"/>
    <w:rsid w:val="00961B2E"/>
    <w:rsid w:val="00965F27"/>
    <w:rsid w:val="00973500"/>
    <w:rsid w:val="009831F5"/>
    <w:rsid w:val="00986EEC"/>
    <w:rsid w:val="00986FD8"/>
    <w:rsid w:val="009955DD"/>
    <w:rsid w:val="009A3300"/>
    <w:rsid w:val="009A3C08"/>
    <w:rsid w:val="009A4E14"/>
    <w:rsid w:val="009A6F5D"/>
    <w:rsid w:val="009B1FB6"/>
    <w:rsid w:val="009B3534"/>
    <w:rsid w:val="009C5D44"/>
    <w:rsid w:val="009C6183"/>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4D8"/>
    <w:rsid w:val="00A703DC"/>
    <w:rsid w:val="00A7745F"/>
    <w:rsid w:val="00A776A8"/>
    <w:rsid w:val="00A82A83"/>
    <w:rsid w:val="00A82C9D"/>
    <w:rsid w:val="00A83D75"/>
    <w:rsid w:val="00A91512"/>
    <w:rsid w:val="00A950A9"/>
    <w:rsid w:val="00A95A09"/>
    <w:rsid w:val="00AA0A40"/>
    <w:rsid w:val="00AA0B1C"/>
    <w:rsid w:val="00AA1735"/>
    <w:rsid w:val="00AA1990"/>
    <w:rsid w:val="00AA2E71"/>
    <w:rsid w:val="00AA4654"/>
    <w:rsid w:val="00AA7E42"/>
    <w:rsid w:val="00AB15E7"/>
    <w:rsid w:val="00AB1B40"/>
    <w:rsid w:val="00AB74BF"/>
    <w:rsid w:val="00AB7553"/>
    <w:rsid w:val="00AC189C"/>
    <w:rsid w:val="00AD5672"/>
    <w:rsid w:val="00AD5E63"/>
    <w:rsid w:val="00AD613B"/>
    <w:rsid w:val="00AE5AB8"/>
    <w:rsid w:val="00AE6BF5"/>
    <w:rsid w:val="00AF62A3"/>
    <w:rsid w:val="00AF7252"/>
    <w:rsid w:val="00B02F8E"/>
    <w:rsid w:val="00B04847"/>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503"/>
    <w:rsid w:val="00B90B2A"/>
    <w:rsid w:val="00B91DEA"/>
    <w:rsid w:val="00B93605"/>
    <w:rsid w:val="00BA1A32"/>
    <w:rsid w:val="00BA2357"/>
    <w:rsid w:val="00BA346E"/>
    <w:rsid w:val="00BB1B85"/>
    <w:rsid w:val="00BB26B7"/>
    <w:rsid w:val="00BB3142"/>
    <w:rsid w:val="00BC301B"/>
    <w:rsid w:val="00BD084D"/>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39C"/>
    <w:rsid w:val="00D267DA"/>
    <w:rsid w:val="00D31338"/>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479"/>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6CAD"/>
    <w:rsid w:val="00E84BC8"/>
    <w:rsid w:val="00E914D8"/>
    <w:rsid w:val="00E93E44"/>
    <w:rsid w:val="00E95A30"/>
    <w:rsid w:val="00EA26D8"/>
    <w:rsid w:val="00EA525D"/>
    <w:rsid w:val="00EA5DE3"/>
    <w:rsid w:val="00EB6877"/>
    <w:rsid w:val="00EB722E"/>
    <w:rsid w:val="00EC0070"/>
    <w:rsid w:val="00EC11CA"/>
    <w:rsid w:val="00EC5371"/>
    <w:rsid w:val="00ED0C59"/>
    <w:rsid w:val="00ED4E18"/>
    <w:rsid w:val="00ED6A3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368C"/>
    <w:rsid w:val="00F54257"/>
    <w:rsid w:val="00F57058"/>
    <w:rsid w:val="00F619F4"/>
    <w:rsid w:val="00F62093"/>
    <w:rsid w:val="00F62C23"/>
    <w:rsid w:val="00F64D54"/>
    <w:rsid w:val="00F722A2"/>
    <w:rsid w:val="00F75F59"/>
    <w:rsid w:val="00F82885"/>
    <w:rsid w:val="00F842FD"/>
    <w:rsid w:val="00F87E26"/>
    <w:rsid w:val="00F90267"/>
    <w:rsid w:val="00F96C3F"/>
    <w:rsid w:val="00F97F6E"/>
    <w:rsid w:val="00FA17A2"/>
    <w:rsid w:val="00FA1C94"/>
    <w:rsid w:val="00FB4F7A"/>
    <w:rsid w:val="00FB58A3"/>
    <w:rsid w:val="00FB6B35"/>
    <w:rsid w:val="00FC7FB5"/>
    <w:rsid w:val="00FD436F"/>
    <w:rsid w:val="00FD5A26"/>
    <w:rsid w:val="00FE3EC4"/>
    <w:rsid w:val="00FE4922"/>
    <w:rsid w:val="00FF3E46"/>
    <w:rsid w:val="00FF5A58"/>
    <w:rsid w:val="0E9B3D25"/>
    <w:rsid w:val="16A662F3"/>
    <w:rsid w:val="1A443726"/>
    <w:rsid w:val="2CF94261"/>
    <w:rsid w:val="3E4A3B27"/>
    <w:rsid w:val="54DB6C87"/>
    <w:rsid w:val="6C440573"/>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citation-5"/>
    <w:basedOn w:val="4"/>
    <w:qFormat/>
    <w:uiPriority w:val="0"/>
  </w:style>
  <w:style w:type="character" w:customStyle="1" w:styleId="32">
    <w:name w:val="citation-4"/>
    <w:basedOn w:val="4"/>
    <w:qFormat/>
    <w:uiPriority w:val="0"/>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13525F95-2429-4986-9744-E17F3791B7F2}">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3E4BD58-7116-4F96-BE19-8C43E9D8F54E}">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10</Pages>
  <Words>1347</Words>
  <Characters>7663</Characters>
  <Lines>185</Lines>
  <Paragraphs>52</Paragraphs>
  <TotalTime>140</TotalTime>
  <ScaleCrop>false</ScaleCrop>
  <LinksUpToDate>false</LinksUpToDate>
  <CharactersWithSpaces>8932</CharactersWithSpaces>
  <Application>WPS Office_12.1.0.25862_F1E327BC-269C-435d-A152-05C5408002CA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2026-02-23T10:23:00Z</dcterms:created>
  <dc:creator>Kevin Brice</dc:creator>
  <cp:lastModifiedBy>SAJAL</cp:lastModifiedBy>
  <cp:lastPrinted>2016-10-24T12:21:00Z</cp:lastPrinted>
  <dcterms:modified xsi:type="dcterms:W3CDTF">2026-05-11T09:26:39Z</dcterms:modified>
  <dc:title>PG2-E1</dc:title>
  <cp:revision>34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KSOTemplateDocerSaveRecord">
    <vt:lpwstr>eyJoZGlkIjoiNWI2NjNhNTI4ZDFhYmVkNTkzYTYxNjQ5ODdjZDhiMGMifQ==</vt:lpwstr>
  </property>
  <property fmtid="{D5CDD505-2E9C-101B-9397-08002B2CF9AE}" pid="4" name="KSOProductBuildVer">
    <vt:lpwstr>1033-12.1.0.25862</vt:lpwstr>
  </property>
  <property fmtid="{D5CDD505-2E9C-101B-9397-08002B2CF9AE}" pid="5" name="ICV">
    <vt:lpwstr>FB727420B1124358913D261065ED48EA_13</vt:lpwstr>
  </property>
</Properties>
</file>