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4058C" w14:textId="0BD8AB3B" w:rsidR="000716D0" w:rsidRDefault="000716D0">
      <w:pPr>
        <w:rPr>
          <w:lang w:val="en-US"/>
        </w:rPr>
      </w:pPr>
      <w:r>
        <w:rPr>
          <w:lang w:val="en-US"/>
        </w:rPr>
        <w:t xml:space="preserve">Beverley Howard 1903099 </w:t>
      </w:r>
    </w:p>
    <w:p w14:paraId="67583FCC" w14:textId="447B192B" w:rsidR="00A24487" w:rsidRDefault="000716D0">
      <w:pPr>
        <w:rPr>
          <w:lang w:val="en-US"/>
        </w:rPr>
      </w:pPr>
      <w:r>
        <w:rPr>
          <w:lang w:val="en-US"/>
        </w:rPr>
        <w:t>Additional Learning Needs</w:t>
      </w:r>
    </w:p>
    <w:p w14:paraId="1CE845D4" w14:textId="5D3DD9EC" w:rsidR="00E30E2A" w:rsidRDefault="001A3CC8">
      <w:pPr>
        <w:rPr>
          <w:lang w:val="en-US"/>
        </w:rPr>
      </w:pPr>
      <w:r>
        <w:rPr>
          <w:lang w:val="en-US"/>
        </w:rPr>
        <w:t>Katie Gardner</w:t>
      </w:r>
    </w:p>
    <w:p w14:paraId="193E90FF" w14:textId="43012469" w:rsidR="00BD0347" w:rsidRDefault="003D0D58">
      <w:pPr>
        <w:rPr>
          <w:lang w:val="en-US"/>
        </w:rPr>
      </w:pPr>
      <w:r>
        <w:rPr>
          <w:lang w:val="en-US"/>
        </w:rPr>
        <w:t xml:space="preserve">The following work is a summary </w:t>
      </w:r>
      <w:r w:rsidR="00994DA4">
        <w:rPr>
          <w:lang w:val="en-US"/>
        </w:rPr>
        <w:t xml:space="preserve">demonstrating and </w:t>
      </w:r>
      <w:r w:rsidR="00F46546">
        <w:rPr>
          <w:lang w:val="en-US"/>
        </w:rPr>
        <w:t xml:space="preserve">showing understanding </w:t>
      </w:r>
      <w:r w:rsidR="0012087B">
        <w:rPr>
          <w:lang w:val="en-US"/>
        </w:rPr>
        <w:t xml:space="preserve">of </w:t>
      </w:r>
      <w:r w:rsidR="0088761C">
        <w:rPr>
          <w:lang w:val="en-US"/>
        </w:rPr>
        <w:t xml:space="preserve">regulatory and legal requirements </w:t>
      </w:r>
      <w:r w:rsidR="00B06D40">
        <w:rPr>
          <w:lang w:val="en-US"/>
        </w:rPr>
        <w:t xml:space="preserve">to ensure inclusivity and fairness </w:t>
      </w:r>
      <w:r w:rsidR="004D6E0B">
        <w:rPr>
          <w:lang w:val="en-US"/>
        </w:rPr>
        <w:t xml:space="preserve">for any individual with </w:t>
      </w:r>
      <w:r w:rsidR="00F459CC">
        <w:rPr>
          <w:lang w:val="en-US"/>
        </w:rPr>
        <w:t>A</w:t>
      </w:r>
      <w:r w:rsidR="004D6E0B">
        <w:rPr>
          <w:lang w:val="en-US"/>
        </w:rPr>
        <w:t xml:space="preserve">dditional </w:t>
      </w:r>
      <w:r w:rsidR="00F459CC">
        <w:rPr>
          <w:lang w:val="en-US"/>
        </w:rPr>
        <w:t>L</w:t>
      </w:r>
      <w:r w:rsidR="004D6E0B">
        <w:rPr>
          <w:lang w:val="en-US"/>
        </w:rPr>
        <w:t xml:space="preserve">earning </w:t>
      </w:r>
      <w:r w:rsidR="00F459CC">
        <w:rPr>
          <w:lang w:val="en-US"/>
        </w:rPr>
        <w:t>N</w:t>
      </w:r>
      <w:r w:rsidR="004D6E0B">
        <w:rPr>
          <w:lang w:val="en-US"/>
        </w:rPr>
        <w:t xml:space="preserve">eeds </w:t>
      </w:r>
      <w:r w:rsidR="001C29CB">
        <w:rPr>
          <w:lang w:val="en-US"/>
        </w:rPr>
        <w:t xml:space="preserve">(ALN) </w:t>
      </w:r>
      <w:r w:rsidR="00354DBA">
        <w:rPr>
          <w:lang w:val="en-US"/>
        </w:rPr>
        <w:t xml:space="preserve">within the post compulsory classroom. </w:t>
      </w:r>
      <w:r w:rsidR="00661A36">
        <w:rPr>
          <w:lang w:val="en-US"/>
        </w:rPr>
        <w:t xml:space="preserve">Relevant and current policy </w:t>
      </w:r>
      <w:r w:rsidR="006B146F">
        <w:rPr>
          <w:lang w:val="en-US"/>
        </w:rPr>
        <w:t xml:space="preserve">both institutional and national will be examined </w:t>
      </w:r>
      <w:r w:rsidR="001C29CB">
        <w:rPr>
          <w:lang w:val="en-US"/>
        </w:rPr>
        <w:t>and</w:t>
      </w:r>
      <w:r w:rsidR="00004A98">
        <w:rPr>
          <w:lang w:val="en-US"/>
        </w:rPr>
        <w:t xml:space="preserve"> relevant legislation </w:t>
      </w:r>
      <w:r w:rsidR="001C29CB">
        <w:rPr>
          <w:lang w:val="en-US"/>
        </w:rPr>
        <w:t>pertinent to the subject of (ALN)</w:t>
      </w:r>
      <w:r w:rsidR="00E5464A">
        <w:rPr>
          <w:lang w:val="en-US"/>
        </w:rPr>
        <w:t xml:space="preserve"> will be </w:t>
      </w:r>
      <w:r w:rsidR="00290EAB">
        <w:rPr>
          <w:lang w:val="en-US"/>
        </w:rPr>
        <w:t xml:space="preserve">looked at </w:t>
      </w:r>
      <w:r w:rsidR="00517F93">
        <w:rPr>
          <w:lang w:val="en-US"/>
        </w:rPr>
        <w:t>to</w:t>
      </w:r>
      <w:r w:rsidR="00290EAB">
        <w:rPr>
          <w:lang w:val="en-US"/>
        </w:rPr>
        <w:t xml:space="preserve"> </w:t>
      </w:r>
      <w:r w:rsidR="006F5473">
        <w:rPr>
          <w:lang w:val="en-US"/>
        </w:rPr>
        <w:t xml:space="preserve">determine if </w:t>
      </w:r>
      <w:r w:rsidR="006B7466">
        <w:rPr>
          <w:lang w:val="en-US"/>
        </w:rPr>
        <w:t xml:space="preserve">inclusivity and fairness is </w:t>
      </w:r>
      <w:r w:rsidR="007C5C50">
        <w:rPr>
          <w:lang w:val="en-US"/>
        </w:rPr>
        <w:t xml:space="preserve">promoted </w:t>
      </w:r>
      <w:r w:rsidR="00FF57B2">
        <w:rPr>
          <w:lang w:val="en-US"/>
        </w:rPr>
        <w:t xml:space="preserve">to ensure that all students </w:t>
      </w:r>
      <w:r w:rsidR="001A5377">
        <w:rPr>
          <w:lang w:val="en-US"/>
        </w:rPr>
        <w:t xml:space="preserve">are aware that their contributions and ideas </w:t>
      </w:r>
      <w:r w:rsidR="00271C76">
        <w:rPr>
          <w:lang w:val="en-US"/>
        </w:rPr>
        <w:t>are equally as important and valued within the post compulsory classroom.</w:t>
      </w:r>
    </w:p>
    <w:p w14:paraId="3C566F45" w14:textId="6EE76177" w:rsidR="00E075F7" w:rsidRDefault="00E075F7">
      <w:pPr>
        <w:rPr>
          <w:lang w:val="en-US"/>
        </w:rPr>
      </w:pPr>
      <w:r w:rsidRPr="00E075F7">
        <w:rPr>
          <w:lang w:val="en-US"/>
        </w:rPr>
        <w:t xml:space="preserve">The </w:t>
      </w:r>
      <w:r w:rsidR="00E92E87">
        <w:rPr>
          <w:lang w:val="en-US"/>
        </w:rPr>
        <w:t>University of Wales Trinity Saint David (UWTSD)</w:t>
      </w:r>
      <w:r w:rsidRPr="00E075F7">
        <w:rPr>
          <w:lang w:val="en-US"/>
        </w:rPr>
        <w:t xml:space="preserve"> have services specifically for disabled students that aim to arm students with the tools and strategies that will elevate self-confidence that students can take forward in everyday life, the Disability Advisor is available for students to request an appointment at any time they feel they need advice.</w:t>
      </w:r>
      <w:r>
        <w:rPr>
          <w:lang w:val="en-US"/>
        </w:rPr>
        <w:t xml:space="preserve"> </w:t>
      </w:r>
      <w:r w:rsidR="006F5E82">
        <w:rPr>
          <w:lang w:val="en-US"/>
        </w:rPr>
        <w:t>There is a policy statement on the admission of disable</w:t>
      </w:r>
      <w:r w:rsidR="00FC7073">
        <w:rPr>
          <w:lang w:val="en-US"/>
        </w:rPr>
        <w:t xml:space="preserve">d </w:t>
      </w:r>
      <w:r w:rsidR="006F5E82">
        <w:rPr>
          <w:lang w:val="en-US"/>
        </w:rPr>
        <w:t>students</w:t>
      </w:r>
      <w:r w:rsidR="005B1EFD">
        <w:rPr>
          <w:lang w:val="en-US"/>
        </w:rPr>
        <w:t xml:space="preserve">, </w:t>
      </w:r>
      <w:r w:rsidR="007155FF">
        <w:rPr>
          <w:lang w:val="en-US"/>
        </w:rPr>
        <w:t xml:space="preserve">highlighting the </w:t>
      </w:r>
      <w:r w:rsidR="002E315E">
        <w:rPr>
          <w:lang w:val="en-US"/>
        </w:rPr>
        <w:t xml:space="preserve">definitions </w:t>
      </w:r>
      <w:r w:rsidR="00D7160A">
        <w:rPr>
          <w:lang w:val="en-US"/>
        </w:rPr>
        <w:t xml:space="preserve">and principles the university adhere to </w:t>
      </w:r>
      <w:r w:rsidR="007E3C7F">
        <w:rPr>
          <w:lang w:val="en-US"/>
        </w:rPr>
        <w:t>regarding</w:t>
      </w:r>
      <w:r w:rsidR="00AB7092">
        <w:rPr>
          <w:lang w:val="en-US"/>
        </w:rPr>
        <w:t xml:space="preserve"> </w:t>
      </w:r>
      <w:r w:rsidR="00303A65">
        <w:rPr>
          <w:lang w:val="en-US"/>
        </w:rPr>
        <w:t xml:space="preserve">treating students fairly </w:t>
      </w:r>
      <w:r w:rsidR="00FC7073">
        <w:rPr>
          <w:lang w:val="en-US"/>
        </w:rPr>
        <w:t xml:space="preserve">and </w:t>
      </w:r>
      <w:r w:rsidR="006F2EAD">
        <w:rPr>
          <w:lang w:val="en-US"/>
        </w:rPr>
        <w:t>with inclusivity</w:t>
      </w:r>
      <w:r w:rsidR="00385DC0">
        <w:rPr>
          <w:lang w:val="en-US"/>
        </w:rPr>
        <w:t xml:space="preserve"> (UWTSD</w:t>
      </w:r>
      <w:r w:rsidR="003D68E9">
        <w:rPr>
          <w:lang w:val="en-US"/>
        </w:rPr>
        <w:t>, 2023).</w:t>
      </w:r>
    </w:p>
    <w:p w14:paraId="11DC19FD" w14:textId="3B65DD32" w:rsidR="00582245" w:rsidRDefault="003F21E1">
      <w:pPr>
        <w:rPr>
          <w:lang w:val="en-US"/>
        </w:rPr>
      </w:pPr>
      <w:r>
        <w:rPr>
          <w:lang w:val="en-US"/>
        </w:rPr>
        <w:t xml:space="preserve">In the United Kingdom </w:t>
      </w:r>
      <w:r w:rsidR="0023168E">
        <w:rPr>
          <w:lang w:val="en-US"/>
        </w:rPr>
        <w:t>the</w:t>
      </w:r>
      <w:r>
        <w:rPr>
          <w:lang w:val="en-US"/>
        </w:rPr>
        <w:t xml:space="preserve"> Human Rights Act</w:t>
      </w:r>
      <w:r w:rsidR="00483A6A">
        <w:rPr>
          <w:lang w:val="en-US"/>
        </w:rPr>
        <w:t xml:space="preserve"> (2000)</w:t>
      </w:r>
      <w:r w:rsidR="0049575C">
        <w:rPr>
          <w:lang w:val="en-US"/>
        </w:rPr>
        <w:t xml:space="preserve"> came into force and it is an Act in place to ensure that e</w:t>
      </w:r>
      <w:r w:rsidR="00483A6A">
        <w:rPr>
          <w:lang w:val="en-US"/>
        </w:rPr>
        <w:t>ach</w:t>
      </w:r>
      <w:r w:rsidR="0049575C">
        <w:rPr>
          <w:lang w:val="en-US"/>
        </w:rPr>
        <w:t xml:space="preserve"> individual in the world </w:t>
      </w:r>
      <w:r w:rsidR="00483A6A">
        <w:rPr>
          <w:lang w:val="en-US"/>
        </w:rPr>
        <w:t>is</w:t>
      </w:r>
      <w:r w:rsidR="005750D2">
        <w:rPr>
          <w:lang w:val="en-US"/>
        </w:rPr>
        <w:t xml:space="preserve"> entitled to live their life with freedom</w:t>
      </w:r>
      <w:r w:rsidR="00C00E34">
        <w:rPr>
          <w:lang w:val="en-US"/>
        </w:rPr>
        <w:t xml:space="preserve"> and basic human rights</w:t>
      </w:r>
      <w:r w:rsidR="009D669C">
        <w:rPr>
          <w:lang w:val="en-US"/>
        </w:rPr>
        <w:t xml:space="preserve"> such as</w:t>
      </w:r>
      <w:r w:rsidR="008D2D71">
        <w:rPr>
          <w:lang w:val="en-US"/>
        </w:rPr>
        <w:t xml:space="preserve"> independence,</w:t>
      </w:r>
      <w:r w:rsidR="009D669C">
        <w:rPr>
          <w:lang w:val="en-US"/>
        </w:rPr>
        <w:t xml:space="preserve"> to be treated with respect and dignity</w:t>
      </w:r>
      <w:r w:rsidR="00483A6A">
        <w:rPr>
          <w:lang w:val="en-US"/>
        </w:rPr>
        <w:t>, fairness and equality</w:t>
      </w:r>
      <w:r w:rsidR="00531A89">
        <w:rPr>
          <w:lang w:val="en-US"/>
        </w:rPr>
        <w:t xml:space="preserve"> and</w:t>
      </w:r>
      <w:r w:rsidR="0023168E">
        <w:rPr>
          <w:lang w:val="en-US"/>
        </w:rPr>
        <w:t xml:space="preserve"> </w:t>
      </w:r>
      <w:r w:rsidR="00531A89">
        <w:rPr>
          <w:lang w:val="en-US"/>
        </w:rPr>
        <w:t>o</w:t>
      </w:r>
      <w:r w:rsidR="0023168E">
        <w:rPr>
          <w:lang w:val="en-US"/>
        </w:rPr>
        <w:t>ne of the rights set out is the right to an education</w:t>
      </w:r>
      <w:r w:rsidR="00C93464">
        <w:rPr>
          <w:lang w:val="en-US"/>
        </w:rPr>
        <w:t>, thus adhering to the professional standards</w:t>
      </w:r>
      <w:r w:rsidR="004D3B06">
        <w:rPr>
          <w:lang w:val="en-US"/>
        </w:rPr>
        <w:t xml:space="preserve"> framework of </w:t>
      </w:r>
      <w:r w:rsidR="002B5A2E">
        <w:rPr>
          <w:lang w:val="en-US"/>
        </w:rPr>
        <w:t>treating all students equally and recogni</w:t>
      </w:r>
      <w:r w:rsidR="00415A62">
        <w:rPr>
          <w:lang w:val="en-US"/>
        </w:rPr>
        <w:t>s</w:t>
      </w:r>
      <w:r w:rsidR="002B5A2E">
        <w:rPr>
          <w:lang w:val="en-US"/>
        </w:rPr>
        <w:t>ing that all have a right to learn</w:t>
      </w:r>
      <w:r w:rsidR="00645152">
        <w:rPr>
          <w:lang w:val="en-US"/>
        </w:rPr>
        <w:t xml:space="preserve"> (Bindman, Maingay and </w:t>
      </w:r>
      <w:r w:rsidR="00713A9A">
        <w:rPr>
          <w:lang w:val="en-US"/>
        </w:rPr>
        <w:t>Szmukler, 2018).</w:t>
      </w:r>
      <w:r w:rsidR="00D30E37">
        <w:rPr>
          <w:lang w:val="en-US"/>
        </w:rPr>
        <w:t xml:space="preserve"> </w:t>
      </w:r>
      <w:r w:rsidR="00582245">
        <w:rPr>
          <w:lang w:val="en-US"/>
        </w:rPr>
        <w:t xml:space="preserve">The Equality Act (2010) </w:t>
      </w:r>
      <w:r w:rsidR="00D649E8">
        <w:rPr>
          <w:lang w:val="en-US"/>
        </w:rPr>
        <w:t xml:space="preserve">states </w:t>
      </w:r>
      <w:r w:rsidR="004C6058">
        <w:rPr>
          <w:lang w:val="en-US"/>
        </w:rPr>
        <w:t>that it is</w:t>
      </w:r>
      <w:r w:rsidR="00EE5FAF">
        <w:rPr>
          <w:lang w:val="en-US"/>
        </w:rPr>
        <w:t xml:space="preserve"> in place to legally protect individuals from discrimination</w:t>
      </w:r>
      <w:r w:rsidR="0065220E">
        <w:rPr>
          <w:lang w:val="en-US"/>
        </w:rPr>
        <w:t>, no matter what that form of discrimination is</w:t>
      </w:r>
      <w:r w:rsidR="0087194B">
        <w:rPr>
          <w:lang w:val="en-US"/>
        </w:rPr>
        <w:t xml:space="preserve">, </w:t>
      </w:r>
      <w:r w:rsidR="004C6058">
        <w:rPr>
          <w:lang w:val="en-US"/>
        </w:rPr>
        <w:t>advising that the basic framework of the act is to protect against direct and indirect discrimination</w:t>
      </w:r>
      <w:r w:rsidR="001C2CD6">
        <w:rPr>
          <w:lang w:val="en-US"/>
        </w:rPr>
        <w:t xml:space="preserve">, be that in the workplace, public </w:t>
      </w:r>
      <w:r w:rsidR="00916E4D">
        <w:rPr>
          <w:lang w:val="en-US"/>
        </w:rPr>
        <w:t>places,</w:t>
      </w:r>
      <w:r w:rsidR="00737F75">
        <w:rPr>
          <w:lang w:val="en-US"/>
        </w:rPr>
        <w:t xml:space="preserve"> or education</w:t>
      </w:r>
      <w:r w:rsidR="00971290">
        <w:rPr>
          <w:lang w:val="en-US"/>
        </w:rPr>
        <w:t xml:space="preserve"> (Feast and Hand, 2015).</w:t>
      </w:r>
      <w:r w:rsidR="002927BB">
        <w:rPr>
          <w:lang w:val="en-US"/>
        </w:rPr>
        <w:t xml:space="preserve"> </w:t>
      </w:r>
      <w:r w:rsidR="000E6511">
        <w:rPr>
          <w:lang w:val="en-US"/>
        </w:rPr>
        <w:t>The Equality Act (2010) a</w:t>
      </w:r>
      <w:r w:rsidR="00916E4D">
        <w:rPr>
          <w:lang w:val="en-US"/>
        </w:rPr>
        <w:t xml:space="preserve">lso </w:t>
      </w:r>
      <w:r w:rsidR="003435C4">
        <w:rPr>
          <w:lang w:val="en-US"/>
        </w:rPr>
        <w:t xml:space="preserve">extending that protection </w:t>
      </w:r>
      <w:r w:rsidR="00B5089D">
        <w:rPr>
          <w:lang w:val="en-US"/>
        </w:rPr>
        <w:t xml:space="preserve">to indirect discrimination to those with disabilities, </w:t>
      </w:r>
      <w:r w:rsidR="00B42ECC">
        <w:rPr>
          <w:lang w:val="en-US"/>
        </w:rPr>
        <w:t>thus ens</w:t>
      </w:r>
      <w:r w:rsidR="00480FFD">
        <w:rPr>
          <w:lang w:val="en-US"/>
        </w:rPr>
        <w:t xml:space="preserve">uring that individuals entering higher education are afforded the same learning opportunities as </w:t>
      </w:r>
      <w:r w:rsidR="003F594E">
        <w:rPr>
          <w:lang w:val="en-US"/>
        </w:rPr>
        <w:t>their peers</w:t>
      </w:r>
      <w:r w:rsidR="00060105">
        <w:rPr>
          <w:lang w:val="en-US"/>
        </w:rPr>
        <w:t xml:space="preserve">, therefore </w:t>
      </w:r>
      <w:r w:rsidR="008E51FF">
        <w:rPr>
          <w:lang w:val="en-US"/>
        </w:rPr>
        <w:t>enabling those who enter higher education to participate</w:t>
      </w:r>
      <w:r w:rsidR="00AA5BA4">
        <w:rPr>
          <w:lang w:val="en-US"/>
        </w:rPr>
        <w:t xml:space="preserve"> on an equal footing as is their right</w:t>
      </w:r>
      <w:r w:rsidR="00A01D04">
        <w:rPr>
          <w:lang w:val="en-US"/>
        </w:rPr>
        <w:t xml:space="preserve"> (GOV.UK, 2018).</w:t>
      </w:r>
      <w:r w:rsidR="00603B82">
        <w:rPr>
          <w:lang w:val="en-US"/>
        </w:rPr>
        <w:t xml:space="preserve"> </w:t>
      </w:r>
      <w:bookmarkStart w:id="0" w:name="_Hlk125301528"/>
      <w:r w:rsidR="0065097A">
        <w:rPr>
          <w:lang w:val="en-US"/>
        </w:rPr>
        <w:t xml:space="preserve">On the </w:t>
      </w:r>
      <w:r w:rsidR="001668C0">
        <w:rPr>
          <w:lang w:val="en-US"/>
        </w:rPr>
        <w:t>13</w:t>
      </w:r>
      <w:r w:rsidR="001668C0" w:rsidRPr="0065097A">
        <w:rPr>
          <w:vertAlign w:val="superscript"/>
          <w:lang w:val="en-US"/>
        </w:rPr>
        <w:t>th of</w:t>
      </w:r>
      <w:r w:rsidR="0065097A">
        <w:rPr>
          <w:lang w:val="en-US"/>
        </w:rPr>
        <w:t xml:space="preserve"> December 2006 at the United Nations </w:t>
      </w:r>
      <w:r w:rsidR="004A03D7">
        <w:rPr>
          <w:lang w:val="en-US"/>
        </w:rPr>
        <w:t>H</w:t>
      </w:r>
      <w:r w:rsidR="0065097A">
        <w:rPr>
          <w:lang w:val="en-US"/>
        </w:rPr>
        <w:t>eadquarters</w:t>
      </w:r>
      <w:r w:rsidR="00CB17D9">
        <w:rPr>
          <w:lang w:val="en-US"/>
        </w:rPr>
        <w:t>, The Convention of the Rights of Persons with Disabilities</w:t>
      </w:r>
      <w:r w:rsidR="00F140C4">
        <w:rPr>
          <w:lang w:val="en-US"/>
        </w:rPr>
        <w:t xml:space="preserve"> (2006)</w:t>
      </w:r>
      <w:r w:rsidR="001668C0">
        <w:rPr>
          <w:lang w:val="en-US"/>
        </w:rPr>
        <w:t xml:space="preserve"> was adopted </w:t>
      </w:r>
      <w:r w:rsidR="00591D3D">
        <w:rPr>
          <w:lang w:val="en-US"/>
        </w:rPr>
        <w:t>as a human rights instrument</w:t>
      </w:r>
      <w:r w:rsidR="000D5986">
        <w:rPr>
          <w:lang w:val="en-US"/>
        </w:rPr>
        <w:t xml:space="preserve"> </w:t>
      </w:r>
      <w:r w:rsidR="00BB57FE">
        <w:rPr>
          <w:lang w:val="en-US"/>
        </w:rPr>
        <w:t xml:space="preserve">to ensure that all people with all types of disability </w:t>
      </w:r>
      <w:r w:rsidR="00122B1C">
        <w:rPr>
          <w:lang w:val="en-US"/>
        </w:rPr>
        <w:t>should fundamentally be able to enjoy all types of freedoms</w:t>
      </w:r>
      <w:r w:rsidR="00556E76">
        <w:rPr>
          <w:lang w:val="en-US"/>
        </w:rPr>
        <w:t xml:space="preserve">, and if this was not the case </w:t>
      </w:r>
      <w:r w:rsidR="00735B28">
        <w:rPr>
          <w:lang w:val="en-US"/>
        </w:rPr>
        <w:t>then the protection of these rights must</w:t>
      </w:r>
      <w:r w:rsidR="00672A52">
        <w:rPr>
          <w:lang w:val="en-US"/>
        </w:rPr>
        <w:t xml:space="preserve"> be reinforced</w:t>
      </w:r>
      <w:r w:rsidR="004310B0">
        <w:rPr>
          <w:lang w:val="en-US"/>
        </w:rPr>
        <w:t xml:space="preserve"> legally</w:t>
      </w:r>
      <w:r w:rsidR="00FC2CD2">
        <w:rPr>
          <w:lang w:val="en-US"/>
        </w:rPr>
        <w:t xml:space="preserve"> (United Nations, 2022).</w:t>
      </w:r>
    </w:p>
    <w:bookmarkEnd w:id="0"/>
    <w:p w14:paraId="491F28E6" w14:textId="2319644B" w:rsidR="00DE488A" w:rsidRDefault="00E01F00">
      <w:pPr>
        <w:rPr>
          <w:lang w:val="en-US"/>
        </w:rPr>
      </w:pPr>
      <w:r>
        <w:rPr>
          <w:lang w:val="en-US"/>
        </w:rPr>
        <w:t>Dewis Cymru (2020</w:t>
      </w:r>
      <w:r w:rsidR="006C1F4F">
        <w:rPr>
          <w:lang w:val="en-US"/>
        </w:rPr>
        <w:t xml:space="preserve">) </w:t>
      </w:r>
      <w:r w:rsidR="006E1552">
        <w:rPr>
          <w:lang w:val="en-US"/>
        </w:rPr>
        <w:t>inform that</w:t>
      </w:r>
      <w:r w:rsidR="006C1F4F">
        <w:rPr>
          <w:lang w:val="en-US"/>
        </w:rPr>
        <w:t xml:space="preserve"> (ALN) </w:t>
      </w:r>
      <w:r w:rsidR="006E1552">
        <w:rPr>
          <w:lang w:val="en-US"/>
        </w:rPr>
        <w:t xml:space="preserve">is a legal definition </w:t>
      </w:r>
      <w:r w:rsidR="000F1BC8">
        <w:rPr>
          <w:lang w:val="en-US"/>
        </w:rPr>
        <w:t>regarding</w:t>
      </w:r>
      <w:r w:rsidR="009C2E9E">
        <w:rPr>
          <w:lang w:val="en-US"/>
        </w:rPr>
        <w:t xml:space="preserve"> individuals that have learning</w:t>
      </w:r>
      <w:r w:rsidR="006B0D6D">
        <w:rPr>
          <w:lang w:val="en-US"/>
        </w:rPr>
        <w:t xml:space="preserve">, physical and sensory needs </w:t>
      </w:r>
      <w:r w:rsidR="004B1A6A">
        <w:rPr>
          <w:lang w:val="en-US"/>
        </w:rPr>
        <w:t>that make it more difficult to learn than others within their classroom</w:t>
      </w:r>
      <w:r w:rsidR="00B357E3">
        <w:rPr>
          <w:lang w:val="en-US"/>
        </w:rPr>
        <w:t xml:space="preserve">, thus </w:t>
      </w:r>
      <w:r w:rsidR="004D7F33">
        <w:rPr>
          <w:lang w:val="en-US"/>
        </w:rPr>
        <w:t xml:space="preserve">support maybe needed </w:t>
      </w:r>
      <w:r w:rsidR="00D5482A">
        <w:rPr>
          <w:lang w:val="en-US"/>
        </w:rPr>
        <w:t xml:space="preserve">in areas such as reading, writing, processing information, </w:t>
      </w:r>
      <w:r w:rsidR="001B2130">
        <w:rPr>
          <w:lang w:val="en-US"/>
        </w:rPr>
        <w:t>social interactions, appropriate behavior within the classroom</w:t>
      </w:r>
      <w:r w:rsidR="00237FFD">
        <w:rPr>
          <w:lang w:val="en-US"/>
        </w:rPr>
        <w:t xml:space="preserve"> and anything else that could hinder their progress within the classroom</w:t>
      </w:r>
      <w:r w:rsidR="00EE5AFB">
        <w:rPr>
          <w:lang w:val="en-US"/>
        </w:rPr>
        <w:t xml:space="preserve">, </w:t>
      </w:r>
      <w:r w:rsidR="00970F8A">
        <w:rPr>
          <w:lang w:val="en-US"/>
        </w:rPr>
        <w:t>aligning with</w:t>
      </w:r>
      <w:r w:rsidR="007E7110">
        <w:rPr>
          <w:lang w:val="en-US"/>
        </w:rPr>
        <w:t xml:space="preserve"> professional standards</w:t>
      </w:r>
      <w:r w:rsidR="001B57AE">
        <w:rPr>
          <w:lang w:val="en-US"/>
        </w:rPr>
        <w:t xml:space="preserve"> </w:t>
      </w:r>
      <w:r w:rsidR="001162E6">
        <w:rPr>
          <w:lang w:val="en-US"/>
        </w:rPr>
        <w:t xml:space="preserve">of respecting individual learners and diverse learning </w:t>
      </w:r>
      <w:r w:rsidR="002A007B">
        <w:rPr>
          <w:lang w:val="en-US"/>
        </w:rPr>
        <w:t>communities</w:t>
      </w:r>
      <w:r w:rsidR="00E328BB">
        <w:rPr>
          <w:lang w:val="en-US"/>
        </w:rPr>
        <w:t xml:space="preserve"> and also</w:t>
      </w:r>
      <w:r w:rsidR="004413CB">
        <w:rPr>
          <w:lang w:val="en-US"/>
        </w:rPr>
        <w:t xml:space="preserve"> of promoting participation in higher education and equality of opportunity for learners. </w:t>
      </w:r>
      <w:r w:rsidR="00605802">
        <w:rPr>
          <w:lang w:val="en-US"/>
        </w:rPr>
        <w:t xml:space="preserve">Welsh Government (2018) </w:t>
      </w:r>
      <w:r w:rsidR="009F0596">
        <w:rPr>
          <w:lang w:val="en-US"/>
        </w:rPr>
        <w:t xml:space="preserve">promote that the </w:t>
      </w:r>
      <w:r w:rsidR="00381CAE">
        <w:rPr>
          <w:lang w:val="en-US"/>
        </w:rPr>
        <w:t>Additional Learning Needs and Educational Tribunal (Wales) Act</w:t>
      </w:r>
      <w:r w:rsidR="003F2148">
        <w:rPr>
          <w:lang w:val="en-US"/>
        </w:rPr>
        <w:t xml:space="preserve"> (2018)</w:t>
      </w:r>
      <w:r w:rsidR="00DF050B">
        <w:rPr>
          <w:lang w:val="en-US"/>
        </w:rPr>
        <w:t xml:space="preserve"> </w:t>
      </w:r>
      <w:r w:rsidR="000A420F">
        <w:rPr>
          <w:lang w:val="en-US"/>
        </w:rPr>
        <w:t xml:space="preserve">is a new statutory </w:t>
      </w:r>
      <w:r w:rsidR="001E43B7">
        <w:rPr>
          <w:lang w:val="en-US"/>
        </w:rPr>
        <w:t xml:space="preserve">framework implemented to support </w:t>
      </w:r>
      <w:r w:rsidR="00A86504">
        <w:rPr>
          <w:lang w:val="en-US"/>
        </w:rPr>
        <w:t>individuals with (ALN)</w:t>
      </w:r>
      <w:r w:rsidR="00647A79">
        <w:rPr>
          <w:lang w:val="en-US"/>
        </w:rPr>
        <w:t xml:space="preserve"> which will be</w:t>
      </w:r>
      <w:r w:rsidR="00A86504">
        <w:rPr>
          <w:lang w:val="en-US"/>
        </w:rPr>
        <w:t xml:space="preserve"> </w:t>
      </w:r>
      <w:r w:rsidR="00010272">
        <w:rPr>
          <w:lang w:val="en-US"/>
        </w:rPr>
        <w:t xml:space="preserve">replacing the </w:t>
      </w:r>
      <w:r w:rsidR="00D54719">
        <w:rPr>
          <w:lang w:val="en-US"/>
        </w:rPr>
        <w:t xml:space="preserve">existing </w:t>
      </w:r>
      <w:r w:rsidR="007B5A85">
        <w:rPr>
          <w:lang w:val="en-US"/>
        </w:rPr>
        <w:t>legislation in place for Special Educational Needs (SEN)</w:t>
      </w:r>
      <w:r w:rsidR="00971C6D">
        <w:rPr>
          <w:lang w:val="en-US"/>
        </w:rPr>
        <w:t xml:space="preserve"> for individuals within the post-16 educational environment</w:t>
      </w:r>
      <w:r w:rsidR="004164B1">
        <w:rPr>
          <w:lang w:val="en-US"/>
        </w:rPr>
        <w:t>.</w:t>
      </w:r>
      <w:r w:rsidR="00C14DBC">
        <w:rPr>
          <w:lang w:val="en-US"/>
        </w:rPr>
        <w:t xml:space="preserve"> Under the new system government</w:t>
      </w:r>
      <w:r w:rsidR="007B5A85">
        <w:rPr>
          <w:lang w:val="en-US"/>
        </w:rPr>
        <w:t xml:space="preserve"> </w:t>
      </w:r>
      <w:r w:rsidR="00132CF4">
        <w:rPr>
          <w:lang w:val="en-US"/>
        </w:rPr>
        <w:t xml:space="preserve">have devised a unified plan to ensure </w:t>
      </w:r>
      <w:r w:rsidR="00CB1C01">
        <w:rPr>
          <w:lang w:val="en-US"/>
        </w:rPr>
        <w:t xml:space="preserve">continuity and consistency </w:t>
      </w:r>
      <w:r w:rsidR="00273B57">
        <w:rPr>
          <w:lang w:val="en-US"/>
        </w:rPr>
        <w:t xml:space="preserve">for all individuals with (ALN) </w:t>
      </w:r>
      <w:r w:rsidR="00C41041">
        <w:rPr>
          <w:lang w:val="en-US"/>
        </w:rPr>
        <w:t xml:space="preserve">and that all rights are protected no matter the severity or complexities of </w:t>
      </w:r>
      <w:r w:rsidR="00392340">
        <w:rPr>
          <w:lang w:val="en-US"/>
        </w:rPr>
        <w:t>needs in question</w:t>
      </w:r>
      <w:r w:rsidR="005316BE">
        <w:rPr>
          <w:lang w:val="en-US"/>
        </w:rPr>
        <w:t xml:space="preserve">, therefore </w:t>
      </w:r>
      <w:r w:rsidR="0093173A">
        <w:rPr>
          <w:lang w:val="en-US"/>
        </w:rPr>
        <w:t xml:space="preserve">ensuring that best practice is implemented </w:t>
      </w:r>
      <w:r w:rsidR="00E9602A">
        <w:rPr>
          <w:lang w:val="en-US"/>
        </w:rPr>
        <w:t xml:space="preserve">as </w:t>
      </w:r>
      <w:r w:rsidR="0057245C">
        <w:rPr>
          <w:lang w:val="en-US"/>
        </w:rPr>
        <w:t>set out</w:t>
      </w:r>
      <w:r w:rsidR="00530235">
        <w:rPr>
          <w:lang w:val="en-US"/>
        </w:rPr>
        <w:t xml:space="preserve"> by </w:t>
      </w:r>
      <w:r w:rsidR="001542A5">
        <w:rPr>
          <w:lang w:val="en-US"/>
        </w:rPr>
        <w:t xml:space="preserve">The UK </w:t>
      </w:r>
      <w:r w:rsidR="001542A5">
        <w:rPr>
          <w:lang w:val="en-US"/>
        </w:rPr>
        <w:lastRenderedPageBreak/>
        <w:t>Professional Standards Framework</w:t>
      </w:r>
      <w:r w:rsidR="00371D73">
        <w:rPr>
          <w:lang w:val="en-US"/>
        </w:rPr>
        <w:t xml:space="preserve"> (UKPSF) </w:t>
      </w:r>
      <w:r w:rsidR="007C5500">
        <w:rPr>
          <w:lang w:val="en-US"/>
        </w:rPr>
        <w:t xml:space="preserve">to respect diversity and individual </w:t>
      </w:r>
      <w:r w:rsidR="006774CC">
        <w:rPr>
          <w:lang w:val="en-US"/>
        </w:rPr>
        <w:t xml:space="preserve">learners and </w:t>
      </w:r>
      <w:r w:rsidR="00C03BCB">
        <w:rPr>
          <w:lang w:val="en-US"/>
        </w:rPr>
        <w:t>to promote inclusivity and participation</w:t>
      </w:r>
      <w:r w:rsidR="009775CF">
        <w:rPr>
          <w:lang w:val="en-US"/>
        </w:rPr>
        <w:t xml:space="preserve">, ensuring equal opportunities </w:t>
      </w:r>
      <w:r w:rsidR="00DE499E">
        <w:rPr>
          <w:lang w:val="en-US"/>
        </w:rPr>
        <w:t>for all learners no matter what their needs maybe</w:t>
      </w:r>
      <w:r w:rsidR="00690FC7">
        <w:rPr>
          <w:lang w:val="en-US"/>
        </w:rPr>
        <w:t>.</w:t>
      </w:r>
      <w:r w:rsidR="009272B8">
        <w:rPr>
          <w:lang w:val="en-US"/>
        </w:rPr>
        <w:t xml:space="preserve"> </w:t>
      </w:r>
      <w:r w:rsidR="003F3F23">
        <w:rPr>
          <w:lang w:val="en-US"/>
        </w:rPr>
        <w:t xml:space="preserve">Welsh Government (2021) explain that the purpose of the </w:t>
      </w:r>
      <w:r w:rsidR="00C20D77">
        <w:rPr>
          <w:lang w:val="en-US"/>
        </w:rPr>
        <w:t xml:space="preserve">(ALN) system is </w:t>
      </w:r>
      <w:r w:rsidR="00B5262A">
        <w:rPr>
          <w:lang w:val="en-US"/>
        </w:rPr>
        <w:t>to ensure an education system that is fully inclusive</w:t>
      </w:r>
      <w:r w:rsidR="00A3607E">
        <w:rPr>
          <w:lang w:val="en-US"/>
        </w:rPr>
        <w:t xml:space="preserve">, inspires, </w:t>
      </w:r>
      <w:r w:rsidR="00DE1F6A">
        <w:rPr>
          <w:lang w:val="en-US"/>
        </w:rPr>
        <w:t>motivates,</w:t>
      </w:r>
      <w:r w:rsidR="00A3607E">
        <w:rPr>
          <w:lang w:val="en-US"/>
        </w:rPr>
        <w:t xml:space="preserve"> and supports all individuals with (ALN) </w:t>
      </w:r>
      <w:r w:rsidR="00896DC4">
        <w:rPr>
          <w:lang w:val="en-US"/>
        </w:rPr>
        <w:t>to reach their full potential</w:t>
      </w:r>
      <w:r w:rsidR="000B1C91">
        <w:rPr>
          <w:lang w:val="en-US"/>
        </w:rPr>
        <w:t xml:space="preserve">, </w:t>
      </w:r>
      <w:r w:rsidR="0009751E">
        <w:rPr>
          <w:lang w:val="en-US"/>
        </w:rPr>
        <w:t xml:space="preserve">thus </w:t>
      </w:r>
      <w:r w:rsidR="002F11A0">
        <w:rPr>
          <w:lang w:val="en-US"/>
        </w:rPr>
        <w:t xml:space="preserve">allowing educators to adhere to the professional standard of recognizing </w:t>
      </w:r>
      <w:r w:rsidR="00EE33D4">
        <w:rPr>
          <w:lang w:val="en-US"/>
        </w:rPr>
        <w:t xml:space="preserve">and acknowledging the </w:t>
      </w:r>
      <w:r w:rsidR="00BA2DAF">
        <w:rPr>
          <w:lang w:val="en-US"/>
        </w:rPr>
        <w:t xml:space="preserve">broader </w:t>
      </w:r>
      <w:r w:rsidR="004F0014">
        <w:rPr>
          <w:lang w:val="en-US"/>
        </w:rPr>
        <w:t>frame in which higher education</w:t>
      </w:r>
      <w:r w:rsidR="004E30EF">
        <w:rPr>
          <w:lang w:val="en-US"/>
        </w:rPr>
        <w:t xml:space="preserve"> works</w:t>
      </w:r>
      <w:r w:rsidR="0015553D">
        <w:rPr>
          <w:lang w:val="en-US"/>
        </w:rPr>
        <w:t>.</w:t>
      </w:r>
      <w:r w:rsidR="005E251A">
        <w:rPr>
          <w:lang w:val="en-US"/>
        </w:rPr>
        <w:t xml:space="preserve"> </w:t>
      </w:r>
      <w:r w:rsidR="00B92B69">
        <w:rPr>
          <w:lang w:val="en-US"/>
        </w:rPr>
        <w:t xml:space="preserve"> The Wellbeing of Future Generations of Wales Act </w:t>
      </w:r>
      <w:r w:rsidR="00600A83">
        <w:rPr>
          <w:lang w:val="en-US"/>
        </w:rPr>
        <w:t xml:space="preserve">(2015) </w:t>
      </w:r>
      <w:r w:rsidR="008E11D7">
        <w:rPr>
          <w:lang w:val="en-US"/>
        </w:rPr>
        <w:t>is an act in place to</w:t>
      </w:r>
      <w:r w:rsidR="006E321D">
        <w:rPr>
          <w:lang w:val="en-US"/>
        </w:rPr>
        <w:t xml:space="preserve"> improve </w:t>
      </w:r>
      <w:r w:rsidR="00CE4D07">
        <w:rPr>
          <w:lang w:val="en-US"/>
        </w:rPr>
        <w:t>economical, social, cultural and environmental wellbeing of the Welsh population</w:t>
      </w:r>
      <w:r w:rsidR="006B0E6E">
        <w:rPr>
          <w:lang w:val="en-US"/>
        </w:rPr>
        <w:t xml:space="preserve">, with one of the wellbeing goals </w:t>
      </w:r>
      <w:r w:rsidR="006724F4">
        <w:rPr>
          <w:lang w:val="en-US"/>
        </w:rPr>
        <w:t>described as a more equal Wales</w:t>
      </w:r>
      <w:r w:rsidR="00DE52F0">
        <w:rPr>
          <w:lang w:val="en-US"/>
        </w:rPr>
        <w:t xml:space="preserve">, promoting that individuals should be able to reach their full potential </w:t>
      </w:r>
      <w:r w:rsidR="00C056C5">
        <w:rPr>
          <w:lang w:val="en-US"/>
        </w:rPr>
        <w:t>no matter what their circumstances or background</w:t>
      </w:r>
      <w:r w:rsidR="00F40C90">
        <w:rPr>
          <w:lang w:val="en-US"/>
        </w:rPr>
        <w:t xml:space="preserve">, therefore </w:t>
      </w:r>
      <w:r w:rsidR="00432413">
        <w:rPr>
          <w:lang w:val="en-US"/>
        </w:rPr>
        <w:t xml:space="preserve">advocating inclusivity </w:t>
      </w:r>
      <w:r w:rsidR="00557AB4">
        <w:rPr>
          <w:lang w:val="en-US"/>
        </w:rPr>
        <w:t>and acceptance for all</w:t>
      </w:r>
      <w:r w:rsidR="007F561B">
        <w:rPr>
          <w:lang w:val="en-US"/>
        </w:rPr>
        <w:t xml:space="preserve"> (Welsh Government, 2021).</w:t>
      </w:r>
      <w:r w:rsidR="00EA36C0">
        <w:rPr>
          <w:lang w:val="en-US"/>
        </w:rPr>
        <w:t xml:space="preserve"> </w:t>
      </w:r>
      <w:r w:rsidR="00D314A3">
        <w:rPr>
          <w:lang w:val="en-US"/>
        </w:rPr>
        <w:t>Stadler-Heer (201</w:t>
      </w:r>
      <w:r w:rsidR="0025002F">
        <w:rPr>
          <w:lang w:val="en-US"/>
        </w:rPr>
        <w:t>9</w:t>
      </w:r>
      <w:r w:rsidR="00D314A3">
        <w:rPr>
          <w:lang w:val="en-US"/>
        </w:rPr>
        <w:t xml:space="preserve">) </w:t>
      </w:r>
      <w:r w:rsidR="00C3074D">
        <w:rPr>
          <w:lang w:val="en-US"/>
        </w:rPr>
        <w:t xml:space="preserve">describes inclusion as </w:t>
      </w:r>
      <w:r w:rsidR="00AA78D5">
        <w:rPr>
          <w:lang w:val="en-US"/>
        </w:rPr>
        <w:t>a process of recognising</w:t>
      </w:r>
      <w:r w:rsidR="005C13E4">
        <w:rPr>
          <w:lang w:val="en-US"/>
        </w:rPr>
        <w:t>,</w:t>
      </w:r>
      <w:r w:rsidR="00AA78D5">
        <w:rPr>
          <w:lang w:val="en-US"/>
        </w:rPr>
        <w:t xml:space="preserve"> addressing </w:t>
      </w:r>
      <w:r w:rsidR="005C13E4">
        <w:rPr>
          <w:lang w:val="en-US"/>
        </w:rPr>
        <w:t xml:space="preserve">and responding to </w:t>
      </w:r>
      <w:r w:rsidR="002F6024">
        <w:rPr>
          <w:lang w:val="en-US"/>
        </w:rPr>
        <w:t xml:space="preserve">the diversity of needs of all learners </w:t>
      </w:r>
      <w:r w:rsidR="00A6086B">
        <w:rPr>
          <w:lang w:val="en-US"/>
        </w:rPr>
        <w:t xml:space="preserve">and this can be achieved by </w:t>
      </w:r>
      <w:r w:rsidR="006405F5">
        <w:rPr>
          <w:lang w:val="en-US"/>
        </w:rPr>
        <w:t>increased participation within learning, cultures and education</w:t>
      </w:r>
      <w:r w:rsidR="00915809">
        <w:rPr>
          <w:lang w:val="en-US"/>
        </w:rPr>
        <w:t xml:space="preserve">, also explaining that </w:t>
      </w:r>
      <w:r w:rsidR="006D2EAB">
        <w:rPr>
          <w:lang w:val="en-US"/>
        </w:rPr>
        <w:t xml:space="preserve">by educators </w:t>
      </w:r>
      <w:r w:rsidR="003F4775">
        <w:rPr>
          <w:lang w:val="en-US"/>
        </w:rPr>
        <w:t xml:space="preserve">being informed and able to recognise </w:t>
      </w:r>
      <w:r w:rsidR="00735F5C">
        <w:rPr>
          <w:lang w:val="en-US"/>
        </w:rPr>
        <w:t>the differentiated needs of students with (ALN)</w:t>
      </w:r>
      <w:r w:rsidR="0025002F">
        <w:rPr>
          <w:lang w:val="en-US"/>
        </w:rPr>
        <w:t>,</w:t>
      </w:r>
      <w:r w:rsidR="00735F5C">
        <w:rPr>
          <w:lang w:val="en-US"/>
        </w:rPr>
        <w:t xml:space="preserve"> </w:t>
      </w:r>
      <w:r w:rsidR="000B7FE5">
        <w:rPr>
          <w:lang w:val="en-US"/>
        </w:rPr>
        <w:t xml:space="preserve">diagnosis can be </w:t>
      </w:r>
      <w:r w:rsidR="00275D9B">
        <w:rPr>
          <w:lang w:val="en-US"/>
        </w:rPr>
        <w:t>re</w:t>
      </w:r>
      <w:r w:rsidR="009E1862">
        <w:rPr>
          <w:lang w:val="en-US"/>
        </w:rPr>
        <w:t>alised</w:t>
      </w:r>
      <w:r w:rsidR="000B7FE5">
        <w:rPr>
          <w:lang w:val="en-US"/>
        </w:rPr>
        <w:t xml:space="preserve"> and </w:t>
      </w:r>
      <w:r w:rsidR="00774A7F">
        <w:rPr>
          <w:lang w:val="en-US"/>
        </w:rPr>
        <w:t>adaptations can be made where necessary</w:t>
      </w:r>
      <w:r w:rsidR="008258C5">
        <w:rPr>
          <w:lang w:val="en-US"/>
        </w:rPr>
        <w:t>.</w:t>
      </w:r>
      <w:r w:rsidR="00774A7F">
        <w:rPr>
          <w:lang w:val="en-US"/>
        </w:rPr>
        <w:t xml:space="preserve"> </w:t>
      </w:r>
    </w:p>
    <w:p w14:paraId="24F6FCD8" w14:textId="3CE1B359" w:rsidR="00C00285" w:rsidRDefault="0037087D">
      <w:pPr>
        <w:rPr>
          <w:lang w:val="en-US"/>
        </w:rPr>
      </w:pPr>
      <w:r>
        <w:rPr>
          <w:lang w:val="en-US"/>
        </w:rPr>
        <w:t>As a post</w:t>
      </w:r>
      <w:r w:rsidR="00981E1F">
        <w:rPr>
          <w:lang w:val="en-US"/>
        </w:rPr>
        <w:t xml:space="preserve"> compulsory lecturer</w:t>
      </w:r>
      <w:r w:rsidR="00205B48">
        <w:rPr>
          <w:lang w:val="en-US"/>
        </w:rPr>
        <w:t xml:space="preserve"> teaching on the </w:t>
      </w:r>
      <w:r w:rsidR="00312E39">
        <w:rPr>
          <w:lang w:val="en-US"/>
        </w:rPr>
        <w:t>D</w:t>
      </w:r>
      <w:r w:rsidR="005F2207">
        <w:rPr>
          <w:lang w:val="en-US"/>
        </w:rPr>
        <w:t xml:space="preserve">igital </w:t>
      </w:r>
      <w:r w:rsidR="00312E39">
        <w:rPr>
          <w:lang w:val="en-US"/>
        </w:rPr>
        <w:t>H</w:t>
      </w:r>
      <w:r w:rsidR="005F2207">
        <w:rPr>
          <w:lang w:val="en-US"/>
        </w:rPr>
        <w:t xml:space="preserve">ealth </w:t>
      </w:r>
      <w:r w:rsidR="00312E39">
        <w:rPr>
          <w:lang w:val="en-US"/>
        </w:rPr>
        <w:t>and</w:t>
      </w:r>
      <w:r w:rsidR="005F2207">
        <w:rPr>
          <w:lang w:val="en-US"/>
        </w:rPr>
        <w:t xml:space="preserve"> </w:t>
      </w:r>
      <w:r w:rsidR="00312E39">
        <w:rPr>
          <w:lang w:val="en-US"/>
        </w:rPr>
        <w:t>C</w:t>
      </w:r>
      <w:r w:rsidR="005F2207">
        <w:rPr>
          <w:lang w:val="en-US"/>
        </w:rPr>
        <w:t>are program</w:t>
      </w:r>
      <w:r w:rsidR="006E7D9B">
        <w:rPr>
          <w:lang w:val="en-US"/>
        </w:rPr>
        <w:t>me</w:t>
      </w:r>
      <w:r w:rsidR="00981E1F">
        <w:rPr>
          <w:lang w:val="en-US"/>
        </w:rPr>
        <w:t xml:space="preserve"> within </w:t>
      </w:r>
      <w:r w:rsidR="0065259D">
        <w:rPr>
          <w:lang w:val="en-US"/>
        </w:rPr>
        <w:t xml:space="preserve">a university </w:t>
      </w:r>
      <w:r w:rsidR="00232EAF">
        <w:rPr>
          <w:lang w:val="en-US"/>
        </w:rPr>
        <w:t>setting,</w:t>
      </w:r>
      <w:r w:rsidR="0065259D">
        <w:rPr>
          <w:lang w:val="en-US"/>
        </w:rPr>
        <w:t xml:space="preserve"> I have received information </w:t>
      </w:r>
      <w:r w:rsidR="00232EAF">
        <w:rPr>
          <w:lang w:val="en-US"/>
        </w:rPr>
        <w:t>regarding</w:t>
      </w:r>
      <w:r w:rsidR="0065259D">
        <w:rPr>
          <w:lang w:val="en-US"/>
        </w:rPr>
        <w:t xml:space="preserve"> three students with Additional Learning Needs (ALN)</w:t>
      </w:r>
      <w:r w:rsidR="00D26420">
        <w:rPr>
          <w:lang w:val="en-US"/>
        </w:rPr>
        <w:t>.</w:t>
      </w:r>
      <w:r w:rsidR="005F2207">
        <w:rPr>
          <w:lang w:val="en-US"/>
        </w:rPr>
        <w:t xml:space="preserve"> </w:t>
      </w:r>
      <w:r w:rsidR="00D26420">
        <w:rPr>
          <w:lang w:val="en-US"/>
        </w:rPr>
        <w:t>B</w:t>
      </w:r>
      <w:r w:rsidR="00421C79">
        <w:rPr>
          <w:lang w:val="en-US"/>
        </w:rPr>
        <w:t xml:space="preserve">elow are support </w:t>
      </w:r>
      <w:r w:rsidR="00FB6574">
        <w:rPr>
          <w:lang w:val="en-US"/>
        </w:rPr>
        <w:t>statements</w:t>
      </w:r>
      <w:r w:rsidR="00421C79">
        <w:rPr>
          <w:lang w:val="en-US"/>
        </w:rPr>
        <w:t xml:space="preserve"> </w:t>
      </w:r>
      <w:r w:rsidR="00FB6574">
        <w:rPr>
          <w:lang w:val="en-US"/>
        </w:rPr>
        <w:t>for each individual</w:t>
      </w:r>
      <w:r w:rsidR="00414B20">
        <w:rPr>
          <w:lang w:val="en-US"/>
        </w:rPr>
        <w:t xml:space="preserve"> outlining how their (ALN) may </w:t>
      </w:r>
      <w:r w:rsidR="009C37D2">
        <w:rPr>
          <w:lang w:val="en-US"/>
        </w:rPr>
        <w:t>impact on their ability to engage with their studies</w:t>
      </w:r>
      <w:r w:rsidR="00182A9E">
        <w:rPr>
          <w:lang w:val="en-US"/>
        </w:rPr>
        <w:t xml:space="preserve"> and the measures that need to be implemented to accommodate</w:t>
      </w:r>
      <w:r w:rsidR="00CC67D7">
        <w:rPr>
          <w:lang w:val="en-US"/>
        </w:rPr>
        <w:t xml:space="preserve"> them in the university setting.</w:t>
      </w:r>
    </w:p>
    <w:p w14:paraId="75EB6D23" w14:textId="7049F33D" w:rsidR="009237E9" w:rsidRDefault="000D1213">
      <w:pPr>
        <w:rPr>
          <w:lang w:val="en-US"/>
        </w:rPr>
      </w:pPr>
      <w:r w:rsidRPr="00D30E37">
        <w:rPr>
          <w:b/>
          <w:bCs/>
          <w:lang w:val="en-US"/>
        </w:rPr>
        <w:t>Megan</w:t>
      </w:r>
      <w:r w:rsidR="000E04CD" w:rsidRPr="00D30E37">
        <w:rPr>
          <w:b/>
          <w:bCs/>
          <w:lang w:val="en-US"/>
        </w:rPr>
        <w:t xml:space="preserve"> </w:t>
      </w:r>
      <w:r w:rsidR="000E04CD">
        <w:rPr>
          <w:lang w:val="en-US"/>
        </w:rPr>
        <w:t>doe</w:t>
      </w:r>
      <w:r w:rsidR="00232EAF">
        <w:rPr>
          <w:lang w:val="en-US"/>
        </w:rPr>
        <w:t>s</w:t>
      </w:r>
      <w:r w:rsidR="000E04CD">
        <w:rPr>
          <w:lang w:val="en-US"/>
        </w:rPr>
        <w:t xml:space="preserve"> not have a</w:t>
      </w:r>
      <w:r w:rsidR="00B70172">
        <w:rPr>
          <w:lang w:val="en-US"/>
        </w:rPr>
        <w:t>n official diagnosis but has declared she suffers with anxiety and finds it difficult to engage</w:t>
      </w:r>
      <w:r w:rsidR="001B48CB">
        <w:rPr>
          <w:lang w:val="en-US"/>
        </w:rPr>
        <w:t xml:space="preserve"> with others and it has been suggested by other educators that she could have </w:t>
      </w:r>
      <w:r w:rsidR="00816728">
        <w:rPr>
          <w:lang w:val="en-US"/>
        </w:rPr>
        <w:t>dyslexia.</w:t>
      </w:r>
      <w:r w:rsidR="009E7CAF">
        <w:rPr>
          <w:lang w:val="en-US"/>
        </w:rPr>
        <w:t xml:space="preserve"> </w:t>
      </w:r>
      <w:r w:rsidR="009F331D">
        <w:rPr>
          <w:lang w:val="en-US"/>
        </w:rPr>
        <w:t xml:space="preserve">Megan feels that </w:t>
      </w:r>
      <w:r w:rsidR="00BE4AB5">
        <w:rPr>
          <w:lang w:val="en-US"/>
        </w:rPr>
        <w:t>she could  be held back from her studies if she starts to feel overwhelmed</w:t>
      </w:r>
      <w:r w:rsidR="00947DDE">
        <w:rPr>
          <w:lang w:val="en-US"/>
        </w:rPr>
        <w:t xml:space="preserve"> and her anxiety levels start to rise and this would lead her to</w:t>
      </w:r>
      <w:r w:rsidR="001C6D5A">
        <w:rPr>
          <w:lang w:val="en-US"/>
        </w:rPr>
        <w:t xml:space="preserve"> miss lectures. Megan has said that she sometimes can feel inadequate due to not being able </w:t>
      </w:r>
      <w:r w:rsidR="00775CEA">
        <w:rPr>
          <w:lang w:val="en-US"/>
        </w:rPr>
        <w:t xml:space="preserve">concentrate and </w:t>
      </w:r>
      <w:r w:rsidR="0022351D">
        <w:rPr>
          <w:lang w:val="en-US"/>
        </w:rPr>
        <w:t>her attention span is limited.</w:t>
      </w:r>
      <w:r w:rsidR="009E7CAF">
        <w:rPr>
          <w:lang w:val="en-US"/>
        </w:rPr>
        <w:t xml:space="preserve">         </w:t>
      </w:r>
      <w:r w:rsidR="00F36512">
        <w:rPr>
          <w:lang w:val="en-US"/>
        </w:rPr>
        <w:t xml:space="preserve"> I have advised </w:t>
      </w:r>
      <w:r w:rsidR="00712C2A">
        <w:rPr>
          <w:lang w:val="en-US"/>
        </w:rPr>
        <w:t>Megan that</w:t>
      </w:r>
      <w:r w:rsidR="00263A6A">
        <w:rPr>
          <w:lang w:val="en-US"/>
        </w:rPr>
        <w:t xml:space="preserve"> the university has a very good </w:t>
      </w:r>
      <w:r w:rsidR="001054B4">
        <w:rPr>
          <w:lang w:val="en-US"/>
        </w:rPr>
        <w:t xml:space="preserve">disability advice counsellor who </w:t>
      </w:r>
      <w:r w:rsidR="00205DDD">
        <w:rPr>
          <w:lang w:val="en-US"/>
        </w:rPr>
        <w:t>should be her first point of contact</w:t>
      </w:r>
      <w:r w:rsidR="006F6171">
        <w:rPr>
          <w:lang w:val="en-US"/>
        </w:rPr>
        <w:t xml:space="preserve"> and</w:t>
      </w:r>
      <w:r w:rsidR="00344414">
        <w:rPr>
          <w:lang w:val="en-US"/>
        </w:rPr>
        <w:t xml:space="preserve"> </w:t>
      </w:r>
      <w:r w:rsidR="001054B4">
        <w:rPr>
          <w:lang w:val="en-US"/>
        </w:rPr>
        <w:t xml:space="preserve">could possibly </w:t>
      </w:r>
      <w:r w:rsidR="002B5477">
        <w:rPr>
          <w:lang w:val="en-US"/>
        </w:rPr>
        <w:t xml:space="preserve">apply for Megan to be assessed </w:t>
      </w:r>
      <w:r w:rsidR="00BD183E">
        <w:rPr>
          <w:lang w:val="en-US"/>
        </w:rPr>
        <w:t>regarding</w:t>
      </w:r>
      <w:r w:rsidR="002B5477">
        <w:rPr>
          <w:lang w:val="en-US"/>
        </w:rPr>
        <w:t xml:space="preserve"> </w:t>
      </w:r>
      <w:r w:rsidR="00C078EC">
        <w:rPr>
          <w:lang w:val="en-US"/>
        </w:rPr>
        <w:t>getting a</w:t>
      </w:r>
      <w:r w:rsidR="002B5477">
        <w:rPr>
          <w:lang w:val="en-US"/>
        </w:rPr>
        <w:t xml:space="preserve"> dyslexia</w:t>
      </w:r>
      <w:r w:rsidR="00C078EC">
        <w:rPr>
          <w:lang w:val="en-US"/>
        </w:rPr>
        <w:t xml:space="preserve"> diagnosis</w:t>
      </w:r>
      <w:r w:rsidR="00A76367">
        <w:rPr>
          <w:lang w:val="en-US"/>
        </w:rPr>
        <w:t xml:space="preserve">, thus </w:t>
      </w:r>
      <w:r w:rsidR="00725832">
        <w:rPr>
          <w:lang w:val="en-US"/>
        </w:rPr>
        <w:t xml:space="preserve">aiming to provide Megan with the tools </w:t>
      </w:r>
      <w:r w:rsidR="009D5EE0">
        <w:rPr>
          <w:lang w:val="en-US"/>
        </w:rPr>
        <w:t>to enable her to reach her full potential</w:t>
      </w:r>
      <w:r w:rsidR="00E2649A">
        <w:rPr>
          <w:lang w:val="en-US"/>
        </w:rPr>
        <w:t xml:space="preserve"> and demonstrate the true level of her abilities</w:t>
      </w:r>
      <w:r w:rsidR="00C87A04">
        <w:rPr>
          <w:lang w:val="en-US"/>
        </w:rPr>
        <w:t xml:space="preserve">, this </w:t>
      </w:r>
      <w:r w:rsidR="00362C54">
        <w:rPr>
          <w:lang w:val="en-US"/>
        </w:rPr>
        <w:t xml:space="preserve">would align with professional standards of </w:t>
      </w:r>
      <w:r w:rsidR="00062ACD">
        <w:rPr>
          <w:lang w:val="en-US"/>
        </w:rPr>
        <w:t>an effective learning environment</w:t>
      </w:r>
      <w:r w:rsidR="003F2E2A">
        <w:rPr>
          <w:lang w:val="en-US"/>
        </w:rPr>
        <w:t xml:space="preserve">, giving the support and guidance relevant to </w:t>
      </w:r>
      <w:r w:rsidR="00EA0527">
        <w:rPr>
          <w:lang w:val="en-US"/>
        </w:rPr>
        <w:t>Megan’s</w:t>
      </w:r>
      <w:r w:rsidR="003F2E2A">
        <w:rPr>
          <w:lang w:val="en-US"/>
        </w:rPr>
        <w:t xml:space="preserve"> </w:t>
      </w:r>
      <w:r w:rsidR="00EA0527">
        <w:rPr>
          <w:lang w:val="en-US"/>
        </w:rPr>
        <w:t>needs</w:t>
      </w:r>
      <w:r w:rsidR="00407B48">
        <w:rPr>
          <w:lang w:val="en-US"/>
        </w:rPr>
        <w:t xml:space="preserve"> (University of Wales Trinity Saint David</w:t>
      </w:r>
      <w:r w:rsidR="00E954E7">
        <w:rPr>
          <w:lang w:val="en-US"/>
        </w:rPr>
        <w:t>, 2023).</w:t>
      </w:r>
      <w:r w:rsidR="002902DC">
        <w:rPr>
          <w:lang w:val="en-US"/>
        </w:rPr>
        <w:t xml:space="preserve"> </w:t>
      </w:r>
      <w:r w:rsidR="00402920">
        <w:rPr>
          <w:lang w:val="en-US"/>
        </w:rPr>
        <w:t xml:space="preserve">I have also informed Megan that the university has a very good </w:t>
      </w:r>
      <w:r w:rsidR="00753392">
        <w:rPr>
          <w:lang w:val="en-US"/>
        </w:rPr>
        <w:t xml:space="preserve">wellbeing and support network in place to ensure her experience </w:t>
      </w:r>
      <w:r w:rsidR="00AA20EB">
        <w:rPr>
          <w:lang w:val="en-US"/>
        </w:rPr>
        <w:t>is a positive one</w:t>
      </w:r>
      <w:r w:rsidR="00CF7EB9">
        <w:rPr>
          <w:lang w:val="en-US"/>
        </w:rPr>
        <w:t>, Davil</w:t>
      </w:r>
      <w:r w:rsidR="005B5FB8">
        <w:rPr>
          <w:lang w:val="en-US"/>
        </w:rPr>
        <w:t xml:space="preserve">a </w:t>
      </w:r>
      <w:r w:rsidR="00CF7EB9">
        <w:rPr>
          <w:lang w:val="en-US"/>
        </w:rPr>
        <w:t xml:space="preserve">and </w:t>
      </w:r>
      <w:r w:rsidR="005B5FB8">
        <w:rPr>
          <w:lang w:val="en-US"/>
        </w:rPr>
        <w:t>Blaga (2014) inform that wellbeing goes hand in hand with quality of life</w:t>
      </w:r>
      <w:r w:rsidR="00D32FEE">
        <w:rPr>
          <w:lang w:val="en-US"/>
        </w:rPr>
        <w:t xml:space="preserve"> and is also a determinant of health</w:t>
      </w:r>
      <w:r w:rsidR="001A2EB7">
        <w:rPr>
          <w:lang w:val="en-US"/>
        </w:rPr>
        <w:t xml:space="preserve"> that can have a </w:t>
      </w:r>
      <w:r w:rsidR="00D809B2">
        <w:rPr>
          <w:lang w:val="en-US"/>
        </w:rPr>
        <w:t xml:space="preserve">definitive impact on how an individual </w:t>
      </w:r>
      <w:r w:rsidR="00342C47">
        <w:rPr>
          <w:lang w:val="en-US"/>
        </w:rPr>
        <w:t>will</w:t>
      </w:r>
      <w:r w:rsidR="00350310">
        <w:rPr>
          <w:lang w:val="en-US"/>
        </w:rPr>
        <w:t xml:space="preserve"> view their </w:t>
      </w:r>
      <w:r w:rsidR="0000426F">
        <w:rPr>
          <w:lang w:val="en-US"/>
        </w:rPr>
        <w:t>experiences.</w:t>
      </w:r>
      <w:r w:rsidR="00392DEF">
        <w:rPr>
          <w:lang w:val="en-US"/>
        </w:rPr>
        <w:t xml:space="preserve"> </w:t>
      </w:r>
      <w:r w:rsidR="0047475B">
        <w:rPr>
          <w:lang w:val="en-US"/>
        </w:rPr>
        <w:t>I have also informed Megan that there is student support in the form of</w:t>
      </w:r>
      <w:r w:rsidR="0060104E">
        <w:rPr>
          <w:lang w:val="en-US"/>
        </w:rPr>
        <w:t xml:space="preserve"> a Social Communication Support Group in place to </w:t>
      </w:r>
      <w:r w:rsidR="00235C3F">
        <w:rPr>
          <w:lang w:val="en-US"/>
        </w:rPr>
        <w:t xml:space="preserve">support </w:t>
      </w:r>
      <w:r w:rsidR="00313773">
        <w:rPr>
          <w:lang w:val="en-US"/>
        </w:rPr>
        <w:t>students living with anxiety</w:t>
      </w:r>
      <w:r w:rsidR="004326CD">
        <w:rPr>
          <w:lang w:val="en-US"/>
        </w:rPr>
        <w:t xml:space="preserve">, </w:t>
      </w:r>
      <w:r w:rsidR="00672B28">
        <w:rPr>
          <w:lang w:val="en-US"/>
        </w:rPr>
        <w:t>this is organized by students who have had issues with anxiety themselves.</w:t>
      </w:r>
      <w:r w:rsidR="002D3E3B">
        <w:rPr>
          <w:lang w:val="en-US"/>
        </w:rPr>
        <w:t xml:space="preserve"> There is also a</w:t>
      </w:r>
      <w:r w:rsidR="0047475B">
        <w:rPr>
          <w:lang w:val="en-US"/>
        </w:rPr>
        <w:t xml:space="preserve"> study skills</w:t>
      </w:r>
      <w:r w:rsidR="002D3E3B">
        <w:rPr>
          <w:lang w:val="en-US"/>
        </w:rPr>
        <w:t xml:space="preserve"> </w:t>
      </w:r>
      <w:r w:rsidR="004E0A1D">
        <w:rPr>
          <w:lang w:val="en-US"/>
        </w:rPr>
        <w:t>program,</w:t>
      </w:r>
      <w:r w:rsidR="0047475B">
        <w:rPr>
          <w:lang w:val="en-US"/>
        </w:rPr>
        <w:t xml:space="preserve"> and </w:t>
      </w:r>
      <w:r w:rsidR="00C41736">
        <w:rPr>
          <w:lang w:val="en-US"/>
        </w:rPr>
        <w:t>this would provide one-to-one study sessions with a member of the study skills team if she felt that this would be beneficial to her.</w:t>
      </w:r>
      <w:r w:rsidR="00594933">
        <w:rPr>
          <w:lang w:val="en-US"/>
        </w:rPr>
        <w:t xml:space="preserve"> </w:t>
      </w:r>
    </w:p>
    <w:p w14:paraId="05C2EF6D" w14:textId="1D17B1BE" w:rsidR="00FA114B" w:rsidRDefault="001769D2">
      <w:pPr>
        <w:rPr>
          <w:lang w:val="en-US"/>
        </w:rPr>
      </w:pPr>
      <w:r w:rsidRPr="00D30E37">
        <w:rPr>
          <w:b/>
          <w:bCs/>
          <w:lang w:val="en-US"/>
        </w:rPr>
        <w:t>Megan</w:t>
      </w:r>
      <w:r>
        <w:rPr>
          <w:lang w:val="en-US"/>
        </w:rPr>
        <w:t xml:space="preserve"> and I have discussed the possibility of her getting support from the mental health and wellbeing officer</w:t>
      </w:r>
      <w:r w:rsidR="00594933">
        <w:rPr>
          <w:lang w:val="en-US"/>
        </w:rPr>
        <w:t xml:space="preserve"> </w:t>
      </w:r>
      <w:r w:rsidR="00FD205F">
        <w:rPr>
          <w:lang w:val="en-US"/>
        </w:rPr>
        <w:t xml:space="preserve">to help her with the </w:t>
      </w:r>
      <w:r w:rsidR="00FF7965">
        <w:rPr>
          <w:lang w:val="en-US"/>
        </w:rPr>
        <w:t>anxiety she often feels is holding her back.</w:t>
      </w:r>
      <w:r w:rsidR="00934910">
        <w:rPr>
          <w:lang w:val="en-US"/>
        </w:rPr>
        <w:t xml:space="preserve"> I have explained to Megan that there is help available for her and that </w:t>
      </w:r>
      <w:r w:rsidR="0028022E">
        <w:rPr>
          <w:lang w:val="en-US"/>
        </w:rPr>
        <w:t xml:space="preserve">the support team could also help her to apply for </w:t>
      </w:r>
      <w:r w:rsidR="00047479">
        <w:rPr>
          <w:lang w:val="en-US"/>
        </w:rPr>
        <w:t xml:space="preserve">Disabled Students Allowance </w:t>
      </w:r>
      <w:r w:rsidR="006A7366">
        <w:rPr>
          <w:lang w:val="en-US"/>
        </w:rPr>
        <w:t>if there was a dyslexia diagnosis</w:t>
      </w:r>
      <w:r w:rsidR="001458B8">
        <w:rPr>
          <w:lang w:val="en-US"/>
        </w:rPr>
        <w:t xml:space="preserve"> due to </w:t>
      </w:r>
      <w:r w:rsidR="00461A11">
        <w:rPr>
          <w:lang w:val="en-US"/>
        </w:rPr>
        <w:t xml:space="preserve">this being </w:t>
      </w:r>
      <w:r w:rsidR="00F64605">
        <w:rPr>
          <w:lang w:val="en-US"/>
        </w:rPr>
        <w:t>a Specific Learning Difference (SpLD)</w:t>
      </w:r>
      <w:r w:rsidR="00A3491C">
        <w:rPr>
          <w:lang w:val="en-US"/>
        </w:rPr>
        <w:t>.</w:t>
      </w:r>
      <w:r w:rsidR="00816728">
        <w:rPr>
          <w:lang w:val="en-US"/>
        </w:rPr>
        <w:t xml:space="preserve"> </w:t>
      </w:r>
      <w:r w:rsidR="00827FE6">
        <w:rPr>
          <w:lang w:val="en-US"/>
        </w:rPr>
        <w:t xml:space="preserve">On speaking to Megan we have discussed how we can manage her feelings of anxiety within the classroom, </w:t>
      </w:r>
      <w:r w:rsidR="00F90730">
        <w:rPr>
          <w:lang w:val="en-US"/>
        </w:rPr>
        <w:t xml:space="preserve">Megan will be sitting in the </w:t>
      </w:r>
      <w:r w:rsidR="008F240C">
        <w:rPr>
          <w:lang w:val="en-US"/>
        </w:rPr>
        <w:t>front of the classroom near the exit,</w:t>
      </w:r>
      <w:r w:rsidR="00663970">
        <w:rPr>
          <w:lang w:val="en-US"/>
        </w:rPr>
        <w:t xml:space="preserve"> we have </w:t>
      </w:r>
      <w:r w:rsidR="005926EE">
        <w:rPr>
          <w:lang w:val="en-US"/>
        </w:rPr>
        <w:t>devised a code word so that Megan can inform me if she starts to feel overwhelmed</w:t>
      </w:r>
      <w:r w:rsidR="00C71D47">
        <w:rPr>
          <w:lang w:val="en-US"/>
        </w:rPr>
        <w:t>,</w:t>
      </w:r>
      <w:r w:rsidR="008F240C">
        <w:rPr>
          <w:lang w:val="en-US"/>
        </w:rPr>
        <w:t xml:space="preserve"> this will </w:t>
      </w:r>
      <w:r w:rsidR="008F240C">
        <w:rPr>
          <w:lang w:val="en-US"/>
        </w:rPr>
        <w:lastRenderedPageBreak/>
        <w:t>enable Megan to get up and leave the classroom if she starts to feel anxious in any way</w:t>
      </w:r>
      <w:r w:rsidR="00C71D47">
        <w:rPr>
          <w:lang w:val="en-US"/>
        </w:rPr>
        <w:t xml:space="preserve"> without bringing attention to her from her classmates.</w:t>
      </w:r>
      <w:r w:rsidR="0074536B">
        <w:rPr>
          <w:lang w:val="en-US"/>
        </w:rPr>
        <w:t xml:space="preserve"> </w:t>
      </w:r>
      <w:r w:rsidR="00FF2A70">
        <w:rPr>
          <w:lang w:val="en-US"/>
        </w:rPr>
        <w:t xml:space="preserve">I have asked Megan if she would like to </w:t>
      </w:r>
      <w:r w:rsidR="00453C21">
        <w:rPr>
          <w:lang w:val="en-US"/>
        </w:rPr>
        <w:t>try using a colored overlay</w:t>
      </w:r>
      <w:r w:rsidR="001E35F1">
        <w:rPr>
          <w:lang w:val="en-US"/>
        </w:rPr>
        <w:t xml:space="preserve"> to work with for reading purposes</w:t>
      </w:r>
      <w:r w:rsidR="006566F6">
        <w:rPr>
          <w:lang w:val="en-US"/>
        </w:rPr>
        <w:t xml:space="preserve"> </w:t>
      </w:r>
      <w:r w:rsidR="009A3310">
        <w:rPr>
          <w:lang w:val="en-US"/>
        </w:rPr>
        <w:t xml:space="preserve">as these have been found to be beneficial for individuals </w:t>
      </w:r>
      <w:r w:rsidR="00CE4505">
        <w:rPr>
          <w:lang w:val="en-US"/>
        </w:rPr>
        <w:t>living with dyslexia</w:t>
      </w:r>
      <w:r w:rsidR="00CB58C6">
        <w:rPr>
          <w:lang w:val="en-US"/>
        </w:rPr>
        <w:t xml:space="preserve">, </w:t>
      </w:r>
      <w:r w:rsidR="00B625F6">
        <w:rPr>
          <w:lang w:val="en-US"/>
        </w:rPr>
        <w:t>Dysl</w:t>
      </w:r>
      <w:r w:rsidR="00430432">
        <w:rPr>
          <w:lang w:val="en-US"/>
        </w:rPr>
        <w:t>e</w:t>
      </w:r>
      <w:r w:rsidR="00B625F6">
        <w:rPr>
          <w:lang w:val="en-US"/>
        </w:rPr>
        <w:t xml:space="preserve">xichelp (2023) </w:t>
      </w:r>
      <w:r w:rsidR="00144DA1">
        <w:rPr>
          <w:lang w:val="en-US"/>
        </w:rPr>
        <w:t xml:space="preserve">supports the use of </w:t>
      </w:r>
      <w:r w:rsidR="00B63C54">
        <w:rPr>
          <w:lang w:val="en-US"/>
        </w:rPr>
        <w:t>overlays due to the fact that they can make the print clearer</w:t>
      </w:r>
      <w:r w:rsidR="004319DC">
        <w:rPr>
          <w:lang w:val="en-US"/>
        </w:rPr>
        <w:t xml:space="preserve"> and aid an individual to </w:t>
      </w:r>
      <w:r w:rsidR="00457CE4">
        <w:rPr>
          <w:lang w:val="en-US"/>
        </w:rPr>
        <w:t xml:space="preserve">view what they are reading </w:t>
      </w:r>
      <w:r w:rsidR="00991142">
        <w:rPr>
          <w:lang w:val="en-US"/>
        </w:rPr>
        <w:t>more easily.</w:t>
      </w:r>
      <w:r w:rsidR="008675B0">
        <w:rPr>
          <w:lang w:val="en-US"/>
        </w:rPr>
        <w:t xml:space="preserve"> </w:t>
      </w:r>
      <w:r w:rsidR="00520D81">
        <w:rPr>
          <w:lang w:val="en-US"/>
        </w:rPr>
        <w:t>Megan and I have discussed using</w:t>
      </w:r>
      <w:r w:rsidR="00B83083">
        <w:rPr>
          <w:lang w:val="en-US"/>
        </w:rPr>
        <w:t xml:space="preserve"> font types that are recognized to be </w:t>
      </w:r>
      <w:r w:rsidR="003526EE">
        <w:rPr>
          <w:lang w:val="en-US"/>
        </w:rPr>
        <w:t xml:space="preserve">more conducive to individuals living with dyslexia, </w:t>
      </w:r>
      <w:r w:rsidR="00BE0CDF">
        <w:rPr>
          <w:lang w:val="en-US"/>
        </w:rPr>
        <w:t xml:space="preserve">Rello and Baeza-Yates (2013) state that </w:t>
      </w:r>
      <w:r w:rsidR="00FD0FB7">
        <w:rPr>
          <w:lang w:val="en-US"/>
        </w:rPr>
        <w:t xml:space="preserve">certain font types have a </w:t>
      </w:r>
      <w:r w:rsidR="00063C9C">
        <w:rPr>
          <w:lang w:val="en-US"/>
        </w:rPr>
        <w:t xml:space="preserve">considerable impact </w:t>
      </w:r>
      <w:r w:rsidR="001E35F1">
        <w:rPr>
          <w:lang w:val="en-US"/>
        </w:rPr>
        <w:t xml:space="preserve">on the quality of reading </w:t>
      </w:r>
      <w:r w:rsidR="005910D2">
        <w:rPr>
          <w:lang w:val="en-US"/>
        </w:rPr>
        <w:t>for those living with d</w:t>
      </w:r>
      <w:r w:rsidR="008C03C9">
        <w:rPr>
          <w:lang w:val="en-US"/>
        </w:rPr>
        <w:t xml:space="preserve">yslexia. I realise that Megan has not had a dyslexia diagnosis </w:t>
      </w:r>
      <w:r w:rsidR="00BF38D8">
        <w:rPr>
          <w:lang w:val="en-US"/>
        </w:rPr>
        <w:t>yet,</w:t>
      </w:r>
      <w:r w:rsidR="008C03C9">
        <w:rPr>
          <w:lang w:val="en-US"/>
        </w:rPr>
        <w:t xml:space="preserve"> but if these measures could help </w:t>
      </w:r>
      <w:r w:rsidR="00EF4675">
        <w:rPr>
          <w:lang w:val="en-US"/>
        </w:rPr>
        <w:t xml:space="preserve">while awaiting a diagnosis </w:t>
      </w:r>
      <w:r w:rsidR="00EE48EA">
        <w:rPr>
          <w:lang w:val="en-US"/>
        </w:rPr>
        <w:t xml:space="preserve">then it could </w:t>
      </w:r>
      <w:r w:rsidR="006E22C1">
        <w:rPr>
          <w:lang w:val="en-US"/>
        </w:rPr>
        <w:t xml:space="preserve">give Megan </w:t>
      </w:r>
      <w:r w:rsidR="00A05F15">
        <w:rPr>
          <w:lang w:val="en-US"/>
        </w:rPr>
        <w:t>equality and inclusivity within the classroom</w:t>
      </w:r>
      <w:r w:rsidR="008E0641">
        <w:rPr>
          <w:lang w:val="en-US"/>
        </w:rPr>
        <w:t>, therefore following the guidelines of professional practice</w:t>
      </w:r>
      <w:r w:rsidR="00973BAC">
        <w:rPr>
          <w:lang w:val="en-US"/>
        </w:rPr>
        <w:t>.</w:t>
      </w:r>
      <w:r w:rsidR="005A4FAA">
        <w:rPr>
          <w:lang w:val="en-US"/>
        </w:rPr>
        <w:t xml:space="preserve"> I would </w:t>
      </w:r>
      <w:r w:rsidR="00152DB5">
        <w:rPr>
          <w:lang w:val="en-US"/>
        </w:rPr>
        <w:t>finally advise Megan that if she does struggle to finish her assignments on time that she could apply fo</w:t>
      </w:r>
      <w:r w:rsidR="00B25AC4">
        <w:rPr>
          <w:lang w:val="en-US"/>
        </w:rPr>
        <w:t xml:space="preserve">r extra time through the extenuating circumstances </w:t>
      </w:r>
      <w:r w:rsidR="00B51610">
        <w:rPr>
          <w:lang w:val="en-US"/>
        </w:rPr>
        <w:t>program</w:t>
      </w:r>
      <w:r w:rsidR="00B5751D">
        <w:rPr>
          <w:lang w:val="en-US"/>
        </w:rPr>
        <w:t>me</w:t>
      </w:r>
      <w:r w:rsidR="00B25AC4">
        <w:rPr>
          <w:lang w:val="en-US"/>
        </w:rPr>
        <w:t xml:space="preserve"> that is in place </w:t>
      </w:r>
      <w:r w:rsidR="00B51610">
        <w:rPr>
          <w:lang w:val="en-US"/>
        </w:rPr>
        <w:t>to assist students who may have had issues preventing them finishing assignments on time.</w:t>
      </w:r>
    </w:p>
    <w:p w14:paraId="7E4CA400" w14:textId="62570B69" w:rsidR="00CF4B09" w:rsidRDefault="00526578">
      <w:pPr>
        <w:rPr>
          <w:lang w:val="en-US"/>
        </w:rPr>
      </w:pPr>
      <w:r w:rsidRPr="00D30E37">
        <w:rPr>
          <w:b/>
          <w:bCs/>
          <w:lang w:val="en-US"/>
        </w:rPr>
        <w:t>Dafydd</w:t>
      </w:r>
      <w:r>
        <w:rPr>
          <w:lang w:val="en-US"/>
        </w:rPr>
        <w:t xml:space="preserve"> </w:t>
      </w:r>
      <w:r w:rsidR="00E2182A">
        <w:rPr>
          <w:lang w:val="en-US"/>
        </w:rPr>
        <w:t>has cerebral palsy and is partially sighted although he</w:t>
      </w:r>
      <w:r w:rsidR="00B23C1D">
        <w:rPr>
          <w:lang w:val="en-US"/>
        </w:rPr>
        <w:t xml:space="preserve"> is</w:t>
      </w:r>
      <w:r w:rsidR="00E2182A">
        <w:rPr>
          <w:lang w:val="en-US"/>
        </w:rPr>
        <w:t xml:space="preserve"> not registered as blind.</w:t>
      </w:r>
      <w:r w:rsidR="00E25DC1">
        <w:rPr>
          <w:lang w:val="en-US"/>
        </w:rPr>
        <w:t xml:space="preserve"> Dafydd is </w:t>
      </w:r>
      <w:r w:rsidR="00061C0F">
        <w:rPr>
          <w:lang w:val="en-US"/>
        </w:rPr>
        <w:t xml:space="preserve">worried that his mobility will hold him back if he is unable to attend a lecture </w:t>
      </w:r>
      <w:r w:rsidR="00B777AA">
        <w:rPr>
          <w:lang w:val="en-US"/>
        </w:rPr>
        <w:t xml:space="preserve">that is above the ground floor, he also has poor </w:t>
      </w:r>
      <w:r w:rsidR="007F0C5B">
        <w:rPr>
          <w:lang w:val="en-US"/>
        </w:rPr>
        <w:t xml:space="preserve">eyesight and is worried that due to the fact that he can become very </w:t>
      </w:r>
      <w:r w:rsidR="00B61311">
        <w:rPr>
          <w:lang w:val="en-US"/>
        </w:rPr>
        <w:t>tired</w:t>
      </w:r>
      <w:r w:rsidR="007F0C5B">
        <w:rPr>
          <w:lang w:val="en-US"/>
        </w:rPr>
        <w:t xml:space="preserve"> easily he will be unable to keep up with </w:t>
      </w:r>
      <w:r w:rsidR="006919DA">
        <w:rPr>
          <w:lang w:val="en-US"/>
        </w:rPr>
        <w:t xml:space="preserve">notetaking in the lecture. </w:t>
      </w:r>
      <w:r w:rsidR="00E2182A">
        <w:rPr>
          <w:lang w:val="en-US"/>
        </w:rPr>
        <w:t xml:space="preserve"> </w:t>
      </w:r>
      <w:r w:rsidR="009F2F27">
        <w:rPr>
          <w:lang w:val="en-US"/>
        </w:rPr>
        <w:t xml:space="preserve">I would imagine that Dafydd is already aware of the disability </w:t>
      </w:r>
      <w:r w:rsidR="006678DC">
        <w:rPr>
          <w:lang w:val="en-US"/>
        </w:rPr>
        <w:t xml:space="preserve">advice </w:t>
      </w:r>
      <w:r w:rsidR="002A30C4">
        <w:rPr>
          <w:lang w:val="en-US"/>
        </w:rPr>
        <w:t>counsellor,</w:t>
      </w:r>
      <w:r w:rsidR="006678DC">
        <w:rPr>
          <w:lang w:val="en-US"/>
        </w:rPr>
        <w:t xml:space="preserve"> but I would still </w:t>
      </w:r>
      <w:r w:rsidR="00BF2C9C">
        <w:rPr>
          <w:lang w:val="en-US"/>
        </w:rPr>
        <w:t>as</w:t>
      </w:r>
      <w:r w:rsidR="00B23C1D">
        <w:rPr>
          <w:lang w:val="en-US"/>
        </w:rPr>
        <w:t xml:space="preserve"> </w:t>
      </w:r>
      <w:r w:rsidR="00FA7B3A">
        <w:rPr>
          <w:lang w:val="en-US"/>
        </w:rPr>
        <w:t xml:space="preserve">a first </w:t>
      </w:r>
      <w:r w:rsidR="002A30C4">
        <w:rPr>
          <w:lang w:val="en-US"/>
        </w:rPr>
        <w:t>step advise</w:t>
      </w:r>
      <w:r w:rsidR="00FA7B3A">
        <w:rPr>
          <w:lang w:val="en-US"/>
        </w:rPr>
        <w:t xml:space="preserve"> Dafydd that the university has an excellent </w:t>
      </w:r>
      <w:r w:rsidR="00C0436C">
        <w:rPr>
          <w:lang w:val="en-US"/>
        </w:rPr>
        <w:t xml:space="preserve">disability advice </w:t>
      </w:r>
      <w:r w:rsidR="00637E2A">
        <w:rPr>
          <w:lang w:val="en-US"/>
        </w:rPr>
        <w:t>counsellor,</w:t>
      </w:r>
      <w:r w:rsidR="00583F4A">
        <w:rPr>
          <w:lang w:val="en-US"/>
        </w:rPr>
        <w:t xml:space="preserve"> and I would also ask Dafydd if</w:t>
      </w:r>
      <w:r w:rsidR="004D53C4">
        <w:rPr>
          <w:lang w:val="en-US"/>
        </w:rPr>
        <w:t xml:space="preserve"> he had been assigned a </w:t>
      </w:r>
      <w:r w:rsidR="000D53CE">
        <w:rPr>
          <w:lang w:val="en-US"/>
        </w:rPr>
        <w:t>one-to-one</w:t>
      </w:r>
      <w:r w:rsidR="004D53C4">
        <w:rPr>
          <w:lang w:val="en-US"/>
        </w:rPr>
        <w:t xml:space="preserve"> </w:t>
      </w:r>
      <w:r w:rsidR="000547BB">
        <w:rPr>
          <w:lang w:val="en-US"/>
        </w:rPr>
        <w:t xml:space="preserve">tutor. </w:t>
      </w:r>
      <w:r w:rsidR="00B269E0">
        <w:rPr>
          <w:lang w:val="en-US"/>
        </w:rPr>
        <w:t>Since</w:t>
      </w:r>
      <w:r w:rsidR="002A30C4">
        <w:rPr>
          <w:lang w:val="en-US"/>
        </w:rPr>
        <w:t xml:space="preserve"> Dafydd </w:t>
      </w:r>
      <w:r w:rsidR="00FB2536">
        <w:rPr>
          <w:lang w:val="en-US"/>
        </w:rPr>
        <w:t>struggles with mobility</w:t>
      </w:r>
      <w:r w:rsidR="003070A0">
        <w:rPr>
          <w:lang w:val="en-US"/>
        </w:rPr>
        <w:t xml:space="preserve"> I could inquire about teaching my lecture on the ground </w:t>
      </w:r>
      <w:r w:rsidR="006A648C">
        <w:rPr>
          <w:lang w:val="en-US"/>
        </w:rPr>
        <w:t>floor,</w:t>
      </w:r>
      <w:r w:rsidR="003070A0">
        <w:rPr>
          <w:lang w:val="en-US"/>
        </w:rPr>
        <w:t xml:space="preserve"> </w:t>
      </w:r>
      <w:r w:rsidR="00B61311">
        <w:rPr>
          <w:lang w:val="en-US"/>
        </w:rPr>
        <w:t>if possible</w:t>
      </w:r>
      <w:r w:rsidR="00D43475">
        <w:rPr>
          <w:lang w:val="en-US"/>
        </w:rPr>
        <w:t>, in the event that the lift in the university was out of order.</w:t>
      </w:r>
      <w:r w:rsidR="00E57A9E">
        <w:rPr>
          <w:lang w:val="en-US"/>
        </w:rPr>
        <w:t xml:space="preserve"> Cerebral Palsy can </w:t>
      </w:r>
      <w:r w:rsidR="00864643">
        <w:rPr>
          <w:lang w:val="en-US"/>
        </w:rPr>
        <w:t>affect</w:t>
      </w:r>
      <w:r w:rsidR="00E57A9E">
        <w:rPr>
          <w:lang w:val="en-US"/>
        </w:rPr>
        <w:t xml:space="preserve"> </w:t>
      </w:r>
      <w:r w:rsidR="00D94E6A">
        <w:rPr>
          <w:lang w:val="en-US"/>
        </w:rPr>
        <w:t xml:space="preserve">an individual’s </w:t>
      </w:r>
      <w:r w:rsidR="00D46F5D">
        <w:rPr>
          <w:lang w:val="en-US"/>
        </w:rPr>
        <w:t>movement,</w:t>
      </w:r>
      <w:r w:rsidR="009317D8">
        <w:rPr>
          <w:lang w:val="en-US"/>
        </w:rPr>
        <w:t xml:space="preserve"> </w:t>
      </w:r>
      <w:r w:rsidR="000D53CE">
        <w:rPr>
          <w:lang w:val="en-US"/>
        </w:rPr>
        <w:t>and in some cases,</w:t>
      </w:r>
      <w:r w:rsidR="00D94E6A">
        <w:rPr>
          <w:lang w:val="en-US"/>
        </w:rPr>
        <w:t xml:space="preserve"> students may need more room to move around in the classroom</w:t>
      </w:r>
      <w:r w:rsidR="00BA1035">
        <w:rPr>
          <w:lang w:val="en-US"/>
        </w:rPr>
        <w:t xml:space="preserve">, I would discuss this with Dafydd and if this was the case for </w:t>
      </w:r>
      <w:r w:rsidR="008D154D">
        <w:rPr>
          <w:lang w:val="en-US"/>
        </w:rPr>
        <w:t>him,</w:t>
      </w:r>
      <w:r w:rsidR="00BA1035">
        <w:rPr>
          <w:lang w:val="en-US"/>
        </w:rPr>
        <w:t xml:space="preserve"> I would then </w:t>
      </w:r>
      <w:r w:rsidR="009317D8">
        <w:rPr>
          <w:lang w:val="en-US"/>
        </w:rPr>
        <w:t xml:space="preserve">try to give Dafydd the space he would need to feel comfortable moving around in my lecture. </w:t>
      </w:r>
      <w:r w:rsidR="00796D29">
        <w:rPr>
          <w:lang w:val="en-US"/>
        </w:rPr>
        <w:t>Dafydd has said that he tires easily, in the event of this happening I would inform Dafydd that he could take more breaks if he felt that he needed to</w:t>
      </w:r>
      <w:r w:rsidR="005508FA">
        <w:rPr>
          <w:lang w:val="en-US"/>
        </w:rPr>
        <w:t xml:space="preserve">, </w:t>
      </w:r>
      <w:r w:rsidR="00ED656C">
        <w:rPr>
          <w:lang w:val="en-US"/>
        </w:rPr>
        <w:t>rather than sitting for long periods of time, getting very tired and feeling unable to concentrate</w:t>
      </w:r>
      <w:r w:rsidR="004E2084">
        <w:rPr>
          <w:lang w:val="en-US"/>
        </w:rPr>
        <w:t xml:space="preserve">. </w:t>
      </w:r>
      <w:r w:rsidR="00596857">
        <w:rPr>
          <w:lang w:val="en-US"/>
        </w:rPr>
        <w:t>Due to the fac</w:t>
      </w:r>
      <w:r w:rsidR="00953C32">
        <w:rPr>
          <w:lang w:val="en-US"/>
        </w:rPr>
        <w:t>t</w:t>
      </w:r>
      <w:r w:rsidR="00596857">
        <w:rPr>
          <w:lang w:val="en-US"/>
        </w:rPr>
        <w:t xml:space="preserve"> that </w:t>
      </w:r>
      <w:r w:rsidR="00F44A3F">
        <w:rPr>
          <w:lang w:val="en-US"/>
        </w:rPr>
        <w:t>Dafydd is partially sighted I would ask him if he would like to sit at the front</w:t>
      </w:r>
      <w:r w:rsidR="003E6C46">
        <w:rPr>
          <w:lang w:val="en-US"/>
        </w:rPr>
        <w:t xml:space="preserve"> of the room</w:t>
      </w:r>
      <w:r w:rsidR="00F44A3F">
        <w:rPr>
          <w:lang w:val="en-US"/>
        </w:rPr>
        <w:t xml:space="preserve"> closer to the </w:t>
      </w:r>
      <w:r w:rsidR="00A217FC">
        <w:rPr>
          <w:lang w:val="en-US"/>
        </w:rPr>
        <w:t>whiteboard</w:t>
      </w:r>
      <w:r w:rsidR="00982F2A">
        <w:rPr>
          <w:lang w:val="en-US"/>
        </w:rPr>
        <w:t xml:space="preserve"> and </w:t>
      </w:r>
      <w:r w:rsidR="00D14410">
        <w:rPr>
          <w:lang w:val="en-US"/>
        </w:rPr>
        <w:t>computer screen</w:t>
      </w:r>
      <w:r w:rsidR="00A217FC">
        <w:rPr>
          <w:lang w:val="en-US"/>
        </w:rPr>
        <w:t xml:space="preserve">. I would also ask Dafydd if enlarging the font on handouts </w:t>
      </w:r>
      <w:r w:rsidR="001F65B9">
        <w:rPr>
          <w:lang w:val="en-US"/>
        </w:rPr>
        <w:t xml:space="preserve">would be of any help to him. </w:t>
      </w:r>
      <w:r w:rsidR="005C49E4">
        <w:rPr>
          <w:lang w:val="en-US"/>
        </w:rPr>
        <w:t xml:space="preserve">Dafydd has also explained that he sometimes finds it difficult taking notes in class due to fatigue, </w:t>
      </w:r>
      <w:r w:rsidR="00B75147">
        <w:rPr>
          <w:lang w:val="en-US"/>
        </w:rPr>
        <w:t xml:space="preserve">in this instance I would advise Dafydd that he could possibly use a </w:t>
      </w:r>
      <w:r w:rsidR="008E6614">
        <w:rPr>
          <w:lang w:val="en-US"/>
        </w:rPr>
        <w:t xml:space="preserve">Dictaphone to record lectures to combat this issue. </w:t>
      </w:r>
      <w:r w:rsidR="00E85694">
        <w:rPr>
          <w:lang w:val="en-US"/>
        </w:rPr>
        <w:t xml:space="preserve">I have also discussed with Dafydd </w:t>
      </w:r>
      <w:r w:rsidR="009F2DFA">
        <w:rPr>
          <w:lang w:val="en-US"/>
        </w:rPr>
        <w:t xml:space="preserve">the idea of leaving the lecture five minutes earlier </w:t>
      </w:r>
      <w:r w:rsidR="008D154D">
        <w:rPr>
          <w:lang w:val="en-US"/>
        </w:rPr>
        <w:t>in order</w:t>
      </w:r>
      <w:r w:rsidR="009F2DFA">
        <w:rPr>
          <w:lang w:val="en-US"/>
        </w:rPr>
        <w:t xml:space="preserve"> to avoid the pedestrian traffic in the hallways when </w:t>
      </w:r>
      <w:r w:rsidR="008D154D">
        <w:rPr>
          <w:lang w:val="en-US"/>
        </w:rPr>
        <w:t>moving from one lecture to another.</w:t>
      </w:r>
    </w:p>
    <w:p w14:paraId="03BAD56A" w14:textId="73F02CE4" w:rsidR="00F26E9E" w:rsidRDefault="00F26E9E">
      <w:pPr>
        <w:rPr>
          <w:lang w:val="en-US"/>
        </w:rPr>
      </w:pPr>
      <w:r>
        <w:rPr>
          <w:lang w:val="en-US"/>
        </w:rPr>
        <w:t xml:space="preserve">I would advise Dafydd that he could also </w:t>
      </w:r>
      <w:r w:rsidR="007B6654">
        <w:rPr>
          <w:lang w:val="en-US"/>
        </w:rPr>
        <w:t xml:space="preserve">enquire about </w:t>
      </w:r>
      <w:r w:rsidR="00594162">
        <w:rPr>
          <w:lang w:val="en-US"/>
        </w:rPr>
        <w:t>Disabled Students Allowance which may give him extra money to invest in a laptop that could also record the lectures for him</w:t>
      </w:r>
      <w:r w:rsidR="003E7F92">
        <w:rPr>
          <w:lang w:val="en-US"/>
        </w:rPr>
        <w:t xml:space="preserve">, this could also combat the issue of struggling to keep up with note taking. </w:t>
      </w:r>
      <w:r w:rsidR="00AF0659">
        <w:rPr>
          <w:lang w:val="en-US"/>
        </w:rPr>
        <w:t xml:space="preserve">Dafydd has </w:t>
      </w:r>
      <w:r w:rsidR="00730358">
        <w:rPr>
          <w:lang w:val="en-US"/>
        </w:rPr>
        <w:t>asked for advice on remaining as independent as possible and has said that he will be moving from home to study the programme</w:t>
      </w:r>
      <w:r w:rsidR="00D63126">
        <w:rPr>
          <w:lang w:val="en-US"/>
        </w:rPr>
        <w:t xml:space="preserve">, I have advised Dafydd that the university has a range of accommodation to suit individual needs, I have </w:t>
      </w:r>
      <w:r w:rsidR="000C6DBE">
        <w:rPr>
          <w:lang w:val="en-US"/>
        </w:rPr>
        <w:t>given Dafydd the email address for student accommodation services.</w:t>
      </w:r>
      <w:r w:rsidR="00516946">
        <w:rPr>
          <w:lang w:val="en-US"/>
        </w:rPr>
        <w:t xml:space="preserve"> </w:t>
      </w:r>
      <w:r w:rsidR="007247F3">
        <w:rPr>
          <w:lang w:val="en-US"/>
        </w:rPr>
        <w:t xml:space="preserve">I have also advised Dafydd that </w:t>
      </w:r>
      <w:r w:rsidR="00BE3D3B">
        <w:rPr>
          <w:lang w:val="en-US"/>
        </w:rPr>
        <w:t xml:space="preserve">the university has an excellent team of student ambassadors that he could speak to </w:t>
      </w:r>
      <w:r w:rsidR="00B61311">
        <w:rPr>
          <w:lang w:val="en-US"/>
        </w:rPr>
        <w:t>regarding</w:t>
      </w:r>
      <w:r w:rsidR="005C7576">
        <w:rPr>
          <w:lang w:val="en-US"/>
        </w:rPr>
        <w:t xml:space="preserve"> any questions he may have </w:t>
      </w:r>
      <w:r w:rsidR="00CD629A">
        <w:rPr>
          <w:lang w:val="en-US"/>
        </w:rPr>
        <w:t>about</w:t>
      </w:r>
      <w:r w:rsidR="00427AEF">
        <w:rPr>
          <w:lang w:val="en-US"/>
        </w:rPr>
        <w:t xml:space="preserve"> student</w:t>
      </w:r>
      <w:r w:rsidR="00CD629A">
        <w:rPr>
          <w:lang w:val="en-US"/>
        </w:rPr>
        <w:t xml:space="preserve"> life and that this would also be a great way to reach out and </w:t>
      </w:r>
      <w:r w:rsidR="00864643">
        <w:rPr>
          <w:lang w:val="en-US"/>
        </w:rPr>
        <w:t>possibly make</w:t>
      </w:r>
      <w:r w:rsidR="00E704FD">
        <w:rPr>
          <w:lang w:val="en-US"/>
        </w:rPr>
        <w:t xml:space="preserve"> some new</w:t>
      </w:r>
      <w:r w:rsidR="00864643">
        <w:rPr>
          <w:lang w:val="en-US"/>
        </w:rPr>
        <w:t xml:space="preserve"> friends if he felt like this would be something he would like to do.</w:t>
      </w:r>
      <w:r w:rsidR="006210B6">
        <w:rPr>
          <w:lang w:val="en-US"/>
        </w:rPr>
        <w:t xml:space="preserve"> </w:t>
      </w:r>
    </w:p>
    <w:p w14:paraId="7C7AE014" w14:textId="0EB1A41D" w:rsidR="00E704FD" w:rsidRDefault="00E704FD">
      <w:pPr>
        <w:rPr>
          <w:lang w:val="en-US"/>
        </w:rPr>
      </w:pPr>
      <w:r w:rsidRPr="00D30E37">
        <w:rPr>
          <w:b/>
          <w:bCs/>
          <w:lang w:val="en-US"/>
        </w:rPr>
        <w:lastRenderedPageBreak/>
        <w:t xml:space="preserve">Alys </w:t>
      </w:r>
      <w:r w:rsidR="00B83BF8">
        <w:rPr>
          <w:lang w:val="en-US"/>
        </w:rPr>
        <w:t xml:space="preserve">is a </w:t>
      </w:r>
      <w:r w:rsidR="004E0A1D">
        <w:rPr>
          <w:lang w:val="en-US"/>
        </w:rPr>
        <w:t>second-year</w:t>
      </w:r>
      <w:r w:rsidR="00B83BF8">
        <w:rPr>
          <w:lang w:val="en-US"/>
        </w:rPr>
        <w:t xml:space="preserve"> student and has just discovered that she is pregnant and has declared that she wants to continue with her studies.</w:t>
      </w:r>
      <w:r w:rsidR="004E0A1D">
        <w:rPr>
          <w:lang w:val="en-US"/>
        </w:rPr>
        <w:t xml:space="preserve"> </w:t>
      </w:r>
      <w:r w:rsidR="006919DA">
        <w:rPr>
          <w:lang w:val="en-US"/>
        </w:rPr>
        <w:t xml:space="preserve">Alys is concerned that the fact that she is pregnant will mean that she </w:t>
      </w:r>
      <w:r w:rsidR="00E43853">
        <w:rPr>
          <w:lang w:val="en-US"/>
        </w:rPr>
        <w:t>must</w:t>
      </w:r>
      <w:r w:rsidR="006919DA">
        <w:rPr>
          <w:lang w:val="en-US"/>
        </w:rPr>
        <w:t xml:space="preserve"> </w:t>
      </w:r>
      <w:r w:rsidR="00A70DB3">
        <w:rPr>
          <w:lang w:val="en-US"/>
        </w:rPr>
        <w:t xml:space="preserve">halt her studies, she is also concerned that being pregnant will put her at a disadvantage </w:t>
      </w:r>
      <w:r w:rsidR="00BB5707">
        <w:rPr>
          <w:lang w:val="en-US"/>
        </w:rPr>
        <w:t xml:space="preserve">in university </w:t>
      </w:r>
      <w:r w:rsidR="00AD6BC0">
        <w:rPr>
          <w:lang w:val="en-US"/>
        </w:rPr>
        <w:t xml:space="preserve">due to not knowing what support is in place for </w:t>
      </w:r>
      <w:r w:rsidR="00132D0D">
        <w:rPr>
          <w:lang w:val="en-US"/>
        </w:rPr>
        <w:t xml:space="preserve">pregnant students or even if there is any support available to her. </w:t>
      </w:r>
      <w:r w:rsidR="00D05999">
        <w:rPr>
          <w:lang w:val="en-US"/>
        </w:rPr>
        <w:t xml:space="preserve">I have advised Alys that the university </w:t>
      </w:r>
      <w:r w:rsidR="00627530">
        <w:rPr>
          <w:lang w:val="en-US"/>
        </w:rPr>
        <w:t xml:space="preserve">has a policy that is committed to </w:t>
      </w:r>
      <w:r w:rsidR="00400D38">
        <w:rPr>
          <w:lang w:val="en-US"/>
        </w:rPr>
        <w:t xml:space="preserve">promoting equality for all its students </w:t>
      </w:r>
      <w:r w:rsidR="006B1A5B">
        <w:rPr>
          <w:lang w:val="en-US"/>
        </w:rPr>
        <w:t xml:space="preserve">and that </w:t>
      </w:r>
      <w:r w:rsidR="00890808">
        <w:rPr>
          <w:lang w:val="en-US"/>
        </w:rPr>
        <w:t xml:space="preserve">she will not be discriminated against </w:t>
      </w:r>
      <w:r w:rsidR="00273A90">
        <w:rPr>
          <w:lang w:val="en-US"/>
        </w:rPr>
        <w:t>or suffer any unfair treatment because she is pregnant,</w:t>
      </w:r>
      <w:r w:rsidR="002F00B6">
        <w:rPr>
          <w:lang w:val="en-US"/>
        </w:rPr>
        <w:t xml:space="preserve"> </w:t>
      </w:r>
      <w:r w:rsidR="00CB54A2">
        <w:rPr>
          <w:lang w:val="en-US"/>
        </w:rPr>
        <w:t xml:space="preserve">thus adhering to professional standards of </w:t>
      </w:r>
      <w:r w:rsidR="00316A41">
        <w:rPr>
          <w:lang w:val="en-US"/>
        </w:rPr>
        <w:t xml:space="preserve">recognizing </w:t>
      </w:r>
      <w:r w:rsidR="00C92346">
        <w:rPr>
          <w:lang w:val="en-US"/>
        </w:rPr>
        <w:t>that individual learners have diverse needs and should be treated accordingly.</w:t>
      </w:r>
      <w:r w:rsidR="00273A90">
        <w:rPr>
          <w:lang w:val="en-US"/>
        </w:rPr>
        <w:t xml:space="preserve"> </w:t>
      </w:r>
      <w:r w:rsidR="00CD3105">
        <w:rPr>
          <w:lang w:val="en-US"/>
        </w:rPr>
        <w:t>I have advised Alys that the university will be as flexible as possible in order to accommodate her needs</w:t>
      </w:r>
      <w:r w:rsidR="00BC6D57">
        <w:rPr>
          <w:lang w:val="en-US"/>
        </w:rPr>
        <w:t xml:space="preserve"> and that </w:t>
      </w:r>
      <w:r w:rsidR="008D3DF4">
        <w:rPr>
          <w:lang w:val="en-US"/>
        </w:rPr>
        <w:t>being pregnant should not in any way prevent her</w:t>
      </w:r>
      <w:r w:rsidR="001160C0">
        <w:rPr>
          <w:lang w:val="en-US"/>
        </w:rPr>
        <w:t xml:space="preserve"> from</w:t>
      </w:r>
      <w:r w:rsidR="008D3DF4">
        <w:rPr>
          <w:lang w:val="en-US"/>
        </w:rPr>
        <w:t xml:space="preserve"> succeeding in her studies</w:t>
      </w:r>
      <w:r w:rsidR="00F53313">
        <w:rPr>
          <w:lang w:val="en-US"/>
        </w:rPr>
        <w:t xml:space="preserve">, this also aligns with professional standards of </w:t>
      </w:r>
      <w:r w:rsidR="00BF76C0">
        <w:rPr>
          <w:lang w:val="en-US"/>
        </w:rPr>
        <w:t>supporting Alys’s right to learn</w:t>
      </w:r>
      <w:r w:rsidR="00D65640">
        <w:rPr>
          <w:lang w:val="en-US"/>
        </w:rPr>
        <w:t xml:space="preserve">, </w:t>
      </w:r>
      <w:r w:rsidR="001A4D14">
        <w:rPr>
          <w:lang w:val="en-US"/>
        </w:rPr>
        <w:t>endorsing</w:t>
      </w:r>
      <w:r w:rsidR="00764EA9">
        <w:rPr>
          <w:lang w:val="en-US"/>
        </w:rPr>
        <w:t xml:space="preserve"> that she has an equal opportunity</w:t>
      </w:r>
      <w:r w:rsidR="001A4D14">
        <w:rPr>
          <w:lang w:val="en-US"/>
        </w:rPr>
        <w:t xml:space="preserve"> </w:t>
      </w:r>
      <w:r w:rsidR="00732B66">
        <w:rPr>
          <w:lang w:val="en-US"/>
        </w:rPr>
        <w:t>and</w:t>
      </w:r>
      <w:r w:rsidR="001A4D14">
        <w:rPr>
          <w:lang w:val="en-US"/>
        </w:rPr>
        <w:t xml:space="preserve"> right to participate </w:t>
      </w:r>
      <w:r w:rsidR="001E2D3F">
        <w:rPr>
          <w:lang w:val="en-US"/>
        </w:rPr>
        <w:t>in highe</w:t>
      </w:r>
      <w:r w:rsidR="00732B66">
        <w:rPr>
          <w:lang w:val="en-US"/>
        </w:rPr>
        <w:t>r education.</w:t>
      </w:r>
      <w:r w:rsidR="00B03269">
        <w:rPr>
          <w:lang w:val="en-US"/>
        </w:rPr>
        <w:t xml:space="preserve"> I have </w:t>
      </w:r>
      <w:r w:rsidR="00491986">
        <w:rPr>
          <w:lang w:val="en-US"/>
        </w:rPr>
        <w:t>advised</w:t>
      </w:r>
      <w:r w:rsidR="00B03269">
        <w:rPr>
          <w:lang w:val="en-US"/>
        </w:rPr>
        <w:t xml:space="preserve"> Alys that </w:t>
      </w:r>
      <w:r w:rsidR="008E3959">
        <w:rPr>
          <w:lang w:val="en-US"/>
        </w:rPr>
        <w:t>she needs to inform the Academic Director o</w:t>
      </w:r>
      <w:r w:rsidR="00C26C23">
        <w:rPr>
          <w:lang w:val="en-US"/>
        </w:rPr>
        <w:t>r</w:t>
      </w:r>
      <w:r w:rsidR="008E3959">
        <w:rPr>
          <w:lang w:val="en-US"/>
        </w:rPr>
        <w:t xml:space="preserve"> Program</w:t>
      </w:r>
      <w:r w:rsidR="004C57EF">
        <w:rPr>
          <w:lang w:val="en-US"/>
        </w:rPr>
        <w:t>me</w:t>
      </w:r>
      <w:r w:rsidR="008E3959">
        <w:rPr>
          <w:lang w:val="en-US"/>
        </w:rPr>
        <w:t xml:space="preserve"> Manager </w:t>
      </w:r>
      <w:r w:rsidR="00F8208A">
        <w:rPr>
          <w:lang w:val="en-US"/>
        </w:rPr>
        <w:t>as soon as possible, this would be in her best interest in order to discuss going forward in her studies</w:t>
      </w:r>
      <w:r w:rsidR="0095504A">
        <w:rPr>
          <w:lang w:val="en-US"/>
        </w:rPr>
        <w:t xml:space="preserve"> in the safest possible way</w:t>
      </w:r>
      <w:r w:rsidR="00EF6365">
        <w:rPr>
          <w:lang w:val="en-US"/>
        </w:rPr>
        <w:t xml:space="preserve"> by </w:t>
      </w:r>
      <w:r w:rsidR="00437E81">
        <w:rPr>
          <w:lang w:val="en-US"/>
        </w:rPr>
        <w:t xml:space="preserve">using a support form </w:t>
      </w:r>
      <w:r w:rsidR="005D2A70">
        <w:rPr>
          <w:lang w:val="en-US"/>
        </w:rPr>
        <w:t>aimed at guiding discussions for students during pregnancy and maternity.</w:t>
      </w:r>
    </w:p>
    <w:p w14:paraId="2BECC733" w14:textId="0139A5AC" w:rsidR="005D2A70" w:rsidRDefault="0012648B">
      <w:pPr>
        <w:rPr>
          <w:lang w:val="en-US"/>
        </w:rPr>
      </w:pPr>
      <w:r>
        <w:rPr>
          <w:lang w:val="en-US"/>
        </w:rPr>
        <w:t xml:space="preserve">I have advised Alys that during lectures if she needs to take extra </w:t>
      </w:r>
      <w:r w:rsidR="002044C4">
        <w:rPr>
          <w:lang w:val="en-US"/>
        </w:rPr>
        <w:t>breaks</w:t>
      </w:r>
      <w:r>
        <w:rPr>
          <w:lang w:val="en-US"/>
        </w:rPr>
        <w:t xml:space="preserve"> that would be </w:t>
      </w:r>
      <w:r w:rsidR="002044C4">
        <w:rPr>
          <w:lang w:val="en-US"/>
        </w:rPr>
        <w:t xml:space="preserve">totally acceptable. I have also advised that </w:t>
      </w:r>
      <w:r w:rsidR="00155169">
        <w:rPr>
          <w:lang w:val="en-US"/>
        </w:rPr>
        <w:t xml:space="preserve">the university has an assessment pack specifically for students who are </w:t>
      </w:r>
      <w:r w:rsidR="00C26C23">
        <w:rPr>
          <w:lang w:val="en-US"/>
        </w:rPr>
        <w:t>pregnant,</w:t>
      </w:r>
      <w:r w:rsidR="00155169">
        <w:rPr>
          <w:lang w:val="en-US"/>
        </w:rPr>
        <w:t xml:space="preserve"> and this could be of help to her. </w:t>
      </w:r>
      <w:r w:rsidR="002F2CAF">
        <w:rPr>
          <w:lang w:val="en-US"/>
        </w:rPr>
        <w:t xml:space="preserve">I have also discussed with Alys the fact that she may not be able to attend some of the lectures due to </w:t>
      </w:r>
      <w:r w:rsidR="00EA20D7">
        <w:rPr>
          <w:lang w:val="en-US"/>
        </w:rPr>
        <w:t xml:space="preserve">appointments that are unavoidable during pregnancy, </w:t>
      </w:r>
      <w:r w:rsidR="00745FA7">
        <w:rPr>
          <w:lang w:val="en-US"/>
        </w:rPr>
        <w:t>when this is the case for Alys I have said that I could possibly send her the notes for the missed lecture and that the content of the lecture would also be accessible through her moodle page</w:t>
      </w:r>
      <w:r w:rsidR="00F85F89">
        <w:rPr>
          <w:lang w:val="en-US"/>
        </w:rPr>
        <w:t xml:space="preserve">, </w:t>
      </w:r>
      <w:r w:rsidR="00090BF3">
        <w:rPr>
          <w:lang w:val="en-US"/>
        </w:rPr>
        <w:t xml:space="preserve">therefore allowing me to </w:t>
      </w:r>
      <w:r w:rsidR="0003376C">
        <w:rPr>
          <w:lang w:val="en-US"/>
        </w:rPr>
        <w:t>apply professional standard</w:t>
      </w:r>
      <w:r w:rsidR="006A6A5E">
        <w:rPr>
          <w:lang w:val="en-US"/>
        </w:rPr>
        <w:t xml:space="preserve">s of </w:t>
      </w:r>
      <w:r w:rsidR="00090BF3">
        <w:rPr>
          <w:lang w:val="en-US"/>
        </w:rPr>
        <w:t>teach</w:t>
      </w:r>
      <w:r w:rsidR="006A6A5E">
        <w:rPr>
          <w:lang w:val="en-US"/>
        </w:rPr>
        <w:t xml:space="preserve">ing </w:t>
      </w:r>
      <w:r w:rsidR="00090BF3">
        <w:rPr>
          <w:lang w:val="en-US"/>
        </w:rPr>
        <w:t xml:space="preserve"> and support</w:t>
      </w:r>
      <w:r w:rsidR="006A6A5E">
        <w:rPr>
          <w:lang w:val="en-US"/>
        </w:rPr>
        <w:t>ing</w:t>
      </w:r>
      <w:r w:rsidR="00090BF3">
        <w:rPr>
          <w:lang w:val="en-US"/>
        </w:rPr>
        <w:t xml:space="preserve"> Alys</w:t>
      </w:r>
      <w:r w:rsidR="006F2374">
        <w:rPr>
          <w:lang w:val="en-US"/>
        </w:rPr>
        <w:t xml:space="preserve"> when she needs an alternative </w:t>
      </w:r>
      <w:r w:rsidR="001A5C18">
        <w:rPr>
          <w:lang w:val="en-US"/>
        </w:rPr>
        <w:t xml:space="preserve">way of accessing the lecture. </w:t>
      </w:r>
      <w:r w:rsidR="00002B7D">
        <w:rPr>
          <w:lang w:val="en-US"/>
        </w:rPr>
        <w:t xml:space="preserve">I have advised Alys to seek advice from student support in regard to funding </w:t>
      </w:r>
      <w:r w:rsidR="007276B3">
        <w:rPr>
          <w:lang w:val="en-US"/>
        </w:rPr>
        <w:t>and</w:t>
      </w:r>
      <w:r w:rsidR="00800B65">
        <w:rPr>
          <w:lang w:val="en-US"/>
        </w:rPr>
        <w:t xml:space="preserve"> if and</w:t>
      </w:r>
      <w:r w:rsidR="007276B3">
        <w:rPr>
          <w:lang w:val="en-US"/>
        </w:rPr>
        <w:t xml:space="preserve"> how this would be </w:t>
      </w:r>
      <w:r w:rsidR="00FE423B">
        <w:rPr>
          <w:lang w:val="en-US"/>
        </w:rPr>
        <w:t>affected</w:t>
      </w:r>
      <w:r w:rsidR="00800B65">
        <w:rPr>
          <w:lang w:val="en-US"/>
        </w:rPr>
        <w:t xml:space="preserve">. I have also told Alys that </w:t>
      </w:r>
      <w:r w:rsidR="00E37958">
        <w:rPr>
          <w:lang w:val="en-US"/>
        </w:rPr>
        <w:t xml:space="preserve">if she discovers that she is having difficulty finishing assignments on </w:t>
      </w:r>
      <w:r w:rsidR="00254C08">
        <w:rPr>
          <w:lang w:val="en-US"/>
        </w:rPr>
        <w:t>time</w:t>
      </w:r>
      <w:r w:rsidR="00E37958">
        <w:rPr>
          <w:lang w:val="en-US"/>
        </w:rPr>
        <w:t xml:space="preserve"> she could also apply for </w:t>
      </w:r>
      <w:r w:rsidR="00472C48">
        <w:rPr>
          <w:lang w:val="en-US"/>
        </w:rPr>
        <w:t>the Extenuating Circumstances Programme and this could grant her extra time that would be needed.</w:t>
      </w:r>
      <w:r w:rsidR="00A438F6">
        <w:rPr>
          <w:lang w:val="en-US"/>
        </w:rPr>
        <w:t xml:space="preserve"> Aly has expressed her intention of continuing with her </w:t>
      </w:r>
      <w:r w:rsidR="001F2F20">
        <w:rPr>
          <w:lang w:val="en-US"/>
        </w:rPr>
        <w:t>studies,</w:t>
      </w:r>
      <w:r w:rsidR="00A438F6">
        <w:rPr>
          <w:lang w:val="en-US"/>
        </w:rPr>
        <w:t xml:space="preserve"> </w:t>
      </w:r>
      <w:r w:rsidR="00254C08">
        <w:rPr>
          <w:lang w:val="en-US"/>
        </w:rPr>
        <w:t xml:space="preserve">but I felt it was my duty to inform her that there is an option to </w:t>
      </w:r>
      <w:r w:rsidR="00D46F5D">
        <w:rPr>
          <w:lang w:val="en-US"/>
        </w:rPr>
        <w:t>defer</w:t>
      </w:r>
      <w:r w:rsidR="00254C08">
        <w:rPr>
          <w:lang w:val="en-US"/>
        </w:rPr>
        <w:t xml:space="preserve"> her studies and then to continue when she was ready to start again</w:t>
      </w:r>
      <w:r w:rsidR="00C0430D">
        <w:rPr>
          <w:lang w:val="en-US"/>
        </w:rPr>
        <w:t>, if she felt at anytime that she needed to</w:t>
      </w:r>
      <w:r w:rsidR="00611BE7">
        <w:rPr>
          <w:lang w:val="en-US"/>
        </w:rPr>
        <w:t xml:space="preserve">. </w:t>
      </w:r>
    </w:p>
    <w:p w14:paraId="79BA55FA" w14:textId="77777777" w:rsidR="00BD183E" w:rsidRDefault="00BD183E">
      <w:pPr>
        <w:rPr>
          <w:lang w:val="en-US"/>
        </w:rPr>
      </w:pPr>
    </w:p>
    <w:p w14:paraId="22C01674" w14:textId="77777777" w:rsidR="0003533D" w:rsidRDefault="0003533D">
      <w:pPr>
        <w:rPr>
          <w:lang w:val="en-US"/>
        </w:rPr>
      </w:pPr>
    </w:p>
    <w:p w14:paraId="7469AA94" w14:textId="77777777" w:rsidR="0003533D" w:rsidRDefault="0003533D">
      <w:pPr>
        <w:rPr>
          <w:lang w:val="en-US"/>
        </w:rPr>
      </w:pPr>
    </w:p>
    <w:p w14:paraId="7FACE692" w14:textId="77777777" w:rsidR="008D154D" w:rsidRDefault="008D154D">
      <w:pPr>
        <w:rPr>
          <w:b/>
          <w:bCs/>
          <w:sz w:val="40"/>
          <w:szCs w:val="40"/>
          <w:lang w:val="en-US"/>
        </w:rPr>
      </w:pPr>
    </w:p>
    <w:p w14:paraId="2157BF0D" w14:textId="77777777" w:rsidR="008D154D" w:rsidRDefault="008D154D">
      <w:pPr>
        <w:rPr>
          <w:b/>
          <w:bCs/>
          <w:sz w:val="40"/>
          <w:szCs w:val="40"/>
          <w:lang w:val="en-US"/>
        </w:rPr>
      </w:pPr>
    </w:p>
    <w:p w14:paraId="148808F8" w14:textId="77777777" w:rsidR="008D154D" w:rsidRDefault="008D154D">
      <w:pPr>
        <w:rPr>
          <w:b/>
          <w:bCs/>
          <w:sz w:val="40"/>
          <w:szCs w:val="40"/>
          <w:lang w:val="en-US"/>
        </w:rPr>
      </w:pPr>
    </w:p>
    <w:p w14:paraId="323751F5" w14:textId="77777777" w:rsidR="00713A9A" w:rsidRDefault="00713A9A">
      <w:pPr>
        <w:rPr>
          <w:b/>
          <w:bCs/>
          <w:sz w:val="40"/>
          <w:szCs w:val="40"/>
          <w:lang w:val="en-US"/>
        </w:rPr>
      </w:pPr>
    </w:p>
    <w:p w14:paraId="54EB0378" w14:textId="77777777" w:rsidR="00B61311" w:rsidRDefault="00B61311">
      <w:pPr>
        <w:rPr>
          <w:b/>
          <w:bCs/>
          <w:sz w:val="40"/>
          <w:szCs w:val="40"/>
          <w:lang w:val="en-US"/>
        </w:rPr>
      </w:pPr>
    </w:p>
    <w:p w14:paraId="7CECFA36" w14:textId="73851E5E" w:rsidR="0003533D" w:rsidRDefault="0003533D">
      <w:pPr>
        <w:rPr>
          <w:b/>
          <w:bCs/>
          <w:sz w:val="40"/>
          <w:szCs w:val="40"/>
          <w:lang w:val="en-US"/>
        </w:rPr>
      </w:pPr>
      <w:r w:rsidRPr="0003533D">
        <w:rPr>
          <w:b/>
          <w:bCs/>
          <w:sz w:val="40"/>
          <w:szCs w:val="40"/>
          <w:lang w:val="en-US"/>
        </w:rPr>
        <w:lastRenderedPageBreak/>
        <w:t>References</w:t>
      </w:r>
      <w:r w:rsidR="0041062A">
        <w:rPr>
          <w:b/>
          <w:bCs/>
          <w:sz w:val="40"/>
          <w:szCs w:val="40"/>
          <w:lang w:val="en-US"/>
        </w:rPr>
        <w:t xml:space="preserve"> </w:t>
      </w:r>
    </w:p>
    <w:p w14:paraId="0640CD64" w14:textId="3628156B" w:rsidR="00713A9A" w:rsidRPr="00713A9A" w:rsidRDefault="00713A9A">
      <w:pPr>
        <w:rPr>
          <w:lang w:val="en-US"/>
        </w:rPr>
      </w:pPr>
      <w:r w:rsidRPr="00713A9A">
        <w:rPr>
          <w:lang w:val="en-US"/>
        </w:rPr>
        <w:t>Bindman, J</w:t>
      </w:r>
      <w:r>
        <w:rPr>
          <w:lang w:val="en-US"/>
        </w:rPr>
        <w:t xml:space="preserve">., Maingay, S. and </w:t>
      </w:r>
      <w:r w:rsidR="00777AB0">
        <w:rPr>
          <w:lang w:val="en-US"/>
        </w:rPr>
        <w:t xml:space="preserve">Szmukler, G. (2018) </w:t>
      </w:r>
      <w:r w:rsidR="001B11A1">
        <w:rPr>
          <w:lang w:val="en-US"/>
        </w:rPr>
        <w:t>‘</w:t>
      </w:r>
      <w:r w:rsidR="008830CF">
        <w:rPr>
          <w:lang w:val="en-US"/>
        </w:rPr>
        <w:t>The Human Rights Act</w:t>
      </w:r>
      <w:r w:rsidR="004D1536">
        <w:rPr>
          <w:lang w:val="en-US"/>
        </w:rPr>
        <w:t xml:space="preserve"> and mental health legislation.</w:t>
      </w:r>
      <w:r w:rsidR="001B11A1">
        <w:rPr>
          <w:lang w:val="en-US"/>
        </w:rPr>
        <w:t>’</w:t>
      </w:r>
      <w:r w:rsidR="004D1536">
        <w:rPr>
          <w:lang w:val="en-US"/>
        </w:rPr>
        <w:t xml:space="preserve"> </w:t>
      </w:r>
      <w:r w:rsidR="00722C35" w:rsidRPr="001B11A1">
        <w:rPr>
          <w:i/>
          <w:iCs/>
          <w:lang w:val="en-US"/>
        </w:rPr>
        <w:t>The British Journal of Psychiatry</w:t>
      </w:r>
      <w:r w:rsidR="00722C35">
        <w:rPr>
          <w:lang w:val="en-US"/>
        </w:rPr>
        <w:t xml:space="preserve">. 182(2): pp. </w:t>
      </w:r>
      <w:r w:rsidR="001B11A1">
        <w:rPr>
          <w:lang w:val="en-US"/>
        </w:rPr>
        <w:t>91-94.</w:t>
      </w:r>
    </w:p>
    <w:p w14:paraId="23B84021" w14:textId="33862713" w:rsidR="00BC38C0" w:rsidRDefault="00BC38C0">
      <w:pPr>
        <w:rPr>
          <w:lang w:val="en-US"/>
        </w:rPr>
      </w:pPr>
      <w:r w:rsidRPr="00BC38C0">
        <w:rPr>
          <w:lang w:val="en-US"/>
        </w:rPr>
        <w:t>Davila</w:t>
      </w:r>
      <w:r w:rsidR="0091155A">
        <w:rPr>
          <w:lang w:val="en-US"/>
        </w:rPr>
        <w:t xml:space="preserve">, C. and Blaga, L. (2014) </w:t>
      </w:r>
      <w:r w:rsidR="00DE4682">
        <w:rPr>
          <w:lang w:val="en-US"/>
        </w:rPr>
        <w:t>‘</w:t>
      </w:r>
      <w:r w:rsidR="0067722D">
        <w:rPr>
          <w:lang w:val="en-US"/>
        </w:rPr>
        <w:t>The Concept of Wellbeing in Relation to Health and Quality of Life.</w:t>
      </w:r>
      <w:r w:rsidR="00DE4682">
        <w:rPr>
          <w:lang w:val="en-US"/>
        </w:rPr>
        <w:t>’</w:t>
      </w:r>
      <w:r w:rsidR="0067722D">
        <w:rPr>
          <w:lang w:val="en-US"/>
        </w:rPr>
        <w:t xml:space="preserve"> </w:t>
      </w:r>
      <w:r w:rsidR="005C3EE9" w:rsidRPr="00DE4682">
        <w:rPr>
          <w:i/>
          <w:iCs/>
          <w:lang w:val="en-US"/>
        </w:rPr>
        <w:t>European Journal of Science and Theology.</w:t>
      </w:r>
      <w:r w:rsidR="005C3EE9">
        <w:rPr>
          <w:lang w:val="en-US"/>
        </w:rPr>
        <w:t xml:space="preserve"> 10(4): pp. </w:t>
      </w:r>
      <w:r w:rsidR="00DE4682">
        <w:rPr>
          <w:lang w:val="en-US"/>
        </w:rPr>
        <w:t>123-128.</w:t>
      </w:r>
    </w:p>
    <w:p w14:paraId="55447C74" w14:textId="05F49474" w:rsidR="00991142" w:rsidRPr="00BC38C0" w:rsidRDefault="00991142">
      <w:pPr>
        <w:rPr>
          <w:lang w:val="en-US"/>
        </w:rPr>
      </w:pPr>
      <w:r>
        <w:rPr>
          <w:lang w:val="en-US"/>
        </w:rPr>
        <w:t xml:space="preserve">Dyslexichelp (2023) </w:t>
      </w:r>
      <w:r w:rsidR="005355CF" w:rsidRPr="008F3CAE">
        <w:rPr>
          <w:i/>
          <w:iCs/>
          <w:lang w:val="en-US"/>
        </w:rPr>
        <w:t>What colo</w:t>
      </w:r>
      <w:r w:rsidR="00135596" w:rsidRPr="008F3CAE">
        <w:rPr>
          <w:i/>
          <w:iCs/>
          <w:lang w:val="en-US"/>
        </w:rPr>
        <w:t>ur</w:t>
      </w:r>
      <w:r w:rsidR="005355CF" w:rsidRPr="008F3CAE">
        <w:rPr>
          <w:i/>
          <w:iCs/>
          <w:lang w:val="en-US"/>
        </w:rPr>
        <w:t xml:space="preserve"> paper is</w:t>
      </w:r>
      <w:r w:rsidR="00135596" w:rsidRPr="008F3CAE">
        <w:rPr>
          <w:i/>
          <w:iCs/>
          <w:lang w:val="en-US"/>
        </w:rPr>
        <w:t xml:space="preserve"> best for dyslexia?</w:t>
      </w:r>
      <w:r w:rsidR="00135596">
        <w:rPr>
          <w:lang w:val="en-US"/>
        </w:rPr>
        <w:t xml:space="preserve"> Available at: </w:t>
      </w:r>
      <w:r w:rsidR="008F3CAE" w:rsidRPr="008F3CAE">
        <w:rPr>
          <w:lang w:val="en-US"/>
        </w:rPr>
        <w:t>https://dyslexichelp.org/what-colour-paper-is-best-for-dyslexia/</w:t>
      </w:r>
      <w:r w:rsidR="008F3CAE">
        <w:rPr>
          <w:lang w:val="en-US"/>
        </w:rPr>
        <w:t xml:space="preserve"> (Accessed 20</w:t>
      </w:r>
      <w:r w:rsidR="008F3CAE" w:rsidRPr="008F3CAE">
        <w:rPr>
          <w:vertAlign w:val="superscript"/>
          <w:lang w:val="en-US"/>
        </w:rPr>
        <w:t>th</w:t>
      </w:r>
      <w:r w:rsidR="008F3CAE">
        <w:rPr>
          <w:lang w:val="en-US"/>
        </w:rPr>
        <w:t xml:space="preserve"> January 2023).</w:t>
      </w:r>
    </w:p>
    <w:p w14:paraId="2134D972" w14:textId="0682B480" w:rsidR="0003533D" w:rsidRDefault="0003533D">
      <w:pPr>
        <w:rPr>
          <w:lang w:val="en-US"/>
        </w:rPr>
      </w:pPr>
      <w:r w:rsidRPr="0003533D">
        <w:rPr>
          <w:lang w:val="en-US"/>
        </w:rPr>
        <w:t>Dewis</w:t>
      </w:r>
      <w:r>
        <w:rPr>
          <w:lang w:val="en-US"/>
        </w:rPr>
        <w:t xml:space="preserve"> Cymru </w:t>
      </w:r>
      <w:r w:rsidR="00BB348E">
        <w:rPr>
          <w:lang w:val="en-US"/>
        </w:rPr>
        <w:t xml:space="preserve">(2020) </w:t>
      </w:r>
      <w:r w:rsidR="00BB348E" w:rsidRPr="000F1BC8">
        <w:rPr>
          <w:i/>
          <w:iCs/>
          <w:lang w:val="en-US"/>
        </w:rPr>
        <w:t>Additional Learning Needs (ALN)</w:t>
      </w:r>
      <w:r w:rsidR="0078751F" w:rsidRPr="000F1BC8">
        <w:rPr>
          <w:i/>
          <w:iCs/>
          <w:lang w:val="en-US"/>
        </w:rPr>
        <w:t>.</w:t>
      </w:r>
      <w:r w:rsidR="0078751F">
        <w:rPr>
          <w:lang w:val="en-US"/>
        </w:rPr>
        <w:t xml:space="preserve"> Available at: </w:t>
      </w:r>
      <w:r w:rsidR="000F1BC8" w:rsidRPr="000F1BC8">
        <w:rPr>
          <w:lang w:val="en-US"/>
        </w:rPr>
        <w:t>https://www.dewis.wales/additional-learning-needs-cyp</w:t>
      </w:r>
      <w:r w:rsidR="000F1BC8">
        <w:rPr>
          <w:lang w:val="en-US"/>
        </w:rPr>
        <w:t xml:space="preserve"> (Accessed 4th December 2023).</w:t>
      </w:r>
    </w:p>
    <w:p w14:paraId="2A1D306E" w14:textId="409EF4FB" w:rsidR="003436A4" w:rsidRDefault="00220BCB">
      <w:pPr>
        <w:rPr>
          <w:lang w:val="en-US"/>
        </w:rPr>
      </w:pPr>
      <w:r>
        <w:rPr>
          <w:lang w:val="en-US"/>
        </w:rPr>
        <w:t xml:space="preserve">Feast, P. and Hand, J. (2015) </w:t>
      </w:r>
      <w:r w:rsidR="00E36801">
        <w:rPr>
          <w:lang w:val="en-US"/>
        </w:rPr>
        <w:t>‘</w:t>
      </w:r>
      <w:r w:rsidR="00900D79">
        <w:rPr>
          <w:lang w:val="en-US"/>
        </w:rPr>
        <w:t>Enigmas of the Equality Act 2010</w:t>
      </w:r>
      <w:r w:rsidR="00C74E13">
        <w:rPr>
          <w:lang w:val="en-US"/>
        </w:rPr>
        <w:t xml:space="preserve"> – “Three uneasy pieces</w:t>
      </w:r>
      <w:r w:rsidR="0064748C">
        <w:rPr>
          <w:lang w:val="en-US"/>
        </w:rPr>
        <w:t>.”</w:t>
      </w:r>
      <w:r w:rsidR="00E36801">
        <w:rPr>
          <w:lang w:val="en-US"/>
        </w:rPr>
        <w:t>’</w:t>
      </w:r>
      <w:r w:rsidR="0064748C">
        <w:rPr>
          <w:lang w:val="en-US"/>
        </w:rPr>
        <w:t xml:space="preserve"> </w:t>
      </w:r>
      <w:r w:rsidR="0064748C" w:rsidRPr="00AE3CB5">
        <w:rPr>
          <w:i/>
          <w:iCs/>
          <w:lang w:val="en-US"/>
        </w:rPr>
        <w:t>Journal of</w:t>
      </w:r>
      <w:r w:rsidR="0064748C">
        <w:rPr>
          <w:lang w:val="en-US"/>
        </w:rPr>
        <w:t xml:space="preserve"> </w:t>
      </w:r>
      <w:r w:rsidR="0064748C" w:rsidRPr="00AE3CB5">
        <w:rPr>
          <w:i/>
          <w:iCs/>
          <w:lang w:val="en-US"/>
        </w:rPr>
        <w:t>Cogent Social Sciences.</w:t>
      </w:r>
      <w:r w:rsidR="00B25F93">
        <w:rPr>
          <w:lang w:val="en-US"/>
        </w:rPr>
        <w:t xml:space="preserve"> 1(1): pp. </w:t>
      </w:r>
      <w:r w:rsidR="00E36801">
        <w:rPr>
          <w:lang w:val="en-US"/>
        </w:rPr>
        <w:t>1-9.</w:t>
      </w:r>
    </w:p>
    <w:p w14:paraId="010219A6" w14:textId="1C143AF0" w:rsidR="00A577C0" w:rsidRDefault="003E4847">
      <w:pPr>
        <w:rPr>
          <w:lang w:val="en-US"/>
        </w:rPr>
      </w:pPr>
      <w:r>
        <w:rPr>
          <w:lang w:val="en-US"/>
        </w:rPr>
        <w:t>GOV.UK (2018) The Equality Act</w:t>
      </w:r>
      <w:r w:rsidR="00724954">
        <w:rPr>
          <w:lang w:val="en-US"/>
        </w:rPr>
        <w:t xml:space="preserve"> 2010: guidance. Available at: </w:t>
      </w:r>
      <w:r w:rsidR="00CB3DA1" w:rsidRPr="007030E9">
        <w:rPr>
          <w:lang w:val="en-US"/>
        </w:rPr>
        <w:t>https://www.gov.uk/guidance/equality-act-2010-guidance</w:t>
      </w:r>
      <w:r w:rsidR="00CB3DA1">
        <w:rPr>
          <w:lang w:val="en-US"/>
        </w:rPr>
        <w:t xml:space="preserve"> (Accessed 20th January</w:t>
      </w:r>
      <w:r w:rsidR="007030E9">
        <w:rPr>
          <w:lang w:val="en-US"/>
        </w:rPr>
        <w:t xml:space="preserve"> 2023).</w:t>
      </w:r>
    </w:p>
    <w:p w14:paraId="76CAACE1" w14:textId="64B5AF10" w:rsidR="00973BAC" w:rsidRDefault="00973BAC">
      <w:pPr>
        <w:rPr>
          <w:lang w:val="en-US"/>
        </w:rPr>
      </w:pPr>
      <w:r>
        <w:rPr>
          <w:lang w:val="en-US"/>
        </w:rPr>
        <w:t xml:space="preserve">Rello and </w:t>
      </w:r>
      <w:r w:rsidR="00516EC3">
        <w:rPr>
          <w:lang w:val="en-US"/>
        </w:rPr>
        <w:t xml:space="preserve">Baeza-Yates (2013) </w:t>
      </w:r>
      <w:r w:rsidR="00CF4B09">
        <w:rPr>
          <w:lang w:val="en-US"/>
        </w:rPr>
        <w:t>‘</w:t>
      </w:r>
      <w:r w:rsidR="00516EC3">
        <w:rPr>
          <w:lang w:val="en-US"/>
        </w:rPr>
        <w:t>Good Fonts for Dyslexia.</w:t>
      </w:r>
      <w:r w:rsidR="00CF4B09">
        <w:rPr>
          <w:lang w:val="en-US"/>
        </w:rPr>
        <w:t>’</w:t>
      </w:r>
      <w:r w:rsidR="001D6A21">
        <w:rPr>
          <w:lang w:val="en-US"/>
        </w:rPr>
        <w:t xml:space="preserve"> </w:t>
      </w:r>
      <w:r w:rsidR="001D6A21" w:rsidRPr="00CF4B09">
        <w:rPr>
          <w:i/>
          <w:iCs/>
          <w:lang w:val="en-US"/>
        </w:rPr>
        <w:t>Proceeding of the 15</w:t>
      </w:r>
      <w:r w:rsidR="001D6A21" w:rsidRPr="00CF4B09">
        <w:rPr>
          <w:i/>
          <w:iCs/>
          <w:vertAlign w:val="superscript"/>
          <w:lang w:val="en-US"/>
        </w:rPr>
        <w:t>th</w:t>
      </w:r>
      <w:r w:rsidR="001D6A21" w:rsidRPr="00CF4B09">
        <w:rPr>
          <w:i/>
          <w:iCs/>
          <w:lang w:val="en-US"/>
        </w:rPr>
        <w:t xml:space="preserve"> International ACM</w:t>
      </w:r>
      <w:r w:rsidR="001D6A21">
        <w:rPr>
          <w:lang w:val="en-US"/>
        </w:rPr>
        <w:t xml:space="preserve"> </w:t>
      </w:r>
      <w:r w:rsidR="00E94568" w:rsidRPr="00CF4B09">
        <w:rPr>
          <w:i/>
          <w:iCs/>
          <w:lang w:val="en-US"/>
        </w:rPr>
        <w:t>SIGACCESS Conference on Computers and Accessibility</w:t>
      </w:r>
      <w:r w:rsidR="00CF4B09" w:rsidRPr="00CF4B09">
        <w:rPr>
          <w:i/>
          <w:iCs/>
          <w:lang w:val="en-US"/>
        </w:rPr>
        <w:t>.</w:t>
      </w:r>
      <w:r w:rsidR="00516EC3">
        <w:rPr>
          <w:lang w:val="en-US"/>
        </w:rPr>
        <w:t xml:space="preserve"> </w:t>
      </w:r>
      <w:r w:rsidR="00EC16DD" w:rsidRPr="00EC16DD">
        <w:rPr>
          <w:lang w:val="en-US"/>
        </w:rPr>
        <w:t>DOI:10.1145/2513383.2513447</w:t>
      </w:r>
      <w:r w:rsidR="00CF4B09">
        <w:rPr>
          <w:lang w:val="en-US"/>
        </w:rPr>
        <w:t>: pp. 1-7.</w:t>
      </w:r>
    </w:p>
    <w:p w14:paraId="487C981D" w14:textId="551819BD" w:rsidR="008258C5" w:rsidRDefault="008258C5">
      <w:pPr>
        <w:rPr>
          <w:lang w:val="en-US"/>
        </w:rPr>
      </w:pPr>
      <w:r>
        <w:rPr>
          <w:lang w:val="en-US"/>
        </w:rPr>
        <w:t>Stadler</w:t>
      </w:r>
      <w:r w:rsidR="007D06F9">
        <w:rPr>
          <w:lang w:val="en-US"/>
        </w:rPr>
        <w:t xml:space="preserve">-Heer, S. (2019) </w:t>
      </w:r>
      <w:r w:rsidR="00FB1E3E">
        <w:rPr>
          <w:lang w:val="en-US"/>
        </w:rPr>
        <w:t>‘</w:t>
      </w:r>
      <w:r w:rsidR="007D06F9">
        <w:rPr>
          <w:lang w:val="en-US"/>
        </w:rPr>
        <w:t>Inclusion.</w:t>
      </w:r>
      <w:r w:rsidR="00FB1E3E">
        <w:rPr>
          <w:lang w:val="en-US"/>
        </w:rPr>
        <w:t>’</w:t>
      </w:r>
      <w:r w:rsidR="007D06F9">
        <w:rPr>
          <w:lang w:val="en-US"/>
        </w:rPr>
        <w:t xml:space="preserve"> </w:t>
      </w:r>
      <w:r w:rsidR="00BF2AFA" w:rsidRPr="00FB1E3E">
        <w:rPr>
          <w:i/>
          <w:iCs/>
          <w:lang w:val="en-US"/>
        </w:rPr>
        <w:t>ELT Journal.</w:t>
      </w:r>
      <w:r w:rsidR="00BF2AFA">
        <w:rPr>
          <w:lang w:val="en-US"/>
        </w:rPr>
        <w:t xml:space="preserve"> 73(2): pp. </w:t>
      </w:r>
      <w:r w:rsidR="00FB1E3E">
        <w:rPr>
          <w:lang w:val="en-US"/>
        </w:rPr>
        <w:t>219-222.</w:t>
      </w:r>
    </w:p>
    <w:p w14:paraId="4FF6F419" w14:textId="530A8592" w:rsidR="008D209B" w:rsidRDefault="008D209B">
      <w:pPr>
        <w:rPr>
          <w:lang w:val="en-US"/>
        </w:rPr>
      </w:pPr>
      <w:r>
        <w:rPr>
          <w:lang w:val="en-US"/>
        </w:rPr>
        <w:t xml:space="preserve">United Nations (2022) </w:t>
      </w:r>
      <w:r w:rsidRPr="007F3F04">
        <w:rPr>
          <w:i/>
          <w:iCs/>
          <w:lang w:val="en-US"/>
        </w:rPr>
        <w:t>Convention of the Rights of Persons with Disabilit</w:t>
      </w:r>
      <w:r w:rsidR="006423F4" w:rsidRPr="007F3F04">
        <w:rPr>
          <w:i/>
          <w:iCs/>
          <w:lang w:val="en-US"/>
        </w:rPr>
        <w:t>ies.</w:t>
      </w:r>
      <w:r w:rsidR="006423F4">
        <w:rPr>
          <w:lang w:val="en-US"/>
        </w:rPr>
        <w:t xml:space="preserve"> Available at:</w:t>
      </w:r>
      <w:r w:rsidR="006423F4" w:rsidRPr="006423F4">
        <w:t xml:space="preserve"> </w:t>
      </w:r>
      <w:r w:rsidR="006423F4" w:rsidRPr="007F3F04">
        <w:rPr>
          <w:lang w:val="en-US"/>
        </w:rPr>
        <w:t>https://www.un.org/development/desa/disabilities/convention-on-the-rights-of-persons-with-disabilities.html</w:t>
      </w:r>
      <w:r w:rsidR="006423F4">
        <w:rPr>
          <w:lang w:val="en-US"/>
        </w:rPr>
        <w:t xml:space="preserve"> (Accessed 2</w:t>
      </w:r>
      <w:r w:rsidR="007F3F04">
        <w:rPr>
          <w:lang w:val="en-US"/>
        </w:rPr>
        <w:t>2nd January 2023).</w:t>
      </w:r>
    </w:p>
    <w:p w14:paraId="4E289ECB" w14:textId="3BC3410C" w:rsidR="003D68E9" w:rsidRDefault="003D68E9">
      <w:pPr>
        <w:rPr>
          <w:lang w:val="en-US"/>
        </w:rPr>
      </w:pPr>
      <w:r>
        <w:rPr>
          <w:lang w:val="en-US"/>
        </w:rPr>
        <w:t xml:space="preserve">University of Wales Trinity Saint David (2023) </w:t>
      </w:r>
      <w:r w:rsidRPr="00FC555C">
        <w:rPr>
          <w:i/>
          <w:iCs/>
          <w:lang w:val="en-US"/>
        </w:rPr>
        <w:t>Policy Statement for Disabled Students</w:t>
      </w:r>
      <w:r>
        <w:rPr>
          <w:lang w:val="en-US"/>
        </w:rPr>
        <w:t xml:space="preserve">. Available at: </w:t>
      </w:r>
      <w:r w:rsidR="00C75C5F" w:rsidRPr="00C75C5F">
        <w:rPr>
          <w:lang w:val="en-US"/>
        </w:rPr>
        <w:t>https://www.uwtsd.ac.uk/media/uwtsd-website/content-assets/documents/registry/admissions-policy-and-related/Admission-of-Disabled-Students'-Policy.pdf</w:t>
      </w:r>
      <w:r w:rsidR="00C75C5F">
        <w:rPr>
          <w:lang w:val="en-US"/>
        </w:rPr>
        <w:t xml:space="preserve"> (Accessed 23rd January 2023).</w:t>
      </w:r>
    </w:p>
    <w:p w14:paraId="1CE1E3F5" w14:textId="701CF685" w:rsidR="00E954E7" w:rsidRDefault="00E954E7">
      <w:pPr>
        <w:rPr>
          <w:lang w:val="en-US"/>
        </w:rPr>
      </w:pPr>
      <w:r>
        <w:rPr>
          <w:lang w:val="en-US"/>
        </w:rPr>
        <w:t xml:space="preserve">University of Wales Trinity Saint David (2023) Services for Disabled Students. Available at: </w:t>
      </w:r>
      <w:r w:rsidR="0041062A" w:rsidRPr="006E555B">
        <w:rPr>
          <w:lang w:val="en-US"/>
        </w:rPr>
        <w:t>https://www.uwtsd.ac.uk/services-for-disabled-students/</w:t>
      </w:r>
      <w:r w:rsidR="0041062A">
        <w:rPr>
          <w:lang w:val="en-US"/>
        </w:rPr>
        <w:t xml:space="preserve"> (Accessed 20</w:t>
      </w:r>
      <w:r w:rsidR="0041062A" w:rsidRPr="0041062A">
        <w:rPr>
          <w:vertAlign w:val="superscript"/>
          <w:lang w:val="en-US"/>
        </w:rPr>
        <w:t>th</w:t>
      </w:r>
      <w:r w:rsidR="0041062A">
        <w:rPr>
          <w:lang w:val="en-US"/>
        </w:rPr>
        <w:t xml:space="preserve"> </w:t>
      </w:r>
      <w:r w:rsidR="006E555B">
        <w:rPr>
          <w:lang w:val="en-US"/>
        </w:rPr>
        <w:t>January 2023).</w:t>
      </w:r>
    </w:p>
    <w:p w14:paraId="246C7C83" w14:textId="063F8A55" w:rsidR="003D45CB" w:rsidRDefault="003D45CB">
      <w:pPr>
        <w:rPr>
          <w:lang w:val="en-US"/>
        </w:rPr>
      </w:pPr>
      <w:r>
        <w:rPr>
          <w:lang w:val="en-US"/>
        </w:rPr>
        <w:t xml:space="preserve">Welsh Government (2018) </w:t>
      </w:r>
      <w:r w:rsidR="00383309" w:rsidRPr="00D91FE9">
        <w:rPr>
          <w:i/>
          <w:iCs/>
          <w:lang w:val="en-US"/>
        </w:rPr>
        <w:t xml:space="preserve">Additional Learning </w:t>
      </w:r>
      <w:r w:rsidR="00827B15" w:rsidRPr="00D91FE9">
        <w:rPr>
          <w:i/>
          <w:iCs/>
          <w:lang w:val="en-US"/>
        </w:rPr>
        <w:t>Needs and Educational Tribunal (ACT) Wales.</w:t>
      </w:r>
      <w:r w:rsidR="00827B15">
        <w:rPr>
          <w:lang w:val="en-US"/>
        </w:rPr>
        <w:t xml:space="preserve"> Available at: </w:t>
      </w:r>
      <w:r w:rsidR="00D91FE9" w:rsidRPr="00D91FE9">
        <w:rPr>
          <w:lang w:val="en-US"/>
        </w:rPr>
        <w:t>https://www.gov.wales/sites/default/files/publications/2018-06/aln-factsheet-how-will-the-act-affect-children-young-people-and-parents-carers.pdf</w:t>
      </w:r>
      <w:r w:rsidR="00D91FE9">
        <w:rPr>
          <w:lang w:val="en-US"/>
        </w:rPr>
        <w:t xml:space="preserve"> (Accessed 4th December 2023).</w:t>
      </w:r>
    </w:p>
    <w:p w14:paraId="0C267303" w14:textId="081C58AA" w:rsidR="00172E41" w:rsidRDefault="00172E41">
      <w:pPr>
        <w:rPr>
          <w:lang w:val="en-US"/>
        </w:rPr>
      </w:pPr>
      <w:r>
        <w:rPr>
          <w:lang w:val="en-US"/>
        </w:rPr>
        <w:t xml:space="preserve">Welsh Government (2021) </w:t>
      </w:r>
      <w:r w:rsidR="00C14C6B" w:rsidRPr="007F52AD">
        <w:rPr>
          <w:i/>
          <w:iCs/>
          <w:lang w:val="en-US"/>
        </w:rPr>
        <w:t>The Additional Learning Needs Code and regulations</w:t>
      </w:r>
      <w:r w:rsidR="00F817B5" w:rsidRPr="007F52AD">
        <w:rPr>
          <w:i/>
          <w:iCs/>
          <w:lang w:val="en-US"/>
        </w:rPr>
        <w:t>: explanatory</w:t>
      </w:r>
      <w:r w:rsidR="00F817B5">
        <w:rPr>
          <w:lang w:val="en-US"/>
        </w:rPr>
        <w:t xml:space="preserve"> </w:t>
      </w:r>
      <w:r w:rsidR="00F817B5" w:rsidRPr="007F52AD">
        <w:rPr>
          <w:i/>
          <w:iCs/>
          <w:lang w:val="en-US"/>
        </w:rPr>
        <w:t>memorandum.</w:t>
      </w:r>
      <w:r w:rsidR="00F817B5">
        <w:rPr>
          <w:lang w:val="en-US"/>
        </w:rPr>
        <w:t xml:space="preserve"> Available at:</w:t>
      </w:r>
      <w:r w:rsidR="007F52AD" w:rsidRPr="007F52AD">
        <w:t xml:space="preserve"> </w:t>
      </w:r>
      <w:r w:rsidR="007F52AD" w:rsidRPr="007F52AD">
        <w:rPr>
          <w:lang w:val="en-US"/>
        </w:rPr>
        <w:t>https://www.gov.wales/additional-learning-needs-code-and-regulations-explanatory-memorandum</w:t>
      </w:r>
      <w:r w:rsidR="007F52AD">
        <w:rPr>
          <w:lang w:val="en-US"/>
        </w:rPr>
        <w:t xml:space="preserve"> (Accessed 20th January 2023).</w:t>
      </w:r>
    </w:p>
    <w:p w14:paraId="48BE0CAA" w14:textId="014BBCB5" w:rsidR="008B1609" w:rsidRPr="0003533D" w:rsidRDefault="008B1609">
      <w:pPr>
        <w:rPr>
          <w:lang w:val="en-US"/>
        </w:rPr>
      </w:pPr>
      <w:r>
        <w:rPr>
          <w:lang w:val="en-US"/>
        </w:rPr>
        <w:t xml:space="preserve">Welsh Government (2021) </w:t>
      </w:r>
      <w:r w:rsidR="00DD5AB5" w:rsidRPr="00404DCE">
        <w:rPr>
          <w:i/>
          <w:iCs/>
          <w:lang w:val="en-US"/>
        </w:rPr>
        <w:t>Wellbeing of Future Generations (Wales) Act 2015 the essentials.</w:t>
      </w:r>
      <w:r w:rsidR="00DD5AB5">
        <w:rPr>
          <w:lang w:val="en-US"/>
        </w:rPr>
        <w:t xml:space="preserve"> Available at: </w:t>
      </w:r>
      <w:r w:rsidR="00404DCE" w:rsidRPr="00404DCE">
        <w:rPr>
          <w:lang w:val="en-US"/>
        </w:rPr>
        <w:t>https://www.gov.wales/well-being-future-generations-act-essentials-html</w:t>
      </w:r>
      <w:r w:rsidR="00404DCE">
        <w:rPr>
          <w:lang w:val="en-US"/>
        </w:rPr>
        <w:t xml:space="preserve"> (Accessed 23rd January 2023).</w:t>
      </w:r>
    </w:p>
    <w:p w14:paraId="19A707BD" w14:textId="77777777" w:rsidR="0003533D" w:rsidRPr="0003533D" w:rsidRDefault="0003533D">
      <w:pPr>
        <w:rPr>
          <w:b/>
          <w:bCs/>
          <w:sz w:val="40"/>
          <w:szCs w:val="40"/>
          <w:lang w:val="en-US"/>
        </w:rPr>
      </w:pPr>
    </w:p>
    <w:sectPr w:rsidR="0003533D" w:rsidRPr="00035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D0"/>
    <w:rsid w:val="00002B7D"/>
    <w:rsid w:val="0000426F"/>
    <w:rsid w:val="00004A98"/>
    <w:rsid w:val="00010272"/>
    <w:rsid w:val="0001212D"/>
    <w:rsid w:val="0003376C"/>
    <w:rsid w:val="0003533D"/>
    <w:rsid w:val="00047479"/>
    <w:rsid w:val="000547BB"/>
    <w:rsid w:val="00060105"/>
    <w:rsid w:val="00061C0F"/>
    <w:rsid w:val="00062ACD"/>
    <w:rsid w:val="00063C9C"/>
    <w:rsid w:val="000716D0"/>
    <w:rsid w:val="00090BF3"/>
    <w:rsid w:val="0009751E"/>
    <w:rsid w:val="000A420F"/>
    <w:rsid w:val="000B1C91"/>
    <w:rsid w:val="000B3022"/>
    <w:rsid w:val="000B79D5"/>
    <w:rsid w:val="000B7FE5"/>
    <w:rsid w:val="000C6DBE"/>
    <w:rsid w:val="000D1213"/>
    <w:rsid w:val="000D53CE"/>
    <w:rsid w:val="000D5986"/>
    <w:rsid w:val="000E04CD"/>
    <w:rsid w:val="000E6511"/>
    <w:rsid w:val="000F1BC8"/>
    <w:rsid w:val="000F22CB"/>
    <w:rsid w:val="001054B4"/>
    <w:rsid w:val="00112DD8"/>
    <w:rsid w:val="001149FE"/>
    <w:rsid w:val="001160C0"/>
    <w:rsid w:val="001162E6"/>
    <w:rsid w:val="0012087B"/>
    <w:rsid w:val="00122B1C"/>
    <w:rsid w:val="0012648B"/>
    <w:rsid w:val="00132CF4"/>
    <w:rsid w:val="00132D0D"/>
    <w:rsid w:val="00135596"/>
    <w:rsid w:val="00144DA1"/>
    <w:rsid w:val="001458B8"/>
    <w:rsid w:val="00152DB5"/>
    <w:rsid w:val="001542A5"/>
    <w:rsid w:val="00155169"/>
    <w:rsid w:val="0015553D"/>
    <w:rsid w:val="001668C0"/>
    <w:rsid w:val="00172E41"/>
    <w:rsid w:val="001769D2"/>
    <w:rsid w:val="00177E08"/>
    <w:rsid w:val="00182A9E"/>
    <w:rsid w:val="001A2EB7"/>
    <w:rsid w:val="001A3CC8"/>
    <w:rsid w:val="001A4D14"/>
    <w:rsid w:val="001A5377"/>
    <w:rsid w:val="001A5C18"/>
    <w:rsid w:val="001B11A1"/>
    <w:rsid w:val="001B2130"/>
    <w:rsid w:val="001B48CB"/>
    <w:rsid w:val="001B57AE"/>
    <w:rsid w:val="001B7AF5"/>
    <w:rsid w:val="001C01A6"/>
    <w:rsid w:val="001C29CB"/>
    <w:rsid w:val="001C2CD6"/>
    <w:rsid w:val="001C6D5A"/>
    <w:rsid w:val="001D6A21"/>
    <w:rsid w:val="001E2D3F"/>
    <w:rsid w:val="001E35F1"/>
    <w:rsid w:val="001E43B7"/>
    <w:rsid w:val="001F2F20"/>
    <w:rsid w:val="001F65B9"/>
    <w:rsid w:val="00200BA7"/>
    <w:rsid w:val="002044C4"/>
    <w:rsid w:val="00205B48"/>
    <w:rsid w:val="00205DDD"/>
    <w:rsid w:val="002123A3"/>
    <w:rsid w:val="002127A4"/>
    <w:rsid w:val="00220BCB"/>
    <w:rsid w:val="0022351D"/>
    <w:rsid w:val="0023168E"/>
    <w:rsid w:val="00232EAF"/>
    <w:rsid w:val="00235C3F"/>
    <w:rsid w:val="00237FFD"/>
    <w:rsid w:val="0025002F"/>
    <w:rsid w:val="00254C08"/>
    <w:rsid w:val="00263A6A"/>
    <w:rsid w:val="00271C76"/>
    <w:rsid w:val="00273A90"/>
    <w:rsid w:val="00273B57"/>
    <w:rsid w:val="00275D9B"/>
    <w:rsid w:val="0028022E"/>
    <w:rsid w:val="002902DC"/>
    <w:rsid w:val="00290EAB"/>
    <w:rsid w:val="002927BB"/>
    <w:rsid w:val="002A007B"/>
    <w:rsid w:val="002A30C4"/>
    <w:rsid w:val="002B5477"/>
    <w:rsid w:val="002B5A2E"/>
    <w:rsid w:val="002D3E3B"/>
    <w:rsid w:val="002E315E"/>
    <w:rsid w:val="002F00B6"/>
    <w:rsid w:val="002F11A0"/>
    <w:rsid w:val="002F2CAF"/>
    <w:rsid w:val="002F6024"/>
    <w:rsid w:val="00303A65"/>
    <w:rsid w:val="003070A0"/>
    <w:rsid w:val="00312E39"/>
    <w:rsid w:val="00313773"/>
    <w:rsid w:val="00316A41"/>
    <w:rsid w:val="003179E1"/>
    <w:rsid w:val="00342C47"/>
    <w:rsid w:val="003435C4"/>
    <w:rsid w:val="003436A4"/>
    <w:rsid w:val="00344414"/>
    <w:rsid w:val="00350310"/>
    <w:rsid w:val="00352601"/>
    <w:rsid w:val="003526EE"/>
    <w:rsid w:val="00354DBA"/>
    <w:rsid w:val="00362C54"/>
    <w:rsid w:val="003705C7"/>
    <w:rsid w:val="0037087D"/>
    <w:rsid w:val="00371D73"/>
    <w:rsid w:val="00381CAE"/>
    <w:rsid w:val="00383309"/>
    <w:rsid w:val="00385DC0"/>
    <w:rsid w:val="00392340"/>
    <w:rsid w:val="00392DEF"/>
    <w:rsid w:val="003B4998"/>
    <w:rsid w:val="003D0D58"/>
    <w:rsid w:val="003D45CB"/>
    <w:rsid w:val="003D68E9"/>
    <w:rsid w:val="003E4847"/>
    <w:rsid w:val="003E6C46"/>
    <w:rsid w:val="003E7F92"/>
    <w:rsid w:val="003F2148"/>
    <w:rsid w:val="003F21E1"/>
    <w:rsid w:val="003F2E2A"/>
    <w:rsid w:val="003F3F23"/>
    <w:rsid w:val="003F4775"/>
    <w:rsid w:val="003F594E"/>
    <w:rsid w:val="00400D38"/>
    <w:rsid w:val="00402920"/>
    <w:rsid w:val="00404DCE"/>
    <w:rsid w:val="00407B48"/>
    <w:rsid w:val="0041062A"/>
    <w:rsid w:val="00414B20"/>
    <w:rsid w:val="00415A62"/>
    <w:rsid w:val="004164B1"/>
    <w:rsid w:val="00421C79"/>
    <w:rsid w:val="00427AEF"/>
    <w:rsid w:val="00430432"/>
    <w:rsid w:val="004310B0"/>
    <w:rsid w:val="004319DC"/>
    <w:rsid w:val="00432413"/>
    <w:rsid w:val="004326CD"/>
    <w:rsid w:val="00437E81"/>
    <w:rsid w:val="004413CB"/>
    <w:rsid w:val="00453C21"/>
    <w:rsid w:val="00457CE4"/>
    <w:rsid w:val="00461A11"/>
    <w:rsid w:val="004660EC"/>
    <w:rsid w:val="00472C48"/>
    <w:rsid w:val="0047475B"/>
    <w:rsid w:val="00480FFD"/>
    <w:rsid w:val="00481AA4"/>
    <w:rsid w:val="00483A6A"/>
    <w:rsid w:val="00491986"/>
    <w:rsid w:val="0049575C"/>
    <w:rsid w:val="004A03D7"/>
    <w:rsid w:val="004B1A6A"/>
    <w:rsid w:val="004B6015"/>
    <w:rsid w:val="004C57EF"/>
    <w:rsid w:val="004C6058"/>
    <w:rsid w:val="004D1536"/>
    <w:rsid w:val="004D3B06"/>
    <w:rsid w:val="004D53C4"/>
    <w:rsid w:val="004D6E0B"/>
    <w:rsid w:val="004D7F33"/>
    <w:rsid w:val="004E0A1D"/>
    <w:rsid w:val="004E2084"/>
    <w:rsid w:val="004E30EF"/>
    <w:rsid w:val="004F0014"/>
    <w:rsid w:val="00516946"/>
    <w:rsid w:val="00516EC3"/>
    <w:rsid w:val="00517F93"/>
    <w:rsid w:val="00520D81"/>
    <w:rsid w:val="00526578"/>
    <w:rsid w:val="00530235"/>
    <w:rsid w:val="005316BE"/>
    <w:rsid w:val="00531A89"/>
    <w:rsid w:val="005355CF"/>
    <w:rsid w:val="005358F3"/>
    <w:rsid w:val="005508FA"/>
    <w:rsid w:val="00556E76"/>
    <w:rsid w:val="00557AB4"/>
    <w:rsid w:val="0057245C"/>
    <w:rsid w:val="005750D2"/>
    <w:rsid w:val="00582245"/>
    <w:rsid w:val="00582CFD"/>
    <w:rsid w:val="00583F4A"/>
    <w:rsid w:val="005910D2"/>
    <w:rsid w:val="00591D3D"/>
    <w:rsid w:val="00592587"/>
    <w:rsid w:val="005926EE"/>
    <w:rsid w:val="00594162"/>
    <w:rsid w:val="00594933"/>
    <w:rsid w:val="005949B1"/>
    <w:rsid w:val="00596857"/>
    <w:rsid w:val="005A12A3"/>
    <w:rsid w:val="005A4FAA"/>
    <w:rsid w:val="005B1EFD"/>
    <w:rsid w:val="005B5FB8"/>
    <w:rsid w:val="005C13E4"/>
    <w:rsid w:val="005C3EE9"/>
    <w:rsid w:val="005C49E4"/>
    <w:rsid w:val="005C7576"/>
    <w:rsid w:val="005D2A70"/>
    <w:rsid w:val="005E251A"/>
    <w:rsid w:val="005F2207"/>
    <w:rsid w:val="00600A83"/>
    <w:rsid w:val="0060104E"/>
    <w:rsid w:val="00603B82"/>
    <w:rsid w:val="00605802"/>
    <w:rsid w:val="00611BE7"/>
    <w:rsid w:val="006210B6"/>
    <w:rsid w:val="00627530"/>
    <w:rsid w:val="00637E2A"/>
    <w:rsid w:val="006405F5"/>
    <w:rsid w:val="006423F4"/>
    <w:rsid w:val="00645152"/>
    <w:rsid w:val="0064748C"/>
    <w:rsid w:val="00647A79"/>
    <w:rsid w:val="0065097A"/>
    <w:rsid w:val="0065220E"/>
    <w:rsid w:val="0065259D"/>
    <w:rsid w:val="006566F6"/>
    <w:rsid w:val="00661A36"/>
    <w:rsid w:val="00663970"/>
    <w:rsid w:val="006678DC"/>
    <w:rsid w:val="006724F4"/>
    <w:rsid w:val="00672A52"/>
    <w:rsid w:val="00672B28"/>
    <w:rsid w:val="0067722D"/>
    <w:rsid w:val="006774CC"/>
    <w:rsid w:val="00690FC7"/>
    <w:rsid w:val="006919DA"/>
    <w:rsid w:val="006A148A"/>
    <w:rsid w:val="006A648C"/>
    <w:rsid w:val="006A6A5E"/>
    <w:rsid w:val="006A7366"/>
    <w:rsid w:val="006B0D6D"/>
    <w:rsid w:val="006B0E6E"/>
    <w:rsid w:val="006B146F"/>
    <w:rsid w:val="006B1A5B"/>
    <w:rsid w:val="006B7466"/>
    <w:rsid w:val="006C1F4F"/>
    <w:rsid w:val="006D2EAB"/>
    <w:rsid w:val="006E1552"/>
    <w:rsid w:val="006E22C1"/>
    <w:rsid w:val="006E321D"/>
    <w:rsid w:val="006E555B"/>
    <w:rsid w:val="006E7D9B"/>
    <w:rsid w:val="006F2374"/>
    <w:rsid w:val="006F2EAD"/>
    <w:rsid w:val="006F5473"/>
    <w:rsid w:val="006F5E82"/>
    <w:rsid w:val="006F6171"/>
    <w:rsid w:val="007030E9"/>
    <w:rsid w:val="00712C2A"/>
    <w:rsid w:val="00713A9A"/>
    <w:rsid w:val="007155FF"/>
    <w:rsid w:val="00722C35"/>
    <w:rsid w:val="007247F3"/>
    <w:rsid w:val="00724954"/>
    <w:rsid w:val="00725832"/>
    <w:rsid w:val="007276B3"/>
    <w:rsid w:val="00730358"/>
    <w:rsid w:val="00732B66"/>
    <w:rsid w:val="00735B28"/>
    <w:rsid w:val="00735F5C"/>
    <w:rsid w:val="00737F75"/>
    <w:rsid w:val="0074536B"/>
    <w:rsid w:val="00745FA7"/>
    <w:rsid w:val="00753392"/>
    <w:rsid w:val="00764EA9"/>
    <w:rsid w:val="00774A7F"/>
    <w:rsid w:val="00775CEA"/>
    <w:rsid w:val="00777AB0"/>
    <w:rsid w:val="0078751F"/>
    <w:rsid w:val="00796D29"/>
    <w:rsid w:val="007A3E2E"/>
    <w:rsid w:val="007B5A85"/>
    <w:rsid w:val="007B6654"/>
    <w:rsid w:val="007C5500"/>
    <w:rsid w:val="007C5C50"/>
    <w:rsid w:val="007D06F9"/>
    <w:rsid w:val="007E3C7F"/>
    <w:rsid w:val="007E7110"/>
    <w:rsid w:val="007F0C5B"/>
    <w:rsid w:val="007F3F04"/>
    <w:rsid w:val="007F52AD"/>
    <w:rsid w:val="007F561B"/>
    <w:rsid w:val="00800B65"/>
    <w:rsid w:val="008015D4"/>
    <w:rsid w:val="00816728"/>
    <w:rsid w:val="008258C5"/>
    <w:rsid w:val="00827B15"/>
    <w:rsid w:val="00827FE6"/>
    <w:rsid w:val="0083026C"/>
    <w:rsid w:val="00845B4A"/>
    <w:rsid w:val="00864643"/>
    <w:rsid w:val="008675B0"/>
    <w:rsid w:val="0087194B"/>
    <w:rsid w:val="008830CF"/>
    <w:rsid w:val="0088761C"/>
    <w:rsid w:val="00890808"/>
    <w:rsid w:val="00896DC4"/>
    <w:rsid w:val="008B1609"/>
    <w:rsid w:val="008B5BE5"/>
    <w:rsid w:val="008C03C9"/>
    <w:rsid w:val="008D154D"/>
    <w:rsid w:val="008D209B"/>
    <w:rsid w:val="008D2D71"/>
    <w:rsid w:val="008D3DF4"/>
    <w:rsid w:val="008E0641"/>
    <w:rsid w:val="008E11D7"/>
    <w:rsid w:val="008E3959"/>
    <w:rsid w:val="008E3D89"/>
    <w:rsid w:val="008E51FF"/>
    <w:rsid w:val="008E6614"/>
    <w:rsid w:val="008F240C"/>
    <w:rsid w:val="008F3CAE"/>
    <w:rsid w:val="00900D79"/>
    <w:rsid w:val="0091155A"/>
    <w:rsid w:val="00915809"/>
    <w:rsid w:val="00916E4D"/>
    <w:rsid w:val="009237E9"/>
    <w:rsid w:val="00926E87"/>
    <w:rsid w:val="009272B8"/>
    <w:rsid w:val="0093173A"/>
    <w:rsid w:val="009317D8"/>
    <w:rsid w:val="009348F5"/>
    <w:rsid w:val="00934910"/>
    <w:rsid w:val="00947DDE"/>
    <w:rsid w:val="0095227F"/>
    <w:rsid w:val="00953C32"/>
    <w:rsid w:val="0095504A"/>
    <w:rsid w:val="009631FB"/>
    <w:rsid w:val="00964849"/>
    <w:rsid w:val="00970F8A"/>
    <w:rsid w:val="00971290"/>
    <w:rsid w:val="00971C6D"/>
    <w:rsid w:val="00973BAC"/>
    <w:rsid w:val="009775CF"/>
    <w:rsid w:val="00981E1F"/>
    <w:rsid w:val="00982F2A"/>
    <w:rsid w:val="00991142"/>
    <w:rsid w:val="00994DA4"/>
    <w:rsid w:val="009A3310"/>
    <w:rsid w:val="009C2E9E"/>
    <w:rsid w:val="009C37D2"/>
    <w:rsid w:val="009D459C"/>
    <w:rsid w:val="009D5EE0"/>
    <w:rsid w:val="009D669C"/>
    <w:rsid w:val="009E1862"/>
    <w:rsid w:val="009E7CAF"/>
    <w:rsid w:val="009F0596"/>
    <w:rsid w:val="009F2DFA"/>
    <w:rsid w:val="009F2F27"/>
    <w:rsid w:val="009F331D"/>
    <w:rsid w:val="00A01D04"/>
    <w:rsid w:val="00A05F15"/>
    <w:rsid w:val="00A126D3"/>
    <w:rsid w:val="00A217FC"/>
    <w:rsid w:val="00A24487"/>
    <w:rsid w:val="00A3031B"/>
    <w:rsid w:val="00A3491C"/>
    <w:rsid w:val="00A3607E"/>
    <w:rsid w:val="00A438F6"/>
    <w:rsid w:val="00A577C0"/>
    <w:rsid w:val="00A6086B"/>
    <w:rsid w:val="00A65A72"/>
    <w:rsid w:val="00A70DB3"/>
    <w:rsid w:val="00A76367"/>
    <w:rsid w:val="00A800E2"/>
    <w:rsid w:val="00A86504"/>
    <w:rsid w:val="00AA20EB"/>
    <w:rsid w:val="00AA5BA4"/>
    <w:rsid w:val="00AA78D5"/>
    <w:rsid w:val="00AB7092"/>
    <w:rsid w:val="00AD6BC0"/>
    <w:rsid w:val="00AE3CB5"/>
    <w:rsid w:val="00AF0659"/>
    <w:rsid w:val="00B03269"/>
    <w:rsid w:val="00B06D40"/>
    <w:rsid w:val="00B23C1D"/>
    <w:rsid w:val="00B25AC4"/>
    <w:rsid w:val="00B25F93"/>
    <w:rsid w:val="00B269E0"/>
    <w:rsid w:val="00B357E3"/>
    <w:rsid w:val="00B42ECC"/>
    <w:rsid w:val="00B45EEC"/>
    <w:rsid w:val="00B5089D"/>
    <w:rsid w:val="00B51610"/>
    <w:rsid w:val="00B5262A"/>
    <w:rsid w:val="00B5751D"/>
    <w:rsid w:val="00B61311"/>
    <w:rsid w:val="00B625F6"/>
    <w:rsid w:val="00B63C54"/>
    <w:rsid w:val="00B70172"/>
    <w:rsid w:val="00B70F9A"/>
    <w:rsid w:val="00B75147"/>
    <w:rsid w:val="00B75E4A"/>
    <w:rsid w:val="00B777AA"/>
    <w:rsid w:val="00B83083"/>
    <w:rsid w:val="00B83BF8"/>
    <w:rsid w:val="00B92B69"/>
    <w:rsid w:val="00B94200"/>
    <w:rsid w:val="00BA1035"/>
    <w:rsid w:val="00BA2DAF"/>
    <w:rsid w:val="00BB348E"/>
    <w:rsid w:val="00BB5707"/>
    <w:rsid w:val="00BB57FE"/>
    <w:rsid w:val="00BC38C0"/>
    <w:rsid w:val="00BC6D57"/>
    <w:rsid w:val="00BD0347"/>
    <w:rsid w:val="00BD183E"/>
    <w:rsid w:val="00BE0CDF"/>
    <w:rsid w:val="00BE3D3B"/>
    <w:rsid w:val="00BE4AB5"/>
    <w:rsid w:val="00BF2AFA"/>
    <w:rsid w:val="00BF2C9C"/>
    <w:rsid w:val="00BF38D8"/>
    <w:rsid w:val="00BF76C0"/>
    <w:rsid w:val="00C00285"/>
    <w:rsid w:val="00C00E34"/>
    <w:rsid w:val="00C03BCB"/>
    <w:rsid w:val="00C0430D"/>
    <w:rsid w:val="00C0436C"/>
    <w:rsid w:val="00C056C5"/>
    <w:rsid w:val="00C078EC"/>
    <w:rsid w:val="00C14C6B"/>
    <w:rsid w:val="00C14DBC"/>
    <w:rsid w:val="00C20D77"/>
    <w:rsid w:val="00C26C23"/>
    <w:rsid w:val="00C3074D"/>
    <w:rsid w:val="00C41041"/>
    <w:rsid w:val="00C41736"/>
    <w:rsid w:val="00C42371"/>
    <w:rsid w:val="00C60631"/>
    <w:rsid w:val="00C71D47"/>
    <w:rsid w:val="00C74E13"/>
    <w:rsid w:val="00C75C5F"/>
    <w:rsid w:val="00C87A04"/>
    <w:rsid w:val="00C92346"/>
    <w:rsid w:val="00C93464"/>
    <w:rsid w:val="00CB17D9"/>
    <w:rsid w:val="00CB1C01"/>
    <w:rsid w:val="00CB3DA1"/>
    <w:rsid w:val="00CB54A2"/>
    <w:rsid w:val="00CB58C6"/>
    <w:rsid w:val="00CC67D7"/>
    <w:rsid w:val="00CD3105"/>
    <w:rsid w:val="00CD629A"/>
    <w:rsid w:val="00CE4505"/>
    <w:rsid w:val="00CE4D07"/>
    <w:rsid w:val="00CF4B09"/>
    <w:rsid w:val="00CF7EB9"/>
    <w:rsid w:val="00D05999"/>
    <w:rsid w:val="00D14410"/>
    <w:rsid w:val="00D26420"/>
    <w:rsid w:val="00D30E37"/>
    <w:rsid w:val="00D314A3"/>
    <w:rsid w:val="00D32FEE"/>
    <w:rsid w:val="00D43475"/>
    <w:rsid w:val="00D46F5D"/>
    <w:rsid w:val="00D54719"/>
    <w:rsid w:val="00D5482A"/>
    <w:rsid w:val="00D63126"/>
    <w:rsid w:val="00D649E8"/>
    <w:rsid w:val="00D65640"/>
    <w:rsid w:val="00D7160A"/>
    <w:rsid w:val="00D7410B"/>
    <w:rsid w:val="00D809B2"/>
    <w:rsid w:val="00D8134F"/>
    <w:rsid w:val="00D91FE9"/>
    <w:rsid w:val="00D94E6A"/>
    <w:rsid w:val="00DB1E8B"/>
    <w:rsid w:val="00DD5AB5"/>
    <w:rsid w:val="00DE1F6A"/>
    <w:rsid w:val="00DE4682"/>
    <w:rsid w:val="00DE488A"/>
    <w:rsid w:val="00DE499E"/>
    <w:rsid w:val="00DE52F0"/>
    <w:rsid w:val="00DF050B"/>
    <w:rsid w:val="00E01F00"/>
    <w:rsid w:val="00E068A2"/>
    <w:rsid w:val="00E075F7"/>
    <w:rsid w:val="00E2182A"/>
    <w:rsid w:val="00E25DC1"/>
    <w:rsid w:val="00E2649A"/>
    <w:rsid w:val="00E30E2A"/>
    <w:rsid w:val="00E328BB"/>
    <w:rsid w:val="00E35B37"/>
    <w:rsid w:val="00E36801"/>
    <w:rsid w:val="00E37067"/>
    <w:rsid w:val="00E37958"/>
    <w:rsid w:val="00E43853"/>
    <w:rsid w:val="00E5464A"/>
    <w:rsid w:val="00E57A9E"/>
    <w:rsid w:val="00E704FD"/>
    <w:rsid w:val="00E85694"/>
    <w:rsid w:val="00E92E87"/>
    <w:rsid w:val="00E94568"/>
    <w:rsid w:val="00E954E7"/>
    <w:rsid w:val="00E9602A"/>
    <w:rsid w:val="00EA0527"/>
    <w:rsid w:val="00EA20D7"/>
    <w:rsid w:val="00EA3147"/>
    <w:rsid w:val="00EA36C0"/>
    <w:rsid w:val="00EC16DD"/>
    <w:rsid w:val="00ED656C"/>
    <w:rsid w:val="00EE33D4"/>
    <w:rsid w:val="00EE48EA"/>
    <w:rsid w:val="00EE5AFB"/>
    <w:rsid w:val="00EE5FAF"/>
    <w:rsid w:val="00EF4675"/>
    <w:rsid w:val="00EF6365"/>
    <w:rsid w:val="00EF7821"/>
    <w:rsid w:val="00F140C4"/>
    <w:rsid w:val="00F26E9E"/>
    <w:rsid w:val="00F36512"/>
    <w:rsid w:val="00F40C90"/>
    <w:rsid w:val="00F44A3F"/>
    <w:rsid w:val="00F459CC"/>
    <w:rsid w:val="00F46546"/>
    <w:rsid w:val="00F50376"/>
    <w:rsid w:val="00F53313"/>
    <w:rsid w:val="00F64605"/>
    <w:rsid w:val="00F817B5"/>
    <w:rsid w:val="00F8208A"/>
    <w:rsid w:val="00F85F89"/>
    <w:rsid w:val="00F90730"/>
    <w:rsid w:val="00FA114B"/>
    <w:rsid w:val="00FA2BAE"/>
    <w:rsid w:val="00FA7B3A"/>
    <w:rsid w:val="00FB1E3E"/>
    <w:rsid w:val="00FB2536"/>
    <w:rsid w:val="00FB31FD"/>
    <w:rsid w:val="00FB6574"/>
    <w:rsid w:val="00FC2CD2"/>
    <w:rsid w:val="00FC555C"/>
    <w:rsid w:val="00FC7073"/>
    <w:rsid w:val="00FD0FB7"/>
    <w:rsid w:val="00FD205F"/>
    <w:rsid w:val="00FE423B"/>
    <w:rsid w:val="00FF2A70"/>
    <w:rsid w:val="00FF57B2"/>
    <w:rsid w:val="00FF673B"/>
    <w:rsid w:val="00FF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FCDE9"/>
  <w15:chartTrackingRefBased/>
  <w15:docId w15:val="{B113964E-5687-4253-83D1-84B1276A5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1B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B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5</Pages>
  <Words>2697</Words>
  <Characters>15376</Characters>
  <Application>Microsoft Office Word</Application>
  <DocSecurity>0</DocSecurity>
  <Lines>128</Lines>
  <Paragraphs>36</Paragraphs>
  <ScaleCrop>false</ScaleCrop>
  <Company/>
  <LinksUpToDate>false</LinksUpToDate>
  <CharactersWithSpaces>18037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Howard</dc:creator>
  <cp:keywords/>
  <dc:description/>
  <cp:lastModifiedBy>Beverley Howard</cp:lastModifiedBy>
  <cp:revision>489</cp:revision>
  <dcterms:created xsi:type="dcterms:W3CDTF">2023-01-20T10:54:00Z</dcterms:created>
  <dcterms:modified xsi:type="dcterms:W3CDTF">2023-01-23T18:17:00Z</dcterms:modified>
</cp:coreProperties>
</file>