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626E7" w14:textId="77777777" w:rsidR="00AC6DFB" w:rsidRDefault="008D1420">
      <w:pPr>
        <w:pStyle w:val="Header"/>
        <w:tabs>
          <w:tab w:val="clear" w:pos="4153"/>
          <w:tab w:val="clear" w:pos="8306"/>
        </w:tabs>
        <w:jc w:val="right"/>
      </w:pPr>
      <w:bookmarkStart w:id="0" w:name="_Hlk117508110"/>
      <w:r>
        <w:rPr>
          <w:rFonts w:ascii="Arial" w:hAnsi="Arial" w:cs="Arial"/>
          <w:noProof/>
        </w:rPr>
        <w:drawing>
          <wp:anchor distT="0" distB="0" distL="114300" distR="114300" simplePos="0" relativeHeight="251659264" behindDoc="0" locked="0" layoutInCell="1" allowOverlap="1" wp14:anchorId="05AB1ADF" wp14:editId="103298E2">
            <wp:simplePos x="0" y="0"/>
            <wp:positionH relativeFrom="margin">
              <wp:align>left</wp:align>
            </wp:positionH>
            <wp:positionV relativeFrom="paragraph">
              <wp:posOffset>301</wp:posOffset>
            </wp:positionV>
            <wp:extent cx="1809753" cy="723903"/>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09753" cy="723903"/>
                    </a:xfrm>
                    <a:prstGeom prst="rect">
                      <a:avLst/>
                    </a:prstGeom>
                    <a:noFill/>
                    <a:ln>
                      <a:noFill/>
                      <a:prstDash/>
                    </a:ln>
                  </pic:spPr>
                </pic:pic>
              </a:graphicData>
            </a:graphic>
          </wp:anchor>
        </w:drawing>
      </w:r>
      <w:r>
        <w:rPr>
          <w:rFonts w:ascii="Arial" w:hAnsi="Arial" w:cs="Arial"/>
          <w:b/>
          <w:sz w:val="28"/>
          <w:szCs w:val="28"/>
        </w:rPr>
        <w:t>5</w:t>
      </w:r>
      <w:r>
        <w:rPr>
          <w:rFonts w:ascii="Arial" w:hAnsi="Arial" w:cs="Arial"/>
          <w:b/>
          <w:sz w:val="28"/>
          <w:szCs w:val="28"/>
          <w:vertAlign w:val="superscript"/>
        </w:rPr>
        <w:t>th</w:t>
      </w:r>
      <w:r>
        <w:rPr>
          <w:rFonts w:ascii="Arial" w:hAnsi="Arial" w:cs="Arial"/>
          <w:b/>
          <w:sz w:val="28"/>
          <w:szCs w:val="28"/>
        </w:rPr>
        <w:t xml:space="preserve"> September</w:t>
      </w:r>
    </w:p>
    <w:p w14:paraId="1DCF2311" w14:textId="77777777" w:rsidR="00AC6DFB" w:rsidRDefault="00AC6DFB">
      <w:pPr>
        <w:rPr>
          <w:rFonts w:ascii="Arial" w:hAnsi="Arial" w:cs="Arial"/>
        </w:rPr>
      </w:pPr>
    </w:p>
    <w:tbl>
      <w:tblPr>
        <w:tblW w:w="9101" w:type="dxa"/>
        <w:tblInd w:w="392" w:type="dxa"/>
        <w:tblCellMar>
          <w:left w:w="10" w:type="dxa"/>
          <w:right w:w="10" w:type="dxa"/>
        </w:tblCellMar>
        <w:tblLook w:val="0000" w:firstRow="0" w:lastRow="0" w:firstColumn="0" w:lastColumn="0" w:noHBand="0" w:noVBand="0"/>
      </w:tblPr>
      <w:tblGrid>
        <w:gridCol w:w="9101"/>
      </w:tblGrid>
      <w:tr w:rsidR="00AC6DFB" w14:paraId="287708D2" w14:textId="77777777">
        <w:trPr>
          <w:trHeight w:val="821"/>
        </w:trPr>
        <w:tc>
          <w:tcPr>
            <w:tcW w:w="9101"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2E811107" w14:textId="77777777" w:rsidR="00AC6DFB" w:rsidRDefault="008D1420">
            <w:pPr>
              <w:pStyle w:val="Heading4"/>
              <w:rPr>
                <w:rFonts w:ascii="Arial" w:hAnsi="Arial" w:cs="Arial"/>
                <w:b/>
              </w:rPr>
            </w:pPr>
            <w:r>
              <w:rPr>
                <w:rFonts w:ascii="Arial" w:hAnsi="Arial" w:cs="Arial"/>
                <w:b/>
              </w:rPr>
              <w:t xml:space="preserve">LEVEL 6 ASSESSMENT SPECIFICATION </w:t>
            </w:r>
          </w:p>
        </w:tc>
      </w:tr>
    </w:tbl>
    <w:p w14:paraId="799A1A81" w14:textId="77777777" w:rsidR="00AC6DFB" w:rsidRDefault="00AC6DFB">
      <w:pPr>
        <w:jc w:val="center"/>
        <w:rPr>
          <w:rFonts w:ascii="Arial" w:hAnsi="Arial" w:cs="Arial"/>
          <w:b/>
          <w:i/>
          <w:sz w:val="32"/>
        </w:rPr>
      </w:pPr>
    </w:p>
    <w:tbl>
      <w:tblPr>
        <w:tblW w:w="9101" w:type="dxa"/>
        <w:tblInd w:w="392" w:type="dxa"/>
        <w:tblLayout w:type="fixed"/>
        <w:tblCellMar>
          <w:left w:w="10" w:type="dxa"/>
          <w:right w:w="10" w:type="dxa"/>
        </w:tblCellMar>
        <w:tblLook w:val="0000" w:firstRow="0" w:lastRow="0" w:firstColumn="0" w:lastColumn="0" w:noHBand="0" w:noVBand="0"/>
      </w:tblPr>
      <w:tblGrid>
        <w:gridCol w:w="2093"/>
        <w:gridCol w:w="3293"/>
        <w:gridCol w:w="2268"/>
        <w:gridCol w:w="1447"/>
      </w:tblGrid>
      <w:tr w:rsidR="00AC6DFB" w14:paraId="3EAFB70A"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F7CC3D" w14:textId="77777777" w:rsidR="00AC6DFB" w:rsidRDefault="008D1420">
            <w:pPr>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62FFEC" w14:textId="77777777" w:rsidR="00AC6DFB" w:rsidRDefault="008D1420">
            <w:pPr>
              <w:spacing w:before="120" w:after="120"/>
              <w:jc w:val="both"/>
            </w:pPr>
            <w:r>
              <w:rPr>
                <w:rFonts w:ascii="Arial" w:hAnsi="Arial" w:cs="Arial"/>
                <w:b/>
                <w:sz w:val="22"/>
                <w:szCs w:val="22"/>
              </w:rPr>
              <w:t xml:space="preserve">Amy Bills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900F0AE" w14:textId="77777777" w:rsidR="00AC6DFB" w:rsidRDefault="008D1420">
            <w:pPr>
              <w:spacing w:before="120" w:after="120"/>
              <w:jc w:val="both"/>
              <w:rPr>
                <w:rFonts w:ascii="Arial" w:hAnsi="Arial" w:cs="Arial"/>
                <w:b/>
                <w:sz w:val="22"/>
                <w:szCs w:val="22"/>
              </w:rPr>
            </w:pPr>
            <w:r>
              <w:rPr>
                <w:rFonts w:ascii="Arial" w:hAnsi="Arial" w:cs="Arial"/>
                <w:b/>
                <w:sz w:val="22"/>
                <w:szCs w:val="22"/>
              </w:rPr>
              <w:t>Student ID number:</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1E04EC" w14:textId="77777777" w:rsidR="00AC6DFB" w:rsidRDefault="008D1420">
            <w:pPr>
              <w:ind w:right="237"/>
              <w:rPr>
                <w:rFonts w:ascii="Arial" w:hAnsi="Arial" w:cs="Arial"/>
                <w:b/>
                <w:bCs/>
                <w:sz w:val="24"/>
                <w:szCs w:val="24"/>
              </w:rPr>
            </w:pPr>
            <w:r>
              <w:rPr>
                <w:rFonts w:ascii="Arial" w:hAnsi="Arial" w:cs="Arial"/>
                <w:b/>
                <w:bCs/>
                <w:sz w:val="24"/>
                <w:szCs w:val="24"/>
              </w:rPr>
              <w:t>2023922</w:t>
            </w:r>
          </w:p>
        </w:tc>
      </w:tr>
      <w:tr w:rsidR="00AC6DFB" w14:paraId="146B5CA6"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0DC449" w14:textId="77777777" w:rsidR="00AC6DFB" w:rsidRDefault="008D1420">
            <w:pPr>
              <w:spacing w:before="120" w:after="120"/>
              <w:jc w:val="both"/>
              <w:rPr>
                <w:rFonts w:ascii="Arial" w:hAnsi="Arial" w:cs="Arial"/>
                <w:b/>
                <w:sz w:val="22"/>
                <w:szCs w:val="22"/>
              </w:rPr>
            </w:pPr>
            <w:r>
              <w:rPr>
                <w:rFonts w:ascii="Arial" w:hAnsi="Arial" w:cs="Arial"/>
                <w:b/>
                <w:sz w:val="22"/>
                <w:szCs w:val="22"/>
              </w:rPr>
              <w:t>Programme:</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301391" w14:textId="77777777" w:rsidR="00AC6DFB" w:rsidRDefault="008D1420">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AC6DFB" w14:paraId="63C0B1B6"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CDFDE7" w14:textId="77777777" w:rsidR="00AC6DFB" w:rsidRDefault="008D1420">
            <w:pPr>
              <w:spacing w:before="120" w:after="120"/>
              <w:jc w:val="both"/>
              <w:rPr>
                <w:rFonts w:ascii="Arial" w:hAnsi="Arial" w:cs="Arial"/>
                <w:b/>
                <w:sz w:val="22"/>
                <w:szCs w:val="22"/>
              </w:rPr>
            </w:pPr>
            <w:r>
              <w:rPr>
                <w:rFonts w:ascii="Arial" w:hAnsi="Arial" w:cs="Arial"/>
                <w:b/>
                <w:sz w:val="22"/>
                <w:szCs w:val="22"/>
              </w:rPr>
              <w:t>Module:</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92908F" w14:textId="77777777" w:rsidR="00AC6DFB" w:rsidRDefault="008D1420">
            <w:pPr>
              <w:spacing w:before="120" w:after="120"/>
              <w:jc w:val="both"/>
            </w:pPr>
            <w:r>
              <w:rPr>
                <w:rFonts w:ascii="Arial" w:eastAsia="Arial" w:hAnsi="Arial" w:cs="Arial"/>
                <w:b/>
                <w:bCs/>
                <w:sz w:val="22"/>
                <w:szCs w:val="22"/>
              </w:rPr>
              <w:t xml:space="preserve">Operational Policing Practice 3 </w:t>
            </w:r>
          </w:p>
        </w:tc>
      </w:tr>
      <w:tr w:rsidR="00AC6DFB" w14:paraId="7C441802"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6E8561" w14:textId="77777777" w:rsidR="00AC6DFB" w:rsidRDefault="008D1420">
            <w:pPr>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FFDA85" w14:textId="77777777" w:rsidR="00AC6DFB" w:rsidRDefault="008D1420">
            <w:pPr>
              <w:spacing w:before="120" w:after="120"/>
              <w:jc w:val="both"/>
              <w:rPr>
                <w:rFonts w:ascii="Arial" w:eastAsia="Calibri" w:hAnsi="Arial" w:cs="Arial"/>
                <w:b/>
                <w:bCs/>
                <w:sz w:val="22"/>
                <w:szCs w:val="22"/>
              </w:rPr>
            </w:pPr>
            <w:r>
              <w:rPr>
                <w:rFonts w:ascii="Arial" w:eastAsia="Calibri" w:hAnsi="Arial" w:cs="Arial"/>
                <w:b/>
                <w:bCs/>
                <w:sz w:val="22"/>
                <w:szCs w:val="22"/>
              </w:rPr>
              <w:t>BMP6005D</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66ED298" w14:textId="77777777" w:rsidR="00AC6DFB" w:rsidRDefault="008D1420">
            <w:pPr>
              <w:pStyle w:val="Heading2"/>
              <w:rPr>
                <w:rFonts w:ascii="Arial" w:hAnsi="Arial" w:cs="Arial"/>
                <w:sz w:val="22"/>
                <w:szCs w:val="22"/>
              </w:rPr>
            </w:pPr>
            <w:r>
              <w:rPr>
                <w:rFonts w:ascii="Arial" w:hAnsi="Arial" w:cs="Arial"/>
                <w:sz w:val="22"/>
                <w:szCs w:val="22"/>
              </w:rPr>
              <w:t>Contribution to Overall Module Assessment (%):</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91E67C" w14:textId="77777777" w:rsidR="00AC6DFB" w:rsidRDefault="008D1420">
            <w:pPr>
              <w:spacing w:before="120" w:after="120"/>
              <w:jc w:val="both"/>
              <w:rPr>
                <w:rFonts w:ascii="Arial" w:hAnsi="Arial" w:cs="Arial"/>
                <w:b/>
                <w:sz w:val="22"/>
                <w:szCs w:val="22"/>
              </w:rPr>
            </w:pPr>
            <w:r>
              <w:rPr>
                <w:rFonts w:ascii="Arial" w:hAnsi="Arial" w:cs="Arial"/>
                <w:b/>
                <w:sz w:val="22"/>
                <w:szCs w:val="22"/>
              </w:rPr>
              <w:t>100%</w:t>
            </w:r>
          </w:p>
        </w:tc>
      </w:tr>
      <w:tr w:rsidR="00AC6DFB" w14:paraId="3BE8634A"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59F352" w14:textId="77777777" w:rsidR="00AC6DFB" w:rsidRDefault="008D1420">
            <w:pPr>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D86E87" w14:textId="77777777" w:rsidR="00AC6DFB" w:rsidRDefault="008D1420">
            <w:pPr>
              <w:spacing w:before="120" w:after="120"/>
              <w:jc w:val="both"/>
            </w:pPr>
            <w:r>
              <w:rPr>
                <w:rFonts w:ascii="Arial" w:hAnsi="Arial" w:cs="Arial"/>
                <w:b/>
                <w:sz w:val="22"/>
                <w:szCs w:val="22"/>
              </w:rPr>
              <w:t xml:space="preserve">Alison Cooke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E14ED70" w14:textId="77777777" w:rsidR="00AC6DFB" w:rsidRDefault="008D1420">
            <w:pPr>
              <w:spacing w:before="120" w:after="120"/>
              <w:jc w:val="both"/>
              <w:rPr>
                <w:rFonts w:ascii="Arial" w:hAnsi="Arial" w:cs="Arial"/>
                <w:b/>
                <w:sz w:val="22"/>
                <w:szCs w:val="22"/>
              </w:rPr>
            </w:pPr>
            <w:r>
              <w:rPr>
                <w:rFonts w:ascii="Arial" w:hAnsi="Arial" w:cs="Arial"/>
                <w:b/>
                <w:sz w:val="22"/>
                <w:szCs w:val="22"/>
              </w:rPr>
              <w:t>Internal Verifier:</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E5A49A" w14:textId="77777777" w:rsidR="00AC6DFB" w:rsidRDefault="00AC6DFB">
            <w:pPr>
              <w:spacing w:before="120" w:after="120"/>
              <w:jc w:val="both"/>
              <w:rPr>
                <w:rFonts w:ascii="Arial" w:hAnsi="Arial" w:cs="Arial"/>
                <w:b/>
                <w:sz w:val="22"/>
                <w:szCs w:val="22"/>
              </w:rPr>
            </w:pPr>
          </w:p>
        </w:tc>
      </w:tr>
      <w:tr w:rsidR="00AC6DFB" w14:paraId="37F83909" w14:textId="77777777">
        <w:trPr>
          <w:trHeight w:val="807"/>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35E253" w14:textId="77777777" w:rsidR="00AC6DFB" w:rsidRDefault="008D1420">
            <w:pPr>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387F30" w14:textId="77777777" w:rsidR="00AC6DFB" w:rsidRDefault="008D1420">
            <w:pPr>
              <w:spacing w:before="120" w:after="120"/>
              <w:jc w:val="both"/>
              <w:rPr>
                <w:rFonts w:ascii="Arial" w:hAnsi="Arial" w:cs="Arial"/>
                <w:b/>
                <w:sz w:val="22"/>
                <w:szCs w:val="22"/>
              </w:rPr>
            </w:pPr>
            <w:r>
              <w:rPr>
                <w:rFonts w:ascii="Arial" w:hAnsi="Arial" w:cs="Arial"/>
                <w:b/>
                <w:sz w:val="22"/>
                <w:szCs w:val="22"/>
              </w:rPr>
              <w:t>See below</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744A00" w14:textId="77777777" w:rsidR="00AC6DFB" w:rsidRDefault="008D1420">
            <w:pPr>
              <w:spacing w:before="120" w:after="120"/>
              <w:jc w:val="both"/>
              <w:rPr>
                <w:rFonts w:ascii="Arial" w:hAnsi="Arial" w:cs="Arial"/>
                <w:b/>
                <w:sz w:val="22"/>
                <w:szCs w:val="22"/>
              </w:rPr>
            </w:pPr>
            <w:r>
              <w:rPr>
                <w:rFonts w:ascii="Arial" w:hAnsi="Arial" w:cs="Arial"/>
                <w:b/>
                <w:sz w:val="22"/>
                <w:szCs w:val="22"/>
              </w:rPr>
              <w:t>Word count (or equivalent):</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47BBB1" w14:textId="77777777" w:rsidR="00AC6DFB" w:rsidRDefault="008D1420">
            <w:pPr>
              <w:spacing w:before="120" w:after="120"/>
              <w:jc w:val="both"/>
              <w:rPr>
                <w:rFonts w:ascii="Arial" w:hAnsi="Arial" w:cs="Arial"/>
                <w:b/>
                <w:sz w:val="22"/>
                <w:szCs w:val="22"/>
              </w:rPr>
            </w:pPr>
            <w:r>
              <w:rPr>
                <w:rFonts w:ascii="Arial" w:hAnsi="Arial" w:cs="Arial"/>
                <w:b/>
                <w:sz w:val="22"/>
                <w:szCs w:val="22"/>
              </w:rPr>
              <w:t>Essay 5000 Words</w:t>
            </w:r>
          </w:p>
        </w:tc>
      </w:tr>
      <w:tr w:rsidR="00AC6DFB" w14:paraId="01987EF6"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B0EFE7" w14:textId="77777777" w:rsidR="00AC6DFB" w:rsidRDefault="008D142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F049DC" w14:textId="77777777" w:rsidR="00AC6DFB" w:rsidRDefault="008D1420">
            <w:pPr>
              <w:spacing w:before="120" w:after="120"/>
              <w:jc w:val="both"/>
            </w:pPr>
            <w:r>
              <w:rPr>
                <w:rFonts w:ascii="Arial" w:eastAsia="Calibri" w:hAnsi="Arial" w:cs="Arial"/>
                <w:b/>
                <w:bCs/>
                <w:sz w:val="22"/>
                <w:szCs w:val="22"/>
              </w:rPr>
              <w:t>5</w:t>
            </w:r>
            <w:r>
              <w:rPr>
                <w:rFonts w:ascii="Arial" w:eastAsia="Calibri" w:hAnsi="Arial" w:cs="Arial"/>
                <w:b/>
                <w:bCs/>
                <w:sz w:val="22"/>
                <w:szCs w:val="22"/>
                <w:vertAlign w:val="superscript"/>
              </w:rPr>
              <w:t>th</w:t>
            </w:r>
            <w:r>
              <w:rPr>
                <w:rFonts w:ascii="Arial" w:eastAsia="Calibri" w:hAnsi="Arial" w:cs="Arial"/>
                <w:b/>
                <w:bCs/>
                <w:sz w:val="22"/>
                <w:szCs w:val="22"/>
              </w:rPr>
              <w:t xml:space="preserve"> September 2022</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4E47B4" w14:textId="77777777" w:rsidR="00AC6DFB" w:rsidRDefault="008D1420">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218281" w14:textId="77777777" w:rsidR="00AC6DFB" w:rsidRDefault="00AC6DFB">
            <w:pPr>
              <w:spacing w:before="120" w:after="120"/>
              <w:jc w:val="both"/>
              <w:rPr>
                <w:rFonts w:ascii="Arial" w:hAnsi="Arial" w:cs="Arial"/>
                <w:b/>
                <w:sz w:val="22"/>
                <w:szCs w:val="22"/>
              </w:rPr>
            </w:pPr>
          </w:p>
        </w:tc>
      </w:tr>
      <w:tr w:rsidR="00AC6DFB" w14:paraId="42B3DE75"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4B4CA7" w14:textId="77777777" w:rsidR="00AC6DFB" w:rsidRDefault="008D1420">
            <w:pPr>
              <w:spacing w:before="120" w:after="120"/>
              <w:jc w:val="both"/>
              <w:rPr>
                <w:rFonts w:ascii="Arial" w:hAnsi="Arial" w:cs="Arial"/>
                <w:b/>
                <w:sz w:val="22"/>
                <w:szCs w:val="22"/>
              </w:rPr>
            </w:pPr>
            <w:r>
              <w:rPr>
                <w:rFonts w:ascii="Arial" w:hAnsi="Arial" w:cs="Arial"/>
                <w:b/>
                <w:sz w:val="22"/>
                <w:szCs w:val="22"/>
              </w:rPr>
              <w:t>Submission method:</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C87FBB" w14:textId="77777777" w:rsidR="00AC6DFB" w:rsidRDefault="008D1420">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D8FECC" w14:textId="77777777" w:rsidR="00AC6DFB" w:rsidRDefault="008D1420">
            <w:pPr>
              <w:spacing w:before="120" w:after="120"/>
              <w:jc w:val="both"/>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C6DFB" w14:paraId="2B570FAF"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69FC35" w14:textId="77777777" w:rsidR="00AC6DFB" w:rsidRDefault="008D1420">
            <w:pPr>
              <w:spacing w:before="120" w:after="120"/>
              <w:rPr>
                <w:rFonts w:ascii="Arial" w:hAnsi="Arial" w:cs="Arial"/>
                <w:b/>
                <w:sz w:val="22"/>
                <w:szCs w:val="22"/>
              </w:rPr>
            </w:pPr>
            <w:r>
              <w:rPr>
                <w:rFonts w:ascii="Arial" w:hAnsi="Arial" w:cs="Arial"/>
                <w:b/>
                <w:sz w:val="22"/>
                <w:szCs w:val="22"/>
              </w:rPr>
              <w:t>Academic honesty / referencing:</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FD3E97" w14:textId="77777777" w:rsidR="00AC6DFB" w:rsidRDefault="008D1420">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6016478" w14:textId="77777777" w:rsidR="00AC6DFB" w:rsidRDefault="00AC6DFB">
      <w:pPr>
        <w:rPr>
          <w:rFonts w:ascii="Arial" w:hAnsi="Arial" w:cs="Arial"/>
          <w:sz w:val="32"/>
        </w:rPr>
      </w:pPr>
    </w:p>
    <w:tbl>
      <w:tblPr>
        <w:tblW w:w="9072" w:type="dxa"/>
        <w:tblInd w:w="421" w:type="dxa"/>
        <w:tblLayout w:type="fixed"/>
        <w:tblCellMar>
          <w:left w:w="10" w:type="dxa"/>
          <w:right w:w="10" w:type="dxa"/>
        </w:tblCellMar>
        <w:tblLook w:val="0000" w:firstRow="0" w:lastRow="0" w:firstColumn="0" w:lastColumn="0" w:noHBand="0" w:noVBand="0"/>
      </w:tblPr>
      <w:tblGrid>
        <w:gridCol w:w="9072"/>
      </w:tblGrid>
      <w:tr w:rsidR="00AC6DFB" w14:paraId="508BBFD1" w14:textId="77777777">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783CC4" w14:textId="77777777" w:rsidR="00AC6DFB" w:rsidRDefault="008D1420">
            <w:pPr>
              <w:rPr>
                <w:rFonts w:ascii="Arial" w:hAnsi="Arial" w:cs="Arial"/>
                <w:b/>
                <w:sz w:val="22"/>
                <w:szCs w:val="22"/>
              </w:rPr>
            </w:pPr>
            <w:r>
              <w:rPr>
                <w:rFonts w:ascii="Arial" w:hAnsi="Arial" w:cs="Arial"/>
                <w:b/>
                <w:sz w:val="22"/>
                <w:szCs w:val="22"/>
              </w:rPr>
              <w:t xml:space="preserve">Module Learning Outcomes </w:t>
            </w:r>
          </w:p>
          <w:p w14:paraId="25BFF7A2" w14:textId="77777777" w:rsidR="00AC6DFB" w:rsidRDefault="008D1420">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AC6DFB" w14:paraId="07EF078B" w14:textId="77777777">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4A9716"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Understanding role of constable </w:t>
            </w:r>
          </w:p>
          <w:p w14:paraId="7492D884" w14:textId="77777777" w:rsidR="00AC6DFB" w:rsidRDefault="008D1420">
            <w:pPr>
              <w:pStyle w:val="ListParagraph"/>
              <w:numPr>
                <w:ilvl w:val="0"/>
                <w:numId w:val="2"/>
              </w:numPr>
              <w:overflowPunct w:val="0"/>
              <w:autoSpaceDE w:val="0"/>
              <w:spacing w:before="240"/>
              <w:jc w:val="both"/>
              <w:rPr>
                <w:rFonts w:ascii="Arial" w:hAnsi="Arial" w:cs="Arial"/>
                <w:sz w:val="24"/>
                <w:szCs w:val="24"/>
              </w:rPr>
            </w:pPr>
            <w:r>
              <w:rPr>
                <w:rFonts w:ascii="Arial" w:hAnsi="Arial" w:cs="Arial"/>
                <w:sz w:val="24"/>
                <w:szCs w:val="24"/>
              </w:rPr>
              <w:t>Evaluate the strategic drivers for professionalising policing and relevant policing and relevant national policing strategies</w:t>
            </w:r>
          </w:p>
          <w:p w14:paraId="408942A1" w14:textId="77777777" w:rsidR="00AC6DFB" w:rsidRDefault="00AC6DFB">
            <w:pPr>
              <w:pStyle w:val="ListParagraph"/>
              <w:overflowPunct w:val="0"/>
              <w:autoSpaceDE w:val="0"/>
              <w:spacing w:before="240"/>
              <w:jc w:val="both"/>
              <w:rPr>
                <w:rFonts w:ascii="Arial" w:hAnsi="Arial" w:cs="Arial"/>
                <w:sz w:val="24"/>
                <w:szCs w:val="24"/>
              </w:rPr>
            </w:pPr>
          </w:p>
          <w:p w14:paraId="6CCDEBE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lastRenderedPageBreak/>
              <w:t xml:space="preserve">Maintaining Professional Standards </w:t>
            </w:r>
          </w:p>
          <w:p w14:paraId="32E11AAC" w14:textId="77777777" w:rsidR="00AC6DFB" w:rsidRDefault="008D1420">
            <w:pPr>
              <w:pStyle w:val="ListParagraph"/>
              <w:numPr>
                <w:ilvl w:val="0"/>
                <w:numId w:val="2"/>
              </w:numPr>
              <w:overflowPunct w:val="0"/>
              <w:autoSpaceDE w:val="0"/>
              <w:spacing w:before="240"/>
              <w:jc w:val="both"/>
              <w:rPr>
                <w:rFonts w:ascii="Arial" w:hAnsi="Arial" w:cs="Arial"/>
                <w:sz w:val="24"/>
                <w:szCs w:val="24"/>
              </w:rPr>
            </w:pPr>
            <w:r>
              <w:rPr>
                <w:rFonts w:ascii="Arial" w:hAnsi="Arial" w:cs="Arial"/>
                <w:sz w:val="24"/>
                <w:szCs w:val="24"/>
              </w:rPr>
              <w:t>Critically explore the concept of integrity in a professional policing context</w:t>
            </w:r>
          </w:p>
          <w:p w14:paraId="00C9133A" w14:textId="77777777" w:rsidR="00AC6DFB" w:rsidRDefault="008D1420">
            <w:pPr>
              <w:pStyle w:val="ListParagraph"/>
              <w:numPr>
                <w:ilvl w:val="0"/>
                <w:numId w:val="2"/>
              </w:numPr>
              <w:overflowPunct w:val="0"/>
              <w:autoSpaceDE w:val="0"/>
              <w:spacing w:before="240"/>
              <w:jc w:val="both"/>
              <w:rPr>
                <w:rFonts w:ascii="Arial" w:hAnsi="Arial" w:cs="Arial"/>
                <w:sz w:val="24"/>
                <w:szCs w:val="24"/>
              </w:rPr>
            </w:pPr>
            <w:r>
              <w:rPr>
                <w:rFonts w:ascii="Arial" w:hAnsi="Arial" w:cs="Arial"/>
                <w:sz w:val="24"/>
                <w:szCs w:val="24"/>
              </w:rPr>
              <w:t>Evaluate the strategic drivers for professionalising policing and relevant national policing strategies</w:t>
            </w:r>
          </w:p>
          <w:p w14:paraId="3CF34A46"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Evidenced Based Policing</w:t>
            </w:r>
          </w:p>
          <w:p w14:paraId="5C752DBB"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analyse evidence-based policing and ‘what works’ in policing</w:t>
            </w:r>
          </w:p>
          <w:p w14:paraId="16683D1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Communication Skills </w:t>
            </w:r>
          </w:p>
          <w:p w14:paraId="37FD8E1A"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review methods for communicating and disseminating information in a policing context</w:t>
            </w:r>
          </w:p>
          <w:p w14:paraId="15414BF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Criminology &amp; Crime Prevention </w:t>
            </w:r>
          </w:p>
          <w:p w14:paraId="050D333B"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evaluate crime prevention theories and strategies</w:t>
            </w:r>
          </w:p>
          <w:p w14:paraId="66731DB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Public Protection </w:t>
            </w:r>
          </w:p>
          <w:p w14:paraId="694914E1"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assess the impact of abuse upon victims</w:t>
            </w:r>
          </w:p>
          <w:p w14:paraId="33B2FC8B"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Evolve professional strategies to deal with the impact of personal attitudes and values upon the investigation process</w:t>
            </w:r>
          </w:p>
          <w:p w14:paraId="748F1D2F"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review the links between Serious and Organised Crime Groups and public protection issues</w:t>
            </w:r>
          </w:p>
          <w:p w14:paraId="315F9939"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assess police strategies for dealing with public protection incidents</w:t>
            </w:r>
          </w:p>
          <w:p w14:paraId="3B85F101"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Digital Policing </w:t>
            </w:r>
          </w:p>
          <w:p w14:paraId="1C7B9047" w14:textId="77777777" w:rsidR="00AC6DFB" w:rsidRDefault="008D1420">
            <w:pPr>
              <w:pStyle w:val="ListParagraph"/>
              <w:numPr>
                <w:ilvl w:val="0"/>
                <w:numId w:val="4"/>
              </w:numPr>
              <w:spacing w:before="240"/>
              <w:jc w:val="both"/>
            </w:pPr>
            <w:r>
              <w:rPr>
                <w:rFonts w:ascii="Arial" w:eastAsia="Arial" w:hAnsi="Arial" w:cs="Arial"/>
                <w:color w:val="000000"/>
                <w:sz w:val="24"/>
                <w:szCs w:val="24"/>
              </w:rPr>
              <w:t>Demonstrate a critical understanding of how to investigate complex internet-related crime and the impact of such crimes</w:t>
            </w:r>
          </w:p>
          <w:p w14:paraId="4B5AB042" w14:textId="77777777" w:rsidR="00AC6DFB" w:rsidRDefault="008D1420">
            <w:pPr>
              <w:pStyle w:val="ListParagraph"/>
              <w:numPr>
                <w:ilvl w:val="0"/>
                <w:numId w:val="4"/>
              </w:numPr>
              <w:spacing w:before="240"/>
              <w:jc w:val="both"/>
            </w:pPr>
            <w:r>
              <w:rPr>
                <w:rFonts w:ascii="Arial" w:eastAsia="Arial" w:hAnsi="Arial" w:cs="Arial"/>
                <w:color w:val="000000"/>
                <w:sz w:val="24"/>
                <w:szCs w:val="24"/>
              </w:rPr>
              <w:t xml:space="preserve">Understand procedures for obtaining and processing digital evidence in a policing context </w:t>
            </w:r>
          </w:p>
          <w:p w14:paraId="7128C437" w14:textId="77777777" w:rsidR="00AC6DFB" w:rsidRDefault="008D1420">
            <w:pPr>
              <w:spacing w:before="240"/>
              <w:jc w:val="both"/>
              <w:rPr>
                <w:rFonts w:ascii="Arial" w:eastAsia="Arial" w:hAnsi="Arial" w:cs="Arial"/>
                <w:color w:val="000000"/>
                <w:sz w:val="24"/>
                <w:szCs w:val="24"/>
              </w:rPr>
            </w:pPr>
            <w:r>
              <w:rPr>
                <w:rFonts w:ascii="Arial" w:eastAsia="Arial" w:hAnsi="Arial" w:cs="Arial"/>
                <w:color w:val="000000"/>
                <w:sz w:val="24"/>
                <w:szCs w:val="24"/>
              </w:rPr>
              <w:t xml:space="preserve">Counter Terrorism </w:t>
            </w:r>
          </w:p>
          <w:p w14:paraId="43FC75EE" w14:textId="77777777" w:rsidR="00AC6DFB" w:rsidRDefault="008D1420">
            <w:pPr>
              <w:pStyle w:val="ListParagraph"/>
              <w:numPr>
                <w:ilvl w:val="0"/>
                <w:numId w:val="5"/>
              </w:numPr>
              <w:jc w:val="both"/>
            </w:pPr>
            <w:r>
              <w:rPr>
                <w:rFonts w:ascii="Arial" w:eastAsia="Arial" w:hAnsi="Arial" w:cs="Arial"/>
                <w:color w:val="000000"/>
                <w:sz w:val="24"/>
                <w:szCs w:val="24"/>
              </w:rPr>
              <w:t>Understand and explain the national counter terrorism structure</w:t>
            </w:r>
          </w:p>
          <w:p w14:paraId="4745005B" w14:textId="77777777" w:rsidR="00AC6DFB" w:rsidRDefault="008D1420">
            <w:pPr>
              <w:pStyle w:val="ListParagraph"/>
              <w:numPr>
                <w:ilvl w:val="0"/>
                <w:numId w:val="5"/>
              </w:numPr>
              <w:jc w:val="both"/>
            </w:pPr>
            <w:r>
              <w:rPr>
                <w:rFonts w:ascii="Arial" w:eastAsia="Arial" w:hAnsi="Arial" w:cs="Arial"/>
                <w:color w:val="000000"/>
                <w:sz w:val="24"/>
                <w:szCs w:val="24"/>
              </w:rPr>
              <w:t>Review and understand the insider threat in relation to counter terrorism</w:t>
            </w:r>
            <w:r>
              <w:br/>
            </w:r>
          </w:p>
          <w:p w14:paraId="3D2B752E"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Response Policing </w:t>
            </w:r>
          </w:p>
          <w:p w14:paraId="473B428C" w14:textId="77777777" w:rsidR="00AC6DFB" w:rsidRDefault="008D1420">
            <w:pPr>
              <w:pStyle w:val="ListParagraph"/>
              <w:numPr>
                <w:ilvl w:val="0"/>
                <w:numId w:val="6"/>
              </w:numPr>
              <w:overflowPunct w:val="0"/>
              <w:autoSpaceDE w:val="0"/>
              <w:spacing w:before="240"/>
              <w:jc w:val="both"/>
              <w:rPr>
                <w:rFonts w:ascii="Arial" w:hAnsi="Arial" w:cs="Arial"/>
                <w:sz w:val="24"/>
                <w:szCs w:val="24"/>
              </w:rPr>
            </w:pPr>
            <w:r>
              <w:rPr>
                <w:rFonts w:ascii="Arial" w:hAnsi="Arial" w:cs="Arial"/>
                <w:sz w:val="24"/>
                <w:szCs w:val="24"/>
              </w:rPr>
              <w:t>Critically evaluate public perceptions of response policing</w:t>
            </w:r>
          </w:p>
          <w:p w14:paraId="4774D0B9" w14:textId="77777777" w:rsidR="00AC6DFB" w:rsidRDefault="008D1420">
            <w:pPr>
              <w:pStyle w:val="ListParagraph"/>
              <w:numPr>
                <w:ilvl w:val="0"/>
                <w:numId w:val="6"/>
              </w:numPr>
              <w:overflowPunct w:val="0"/>
              <w:autoSpaceDE w:val="0"/>
              <w:spacing w:before="240"/>
              <w:jc w:val="both"/>
              <w:rPr>
                <w:rFonts w:ascii="Arial" w:hAnsi="Arial" w:cs="Arial"/>
                <w:sz w:val="24"/>
                <w:szCs w:val="24"/>
              </w:rPr>
            </w:pPr>
            <w:r>
              <w:rPr>
                <w:rFonts w:ascii="Arial" w:hAnsi="Arial" w:cs="Arial"/>
                <w:sz w:val="24"/>
                <w:szCs w:val="24"/>
              </w:rPr>
              <w:t>Critically evaluate response policing in the context of dealing with critical and major incidents</w:t>
            </w:r>
          </w:p>
          <w:p w14:paraId="67781735"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lastRenderedPageBreak/>
              <w:t xml:space="preserve">Policing Communities </w:t>
            </w:r>
          </w:p>
          <w:p w14:paraId="051F2978" w14:textId="77777777" w:rsidR="00AC6DFB" w:rsidRDefault="008D1420">
            <w:pPr>
              <w:pStyle w:val="ListParagraph"/>
              <w:numPr>
                <w:ilvl w:val="0"/>
                <w:numId w:val="7"/>
              </w:numPr>
              <w:overflowPunct w:val="0"/>
              <w:autoSpaceDE w:val="0"/>
              <w:spacing w:before="240"/>
              <w:jc w:val="both"/>
              <w:rPr>
                <w:rFonts w:ascii="Arial" w:hAnsi="Arial" w:cs="Arial"/>
                <w:sz w:val="24"/>
                <w:szCs w:val="24"/>
              </w:rPr>
            </w:pPr>
            <w:r>
              <w:rPr>
                <w:rFonts w:ascii="Arial" w:hAnsi="Arial" w:cs="Arial"/>
                <w:sz w:val="24"/>
                <w:szCs w:val="24"/>
              </w:rPr>
              <w:t>Understand and employ relevant strategies and initiatives to deliver effective community policing</w:t>
            </w:r>
          </w:p>
          <w:p w14:paraId="17869293"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Policing the Roads </w:t>
            </w:r>
          </w:p>
          <w:p w14:paraId="20B1CACD" w14:textId="77777777" w:rsidR="00AC6DFB" w:rsidRDefault="008D1420">
            <w:pPr>
              <w:pStyle w:val="ListParagraph"/>
              <w:numPr>
                <w:ilvl w:val="0"/>
                <w:numId w:val="7"/>
              </w:numPr>
              <w:overflowPunct w:val="0"/>
              <w:autoSpaceDE w:val="0"/>
              <w:spacing w:before="240"/>
              <w:jc w:val="both"/>
              <w:rPr>
                <w:rFonts w:ascii="Arial" w:hAnsi="Arial" w:cs="Arial"/>
                <w:sz w:val="24"/>
                <w:szCs w:val="24"/>
              </w:rPr>
            </w:pPr>
            <w:r>
              <w:rPr>
                <w:rFonts w:ascii="Arial" w:hAnsi="Arial" w:cs="Arial"/>
                <w:sz w:val="24"/>
                <w:szCs w:val="24"/>
              </w:rPr>
              <w:t>Understand and demonstrate knowledge of legislation and regulations relating to vehicles/drivers</w:t>
            </w:r>
          </w:p>
          <w:p w14:paraId="5FBDD331" w14:textId="77777777" w:rsidR="00AC6DFB" w:rsidRDefault="008D1420">
            <w:pPr>
              <w:pStyle w:val="ListParagraph"/>
              <w:numPr>
                <w:ilvl w:val="0"/>
                <w:numId w:val="7"/>
              </w:numPr>
              <w:overflowPunct w:val="0"/>
              <w:autoSpaceDE w:val="0"/>
              <w:spacing w:before="240"/>
              <w:jc w:val="both"/>
              <w:rPr>
                <w:rFonts w:ascii="Arial" w:hAnsi="Arial" w:cs="Arial"/>
                <w:sz w:val="24"/>
                <w:szCs w:val="24"/>
              </w:rPr>
            </w:pPr>
            <w:r>
              <w:rPr>
                <w:rFonts w:ascii="Arial" w:hAnsi="Arial" w:cs="Arial"/>
                <w:sz w:val="24"/>
                <w:szCs w:val="24"/>
              </w:rPr>
              <w:t>Understand and review professional practice in relation to roads policing pursuits</w:t>
            </w:r>
          </w:p>
          <w:p w14:paraId="105BEBE6" w14:textId="77777777" w:rsidR="00AC6DFB" w:rsidRDefault="00AC6DFB">
            <w:pPr>
              <w:jc w:val="both"/>
              <w:rPr>
                <w:sz w:val="24"/>
                <w:szCs w:val="24"/>
              </w:rPr>
            </w:pPr>
          </w:p>
          <w:p w14:paraId="31759C04" w14:textId="77777777" w:rsidR="00AC6DFB" w:rsidRDefault="00AC6DFB">
            <w:pPr>
              <w:jc w:val="both"/>
              <w:rPr>
                <w:sz w:val="24"/>
                <w:szCs w:val="24"/>
              </w:rPr>
            </w:pPr>
          </w:p>
        </w:tc>
      </w:tr>
    </w:tbl>
    <w:p w14:paraId="78011AE9" w14:textId="77777777" w:rsidR="00AC6DFB" w:rsidRDefault="00AC6DFB">
      <w:pPr>
        <w:rPr>
          <w:rFonts w:ascii="Arial" w:hAnsi="Arial" w:cs="Arial"/>
          <w:b/>
        </w:rPr>
      </w:pPr>
    </w:p>
    <w:p w14:paraId="5D725E6B" w14:textId="77777777" w:rsidR="00AC6DFB" w:rsidRDefault="00AC6DFB">
      <w:pPr>
        <w:rPr>
          <w:rFonts w:ascii="Arial" w:hAnsi="Arial" w:cs="Arial"/>
          <w:b/>
          <w:bCs/>
        </w:rPr>
      </w:pPr>
    </w:p>
    <w:p w14:paraId="079D1FCB" w14:textId="77777777" w:rsidR="00AC6DFB" w:rsidRDefault="00AC6DFB">
      <w:pPr>
        <w:rPr>
          <w:rFonts w:ascii="Arial" w:hAnsi="Arial" w:cs="Arial"/>
          <w:b/>
          <w:bCs/>
        </w:rPr>
      </w:pPr>
    </w:p>
    <w:p w14:paraId="31D957F5" w14:textId="77777777" w:rsidR="00AC6DFB" w:rsidRDefault="00AC6DFB">
      <w:pPr>
        <w:rPr>
          <w:rFonts w:ascii="Arial" w:hAnsi="Arial" w:cs="Arial"/>
          <w:b/>
          <w:bCs/>
        </w:rPr>
      </w:pPr>
    </w:p>
    <w:p w14:paraId="7A102818" w14:textId="77777777" w:rsidR="00AC6DFB" w:rsidRDefault="00AC6DFB">
      <w:pPr>
        <w:rPr>
          <w:rFonts w:ascii="Arial" w:hAnsi="Arial" w:cs="Arial"/>
          <w:b/>
          <w:bCs/>
        </w:rPr>
      </w:pPr>
    </w:p>
    <w:p w14:paraId="58DF159B" w14:textId="77777777" w:rsidR="00AC6DFB" w:rsidRDefault="00AC6DFB">
      <w:pPr>
        <w:rPr>
          <w:rFonts w:ascii="Arial" w:hAnsi="Arial" w:cs="Arial"/>
          <w:b/>
          <w:bCs/>
        </w:rPr>
      </w:pPr>
    </w:p>
    <w:p w14:paraId="014CC2F0" w14:textId="77777777" w:rsidR="00AC6DFB" w:rsidRDefault="00AC6DFB">
      <w:pPr>
        <w:rPr>
          <w:rFonts w:ascii="Arial" w:hAnsi="Arial" w:cs="Arial"/>
          <w:b/>
          <w:bCs/>
        </w:rPr>
      </w:pPr>
    </w:p>
    <w:p w14:paraId="78DF2CAD" w14:textId="77777777" w:rsidR="00AC6DFB" w:rsidRDefault="00AC6DFB">
      <w:pPr>
        <w:rPr>
          <w:rFonts w:ascii="Arial" w:hAnsi="Arial" w:cs="Arial"/>
          <w:b/>
          <w:bCs/>
        </w:rPr>
      </w:pPr>
    </w:p>
    <w:p w14:paraId="24C1F198" w14:textId="77777777" w:rsidR="00AC6DFB" w:rsidRDefault="00AC6DFB">
      <w:pPr>
        <w:rPr>
          <w:rFonts w:ascii="Arial" w:hAnsi="Arial" w:cs="Arial"/>
          <w:b/>
          <w:bCs/>
        </w:rPr>
      </w:pPr>
    </w:p>
    <w:p w14:paraId="3F5E2644" w14:textId="77777777" w:rsidR="00AC6DFB" w:rsidRDefault="00AC6DFB">
      <w:pPr>
        <w:rPr>
          <w:rFonts w:ascii="Arial" w:hAnsi="Arial" w:cs="Arial"/>
          <w:b/>
          <w:bCs/>
        </w:rPr>
      </w:pPr>
    </w:p>
    <w:p w14:paraId="19EED493" w14:textId="77777777" w:rsidR="00AC6DFB" w:rsidRDefault="00AC6DFB">
      <w:pPr>
        <w:rPr>
          <w:rFonts w:ascii="Arial" w:hAnsi="Arial" w:cs="Arial"/>
          <w:b/>
          <w:bCs/>
        </w:rPr>
      </w:pPr>
    </w:p>
    <w:p w14:paraId="7A5DC505" w14:textId="77777777" w:rsidR="00AC6DFB" w:rsidRDefault="00AC6DFB">
      <w:pPr>
        <w:rPr>
          <w:rFonts w:ascii="Arial" w:hAnsi="Arial" w:cs="Arial"/>
          <w:b/>
          <w:bCs/>
        </w:rPr>
      </w:pPr>
    </w:p>
    <w:p w14:paraId="7A5C44CD" w14:textId="77777777" w:rsidR="00AC6DFB" w:rsidRDefault="00AC6DFB">
      <w:pPr>
        <w:rPr>
          <w:rFonts w:ascii="Arial" w:hAnsi="Arial" w:cs="Arial"/>
          <w:b/>
          <w:bCs/>
        </w:rPr>
      </w:pPr>
    </w:p>
    <w:p w14:paraId="40C87392" w14:textId="77777777" w:rsidR="00AC6DFB" w:rsidRDefault="00AC6DFB">
      <w:pPr>
        <w:rPr>
          <w:rFonts w:ascii="Arial" w:hAnsi="Arial" w:cs="Arial"/>
          <w:b/>
          <w:bCs/>
        </w:rPr>
      </w:pPr>
    </w:p>
    <w:p w14:paraId="65066EB2" w14:textId="77777777" w:rsidR="00AC6DFB" w:rsidRDefault="00AC6DFB">
      <w:pPr>
        <w:rPr>
          <w:rFonts w:ascii="Arial" w:hAnsi="Arial" w:cs="Arial"/>
          <w:b/>
          <w:bCs/>
        </w:rPr>
      </w:pPr>
    </w:p>
    <w:p w14:paraId="42D18785" w14:textId="77777777" w:rsidR="00AC6DFB" w:rsidRDefault="00AC6DFB">
      <w:pPr>
        <w:rPr>
          <w:rFonts w:ascii="Arial" w:hAnsi="Arial" w:cs="Arial"/>
          <w:b/>
          <w:bCs/>
        </w:rPr>
      </w:pPr>
    </w:p>
    <w:p w14:paraId="7B48BF85" w14:textId="77777777" w:rsidR="00AC6DFB" w:rsidRDefault="00AC6DFB">
      <w:pPr>
        <w:rPr>
          <w:rFonts w:ascii="Arial" w:hAnsi="Arial" w:cs="Arial"/>
          <w:b/>
          <w:bCs/>
        </w:rPr>
      </w:pPr>
    </w:p>
    <w:p w14:paraId="30E85916" w14:textId="77777777" w:rsidR="00AC6DFB" w:rsidRDefault="00AC6DFB">
      <w:pPr>
        <w:rPr>
          <w:rFonts w:ascii="Arial" w:hAnsi="Arial" w:cs="Arial"/>
          <w:b/>
          <w:bCs/>
        </w:rPr>
      </w:pPr>
    </w:p>
    <w:p w14:paraId="5CAE7FED" w14:textId="77777777" w:rsidR="00AC6DFB" w:rsidRDefault="00AC6DFB">
      <w:pPr>
        <w:rPr>
          <w:rFonts w:ascii="Arial" w:hAnsi="Arial" w:cs="Arial"/>
          <w:b/>
          <w:bCs/>
        </w:rPr>
      </w:pPr>
    </w:p>
    <w:p w14:paraId="2D6E8642" w14:textId="77777777" w:rsidR="00AC6DFB" w:rsidRDefault="00AC6DFB">
      <w:pPr>
        <w:rPr>
          <w:rFonts w:ascii="Arial" w:hAnsi="Arial" w:cs="Arial"/>
          <w:b/>
          <w:bCs/>
        </w:rPr>
      </w:pPr>
    </w:p>
    <w:p w14:paraId="04215FAE" w14:textId="77777777" w:rsidR="00AC6DFB" w:rsidRDefault="00AC6DFB">
      <w:pPr>
        <w:rPr>
          <w:rFonts w:ascii="Arial" w:hAnsi="Arial" w:cs="Arial"/>
          <w:b/>
          <w:bCs/>
        </w:rPr>
      </w:pPr>
    </w:p>
    <w:p w14:paraId="0F60578D" w14:textId="77777777" w:rsidR="00AC6DFB" w:rsidRDefault="00AC6DFB">
      <w:pPr>
        <w:rPr>
          <w:rFonts w:ascii="Arial" w:hAnsi="Arial" w:cs="Arial"/>
          <w:b/>
          <w:bCs/>
        </w:rPr>
      </w:pPr>
    </w:p>
    <w:p w14:paraId="7E0B7EAE" w14:textId="77777777" w:rsidR="00AC6DFB" w:rsidRDefault="00AC6DFB">
      <w:pPr>
        <w:rPr>
          <w:rFonts w:ascii="Arial" w:hAnsi="Arial" w:cs="Arial"/>
          <w:b/>
          <w:bCs/>
        </w:rPr>
      </w:pPr>
    </w:p>
    <w:p w14:paraId="1A07DDD6" w14:textId="77777777" w:rsidR="00AC6DFB" w:rsidRDefault="00AC6DFB">
      <w:pPr>
        <w:rPr>
          <w:rFonts w:ascii="Arial" w:hAnsi="Arial" w:cs="Arial"/>
          <w:b/>
          <w:bCs/>
        </w:rPr>
      </w:pPr>
    </w:p>
    <w:p w14:paraId="3AD621B3" w14:textId="77777777" w:rsidR="00AC6DFB" w:rsidRDefault="00AC6DFB">
      <w:pPr>
        <w:rPr>
          <w:rFonts w:ascii="Arial" w:hAnsi="Arial" w:cs="Arial"/>
          <w:b/>
          <w:bCs/>
        </w:rPr>
      </w:pPr>
    </w:p>
    <w:p w14:paraId="43D7AA64" w14:textId="77777777" w:rsidR="00AC6DFB" w:rsidRDefault="00AC6DFB">
      <w:pPr>
        <w:rPr>
          <w:rFonts w:ascii="Arial" w:hAnsi="Arial" w:cs="Arial"/>
          <w:b/>
          <w:bCs/>
        </w:rPr>
      </w:pPr>
    </w:p>
    <w:p w14:paraId="43B09A6A" w14:textId="77777777" w:rsidR="00AC6DFB" w:rsidRDefault="00AC6DFB">
      <w:pPr>
        <w:rPr>
          <w:rFonts w:ascii="Arial" w:hAnsi="Arial" w:cs="Arial"/>
          <w:b/>
          <w:bCs/>
        </w:rPr>
      </w:pPr>
    </w:p>
    <w:p w14:paraId="6920B769" w14:textId="77777777" w:rsidR="00AC6DFB" w:rsidRDefault="00AC6DFB">
      <w:pPr>
        <w:rPr>
          <w:rFonts w:ascii="Arial" w:hAnsi="Arial" w:cs="Arial"/>
          <w:b/>
          <w:bCs/>
        </w:rPr>
      </w:pPr>
    </w:p>
    <w:p w14:paraId="27292E5B" w14:textId="77777777" w:rsidR="00AC6DFB" w:rsidRDefault="00AC6DFB">
      <w:pPr>
        <w:rPr>
          <w:rFonts w:ascii="Arial" w:hAnsi="Arial" w:cs="Arial"/>
          <w:b/>
          <w:bCs/>
        </w:rPr>
      </w:pPr>
    </w:p>
    <w:p w14:paraId="71E43285" w14:textId="77777777" w:rsidR="00AC6DFB" w:rsidRDefault="00AC6DFB">
      <w:pPr>
        <w:rPr>
          <w:rFonts w:ascii="Arial" w:hAnsi="Arial" w:cs="Arial"/>
          <w:b/>
          <w:bCs/>
        </w:rPr>
      </w:pPr>
    </w:p>
    <w:p w14:paraId="5A7313DF" w14:textId="77777777" w:rsidR="00AC6DFB" w:rsidRDefault="00AC6DFB">
      <w:pPr>
        <w:rPr>
          <w:rFonts w:ascii="Arial" w:hAnsi="Arial" w:cs="Arial"/>
          <w:b/>
          <w:bCs/>
        </w:rPr>
      </w:pPr>
    </w:p>
    <w:p w14:paraId="0BCE4016" w14:textId="77777777" w:rsidR="00AC6DFB" w:rsidRDefault="00AC6DFB">
      <w:pPr>
        <w:rPr>
          <w:rFonts w:ascii="Arial" w:hAnsi="Arial" w:cs="Arial"/>
          <w:b/>
          <w:bCs/>
        </w:rPr>
      </w:pPr>
    </w:p>
    <w:p w14:paraId="027D38F4" w14:textId="77777777" w:rsidR="00AC6DFB" w:rsidRDefault="00AC6DFB">
      <w:pPr>
        <w:rPr>
          <w:rFonts w:ascii="Arial" w:hAnsi="Arial" w:cs="Arial"/>
          <w:b/>
          <w:bCs/>
        </w:rPr>
      </w:pPr>
    </w:p>
    <w:p w14:paraId="18FE9B85" w14:textId="77777777" w:rsidR="00AC6DFB" w:rsidRDefault="00AC6DFB">
      <w:pPr>
        <w:rPr>
          <w:rFonts w:ascii="Arial" w:hAnsi="Arial" w:cs="Arial"/>
          <w:b/>
          <w:bCs/>
        </w:rPr>
      </w:pPr>
    </w:p>
    <w:p w14:paraId="7AA0FD9B" w14:textId="77777777" w:rsidR="00AC6DFB" w:rsidRDefault="00AC6DFB">
      <w:pPr>
        <w:rPr>
          <w:rFonts w:ascii="Arial" w:hAnsi="Arial" w:cs="Arial"/>
          <w:b/>
          <w:bCs/>
        </w:rPr>
      </w:pPr>
    </w:p>
    <w:p w14:paraId="0D2E0E4F" w14:textId="77777777" w:rsidR="00AC6DFB" w:rsidRDefault="00AC6DFB">
      <w:pPr>
        <w:rPr>
          <w:rFonts w:ascii="Arial" w:hAnsi="Arial" w:cs="Arial"/>
          <w:b/>
          <w:bCs/>
        </w:rPr>
      </w:pPr>
    </w:p>
    <w:p w14:paraId="3AE7AEDD" w14:textId="77777777" w:rsidR="00AC6DFB" w:rsidRDefault="00AC6DFB">
      <w:pPr>
        <w:rPr>
          <w:rFonts w:ascii="Arial" w:hAnsi="Arial" w:cs="Arial"/>
          <w:b/>
          <w:bCs/>
        </w:rPr>
      </w:pPr>
    </w:p>
    <w:p w14:paraId="652C16AB" w14:textId="77777777" w:rsidR="00AC6DFB" w:rsidRDefault="00AC6DFB">
      <w:pPr>
        <w:rPr>
          <w:rFonts w:ascii="Arial" w:hAnsi="Arial" w:cs="Arial"/>
          <w:b/>
          <w:bCs/>
        </w:rPr>
      </w:pPr>
    </w:p>
    <w:p w14:paraId="676E9BC6" w14:textId="77777777" w:rsidR="00AC6DFB" w:rsidRDefault="00AC6DFB">
      <w:pPr>
        <w:rPr>
          <w:rFonts w:ascii="Arial" w:hAnsi="Arial" w:cs="Arial"/>
          <w:b/>
          <w:bCs/>
        </w:rPr>
      </w:pPr>
    </w:p>
    <w:p w14:paraId="195AEC39" w14:textId="77777777" w:rsidR="00AC6DFB" w:rsidRDefault="00AC6DFB">
      <w:pPr>
        <w:rPr>
          <w:rFonts w:ascii="Arial" w:hAnsi="Arial" w:cs="Arial"/>
          <w:b/>
          <w:bCs/>
        </w:rPr>
      </w:pPr>
    </w:p>
    <w:p w14:paraId="502512C2" w14:textId="77777777" w:rsidR="00AC6DFB" w:rsidRDefault="00AC6DFB">
      <w:pPr>
        <w:rPr>
          <w:rFonts w:ascii="Arial" w:hAnsi="Arial" w:cs="Arial"/>
          <w:b/>
          <w:bCs/>
        </w:rPr>
      </w:pPr>
    </w:p>
    <w:p w14:paraId="394D8454" w14:textId="77777777" w:rsidR="00AC6DFB" w:rsidRDefault="00AC6DFB">
      <w:pPr>
        <w:rPr>
          <w:rFonts w:ascii="Arial" w:hAnsi="Arial" w:cs="Arial"/>
          <w:b/>
          <w:bCs/>
        </w:rPr>
      </w:pPr>
    </w:p>
    <w:tbl>
      <w:tblPr>
        <w:tblW w:w="9473" w:type="dxa"/>
        <w:tblInd w:w="-5" w:type="dxa"/>
        <w:tblCellMar>
          <w:left w:w="10" w:type="dxa"/>
          <w:right w:w="10" w:type="dxa"/>
        </w:tblCellMar>
        <w:tblLook w:val="0000" w:firstRow="0" w:lastRow="0" w:firstColumn="0" w:lastColumn="0" w:noHBand="0" w:noVBand="0"/>
      </w:tblPr>
      <w:tblGrid>
        <w:gridCol w:w="9473"/>
      </w:tblGrid>
      <w:tr w:rsidR="00AC6DFB" w14:paraId="6CDE9906" w14:textId="77777777">
        <w:trPr>
          <w:trHeight w:val="252"/>
        </w:trPr>
        <w:tc>
          <w:tcPr>
            <w:tcW w:w="9473"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6DDA5AE9" w14:textId="77777777" w:rsidR="00AC6DFB" w:rsidRDefault="008D1420">
            <w:pPr>
              <w:jc w:val="center"/>
            </w:pPr>
            <w:r>
              <w:rPr>
                <w:rFonts w:ascii="Arial" w:hAnsi="Arial" w:cs="Arial"/>
                <w:b/>
                <w:sz w:val="40"/>
                <w:szCs w:val="40"/>
              </w:rPr>
              <w:lastRenderedPageBreak/>
              <w:t>TASK DESCRIPTION</w:t>
            </w:r>
          </w:p>
        </w:tc>
      </w:tr>
    </w:tbl>
    <w:p w14:paraId="32A1691A" w14:textId="77777777" w:rsidR="00AC6DFB" w:rsidRDefault="00AC6DFB">
      <w:pPr>
        <w:jc w:val="both"/>
        <w:rPr>
          <w:rFonts w:ascii="Calibri" w:hAnsi="Calibri"/>
          <w:b/>
          <w:bCs/>
          <w:sz w:val="28"/>
          <w:szCs w:val="28"/>
        </w:rPr>
      </w:pPr>
    </w:p>
    <w:p w14:paraId="7549CFE7" w14:textId="77777777" w:rsidR="00AC6DFB" w:rsidRDefault="008D1420">
      <w:pPr>
        <w:jc w:val="both"/>
        <w:rPr>
          <w:rFonts w:ascii="Calibri" w:eastAsia="Calibri" w:hAnsi="Calibri" w:cs="Calibri"/>
          <w:b/>
          <w:bCs/>
          <w:sz w:val="28"/>
          <w:szCs w:val="28"/>
        </w:rPr>
      </w:pPr>
      <w:r>
        <w:rPr>
          <w:rFonts w:ascii="Calibri" w:eastAsia="Calibri" w:hAnsi="Calibri" w:cs="Calibri"/>
          <w:b/>
          <w:bCs/>
          <w:sz w:val="28"/>
          <w:szCs w:val="28"/>
        </w:rPr>
        <w:t>Students are required to complete the following:</w:t>
      </w:r>
    </w:p>
    <w:p w14:paraId="2BB9B95F" w14:textId="77777777" w:rsidR="00AC6DFB" w:rsidRDefault="00AC6DFB">
      <w:pPr>
        <w:jc w:val="both"/>
        <w:rPr>
          <w:rFonts w:ascii="Calibri" w:eastAsia="Calibri" w:hAnsi="Calibri" w:cs="Calibri"/>
          <w:b/>
          <w:bCs/>
          <w:sz w:val="28"/>
          <w:szCs w:val="28"/>
        </w:rPr>
      </w:pPr>
    </w:p>
    <w:p w14:paraId="0F092D15" w14:textId="77777777" w:rsidR="00AC6DFB" w:rsidRDefault="008D1420">
      <w:r>
        <w:rPr>
          <w:rFonts w:ascii="Calibri" w:eastAsia="Calibri" w:hAnsi="Calibri" w:cs="Calibri"/>
          <w:b/>
          <w:bCs/>
          <w:sz w:val="28"/>
          <w:szCs w:val="28"/>
        </w:rPr>
        <w:t>1000 words - Understanding the role of Constable/Maintaining Professional Standards</w:t>
      </w:r>
    </w:p>
    <w:p w14:paraId="6E13419D" w14:textId="77777777" w:rsidR="00AC6DFB" w:rsidRDefault="008D1420">
      <w:r>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73C90CB5" w14:textId="77777777" w:rsidR="00AC6DFB" w:rsidRDefault="008D1420">
      <w:r>
        <w:rPr>
          <w:rFonts w:ascii="Calibri" w:eastAsia="Calibri" w:hAnsi="Calibri" w:cs="Calibri"/>
          <w:sz w:val="28"/>
          <w:szCs w:val="28"/>
        </w:rPr>
        <w:t xml:space="preserve"> </w:t>
      </w:r>
    </w:p>
    <w:p w14:paraId="02F97285" w14:textId="77777777" w:rsidR="00AC6DFB" w:rsidRDefault="008D1420">
      <w:r>
        <w:rPr>
          <w:rFonts w:ascii="Calibri" w:eastAsia="Calibri" w:hAnsi="Calibri" w:cs="Calibri"/>
          <w:b/>
          <w:bCs/>
          <w:sz w:val="28"/>
          <w:szCs w:val="28"/>
        </w:rPr>
        <w:t>1000 words - Community/Response Policing/Policing roads/Conducting Investigations /Digital Policing</w:t>
      </w:r>
    </w:p>
    <w:p w14:paraId="36AB080C" w14:textId="77777777" w:rsidR="00AC6DFB" w:rsidRDefault="008D1420">
      <w:r>
        <w:rPr>
          <w:rFonts w:ascii="Calibri" w:eastAsia="Calibri" w:hAnsi="Calibri" w:cs="Calibri"/>
          <w:sz w:val="28"/>
          <w:szCs w:val="28"/>
        </w:rPr>
        <w:t xml:space="preserve">Critically evaluate the role of the police in </w:t>
      </w:r>
      <w:r>
        <w:rPr>
          <w:rFonts w:ascii="Calibri" w:eastAsia="Calibri" w:hAnsi="Calibri" w:cs="Calibri"/>
          <w:b/>
          <w:bCs/>
          <w:sz w:val="28"/>
          <w:szCs w:val="28"/>
          <w:u w:val="single"/>
        </w:rPr>
        <w:t>one</w:t>
      </w:r>
      <w:r>
        <w:rPr>
          <w:rFonts w:ascii="Calibri" w:eastAsia="Calibri" w:hAnsi="Calibri" w:cs="Calibri"/>
          <w:sz w:val="28"/>
          <w:szCs w:val="28"/>
        </w:rPr>
        <w:t xml:space="preserve"> of the following areas:</w:t>
      </w:r>
    </w:p>
    <w:p w14:paraId="5A6082E3" w14:textId="77777777" w:rsidR="00AC6DFB" w:rsidRDefault="008D1420">
      <w:pPr>
        <w:numPr>
          <w:ilvl w:val="0"/>
          <w:numId w:val="8"/>
        </w:numPr>
      </w:pPr>
      <w:r>
        <w:rPr>
          <w:rFonts w:ascii="Calibri" w:eastAsia="Arial" w:hAnsi="Calibri" w:cs="Calibri"/>
          <w:sz w:val="28"/>
          <w:szCs w:val="28"/>
        </w:rPr>
        <w:t>Community policing (strategies and incentives)</w:t>
      </w:r>
    </w:p>
    <w:p w14:paraId="438A16BB" w14:textId="77777777" w:rsidR="00AC6DFB" w:rsidRDefault="008D1420">
      <w:pPr>
        <w:numPr>
          <w:ilvl w:val="0"/>
          <w:numId w:val="8"/>
        </w:numPr>
      </w:pPr>
      <w:r>
        <w:rPr>
          <w:rFonts w:ascii="Calibri" w:eastAsia="Arial" w:hAnsi="Calibri" w:cs="Calibri"/>
          <w:sz w:val="28"/>
          <w:szCs w:val="28"/>
        </w:rPr>
        <w:t>Response policing (public perception and critical/major incidents)</w:t>
      </w:r>
    </w:p>
    <w:p w14:paraId="2396DCBA" w14:textId="77777777" w:rsidR="00AC6DFB" w:rsidRDefault="008D1420">
      <w:pPr>
        <w:numPr>
          <w:ilvl w:val="0"/>
          <w:numId w:val="8"/>
        </w:numPr>
      </w:pPr>
      <w:r>
        <w:rPr>
          <w:rFonts w:ascii="Calibri" w:eastAsia="Arial" w:hAnsi="Calibri" w:cs="Calibri"/>
          <w:sz w:val="28"/>
          <w:szCs w:val="28"/>
        </w:rPr>
        <w:t xml:space="preserve">Policing the roads (application of regulations) </w:t>
      </w:r>
    </w:p>
    <w:p w14:paraId="6D9E8869" w14:textId="77777777" w:rsidR="00AC6DFB" w:rsidRDefault="008D1420">
      <w:pPr>
        <w:numPr>
          <w:ilvl w:val="0"/>
          <w:numId w:val="8"/>
        </w:numPr>
      </w:pPr>
      <w:r>
        <w:rPr>
          <w:rFonts w:ascii="Calibri" w:eastAsia="Arial" w:hAnsi="Calibri" w:cs="Calibri"/>
          <w:sz w:val="28"/>
          <w:szCs w:val="28"/>
        </w:rPr>
        <w:t xml:space="preserve">Counter Terrorism Policing (Structure/ Risks/Insider threat).  </w:t>
      </w:r>
    </w:p>
    <w:p w14:paraId="75E410DD" w14:textId="77777777" w:rsidR="00AC6DFB" w:rsidRDefault="008D1420">
      <w:pPr>
        <w:numPr>
          <w:ilvl w:val="0"/>
          <w:numId w:val="8"/>
        </w:numPr>
      </w:pPr>
      <w:r>
        <w:rPr>
          <w:rFonts w:ascii="Calibri" w:eastAsia="Calibri" w:hAnsi="Calibri" w:cs="Calibri"/>
          <w:sz w:val="28"/>
          <w:szCs w:val="28"/>
        </w:rPr>
        <w:t xml:space="preserve">Digital Policing (Internet related crime / Digital evidence retrieval).  </w:t>
      </w:r>
    </w:p>
    <w:p w14:paraId="4967DDB4" w14:textId="77777777" w:rsidR="00AC6DFB" w:rsidRDefault="00AC6DFB">
      <w:pPr>
        <w:rPr>
          <w:rFonts w:ascii="Calibri" w:hAnsi="Calibri" w:cs="Calibri"/>
          <w:sz w:val="28"/>
          <w:szCs w:val="28"/>
        </w:rPr>
      </w:pPr>
    </w:p>
    <w:p w14:paraId="30B12021" w14:textId="77777777" w:rsidR="00AC6DFB" w:rsidRDefault="008D1420">
      <w:pPr>
        <w:rPr>
          <w:rFonts w:ascii="Calibri" w:hAnsi="Calibri" w:cs="Calibri"/>
          <w:sz w:val="28"/>
          <w:szCs w:val="28"/>
        </w:rPr>
      </w:pPr>
      <w:r>
        <w:rPr>
          <w:rFonts w:ascii="Calibri" w:hAnsi="Calibri" w:cs="Calibri"/>
          <w:sz w:val="28"/>
          <w:szCs w:val="28"/>
        </w:rPr>
        <w:t>NB: If you wish to pursue a detective role within the police service, please choose the following option.</w:t>
      </w:r>
    </w:p>
    <w:p w14:paraId="162A4E62" w14:textId="77777777" w:rsidR="00AC6DFB" w:rsidRDefault="00AC6DFB">
      <w:pPr>
        <w:rPr>
          <w:rFonts w:ascii="Calibri" w:hAnsi="Calibri" w:cs="Calibri"/>
          <w:sz w:val="28"/>
          <w:szCs w:val="28"/>
        </w:rPr>
      </w:pPr>
    </w:p>
    <w:p w14:paraId="700DC883" w14:textId="77777777" w:rsidR="00AC6DFB" w:rsidRDefault="008D1420">
      <w:r>
        <w:rPr>
          <w:rFonts w:ascii="Calibri" w:eastAsia="Calibri" w:hAnsi="Calibri" w:cs="Calibri"/>
          <w:sz w:val="28"/>
          <w:szCs w:val="28"/>
        </w:rPr>
        <w:t>Critically evaluate the role of the police in:</w:t>
      </w:r>
    </w:p>
    <w:p w14:paraId="5BD22B4C" w14:textId="77777777" w:rsidR="00AC6DFB" w:rsidRDefault="008D1420">
      <w:pPr>
        <w:numPr>
          <w:ilvl w:val="0"/>
          <w:numId w:val="8"/>
        </w:numPr>
      </w:pPr>
      <w:r>
        <w:rPr>
          <w:rFonts w:ascii="Calibri" w:eastAsia="Arial" w:hAnsi="Calibri" w:cs="Calibri"/>
          <w:sz w:val="28"/>
          <w:szCs w:val="28"/>
        </w:rPr>
        <w:t xml:space="preserve">Conducting Investigations (Volume, serious and complex) </w:t>
      </w:r>
    </w:p>
    <w:p w14:paraId="28D3D70E" w14:textId="77777777" w:rsidR="00AC6DFB" w:rsidRDefault="00AC6DFB">
      <w:pPr>
        <w:jc w:val="both"/>
        <w:rPr>
          <w:rFonts w:ascii="Calibri" w:hAnsi="Calibri" w:cs="Calibri"/>
          <w:sz w:val="28"/>
          <w:szCs w:val="28"/>
        </w:rPr>
      </w:pPr>
    </w:p>
    <w:p w14:paraId="61EE02C2" w14:textId="77777777" w:rsidR="00AC6DFB" w:rsidRDefault="008D1420">
      <w:r>
        <w:rPr>
          <w:rFonts w:ascii="Calibri" w:eastAsia="Calibri" w:hAnsi="Calibri" w:cs="Calibri"/>
          <w:b/>
          <w:bCs/>
          <w:sz w:val="28"/>
          <w:szCs w:val="28"/>
        </w:rPr>
        <w:t>1000 words - Information and Intelligence/Communication Skills</w:t>
      </w:r>
    </w:p>
    <w:p w14:paraId="02ECC20B" w14:textId="77777777" w:rsidR="00AC6DFB" w:rsidRDefault="008D1420">
      <w:r>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4FDCD33F" w14:textId="77777777" w:rsidR="00AC6DFB" w:rsidRDefault="008D1420">
      <w:r>
        <w:rPr>
          <w:rFonts w:ascii="Calibri" w:eastAsia="Calibri" w:hAnsi="Calibri" w:cs="Calibri"/>
          <w:sz w:val="28"/>
          <w:szCs w:val="28"/>
        </w:rPr>
        <w:t xml:space="preserve"> </w:t>
      </w:r>
    </w:p>
    <w:p w14:paraId="65A0FB04" w14:textId="77777777" w:rsidR="00AC6DFB" w:rsidRDefault="008D1420">
      <w:r>
        <w:rPr>
          <w:rFonts w:ascii="Calibri" w:eastAsia="Calibri" w:hAnsi="Calibri" w:cs="Calibri"/>
          <w:b/>
          <w:bCs/>
          <w:sz w:val="28"/>
          <w:szCs w:val="28"/>
        </w:rPr>
        <w:t>1000 words - Public Protection</w:t>
      </w:r>
    </w:p>
    <w:p w14:paraId="6BCAC535" w14:textId="77777777" w:rsidR="00AC6DFB" w:rsidRDefault="008D1420">
      <w:r>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CFC6CA7" w14:textId="77777777" w:rsidR="00AC6DFB" w:rsidRDefault="008D1420">
      <w:r>
        <w:rPr>
          <w:rFonts w:ascii="Calibri" w:eastAsia="Calibri" w:hAnsi="Calibri" w:cs="Calibri"/>
          <w:sz w:val="28"/>
          <w:szCs w:val="28"/>
        </w:rPr>
        <w:t xml:space="preserve"> </w:t>
      </w:r>
    </w:p>
    <w:p w14:paraId="5AE119CF" w14:textId="77777777" w:rsidR="00AC6DFB" w:rsidRDefault="008D1420">
      <w:r>
        <w:rPr>
          <w:rFonts w:ascii="Calibri" w:eastAsia="Calibri" w:hAnsi="Calibri" w:cs="Calibri"/>
          <w:b/>
          <w:bCs/>
          <w:sz w:val="28"/>
          <w:szCs w:val="28"/>
        </w:rPr>
        <w:t>1000 words - Evidence based policing/criminology and crime prevention/criminal Justice</w:t>
      </w:r>
    </w:p>
    <w:p w14:paraId="08A7FD8F" w14:textId="77777777" w:rsidR="00AC6DFB" w:rsidRDefault="008D1420">
      <w:r>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Pr>
          <w:rFonts w:ascii="Calibri" w:eastAsia="Calibri" w:hAnsi="Calibri" w:cs="Calibri"/>
          <w:sz w:val="22"/>
          <w:szCs w:val="22"/>
        </w:rPr>
        <w:t xml:space="preserve">. </w:t>
      </w:r>
    </w:p>
    <w:p w14:paraId="2FB704E2" w14:textId="77777777" w:rsidR="00AC6DFB" w:rsidRDefault="00AC6DFB">
      <w:pPr>
        <w:rPr>
          <w:rFonts w:ascii="Calibri" w:eastAsia="Calibri" w:hAnsi="Calibri" w:cs="Calibri"/>
          <w:sz w:val="28"/>
          <w:szCs w:val="28"/>
        </w:rPr>
      </w:pPr>
    </w:p>
    <w:p w14:paraId="1B4312D8" w14:textId="77777777" w:rsidR="00AC6DFB" w:rsidRDefault="00AC6DFB">
      <w:pPr>
        <w:rPr>
          <w:rFonts w:ascii="Arial" w:hAnsi="Arial" w:cs="Arial"/>
          <w:sz w:val="24"/>
          <w:szCs w:val="24"/>
        </w:rPr>
      </w:pPr>
    </w:p>
    <w:tbl>
      <w:tblPr>
        <w:tblW w:w="9403" w:type="dxa"/>
        <w:tblInd w:w="-5" w:type="dxa"/>
        <w:tblCellMar>
          <w:left w:w="10" w:type="dxa"/>
          <w:right w:w="10" w:type="dxa"/>
        </w:tblCellMar>
        <w:tblLook w:val="0000" w:firstRow="0" w:lastRow="0" w:firstColumn="0" w:lastColumn="0" w:noHBand="0" w:noVBand="0"/>
      </w:tblPr>
      <w:tblGrid>
        <w:gridCol w:w="9403"/>
      </w:tblGrid>
      <w:tr w:rsidR="00AC6DFB" w14:paraId="04AD68BA" w14:textId="77777777">
        <w:trPr>
          <w:trHeight w:val="543"/>
        </w:trPr>
        <w:tc>
          <w:tcPr>
            <w:tcW w:w="940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36998B" w14:textId="77777777" w:rsidR="00AC6DFB" w:rsidRDefault="008D1420">
            <w:pPr>
              <w:jc w:val="center"/>
              <w:rPr>
                <w:rFonts w:ascii="Arial" w:hAnsi="Arial" w:cs="Arial"/>
                <w:b/>
                <w:caps/>
                <w:sz w:val="40"/>
              </w:rPr>
            </w:pPr>
            <w:r>
              <w:rPr>
                <w:rFonts w:ascii="Arial" w:hAnsi="Arial" w:cs="Arial"/>
                <w:b/>
                <w:caps/>
                <w:sz w:val="40"/>
              </w:rPr>
              <w:t>GUIDANCE FOR Students IN THE COMPLETION OF TASKS</w:t>
            </w:r>
          </w:p>
        </w:tc>
      </w:tr>
    </w:tbl>
    <w:p w14:paraId="0B976B89" w14:textId="77777777" w:rsidR="00AC6DFB" w:rsidRDefault="00AC6DFB">
      <w:pPr>
        <w:jc w:val="both"/>
        <w:rPr>
          <w:rFonts w:ascii="Arial" w:hAnsi="Arial" w:cs="Arial"/>
          <w:sz w:val="22"/>
          <w:szCs w:val="22"/>
        </w:rPr>
      </w:pPr>
    </w:p>
    <w:p w14:paraId="4B051094" w14:textId="77777777" w:rsidR="00AC6DFB" w:rsidRDefault="008D1420">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C59E53E" w14:textId="77777777" w:rsidR="00AC6DFB" w:rsidRDefault="00AC6DFB">
      <w:pPr>
        <w:jc w:val="both"/>
        <w:rPr>
          <w:rFonts w:ascii="Arial" w:hAnsi="Arial" w:cs="Arial"/>
          <w:b/>
          <w:sz w:val="22"/>
          <w:szCs w:val="22"/>
        </w:rPr>
      </w:pPr>
    </w:p>
    <w:p w14:paraId="3FBC4F72" w14:textId="77777777" w:rsidR="00AC6DFB" w:rsidRDefault="008D1420">
      <w:pPr>
        <w:numPr>
          <w:ilvl w:val="0"/>
          <w:numId w:val="9"/>
        </w:numPr>
        <w:jc w:val="both"/>
        <w:rPr>
          <w:rFonts w:ascii="Arial" w:hAnsi="Arial" w:cs="Arial"/>
          <w:b/>
          <w:sz w:val="22"/>
          <w:szCs w:val="22"/>
        </w:rPr>
      </w:pPr>
      <w:r>
        <w:rPr>
          <w:rFonts w:ascii="Arial" w:hAnsi="Arial" w:cs="Arial"/>
          <w:b/>
          <w:sz w:val="22"/>
          <w:szCs w:val="22"/>
        </w:rPr>
        <w:t>Engagement with Literature Skills</w:t>
      </w:r>
    </w:p>
    <w:p w14:paraId="36408CAD" w14:textId="77777777" w:rsidR="00AC6DFB" w:rsidRDefault="008D1420">
      <w:pPr>
        <w:jc w:val="both"/>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65618E87" w14:textId="77777777" w:rsidR="00AC6DFB" w:rsidRDefault="00AC6DFB">
      <w:pPr>
        <w:jc w:val="both"/>
        <w:rPr>
          <w:rFonts w:ascii="Arial" w:hAnsi="Arial" w:cs="Arial"/>
          <w:sz w:val="22"/>
          <w:szCs w:val="22"/>
        </w:rPr>
      </w:pPr>
    </w:p>
    <w:p w14:paraId="6AA5CE65" w14:textId="77777777" w:rsidR="00AC6DFB" w:rsidRDefault="008D1420">
      <w:pPr>
        <w:jc w:val="both"/>
      </w:pPr>
      <w:r>
        <w:rPr>
          <w:rFonts w:ascii="Arial" w:hAnsi="Arial" w:cs="Arial"/>
          <w:b/>
          <w:i/>
          <w:sz w:val="22"/>
          <w:szCs w:val="22"/>
        </w:rPr>
        <w:t>Guidance specific to this assessment:</w:t>
      </w:r>
      <w:r>
        <w:rPr>
          <w:rFonts w:ascii="Arial" w:hAnsi="Arial" w:cs="Arial"/>
          <w:i/>
          <w:sz w:val="22"/>
          <w:szCs w:val="22"/>
        </w:rPr>
        <w:t xml:space="preserve"> 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75EBF478" w14:textId="77777777" w:rsidR="00AC6DFB" w:rsidRDefault="00AC6DFB">
      <w:pPr>
        <w:jc w:val="both"/>
        <w:rPr>
          <w:rFonts w:ascii="Arial" w:hAnsi="Arial" w:cs="Arial"/>
          <w:sz w:val="22"/>
          <w:szCs w:val="22"/>
        </w:rPr>
      </w:pPr>
    </w:p>
    <w:p w14:paraId="780EA27E" w14:textId="77777777" w:rsidR="00AC6DFB" w:rsidRDefault="00AC6DFB">
      <w:pPr>
        <w:jc w:val="both"/>
        <w:rPr>
          <w:rFonts w:ascii="Arial" w:hAnsi="Arial" w:cs="Arial"/>
          <w:sz w:val="22"/>
          <w:szCs w:val="22"/>
        </w:rPr>
      </w:pPr>
    </w:p>
    <w:p w14:paraId="647CA233" w14:textId="77777777" w:rsidR="00AC6DFB" w:rsidRDefault="008D1420">
      <w:pPr>
        <w:numPr>
          <w:ilvl w:val="0"/>
          <w:numId w:val="9"/>
        </w:numPr>
        <w:jc w:val="both"/>
        <w:rPr>
          <w:rFonts w:ascii="Arial" w:hAnsi="Arial" w:cs="Arial"/>
          <w:b/>
          <w:sz w:val="22"/>
          <w:szCs w:val="22"/>
        </w:rPr>
      </w:pPr>
      <w:r>
        <w:rPr>
          <w:rFonts w:ascii="Arial" w:hAnsi="Arial" w:cs="Arial"/>
          <w:b/>
          <w:sz w:val="22"/>
          <w:szCs w:val="22"/>
        </w:rPr>
        <w:t>Knowledge and Understanding Skills</w:t>
      </w:r>
    </w:p>
    <w:p w14:paraId="1C67640F" w14:textId="77777777" w:rsidR="00AC6DFB" w:rsidRDefault="008D1420">
      <w:pPr>
        <w:jc w:val="both"/>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45764BA5" w14:textId="77777777" w:rsidR="00AC6DFB" w:rsidRDefault="00AC6DFB">
      <w:pPr>
        <w:jc w:val="both"/>
        <w:rPr>
          <w:rFonts w:ascii="Arial" w:hAnsi="Arial" w:cs="Arial"/>
          <w:b/>
          <w:i/>
          <w:sz w:val="22"/>
          <w:szCs w:val="22"/>
        </w:rPr>
      </w:pPr>
    </w:p>
    <w:p w14:paraId="6640DB9F" w14:textId="77777777" w:rsidR="00AC6DFB" w:rsidRDefault="008D1420">
      <w:pPr>
        <w:jc w:val="both"/>
      </w:pPr>
      <w:r>
        <w:rPr>
          <w:rFonts w:ascii="Arial" w:hAnsi="Arial" w:cs="Arial"/>
          <w:b/>
          <w:i/>
          <w:sz w:val="22"/>
          <w:szCs w:val="22"/>
        </w:rPr>
        <w:t>Guidance specific to this assessment:</w:t>
      </w:r>
      <w:r>
        <w:rPr>
          <w:rFonts w:ascii="Arial" w:hAnsi="Arial" w:cs="Arial"/>
          <w:i/>
          <w:sz w:val="22"/>
          <w:szCs w:val="22"/>
        </w:rPr>
        <w:t xml:space="preserve"> 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61364511" w14:textId="77777777" w:rsidR="00AC6DFB" w:rsidRDefault="00AC6DFB">
      <w:pPr>
        <w:jc w:val="both"/>
        <w:rPr>
          <w:rFonts w:ascii="Arial" w:hAnsi="Arial" w:cs="Arial"/>
          <w:sz w:val="22"/>
          <w:szCs w:val="22"/>
        </w:rPr>
      </w:pPr>
    </w:p>
    <w:p w14:paraId="7A048300" w14:textId="77777777" w:rsidR="00AC6DFB" w:rsidRDefault="00AC6DFB">
      <w:pPr>
        <w:jc w:val="both"/>
        <w:rPr>
          <w:rFonts w:ascii="Arial" w:hAnsi="Arial" w:cs="Arial"/>
          <w:b/>
          <w:sz w:val="22"/>
          <w:szCs w:val="22"/>
        </w:rPr>
      </w:pPr>
    </w:p>
    <w:p w14:paraId="1A22916F" w14:textId="77777777" w:rsidR="00AC6DFB" w:rsidRDefault="008D1420">
      <w:pPr>
        <w:numPr>
          <w:ilvl w:val="0"/>
          <w:numId w:val="9"/>
        </w:numPr>
        <w:jc w:val="both"/>
        <w:rPr>
          <w:rFonts w:ascii="Arial" w:hAnsi="Arial" w:cs="Arial"/>
          <w:b/>
          <w:sz w:val="22"/>
          <w:szCs w:val="22"/>
        </w:rPr>
      </w:pPr>
      <w:r>
        <w:rPr>
          <w:rFonts w:ascii="Arial" w:hAnsi="Arial" w:cs="Arial"/>
          <w:b/>
          <w:sz w:val="22"/>
          <w:szCs w:val="22"/>
        </w:rPr>
        <w:t>Cognitive and Intellectual Skills</w:t>
      </w:r>
    </w:p>
    <w:p w14:paraId="3B3221AC" w14:textId="77777777" w:rsidR="00AC6DFB" w:rsidRDefault="008D1420">
      <w:pPr>
        <w:jc w:val="both"/>
        <w:rPr>
          <w:rFonts w:ascii="Arial" w:hAnsi="Arial" w:cs="Arial"/>
          <w:sz w:val="22"/>
          <w:szCs w:val="22"/>
        </w:rPr>
      </w:pPr>
      <w:r>
        <w:rPr>
          <w:rFonts w:ascii="Arial" w:hAnsi="Arial" w:cs="Arial"/>
          <w:sz w:val="22"/>
          <w:szCs w:val="22"/>
        </w:rPr>
        <w:lastRenderedPageBreak/>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D428EDE" w14:textId="77777777" w:rsidR="00AC6DFB" w:rsidRDefault="00AC6DFB">
      <w:pPr>
        <w:jc w:val="both"/>
        <w:rPr>
          <w:rFonts w:ascii="Arial" w:hAnsi="Arial" w:cs="Arial"/>
          <w:sz w:val="22"/>
          <w:szCs w:val="22"/>
        </w:rPr>
      </w:pPr>
    </w:p>
    <w:p w14:paraId="4D6F83C9" w14:textId="77777777" w:rsidR="00AC6DFB" w:rsidRDefault="008D1420">
      <w:pPr>
        <w:jc w:val="both"/>
      </w:pPr>
      <w:r>
        <w:rPr>
          <w:rFonts w:ascii="Arial" w:hAnsi="Arial" w:cs="Arial"/>
          <w:b/>
          <w:i/>
          <w:sz w:val="22"/>
          <w:szCs w:val="22"/>
        </w:rPr>
        <w:t>Guidance specific to this assessment:</w:t>
      </w:r>
      <w:r>
        <w:rPr>
          <w:rFonts w:ascii="Arial" w:hAnsi="Arial" w:cs="Arial"/>
          <w:i/>
          <w:sz w:val="22"/>
          <w:szCs w:val="22"/>
        </w:rPr>
        <w:t xml:space="preserve"> Avoid descriptive accounts of subject areas, you should at this level be discussing and arguing points, do not try to discuss too many points, select an area of study and then analyse and discuss this area.  </w:t>
      </w:r>
    </w:p>
    <w:p w14:paraId="4A1F8525" w14:textId="77777777" w:rsidR="00AC6DFB" w:rsidRDefault="00AC6DFB">
      <w:pPr>
        <w:jc w:val="both"/>
        <w:rPr>
          <w:rFonts w:ascii="Arial" w:hAnsi="Arial" w:cs="Arial"/>
          <w:sz w:val="22"/>
          <w:szCs w:val="22"/>
        </w:rPr>
      </w:pPr>
    </w:p>
    <w:p w14:paraId="3643AF17" w14:textId="77777777" w:rsidR="00AC6DFB" w:rsidRDefault="00AC6DFB">
      <w:pPr>
        <w:ind w:left="360"/>
        <w:jc w:val="both"/>
        <w:rPr>
          <w:rFonts w:ascii="Arial" w:hAnsi="Arial" w:cs="Arial"/>
          <w:b/>
          <w:sz w:val="22"/>
          <w:szCs w:val="22"/>
        </w:rPr>
      </w:pPr>
    </w:p>
    <w:p w14:paraId="5DA0C63E" w14:textId="77777777" w:rsidR="00AC6DFB" w:rsidRDefault="008D1420">
      <w:pPr>
        <w:numPr>
          <w:ilvl w:val="0"/>
          <w:numId w:val="9"/>
        </w:numPr>
        <w:jc w:val="both"/>
        <w:rPr>
          <w:rFonts w:ascii="Arial" w:hAnsi="Arial" w:cs="Arial"/>
          <w:b/>
          <w:sz w:val="22"/>
          <w:szCs w:val="22"/>
        </w:rPr>
      </w:pPr>
      <w:r>
        <w:rPr>
          <w:rFonts w:ascii="Arial" w:hAnsi="Arial" w:cs="Arial"/>
          <w:b/>
          <w:sz w:val="22"/>
          <w:szCs w:val="22"/>
        </w:rPr>
        <w:t>Practical Skills</w:t>
      </w:r>
    </w:p>
    <w:p w14:paraId="7BE21DE6" w14:textId="77777777" w:rsidR="00AC6DFB" w:rsidRDefault="00AC6DFB">
      <w:pPr>
        <w:jc w:val="both"/>
        <w:rPr>
          <w:rFonts w:ascii="Arial" w:hAnsi="Arial" w:cs="Arial"/>
          <w:sz w:val="22"/>
          <w:szCs w:val="22"/>
        </w:rPr>
      </w:pPr>
    </w:p>
    <w:p w14:paraId="2CA1F78B" w14:textId="77777777" w:rsidR="00AC6DFB" w:rsidRDefault="008D1420">
      <w:pPr>
        <w:jc w:val="both"/>
        <w:rPr>
          <w:rFonts w:ascii="Arial" w:hAnsi="Arial" w:cs="Arial"/>
          <w:sz w:val="22"/>
          <w:szCs w:val="22"/>
        </w:rPr>
      </w:pPr>
      <w:r>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CA2540E" w14:textId="77777777" w:rsidR="00AC6DFB" w:rsidRDefault="00AC6DFB">
      <w:pPr>
        <w:jc w:val="both"/>
        <w:rPr>
          <w:rFonts w:ascii="Arial" w:hAnsi="Arial" w:cs="Arial"/>
          <w:sz w:val="22"/>
          <w:szCs w:val="22"/>
        </w:rPr>
      </w:pPr>
    </w:p>
    <w:p w14:paraId="5A7F7EA4" w14:textId="77777777" w:rsidR="00AC6DFB" w:rsidRDefault="00AC6DFB">
      <w:pPr>
        <w:jc w:val="both"/>
        <w:rPr>
          <w:rFonts w:ascii="Arial" w:hAnsi="Arial" w:cs="Arial"/>
          <w:sz w:val="22"/>
          <w:szCs w:val="22"/>
        </w:rPr>
      </w:pPr>
    </w:p>
    <w:p w14:paraId="682A4672" w14:textId="77777777" w:rsidR="00AC6DFB" w:rsidRDefault="008D1420">
      <w:pPr>
        <w:numPr>
          <w:ilvl w:val="0"/>
          <w:numId w:val="9"/>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38DD80B2" w14:textId="77777777" w:rsidR="00AC6DFB" w:rsidRDefault="00AC6DFB">
      <w:pPr>
        <w:ind w:left="360"/>
        <w:jc w:val="both"/>
        <w:rPr>
          <w:rFonts w:ascii="Arial" w:hAnsi="Arial" w:cs="Arial"/>
          <w:b/>
          <w:sz w:val="22"/>
          <w:szCs w:val="22"/>
        </w:rPr>
      </w:pPr>
    </w:p>
    <w:p w14:paraId="249EFB1E" w14:textId="77777777" w:rsidR="00AC6DFB" w:rsidRDefault="008D1420">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2146832" w14:textId="77777777" w:rsidR="00AC6DFB" w:rsidRDefault="00AC6DFB">
      <w:pPr>
        <w:jc w:val="both"/>
        <w:rPr>
          <w:rFonts w:ascii="Arial" w:hAnsi="Arial" w:cs="Arial"/>
          <w:sz w:val="22"/>
          <w:szCs w:val="22"/>
        </w:rPr>
      </w:pPr>
    </w:p>
    <w:p w14:paraId="63EE05C7" w14:textId="77777777" w:rsidR="00AC6DFB" w:rsidRDefault="00AC6DFB">
      <w:pPr>
        <w:jc w:val="both"/>
        <w:rPr>
          <w:rFonts w:ascii="Arial" w:hAnsi="Arial" w:cs="Arial"/>
          <w:sz w:val="22"/>
          <w:szCs w:val="22"/>
        </w:rPr>
      </w:pPr>
    </w:p>
    <w:p w14:paraId="3D60854D" w14:textId="77777777" w:rsidR="00AC6DFB" w:rsidRDefault="00AC6DFB">
      <w:pPr>
        <w:jc w:val="both"/>
        <w:rPr>
          <w:rFonts w:ascii="Arial" w:hAnsi="Arial" w:cs="Arial"/>
          <w:sz w:val="22"/>
          <w:szCs w:val="22"/>
        </w:rPr>
      </w:pPr>
    </w:p>
    <w:p w14:paraId="3AE6BBEE" w14:textId="77777777" w:rsidR="00AC6DFB" w:rsidRDefault="00AC6DFB">
      <w:pPr>
        <w:jc w:val="both"/>
        <w:rPr>
          <w:rFonts w:ascii="Arial" w:hAnsi="Arial" w:cs="Arial"/>
          <w:sz w:val="22"/>
          <w:szCs w:val="22"/>
        </w:rPr>
      </w:pPr>
    </w:p>
    <w:p w14:paraId="40C474F3" w14:textId="77777777" w:rsidR="00AC6DFB" w:rsidRDefault="008D1420">
      <w:pPr>
        <w:jc w:val="center"/>
        <w:rPr>
          <w:rFonts w:ascii="Arial" w:eastAsia="Calibri" w:hAnsi="Arial" w:cs="Arial"/>
          <w:b/>
          <w:bCs/>
          <w:sz w:val="24"/>
          <w:szCs w:val="24"/>
        </w:rPr>
      </w:pPr>
      <w:r>
        <w:rPr>
          <w:rFonts w:ascii="Arial" w:eastAsia="Calibri" w:hAnsi="Arial" w:cs="Arial"/>
          <w:b/>
          <w:bCs/>
          <w:sz w:val="24"/>
          <w:szCs w:val="24"/>
        </w:rPr>
        <w:lastRenderedPageBreak/>
        <w:t>Task One</w:t>
      </w:r>
    </w:p>
    <w:p w14:paraId="4BC75FCD" w14:textId="77777777" w:rsidR="00AC6DFB" w:rsidRDefault="00AC6DFB">
      <w:pPr>
        <w:jc w:val="center"/>
        <w:rPr>
          <w:rFonts w:ascii="Arial" w:eastAsia="Calibri" w:hAnsi="Arial" w:cs="Arial"/>
          <w:b/>
          <w:bCs/>
          <w:sz w:val="24"/>
          <w:szCs w:val="24"/>
        </w:rPr>
      </w:pPr>
    </w:p>
    <w:p w14:paraId="3AB306ED" w14:textId="77777777" w:rsidR="00AC6DFB" w:rsidRDefault="008D1420">
      <w:r>
        <w:rPr>
          <w:rFonts w:ascii="Arial" w:eastAsia="Calibri" w:hAnsi="Arial" w:cs="Arial"/>
          <w:b/>
          <w:bCs/>
          <w:sz w:val="24"/>
          <w:szCs w:val="24"/>
        </w:rPr>
        <w:t>Understanding the role of Constable/Maintaining Professional Standards</w:t>
      </w:r>
    </w:p>
    <w:p w14:paraId="011D8892" w14:textId="46A95CE7" w:rsidR="00AC6DFB" w:rsidRDefault="008D1420">
      <w:pPr>
        <w:rPr>
          <w:rFonts w:ascii="Arial" w:eastAsia="Calibri" w:hAnsi="Arial" w:cs="Arial"/>
          <w:sz w:val="24"/>
          <w:szCs w:val="24"/>
        </w:rPr>
      </w:pPr>
      <w:r>
        <w:rPr>
          <w:rFonts w:ascii="Arial" w:eastAsia="Calibri" w:hAnsi="Arial" w:cs="Arial"/>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6A5DE52E" w14:textId="12168FDD" w:rsidR="00D406A1" w:rsidRDefault="00D406A1">
      <w:pPr>
        <w:rPr>
          <w:rFonts w:ascii="Arial" w:eastAsia="Calibri" w:hAnsi="Arial" w:cs="Arial"/>
          <w:sz w:val="24"/>
          <w:szCs w:val="24"/>
        </w:rPr>
      </w:pPr>
    </w:p>
    <w:p w14:paraId="650CEDAD" w14:textId="77777777" w:rsidR="00AC6DFB" w:rsidRDefault="00AC6DFB">
      <w:pPr>
        <w:rPr>
          <w:rFonts w:ascii="Arial" w:eastAsia="Calibri" w:hAnsi="Arial" w:cs="Arial"/>
          <w:sz w:val="24"/>
          <w:szCs w:val="24"/>
        </w:rPr>
      </w:pPr>
    </w:p>
    <w:p w14:paraId="3C06FF3C" w14:textId="77777777" w:rsidR="00AC6DFB" w:rsidRDefault="008D1420">
      <w:pPr>
        <w:spacing w:before="100" w:after="100"/>
        <w:rPr>
          <w:rFonts w:ascii="Arial" w:hAnsi="Arial" w:cs="Arial"/>
          <w:b/>
          <w:bCs/>
          <w:sz w:val="24"/>
          <w:szCs w:val="24"/>
        </w:rPr>
      </w:pPr>
      <w:r>
        <w:rPr>
          <w:rFonts w:ascii="Arial" w:hAnsi="Arial" w:cs="Arial"/>
          <w:b/>
          <w:bCs/>
          <w:sz w:val="24"/>
          <w:szCs w:val="24"/>
        </w:rPr>
        <w:t>Answer:</w:t>
      </w:r>
    </w:p>
    <w:p w14:paraId="737A69A0" w14:textId="77777777" w:rsidR="00AC6DFB" w:rsidRPr="000F1FFF" w:rsidRDefault="00AC6DFB" w:rsidP="000F1FFF">
      <w:pPr>
        <w:spacing w:before="100" w:after="100" w:line="360" w:lineRule="auto"/>
        <w:rPr>
          <w:rFonts w:ascii="Arial" w:eastAsia="Calibri" w:hAnsi="Arial" w:cs="Arial"/>
          <w:color w:val="000000" w:themeColor="text1"/>
          <w:sz w:val="24"/>
          <w:szCs w:val="24"/>
        </w:rPr>
      </w:pPr>
    </w:p>
    <w:p w14:paraId="2BDB605C" w14:textId="7CB165A0" w:rsidR="00033DDE" w:rsidRPr="00076DD0" w:rsidRDefault="00D16BBF" w:rsidP="00076DD0">
      <w:pPr>
        <w:spacing w:line="360" w:lineRule="auto"/>
        <w:rPr>
          <w:rFonts w:ascii="Arial" w:eastAsia="Calibri" w:hAnsi="Arial" w:cs="Arial"/>
          <w:sz w:val="24"/>
          <w:szCs w:val="24"/>
        </w:rPr>
      </w:pPr>
      <w:r w:rsidRPr="00076DD0">
        <w:rPr>
          <w:rFonts w:ascii="Arial" w:eastAsia="Calibri" w:hAnsi="Arial" w:cs="Arial"/>
          <w:sz w:val="24"/>
          <w:szCs w:val="24"/>
        </w:rPr>
        <w:t>In the UK, police officers have a crucial front-line role in both the criminal justice system and the prevention and detection of crime. Police officers are always in the public spotlight, and the public's trust and confidence in them and their organisation depends greatly on their professional behaviour.</w:t>
      </w:r>
    </w:p>
    <w:p w14:paraId="3C9495C0" w14:textId="77777777" w:rsidR="00D16BBF" w:rsidRPr="00076DD0" w:rsidRDefault="00D16BBF" w:rsidP="00076DD0">
      <w:pPr>
        <w:spacing w:line="360" w:lineRule="auto"/>
        <w:rPr>
          <w:rFonts w:ascii="Arial" w:eastAsia="Calibri" w:hAnsi="Arial" w:cs="Arial"/>
          <w:sz w:val="24"/>
          <w:szCs w:val="24"/>
        </w:rPr>
      </w:pPr>
    </w:p>
    <w:p w14:paraId="220693C1" w14:textId="0C6A3C27" w:rsidR="00D16BBF" w:rsidRPr="00076DD0" w:rsidRDefault="00F715D1" w:rsidP="00076DD0">
      <w:pPr>
        <w:spacing w:line="360" w:lineRule="auto"/>
        <w:rPr>
          <w:rFonts w:ascii="Arial" w:eastAsia="Calibri" w:hAnsi="Arial" w:cs="Arial"/>
          <w:sz w:val="24"/>
          <w:szCs w:val="24"/>
        </w:rPr>
      </w:pPr>
      <w:r w:rsidRPr="00076DD0">
        <w:rPr>
          <w:rFonts w:ascii="Arial" w:eastAsia="Calibri" w:hAnsi="Arial" w:cs="Arial"/>
          <w:sz w:val="24"/>
          <w:szCs w:val="24"/>
        </w:rPr>
        <w:t xml:space="preserve">With professional behaviour on the rise </w:t>
      </w:r>
      <w:r w:rsidR="00AF1EE9" w:rsidRPr="00076DD0">
        <w:rPr>
          <w:rFonts w:ascii="Arial" w:eastAsia="Calibri" w:hAnsi="Arial" w:cs="Arial"/>
          <w:sz w:val="24"/>
          <w:szCs w:val="24"/>
        </w:rPr>
        <w:t>England and Wales ha</w:t>
      </w:r>
      <w:r w:rsidRPr="00076DD0">
        <w:rPr>
          <w:rFonts w:ascii="Arial" w:eastAsia="Calibri" w:hAnsi="Arial" w:cs="Arial"/>
          <w:sz w:val="24"/>
          <w:szCs w:val="24"/>
        </w:rPr>
        <w:t>ve</w:t>
      </w:r>
      <w:r w:rsidR="00AF1EE9" w:rsidRPr="00076DD0">
        <w:rPr>
          <w:rFonts w:ascii="Arial" w:eastAsia="Calibri" w:hAnsi="Arial" w:cs="Arial"/>
          <w:sz w:val="24"/>
          <w:szCs w:val="24"/>
        </w:rPr>
        <w:t xml:space="preserve"> acquired</w:t>
      </w:r>
      <w:r w:rsidR="00D16BBF" w:rsidRPr="00076DD0">
        <w:rPr>
          <w:rFonts w:ascii="Arial" w:eastAsia="Calibri" w:hAnsi="Arial" w:cs="Arial"/>
          <w:sz w:val="24"/>
          <w:szCs w:val="24"/>
        </w:rPr>
        <w:t xml:space="preserve"> </w:t>
      </w:r>
      <w:r w:rsidR="00450D66" w:rsidRPr="00076DD0">
        <w:rPr>
          <w:rFonts w:ascii="Arial" w:eastAsia="Calibri" w:hAnsi="Arial" w:cs="Arial"/>
          <w:sz w:val="24"/>
          <w:szCs w:val="24"/>
        </w:rPr>
        <w:t xml:space="preserve">professionalization </w:t>
      </w:r>
      <w:r w:rsidR="00D16BBF" w:rsidRPr="00076DD0">
        <w:rPr>
          <w:rFonts w:ascii="Arial" w:eastAsia="Calibri" w:hAnsi="Arial" w:cs="Arial"/>
          <w:sz w:val="24"/>
          <w:szCs w:val="24"/>
        </w:rPr>
        <w:t xml:space="preserve">for </w:t>
      </w:r>
      <w:r w:rsidR="00450D66" w:rsidRPr="00076DD0">
        <w:rPr>
          <w:rFonts w:ascii="Arial" w:eastAsia="Calibri" w:hAnsi="Arial" w:cs="Arial"/>
          <w:sz w:val="24"/>
          <w:szCs w:val="24"/>
        </w:rPr>
        <w:t xml:space="preserve">police </w:t>
      </w:r>
      <w:r w:rsidRPr="00076DD0">
        <w:rPr>
          <w:rFonts w:ascii="Arial" w:eastAsia="Calibri" w:hAnsi="Arial" w:cs="Arial"/>
          <w:sz w:val="24"/>
          <w:szCs w:val="24"/>
        </w:rPr>
        <w:t>organisations</w:t>
      </w:r>
      <w:r w:rsidR="00D16BBF" w:rsidRPr="00076DD0">
        <w:rPr>
          <w:rFonts w:ascii="Arial" w:eastAsia="Calibri" w:hAnsi="Arial" w:cs="Arial"/>
          <w:sz w:val="24"/>
          <w:szCs w:val="24"/>
        </w:rPr>
        <w:t xml:space="preserve"> to progress and d</w:t>
      </w:r>
      <w:r w:rsidR="00450D66" w:rsidRPr="00076DD0">
        <w:rPr>
          <w:rFonts w:ascii="Arial" w:eastAsia="Calibri" w:hAnsi="Arial" w:cs="Arial"/>
          <w:sz w:val="24"/>
          <w:szCs w:val="24"/>
        </w:rPr>
        <w:t xml:space="preserve">evelop </w:t>
      </w:r>
      <w:r w:rsidR="00AF1EE9" w:rsidRPr="00076DD0">
        <w:rPr>
          <w:rFonts w:ascii="Arial" w:eastAsia="Calibri" w:hAnsi="Arial" w:cs="Arial"/>
          <w:sz w:val="24"/>
          <w:szCs w:val="24"/>
        </w:rPr>
        <w:t xml:space="preserve">from the </w:t>
      </w:r>
      <w:r w:rsidR="00450D66" w:rsidRPr="00076DD0">
        <w:rPr>
          <w:rFonts w:ascii="Arial" w:eastAsia="Calibri" w:hAnsi="Arial" w:cs="Arial"/>
          <w:sz w:val="24"/>
          <w:szCs w:val="24"/>
        </w:rPr>
        <w:t xml:space="preserve">vision of policing by consent, </w:t>
      </w:r>
      <w:r w:rsidR="0079650A" w:rsidRPr="00076DD0">
        <w:rPr>
          <w:rFonts w:ascii="Arial" w:eastAsia="Calibri" w:hAnsi="Arial" w:cs="Arial"/>
          <w:sz w:val="24"/>
          <w:szCs w:val="24"/>
        </w:rPr>
        <w:t xml:space="preserve">and now </w:t>
      </w:r>
      <w:r w:rsidR="00450D66" w:rsidRPr="00076DD0">
        <w:rPr>
          <w:rFonts w:ascii="Arial" w:eastAsia="Calibri" w:hAnsi="Arial" w:cs="Arial"/>
          <w:sz w:val="24"/>
          <w:szCs w:val="24"/>
        </w:rPr>
        <w:t>to today’s processes</w:t>
      </w:r>
      <w:r w:rsidR="00D16BBF" w:rsidRPr="00076DD0">
        <w:rPr>
          <w:rFonts w:ascii="Arial" w:eastAsia="Calibri" w:hAnsi="Arial" w:cs="Arial"/>
          <w:sz w:val="24"/>
          <w:szCs w:val="24"/>
        </w:rPr>
        <w:t xml:space="preserve"> of the</w:t>
      </w:r>
      <w:r w:rsidR="00450D66" w:rsidRPr="00076DD0">
        <w:rPr>
          <w:rFonts w:ascii="Arial" w:eastAsia="Calibri" w:hAnsi="Arial" w:cs="Arial"/>
          <w:sz w:val="24"/>
          <w:szCs w:val="24"/>
        </w:rPr>
        <w:t xml:space="preserve"> introduc</w:t>
      </w:r>
      <w:r w:rsidR="00D16BBF" w:rsidRPr="00076DD0">
        <w:rPr>
          <w:rFonts w:ascii="Arial" w:eastAsia="Calibri" w:hAnsi="Arial" w:cs="Arial"/>
          <w:sz w:val="24"/>
          <w:szCs w:val="24"/>
        </w:rPr>
        <w:t>tion of</w:t>
      </w:r>
      <w:r w:rsidR="0079650A" w:rsidRPr="00076DD0">
        <w:rPr>
          <w:rFonts w:ascii="Arial" w:eastAsia="Calibri" w:hAnsi="Arial" w:cs="Arial"/>
          <w:sz w:val="24"/>
          <w:szCs w:val="24"/>
        </w:rPr>
        <w:t xml:space="preserve"> </w:t>
      </w:r>
      <w:r w:rsidR="00450D66" w:rsidRPr="00076DD0">
        <w:rPr>
          <w:rFonts w:ascii="Arial" w:eastAsia="Calibri" w:hAnsi="Arial" w:cs="Arial"/>
          <w:sz w:val="24"/>
          <w:szCs w:val="24"/>
        </w:rPr>
        <w:t>academic qualifications</w:t>
      </w:r>
      <w:r w:rsidR="0079650A" w:rsidRPr="00076DD0">
        <w:rPr>
          <w:rFonts w:ascii="Arial" w:eastAsia="Calibri" w:hAnsi="Arial" w:cs="Arial"/>
          <w:sz w:val="24"/>
          <w:szCs w:val="24"/>
        </w:rPr>
        <w:t xml:space="preserve"> in policing</w:t>
      </w:r>
      <w:r w:rsidR="00450D66" w:rsidRPr="00076DD0">
        <w:rPr>
          <w:rFonts w:ascii="Arial" w:eastAsia="Calibri" w:hAnsi="Arial" w:cs="Arial"/>
          <w:sz w:val="24"/>
          <w:szCs w:val="24"/>
        </w:rPr>
        <w:t xml:space="preserve"> </w:t>
      </w:r>
      <w:r w:rsidR="00033DDE" w:rsidRPr="00076DD0">
        <w:rPr>
          <w:rFonts w:ascii="Arial" w:eastAsia="Calibri" w:hAnsi="Arial" w:cs="Arial"/>
          <w:sz w:val="24"/>
          <w:szCs w:val="24"/>
        </w:rPr>
        <w:t>to</w:t>
      </w:r>
      <w:r w:rsidR="00450D66" w:rsidRPr="00076DD0">
        <w:rPr>
          <w:rFonts w:ascii="Arial" w:eastAsia="Calibri" w:hAnsi="Arial" w:cs="Arial"/>
          <w:sz w:val="24"/>
          <w:szCs w:val="24"/>
        </w:rPr>
        <w:t xml:space="preserve"> influence </w:t>
      </w:r>
      <w:r w:rsidRPr="00076DD0">
        <w:rPr>
          <w:rFonts w:ascii="Arial" w:eastAsia="Calibri" w:hAnsi="Arial" w:cs="Arial"/>
          <w:sz w:val="24"/>
          <w:szCs w:val="24"/>
        </w:rPr>
        <w:t>a long-term</w:t>
      </w:r>
      <w:r w:rsidR="00450D66" w:rsidRPr="00076DD0">
        <w:rPr>
          <w:rFonts w:ascii="Arial" w:eastAsia="Calibri" w:hAnsi="Arial" w:cs="Arial"/>
          <w:sz w:val="24"/>
          <w:szCs w:val="24"/>
        </w:rPr>
        <w:t xml:space="preserve"> policing culture and subsequently maintain and improve professional standards. </w:t>
      </w:r>
      <w:r w:rsidR="00F308BF" w:rsidRPr="00076DD0">
        <w:rPr>
          <w:rFonts w:ascii="Arial" w:eastAsia="Calibri" w:hAnsi="Arial" w:cs="Arial"/>
          <w:sz w:val="24"/>
          <w:szCs w:val="24"/>
        </w:rPr>
        <w:t>(D, Martin, 2021).</w:t>
      </w:r>
    </w:p>
    <w:p w14:paraId="69D3DAC1" w14:textId="77777777" w:rsidR="00D16BBF" w:rsidRPr="00076DD0" w:rsidRDefault="00D16BBF" w:rsidP="00076DD0">
      <w:pPr>
        <w:spacing w:line="360" w:lineRule="auto"/>
        <w:rPr>
          <w:rFonts w:ascii="Arial" w:eastAsia="Calibri" w:hAnsi="Arial" w:cs="Arial"/>
          <w:sz w:val="24"/>
          <w:szCs w:val="24"/>
        </w:rPr>
      </w:pPr>
    </w:p>
    <w:p w14:paraId="2CB5DFAF" w14:textId="301DA85A" w:rsidR="00450D66" w:rsidRPr="00076DD0" w:rsidRDefault="00F715D1" w:rsidP="00076DD0">
      <w:pPr>
        <w:spacing w:line="360" w:lineRule="auto"/>
        <w:rPr>
          <w:rFonts w:ascii="Arial" w:eastAsia="Calibri" w:hAnsi="Arial" w:cs="Arial"/>
          <w:sz w:val="24"/>
          <w:szCs w:val="24"/>
        </w:rPr>
      </w:pPr>
      <w:r w:rsidRPr="00076DD0">
        <w:rPr>
          <w:rFonts w:ascii="Arial" w:eastAsia="Calibri" w:hAnsi="Arial" w:cs="Arial"/>
          <w:sz w:val="24"/>
          <w:szCs w:val="24"/>
        </w:rPr>
        <w:t>According to Brandon Lewis CBE MP, the addition of academic credentials to initial police training gives officers the chance to study topics like inclusivity, diversity, and professional standards in greater detail, comprehend prior case studies, and identify instances where these standards have not been upheld along with the ensuing effects and consequences on policing and communities. The National Police Chiefs Council and Association of Police and Crime Commissioners predict that by 2025, "policing will be a profession with a more representative workforce that will align the proper skills, powers, and experience to handle demanding tasks.</w:t>
      </w:r>
      <w:r w:rsidR="006A02BA" w:rsidRPr="00076DD0">
        <w:rPr>
          <w:rFonts w:ascii="Arial" w:eastAsia="Calibri" w:hAnsi="Arial" w:cs="Arial"/>
          <w:sz w:val="24"/>
          <w:szCs w:val="24"/>
        </w:rPr>
        <w:t xml:space="preserve"> (</w:t>
      </w:r>
      <w:r w:rsidR="00F612DF" w:rsidRPr="00076DD0">
        <w:rPr>
          <w:rFonts w:ascii="Arial" w:eastAsia="Calibri" w:hAnsi="Arial" w:cs="Arial"/>
          <w:sz w:val="24"/>
          <w:szCs w:val="24"/>
        </w:rPr>
        <w:t>Gov.uk, 2017</w:t>
      </w:r>
      <w:r w:rsidR="007C253D" w:rsidRPr="00076DD0">
        <w:rPr>
          <w:rFonts w:ascii="Arial" w:eastAsia="Calibri" w:hAnsi="Arial" w:cs="Arial"/>
          <w:sz w:val="24"/>
          <w:szCs w:val="24"/>
        </w:rPr>
        <w:t>, ARU.ac.uk</w:t>
      </w:r>
      <w:r w:rsidR="00F612DF" w:rsidRPr="00076DD0">
        <w:rPr>
          <w:rFonts w:ascii="Arial" w:eastAsia="Calibri" w:hAnsi="Arial" w:cs="Arial"/>
          <w:sz w:val="24"/>
          <w:szCs w:val="24"/>
        </w:rPr>
        <w:t xml:space="preserve">). </w:t>
      </w:r>
    </w:p>
    <w:p w14:paraId="2A3173E7" w14:textId="77777777" w:rsidR="00AC6DFB" w:rsidRPr="00076DD0" w:rsidRDefault="00AC6DFB" w:rsidP="00076DD0">
      <w:pPr>
        <w:spacing w:before="100" w:after="100" w:line="360" w:lineRule="auto"/>
        <w:rPr>
          <w:rFonts w:ascii="Arial" w:eastAsia="Calibri" w:hAnsi="Arial" w:cs="Arial"/>
          <w:sz w:val="24"/>
          <w:szCs w:val="24"/>
        </w:rPr>
      </w:pPr>
    </w:p>
    <w:p w14:paraId="25EB6923" w14:textId="263E1A8E" w:rsidR="00AC6DFB" w:rsidRPr="00076DD0" w:rsidRDefault="00D16BBF"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T</w:t>
      </w:r>
      <w:r w:rsidR="00625649" w:rsidRPr="00076DD0">
        <w:rPr>
          <w:rFonts w:ascii="Arial" w:eastAsia="Calibri" w:hAnsi="Arial" w:cs="Arial"/>
          <w:sz w:val="24"/>
          <w:szCs w:val="24"/>
        </w:rPr>
        <w:t xml:space="preserve">he HMIC </w:t>
      </w:r>
      <w:r w:rsidRPr="00076DD0">
        <w:rPr>
          <w:rFonts w:ascii="Arial" w:eastAsia="Calibri" w:hAnsi="Arial" w:cs="Arial"/>
          <w:sz w:val="24"/>
          <w:szCs w:val="24"/>
        </w:rPr>
        <w:t xml:space="preserve">documents </w:t>
      </w:r>
      <w:r w:rsidR="00625649" w:rsidRPr="00076DD0">
        <w:rPr>
          <w:rFonts w:ascii="Arial" w:eastAsia="Calibri" w:hAnsi="Arial" w:cs="Arial"/>
          <w:sz w:val="24"/>
          <w:szCs w:val="24"/>
        </w:rPr>
        <w:t>that police officers must</w:t>
      </w:r>
      <w:r w:rsidR="00F715D1" w:rsidRPr="00076DD0">
        <w:rPr>
          <w:rFonts w:ascii="Arial" w:eastAsia="Calibri" w:hAnsi="Arial" w:cs="Arial"/>
          <w:sz w:val="24"/>
          <w:szCs w:val="24"/>
        </w:rPr>
        <w:t xml:space="preserve"> </w:t>
      </w:r>
      <w:r w:rsidR="00625649" w:rsidRPr="00076DD0">
        <w:rPr>
          <w:rFonts w:ascii="Arial" w:eastAsia="Calibri" w:hAnsi="Arial" w:cs="Arial"/>
          <w:sz w:val="24"/>
          <w:szCs w:val="24"/>
        </w:rPr>
        <w:t xml:space="preserve">achieve </w:t>
      </w:r>
      <w:r w:rsidR="00F715D1" w:rsidRPr="00076DD0">
        <w:rPr>
          <w:rFonts w:ascii="Arial" w:eastAsia="Calibri" w:hAnsi="Arial" w:cs="Arial"/>
          <w:sz w:val="24"/>
          <w:szCs w:val="24"/>
        </w:rPr>
        <w:t xml:space="preserve">the </w:t>
      </w:r>
      <w:r w:rsidR="00625649" w:rsidRPr="00076DD0">
        <w:rPr>
          <w:rFonts w:ascii="Arial" w:eastAsia="Calibri" w:hAnsi="Arial" w:cs="Arial"/>
          <w:sz w:val="24"/>
          <w:szCs w:val="24"/>
        </w:rPr>
        <w:t xml:space="preserve">National Policing Strategies set out by the Home Sectary </w:t>
      </w:r>
      <w:r w:rsidR="00F715D1" w:rsidRPr="00076DD0">
        <w:rPr>
          <w:rFonts w:ascii="Arial" w:eastAsia="Calibri" w:hAnsi="Arial" w:cs="Arial"/>
          <w:sz w:val="24"/>
          <w:szCs w:val="24"/>
        </w:rPr>
        <w:t xml:space="preserve">in line with the legal framework </w:t>
      </w:r>
      <w:r w:rsidR="00625649" w:rsidRPr="00076DD0">
        <w:rPr>
          <w:rFonts w:ascii="Arial" w:eastAsia="Calibri" w:hAnsi="Arial" w:cs="Arial"/>
          <w:sz w:val="24"/>
          <w:szCs w:val="24"/>
        </w:rPr>
        <w:t xml:space="preserve">to respond to threats of terrorism, civil emergencies, organised crime, public order threats and large-scale cyber incidents to seek the relevant outcome for the situation and in </w:t>
      </w:r>
      <w:r w:rsidR="00625649" w:rsidRPr="00076DD0">
        <w:rPr>
          <w:rFonts w:ascii="Arial" w:eastAsia="Calibri" w:hAnsi="Arial" w:cs="Arial"/>
          <w:sz w:val="24"/>
          <w:szCs w:val="24"/>
        </w:rPr>
        <w:lastRenderedPageBreak/>
        <w:t>response to the threat</w:t>
      </w:r>
      <w:r w:rsidR="004C3D9B" w:rsidRPr="00076DD0">
        <w:rPr>
          <w:rFonts w:ascii="Arial" w:eastAsia="Calibri" w:hAnsi="Arial" w:cs="Arial"/>
          <w:sz w:val="24"/>
          <w:szCs w:val="24"/>
        </w:rPr>
        <w:t xml:space="preserve"> by </w:t>
      </w:r>
      <w:r w:rsidR="00625649" w:rsidRPr="00076DD0">
        <w:rPr>
          <w:rFonts w:ascii="Arial" w:eastAsia="Calibri" w:hAnsi="Arial" w:cs="Arial"/>
          <w:sz w:val="24"/>
          <w:szCs w:val="24"/>
        </w:rPr>
        <w:t>collabora</w:t>
      </w:r>
      <w:r w:rsidR="004C3D9B" w:rsidRPr="00076DD0">
        <w:rPr>
          <w:rFonts w:ascii="Arial" w:eastAsia="Calibri" w:hAnsi="Arial" w:cs="Arial"/>
          <w:sz w:val="24"/>
          <w:szCs w:val="24"/>
        </w:rPr>
        <w:t xml:space="preserve">ting </w:t>
      </w:r>
      <w:r w:rsidR="00625649" w:rsidRPr="00076DD0">
        <w:rPr>
          <w:rFonts w:ascii="Arial" w:eastAsia="Calibri" w:hAnsi="Arial" w:cs="Arial"/>
          <w:sz w:val="24"/>
          <w:szCs w:val="24"/>
        </w:rPr>
        <w:t>with local communities, professional organisations, wider policing organisations, and colleagues to promote law and order</w:t>
      </w:r>
      <w:r w:rsidR="004C3D9B" w:rsidRPr="00076DD0">
        <w:rPr>
          <w:rFonts w:ascii="Arial" w:eastAsia="Calibri" w:hAnsi="Arial" w:cs="Arial"/>
          <w:sz w:val="24"/>
          <w:szCs w:val="24"/>
        </w:rPr>
        <w:t>. (HMIC, 2014).</w:t>
      </w:r>
    </w:p>
    <w:p w14:paraId="30005D8D" w14:textId="77777777" w:rsidR="00625649" w:rsidRPr="00076DD0" w:rsidRDefault="00625649" w:rsidP="00076DD0">
      <w:pPr>
        <w:spacing w:before="100" w:after="100" w:line="360" w:lineRule="auto"/>
        <w:rPr>
          <w:rFonts w:ascii="Arial" w:eastAsia="Calibri" w:hAnsi="Arial" w:cs="Arial"/>
          <w:sz w:val="24"/>
          <w:szCs w:val="24"/>
        </w:rPr>
      </w:pPr>
    </w:p>
    <w:p w14:paraId="532D1B03" w14:textId="37093571" w:rsidR="00AC6DFB" w:rsidRPr="00076DD0" w:rsidRDefault="005B3974"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 xml:space="preserve">To manage, develop, and maintain the necessary skills to provide specific responses to all situations, acting in a legal, balanced, proportionate, and justifiable manner to uphold the law and achieve the best results, policing organisations throughout England and Wales have a system whereby officers exercise their duties and conduct in accordance with the National Policing Strategies, Code of Ethics, Policing Behavioural Standards, and Policing Principles. However, Cain, 1973 et al. demonstrated that during the previous 50 years, it has been observed that officers' attitudes and behaviour frequently veer from the norm, and in certain instances, it has been discovered that officers deliberately flout laws and regulations. Cain 1973 is supported by </w:t>
      </w:r>
      <w:proofErr w:type="spellStart"/>
      <w:r w:rsidRPr="00076DD0">
        <w:rPr>
          <w:rFonts w:ascii="Arial" w:hAnsi="Arial" w:cs="Arial"/>
          <w:sz w:val="24"/>
          <w:szCs w:val="24"/>
          <w:shd w:val="clear" w:color="auto" w:fill="FFFFFF"/>
        </w:rPr>
        <w:t>Caldero</w:t>
      </w:r>
      <w:proofErr w:type="spellEnd"/>
      <w:r w:rsidRPr="00076DD0">
        <w:rPr>
          <w:rFonts w:ascii="Arial" w:hAnsi="Arial" w:cs="Arial"/>
          <w:sz w:val="24"/>
          <w:szCs w:val="24"/>
          <w:shd w:val="clear" w:color="auto" w:fill="FFFFFF"/>
        </w:rPr>
        <w:t xml:space="preserve"> et al. (2018), who also make suggestions.</w:t>
      </w:r>
      <w:r w:rsidR="00F308BF" w:rsidRPr="00076DD0">
        <w:rPr>
          <w:rFonts w:ascii="Arial" w:hAnsi="Arial" w:cs="Arial"/>
          <w:sz w:val="24"/>
          <w:szCs w:val="24"/>
          <w:shd w:val="clear" w:color="auto" w:fill="FFFFFF"/>
        </w:rPr>
        <w:t xml:space="preserve"> </w:t>
      </w:r>
      <w:r w:rsidR="008D1420" w:rsidRPr="00076DD0">
        <w:rPr>
          <w:rFonts w:ascii="Arial" w:eastAsia="Calibri" w:hAnsi="Arial" w:cs="Arial"/>
          <w:sz w:val="24"/>
          <w:szCs w:val="24"/>
        </w:rPr>
        <w:t xml:space="preserve">(Sage Journal, 2022). </w:t>
      </w:r>
    </w:p>
    <w:p w14:paraId="04721DE2" w14:textId="77777777" w:rsidR="00AC6DFB" w:rsidRPr="00076DD0" w:rsidRDefault="00AC6DFB" w:rsidP="00076DD0">
      <w:pPr>
        <w:spacing w:before="100" w:after="100" w:line="360" w:lineRule="auto"/>
        <w:rPr>
          <w:rFonts w:ascii="Arial" w:hAnsi="Arial" w:cs="Arial"/>
          <w:sz w:val="24"/>
          <w:szCs w:val="24"/>
        </w:rPr>
      </w:pPr>
    </w:p>
    <w:p w14:paraId="6161F234" w14:textId="77D06393" w:rsidR="00450D66" w:rsidRPr="00076DD0" w:rsidRDefault="008D1420" w:rsidP="00076DD0">
      <w:pPr>
        <w:spacing w:line="360" w:lineRule="auto"/>
        <w:rPr>
          <w:rFonts w:ascii="Arial" w:eastAsia="Calibri" w:hAnsi="Arial" w:cs="Arial"/>
          <w:sz w:val="24"/>
          <w:szCs w:val="24"/>
        </w:rPr>
      </w:pPr>
      <w:r w:rsidRPr="00076DD0">
        <w:rPr>
          <w:rFonts w:ascii="Arial" w:hAnsi="Arial" w:cs="Arial"/>
          <w:sz w:val="24"/>
          <w:szCs w:val="24"/>
          <w:shd w:val="clear" w:color="auto" w:fill="FFFFFF"/>
        </w:rPr>
        <w:t xml:space="preserve">It is noted </w:t>
      </w:r>
      <w:r w:rsidR="006A02BA" w:rsidRPr="00076DD0">
        <w:rPr>
          <w:rFonts w:ascii="Arial" w:hAnsi="Arial" w:cs="Arial"/>
          <w:sz w:val="24"/>
          <w:szCs w:val="24"/>
          <w:shd w:val="clear" w:color="auto" w:fill="FFFFFF"/>
        </w:rPr>
        <w:t xml:space="preserve">by the College of Policing </w:t>
      </w:r>
      <w:r w:rsidRPr="00076DD0">
        <w:rPr>
          <w:rFonts w:ascii="Arial" w:hAnsi="Arial" w:cs="Arial"/>
          <w:sz w:val="24"/>
          <w:szCs w:val="24"/>
          <w:shd w:val="clear" w:color="auto" w:fill="FFFFFF"/>
        </w:rPr>
        <w:t>that police organisations and officers must act with Integrity</w:t>
      </w:r>
      <w:r w:rsidR="00450D66" w:rsidRPr="00076DD0">
        <w:rPr>
          <w:rFonts w:ascii="Arial" w:hAnsi="Arial" w:cs="Arial"/>
          <w:sz w:val="24"/>
          <w:szCs w:val="24"/>
          <w:shd w:val="clear" w:color="auto" w:fill="FFFFFF"/>
        </w:rPr>
        <w:t xml:space="preserve"> and </w:t>
      </w:r>
      <w:r w:rsidRPr="00076DD0">
        <w:rPr>
          <w:rStyle w:val="Strong"/>
          <w:rFonts w:ascii="Arial" w:hAnsi="Arial" w:cs="Arial"/>
          <w:b w:val="0"/>
          <w:bCs w:val="0"/>
          <w:sz w:val="24"/>
          <w:szCs w:val="24"/>
          <w:shd w:val="clear" w:color="auto" w:fill="FFFFFF"/>
        </w:rPr>
        <w:t>accept the values, morals</w:t>
      </w:r>
      <w:r w:rsidR="00450D66" w:rsidRPr="00076DD0">
        <w:rPr>
          <w:rStyle w:val="Strong"/>
          <w:rFonts w:ascii="Arial" w:hAnsi="Arial" w:cs="Arial"/>
          <w:b w:val="0"/>
          <w:bCs w:val="0"/>
          <w:sz w:val="24"/>
          <w:szCs w:val="24"/>
          <w:shd w:val="clear" w:color="auto" w:fill="FFFFFF"/>
        </w:rPr>
        <w:t>,</w:t>
      </w:r>
      <w:r w:rsidRPr="00076DD0">
        <w:rPr>
          <w:rStyle w:val="Strong"/>
          <w:rFonts w:ascii="Arial" w:hAnsi="Arial" w:cs="Arial"/>
          <w:b w:val="0"/>
          <w:bCs w:val="0"/>
          <w:sz w:val="24"/>
          <w:szCs w:val="24"/>
          <w:shd w:val="clear" w:color="auto" w:fill="FFFFFF"/>
        </w:rPr>
        <w:t xml:space="preserve"> and standards of policing, and pose the virtues of their profession by being </w:t>
      </w:r>
      <w:r w:rsidRPr="00076DD0">
        <w:rPr>
          <w:rFonts w:ascii="Arial" w:eastAsia="Calibri" w:hAnsi="Arial" w:cs="Arial"/>
          <w:sz w:val="24"/>
          <w:szCs w:val="24"/>
        </w:rPr>
        <w:t>equipped with the skills and capabilities required to tackle emerging crime and conduct their roles in a positive and professional manner.</w:t>
      </w:r>
      <w:r w:rsidR="00450D66" w:rsidRPr="00076DD0">
        <w:rPr>
          <w:rFonts w:ascii="Arial" w:eastAsia="Calibri" w:hAnsi="Arial" w:cs="Arial"/>
          <w:sz w:val="24"/>
          <w:szCs w:val="24"/>
        </w:rPr>
        <w:t xml:space="preserve"> As such the consequences of police officers not upholding professional standards can be far reaching and can ultimately undermine the public’s confidence in the police, with potentially catastrophic consequences. </w:t>
      </w:r>
      <w:r w:rsidR="006A02BA" w:rsidRPr="00076DD0">
        <w:rPr>
          <w:rFonts w:ascii="Arial" w:eastAsia="Calibri" w:hAnsi="Arial" w:cs="Arial"/>
          <w:sz w:val="24"/>
          <w:szCs w:val="24"/>
        </w:rPr>
        <w:t>The policing code of ethics state that o</w:t>
      </w:r>
      <w:r w:rsidR="00450D66" w:rsidRPr="00076DD0">
        <w:rPr>
          <w:rFonts w:ascii="Arial" w:eastAsia="Calibri" w:hAnsi="Arial" w:cs="Arial"/>
          <w:sz w:val="24"/>
          <w:szCs w:val="24"/>
        </w:rPr>
        <w:t>fficers cannot underestimate their responsibility to uphold these standards and therefore maintain public trust and confidence by abiding by the policing</w:t>
      </w:r>
      <w:r w:rsidRPr="00076DD0">
        <w:rPr>
          <w:rFonts w:ascii="Arial" w:eastAsia="Calibri" w:hAnsi="Arial" w:cs="Arial"/>
          <w:sz w:val="24"/>
          <w:szCs w:val="24"/>
        </w:rPr>
        <w:t xml:space="preserve"> code of ethics</w:t>
      </w:r>
      <w:r w:rsidR="00450D66" w:rsidRPr="00076DD0">
        <w:rPr>
          <w:rFonts w:ascii="Arial" w:eastAsia="Calibri" w:hAnsi="Arial" w:cs="Arial"/>
          <w:sz w:val="24"/>
          <w:szCs w:val="24"/>
        </w:rPr>
        <w:t xml:space="preserve">, </w:t>
      </w:r>
      <w:r w:rsidRPr="00076DD0">
        <w:rPr>
          <w:rFonts w:ascii="Arial" w:eastAsia="Calibri" w:hAnsi="Arial" w:cs="Arial"/>
          <w:sz w:val="24"/>
          <w:szCs w:val="24"/>
        </w:rPr>
        <w:t>a force wide framework designed to be at the heart of every policy, procedure, decision, and action carried out in policing</w:t>
      </w:r>
      <w:r w:rsidR="00450D66" w:rsidRPr="00076DD0">
        <w:rPr>
          <w:rFonts w:ascii="Arial" w:eastAsia="Calibri" w:hAnsi="Arial" w:cs="Arial"/>
          <w:sz w:val="24"/>
          <w:szCs w:val="24"/>
        </w:rPr>
        <w:t>.</w:t>
      </w:r>
      <w:r w:rsidR="006A02BA" w:rsidRPr="00076DD0">
        <w:rPr>
          <w:rFonts w:ascii="Arial" w:eastAsia="Calibri" w:hAnsi="Arial" w:cs="Arial"/>
          <w:sz w:val="24"/>
          <w:szCs w:val="24"/>
        </w:rPr>
        <w:t xml:space="preserve"> (College of Policing, 2022). </w:t>
      </w:r>
    </w:p>
    <w:p w14:paraId="5A629620" w14:textId="77777777" w:rsidR="00450D66" w:rsidRPr="00076DD0" w:rsidRDefault="00450D66" w:rsidP="00076DD0">
      <w:pPr>
        <w:spacing w:line="360" w:lineRule="auto"/>
        <w:rPr>
          <w:rFonts w:ascii="Arial" w:eastAsia="Calibri" w:hAnsi="Arial" w:cs="Arial"/>
          <w:sz w:val="24"/>
          <w:szCs w:val="24"/>
        </w:rPr>
      </w:pPr>
    </w:p>
    <w:p w14:paraId="1BCFBD99" w14:textId="2E51089A" w:rsidR="00AC6DFB" w:rsidRPr="00076DD0" w:rsidRDefault="00450D66" w:rsidP="00076DD0">
      <w:pPr>
        <w:spacing w:line="360" w:lineRule="auto"/>
        <w:rPr>
          <w:rFonts w:ascii="Arial" w:eastAsia="Calibri" w:hAnsi="Arial" w:cs="Arial"/>
          <w:sz w:val="24"/>
          <w:szCs w:val="24"/>
        </w:rPr>
      </w:pPr>
      <w:r w:rsidRPr="00076DD0">
        <w:rPr>
          <w:rFonts w:ascii="Arial" w:eastAsia="Calibri" w:hAnsi="Arial" w:cs="Arial"/>
          <w:sz w:val="24"/>
          <w:szCs w:val="24"/>
        </w:rPr>
        <w:t xml:space="preserve">The code of ethics </w:t>
      </w:r>
      <w:r w:rsidR="008D1420" w:rsidRPr="00076DD0">
        <w:rPr>
          <w:rFonts w:ascii="Arial" w:eastAsia="Calibri" w:hAnsi="Arial" w:cs="Arial"/>
          <w:sz w:val="24"/>
          <w:szCs w:val="24"/>
        </w:rPr>
        <w:t xml:space="preserve">aim is to provide officers with the tools to be self-aware, and be </w:t>
      </w:r>
      <w:r w:rsidR="008D1420" w:rsidRPr="00076DD0">
        <w:rPr>
          <w:rFonts w:ascii="Arial" w:hAnsi="Arial" w:cs="Arial"/>
          <w:spacing w:val="3"/>
          <w:sz w:val="24"/>
          <w:szCs w:val="24"/>
        </w:rPr>
        <w:t xml:space="preserve">supportive, positive, and proactive in everyday decision-making, whilst having confidence to challenge improper behaviour of those they are dealing with </w:t>
      </w:r>
      <w:r w:rsidR="00981B5E" w:rsidRPr="00076DD0">
        <w:rPr>
          <w:rFonts w:ascii="Arial" w:hAnsi="Arial" w:cs="Arial"/>
          <w:spacing w:val="3"/>
          <w:sz w:val="24"/>
          <w:szCs w:val="24"/>
        </w:rPr>
        <w:t>and</w:t>
      </w:r>
      <w:r w:rsidR="008D1420" w:rsidRPr="00076DD0">
        <w:rPr>
          <w:rFonts w:ascii="Arial" w:hAnsi="Arial" w:cs="Arial"/>
          <w:spacing w:val="3"/>
          <w:sz w:val="24"/>
          <w:szCs w:val="24"/>
        </w:rPr>
        <w:t xml:space="preserve"> </w:t>
      </w:r>
      <w:r w:rsidR="008D1420" w:rsidRPr="00076DD0">
        <w:rPr>
          <w:rFonts w:ascii="Arial" w:eastAsia="Calibri" w:hAnsi="Arial" w:cs="Arial"/>
          <w:sz w:val="24"/>
          <w:szCs w:val="24"/>
        </w:rPr>
        <w:t>fellow colleagues</w:t>
      </w:r>
      <w:r w:rsidRPr="00076DD0">
        <w:rPr>
          <w:rFonts w:ascii="Arial" w:hAnsi="Arial" w:cs="Arial"/>
          <w:sz w:val="24"/>
          <w:szCs w:val="24"/>
        </w:rPr>
        <w:t>.</w:t>
      </w:r>
      <w:r w:rsidR="006A02BA" w:rsidRPr="00076DD0">
        <w:rPr>
          <w:rFonts w:ascii="Arial" w:hAnsi="Arial" w:cs="Arial"/>
          <w:sz w:val="24"/>
          <w:szCs w:val="24"/>
        </w:rPr>
        <w:t xml:space="preserve"> </w:t>
      </w:r>
      <w:r w:rsidR="006A02BA" w:rsidRPr="00076DD0">
        <w:rPr>
          <w:rFonts w:ascii="Arial" w:eastAsia="Calibri" w:hAnsi="Arial" w:cs="Arial"/>
          <w:sz w:val="24"/>
          <w:szCs w:val="24"/>
        </w:rPr>
        <w:t>(College of Policing, 2022).</w:t>
      </w:r>
      <w:r w:rsidRPr="00076DD0">
        <w:rPr>
          <w:rFonts w:ascii="Arial" w:hAnsi="Arial" w:cs="Arial"/>
          <w:sz w:val="24"/>
          <w:szCs w:val="24"/>
        </w:rPr>
        <w:br/>
      </w:r>
    </w:p>
    <w:p w14:paraId="0BA963E9" w14:textId="734711DD" w:rsidR="00AC6DFB" w:rsidRPr="00076DD0" w:rsidRDefault="00625649" w:rsidP="00076DD0">
      <w:pPr>
        <w:spacing w:before="100" w:after="100" w:line="360" w:lineRule="auto"/>
        <w:rPr>
          <w:rFonts w:ascii="Arial" w:hAnsi="Arial" w:cs="Arial"/>
          <w:sz w:val="24"/>
          <w:szCs w:val="24"/>
        </w:rPr>
      </w:pPr>
      <w:r w:rsidRPr="00076DD0">
        <w:rPr>
          <w:rFonts w:ascii="Arial" w:hAnsi="Arial" w:cs="Arial"/>
          <w:sz w:val="24"/>
          <w:szCs w:val="24"/>
          <w:shd w:val="clear" w:color="auto" w:fill="FFFFFF"/>
        </w:rPr>
        <w:lastRenderedPageBreak/>
        <w:t xml:space="preserve">The Home Office's guideline on police officer misconduct and subpar performance and attendance was followed </w:t>
      </w:r>
      <w:r w:rsidR="0006289F" w:rsidRPr="00076DD0">
        <w:rPr>
          <w:rFonts w:ascii="Arial" w:hAnsi="Arial" w:cs="Arial"/>
          <w:sz w:val="24"/>
          <w:szCs w:val="24"/>
          <w:shd w:val="clear" w:color="auto" w:fill="FFFFFF"/>
        </w:rPr>
        <w:t>because of</w:t>
      </w:r>
      <w:r w:rsidRPr="00076DD0">
        <w:rPr>
          <w:rFonts w:ascii="Arial" w:hAnsi="Arial" w:cs="Arial"/>
          <w:sz w:val="24"/>
          <w:szCs w:val="24"/>
          <w:shd w:val="clear" w:color="auto" w:fill="FFFFFF"/>
        </w:rPr>
        <w:t xml:space="preserve"> research showing that police officers who reported, challenged, or </w:t>
      </w:r>
      <w:r w:rsidR="00186955" w:rsidRPr="00076DD0">
        <w:rPr>
          <w:rFonts w:ascii="Arial" w:hAnsi="Arial" w:cs="Arial"/>
          <w:sz w:val="24"/>
          <w:szCs w:val="24"/>
          <w:shd w:val="clear" w:color="auto" w:fill="FFFFFF"/>
        </w:rPr>
        <w:t>acted</w:t>
      </w:r>
      <w:r w:rsidRPr="00076DD0">
        <w:rPr>
          <w:rFonts w:ascii="Arial" w:hAnsi="Arial" w:cs="Arial"/>
          <w:sz w:val="24"/>
          <w:szCs w:val="24"/>
          <w:shd w:val="clear" w:color="auto" w:fill="FFFFFF"/>
        </w:rPr>
        <w:t xml:space="preserve"> against their colleagues' unlawful behaviour had violated the Standards of Professional Behaviour. A Panel for Gwent Police decided, as an illustration, that the conduct of two senior officers and a third officer of lower rank constituted gross misconduct.</w:t>
      </w:r>
      <w:r w:rsidR="008D1420" w:rsidRPr="00076DD0">
        <w:rPr>
          <w:rFonts w:ascii="Arial" w:hAnsi="Arial" w:cs="Arial"/>
          <w:sz w:val="24"/>
          <w:szCs w:val="24"/>
          <w:shd w:val="clear" w:color="auto" w:fill="FFFFFF"/>
        </w:rPr>
        <w:t xml:space="preserve"> (BBC News, 2022). </w:t>
      </w:r>
    </w:p>
    <w:p w14:paraId="028C7C00" w14:textId="77777777" w:rsidR="00AC6DFB" w:rsidRPr="00076DD0" w:rsidRDefault="00AC6DFB" w:rsidP="00076DD0">
      <w:pPr>
        <w:suppressAutoHyphens w:val="0"/>
        <w:spacing w:line="360" w:lineRule="auto"/>
        <w:textAlignment w:val="auto"/>
        <w:rPr>
          <w:rFonts w:ascii="Arial" w:hAnsi="Arial" w:cs="Arial"/>
          <w:sz w:val="24"/>
          <w:szCs w:val="24"/>
          <w:shd w:val="clear" w:color="auto" w:fill="FFFFFF"/>
        </w:rPr>
      </w:pPr>
    </w:p>
    <w:p w14:paraId="627DCBFD" w14:textId="6210DD41" w:rsidR="00AC6DFB" w:rsidRPr="00076DD0" w:rsidRDefault="006076C6" w:rsidP="00076DD0">
      <w:pPr>
        <w:pStyle w:val="ssrcss-1q0x1qg-paragraph"/>
        <w:shd w:val="clear" w:color="auto" w:fill="FFFFFF"/>
        <w:spacing w:before="0" w:after="0" w:line="360" w:lineRule="auto"/>
        <w:textAlignment w:val="baseline"/>
        <w:rPr>
          <w:rFonts w:ascii="Arial" w:hAnsi="Arial" w:cs="Arial"/>
        </w:rPr>
      </w:pPr>
      <w:r w:rsidRPr="00076DD0">
        <w:rPr>
          <w:rFonts w:ascii="Arial" w:hAnsi="Arial" w:cs="Arial"/>
        </w:rPr>
        <w:t>The BBC News, 2022</w:t>
      </w:r>
      <w:r w:rsidR="008D1420" w:rsidRPr="00076DD0">
        <w:rPr>
          <w:rFonts w:ascii="Arial" w:hAnsi="Arial" w:cs="Arial"/>
        </w:rPr>
        <w:t xml:space="preserve"> shows that 44 out of the 46 UK police organisations responded to a survey conducted between 2016 -2020 which showed 2,702 police officers have been accused of sexual misconduct in the last five years resulting in disciplinary action taken from the allegations. As a result, three percent of the cases amounted to criminal court, eight percent with an officer dismissed and a further eight percent issued with a reprimand.</w:t>
      </w:r>
      <w:r w:rsidR="001C5094" w:rsidRPr="00076DD0">
        <w:rPr>
          <w:rFonts w:ascii="Arial" w:hAnsi="Arial" w:cs="Arial"/>
        </w:rPr>
        <w:t xml:space="preserve"> Inevitably this kind on conduct is damaging to public confidence and the trust people place in polic</w:t>
      </w:r>
      <w:r w:rsidR="00186955" w:rsidRPr="00076DD0">
        <w:rPr>
          <w:rFonts w:ascii="Arial" w:hAnsi="Arial" w:cs="Arial"/>
        </w:rPr>
        <w:t>ing</w:t>
      </w:r>
      <w:r w:rsidR="001C5094" w:rsidRPr="00076DD0">
        <w:rPr>
          <w:rFonts w:ascii="Arial" w:hAnsi="Arial" w:cs="Arial"/>
        </w:rPr>
        <w:t xml:space="preserve"> organisations. </w:t>
      </w:r>
      <w:r w:rsidR="008D1420" w:rsidRPr="00076DD0">
        <w:rPr>
          <w:rFonts w:ascii="Arial" w:hAnsi="Arial" w:cs="Arial"/>
        </w:rPr>
        <w:t xml:space="preserve">(BBC News, 2022). </w:t>
      </w:r>
    </w:p>
    <w:p w14:paraId="2EE22068" w14:textId="0F583EDA" w:rsidR="00AC6DFB" w:rsidRPr="00076DD0" w:rsidRDefault="00AC6DFB" w:rsidP="00076DD0">
      <w:pPr>
        <w:spacing w:before="100" w:after="100" w:line="360" w:lineRule="auto"/>
        <w:rPr>
          <w:rFonts w:ascii="Arial" w:hAnsi="Arial" w:cs="Arial"/>
          <w:sz w:val="24"/>
          <w:szCs w:val="24"/>
        </w:rPr>
      </w:pPr>
    </w:p>
    <w:p w14:paraId="34021325" w14:textId="17F7A598" w:rsidR="00AC6DFB" w:rsidRPr="00076DD0" w:rsidRDefault="001C5094" w:rsidP="00076DD0">
      <w:pPr>
        <w:spacing w:before="100" w:after="100" w:line="360" w:lineRule="auto"/>
        <w:rPr>
          <w:rFonts w:ascii="Arial" w:hAnsi="Arial" w:cs="Arial"/>
          <w:sz w:val="24"/>
          <w:szCs w:val="24"/>
        </w:rPr>
      </w:pPr>
      <w:r w:rsidRPr="00076DD0">
        <w:rPr>
          <w:rFonts w:ascii="Arial" w:eastAsia="Calibri" w:hAnsi="Arial" w:cs="Arial"/>
          <w:sz w:val="24"/>
          <w:szCs w:val="24"/>
        </w:rPr>
        <w:t>Although policing organisations have established these frameworks to help their employees meet these standards, evidence indicates that external pressures from policing prevent officers from being able to do their jobs in a safe and effective manner because of criticism and other consequences from the social, political, and economic pressures that force officers to modify their methods of working</w:t>
      </w:r>
      <w:r w:rsidR="008D1420" w:rsidRPr="00076DD0">
        <w:rPr>
          <w:rFonts w:ascii="Arial" w:hAnsi="Arial" w:cs="Arial"/>
          <w:spacing w:val="-2"/>
          <w:sz w:val="24"/>
          <w:szCs w:val="24"/>
          <w:shd w:val="clear" w:color="auto" w:fill="FFFFFF"/>
        </w:rPr>
        <w:t>.</w:t>
      </w:r>
      <w:r w:rsidRPr="00076DD0">
        <w:rPr>
          <w:rFonts w:ascii="Arial" w:hAnsi="Arial" w:cs="Arial"/>
          <w:spacing w:val="-2"/>
          <w:sz w:val="24"/>
          <w:szCs w:val="24"/>
          <w:shd w:val="clear" w:color="auto" w:fill="FFFFFF"/>
        </w:rPr>
        <w:t xml:space="preserve"> </w:t>
      </w:r>
      <w:r w:rsidR="008D1420" w:rsidRPr="00076DD0">
        <w:rPr>
          <w:rFonts w:ascii="Arial" w:hAnsi="Arial" w:cs="Arial"/>
          <w:spacing w:val="-2"/>
          <w:sz w:val="24"/>
          <w:szCs w:val="24"/>
          <w:shd w:val="clear" w:color="auto" w:fill="FFFFFF"/>
        </w:rPr>
        <w:t xml:space="preserve">(Cram.com, 2022). </w:t>
      </w:r>
    </w:p>
    <w:p w14:paraId="4EA5325B" w14:textId="77777777" w:rsidR="00AC6DFB" w:rsidRPr="00076DD0" w:rsidRDefault="00AC6DFB" w:rsidP="00076DD0">
      <w:pPr>
        <w:spacing w:before="100" w:after="100" w:line="360" w:lineRule="auto"/>
        <w:rPr>
          <w:rFonts w:ascii="Arial" w:eastAsia="Calibri" w:hAnsi="Arial" w:cs="Arial"/>
          <w:sz w:val="24"/>
          <w:szCs w:val="24"/>
        </w:rPr>
      </w:pPr>
    </w:p>
    <w:p w14:paraId="3289A493" w14:textId="3F6473E7" w:rsidR="00AC6DFB" w:rsidRPr="00076DD0" w:rsidRDefault="001C5094" w:rsidP="00076DD0">
      <w:pPr>
        <w:spacing w:before="100" w:after="100" w:line="360" w:lineRule="auto"/>
        <w:rPr>
          <w:rFonts w:ascii="Arial" w:hAnsi="Arial" w:cs="Arial"/>
          <w:sz w:val="24"/>
          <w:szCs w:val="24"/>
        </w:rPr>
      </w:pPr>
      <w:r w:rsidRPr="00076DD0">
        <w:rPr>
          <w:rFonts w:ascii="Arial" w:hAnsi="Arial" w:cs="Arial"/>
          <w:sz w:val="24"/>
          <w:szCs w:val="24"/>
        </w:rPr>
        <w:t xml:space="preserve">Officers and employees are trained to an adequate level to begin their career pathways, according to South Wales Police and other UK policing organisations. Before moving on to the second phase of their employment, all employees must complete an initial training and tutorship programme led by an experienced trained officer. During this phase, they receive support, guidance, and advice as they carry out their daily tasks. This helps to ensure that recently trained officers </w:t>
      </w:r>
      <w:proofErr w:type="gramStart"/>
      <w:r w:rsidRPr="00076DD0">
        <w:rPr>
          <w:rFonts w:ascii="Arial" w:hAnsi="Arial" w:cs="Arial"/>
          <w:sz w:val="24"/>
          <w:szCs w:val="24"/>
        </w:rPr>
        <w:t>are able to</w:t>
      </w:r>
      <w:proofErr w:type="gramEnd"/>
      <w:r w:rsidRPr="00076DD0">
        <w:rPr>
          <w:rFonts w:ascii="Arial" w:hAnsi="Arial" w:cs="Arial"/>
          <w:sz w:val="24"/>
          <w:szCs w:val="24"/>
        </w:rPr>
        <w:t xml:space="preserve"> operate at a strategic level, to overarching objectives, provide guidance, and steer the profession about enforcing a culture of ethical behaviour</w:t>
      </w:r>
      <w:r w:rsidR="008D1420" w:rsidRPr="00076DD0">
        <w:rPr>
          <w:rFonts w:ascii="Arial" w:hAnsi="Arial" w:cs="Arial"/>
          <w:sz w:val="24"/>
          <w:szCs w:val="24"/>
        </w:rPr>
        <w:t>. (</w:t>
      </w:r>
      <w:r w:rsidR="006A02BA" w:rsidRPr="00076DD0">
        <w:rPr>
          <w:rFonts w:ascii="Arial" w:hAnsi="Arial" w:cs="Arial"/>
          <w:sz w:val="24"/>
          <w:szCs w:val="24"/>
        </w:rPr>
        <w:t>South Wales Police</w:t>
      </w:r>
      <w:r w:rsidR="008D1420" w:rsidRPr="00076DD0">
        <w:rPr>
          <w:rFonts w:ascii="Arial" w:hAnsi="Arial" w:cs="Arial"/>
          <w:sz w:val="24"/>
          <w:szCs w:val="24"/>
        </w:rPr>
        <w:t>).</w:t>
      </w:r>
    </w:p>
    <w:p w14:paraId="48B07BC3" w14:textId="77777777" w:rsidR="00450D66" w:rsidRPr="00076DD0" w:rsidRDefault="00450D66" w:rsidP="00076DD0">
      <w:pPr>
        <w:spacing w:before="100" w:after="100" w:line="360" w:lineRule="auto"/>
        <w:rPr>
          <w:rFonts w:ascii="Arial" w:hAnsi="Arial" w:cs="Arial"/>
          <w:sz w:val="24"/>
          <w:szCs w:val="24"/>
        </w:rPr>
      </w:pPr>
    </w:p>
    <w:p w14:paraId="657B7B3C" w14:textId="77777777" w:rsidR="00AC6DFB" w:rsidRPr="00076DD0" w:rsidRDefault="008D1420" w:rsidP="00076DD0">
      <w:pPr>
        <w:pStyle w:val="NormalWeb"/>
        <w:spacing w:line="360" w:lineRule="auto"/>
        <w:rPr>
          <w:rFonts w:ascii="Arial" w:hAnsi="Arial" w:cs="Arial"/>
          <w:szCs w:val="24"/>
        </w:rPr>
      </w:pPr>
      <w:r w:rsidRPr="00076DD0">
        <w:rPr>
          <w:rFonts w:ascii="Arial" w:hAnsi="Arial" w:cs="Arial"/>
          <w:szCs w:val="24"/>
          <w:shd w:val="clear" w:color="auto" w:fill="FFFFFF"/>
        </w:rPr>
        <w:lastRenderedPageBreak/>
        <w:t xml:space="preserve">The role of a mentor-mentee relationship should benefit the mentee to transform their career, enabling them to </w:t>
      </w:r>
      <w:r w:rsidRPr="00076DD0">
        <w:rPr>
          <w:rStyle w:val="Strong"/>
          <w:rFonts w:ascii="Arial" w:hAnsi="Arial" w:cs="Arial"/>
          <w:b w:val="0"/>
          <w:bCs w:val="0"/>
          <w:szCs w:val="24"/>
          <w:shd w:val="clear" w:color="auto" w:fill="FFFFFF"/>
        </w:rPr>
        <w:t>benefit from</w:t>
      </w:r>
      <w:r w:rsidRPr="00076DD0">
        <w:rPr>
          <w:rFonts w:ascii="Arial" w:hAnsi="Arial" w:cs="Arial"/>
          <w:szCs w:val="24"/>
          <w:shd w:val="clear" w:color="auto" w:fill="FFFFFF"/>
        </w:rPr>
        <w:t xml:space="preserve"> their mentor’s experience and wisdom. However, this can carry a negative result should the mentor not have the focus on </w:t>
      </w:r>
      <w:r w:rsidRPr="00076DD0">
        <w:rPr>
          <w:rFonts w:ascii="Arial" w:hAnsi="Arial" w:cs="Arial"/>
          <w:szCs w:val="24"/>
        </w:rPr>
        <w:t xml:space="preserve">providing the mentee with opportunities to experience a variety of situations and use their professional judgement to abide and promote high standards of leadership and communication in the execution of their duty. (Better up, 2021). </w:t>
      </w:r>
    </w:p>
    <w:p w14:paraId="4D3392D9" w14:textId="77777777" w:rsidR="00AC6DFB" w:rsidRPr="00076DD0" w:rsidRDefault="00AC6DFB" w:rsidP="00076DD0">
      <w:pPr>
        <w:pStyle w:val="NormalWeb"/>
        <w:spacing w:line="360" w:lineRule="auto"/>
        <w:rPr>
          <w:rFonts w:ascii="Arial" w:hAnsi="Arial" w:cs="Arial"/>
          <w:szCs w:val="24"/>
        </w:rPr>
      </w:pPr>
    </w:p>
    <w:p w14:paraId="4E9577CE" w14:textId="77777777" w:rsidR="00AC6DFB" w:rsidRPr="00076DD0" w:rsidRDefault="008D1420" w:rsidP="00076DD0">
      <w:pPr>
        <w:pStyle w:val="NormalWeb"/>
        <w:spacing w:line="360" w:lineRule="auto"/>
        <w:rPr>
          <w:rFonts w:ascii="Arial" w:hAnsi="Arial" w:cs="Arial"/>
          <w:szCs w:val="24"/>
        </w:rPr>
      </w:pPr>
      <w:r w:rsidRPr="00076DD0">
        <w:rPr>
          <w:rFonts w:ascii="Arial" w:hAnsi="Arial" w:cs="Arial"/>
          <w:szCs w:val="24"/>
        </w:rPr>
        <w:t xml:space="preserve">Conclusion </w:t>
      </w:r>
    </w:p>
    <w:p w14:paraId="062CE475" w14:textId="745AE6CE" w:rsidR="00E16C76" w:rsidRPr="00076DD0" w:rsidRDefault="00F715D1" w:rsidP="00076DD0">
      <w:pPr>
        <w:shd w:val="clear" w:color="auto" w:fill="FFFFFF"/>
        <w:suppressAutoHyphens w:val="0"/>
        <w:spacing w:before="100" w:after="100" w:line="360" w:lineRule="auto"/>
        <w:textAlignment w:val="auto"/>
        <w:rPr>
          <w:rFonts w:ascii="Arial" w:hAnsi="Arial" w:cs="Arial"/>
          <w:sz w:val="24"/>
          <w:szCs w:val="24"/>
        </w:rPr>
      </w:pPr>
      <w:r w:rsidRPr="00076DD0">
        <w:rPr>
          <w:rFonts w:ascii="Arial" w:hAnsi="Arial" w:cs="Arial"/>
          <w:sz w:val="24"/>
          <w:szCs w:val="24"/>
        </w:rPr>
        <w:t xml:space="preserve">The research discussed above concludes that officers and staff must receive high-quality training to ensure that they have the knowledge, skills, and ability to </w:t>
      </w:r>
      <w:r w:rsidR="00543660" w:rsidRPr="00076DD0">
        <w:rPr>
          <w:rFonts w:ascii="Arial" w:hAnsi="Arial" w:cs="Arial"/>
          <w:sz w:val="24"/>
          <w:szCs w:val="24"/>
        </w:rPr>
        <w:t>perform their role.  Academic qualifications provide opportunities for officers to broaden their understanding of wider topics and their impact on the public they serve rather than just experiencing the culture of a particular organisation or environment.  This should result in a more professional service.  This will build public trust and confidence in the police by demonstrating that officers need to be professional</w:t>
      </w:r>
      <w:r w:rsidR="008D18B2" w:rsidRPr="00076DD0">
        <w:rPr>
          <w:rFonts w:ascii="Arial" w:hAnsi="Arial" w:cs="Arial"/>
          <w:sz w:val="24"/>
          <w:szCs w:val="24"/>
        </w:rPr>
        <w:t>, fair</w:t>
      </w:r>
      <w:r w:rsidR="00543660" w:rsidRPr="00076DD0">
        <w:rPr>
          <w:rFonts w:ascii="Arial" w:hAnsi="Arial" w:cs="Arial"/>
          <w:sz w:val="24"/>
          <w:szCs w:val="24"/>
        </w:rPr>
        <w:t xml:space="preserve">, impartial, </w:t>
      </w:r>
      <w:r w:rsidR="00E16C76" w:rsidRPr="00076DD0">
        <w:rPr>
          <w:rFonts w:ascii="Arial" w:hAnsi="Arial" w:cs="Arial"/>
          <w:sz w:val="24"/>
          <w:szCs w:val="24"/>
        </w:rPr>
        <w:t>trustworthy,</w:t>
      </w:r>
      <w:r w:rsidR="00543660" w:rsidRPr="00076DD0">
        <w:rPr>
          <w:rFonts w:ascii="Arial" w:hAnsi="Arial" w:cs="Arial"/>
          <w:sz w:val="24"/>
          <w:szCs w:val="24"/>
        </w:rPr>
        <w:t xml:space="preserve"> and accountable for their actions</w:t>
      </w:r>
      <w:r w:rsidR="008D18B2" w:rsidRPr="00076DD0">
        <w:rPr>
          <w:rFonts w:ascii="Arial" w:hAnsi="Arial" w:cs="Arial"/>
          <w:sz w:val="24"/>
          <w:szCs w:val="24"/>
        </w:rPr>
        <w:t>.</w:t>
      </w:r>
    </w:p>
    <w:p w14:paraId="061DC513" w14:textId="77777777" w:rsidR="00E16C76" w:rsidRPr="00076DD0" w:rsidRDefault="00E16C76" w:rsidP="00076DD0">
      <w:pPr>
        <w:shd w:val="clear" w:color="auto" w:fill="FFFFFF"/>
        <w:suppressAutoHyphens w:val="0"/>
        <w:spacing w:before="100" w:after="100" w:line="360" w:lineRule="auto"/>
        <w:textAlignment w:val="auto"/>
        <w:rPr>
          <w:rFonts w:ascii="Arial" w:hAnsi="Arial" w:cs="Arial"/>
          <w:sz w:val="24"/>
          <w:szCs w:val="24"/>
        </w:rPr>
      </w:pPr>
    </w:p>
    <w:p w14:paraId="6B25847A" w14:textId="26F99E29" w:rsidR="00AC6DFB" w:rsidRPr="00076DD0" w:rsidRDefault="008D1420" w:rsidP="00076DD0">
      <w:pPr>
        <w:pStyle w:val="NormalWeb"/>
        <w:spacing w:line="360" w:lineRule="auto"/>
        <w:rPr>
          <w:rFonts w:ascii="Arial" w:hAnsi="Arial" w:cs="Arial"/>
          <w:szCs w:val="24"/>
        </w:rPr>
      </w:pPr>
      <w:r w:rsidRPr="00076DD0">
        <w:rPr>
          <w:rFonts w:ascii="Arial" w:hAnsi="Arial" w:cs="Arial"/>
          <w:szCs w:val="24"/>
        </w:rPr>
        <w:t>Word Count: 1</w:t>
      </w:r>
      <w:r w:rsidR="00797FFE" w:rsidRPr="00076DD0">
        <w:rPr>
          <w:rFonts w:ascii="Arial" w:hAnsi="Arial" w:cs="Arial"/>
          <w:szCs w:val="24"/>
        </w:rPr>
        <w:t>0</w:t>
      </w:r>
      <w:r w:rsidR="008D18B2" w:rsidRPr="00076DD0">
        <w:rPr>
          <w:rFonts w:ascii="Arial" w:hAnsi="Arial" w:cs="Arial"/>
          <w:szCs w:val="24"/>
        </w:rPr>
        <w:t>7</w:t>
      </w:r>
      <w:r w:rsidR="00076DD0" w:rsidRPr="00076DD0">
        <w:rPr>
          <w:rFonts w:ascii="Arial" w:hAnsi="Arial" w:cs="Arial"/>
          <w:szCs w:val="24"/>
        </w:rPr>
        <w:t>4</w:t>
      </w:r>
      <w:r w:rsidR="00797FFE" w:rsidRPr="00076DD0">
        <w:rPr>
          <w:rFonts w:ascii="Arial" w:hAnsi="Arial" w:cs="Arial"/>
          <w:szCs w:val="24"/>
        </w:rPr>
        <w:t xml:space="preserve"> </w:t>
      </w:r>
    </w:p>
    <w:p w14:paraId="5D089F22" w14:textId="2ECDC7ED" w:rsidR="00797FFE" w:rsidRPr="00076DD0" w:rsidRDefault="00797FFE" w:rsidP="00076DD0">
      <w:pPr>
        <w:pStyle w:val="NormalWeb"/>
        <w:spacing w:line="360" w:lineRule="auto"/>
        <w:rPr>
          <w:rFonts w:ascii="Arial" w:hAnsi="Arial" w:cs="Arial"/>
          <w:szCs w:val="24"/>
        </w:rPr>
      </w:pPr>
    </w:p>
    <w:p w14:paraId="277B8A25" w14:textId="496F6603" w:rsidR="00797FFE" w:rsidRPr="00076DD0" w:rsidRDefault="00797FFE" w:rsidP="00076DD0">
      <w:pPr>
        <w:pStyle w:val="NormalWeb"/>
        <w:spacing w:line="360" w:lineRule="auto"/>
        <w:rPr>
          <w:rFonts w:ascii="Arial" w:hAnsi="Arial" w:cs="Arial"/>
          <w:szCs w:val="24"/>
        </w:rPr>
      </w:pPr>
    </w:p>
    <w:p w14:paraId="51A9603F" w14:textId="69DE44F3" w:rsidR="00797FFE" w:rsidRPr="00076DD0" w:rsidRDefault="00797FFE" w:rsidP="00076DD0">
      <w:pPr>
        <w:pStyle w:val="NormalWeb"/>
        <w:spacing w:line="360" w:lineRule="auto"/>
        <w:rPr>
          <w:rFonts w:ascii="Arial" w:hAnsi="Arial" w:cs="Arial"/>
          <w:szCs w:val="24"/>
        </w:rPr>
      </w:pPr>
    </w:p>
    <w:p w14:paraId="0F0805FB" w14:textId="41DA30A5" w:rsidR="00797FFE" w:rsidRPr="00076DD0" w:rsidRDefault="00797FFE" w:rsidP="00076DD0">
      <w:pPr>
        <w:pStyle w:val="NormalWeb"/>
        <w:spacing w:line="360" w:lineRule="auto"/>
        <w:rPr>
          <w:rFonts w:ascii="Arial" w:hAnsi="Arial" w:cs="Arial"/>
          <w:szCs w:val="24"/>
        </w:rPr>
      </w:pPr>
    </w:p>
    <w:p w14:paraId="6A890833" w14:textId="260C79B3" w:rsidR="00797FFE" w:rsidRPr="00076DD0" w:rsidRDefault="00797FFE" w:rsidP="00076DD0">
      <w:pPr>
        <w:pStyle w:val="NormalWeb"/>
        <w:spacing w:line="360" w:lineRule="auto"/>
        <w:rPr>
          <w:rFonts w:ascii="Arial" w:hAnsi="Arial" w:cs="Arial"/>
          <w:szCs w:val="24"/>
        </w:rPr>
      </w:pPr>
    </w:p>
    <w:p w14:paraId="0E47F5EE" w14:textId="79B26048" w:rsidR="00797FFE" w:rsidRPr="00076DD0" w:rsidRDefault="00797FFE" w:rsidP="00076DD0">
      <w:pPr>
        <w:pStyle w:val="NormalWeb"/>
        <w:spacing w:line="360" w:lineRule="auto"/>
        <w:rPr>
          <w:rFonts w:ascii="Arial" w:hAnsi="Arial" w:cs="Arial"/>
          <w:szCs w:val="24"/>
        </w:rPr>
      </w:pPr>
    </w:p>
    <w:p w14:paraId="4B24AC88" w14:textId="5E55756E" w:rsidR="00797FFE" w:rsidRPr="00076DD0" w:rsidRDefault="00797FFE" w:rsidP="00076DD0">
      <w:pPr>
        <w:pStyle w:val="NormalWeb"/>
        <w:spacing w:line="360" w:lineRule="auto"/>
        <w:rPr>
          <w:rFonts w:ascii="Arial" w:eastAsia="Calibri" w:hAnsi="Arial" w:cs="Arial"/>
          <w:b/>
          <w:bCs/>
          <w:szCs w:val="24"/>
        </w:rPr>
      </w:pPr>
    </w:p>
    <w:p w14:paraId="0F86F2D4" w14:textId="471E57C7" w:rsidR="00E16C76" w:rsidRPr="00076DD0" w:rsidRDefault="00E16C76" w:rsidP="00076DD0">
      <w:pPr>
        <w:pStyle w:val="NormalWeb"/>
        <w:spacing w:line="360" w:lineRule="auto"/>
        <w:rPr>
          <w:rFonts w:ascii="Arial" w:eastAsia="Calibri" w:hAnsi="Arial" w:cs="Arial"/>
          <w:b/>
          <w:bCs/>
          <w:szCs w:val="24"/>
        </w:rPr>
      </w:pPr>
    </w:p>
    <w:p w14:paraId="721A3FF0" w14:textId="7413C170" w:rsidR="00E16C76" w:rsidRPr="00076DD0" w:rsidRDefault="00E16C76" w:rsidP="00076DD0">
      <w:pPr>
        <w:pStyle w:val="NormalWeb"/>
        <w:spacing w:line="360" w:lineRule="auto"/>
        <w:rPr>
          <w:rFonts w:ascii="Arial" w:eastAsia="Calibri" w:hAnsi="Arial" w:cs="Arial"/>
          <w:b/>
          <w:bCs/>
          <w:szCs w:val="24"/>
        </w:rPr>
      </w:pPr>
    </w:p>
    <w:p w14:paraId="34F0CB37" w14:textId="14B0DB9E" w:rsidR="00E16C76" w:rsidRPr="00076DD0" w:rsidRDefault="00E16C76" w:rsidP="00076DD0">
      <w:pPr>
        <w:pStyle w:val="NormalWeb"/>
        <w:spacing w:line="360" w:lineRule="auto"/>
        <w:rPr>
          <w:rFonts w:ascii="Arial" w:eastAsia="Calibri" w:hAnsi="Arial" w:cs="Arial"/>
          <w:b/>
          <w:bCs/>
          <w:szCs w:val="24"/>
        </w:rPr>
      </w:pPr>
    </w:p>
    <w:p w14:paraId="1F9F8AAE" w14:textId="77777777" w:rsidR="00E16C76" w:rsidRPr="00076DD0" w:rsidRDefault="00E16C76" w:rsidP="00076DD0">
      <w:pPr>
        <w:pStyle w:val="NormalWeb"/>
        <w:spacing w:line="360" w:lineRule="auto"/>
        <w:rPr>
          <w:rFonts w:ascii="Arial" w:eastAsia="Calibri" w:hAnsi="Arial" w:cs="Arial"/>
          <w:b/>
          <w:bCs/>
          <w:szCs w:val="24"/>
        </w:rPr>
      </w:pPr>
    </w:p>
    <w:p w14:paraId="19583542" w14:textId="77777777" w:rsidR="00AC6DFB" w:rsidRPr="00076DD0" w:rsidRDefault="008D1420" w:rsidP="00076DD0">
      <w:pPr>
        <w:spacing w:before="100" w:after="100" w:line="360" w:lineRule="auto"/>
        <w:jc w:val="center"/>
        <w:rPr>
          <w:rFonts w:ascii="Arial" w:eastAsia="Calibri" w:hAnsi="Arial" w:cs="Arial"/>
          <w:b/>
          <w:bCs/>
          <w:sz w:val="24"/>
          <w:szCs w:val="24"/>
        </w:rPr>
      </w:pPr>
      <w:r w:rsidRPr="00076DD0">
        <w:rPr>
          <w:rFonts w:ascii="Arial" w:eastAsia="Calibri" w:hAnsi="Arial" w:cs="Arial"/>
          <w:b/>
          <w:bCs/>
          <w:sz w:val="24"/>
          <w:szCs w:val="24"/>
        </w:rPr>
        <w:lastRenderedPageBreak/>
        <w:t>Task Two</w:t>
      </w:r>
    </w:p>
    <w:p w14:paraId="67FFDF0B" w14:textId="77777777" w:rsidR="00AC6DFB" w:rsidRPr="00076DD0" w:rsidRDefault="008D1420" w:rsidP="00076DD0">
      <w:pPr>
        <w:spacing w:before="100" w:after="100" w:line="360" w:lineRule="auto"/>
        <w:rPr>
          <w:rFonts w:ascii="Arial" w:hAnsi="Arial" w:cs="Arial"/>
          <w:sz w:val="24"/>
          <w:szCs w:val="24"/>
        </w:rPr>
      </w:pPr>
      <w:r w:rsidRPr="00076DD0">
        <w:rPr>
          <w:rFonts w:ascii="Arial" w:eastAsia="Calibri" w:hAnsi="Arial" w:cs="Arial"/>
          <w:b/>
          <w:bCs/>
          <w:sz w:val="24"/>
          <w:szCs w:val="24"/>
        </w:rPr>
        <w:t>Community/Response Policing/Policing roads/Conducting Investigations /Digital Policing</w:t>
      </w:r>
    </w:p>
    <w:p w14:paraId="5E1CA06E" w14:textId="77777777" w:rsidR="00AC6DFB" w:rsidRPr="00076DD0" w:rsidRDefault="008D1420" w:rsidP="00076DD0">
      <w:pPr>
        <w:spacing w:before="100" w:after="100" w:line="360" w:lineRule="auto"/>
        <w:rPr>
          <w:rFonts w:ascii="Arial" w:hAnsi="Arial" w:cs="Arial"/>
          <w:sz w:val="24"/>
          <w:szCs w:val="24"/>
        </w:rPr>
      </w:pPr>
      <w:r w:rsidRPr="00076DD0">
        <w:rPr>
          <w:rFonts w:ascii="Arial" w:eastAsia="Calibri" w:hAnsi="Arial" w:cs="Arial"/>
          <w:sz w:val="24"/>
          <w:szCs w:val="24"/>
        </w:rPr>
        <w:t xml:space="preserve">Critically evaluate the role of the police in </w:t>
      </w:r>
      <w:r w:rsidRPr="00076DD0">
        <w:rPr>
          <w:rFonts w:ascii="Arial" w:eastAsia="Calibri" w:hAnsi="Arial" w:cs="Arial"/>
          <w:b/>
          <w:bCs/>
          <w:sz w:val="24"/>
          <w:szCs w:val="24"/>
          <w:u w:val="single"/>
        </w:rPr>
        <w:t>one</w:t>
      </w:r>
      <w:r w:rsidRPr="00076DD0">
        <w:rPr>
          <w:rFonts w:ascii="Arial" w:eastAsia="Calibri" w:hAnsi="Arial" w:cs="Arial"/>
          <w:sz w:val="24"/>
          <w:szCs w:val="24"/>
        </w:rPr>
        <w:t xml:space="preserve"> of the following areas:</w:t>
      </w:r>
    </w:p>
    <w:p w14:paraId="0B438A55" w14:textId="77777777" w:rsidR="00AC6DFB" w:rsidRPr="00076DD0" w:rsidRDefault="008D1420" w:rsidP="00076DD0">
      <w:pPr>
        <w:numPr>
          <w:ilvl w:val="0"/>
          <w:numId w:val="8"/>
        </w:numPr>
        <w:spacing w:before="100" w:after="100" w:line="360" w:lineRule="auto"/>
        <w:ind w:left="0"/>
        <w:rPr>
          <w:rFonts w:ascii="Arial" w:hAnsi="Arial" w:cs="Arial"/>
          <w:sz w:val="24"/>
          <w:szCs w:val="24"/>
        </w:rPr>
      </w:pPr>
      <w:r w:rsidRPr="00076DD0">
        <w:rPr>
          <w:rFonts w:ascii="Arial" w:eastAsia="Arial" w:hAnsi="Arial" w:cs="Arial"/>
          <w:sz w:val="24"/>
          <w:szCs w:val="24"/>
        </w:rPr>
        <w:t>Community policing (strategies and incentives)</w:t>
      </w:r>
    </w:p>
    <w:p w14:paraId="391EA7B6" w14:textId="77777777" w:rsidR="00AC6DFB" w:rsidRPr="00076DD0" w:rsidRDefault="00AC6DFB" w:rsidP="00076DD0">
      <w:pPr>
        <w:spacing w:before="100" w:after="100" w:line="360" w:lineRule="auto"/>
        <w:rPr>
          <w:rFonts w:ascii="Arial" w:hAnsi="Arial" w:cs="Arial"/>
          <w:sz w:val="24"/>
          <w:szCs w:val="24"/>
        </w:rPr>
      </w:pPr>
    </w:p>
    <w:p w14:paraId="6814B9DF" w14:textId="77777777"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NB: If you wish to pursue a detective role within the police service, please choose the following option.</w:t>
      </w:r>
    </w:p>
    <w:p w14:paraId="7E2B8829" w14:textId="77777777" w:rsidR="00AC6DFB" w:rsidRPr="00076DD0" w:rsidRDefault="00AC6DFB" w:rsidP="00076DD0">
      <w:pPr>
        <w:spacing w:before="100" w:after="100" w:line="360" w:lineRule="auto"/>
        <w:rPr>
          <w:rFonts w:ascii="Arial" w:hAnsi="Arial" w:cs="Arial"/>
          <w:sz w:val="24"/>
          <w:szCs w:val="24"/>
        </w:rPr>
      </w:pPr>
    </w:p>
    <w:p w14:paraId="6713792A" w14:textId="77777777" w:rsidR="00AC6DFB" w:rsidRPr="00076DD0" w:rsidRDefault="008D1420" w:rsidP="00076DD0">
      <w:pPr>
        <w:spacing w:before="100" w:after="100" w:line="360" w:lineRule="auto"/>
        <w:rPr>
          <w:rFonts w:ascii="Arial" w:hAnsi="Arial" w:cs="Arial"/>
          <w:sz w:val="24"/>
          <w:szCs w:val="24"/>
        </w:rPr>
      </w:pPr>
      <w:r w:rsidRPr="00076DD0">
        <w:rPr>
          <w:rFonts w:ascii="Arial" w:eastAsia="Calibri" w:hAnsi="Arial" w:cs="Arial"/>
          <w:sz w:val="24"/>
          <w:szCs w:val="24"/>
        </w:rPr>
        <w:t>Critically evaluate the role of the police in:</w:t>
      </w:r>
    </w:p>
    <w:p w14:paraId="711C2C3A" w14:textId="77777777" w:rsidR="00AC6DFB" w:rsidRPr="00076DD0" w:rsidRDefault="008D1420" w:rsidP="00076DD0">
      <w:pPr>
        <w:numPr>
          <w:ilvl w:val="0"/>
          <w:numId w:val="8"/>
        </w:numPr>
        <w:spacing w:before="100" w:after="100" w:line="360" w:lineRule="auto"/>
        <w:ind w:left="0"/>
        <w:rPr>
          <w:rFonts w:ascii="Arial" w:hAnsi="Arial" w:cs="Arial"/>
          <w:sz w:val="24"/>
          <w:szCs w:val="24"/>
        </w:rPr>
      </w:pPr>
      <w:r w:rsidRPr="00076DD0">
        <w:rPr>
          <w:rFonts w:ascii="Arial" w:eastAsia="Arial" w:hAnsi="Arial" w:cs="Arial"/>
          <w:sz w:val="24"/>
          <w:szCs w:val="24"/>
        </w:rPr>
        <w:t xml:space="preserve">Conducting Investigations (Volume, serious and complex) </w:t>
      </w:r>
    </w:p>
    <w:p w14:paraId="60D9A375" w14:textId="77777777" w:rsidR="00AC6DFB" w:rsidRPr="00076DD0" w:rsidRDefault="00AC6DFB" w:rsidP="00076DD0">
      <w:pPr>
        <w:spacing w:before="100" w:after="100" w:line="360" w:lineRule="auto"/>
        <w:rPr>
          <w:rFonts w:ascii="Arial" w:eastAsia="Arial" w:hAnsi="Arial" w:cs="Arial"/>
          <w:sz w:val="24"/>
          <w:szCs w:val="24"/>
        </w:rPr>
      </w:pPr>
    </w:p>
    <w:p w14:paraId="1860990C" w14:textId="77777777" w:rsidR="00AC6DFB" w:rsidRPr="00076DD0" w:rsidRDefault="008D1420" w:rsidP="00076DD0">
      <w:pPr>
        <w:spacing w:before="100" w:after="100" w:line="360" w:lineRule="auto"/>
        <w:rPr>
          <w:rFonts w:ascii="Arial" w:eastAsia="Arial" w:hAnsi="Arial" w:cs="Arial"/>
          <w:b/>
          <w:bCs/>
          <w:sz w:val="24"/>
          <w:szCs w:val="24"/>
        </w:rPr>
      </w:pPr>
      <w:r w:rsidRPr="00076DD0">
        <w:rPr>
          <w:rFonts w:ascii="Arial" w:eastAsia="Arial" w:hAnsi="Arial" w:cs="Arial"/>
          <w:b/>
          <w:bCs/>
          <w:sz w:val="24"/>
          <w:szCs w:val="24"/>
        </w:rPr>
        <w:t>Answer:</w:t>
      </w:r>
    </w:p>
    <w:p w14:paraId="4CDC1728" w14:textId="77777777" w:rsidR="00AC6DFB" w:rsidRPr="00076DD0" w:rsidRDefault="00AC6DFB" w:rsidP="00076DD0">
      <w:pPr>
        <w:spacing w:before="100" w:after="100" w:line="360" w:lineRule="auto"/>
        <w:rPr>
          <w:rFonts w:ascii="Arial" w:hAnsi="Arial" w:cs="Arial"/>
          <w:sz w:val="24"/>
          <w:szCs w:val="24"/>
        </w:rPr>
      </w:pPr>
    </w:p>
    <w:p w14:paraId="3E33B982" w14:textId="7949665D" w:rsidR="00AC6DFB" w:rsidRPr="00076DD0" w:rsidRDefault="00751386" w:rsidP="00076DD0">
      <w:pPr>
        <w:spacing w:before="100" w:after="100" w:line="360" w:lineRule="auto"/>
        <w:rPr>
          <w:rStyle w:val="Strong"/>
          <w:rFonts w:ascii="Arial" w:hAnsi="Arial" w:cs="Arial"/>
          <w:b w:val="0"/>
          <w:bCs w:val="0"/>
          <w:sz w:val="24"/>
          <w:szCs w:val="24"/>
          <w:shd w:val="clear" w:color="auto" w:fill="FFFFFF"/>
        </w:rPr>
      </w:pPr>
      <w:r w:rsidRPr="00076DD0">
        <w:rPr>
          <w:rStyle w:val="Strong"/>
          <w:rFonts w:ascii="Arial" w:hAnsi="Arial" w:cs="Arial"/>
          <w:b w:val="0"/>
          <w:bCs w:val="0"/>
          <w:sz w:val="24"/>
          <w:szCs w:val="24"/>
          <w:shd w:val="clear" w:color="auto" w:fill="FFFFFF"/>
        </w:rPr>
        <w:t>In 2002, South Wales Police and other UK law enforcement agencies identified the need for community policing and established the position of police community support officers</w:t>
      </w:r>
      <w:r w:rsidR="008D18B2" w:rsidRPr="00076DD0">
        <w:rPr>
          <w:rStyle w:val="Strong"/>
          <w:rFonts w:ascii="Arial" w:hAnsi="Arial" w:cs="Arial"/>
          <w:b w:val="0"/>
          <w:bCs w:val="0"/>
          <w:sz w:val="24"/>
          <w:szCs w:val="24"/>
          <w:shd w:val="clear" w:color="auto" w:fill="FFFFFF"/>
        </w:rPr>
        <w:t xml:space="preserve"> (PCSO)</w:t>
      </w:r>
      <w:r w:rsidRPr="00076DD0">
        <w:rPr>
          <w:rStyle w:val="Strong"/>
          <w:rFonts w:ascii="Arial" w:hAnsi="Arial" w:cs="Arial"/>
          <w:b w:val="0"/>
          <w:bCs w:val="0"/>
          <w:sz w:val="24"/>
          <w:szCs w:val="24"/>
          <w:shd w:val="clear" w:color="auto" w:fill="FFFFFF"/>
        </w:rPr>
        <w:t xml:space="preserve"> to help constables provide excellent service to the communities they serve by reducing and preventing crime, disorder, and anti-social behaviour while keeping people safe and secure in their homes and neighbourhoods.</w:t>
      </w:r>
    </w:p>
    <w:p w14:paraId="6804F2C5" w14:textId="77777777" w:rsidR="00751386" w:rsidRPr="00076DD0" w:rsidRDefault="00751386" w:rsidP="00076DD0">
      <w:pPr>
        <w:spacing w:before="100" w:after="100" w:line="360" w:lineRule="auto"/>
        <w:rPr>
          <w:rFonts w:ascii="Arial" w:hAnsi="Arial" w:cs="Arial"/>
          <w:sz w:val="24"/>
          <w:szCs w:val="24"/>
          <w:shd w:val="clear" w:color="auto" w:fill="FFFFFF"/>
        </w:rPr>
      </w:pPr>
    </w:p>
    <w:p w14:paraId="61608A10" w14:textId="0AF5F2BC" w:rsidR="00AC6DFB" w:rsidRPr="00076DD0" w:rsidRDefault="00751386" w:rsidP="00076DD0">
      <w:pPr>
        <w:spacing w:before="100" w:after="100" w:line="360" w:lineRule="auto"/>
        <w:rPr>
          <w:rFonts w:ascii="Arial" w:hAnsi="Arial" w:cs="Arial"/>
          <w:sz w:val="24"/>
          <w:szCs w:val="24"/>
        </w:rPr>
      </w:pPr>
      <w:r w:rsidRPr="00076DD0">
        <w:rPr>
          <w:rFonts w:ascii="Arial" w:hAnsi="Arial" w:cs="Arial"/>
          <w:sz w:val="24"/>
          <w:szCs w:val="24"/>
          <w:shd w:val="clear" w:color="auto" w:fill="FFFFFF"/>
        </w:rPr>
        <w:t>The strategies and incentives for community policing are specifically designed to boost confidence and enhance relationships within communities while allowing PCSOs to be present in the communities, foster community engagement, and give communities the power to come up with and carry out local problem-solving ideas and engage with strategic priorities and decisions.</w:t>
      </w:r>
      <w:r w:rsidR="008D1420" w:rsidRPr="00076DD0">
        <w:rPr>
          <w:rStyle w:val="Strong"/>
          <w:rFonts w:ascii="Arial" w:hAnsi="Arial" w:cs="Arial"/>
          <w:sz w:val="24"/>
          <w:szCs w:val="24"/>
          <w:shd w:val="clear" w:color="auto" w:fill="FFFFFF"/>
        </w:rPr>
        <w:t xml:space="preserve"> </w:t>
      </w:r>
      <w:r w:rsidR="008D1420" w:rsidRPr="00076DD0">
        <w:rPr>
          <w:rFonts w:ascii="Arial" w:hAnsi="Arial" w:cs="Arial"/>
          <w:sz w:val="24"/>
          <w:szCs w:val="24"/>
          <w:shd w:val="clear" w:color="auto" w:fill="FFFFFF"/>
        </w:rPr>
        <w:t xml:space="preserve"> (College of Policing, 2013). </w:t>
      </w:r>
    </w:p>
    <w:p w14:paraId="4F9D7FD9" w14:textId="77777777" w:rsidR="00AC6DFB" w:rsidRPr="00076DD0" w:rsidRDefault="00AC6DFB" w:rsidP="00076DD0">
      <w:pPr>
        <w:spacing w:before="100" w:after="100" w:line="360" w:lineRule="auto"/>
        <w:rPr>
          <w:rFonts w:ascii="Arial" w:hAnsi="Arial" w:cs="Arial"/>
          <w:sz w:val="24"/>
          <w:szCs w:val="24"/>
          <w:shd w:val="clear" w:color="auto" w:fill="FFFFFF"/>
        </w:rPr>
      </w:pPr>
    </w:p>
    <w:p w14:paraId="683E8138" w14:textId="6D168FE3"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shd w:val="clear" w:color="auto" w:fill="FFFFFF"/>
        </w:rPr>
        <w:t xml:space="preserve">The ethos based around community policing in the UK creates opportunities for interactions between community members, PCSOs and police officers, not just in the context of responding to crime but in general to improve quality of life and increase </w:t>
      </w:r>
      <w:r w:rsidRPr="00076DD0">
        <w:rPr>
          <w:rFonts w:ascii="Arial" w:hAnsi="Arial" w:cs="Arial"/>
          <w:sz w:val="24"/>
          <w:szCs w:val="24"/>
          <w:shd w:val="clear" w:color="auto" w:fill="FFFFFF"/>
        </w:rPr>
        <w:lastRenderedPageBreak/>
        <w:t>public safety through collaboration between policing organisations</w:t>
      </w:r>
      <w:r w:rsidR="008D18B2" w:rsidRPr="00076DD0">
        <w:rPr>
          <w:rFonts w:ascii="Arial" w:hAnsi="Arial" w:cs="Arial"/>
          <w:sz w:val="24"/>
          <w:szCs w:val="24"/>
          <w:shd w:val="clear" w:color="auto" w:fill="FFFFFF"/>
        </w:rPr>
        <w:t>, partner agencies</w:t>
      </w:r>
      <w:r w:rsidRPr="00076DD0">
        <w:rPr>
          <w:rFonts w:ascii="Arial" w:hAnsi="Arial" w:cs="Arial"/>
          <w:sz w:val="24"/>
          <w:szCs w:val="24"/>
          <w:shd w:val="clear" w:color="auto" w:fill="FFFFFF"/>
        </w:rPr>
        <w:t xml:space="preserve"> and </w:t>
      </w:r>
      <w:r w:rsidR="008D18B2" w:rsidRPr="00076DD0">
        <w:rPr>
          <w:rFonts w:ascii="Arial" w:hAnsi="Arial" w:cs="Arial"/>
          <w:sz w:val="24"/>
          <w:szCs w:val="24"/>
          <w:shd w:val="clear" w:color="auto" w:fill="FFFFFF"/>
        </w:rPr>
        <w:t>the public</w:t>
      </w:r>
      <w:r w:rsidRPr="00076DD0">
        <w:rPr>
          <w:rFonts w:ascii="Arial" w:hAnsi="Arial" w:cs="Arial"/>
          <w:sz w:val="24"/>
          <w:szCs w:val="24"/>
          <w:shd w:val="clear" w:color="auto" w:fill="FFFFFF"/>
        </w:rPr>
        <w:t xml:space="preserve"> by improving police legitimacy.</w:t>
      </w:r>
    </w:p>
    <w:p w14:paraId="40F035EF" w14:textId="77777777" w:rsidR="00AC6DFB" w:rsidRPr="00076DD0" w:rsidRDefault="00AC6DFB" w:rsidP="00076DD0">
      <w:pPr>
        <w:spacing w:before="100" w:after="100" w:line="360" w:lineRule="auto"/>
        <w:rPr>
          <w:rFonts w:ascii="Arial" w:hAnsi="Arial" w:cs="Arial"/>
          <w:sz w:val="24"/>
          <w:szCs w:val="24"/>
          <w:shd w:val="clear" w:color="auto" w:fill="FFFFFF"/>
        </w:rPr>
      </w:pPr>
    </w:p>
    <w:p w14:paraId="5A51DD93" w14:textId="2600E11A"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shd w:val="clear" w:color="auto" w:fill="FFFFFF"/>
        </w:rPr>
        <w:t xml:space="preserve">Where </w:t>
      </w:r>
      <w:r w:rsidR="008D18B2" w:rsidRPr="00076DD0">
        <w:rPr>
          <w:rFonts w:ascii="Arial" w:hAnsi="Arial" w:cs="Arial"/>
          <w:sz w:val="24"/>
          <w:szCs w:val="24"/>
          <w:shd w:val="clear" w:color="auto" w:fill="FFFFFF"/>
        </w:rPr>
        <w:t>community policing</w:t>
      </w:r>
      <w:r w:rsidRPr="00076DD0">
        <w:rPr>
          <w:rFonts w:ascii="Arial" w:hAnsi="Arial" w:cs="Arial"/>
          <w:sz w:val="24"/>
          <w:szCs w:val="24"/>
          <w:shd w:val="clear" w:color="auto" w:fill="FFFFFF"/>
        </w:rPr>
        <w:t xml:space="preserve"> is about visiting and being present in the communities, meeting with residents to discuss crime and community safety, and understanding how specific crime and safety issues are impacting on the communities, studies have shown that </w:t>
      </w:r>
      <w:r w:rsidRPr="00076DD0">
        <w:rPr>
          <w:rFonts w:ascii="Arial" w:hAnsi="Arial" w:cs="Arial"/>
          <w:sz w:val="24"/>
          <w:szCs w:val="24"/>
        </w:rPr>
        <w:t xml:space="preserve">PCSOs feel they are no longer able to carry out proactive community engagement in line with the roles description and are now being pulled away from patrolling the beat to fill in for other policing roles due to employment shortages and cuts  from the government. (Unison, 2016). </w:t>
      </w:r>
    </w:p>
    <w:p w14:paraId="11AE42BF" w14:textId="77777777" w:rsidR="00AC6DFB" w:rsidRPr="00076DD0" w:rsidRDefault="008D1420" w:rsidP="00076DD0">
      <w:pPr>
        <w:pStyle w:val="NormalWeb"/>
        <w:spacing w:before="300" w:after="300" w:line="360" w:lineRule="auto"/>
        <w:rPr>
          <w:rFonts w:ascii="Arial" w:hAnsi="Arial" w:cs="Arial"/>
          <w:szCs w:val="24"/>
        </w:rPr>
      </w:pPr>
      <w:r w:rsidRPr="00076DD0">
        <w:rPr>
          <w:rFonts w:ascii="Arial" w:hAnsi="Arial" w:cs="Arial"/>
          <w:szCs w:val="24"/>
        </w:rPr>
        <w:t xml:space="preserve">It has been documented by Unison following a </w:t>
      </w:r>
      <w:r w:rsidRPr="00076DD0">
        <w:rPr>
          <w:rFonts w:ascii="Arial" w:hAnsi="Arial" w:cs="Arial"/>
          <w:szCs w:val="24"/>
          <w:lang w:eastAsia="en-GB"/>
        </w:rPr>
        <w:t>survey conducted with Unison’s PCSO members across England and Wales that:</w:t>
      </w:r>
    </w:p>
    <w:p w14:paraId="54E6327E" w14:textId="4E2637DB" w:rsidR="00301F86" w:rsidRPr="00076DD0" w:rsidRDefault="00301F86" w:rsidP="00076DD0">
      <w:pPr>
        <w:suppressAutoHyphens w:val="0"/>
        <w:spacing w:before="100" w:after="285" w:line="360" w:lineRule="auto"/>
        <w:textAlignment w:val="auto"/>
        <w:rPr>
          <w:rFonts w:ascii="Arial" w:hAnsi="Arial" w:cs="Arial"/>
          <w:sz w:val="24"/>
          <w:szCs w:val="24"/>
        </w:rPr>
      </w:pPr>
      <w:r w:rsidRPr="00076DD0">
        <w:rPr>
          <w:rFonts w:ascii="Arial" w:hAnsi="Arial" w:cs="Arial"/>
          <w:sz w:val="24"/>
          <w:szCs w:val="24"/>
        </w:rPr>
        <w:t>The number of PCSOs on their neighbourhood policing teams has decreased, according to 74% of PCSOs and police officers.</w:t>
      </w:r>
    </w:p>
    <w:p w14:paraId="5AF3984A" w14:textId="77777777" w:rsidR="00301F86" w:rsidRPr="00076DD0" w:rsidRDefault="00301F86" w:rsidP="00076DD0">
      <w:pPr>
        <w:suppressAutoHyphens w:val="0"/>
        <w:spacing w:before="100" w:after="285" w:line="360" w:lineRule="auto"/>
        <w:textAlignment w:val="auto"/>
        <w:rPr>
          <w:rFonts w:ascii="Arial" w:hAnsi="Arial" w:cs="Arial"/>
          <w:sz w:val="24"/>
          <w:szCs w:val="24"/>
        </w:rPr>
      </w:pPr>
      <w:r w:rsidRPr="00076DD0">
        <w:rPr>
          <w:rFonts w:ascii="Arial" w:hAnsi="Arial" w:cs="Arial"/>
          <w:sz w:val="24"/>
          <w:szCs w:val="24"/>
        </w:rPr>
        <w:t>Fewer community beat police officers have been assigned to teams, according to 78% of respondents, and 57% of PCSOs have been redeployed from their basic neighbourhood policing tasks and are no longer able to work the beat.</w:t>
      </w:r>
    </w:p>
    <w:p w14:paraId="011FF184" w14:textId="77777777" w:rsidR="00301F86" w:rsidRPr="00076DD0" w:rsidRDefault="00301F86" w:rsidP="00076DD0">
      <w:pPr>
        <w:suppressAutoHyphens w:val="0"/>
        <w:spacing w:before="100" w:after="285" w:line="360" w:lineRule="auto"/>
        <w:textAlignment w:val="auto"/>
        <w:rPr>
          <w:rFonts w:ascii="Arial" w:hAnsi="Arial" w:cs="Arial"/>
          <w:sz w:val="24"/>
          <w:szCs w:val="24"/>
        </w:rPr>
      </w:pPr>
      <w:r w:rsidRPr="00076DD0">
        <w:rPr>
          <w:rFonts w:ascii="Arial" w:hAnsi="Arial" w:cs="Arial"/>
          <w:sz w:val="24"/>
          <w:szCs w:val="24"/>
        </w:rPr>
        <w:t>77% of PCSOs claim that since they started working as PCSOs, their neighbourhood policing team has become less visible, and 61% claim that their stress levels have increased.</w:t>
      </w:r>
    </w:p>
    <w:p w14:paraId="11620ED0" w14:textId="24EC1E4B" w:rsidR="00AC6DFB" w:rsidRPr="00076DD0" w:rsidRDefault="00301F86" w:rsidP="00076DD0">
      <w:pPr>
        <w:suppressAutoHyphens w:val="0"/>
        <w:spacing w:before="100" w:after="285" w:line="360" w:lineRule="auto"/>
        <w:textAlignment w:val="auto"/>
        <w:rPr>
          <w:rFonts w:ascii="Arial" w:hAnsi="Arial" w:cs="Arial"/>
          <w:sz w:val="24"/>
          <w:szCs w:val="24"/>
        </w:rPr>
      </w:pPr>
      <w:r w:rsidRPr="00076DD0">
        <w:rPr>
          <w:rFonts w:ascii="Arial" w:hAnsi="Arial" w:cs="Arial"/>
          <w:sz w:val="24"/>
          <w:szCs w:val="24"/>
        </w:rPr>
        <w:t xml:space="preserve">Finally, 53% of PCSOs said they now routinely handle tasks that belong to other organisations, such the health or social services, which again detracts from their primary job of being present in the community and fostering positive community participation. </w:t>
      </w:r>
      <w:r w:rsidR="008D1420" w:rsidRPr="00076DD0">
        <w:rPr>
          <w:rFonts w:ascii="Arial" w:hAnsi="Arial" w:cs="Arial"/>
          <w:sz w:val="24"/>
          <w:szCs w:val="24"/>
        </w:rPr>
        <w:t>(Unison, 2016).</w:t>
      </w:r>
    </w:p>
    <w:p w14:paraId="542CD45A" w14:textId="5CC8C716" w:rsidR="00AC6DFB" w:rsidRPr="00076DD0" w:rsidRDefault="00301F86" w:rsidP="00076DD0">
      <w:pPr>
        <w:pStyle w:val="NormalWeb"/>
        <w:shd w:val="clear" w:color="auto" w:fill="FFFFFF"/>
        <w:spacing w:line="360" w:lineRule="auto"/>
        <w:rPr>
          <w:rFonts w:ascii="Arial" w:hAnsi="Arial" w:cs="Arial"/>
          <w:szCs w:val="24"/>
        </w:rPr>
      </w:pPr>
      <w:r w:rsidRPr="00076DD0">
        <w:rPr>
          <w:rFonts w:ascii="Arial" w:hAnsi="Arial" w:cs="Arial"/>
          <w:szCs w:val="24"/>
        </w:rPr>
        <w:t xml:space="preserve">The above statistics demonstrate that due to various causes inside policing organisations, PCSOs are unable to successfully carry out their core function since they are being employed to staff other policing areas because of the organisations' increasing workload. As a result, the main techniques and actions outlined for community policing for officers to act methodically and precisely to reduce public fear </w:t>
      </w:r>
      <w:r w:rsidRPr="00076DD0">
        <w:rPr>
          <w:rFonts w:ascii="Arial" w:hAnsi="Arial" w:cs="Arial"/>
          <w:szCs w:val="24"/>
        </w:rPr>
        <w:lastRenderedPageBreak/>
        <w:t xml:space="preserve">of crime and get an understanding of the issues in their </w:t>
      </w:r>
      <w:r w:rsidR="000041A0" w:rsidRPr="00076DD0">
        <w:rPr>
          <w:rFonts w:ascii="Arial" w:hAnsi="Arial" w:cs="Arial"/>
          <w:szCs w:val="24"/>
        </w:rPr>
        <w:t>neighbourhoods</w:t>
      </w:r>
      <w:r w:rsidRPr="00076DD0">
        <w:rPr>
          <w:rFonts w:ascii="Arial" w:hAnsi="Arial" w:cs="Arial"/>
          <w:szCs w:val="24"/>
        </w:rPr>
        <w:t xml:space="preserve"> are somewhat affected by the general policing demand. </w:t>
      </w:r>
    </w:p>
    <w:p w14:paraId="71703F08" w14:textId="77777777" w:rsidR="00301F86" w:rsidRPr="00076DD0" w:rsidRDefault="00301F86" w:rsidP="00076DD0">
      <w:pPr>
        <w:pStyle w:val="NormalWeb"/>
        <w:shd w:val="clear" w:color="auto" w:fill="FFFFFF"/>
        <w:spacing w:line="360" w:lineRule="auto"/>
        <w:rPr>
          <w:rFonts w:ascii="Arial" w:hAnsi="Arial" w:cs="Arial"/>
          <w:szCs w:val="24"/>
        </w:rPr>
      </w:pPr>
    </w:p>
    <w:p w14:paraId="3BD90127" w14:textId="39B5312A" w:rsidR="00AC6DFB" w:rsidRPr="00076DD0" w:rsidRDefault="000F1FFF" w:rsidP="00076DD0">
      <w:pPr>
        <w:spacing w:before="100" w:after="100" w:line="360" w:lineRule="auto"/>
        <w:rPr>
          <w:rFonts w:ascii="Arial" w:hAnsi="Arial" w:cs="Arial"/>
          <w:sz w:val="24"/>
          <w:szCs w:val="24"/>
        </w:rPr>
      </w:pPr>
      <w:r w:rsidRPr="00076DD0">
        <w:rPr>
          <w:rFonts w:ascii="Arial" w:hAnsi="Arial" w:cs="Arial"/>
          <w:sz w:val="24"/>
          <w:szCs w:val="24"/>
        </w:rPr>
        <w:t>Therefore,</w:t>
      </w:r>
      <w:r w:rsidR="000041A0" w:rsidRPr="00076DD0">
        <w:rPr>
          <w:rFonts w:ascii="Arial" w:hAnsi="Arial" w:cs="Arial"/>
          <w:sz w:val="24"/>
          <w:szCs w:val="24"/>
        </w:rPr>
        <w:t xml:space="preserve"> p</w:t>
      </w:r>
      <w:r w:rsidR="003327EB" w:rsidRPr="00076DD0">
        <w:rPr>
          <w:rFonts w:ascii="Arial" w:hAnsi="Arial" w:cs="Arial"/>
          <w:sz w:val="24"/>
          <w:szCs w:val="24"/>
        </w:rPr>
        <w:t>olic</w:t>
      </w:r>
      <w:r w:rsidR="000041A0" w:rsidRPr="00076DD0">
        <w:rPr>
          <w:rFonts w:ascii="Arial" w:hAnsi="Arial" w:cs="Arial"/>
          <w:sz w:val="24"/>
          <w:szCs w:val="24"/>
        </w:rPr>
        <w:t>ing</w:t>
      </w:r>
      <w:r w:rsidR="003327EB" w:rsidRPr="00076DD0">
        <w:rPr>
          <w:rFonts w:ascii="Arial" w:hAnsi="Arial" w:cs="Arial"/>
          <w:sz w:val="24"/>
          <w:szCs w:val="24"/>
        </w:rPr>
        <w:t xml:space="preserve"> organisations must be aware of what is going on in their neighbourhoods to put the proper strategies in place </w:t>
      </w:r>
      <w:r w:rsidR="000041A0" w:rsidRPr="00076DD0">
        <w:rPr>
          <w:rFonts w:ascii="Arial" w:hAnsi="Arial" w:cs="Arial"/>
          <w:sz w:val="24"/>
          <w:szCs w:val="24"/>
        </w:rPr>
        <w:t>to</w:t>
      </w:r>
      <w:r w:rsidR="003327EB" w:rsidRPr="00076DD0">
        <w:rPr>
          <w:rFonts w:ascii="Arial" w:hAnsi="Arial" w:cs="Arial"/>
          <w:sz w:val="24"/>
          <w:szCs w:val="24"/>
        </w:rPr>
        <w:t xml:space="preserve"> identify areas that need more policing to lower crime and disorder rates</w:t>
      </w:r>
      <w:r w:rsidR="000041A0" w:rsidRPr="00076DD0">
        <w:rPr>
          <w:rFonts w:ascii="Arial" w:hAnsi="Arial" w:cs="Arial"/>
          <w:sz w:val="24"/>
          <w:szCs w:val="24"/>
        </w:rPr>
        <w:t xml:space="preserve"> and enable PCSOs to conduct their roles effectively</w:t>
      </w:r>
      <w:r w:rsidR="003327EB" w:rsidRPr="00076DD0">
        <w:rPr>
          <w:rFonts w:ascii="Arial" w:hAnsi="Arial" w:cs="Arial"/>
          <w:sz w:val="24"/>
          <w:szCs w:val="24"/>
        </w:rPr>
        <w:t>. However, Martin Innes et al. stated in 2020 officers tend to underreport crime and disorder, and there are consistent findings in the literature of community policing that show officers do not often value or see the particular significance in engagement activities, which underachieves and results in unsatisfactory discernible outcomes.</w:t>
      </w:r>
      <w:r w:rsidR="008D18B2" w:rsidRPr="00076DD0">
        <w:rPr>
          <w:rFonts w:ascii="Arial" w:hAnsi="Arial" w:cs="Arial"/>
          <w:sz w:val="24"/>
          <w:szCs w:val="24"/>
        </w:rPr>
        <w:t xml:space="preserve"> </w:t>
      </w:r>
      <w:r w:rsidR="00E16C76" w:rsidRPr="00076DD0">
        <w:rPr>
          <w:rFonts w:ascii="Arial" w:hAnsi="Arial" w:cs="Arial"/>
          <w:sz w:val="24"/>
          <w:szCs w:val="24"/>
        </w:rPr>
        <w:t xml:space="preserve">(College of Policing, 2018). </w:t>
      </w:r>
    </w:p>
    <w:p w14:paraId="317D05E4" w14:textId="77777777" w:rsidR="003327EB" w:rsidRPr="00076DD0" w:rsidRDefault="003327EB" w:rsidP="00076DD0">
      <w:pPr>
        <w:spacing w:before="100" w:after="100" w:line="360" w:lineRule="auto"/>
        <w:rPr>
          <w:rFonts w:ascii="Arial" w:hAnsi="Arial" w:cs="Arial"/>
          <w:sz w:val="24"/>
          <w:szCs w:val="24"/>
        </w:rPr>
      </w:pPr>
    </w:p>
    <w:p w14:paraId="0F0E09B1" w14:textId="1FA91732"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Research has shown that over a 15-year period of neighbourhood policing, only a small number of officers have grasped the power of community engagement and displayed the willingness to undertake the organisations comprehension by applying a systematic and structured approach. (</w:t>
      </w:r>
      <w:r w:rsidR="00981B5E" w:rsidRPr="00076DD0">
        <w:rPr>
          <w:rFonts w:ascii="Arial" w:hAnsi="Arial" w:cs="Arial"/>
          <w:sz w:val="24"/>
          <w:szCs w:val="24"/>
        </w:rPr>
        <w:t xml:space="preserve">Andy Higgins, 2018). </w:t>
      </w:r>
    </w:p>
    <w:p w14:paraId="28967A95" w14:textId="77777777" w:rsidR="00AC6DFB" w:rsidRPr="00076DD0" w:rsidRDefault="00AC6DFB" w:rsidP="00076DD0">
      <w:pPr>
        <w:spacing w:before="100" w:after="100" w:line="360" w:lineRule="auto"/>
        <w:rPr>
          <w:rFonts w:ascii="Arial" w:hAnsi="Arial" w:cs="Arial"/>
          <w:spacing w:val="3"/>
          <w:sz w:val="24"/>
          <w:szCs w:val="24"/>
        </w:rPr>
      </w:pPr>
    </w:p>
    <w:p w14:paraId="2FE97135" w14:textId="757C529B" w:rsidR="00AC6DFB" w:rsidRPr="00076DD0" w:rsidRDefault="008D1420" w:rsidP="00076DD0">
      <w:pPr>
        <w:spacing w:before="100" w:after="100" w:line="360" w:lineRule="auto"/>
        <w:rPr>
          <w:rFonts w:ascii="Arial" w:hAnsi="Arial" w:cs="Arial"/>
          <w:sz w:val="24"/>
          <w:szCs w:val="24"/>
        </w:rPr>
      </w:pPr>
      <w:r w:rsidRPr="00076DD0">
        <w:rPr>
          <w:rFonts w:ascii="Arial" w:hAnsi="Arial" w:cs="Arial"/>
          <w:spacing w:val="3"/>
          <w:sz w:val="24"/>
          <w:szCs w:val="24"/>
        </w:rPr>
        <w:t xml:space="preserve">HMICFRS surveys show that there has been a significant improvement in the detection and prevention of crime, having a positive impact on the public’s perception and </w:t>
      </w:r>
      <w:r w:rsidRPr="00076DD0">
        <w:rPr>
          <w:rFonts w:ascii="Arial" w:hAnsi="Arial" w:cs="Arial"/>
          <w:sz w:val="24"/>
          <w:szCs w:val="24"/>
        </w:rPr>
        <w:t xml:space="preserve">confidence in the service the police provide to protect them during an incident. </w:t>
      </w:r>
    </w:p>
    <w:p w14:paraId="29A8D83F" w14:textId="77777777" w:rsidR="00AC6DFB" w:rsidRPr="00076DD0" w:rsidRDefault="00AC6DFB" w:rsidP="00076DD0">
      <w:pPr>
        <w:spacing w:before="100" w:after="100" w:line="360" w:lineRule="auto"/>
        <w:rPr>
          <w:rFonts w:ascii="Arial" w:hAnsi="Arial" w:cs="Arial"/>
          <w:sz w:val="24"/>
          <w:szCs w:val="24"/>
        </w:rPr>
      </w:pPr>
    </w:p>
    <w:p w14:paraId="4D7CA222" w14:textId="0ECB6054"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Since 2016 HMICFRS stats show that over 55% of the public say that they would be ‘very’ or ‘fairly’ confident in the police dealing with an incident compared to 46% in previous surveys. However</w:t>
      </w:r>
      <w:r w:rsidR="00095A1A" w:rsidRPr="00076DD0">
        <w:rPr>
          <w:rFonts w:ascii="Arial" w:hAnsi="Arial" w:cs="Arial"/>
          <w:sz w:val="24"/>
          <w:szCs w:val="24"/>
        </w:rPr>
        <w:t>,</w:t>
      </w:r>
      <w:r w:rsidRPr="00076DD0">
        <w:rPr>
          <w:rFonts w:ascii="Arial" w:hAnsi="Arial" w:cs="Arial"/>
          <w:sz w:val="24"/>
          <w:szCs w:val="24"/>
        </w:rPr>
        <w:t xml:space="preserve"> </w:t>
      </w:r>
      <w:r w:rsidR="00095A1A" w:rsidRPr="00076DD0">
        <w:rPr>
          <w:rFonts w:ascii="Arial" w:hAnsi="Arial" w:cs="Arial"/>
          <w:sz w:val="24"/>
          <w:szCs w:val="24"/>
        </w:rPr>
        <w:t>I. Mori (2017),</w:t>
      </w:r>
      <w:r w:rsidRPr="00076DD0">
        <w:rPr>
          <w:rFonts w:ascii="Arial" w:hAnsi="Arial" w:cs="Arial"/>
          <w:sz w:val="24"/>
          <w:szCs w:val="24"/>
        </w:rPr>
        <w:t xml:space="preserve"> show</w:t>
      </w:r>
      <w:r w:rsidR="00095A1A" w:rsidRPr="00076DD0">
        <w:rPr>
          <w:rFonts w:ascii="Arial" w:hAnsi="Arial" w:cs="Arial"/>
          <w:sz w:val="24"/>
          <w:szCs w:val="24"/>
        </w:rPr>
        <w:t>ed</w:t>
      </w:r>
      <w:r w:rsidRPr="00076DD0">
        <w:rPr>
          <w:rFonts w:ascii="Arial" w:hAnsi="Arial" w:cs="Arial"/>
          <w:sz w:val="24"/>
          <w:szCs w:val="24"/>
        </w:rPr>
        <w:t xml:space="preserve"> that </w:t>
      </w:r>
      <w:r w:rsidR="00095A1A" w:rsidRPr="00076DD0">
        <w:rPr>
          <w:rFonts w:ascii="Arial" w:hAnsi="Arial" w:cs="Arial"/>
          <w:sz w:val="24"/>
          <w:szCs w:val="24"/>
        </w:rPr>
        <w:t>between</w:t>
      </w:r>
      <w:r w:rsidRPr="00076DD0">
        <w:rPr>
          <w:rFonts w:ascii="Arial" w:hAnsi="Arial" w:cs="Arial"/>
          <w:sz w:val="24"/>
          <w:szCs w:val="24"/>
        </w:rPr>
        <w:t xml:space="preserve"> 2017-2018 public confidence increased to 62%, </w:t>
      </w:r>
      <w:r w:rsidR="00095A1A" w:rsidRPr="00076DD0">
        <w:rPr>
          <w:rFonts w:ascii="Arial" w:hAnsi="Arial" w:cs="Arial"/>
          <w:sz w:val="24"/>
          <w:szCs w:val="24"/>
        </w:rPr>
        <w:t>in 2021 the UK Parliament displayed that between</w:t>
      </w:r>
      <w:r w:rsidRPr="00076DD0">
        <w:rPr>
          <w:rFonts w:ascii="Arial" w:hAnsi="Arial" w:cs="Arial"/>
          <w:sz w:val="24"/>
          <w:szCs w:val="24"/>
        </w:rPr>
        <w:t xml:space="preserve"> 2019-2020</w:t>
      </w:r>
      <w:r w:rsidR="00095A1A" w:rsidRPr="00076DD0">
        <w:rPr>
          <w:rFonts w:ascii="Arial" w:hAnsi="Arial" w:cs="Arial"/>
          <w:sz w:val="24"/>
          <w:szCs w:val="24"/>
        </w:rPr>
        <w:t xml:space="preserve"> </w:t>
      </w:r>
      <w:r w:rsidRPr="00076DD0">
        <w:rPr>
          <w:rFonts w:ascii="Arial" w:hAnsi="Arial" w:cs="Arial"/>
          <w:sz w:val="24"/>
          <w:szCs w:val="24"/>
          <w:shd w:val="clear" w:color="auto" w:fill="FFFFFF"/>
        </w:rPr>
        <w:t>the public confidence levels in policing ha</w:t>
      </w:r>
      <w:r w:rsidR="00095A1A" w:rsidRPr="00076DD0">
        <w:rPr>
          <w:rFonts w:ascii="Arial" w:hAnsi="Arial" w:cs="Arial"/>
          <w:sz w:val="24"/>
          <w:szCs w:val="24"/>
          <w:shd w:val="clear" w:color="auto" w:fill="FFFFFF"/>
        </w:rPr>
        <w:t>d</w:t>
      </w:r>
      <w:r w:rsidRPr="00076DD0">
        <w:rPr>
          <w:rFonts w:ascii="Arial" w:hAnsi="Arial" w:cs="Arial"/>
          <w:sz w:val="24"/>
          <w:szCs w:val="24"/>
          <w:shd w:val="clear" w:color="auto" w:fill="FFFFFF"/>
        </w:rPr>
        <w:t xml:space="preserve"> fallen back to 55%</w:t>
      </w:r>
      <w:r w:rsidR="00095A1A" w:rsidRPr="00076DD0">
        <w:rPr>
          <w:rFonts w:ascii="Arial" w:hAnsi="Arial" w:cs="Arial"/>
          <w:sz w:val="24"/>
          <w:szCs w:val="24"/>
          <w:shd w:val="clear" w:color="auto" w:fill="FFFFFF"/>
        </w:rPr>
        <w:t xml:space="preserve"> </w:t>
      </w:r>
      <w:r w:rsidRPr="00076DD0">
        <w:rPr>
          <w:rFonts w:ascii="Arial" w:hAnsi="Arial" w:cs="Arial"/>
          <w:sz w:val="24"/>
          <w:szCs w:val="24"/>
          <w:shd w:val="clear" w:color="auto" w:fill="FFFFFF"/>
        </w:rPr>
        <w:t>t</w:t>
      </w:r>
      <w:r w:rsidR="00095A1A" w:rsidRPr="00076DD0">
        <w:rPr>
          <w:rFonts w:ascii="Arial" w:hAnsi="Arial" w:cs="Arial"/>
          <w:sz w:val="24"/>
          <w:szCs w:val="24"/>
          <w:shd w:val="clear" w:color="auto" w:fill="FFFFFF"/>
        </w:rPr>
        <w:t>he</w:t>
      </w:r>
      <w:r w:rsidRPr="00076DD0">
        <w:rPr>
          <w:rFonts w:ascii="Arial" w:hAnsi="Arial" w:cs="Arial"/>
          <w:sz w:val="24"/>
          <w:szCs w:val="24"/>
          <w:shd w:val="clear" w:color="auto" w:fill="FFFFFF"/>
        </w:rPr>
        <w:t xml:space="preserve"> same as it was in 2016.</w:t>
      </w:r>
      <w:r w:rsidRPr="00076DD0">
        <w:rPr>
          <w:rFonts w:ascii="Arial" w:hAnsi="Arial" w:cs="Arial"/>
          <w:sz w:val="24"/>
          <w:szCs w:val="24"/>
        </w:rPr>
        <w:t xml:space="preserve"> </w:t>
      </w:r>
    </w:p>
    <w:p w14:paraId="4164C380" w14:textId="77777777" w:rsidR="00AC6DFB" w:rsidRPr="00076DD0" w:rsidRDefault="00AC6DFB" w:rsidP="00076DD0">
      <w:pPr>
        <w:spacing w:before="100" w:after="100" w:line="360" w:lineRule="auto"/>
        <w:rPr>
          <w:rFonts w:ascii="Arial" w:hAnsi="Arial" w:cs="Arial"/>
          <w:sz w:val="24"/>
          <w:szCs w:val="24"/>
        </w:rPr>
      </w:pPr>
    </w:p>
    <w:p w14:paraId="51ACD479" w14:textId="77777777"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 xml:space="preserve">Despite the decrease in the public’s perception, police organisations remain positive that with </w:t>
      </w:r>
      <w:r w:rsidRPr="00076DD0">
        <w:rPr>
          <w:rFonts w:ascii="Arial" w:hAnsi="Arial" w:cs="Arial"/>
          <w:sz w:val="24"/>
          <w:szCs w:val="24"/>
          <w:shd w:val="clear" w:color="auto" w:fill="FFFFFF"/>
        </w:rPr>
        <w:t xml:space="preserve">early intervention and prompt, positive action, the UK policing organisations </w:t>
      </w:r>
      <w:r w:rsidRPr="00076DD0">
        <w:rPr>
          <w:rFonts w:ascii="Arial" w:hAnsi="Arial" w:cs="Arial"/>
          <w:sz w:val="24"/>
          <w:szCs w:val="24"/>
          <w:shd w:val="clear" w:color="auto" w:fill="FFFFFF"/>
        </w:rPr>
        <w:lastRenderedPageBreak/>
        <w:t xml:space="preserve">can increase public confidence and work with them to prevent problems before they escalate into crime and disorder. HMICFRS states that with effectiveness and legitimacy overall organisations are performing well by the Inspectorate across all three measures. However, it is noted that there is growing divergence between the performance of policing organisations. (UK Parliament, 2021). </w:t>
      </w:r>
    </w:p>
    <w:p w14:paraId="6E601107" w14:textId="77777777" w:rsidR="00AC6DFB" w:rsidRPr="00076DD0" w:rsidRDefault="00AC6DFB" w:rsidP="00076DD0">
      <w:pPr>
        <w:spacing w:before="100" w:after="100" w:line="360" w:lineRule="auto"/>
        <w:rPr>
          <w:rFonts w:ascii="Arial" w:eastAsia="Arial" w:hAnsi="Arial" w:cs="Arial"/>
          <w:bCs/>
          <w:sz w:val="24"/>
          <w:szCs w:val="24"/>
        </w:rPr>
      </w:pPr>
    </w:p>
    <w:p w14:paraId="767A2909" w14:textId="77777777" w:rsidR="00AC6DFB" w:rsidRPr="00076DD0" w:rsidRDefault="008D1420" w:rsidP="00076DD0">
      <w:pPr>
        <w:spacing w:before="100" w:after="100" w:line="360" w:lineRule="auto"/>
        <w:rPr>
          <w:rFonts w:ascii="Arial" w:eastAsia="Arial" w:hAnsi="Arial" w:cs="Arial"/>
          <w:bCs/>
          <w:sz w:val="24"/>
          <w:szCs w:val="24"/>
        </w:rPr>
      </w:pPr>
      <w:r w:rsidRPr="00076DD0">
        <w:rPr>
          <w:rFonts w:ascii="Arial" w:eastAsia="Arial" w:hAnsi="Arial" w:cs="Arial"/>
          <w:bCs/>
          <w:sz w:val="24"/>
          <w:szCs w:val="24"/>
        </w:rPr>
        <w:t xml:space="preserve">Conclusion </w:t>
      </w:r>
    </w:p>
    <w:p w14:paraId="478522E6" w14:textId="56F63ACD" w:rsidR="00AC6DFB" w:rsidRPr="00076DD0" w:rsidRDefault="008D1420" w:rsidP="00076DD0">
      <w:pPr>
        <w:pStyle w:val="NormalWeb"/>
        <w:spacing w:line="360" w:lineRule="auto"/>
        <w:rPr>
          <w:rFonts w:ascii="Arial" w:hAnsi="Arial" w:cs="Arial"/>
          <w:szCs w:val="24"/>
        </w:rPr>
      </w:pPr>
      <w:r w:rsidRPr="00076DD0">
        <w:rPr>
          <w:rFonts w:ascii="Arial" w:hAnsi="Arial" w:cs="Arial"/>
          <w:szCs w:val="24"/>
          <w:shd w:val="clear" w:color="auto" w:fill="FFFFFF"/>
        </w:rPr>
        <w:t xml:space="preserve">In conclusion, </w:t>
      </w:r>
      <w:r w:rsidRPr="00076DD0">
        <w:rPr>
          <w:rFonts w:ascii="Arial" w:hAnsi="Arial" w:cs="Arial"/>
          <w:spacing w:val="3"/>
          <w:szCs w:val="24"/>
          <w:lang w:eastAsia="en-GB"/>
        </w:rPr>
        <w:t xml:space="preserve">community policing </w:t>
      </w:r>
      <w:r w:rsidRPr="00076DD0">
        <w:rPr>
          <w:rFonts w:ascii="Arial" w:hAnsi="Arial" w:cs="Arial"/>
          <w:szCs w:val="24"/>
          <w:shd w:val="clear" w:color="auto" w:fill="FFFFFF"/>
        </w:rPr>
        <w:t xml:space="preserve">teams are continuing to work closely with local authorities, organisations, </w:t>
      </w:r>
      <w:r w:rsidR="00D32D61" w:rsidRPr="00076DD0">
        <w:rPr>
          <w:rFonts w:ascii="Arial" w:hAnsi="Arial" w:cs="Arial"/>
          <w:szCs w:val="24"/>
          <w:shd w:val="clear" w:color="auto" w:fill="FFFFFF"/>
        </w:rPr>
        <w:t>partners,</w:t>
      </w:r>
      <w:r w:rsidRPr="00076DD0">
        <w:rPr>
          <w:rFonts w:ascii="Arial" w:hAnsi="Arial" w:cs="Arial"/>
          <w:szCs w:val="24"/>
          <w:shd w:val="clear" w:color="auto" w:fill="FFFFFF"/>
        </w:rPr>
        <w:t xml:space="preserve"> and residents to decide policing priorities and help communities to find long-term solutions to local problems.</w:t>
      </w:r>
      <w:r w:rsidRPr="00076DD0">
        <w:rPr>
          <w:rFonts w:ascii="Arial" w:hAnsi="Arial" w:cs="Arial"/>
          <w:spacing w:val="3"/>
          <w:szCs w:val="24"/>
          <w:lang w:eastAsia="en-GB"/>
        </w:rPr>
        <w:t xml:space="preserve"> </w:t>
      </w:r>
    </w:p>
    <w:p w14:paraId="5998A94B" w14:textId="77777777" w:rsidR="00AC6DFB" w:rsidRPr="00076DD0" w:rsidRDefault="00AC6DFB" w:rsidP="00076DD0">
      <w:pPr>
        <w:pStyle w:val="NormalWeb"/>
        <w:spacing w:line="360" w:lineRule="auto"/>
        <w:rPr>
          <w:rFonts w:ascii="Arial" w:hAnsi="Arial" w:cs="Arial"/>
          <w:szCs w:val="24"/>
        </w:rPr>
      </w:pPr>
    </w:p>
    <w:p w14:paraId="50A396FC" w14:textId="24FE0E9D" w:rsidR="00AC6DFB" w:rsidRPr="00076DD0" w:rsidRDefault="008D1420" w:rsidP="00076DD0">
      <w:pPr>
        <w:pStyle w:val="NormalWeb"/>
        <w:spacing w:line="360" w:lineRule="auto"/>
        <w:rPr>
          <w:rFonts w:ascii="Arial" w:hAnsi="Arial" w:cs="Arial"/>
          <w:szCs w:val="24"/>
        </w:rPr>
      </w:pPr>
      <w:r w:rsidRPr="00076DD0">
        <w:rPr>
          <w:rFonts w:ascii="Arial" w:hAnsi="Arial" w:cs="Arial"/>
          <w:spacing w:val="3"/>
          <w:szCs w:val="24"/>
          <w:lang w:eastAsia="en-GB"/>
        </w:rPr>
        <w:t xml:space="preserve">Officers are taking the necessary steps to ensure the public seek to build trust and confidence in UK Police Organisations by remaining consistent with procedural justice, fair decision making and respectful treatment.  Where possible community policing provides the public with the opportunity to </w:t>
      </w:r>
      <w:r w:rsidRPr="00076DD0">
        <w:rPr>
          <w:rFonts w:ascii="Arial" w:hAnsi="Arial" w:cs="Arial"/>
          <w:szCs w:val="24"/>
        </w:rPr>
        <w:t xml:space="preserve">express their views and contribute to making impartial decisions to increase local capacity and increase the willingness of communities to help the police taking greater ownership of problems. </w:t>
      </w:r>
    </w:p>
    <w:p w14:paraId="2EE41B3D" w14:textId="77777777" w:rsidR="00AC6DFB" w:rsidRPr="00076DD0" w:rsidRDefault="00AC6DFB" w:rsidP="00076DD0">
      <w:pPr>
        <w:spacing w:before="100" w:after="100" w:line="360" w:lineRule="auto"/>
        <w:rPr>
          <w:rFonts w:ascii="Arial" w:eastAsia="Arial" w:hAnsi="Arial" w:cs="Arial"/>
          <w:sz w:val="24"/>
          <w:szCs w:val="24"/>
        </w:rPr>
      </w:pPr>
    </w:p>
    <w:p w14:paraId="7FF5B6E4" w14:textId="418783AB"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 xml:space="preserve">South Wales Police along with other UK policing organisations recognise that by using proactive methods, which involve officers going into the communities rather than communities coming to you, you are more likely to reach a broader cross-section of community members to cooperate when tailoring engagement activities to empower individuals in aiding with the prevention and detection of crime. (College of Policing, 2021). </w:t>
      </w:r>
    </w:p>
    <w:p w14:paraId="06D31E27" w14:textId="0DE4356D" w:rsidR="00A37211" w:rsidRPr="00076DD0" w:rsidRDefault="00A37211" w:rsidP="00076DD0">
      <w:pPr>
        <w:spacing w:before="100" w:after="100" w:line="360" w:lineRule="auto"/>
        <w:rPr>
          <w:rFonts w:ascii="Arial" w:hAnsi="Arial" w:cs="Arial"/>
          <w:sz w:val="24"/>
          <w:szCs w:val="24"/>
        </w:rPr>
      </w:pPr>
    </w:p>
    <w:p w14:paraId="013437BD" w14:textId="1AA31FA2" w:rsidR="00D05039" w:rsidRPr="00076DD0" w:rsidRDefault="00A37211" w:rsidP="00076DD0">
      <w:pPr>
        <w:spacing w:before="100" w:after="100" w:line="360" w:lineRule="auto"/>
        <w:rPr>
          <w:rFonts w:ascii="Arial" w:hAnsi="Arial" w:cs="Arial"/>
          <w:sz w:val="24"/>
          <w:szCs w:val="24"/>
        </w:rPr>
      </w:pPr>
      <w:r w:rsidRPr="00076DD0">
        <w:rPr>
          <w:rFonts w:ascii="Arial" w:hAnsi="Arial" w:cs="Arial"/>
          <w:sz w:val="24"/>
          <w:szCs w:val="24"/>
        </w:rPr>
        <w:t>It is important that community policing teams remain the vital link between the public</w:t>
      </w:r>
      <w:r w:rsidR="00D05039" w:rsidRPr="00076DD0">
        <w:rPr>
          <w:rFonts w:ascii="Arial" w:hAnsi="Arial" w:cs="Arial"/>
          <w:sz w:val="24"/>
          <w:szCs w:val="24"/>
        </w:rPr>
        <w:t xml:space="preserve"> and the police in their communities</w:t>
      </w:r>
      <w:r w:rsidRPr="00076DD0">
        <w:rPr>
          <w:rFonts w:ascii="Arial" w:hAnsi="Arial" w:cs="Arial"/>
          <w:sz w:val="24"/>
          <w:szCs w:val="24"/>
        </w:rPr>
        <w:t>, providing accessibility for all</w:t>
      </w:r>
      <w:r w:rsidR="007127FD" w:rsidRPr="00076DD0">
        <w:rPr>
          <w:rFonts w:ascii="Arial" w:hAnsi="Arial" w:cs="Arial"/>
          <w:sz w:val="24"/>
          <w:szCs w:val="24"/>
        </w:rPr>
        <w:t xml:space="preserve"> </w:t>
      </w:r>
      <w:r w:rsidR="00D05039" w:rsidRPr="00076DD0">
        <w:rPr>
          <w:rFonts w:ascii="Arial" w:hAnsi="Arial" w:cs="Arial"/>
          <w:sz w:val="24"/>
          <w:szCs w:val="24"/>
        </w:rPr>
        <w:t>as well as the safeguardin</w:t>
      </w:r>
      <w:r w:rsidR="00C078E6" w:rsidRPr="00076DD0">
        <w:rPr>
          <w:rFonts w:ascii="Arial" w:hAnsi="Arial" w:cs="Arial"/>
          <w:sz w:val="24"/>
          <w:szCs w:val="24"/>
        </w:rPr>
        <w:t xml:space="preserve">g of the vulnerable </w:t>
      </w:r>
      <w:r w:rsidR="007127FD" w:rsidRPr="00076DD0">
        <w:rPr>
          <w:rFonts w:ascii="Arial" w:hAnsi="Arial" w:cs="Arial"/>
          <w:sz w:val="24"/>
          <w:szCs w:val="24"/>
        </w:rPr>
        <w:t xml:space="preserve">people </w:t>
      </w:r>
      <w:r w:rsidR="00C078E6" w:rsidRPr="00076DD0">
        <w:rPr>
          <w:rFonts w:ascii="Arial" w:hAnsi="Arial" w:cs="Arial"/>
          <w:sz w:val="24"/>
          <w:szCs w:val="24"/>
        </w:rPr>
        <w:t xml:space="preserve">in </w:t>
      </w:r>
      <w:r w:rsidR="007127FD" w:rsidRPr="00076DD0">
        <w:rPr>
          <w:rFonts w:ascii="Arial" w:hAnsi="Arial" w:cs="Arial"/>
          <w:sz w:val="24"/>
          <w:szCs w:val="24"/>
        </w:rPr>
        <w:t xml:space="preserve">the </w:t>
      </w:r>
      <w:r w:rsidR="00D05039" w:rsidRPr="00076DD0">
        <w:rPr>
          <w:rFonts w:ascii="Arial" w:hAnsi="Arial" w:cs="Arial"/>
          <w:sz w:val="24"/>
          <w:szCs w:val="24"/>
        </w:rPr>
        <w:t xml:space="preserve">communities. </w:t>
      </w:r>
    </w:p>
    <w:p w14:paraId="107650D4" w14:textId="77777777" w:rsidR="00AC6DFB" w:rsidRPr="00076DD0" w:rsidRDefault="00AC6DFB" w:rsidP="00076DD0">
      <w:pPr>
        <w:spacing w:before="100" w:after="100" w:line="360" w:lineRule="auto"/>
        <w:rPr>
          <w:rFonts w:ascii="Arial" w:eastAsia="Arial" w:hAnsi="Arial" w:cs="Arial"/>
          <w:sz w:val="24"/>
          <w:szCs w:val="24"/>
        </w:rPr>
      </w:pPr>
    </w:p>
    <w:p w14:paraId="6869E7BC" w14:textId="68923485" w:rsidR="00AC6DFB" w:rsidRPr="00076DD0" w:rsidRDefault="008D1420" w:rsidP="00076DD0">
      <w:pPr>
        <w:spacing w:before="100" w:after="100" w:line="360" w:lineRule="auto"/>
        <w:rPr>
          <w:rFonts w:ascii="Arial" w:eastAsia="Arial" w:hAnsi="Arial" w:cs="Arial"/>
          <w:sz w:val="24"/>
          <w:szCs w:val="24"/>
        </w:rPr>
      </w:pPr>
      <w:r w:rsidRPr="00076DD0">
        <w:rPr>
          <w:rFonts w:ascii="Arial" w:eastAsia="Arial" w:hAnsi="Arial" w:cs="Arial"/>
          <w:sz w:val="24"/>
          <w:szCs w:val="24"/>
        </w:rPr>
        <w:t>Word Count: 1</w:t>
      </w:r>
      <w:r w:rsidR="007127FD" w:rsidRPr="00076DD0">
        <w:rPr>
          <w:rFonts w:ascii="Arial" w:eastAsia="Arial" w:hAnsi="Arial" w:cs="Arial"/>
          <w:sz w:val="24"/>
          <w:szCs w:val="24"/>
        </w:rPr>
        <w:t>00</w:t>
      </w:r>
      <w:r w:rsidR="00E16C76" w:rsidRPr="00076DD0">
        <w:rPr>
          <w:rFonts w:ascii="Arial" w:eastAsia="Arial" w:hAnsi="Arial" w:cs="Arial"/>
          <w:sz w:val="24"/>
          <w:szCs w:val="24"/>
        </w:rPr>
        <w:t>8</w:t>
      </w:r>
    </w:p>
    <w:p w14:paraId="7E46CEC5" w14:textId="77777777" w:rsidR="00E16C76" w:rsidRPr="00076DD0" w:rsidRDefault="00E16C76" w:rsidP="00076DD0">
      <w:pPr>
        <w:spacing w:before="100" w:after="100" w:line="360" w:lineRule="auto"/>
        <w:rPr>
          <w:rFonts w:ascii="Arial" w:eastAsia="Arial" w:hAnsi="Arial" w:cs="Arial"/>
          <w:sz w:val="24"/>
          <w:szCs w:val="24"/>
        </w:rPr>
      </w:pPr>
    </w:p>
    <w:p w14:paraId="41EBF4CF" w14:textId="77777777" w:rsidR="00AC6DFB" w:rsidRPr="00076DD0" w:rsidRDefault="008D1420" w:rsidP="00076DD0">
      <w:pPr>
        <w:spacing w:before="100" w:after="100" w:line="360" w:lineRule="auto"/>
        <w:jc w:val="center"/>
        <w:rPr>
          <w:rFonts w:ascii="Arial" w:eastAsia="Arial" w:hAnsi="Arial" w:cs="Arial"/>
          <w:b/>
          <w:bCs/>
          <w:sz w:val="24"/>
          <w:szCs w:val="24"/>
        </w:rPr>
      </w:pPr>
      <w:r w:rsidRPr="00076DD0">
        <w:rPr>
          <w:rFonts w:ascii="Arial" w:eastAsia="Arial" w:hAnsi="Arial" w:cs="Arial"/>
          <w:b/>
          <w:bCs/>
          <w:sz w:val="24"/>
          <w:szCs w:val="24"/>
        </w:rPr>
        <w:lastRenderedPageBreak/>
        <w:t>Task Three</w:t>
      </w:r>
    </w:p>
    <w:p w14:paraId="141B770D" w14:textId="77777777" w:rsidR="00AC6DFB" w:rsidRPr="00076DD0" w:rsidRDefault="00AC6DFB" w:rsidP="00076DD0">
      <w:pPr>
        <w:spacing w:before="100" w:after="100" w:line="360" w:lineRule="auto"/>
        <w:jc w:val="center"/>
        <w:rPr>
          <w:rFonts w:ascii="Arial" w:eastAsia="Arial" w:hAnsi="Arial" w:cs="Arial"/>
          <w:b/>
          <w:bCs/>
          <w:sz w:val="24"/>
          <w:szCs w:val="24"/>
        </w:rPr>
      </w:pPr>
    </w:p>
    <w:p w14:paraId="7CB2FCFE" w14:textId="77777777" w:rsidR="00AC6DFB" w:rsidRPr="00076DD0" w:rsidRDefault="008D1420" w:rsidP="00076DD0">
      <w:pPr>
        <w:spacing w:before="100" w:after="100" w:line="360" w:lineRule="auto"/>
        <w:rPr>
          <w:rFonts w:ascii="Arial" w:hAnsi="Arial" w:cs="Arial"/>
          <w:sz w:val="24"/>
          <w:szCs w:val="24"/>
        </w:rPr>
      </w:pPr>
      <w:r w:rsidRPr="00076DD0">
        <w:rPr>
          <w:rFonts w:ascii="Arial" w:eastAsia="Calibri" w:hAnsi="Arial" w:cs="Arial"/>
          <w:b/>
          <w:bCs/>
          <w:sz w:val="24"/>
          <w:szCs w:val="24"/>
        </w:rPr>
        <w:t>Information and Intelligence/Communication Skills</w:t>
      </w:r>
    </w:p>
    <w:p w14:paraId="79A0A337" w14:textId="77777777" w:rsidR="00AC6DFB" w:rsidRPr="00076DD0" w:rsidRDefault="008D142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22A27A6E" w14:textId="77777777" w:rsidR="00AC6DFB" w:rsidRPr="00076DD0" w:rsidRDefault="00AC6DFB" w:rsidP="00076DD0">
      <w:pPr>
        <w:spacing w:before="100" w:after="100" w:line="360" w:lineRule="auto"/>
        <w:rPr>
          <w:rFonts w:ascii="Arial" w:eastAsia="Calibri" w:hAnsi="Arial" w:cs="Arial"/>
          <w:sz w:val="24"/>
          <w:szCs w:val="24"/>
        </w:rPr>
      </w:pPr>
    </w:p>
    <w:p w14:paraId="783B15FD" w14:textId="1754A94D" w:rsidR="00AC6DFB" w:rsidRDefault="008D1420" w:rsidP="00076DD0">
      <w:pPr>
        <w:spacing w:before="100" w:after="100" w:line="360" w:lineRule="auto"/>
        <w:rPr>
          <w:rFonts w:ascii="Arial" w:eastAsia="Calibri" w:hAnsi="Arial" w:cs="Arial"/>
          <w:b/>
          <w:bCs/>
          <w:sz w:val="24"/>
          <w:szCs w:val="24"/>
        </w:rPr>
      </w:pPr>
      <w:r w:rsidRPr="00076DD0">
        <w:rPr>
          <w:rFonts w:ascii="Arial" w:eastAsia="Calibri" w:hAnsi="Arial" w:cs="Arial"/>
          <w:b/>
          <w:bCs/>
          <w:sz w:val="24"/>
          <w:szCs w:val="24"/>
        </w:rPr>
        <w:t xml:space="preserve">Answer: </w:t>
      </w:r>
    </w:p>
    <w:p w14:paraId="25EFA5AC" w14:textId="77777777" w:rsidR="00076DD0" w:rsidRPr="00076DD0" w:rsidRDefault="00076DD0" w:rsidP="00076DD0">
      <w:pPr>
        <w:spacing w:before="100" w:after="100" w:line="360" w:lineRule="auto"/>
        <w:rPr>
          <w:rFonts w:ascii="Arial" w:eastAsia="Calibri" w:hAnsi="Arial" w:cs="Arial"/>
          <w:b/>
          <w:bCs/>
          <w:sz w:val="24"/>
          <w:szCs w:val="24"/>
        </w:rPr>
      </w:pPr>
    </w:p>
    <w:p w14:paraId="4A8A9502" w14:textId="77777777" w:rsidR="006F109E" w:rsidRPr="00076DD0" w:rsidRDefault="006F109E" w:rsidP="00076DD0">
      <w:pPr>
        <w:pStyle w:val="NormalWeb"/>
        <w:spacing w:line="360" w:lineRule="auto"/>
        <w:rPr>
          <w:rFonts w:ascii="Arial" w:eastAsia="Calibri" w:hAnsi="Arial" w:cs="Arial"/>
          <w:szCs w:val="24"/>
          <w:lang w:eastAsia="en-GB"/>
        </w:rPr>
      </w:pPr>
      <w:r w:rsidRPr="00076DD0">
        <w:rPr>
          <w:rFonts w:ascii="Arial" w:eastAsia="Calibri" w:hAnsi="Arial" w:cs="Arial"/>
          <w:szCs w:val="24"/>
          <w:lang w:eastAsia="en-GB"/>
        </w:rPr>
        <w:t>By analysing material to determine its relevance and identifying crime and disorder, officers gather information and intelligence. This approach gives officers the ability to make informed decisions by giving them context, clarity, and insight.</w:t>
      </w:r>
    </w:p>
    <w:p w14:paraId="418354C1" w14:textId="77777777" w:rsidR="006F109E" w:rsidRPr="00076DD0" w:rsidRDefault="006F109E" w:rsidP="00076DD0">
      <w:pPr>
        <w:pStyle w:val="NormalWeb"/>
        <w:spacing w:line="360" w:lineRule="auto"/>
        <w:rPr>
          <w:rFonts w:ascii="Arial" w:eastAsia="Calibri" w:hAnsi="Arial" w:cs="Arial"/>
          <w:szCs w:val="24"/>
          <w:lang w:eastAsia="en-GB"/>
        </w:rPr>
      </w:pPr>
    </w:p>
    <w:p w14:paraId="235CF835" w14:textId="4F812405" w:rsidR="00AC6DFB" w:rsidRPr="00076DD0" w:rsidRDefault="006F109E" w:rsidP="00076DD0">
      <w:pPr>
        <w:pStyle w:val="NormalWeb"/>
        <w:spacing w:line="360" w:lineRule="auto"/>
        <w:rPr>
          <w:rFonts w:ascii="Arial" w:hAnsi="Arial" w:cs="Arial"/>
          <w:spacing w:val="3"/>
          <w:szCs w:val="24"/>
        </w:rPr>
      </w:pPr>
      <w:r w:rsidRPr="00076DD0">
        <w:rPr>
          <w:rFonts w:ascii="Arial" w:eastAsia="Calibri" w:hAnsi="Arial" w:cs="Arial"/>
          <w:szCs w:val="24"/>
          <w:lang w:eastAsia="en-GB"/>
        </w:rPr>
        <w:t xml:space="preserve">It is crucial that information is gathered, documented, and analysed in a uniform manner across policing organisations since the </w:t>
      </w:r>
      <w:proofErr w:type="gramStart"/>
      <w:r w:rsidRPr="00076DD0">
        <w:rPr>
          <w:rFonts w:ascii="Arial" w:eastAsia="Calibri" w:hAnsi="Arial" w:cs="Arial"/>
          <w:szCs w:val="24"/>
          <w:lang w:eastAsia="en-GB"/>
        </w:rPr>
        <w:t>manner in which</w:t>
      </w:r>
      <w:proofErr w:type="gramEnd"/>
      <w:r w:rsidRPr="00076DD0">
        <w:rPr>
          <w:rFonts w:ascii="Arial" w:eastAsia="Calibri" w:hAnsi="Arial" w:cs="Arial"/>
          <w:szCs w:val="24"/>
          <w:lang w:eastAsia="en-GB"/>
        </w:rPr>
        <w:t xml:space="preserve"> police information is acquired may lead to specific requirements for its recording and use. It shouldn't matter where the information comes from as long as it can be used to enhance policing in accordance with the Regulation of Investigatory Powers Act of 2000.</w:t>
      </w:r>
      <w:r w:rsidRPr="00076DD0">
        <w:rPr>
          <w:rFonts w:ascii="Arial" w:eastAsia="Calibri" w:hAnsi="Arial" w:cs="Arial"/>
          <w:spacing w:val="3"/>
          <w:szCs w:val="24"/>
          <w:lang w:eastAsia="en-GB"/>
        </w:rPr>
        <w:t xml:space="preserve"> </w:t>
      </w:r>
      <w:r w:rsidR="008D1420" w:rsidRPr="00076DD0">
        <w:rPr>
          <w:rFonts w:ascii="Arial" w:hAnsi="Arial" w:cs="Arial"/>
          <w:spacing w:val="3"/>
          <w:szCs w:val="24"/>
        </w:rPr>
        <w:t xml:space="preserve">(College of Policing, 2019). </w:t>
      </w:r>
    </w:p>
    <w:p w14:paraId="40AAE172" w14:textId="77777777" w:rsidR="00AC6DFB" w:rsidRPr="00076DD0" w:rsidRDefault="00AC6DFB" w:rsidP="00076DD0">
      <w:pPr>
        <w:pStyle w:val="NormalWeb"/>
        <w:spacing w:line="360" w:lineRule="auto"/>
        <w:rPr>
          <w:rFonts w:ascii="Arial" w:hAnsi="Arial" w:cs="Arial"/>
          <w:spacing w:val="3"/>
          <w:szCs w:val="24"/>
        </w:rPr>
      </w:pPr>
    </w:p>
    <w:p w14:paraId="7697A43C" w14:textId="532CB4C5"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The analysis of information is an increasingly key function in</w:t>
      </w:r>
      <w:r w:rsidR="006F109E" w:rsidRPr="00076DD0">
        <w:rPr>
          <w:rFonts w:ascii="Arial" w:hAnsi="Arial" w:cs="Arial"/>
          <w:sz w:val="24"/>
          <w:szCs w:val="24"/>
        </w:rPr>
        <w:t xml:space="preserve"> </w:t>
      </w:r>
      <w:r w:rsidRPr="00076DD0">
        <w:rPr>
          <w:rFonts w:ascii="Arial" w:hAnsi="Arial" w:cs="Arial"/>
          <w:sz w:val="24"/>
          <w:szCs w:val="24"/>
        </w:rPr>
        <w:t>policing and brings diverse volumes of data</w:t>
      </w:r>
      <w:r w:rsidR="006F109E" w:rsidRPr="00076DD0">
        <w:rPr>
          <w:rFonts w:ascii="Arial" w:hAnsi="Arial" w:cs="Arial"/>
          <w:sz w:val="24"/>
          <w:szCs w:val="24"/>
        </w:rPr>
        <w:t>, s</w:t>
      </w:r>
      <w:r w:rsidRPr="00076DD0">
        <w:rPr>
          <w:rFonts w:ascii="Arial" w:hAnsi="Arial" w:cs="Arial"/>
          <w:sz w:val="24"/>
          <w:szCs w:val="24"/>
        </w:rPr>
        <w:t>ometimes with limited resources, however, maximising efficiency and effectiveness is key to establish what is/has happened</w:t>
      </w:r>
      <w:r w:rsidR="006F109E" w:rsidRPr="00076DD0">
        <w:rPr>
          <w:rFonts w:ascii="Arial" w:hAnsi="Arial" w:cs="Arial"/>
          <w:sz w:val="24"/>
          <w:szCs w:val="24"/>
        </w:rPr>
        <w:t xml:space="preserve">, </w:t>
      </w:r>
      <w:r w:rsidRPr="00076DD0">
        <w:rPr>
          <w:rFonts w:ascii="Arial" w:hAnsi="Arial" w:cs="Arial"/>
          <w:sz w:val="24"/>
          <w:szCs w:val="24"/>
        </w:rPr>
        <w:t>why</w:t>
      </w:r>
      <w:r w:rsidR="006F109E" w:rsidRPr="00076DD0">
        <w:rPr>
          <w:rFonts w:ascii="Arial" w:hAnsi="Arial" w:cs="Arial"/>
          <w:sz w:val="24"/>
          <w:szCs w:val="24"/>
        </w:rPr>
        <w:t xml:space="preserve"> and to</w:t>
      </w:r>
      <w:r w:rsidRPr="00076DD0">
        <w:rPr>
          <w:rFonts w:ascii="Arial" w:hAnsi="Arial" w:cs="Arial"/>
          <w:sz w:val="24"/>
          <w:szCs w:val="24"/>
        </w:rPr>
        <w:t xml:space="preserve"> clarif</w:t>
      </w:r>
      <w:r w:rsidR="006F109E" w:rsidRPr="00076DD0">
        <w:rPr>
          <w:rFonts w:ascii="Arial" w:hAnsi="Arial" w:cs="Arial"/>
          <w:sz w:val="24"/>
          <w:szCs w:val="24"/>
        </w:rPr>
        <w:t>y</w:t>
      </w:r>
      <w:r w:rsidRPr="00076DD0">
        <w:rPr>
          <w:rFonts w:ascii="Arial" w:hAnsi="Arial" w:cs="Arial"/>
          <w:sz w:val="24"/>
          <w:szCs w:val="24"/>
        </w:rPr>
        <w:t xml:space="preserve"> detail to establish the bigger picture to gain </w:t>
      </w:r>
      <w:r w:rsidR="00E16C76" w:rsidRPr="00076DD0">
        <w:rPr>
          <w:rFonts w:ascii="Arial" w:hAnsi="Arial" w:cs="Arial"/>
          <w:sz w:val="24"/>
          <w:szCs w:val="24"/>
        </w:rPr>
        <w:t>an</w:t>
      </w:r>
      <w:r w:rsidR="008D18B2" w:rsidRPr="00076DD0">
        <w:rPr>
          <w:rFonts w:ascii="Arial" w:hAnsi="Arial" w:cs="Arial"/>
          <w:sz w:val="24"/>
          <w:szCs w:val="24"/>
        </w:rPr>
        <w:t xml:space="preserve"> accurate view of </w:t>
      </w:r>
      <w:r w:rsidR="00E16C76" w:rsidRPr="00076DD0">
        <w:rPr>
          <w:rFonts w:ascii="Arial" w:hAnsi="Arial" w:cs="Arial"/>
          <w:sz w:val="24"/>
          <w:szCs w:val="24"/>
        </w:rPr>
        <w:t>incidents</w:t>
      </w:r>
      <w:r w:rsidR="008D18B2" w:rsidRPr="00076DD0">
        <w:rPr>
          <w:rFonts w:ascii="Arial" w:hAnsi="Arial" w:cs="Arial"/>
          <w:sz w:val="24"/>
          <w:szCs w:val="24"/>
        </w:rPr>
        <w:t xml:space="preserve"> and trends</w:t>
      </w:r>
      <w:r w:rsidR="00BD1FEE" w:rsidRPr="00076DD0">
        <w:rPr>
          <w:rFonts w:ascii="Arial" w:hAnsi="Arial" w:cs="Arial"/>
          <w:sz w:val="24"/>
          <w:szCs w:val="24"/>
        </w:rPr>
        <w:t>.</w:t>
      </w:r>
    </w:p>
    <w:p w14:paraId="32847920" w14:textId="77777777" w:rsidR="00AC6DFB" w:rsidRPr="00076DD0" w:rsidRDefault="00AC6DFB" w:rsidP="00076DD0">
      <w:pPr>
        <w:spacing w:before="100" w:after="100" w:line="360" w:lineRule="auto"/>
        <w:rPr>
          <w:rFonts w:ascii="Arial" w:hAnsi="Arial" w:cs="Arial"/>
          <w:sz w:val="24"/>
          <w:szCs w:val="24"/>
        </w:rPr>
      </w:pPr>
    </w:p>
    <w:p w14:paraId="1F2786AF" w14:textId="58ACE900" w:rsidR="00AC6DFB" w:rsidRPr="00076DD0" w:rsidRDefault="008D1420"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Intelligence collection often refer</w:t>
      </w:r>
      <w:r w:rsidR="006F109E" w:rsidRPr="00076DD0">
        <w:rPr>
          <w:rFonts w:ascii="Arial" w:hAnsi="Arial" w:cs="Arial"/>
          <w:sz w:val="24"/>
          <w:szCs w:val="24"/>
          <w:shd w:val="clear" w:color="auto" w:fill="FFFFFF"/>
        </w:rPr>
        <w:t>s</w:t>
      </w:r>
      <w:r w:rsidRPr="00076DD0">
        <w:rPr>
          <w:rFonts w:ascii="Arial" w:hAnsi="Arial" w:cs="Arial"/>
          <w:sz w:val="24"/>
          <w:szCs w:val="24"/>
          <w:shd w:val="clear" w:color="auto" w:fill="FFFFFF"/>
        </w:rPr>
        <w:t xml:space="preserve"> to the mean</w:t>
      </w:r>
      <w:r w:rsidR="00BD1FEE" w:rsidRPr="00076DD0">
        <w:rPr>
          <w:rFonts w:ascii="Arial" w:hAnsi="Arial" w:cs="Arial"/>
          <w:sz w:val="24"/>
          <w:szCs w:val="24"/>
          <w:shd w:val="clear" w:color="auto" w:fill="FFFFFF"/>
        </w:rPr>
        <w:t>s</w:t>
      </w:r>
      <w:r w:rsidRPr="00076DD0">
        <w:rPr>
          <w:rFonts w:ascii="Arial" w:hAnsi="Arial" w:cs="Arial"/>
          <w:sz w:val="24"/>
          <w:szCs w:val="24"/>
          <w:shd w:val="clear" w:color="auto" w:fill="FFFFFF"/>
        </w:rPr>
        <w:t xml:space="preserve"> and process used to gather and collect information of value. Often depending on the information, the goal of intelligence collection is to gain access to restricted information to overcome and manage a society of </w:t>
      </w:r>
      <w:r w:rsidRPr="00076DD0">
        <w:rPr>
          <w:rFonts w:ascii="Arial" w:eastAsia="Calibri" w:hAnsi="Arial" w:cs="Arial"/>
          <w:sz w:val="24"/>
          <w:szCs w:val="24"/>
        </w:rPr>
        <w:t>evolving crime and disorder</w:t>
      </w:r>
      <w:r w:rsidR="00EE0D94" w:rsidRPr="00076DD0">
        <w:rPr>
          <w:rFonts w:ascii="Arial" w:eastAsia="Calibri" w:hAnsi="Arial" w:cs="Arial"/>
          <w:sz w:val="24"/>
          <w:szCs w:val="24"/>
        </w:rPr>
        <w:t>.</w:t>
      </w:r>
      <w:r w:rsidRPr="00076DD0">
        <w:rPr>
          <w:rFonts w:ascii="Arial" w:eastAsia="Calibri" w:hAnsi="Arial" w:cs="Arial"/>
          <w:sz w:val="24"/>
          <w:szCs w:val="24"/>
        </w:rPr>
        <w:t xml:space="preserve"> </w:t>
      </w:r>
      <w:r w:rsidRPr="00076DD0">
        <w:rPr>
          <w:rFonts w:ascii="Arial" w:hAnsi="Arial" w:cs="Arial"/>
          <w:sz w:val="24"/>
          <w:szCs w:val="24"/>
          <w:shd w:val="clear" w:color="auto" w:fill="FFFFFF"/>
        </w:rPr>
        <w:t>(College of policing, 2019).</w:t>
      </w:r>
    </w:p>
    <w:p w14:paraId="24F8B0D0" w14:textId="77777777" w:rsidR="00EE0D94" w:rsidRPr="00076DD0" w:rsidRDefault="00EE0D94" w:rsidP="00076DD0">
      <w:pPr>
        <w:spacing w:before="100" w:after="100" w:line="360" w:lineRule="auto"/>
        <w:rPr>
          <w:rFonts w:ascii="Arial" w:hAnsi="Arial" w:cs="Arial"/>
          <w:sz w:val="24"/>
          <w:szCs w:val="24"/>
        </w:rPr>
      </w:pPr>
    </w:p>
    <w:p w14:paraId="5B51316F" w14:textId="7055759F" w:rsidR="00AC6DFB" w:rsidRPr="00076DD0" w:rsidRDefault="002F0294"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According to the College of Policing,</w:t>
      </w:r>
      <w:r w:rsidR="00F07ECD" w:rsidRPr="00076DD0">
        <w:rPr>
          <w:rFonts w:ascii="Arial" w:eastAsia="Calibri" w:hAnsi="Arial" w:cs="Arial"/>
          <w:sz w:val="24"/>
          <w:szCs w:val="24"/>
        </w:rPr>
        <w:t xml:space="preserve"> 2013,</w:t>
      </w:r>
      <w:r w:rsidRPr="00076DD0">
        <w:rPr>
          <w:rFonts w:ascii="Arial" w:eastAsia="Calibri" w:hAnsi="Arial" w:cs="Arial"/>
          <w:sz w:val="24"/>
          <w:szCs w:val="24"/>
        </w:rPr>
        <w:t xml:space="preserve"> the National Decision Model's phases are designed to assist officers in gathering information and intelligence to aid in the detection and prevention of crime </w:t>
      </w:r>
      <w:r w:rsidR="00EE0D94" w:rsidRPr="00076DD0">
        <w:rPr>
          <w:rFonts w:ascii="Arial" w:eastAsia="Calibri" w:hAnsi="Arial" w:cs="Arial"/>
          <w:sz w:val="24"/>
          <w:szCs w:val="24"/>
        </w:rPr>
        <w:t>and</w:t>
      </w:r>
      <w:r w:rsidRPr="00076DD0">
        <w:rPr>
          <w:rFonts w:ascii="Arial" w:eastAsia="Calibri" w:hAnsi="Arial" w:cs="Arial"/>
          <w:sz w:val="24"/>
          <w:szCs w:val="24"/>
        </w:rPr>
        <w:t xml:space="preserve"> to assess the risk of threat and safety of officers</w:t>
      </w:r>
      <w:r w:rsidR="00EE0D94" w:rsidRPr="00076DD0">
        <w:rPr>
          <w:rFonts w:ascii="Arial" w:eastAsia="Calibri" w:hAnsi="Arial" w:cs="Arial"/>
          <w:sz w:val="24"/>
          <w:szCs w:val="24"/>
        </w:rPr>
        <w:t>,</w:t>
      </w:r>
      <w:r w:rsidRPr="00076DD0">
        <w:rPr>
          <w:rFonts w:ascii="Arial" w:eastAsia="Calibri" w:hAnsi="Arial" w:cs="Arial"/>
          <w:sz w:val="24"/>
          <w:szCs w:val="24"/>
        </w:rPr>
        <w:t xml:space="preserve"> other </w:t>
      </w:r>
      <w:r w:rsidR="000F1FFF" w:rsidRPr="00076DD0">
        <w:rPr>
          <w:rFonts w:ascii="Arial" w:eastAsia="Calibri" w:hAnsi="Arial" w:cs="Arial"/>
          <w:sz w:val="24"/>
          <w:szCs w:val="24"/>
        </w:rPr>
        <w:t>participants,</w:t>
      </w:r>
      <w:r w:rsidRPr="00076DD0">
        <w:rPr>
          <w:rFonts w:ascii="Arial" w:eastAsia="Calibri" w:hAnsi="Arial" w:cs="Arial"/>
          <w:sz w:val="24"/>
          <w:szCs w:val="24"/>
        </w:rPr>
        <w:t xml:space="preserve"> and members of the public. The JPLANE method must be used by officers to create</w:t>
      </w:r>
      <w:r w:rsidR="00EE0D94" w:rsidRPr="00076DD0">
        <w:rPr>
          <w:rFonts w:ascii="Arial" w:eastAsia="Calibri" w:hAnsi="Arial" w:cs="Arial"/>
          <w:sz w:val="24"/>
          <w:szCs w:val="24"/>
        </w:rPr>
        <w:t xml:space="preserve"> </w:t>
      </w:r>
      <w:r w:rsidRPr="00076DD0">
        <w:rPr>
          <w:rFonts w:ascii="Arial" w:eastAsia="Calibri" w:hAnsi="Arial" w:cs="Arial"/>
          <w:sz w:val="24"/>
          <w:szCs w:val="24"/>
        </w:rPr>
        <w:t>options to support their decision</w:t>
      </w:r>
      <w:r w:rsidR="00EE0D94" w:rsidRPr="00076DD0">
        <w:rPr>
          <w:rFonts w:ascii="Arial" w:eastAsia="Calibri" w:hAnsi="Arial" w:cs="Arial"/>
          <w:sz w:val="24"/>
          <w:szCs w:val="24"/>
        </w:rPr>
        <w:t>s</w:t>
      </w:r>
      <w:r w:rsidRPr="00076DD0">
        <w:rPr>
          <w:rFonts w:ascii="Arial" w:eastAsia="Calibri" w:hAnsi="Arial" w:cs="Arial"/>
          <w:sz w:val="24"/>
          <w:szCs w:val="24"/>
        </w:rPr>
        <w:t xml:space="preserve"> and to justify their actions. Officers must gather information to understand what powers, policies, and procedures are available to them. Consequently, no matter how an incident turns out, the enquiry is always predicated on the data acquired, and officers are trained to analyse that data using the policing National Intelligence Model.</w:t>
      </w:r>
      <w:r w:rsidR="00E16C76" w:rsidRPr="00076DD0">
        <w:rPr>
          <w:rFonts w:ascii="Arial" w:eastAsia="Calibri" w:hAnsi="Arial" w:cs="Arial"/>
          <w:sz w:val="24"/>
          <w:szCs w:val="24"/>
        </w:rPr>
        <w:t xml:space="preserve"> (College of Policing, 2013). </w:t>
      </w:r>
    </w:p>
    <w:p w14:paraId="6F11F079" w14:textId="77777777" w:rsidR="00F07ECD" w:rsidRPr="00076DD0" w:rsidRDefault="00F07ECD" w:rsidP="00076DD0">
      <w:pPr>
        <w:spacing w:before="100" w:after="100" w:line="360" w:lineRule="auto"/>
        <w:rPr>
          <w:rFonts w:ascii="Arial" w:eastAsia="Calibri" w:hAnsi="Arial" w:cs="Arial"/>
          <w:sz w:val="24"/>
          <w:szCs w:val="24"/>
        </w:rPr>
      </w:pPr>
    </w:p>
    <w:p w14:paraId="187505CE" w14:textId="2A48D242" w:rsidR="00F07ECD" w:rsidRPr="00076DD0" w:rsidRDefault="00F07ECD"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The National Intelligence Model was developed to enable officers to impart knowledge to senior managers, who then use the information to help them make tactical resource decisions to manage risk and establish strategic direction. The National Intellect Model is built on more than just intelligence, information, and disorder. It is intended to be applied to a larger variety of policing to provide decision-making in routine police structure. (</w:t>
      </w:r>
      <w:proofErr w:type="spellStart"/>
      <w:r w:rsidRPr="00076DD0">
        <w:rPr>
          <w:rFonts w:ascii="Arial" w:hAnsi="Arial" w:cs="Arial"/>
          <w:sz w:val="24"/>
          <w:szCs w:val="24"/>
          <w:shd w:val="clear" w:color="auto" w:fill="FFFFFF"/>
        </w:rPr>
        <w:t>Keningale</w:t>
      </w:r>
      <w:proofErr w:type="spellEnd"/>
      <w:r w:rsidRPr="00076DD0">
        <w:rPr>
          <w:rFonts w:ascii="Arial" w:hAnsi="Arial" w:cs="Arial"/>
          <w:sz w:val="24"/>
          <w:szCs w:val="24"/>
          <w:shd w:val="clear" w:color="auto" w:fill="FFFFFF"/>
        </w:rPr>
        <w:t xml:space="preserve">, 2020). </w:t>
      </w:r>
    </w:p>
    <w:p w14:paraId="6CD956A3" w14:textId="77777777" w:rsidR="00AC6DFB" w:rsidRPr="00076DD0" w:rsidRDefault="00AC6DFB" w:rsidP="00076DD0">
      <w:pPr>
        <w:spacing w:before="100" w:after="100" w:line="360" w:lineRule="auto"/>
        <w:rPr>
          <w:rFonts w:ascii="Arial" w:hAnsi="Arial" w:cs="Arial"/>
          <w:sz w:val="24"/>
          <w:szCs w:val="24"/>
          <w:shd w:val="clear" w:color="auto" w:fill="FFFFFF"/>
        </w:rPr>
      </w:pPr>
    </w:p>
    <w:p w14:paraId="1634E81B" w14:textId="7EA2A234" w:rsidR="00AC6DFB" w:rsidRPr="00076DD0" w:rsidRDefault="00420BA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 xml:space="preserve">In contrast, the National Intelligence model was developed to help with the rise of severe and organised crime throughout the 1990s, to strengthen problem-solving skills and discover strategies for dealing with the more cunning criminals in contemporary policing. According to </w:t>
      </w:r>
      <w:proofErr w:type="spellStart"/>
      <w:r w:rsidRPr="00076DD0">
        <w:rPr>
          <w:rFonts w:ascii="Arial" w:eastAsia="Calibri" w:hAnsi="Arial" w:cs="Arial"/>
          <w:sz w:val="24"/>
          <w:szCs w:val="24"/>
        </w:rPr>
        <w:t>Keningale</w:t>
      </w:r>
      <w:proofErr w:type="spellEnd"/>
      <w:r w:rsidRPr="00076DD0">
        <w:rPr>
          <w:rFonts w:ascii="Arial" w:eastAsia="Calibri" w:hAnsi="Arial" w:cs="Arial"/>
          <w:sz w:val="24"/>
          <w:szCs w:val="24"/>
        </w:rPr>
        <w:t xml:space="preserve">, 2020, Ratcliff (2008) stated that the National Intelligence Model has been viewed as a barrier to investigations and researchers have claimed that police organisations are in different phases of growth within their organisations, meaning it is understood differently in different force areas. </w:t>
      </w:r>
      <w:proofErr w:type="spellStart"/>
      <w:r w:rsidRPr="00076DD0">
        <w:rPr>
          <w:rFonts w:ascii="Arial" w:eastAsia="Calibri" w:hAnsi="Arial" w:cs="Arial"/>
          <w:sz w:val="24"/>
          <w:szCs w:val="24"/>
        </w:rPr>
        <w:t>Keningale</w:t>
      </w:r>
      <w:proofErr w:type="spellEnd"/>
      <w:r w:rsidRPr="00076DD0">
        <w:rPr>
          <w:rFonts w:ascii="Arial" w:eastAsia="Calibri" w:hAnsi="Arial" w:cs="Arial"/>
          <w:sz w:val="24"/>
          <w:szCs w:val="24"/>
        </w:rPr>
        <w:t xml:space="preserve">, 2020 also states that according to Gill and </w:t>
      </w:r>
      <w:proofErr w:type="spellStart"/>
      <w:r w:rsidRPr="00076DD0">
        <w:rPr>
          <w:rFonts w:ascii="Arial" w:eastAsia="Calibri" w:hAnsi="Arial" w:cs="Arial"/>
          <w:sz w:val="24"/>
          <w:szCs w:val="24"/>
        </w:rPr>
        <w:t>Phythian</w:t>
      </w:r>
      <w:proofErr w:type="spellEnd"/>
      <w:r w:rsidRPr="00076DD0">
        <w:rPr>
          <w:rFonts w:ascii="Arial" w:eastAsia="Calibri" w:hAnsi="Arial" w:cs="Arial"/>
          <w:sz w:val="24"/>
          <w:szCs w:val="24"/>
        </w:rPr>
        <w:t xml:space="preserve"> (2012) police investigators' various approaches, are in opposition to the consistency that the model was intended to foster. </w:t>
      </w:r>
    </w:p>
    <w:p w14:paraId="531134E6" w14:textId="77777777" w:rsidR="00420BA0" w:rsidRPr="00076DD0" w:rsidRDefault="00420BA0" w:rsidP="00076DD0">
      <w:pPr>
        <w:spacing w:before="100" w:after="100" w:line="360" w:lineRule="auto"/>
        <w:rPr>
          <w:rFonts w:ascii="Arial" w:eastAsia="Calibri" w:hAnsi="Arial" w:cs="Arial"/>
          <w:sz w:val="24"/>
          <w:szCs w:val="24"/>
        </w:rPr>
      </w:pPr>
    </w:p>
    <w:p w14:paraId="06B907F6" w14:textId="3990AEDF" w:rsidR="00AC6DFB" w:rsidRPr="00076DD0" w:rsidRDefault="005D6C5E"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 xml:space="preserve">Even though the above research reveals inconsistencies within the National Intelligence Model, police organisations want officers to comprehend the role of </w:t>
      </w:r>
      <w:r w:rsidRPr="00076DD0">
        <w:rPr>
          <w:rFonts w:ascii="Arial" w:eastAsia="Calibri" w:hAnsi="Arial" w:cs="Arial"/>
          <w:sz w:val="24"/>
          <w:szCs w:val="24"/>
        </w:rPr>
        <w:lastRenderedPageBreak/>
        <w:t>intelligence and correctly gather, manage, process, and convey information while adhering to the Data Protection Act of 2018. The policies and process around the disclosure of information under the Freedom of Information Act 2000 must also be considered by the officers.</w:t>
      </w:r>
      <w:r w:rsidR="008D1420" w:rsidRPr="00076DD0">
        <w:rPr>
          <w:rFonts w:ascii="Arial" w:eastAsia="Calibri" w:hAnsi="Arial" w:cs="Arial"/>
          <w:sz w:val="24"/>
          <w:szCs w:val="24"/>
        </w:rPr>
        <w:t xml:space="preserve"> (Professor Bryant, R, Et Al, 2020). </w:t>
      </w:r>
    </w:p>
    <w:p w14:paraId="03732C08" w14:textId="77777777" w:rsidR="00AC6DFB" w:rsidRPr="00076DD0" w:rsidRDefault="00AC6DFB" w:rsidP="00076DD0">
      <w:pPr>
        <w:spacing w:before="100" w:after="100" w:line="360" w:lineRule="auto"/>
        <w:rPr>
          <w:rFonts w:ascii="Arial" w:eastAsia="Calibri" w:hAnsi="Arial" w:cs="Arial"/>
          <w:sz w:val="24"/>
          <w:szCs w:val="24"/>
        </w:rPr>
      </w:pPr>
    </w:p>
    <w:p w14:paraId="746CE334" w14:textId="6353D44F" w:rsidR="00AC6DFB" w:rsidRPr="00076DD0" w:rsidRDefault="008D142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In most cases information can be of a sensitive and confidential nature and therefore the way this information is handled must be protected</w:t>
      </w:r>
      <w:r w:rsidR="00EE0D94" w:rsidRPr="00076DD0">
        <w:rPr>
          <w:rFonts w:ascii="Arial" w:eastAsia="Calibri" w:hAnsi="Arial" w:cs="Arial"/>
          <w:sz w:val="24"/>
          <w:szCs w:val="24"/>
        </w:rPr>
        <w:t>.</w:t>
      </w:r>
      <w:r w:rsidRPr="00076DD0">
        <w:rPr>
          <w:rFonts w:ascii="Arial" w:eastAsia="Calibri" w:hAnsi="Arial" w:cs="Arial"/>
          <w:sz w:val="24"/>
          <w:szCs w:val="24"/>
        </w:rPr>
        <w:t xml:space="preserve"> Such information should be controlled under the Data Protection Act and Management of Police Information. </w:t>
      </w:r>
    </w:p>
    <w:p w14:paraId="003A899F" w14:textId="77777777" w:rsidR="00AC6DFB" w:rsidRPr="00076DD0" w:rsidRDefault="00AC6DFB" w:rsidP="00076DD0">
      <w:pPr>
        <w:spacing w:before="100" w:after="100" w:line="360" w:lineRule="auto"/>
        <w:rPr>
          <w:rFonts w:ascii="Arial" w:hAnsi="Arial" w:cs="Arial"/>
          <w:sz w:val="24"/>
          <w:szCs w:val="24"/>
        </w:rPr>
      </w:pPr>
    </w:p>
    <w:p w14:paraId="60BE39A7" w14:textId="7C73862E" w:rsidR="00AC6DFB" w:rsidRPr="00076DD0" w:rsidRDefault="00EE0D94"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Officers also have access to t</w:t>
      </w:r>
      <w:r w:rsidR="008D1420" w:rsidRPr="00076DD0">
        <w:rPr>
          <w:rFonts w:ascii="Arial" w:eastAsia="Calibri" w:hAnsi="Arial" w:cs="Arial"/>
          <w:sz w:val="24"/>
          <w:szCs w:val="24"/>
        </w:rPr>
        <w:t>he Police National Computer</w:t>
      </w:r>
      <w:r w:rsidRPr="00076DD0">
        <w:rPr>
          <w:rFonts w:ascii="Arial" w:eastAsia="Calibri" w:hAnsi="Arial" w:cs="Arial"/>
          <w:sz w:val="24"/>
          <w:szCs w:val="24"/>
        </w:rPr>
        <w:t>/D</w:t>
      </w:r>
      <w:r w:rsidR="008D1420" w:rsidRPr="00076DD0">
        <w:rPr>
          <w:rFonts w:ascii="Arial" w:eastAsia="Calibri" w:hAnsi="Arial" w:cs="Arial"/>
          <w:sz w:val="24"/>
          <w:szCs w:val="24"/>
        </w:rPr>
        <w:t xml:space="preserve">atabase containing information on individuals, vehicles and property which have been involved in a reported </w:t>
      </w:r>
      <w:r w:rsidRPr="00076DD0">
        <w:rPr>
          <w:rFonts w:ascii="Arial" w:eastAsia="Calibri" w:hAnsi="Arial" w:cs="Arial"/>
          <w:sz w:val="24"/>
          <w:szCs w:val="24"/>
        </w:rPr>
        <w:t xml:space="preserve">police </w:t>
      </w:r>
      <w:r w:rsidR="008D1420" w:rsidRPr="00076DD0">
        <w:rPr>
          <w:rFonts w:ascii="Arial" w:eastAsia="Calibri" w:hAnsi="Arial" w:cs="Arial"/>
          <w:sz w:val="24"/>
          <w:szCs w:val="24"/>
        </w:rPr>
        <w:t xml:space="preserve">incident </w:t>
      </w:r>
      <w:r w:rsidRPr="00076DD0">
        <w:rPr>
          <w:rFonts w:ascii="Arial" w:eastAsia="Calibri" w:hAnsi="Arial" w:cs="Arial"/>
          <w:sz w:val="24"/>
          <w:szCs w:val="24"/>
        </w:rPr>
        <w:t xml:space="preserve">within the </w:t>
      </w:r>
      <w:r w:rsidR="008D1420" w:rsidRPr="00076DD0">
        <w:rPr>
          <w:rFonts w:ascii="Arial" w:eastAsia="Calibri" w:hAnsi="Arial" w:cs="Arial"/>
          <w:sz w:val="24"/>
          <w:szCs w:val="24"/>
        </w:rPr>
        <w:t xml:space="preserve">UK policing organisations.  </w:t>
      </w:r>
    </w:p>
    <w:p w14:paraId="7CB6B1E7" w14:textId="77777777" w:rsidR="00AC6DFB" w:rsidRPr="00076DD0" w:rsidRDefault="00AC6DFB" w:rsidP="00076DD0">
      <w:pPr>
        <w:spacing w:before="100" w:after="100" w:line="360" w:lineRule="auto"/>
        <w:rPr>
          <w:rFonts w:ascii="Arial" w:eastAsia="Calibri" w:hAnsi="Arial" w:cs="Arial"/>
          <w:sz w:val="24"/>
          <w:szCs w:val="24"/>
        </w:rPr>
      </w:pPr>
    </w:p>
    <w:p w14:paraId="07D3EB46" w14:textId="7AC39730" w:rsidR="00AC6DFB" w:rsidRPr="00076DD0" w:rsidRDefault="008D1420" w:rsidP="00076DD0">
      <w:pPr>
        <w:spacing w:before="100" w:after="100" w:line="360" w:lineRule="auto"/>
        <w:rPr>
          <w:rFonts w:ascii="Arial" w:hAnsi="Arial" w:cs="Arial"/>
          <w:sz w:val="24"/>
          <w:szCs w:val="24"/>
          <w:shd w:val="clear" w:color="auto" w:fill="FFFFFF"/>
        </w:rPr>
      </w:pPr>
      <w:r w:rsidRPr="00076DD0">
        <w:rPr>
          <w:rFonts w:ascii="Arial" w:eastAsia="Calibri" w:hAnsi="Arial" w:cs="Arial"/>
          <w:sz w:val="24"/>
          <w:szCs w:val="24"/>
        </w:rPr>
        <w:t xml:space="preserve">The Police National Database is </w:t>
      </w:r>
      <w:r w:rsidR="00BD1FEE" w:rsidRPr="00076DD0">
        <w:rPr>
          <w:rFonts w:ascii="Arial" w:eastAsia="Calibri" w:hAnsi="Arial" w:cs="Arial"/>
          <w:sz w:val="24"/>
          <w:szCs w:val="24"/>
        </w:rPr>
        <w:t>an extension of</w:t>
      </w:r>
      <w:r w:rsidRPr="00076DD0">
        <w:rPr>
          <w:rFonts w:ascii="Arial" w:eastAsia="Calibri" w:hAnsi="Arial" w:cs="Arial"/>
          <w:sz w:val="24"/>
          <w:szCs w:val="24"/>
        </w:rPr>
        <w:t xml:space="preserve"> Police Nation</w:t>
      </w:r>
      <w:r w:rsidR="0070194D" w:rsidRPr="00076DD0">
        <w:rPr>
          <w:rFonts w:ascii="Arial" w:eastAsia="Calibri" w:hAnsi="Arial" w:cs="Arial"/>
          <w:sz w:val="24"/>
          <w:szCs w:val="24"/>
        </w:rPr>
        <w:t>al</w:t>
      </w:r>
      <w:r w:rsidRPr="00076DD0">
        <w:rPr>
          <w:rFonts w:ascii="Arial" w:eastAsia="Calibri" w:hAnsi="Arial" w:cs="Arial"/>
          <w:sz w:val="24"/>
          <w:szCs w:val="24"/>
        </w:rPr>
        <w:t xml:space="preserve"> </w:t>
      </w:r>
      <w:r w:rsidR="00EE0D94" w:rsidRPr="00076DD0">
        <w:rPr>
          <w:rFonts w:ascii="Arial" w:eastAsia="Calibri" w:hAnsi="Arial" w:cs="Arial"/>
          <w:sz w:val="24"/>
          <w:szCs w:val="24"/>
        </w:rPr>
        <w:t>C</w:t>
      </w:r>
      <w:r w:rsidRPr="00076DD0">
        <w:rPr>
          <w:rFonts w:ascii="Arial" w:eastAsia="Calibri" w:hAnsi="Arial" w:cs="Arial"/>
          <w:sz w:val="24"/>
          <w:szCs w:val="24"/>
        </w:rPr>
        <w:t xml:space="preserve">omputer, however the information held on the PND enables information and intelligence to be shared between policing organisations </w:t>
      </w:r>
      <w:r w:rsidR="00EE0D94" w:rsidRPr="00076DD0">
        <w:rPr>
          <w:rFonts w:ascii="Arial" w:hAnsi="Arial" w:cs="Arial"/>
          <w:sz w:val="24"/>
          <w:szCs w:val="24"/>
          <w:shd w:val="clear" w:color="auto" w:fill="FFFFFF"/>
        </w:rPr>
        <w:t>providing a system</w:t>
      </w:r>
      <w:r w:rsidRPr="00076DD0">
        <w:rPr>
          <w:rFonts w:ascii="Arial" w:hAnsi="Arial" w:cs="Arial"/>
          <w:sz w:val="24"/>
          <w:szCs w:val="24"/>
          <w:shd w:val="clear" w:color="auto" w:fill="FFFFFF"/>
        </w:rPr>
        <w:t xml:space="preserve"> for the </w:t>
      </w:r>
      <w:r w:rsidRPr="00076DD0">
        <w:rPr>
          <w:rStyle w:val="Strong"/>
          <w:rFonts w:ascii="Arial" w:hAnsi="Arial" w:cs="Arial"/>
          <w:b w:val="0"/>
          <w:bCs w:val="0"/>
          <w:sz w:val="24"/>
          <w:szCs w:val="24"/>
          <w:shd w:val="clear" w:color="auto" w:fill="FFFFFF"/>
        </w:rPr>
        <w:t>police</w:t>
      </w:r>
      <w:r w:rsidRPr="00076DD0">
        <w:rPr>
          <w:rFonts w:ascii="Arial" w:hAnsi="Arial" w:cs="Arial"/>
          <w:sz w:val="24"/>
          <w:szCs w:val="24"/>
          <w:shd w:val="clear" w:color="auto" w:fill="FFFFFF"/>
        </w:rPr>
        <w:t> </w:t>
      </w:r>
      <w:r w:rsidR="00EE0D94" w:rsidRPr="00076DD0">
        <w:rPr>
          <w:rFonts w:ascii="Arial" w:hAnsi="Arial" w:cs="Arial"/>
          <w:sz w:val="24"/>
          <w:szCs w:val="24"/>
          <w:shd w:val="clear" w:color="auto" w:fill="FFFFFF"/>
        </w:rPr>
        <w:t>organisations</w:t>
      </w:r>
      <w:r w:rsidRPr="00076DD0">
        <w:rPr>
          <w:rFonts w:ascii="Arial" w:hAnsi="Arial" w:cs="Arial"/>
          <w:sz w:val="24"/>
          <w:szCs w:val="24"/>
          <w:shd w:val="clear" w:color="auto" w:fill="FFFFFF"/>
        </w:rPr>
        <w:t xml:space="preserve"> to share, access and search information electronically,</w:t>
      </w:r>
      <w:r w:rsidR="00EE0D94" w:rsidRPr="00076DD0">
        <w:rPr>
          <w:rFonts w:ascii="Arial" w:hAnsi="Arial" w:cs="Arial"/>
          <w:sz w:val="24"/>
          <w:szCs w:val="24"/>
          <w:shd w:val="clear" w:color="auto" w:fill="FFFFFF"/>
        </w:rPr>
        <w:t xml:space="preserve"> over the UK </w:t>
      </w:r>
      <w:r w:rsidRPr="00076DD0">
        <w:rPr>
          <w:rFonts w:ascii="Arial" w:hAnsi="Arial" w:cs="Arial"/>
          <w:sz w:val="24"/>
          <w:szCs w:val="24"/>
          <w:shd w:val="clear" w:color="auto" w:fill="FFFFFF"/>
        </w:rPr>
        <w:t xml:space="preserve">geographical and jurisdictional boundaries. (NPIA, 2010). </w:t>
      </w:r>
    </w:p>
    <w:p w14:paraId="2E0A3B8B" w14:textId="599B0D39" w:rsidR="0070194D" w:rsidRPr="00076DD0" w:rsidRDefault="0070194D" w:rsidP="00076DD0">
      <w:pPr>
        <w:spacing w:before="100" w:after="100" w:line="360" w:lineRule="auto"/>
        <w:rPr>
          <w:rFonts w:ascii="Arial" w:hAnsi="Arial" w:cs="Arial"/>
          <w:sz w:val="24"/>
          <w:szCs w:val="24"/>
          <w:shd w:val="clear" w:color="auto" w:fill="FFFFFF"/>
        </w:rPr>
      </w:pPr>
    </w:p>
    <w:p w14:paraId="2C5739B8" w14:textId="315DC7B2" w:rsidR="0070194D" w:rsidRPr="00076DD0" w:rsidRDefault="0070194D" w:rsidP="00076DD0">
      <w:pPr>
        <w:spacing w:before="100" w:after="100" w:line="360" w:lineRule="auto"/>
        <w:rPr>
          <w:rFonts w:ascii="Arial" w:hAnsi="Arial" w:cs="Arial"/>
          <w:sz w:val="24"/>
          <w:szCs w:val="24"/>
        </w:rPr>
      </w:pPr>
      <w:r w:rsidRPr="00076DD0">
        <w:rPr>
          <w:rFonts w:ascii="Arial" w:hAnsi="Arial" w:cs="Arial"/>
          <w:sz w:val="24"/>
          <w:szCs w:val="24"/>
        </w:rPr>
        <w:t xml:space="preserve">Although the Police National Database is an excellent tool for police, it is not without drawbacks. CBR Direct, for instance, stated due to the post-Christmas lockdowns and coronavirus outbreaks, the UK government's January 2021 statement indicated thousands of records were wiped due to coding faults on the Police National Database. However, the policing minister provided more information to parliament in July 2021 which revealed that more than 200,000 offences involving more than 112,000 people had been unintentionally erased from the system. A total of 15,000 persons have had their police records completely erased. Fortunately, backups allowed for the recovery of the data. But the fact that a straightforward code mistake had such a severe impact </w:t>
      </w:r>
      <w:r w:rsidR="00D61B44" w:rsidRPr="00076DD0">
        <w:rPr>
          <w:rFonts w:ascii="Arial" w:hAnsi="Arial" w:cs="Arial"/>
          <w:sz w:val="24"/>
          <w:szCs w:val="24"/>
        </w:rPr>
        <w:t xml:space="preserve">it must be recognised that this error would have a downward spiral onto officers conducting a frontline role. (CRB Direct, 2022). </w:t>
      </w:r>
    </w:p>
    <w:p w14:paraId="67F595BF" w14:textId="77777777" w:rsidR="00AC6DFB" w:rsidRPr="00076DD0" w:rsidRDefault="00AC6DFB" w:rsidP="00076DD0">
      <w:pPr>
        <w:spacing w:before="100" w:after="100" w:line="360" w:lineRule="auto"/>
        <w:rPr>
          <w:rFonts w:ascii="Arial" w:eastAsia="Calibri" w:hAnsi="Arial" w:cs="Arial"/>
          <w:sz w:val="24"/>
          <w:szCs w:val="24"/>
        </w:rPr>
      </w:pPr>
    </w:p>
    <w:p w14:paraId="537EBEDD" w14:textId="3E6332CD" w:rsidR="00AC6DFB" w:rsidRPr="00076DD0" w:rsidRDefault="00D61B44" w:rsidP="00076DD0">
      <w:pPr>
        <w:spacing w:before="100" w:after="100" w:line="360" w:lineRule="auto"/>
        <w:rPr>
          <w:rFonts w:ascii="Arial" w:hAnsi="Arial" w:cs="Arial"/>
          <w:sz w:val="24"/>
          <w:szCs w:val="24"/>
        </w:rPr>
      </w:pPr>
      <w:r w:rsidRPr="00076DD0">
        <w:rPr>
          <w:rFonts w:ascii="Arial" w:eastAsia="Calibri" w:hAnsi="Arial" w:cs="Arial"/>
          <w:sz w:val="24"/>
          <w:szCs w:val="24"/>
        </w:rPr>
        <w:lastRenderedPageBreak/>
        <w:t>Fundamentally t</w:t>
      </w:r>
      <w:r w:rsidR="008D1420" w:rsidRPr="00076DD0">
        <w:rPr>
          <w:rFonts w:ascii="Arial" w:eastAsia="Calibri" w:hAnsi="Arial" w:cs="Arial"/>
          <w:sz w:val="24"/>
          <w:szCs w:val="24"/>
        </w:rPr>
        <w:t xml:space="preserve">he information and intelligence held on the </w:t>
      </w:r>
      <w:r w:rsidRPr="00076DD0">
        <w:rPr>
          <w:rFonts w:ascii="Arial" w:eastAsia="Calibri" w:hAnsi="Arial" w:cs="Arial"/>
          <w:sz w:val="24"/>
          <w:szCs w:val="24"/>
        </w:rPr>
        <w:t>P</w:t>
      </w:r>
      <w:r w:rsidR="008D1420" w:rsidRPr="00076DD0">
        <w:rPr>
          <w:rFonts w:ascii="Arial" w:eastAsia="Calibri" w:hAnsi="Arial" w:cs="Arial"/>
          <w:sz w:val="24"/>
          <w:szCs w:val="24"/>
        </w:rPr>
        <w:t xml:space="preserve">olice </w:t>
      </w:r>
      <w:r w:rsidRPr="00076DD0">
        <w:rPr>
          <w:rFonts w:ascii="Arial" w:eastAsia="Calibri" w:hAnsi="Arial" w:cs="Arial"/>
          <w:sz w:val="24"/>
          <w:szCs w:val="24"/>
        </w:rPr>
        <w:t>N</w:t>
      </w:r>
      <w:r w:rsidR="008D1420" w:rsidRPr="00076DD0">
        <w:rPr>
          <w:rFonts w:ascii="Arial" w:eastAsia="Calibri" w:hAnsi="Arial" w:cs="Arial"/>
          <w:sz w:val="24"/>
          <w:szCs w:val="24"/>
        </w:rPr>
        <w:t xml:space="preserve">ational </w:t>
      </w:r>
      <w:r w:rsidRPr="00076DD0">
        <w:rPr>
          <w:rFonts w:ascii="Arial" w:eastAsia="Calibri" w:hAnsi="Arial" w:cs="Arial"/>
          <w:sz w:val="24"/>
          <w:szCs w:val="24"/>
        </w:rPr>
        <w:t>C</w:t>
      </w:r>
      <w:r w:rsidR="008D1420" w:rsidRPr="00076DD0">
        <w:rPr>
          <w:rFonts w:ascii="Arial" w:eastAsia="Calibri" w:hAnsi="Arial" w:cs="Arial"/>
          <w:sz w:val="24"/>
          <w:szCs w:val="24"/>
        </w:rPr>
        <w:t xml:space="preserve">omputer and </w:t>
      </w:r>
      <w:r w:rsidRPr="00076DD0">
        <w:rPr>
          <w:rFonts w:ascii="Arial" w:eastAsia="Calibri" w:hAnsi="Arial" w:cs="Arial"/>
          <w:sz w:val="24"/>
          <w:szCs w:val="24"/>
        </w:rPr>
        <w:t>D</w:t>
      </w:r>
      <w:r w:rsidR="008D1420" w:rsidRPr="00076DD0">
        <w:rPr>
          <w:rFonts w:ascii="Arial" w:eastAsia="Calibri" w:hAnsi="Arial" w:cs="Arial"/>
          <w:sz w:val="24"/>
          <w:szCs w:val="24"/>
        </w:rPr>
        <w:t xml:space="preserve">atabase </w:t>
      </w:r>
      <w:r w:rsidRPr="00076DD0">
        <w:rPr>
          <w:rFonts w:ascii="Arial" w:eastAsia="Calibri" w:hAnsi="Arial" w:cs="Arial"/>
          <w:sz w:val="24"/>
          <w:szCs w:val="24"/>
        </w:rPr>
        <w:t xml:space="preserve">is a system that </w:t>
      </w:r>
      <w:r w:rsidR="008D1420" w:rsidRPr="00076DD0">
        <w:rPr>
          <w:rFonts w:ascii="Arial" w:eastAsia="Calibri" w:hAnsi="Arial" w:cs="Arial"/>
          <w:sz w:val="24"/>
          <w:szCs w:val="24"/>
        </w:rPr>
        <w:t xml:space="preserve">aids officers in their day-to-day duties in tackling crime and disorder </w:t>
      </w:r>
      <w:r w:rsidRPr="00076DD0">
        <w:rPr>
          <w:rFonts w:ascii="Arial" w:eastAsia="Calibri" w:hAnsi="Arial" w:cs="Arial"/>
          <w:sz w:val="24"/>
          <w:szCs w:val="24"/>
        </w:rPr>
        <w:t>and</w:t>
      </w:r>
      <w:r w:rsidR="008D1420" w:rsidRPr="00076DD0">
        <w:rPr>
          <w:rFonts w:ascii="Arial" w:eastAsia="Calibri" w:hAnsi="Arial" w:cs="Arial"/>
          <w:sz w:val="24"/>
          <w:szCs w:val="24"/>
        </w:rPr>
        <w:t xml:space="preserve"> provid</w:t>
      </w:r>
      <w:r w:rsidRPr="00076DD0">
        <w:rPr>
          <w:rFonts w:ascii="Arial" w:eastAsia="Calibri" w:hAnsi="Arial" w:cs="Arial"/>
          <w:sz w:val="24"/>
          <w:szCs w:val="24"/>
        </w:rPr>
        <w:t>es</w:t>
      </w:r>
      <w:r w:rsidR="008D1420" w:rsidRPr="00076DD0">
        <w:rPr>
          <w:rFonts w:ascii="Arial" w:eastAsia="Calibri" w:hAnsi="Arial" w:cs="Arial"/>
          <w:sz w:val="24"/>
          <w:szCs w:val="24"/>
        </w:rPr>
        <w:t xml:space="preserve"> </w:t>
      </w:r>
      <w:r w:rsidRPr="00076DD0">
        <w:rPr>
          <w:rFonts w:ascii="Arial" w:eastAsia="Calibri" w:hAnsi="Arial" w:cs="Arial"/>
          <w:sz w:val="24"/>
          <w:szCs w:val="24"/>
        </w:rPr>
        <w:t>officers</w:t>
      </w:r>
      <w:r w:rsidR="008D1420" w:rsidRPr="00076DD0">
        <w:rPr>
          <w:rFonts w:ascii="Arial" w:eastAsia="Calibri" w:hAnsi="Arial" w:cs="Arial"/>
          <w:sz w:val="24"/>
          <w:szCs w:val="24"/>
        </w:rPr>
        <w:t xml:space="preserve"> with </w:t>
      </w:r>
      <w:r w:rsidR="008D1420" w:rsidRPr="00076DD0">
        <w:rPr>
          <w:rFonts w:ascii="Arial" w:hAnsi="Arial" w:cs="Arial"/>
          <w:sz w:val="24"/>
          <w:szCs w:val="24"/>
        </w:rPr>
        <w:t>intelligence to fulfil their statutory functions. For example, c</w:t>
      </w:r>
      <w:r w:rsidR="008D1420" w:rsidRPr="00076DD0">
        <w:rPr>
          <w:rFonts w:ascii="Arial" w:eastAsia="Calibri" w:hAnsi="Arial" w:cs="Arial"/>
          <w:sz w:val="24"/>
          <w:szCs w:val="24"/>
        </w:rPr>
        <w:t xml:space="preserve">ommunicating gathered information with other emergency services and/or professional agencies to </w:t>
      </w:r>
      <w:r w:rsidR="008D1420" w:rsidRPr="00076DD0">
        <w:rPr>
          <w:rFonts w:ascii="Arial" w:hAnsi="Arial" w:cs="Arial"/>
          <w:sz w:val="24"/>
          <w:szCs w:val="24"/>
        </w:rPr>
        <w:t xml:space="preserve">protect life, limb, and property, preserve order and prevent the commission of offences. It is imperative that police officers </w:t>
      </w:r>
      <w:r w:rsidR="008D1420" w:rsidRPr="00076DD0">
        <w:rPr>
          <w:rFonts w:ascii="Arial" w:hAnsi="Arial" w:cs="Arial"/>
          <w:spacing w:val="3"/>
          <w:sz w:val="24"/>
          <w:szCs w:val="24"/>
        </w:rPr>
        <w:t xml:space="preserve">collect, develop, and disseminate intelligence effectively among other services for appropriate intervention measures to be implemented and effect the decision-making process in prioritising individuals based on their needs and requirements. </w:t>
      </w:r>
    </w:p>
    <w:p w14:paraId="406D1581" w14:textId="77777777" w:rsidR="00AC6DFB" w:rsidRPr="00076DD0" w:rsidRDefault="00AC6DFB" w:rsidP="00076DD0">
      <w:pPr>
        <w:spacing w:before="100" w:after="100" w:line="360" w:lineRule="auto"/>
        <w:rPr>
          <w:rFonts w:ascii="Arial" w:hAnsi="Arial" w:cs="Arial"/>
          <w:sz w:val="24"/>
          <w:szCs w:val="24"/>
        </w:rPr>
      </w:pPr>
    </w:p>
    <w:p w14:paraId="33DEBAF3" w14:textId="77777777" w:rsidR="00AC6DFB" w:rsidRPr="00076DD0" w:rsidRDefault="008D142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 xml:space="preserve">Conclusion </w:t>
      </w:r>
    </w:p>
    <w:p w14:paraId="02B6C1E4" w14:textId="000D6E30" w:rsidR="00AC6DFB" w:rsidRPr="00076DD0" w:rsidRDefault="008D1420" w:rsidP="00076DD0">
      <w:pPr>
        <w:spacing w:before="100" w:after="100" w:line="360" w:lineRule="auto"/>
        <w:rPr>
          <w:rFonts w:ascii="Arial" w:hAnsi="Arial" w:cs="Arial"/>
          <w:sz w:val="24"/>
          <w:szCs w:val="24"/>
        </w:rPr>
      </w:pPr>
      <w:r w:rsidRPr="00076DD0">
        <w:rPr>
          <w:rFonts w:ascii="Arial" w:hAnsi="Arial" w:cs="Arial"/>
          <w:spacing w:val="3"/>
          <w:sz w:val="24"/>
          <w:szCs w:val="24"/>
        </w:rPr>
        <w:t xml:space="preserve">In conclusion </w:t>
      </w:r>
      <w:r w:rsidRPr="00076DD0">
        <w:rPr>
          <w:rFonts w:ascii="Arial" w:hAnsi="Arial" w:cs="Arial"/>
          <w:sz w:val="24"/>
          <w:szCs w:val="24"/>
          <w:shd w:val="clear" w:color="auto" w:fill="FFFFFF"/>
        </w:rPr>
        <w:t>Information is</w:t>
      </w:r>
      <w:r w:rsidRPr="00076DD0">
        <w:rPr>
          <w:rStyle w:val="Strong"/>
          <w:rFonts w:ascii="Arial" w:hAnsi="Arial" w:cs="Arial"/>
          <w:sz w:val="24"/>
          <w:szCs w:val="24"/>
          <w:shd w:val="clear" w:color="auto" w:fill="FFFFFF"/>
        </w:rPr>
        <w:t> </w:t>
      </w:r>
      <w:r w:rsidRPr="00076DD0">
        <w:rPr>
          <w:rStyle w:val="Strong"/>
          <w:rFonts w:ascii="Arial" w:hAnsi="Arial" w:cs="Arial"/>
          <w:b w:val="0"/>
          <w:bCs w:val="0"/>
          <w:sz w:val="24"/>
          <w:szCs w:val="24"/>
          <w:shd w:val="clear" w:color="auto" w:fill="FFFFFF"/>
        </w:rPr>
        <w:t>data or knowledge of something learned or gained from somewhere which may lack context or analysis</w:t>
      </w:r>
      <w:r w:rsidRPr="00076DD0">
        <w:rPr>
          <w:rFonts w:ascii="Arial" w:hAnsi="Arial" w:cs="Arial"/>
          <w:sz w:val="24"/>
          <w:szCs w:val="24"/>
          <w:shd w:val="clear" w:color="auto" w:fill="FFFFFF"/>
        </w:rPr>
        <w:t xml:space="preserve"> and intelligence is information that has been processed</w:t>
      </w:r>
      <w:r w:rsidR="00BD1FEE" w:rsidRPr="00076DD0">
        <w:rPr>
          <w:rFonts w:ascii="Arial" w:hAnsi="Arial" w:cs="Arial"/>
          <w:sz w:val="24"/>
          <w:szCs w:val="24"/>
          <w:shd w:val="clear" w:color="auto" w:fill="FFFFFF"/>
        </w:rPr>
        <w:t xml:space="preserve">, </w:t>
      </w:r>
      <w:proofErr w:type="gramStart"/>
      <w:r w:rsidR="00BD1FEE" w:rsidRPr="00076DD0">
        <w:rPr>
          <w:rFonts w:ascii="Arial" w:hAnsi="Arial" w:cs="Arial"/>
          <w:sz w:val="24"/>
          <w:szCs w:val="24"/>
          <w:shd w:val="clear" w:color="auto" w:fill="FFFFFF"/>
        </w:rPr>
        <w:t>evaluated</w:t>
      </w:r>
      <w:proofErr w:type="gramEnd"/>
      <w:r w:rsidRPr="00076DD0">
        <w:rPr>
          <w:rFonts w:ascii="Arial" w:hAnsi="Arial" w:cs="Arial"/>
          <w:sz w:val="24"/>
          <w:szCs w:val="24"/>
          <w:shd w:val="clear" w:color="auto" w:fill="FFFFFF"/>
        </w:rPr>
        <w:t xml:space="preserve"> and</w:t>
      </w:r>
      <w:r w:rsidR="00BD1FEE" w:rsidRPr="00076DD0">
        <w:rPr>
          <w:rFonts w:ascii="Arial" w:hAnsi="Arial" w:cs="Arial"/>
          <w:sz w:val="24"/>
          <w:szCs w:val="24"/>
          <w:shd w:val="clear" w:color="auto" w:fill="FFFFFF"/>
        </w:rPr>
        <w:t xml:space="preserve"> can be</w:t>
      </w:r>
      <w:r w:rsidRPr="00076DD0">
        <w:rPr>
          <w:rFonts w:ascii="Arial" w:hAnsi="Arial" w:cs="Arial"/>
          <w:sz w:val="24"/>
          <w:szCs w:val="24"/>
          <w:shd w:val="clear" w:color="auto" w:fill="FFFFFF"/>
        </w:rPr>
        <w:t xml:space="preserve"> obtained by multiple sources. </w:t>
      </w:r>
    </w:p>
    <w:p w14:paraId="3838F17D" w14:textId="77777777" w:rsidR="00AC6DFB" w:rsidRPr="00076DD0" w:rsidRDefault="00AC6DFB" w:rsidP="00076DD0">
      <w:pPr>
        <w:spacing w:before="100" w:after="100" w:line="360" w:lineRule="auto"/>
        <w:rPr>
          <w:rFonts w:ascii="Arial" w:hAnsi="Arial" w:cs="Arial"/>
          <w:sz w:val="24"/>
          <w:szCs w:val="24"/>
          <w:shd w:val="clear" w:color="auto" w:fill="FFFFFF"/>
        </w:rPr>
      </w:pPr>
    </w:p>
    <w:p w14:paraId="7B9521F3" w14:textId="77777777" w:rsidR="00AC6DFB" w:rsidRPr="00076DD0" w:rsidRDefault="008D1420"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Whereas information can be found anywhere by anyone, intelligence is different as it could bring different findings from one person to another.</w:t>
      </w:r>
    </w:p>
    <w:p w14:paraId="23445A72" w14:textId="77777777" w:rsidR="00AC6DFB" w:rsidRPr="00076DD0" w:rsidRDefault="00AC6DFB" w:rsidP="00076DD0">
      <w:pPr>
        <w:spacing w:before="100" w:after="100" w:line="360" w:lineRule="auto"/>
        <w:rPr>
          <w:rFonts w:ascii="Arial" w:hAnsi="Arial" w:cs="Arial"/>
          <w:sz w:val="24"/>
          <w:szCs w:val="24"/>
          <w:shd w:val="clear" w:color="auto" w:fill="FFFFFF"/>
        </w:rPr>
      </w:pPr>
    </w:p>
    <w:p w14:paraId="104E81F0" w14:textId="0A11565E" w:rsidR="00AC6DFB" w:rsidRPr="00076DD0" w:rsidRDefault="008D1420"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 xml:space="preserve">As information and intelligence is what police organisations rely on to tackle a nation of ever evolving crime and disorder, studies show that Intelligence is the process that delivers a product derived from information. Intelligence is not data or information it is the product of analysed and synthesized information that creates insights. (Greenberg, P, 2021). </w:t>
      </w:r>
    </w:p>
    <w:p w14:paraId="2EDB8258" w14:textId="77777777" w:rsidR="00AC6DFB" w:rsidRPr="00076DD0" w:rsidRDefault="00AC6DFB" w:rsidP="00076DD0">
      <w:pPr>
        <w:spacing w:before="100" w:after="100" w:line="360" w:lineRule="auto"/>
        <w:rPr>
          <w:rFonts w:ascii="Arial" w:hAnsi="Arial" w:cs="Arial"/>
          <w:sz w:val="24"/>
          <w:szCs w:val="24"/>
          <w:shd w:val="clear" w:color="auto" w:fill="FFFFFF"/>
        </w:rPr>
      </w:pPr>
    </w:p>
    <w:p w14:paraId="4BB957D5" w14:textId="6CE16EC1" w:rsidR="00D97257" w:rsidRPr="00076DD0" w:rsidRDefault="00D97257" w:rsidP="00076DD0">
      <w:pPr>
        <w:spacing w:before="100" w:after="100" w:line="360" w:lineRule="auto"/>
        <w:rPr>
          <w:rFonts w:ascii="Arial" w:hAnsi="Arial" w:cs="Arial"/>
          <w:sz w:val="24"/>
          <w:szCs w:val="24"/>
        </w:rPr>
      </w:pPr>
      <w:r w:rsidRPr="00076DD0">
        <w:rPr>
          <w:rFonts w:ascii="Arial" w:hAnsi="Arial" w:cs="Arial"/>
          <w:sz w:val="24"/>
          <w:szCs w:val="24"/>
          <w:shd w:val="clear" w:color="auto" w:fill="FFFFFF"/>
        </w:rPr>
        <w:t xml:space="preserve">As new information is acquired, intelligence will continue to evolve providing police organisations with opportunities to recognise and monitor criminal </w:t>
      </w:r>
      <w:r w:rsidR="00BD1FEE" w:rsidRPr="00076DD0">
        <w:rPr>
          <w:rFonts w:ascii="Arial" w:hAnsi="Arial" w:cs="Arial"/>
          <w:sz w:val="24"/>
          <w:szCs w:val="24"/>
          <w:shd w:val="clear" w:color="auto" w:fill="FFFFFF"/>
        </w:rPr>
        <w:t xml:space="preserve">activity </w:t>
      </w:r>
      <w:r w:rsidRPr="00076DD0">
        <w:rPr>
          <w:rFonts w:ascii="Arial" w:hAnsi="Arial" w:cs="Arial"/>
          <w:sz w:val="24"/>
          <w:szCs w:val="24"/>
          <w:shd w:val="clear" w:color="auto" w:fill="FFFFFF"/>
        </w:rPr>
        <w:t xml:space="preserve">to affect the response in managing and monitoring </w:t>
      </w:r>
      <w:r w:rsidRPr="00076DD0">
        <w:rPr>
          <w:rFonts w:ascii="Arial" w:hAnsi="Arial" w:cs="Arial"/>
          <w:spacing w:val="3"/>
          <w:sz w:val="24"/>
          <w:szCs w:val="24"/>
        </w:rPr>
        <w:t xml:space="preserve">the adequacy, relevance, and necessity of information to implement a successful policing response in the dissemination of law enforcement.  </w:t>
      </w:r>
    </w:p>
    <w:p w14:paraId="27A9351D" w14:textId="77777777" w:rsidR="00AC6DFB" w:rsidRPr="00076DD0" w:rsidRDefault="00AC6DFB" w:rsidP="00076DD0">
      <w:pPr>
        <w:spacing w:before="100" w:after="100" w:line="360" w:lineRule="auto"/>
        <w:rPr>
          <w:rFonts w:ascii="Arial" w:hAnsi="Arial" w:cs="Arial"/>
          <w:sz w:val="24"/>
          <w:szCs w:val="24"/>
        </w:rPr>
      </w:pPr>
    </w:p>
    <w:p w14:paraId="4A54C625" w14:textId="75B381E3" w:rsidR="00D97257" w:rsidRPr="00076DD0" w:rsidRDefault="008D142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Word Count: 1</w:t>
      </w:r>
      <w:r w:rsidR="00BD1FEE" w:rsidRPr="00076DD0">
        <w:rPr>
          <w:rFonts w:ascii="Arial" w:eastAsia="Calibri" w:hAnsi="Arial" w:cs="Arial"/>
          <w:sz w:val="24"/>
          <w:szCs w:val="24"/>
        </w:rPr>
        <w:t>08</w:t>
      </w:r>
      <w:r w:rsidR="00E16C76" w:rsidRPr="00076DD0">
        <w:rPr>
          <w:rFonts w:ascii="Arial" w:eastAsia="Calibri" w:hAnsi="Arial" w:cs="Arial"/>
          <w:sz w:val="24"/>
          <w:szCs w:val="24"/>
        </w:rPr>
        <w:t>8</w:t>
      </w:r>
      <w:r w:rsidRPr="00076DD0">
        <w:rPr>
          <w:rFonts w:ascii="Arial" w:eastAsia="Calibri" w:hAnsi="Arial" w:cs="Arial"/>
          <w:sz w:val="24"/>
          <w:szCs w:val="24"/>
        </w:rPr>
        <w:t xml:space="preserve"> </w:t>
      </w:r>
    </w:p>
    <w:p w14:paraId="751A0C37" w14:textId="77777777" w:rsidR="00AC6DFB" w:rsidRPr="00076DD0" w:rsidRDefault="008D1420" w:rsidP="00076DD0">
      <w:pPr>
        <w:spacing w:before="100" w:after="100" w:line="360" w:lineRule="auto"/>
        <w:jc w:val="center"/>
        <w:rPr>
          <w:rFonts w:ascii="Arial" w:eastAsia="Calibri" w:hAnsi="Arial" w:cs="Arial"/>
          <w:b/>
          <w:bCs/>
          <w:sz w:val="24"/>
          <w:szCs w:val="24"/>
        </w:rPr>
      </w:pPr>
      <w:bookmarkStart w:id="1" w:name="_Hlk107332359"/>
      <w:r w:rsidRPr="00076DD0">
        <w:rPr>
          <w:rFonts w:ascii="Arial" w:eastAsia="Calibri" w:hAnsi="Arial" w:cs="Arial"/>
          <w:b/>
          <w:bCs/>
          <w:sz w:val="24"/>
          <w:szCs w:val="24"/>
        </w:rPr>
        <w:lastRenderedPageBreak/>
        <w:t>Task Four</w:t>
      </w:r>
    </w:p>
    <w:p w14:paraId="03539E02" w14:textId="77777777" w:rsidR="00AC6DFB" w:rsidRPr="00076DD0" w:rsidRDefault="008D1420" w:rsidP="00076DD0">
      <w:pPr>
        <w:spacing w:before="100" w:after="100" w:line="360" w:lineRule="auto"/>
        <w:rPr>
          <w:rFonts w:ascii="Arial" w:hAnsi="Arial" w:cs="Arial"/>
          <w:sz w:val="24"/>
          <w:szCs w:val="24"/>
        </w:rPr>
      </w:pPr>
      <w:r w:rsidRPr="00076DD0">
        <w:rPr>
          <w:rFonts w:ascii="Arial" w:eastAsia="Calibri" w:hAnsi="Arial" w:cs="Arial"/>
          <w:b/>
          <w:bCs/>
          <w:sz w:val="24"/>
          <w:szCs w:val="24"/>
        </w:rPr>
        <w:t>1000 words - Public Protection</w:t>
      </w:r>
    </w:p>
    <w:p w14:paraId="39E1684D" w14:textId="77777777" w:rsidR="00AC6DFB" w:rsidRPr="00076DD0" w:rsidRDefault="008D142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176B26F2" w14:textId="77777777" w:rsidR="00AC6DFB" w:rsidRPr="00076DD0" w:rsidRDefault="00AC6DFB" w:rsidP="00076DD0">
      <w:pPr>
        <w:spacing w:before="100" w:after="100" w:line="360" w:lineRule="auto"/>
        <w:rPr>
          <w:rFonts w:ascii="Arial" w:eastAsia="Calibri" w:hAnsi="Arial" w:cs="Arial"/>
          <w:b/>
          <w:bCs/>
          <w:sz w:val="24"/>
          <w:szCs w:val="24"/>
        </w:rPr>
      </w:pPr>
    </w:p>
    <w:p w14:paraId="0727E0E5" w14:textId="477EB0F7" w:rsidR="00553406" w:rsidRPr="00076DD0" w:rsidRDefault="008D1420" w:rsidP="00076DD0">
      <w:pPr>
        <w:spacing w:before="100" w:after="100" w:line="360" w:lineRule="auto"/>
        <w:rPr>
          <w:rFonts w:ascii="Arial" w:eastAsia="Calibri" w:hAnsi="Arial" w:cs="Arial"/>
          <w:b/>
          <w:bCs/>
          <w:sz w:val="24"/>
          <w:szCs w:val="24"/>
        </w:rPr>
      </w:pPr>
      <w:r w:rsidRPr="00076DD0">
        <w:rPr>
          <w:rFonts w:ascii="Arial" w:eastAsia="Calibri" w:hAnsi="Arial" w:cs="Arial"/>
          <w:b/>
          <w:bCs/>
          <w:sz w:val="24"/>
          <w:szCs w:val="24"/>
        </w:rPr>
        <w:t>Answer:</w:t>
      </w:r>
    </w:p>
    <w:p w14:paraId="052142C7" w14:textId="2D639B6C" w:rsidR="00AC6DFB" w:rsidRPr="00076DD0" w:rsidRDefault="008D1420" w:rsidP="00076DD0">
      <w:pPr>
        <w:spacing w:before="100" w:after="100" w:line="360" w:lineRule="auto"/>
        <w:rPr>
          <w:rFonts w:ascii="Arial" w:hAnsi="Arial" w:cs="Arial"/>
          <w:spacing w:val="3"/>
          <w:sz w:val="24"/>
          <w:szCs w:val="24"/>
        </w:rPr>
      </w:pPr>
      <w:r w:rsidRPr="00076DD0">
        <w:rPr>
          <w:rFonts w:ascii="Arial" w:hAnsi="Arial" w:cs="Arial"/>
          <w:spacing w:val="3"/>
          <w:sz w:val="24"/>
          <w:szCs w:val="24"/>
        </w:rPr>
        <w:t xml:space="preserve">Police </w:t>
      </w:r>
      <w:r w:rsidR="00EC1B86" w:rsidRPr="00076DD0">
        <w:rPr>
          <w:rFonts w:ascii="Arial" w:hAnsi="Arial" w:cs="Arial"/>
          <w:spacing w:val="3"/>
          <w:sz w:val="24"/>
          <w:szCs w:val="24"/>
        </w:rPr>
        <w:t>organisations</w:t>
      </w:r>
      <w:r w:rsidRPr="00076DD0">
        <w:rPr>
          <w:rFonts w:ascii="Arial" w:hAnsi="Arial" w:cs="Arial"/>
          <w:spacing w:val="3"/>
          <w:sz w:val="24"/>
          <w:szCs w:val="24"/>
        </w:rPr>
        <w:t xml:space="preserve"> are responsible for determining the structure and resourcing </w:t>
      </w:r>
      <w:r w:rsidR="00EC1B86" w:rsidRPr="00076DD0">
        <w:rPr>
          <w:rFonts w:ascii="Arial" w:hAnsi="Arial" w:cs="Arial"/>
          <w:spacing w:val="3"/>
          <w:sz w:val="24"/>
          <w:szCs w:val="24"/>
        </w:rPr>
        <w:t>required</w:t>
      </w:r>
      <w:r w:rsidRPr="00076DD0">
        <w:rPr>
          <w:rFonts w:ascii="Arial" w:hAnsi="Arial" w:cs="Arial"/>
          <w:spacing w:val="3"/>
          <w:sz w:val="24"/>
          <w:szCs w:val="24"/>
        </w:rPr>
        <w:t xml:space="preserve"> to enable effective</w:t>
      </w:r>
      <w:r w:rsidR="00EC1B86" w:rsidRPr="00076DD0">
        <w:rPr>
          <w:rFonts w:ascii="Arial" w:hAnsi="Arial" w:cs="Arial"/>
          <w:spacing w:val="3"/>
          <w:sz w:val="24"/>
          <w:szCs w:val="24"/>
        </w:rPr>
        <w:t xml:space="preserve"> policing, allowing officers to </w:t>
      </w:r>
      <w:r w:rsidRPr="00076DD0">
        <w:rPr>
          <w:rFonts w:ascii="Arial" w:hAnsi="Arial" w:cs="Arial"/>
          <w:spacing w:val="3"/>
          <w:sz w:val="24"/>
          <w:szCs w:val="24"/>
        </w:rPr>
        <w:t xml:space="preserve">meet the demand </w:t>
      </w:r>
      <w:r w:rsidR="00EC1B86" w:rsidRPr="00076DD0">
        <w:rPr>
          <w:rFonts w:ascii="Arial" w:hAnsi="Arial" w:cs="Arial"/>
          <w:spacing w:val="3"/>
          <w:sz w:val="24"/>
          <w:szCs w:val="24"/>
        </w:rPr>
        <w:t xml:space="preserve">on the organisation in managing a range of </w:t>
      </w:r>
      <w:r w:rsidRPr="00076DD0">
        <w:rPr>
          <w:rFonts w:ascii="Arial" w:hAnsi="Arial" w:cs="Arial"/>
          <w:spacing w:val="3"/>
          <w:sz w:val="24"/>
          <w:szCs w:val="24"/>
        </w:rPr>
        <w:t>sensitive</w:t>
      </w:r>
      <w:r w:rsidR="00EC1B86" w:rsidRPr="00076DD0">
        <w:rPr>
          <w:rFonts w:ascii="Arial" w:hAnsi="Arial" w:cs="Arial"/>
          <w:spacing w:val="3"/>
          <w:sz w:val="24"/>
          <w:szCs w:val="24"/>
        </w:rPr>
        <w:t xml:space="preserve"> </w:t>
      </w:r>
      <w:r w:rsidRPr="00076DD0">
        <w:rPr>
          <w:rFonts w:ascii="Arial" w:hAnsi="Arial" w:cs="Arial"/>
          <w:spacing w:val="3"/>
          <w:sz w:val="24"/>
          <w:szCs w:val="24"/>
        </w:rPr>
        <w:t>incidents</w:t>
      </w:r>
      <w:r w:rsidR="00EC1B86" w:rsidRPr="00076DD0">
        <w:rPr>
          <w:rFonts w:ascii="Arial" w:hAnsi="Arial" w:cs="Arial"/>
          <w:spacing w:val="3"/>
          <w:sz w:val="24"/>
          <w:szCs w:val="24"/>
        </w:rPr>
        <w:t xml:space="preserve">, such as </w:t>
      </w:r>
      <w:r w:rsidRPr="00076DD0">
        <w:rPr>
          <w:rFonts w:ascii="Arial" w:hAnsi="Arial" w:cs="Arial"/>
          <w:spacing w:val="3"/>
          <w:sz w:val="24"/>
          <w:szCs w:val="24"/>
        </w:rPr>
        <w:t>missing persons, hate crime, domestic abuse</w:t>
      </w:r>
      <w:r w:rsidR="00EC1B86" w:rsidRPr="00076DD0">
        <w:rPr>
          <w:rFonts w:ascii="Arial" w:hAnsi="Arial" w:cs="Arial"/>
          <w:spacing w:val="3"/>
          <w:sz w:val="24"/>
          <w:szCs w:val="24"/>
        </w:rPr>
        <w:t>/violence/coercive control</w:t>
      </w:r>
      <w:r w:rsidRPr="00076DD0">
        <w:rPr>
          <w:rFonts w:ascii="Arial" w:hAnsi="Arial" w:cs="Arial"/>
          <w:spacing w:val="3"/>
          <w:sz w:val="24"/>
          <w:szCs w:val="24"/>
        </w:rPr>
        <w:t>, child sexual exploitation</w:t>
      </w:r>
      <w:r w:rsidR="00EC1B86" w:rsidRPr="00076DD0">
        <w:rPr>
          <w:rFonts w:ascii="Arial" w:hAnsi="Arial" w:cs="Arial"/>
          <w:spacing w:val="3"/>
          <w:sz w:val="24"/>
          <w:szCs w:val="24"/>
        </w:rPr>
        <w:t xml:space="preserve">, drugs, and many </w:t>
      </w:r>
      <w:r w:rsidRPr="00076DD0">
        <w:rPr>
          <w:rFonts w:ascii="Arial" w:hAnsi="Arial" w:cs="Arial"/>
          <w:spacing w:val="3"/>
          <w:sz w:val="24"/>
          <w:szCs w:val="24"/>
        </w:rPr>
        <w:t xml:space="preserve">others. </w:t>
      </w:r>
    </w:p>
    <w:p w14:paraId="1B277CE3" w14:textId="77777777" w:rsidR="00AC6DFB" w:rsidRPr="00076DD0" w:rsidRDefault="00AC6DFB" w:rsidP="00076DD0">
      <w:pPr>
        <w:spacing w:before="100" w:after="100" w:line="360" w:lineRule="auto"/>
        <w:rPr>
          <w:rFonts w:ascii="Arial" w:hAnsi="Arial" w:cs="Arial"/>
          <w:spacing w:val="3"/>
          <w:sz w:val="24"/>
          <w:szCs w:val="24"/>
        </w:rPr>
      </w:pPr>
    </w:p>
    <w:p w14:paraId="445C816E" w14:textId="062DDC44" w:rsidR="00E74238" w:rsidRPr="00076DD0" w:rsidRDefault="00E63A9B" w:rsidP="00076DD0">
      <w:pPr>
        <w:shd w:val="clear" w:color="auto" w:fill="FFFFFF"/>
        <w:spacing w:before="100" w:after="100" w:line="360" w:lineRule="auto"/>
        <w:rPr>
          <w:rFonts w:ascii="Arial" w:hAnsi="Arial" w:cs="Arial"/>
          <w:spacing w:val="3"/>
          <w:sz w:val="24"/>
          <w:szCs w:val="24"/>
        </w:rPr>
      </w:pPr>
      <w:r w:rsidRPr="00076DD0">
        <w:rPr>
          <w:rFonts w:ascii="Arial" w:hAnsi="Arial" w:cs="Arial"/>
          <w:spacing w:val="3"/>
          <w:sz w:val="24"/>
          <w:szCs w:val="24"/>
        </w:rPr>
        <w:t xml:space="preserve">Public protection is the process by which police organisations and officers identify </w:t>
      </w:r>
      <w:r w:rsidR="00BD1FEE" w:rsidRPr="00076DD0">
        <w:rPr>
          <w:rFonts w:ascii="Arial" w:hAnsi="Arial" w:cs="Arial"/>
          <w:spacing w:val="3"/>
          <w:sz w:val="24"/>
          <w:szCs w:val="24"/>
        </w:rPr>
        <w:t xml:space="preserve"> and manage </w:t>
      </w:r>
      <w:r w:rsidRPr="00076DD0">
        <w:rPr>
          <w:rFonts w:ascii="Arial" w:hAnsi="Arial" w:cs="Arial"/>
          <w:spacing w:val="3"/>
          <w:sz w:val="24"/>
          <w:szCs w:val="24"/>
        </w:rPr>
        <w:t>risk, but the factors that provide context for why and how the incident or offence occurred and provide a strong foundation on what risk assessment and risk management process is best suited for the incident while ensuring that when dealing with victims, witnesses, suspects, and the general public everyone is treated according to their needs in accordance with the Human Rights Act by acting professionally, resolutely, and with respect.</w:t>
      </w:r>
      <w:r w:rsidR="00E74238" w:rsidRPr="00076DD0">
        <w:rPr>
          <w:rFonts w:ascii="Arial" w:hAnsi="Arial" w:cs="Arial"/>
          <w:spacing w:val="3"/>
          <w:sz w:val="24"/>
          <w:szCs w:val="24"/>
        </w:rPr>
        <w:t xml:space="preserve"> (College of Policing, 2021). </w:t>
      </w:r>
    </w:p>
    <w:p w14:paraId="1B1C0835" w14:textId="77777777" w:rsidR="00AC6DFB" w:rsidRPr="00076DD0" w:rsidRDefault="00AC6DFB" w:rsidP="00076DD0">
      <w:pPr>
        <w:shd w:val="clear" w:color="auto" w:fill="FFFFFF"/>
        <w:spacing w:before="100" w:after="100" w:line="360" w:lineRule="auto"/>
        <w:rPr>
          <w:rFonts w:ascii="Arial" w:hAnsi="Arial" w:cs="Arial"/>
          <w:sz w:val="24"/>
          <w:szCs w:val="24"/>
        </w:rPr>
      </w:pPr>
    </w:p>
    <w:p w14:paraId="089928E6" w14:textId="09464A0C" w:rsidR="00226550" w:rsidRPr="00076DD0" w:rsidRDefault="00226550" w:rsidP="00076DD0">
      <w:pPr>
        <w:shd w:val="clear" w:color="auto" w:fill="FFFFFF"/>
        <w:spacing w:before="100" w:after="100" w:line="360" w:lineRule="auto"/>
        <w:rPr>
          <w:rFonts w:ascii="Arial" w:eastAsia="Calibri" w:hAnsi="Arial" w:cs="Arial"/>
          <w:sz w:val="24"/>
          <w:szCs w:val="24"/>
        </w:rPr>
      </w:pPr>
      <w:r w:rsidRPr="00076DD0">
        <w:rPr>
          <w:rFonts w:ascii="Arial" w:eastAsia="Calibri" w:hAnsi="Arial" w:cs="Arial"/>
          <w:sz w:val="24"/>
          <w:szCs w:val="24"/>
        </w:rPr>
        <w:t xml:space="preserve">The Office for National Statistics 2021 </w:t>
      </w:r>
      <w:r w:rsidR="00E16C76" w:rsidRPr="00076DD0">
        <w:rPr>
          <w:rFonts w:ascii="Arial" w:eastAsia="Calibri" w:hAnsi="Arial" w:cs="Arial"/>
          <w:sz w:val="24"/>
          <w:szCs w:val="24"/>
        </w:rPr>
        <w:t>Br</w:t>
      </w:r>
      <w:r w:rsidR="00BD1FEE" w:rsidRPr="00076DD0">
        <w:rPr>
          <w:rFonts w:ascii="Arial" w:eastAsia="Calibri" w:hAnsi="Arial" w:cs="Arial"/>
          <w:sz w:val="24"/>
          <w:szCs w:val="24"/>
        </w:rPr>
        <w:t>itish crime survey</w:t>
      </w:r>
      <w:r w:rsidR="00E16C76" w:rsidRPr="00076DD0">
        <w:rPr>
          <w:rFonts w:ascii="Arial" w:eastAsia="Calibri" w:hAnsi="Arial" w:cs="Arial"/>
          <w:sz w:val="24"/>
          <w:szCs w:val="24"/>
        </w:rPr>
        <w:t xml:space="preserve"> c</w:t>
      </w:r>
      <w:r w:rsidR="00BD1FEE" w:rsidRPr="00076DD0">
        <w:rPr>
          <w:rFonts w:ascii="Arial" w:eastAsia="Calibri" w:hAnsi="Arial" w:cs="Arial"/>
          <w:sz w:val="24"/>
          <w:szCs w:val="24"/>
        </w:rPr>
        <w:t xml:space="preserve">ensus </w:t>
      </w:r>
      <w:r w:rsidRPr="00076DD0">
        <w:rPr>
          <w:rFonts w:ascii="Arial" w:eastAsia="Calibri" w:hAnsi="Arial" w:cs="Arial"/>
          <w:sz w:val="24"/>
          <w:szCs w:val="24"/>
        </w:rPr>
        <w:t xml:space="preserve">states that since the impact of crime varies depending on the type of crime experienced as well as the victim's perspective, it is important to establish the impact of the crime </w:t>
      </w:r>
      <w:r w:rsidR="00E16C76" w:rsidRPr="00076DD0">
        <w:rPr>
          <w:rFonts w:ascii="Arial" w:eastAsia="Calibri" w:hAnsi="Arial" w:cs="Arial"/>
          <w:sz w:val="24"/>
          <w:szCs w:val="24"/>
        </w:rPr>
        <w:t>to</w:t>
      </w:r>
      <w:r w:rsidRPr="00076DD0">
        <w:rPr>
          <w:rFonts w:ascii="Arial" w:eastAsia="Calibri" w:hAnsi="Arial" w:cs="Arial"/>
          <w:sz w:val="24"/>
          <w:szCs w:val="24"/>
        </w:rPr>
        <w:t xml:space="preserve"> determine and reduce its effects on victims, its impact on personal attitudes and values, its association with serious and organised crime groups, and its effect on the investigative process and public protection issues.</w:t>
      </w:r>
      <w:r w:rsidR="00E16C76" w:rsidRPr="00076DD0">
        <w:rPr>
          <w:rFonts w:ascii="Arial" w:eastAsia="Calibri" w:hAnsi="Arial" w:cs="Arial"/>
          <w:sz w:val="24"/>
          <w:szCs w:val="24"/>
        </w:rPr>
        <w:t xml:space="preserve"> (</w:t>
      </w:r>
      <w:r w:rsidR="00E16C76" w:rsidRPr="00076DD0">
        <w:rPr>
          <w:rFonts w:ascii="Arial" w:eastAsia="Calibri" w:hAnsi="Arial" w:cs="Arial"/>
          <w:sz w:val="24"/>
          <w:szCs w:val="24"/>
        </w:rPr>
        <w:t>Office for National Statistics</w:t>
      </w:r>
      <w:r w:rsidR="00E16C76" w:rsidRPr="00076DD0">
        <w:rPr>
          <w:rFonts w:ascii="Arial" w:eastAsia="Calibri" w:hAnsi="Arial" w:cs="Arial"/>
          <w:sz w:val="24"/>
          <w:szCs w:val="24"/>
        </w:rPr>
        <w:t xml:space="preserve">, </w:t>
      </w:r>
      <w:r w:rsidR="00E16C76" w:rsidRPr="00076DD0">
        <w:rPr>
          <w:rFonts w:ascii="Arial" w:eastAsia="Calibri" w:hAnsi="Arial" w:cs="Arial"/>
          <w:sz w:val="24"/>
          <w:szCs w:val="24"/>
        </w:rPr>
        <w:t>2021</w:t>
      </w:r>
      <w:r w:rsidR="00E16C76" w:rsidRPr="00076DD0">
        <w:rPr>
          <w:rFonts w:ascii="Arial" w:eastAsia="Calibri" w:hAnsi="Arial" w:cs="Arial"/>
          <w:sz w:val="24"/>
          <w:szCs w:val="24"/>
        </w:rPr>
        <w:t xml:space="preserve">). </w:t>
      </w:r>
    </w:p>
    <w:p w14:paraId="66A678E8" w14:textId="77777777" w:rsidR="00226550" w:rsidRPr="00076DD0" w:rsidRDefault="00226550" w:rsidP="00076DD0">
      <w:pPr>
        <w:shd w:val="clear" w:color="auto" w:fill="FFFFFF"/>
        <w:spacing w:before="100" w:after="100" w:line="360" w:lineRule="auto"/>
        <w:rPr>
          <w:rFonts w:ascii="Arial" w:eastAsia="Calibri" w:hAnsi="Arial" w:cs="Arial"/>
          <w:sz w:val="24"/>
          <w:szCs w:val="24"/>
        </w:rPr>
      </w:pPr>
    </w:p>
    <w:p w14:paraId="7C9393B2" w14:textId="1B6BE430" w:rsidR="00AC6DFB" w:rsidRPr="00076DD0" w:rsidRDefault="006B1EA4" w:rsidP="00076DD0">
      <w:pPr>
        <w:shd w:val="clear" w:color="auto" w:fill="FFFFFF"/>
        <w:spacing w:before="100" w:after="100" w:line="360" w:lineRule="auto"/>
        <w:rPr>
          <w:rFonts w:ascii="Arial" w:hAnsi="Arial" w:cs="Arial"/>
          <w:spacing w:val="3"/>
          <w:sz w:val="24"/>
          <w:szCs w:val="24"/>
        </w:rPr>
      </w:pPr>
      <w:r w:rsidRPr="00076DD0">
        <w:rPr>
          <w:rFonts w:ascii="Arial" w:eastAsia="Calibri" w:hAnsi="Arial" w:cs="Arial"/>
          <w:sz w:val="24"/>
          <w:szCs w:val="24"/>
        </w:rPr>
        <w:lastRenderedPageBreak/>
        <w:t xml:space="preserve">The College of Policing notes that "hot spot" policing has been seen to be an essential part of policing across the UK to target resources and identify urgent measures to protect victims from harm. In contrast to the Census, which focuses on determining what crimes have been committed, categorising crime data, and measuring the change across the geographical areas. Officers must be able to identify warning indicators of abuse and the need for safety planning </w:t>
      </w:r>
      <w:proofErr w:type="gramStart"/>
      <w:r w:rsidRPr="00076DD0">
        <w:rPr>
          <w:rFonts w:ascii="Arial" w:eastAsia="Calibri" w:hAnsi="Arial" w:cs="Arial"/>
          <w:sz w:val="24"/>
          <w:szCs w:val="24"/>
        </w:rPr>
        <w:t>in order to</w:t>
      </w:r>
      <w:proofErr w:type="gramEnd"/>
      <w:r w:rsidRPr="00076DD0">
        <w:rPr>
          <w:rFonts w:ascii="Arial" w:eastAsia="Calibri" w:hAnsi="Arial" w:cs="Arial"/>
          <w:sz w:val="24"/>
          <w:szCs w:val="24"/>
        </w:rPr>
        <w:t xml:space="preserve"> protect victims and stop crimes from happening in the long run. As a result, the tactics used to establish the offence must be based on what, when, where, why, who, and how. </w:t>
      </w:r>
      <w:r w:rsidR="008D1420" w:rsidRPr="00076DD0">
        <w:rPr>
          <w:rFonts w:ascii="Arial" w:hAnsi="Arial" w:cs="Arial"/>
          <w:spacing w:val="3"/>
          <w:sz w:val="24"/>
          <w:szCs w:val="24"/>
        </w:rPr>
        <w:t xml:space="preserve">(College of policing, 2022). </w:t>
      </w:r>
    </w:p>
    <w:p w14:paraId="2597B3DB" w14:textId="77777777" w:rsidR="00B55BF1" w:rsidRPr="00076DD0" w:rsidRDefault="00B55BF1" w:rsidP="00076DD0">
      <w:pPr>
        <w:shd w:val="clear" w:color="auto" w:fill="FFFFFF"/>
        <w:spacing w:before="100" w:after="100" w:line="360" w:lineRule="auto"/>
        <w:rPr>
          <w:rFonts w:ascii="Arial" w:hAnsi="Arial" w:cs="Arial"/>
          <w:spacing w:val="3"/>
          <w:sz w:val="24"/>
          <w:szCs w:val="24"/>
        </w:rPr>
      </w:pPr>
    </w:p>
    <w:p w14:paraId="786399F9" w14:textId="77777777" w:rsidR="00C80706" w:rsidRPr="00076DD0" w:rsidRDefault="00B55BF1" w:rsidP="00076DD0">
      <w:pPr>
        <w:shd w:val="clear" w:color="auto" w:fill="FFFFFF"/>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As serious and organised crime is an ever-growing culture</w:t>
      </w:r>
      <w:r w:rsidR="00C80706" w:rsidRPr="00076DD0">
        <w:rPr>
          <w:rFonts w:ascii="Arial" w:hAnsi="Arial" w:cs="Arial"/>
          <w:sz w:val="24"/>
          <w:szCs w:val="24"/>
          <w:shd w:val="clear" w:color="auto" w:fill="FFFFFF"/>
        </w:rPr>
        <w:t xml:space="preserve">. The Economic Crime Plan 2019-2022 set out by the Home Office </w:t>
      </w:r>
      <w:r w:rsidRPr="00076DD0">
        <w:rPr>
          <w:rFonts w:ascii="Arial" w:hAnsi="Arial" w:cs="Arial"/>
          <w:sz w:val="24"/>
          <w:szCs w:val="24"/>
          <w:shd w:val="clear" w:color="auto" w:fill="FFFFFF"/>
        </w:rPr>
        <w:t>show</w:t>
      </w:r>
      <w:r w:rsidR="00C80706" w:rsidRPr="00076DD0">
        <w:rPr>
          <w:rFonts w:ascii="Arial" w:hAnsi="Arial" w:cs="Arial"/>
          <w:sz w:val="24"/>
          <w:szCs w:val="24"/>
          <w:shd w:val="clear" w:color="auto" w:fill="FFFFFF"/>
        </w:rPr>
        <w:t>s</w:t>
      </w:r>
      <w:r w:rsidRPr="00076DD0">
        <w:rPr>
          <w:rFonts w:ascii="Arial" w:hAnsi="Arial" w:cs="Arial"/>
          <w:sz w:val="24"/>
          <w:szCs w:val="24"/>
          <w:shd w:val="clear" w:color="auto" w:fill="FFFFFF"/>
        </w:rPr>
        <w:t xml:space="preserve"> that economic crime is now causing a significant threat to society and the security and prosperity of the UK. </w:t>
      </w:r>
    </w:p>
    <w:p w14:paraId="74B120CA" w14:textId="4A262415" w:rsidR="00B55BF1" w:rsidRPr="00076DD0" w:rsidRDefault="00C80706" w:rsidP="00076DD0">
      <w:pPr>
        <w:shd w:val="clear" w:color="auto" w:fill="FFFFFF"/>
        <w:spacing w:before="100" w:after="100" w:line="360" w:lineRule="auto"/>
        <w:rPr>
          <w:rFonts w:ascii="Arial" w:hAnsi="Arial" w:cs="Arial"/>
          <w:sz w:val="24"/>
          <w:szCs w:val="24"/>
        </w:rPr>
      </w:pPr>
      <w:r w:rsidRPr="00076DD0">
        <w:rPr>
          <w:rFonts w:ascii="Arial" w:hAnsi="Arial" w:cs="Arial"/>
          <w:sz w:val="24"/>
          <w:szCs w:val="24"/>
          <w:shd w:val="clear" w:color="auto" w:fill="FFFFFF"/>
        </w:rPr>
        <w:t>T</w:t>
      </w:r>
      <w:r w:rsidR="00B55BF1" w:rsidRPr="00076DD0">
        <w:rPr>
          <w:rFonts w:ascii="Arial" w:hAnsi="Arial" w:cs="Arial"/>
          <w:sz w:val="24"/>
          <w:szCs w:val="24"/>
          <w:shd w:val="clear" w:color="auto" w:fill="FFFFFF"/>
        </w:rPr>
        <w:t xml:space="preserve">he </w:t>
      </w:r>
      <w:r w:rsidRPr="00076DD0">
        <w:rPr>
          <w:rFonts w:ascii="Arial" w:hAnsi="Arial" w:cs="Arial"/>
          <w:sz w:val="24"/>
          <w:szCs w:val="24"/>
          <w:shd w:val="clear" w:color="auto" w:fill="FFFFFF"/>
        </w:rPr>
        <w:t>UK’s</w:t>
      </w:r>
      <w:r w:rsidR="00B55BF1" w:rsidRPr="00076DD0">
        <w:rPr>
          <w:rFonts w:ascii="Arial" w:hAnsi="Arial" w:cs="Arial"/>
          <w:sz w:val="24"/>
          <w:szCs w:val="24"/>
          <w:shd w:val="clear" w:color="auto" w:fill="FFFFFF"/>
        </w:rPr>
        <w:t xml:space="preserve"> recorded crimes </w:t>
      </w:r>
      <w:r w:rsidRPr="00076DD0">
        <w:rPr>
          <w:rFonts w:ascii="Arial" w:hAnsi="Arial" w:cs="Arial"/>
          <w:sz w:val="24"/>
          <w:szCs w:val="24"/>
          <w:shd w:val="clear" w:color="auto" w:fill="FFFFFF"/>
        </w:rPr>
        <w:t xml:space="preserve">have </w:t>
      </w:r>
      <w:r w:rsidR="00B55BF1" w:rsidRPr="00076DD0">
        <w:rPr>
          <w:rFonts w:ascii="Arial" w:hAnsi="Arial" w:cs="Arial"/>
          <w:sz w:val="24"/>
          <w:szCs w:val="24"/>
          <w:shd w:val="clear" w:color="auto" w:fill="FFFFFF"/>
        </w:rPr>
        <w:t>identified that fraud is now one of the most common crimes with one in fifteen people falling victim a year</w:t>
      </w:r>
      <w:r w:rsidRPr="00076DD0">
        <w:rPr>
          <w:rFonts w:ascii="Arial" w:hAnsi="Arial" w:cs="Arial"/>
          <w:sz w:val="24"/>
          <w:szCs w:val="24"/>
          <w:shd w:val="clear" w:color="auto" w:fill="FFFFFF"/>
        </w:rPr>
        <w:t xml:space="preserve"> with m</w:t>
      </w:r>
      <w:r w:rsidR="00B55BF1" w:rsidRPr="00076DD0">
        <w:rPr>
          <w:rFonts w:ascii="Arial" w:hAnsi="Arial" w:cs="Arial"/>
          <w:sz w:val="24"/>
          <w:szCs w:val="24"/>
          <w:shd w:val="clear" w:color="auto" w:fill="FFFFFF"/>
        </w:rPr>
        <w:t>oney laundering</w:t>
      </w:r>
      <w:r w:rsidR="00073234" w:rsidRPr="00076DD0">
        <w:rPr>
          <w:rFonts w:ascii="Arial" w:hAnsi="Arial" w:cs="Arial"/>
          <w:sz w:val="24"/>
          <w:szCs w:val="24"/>
          <w:shd w:val="clear" w:color="auto" w:fill="FFFFFF"/>
        </w:rPr>
        <w:t xml:space="preserve"> alone </w:t>
      </w:r>
      <w:r w:rsidR="00B55BF1" w:rsidRPr="00076DD0">
        <w:rPr>
          <w:rFonts w:ascii="Arial" w:hAnsi="Arial" w:cs="Arial"/>
          <w:sz w:val="24"/>
          <w:szCs w:val="24"/>
          <w:shd w:val="clear" w:color="auto" w:fill="FFFFFF"/>
        </w:rPr>
        <w:t>enabl</w:t>
      </w:r>
      <w:r w:rsidRPr="00076DD0">
        <w:rPr>
          <w:rFonts w:ascii="Arial" w:hAnsi="Arial" w:cs="Arial"/>
          <w:sz w:val="24"/>
          <w:szCs w:val="24"/>
          <w:shd w:val="clear" w:color="auto" w:fill="FFFFFF"/>
        </w:rPr>
        <w:t>ing</w:t>
      </w:r>
      <w:r w:rsidR="00B55BF1" w:rsidRPr="00076DD0">
        <w:rPr>
          <w:rFonts w:ascii="Arial" w:hAnsi="Arial" w:cs="Arial"/>
          <w:sz w:val="24"/>
          <w:szCs w:val="24"/>
          <w:shd w:val="clear" w:color="auto" w:fill="FFFFFF"/>
        </w:rPr>
        <w:t xml:space="preserve"> criminals to profit from some of the most damaging crimes</w:t>
      </w:r>
      <w:r w:rsidRPr="00076DD0">
        <w:rPr>
          <w:rFonts w:ascii="Arial" w:hAnsi="Arial" w:cs="Arial"/>
          <w:sz w:val="24"/>
          <w:szCs w:val="24"/>
          <w:shd w:val="clear" w:color="auto" w:fill="FFFFFF"/>
        </w:rPr>
        <w:t>,</w:t>
      </w:r>
      <w:r w:rsidR="00073234" w:rsidRPr="00076DD0">
        <w:rPr>
          <w:rFonts w:ascii="Arial" w:hAnsi="Arial" w:cs="Arial"/>
          <w:sz w:val="24"/>
          <w:szCs w:val="24"/>
          <w:shd w:val="clear" w:color="auto" w:fill="FFFFFF"/>
        </w:rPr>
        <w:t xml:space="preserve"> using b</w:t>
      </w:r>
      <w:r w:rsidR="00B55BF1" w:rsidRPr="00076DD0">
        <w:rPr>
          <w:rFonts w:ascii="Arial" w:hAnsi="Arial" w:cs="Arial"/>
          <w:sz w:val="24"/>
          <w:szCs w:val="24"/>
          <w:shd w:val="clear" w:color="auto" w:fill="FFFFFF"/>
        </w:rPr>
        <w:t>ribery and corruption</w:t>
      </w:r>
      <w:r w:rsidR="00073234" w:rsidRPr="00076DD0">
        <w:rPr>
          <w:rFonts w:ascii="Arial" w:hAnsi="Arial" w:cs="Arial"/>
          <w:sz w:val="24"/>
          <w:szCs w:val="24"/>
          <w:shd w:val="clear" w:color="auto" w:fill="FFFFFF"/>
        </w:rPr>
        <w:t xml:space="preserve"> to</w:t>
      </w:r>
      <w:r w:rsidR="00B55BF1" w:rsidRPr="00076DD0">
        <w:rPr>
          <w:rFonts w:ascii="Arial" w:hAnsi="Arial" w:cs="Arial"/>
          <w:sz w:val="24"/>
          <w:szCs w:val="24"/>
          <w:shd w:val="clear" w:color="auto" w:fill="FFFFFF"/>
        </w:rPr>
        <w:t xml:space="preserve"> undermine fair competition </w:t>
      </w:r>
      <w:r w:rsidRPr="00076DD0">
        <w:rPr>
          <w:rFonts w:ascii="Arial" w:hAnsi="Arial" w:cs="Arial"/>
          <w:sz w:val="24"/>
          <w:szCs w:val="24"/>
          <w:shd w:val="clear" w:color="auto" w:fill="FFFFFF"/>
        </w:rPr>
        <w:t xml:space="preserve">causing </w:t>
      </w:r>
      <w:r w:rsidR="00B55BF1" w:rsidRPr="00076DD0">
        <w:rPr>
          <w:rFonts w:ascii="Arial" w:hAnsi="Arial" w:cs="Arial"/>
          <w:sz w:val="24"/>
          <w:szCs w:val="24"/>
          <w:shd w:val="clear" w:color="auto" w:fill="FFFFFF"/>
        </w:rPr>
        <w:t>barriers to economic growth.</w:t>
      </w:r>
      <w:r w:rsidRPr="00076DD0">
        <w:rPr>
          <w:rFonts w:ascii="Arial" w:hAnsi="Arial" w:cs="Arial"/>
          <w:sz w:val="24"/>
          <w:szCs w:val="24"/>
          <w:shd w:val="clear" w:color="auto" w:fill="FFFFFF"/>
        </w:rPr>
        <w:t xml:space="preserve"> </w:t>
      </w:r>
      <w:r w:rsidR="00B55BF1" w:rsidRPr="00076DD0">
        <w:rPr>
          <w:rFonts w:ascii="Arial" w:hAnsi="Arial" w:cs="Arial"/>
          <w:sz w:val="24"/>
          <w:szCs w:val="24"/>
          <w:shd w:val="clear" w:color="auto" w:fill="FFFFFF"/>
        </w:rPr>
        <w:t xml:space="preserve">Terrorist </w:t>
      </w:r>
      <w:r w:rsidR="00073234" w:rsidRPr="00076DD0">
        <w:rPr>
          <w:rFonts w:ascii="Arial" w:hAnsi="Arial" w:cs="Arial"/>
          <w:sz w:val="24"/>
          <w:szCs w:val="24"/>
          <w:shd w:val="clear" w:color="auto" w:fill="FFFFFF"/>
        </w:rPr>
        <w:t xml:space="preserve">are </w:t>
      </w:r>
      <w:r w:rsidR="00B55BF1" w:rsidRPr="00076DD0">
        <w:rPr>
          <w:rFonts w:ascii="Arial" w:hAnsi="Arial" w:cs="Arial"/>
          <w:sz w:val="24"/>
          <w:szCs w:val="24"/>
          <w:shd w:val="clear" w:color="auto" w:fill="FFFFFF"/>
        </w:rPr>
        <w:t xml:space="preserve">financing </w:t>
      </w:r>
      <w:r w:rsidR="00073234" w:rsidRPr="00076DD0">
        <w:rPr>
          <w:rFonts w:ascii="Arial" w:hAnsi="Arial" w:cs="Arial"/>
          <w:sz w:val="24"/>
          <w:szCs w:val="24"/>
          <w:shd w:val="clear" w:color="auto" w:fill="FFFFFF"/>
        </w:rPr>
        <w:t xml:space="preserve">and </w:t>
      </w:r>
      <w:r w:rsidR="00B55BF1" w:rsidRPr="00076DD0">
        <w:rPr>
          <w:rFonts w:ascii="Arial" w:hAnsi="Arial" w:cs="Arial"/>
          <w:sz w:val="24"/>
          <w:szCs w:val="24"/>
          <w:shd w:val="clear" w:color="auto" w:fill="FFFFFF"/>
        </w:rPr>
        <w:t>facilitat</w:t>
      </w:r>
      <w:r w:rsidR="00073234" w:rsidRPr="00076DD0">
        <w:rPr>
          <w:rFonts w:ascii="Arial" w:hAnsi="Arial" w:cs="Arial"/>
          <w:sz w:val="24"/>
          <w:szCs w:val="24"/>
          <w:shd w:val="clear" w:color="auto" w:fill="FFFFFF"/>
        </w:rPr>
        <w:t>ing</w:t>
      </w:r>
      <w:r w:rsidR="00B55BF1" w:rsidRPr="00076DD0">
        <w:rPr>
          <w:rFonts w:ascii="Arial" w:hAnsi="Arial" w:cs="Arial"/>
          <w:sz w:val="24"/>
          <w:szCs w:val="24"/>
          <w:shd w:val="clear" w:color="auto" w:fill="FFFFFF"/>
        </w:rPr>
        <w:t xml:space="preserve"> the atrocities </w:t>
      </w:r>
      <w:r w:rsidR="00073234" w:rsidRPr="00076DD0">
        <w:rPr>
          <w:rFonts w:ascii="Arial" w:hAnsi="Arial" w:cs="Arial"/>
          <w:sz w:val="24"/>
          <w:szCs w:val="24"/>
          <w:shd w:val="clear" w:color="auto" w:fill="FFFFFF"/>
        </w:rPr>
        <w:t>that the UK are</w:t>
      </w:r>
      <w:r w:rsidR="00B55BF1" w:rsidRPr="00076DD0">
        <w:rPr>
          <w:rFonts w:ascii="Arial" w:hAnsi="Arial" w:cs="Arial"/>
          <w:sz w:val="24"/>
          <w:szCs w:val="24"/>
          <w:shd w:val="clear" w:color="auto" w:fill="FFFFFF"/>
        </w:rPr>
        <w:t xml:space="preserve"> </w:t>
      </w:r>
      <w:r w:rsidR="00073234" w:rsidRPr="00076DD0">
        <w:rPr>
          <w:rFonts w:ascii="Arial" w:hAnsi="Arial" w:cs="Arial"/>
          <w:sz w:val="24"/>
          <w:szCs w:val="24"/>
          <w:shd w:val="clear" w:color="auto" w:fill="FFFFFF"/>
        </w:rPr>
        <w:t>suffering from, and a</w:t>
      </w:r>
      <w:r w:rsidR="00B55BF1" w:rsidRPr="00076DD0">
        <w:rPr>
          <w:rFonts w:ascii="Arial" w:hAnsi="Arial" w:cs="Arial"/>
          <w:sz w:val="24"/>
          <w:szCs w:val="24"/>
          <w:shd w:val="clear" w:color="auto" w:fill="FFFFFF"/>
        </w:rPr>
        <w:t xml:space="preserve">ll economic crimes </w:t>
      </w:r>
      <w:r w:rsidR="00073234" w:rsidRPr="00076DD0">
        <w:rPr>
          <w:rFonts w:ascii="Arial" w:hAnsi="Arial" w:cs="Arial"/>
          <w:sz w:val="24"/>
          <w:szCs w:val="24"/>
          <w:shd w:val="clear" w:color="auto" w:fill="FFFFFF"/>
        </w:rPr>
        <w:t xml:space="preserve">are </w:t>
      </w:r>
      <w:r w:rsidR="00B55BF1" w:rsidRPr="00076DD0">
        <w:rPr>
          <w:rFonts w:ascii="Arial" w:hAnsi="Arial" w:cs="Arial"/>
          <w:sz w:val="24"/>
          <w:szCs w:val="24"/>
          <w:shd w:val="clear" w:color="auto" w:fill="FFFFFF"/>
        </w:rPr>
        <w:t>weaken</w:t>
      </w:r>
      <w:r w:rsidR="00073234" w:rsidRPr="00076DD0">
        <w:rPr>
          <w:rFonts w:ascii="Arial" w:hAnsi="Arial" w:cs="Arial"/>
          <w:sz w:val="24"/>
          <w:szCs w:val="24"/>
          <w:shd w:val="clear" w:color="auto" w:fill="FFFFFF"/>
        </w:rPr>
        <w:t>ing</w:t>
      </w:r>
      <w:r w:rsidR="00B55BF1" w:rsidRPr="00076DD0">
        <w:rPr>
          <w:rFonts w:ascii="Arial" w:hAnsi="Arial" w:cs="Arial"/>
          <w:sz w:val="24"/>
          <w:szCs w:val="24"/>
          <w:shd w:val="clear" w:color="auto" w:fill="FFFFFF"/>
        </w:rPr>
        <w:t xml:space="preserve"> people’s faith in the effectiveness of governmental and commercial organisations.</w:t>
      </w:r>
      <w:r w:rsidR="00073234" w:rsidRPr="00076DD0">
        <w:rPr>
          <w:rFonts w:ascii="Arial" w:hAnsi="Arial" w:cs="Arial"/>
          <w:sz w:val="24"/>
          <w:szCs w:val="24"/>
          <w:shd w:val="clear" w:color="auto" w:fill="FFFFFF"/>
        </w:rPr>
        <w:t xml:space="preserve"> (Gov.</w:t>
      </w:r>
      <w:r w:rsidRPr="00076DD0">
        <w:rPr>
          <w:rFonts w:ascii="Arial" w:hAnsi="Arial" w:cs="Arial"/>
          <w:sz w:val="24"/>
          <w:szCs w:val="24"/>
          <w:shd w:val="clear" w:color="auto" w:fill="FFFFFF"/>
        </w:rPr>
        <w:t>UK</w:t>
      </w:r>
      <w:r w:rsidR="00073234" w:rsidRPr="00076DD0">
        <w:rPr>
          <w:rFonts w:ascii="Arial" w:hAnsi="Arial" w:cs="Arial"/>
          <w:sz w:val="24"/>
          <w:szCs w:val="24"/>
          <w:shd w:val="clear" w:color="auto" w:fill="FFFFFF"/>
        </w:rPr>
        <w:t>, 2021).</w:t>
      </w:r>
    </w:p>
    <w:p w14:paraId="53D0C13A" w14:textId="77777777" w:rsidR="00582EC6" w:rsidRPr="00076DD0" w:rsidRDefault="00582EC6" w:rsidP="00076DD0">
      <w:pPr>
        <w:spacing w:before="100" w:after="100" w:line="360" w:lineRule="auto"/>
        <w:rPr>
          <w:rFonts w:ascii="Arial" w:hAnsi="Arial" w:cs="Arial"/>
          <w:spacing w:val="3"/>
          <w:sz w:val="24"/>
          <w:szCs w:val="24"/>
        </w:rPr>
      </w:pPr>
    </w:p>
    <w:p w14:paraId="465D7A7C" w14:textId="4CEF2978" w:rsidR="00AC6DFB" w:rsidRPr="00076DD0" w:rsidRDefault="00A84C97" w:rsidP="00076DD0">
      <w:pPr>
        <w:spacing w:before="100" w:after="100" w:line="360" w:lineRule="auto"/>
        <w:rPr>
          <w:rFonts w:ascii="Arial" w:hAnsi="Arial" w:cs="Arial"/>
          <w:sz w:val="24"/>
          <w:szCs w:val="24"/>
        </w:rPr>
      </w:pPr>
      <w:r w:rsidRPr="00076DD0">
        <w:rPr>
          <w:rFonts w:ascii="Arial" w:hAnsi="Arial" w:cs="Arial"/>
          <w:spacing w:val="3"/>
          <w:sz w:val="24"/>
          <w:szCs w:val="24"/>
        </w:rPr>
        <w:t>Therefore,</w:t>
      </w:r>
      <w:r w:rsidR="00C80706" w:rsidRPr="00076DD0">
        <w:rPr>
          <w:rFonts w:ascii="Arial" w:hAnsi="Arial" w:cs="Arial"/>
          <w:spacing w:val="3"/>
          <w:sz w:val="24"/>
          <w:szCs w:val="24"/>
        </w:rPr>
        <w:t xml:space="preserve"> t</w:t>
      </w:r>
      <w:r w:rsidR="00582EC6" w:rsidRPr="00076DD0">
        <w:rPr>
          <w:rFonts w:ascii="Arial" w:hAnsi="Arial" w:cs="Arial"/>
          <w:spacing w:val="3"/>
          <w:sz w:val="24"/>
          <w:szCs w:val="24"/>
        </w:rPr>
        <w:t xml:space="preserve">o help foster trust and increase the likelihood that victims, witnesses, suspects, and members of the public will support any investigation process, police officers must </w:t>
      </w:r>
      <w:r w:rsidR="00C80706" w:rsidRPr="00076DD0">
        <w:rPr>
          <w:rFonts w:ascii="Arial" w:hAnsi="Arial" w:cs="Arial"/>
          <w:spacing w:val="3"/>
          <w:sz w:val="24"/>
          <w:szCs w:val="24"/>
        </w:rPr>
        <w:t>build</w:t>
      </w:r>
      <w:r w:rsidR="00582EC6" w:rsidRPr="00076DD0">
        <w:rPr>
          <w:rFonts w:ascii="Arial" w:hAnsi="Arial" w:cs="Arial"/>
          <w:spacing w:val="3"/>
          <w:sz w:val="24"/>
          <w:szCs w:val="24"/>
        </w:rPr>
        <w:t xml:space="preserve"> positive relationships with those they meet and offer care and support at the very beginning of any investigation process.</w:t>
      </w:r>
      <w:r w:rsidR="008D1420" w:rsidRPr="00076DD0">
        <w:rPr>
          <w:rFonts w:ascii="Arial" w:hAnsi="Arial" w:cs="Arial"/>
          <w:spacing w:val="3"/>
          <w:sz w:val="24"/>
          <w:szCs w:val="24"/>
        </w:rPr>
        <w:t xml:space="preserve"> </w:t>
      </w:r>
    </w:p>
    <w:p w14:paraId="0B30D066" w14:textId="77777777" w:rsidR="00AC6DFB" w:rsidRPr="00076DD0" w:rsidRDefault="00AC6DFB" w:rsidP="00076DD0">
      <w:pPr>
        <w:spacing w:before="100" w:after="100" w:line="360" w:lineRule="auto"/>
        <w:rPr>
          <w:rFonts w:ascii="Arial" w:hAnsi="Arial" w:cs="Arial"/>
          <w:sz w:val="24"/>
          <w:szCs w:val="24"/>
          <w:shd w:val="clear" w:color="auto" w:fill="FFFFFF"/>
        </w:rPr>
      </w:pPr>
    </w:p>
    <w:p w14:paraId="3FB02F3D" w14:textId="7562C02E" w:rsidR="00582EC6" w:rsidRPr="00076DD0" w:rsidRDefault="00C07577" w:rsidP="00076DD0">
      <w:pPr>
        <w:spacing w:before="100" w:after="100" w:line="360" w:lineRule="auto"/>
        <w:rPr>
          <w:rFonts w:ascii="Arial" w:hAnsi="Arial" w:cs="Arial"/>
          <w:sz w:val="24"/>
          <w:szCs w:val="24"/>
        </w:rPr>
      </w:pPr>
      <w:r w:rsidRPr="00076DD0">
        <w:rPr>
          <w:rFonts w:ascii="Arial" w:hAnsi="Arial" w:cs="Arial"/>
          <w:sz w:val="24"/>
          <w:szCs w:val="24"/>
        </w:rPr>
        <w:t xml:space="preserve">A, Sharma (No date) states a person's attitude can be influenced by a wide range of factors, including their family, friends, social circles, self-confidence, self-esteem prejudice, wants/needs and suspects. People's impressions can be influenced by a variety of factors, including reaction time, satisfaction levels, and how police treat victims during their early interactions. (Psychology discussions.net) </w:t>
      </w:r>
    </w:p>
    <w:p w14:paraId="10469045" w14:textId="77777777" w:rsidR="00C07577" w:rsidRPr="00076DD0" w:rsidRDefault="00C07577" w:rsidP="00076DD0">
      <w:pPr>
        <w:spacing w:before="100" w:after="100" w:line="360" w:lineRule="auto"/>
        <w:rPr>
          <w:rFonts w:ascii="Arial" w:hAnsi="Arial" w:cs="Arial"/>
          <w:sz w:val="24"/>
          <w:szCs w:val="24"/>
        </w:rPr>
      </w:pPr>
    </w:p>
    <w:p w14:paraId="0D1EFD3B" w14:textId="7C253D7E" w:rsidR="00582EC6" w:rsidRPr="00076DD0" w:rsidRDefault="00A84C97" w:rsidP="00076DD0">
      <w:pPr>
        <w:spacing w:before="100" w:after="100" w:line="360" w:lineRule="auto"/>
        <w:rPr>
          <w:rFonts w:ascii="Arial" w:hAnsi="Arial" w:cs="Arial"/>
          <w:sz w:val="24"/>
          <w:szCs w:val="24"/>
        </w:rPr>
      </w:pPr>
      <w:r w:rsidRPr="00076DD0">
        <w:rPr>
          <w:rFonts w:ascii="Arial" w:hAnsi="Arial" w:cs="Arial"/>
          <w:sz w:val="24"/>
          <w:szCs w:val="24"/>
        </w:rPr>
        <w:lastRenderedPageBreak/>
        <w:t xml:space="preserve">According to </w:t>
      </w:r>
      <w:r w:rsidR="00E16C76" w:rsidRPr="00076DD0">
        <w:rPr>
          <w:rFonts w:ascii="Arial" w:hAnsi="Arial" w:cs="Arial"/>
          <w:sz w:val="24"/>
          <w:szCs w:val="24"/>
        </w:rPr>
        <w:t xml:space="preserve">a </w:t>
      </w:r>
      <w:r w:rsidRPr="00076DD0">
        <w:rPr>
          <w:rFonts w:ascii="Arial" w:hAnsi="Arial" w:cs="Arial"/>
          <w:sz w:val="24"/>
          <w:szCs w:val="24"/>
        </w:rPr>
        <w:t>study conducted in March 2020 by Gov.UK, 74% of people had faith in their local law enforcement agency, with Asians, Whites, and people from other ethnic groups having higher confidence in their police than Black people (64%), who had the lowest level of confidence at 74%. It has been observed that the percentage of Black Caribbean citizens who trust their local police has been declining each year.</w:t>
      </w:r>
    </w:p>
    <w:p w14:paraId="12AB4268" w14:textId="77777777" w:rsidR="00AC6DFB" w:rsidRPr="00076DD0" w:rsidRDefault="00AC6DFB" w:rsidP="00076DD0">
      <w:pPr>
        <w:spacing w:before="100" w:after="100" w:line="360" w:lineRule="auto"/>
        <w:rPr>
          <w:rFonts w:ascii="Arial" w:hAnsi="Arial" w:cs="Arial"/>
          <w:sz w:val="24"/>
          <w:szCs w:val="24"/>
        </w:rPr>
      </w:pPr>
    </w:p>
    <w:p w14:paraId="4F1F54F1" w14:textId="75A109B3" w:rsidR="00AC6DFB" w:rsidRPr="00076DD0" w:rsidRDefault="00A039F7"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Criminal Justice, 2022</w:t>
      </w:r>
      <w:r w:rsidR="008D1420" w:rsidRPr="00076DD0">
        <w:rPr>
          <w:rFonts w:ascii="Arial" w:hAnsi="Arial" w:cs="Arial"/>
          <w:sz w:val="24"/>
          <w:szCs w:val="24"/>
          <w:shd w:val="clear" w:color="auto" w:fill="FFFFFF"/>
        </w:rPr>
        <w:t xml:space="preserve"> has shown that victims of serious crimes are more satisfied with the overall police performance opposed to victims of property or less serious crimes as this may be because victims of serious personal crimes are likely to be victimized by someone they know, and therefore are less likely to commit to pursuing a complaint and supporting police with their investigation as they maybe in fear of the effects of prosecution having a detrimental effect to the relationship dynamic. (Criminal Justice, 2022). </w:t>
      </w:r>
    </w:p>
    <w:p w14:paraId="000A6E22" w14:textId="77777777" w:rsidR="00AC6DFB" w:rsidRPr="00076DD0" w:rsidRDefault="00AC6DFB" w:rsidP="00076DD0">
      <w:pPr>
        <w:spacing w:before="100" w:after="100" w:line="360" w:lineRule="auto"/>
        <w:rPr>
          <w:rFonts w:ascii="Arial" w:hAnsi="Arial" w:cs="Arial"/>
          <w:sz w:val="24"/>
          <w:szCs w:val="24"/>
          <w:shd w:val="clear" w:color="auto" w:fill="FFFFFF"/>
        </w:rPr>
      </w:pPr>
    </w:p>
    <w:p w14:paraId="3300A63F" w14:textId="4B605E9D" w:rsidR="00AC6DFB" w:rsidRPr="00076DD0" w:rsidRDefault="00A039F7" w:rsidP="00076DD0">
      <w:pPr>
        <w:spacing w:before="100" w:after="100" w:line="360" w:lineRule="auto"/>
        <w:rPr>
          <w:rFonts w:ascii="Arial" w:hAnsi="Arial" w:cs="Arial"/>
          <w:sz w:val="24"/>
          <w:szCs w:val="24"/>
        </w:rPr>
      </w:pPr>
      <w:r w:rsidRPr="00076DD0">
        <w:rPr>
          <w:rFonts w:ascii="Arial" w:hAnsi="Arial" w:cs="Arial"/>
          <w:sz w:val="24"/>
          <w:szCs w:val="24"/>
        </w:rPr>
        <w:t>Police continue to put themselves at the forefront of combating major and organised crimes, which are frequently not recognised by members of the public, by consistently using methods to treat victims, witnesses, and suspects with respect, courtesy, and according to their personal needs. Criminal action that is organised, planned, and carried out by individuals, teams, or members of global networks is referred to as serious and organised crime and typically focuses on obtaining wealth, profit, power, and influence and i</w:t>
      </w:r>
      <w:r w:rsidR="008D1420" w:rsidRPr="00076DD0">
        <w:rPr>
          <w:rFonts w:ascii="Arial" w:hAnsi="Arial" w:cs="Arial"/>
          <w:sz w:val="24"/>
          <w:szCs w:val="24"/>
        </w:rPr>
        <w:t>n some cases sexual gratification</w:t>
      </w:r>
      <w:r w:rsidRPr="00076DD0">
        <w:rPr>
          <w:rFonts w:ascii="Arial" w:hAnsi="Arial" w:cs="Arial"/>
          <w:sz w:val="24"/>
          <w:szCs w:val="24"/>
        </w:rPr>
        <w:t xml:space="preserve">. </w:t>
      </w:r>
    </w:p>
    <w:p w14:paraId="3AF67E94" w14:textId="77777777" w:rsidR="00AC6DFB" w:rsidRPr="00076DD0" w:rsidRDefault="00AC6DFB" w:rsidP="00076DD0">
      <w:pPr>
        <w:spacing w:before="100" w:after="100" w:line="360" w:lineRule="auto"/>
        <w:rPr>
          <w:rFonts w:ascii="Arial" w:hAnsi="Arial" w:cs="Arial"/>
          <w:sz w:val="24"/>
          <w:szCs w:val="24"/>
        </w:rPr>
      </w:pPr>
    </w:p>
    <w:p w14:paraId="1D62B661" w14:textId="77777777"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 xml:space="preserve">Such offences are often committed by organised crime groups who tend to use violence, corruption, and intimidation to protect their criminal activities and prey on vulnerable individuals in society by recruiting or grooming the person into committing offences on behalf of the organiser in exchange for rewards such as drugs, money, gifts.  </w:t>
      </w:r>
    </w:p>
    <w:p w14:paraId="6EFB6D12" w14:textId="77777777" w:rsidR="00AC6DFB" w:rsidRPr="00076DD0" w:rsidRDefault="00AC6DFB" w:rsidP="00076DD0">
      <w:pPr>
        <w:spacing w:before="100" w:after="100" w:line="360" w:lineRule="auto"/>
        <w:rPr>
          <w:rFonts w:ascii="Arial" w:hAnsi="Arial" w:cs="Arial"/>
          <w:sz w:val="24"/>
          <w:szCs w:val="24"/>
        </w:rPr>
      </w:pPr>
    </w:p>
    <w:p w14:paraId="3E943078" w14:textId="77777777" w:rsidR="00AC6DFB" w:rsidRPr="00076DD0" w:rsidRDefault="008D1420" w:rsidP="00076DD0">
      <w:pPr>
        <w:shd w:val="clear" w:color="auto" w:fill="FFFFFF"/>
        <w:spacing w:after="75" w:line="360" w:lineRule="auto"/>
        <w:rPr>
          <w:rFonts w:ascii="Arial" w:hAnsi="Arial" w:cs="Arial"/>
          <w:sz w:val="24"/>
          <w:szCs w:val="24"/>
        </w:rPr>
      </w:pPr>
      <w:r w:rsidRPr="00076DD0">
        <w:rPr>
          <w:rFonts w:ascii="Arial" w:hAnsi="Arial" w:cs="Arial"/>
          <w:sz w:val="24"/>
          <w:szCs w:val="24"/>
        </w:rPr>
        <w:t xml:space="preserve">As a result of the impact serious and organised crime it is paramount that police officers and police staff adopt the policing strategies to prevent people from engaging in serious and organised crime, protect victims, organisations and systems </w:t>
      </w:r>
      <w:r w:rsidRPr="00076DD0">
        <w:rPr>
          <w:rFonts w:ascii="Arial" w:hAnsi="Arial" w:cs="Arial"/>
          <w:sz w:val="24"/>
          <w:szCs w:val="24"/>
        </w:rPr>
        <w:lastRenderedPageBreak/>
        <w:t xml:space="preserve">from its harm and prepare for when it occurs, mitigating the impact. (Home Office, 2018). </w:t>
      </w:r>
    </w:p>
    <w:p w14:paraId="561438D8" w14:textId="77777777" w:rsidR="00AC6DFB" w:rsidRPr="00076DD0" w:rsidRDefault="00AC6DFB" w:rsidP="00076DD0">
      <w:pPr>
        <w:shd w:val="clear" w:color="auto" w:fill="FFFFFF"/>
        <w:spacing w:after="75" w:line="360" w:lineRule="auto"/>
        <w:rPr>
          <w:rFonts w:ascii="Arial" w:hAnsi="Arial" w:cs="Arial"/>
          <w:sz w:val="24"/>
          <w:szCs w:val="24"/>
        </w:rPr>
      </w:pPr>
    </w:p>
    <w:p w14:paraId="7D9D8664" w14:textId="056321B7" w:rsidR="00AC6DFB" w:rsidRPr="00076DD0" w:rsidRDefault="008D1420" w:rsidP="00076DD0">
      <w:pPr>
        <w:shd w:val="clear" w:color="auto" w:fill="FFFFFF"/>
        <w:spacing w:after="75" w:line="360" w:lineRule="auto"/>
        <w:rPr>
          <w:rFonts w:ascii="Arial" w:hAnsi="Arial" w:cs="Arial"/>
          <w:sz w:val="24"/>
          <w:szCs w:val="24"/>
        </w:rPr>
      </w:pPr>
      <w:r w:rsidRPr="00076DD0">
        <w:rPr>
          <w:rFonts w:ascii="Arial" w:hAnsi="Arial" w:cs="Arial"/>
          <w:sz w:val="24"/>
          <w:szCs w:val="24"/>
        </w:rPr>
        <w:t xml:space="preserve">Conclusion </w:t>
      </w:r>
    </w:p>
    <w:p w14:paraId="6B077DDD" w14:textId="6C972CDA" w:rsidR="00B154AC" w:rsidRPr="00076DD0" w:rsidRDefault="00E83C7E" w:rsidP="00076DD0">
      <w:pPr>
        <w:shd w:val="clear" w:color="auto" w:fill="FFFFFF"/>
        <w:spacing w:after="75" w:line="360" w:lineRule="auto"/>
        <w:rPr>
          <w:rFonts w:ascii="Arial" w:hAnsi="Arial" w:cs="Arial"/>
          <w:sz w:val="24"/>
          <w:szCs w:val="24"/>
        </w:rPr>
      </w:pPr>
      <w:r w:rsidRPr="00076DD0">
        <w:rPr>
          <w:rFonts w:ascii="Arial" w:hAnsi="Arial" w:cs="Arial"/>
          <w:sz w:val="24"/>
          <w:szCs w:val="24"/>
        </w:rPr>
        <w:t>In conclusion, public protection occurrences occur in every aspect of policing and range from cases involving missing people to vulnerable adults and children and domestic abuse</w:t>
      </w:r>
      <w:r w:rsidR="00274BDA" w:rsidRPr="00076DD0">
        <w:rPr>
          <w:rFonts w:ascii="Arial" w:hAnsi="Arial" w:cs="Arial"/>
          <w:sz w:val="24"/>
          <w:szCs w:val="24"/>
        </w:rPr>
        <w:t xml:space="preserve"> victims</w:t>
      </w:r>
      <w:r w:rsidRPr="00076DD0">
        <w:rPr>
          <w:rFonts w:ascii="Arial" w:hAnsi="Arial" w:cs="Arial"/>
          <w:sz w:val="24"/>
          <w:szCs w:val="24"/>
        </w:rPr>
        <w:t xml:space="preserve">. </w:t>
      </w:r>
      <w:r w:rsidR="00274BDA" w:rsidRPr="00076DD0">
        <w:rPr>
          <w:rFonts w:ascii="Arial" w:hAnsi="Arial" w:cs="Arial"/>
          <w:sz w:val="24"/>
          <w:szCs w:val="24"/>
        </w:rPr>
        <w:t>Officers</w:t>
      </w:r>
      <w:r w:rsidRPr="00076DD0">
        <w:rPr>
          <w:rFonts w:ascii="Arial" w:hAnsi="Arial" w:cs="Arial"/>
          <w:sz w:val="24"/>
          <w:szCs w:val="24"/>
        </w:rPr>
        <w:t xml:space="preserve"> recognise public protection issues </w:t>
      </w:r>
      <w:r w:rsidR="00274BDA" w:rsidRPr="00076DD0">
        <w:rPr>
          <w:rFonts w:ascii="Arial" w:hAnsi="Arial" w:cs="Arial"/>
          <w:sz w:val="24"/>
          <w:szCs w:val="24"/>
        </w:rPr>
        <w:t>and u</w:t>
      </w:r>
      <w:r w:rsidRPr="00076DD0">
        <w:rPr>
          <w:rFonts w:ascii="Arial" w:hAnsi="Arial" w:cs="Arial"/>
          <w:sz w:val="24"/>
          <w:szCs w:val="24"/>
        </w:rPr>
        <w:t>nderstand the impact on victims and the investigati</w:t>
      </w:r>
      <w:r w:rsidR="00274BDA" w:rsidRPr="00076DD0">
        <w:rPr>
          <w:rFonts w:ascii="Arial" w:hAnsi="Arial" w:cs="Arial"/>
          <w:sz w:val="24"/>
          <w:szCs w:val="24"/>
        </w:rPr>
        <w:t xml:space="preserve">on by </w:t>
      </w:r>
      <w:r w:rsidRPr="00076DD0">
        <w:rPr>
          <w:rFonts w:ascii="Arial" w:hAnsi="Arial" w:cs="Arial"/>
          <w:sz w:val="24"/>
          <w:szCs w:val="24"/>
        </w:rPr>
        <w:t>acknowledging these instances and the hazards they entail. Occurrences involving public safety are frequently brought to the attention of the police by cooperating organisations like social services and educational institutions or can be discovered in other recorded incidents.</w:t>
      </w:r>
    </w:p>
    <w:p w14:paraId="51B2D58B" w14:textId="77777777" w:rsidR="00B154AC" w:rsidRPr="00076DD0" w:rsidRDefault="00B154AC" w:rsidP="00076DD0">
      <w:pPr>
        <w:shd w:val="clear" w:color="auto" w:fill="FFFFFF"/>
        <w:spacing w:after="75" w:line="360" w:lineRule="auto"/>
        <w:rPr>
          <w:rFonts w:ascii="Arial" w:hAnsi="Arial" w:cs="Arial"/>
          <w:sz w:val="24"/>
          <w:szCs w:val="24"/>
          <w:shd w:val="clear" w:color="auto" w:fill="FFFFFF"/>
        </w:rPr>
      </w:pPr>
    </w:p>
    <w:bookmarkEnd w:id="1"/>
    <w:p w14:paraId="6B9CD936" w14:textId="0FA8AD52" w:rsidR="00AC6DFB" w:rsidRPr="00076DD0" w:rsidRDefault="00E83C7E" w:rsidP="00076DD0">
      <w:pPr>
        <w:shd w:val="clear" w:color="auto" w:fill="FFFFFF"/>
        <w:spacing w:after="75" w:line="360" w:lineRule="auto"/>
        <w:rPr>
          <w:rFonts w:ascii="Arial" w:hAnsi="Arial" w:cs="Arial"/>
          <w:sz w:val="24"/>
          <w:szCs w:val="24"/>
          <w:shd w:val="clear" w:color="auto" w:fill="FFFFFF"/>
        </w:rPr>
      </w:pPr>
      <w:r w:rsidRPr="00076DD0">
        <w:rPr>
          <w:rFonts w:ascii="Arial" w:hAnsi="Arial" w:cs="Arial"/>
          <w:sz w:val="24"/>
          <w:szCs w:val="24"/>
          <w:shd w:val="clear" w:color="auto" w:fill="FFFFFF"/>
        </w:rPr>
        <w:t xml:space="preserve">The most vulnerable members of society are frequently impacted by public protection situations, making them most at danger of being taken advantage of by serious and organised crime. </w:t>
      </w:r>
      <w:r w:rsidR="00981593" w:rsidRPr="00076DD0">
        <w:rPr>
          <w:rFonts w:ascii="Arial" w:hAnsi="Arial" w:cs="Arial"/>
          <w:sz w:val="24"/>
          <w:szCs w:val="24"/>
          <w:shd w:val="clear" w:color="auto" w:fill="FFFFFF"/>
        </w:rPr>
        <w:t>C</w:t>
      </w:r>
      <w:r w:rsidRPr="00076DD0">
        <w:rPr>
          <w:rFonts w:ascii="Arial" w:hAnsi="Arial" w:cs="Arial"/>
          <w:sz w:val="24"/>
          <w:szCs w:val="24"/>
          <w:shd w:val="clear" w:color="auto" w:fill="FFFFFF"/>
        </w:rPr>
        <w:t>ounty lines recruit</w:t>
      </w:r>
      <w:r w:rsidR="00981593" w:rsidRPr="00076DD0">
        <w:rPr>
          <w:rFonts w:ascii="Arial" w:hAnsi="Arial" w:cs="Arial"/>
          <w:sz w:val="24"/>
          <w:szCs w:val="24"/>
          <w:shd w:val="clear" w:color="auto" w:fill="FFFFFF"/>
        </w:rPr>
        <w:t xml:space="preserve"> vulnerable</w:t>
      </w:r>
      <w:r w:rsidRPr="00076DD0">
        <w:rPr>
          <w:rFonts w:ascii="Arial" w:hAnsi="Arial" w:cs="Arial"/>
          <w:sz w:val="24"/>
          <w:szCs w:val="24"/>
          <w:shd w:val="clear" w:color="auto" w:fill="FFFFFF"/>
        </w:rPr>
        <w:t xml:space="preserve"> children </w:t>
      </w:r>
      <w:r w:rsidR="00981593" w:rsidRPr="00076DD0">
        <w:rPr>
          <w:rFonts w:ascii="Arial" w:hAnsi="Arial" w:cs="Arial"/>
          <w:sz w:val="24"/>
          <w:szCs w:val="24"/>
          <w:shd w:val="clear" w:color="auto" w:fill="FFFFFF"/>
        </w:rPr>
        <w:t>and</w:t>
      </w:r>
      <w:r w:rsidRPr="00076DD0">
        <w:rPr>
          <w:rFonts w:ascii="Arial" w:hAnsi="Arial" w:cs="Arial"/>
          <w:sz w:val="24"/>
          <w:szCs w:val="24"/>
          <w:shd w:val="clear" w:color="auto" w:fill="FFFFFF"/>
        </w:rPr>
        <w:t xml:space="preserve"> those</w:t>
      </w:r>
      <w:r w:rsidR="00981593" w:rsidRPr="00076DD0">
        <w:rPr>
          <w:rFonts w:ascii="Arial" w:hAnsi="Arial" w:cs="Arial"/>
          <w:sz w:val="24"/>
          <w:szCs w:val="24"/>
          <w:shd w:val="clear" w:color="auto" w:fill="FFFFFF"/>
        </w:rPr>
        <w:t xml:space="preserve"> in</w:t>
      </w:r>
      <w:r w:rsidRPr="00076DD0">
        <w:rPr>
          <w:rFonts w:ascii="Arial" w:hAnsi="Arial" w:cs="Arial"/>
          <w:sz w:val="24"/>
          <w:szCs w:val="24"/>
          <w:shd w:val="clear" w:color="auto" w:fill="FFFFFF"/>
        </w:rPr>
        <w:t xml:space="preserve"> unstable home</w:t>
      </w:r>
      <w:r w:rsidR="00981593" w:rsidRPr="00076DD0">
        <w:rPr>
          <w:rFonts w:ascii="Arial" w:hAnsi="Arial" w:cs="Arial"/>
          <w:sz w:val="24"/>
          <w:szCs w:val="24"/>
          <w:shd w:val="clear" w:color="auto" w:fill="FFFFFF"/>
        </w:rPr>
        <w:t>s</w:t>
      </w:r>
      <w:r w:rsidRPr="00076DD0">
        <w:rPr>
          <w:rFonts w:ascii="Arial" w:hAnsi="Arial" w:cs="Arial"/>
          <w:sz w:val="24"/>
          <w:szCs w:val="24"/>
          <w:shd w:val="clear" w:color="auto" w:fill="FFFFFF"/>
        </w:rPr>
        <w:t xml:space="preserve">. </w:t>
      </w:r>
      <w:r w:rsidR="00981593" w:rsidRPr="00076DD0">
        <w:rPr>
          <w:rFonts w:ascii="Arial" w:hAnsi="Arial" w:cs="Arial"/>
          <w:sz w:val="24"/>
          <w:szCs w:val="24"/>
          <w:shd w:val="clear" w:color="auto" w:fill="FFFFFF"/>
        </w:rPr>
        <w:t>C</w:t>
      </w:r>
      <w:r w:rsidRPr="00076DD0">
        <w:rPr>
          <w:rFonts w:ascii="Arial" w:hAnsi="Arial" w:cs="Arial"/>
          <w:sz w:val="24"/>
          <w:szCs w:val="24"/>
          <w:shd w:val="clear" w:color="auto" w:fill="FFFFFF"/>
        </w:rPr>
        <w:t xml:space="preserve">uckooing addresses </w:t>
      </w:r>
      <w:r w:rsidR="00981593" w:rsidRPr="00076DD0">
        <w:rPr>
          <w:rFonts w:ascii="Arial" w:hAnsi="Arial" w:cs="Arial"/>
          <w:sz w:val="24"/>
          <w:szCs w:val="24"/>
          <w:shd w:val="clear" w:color="auto" w:fill="FFFFFF"/>
        </w:rPr>
        <w:t xml:space="preserve">tend to </w:t>
      </w:r>
      <w:r w:rsidRPr="00076DD0">
        <w:rPr>
          <w:rFonts w:ascii="Arial" w:hAnsi="Arial" w:cs="Arial"/>
          <w:sz w:val="24"/>
          <w:szCs w:val="24"/>
          <w:shd w:val="clear" w:color="auto" w:fill="FFFFFF"/>
        </w:rPr>
        <w:t>belong to vulnerable persons or child sexual exploitation. These vulnerable individuals' limited access to services and support or their fear of seeking such support</w:t>
      </w:r>
      <w:r w:rsidR="00FD6465" w:rsidRPr="00076DD0">
        <w:rPr>
          <w:rFonts w:ascii="Arial" w:hAnsi="Arial" w:cs="Arial"/>
          <w:sz w:val="24"/>
          <w:szCs w:val="24"/>
          <w:shd w:val="clear" w:color="auto" w:fill="FFFFFF"/>
        </w:rPr>
        <w:t xml:space="preserve"> </w:t>
      </w:r>
      <w:r w:rsidRPr="00076DD0">
        <w:rPr>
          <w:rFonts w:ascii="Arial" w:hAnsi="Arial" w:cs="Arial"/>
          <w:sz w:val="24"/>
          <w:szCs w:val="24"/>
          <w:shd w:val="clear" w:color="auto" w:fill="FFFFFF"/>
        </w:rPr>
        <w:t>are prerequisites for this kind of exploitation. Therefore, it is crucial officers to gain cooperation from such parties and provide subsequent protection.</w:t>
      </w:r>
    </w:p>
    <w:p w14:paraId="774C8AF6" w14:textId="77777777" w:rsidR="00FD6465" w:rsidRPr="00076DD0" w:rsidRDefault="00FD6465" w:rsidP="00076DD0">
      <w:pPr>
        <w:shd w:val="clear" w:color="auto" w:fill="FFFFFF"/>
        <w:spacing w:after="75" w:line="360" w:lineRule="auto"/>
        <w:rPr>
          <w:rFonts w:ascii="Arial" w:hAnsi="Arial" w:cs="Arial"/>
          <w:sz w:val="24"/>
          <w:szCs w:val="24"/>
        </w:rPr>
      </w:pPr>
    </w:p>
    <w:p w14:paraId="7B45E699" w14:textId="2B5BEB9A" w:rsidR="00AC6DFB" w:rsidRPr="00076DD0" w:rsidRDefault="008D1420" w:rsidP="00076DD0">
      <w:pPr>
        <w:shd w:val="clear" w:color="auto" w:fill="FFFFFF"/>
        <w:spacing w:after="75" w:line="360" w:lineRule="auto"/>
        <w:rPr>
          <w:rFonts w:ascii="Arial" w:hAnsi="Arial" w:cs="Arial"/>
          <w:sz w:val="24"/>
          <w:szCs w:val="24"/>
        </w:rPr>
      </w:pPr>
      <w:r w:rsidRPr="00076DD0">
        <w:rPr>
          <w:rFonts w:ascii="Arial" w:hAnsi="Arial" w:cs="Arial"/>
          <w:sz w:val="24"/>
          <w:szCs w:val="24"/>
        </w:rPr>
        <w:t>Word Count: 1</w:t>
      </w:r>
      <w:r w:rsidR="00BB54FC" w:rsidRPr="00076DD0">
        <w:rPr>
          <w:rFonts w:ascii="Arial" w:hAnsi="Arial" w:cs="Arial"/>
          <w:sz w:val="24"/>
          <w:szCs w:val="24"/>
        </w:rPr>
        <w:t>06</w:t>
      </w:r>
      <w:r w:rsidR="00E16C76" w:rsidRPr="00076DD0">
        <w:rPr>
          <w:rFonts w:ascii="Arial" w:hAnsi="Arial" w:cs="Arial"/>
          <w:sz w:val="24"/>
          <w:szCs w:val="24"/>
        </w:rPr>
        <w:t>5</w:t>
      </w:r>
    </w:p>
    <w:p w14:paraId="6BB96873" w14:textId="77777777" w:rsidR="00AC6DFB" w:rsidRPr="00076DD0" w:rsidRDefault="00AC6DFB" w:rsidP="00076DD0">
      <w:pPr>
        <w:spacing w:before="100" w:after="100" w:line="360" w:lineRule="auto"/>
        <w:rPr>
          <w:rFonts w:ascii="Arial" w:eastAsia="Calibri" w:hAnsi="Arial" w:cs="Arial"/>
          <w:sz w:val="24"/>
          <w:szCs w:val="24"/>
        </w:rPr>
      </w:pPr>
    </w:p>
    <w:p w14:paraId="124BD107" w14:textId="5DBAD038" w:rsidR="00AC6DFB" w:rsidRPr="00076DD0" w:rsidRDefault="00AC6DFB" w:rsidP="00076DD0">
      <w:pPr>
        <w:spacing w:before="100" w:after="100" w:line="360" w:lineRule="auto"/>
        <w:rPr>
          <w:rFonts w:ascii="Arial" w:eastAsia="Calibri" w:hAnsi="Arial" w:cs="Arial"/>
          <w:sz w:val="24"/>
          <w:szCs w:val="24"/>
        </w:rPr>
      </w:pPr>
    </w:p>
    <w:p w14:paraId="62D2E8B5" w14:textId="77777777" w:rsidR="00582EC6" w:rsidRPr="00076DD0" w:rsidRDefault="00582EC6" w:rsidP="00076DD0">
      <w:pPr>
        <w:spacing w:before="100" w:after="100" w:line="360" w:lineRule="auto"/>
        <w:rPr>
          <w:rFonts w:ascii="Arial" w:eastAsia="Calibri" w:hAnsi="Arial" w:cs="Arial"/>
          <w:sz w:val="24"/>
          <w:szCs w:val="24"/>
        </w:rPr>
      </w:pPr>
    </w:p>
    <w:p w14:paraId="019EA7ED" w14:textId="361CA432" w:rsidR="00AC6DFB" w:rsidRPr="00076DD0" w:rsidRDefault="00AC6DFB" w:rsidP="00076DD0">
      <w:pPr>
        <w:spacing w:before="100" w:after="100" w:line="360" w:lineRule="auto"/>
        <w:rPr>
          <w:rFonts w:ascii="Arial" w:eastAsia="Calibri" w:hAnsi="Arial" w:cs="Arial"/>
          <w:sz w:val="24"/>
          <w:szCs w:val="24"/>
        </w:rPr>
      </w:pPr>
    </w:p>
    <w:p w14:paraId="66E25D39" w14:textId="6257C986" w:rsidR="00BB54FC" w:rsidRPr="00076DD0" w:rsidRDefault="00BB54FC" w:rsidP="00076DD0">
      <w:pPr>
        <w:spacing w:before="100" w:after="100" w:line="360" w:lineRule="auto"/>
        <w:rPr>
          <w:rFonts w:ascii="Arial" w:eastAsia="Calibri" w:hAnsi="Arial" w:cs="Arial"/>
          <w:sz w:val="24"/>
          <w:szCs w:val="24"/>
        </w:rPr>
      </w:pPr>
    </w:p>
    <w:p w14:paraId="5CDAF2B1" w14:textId="77777777" w:rsidR="004C50CB" w:rsidRPr="00076DD0" w:rsidRDefault="004C50CB" w:rsidP="00076DD0">
      <w:pPr>
        <w:spacing w:before="100" w:after="100" w:line="360" w:lineRule="auto"/>
        <w:rPr>
          <w:rFonts w:ascii="Arial" w:eastAsia="Calibri" w:hAnsi="Arial" w:cs="Arial"/>
          <w:sz w:val="24"/>
          <w:szCs w:val="24"/>
        </w:rPr>
      </w:pPr>
    </w:p>
    <w:p w14:paraId="6D9DE66B" w14:textId="5D9D8670" w:rsidR="00BB54FC" w:rsidRPr="00076DD0" w:rsidRDefault="00BB54FC" w:rsidP="00076DD0">
      <w:pPr>
        <w:spacing w:before="100" w:after="100" w:line="360" w:lineRule="auto"/>
        <w:rPr>
          <w:rFonts w:ascii="Arial" w:eastAsia="Calibri" w:hAnsi="Arial" w:cs="Arial"/>
          <w:sz w:val="24"/>
          <w:szCs w:val="24"/>
        </w:rPr>
      </w:pPr>
    </w:p>
    <w:p w14:paraId="7F3B625B" w14:textId="77777777" w:rsidR="00BB54FC" w:rsidRPr="00076DD0" w:rsidRDefault="00BB54FC" w:rsidP="00076DD0">
      <w:pPr>
        <w:spacing w:before="100" w:after="100" w:line="360" w:lineRule="auto"/>
        <w:rPr>
          <w:rFonts w:ascii="Arial" w:eastAsia="Calibri" w:hAnsi="Arial" w:cs="Arial"/>
          <w:sz w:val="24"/>
          <w:szCs w:val="24"/>
        </w:rPr>
      </w:pPr>
    </w:p>
    <w:p w14:paraId="3E9CF348" w14:textId="77777777" w:rsidR="00AC6DFB" w:rsidRPr="00076DD0" w:rsidRDefault="008D1420" w:rsidP="00076DD0">
      <w:pPr>
        <w:spacing w:before="100" w:after="100" w:line="360" w:lineRule="auto"/>
        <w:jc w:val="center"/>
        <w:rPr>
          <w:rFonts w:ascii="Arial" w:eastAsia="Calibri" w:hAnsi="Arial" w:cs="Arial"/>
          <w:b/>
          <w:bCs/>
          <w:sz w:val="24"/>
          <w:szCs w:val="24"/>
        </w:rPr>
      </w:pPr>
      <w:r w:rsidRPr="00076DD0">
        <w:rPr>
          <w:rFonts w:ascii="Arial" w:eastAsia="Calibri" w:hAnsi="Arial" w:cs="Arial"/>
          <w:b/>
          <w:bCs/>
          <w:sz w:val="24"/>
          <w:szCs w:val="24"/>
        </w:rPr>
        <w:lastRenderedPageBreak/>
        <w:t>Task Five</w:t>
      </w:r>
    </w:p>
    <w:p w14:paraId="262DF63D" w14:textId="77777777" w:rsidR="00AC6DFB" w:rsidRPr="00076DD0" w:rsidRDefault="00AC6DFB" w:rsidP="00076DD0">
      <w:pPr>
        <w:spacing w:before="100" w:after="100" w:line="360" w:lineRule="auto"/>
        <w:jc w:val="center"/>
        <w:rPr>
          <w:rFonts w:ascii="Arial" w:eastAsia="Calibri" w:hAnsi="Arial" w:cs="Arial"/>
          <w:b/>
          <w:bCs/>
          <w:sz w:val="24"/>
          <w:szCs w:val="24"/>
        </w:rPr>
      </w:pPr>
    </w:p>
    <w:p w14:paraId="4C4C4260" w14:textId="77777777" w:rsidR="00AC6DFB" w:rsidRPr="00076DD0" w:rsidRDefault="008D1420" w:rsidP="00076DD0">
      <w:pPr>
        <w:spacing w:before="100" w:after="100" w:line="360" w:lineRule="auto"/>
        <w:rPr>
          <w:rFonts w:ascii="Arial" w:hAnsi="Arial" w:cs="Arial"/>
          <w:sz w:val="24"/>
          <w:szCs w:val="24"/>
        </w:rPr>
      </w:pPr>
      <w:r w:rsidRPr="00076DD0">
        <w:rPr>
          <w:rFonts w:ascii="Arial" w:eastAsia="Calibri" w:hAnsi="Arial" w:cs="Arial"/>
          <w:b/>
          <w:bCs/>
          <w:sz w:val="24"/>
          <w:szCs w:val="24"/>
        </w:rPr>
        <w:t>1000 words - Evidence based policing/criminology and crime prevention/criminal Justice</w:t>
      </w:r>
    </w:p>
    <w:p w14:paraId="249B29E7" w14:textId="77777777" w:rsidR="00AC6DFB" w:rsidRPr="00076DD0" w:rsidRDefault="008D1420" w:rsidP="00076DD0">
      <w:pPr>
        <w:spacing w:before="100" w:after="100" w:line="360" w:lineRule="auto"/>
        <w:rPr>
          <w:rFonts w:ascii="Arial" w:eastAsia="Calibri" w:hAnsi="Arial" w:cs="Arial"/>
          <w:sz w:val="24"/>
          <w:szCs w:val="24"/>
        </w:rPr>
      </w:pPr>
      <w:r w:rsidRPr="00076DD0">
        <w:rPr>
          <w:rFonts w:ascii="Arial" w:eastAsia="Calibri" w:hAnsi="Arial" w:cs="Arial"/>
          <w:sz w:val="24"/>
          <w:szCs w:val="24"/>
        </w:rPr>
        <w:t>Critically analyse the concept of evidence-based policing and ‘what works’ in policing evaluating crime prevention theories and strategies and considering the options open to reduce re offending.</w:t>
      </w:r>
    </w:p>
    <w:p w14:paraId="6FA35244" w14:textId="77777777" w:rsidR="00AC6DFB" w:rsidRPr="00076DD0" w:rsidRDefault="00AC6DFB" w:rsidP="00076DD0">
      <w:pPr>
        <w:spacing w:before="100" w:after="100" w:line="360" w:lineRule="auto"/>
        <w:rPr>
          <w:rFonts w:ascii="Arial" w:eastAsia="Calibri" w:hAnsi="Arial" w:cs="Arial"/>
          <w:sz w:val="24"/>
          <w:szCs w:val="24"/>
        </w:rPr>
      </w:pPr>
    </w:p>
    <w:p w14:paraId="3998CF0D" w14:textId="028AC978" w:rsidR="00354EB1" w:rsidRDefault="008D1420" w:rsidP="00076DD0">
      <w:pPr>
        <w:spacing w:before="100" w:after="100" w:line="360" w:lineRule="auto"/>
        <w:rPr>
          <w:rFonts w:ascii="Arial" w:eastAsia="Calibri" w:hAnsi="Arial" w:cs="Arial"/>
          <w:b/>
          <w:bCs/>
          <w:sz w:val="24"/>
          <w:szCs w:val="24"/>
        </w:rPr>
      </w:pPr>
      <w:r w:rsidRPr="00076DD0">
        <w:rPr>
          <w:rFonts w:ascii="Arial" w:eastAsia="Calibri" w:hAnsi="Arial" w:cs="Arial"/>
          <w:b/>
          <w:bCs/>
          <w:sz w:val="24"/>
          <w:szCs w:val="24"/>
        </w:rPr>
        <w:t xml:space="preserve">Answer: </w:t>
      </w:r>
    </w:p>
    <w:p w14:paraId="215FB891" w14:textId="77777777" w:rsidR="00076DD0" w:rsidRPr="00076DD0" w:rsidRDefault="00076DD0" w:rsidP="00076DD0">
      <w:pPr>
        <w:spacing w:before="100" w:after="100" w:line="360" w:lineRule="auto"/>
        <w:rPr>
          <w:rFonts w:ascii="Arial" w:eastAsia="Calibri" w:hAnsi="Arial" w:cs="Arial"/>
          <w:b/>
          <w:bCs/>
          <w:sz w:val="24"/>
          <w:szCs w:val="24"/>
        </w:rPr>
      </w:pPr>
    </w:p>
    <w:p w14:paraId="4EC896C0" w14:textId="1A69953E" w:rsidR="003C217B" w:rsidRPr="00076DD0" w:rsidRDefault="003C217B"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Evidence-based policing refers to the use of best available data to guide and question policing policies, methods, and judgement calls. Evidence-based policing is not only a tactic for police officers</w:t>
      </w:r>
      <w:r w:rsidR="000F1FFF" w:rsidRPr="00076DD0">
        <w:rPr>
          <w:rFonts w:ascii="Arial" w:hAnsi="Arial" w:cs="Arial"/>
          <w:spacing w:val="3"/>
          <w:sz w:val="24"/>
          <w:szCs w:val="24"/>
        </w:rPr>
        <w:t>,</w:t>
      </w:r>
      <w:r w:rsidRPr="00076DD0">
        <w:rPr>
          <w:rFonts w:ascii="Arial" w:hAnsi="Arial" w:cs="Arial"/>
          <w:spacing w:val="3"/>
          <w:sz w:val="24"/>
          <w:szCs w:val="24"/>
        </w:rPr>
        <w:t xml:space="preserve"> </w:t>
      </w:r>
      <w:r w:rsidR="000F1FFF" w:rsidRPr="00076DD0">
        <w:rPr>
          <w:rFonts w:ascii="Arial" w:hAnsi="Arial" w:cs="Arial"/>
          <w:spacing w:val="3"/>
          <w:sz w:val="24"/>
          <w:szCs w:val="24"/>
        </w:rPr>
        <w:t>but also</w:t>
      </w:r>
      <w:r w:rsidRPr="00076DD0">
        <w:rPr>
          <w:rFonts w:ascii="Arial" w:hAnsi="Arial" w:cs="Arial"/>
          <w:spacing w:val="3"/>
          <w:sz w:val="24"/>
          <w:szCs w:val="24"/>
        </w:rPr>
        <w:t xml:space="preserve"> intended to be utilised by everyone involved in policing back</w:t>
      </w:r>
      <w:r w:rsidR="000F1FFF" w:rsidRPr="00076DD0">
        <w:rPr>
          <w:rFonts w:ascii="Arial" w:hAnsi="Arial" w:cs="Arial"/>
          <w:spacing w:val="3"/>
          <w:sz w:val="24"/>
          <w:szCs w:val="24"/>
        </w:rPr>
        <w:t>ing</w:t>
      </w:r>
      <w:r w:rsidRPr="00076DD0">
        <w:rPr>
          <w:rFonts w:ascii="Arial" w:hAnsi="Arial" w:cs="Arial"/>
          <w:spacing w:val="3"/>
          <w:sz w:val="24"/>
          <w:szCs w:val="24"/>
        </w:rPr>
        <w:t xml:space="preserve"> up partnerships with academics and other partners. The use of evidence-based policing allows officer</w:t>
      </w:r>
      <w:r w:rsidR="000F1FFF" w:rsidRPr="00076DD0">
        <w:rPr>
          <w:rFonts w:ascii="Arial" w:hAnsi="Arial" w:cs="Arial"/>
          <w:spacing w:val="3"/>
          <w:sz w:val="24"/>
          <w:szCs w:val="24"/>
        </w:rPr>
        <w:t>s</w:t>
      </w:r>
      <w:r w:rsidRPr="00076DD0">
        <w:rPr>
          <w:rFonts w:ascii="Arial" w:hAnsi="Arial" w:cs="Arial"/>
          <w:spacing w:val="3"/>
          <w:sz w:val="24"/>
          <w:szCs w:val="24"/>
        </w:rPr>
        <w:t xml:space="preserve"> to evaluate their work, think about how the best available research relates to it, and learn from their successes and failures. (College of Policing, 2022). </w:t>
      </w:r>
    </w:p>
    <w:p w14:paraId="04656C88" w14:textId="77777777" w:rsidR="003C217B" w:rsidRPr="00076DD0" w:rsidRDefault="003C217B" w:rsidP="00076DD0">
      <w:pPr>
        <w:suppressAutoHyphens w:val="0"/>
        <w:spacing w:line="360" w:lineRule="auto"/>
        <w:textAlignment w:val="auto"/>
        <w:rPr>
          <w:rFonts w:ascii="Arial" w:hAnsi="Arial" w:cs="Arial"/>
          <w:spacing w:val="3"/>
          <w:sz w:val="24"/>
          <w:szCs w:val="24"/>
        </w:rPr>
      </w:pPr>
    </w:p>
    <w:p w14:paraId="342C84BB" w14:textId="762DE8F9" w:rsidR="00E44394" w:rsidRPr="00076DD0" w:rsidRDefault="00174F75"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The objective is to understand what works to generate policies, procedures, and initiatives that not only help policing to become more effective and efficient but also promote community safety and well-being</w:t>
      </w:r>
      <w:r w:rsidR="000F1FFF" w:rsidRPr="00076DD0">
        <w:rPr>
          <w:rFonts w:ascii="Arial" w:hAnsi="Arial" w:cs="Arial"/>
          <w:spacing w:val="3"/>
          <w:sz w:val="24"/>
          <w:szCs w:val="24"/>
        </w:rPr>
        <w:t>, a</w:t>
      </w:r>
      <w:r w:rsidRPr="00076DD0">
        <w:rPr>
          <w:rFonts w:ascii="Arial" w:hAnsi="Arial" w:cs="Arial"/>
          <w:spacing w:val="3"/>
          <w:sz w:val="24"/>
          <w:szCs w:val="24"/>
        </w:rPr>
        <w:t xml:space="preserve">ccording to Mitchell and Huey (2019). These are to be accomplished by creating a formalised body of evidence (Brown et al. 2018). </w:t>
      </w:r>
    </w:p>
    <w:p w14:paraId="5B907893" w14:textId="77777777" w:rsidR="00E44394" w:rsidRPr="00076DD0" w:rsidRDefault="00E44394" w:rsidP="00076DD0">
      <w:pPr>
        <w:suppressAutoHyphens w:val="0"/>
        <w:spacing w:line="360" w:lineRule="auto"/>
        <w:textAlignment w:val="auto"/>
        <w:rPr>
          <w:rFonts w:ascii="Arial" w:hAnsi="Arial" w:cs="Arial"/>
          <w:spacing w:val="3"/>
          <w:sz w:val="24"/>
          <w:szCs w:val="24"/>
        </w:rPr>
      </w:pPr>
    </w:p>
    <w:p w14:paraId="54D7504E" w14:textId="2AECDABE" w:rsidR="00AC6DFB" w:rsidRPr="00076DD0" w:rsidRDefault="008D1420"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 xml:space="preserve">The approach encourages officers and staff to ask questions, challenge accepted practices and innovate in the public interest. (College of Policing, 2022). </w:t>
      </w:r>
    </w:p>
    <w:p w14:paraId="63309BF9" w14:textId="77777777" w:rsidR="00AC6DFB" w:rsidRPr="00076DD0" w:rsidRDefault="00AC6DFB" w:rsidP="00076DD0">
      <w:pPr>
        <w:suppressAutoHyphens w:val="0"/>
        <w:spacing w:line="360" w:lineRule="auto"/>
        <w:textAlignment w:val="auto"/>
        <w:rPr>
          <w:rFonts w:ascii="Arial" w:hAnsi="Arial" w:cs="Arial"/>
          <w:spacing w:val="3"/>
          <w:sz w:val="24"/>
          <w:szCs w:val="24"/>
        </w:rPr>
      </w:pPr>
    </w:p>
    <w:p w14:paraId="5ADC7EEA" w14:textId="482BC790" w:rsidR="00AC6DFB" w:rsidRPr="00076DD0" w:rsidRDefault="008D1420"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 xml:space="preserve">The best approach police officers can take is to create, review and use best available evidence throughout their working career </w:t>
      </w:r>
      <w:r w:rsidR="00D32D61" w:rsidRPr="00076DD0">
        <w:rPr>
          <w:rFonts w:ascii="Arial" w:hAnsi="Arial" w:cs="Arial"/>
          <w:spacing w:val="3"/>
          <w:sz w:val="24"/>
          <w:szCs w:val="24"/>
        </w:rPr>
        <w:t>to</w:t>
      </w:r>
      <w:r w:rsidRPr="00076DD0">
        <w:rPr>
          <w:rFonts w:ascii="Arial" w:hAnsi="Arial" w:cs="Arial"/>
          <w:spacing w:val="3"/>
          <w:sz w:val="24"/>
          <w:szCs w:val="24"/>
        </w:rPr>
        <w:t xml:space="preserve"> challenge policies, </w:t>
      </w:r>
      <w:r w:rsidR="00E44394" w:rsidRPr="00076DD0">
        <w:rPr>
          <w:rFonts w:ascii="Arial" w:hAnsi="Arial" w:cs="Arial"/>
          <w:spacing w:val="3"/>
          <w:sz w:val="24"/>
          <w:szCs w:val="24"/>
        </w:rPr>
        <w:t>practices,</w:t>
      </w:r>
      <w:r w:rsidRPr="00076DD0">
        <w:rPr>
          <w:rFonts w:ascii="Arial" w:hAnsi="Arial" w:cs="Arial"/>
          <w:spacing w:val="3"/>
          <w:sz w:val="24"/>
          <w:szCs w:val="24"/>
        </w:rPr>
        <w:t xml:space="preserve"> and decisions through quantitative and qualitative, transparent methods of learning from their successes and failures. </w:t>
      </w:r>
    </w:p>
    <w:p w14:paraId="57FDC095" w14:textId="77777777" w:rsidR="00AC6DFB" w:rsidRPr="00076DD0" w:rsidRDefault="00AC6DFB" w:rsidP="00076DD0">
      <w:pPr>
        <w:suppressAutoHyphens w:val="0"/>
        <w:spacing w:line="360" w:lineRule="auto"/>
        <w:textAlignment w:val="auto"/>
        <w:rPr>
          <w:rFonts w:ascii="Arial" w:hAnsi="Arial" w:cs="Arial"/>
          <w:spacing w:val="3"/>
          <w:sz w:val="24"/>
          <w:szCs w:val="24"/>
        </w:rPr>
      </w:pPr>
    </w:p>
    <w:p w14:paraId="6BD55BA2" w14:textId="29DAC510" w:rsidR="00174F75" w:rsidRPr="00076DD0" w:rsidRDefault="0044699A"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lastRenderedPageBreak/>
        <w:t xml:space="preserve">Evidence-based policing allows police officers to make complex decisions based on the validity and reliability of the information at their disposal, and it reinforces learning, development, and confidence in those decisions to give the officer and the organisation a wider knowledge base. However, officers need to evaluate their job, think about how the best available data applies to their daily tasks, and take lessons from both their triumphs and failures. (College of Policing, 2022). </w:t>
      </w:r>
    </w:p>
    <w:p w14:paraId="5C3E794A" w14:textId="77777777" w:rsidR="00AC6DFB" w:rsidRPr="00076DD0" w:rsidRDefault="00AC6DFB" w:rsidP="00076DD0">
      <w:pPr>
        <w:suppressAutoHyphens w:val="0"/>
        <w:spacing w:line="360" w:lineRule="auto"/>
        <w:textAlignment w:val="auto"/>
        <w:rPr>
          <w:rFonts w:ascii="Arial" w:hAnsi="Arial" w:cs="Arial"/>
          <w:spacing w:val="3"/>
          <w:sz w:val="24"/>
          <w:szCs w:val="24"/>
        </w:rPr>
      </w:pPr>
    </w:p>
    <w:p w14:paraId="63C0026B" w14:textId="46503F32" w:rsidR="00AC6DFB" w:rsidRPr="00076DD0" w:rsidRDefault="008D1420"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 xml:space="preserve">Evidence based policing </w:t>
      </w:r>
      <w:r w:rsidR="00174F75" w:rsidRPr="00076DD0">
        <w:rPr>
          <w:rFonts w:ascii="Arial" w:hAnsi="Arial" w:cs="Arial"/>
          <w:spacing w:val="3"/>
          <w:sz w:val="24"/>
          <w:szCs w:val="24"/>
        </w:rPr>
        <w:t>should</w:t>
      </w:r>
      <w:r w:rsidRPr="00076DD0">
        <w:rPr>
          <w:rFonts w:ascii="Arial" w:hAnsi="Arial" w:cs="Arial"/>
          <w:spacing w:val="3"/>
          <w:sz w:val="24"/>
          <w:szCs w:val="24"/>
        </w:rPr>
        <w:t xml:space="preserve"> </w:t>
      </w:r>
      <w:r w:rsidR="00174F75" w:rsidRPr="00076DD0">
        <w:rPr>
          <w:rFonts w:ascii="Arial" w:hAnsi="Arial" w:cs="Arial"/>
          <w:spacing w:val="3"/>
          <w:sz w:val="24"/>
          <w:szCs w:val="24"/>
        </w:rPr>
        <w:t>enhance</w:t>
      </w:r>
      <w:r w:rsidRPr="00076DD0">
        <w:rPr>
          <w:rFonts w:ascii="Arial" w:hAnsi="Arial" w:cs="Arial"/>
          <w:spacing w:val="3"/>
          <w:sz w:val="24"/>
          <w:szCs w:val="24"/>
        </w:rPr>
        <w:t xml:space="preserve"> </w:t>
      </w:r>
      <w:r w:rsidR="00174F75" w:rsidRPr="00076DD0">
        <w:rPr>
          <w:rFonts w:ascii="Arial" w:hAnsi="Arial" w:cs="Arial"/>
          <w:spacing w:val="3"/>
          <w:sz w:val="24"/>
          <w:szCs w:val="24"/>
        </w:rPr>
        <w:t>officers’</w:t>
      </w:r>
      <w:r w:rsidRPr="00076DD0">
        <w:rPr>
          <w:rFonts w:ascii="Arial" w:hAnsi="Arial" w:cs="Arial"/>
          <w:spacing w:val="3"/>
          <w:sz w:val="24"/>
          <w:szCs w:val="24"/>
        </w:rPr>
        <w:t xml:space="preserve"> ability </w:t>
      </w:r>
      <w:r w:rsidR="00174F75" w:rsidRPr="00076DD0">
        <w:rPr>
          <w:rFonts w:ascii="Arial" w:hAnsi="Arial" w:cs="Arial"/>
          <w:spacing w:val="3"/>
          <w:sz w:val="24"/>
          <w:szCs w:val="24"/>
        </w:rPr>
        <w:t>in</w:t>
      </w:r>
      <w:r w:rsidRPr="00076DD0">
        <w:rPr>
          <w:rFonts w:ascii="Arial" w:hAnsi="Arial" w:cs="Arial"/>
          <w:spacing w:val="3"/>
          <w:sz w:val="24"/>
          <w:szCs w:val="24"/>
        </w:rPr>
        <w:t xml:space="preserve"> dealing with </w:t>
      </w:r>
      <w:r w:rsidR="00174F75" w:rsidRPr="00076DD0">
        <w:rPr>
          <w:rFonts w:ascii="Arial" w:hAnsi="Arial" w:cs="Arial"/>
          <w:spacing w:val="3"/>
          <w:sz w:val="24"/>
          <w:szCs w:val="24"/>
        </w:rPr>
        <w:t xml:space="preserve">the </w:t>
      </w:r>
      <w:r w:rsidRPr="00076DD0">
        <w:rPr>
          <w:rFonts w:ascii="Arial" w:hAnsi="Arial" w:cs="Arial"/>
          <w:spacing w:val="3"/>
          <w:sz w:val="24"/>
          <w:szCs w:val="24"/>
        </w:rPr>
        <w:t>continuously evolving situations</w:t>
      </w:r>
      <w:r w:rsidR="00174F75" w:rsidRPr="00076DD0">
        <w:rPr>
          <w:rFonts w:ascii="Arial" w:hAnsi="Arial" w:cs="Arial"/>
          <w:spacing w:val="3"/>
          <w:sz w:val="24"/>
          <w:szCs w:val="24"/>
        </w:rPr>
        <w:t xml:space="preserve"> they are faced with and to </w:t>
      </w:r>
      <w:r w:rsidRPr="00076DD0">
        <w:rPr>
          <w:rFonts w:ascii="Arial" w:hAnsi="Arial" w:cs="Arial"/>
          <w:spacing w:val="3"/>
          <w:sz w:val="24"/>
          <w:szCs w:val="24"/>
        </w:rPr>
        <w:t>strengthen officer’s abilities to deliver an effective and professional service to the public</w:t>
      </w:r>
      <w:r w:rsidR="00830E62" w:rsidRPr="00076DD0">
        <w:rPr>
          <w:rFonts w:ascii="Arial" w:hAnsi="Arial" w:cs="Arial"/>
          <w:spacing w:val="3"/>
          <w:sz w:val="24"/>
          <w:szCs w:val="24"/>
        </w:rPr>
        <w:t>. T</w:t>
      </w:r>
      <w:r w:rsidR="00174F75" w:rsidRPr="00076DD0">
        <w:rPr>
          <w:rFonts w:ascii="Arial" w:hAnsi="Arial" w:cs="Arial"/>
          <w:spacing w:val="3"/>
          <w:sz w:val="24"/>
          <w:szCs w:val="24"/>
        </w:rPr>
        <w:t>he increasing complex</w:t>
      </w:r>
      <w:r w:rsidR="00830E62" w:rsidRPr="00076DD0">
        <w:rPr>
          <w:rFonts w:ascii="Arial" w:hAnsi="Arial" w:cs="Arial"/>
          <w:spacing w:val="3"/>
          <w:sz w:val="24"/>
          <w:szCs w:val="24"/>
        </w:rPr>
        <w:t>ity</w:t>
      </w:r>
      <w:r w:rsidR="00174F75" w:rsidRPr="00076DD0">
        <w:rPr>
          <w:rFonts w:ascii="Arial" w:hAnsi="Arial" w:cs="Arial"/>
          <w:spacing w:val="3"/>
          <w:sz w:val="24"/>
          <w:szCs w:val="24"/>
        </w:rPr>
        <w:t xml:space="preserve"> within society and emerging problems,</w:t>
      </w:r>
      <w:r w:rsidR="00830E62" w:rsidRPr="00076DD0">
        <w:rPr>
          <w:rFonts w:ascii="Arial" w:hAnsi="Arial" w:cs="Arial"/>
          <w:spacing w:val="3"/>
          <w:sz w:val="24"/>
          <w:szCs w:val="24"/>
        </w:rPr>
        <w:t xml:space="preserve"> are seen to </w:t>
      </w:r>
      <w:r w:rsidR="00174F75" w:rsidRPr="00076DD0">
        <w:rPr>
          <w:rFonts w:ascii="Arial" w:hAnsi="Arial" w:cs="Arial"/>
          <w:spacing w:val="3"/>
          <w:sz w:val="24"/>
          <w:szCs w:val="24"/>
        </w:rPr>
        <w:t xml:space="preserve">impact new and developing technologies </w:t>
      </w:r>
      <w:r w:rsidR="00830E62" w:rsidRPr="00076DD0">
        <w:rPr>
          <w:rFonts w:ascii="Arial" w:hAnsi="Arial" w:cs="Arial"/>
          <w:spacing w:val="3"/>
          <w:sz w:val="24"/>
          <w:szCs w:val="24"/>
        </w:rPr>
        <w:t xml:space="preserve">and </w:t>
      </w:r>
      <w:r w:rsidR="00174F75" w:rsidRPr="00076DD0">
        <w:rPr>
          <w:rFonts w:ascii="Arial" w:hAnsi="Arial" w:cs="Arial"/>
          <w:spacing w:val="3"/>
          <w:sz w:val="24"/>
          <w:szCs w:val="24"/>
        </w:rPr>
        <w:t xml:space="preserve">only add further reasons for researchers to believe </w:t>
      </w:r>
      <w:r w:rsidR="00830E62" w:rsidRPr="00076DD0">
        <w:rPr>
          <w:rFonts w:ascii="Arial" w:hAnsi="Arial" w:cs="Arial"/>
          <w:spacing w:val="3"/>
          <w:sz w:val="24"/>
          <w:szCs w:val="24"/>
        </w:rPr>
        <w:t>evidence-based</w:t>
      </w:r>
      <w:r w:rsidR="00174F75" w:rsidRPr="00076DD0">
        <w:rPr>
          <w:rFonts w:ascii="Arial" w:hAnsi="Arial" w:cs="Arial"/>
          <w:spacing w:val="3"/>
          <w:sz w:val="24"/>
          <w:szCs w:val="24"/>
        </w:rPr>
        <w:t xml:space="preserve"> policing fail</w:t>
      </w:r>
      <w:r w:rsidR="00830E62" w:rsidRPr="00076DD0">
        <w:rPr>
          <w:rFonts w:ascii="Arial" w:hAnsi="Arial" w:cs="Arial"/>
          <w:spacing w:val="3"/>
          <w:sz w:val="24"/>
          <w:szCs w:val="24"/>
        </w:rPr>
        <w:t>s</w:t>
      </w:r>
      <w:r w:rsidR="00174F75" w:rsidRPr="00076DD0">
        <w:rPr>
          <w:rFonts w:ascii="Arial" w:hAnsi="Arial" w:cs="Arial"/>
          <w:spacing w:val="3"/>
          <w:sz w:val="24"/>
          <w:szCs w:val="24"/>
        </w:rPr>
        <w:t xml:space="preserve"> and </w:t>
      </w:r>
      <w:r w:rsidR="00830E62" w:rsidRPr="00076DD0">
        <w:rPr>
          <w:rFonts w:ascii="Arial" w:hAnsi="Arial" w:cs="Arial"/>
          <w:spacing w:val="3"/>
          <w:sz w:val="24"/>
          <w:szCs w:val="24"/>
        </w:rPr>
        <w:t>will co</w:t>
      </w:r>
      <w:r w:rsidR="00174F75" w:rsidRPr="00076DD0">
        <w:rPr>
          <w:rFonts w:ascii="Arial" w:hAnsi="Arial" w:cs="Arial"/>
          <w:spacing w:val="3"/>
          <w:sz w:val="24"/>
          <w:szCs w:val="24"/>
        </w:rPr>
        <w:t xml:space="preserve">ntinue </w:t>
      </w:r>
      <w:r w:rsidR="00830E62" w:rsidRPr="00076DD0">
        <w:rPr>
          <w:rFonts w:ascii="Arial" w:hAnsi="Arial" w:cs="Arial"/>
          <w:spacing w:val="3"/>
          <w:sz w:val="24"/>
          <w:szCs w:val="24"/>
        </w:rPr>
        <w:t>to not</w:t>
      </w:r>
      <w:r w:rsidR="00174F75" w:rsidRPr="00076DD0">
        <w:rPr>
          <w:rFonts w:ascii="Arial" w:hAnsi="Arial" w:cs="Arial"/>
          <w:spacing w:val="3"/>
          <w:sz w:val="24"/>
          <w:szCs w:val="24"/>
        </w:rPr>
        <w:t xml:space="preserve"> live up to its own ‘hype’. (Klein, 2019</w:t>
      </w:r>
      <w:r w:rsidR="00830E62" w:rsidRPr="00076DD0">
        <w:rPr>
          <w:rFonts w:ascii="Arial" w:hAnsi="Arial" w:cs="Arial"/>
          <w:spacing w:val="3"/>
          <w:sz w:val="24"/>
          <w:szCs w:val="24"/>
        </w:rPr>
        <w:t xml:space="preserve">, </w:t>
      </w:r>
      <w:r w:rsidR="00174F75" w:rsidRPr="00076DD0">
        <w:rPr>
          <w:rFonts w:ascii="Arial" w:hAnsi="Arial" w:cs="Arial"/>
          <w:spacing w:val="3"/>
          <w:sz w:val="24"/>
          <w:szCs w:val="24"/>
        </w:rPr>
        <w:t xml:space="preserve">Collier, 2004). </w:t>
      </w:r>
    </w:p>
    <w:p w14:paraId="270C3DE0" w14:textId="77777777" w:rsidR="00AC6DFB" w:rsidRPr="00076DD0" w:rsidRDefault="00AC6DFB" w:rsidP="00076DD0">
      <w:pPr>
        <w:suppressAutoHyphens w:val="0"/>
        <w:spacing w:line="360" w:lineRule="auto"/>
        <w:textAlignment w:val="auto"/>
        <w:rPr>
          <w:rFonts w:ascii="Arial" w:hAnsi="Arial" w:cs="Arial"/>
          <w:spacing w:val="3"/>
          <w:sz w:val="24"/>
          <w:szCs w:val="24"/>
        </w:rPr>
      </w:pPr>
    </w:p>
    <w:p w14:paraId="64B97672" w14:textId="030B72F9" w:rsidR="00A84ECA" w:rsidRPr="00076DD0" w:rsidRDefault="00A84ECA"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 xml:space="preserve">According to Lydon (2022), for </w:t>
      </w:r>
      <w:r w:rsidR="00266711" w:rsidRPr="00076DD0">
        <w:rPr>
          <w:rFonts w:ascii="Arial" w:hAnsi="Arial" w:cs="Arial"/>
          <w:spacing w:val="3"/>
          <w:sz w:val="24"/>
          <w:szCs w:val="24"/>
        </w:rPr>
        <w:t>evidence-based policing</w:t>
      </w:r>
      <w:r w:rsidRPr="00076DD0">
        <w:rPr>
          <w:rFonts w:ascii="Arial" w:hAnsi="Arial" w:cs="Arial"/>
          <w:spacing w:val="3"/>
          <w:sz w:val="24"/>
          <w:szCs w:val="24"/>
        </w:rPr>
        <w:t xml:space="preserve"> to be fully effective, a broader knowledge base must be used. Pawson and Tilley (1997</w:t>
      </w:r>
      <w:r w:rsidR="00266711" w:rsidRPr="00076DD0">
        <w:rPr>
          <w:rFonts w:ascii="Arial" w:hAnsi="Arial" w:cs="Arial"/>
          <w:spacing w:val="3"/>
          <w:sz w:val="24"/>
          <w:szCs w:val="24"/>
        </w:rPr>
        <w:t>, cited in Lyndon, 2022</w:t>
      </w:r>
      <w:r w:rsidRPr="00076DD0">
        <w:rPr>
          <w:rFonts w:ascii="Arial" w:hAnsi="Arial" w:cs="Arial"/>
          <w:spacing w:val="3"/>
          <w:sz w:val="24"/>
          <w:szCs w:val="24"/>
        </w:rPr>
        <w:t>) advise considering variations in the context, causal mechanisms, and outcomes of crime reduction programmes when attempting to address the question of "what works" (Brown 2020, p. 99, cited in Lyndon, 2022).</w:t>
      </w:r>
      <w:r w:rsidR="00266711" w:rsidRPr="00076DD0">
        <w:rPr>
          <w:rFonts w:ascii="Arial" w:hAnsi="Arial" w:cs="Arial"/>
          <w:spacing w:val="3"/>
          <w:sz w:val="24"/>
          <w:szCs w:val="24"/>
        </w:rPr>
        <w:t xml:space="preserve"> The abbreviation EMMIE, which stands for efficacy, causal mechanisms, moderators, implementation issues, and economic considerations of interventions, reflects this realist approach (Johnson, Tilley, and Bowers, 2015, cited in Lyndon, 2022). It also functions as a mechanism for assessing the accuracy, usefulness, dependability, and expense of implementation (Thornton et al. 2019, cited in Lyndon, 2022).</w:t>
      </w:r>
    </w:p>
    <w:p w14:paraId="6946604B" w14:textId="77777777" w:rsidR="004C50CB" w:rsidRPr="00076DD0" w:rsidRDefault="004C50CB" w:rsidP="00076DD0">
      <w:pPr>
        <w:suppressAutoHyphens w:val="0"/>
        <w:spacing w:line="360" w:lineRule="auto"/>
        <w:textAlignment w:val="auto"/>
        <w:rPr>
          <w:rFonts w:ascii="Arial" w:hAnsi="Arial" w:cs="Arial"/>
          <w:spacing w:val="3"/>
          <w:sz w:val="24"/>
          <w:szCs w:val="24"/>
        </w:rPr>
      </w:pPr>
    </w:p>
    <w:p w14:paraId="10739672" w14:textId="0D56BEC6" w:rsidR="00AC6DFB" w:rsidRPr="00076DD0" w:rsidRDefault="000165DF" w:rsidP="00076DD0">
      <w:pPr>
        <w:suppressAutoHyphens w:val="0"/>
        <w:spacing w:line="360" w:lineRule="auto"/>
        <w:textAlignment w:val="auto"/>
        <w:rPr>
          <w:rFonts w:ascii="Arial" w:hAnsi="Arial" w:cs="Arial"/>
          <w:spacing w:val="3"/>
          <w:sz w:val="24"/>
          <w:szCs w:val="24"/>
        </w:rPr>
      </w:pPr>
      <w:r w:rsidRPr="00076DD0">
        <w:rPr>
          <w:rFonts w:ascii="Arial" w:hAnsi="Arial" w:cs="Arial"/>
          <w:spacing w:val="3"/>
          <w:sz w:val="24"/>
          <w:szCs w:val="24"/>
        </w:rPr>
        <w:t>The What Works Centre for Crime Reduction at the UK College of Policing was supported by the creation of EMMIE, which primarily focuses on satisfying the "evidence demands of policymakers and practitioners" (Sidebottom and Tilley 2022, p. 76). The framework offers a methodical way to assess research.</w:t>
      </w:r>
    </w:p>
    <w:p w14:paraId="53E169E6" w14:textId="77777777" w:rsidR="000165DF" w:rsidRPr="00076DD0" w:rsidRDefault="000165DF" w:rsidP="00076DD0">
      <w:pPr>
        <w:suppressAutoHyphens w:val="0"/>
        <w:spacing w:line="360" w:lineRule="auto"/>
        <w:textAlignment w:val="auto"/>
        <w:rPr>
          <w:rFonts w:ascii="Arial" w:hAnsi="Arial" w:cs="Arial"/>
          <w:spacing w:val="3"/>
          <w:sz w:val="24"/>
          <w:szCs w:val="24"/>
        </w:rPr>
      </w:pPr>
    </w:p>
    <w:p w14:paraId="0A85D222" w14:textId="4DC83C71" w:rsidR="00AC6DFB" w:rsidRPr="00076DD0" w:rsidRDefault="00145D85" w:rsidP="00076DD0">
      <w:pPr>
        <w:pStyle w:val="NormalWeb"/>
        <w:shd w:val="clear" w:color="auto" w:fill="FFFFFF"/>
        <w:spacing w:line="360" w:lineRule="auto"/>
        <w:rPr>
          <w:rFonts w:ascii="Arial" w:hAnsi="Arial" w:cs="Arial"/>
          <w:szCs w:val="24"/>
        </w:rPr>
      </w:pPr>
      <w:r w:rsidRPr="00076DD0">
        <w:rPr>
          <w:rFonts w:ascii="Arial" w:hAnsi="Arial" w:cs="Arial"/>
          <w:spacing w:val="3"/>
          <w:szCs w:val="24"/>
        </w:rPr>
        <w:t xml:space="preserve">Whereas all policing organisations have </w:t>
      </w:r>
      <w:r w:rsidR="008D1420" w:rsidRPr="00076DD0">
        <w:rPr>
          <w:rFonts w:ascii="Arial" w:hAnsi="Arial" w:cs="Arial"/>
          <w:spacing w:val="3"/>
          <w:szCs w:val="24"/>
        </w:rPr>
        <w:t>crime prevention theories and strategies in place</w:t>
      </w:r>
      <w:r w:rsidRPr="00076DD0">
        <w:rPr>
          <w:rFonts w:ascii="Arial" w:hAnsi="Arial" w:cs="Arial"/>
          <w:spacing w:val="3"/>
          <w:szCs w:val="24"/>
        </w:rPr>
        <w:t xml:space="preserve">, South Wales Police approach is to </w:t>
      </w:r>
      <w:r w:rsidR="008D1420" w:rsidRPr="00076DD0">
        <w:rPr>
          <w:rFonts w:ascii="Arial" w:hAnsi="Arial" w:cs="Arial"/>
          <w:spacing w:val="3"/>
          <w:szCs w:val="24"/>
        </w:rPr>
        <w:t>provide e</w:t>
      </w:r>
      <w:r w:rsidR="008D1420" w:rsidRPr="00076DD0">
        <w:rPr>
          <w:rFonts w:ascii="Arial" w:hAnsi="Arial" w:cs="Arial"/>
          <w:szCs w:val="24"/>
          <w:lang w:eastAsia="en-GB"/>
        </w:rPr>
        <w:t xml:space="preserve">arly intervention along with </w:t>
      </w:r>
      <w:r w:rsidR="008D1420" w:rsidRPr="00076DD0">
        <w:rPr>
          <w:rFonts w:ascii="Arial" w:hAnsi="Arial" w:cs="Arial"/>
          <w:szCs w:val="24"/>
          <w:lang w:eastAsia="en-GB"/>
        </w:rPr>
        <w:lastRenderedPageBreak/>
        <w:t>prompt, positive actions to help prevent problems before they escalate into a crime</w:t>
      </w:r>
      <w:r w:rsidR="000F1FFF" w:rsidRPr="00076DD0">
        <w:rPr>
          <w:rFonts w:ascii="Arial" w:hAnsi="Arial" w:cs="Arial"/>
          <w:szCs w:val="24"/>
          <w:lang w:eastAsia="en-GB"/>
        </w:rPr>
        <w:t xml:space="preserve">, </w:t>
      </w:r>
      <w:r w:rsidRPr="00076DD0">
        <w:rPr>
          <w:rFonts w:ascii="Arial" w:hAnsi="Arial" w:cs="Arial"/>
          <w:szCs w:val="24"/>
          <w:lang w:eastAsia="en-GB"/>
        </w:rPr>
        <w:t xml:space="preserve">working </w:t>
      </w:r>
      <w:r w:rsidR="008D1420" w:rsidRPr="00076DD0">
        <w:rPr>
          <w:rFonts w:ascii="Arial" w:hAnsi="Arial" w:cs="Arial"/>
          <w:szCs w:val="24"/>
        </w:rPr>
        <w:t>closely with partner</w:t>
      </w:r>
      <w:r w:rsidRPr="00076DD0">
        <w:rPr>
          <w:rFonts w:ascii="Arial" w:hAnsi="Arial" w:cs="Arial"/>
          <w:szCs w:val="24"/>
        </w:rPr>
        <w:t xml:space="preserve"> agencies</w:t>
      </w:r>
      <w:r w:rsidR="000F1FFF" w:rsidRPr="00076DD0">
        <w:rPr>
          <w:rFonts w:ascii="Arial" w:hAnsi="Arial" w:cs="Arial"/>
          <w:szCs w:val="24"/>
        </w:rPr>
        <w:t>,</w:t>
      </w:r>
      <w:r w:rsidRPr="00076DD0">
        <w:rPr>
          <w:rFonts w:ascii="Arial" w:hAnsi="Arial" w:cs="Arial"/>
          <w:szCs w:val="24"/>
        </w:rPr>
        <w:t xml:space="preserve"> people</w:t>
      </w:r>
      <w:r w:rsidR="008D1420" w:rsidRPr="00076DD0">
        <w:rPr>
          <w:rFonts w:ascii="Arial" w:hAnsi="Arial" w:cs="Arial"/>
          <w:szCs w:val="24"/>
        </w:rPr>
        <w:t xml:space="preserve"> in the communities, professional agencies, </w:t>
      </w:r>
      <w:r w:rsidRPr="00076DD0">
        <w:rPr>
          <w:rFonts w:ascii="Arial" w:hAnsi="Arial" w:cs="Arial"/>
          <w:szCs w:val="24"/>
        </w:rPr>
        <w:t>other emergency</w:t>
      </w:r>
      <w:r w:rsidR="008D1420" w:rsidRPr="00076DD0">
        <w:rPr>
          <w:rFonts w:ascii="Arial" w:hAnsi="Arial" w:cs="Arial"/>
          <w:szCs w:val="24"/>
        </w:rPr>
        <w:t xml:space="preserve"> service</w:t>
      </w:r>
      <w:r w:rsidRPr="00076DD0">
        <w:rPr>
          <w:rFonts w:ascii="Arial" w:hAnsi="Arial" w:cs="Arial"/>
          <w:szCs w:val="24"/>
        </w:rPr>
        <w:t>s</w:t>
      </w:r>
      <w:r w:rsidR="008D1420" w:rsidRPr="00076DD0">
        <w:rPr>
          <w:rFonts w:ascii="Arial" w:hAnsi="Arial" w:cs="Arial"/>
          <w:szCs w:val="24"/>
        </w:rPr>
        <w:t xml:space="preserve">, and </w:t>
      </w:r>
      <w:r w:rsidRPr="00076DD0">
        <w:rPr>
          <w:rFonts w:ascii="Arial" w:hAnsi="Arial" w:cs="Arial"/>
          <w:szCs w:val="24"/>
        </w:rPr>
        <w:t>the</w:t>
      </w:r>
      <w:r w:rsidR="008D1420" w:rsidRPr="00076DD0">
        <w:rPr>
          <w:rFonts w:ascii="Arial" w:hAnsi="Arial" w:cs="Arial"/>
          <w:szCs w:val="24"/>
        </w:rPr>
        <w:t xml:space="preserve"> voluntary sector</w:t>
      </w:r>
      <w:r w:rsidR="000F1FFF" w:rsidRPr="00076DD0">
        <w:rPr>
          <w:rFonts w:ascii="Arial" w:hAnsi="Arial" w:cs="Arial"/>
          <w:szCs w:val="24"/>
        </w:rPr>
        <w:t>s</w:t>
      </w:r>
      <w:r w:rsidR="008D1420" w:rsidRPr="00076DD0">
        <w:rPr>
          <w:rFonts w:ascii="Arial" w:hAnsi="Arial" w:cs="Arial"/>
          <w:szCs w:val="24"/>
        </w:rPr>
        <w:t>, to reinforc</w:t>
      </w:r>
      <w:r w:rsidRPr="00076DD0">
        <w:rPr>
          <w:rFonts w:ascii="Arial" w:hAnsi="Arial" w:cs="Arial"/>
          <w:szCs w:val="24"/>
        </w:rPr>
        <w:t>e</w:t>
      </w:r>
      <w:r w:rsidR="008D1420" w:rsidRPr="00076DD0">
        <w:rPr>
          <w:rFonts w:ascii="Arial" w:hAnsi="Arial" w:cs="Arial"/>
          <w:szCs w:val="24"/>
        </w:rPr>
        <w:t xml:space="preserve"> the South Wales Police vision to</w:t>
      </w:r>
      <w:r w:rsidRPr="00076DD0">
        <w:rPr>
          <w:rFonts w:ascii="Arial" w:hAnsi="Arial" w:cs="Arial"/>
          <w:szCs w:val="24"/>
        </w:rPr>
        <w:t xml:space="preserve"> </w:t>
      </w:r>
      <w:r w:rsidR="008D1420" w:rsidRPr="00076DD0">
        <w:rPr>
          <w:rFonts w:ascii="Arial" w:hAnsi="Arial" w:cs="Arial"/>
          <w:szCs w:val="24"/>
        </w:rPr>
        <w:t>understan</w:t>
      </w:r>
      <w:r w:rsidRPr="00076DD0">
        <w:rPr>
          <w:rFonts w:ascii="Arial" w:hAnsi="Arial" w:cs="Arial"/>
          <w:szCs w:val="24"/>
        </w:rPr>
        <w:t>d</w:t>
      </w:r>
      <w:r w:rsidR="008D1420" w:rsidRPr="00076DD0">
        <w:rPr>
          <w:rFonts w:ascii="Arial" w:hAnsi="Arial" w:cs="Arial"/>
          <w:szCs w:val="24"/>
        </w:rPr>
        <w:t xml:space="preserve"> and respond to </w:t>
      </w:r>
      <w:r w:rsidRPr="00076DD0">
        <w:rPr>
          <w:rFonts w:ascii="Arial" w:hAnsi="Arial" w:cs="Arial"/>
          <w:szCs w:val="24"/>
        </w:rPr>
        <w:t xml:space="preserve">everyone’s </w:t>
      </w:r>
      <w:r w:rsidR="008D1420" w:rsidRPr="00076DD0">
        <w:rPr>
          <w:rFonts w:ascii="Arial" w:hAnsi="Arial" w:cs="Arial"/>
          <w:szCs w:val="24"/>
        </w:rPr>
        <w:t>needs.</w:t>
      </w:r>
    </w:p>
    <w:p w14:paraId="02B57DA5" w14:textId="77777777" w:rsidR="00145D85" w:rsidRPr="00076DD0" w:rsidRDefault="00145D85" w:rsidP="00076DD0">
      <w:pPr>
        <w:pStyle w:val="NormalWeb"/>
        <w:shd w:val="clear" w:color="auto" w:fill="FFFFFF"/>
        <w:spacing w:line="360" w:lineRule="auto"/>
        <w:rPr>
          <w:rFonts w:ascii="Arial" w:hAnsi="Arial" w:cs="Arial"/>
          <w:szCs w:val="24"/>
        </w:rPr>
      </w:pPr>
    </w:p>
    <w:p w14:paraId="38114812" w14:textId="765F5EE4" w:rsidR="00AC6DFB" w:rsidRPr="00076DD0" w:rsidRDefault="008D1420" w:rsidP="00076DD0">
      <w:pPr>
        <w:spacing w:before="100" w:after="100" w:line="360" w:lineRule="auto"/>
        <w:rPr>
          <w:rFonts w:ascii="Arial" w:hAnsi="Arial" w:cs="Arial"/>
          <w:sz w:val="24"/>
          <w:szCs w:val="24"/>
        </w:rPr>
      </w:pPr>
      <w:r w:rsidRPr="00076DD0">
        <w:rPr>
          <w:rFonts w:ascii="Arial" w:hAnsi="Arial" w:cs="Arial"/>
          <w:sz w:val="24"/>
          <w:szCs w:val="24"/>
        </w:rPr>
        <w:t xml:space="preserve">The strategies employed </w:t>
      </w:r>
      <w:r w:rsidR="00145D85" w:rsidRPr="00076DD0">
        <w:rPr>
          <w:rFonts w:ascii="Arial" w:hAnsi="Arial" w:cs="Arial"/>
          <w:sz w:val="24"/>
          <w:szCs w:val="24"/>
        </w:rPr>
        <w:t>are</w:t>
      </w:r>
      <w:r w:rsidRPr="00076DD0">
        <w:rPr>
          <w:rFonts w:ascii="Arial" w:hAnsi="Arial" w:cs="Arial"/>
          <w:sz w:val="24"/>
          <w:szCs w:val="24"/>
        </w:rPr>
        <w:t xml:space="preserve"> </w:t>
      </w:r>
      <w:r w:rsidR="00145D85" w:rsidRPr="00076DD0">
        <w:rPr>
          <w:rFonts w:ascii="Arial" w:eastAsia="Calibri" w:hAnsi="Arial" w:cs="Arial"/>
          <w:sz w:val="24"/>
          <w:szCs w:val="24"/>
        </w:rPr>
        <w:t>for</w:t>
      </w:r>
      <w:r w:rsidRPr="00076DD0">
        <w:rPr>
          <w:rFonts w:ascii="Arial" w:eastAsia="Calibri" w:hAnsi="Arial" w:cs="Arial"/>
          <w:sz w:val="24"/>
          <w:szCs w:val="24"/>
        </w:rPr>
        <w:t xml:space="preserve"> police officers to consider the </w:t>
      </w:r>
      <w:r w:rsidR="00EE7A74" w:rsidRPr="00076DD0">
        <w:rPr>
          <w:rFonts w:ascii="Arial" w:eastAsia="Calibri" w:hAnsi="Arial" w:cs="Arial"/>
          <w:sz w:val="24"/>
          <w:szCs w:val="24"/>
        </w:rPr>
        <w:t>opportunit</w:t>
      </w:r>
      <w:r w:rsidR="000F1FFF" w:rsidRPr="00076DD0">
        <w:rPr>
          <w:rFonts w:ascii="Arial" w:eastAsia="Calibri" w:hAnsi="Arial" w:cs="Arial"/>
          <w:sz w:val="24"/>
          <w:szCs w:val="24"/>
        </w:rPr>
        <w:t>ies</w:t>
      </w:r>
      <w:r w:rsidR="00EE7A74" w:rsidRPr="00076DD0">
        <w:rPr>
          <w:rFonts w:ascii="Arial" w:eastAsia="Calibri" w:hAnsi="Arial" w:cs="Arial"/>
          <w:sz w:val="24"/>
          <w:szCs w:val="24"/>
        </w:rPr>
        <w:t xml:space="preserve"> of </w:t>
      </w:r>
      <w:r w:rsidRPr="00076DD0">
        <w:rPr>
          <w:rFonts w:ascii="Arial" w:eastAsia="Calibri" w:hAnsi="Arial" w:cs="Arial"/>
          <w:sz w:val="24"/>
          <w:szCs w:val="24"/>
        </w:rPr>
        <w:t xml:space="preserve">reoffending </w:t>
      </w:r>
      <w:r w:rsidR="00EE7A74" w:rsidRPr="00076DD0">
        <w:rPr>
          <w:rFonts w:ascii="Arial" w:eastAsia="Calibri" w:hAnsi="Arial" w:cs="Arial"/>
          <w:sz w:val="24"/>
          <w:szCs w:val="24"/>
        </w:rPr>
        <w:t xml:space="preserve">and </w:t>
      </w:r>
      <w:r w:rsidRPr="00076DD0">
        <w:rPr>
          <w:rFonts w:ascii="Arial" w:hAnsi="Arial" w:cs="Arial"/>
          <w:sz w:val="24"/>
          <w:szCs w:val="24"/>
        </w:rPr>
        <w:t>provid</w:t>
      </w:r>
      <w:r w:rsidR="00EE7A74" w:rsidRPr="00076DD0">
        <w:rPr>
          <w:rFonts w:ascii="Arial" w:hAnsi="Arial" w:cs="Arial"/>
          <w:sz w:val="24"/>
          <w:szCs w:val="24"/>
        </w:rPr>
        <w:t>e</w:t>
      </w:r>
      <w:r w:rsidRPr="00076DD0">
        <w:rPr>
          <w:rFonts w:ascii="Arial" w:hAnsi="Arial" w:cs="Arial"/>
          <w:sz w:val="24"/>
          <w:szCs w:val="24"/>
        </w:rPr>
        <w:t xml:space="preserve"> support</w:t>
      </w:r>
      <w:r w:rsidR="00EE7A74" w:rsidRPr="00076DD0">
        <w:rPr>
          <w:rFonts w:ascii="Arial" w:hAnsi="Arial" w:cs="Arial"/>
          <w:sz w:val="24"/>
          <w:szCs w:val="24"/>
        </w:rPr>
        <w:t xml:space="preserve"> based</w:t>
      </w:r>
      <w:r w:rsidRPr="00076DD0">
        <w:rPr>
          <w:rFonts w:ascii="Arial" w:hAnsi="Arial" w:cs="Arial"/>
          <w:sz w:val="24"/>
          <w:szCs w:val="24"/>
        </w:rPr>
        <w:t xml:space="preserve"> on </w:t>
      </w:r>
      <w:r w:rsidR="00EE7A74" w:rsidRPr="00076DD0">
        <w:rPr>
          <w:rFonts w:ascii="Arial" w:hAnsi="Arial" w:cs="Arial"/>
          <w:sz w:val="24"/>
          <w:szCs w:val="24"/>
        </w:rPr>
        <w:t xml:space="preserve">the individual’s needs, reviewing what has or hasn’t worked for them previously, identify </w:t>
      </w:r>
      <w:r w:rsidRPr="00076DD0">
        <w:rPr>
          <w:rFonts w:ascii="Arial" w:hAnsi="Arial" w:cs="Arial"/>
          <w:sz w:val="24"/>
          <w:szCs w:val="24"/>
        </w:rPr>
        <w:t>crime trends and root causes</w:t>
      </w:r>
      <w:r w:rsidR="00EE7A74" w:rsidRPr="00076DD0">
        <w:rPr>
          <w:rFonts w:ascii="Arial" w:hAnsi="Arial" w:cs="Arial"/>
          <w:sz w:val="24"/>
          <w:szCs w:val="24"/>
        </w:rPr>
        <w:t xml:space="preserve"> to</w:t>
      </w:r>
      <w:r w:rsidRPr="00076DD0">
        <w:rPr>
          <w:rFonts w:ascii="Arial" w:hAnsi="Arial" w:cs="Arial"/>
          <w:sz w:val="24"/>
          <w:szCs w:val="24"/>
        </w:rPr>
        <w:t xml:space="preserve"> target early intervention and break</w:t>
      </w:r>
      <w:r w:rsidR="00EE7A74" w:rsidRPr="00076DD0">
        <w:rPr>
          <w:rFonts w:ascii="Arial" w:hAnsi="Arial" w:cs="Arial"/>
          <w:sz w:val="24"/>
          <w:szCs w:val="24"/>
        </w:rPr>
        <w:t xml:space="preserve"> </w:t>
      </w:r>
      <w:r w:rsidRPr="00076DD0">
        <w:rPr>
          <w:rFonts w:ascii="Arial" w:hAnsi="Arial" w:cs="Arial"/>
          <w:sz w:val="24"/>
          <w:szCs w:val="24"/>
        </w:rPr>
        <w:t xml:space="preserve">intergenerational cycles. </w:t>
      </w:r>
    </w:p>
    <w:p w14:paraId="41CDA3A5" w14:textId="77777777" w:rsidR="00EE7A74" w:rsidRPr="00076DD0" w:rsidRDefault="00EE7A74" w:rsidP="00076DD0">
      <w:pPr>
        <w:spacing w:before="100" w:after="100" w:line="360" w:lineRule="auto"/>
        <w:rPr>
          <w:rFonts w:ascii="Arial" w:hAnsi="Arial" w:cs="Arial"/>
          <w:sz w:val="24"/>
          <w:szCs w:val="24"/>
        </w:rPr>
      </w:pPr>
    </w:p>
    <w:p w14:paraId="0A069A9B" w14:textId="7E66CB6D" w:rsidR="00AC6DFB" w:rsidRPr="00076DD0" w:rsidRDefault="00EE7A74" w:rsidP="00076DD0">
      <w:pPr>
        <w:spacing w:before="100" w:after="100" w:line="360" w:lineRule="auto"/>
        <w:rPr>
          <w:rFonts w:ascii="Arial" w:hAnsi="Arial" w:cs="Arial"/>
          <w:sz w:val="24"/>
          <w:szCs w:val="24"/>
        </w:rPr>
      </w:pPr>
      <w:r w:rsidRPr="00076DD0">
        <w:rPr>
          <w:rFonts w:ascii="Arial" w:hAnsi="Arial" w:cs="Arial"/>
          <w:sz w:val="24"/>
          <w:szCs w:val="24"/>
        </w:rPr>
        <w:t xml:space="preserve">Police organisations </w:t>
      </w:r>
      <w:r w:rsidR="008D1420" w:rsidRPr="00076DD0">
        <w:rPr>
          <w:rFonts w:ascii="Arial" w:hAnsi="Arial" w:cs="Arial"/>
          <w:sz w:val="24"/>
          <w:szCs w:val="24"/>
        </w:rPr>
        <w:t xml:space="preserve">strive to help join up public services </w:t>
      </w:r>
      <w:r w:rsidRPr="00076DD0">
        <w:rPr>
          <w:rFonts w:ascii="Arial" w:hAnsi="Arial" w:cs="Arial"/>
          <w:sz w:val="24"/>
          <w:szCs w:val="24"/>
        </w:rPr>
        <w:t xml:space="preserve">and </w:t>
      </w:r>
      <w:r w:rsidR="008D1420" w:rsidRPr="00076DD0">
        <w:rPr>
          <w:rFonts w:ascii="Arial" w:hAnsi="Arial" w:cs="Arial"/>
          <w:sz w:val="24"/>
          <w:szCs w:val="24"/>
        </w:rPr>
        <w:t>mak</w:t>
      </w:r>
      <w:r w:rsidRPr="00076DD0">
        <w:rPr>
          <w:rFonts w:ascii="Arial" w:hAnsi="Arial" w:cs="Arial"/>
          <w:sz w:val="24"/>
          <w:szCs w:val="24"/>
        </w:rPr>
        <w:t>e</w:t>
      </w:r>
      <w:r w:rsidR="008D1420" w:rsidRPr="00076DD0">
        <w:rPr>
          <w:rFonts w:ascii="Arial" w:hAnsi="Arial" w:cs="Arial"/>
          <w:sz w:val="24"/>
          <w:szCs w:val="24"/>
        </w:rPr>
        <w:t xml:space="preserve"> them innovative, ambitious, and sustainable </w:t>
      </w:r>
      <w:r w:rsidRPr="00076DD0">
        <w:rPr>
          <w:rFonts w:ascii="Arial" w:hAnsi="Arial" w:cs="Arial"/>
          <w:sz w:val="24"/>
          <w:szCs w:val="24"/>
        </w:rPr>
        <w:t>in</w:t>
      </w:r>
      <w:r w:rsidR="008D1420" w:rsidRPr="00076DD0">
        <w:rPr>
          <w:rFonts w:ascii="Arial" w:hAnsi="Arial" w:cs="Arial"/>
          <w:sz w:val="24"/>
          <w:szCs w:val="24"/>
        </w:rPr>
        <w:t xml:space="preserve"> seeking connections between the plethora of different boards to create a coherent single public service approach t</w:t>
      </w:r>
      <w:r w:rsidRPr="00076DD0">
        <w:rPr>
          <w:rFonts w:ascii="Arial" w:hAnsi="Arial" w:cs="Arial"/>
          <w:sz w:val="24"/>
          <w:szCs w:val="24"/>
        </w:rPr>
        <w:t>o</w:t>
      </w:r>
      <w:r w:rsidR="008D1420" w:rsidRPr="00076DD0">
        <w:rPr>
          <w:rFonts w:ascii="Arial" w:hAnsi="Arial" w:cs="Arial"/>
          <w:sz w:val="24"/>
          <w:szCs w:val="24"/>
        </w:rPr>
        <w:t xml:space="preserve"> educat</w:t>
      </w:r>
      <w:r w:rsidRPr="00076DD0">
        <w:rPr>
          <w:rFonts w:ascii="Arial" w:hAnsi="Arial" w:cs="Arial"/>
          <w:sz w:val="24"/>
          <w:szCs w:val="24"/>
        </w:rPr>
        <w:t>e</w:t>
      </w:r>
      <w:r w:rsidR="008D1420" w:rsidRPr="00076DD0">
        <w:rPr>
          <w:rFonts w:ascii="Arial" w:hAnsi="Arial" w:cs="Arial"/>
          <w:sz w:val="24"/>
          <w:szCs w:val="24"/>
        </w:rPr>
        <w:t xml:space="preserve"> people </w:t>
      </w:r>
      <w:r w:rsidRPr="00076DD0">
        <w:rPr>
          <w:rFonts w:ascii="Arial" w:hAnsi="Arial" w:cs="Arial"/>
          <w:sz w:val="24"/>
          <w:szCs w:val="24"/>
        </w:rPr>
        <w:t>with</w:t>
      </w:r>
      <w:r w:rsidR="008D1420" w:rsidRPr="00076DD0">
        <w:rPr>
          <w:rFonts w:ascii="Arial" w:hAnsi="Arial" w:cs="Arial"/>
          <w:sz w:val="24"/>
          <w:szCs w:val="24"/>
        </w:rPr>
        <w:t>in the</w:t>
      </w:r>
      <w:r w:rsidRPr="00076DD0">
        <w:rPr>
          <w:rFonts w:ascii="Arial" w:hAnsi="Arial" w:cs="Arial"/>
          <w:sz w:val="24"/>
          <w:szCs w:val="24"/>
        </w:rPr>
        <w:t>ir</w:t>
      </w:r>
      <w:r w:rsidR="008D1420" w:rsidRPr="00076DD0">
        <w:rPr>
          <w:rFonts w:ascii="Arial" w:hAnsi="Arial" w:cs="Arial"/>
          <w:sz w:val="24"/>
          <w:szCs w:val="24"/>
        </w:rPr>
        <w:t xml:space="preserve"> communities on how to protect themselves from harm and protect their homes, vehicles and possessions from crime and disorder. (SWP, 2022-2026)</w:t>
      </w:r>
    </w:p>
    <w:p w14:paraId="0EA1C3BF" w14:textId="77777777" w:rsidR="00AC6DFB" w:rsidRPr="00076DD0" w:rsidRDefault="00AC6DFB" w:rsidP="00076DD0">
      <w:pPr>
        <w:spacing w:before="100" w:after="100" w:line="360" w:lineRule="auto"/>
        <w:rPr>
          <w:rFonts w:ascii="Arial" w:hAnsi="Arial" w:cs="Arial"/>
          <w:sz w:val="24"/>
          <w:szCs w:val="24"/>
        </w:rPr>
      </w:pPr>
    </w:p>
    <w:p w14:paraId="2F6EE20B" w14:textId="19C5641F" w:rsidR="00311AE6" w:rsidRPr="00076DD0" w:rsidRDefault="00EE7A74" w:rsidP="00076DD0">
      <w:pPr>
        <w:spacing w:before="100" w:after="100" w:line="360" w:lineRule="auto"/>
        <w:rPr>
          <w:rFonts w:ascii="Arial" w:hAnsi="Arial" w:cs="Arial"/>
          <w:sz w:val="24"/>
          <w:szCs w:val="24"/>
        </w:rPr>
      </w:pPr>
      <w:r w:rsidRPr="00076DD0">
        <w:rPr>
          <w:rFonts w:ascii="Arial" w:hAnsi="Arial" w:cs="Arial"/>
          <w:sz w:val="24"/>
          <w:szCs w:val="24"/>
        </w:rPr>
        <w:t xml:space="preserve">According to </w:t>
      </w:r>
      <w:r w:rsidR="00266711" w:rsidRPr="00076DD0">
        <w:rPr>
          <w:rFonts w:ascii="Arial" w:hAnsi="Arial" w:cs="Arial"/>
          <w:sz w:val="24"/>
          <w:szCs w:val="24"/>
        </w:rPr>
        <w:t>the Home Office, (2016)</w:t>
      </w:r>
      <w:r w:rsidRPr="00076DD0">
        <w:rPr>
          <w:rFonts w:ascii="Arial" w:hAnsi="Arial" w:cs="Arial"/>
          <w:sz w:val="24"/>
          <w:szCs w:val="24"/>
        </w:rPr>
        <w:t>, crime can be decreased by target hardening, limiting access to equipment and materials, and making physical things more difficult to break into or steal. These actions together minimise the environment that encourages crime</w:t>
      </w:r>
      <w:r w:rsidR="00942180" w:rsidRPr="00076DD0">
        <w:rPr>
          <w:rFonts w:ascii="Arial" w:hAnsi="Arial" w:cs="Arial"/>
          <w:sz w:val="24"/>
          <w:szCs w:val="24"/>
        </w:rPr>
        <w:t xml:space="preserve"> by i</w:t>
      </w:r>
      <w:r w:rsidRPr="00076DD0">
        <w:rPr>
          <w:rFonts w:ascii="Arial" w:hAnsi="Arial" w:cs="Arial"/>
          <w:sz w:val="24"/>
          <w:szCs w:val="24"/>
        </w:rPr>
        <w:t xml:space="preserve">nstalling locks on windows and doors of homes or installing electronic immobilisers and other security systems in vehicles are examples of this. </w:t>
      </w:r>
      <w:r w:rsidR="00311AE6" w:rsidRPr="00076DD0">
        <w:rPr>
          <w:rFonts w:ascii="Arial" w:hAnsi="Arial" w:cs="Arial"/>
          <w:sz w:val="24"/>
          <w:szCs w:val="24"/>
        </w:rPr>
        <w:t xml:space="preserve">However more recent research conducted by the Home Office 2021 to 2022 indicate that the Covid-19 epidemic had an impact on trends in police-recorded crime levels over the past two years. During the epidemic year that ended in March 2021, levels of various crime types, decreased. Following the relaxation of restrictions, most crime categories have witnessed an increase in the year ending March 2022, and some crime types, are now at or above pre-pandemic levels. (Gov.uk, 2022). </w:t>
      </w:r>
    </w:p>
    <w:p w14:paraId="038C46FE" w14:textId="77777777" w:rsidR="00AC6DFB" w:rsidRPr="00076DD0" w:rsidRDefault="00AC6DFB" w:rsidP="00076DD0">
      <w:pPr>
        <w:spacing w:before="100" w:after="100" w:line="360" w:lineRule="auto"/>
        <w:rPr>
          <w:rFonts w:ascii="Arial" w:hAnsi="Arial" w:cs="Arial"/>
          <w:sz w:val="24"/>
          <w:szCs w:val="24"/>
        </w:rPr>
      </w:pPr>
    </w:p>
    <w:p w14:paraId="378C40BC" w14:textId="0CE43A06" w:rsidR="00AC6DFB" w:rsidRPr="00076DD0" w:rsidRDefault="000350FB" w:rsidP="00076DD0">
      <w:pPr>
        <w:spacing w:before="100" w:after="100" w:line="360" w:lineRule="auto"/>
        <w:rPr>
          <w:rFonts w:ascii="Arial" w:hAnsi="Arial" w:cs="Arial"/>
          <w:sz w:val="24"/>
          <w:szCs w:val="24"/>
        </w:rPr>
      </w:pPr>
      <w:r w:rsidRPr="00076DD0">
        <w:rPr>
          <w:rFonts w:ascii="Arial" w:hAnsi="Arial" w:cs="Arial"/>
          <w:sz w:val="24"/>
          <w:szCs w:val="24"/>
        </w:rPr>
        <w:t>The above r</w:t>
      </w:r>
      <w:r w:rsidR="008D1420" w:rsidRPr="00076DD0">
        <w:rPr>
          <w:rFonts w:ascii="Arial" w:hAnsi="Arial" w:cs="Arial"/>
          <w:sz w:val="24"/>
          <w:szCs w:val="24"/>
        </w:rPr>
        <w:t xml:space="preserve">esearch has shown that crime increases when there are more opportunities to offend, and figures fall when the number of opportunities to offend reduce. This does not mean every time there is an opportunity someone will commit an offence, however there are many different perpetrators out there who will commit </w:t>
      </w:r>
      <w:r w:rsidR="008D1420" w:rsidRPr="00076DD0">
        <w:rPr>
          <w:rFonts w:ascii="Arial" w:hAnsi="Arial" w:cs="Arial"/>
          <w:sz w:val="24"/>
          <w:szCs w:val="24"/>
        </w:rPr>
        <w:lastRenderedPageBreak/>
        <w:t xml:space="preserve">crime if they believe they can get away with it. Even though some people will never commit certain crimes, regardless of their situation </w:t>
      </w:r>
      <w:r w:rsidR="003E2AA7" w:rsidRPr="00076DD0">
        <w:rPr>
          <w:rFonts w:ascii="Arial" w:hAnsi="Arial" w:cs="Arial"/>
          <w:sz w:val="24"/>
          <w:szCs w:val="24"/>
        </w:rPr>
        <w:t>the College of Policing, 2022</w:t>
      </w:r>
      <w:r w:rsidR="008D1420" w:rsidRPr="00076DD0">
        <w:rPr>
          <w:rFonts w:ascii="Arial" w:hAnsi="Arial" w:cs="Arial"/>
          <w:sz w:val="24"/>
          <w:szCs w:val="24"/>
        </w:rPr>
        <w:t xml:space="preserve"> show</w:t>
      </w:r>
      <w:r w:rsidR="003E2AA7" w:rsidRPr="00076DD0">
        <w:rPr>
          <w:rFonts w:ascii="Arial" w:hAnsi="Arial" w:cs="Arial"/>
          <w:sz w:val="24"/>
          <w:szCs w:val="24"/>
        </w:rPr>
        <w:t>s</w:t>
      </w:r>
      <w:r w:rsidR="008D1420" w:rsidRPr="00076DD0">
        <w:rPr>
          <w:rFonts w:ascii="Arial" w:hAnsi="Arial" w:cs="Arial"/>
          <w:sz w:val="24"/>
          <w:szCs w:val="24"/>
        </w:rPr>
        <w:t xml:space="preserve"> that the degree of opportunity available can make a big difference to the number of offences committed as the </w:t>
      </w:r>
      <w:r w:rsidR="008D1420" w:rsidRPr="00076DD0">
        <w:rPr>
          <w:rFonts w:ascii="Arial" w:hAnsi="Arial" w:cs="Arial"/>
          <w:sz w:val="24"/>
          <w:szCs w:val="24"/>
          <w:shd w:val="clear" w:color="auto" w:fill="FFFFFF"/>
        </w:rPr>
        <w:t>Criminal Justice System has</w:t>
      </w:r>
      <w:r w:rsidR="008D1420" w:rsidRPr="00076DD0">
        <w:rPr>
          <w:rStyle w:val="Strong"/>
          <w:rFonts w:ascii="Arial" w:hAnsi="Arial" w:cs="Arial"/>
          <w:sz w:val="24"/>
          <w:szCs w:val="24"/>
          <w:shd w:val="clear" w:color="auto" w:fill="FFFFFF"/>
        </w:rPr>
        <w:t> </w:t>
      </w:r>
      <w:r w:rsidR="008D1420" w:rsidRPr="00076DD0">
        <w:rPr>
          <w:rStyle w:val="Strong"/>
          <w:rFonts w:ascii="Arial" w:hAnsi="Arial" w:cs="Arial"/>
          <w:b w:val="0"/>
          <w:bCs w:val="0"/>
          <w:sz w:val="24"/>
          <w:szCs w:val="24"/>
          <w:shd w:val="clear" w:color="auto" w:fill="FFFFFF"/>
        </w:rPr>
        <w:t xml:space="preserve">a clear emphasis on reducing crime with a focus on preventing offending and re-offending while reducing harm and risk to the public. </w:t>
      </w:r>
      <w:r w:rsidRPr="00076DD0">
        <w:rPr>
          <w:rStyle w:val="Strong"/>
          <w:rFonts w:ascii="Arial" w:hAnsi="Arial" w:cs="Arial"/>
          <w:b w:val="0"/>
          <w:bCs w:val="0"/>
          <w:sz w:val="24"/>
          <w:szCs w:val="24"/>
          <w:shd w:val="clear" w:color="auto" w:fill="FFFFFF"/>
        </w:rPr>
        <w:t xml:space="preserve">(College of Policing, 2022). </w:t>
      </w:r>
    </w:p>
    <w:p w14:paraId="14621B0B" w14:textId="77777777" w:rsidR="00EE7A74" w:rsidRPr="00076DD0" w:rsidRDefault="00EE7A74" w:rsidP="00076DD0">
      <w:pPr>
        <w:spacing w:before="100" w:after="100" w:line="360" w:lineRule="auto"/>
        <w:rPr>
          <w:rFonts w:ascii="Arial" w:hAnsi="Arial" w:cs="Arial"/>
          <w:sz w:val="24"/>
          <w:szCs w:val="24"/>
          <w:shd w:val="clear" w:color="auto" w:fill="FFFFFF"/>
        </w:rPr>
      </w:pPr>
    </w:p>
    <w:p w14:paraId="5F13490B" w14:textId="77777777" w:rsidR="00AC6DFB" w:rsidRPr="00076DD0" w:rsidRDefault="008D1420"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 xml:space="preserve">Therefore, if all parties involved in the Criminal Justice System work collectively by using the policies, procedures, theories, and strategies available to them, whilst considering the options available to reduce crime and reoffending then we can keep South Wales safe by coordinating various systems to establish what works best in our communities and consequently characterise best practices by utilising evidence-based policing. (Criminal Justice System, 2017). </w:t>
      </w:r>
    </w:p>
    <w:p w14:paraId="01E602E4" w14:textId="77777777" w:rsidR="00AC6DFB" w:rsidRPr="00076DD0" w:rsidRDefault="00AC6DFB" w:rsidP="00076DD0">
      <w:pPr>
        <w:spacing w:before="100" w:after="100" w:line="360" w:lineRule="auto"/>
        <w:rPr>
          <w:rFonts w:ascii="Arial" w:hAnsi="Arial" w:cs="Arial"/>
          <w:sz w:val="24"/>
          <w:szCs w:val="24"/>
          <w:shd w:val="clear" w:color="auto" w:fill="FFFFFF"/>
        </w:rPr>
      </w:pPr>
    </w:p>
    <w:p w14:paraId="70099AC6" w14:textId="77777777" w:rsidR="00AC6DFB" w:rsidRPr="00076DD0" w:rsidRDefault="008D1420" w:rsidP="00076DD0">
      <w:pPr>
        <w:spacing w:before="100" w:after="100" w:line="360" w:lineRule="auto"/>
        <w:rPr>
          <w:rFonts w:ascii="Arial" w:hAnsi="Arial" w:cs="Arial"/>
          <w:sz w:val="24"/>
          <w:szCs w:val="24"/>
          <w:shd w:val="clear" w:color="auto" w:fill="FFFFFF"/>
        </w:rPr>
      </w:pPr>
      <w:r w:rsidRPr="00076DD0">
        <w:rPr>
          <w:rFonts w:ascii="Arial" w:hAnsi="Arial" w:cs="Arial"/>
          <w:sz w:val="24"/>
          <w:szCs w:val="24"/>
          <w:shd w:val="clear" w:color="auto" w:fill="FFFFFF"/>
        </w:rPr>
        <w:t xml:space="preserve">Conclusion </w:t>
      </w:r>
    </w:p>
    <w:p w14:paraId="1182978C" w14:textId="77777777" w:rsidR="00582EC6" w:rsidRPr="00076DD0" w:rsidRDefault="00582EC6" w:rsidP="00076DD0">
      <w:pPr>
        <w:spacing w:before="100" w:after="100" w:line="360" w:lineRule="auto"/>
        <w:rPr>
          <w:rFonts w:ascii="Arial" w:hAnsi="Arial" w:cs="Arial"/>
          <w:sz w:val="24"/>
          <w:szCs w:val="24"/>
        </w:rPr>
      </w:pPr>
      <w:r w:rsidRPr="00076DD0">
        <w:rPr>
          <w:rFonts w:ascii="Arial" w:hAnsi="Arial" w:cs="Arial"/>
          <w:sz w:val="24"/>
          <w:szCs w:val="24"/>
        </w:rPr>
        <w:t>For policing organisations, the criminal justice system, and police officers and staff, evidence-based policing is crucial.</w:t>
      </w:r>
    </w:p>
    <w:p w14:paraId="59FC8D88" w14:textId="77777777" w:rsidR="00582EC6" w:rsidRPr="00076DD0" w:rsidRDefault="00582EC6" w:rsidP="00076DD0">
      <w:pPr>
        <w:spacing w:before="100" w:after="100" w:line="360" w:lineRule="auto"/>
        <w:rPr>
          <w:rFonts w:ascii="Arial" w:hAnsi="Arial" w:cs="Arial"/>
          <w:sz w:val="24"/>
          <w:szCs w:val="24"/>
        </w:rPr>
      </w:pPr>
    </w:p>
    <w:p w14:paraId="48CE72AC" w14:textId="77777777" w:rsidR="00582EC6" w:rsidRPr="00076DD0" w:rsidRDefault="00582EC6" w:rsidP="00076DD0">
      <w:pPr>
        <w:spacing w:before="100" w:after="100" w:line="360" w:lineRule="auto"/>
        <w:rPr>
          <w:rFonts w:ascii="Arial" w:hAnsi="Arial" w:cs="Arial"/>
          <w:sz w:val="24"/>
          <w:szCs w:val="24"/>
        </w:rPr>
      </w:pPr>
      <w:r w:rsidRPr="00076DD0">
        <w:rPr>
          <w:rFonts w:ascii="Arial" w:hAnsi="Arial" w:cs="Arial"/>
          <w:sz w:val="24"/>
          <w:szCs w:val="24"/>
        </w:rPr>
        <w:t>For the network of public and private agencies to advance in reducing crime, reoffending, preventing crime and disorder, and maintaining the safety of their communities, police officers and all other professionals must adhere to the ethical principles of the criminal justice system and their organisations ethics.</w:t>
      </w:r>
    </w:p>
    <w:p w14:paraId="33120947" w14:textId="77777777" w:rsidR="00582EC6" w:rsidRPr="00076DD0" w:rsidRDefault="00582EC6" w:rsidP="00076DD0">
      <w:pPr>
        <w:spacing w:before="100" w:after="100" w:line="360" w:lineRule="auto"/>
        <w:rPr>
          <w:rFonts w:ascii="Arial" w:hAnsi="Arial" w:cs="Arial"/>
          <w:sz w:val="24"/>
          <w:szCs w:val="24"/>
        </w:rPr>
      </w:pPr>
    </w:p>
    <w:p w14:paraId="405251AA" w14:textId="116A23BF" w:rsidR="00582EC6" w:rsidRPr="00076DD0" w:rsidRDefault="00582EC6" w:rsidP="00076DD0">
      <w:pPr>
        <w:spacing w:before="100" w:after="100" w:line="360" w:lineRule="auto"/>
        <w:rPr>
          <w:rFonts w:ascii="Arial" w:hAnsi="Arial" w:cs="Arial"/>
          <w:sz w:val="24"/>
          <w:szCs w:val="24"/>
        </w:rPr>
      </w:pPr>
      <w:r w:rsidRPr="00076DD0">
        <w:rPr>
          <w:rFonts w:ascii="Arial" w:hAnsi="Arial" w:cs="Arial"/>
          <w:sz w:val="24"/>
          <w:szCs w:val="24"/>
        </w:rPr>
        <w:t xml:space="preserve">Analyse the notion of "what works" in police and evidence-based policing critically while analysing crime prevention theories and techniques and </w:t>
      </w:r>
      <w:r w:rsidR="00361723" w:rsidRPr="00076DD0">
        <w:rPr>
          <w:rFonts w:ascii="Arial" w:hAnsi="Arial" w:cs="Arial"/>
          <w:sz w:val="24"/>
          <w:szCs w:val="24"/>
        </w:rPr>
        <w:t>considering</w:t>
      </w:r>
      <w:r w:rsidRPr="00076DD0">
        <w:rPr>
          <w:rFonts w:ascii="Arial" w:hAnsi="Arial" w:cs="Arial"/>
          <w:sz w:val="24"/>
          <w:szCs w:val="24"/>
        </w:rPr>
        <w:t xml:space="preserve"> the options available to reduce reoffending.</w:t>
      </w:r>
    </w:p>
    <w:p w14:paraId="2FEA2284" w14:textId="77777777" w:rsidR="00361723" w:rsidRPr="00076DD0" w:rsidRDefault="00361723" w:rsidP="00076DD0">
      <w:pPr>
        <w:spacing w:before="100" w:after="100" w:line="360" w:lineRule="auto"/>
        <w:rPr>
          <w:rFonts w:ascii="Arial" w:hAnsi="Arial" w:cs="Arial"/>
          <w:sz w:val="24"/>
          <w:szCs w:val="24"/>
        </w:rPr>
      </w:pPr>
    </w:p>
    <w:p w14:paraId="13DFB975" w14:textId="6A8A137B" w:rsidR="00582EC6" w:rsidRPr="00076DD0" w:rsidRDefault="00582EC6" w:rsidP="00076DD0">
      <w:pPr>
        <w:spacing w:before="100" w:after="100" w:line="360" w:lineRule="auto"/>
        <w:rPr>
          <w:rFonts w:ascii="Arial" w:hAnsi="Arial" w:cs="Arial"/>
          <w:sz w:val="24"/>
          <w:szCs w:val="24"/>
        </w:rPr>
      </w:pPr>
      <w:r w:rsidRPr="00076DD0">
        <w:rPr>
          <w:rFonts w:ascii="Arial" w:hAnsi="Arial" w:cs="Arial"/>
          <w:sz w:val="24"/>
          <w:szCs w:val="24"/>
        </w:rPr>
        <w:t>Word Count: 1</w:t>
      </w:r>
      <w:r w:rsidR="000F1FFF" w:rsidRPr="00076DD0">
        <w:rPr>
          <w:rFonts w:ascii="Arial" w:hAnsi="Arial" w:cs="Arial"/>
          <w:sz w:val="24"/>
          <w:szCs w:val="24"/>
        </w:rPr>
        <w:t>098</w:t>
      </w:r>
    </w:p>
    <w:p w14:paraId="1313FE5C" w14:textId="4BE91309" w:rsidR="00AC6DFB" w:rsidRPr="00076DD0" w:rsidRDefault="00AC6DFB" w:rsidP="00076DD0">
      <w:pPr>
        <w:shd w:val="clear" w:color="auto" w:fill="FFFFF6"/>
        <w:spacing w:before="100" w:after="100" w:line="360" w:lineRule="auto"/>
        <w:rPr>
          <w:rFonts w:ascii="Arial" w:hAnsi="Arial" w:cs="Arial"/>
          <w:sz w:val="24"/>
          <w:szCs w:val="24"/>
        </w:rPr>
      </w:pPr>
    </w:p>
    <w:p w14:paraId="478C1F6E" w14:textId="77777777" w:rsidR="004C50CB" w:rsidRPr="00076DD0" w:rsidRDefault="004C50CB" w:rsidP="00076DD0">
      <w:pPr>
        <w:shd w:val="clear" w:color="auto" w:fill="FFFFF6"/>
        <w:spacing w:before="100" w:after="100" w:line="360" w:lineRule="auto"/>
        <w:rPr>
          <w:rFonts w:ascii="Arial" w:hAnsi="Arial" w:cs="Arial"/>
          <w:sz w:val="24"/>
          <w:szCs w:val="24"/>
          <w:shd w:val="clear" w:color="auto" w:fill="FFFFFF"/>
        </w:rPr>
      </w:pPr>
    </w:p>
    <w:p w14:paraId="0111DD47" w14:textId="77777777" w:rsidR="00AC6DFB" w:rsidRPr="000F1FFF" w:rsidRDefault="008D1420" w:rsidP="000F1FFF">
      <w:pPr>
        <w:shd w:val="clear" w:color="auto" w:fill="FFFFF6"/>
        <w:spacing w:before="100" w:after="100" w:line="360" w:lineRule="auto"/>
        <w:rPr>
          <w:rFonts w:ascii="Arial" w:hAnsi="Arial" w:cs="Arial"/>
          <w:b/>
          <w:bCs/>
          <w:color w:val="000000" w:themeColor="text1"/>
          <w:sz w:val="24"/>
          <w:szCs w:val="24"/>
        </w:rPr>
      </w:pPr>
      <w:r w:rsidRPr="000F1FFF">
        <w:rPr>
          <w:rFonts w:ascii="Arial" w:hAnsi="Arial" w:cs="Arial"/>
          <w:b/>
          <w:bCs/>
          <w:color w:val="000000" w:themeColor="text1"/>
          <w:sz w:val="24"/>
          <w:szCs w:val="24"/>
        </w:rPr>
        <w:lastRenderedPageBreak/>
        <w:t xml:space="preserve">Bibliography </w:t>
      </w:r>
    </w:p>
    <w:p w14:paraId="325198A2" w14:textId="66ED9088" w:rsidR="000165DF" w:rsidRPr="000F1FFF" w:rsidRDefault="000165DF" w:rsidP="000F1FFF">
      <w:pPr>
        <w:spacing w:before="100" w:after="100" w:line="360" w:lineRule="auto"/>
        <w:rPr>
          <w:rFonts w:ascii="Arial" w:hAnsi="Arial" w:cs="Arial"/>
          <w:color w:val="000000" w:themeColor="text1"/>
          <w:sz w:val="24"/>
          <w:szCs w:val="24"/>
        </w:rPr>
      </w:pPr>
    </w:p>
    <w:p w14:paraId="42CE8F71" w14:textId="260EE5AD" w:rsidR="007C253D" w:rsidRPr="00076DD0" w:rsidRDefault="007C253D"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ARC.</w:t>
      </w:r>
      <w:r w:rsidR="00076DD0">
        <w:rPr>
          <w:rFonts w:ascii="Arial" w:hAnsi="Arial" w:cs="Arial"/>
          <w:color w:val="000000" w:themeColor="text1"/>
          <w:sz w:val="24"/>
          <w:szCs w:val="24"/>
        </w:rPr>
        <w:t>A</w:t>
      </w:r>
      <w:r w:rsidRPr="00076DD0">
        <w:rPr>
          <w:rFonts w:ascii="Arial" w:hAnsi="Arial" w:cs="Arial"/>
          <w:color w:val="000000" w:themeColor="text1"/>
          <w:sz w:val="24"/>
          <w:szCs w:val="24"/>
        </w:rPr>
        <w:t>c.</w:t>
      </w:r>
      <w:r w:rsidR="00076DD0">
        <w:rPr>
          <w:rFonts w:ascii="Arial" w:hAnsi="Arial" w:cs="Arial"/>
          <w:color w:val="000000" w:themeColor="text1"/>
          <w:sz w:val="24"/>
          <w:szCs w:val="24"/>
        </w:rPr>
        <w:t>UK</w:t>
      </w:r>
      <w:r w:rsidRPr="00076DD0">
        <w:rPr>
          <w:rFonts w:ascii="Arial" w:hAnsi="Arial" w:cs="Arial"/>
          <w:color w:val="000000" w:themeColor="text1"/>
          <w:sz w:val="24"/>
          <w:szCs w:val="24"/>
        </w:rPr>
        <w:t xml:space="preserve"> (No Date), (Online) ARC, Available at: </w:t>
      </w:r>
      <w:hyperlink r:id="rId9" w:history="1">
        <w:r w:rsidRPr="00076DD0">
          <w:rPr>
            <w:rStyle w:val="Hyperlink"/>
            <w:rFonts w:ascii="Arial" w:hAnsi="Arial" w:cs="Arial"/>
            <w:color w:val="000000" w:themeColor="text1"/>
            <w:sz w:val="24"/>
            <w:szCs w:val="24"/>
          </w:rPr>
          <w:t>About the Policing Education Qualifications Framework (PEQF) - ARU</w:t>
        </w:r>
      </w:hyperlink>
      <w:r w:rsidRPr="00076DD0">
        <w:rPr>
          <w:rFonts w:ascii="Arial" w:hAnsi="Arial" w:cs="Arial"/>
          <w:color w:val="000000" w:themeColor="text1"/>
          <w:sz w:val="24"/>
          <w:szCs w:val="24"/>
        </w:rPr>
        <w:t xml:space="preserve">, (Accessed on 25/10/2022) </w:t>
      </w:r>
    </w:p>
    <w:p w14:paraId="0922A35A" w14:textId="77777777" w:rsidR="007C253D" w:rsidRPr="00076DD0" w:rsidRDefault="007C253D" w:rsidP="00076DD0">
      <w:pPr>
        <w:spacing w:before="100" w:after="100" w:line="360" w:lineRule="auto"/>
        <w:rPr>
          <w:rFonts w:ascii="Arial" w:hAnsi="Arial" w:cs="Arial"/>
          <w:color w:val="000000" w:themeColor="text1"/>
          <w:sz w:val="24"/>
          <w:szCs w:val="24"/>
        </w:rPr>
      </w:pPr>
    </w:p>
    <w:p w14:paraId="5215FAF9" w14:textId="2E9295A5" w:rsidR="00AC6DFB" w:rsidRPr="00076DD0" w:rsidRDefault="008D1420"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BBC News, (2022), (Online) BBC News, Available at: </w:t>
      </w:r>
      <w:hyperlink r:id="rId10" w:history="1">
        <w:r w:rsidRPr="00076DD0">
          <w:rPr>
            <w:rStyle w:val="Hyperlink"/>
            <w:rFonts w:ascii="Arial" w:hAnsi="Arial" w:cs="Arial"/>
            <w:color w:val="000000" w:themeColor="text1"/>
            <w:sz w:val="24"/>
            <w:szCs w:val="24"/>
          </w:rPr>
          <w:t>Gwent Police: Two officers sacked for gross misconduct - BBC News</w:t>
        </w:r>
      </w:hyperlink>
      <w:r w:rsidRPr="00076DD0">
        <w:rPr>
          <w:rFonts w:ascii="Arial" w:hAnsi="Arial" w:cs="Arial"/>
          <w:color w:val="000000" w:themeColor="text1"/>
          <w:sz w:val="24"/>
          <w:szCs w:val="24"/>
        </w:rPr>
        <w:t>, (Accessed on 28/09/2022)</w:t>
      </w:r>
    </w:p>
    <w:p w14:paraId="304A0CF8" w14:textId="77777777" w:rsidR="00AC6DFB" w:rsidRPr="00076DD0" w:rsidRDefault="00AC6DFB" w:rsidP="00076DD0">
      <w:pPr>
        <w:shd w:val="clear" w:color="auto" w:fill="FFFFF6"/>
        <w:spacing w:before="100" w:after="100" w:line="360" w:lineRule="auto"/>
        <w:rPr>
          <w:rFonts w:ascii="Arial" w:hAnsi="Arial" w:cs="Arial"/>
          <w:color w:val="000000" w:themeColor="text1"/>
          <w:sz w:val="24"/>
          <w:szCs w:val="24"/>
        </w:rPr>
      </w:pPr>
    </w:p>
    <w:p w14:paraId="23E05479" w14:textId="77777777" w:rsidR="00AC6DFB" w:rsidRPr="00076DD0" w:rsidRDefault="008D1420"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BBC News, (2022), (Online) BBC News, Available at: </w:t>
      </w:r>
      <w:hyperlink r:id="rId11" w:history="1">
        <w:r w:rsidRPr="00076DD0">
          <w:rPr>
            <w:rStyle w:val="Hyperlink"/>
            <w:rFonts w:ascii="Arial" w:hAnsi="Arial" w:cs="Arial"/>
            <w:color w:val="000000" w:themeColor="text1"/>
            <w:sz w:val="24"/>
            <w:szCs w:val="24"/>
          </w:rPr>
          <w:t>Police sexual misconduct: 'No place' for officers who abuse authority - BBC News</w:t>
        </w:r>
      </w:hyperlink>
      <w:r w:rsidRPr="00076DD0">
        <w:rPr>
          <w:rFonts w:ascii="Arial" w:hAnsi="Arial" w:cs="Arial"/>
          <w:color w:val="000000" w:themeColor="text1"/>
          <w:sz w:val="24"/>
          <w:szCs w:val="24"/>
        </w:rPr>
        <w:t>, (Accessed on 28/09/2022)</w:t>
      </w:r>
    </w:p>
    <w:p w14:paraId="04680FDC" w14:textId="77777777" w:rsidR="00033DDE" w:rsidRPr="00076DD0" w:rsidRDefault="00033DDE" w:rsidP="00076DD0">
      <w:pPr>
        <w:spacing w:before="100" w:after="100" w:line="360" w:lineRule="auto"/>
        <w:rPr>
          <w:rFonts w:ascii="Arial" w:hAnsi="Arial" w:cs="Arial"/>
          <w:color w:val="000000" w:themeColor="text1"/>
          <w:sz w:val="24"/>
          <w:szCs w:val="24"/>
        </w:rPr>
      </w:pPr>
    </w:p>
    <w:p w14:paraId="202281B1" w14:textId="05B824CA" w:rsidR="000165DF" w:rsidRPr="00076DD0" w:rsidRDefault="000165DF"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Better up, (2021), (Online), Better up, Available at: </w:t>
      </w:r>
      <w:hyperlink r:id="rId12" w:history="1">
        <w:r w:rsidRPr="00076DD0">
          <w:rPr>
            <w:rStyle w:val="Hyperlink"/>
            <w:rFonts w:ascii="Arial" w:hAnsi="Arial" w:cs="Arial"/>
            <w:color w:val="000000" w:themeColor="text1"/>
            <w:sz w:val="24"/>
            <w:szCs w:val="24"/>
          </w:rPr>
          <w:t>Mentor-Mentee Relationships: How to Maximize Both Roles (betterup.com)</w:t>
        </w:r>
      </w:hyperlink>
      <w:r w:rsidRPr="00076DD0">
        <w:rPr>
          <w:rFonts w:ascii="Arial" w:hAnsi="Arial" w:cs="Arial"/>
          <w:color w:val="000000" w:themeColor="text1"/>
          <w:sz w:val="24"/>
          <w:szCs w:val="24"/>
        </w:rPr>
        <w:t>, (Accessed on 29/09/2022)</w:t>
      </w:r>
    </w:p>
    <w:p w14:paraId="70155948" w14:textId="3877FA74" w:rsidR="00AC6DFB" w:rsidRPr="00076DD0" w:rsidRDefault="00AC6DFB" w:rsidP="00076DD0">
      <w:pPr>
        <w:shd w:val="clear" w:color="auto" w:fill="FFFFF6"/>
        <w:spacing w:before="100" w:after="100" w:line="360" w:lineRule="auto"/>
        <w:rPr>
          <w:rFonts w:ascii="Arial" w:hAnsi="Arial" w:cs="Arial"/>
          <w:b/>
          <w:bCs/>
          <w:color w:val="000000" w:themeColor="text1"/>
          <w:sz w:val="24"/>
          <w:szCs w:val="24"/>
        </w:rPr>
      </w:pPr>
    </w:p>
    <w:p w14:paraId="6119EED6" w14:textId="47451D6E"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(2019), (Online) College of policing, Available at: </w:t>
      </w:r>
      <w:hyperlink r:id="rId13" w:history="1">
        <w:r w:rsidRPr="00076DD0">
          <w:rPr>
            <w:rStyle w:val="Hyperlink"/>
            <w:rFonts w:ascii="Arial" w:hAnsi="Arial" w:cs="Arial"/>
            <w:color w:val="000000" w:themeColor="text1"/>
            <w:sz w:val="24"/>
            <w:szCs w:val="24"/>
          </w:rPr>
          <w:t>Collection and recording | College of Policing</w:t>
        </w:r>
      </w:hyperlink>
      <w:r w:rsidRPr="00076DD0">
        <w:rPr>
          <w:rFonts w:ascii="Arial" w:hAnsi="Arial" w:cs="Arial"/>
          <w:color w:val="000000" w:themeColor="text1"/>
          <w:sz w:val="24"/>
          <w:szCs w:val="24"/>
        </w:rPr>
        <w:t>, (Accessed on 16/05/2022)</w:t>
      </w:r>
    </w:p>
    <w:p w14:paraId="4186CD6B" w14:textId="6B834E25"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p>
    <w:p w14:paraId="2759DE33" w14:textId="59746153"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(2022), (Online) College of policing, Available at: </w:t>
      </w:r>
      <w:hyperlink r:id="rId14" w:history="1">
        <w:r w:rsidRPr="00076DD0">
          <w:rPr>
            <w:rStyle w:val="Hyperlink"/>
            <w:rFonts w:ascii="Arial" w:hAnsi="Arial" w:cs="Arial"/>
            <w:color w:val="000000" w:themeColor="text1"/>
            <w:sz w:val="24"/>
            <w:szCs w:val="24"/>
          </w:rPr>
          <w:t>Code of Ethics | College of Policing</w:t>
        </w:r>
      </w:hyperlink>
      <w:r w:rsidRPr="00076DD0">
        <w:rPr>
          <w:rFonts w:ascii="Arial" w:hAnsi="Arial" w:cs="Arial"/>
          <w:color w:val="000000" w:themeColor="text1"/>
          <w:sz w:val="24"/>
          <w:szCs w:val="24"/>
        </w:rPr>
        <w:t>, (Accessed on 07/07/2022)</w:t>
      </w:r>
    </w:p>
    <w:p w14:paraId="5BB0477E" w14:textId="77777777"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p>
    <w:p w14:paraId="6C54DD28" w14:textId="77777777"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(2022), (Online) College of policing, Available at: </w:t>
      </w:r>
      <w:hyperlink r:id="rId15" w:anchor=":~:text=Evidence%2Dbased%20policing%20(EBP),with%20academics%20and%20other%20partners." w:history="1">
        <w:r w:rsidRPr="00076DD0">
          <w:rPr>
            <w:rStyle w:val="Hyperlink"/>
            <w:rFonts w:ascii="Arial" w:hAnsi="Arial" w:cs="Arial"/>
            <w:color w:val="000000" w:themeColor="text1"/>
            <w:sz w:val="24"/>
            <w:szCs w:val="24"/>
          </w:rPr>
          <w:t>Evidence-based policing | College of Policing</w:t>
        </w:r>
      </w:hyperlink>
      <w:r w:rsidRPr="00076DD0">
        <w:rPr>
          <w:rFonts w:ascii="Arial" w:hAnsi="Arial" w:cs="Arial"/>
          <w:color w:val="000000" w:themeColor="text1"/>
          <w:sz w:val="24"/>
          <w:szCs w:val="24"/>
        </w:rPr>
        <w:t>, (Accessed on 07/07/2022)</w:t>
      </w:r>
    </w:p>
    <w:p w14:paraId="77F11EBE" w14:textId="77777777"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p>
    <w:p w14:paraId="78355CAD" w14:textId="4590AE99"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(2019), (Online) College of policing, Available at:  </w:t>
      </w:r>
      <w:hyperlink r:id="rId16" w:anchor="stage-2-information-gathering" w:history="1">
        <w:r w:rsidRPr="00076DD0">
          <w:rPr>
            <w:rStyle w:val="Hyperlink"/>
            <w:rFonts w:ascii="Arial" w:hAnsi="Arial" w:cs="Arial"/>
            <w:color w:val="000000" w:themeColor="text1"/>
            <w:sz w:val="24"/>
            <w:szCs w:val="24"/>
          </w:rPr>
          <w:t>Freedom of information | College of Policing</w:t>
        </w:r>
      </w:hyperlink>
      <w:r w:rsidRPr="00076DD0">
        <w:rPr>
          <w:rFonts w:ascii="Arial" w:hAnsi="Arial" w:cs="Arial"/>
          <w:color w:val="000000" w:themeColor="text1"/>
          <w:sz w:val="24"/>
          <w:szCs w:val="24"/>
        </w:rPr>
        <w:t>, (Accessed on 13/05/2022)</w:t>
      </w:r>
    </w:p>
    <w:p w14:paraId="5A86EBD0" w14:textId="0511684D"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p>
    <w:p w14:paraId="27F8F314" w14:textId="03F876FB"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(2022), (Online) College of policing, Available at: </w:t>
      </w:r>
      <w:hyperlink r:id="rId17" w:history="1">
        <w:r w:rsidRPr="00076DD0">
          <w:rPr>
            <w:rStyle w:val="Hyperlink"/>
            <w:rFonts w:ascii="Arial" w:hAnsi="Arial" w:cs="Arial"/>
            <w:color w:val="000000" w:themeColor="text1"/>
            <w:sz w:val="24"/>
            <w:szCs w:val="24"/>
          </w:rPr>
          <w:t>Hot spots policing | College of Policing</w:t>
        </w:r>
      </w:hyperlink>
      <w:r w:rsidRPr="00076DD0">
        <w:rPr>
          <w:rFonts w:ascii="Arial" w:hAnsi="Arial" w:cs="Arial"/>
          <w:color w:val="000000" w:themeColor="text1"/>
          <w:sz w:val="24"/>
          <w:szCs w:val="24"/>
        </w:rPr>
        <w:t>, (Accessed on 27/06/2022)</w:t>
      </w:r>
    </w:p>
    <w:p w14:paraId="21E2E43F" w14:textId="1DD1FBB2" w:rsidR="00AC6D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lastRenderedPageBreak/>
        <w:t xml:space="preserve">College of policing, (2013), (Online) College of policing, Available at: </w:t>
      </w:r>
      <w:hyperlink r:id="rId18" w:history="1">
        <w:r w:rsidRPr="00076DD0">
          <w:rPr>
            <w:rStyle w:val="Hyperlink"/>
            <w:rFonts w:ascii="Arial" w:hAnsi="Arial" w:cs="Arial"/>
            <w:color w:val="000000" w:themeColor="text1"/>
            <w:sz w:val="24"/>
            <w:szCs w:val="24"/>
          </w:rPr>
          <w:t>Integrity - College of Policing</w:t>
        </w:r>
      </w:hyperlink>
      <w:r w:rsidRPr="00076DD0">
        <w:rPr>
          <w:rFonts w:ascii="Arial" w:hAnsi="Arial" w:cs="Arial"/>
          <w:color w:val="000000" w:themeColor="text1"/>
          <w:sz w:val="24"/>
          <w:szCs w:val="24"/>
        </w:rPr>
        <w:t>, (Accessed on 29/04/2022)</w:t>
      </w:r>
    </w:p>
    <w:p w14:paraId="78DF2C73" w14:textId="12BCC510" w:rsidR="00AC6DFB" w:rsidRPr="00076DD0" w:rsidRDefault="00AC6DFB" w:rsidP="00076DD0">
      <w:pPr>
        <w:shd w:val="clear" w:color="auto" w:fill="FFFFF6"/>
        <w:spacing w:before="100" w:after="100" w:line="360" w:lineRule="auto"/>
        <w:rPr>
          <w:rFonts w:ascii="Arial" w:hAnsi="Arial" w:cs="Arial"/>
          <w:color w:val="000000" w:themeColor="text1"/>
          <w:sz w:val="24"/>
          <w:szCs w:val="24"/>
        </w:rPr>
      </w:pPr>
    </w:p>
    <w:p w14:paraId="24B928D9" w14:textId="6D664A12" w:rsidR="00AC6DFB" w:rsidRPr="00076DD0" w:rsidRDefault="008D1420"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w:t>
      </w:r>
      <w:r w:rsidR="00981B5E" w:rsidRPr="00076DD0">
        <w:rPr>
          <w:rFonts w:ascii="Arial" w:hAnsi="Arial" w:cs="Arial"/>
          <w:color w:val="000000" w:themeColor="text1"/>
          <w:sz w:val="24"/>
          <w:szCs w:val="24"/>
        </w:rPr>
        <w:t>policing, (</w:t>
      </w:r>
      <w:r w:rsidRPr="00076DD0">
        <w:rPr>
          <w:rFonts w:ascii="Arial" w:hAnsi="Arial" w:cs="Arial"/>
          <w:color w:val="000000" w:themeColor="text1"/>
          <w:sz w:val="24"/>
          <w:szCs w:val="24"/>
        </w:rPr>
        <w:t xml:space="preserve">2013), (Online) College of policing, Available at: </w:t>
      </w:r>
      <w:hyperlink r:id="rId19" w:history="1">
        <w:r w:rsidRPr="00076DD0">
          <w:rPr>
            <w:rStyle w:val="Hyperlink"/>
            <w:rFonts w:ascii="Arial" w:hAnsi="Arial" w:cs="Arial"/>
            <w:color w:val="000000" w:themeColor="text1"/>
            <w:sz w:val="24"/>
            <w:szCs w:val="24"/>
          </w:rPr>
          <w:t>Mentoring | College of Policing</w:t>
        </w:r>
      </w:hyperlink>
      <w:r w:rsidRPr="00076DD0">
        <w:rPr>
          <w:rFonts w:ascii="Arial" w:hAnsi="Arial" w:cs="Arial"/>
          <w:color w:val="000000" w:themeColor="text1"/>
          <w:sz w:val="24"/>
          <w:szCs w:val="24"/>
        </w:rPr>
        <w:t>, (Accessed on 28/04/2022)</w:t>
      </w:r>
    </w:p>
    <w:p w14:paraId="0834737A" w14:textId="5F3EC830" w:rsidR="00E16C76" w:rsidRPr="00076DD0" w:rsidRDefault="00E16C76" w:rsidP="00076DD0">
      <w:pPr>
        <w:shd w:val="clear" w:color="auto" w:fill="FFFFF6"/>
        <w:spacing w:before="100" w:after="100" w:line="360" w:lineRule="auto"/>
        <w:rPr>
          <w:rFonts w:ascii="Arial" w:hAnsi="Arial" w:cs="Arial"/>
          <w:color w:val="000000" w:themeColor="text1"/>
          <w:sz w:val="24"/>
          <w:szCs w:val="24"/>
        </w:rPr>
      </w:pPr>
    </w:p>
    <w:p w14:paraId="0692D479" w14:textId="7B6954EC" w:rsidR="00E16C76" w:rsidRPr="00076DD0" w:rsidRDefault="00E16C76"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College of policing, (201</w:t>
      </w:r>
      <w:r w:rsidRPr="00076DD0">
        <w:rPr>
          <w:rFonts w:ascii="Arial" w:hAnsi="Arial" w:cs="Arial"/>
          <w:color w:val="000000" w:themeColor="text1"/>
          <w:sz w:val="24"/>
          <w:szCs w:val="24"/>
        </w:rPr>
        <w:t>8</w:t>
      </w:r>
      <w:r w:rsidRPr="00076DD0">
        <w:rPr>
          <w:rFonts w:ascii="Arial" w:hAnsi="Arial" w:cs="Arial"/>
          <w:color w:val="000000" w:themeColor="text1"/>
          <w:sz w:val="24"/>
          <w:szCs w:val="24"/>
        </w:rPr>
        <w:t xml:space="preserve">), (Online) College of policing, Available at: </w:t>
      </w:r>
      <w:hyperlink r:id="rId20" w:history="1">
        <w:r w:rsidRPr="00076DD0">
          <w:rPr>
            <w:rStyle w:val="Hyperlink"/>
            <w:rFonts w:ascii="Arial" w:hAnsi="Arial" w:cs="Arial"/>
            <w:sz w:val="24"/>
            <w:szCs w:val="24"/>
          </w:rPr>
          <w:t>Neighbourhood policing | College of Policing</w:t>
        </w:r>
      </w:hyperlink>
      <w:r w:rsidRPr="00076DD0">
        <w:rPr>
          <w:rFonts w:ascii="Arial" w:hAnsi="Arial" w:cs="Arial"/>
          <w:sz w:val="24"/>
          <w:szCs w:val="24"/>
        </w:rPr>
        <w:t xml:space="preserve">, </w:t>
      </w:r>
      <w:r w:rsidRPr="00076DD0">
        <w:rPr>
          <w:rFonts w:ascii="Arial" w:hAnsi="Arial" w:cs="Arial"/>
          <w:color w:val="000000" w:themeColor="text1"/>
          <w:sz w:val="24"/>
          <w:szCs w:val="24"/>
        </w:rPr>
        <w:t xml:space="preserve">(Accessed on </w:t>
      </w:r>
      <w:r w:rsidRPr="00076DD0">
        <w:rPr>
          <w:rFonts w:ascii="Arial" w:hAnsi="Arial" w:cs="Arial"/>
          <w:color w:val="000000" w:themeColor="text1"/>
          <w:sz w:val="24"/>
          <w:szCs w:val="24"/>
        </w:rPr>
        <w:t>30</w:t>
      </w:r>
      <w:r w:rsidRPr="00076DD0">
        <w:rPr>
          <w:rFonts w:ascii="Arial" w:hAnsi="Arial" w:cs="Arial"/>
          <w:color w:val="000000" w:themeColor="text1"/>
          <w:sz w:val="24"/>
          <w:szCs w:val="24"/>
        </w:rPr>
        <w:t>/</w:t>
      </w:r>
      <w:r w:rsidRPr="00076DD0">
        <w:rPr>
          <w:rFonts w:ascii="Arial" w:hAnsi="Arial" w:cs="Arial"/>
          <w:color w:val="000000" w:themeColor="text1"/>
          <w:sz w:val="24"/>
          <w:szCs w:val="24"/>
        </w:rPr>
        <w:t>10</w:t>
      </w:r>
      <w:r w:rsidRPr="00076DD0">
        <w:rPr>
          <w:rFonts w:ascii="Arial" w:hAnsi="Arial" w:cs="Arial"/>
          <w:color w:val="000000" w:themeColor="text1"/>
          <w:sz w:val="24"/>
          <w:szCs w:val="24"/>
        </w:rPr>
        <w:t>/2022)</w:t>
      </w:r>
    </w:p>
    <w:p w14:paraId="6E60C40D" w14:textId="1BB19596" w:rsidR="00AC6DFB" w:rsidRPr="00076DD0" w:rsidRDefault="00AC6DFB" w:rsidP="00076DD0">
      <w:pPr>
        <w:shd w:val="clear" w:color="auto" w:fill="FFFFF6"/>
        <w:spacing w:before="100" w:after="100" w:line="360" w:lineRule="auto"/>
        <w:rPr>
          <w:rFonts w:ascii="Arial" w:hAnsi="Arial" w:cs="Arial"/>
          <w:color w:val="000000" w:themeColor="text1"/>
          <w:sz w:val="24"/>
          <w:szCs w:val="24"/>
        </w:rPr>
      </w:pPr>
    </w:p>
    <w:p w14:paraId="366F16BD" w14:textId="77777777"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(2013), (Online) College of policing, Available at: </w:t>
      </w:r>
      <w:hyperlink r:id="rId21" w:history="1">
        <w:r w:rsidRPr="00076DD0">
          <w:rPr>
            <w:rStyle w:val="Hyperlink"/>
            <w:rFonts w:ascii="Arial" w:hAnsi="Arial" w:cs="Arial"/>
            <w:color w:val="000000" w:themeColor="text1"/>
            <w:sz w:val="24"/>
            <w:szCs w:val="24"/>
          </w:rPr>
          <w:t>Police Constable - College of Policing</w:t>
        </w:r>
      </w:hyperlink>
      <w:r w:rsidRPr="00076DD0">
        <w:rPr>
          <w:rFonts w:ascii="Arial" w:hAnsi="Arial" w:cs="Arial"/>
          <w:color w:val="000000" w:themeColor="text1"/>
          <w:sz w:val="24"/>
          <w:szCs w:val="24"/>
        </w:rPr>
        <w:t>, (Accessed on 29/03/2022)</w:t>
      </w:r>
    </w:p>
    <w:p w14:paraId="79E65A70" w14:textId="77777777" w:rsidR="00EB1B1D" w:rsidRPr="00076DD0" w:rsidRDefault="00EB1B1D" w:rsidP="00076DD0">
      <w:pPr>
        <w:shd w:val="clear" w:color="auto" w:fill="FFFFF6"/>
        <w:spacing w:before="100" w:after="100" w:line="360" w:lineRule="auto"/>
        <w:rPr>
          <w:rFonts w:ascii="Arial" w:hAnsi="Arial" w:cs="Arial"/>
          <w:color w:val="000000" w:themeColor="text1"/>
          <w:sz w:val="24"/>
          <w:szCs w:val="24"/>
        </w:rPr>
      </w:pPr>
    </w:p>
    <w:p w14:paraId="3556DD9D" w14:textId="1C14275E" w:rsidR="00EB1B1D" w:rsidRPr="00076DD0" w:rsidRDefault="00EB1B1D"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(2022), (Online) College of policing, Available at: </w:t>
      </w:r>
      <w:hyperlink r:id="rId22" w:history="1">
        <w:r w:rsidRPr="00076DD0">
          <w:rPr>
            <w:rStyle w:val="Hyperlink"/>
            <w:rFonts w:ascii="Arial" w:hAnsi="Arial" w:cs="Arial"/>
            <w:color w:val="000000" w:themeColor="text1"/>
            <w:sz w:val="24"/>
            <w:szCs w:val="24"/>
          </w:rPr>
          <w:t>Response and recovery | College of Policing</w:t>
        </w:r>
      </w:hyperlink>
      <w:r w:rsidRPr="00076DD0">
        <w:rPr>
          <w:rFonts w:ascii="Arial" w:hAnsi="Arial" w:cs="Arial"/>
          <w:color w:val="000000" w:themeColor="text1"/>
          <w:sz w:val="24"/>
          <w:szCs w:val="24"/>
        </w:rPr>
        <w:t>, (Accessed on 25/10/2022)</w:t>
      </w:r>
    </w:p>
    <w:p w14:paraId="4C36EFD4" w14:textId="729B7812"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p>
    <w:p w14:paraId="515A457F" w14:textId="316B6D94" w:rsidR="000350FB" w:rsidRPr="00076DD0" w:rsidRDefault="000350FB"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College of policing, (2022), (Online) College of policing, Available at: </w:t>
      </w:r>
      <w:hyperlink r:id="rId23" w:history="1">
        <w:r w:rsidRPr="00076DD0">
          <w:rPr>
            <w:rStyle w:val="Hyperlink"/>
            <w:rFonts w:ascii="Arial" w:hAnsi="Arial" w:cs="Arial"/>
            <w:color w:val="000000" w:themeColor="text1"/>
            <w:sz w:val="24"/>
            <w:szCs w:val="24"/>
          </w:rPr>
          <w:t>Targeted approaches to crime and disorder reduction | College of Policing</w:t>
        </w:r>
      </w:hyperlink>
      <w:r w:rsidRPr="00076DD0">
        <w:rPr>
          <w:rFonts w:ascii="Arial" w:hAnsi="Arial" w:cs="Arial"/>
          <w:color w:val="000000" w:themeColor="text1"/>
          <w:sz w:val="24"/>
          <w:szCs w:val="24"/>
        </w:rPr>
        <w:t>. (Accessed on 27/10/2022)</w:t>
      </w:r>
    </w:p>
    <w:p w14:paraId="3A5055F2" w14:textId="6080A4B4" w:rsidR="00AC6DFB" w:rsidRPr="00076DD0" w:rsidRDefault="00AC6DFB" w:rsidP="00076DD0">
      <w:pPr>
        <w:shd w:val="clear" w:color="auto" w:fill="FFFFF6"/>
        <w:spacing w:before="100" w:after="100" w:line="360" w:lineRule="auto"/>
        <w:rPr>
          <w:rFonts w:ascii="Arial" w:hAnsi="Arial" w:cs="Arial"/>
          <w:color w:val="000000" w:themeColor="text1"/>
          <w:sz w:val="24"/>
          <w:szCs w:val="24"/>
        </w:rPr>
      </w:pPr>
    </w:p>
    <w:p w14:paraId="36FDE880"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Cram.com, (2022), (Online) Cram.com, Available at: </w:t>
      </w:r>
      <w:hyperlink r:id="rId24" w:history="1">
        <w:r w:rsidRPr="00076DD0">
          <w:rPr>
            <w:rStyle w:val="Hyperlink"/>
            <w:rFonts w:ascii="Arial" w:hAnsi="Arial" w:cs="Arial"/>
            <w:color w:val="000000" w:themeColor="text1"/>
            <w:sz w:val="24"/>
            <w:szCs w:val="24"/>
          </w:rPr>
          <w:t>The External Political Consequences Of Being A Police Officer | Cram</w:t>
        </w:r>
      </w:hyperlink>
      <w:r w:rsidRPr="00076DD0">
        <w:rPr>
          <w:rFonts w:ascii="Arial" w:hAnsi="Arial" w:cs="Arial"/>
          <w:color w:val="000000" w:themeColor="text1"/>
          <w:sz w:val="24"/>
          <w:szCs w:val="24"/>
        </w:rPr>
        <w:t xml:space="preserve">, (Accessed on 29/09/2022) </w:t>
      </w:r>
    </w:p>
    <w:p w14:paraId="45CD4A32" w14:textId="2013794C" w:rsidR="00AC6DFB" w:rsidRPr="00076DD0" w:rsidRDefault="00AC6DFB" w:rsidP="00076DD0">
      <w:pPr>
        <w:spacing w:before="100" w:after="100" w:line="360" w:lineRule="auto"/>
        <w:rPr>
          <w:rFonts w:ascii="Arial" w:hAnsi="Arial" w:cs="Arial"/>
          <w:color w:val="000000" w:themeColor="text1"/>
          <w:sz w:val="24"/>
          <w:szCs w:val="24"/>
        </w:rPr>
      </w:pPr>
    </w:p>
    <w:p w14:paraId="262126FC" w14:textId="3817320B" w:rsidR="006F109E" w:rsidRPr="00076DD0" w:rsidRDefault="006F109E"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CRB Direct, (2022), (Online) CRB Direct, Available at: </w:t>
      </w:r>
      <w:hyperlink r:id="rId25" w:history="1">
        <w:r w:rsidRPr="00076DD0">
          <w:rPr>
            <w:rStyle w:val="Hyperlink"/>
            <w:rFonts w:ascii="Arial" w:hAnsi="Arial" w:cs="Arial"/>
            <w:color w:val="000000" w:themeColor="text1"/>
            <w:sz w:val="24"/>
            <w:szCs w:val="24"/>
          </w:rPr>
          <w:t>Major Problems at Police National Computer (crbdirect.org.uk)</w:t>
        </w:r>
      </w:hyperlink>
      <w:r w:rsidRPr="00076DD0">
        <w:rPr>
          <w:rFonts w:ascii="Arial" w:hAnsi="Arial" w:cs="Arial"/>
          <w:color w:val="000000" w:themeColor="text1"/>
          <w:sz w:val="24"/>
          <w:szCs w:val="24"/>
        </w:rPr>
        <w:t xml:space="preserve">, (Accessed on 25/10/2022) </w:t>
      </w:r>
    </w:p>
    <w:p w14:paraId="3B60E739" w14:textId="77777777" w:rsidR="006F109E" w:rsidRPr="00076DD0" w:rsidRDefault="006F109E" w:rsidP="00076DD0">
      <w:pPr>
        <w:spacing w:before="100" w:after="100" w:line="360" w:lineRule="auto"/>
        <w:rPr>
          <w:rFonts w:ascii="Arial" w:hAnsi="Arial" w:cs="Arial"/>
          <w:color w:val="000000" w:themeColor="text1"/>
          <w:sz w:val="24"/>
          <w:szCs w:val="24"/>
        </w:rPr>
      </w:pPr>
    </w:p>
    <w:p w14:paraId="6FA435E1"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Criminal Justice, (2022), (Online) Criminal Justice, Available at: </w:t>
      </w:r>
      <w:hyperlink r:id="rId26" w:history="1">
        <w:r w:rsidRPr="00076DD0">
          <w:rPr>
            <w:rStyle w:val="Hyperlink"/>
            <w:rFonts w:ascii="Arial" w:hAnsi="Arial" w:cs="Arial"/>
            <w:color w:val="000000" w:themeColor="text1"/>
            <w:sz w:val="24"/>
            <w:szCs w:val="24"/>
          </w:rPr>
          <w:t xml:space="preserve">Victims' Attitudes toward the Police - Criminal Justice - </w:t>
        </w:r>
        <w:proofErr w:type="spellStart"/>
        <w:r w:rsidRPr="00076DD0">
          <w:rPr>
            <w:rStyle w:val="Hyperlink"/>
            <w:rFonts w:ascii="Arial" w:hAnsi="Arial" w:cs="Arial"/>
            <w:color w:val="000000" w:themeColor="text1"/>
            <w:sz w:val="24"/>
            <w:szCs w:val="24"/>
          </w:rPr>
          <w:t>IresearchNet</w:t>
        </w:r>
        <w:proofErr w:type="spellEnd"/>
      </w:hyperlink>
      <w:r w:rsidRPr="00076DD0">
        <w:rPr>
          <w:rFonts w:ascii="Arial" w:hAnsi="Arial" w:cs="Arial"/>
          <w:color w:val="000000" w:themeColor="text1"/>
          <w:sz w:val="24"/>
          <w:szCs w:val="24"/>
        </w:rPr>
        <w:t xml:space="preserve">, (Accessed on 27/06/2022) </w:t>
      </w:r>
    </w:p>
    <w:p w14:paraId="09B3F127" w14:textId="77777777" w:rsidR="00AC6DFB" w:rsidRPr="00076DD0" w:rsidRDefault="00AC6DFB" w:rsidP="00076DD0">
      <w:pPr>
        <w:spacing w:before="100" w:after="100" w:line="360" w:lineRule="auto"/>
        <w:rPr>
          <w:rFonts w:ascii="Arial" w:hAnsi="Arial" w:cs="Arial"/>
          <w:color w:val="000000" w:themeColor="text1"/>
          <w:sz w:val="24"/>
          <w:szCs w:val="24"/>
        </w:rPr>
      </w:pPr>
    </w:p>
    <w:p w14:paraId="2D2B8B1C" w14:textId="543382C6" w:rsidR="000165DF"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lastRenderedPageBreak/>
        <w:t xml:space="preserve">Criminal Justice, (2017), (Online) Criminal Justice, Available at: </w:t>
      </w:r>
      <w:hyperlink r:id="rId27" w:history="1">
        <w:r w:rsidRPr="00076DD0">
          <w:rPr>
            <w:rStyle w:val="Hyperlink"/>
            <w:rFonts w:ascii="Arial" w:hAnsi="Arial" w:cs="Arial"/>
            <w:color w:val="000000" w:themeColor="text1"/>
            <w:sz w:val="24"/>
            <w:szCs w:val="24"/>
          </w:rPr>
          <w:t>The Criminal Justice System | The Crown Prosecution Service (cps.gov.uk)</w:t>
        </w:r>
      </w:hyperlink>
      <w:r w:rsidRPr="00076DD0">
        <w:rPr>
          <w:rFonts w:ascii="Arial" w:hAnsi="Arial" w:cs="Arial"/>
          <w:color w:val="000000" w:themeColor="text1"/>
          <w:sz w:val="24"/>
          <w:szCs w:val="24"/>
        </w:rPr>
        <w:t>, (Accessed on 12/08/2022)</w:t>
      </w:r>
    </w:p>
    <w:p w14:paraId="327973B6" w14:textId="77777777" w:rsidR="00073234" w:rsidRPr="00076DD0" w:rsidRDefault="00073234" w:rsidP="00076DD0">
      <w:pPr>
        <w:spacing w:before="100" w:after="100" w:line="360" w:lineRule="auto"/>
        <w:rPr>
          <w:rFonts w:ascii="Arial" w:hAnsi="Arial" w:cs="Arial"/>
          <w:color w:val="000000" w:themeColor="text1"/>
          <w:sz w:val="24"/>
          <w:szCs w:val="24"/>
        </w:rPr>
      </w:pPr>
    </w:p>
    <w:p w14:paraId="701DC483" w14:textId="3EDEC42B" w:rsidR="00AC6DFB" w:rsidRPr="00076DD0" w:rsidRDefault="00073234"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Gov.UK, (2021), (Online)</w:t>
      </w:r>
      <w:r w:rsidR="000350FB" w:rsidRPr="00076DD0">
        <w:rPr>
          <w:rFonts w:ascii="Arial" w:hAnsi="Arial" w:cs="Arial"/>
          <w:color w:val="000000" w:themeColor="text1"/>
          <w:sz w:val="24"/>
          <w:szCs w:val="24"/>
        </w:rPr>
        <w:t xml:space="preserve"> Home Office</w:t>
      </w:r>
      <w:r w:rsidRPr="00076DD0">
        <w:rPr>
          <w:rFonts w:ascii="Arial" w:hAnsi="Arial" w:cs="Arial"/>
          <w:color w:val="000000" w:themeColor="text1"/>
          <w:sz w:val="24"/>
          <w:szCs w:val="24"/>
        </w:rPr>
        <w:t xml:space="preserve">, Available at: </w:t>
      </w:r>
      <w:hyperlink w:history="1">
        <w:r w:rsidRPr="00076DD0">
          <w:rPr>
            <w:rStyle w:val="Hyperlink"/>
            <w:rFonts w:ascii="Arial" w:hAnsi="Arial" w:cs="Arial"/>
            <w:color w:val="000000" w:themeColor="text1"/>
            <w:sz w:val="24"/>
            <w:szCs w:val="24"/>
          </w:rPr>
          <w:t>Economic Crime Plan, 2019 to 2022, accessible version - GOV.UK (www.gov.uk)</w:t>
        </w:r>
      </w:hyperlink>
      <w:r w:rsidRPr="00076DD0">
        <w:rPr>
          <w:rFonts w:ascii="Arial" w:hAnsi="Arial" w:cs="Arial"/>
          <w:color w:val="000000" w:themeColor="text1"/>
          <w:sz w:val="24"/>
          <w:szCs w:val="24"/>
        </w:rPr>
        <w:t xml:space="preserve">, (Accessed on 02/10/2022) </w:t>
      </w:r>
    </w:p>
    <w:p w14:paraId="0318798B" w14:textId="77777777" w:rsidR="000350FB" w:rsidRPr="00076DD0" w:rsidRDefault="000350FB" w:rsidP="00076DD0">
      <w:pPr>
        <w:spacing w:before="100" w:after="100" w:line="360" w:lineRule="auto"/>
        <w:rPr>
          <w:rFonts w:ascii="Arial" w:hAnsi="Arial" w:cs="Arial"/>
          <w:color w:val="000000" w:themeColor="text1"/>
          <w:sz w:val="24"/>
          <w:szCs w:val="24"/>
        </w:rPr>
      </w:pPr>
    </w:p>
    <w:p w14:paraId="04734442" w14:textId="38F9458D" w:rsidR="00073234" w:rsidRPr="00076DD0" w:rsidRDefault="000350FB"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Gov.UK, (2022), (Online) Home Office, Available at: </w:t>
      </w:r>
      <w:hyperlink r:id="rId28" w:history="1">
        <w:r w:rsidRPr="00076DD0">
          <w:rPr>
            <w:rStyle w:val="Hyperlink"/>
            <w:rFonts w:ascii="Arial" w:hAnsi="Arial" w:cs="Arial"/>
            <w:color w:val="000000" w:themeColor="text1"/>
            <w:sz w:val="24"/>
            <w:szCs w:val="24"/>
          </w:rPr>
          <w:t>Crime outcomes in England and Wales 2021 to 2022 - GOV.UK (www.gov.uk)</w:t>
        </w:r>
      </w:hyperlink>
      <w:r w:rsidRPr="00076DD0">
        <w:rPr>
          <w:rFonts w:ascii="Arial" w:hAnsi="Arial" w:cs="Arial"/>
          <w:color w:val="000000" w:themeColor="text1"/>
          <w:sz w:val="24"/>
          <w:szCs w:val="24"/>
        </w:rPr>
        <w:t>, (Accessed on 27/10/2022)</w:t>
      </w:r>
    </w:p>
    <w:p w14:paraId="4DEE0265" w14:textId="77777777" w:rsidR="000350FB" w:rsidRPr="00076DD0" w:rsidRDefault="000350FB" w:rsidP="00076DD0">
      <w:pPr>
        <w:spacing w:before="100" w:after="100" w:line="360" w:lineRule="auto"/>
        <w:rPr>
          <w:rFonts w:ascii="Arial" w:hAnsi="Arial" w:cs="Arial"/>
          <w:color w:val="000000" w:themeColor="text1"/>
          <w:sz w:val="24"/>
          <w:szCs w:val="24"/>
        </w:rPr>
      </w:pPr>
    </w:p>
    <w:p w14:paraId="6A14420B" w14:textId="77777777" w:rsidR="007E2165" w:rsidRPr="00076DD0" w:rsidRDefault="007E2165"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Higgins, Andy, (2018), The Future of Neighbourhood Policing, The Police Foundation, Accessed on 03/10/2022, Available at UWTSD online library and resources. </w:t>
      </w:r>
    </w:p>
    <w:p w14:paraId="553840A1" w14:textId="28AD23A6" w:rsidR="007E2165" w:rsidRPr="00076DD0" w:rsidRDefault="007E2165" w:rsidP="00076DD0">
      <w:pPr>
        <w:spacing w:before="100" w:after="100" w:line="360" w:lineRule="auto"/>
        <w:rPr>
          <w:rFonts w:ascii="Arial" w:hAnsi="Arial" w:cs="Arial"/>
          <w:color w:val="000000" w:themeColor="text1"/>
          <w:sz w:val="24"/>
          <w:szCs w:val="24"/>
        </w:rPr>
      </w:pPr>
    </w:p>
    <w:p w14:paraId="6CCC3C6B" w14:textId="3B4E7A73" w:rsidR="001F63DE" w:rsidRPr="00076DD0" w:rsidRDefault="001F63DE"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Home Office, (2018), (Online) Home Office, Available at: </w:t>
      </w:r>
      <w:hyperlink r:id="rId29" w:history="1">
        <w:r w:rsidRPr="00076DD0">
          <w:rPr>
            <w:rStyle w:val="Hyperlink"/>
            <w:rFonts w:ascii="Arial" w:hAnsi="Arial" w:cs="Arial"/>
            <w:color w:val="000000" w:themeColor="text1"/>
            <w:sz w:val="24"/>
            <w:szCs w:val="24"/>
          </w:rPr>
          <w:t>Serious and Organised Crime Strategy 2018 - GOV.UK (www.gov.uk)</w:t>
        </w:r>
      </w:hyperlink>
      <w:r w:rsidRPr="00076DD0">
        <w:rPr>
          <w:rFonts w:ascii="Arial" w:hAnsi="Arial" w:cs="Arial"/>
          <w:color w:val="000000" w:themeColor="text1"/>
          <w:sz w:val="24"/>
          <w:szCs w:val="24"/>
        </w:rPr>
        <w:t>, (Accessed on 28/06/2022)</w:t>
      </w:r>
    </w:p>
    <w:p w14:paraId="4CBC4E71" w14:textId="6F1A1585" w:rsidR="001F63DE" w:rsidRPr="00076DD0" w:rsidRDefault="001F63DE" w:rsidP="00076DD0">
      <w:pPr>
        <w:spacing w:before="100" w:after="100" w:line="360" w:lineRule="auto"/>
        <w:rPr>
          <w:rFonts w:ascii="Arial" w:hAnsi="Arial" w:cs="Arial"/>
          <w:color w:val="000000" w:themeColor="text1"/>
          <w:sz w:val="24"/>
          <w:szCs w:val="24"/>
        </w:rPr>
      </w:pPr>
    </w:p>
    <w:p w14:paraId="01DF6DA3" w14:textId="3752839C" w:rsidR="001F63DE" w:rsidRPr="00076DD0" w:rsidRDefault="001F63DE"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Home Office, (2016), (Online) Home Office, Available at </w:t>
      </w:r>
      <w:hyperlink r:id="rId30" w:history="1">
        <w:r w:rsidRPr="00076DD0">
          <w:rPr>
            <w:rStyle w:val="Hyperlink"/>
            <w:rFonts w:ascii="Arial" w:hAnsi="Arial" w:cs="Arial"/>
            <w:color w:val="000000" w:themeColor="text1"/>
            <w:sz w:val="24"/>
            <w:szCs w:val="24"/>
          </w:rPr>
          <w:t xml:space="preserve">6.1770_Modern Crime Prevention </w:t>
        </w:r>
        <w:proofErr w:type="spellStart"/>
        <w:r w:rsidRPr="00076DD0">
          <w:rPr>
            <w:rStyle w:val="Hyperlink"/>
            <w:rFonts w:ascii="Arial" w:hAnsi="Arial" w:cs="Arial"/>
            <w:color w:val="000000" w:themeColor="text1"/>
            <w:sz w:val="24"/>
            <w:szCs w:val="24"/>
          </w:rPr>
          <w:t>Strategy_final</w:t>
        </w:r>
        <w:proofErr w:type="spellEnd"/>
        <w:r w:rsidRPr="00076DD0">
          <w:rPr>
            <w:rStyle w:val="Hyperlink"/>
            <w:rFonts w:ascii="Arial" w:hAnsi="Arial" w:cs="Arial"/>
            <w:color w:val="000000" w:themeColor="text1"/>
            <w:sz w:val="24"/>
            <w:szCs w:val="24"/>
          </w:rPr>
          <w:t xml:space="preserve"> (publishing.service.gov.uk)</w:t>
        </w:r>
      </w:hyperlink>
      <w:r w:rsidRPr="00076DD0">
        <w:rPr>
          <w:rFonts w:ascii="Arial" w:hAnsi="Arial" w:cs="Arial"/>
          <w:color w:val="000000" w:themeColor="text1"/>
          <w:sz w:val="24"/>
          <w:szCs w:val="24"/>
        </w:rPr>
        <w:t xml:space="preserve"> (Accessed on 12/08/2022)</w:t>
      </w:r>
    </w:p>
    <w:p w14:paraId="738FB9FB" w14:textId="6BDEC8DE" w:rsidR="001F63DE" w:rsidRPr="00076DD0" w:rsidRDefault="001F63DE" w:rsidP="00076DD0">
      <w:pPr>
        <w:spacing w:before="100" w:after="100" w:line="360" w:lineRule="auto"/>
        <w:rPr>
          <w:rFonts w:ascii="Arial" w:hAnsi="Arial" w:cs="Arial"/>
          <w:color w:val="000000" w:themeColor="text1"/>
          <w:sz w:val="24"/>
          <w:szCs w:val="24"/>
        </w:rPr>
      </w:pPr>
    </w:p>
    <w:p w14:paraId="3B094B91" w14:textId="77777777" w:rsidR="001F63DE" w:rsidRPr="00076DD0" w:rsidRDefault="001F63DE"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HMIC, (2014), (Online) HMIC, Available at: </w:t>
      </w:r>
      <w:hyperlink r:id="rId31" w:history="1">
        <w:r w:rsidRPr="00076DD0">
          <w:rPr>
            <w:rStyle w:val="Hyperlink"/>
            <w:rFonts w:ascii="Arial" w:hAnsi="Arial" w:cs="Arial"/>
            <w:color w:val="000000" w:themeColor="text1"/>
            <w:sz w:val="24"/>
            <w:szCs w:val="24"/>
          </w:rPr>
          <w:t>south-wales-police-strategic-policing-requirement.pdf (justiceinspectorates.gov.uk)</w:t>
        </w:r>
      </w:hyperlink>
      <w:r w:rsidRPr="00076DD0">
        <w:rPr>
          <w:rFonts w:ascii="Arial" w:hAnsi="Arial" w:cs="Arial"/>
          <w:color w:val="000000" w:themeColor="text1"/>
          <w:sz w:val="24"/>
          <w:szCs w:val="24"/>
        </w:rPr>
        <w:t xml:space="preserve">, (Accessed on: 29/04/2022) </w:t>
      </w:r>
    </w:p>
    <w:p w14:paraId="153D5400" w14:textId="77777777" w:rsidR="001F63DE" w:rsidRPr="00076DD0" w:rsidRDefault="001F63DE" w:rsidP="00076DD0">
      <w:pPr>
        <w:spacing w:before="100" w:after="100" w:line="360" w:lineRule="auto"/>
        <w:rPr>
          <w:rFonts w:ascii="Arial" w:hAnsi="Arial" w:cs="Arial"/>
          <w:color w:val="000000" w:themeColor="text1"/>
          <w:sz w:val="24"/>
          <w:szCs w:val="24"/>
        </w:rPr>
      </w:pPr>
    </w:p>
    <w:p w14:paraId="4108C888" w14:textId="3AD34F1C"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House of Lords, (2019), (Online) House of Lords, Available at: </w:t>
      </w:r>
      <w:hyperlink r:id="rId32" w:history="1">
        <w:r w:rsidRPr="00076DD0">
          <w:rPr>
            <w:rStyle w:val="Hyperlink"/>
            <w:rFonts w:ascii="Arial" w:hAnsi="Arial" w:cs="Arial"/>
            <w:color w:val="000000" w:themeColor="text1"/>
            <w:sz w:val="24"/>
            <w:szCs w:val="24"/>
          </w:rPr>
          <w:t>Policing in the UK: Serious and Organised Crime (parliament.uk)</w:t>
        </w:r>
      </w:hyperlink>
      <w:r w:rsidRPr="00076DD0">
        <w:rPr>
          <w:rFonts w:ascii="Arial" w:hAnsi="Arial" w:cs="Arial"/>
          <w:color w:val="000000" w:themeColor="text1"/>
          <w:sz w:val="24"/>
          <w:szCs w:val="24"/>
        </w:rPr>
        <w:t>, (Accessed on 27/06/2022)</w:t>
      </w:r>
    </w:p>
    <w:p w14:paraId="578EADC7" w14:textId="17AD8582" w:rsidR="001F63DE" w:rsidRPr="00076DD0" w:rsidRDefault="001F63DE" w:rsidP="00076DD0">
      <w:pPr>
        <w:spacing w:before="100" w:after="100" w:line="360" w:lineRule="auto"/>
        <w:rPr>
          <w:rFonts w:ascii="Arial" w:hAnsi="Arial" w:cs="Arial"/>
          <w:color w:val="000000" w:themeColor="text1"/>
          <w:sz w:val="24"/>
          <w:szCs w:val="24"/>
        </w:rPr>
      </w:pPr>
    </w:p>
    <w:p w14:paraId="76E79A60" w14:textId="4016F66E" w:rsidR="001F63DE" w:rsidRPr="00076DD0" w:rsidRDefault="001F63DE"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IPSOS MORI, (2017), (Online) IPSOS, Available at: </w:t>
      </w:r>
      <w:hyperlink r:id="rId33" w:history="1">
        <w:r w:rsidRPr="00076DD0">
          <w:rPr>
            <w:rStyle w:val="Hyperlink"/>
            <w:rFonts w:ascii="Arial" w:hAnsi="Arial" w:cs="Arial"/>
            <w:color w:val="000000" w:themeColor="text1"/>
            <w:sz w:val="24"/>
            <w:szCs w:val="24"/>
          </w:rPr>
          <w:t>Public Perceptions of Policing in England and Wales 2017 (ipsos.com)</w:t>
        </w:r>
      </w:hyperlink>
      <w:r w:rsidRPr="00076DD0">
        <w:rPr>
          <w:rFonts w:ascii="Arial" w:hAnsi="Arial" w:cs="Arial"/>
          <w:color w:val="000000" w:themeColor="text1"/>
          <w:sz w:val="24"/>
          <w:szCs w:val="24"/>
        </w:rPr>
        <w:t>, (Accessed on 01/05/2022)</w:t>
      </w:r>
    </w:p>
    <w:p w14:paraId="7EF1CC0A" w14:textId="77777777" w:rsidR="00033DDE" w:rsidRPr="00076DD0" w:rsidRDefault="00033DDE" w:rsidP="00076DD0">
      <w:pPr>
        <w:spacing w:before="100" w:after="100" w:line="360" w:lineRule="auto"/>
        <w:rPr>
          <w:rFonts w:ascii="Arial" w:hAnsi="Arial" w:cs="Arial"/>
          <w:color w:val="000000" w:themeColor="text1"/>
          <w:sz w:val="24"/>
          <w:szCs w:val="24"/>
        </w:rPr>
      </w:pPr>
    </w:p>
    <w:p w14:paraId="7A3BCD00" w14:textId="5CA97A43" w:rsidR="00033DDE" w:rsidRPr="00076DD0" w:rsidRDefault="00033DDE"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lastRenderedPageBreak/>
        <w:t xml:space="preserve">Johnson, Ben, (Online) Historic UK, Available at: </w:t>
      </w:r>
      <w:hyperlink r:id="rId34" w:history="1">
        <w:r w:rsidRPr="00076DD0">
          <w:rPr>
            <w:rStyle w:val="Hyperlink"/>
            <w:rFonts w:ascii="Arial" w:hAnsi="Arial" w:cs="Arial"/>
            <w:color w:val="000000" w:themeColor="text1"/>
            <w:sz w:val="24"/>
            <w:szCs w:val="24"/>
          </w:rPr>
          <w:t>Sir Robert Peel and his 'bobbies' (historic-uk.com)</w:t>
        </w:r>
      </w:hyperlink>
      <w:r w:rsidRPr="00076DD0">
        <w:rPr>
          <w:rFonts w:ascii="Arial" w:hAnsi="Arial" w:cs="Arial"/>
          <w:color w:val="000000" w:themeColor="text1"/>
          <w:sz w:val="24"/>
          <w:szCs w:val="24"/>
        </w:rPr>
        <w:t xml:space="preserve"> (Accessed on 24/10/2022)</w:t>
      </w:r>
    </w:p>
    <w:p w14:paraId="6CC453C6" w14:textId="77777777" w:rsidR="00033DDE" w:rsidRPr="00076DD0" w:rsidRDefault="00033DDE" w:rsidP="00076DD0">
      <w:pPr>
        <w:spacing w:before="100" w:after="100" w:line="360" w:lineRule="auto"/>
        <w:rPr>
          <w:rFonts w:ascii="Arial" w:hAnsi="Arial" w:cs="Arial"/>
          <w:color w:val="000000" w:themeColor="text1"/>
          <w:sz w:val="24"/>
          <w:szCs w:val="24"/>
        </w:rPr>
      </w:pPr>
    </w:p>
    <w:p w14:paraId="7C89E016" w14:textId="2B0212AE" w:rsidR="001F63DE" w:rsidRPr="00076DD0" w:rsidRDefault="001F63DE" w:rsidP="00076DD0">
      <w:pPr>
        <w:shd w:val="clear" w:color="auto" w:fill="FFFFF6"/>
        <w:spacing w:before="100" w:after="100" w:line="360" w:lineRule="auto"/>
        <w:rPr>
          <w:rFonts w:ascii="Arial" w:hAnsi="Arial" w:cs="Arial"/>
          <w:color w:val="000000" w:themeColor="text1"/>
          <w:sz w:val="24"/>
          <w:szCs w:val="24"/>
        </w:rPr>
      </w:pPr>
      <w:proofErr w:type="spellStart"/>
      <w:r w:rsidRPr="00076DD0">
        <w:rPr>
          <w:rFonts w:ascii="Arial" w:hAnsi="Arial" w:cs="Arial"/>
          <w:color w:val="000000" w:themeColor="text1"/>
          <w:sz w:val="24"/>
          <w:szCs w:val="24"/>
        </w:rPr>
        <w:t>Keningale</w:t>
      </w:r>
      <w:proofErr w:type="spellEnd"/>
      <w:r w:rsidRPr="00076DD0">
        <w:rPr>
          <w:rFonts w:ascii="Arial" w:hAnsi="Arial" w:cs="Arial"/>
          <w:color w:val="000000" w:themeColor="text1"/>
          <w:sz w:val="24"/>
          <w:szCs w:val="24"/>
        </w:rPr>
        <w:t xml:space="preserve">, (2020), (Online) BSC Policing Network, Available at: </w:t>
      </w:r>
      <w:hyperlink r:id="rId35" w:history="1">
        <w:r w:rsidRPr="00076DD0">
          <w:rPr>
            <w:rStyle w:val="Hyperlink"/>
            <w:rFonts w:ascii="Arial" w:hAnsi="Arial" w:cs="Arial"/>
            <w:color w:val="000000" w:themeColor="text1"/>
            <w:sz w:val="24"/>
            <w:szCs w:val="24"/>
          </w:rPr>
          <w:t>The National Intelligence Model – BSC Policing Network</w:t>
        </w:r>
      </w:hyperlink>
      <w:r w:rsidRPr="00076DD0">
        <w:rPr>
          <w:rFonts w:ascii="Arial" w:hAnsi="Arial" w:cs="Arial"/>
          <w:color w:val="000000" w:themeColor="text1"/>
          <w:sz w:val="24"/>
          <w:szCs w:val="24"/>
        </w:rPr>
        <w:t>, (Accessed on 30/09/2022)</w:t>
      </w:r>
    </w:p>
    <w:p w14:paraId="09935BA1" w14:textId="77777777" w:rsidR="00F612DF" w:rsidRPr="00076DD0" w:rsidRDefault="00F612DF" w:rsidP="00076DD0">
      <w:pPr>
        <w:shd w:val="clear" w:color="auto" w:fill="FFFFF6"/>
        <w:spacing w:before="100" w:after="100" w:line="360" w:lineRule="auto"/>
        <w:rPr>
          <w:rFonts w:ascii="Arial" w:hAnsi="Arial" w:cs="Arial"/>
          <w:color w:val="000000" w:themeColor="text1"/>
          <w:sz w:val="24"/>
          <w:szCs w:val="24"/>
        </w:rPr>
      </w:pPr>
    </w:p>
    <w:p w14:paraId="10DA6FE2" w14:textId="58BC8DEA" w:rsidR="00033DDE" w:rsidRPr="00076DD0" w:rsidRDefault="00F612DF"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Lewis, Brandon CBE MP, (2017), (Online) Gov.UK, Available at; </w:t>
      </w:r>
      <w:hyperlink r:id="rId36" w:history="1">
        <w:r w:rsidRPr="00076DD0">
          <w:rPr>
            <w:rStyle w:val="Hyperlink"/>
            <w:rFonts w:ascii="Arial" w:hAnsi="Arial" w:cs="Arial"/>
            <w:color w:val="000000" w:themeColor="text1"/>
            <w:sz w:val="24"/>
            <w:szCs w:val="24"/>
          </w:rPr>
          <w:t>Speech to the Police Education Qualification Framework conference - GOV.UK (www.gov.uk)</w:t>
        </w:r>
      </w:hyperlink>
      <w:r w:rsidRPr="00076DD0">
        <w:rPr>
          <w:rFonts w:ascii="Arial" w:hAnsi="Arial" w:cs="Arial"/>
          <w:color w:val="000000" w:themeColor="text1"/>
          <w:sz w:val="24"/>
          <w:szCs w:val="24"/>
        </w:rPr>
        <w:t xml:space="preserve"> (Accessed on 24/10/2022). </w:t>
      </w:r>
    </w:p>
    <w:p w14:paraId="549D20D9" w14:textId="77777777" w:rsidR="00F612DF" w:rsidRPr="00076DD0" w:rsidRDefault="00F612DF" w:rsidP="00076DD0">
      <w:pPr>
        <w:shd w:val="clear" w:color="auto" w:fill="FFFFF6"/>
        <w:spacing w:before="100" w:after="100" w:line="360" w:lineRule="auto"/>
        <w:rPr>
          <w:rFonts w:ascii="Arial" w:hAnsi="Arial" w:cs="Arial"/>
          <w:color w:val="000000" w:themeColor="text1"/>
          <w:sz w:val="24"/>
          <w:szCs w:val="24"/>
        </w:rPr>
      </w:pPr>
    </w:p>
    <w:p w14:paraId="5066ACB8" w14:textId="77777777" w:rsidR="001F63DE" w:rsidRPr="00076DD0" w:rsidRDefault="001F63DE"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Lydon, David, (2022), Policing and Society, An International Journal of Research and Policy, Accessed on 06/10/2022, Available at: UWTSD online library and resources.</w:t>
      </w:r>
    </w:p>
    <w:p w14:paraId="6DFD15CF" w14:textId="77777777" w:rsidR="00F308BF" w:rsidRPr="00076DD0" w:rsidRDefault="00F308BF" w:rsidP="00076DD0">
      <w:pPr>
        <w:spacing w:before="100" w:after="100" w:line="360" w:lineRule="auto"/>
        <w:rPr>
          <w:rFonts w:ascii="Arial" w:hAnsi="Arial" w:cs="Arial"/>
          <w:color w:val="000000" w:themeColor="text1"/>
          <w:sz w:val="24"/>
          <w:szCs w:val="24"/>
        </w:rPr>
      </w:pPr>
    </w:p>
    <w:p w14:paraId="73B88F91" w14:textId="181B1641" w:rsidR="00F308BF" w:rsidRPr="00076DD0" w:rsidRDefault="00F308BF"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Martin, Denise, (2021), (Online) Taylor Francis Online, Available at: </w:t>
      </w:r>
      <w:hyperlink r:id="rId37" w:anchor=":~:text=Recently%2C%20the%20police%20service%20in%20England%20and%20Wales,the%20need%20to%20adopt%20evidence-based%20policing%20%28Sherman%202013%29." w:history="1">
        <w:r w:rsidRPr="00076DD0">
          <w:rPr>
            <w:rStyle w:val="Hyperlink"/>
            <w:rFonts w:ascii="Arial" w:hAnsi="Arial" w:cs="Arial"/>
            <w:color w:val="000000" w:themeColor="text1"/>
            <w:sz w:val="24"/>
            <w:szCs w:val="24"/>
          </w:rPr>
          <w:t>Full article: Understanding the reconstruction of police professionalism in the UK (tandfonline.com)</w:t>
        </w:r>
      </w:hyperlink>
      <w:r w:rsidRPr="00076DD0">
        <w:rPr>
          <w:rFonts w:ascii="Arial" w:hAnsi="Arial" w:cs="Arial"/>
          <w:color w:val="000000" w:themeColor="text1"/>
          <w:sz w:val="24"/>
          <w:szCs w:val="24"/>
        </w:rPr>
        <w:t xml:space="preserve">, (Accessed on 25/10/2022) </w:t>
      </w:r>
    </w:p>
    <w:p w14:paraId="62316D97" w14:textId="1D46199E" w:rsidR="00E605D4" w:rsidRPr="00076DD0" w:rsidRDefault="00E605D4" w:rsidP="00076DD0">
      <w:pPr>
        <w:spacing w:before="100" w:after="100" w:line="360" w:lineRule="auto"/>
        <w:rPr>
          <w:rFonts w:ascii="Arial" w:hAnsi="Arial" w:cs="Arial"/>
          <w:color w:val="000000" w:themeColor="text1"/>
          <w:sz w:val="24"/>
          <w:szCs w:val="24"/>
        </w:rPr>
      </w:pPr>
    </w:p>
    <w:p w14:paraId="25517B1F" w14:textId="21C6F5BB" w:rsidR="00E605D4" w:rsidRPr="00076DD0" w:rsidRDefault="00E605D4"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Journal of Crime Justice, (2008), (Online) Journal of Crime Justice, Available at: </w:t>
      </w:r>
      <w:hyperlink r:id="rId38" w:history="1">
        <w:r w:rsidRPr="00076DD0">
          <w:rPr>
            <w:rStyle w:val="Hyperlink"/>
            <w:rFonts w:ascii="Arial" w:hAnsi="Arial" w:cs="Arial"/>
            <w:color w:val="000000" w:themeColor="text1"/>
            <w:sz w:val="24"/>
            <w:szCs w:val="24"/>
          </w:rPr>
          <w:t xml:space="preserve">The impact of situational factors, officer characteristics, and </w:t>
        </w:r>
        <w:proofErr w:type="spellStart"/>
        <w:r w:rsidRPr="00076DD0">
          <w:rPr>
            <w:rStyle w:val="Hyperlink"/>
            <w:rFonts w:ascii="Arial" w:hAnsi="Arial" w:cs="Arial"/>
            <w:color w:val="000000" w:themeColor="text1"/>
            <w:sz w:val="24"/>
            <w:szCs w:val="24"/>
          </w:rPr>
          <w:t>neighborhood</w:t>
        </w:r>
        <w:proofErr w:type="spellEnd"/>
        <w:r w:rsidRPr="00076DD0">
          <w:rPr>
            <w:rStyle w:val="Hyperlink"/>
            <w:rFonts w:ascii="Arial" w:hAnsi="Arial" w:cs="Arial"/>
            <w:color w:val="000000" w:themeColor="text1"/>
            <w:sz w:val="24"/>
            <w:szCs w:val="24"/>
          </w:rPr>
          <w:t xml:space="preserve"> context on police </w:t>
        </w:r>
        <w:proofErr w:type="spellStart"/>
        <w:r w:rsidRPr="00076DD0">
          <w:rPr>
            <w:rStyle w:val="Hyperlink"/>
            <w:rFonts w:ascii="Arial" w:hAnsi="Arial" w:cs="Arial"/>
            <w:color w:val="000000" w:themeColor="text1"/>
            <w:sz w:val="24"/>
            <w:szCs w:val="24"/>
          </w:rPr>
          <w:t>behavior</w:t>
        </w:r>
        <w:proofErr w:type="spellEnd"/>
        <w:r w:rsidRPr="00076DD0">
          <w:rPr>
            <w:rStyle w:val="Hyperlink"/>
            <w:rFonts w:ascii="Arial" w:hAnsi="Arial" w:cs="Arial"/>
            <w:color w:val="000000" w:themeColor="text1"/>
            <w:sz w:val="24"/>
            <w:szCs w:val="24"/>
          </w:rPr>
          <w:t>: A multilevel analysis - ScienceDirect</w:t>
        </w:r>
      </w:hyperlink>
      <w:r w:rsidRPr="00076DD0">
        <w:rPr>
          <w:rFonts w:ascii="Arial" w:hAnsi="Arial" w:cs="Arial"/>
          <w:color w:val="000000" w:themeColor="text1"/>
          <w:sz w:val="24"/>
          <w:szCs w:val="24"/>
        </w:rPr>
        <w:t>, (Accessed on 25/10/2022)</w:t>
      </w:r>
    </w:p>
    <w:p w14:paraId="38BB0E33" w14:textId="77777777" w:rsidR="00F308BF" w:rsidRPr="00076DD0" w:rsidRDefault="00F308BF" w:rsidP="00076DD0">
      <w:pPr>
        <w:spacing w:before="100" w:after="100" w:line="360" w:lineRule="auto"/>
        <w:rPr>
          <w:rFonts w:ascii="Arial" w:hAnsi="Arial" w:cs="Arial"/>
          <w:color w:val="000000" w:themeColor="text1"/>
          <w:sz w:val="24"/>
          <w:szCs w:val="24"/>
        </w:rPr>
      </w:pPr>
    </w:p>
    <w:p w14:paraId="6638928F" w14:textId="5498C058" w:rsidR="001F63DE" w:rsidRPr="00076DD0" w:rsidRDefault="001F63DE" w:rsidP="00076DD0">
      <w:pPr>
        <w:spacing w:before="100" w:after="100" w:line="360" w:lineRule="auto"/>
        <w:rPr>
          <w:rFonts w:ascii="Arial" w:hAnsi="Arial" w:cs="Arial"/>
          <w:color w:val="000000" w:themeColor="text1"/>
          <w:sz w:val="24"/>
          <w:szCs w:val="24"/>
        </w:rPr>
      </w:pPr>
      <w:proofErr w:type="spellStart"/>
      <w:r w:rsidRPr="00076DD0">
        <w:rPr>
          <w:rFonts w:ascii="Arial" w:hAnsi="Arial" w:cs="Arial"/>
          <w:color w:val="000000" w:themeColor="text1"/>
          <w:sz w:val="24"/>
          <w:szCs w:val="24"/>
        </w:rPr>
        <w:t>Koziarski</w:t>
      </w:r>
      <w:proofErr w:type="spellEnd"/>
      <w:r w:rsidRPr="00076DD0">
        <w:rPr>
          <w:rFonts w:ascii="Arial" w:hAnsi="Arial" w:cs="Arial"/>
          <w:color w:val="000000" w:themeColor="text1"/>
          <w:sz w:val="24"/>
          <w:szCs w:val="24"/>
        </w:rPr>
        <w:t xml:space="preserve"> Jacek &amp;Huey Laura, (2021) International Journal of Comparative and Applied Criminal Justice, Accessed on 06/10/2022, Available at: UWTSD online library and resources.</w:t>
      </w:r>
    </w:p>
    <w:p w14:paraId="4F19B7B5" w14:textId="77777777" w:rsidR="00AC6DFB" w:rsidRPr="00076DD0" w:rsidRDefault="00AC6DFB" w:rsidP="00076DD0">
      <w:pPr>
        <w:shd w:val="clear" w:color="auto" w:fill="FFFFF6"/>
        <w:spacing w:before="100" w:after="100" w:line="360" w:lineRule="auto"/>
        <w:rPr>
          <w:rFonts w:ascii="Arial" w:hAnsi="Arial" w:cs="Arial"/>
          <w:color w:val="000000" w:themeColor="text1"/>
          <w:sz w:val="24"/>
          <w:szCs w:val="24"/>
        </w:rPr>
      </w:pPr>
    </w:p>
    <w:p w14:paraId="28A9872D" w14:textId="4EC59A43" w:rsidR="00AC6DFB" w:rsidRPr="00076DD0" w:rsidRDefault="008D1420" w:rsidP="00076DD0">
      <w:pPr>
        <w:shd w:val="clear" w:color="auto" w:fill="FFFFF6"/>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NPIA, (2010), (Online) National Policing Improvement Agency, Available at: </w:t>
      </w:r>
      <w:hyperlink r:id="rId39" w:history="1">
        <w:r w:rsidRPr="00076DD0">
          <w:rPr>
            <w:rStyle w:val="Hyperlink"/>
            <w:rFonts w:ascii="Arial" w:hAnsi="Arial" w:cs="Arial"/>
            <w:color w:val="000000" w:themeColor="text1"/>
            <w:sz w:val="24"/>
            <w:szCs w:val="24"/>
          </w:rPr>
          <w:t>Code of Practice On the Operation and Use of the Police National Database (publishing.service.gov.uk)</w:t>
        </w:r>
      </w:hyperlink>
      <w:r w:rsidRPr="00076DD0">
        <w:rPr>
          <w:rFonts w:ascii="Arial" w:hAnsi="Arial" w:cs="Arial"/>
          <w:color w:val="000000" w:themeColor="text1"/>
          <w:sz w:val="24"/>
          <w:szCs w:val="24"/>
        </w:rPr>
        <w:t>, (Accessed on 30/09/2022)</w:t>
      </w:r>
    </w:p>
    <w:p w14:paraId="0DBBCCE4" w14:textId="78B0046B" w:rsidR="006B1EA4" w:rsidRPr="00076DD0" w:rsidRDefault="006B1EA4" w:rsidP="00076DD0">
      <w:pPr>
        <w:shd w:val="clear" w:color="auto" w:fill="FFFFF6"/>
        <w:spacing w:before="100" w:after="100" w:line="360" w:lineRule="auto"/>
        <w:rPr>
          <w:rFonts w:ascii="Arial" w:hAnsi="Arial" w:cs="Arial"/>
          <w:color w:val="000000" w:themeColor="text1"/>
          <w:sz w:val="24"/>
          <w:szCs w:val="24"/>
        </w:rPr>
      </w:pPr>
    </w:p>
    <w:p w14:paraId="238D0716" w14:textId="74558FC9" w:rsidR="006B1EA4" w:rsidRPr="00076DD0" w:rsidRDefault="006B1EA4"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lastRenderedPageBreak/>
        <w:t xml:space="preserve">Office for National Statistics, (2021), (Online) Officer for National Statistics, Available at:  </w:t>
      </w:r>
      <w:hyperlink r:id="rId40" w:history="1">
        <w:r w:rsidRPr="00076DD0">
          <w:rPr>
            <w:rStyle w:val="Hyperlink"/>
            <w:rFonts w:ascii="Arial" w:hAnsi="Arial" w:cs="Arial"/>
            <w:color w:val="000000" w:themeColor="text1"/>
            <w:sz w:val="24"/>
            <w:szCs w:val="24"/>
          </w:rPr>
          <w:t>The impact of crime on victims and society - Office for National Statistics (ons.gov.uk)</w:t>
        </w:r>
      </w:hyperlink>
      <w:r w:rsidRPr="00076DD0">
        <w:rPr>
          <w:rFonts w:ascii="Arial" w:hAnsi="Arial" w:cs="Arial"/>
          <w:color w:val="000000" w:themeColor="text1"/>
          <w:sz w:val="24"/>
          <w:szCs w:val="24"/>
        </w:rPr>
        <w:t xml:space="preserve">, (Accessed on 26/10/2022) </w:t>
      </w:r>
    </w:p>
    <w:p w14:paraId="0AB39CD2" w14:textId="77777777" w:rsidR="00AC6DFB" w:rsidRPr="00076DD0" w:rsidRDefault="00AC6DFB" w:rsidP="00076DD0">
      <w:pPr>
        <w:spacing w:before="100" w:after="100" w:line="360" w:lineRule="auto"/>
        <w:rPr>
          <w:rFonts w:ascii="Arial" w:hAnsi="Arial" w:cs="Arial"/>
          <w:color w:val="000000" w:themeColor="text1"/>
          <w:sz w:val="24"/>
          <w:szCs w:val="24"/>
        </w:rPr>
      </w:pPr>
    </w:p>
    <w:p w14:paraId="2793E51B"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Paul Greenberg, (2021), (Online) ZD Net, Available at: </w:t>
      </w:r>
      <w:hyperlink r:id="rId41" w:history="1">
        <w:r w:rsidRPr="00076DD0">
          <w:rPr>
            <w:rStyle w:val="Hyperlink"/>
            <w:rFonts w:ascii="Arial" w:hAnsi="Arial" w:cs="Arial"/>
            <w:color w:val="000000" w:themeColor="text1"/>
            <w:sz w:val="24"/>
            <w:szCs w:val="24"/>
          </w:rPr>
          <w:t>Intelligence vs information vs insights: Know the difference | ZDNet</w:t>
        </w:r>
      </w:hyperlink>
      <w:r w:rsidRPr="00076DD0">
        <w:rPr>
          <w:rFonts w:ascii="Arial" w:hAnsi="Arial" w:cs="Arial"/>
          <w:color w:val="000000" w:themeColor="text1"/>
          <w:sz w:val="24"/>
          <w:szCs w:val="24"/>
        </w:rPr>
        <w:t>, (Accessed on 16/05/2022)</w:t>
      </w:r>
    </w:p>
    <w:p w14:paraId="6FC8F4DA" w14:textId="77777777" w:rsidR="00AC6DFB" w:rsidRPr="00076DD0" w:rsidRDefault="00AC6DFB" w:rsidP="00076DD0">
      <w:pPr>
        <w:spacing w:before="100" w:after="100" w:line="360" w:lineRule="auto"/>
        <w:rPr>
          <w:rFonts w:ascii="Arial" w:hAnsi="Arial" w:cs="Arial"/>
          <w:color w:val="000000" w:themeColor="text1"/>
          <w:sz w:val="24"/>
          <w:szCs w:val="24"/>
        </w:rPr>
      </w:pPr>
    </w:p>
    <w:p w14:paraId="0B664A4E"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Professor Robin Bryant, Sarah Bryant, (2020), available at: </w:t>
      </w:r>
      <w:proofErr w:type="spellStart"/>
      <w:r w:rsidRPr="00076DD0">
        <w:rPr>
          <w:rFonts w:ascii="Arial" w:hAnsi="Arial" w:cs="Arial"/>
          <w:color w:val="000000" w:themeColor="text1"/>
          <w:sz w:val="24"/>
          <w:szCs w:val="24"/>
        </w:rPr>
        <w:t>Blackstones</w:t>
      </w:r>
      <w:proofErr w:type="spellEnd"/>
      <w:r w:rsidRPr="00076DD0">
        <w:rPr>
          <w:rFonts w:ascii="Arial" w:hAnsi="Arial" w:cs="Arial"/>
          <w:color w:val="000000" w:themeColor="text1"/>
          <w:sz w:val="24"/>
          <w:szCs w:val="24"/>
        </w:rPr>
        <w:t xml:space="preserve"> Handbook for Policing Students, Page 92.</w:t>
      </w:r>
    </w:p>
    <w:p w14:paraId="6E3D5698" w14:textId="77777777" w:rsidR="00AC6DFB" w:rsidRPr="00076DD0" w:rsidRDefault="00AC6DFB" w:rsidP="00076DD0">
      <w:pPr>
        <w:spacing w:before="100" w:after="100" w:line="360" w:lineRule="auto"/>
        <w:rPr>
          <w:rFonts w:ascii="Arial" w:hAnsi="Arial" w:cs="Arial"/>
          <w:color w:val="000000" w:themeColor="text1"/>
          <w:sz w:val="24"/>
          <w:szCs w:val="24"/>
        </w:rPr>
      </w:pPr>
    </w:p>
    <w:p w14:paraId="422FF144" w14:textId="465A09AF"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Sage Journal, (2022), (Online) Sage Journal, Available at: </w:t>
      </w:r>
      <w:hyperlink r:id="rId42" w:history="1">
        <w:r w:rsidRPr="00076DD0">
          <w:rPr>
            <w:rStyle w:val="Hyperlink"/>
            <w:rFonts w:ascii="Arial" w:hAnsi="Arial" w:cs="Arial"/>
            <w:color w:val="000000" w:themeColor="text1"/>
            <w:sz w:val="24"/>
            <w:szCs w:val="24"/>
          </w:rPr>
          <w:t xml:space="preserve">Police ethics and integrity: Keeping the ‘blue code’ of silence - Louise </w:t>
        </w:r>
        <w:proofErr w:type="spellStart"/>
        <w:r w:rsidRPr="00076DD0">
          <w:rPr>
            <w:rStyle w:val="Hyperlink"/>
            <w:rFonts w:ascii="Arial" w:hAnsi="Arial" w:cs="Arial"/>
            <w:color w:val="000000" w:themeColor="text1"/>
            <w:sz w:val="24"/>
            <w:szCs w:val="24"/>
          </w:rPr>
          <w:t>Westmarland</w:t>
        </w:r>
        <w:proofErr w:type="spellEnd"/>
        <w:r w:rsidRPr="00076DD0">
          <w:rPr>
            <w:rStyle w:val="Hyperlink"/>
            <w:rFonts w:ascii="Arial" w:hAnsi="Arial" w:cs="Arial"/>
            <w:color w:val="000000" w:themeColor="text1"/>
            <w:sz w:val="24"/>
            <w:szCs w:val="24"/>
          </w:rPr>
          <w:t>, Steve Conway, 2020 (sagepub.com)</w:t>
        </w:r>
      </w:hyperlink>
      <w:r w:rsidRPr="00076DD0">
        <w:rPr>
          <w:rFonts w:ascii="Arial" w:hAnsi="Arial" w:cs="Arial"/>
          <w:color w:val="000000" w:themeColor="text1"/>
          <w:sz w:val="24"/>
          <w:szCs w:val="24"/>
        </w:rPr>
        <w:t xml:space="preserve">, (Accessed on 28/09/2022) </w:t>
      </w:r>
    </w:p>
    <w:p w14:paraId="07324E87" w14:textId="77777777" w:rsidR="00C07577" w:rsidRPr="00076DD0" w:rsidRDefault="00C07577" w:rsidP="00076DD0">
      <w:pPr>
        <w:spacing w:before="100" w:after="100" w:line="360" w:lineRule="auto"/>
        <w:rPr>
          <w:rFonts w:ascii="Arial" w:hAnsi="Arial" w:cs="Arial"/>
          <w:color w:val="000000" w:themeColor="text1"/>
          <w:sz w:val="24"/>
          <w:szCs w:val="24"/>
        </w:rPr>
      </w:pPr>
    </w:p>
    <w:p w14:paraId="444794D8" w14:textId="051E8777" w:rsidR="00AC6DFB" w:rsidRPr="00076DD0" w:rsidRDefault="00C07577"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Sharma, A, (No Date), (Online) Psychology Discussion.Net, Available at: </w:t>
      </w:r>
      <w:hyperlink r:id="rId43" w:history="1">
        <w:r w:rsidRPr="00076DD0">
          <w:rPr>
            <w:rStyle w:val="Hyperlink"/>
            <w:rFonts w:ascii="Arial" w:hAnsi="Arial" w:cs="Arial"/>
            <w:color w:val="000000" w:themeColor="text1"/>
            <w:sz w:val="24"/>
            <w:szCs w:val="24"/>
          </w:rPr>
          <w:t>8 Factors Responsible for Development of Attitudes (psychologydiscussion.net)</w:t>
        </w:r>
      </w:hyperlink>
      <w:r w:rsidRPr="00076DD0">
        <w:rPr>
          <w:rFonts w:ascii="Arial" w:hAnsi="Arial" w:cs="Arial"/>
          <w:color w:val="000000" w:themeColor="text1"/>
          <w:sz w:val="24"/>
          <w:szCs w:val="24"/>
        </w:rPr>
        <w:t xml:space="preserve">, (Accessed on 26/10/2022) </w:t>
      </w:r>
    </w:p>
    <w:p w14:paraId="7F3F9C3F" w14:textId="77777777" w:rsidR="00C07577" w:rsidRPr="00076DD0" w:rsidRDefault="00C07577" w:rsidP="00076DD0">
      <w:pPr>
        <w:spacing w:before="100" w:after="100" w:line="360" w:lineRule="auto"/>
        <w:rPr>
          <w:rFonts w:ascii="Arial" w:hAnsi="Arial" w:cs="Arial"/>
          <w:color w:val="000000" w:themeColor="text1"/>
          <w:sz w:val="24"/>
          <w:szCs w:val="24"/>
        </w:rPr>
      </w:pPr>
    </w:p>
    <w:p w14:paraId="092605D4"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South Wales Police, (Online) South Wales Police, Available at: </w:t>
      </w:r>
      <w:hyperlink r:id="rId44" w:history="1">
        <w:r w:rsidRPr="00076DD0">
          <w:rPr>
            <w:rStyle w:val="Hyperlink"/>
            <w:rFonts w:ascii="Arial" w:hAnsi="Arial" w:cs="Arial"/>
            <w:color w:val="000000" w:themeColor="text1"/>
            <w:sz w:val="24"/>
            <w:szCs w:val="24"/>
          </w:rPr>
          <w:t>Performance and priorities | South Wales Police (south-wales.police.uk)</w:t>
        </w:r>
      </w:hyperlink>
      <w:r w:rsidRPr="00076DD0">
        <w:rPr>
          <w:rFonts w:ascii="Arial" w:hAnsi="Arial" w:cs="Arial"/>
          <w:color w:val="000000" w:themeColor="text1"/>
          <w:sz w:val="24"/>
          <w:szCs w:val="24"/>
        </w:rPr>
        <w:t>, (Accessed on 29/04/2022)</w:t>
      </w:r>
    </w:p>
    <w:p w14:paraId="12BA43F3" w14:textId="77777777" w:rsidR="00AC6DFB" w:rsidRPr="00076DD0" w:rsidRDefault="00AC6DFB" w:rsidP="00076DD0">
      <w:pPr>
        <w:spacing w:before="100" w:after="100" w:line="360" w:lineRule="auto"/>
        <w:rPr>
          <w:rFonts w:ascii="Arial" w:hAnsi="Arial" w:cs="Arial"/>
          <w:color w:val="000000" w:themeColor="text1"/>
          <w:sz w:val="24"/>
          <w:szCs w:val="24"/>
        </w:rPr>
      </w:pPr>
    </w:p>
    <w:p w14:paraId="0ECD8205"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South Wales Police, (2019), (Online) South Wales Police, Available at: </w:t>
      </w:r>
      <w:hyperlink r:id="rId45" w:history="1">
        <w:r w:rsidRPr="00076DD0">
          <w:rPr>
            <w:rStyle w:val="Hyperlink"/>
            <w:rFonts w:ascii="Arial" w:hAnsi="Arial" w:cs="Arial"/>
            <w:color w:val="000000" w:themeColor="text1"/>
            <w:sz w:val="24"/>
            <w:szCs w:val="24"/>
          </w:rPr>
          <w:t>Police Community Support Officers – at the heart of our communities | South Wales Police (south-wales.police.uk)</w:t>
        </w:r>
      </w:hyperlink>
      <w:r w:rsidRPr="00076DD0">
        <w:rPr>
          <w:rFonts w:ascii="Arial" w:hAnsi="Arial" w:cs="Arial"/>
          <w:color w:val="000000" w:themeColor="text1"/>
          <w:sz w:val="24"/>
          <w:szCs w:val="24"/>
        </w:rPr>
        <w:t>, (Accessed on 12/05/2022)</w:t>
      </w:r>
    </w:p>
    <w:p w14:paraId="7D01AAE4" w14:textId="77777777" w:rsidR="00AC6DFB" w:rsidRPr="00076DD0" w:rsidRDefault="00AC6DFB" w:rsidP="00076DD0">
      <w:pPr>
        <w:spacing w:before="100" w:after="100" w:line="360" w:lineRule="auto"/>
        <w:rPr>
          <w:rFonts w:ascii="Arial" w:hAnsi="Arial" w:cs="Arial"/>
          <w:color w:val="000000" w:themeColor="text1"/>
          <w:sz w:val="24"/>
          <w:szCs w:val="24"/>
        </w:rPr>
      </w:pPr>
    </w:p>
    <w:p w14:paraId="4405EC0E"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South Wales Police, (2019), (Online) South Wales Police, Available at: </w:t>
      </w:r>
      <w:hyperlink r:id="rId46" w:history="1">
        <w:r w:rsidRPr="00076DD0">
          <w:rPr>
            <w:rStyle w:val="Hyperlink"/>
            <w:rFonts w:ascii="Arial" w:hAnsi="Arial" w:cs="Arial"/>
            <w:color w:val="000000" w:themeColor="text1"/>
            <w:sz w:val="24"/>
            <w:szCs w:val="24"/>
          </w:rPr>
          <w:t>CRP004-Crime Plan 2021-ENG.indd (south-wales.police.uk)</w:t>
        </w:r>
      </w:hyperlink>
      <w:r w:rsidRPr="00076DD0">
        <w:rPr>
          <w:rFonts w:ascii="Arial" w:hAnsi="Arial" w:cs="Arial"/>
          <w:color w:val="000000" w:themeColor="text1"/>
          <w:sz w:val="24"/>
          <w:szCs w:val="24"/>
        </w:rPr>
        <w:t xml:space="preserve"> (Accessed on 12/05/2022)</w:t>
      </w:r>
    </w:p>
    <w:p w14:paraId="323DBF69" w14:textId="77777777" w:rsidR="00AC6DFB" w:rsidRPr="00076DD0" w:rsidRDefault="00AC6DFB" w:rsidP="00076DD0">
      <w:pPr>
        <w:spacing w:before="100" w:after="100" w:line="360" w:lineRule="auto"/>
        <w:rPr>
          <w:rFonts w:ascii="Arial" w:hAnsi="Arial" w:cs="Arial"/>
          <w:color w:val="000000" w:themeColor="text1"/>
          <w:sz w:val="24"/>
          <w:szCs w:val="24"/>
        </w:rPr>
      </w:pPr>
    </w:p>
    <w:p w14:paraId="05E4EF52" w14:textId="77777777" w:rsidR="00AC6DFB" w:rsidRPr="00076DD0" w:rsidRDefault="008D1420" w:rsidP="00076DD0">
      <w:pPr>
        <w:spacing w:before="100" w:after="100" w:line="360" w:lineRule="auto"/>
        <w:rPr>
          <w:rFonts w:ascii="Arial" w:hAnsi="Arial" w:cs="Arial"/>
          <w:color w:val="000000" w:themeColor="text1"/>
          <w:sz w:val="24"/>
          <w:szCs w:val="24"/>
        </w:rPr>
      </w:pPr>
      <w:r w:rsidRPr="00076DD0">
        <w:rPr>
          <w:rFonts w:ascii="Arial" w:hAnsi="Arial" w:cs="Arial"/>
          <w:color w:val="000000" w:themeColor="text1"/>
          <w:sz w:val="24"/>
          <w:szCs w:val="24"/>
        </w:rPr>
        <w:lastRenderedPageBreak/>
        <w:t xml:space="preserve">South Wales Police, (2019), (Online) South Wales Police, Available at: </w:t>
      </w:r>
      <w:hyperlink r:id="rId47" w:history="1">
        <w:r w:rsidRPr="00076DD0">
          <w:rPr>
            <w:rStyle w:val="Hyperlink"/>
            <w:rFonts w:ascii="Arial" w:hAnsi="Arial" w:cs="Arial"/>
            <w:color w:val="000000" w:themeColor="text1"/>
            <w:sz w:val="24"/>
            <w:szCs w:val="24"/>
          </w:rPr>
          <w:t>Performance and priorities | South Wales Police (south-wales.police.uk)</w:t>
        </w:r>
      </w:hyperlink>
      <w:r w:rsidRPr="00076DD0">
        <w:rPr>
          <w:rFonts w:ascii="Arial" w:hAnsi="Arial" w:cs="Arial"/>
          <w:color w:val="000000" w:themeColor="text1"/>
          <w:sz w:val="24"/>
          <w:szCs w:val="24"/>
        </w:rPr>
        <w:t>, (Accessed on 25/05/2022)</w:t>
      </w:r>
    </w:p>
    <w:p w14:paraId="277A3558" w14:textId="77777777" w:rsidR="006B1EA4" w:rsidRPr="00076DD0" w:rsidRDefault="006B1EA4" w:rsidP="00076DD0">
      <w:pPr>
        <w:spacing w:before="100" w:after="100" w:line="360" w:lineRule="auto"/>
        <w:rPr>
          <w:rFonts w:ascii="Arial" w:hAnsi="Arial" w:cs="Arial"/>
          <w:color w:val="000000" w:themeColor="text1"/>
          <w:sz w:val="24"/>
          <w:szCs w:val="24"/>
        </w:rPr>
      </w:pPr>
    </w:p>
    <w:p w14:paraId="76E471D4" w14:textId="77777777" w:rsidR="00AC6DFB" w:rsidRPr="00076DD0" w:rsidRDefault="008D1420" w:rsidP="00076DD0">
      <w:pPr>
        <w:spacing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Unison, (2016), (Online) Unison, Available at: </w:t>
      </w:r>
      <w:hyperlink r:id="rId48" w:history="1">
        <w:r w:rsidRPr="00076DD0">
          <w:rPr>
            <w:rStyle w:val="Hyperlink"/>
            <w:rFonts w:ascii="Arial" w:hAnsi="Arial" w:cs="Arial"/>
            <w:color w:val="000000" w:themeColor="text1"/>
            <w:sz w:val="24"/>
            <w:szCs w:val="24"/>
          </w:rPr>
          <w:t>'Community policing is worth protecting and worth voting for' | Article, News | News | UNISON National</w:t>
        </w:r>
      </w:hyperlink>
      <w:r w:rsidRPr="00076DD0">
        <w:rPr>
          <w:rFonts w:ascii="Arial" w:hAnsi="Arial" w:cs="Arial"/>
          <w:color w:val="000000" w:themeColor="text1"/>
          <w:sz w:val="24"/>
          <w:szCs w:val="24"/>
        </w:rPr>
        <w:t>, (Accessed on 30/09/2022)</w:t>
      </w:r>
    </w:p>
    <w:p w14:paraId="34EFCF5F" w14:textId="77777777" w:rsidR="00AC6DFB" w:rsidRPr="00076DD0" w:rsidRDefault="00AC6DFB" w:rsidP="00076DD0">
      <w:pPr>
        <w:spacing w:line="360" w:lineRule="auto"/>
        <w:rPr>
          <w:rFonts w:ascii="Arial" w:hAnsi="Arial" w:cs="Arial"/>
          <w:color w:val="000000" w:themeColor="text1"/>
          <w:sz w:val="24"/>
          <w:szCs w:val="24"/>
        </w:rPr>
      </w:pPr>
    </w:p>
    <w:p w14:paraId="6EF34501" w14:textId="670D842A" w:rsidR="00AC6DFB" w:rsidRPr="00076DD0" w:rsidRDefault="008D1420" w:rsidP="00076DD0">
      <w:pPr>
        <w:spacing w:line="360" w:lineRule="auto"/>
        <w:rPr>
          <w:rFonts w:ascii="Arial" w:hAnsi="Arial" w:cs="Arial"/>
          <w:color w:val="000000" w:themeColor="text1"/>
          <w:sz w:val="24"/>
          <w:szCs w:val="24"/>
        </w:rPr>
      </w:pPr>
      <w:r w:rsidRPr="00076DD0">
        <w:rPr>
          <w:rFonts w:ascii="Arial" w:hAnsi="Arial" w:cs="Arial"/>
          <w:color w:val="000000" w:themeColor="text1"/>
          <w:sz w:val="24"/>
          <w:szCs w:val="24"/>
        </w:rPr>
        <w:t xml:space="preserve">UK Parliament, (2021), (Online) UK </w:t>
      </w:r>
      <w:r w:rsidR="000F1FFF" w:rsidRPr="00076DD0">
        <w:rPr>
          <w:rFonts w:ascii="Arial" w:hAnsi="Arial" w:cs="Arial"/>
          <w:color w:val="000000" w:themeColor="text1"/>
          <w:sz w:val="24"/>
          <w:szCs w:val="24"/>
        </w:rPr>
        <w:t>Parliament</w:t>
      </w:r>
      <w:r w:rsidRPr="00076DD0">
        <w:rPr>
          <w:rFonts w:ascii="Arial" w:hAnsi="Arial" w:cs="Arial"/>
          <w:color w:val="000000" w:themeColor="text1"/>
          <w:sz w:val="24"/>
          <w:szCs w:val="24"/>
        </w:rPr>
        <w:t xml:space="preserve">, Available at: </w:t>
      </w:r>
      <w:hyperlink r:id="rId49" w:history="1">
        <w:r w:rsidRPr="00076DD0">
          <w:rPr>
            <w:rStyle w:val="Hyperlink"/>
            <w:rFonts w:ascii="Arial" w:hAnsi="Arial" w:cs="Arial"/>
            <w:color w:val="000000" w:themeColor="text1"/>
            <w:sz w:val="24"/>
            <w:szCs w:val="24"/>
          </w:rPr>
          <w:t>Policing in the UK - House of Commons Library (parliament.uk)</w:t>
        </w:r>
      </w:hyperlink>
      <w:r w:rsidRPr="00076DD0">
        <w:rPr>
          <w:rFonts w:ascii="Arial" w:hAnsi="Arial" w:cs="Arial"/>
          <w:color w:val="000000" w:themeColor="text1"/>
          <w:sz w:val="24"/>
          <w:szCs w:val="24"/>
        </w:rPr>
        <w:t>, (Accessed on 30/09/2022)</w:t>
      </w:r>
      <w:bookmarkEnd w:id="0"/>
    </w:p>
    <w:sectPr w:rsidR="00AC6DFB" w:rsidRPr="00076DD0">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2B16C" w14:textId="77777777" w:rsidR="00416E12" w:rsidRDefault="00416E12">
      <w:r>
        <w:separator/>
      </w:r>
    </w:p>
  </w:endnote>
  <w:endnote w:type="continuationSeparator" w:id="0">
    <w:p w14:paraId="5C4468FA" w14:textId="77777777" w:rsidR="00416E12" w:rsidRDefault="00416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A3BE4" w14:textId="77777777" w:rsidR="00416E12" w:rsidRDefault="00416E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67131" w14:textId="548B0BA9" w:rsidR="00416E12" w:rsidRDefault="00416E12">
    <w:pPr>
      <w:pStyle w:val="Footer"/>
      <w:jc w:val="center"/>
    </w:pPr>
    <w:r>
      <w:fldChar w:fldCharType="begin"/>
    </w:r>
    <w:r>
      <w:instrText xml:space="preserve"> PAGE </w:instrText>
    </w:r>
    <w:r>
      <w:fldChar w:fldCharType="separate"/>
    </w:r>
    <w:r w:rsidR="00C078E6">
      <w:rPr>
        <w:noProof/>
      </w:rPr>
      <w:t>11</w:t>
    </w:r>
    <w:r>
      <w:fldChar w:fldCharType="end"/>
    </w:r>
  </w:p>
  <w:p w14:paraId="18011EB0" w14:textId="77777777" w:rsidR="00416E12" w:rsidRDefault="00416E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D6B44" w14:textId="77777777" w:rsidR="00416E12" w:rsidRDefault="00416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FCE9A" w14:textId="77777777" w:rsidR="00416E12" w:rsidRDefault="00416E12">
      <w:r>
        <w:rPr>
          <w:color w:val="000000"/>
        </w:rPr>
        <w:separator/>
      </w:r>
    </w:p>
  </w:footnote>
  <w:footnote w:type="continuationSeparator" w:id="0">
    <w:p w14:paraId="0C75CCC2" w14:textId="77777777" w:rsidR="00416E12" w:rsidRDefault="00416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FAD52" w14:textId="77777777" w:rsidR="00416E12" w:rsidRDefault="00416E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3BCFF" w14:textId="77777777" w:rsidR="00416E12" w:rsidRDefault="00416E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9F87A" w14:textId="77777777" w:rsidR="00416E12" w:rsidRDefault="00416E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4EB1"/>
    <w:multiLevelType w:val="multilevel"/>
    <w:tmpl w:val="675475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DB0544A"/>
    <w:multiLevelType w:val="multilevel"/>
    <w:tmpl w:val="D490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EC1EA8"/>
    <w:multiLevelType w:val="multilevel"/>
    <w:tmpl w:val="8A58CF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B7F40A0"/>
    <w:multiLevelType w:val="multilevel"/>
    <w:tmpl w:val="F198D740"/>
    <w:styleLink w:val="LFO7"/>
    <w:lvl w:ilvl="0">
      <w:numFmt w:val="bullet"/>
      <w:pStyle w:val="BulletedList"/>
      <w:lvlText w:val=""/>
      <w:lvlJc w:val="left"/>
      <w:pPr>
        <w:ind w:left="432" w:hanging="288"/>
      </w:pPr>
      <w:rPr>
        <w:rFonts w:ascii="Symbol" w:hAnsi="Symbol"/>
        <w:sz w:val="16"/>
        <w:szCs w:val="16"/>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3F970BB"/>
    <w:multiLevelType w:val="multilevel"/>
    <w:tmpl w:val="0E44C78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5" w15:restartNumberingAfterBreak="0">
    <w:nsid w:val="4DD65A70"/>
    <w:multiLevelType w:val="multilevel"/>
    <w:tmpl w:val="7DC08C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6" w15:restartNumberingAfterBreak="0">
    <w:nsid w:val="54A04135"/>
    <w:multiLevelType w:val="multilevel"/>
    <w:tmpl w:val="81028B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A455300"/>
    <w:multiLevelType w:val="multilevel"/>
    <w:tmpl w:val="D22ED4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67F32BFB"/>
    <w:multiLevelType w:val="multilevel"/>
    <w:tmpl w:val="10E442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D272656"/>
    <w:multiLevelType w:val="multilevel"/>
    <w:tmpl w:val="C096DE2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3"/>
  </w:num>
  <w:num w:numId="2">
    <w:abstractNumId w:val="8"/>
  </w:num>
  <w:num w:numId="3">
    <w:abstractNumId w:val="6"/>
  </w:num>
  <w:num w:numId="4">
    <w:abstractNumId w:val="2"/>
  </w:num>
  <w:num w:numId="5">
    <w:abstractNumId w:val="5"/>
  </w:num>
  <w:num w:numId="6">
    <w:abstractNumId w:val="0"/>
  </w:num>
  <w:num w:numId="7">
    <w:abstractNumId w:val="7"/>
  </w:num>
  <w:num w:numId="8">
    <w:abstractNumId w:val="4"/>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DFB"/>
    <w:rsid w:val="00003387"/>
    <w:rsid w:val="000041A0"/>
    <w:rsid w:val="000165DF"/>
    <w:rsid w:val="00033DDE"/>
    <w:rsid w:val="000350FB"/>
    <w:rsid w:val="0005671E"/>
    <w:rsid w:val="0006289F"/>
    <w:rsid w:val="00073234"/>
    <w:rsid w:val="00076DD0"/>
    <w:rsid w:val="00095A1A"/>
    <w:rsid w:val="000F1FFF"/>
    <w:rsid w:val="00104FC2"/>
    <w:rsid w:val="00145D85"/>
    <w:rsid w:val="00174F75"/>
    <w:rsid w:val="00186955"/>
    <w:rsid w:val="001B4669"/>
    <w:rsid w:val="001C5094"/>
    <w:rsid w:val="001F63DE"/>
    <w:rsid w:val="001F6621"/>
    <w:rsid w:val="00226550"/>
    <w:rsid w:val="00255808"/>
    <w:rsid w:val="00266711"/>
    <w:rsid w:val="00274BDA"/>
    <w:rsid w:val="002B71CB"/>
    <w:rsid w:val="002F0294"/>
    <w:rsid w:val="00301F86"/>
    <w:rsid w:val="00311AE6"/>
    <w:rsid w:val="003327EB"/>
    <w:rsid w:val="00354EB1"/>
    <w:rsid w:val="00361723"/>
    <w:rsid w:val="003B34CE"/>
    <w:rsid w:val="003C217B"/>
    <w:rsid w:val="003E2AA7"/>
    <w:rsid w:val="00416E12"/>
    <w:rsid w:val="00420BA0"/>
    <w:rsid w:val="0044699A"/>
    <w:rsid w:val="00450D66"/>
    <w:rsid w:val="004640ED"/>
    <w:rsid w:val="004C3D9B"/>
    <w:rsid w:val="004C50CB"/>
    <w:rsid w:val="00543660"/>
    <w:rsid w:val="00553406"/>
    <w:rsid w:val="00565D90"/>
    <w:rsid w:val="00582EC6"/>
    <w:rsid w:val="005B3974"/>
    <w:rsid w:val="005D6C5E"/>
    <w:rsid w:val="006076C6"/>
    <w:rsid w:val="00625649"/>
    <w:rsid w:val="006A02BA"/>
    <w:rsid w:val="006B1EA4"/>
    <w:rsid w:val="006F109E"/>
    <w:rsid w:val="0070194D"/>
    <w:rsid w:val="007127FD"/>
    <w:rsid w:val="0075030F"/>
    <w:rsid w:val="00751386"/>
    <w:rsid w:val="007519E0"/>
    <w:rsid w:val="00786FF8"/>
    <w:rsid w:val="007872E5"/>
    <w:rsid w:val="0079650A"/>
    <w:rsid w:val="00797FFE"/>
    <w:rsid w:val="007C1542"/>
    <w:rsid w:val="007C253D"/>
    <w:rsid w:val="007E2165"/>
    <w:rsid w:val="00830E62"/>
    <w:rsid w:val="00854789"/>
    <w:rsid w:val="008A0784"/>
    <w:rsid w:val="008D1420"/>
    <w:rsid w:val="008D18B2"/>
    <w:rsid w:val="00942180"/>
    <w:rsid w:val="00981593"/>
    <w:rsid w:val="00981B5E"/>
    <w:rsid w:val="009A5ED0"/>
    <w:rsid w:val="00A039F7"/>
    <w:rsid w:val="00A37211"/>
    <w:rsid w:val="00A84C97"/>
    <w:rsid w:val="00A84ECA"/>
    <w:rsid w:val="00AC6CCC"/>
    <w:rsid w:val="00AC6DFB"/>
    <w:rsid w:val="00AF1EE9"/>
    <w:rsid w:val="00B154AC"/>
    <w:rsid w:val="00B55BF1"/>
    <w:rsid w:val="00BB54FC"/>
    <w:rsid w:val="00BD1FEE"/>
    <w:rsid w:val="00C07577"/>
    <w:rsid w:val="00C078E6"/>
    <w:rsid w:val="00C80706"/>
    <w:rsid w:val="00D05039"/>
    <w:rsid w:val="00D16BBF"/>
    <w:rsid w:val="00D32D61"/>
    <w:rsid w:val="00D406A1"/>
    <w:rsid w:val="00D61B44"/>
    <w:rsid w:val="00D97257"/>
    <w:rsid w:val="00E16C76"/>
    <w:rsid w:val="00E40087"/>
    <w:rsid w:val="00E44394"/>
    <w:rsid w:val="00E605D4"/>
    <w:rsid w:val="00E628F7"/>
    <w:rsid w:val="00E63A9B"/>
    <w:rsid w:val="00E74238"/>
    <w:rsid w:val="00E83C7E"/>
    <w:rsid w:val="00EB1B1D"/>
    <w:rsid w:val="00EC1B86"/>
    <w:rsid w:val="00EC6010"/>
    <w:rsid w:val="00EE0D94"/>
    <w:rsid w:val="00EE7A74"/>
    <w:rsid w:val="00F07ECD"/>
    <w:rsid w:val="00F308BF"/>
    <w:rsid w:val="00F3409E"/>
    <w:rsid w:val="00F4207A"/>
    <w:rsid w:val="00F612DF"/>
    <w:rsid w:val="00F715D1"/>
    <w:rsid w:val="00FD6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3519EF85"/>
  <w15:docId w15:val="{29BE531F-DE17-450D-8B68-D137B179B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pPr>
    <w:rPr>
      <w:rFonts w:ascii="Times New Roman" w:eastAsia="Times New Roman" w:hAnsi="Times New Roman"/>
      <w:sz w:val="20"/>
      <w:szCs w:val="20"/>
      <w:lang w:eastAsia="en-GB"/>
    </w:rPr>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sz w:val="36"/>
      <w:szCs w:val="20"/>
      <w:shd w:val="clear" w:color="auto" w:fill="auto"/>
      <w:lang w:eastAsia="en-GB"/>
    </w:rPr>
  </w:style>
  <w:style w:type="character" w:customStyle="1" w:styleId="Heading2Char">
    <w:name w:val="Heading 2 Char"/>
    <w:basedOn w:val="DefaultParagraphFont"/>
    <w:rPr>
      <w:rFonts w:ascii="Times New Roman" w:eastAsia="Times New Roman" w:hAnsi="Times New Roman" w:cs="Times New Roman"/>
      <w:b/>
      <w:sz w:val="24"/>
      <w:szCs w:val="20"/>
      <w:lang w:eastAsia="en-GB"/>
    </w:rPr>
  </w:style>
  <w:style w:type="character" w:customStyle="1" w:styleId="Heading3Char">
    <w:name w:val="Heading 3 Char"/>
    <w:basedOn w:val="DefaultParagraphFont"/>
    <w:rPr>
      <w:rFonts w:ascii="Times New Roman" w:eastAsia="Times New Roman" w:hAnsi="Times New Roman" w:cs="Times New Roman"/>
      <w:b/>
      <w:sz w:val="24"/>
      <w:szCs w:val="20"/>
      <w:lang w:eastAsia="en-GB"/>
    </w:rPr>
  </w:style>
  <w:style w:type="character" w:customStyle="1" w:styleId="Heading4Char">
    <w:name w:val="Heading 4 Char"/>
    <w:basedOn w:val="DefaultParagraphFont"/>
    <w:rPr>
      <w:rFonts w:ascii="Times New Roman" w:eastAsia="Times New Roman" w:hAnsi="Times New Roman" w:cs="Times New Roman"/>
      <w:sz w:val="40"/>
      <w:szCs w:val="20"/>
      <w:lang w:eastAsia="en-GB"/>
    </w:rPr>
  </w:style>
  <w:style w:type="character" w:customStyle="1" w:styleId="Heading6Char">
    <w:name w:val="Heading 6 Char"/>
    <w:basedOn w:val="DefaultParagraphFont"/>
    <w:rPr>
      <w:rFonts w:ascii="Arial" w:eastAsia="Times New Roman" w:hAnsi="Arial" w:cs="Arial"/>
      <w:b/>
      <w:bCs/>
      <w:sz w:val="24"/>
      <w:szCs w:val="20"/>
    </w:rPr>
  </w:style>
  <w:style w:type="paragraph" w:styleId="Header">
    <w:name w:val="header"/>
    <w:basedOn w:val="Normal"/>
    <w:pPr>
      <w:tabs>
        <w:tab w:val="center" w:pos="4153"/>
        <w:tab w:val="right" w:pos="8306"/>
      </w:tabs>
    </w:pPr>
  </w:style>
  <w:style w:type="character" w:customStyle="1" w:styleId="HeaderChar">
    <w:name w:val="Header Char"/>
    <w:basedOn w:val="DefaultParagraphFont"/>
    <w:rPr>
      <w:rFonts w:ascii="Times New Roman" w:eastAsia="Times New Roman" w:hAnsi="Times New Roman" w:cs="Times New Roman"/>
      <w:sz w:val="20"/>
      <w:szCs w:val="20"/>
      <w:lang w:eastAsia="en-GB"/>
    </w:rPr>
  </w:style>
  <w:style w:type="paragraph" w:styleId="Footer">
    <w:name w:val="footer"/>
    <w:basedOn w:val="Normal"/>
    <w:pPr>
      <w:tabs>
        <w:tab w:val="center" w:pos="4153"/>
        <w:tab w:val="right" w:pos="8306"/>
      </w:tabs>
    </w:pPr>
  </w:style>
  <w:style w:type="character" w:customStyle="1" w:styleId="FooterChar">
    <w:name w:val="Footer Char"/>
    <w:basedOn w:val="DefaultParagraphFont"/>
    <w:rPr>
      <w:rFonts w:ascii="Times New Roman" w:eastAsia="Times New Roman" w:hAnsi="Times New Roman" w:cs="Times New Roman"/>
      <w:sz w:val="20"/>
      <w:szCs w:val="20"/>
      <w:lang w:eastAsia="en-GB"/>
    </w:rPr>
  </w:style>
  <w:style w:type="paragraph" w:styleId="NormalWeb">
    <w:name w:val="Normal (Web)"/>
    <w:basedOn w:val="Normal"/>
    <w:pPr>
      <w:spacing w:before="100" w:after="100"/>
    </w:pPr>
    <w:rPr>
      <w:sz w:val="24"/>
      <w:lang w:eastAsia="en-US"/>
    </w:rPr>
  </w:style>
  <w:style w:type="paragraph" w:styleId="BodyText2">
    <w:name w:val="Body Text 2"/>
    <w:basedOn w:val="Normal"/>
    <w:rPr>
      <w:sz w:val="16"/>
      <w:lang w:eastAsia="en-US"/>
    </w:rPr>
  </w:style>
  <w:style w:type="character" w:customStyle="1" w:styleId="BodyText2Char">
    <w:name w:val="Body Text 2 Char"/>
    <w:basedOn w:val="DefaultParagraphFont"/>
    <w:rPr>
      <w:rFonts w:ascii="Times New Roman" w:eastAsia="Times New Roman" w:hAnsi="Times New Roman" w:cs="Times New Roman"/>
      <w:sz w:val="16"/>
      <w:szCs w:val="20"/>
    </w:rPr>
  </w:style>
  <w:style w:type="paragraph" w:customStyle="1" w:styleId="BodyText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rPr>
      <w:rFonts w:ascii="Tahoma" w:hAnsi="Tahoma" w:cs="Tahoma"/>
      <w:sz w:val="16"/>
      <w:szCs w:val="16"/>
    </w:rPr>
  </w:style>
  <w:style w:type="character" w:customStyle="1" w:styleId="BalloonTextChar">
    <w:name w:val="Balloon Text Char"/>
    <w:basedOn w:val="DefaultParagraphFont"/>
    <w:rPr>
      <w:rFonts w:ascii="Tahoma" w:eastAsia="Times New Roman" w:hAnsi="Tahoma" w:cs="Tahoma"/>
      <w:sz w:val="16"/>
      <w:szCs w:val="16"/>
      <w:lang w:eastAsia="en-GB"/>
    </w:rPr>
  </w:style>
  <w:style w:type="paragraph" w:customStyle="1" w:styleId="BulletedList">
    <w:name w:val="Bulleted List"/>
    <w:basedOn w:val="Normal"/>
    <w:pPr>
      <w:numPr>
        <w:numId w:val="1"/>
      </w:numPr>
      <w:spacing w:before="120" w:after="240"/>
    </w:pPr>
    <w:rPr>
      <w:rFonts w:ascii="Verdana" w:hAnsi="Verdana"/>
      <w:sz w:val="16"/>
      <w:szCs w:val="24"/>
      <w:lang w:val="en-US" w:eastAsia="en-US"/>
    </w:rPr>
  </w:style>
  <w:style w:type="character" w:styleId="Hyperlink">
    <w:name w:val="Hyperlink"/>
    <w:rPr>
      <w:color w:val="0000FF"/>
      <w:u w:val="single"/>
    </w:rPr>
  </w:style>
  <w:style w:type="paragraph" w:styleId="ListParagraph">
    <w:name w:val="List Paragraph"/>
    <w:basedOn w:val="Normal"/>
    <w:pPr>
      <w:ind w:left="720"/>
    </w:pPr>
  </w:style>
  <w:style w:type="character" w:styleId="Emphasis">
    <w:name w:val="Emphasis"/>
    <w:rPr>
      <w:i/>
      <w:iCs/>
    </w:rPr>
  </w:style>
  <w:style w:type="paragraph" w:customStyle="1" w:styleId="paragraph">
    <w:name w:val="paragraph"/>
    <w:basedOn w:val="Normal"/>
    <w:rPr>
      <w:sz w:val="24"/>
      <w:szCs w:val="24"/>
    </w:rPr>
  </w:style>
  <w:style w:type="character" w:customStyle="1" w:styleId="normaltextrun1">
    <w:name w:val="normaltextrun1"/>
    <w:basedOn w:val="DefaultParagraphFont"/>
  </w:style>
  <w:style w:type="character" w:customStyle="1" w:styleId="eop">
    <w:name w:val="eop"/>
    <w:basedOn w:val="DefaultParagraphFont"/>
  </w:style>
  <w:style w:type="character" w:styleId="Strong">
    <w:name w:val="Strong"/>
    <w:basedOn w:val="DefaultParagraphFont"/>
    <w:rPr>
      <w:b/>
      <w:bCs/>
    </w:rPr>
  </w:style>
  <w:style w:type="character" w:customStyle="1" w:styleId="visually-hidden">
    <w:name w:val="visually-hidden"/>
    <w:basedOn w:val="DefaultParagraphFont"/>
  </w:style>
  <w:style w:type="character" w:customStyle="1" w:styleId="topic-highlight">
    <w:name w:val="topic-highlight"/>
    <w:basedOn w:val="DefaultParagraphFont"/>
  </w:style>
  <w:style w:type="paragraph" w:customStyle="1" w:styleId="ssrcss-1q0x1qg-paragraph">
    <w:name w:val="ssrcss-1q0x1qg-paragraph"/>
    <w:basedOn w:val="Normal"/>
    <w:pPr>
      <w:suppressAutoHyphens w:val="0"/>
      <w:spacing w:before="100" w:after="100"/>
      <w:textAlignment w:val="auto"/>
    </w:pPr>
    <w:rPr>
      <w:sz w:val="24"/>
      <w:szCs w:val="24"/>
    </w:rPr>
  </w:style>
  <w:style w:type="character" w:customStyle="1" w:styleId="UnresolvedMention1">
    <w:name w:val="Unresolved Mention1"/>
    <w:basedOn w:val="DefaultParagraphFont"/>
    <w:uiPriority w:val="99"/>
    <w:semiHidden/>
    <w:unhideWhenUsed/>
    <w:rsid w:val="00073234"/>
    <w:rPr>
      <w:color w:val="605E5C"/>
      <w:shd w:val="clear" w:color="auto" w:fill="E1DFDD"/>
    </w:rPr>
  </w:style>
  <w:style w:type="numbering" w:customStyle="1" w:styleId="LFO7">
    <w:name w:val="LFO7"/>
    <w:basedOn w:val="No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357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formation-management/management-police-information/collection-and-recording" TargetMode="External"/><Relationship Id="rId18" Type="http://schemas.openxmlformats.org/officeDocument/2006/relationships/hyperlink" Target="https://profdev.college.police.uk/competency-values/integrity/" TargetMode="External"/><Relationship Id="rId26" Type="http://schemas.openxmlformats.org/officeDocument/2006/relationships/hyperlink" Target="http://criminal-justice.iresearchnet.com/system/victims-attitudes-toward-the-police/:~:text=In%20addition%20to%20response%20time%2C%20the%20way%20in,a%20key%20factor%20influencing%20victim%20attitudes%20and%20sa" TargetMode="External"/><Relationship Id="rId39" Type="http://schemas.openxmlformats.org/officeDocument/2006/relationships/hyperlink" Target="https://assets.publishing.service.gov.uk/government/uploads/system/uploads/attachment_data/file/243554/:~:text=The%20Police%20National%20Database%20%28PND%29%20is%20a%20national,information%20electronically%2C%20overcoming%20artif" TargetMode="External"/><Relationship Id="rId21" Type="http://schemas.openxmlformats.org/officeDocument/2006/relationships/hyperlink" Target="https://profdev.college.police.uk/professional-profile/police-constable/" TargetMode="External"/><Relationship Id="rId34" Type="http://schemas.openxmlformats.org/officeDocument/2006/relationships/hyperlink" Target="https://www.historic-uk.com/HistoryUK/HistoryofEngland/Sir-Robert-Peel/" TargetMode="External"/><Relationship Id="rId42" Type="http://schemas.openxmlformats.org/officeDocument/2006/relationships/hyperlink" Target="https://journals.sagepub.com/doi/full/10.1177/1461355720947762" TargetMode="External"/><Relationship Id="rId47" Type="http://schemas.openxmlformats.org/officeDocument/2006/relationships/hyperlink" Target="https://www.south-wales.police.uk/police-forces/south-wales-police/areas/about-us/about-us/performance-priorities/"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app/information-management/freedom-information" TargetMode="External"/><Relationship Id="rId29" Type="http://schemas.openxmlformats.org/officeDocument/2006/relationships/hyperlink" Target="https://www.gov.uk/government/publications/serious-and-organised-crime-strategy-2018" TargetMode="External"/><Relationship Id="rId11" Type="http://schemas.openxmlformats.org/officeDocument/2006/relationships/hyperlink" Target="https://www.bbc.co.uk/news/uk-59040905" TargetMode="External"/><Relationship Id="rId24" Type="http://schemas.openxmlformats.org/officeDocument/2006/relationships/hyperlink" Target="https://www.cram.com/essay/The-External-Political-Consequences-Of-Being-A/:~:text=The%20external%20pressures%20police%20face%20prevent%20them%20from,force%20them%20to%20adjust%20their%20way%20of%20work" TargetMode="External"/><Relationship Id="rId32" Type="http://schemas.openxmlformats.org/officeDocument/2006/relationships/hyperlink" Target="https://researchbriefings.files.parliament.uk/documents/LLN-2020-0016/LLN-2020-0016.pdf" TargetMode="External"/><Relationship Id="rId37" Type="http://schemas.openxmlformats.org/officeDocument/2006/relationships/hyperlink" Target="https://www.tandfonline.com/doi/full/10.1080/10439463.2021.1999447" TargetMode="External"/><Relationship Id="rId40" Type="http://schemas.openxmlformats.org/officeDocument/2006/relationships/hyperlink" Target="https://www.ons.gov.uk/peoplepopulationandcommunity/crimeandjustice/articles/theimpactofcrimeonvictimsandsociety/march2022" TargetMode="External"/><Relationship Id="rId45" Type="http://schemas.openxmlformats.org/officeDocument/2006/relationships/hyperlink" Target="https://www.south-wales.police.uk/news/south-wales/news/2021/march/police-community-support-officers--at-the-heart-of-our-communities/" TargetMode="External"/><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www.college.police.uk/career-learning/career-development/mentoring" TargetMode="External"/><Relationship Id="rId4" Type="http://schemas.openxmlformats.org/officeDocument/2006/relationships/settings" Target="settings.xml"/><Relationship Id="rId9" Type="http://schemas.openxmlformats.org/officeDocument/2006/relationships/hyperlink" Target="https://aru.ac.uk/study/degree-apprenticeships/become-a-police-officer/about-peqf"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college.police.uk/app/civil-emergencies/civil-contingencies/response-and-recovery" TargetMode="External"/><Relationship Id="rId27" Type="http://schemas.openxmlformats.org/officeDocument/2006/relationships/hyperlink" Target="https://www.cps.gov.uk/about-cps/criminal-justice-system" TargetMode="External"/><Relationship Id="rId30" Type="http://schemas.openxmlformats.org/officeDocument/2006/relationships/hyperlink" Target="https://assets.publishing.service.gov.uk/government/uploads/system/uploads/attachment_data/file/509831/6.1770_Modern_Crime_Prevention_Strategy_final_WEB_version.pdf" TargetMode="External"/><Relationship Id="rId35" Type="http://schemas.openxmlformats.org/officeDocument/2006/relationships/hyperlink" Target="https://bscpolicingnetwork.com/2020/05/26/the-national-intelligence-model/" TargetMode="External"/><Relationship Id="rId43" Type="http://schemas.openxmlformats.org/officeDocument/2006/relationships/hyperlink" Target="https://www.psychologydiscussion.net/attitudes/8-factors-responsible-for-development-of-attitudes/696" TargetMode="External"/><Relationship Id="rId48" Type="http://schemas.openxmlformats.org/officeDocument/2006/relationships/hyperlink" Target="https://www.unison.org.uk/news/article/2016/04/community-policing-is-worth-protecting-and-worth-voting-for/"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hyperlink" Target="https://www.betterup.com/blog/mentor-mentee-relationship" TargetMode="External"/><Relationship Id="rId17" Type="http://schemas.openxmlformats.org/officeDocument/2006/relationships/hyperlink" Target="https://www.college.police.uk/research/crime-reduction-toolkit/hot-spots-policing" TargetMode="External"/><Relationship Id="rId25" Type="http://schemas.openxmlformats.org/officeDocument/2006/relationships/hyperlink" Target="https://crbdirect.org.uk/major-problems-at-police-national-computer/" TargetMode="External"/><Relationship Id="rId33" Type="http://schemas.openxmlformats.org/officeDocument/2006/relationships/hyperlink" Target="https://www.ipsos.com/sites/default/files/ct/publication/documents/2017-12/public-perceptions-of-policing-in-england-and-wales-2017.pdf" TargetMode="External"/><Relationship Id="rId38" Type="http://schemas.openxmlformats.org/officeDocument/2006/relationships/hyperlink" Target="https://www.sciencedirect.com/science/article/abs/pii/S0047235207001274" TargetMode="External"/><Relationship Id="rId46" Type="http://schemas.openxmlformats.org/officeDocument/2006/relationships/hyperlink" Target="https://commissioner.south-wales.police.uk/media/2330/2022-03-04-police-crime-plan-2226-final-eng.pdf" TargetMode="External"/><Relationship Id="rId20" Type="http://schemas.openxmlformats.org/officeDocument/2006/relationships/hyperlink" Target="https://www.college.police.uk/guidance/neighbourhood-policing" TargetMode="External"/><Relationship Id="rId41" Type="http://schemas.openxmlformats.org/officeDocument/2006/relationships/hyperlink" Target="https://www.zdnet.com/article/intelligence-v-information-v-insights-you-need-to-know-the-difference/"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ollege.police.uk/research/evidence-based-policing-EBP" TargetMode="External"/><Relationship Id="rId23" Type="http://schemas.openxmlformats.org/officeDocument/2006/relationships/hyperlink" Target="https://www.college.police.uk/research/what-works-policing-reduce-crime/targeted-approaches" TargetMode="External"/><Relationship Id="rId28" Type="http://schemas.openxmlformats.org/officeDocument/2006/relationships/hyperlink" Target="https://www.gov.uk/government/statistics/crime-outcomes-in-england-and-wales-2021-to-2022/crime-outcomes-in-england-and-wales-2021-to-2022" TargetMode="External"/><Relationship Id="rId36" Type="http://schemas.openxmlformats.org/officeDocument/2006/relationships/hyperlink" Target="https://www.gov.uk/government/speeches/speech-to-the-police-education-qualification-framework-conference" TargetMode="External"/><Relationship Id="rId49" Type="http://schemas.openxmlformats.org/officeDocument/2006/relationships/hyperlink" Target="https://commonslibrary.parliament.uk/research-briefings/cbp-8582/" TargetMode="External"/><Relationship Id="rId57" Type="http://schemas.openxmlformats.org/officeDocument/2006/relationships/theme" Target="theme/theme1.xml"/><Relationship Id="rId10" Type="http://schemas.openxmlformats.org/officeDocument/2006/relationships/hyperlink" Target="https://www.bbc.co.uk/news/uk-wales-62813141" TargetMode="External"/><Relationship Id="rId31" Type="http://schemas.openxmlformats.org/officeDocument/2006/relationships/hyperlink" Target="https://www.justiceinspectorates.gov.uk/hmicfrs/wp-content/uploads/south-wales-police-strategic-policing-requirement.pdf" TargetMode="External"/><Relationship Id="rId44" Type="http://schemas.openxmlformats.org/officeDocument/2006/relationships/hyperlink" Target="https://www.south-wales.police.uk/police-forces/south-wales-police/areas/about-us/about-us/performance-priorities/:~:text=The%20South%20Wales%20Police%20%26%20Crime%20Plan%202019-23,safe%20and%20confident%20in%20their%20homes%20and%20communi"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FC358-B2DB-45E2-8C1C-17079F6F7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32</Pages>
  <Words>9309</Words>
  <Characters>53062</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Bills,Amy swp6815</dc:creator>
  <dc:description/>
  <cp:lastModifiedBy>Amy Bills</cp:lastModifiedBy>
  <cp:revision>4</cp:revision>
  <dcterms:created xsi:type="dcterms:W3CDTF">2022-10-30T18:09:00Z</dcterms:created>
  <dcterms:modified xsi:type="dcterms:W3CDTF">2022-10-30T18:14:00Z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2022-06-29T17:48:38Z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09b4cb03-c8d4-440e-b33d-20ef04a2b3c8</vt:lpwstr>
  </property>
  <property fmtid="{D5CDD505-2E9C-101B-9397-08002B2CF9AE}" pid="8" name="MSIP_Label_66cf8fe5-b7b7-4df7-b38d-1c61ac2f6639_ContentBits">
    <vt:lpwstr>0</vt:lpwstr>
  </property>
  <property fmtid="{D5CDD505-2E9C-101B-9397-08002B2CF9AE}" pid="9" name="TitusGUID">
    <vt:lpwstr>7ab502e7-5ca6-4b7f-b9cc-0da7b5bfa784</vt:lpwstr>
  </property>
</Properties>
</file>