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A1188" w14:textId="77777777" w:rsidR="00D46F2F" w:rsidRPr="00D46F2F" w:rsidRDefault="00D46F2F" w:rsidP="00D46F2F">
      <w:r w:rsidRPr="00D46F2F">
        <w:rPr>
          <w:b/>
          <w:bCs/>
        </w:rPr>
        <w:t xml:space="preserve">BA International Hotel Management </w:t>
      </w:r>
    </w:p>
    <w:p w14:paraId="0F74AB9E" w14:textId="77777777" w:rsidR="00D46F2F" w:rsidRDefault="00D46F2F" w:rsidP="00D46F2F"/>
    <w:p w14:paraId="3E9D4A24" w14:textId="77777777" w:rsidR="00D46F2F" w:rsidRPr="00D46F2F" w:rsidRDefault="00D46F2F" w:rsidP="00D46F2F">
      <w:r w:rsidRPr="00D46F2F">
        <w:rPr>
          <w:b/>
          <w:bCs/>
        </w:rPr>
        <w:t xml:space="preserve">Food &amp; Beverage Operations </w:t>
      </w:r>
    </w:p>
    <w:p w14:paraId="1EBBF6F5" w14:textId="77777777" w:rsidR="00D46F2F" w:rsidRDefault="00D46F2F" w:rsidP="00D46F2F"/>
    <w:p w14:paraId="45849FE0" w14:textId="77777777" w:rsidR="00D46F2F" w:rsidRDefault="00D46F2F" w:rsidP="00D46F2F"/>
    <w:p w14:paraId="68F042C6" w14:textId="3AE0E63A" w:rsidR="00D46F2F" w:rsidRDefault="00D46F2F" w:rsidP="00D46F2F">
      <w:r>
        <w:t>Student ID:</w:t>
      </w:r>
      <w:r w:rsidR="006B565B">
        <w:t>222</w:t>
      </w:r>
      <w:r w:rsidR="00EF6EDA">
        <w:t>5011</w:t>
      </w:r>
    </w:p>
    <w:p w14:paraId="7F571C0E" w14:textId="4BDC3AF3" w:rsidR="004C2D17" w:rsidRPr="004C2D17" w:rsidRDefault="00D46F2F" w:rsidP="00D46F2F">
      <w:pPr>
        <w:rPr>
          <w:rFonts w:ascii="Source Sans Pro" w:hAnsi="Source Sans Pro"/>
          <w:b/>
          <w:bCs/>
          <w:color w:val="242130"/>
          <w:sz w:val="21"/>
          <w:szCs w:val="21"/>
          <w:shd w:val="clear" w:color="auto" w:fill="FFFFFF"/>
        </w:rPr>
      </w:pPr>
      <w:r>
        <w:t>Tutor Name:</w:t>
      </w:r>
      <w:r w:rsidR="008D7D43" w:rsidRPr="008D7D43">
        <w:rPr>
          <w:rStyle w:val="Strong"/>
          <w:rFonts w:ascii="Source Sans Pro" w:hAnsi="Source Sans Pro"/>
          <w:color w:val="242130"/>
          <w:sz w:val="21"/>
          <w:szCs w:val="21"/>
          <w:shd w:val="clear" w:color="auto" w:fill="FFFFFF"/>
        </w:rPr>
        <w:t xml:space="preserve"> </w:t>
      </w:r>
      <w:proofErr w:type="spellStart"/>
      <w:r w:rsidR="008D7D43">
        <w:rPr>
          <w:rStyle w:val="Strong"/>
          <w:rFonts w:ascii="Source Sans Pro" w:hAnsi="Source Sans Pro"/>
          <w:color w:val="242130"/>
          <w:sz w:val="21"/>
          <w:szCs w:val="21"/>
          <w:shd w:val="clear" w:color="auto" w:fill="FFFFFF"/>
        </w:rPr>
        <w:t>Jaliya</w:t>
      </w:r>
      <w:proofErr w:type="spellEnd"/>
      <w:r w:rsidR="008D7D43">
        <w:rPr>
          <w:rStyle w:val="Strong"/>
          <w:rFonts w:ascii="Source Sans Pro" w:hAnsi="Source Sans Pro"/>
          <w:color w:val="242130"/>
          <w:sz w:val="21"/>
          <w:szCs w:val="21"/>
          <w:shd w:val="clear" w:color="auto" w:fill="FFFFFF"/>
        </w:rPr>
        <w:t xml:space="preserve"> de Silva</w:t>
      </w:r>
    </w:p>
    <w:p w14:paraId="0E0FEDFF" w14:textId="3C46A16A" w:rsidR="00D46F2F" w:rsidRDefault="00D46F2F" w:rsidP="00D46F2F">
      <w:r>
        <w:t xml:space="preserve">University </w:t>
      </w:r>
      <w:proofErr w:type="spellStart"/>
      <w:r>
        <w:t>Name:</w:t>
      </w:r>
      <w:r w:rsidR="004C2D17">
        <w:t>Univeristy</w:t>
      </w:r>
      <w:proofErr w:type="spellEnd"/>
      <w:r w:rsidR="004C2D17">
        <w:t xml:space="preserve"> of Wales Trinity Saint David</w:t>
      </w:r>
    </w:p>
    <w:p w14:paraId="5503C9DC" w14:textId="62C6FD95" w:rsidR="00D46F2F" w:rsidRDefault="00D46F2F" w:rsidP="00D46F2F">
      <w:pPr>
        <w:rPr>
          <w:b/>
          <w:bCs/>
        </w:rPr>
      </w:pPr>
      <w:r>
        <w:t>Submission Date: 09/06/2023</w:t>
      </w:r>
      <w:r>
        <w:br w:type="page"/>
      </w:r>
    </w:p>
    <w:p w14:paraId="1BA73335" w14:textId="6E949422" w:rsidR="0064494F" w:rsidRPr="0064494F" w:rsidRDefault="0064494F" w:rsidP="00BE0851">
      <w:pPr>
        <w:pStyle w:val="Heading1"/>
      </w:pPr>
      <w:r w:rsidRPr="0064494F">
        <w:lastRenderedPageBreak/>
        <w:t>PART 1: Restaurant Concept</w:t>
      </w:r>
    </w:p>
    <w:p w14:paraId="6C504782" w14:textId="333B43D5" w:rsidR="00DF73F1" w:rsidRPr="00DF73F1" w:rsidRDefault="00DF73F1" w:rsidP="00BE0851">
      <w:pPr>
        <w:rPr>
          <w:b/>
          <w:bCs/>
        </w:rPr>
      </w:pPr>
      <w:r w:rsidRPr="00DF73F1">
        <w:rPr>
          <w:b/>
          <w:bCs/>
        </w:rPr>
        <w:t>Introduction</w:t>
      </w:r>
    </w:p>
    <w:p w14:paraId="0F4B8AF9" w14:textId="5E2AEFF5" w:rsidR="00DF73F1" w:rsidRDefault="00DF73F1" w:rsidP="00BE0851">
      <w:r w:rsidRPr="00DF73F1">
        <w:t>Virtual Reality is a technology that is designed to make people confuse reality with the virtual one</w:t>
      </w:r>
      <w:r>
        <w:t xml:space="preserve"> </w:t>
      </w:r>
      <w:r w:rsidRPr="00DF73F1">
        <w:t>(</w:t>
      </w:r>
      <w:proofErr w:type="spellStart"/>
      <w:r w:rsidRPr="00DF73F1">
        <w:t>Lacoma</w:t>
      </w:r>
      <w:proofErr w:type="spellEnd"/>
      <w:r w:rsidRPr="00DF73F1">
        <w:t>, 2023)</w:t>
      </w:r>
      <w:r>
        <w:t xml:space="preserve">. </w:t>
      </w:r>
      <w:r w:rsidRPr="00DF73F1">
        <w:t>By using VR technology, the VISION restaurant can offer guests an unforgettable experience</w:t>
      </w:r>
    </w:p>
    <w:p w14:paraId="12C6EDDC" w14:textId="749FD3E8" w:rsidR="00DF73F1" w:rsidRDefault="00DF73F1" w:rsidP="00BE0851"/>
    <w:p w14:paraId="329153F5" w14:textId="60B729DD" w:rsidR="00DF73F1" w:rsidRPr="00DF73F1" w:rsidRDefault="00DF73F1" w:rsidP="00BE0851">
      <w:pPr>
        <w:rPr>
          <w:b/>
          <w:bCs/>
        </w:rPr>
      </w:pPr>
      <w:r w:rsidRPr="00DF73F1">
        <w:rPr>
          <w:b/>
          <w:bCs/>
        </w:rPr>
        <w:t>Business Model</w:t>
      </w:r>
    </w:p>
    <w:p w14:paraId="5606E7A4" w14:textId="615C70BC" w:rsidR="0064494F" w:rsidRPr="00BE0851" w:rsidRDefault="0064494F" w:rsidP="00BE0851">
      <w:r w:rsidRPr="00BE0851">
        <w:t>The "VISION" restaurant is a restaurant that combines captivating virtual reality experiences with refined dining settings. This concept is based on combining the world of virtual reality with the art of food. In this concept, guests are offered VR headsets that transport them to different virtual environments while they enjoy the meal</w:t>
      </w:r>
      <w:r w:rsidR="00DF73F1" w:rsidRPr="00DF73F1">
        <w:t xml:space="preserve"> (Rahal, 2021)</w:t>
      </w:r>
    </w:p>
    <w:p w14:paraId="6DCB647B" w14:textId="6DCDDC5F" w:rsidR="00D54909" w:rsidRDefault="00D54909" w:rsidP="00BE0851"/>
    <w:p w14:paraId="0D8C2798" w14:textId="44317CD3" w:rsidR="00DF73F1" w:rsidRPr="00DF73F1" w:rsidRDefault="00DF73F1" w:rsidP="00BE0851">
      <w:pPr>
        <w:rPr>
          <w:b/>
          <w:bCs/>
        </w:rPr>
      </w:pPr>
      <w:r w:rsidRPr="00DF73F1">
        <w:rPr>
          <w:b/>
          <w:bCs/>
        </w:rPr>
        <w:t>Target Market</w:t>
      </w:r>
    </w:p>
    <w:p w14:paraId="68F1649B" w14:textId="3105A54C" w:rsidR="00D54909" w:rsidRPr="00BE0851" w:rsidRDefault="0064494F" w:rsidP="00BE0851">
      <w:r w:rsidRPr="00BE0851">
        <w:t>The target market for virtual reality, according to some studies, has been found to be between 16 and 34 years old, this estimate being people who are more likely to use such technologies</w:t>
      </w:r>
      <w:r w:rsidR="00D54909" w:rsidRPr="00BE0851">
        <w:t xml:space="preserve"> (</w:t>
      </w:r>
      <w:proofErr w:type="spellStart"/>
      <w:r w:rsidR="00D54909" w:rsidRPr="00BE0851">
        <w:t>Blagojević</w:t>
      </w:r>
      <w:proofErr w:type="spellEnd"/>
      <w:r w:rsidR="00D54909" w:rsidRPr="00BE0851">
        <w:t xml:space="preserve">, I., 2023). The target market is unlimited, and it extends to the family, couples as well as men and women. Due to the fact that virtual reality is very varied, it must correspond to different ages as well as wishes or tastes of the customers (Octopod VR, 2020). This makes VISION offer the individual opportunity to choose what customers want to see. </w:t>
      </w:r>
    </w:p>
    <w:p w14:paraId="434C8374" w14:textId="607AED21" w:rsidR="001733A5" w:rsidRPr="00BE0851" w:rsidRDefault="00D54909" w:rsidP="00BE0851">
      <w:r w:rsidRPr="00BE0851">
        <w:t>The use of VR is still in its infancy, but it has the potential to revolutionize dining experiences</w:t>
      </w:r>
      <w:r w:rsidR="00DF73F1">
        <w:t xml:space="preserve"> </w:t>
      </w:r>
      <w:r w:rsidRPr="00BE0851">
        <w:t xml:space="preserve">(Hello Lifestyle, 2023). </w:t>
      </w:r>
    </w:p>
    <w:p w14:paraId="017AA737" w14:textId="398E78E1" w:rsidR="001733A5" w:rsidRDefault="001733A5" w:rsidP="00BE0851"/>
    <w:p w14:paraId="29C01B7E" w14:textId="77F301BF" w:rsidR="00DF73F1" w:rsidRPr="00DF73F1" w:rsidRDefault="00DF73F1" w:rsidP="00BE0851">
      <w:pPr>
        <w:rPr>
          <w:b/>
          <w:bCs/>
        </w:rPr>
      </w:pPr>
      <w:r w:rsidRPr="00DF73F1">
        <w:rPr>
          <w:b/>
          <w:bCs/>
        </w:rPr>
        <w:t>Motivation for this idea</w:t>
      </w:r>
    </w:p>
    <w:p w14:paraId="6EE056CA" w14:textId="721EC430" w:rsidR="00D54909" w:rsidRPr="00BE0851" w:rsidRDefault="001733A5" w:rsidP="00BE0851">
      <w:r w:rsidRPr="00BE0851">
        <w:t>The reason behind the choice of virtual reality in a restaurant is the fact that it brings the presentation of the product to a new level. This presents a great way to present products or even services as well as create a much more interactive experience allowing customers to eat in a fairy-tale environment, unreal as well as captivating.</w:t>
      </w:r>
      <w:r w:rsidR="00BE0851" w:rsidRPr="00BE0851">
        <w:t xml:space="preserve"> Another reason for adopting virtual realities is the benefits it brings like training simulation aid for employees. Employers can create accurate simulations of their operations with the equipment they use. Employees can gain experience and confidence based on simulations (</w:t>
      </w:r>
      <w:proofErr w:type="spellStart"/>
      <w:r w:rsidR="00BE0851" w:rsidRPr="00BE0851">
        <w:t>Hurix</w:t>
      </w:r>
      <w:proofErr w:type="spellEnd"/>
      <w:r w:rsidR="00BE0851" w:rsidRPr="00BE0851">
        <w:t xml:space="preserve">, 2023). Thanks to virtual reality, customers </w:t>
      </w:r>
      <w:r w:rsidR="00BE0851" w:rsidRPr="00BE0851">
        <w:lastRenderedPageBreak/>
        <w:t>can see exactly what food they will eat, how it will look, as well as interactive scenes such as projections on the tables (Hardy, M., 2018)</w:t>
      </w:r>
      <w:r w:rsidR="00DF73F1">
        <w:t xml:space="preserve">. </w:t>
      </w:r>
      <w:r w:rsidR="00DF73F1" w:rsidRPr="00DF73F1">
        <w:t>Virtual reality can help immensely in restaurant advertising. Today, for the restaurant to become visible, a unique advertisement is needed as well as excellent marketing</w:t>
      </w:r>
      <w:r w:rsidR="00DF73F1">
        <w:t xml:space="preserve"> </w:t>
      </w:r>
      <w:r w:rsidR="00DF73F1" w:rsidRPr="00DF73F1">
        <w:t>(</w:t>
      </w:r>
      <w:proofErr w:type="spellStart"/>
      <w:r w:rsidR="00DF73F1" w:rsidRPr="00DF73F1">
        <w:t>Munjal</w:t>
      </w:r>
      <w:proofErr w:type="spellEnd"/>
      <w:r w:rsidR="00DF73F1" w:rsidRPr="00DF73F1">
        <w:t>, 2020)</w:t>
      </w:r>
      <w:r w:rsidR="00E10D96">
        <w:t xml:space="preserve">. </w:t>
      </w:r>
      <w:r w:rsidR="00E10D96" w:rsidRPr="00E10D96">
        <w:t>Customer satisfaction is the most important aspect in any business, and VR can offer one or another world to guests as well as practical training for employees</w:t>
      </w:r>
      <w:r w:rsidR="00E10D96">
        <w:t xml:space="preserve"> </w:t>
      </w:r>
      <w:r w:rsidR="00E10D96" w:rsidRPr="00E10D96">
        <w:t>(</w:t>
      </w:r>
      <w:proofErr w:type="spellStart"/>
      <w:r w:rsidR="00E10D96" w:rsidRPr="00E10D96">
        <w:t>Petrenko</w:t>
      </w:r>
      <w:proofErr w:type="spellEnd"/>
      <w:r w:rsidR="00E10D96" w:rsidRPr="00E10D96">
        <w:t>, 2021)</w:t>
      </w:r>
      <w:r w:rsidR="00E10D96">
        <w:t>.</w:t>
      </w:r>
    </w:p>
    <w:p w14:paraId="3DB206C1" w14:textId="0709FB38" w:rsidR="00E10D96" w:rsidRDefault="00D54909" w:rsidP="00BE0851">
      <w:r w:rsidRPr="00D54909">
        <w:t>‌</w:t>
      </w:r>
    </w:p>
    <w:p w14:paraId="24F7519C" w14:textId="6A83F196" w:rsidR="00E10D96" w:rsidRPr="00E10D96" w:rsidRDefault="00E10D96" w:rsidP="00BE0851">
      <w:pPr>
        <w:rPr>
          <w:b/>
          <w:bCs/>
        </w:rPr>
      </w:pPr>
      <w:r w:rsidRPr="00E10D96">
        <w:rPr>
          <w:b/>
          <w:bCs/>
        </w:rPr>
        <w:t>Reason Behind the Menu</w:t>
      </w:r>
    </w:p>
    <w:p w14:paraId="62D7ED51" w14:textId="7C584503" w:rsidR="00E10D96" w:rsidRDefault="00E10D96" w:rsidP="00BE0851">
      <w:r w:rsidRPr="00E10D96">
        <w:t>There are a number of reasons why the VISION menu is unique and revolutionary. From "Stellar Sunrise" which is actually the drink originally called "Tequila Sunrise Cocktail" (Graham, C., 2023) to the fabulous sushi platter called "Futuristic Shushi Platter" which is a sushi platter modified and adapted to the design and theme of the restaurant (MUSEUM HALL, 2022)</w:t>
      </w:r>
    </w:p>
    <w:p w14:paraId="647771DF" w14:textId="77777777" w:rsidR="00BE0851" w:rsidRDefault="00BE0851">
      <w:pPr>
        <w:spacing w:line="240" w:lineRule="auto"/>
      </w:pPr>
      <w:r>
        <w:br w:type="page"/>
      </w:r>
    </w:p>
    <w:p w14:paraId="4345DBBE" w14:textId="479E7D3D" w:rsidR="00D54909" w:rsidRPr="00BE0851" w:rsidRDefault="00BE0851" w:rsidP="00BE0851">
      <w:pPr>
        <w:rPr>
          <w:b/>
          <w:bCs/>
        </w:rPr>
      </w:pPr>
      <w:r w:rsidRPr="00BE0851">
        <w:rPr>
          <w:b/>
          <w:bCs/>
        </w:rPr>
        <w:lastRenderedPageBreak/>
        <w:t>Conclusion</w:t>
      </w:r>
    </w:p>
    <w:p w14:paraId="6A45D8BA" w14:textId="1FE31322" w:rsidR="0064494F" w:rsidRPr="00BE0851" w:rsidRDefault="00BE0851" w:rsidP="00BE0851">
      <w:r w:rsidRPr="00BE0851">
        <w:t xml:space="preserve">In conclusion, this restaurant concept that uses virtual reality is exemplified by "VISION" which offers the revolutionary fusion of virtual reality experiences and refined meals. By transporting guests in various virtual environments, this concept offers multi-sensory experiences that go beyond traditional dishes. </w:t>
      </w:r>
      <w:r w:rsidR="0064494F" w:rsidRPr="00BE0851">
        <w:br w:type="page"/>
      </w:r>
    </w:p>
    <w:p w14:paraId="4E733666" w14:textId="5D503D20" w:rsidR="0064494F" w:rsidRPr="0064494F" w:rsidRDefault="0064494F" w:rsidP="00BE0851">
      <w:pPr>
        <w:pStyle w:val="Heading1"/>
      </w:pPr>
      <w:r w:rsidRPr="0064494F">
        <w:lastRenderedPageBreak/>
        <w:t xml:space="preserve">PART 2: Menu Design </w:t>
      </w:r>
    </w:p>
    <w:p w14:paraId="545612AB" w14:textId="0B06541E" w:rsidR="00BE0851" w:rsidRDefault="00DF73F1">
      <w:pPr>
        <w:spacing w:line="240" w:lineRule="auto"/>
      </w:pPr>
      <w:r>
        <w:rPr>
          <w:noProof/>
          <w14:ligatures w14:val="standardContextual"/>
        </w:rPr>
        <w:drawing>
          <wp:inline distT="0" distB="0" distL="0" distR="0" wp14:anchorId="0CD5B7BA" wp14:editId="7750A6B2">
            <wp:extent cx="5731510" cy="7703820"/>
            <wp:effectExtent l="0" t="177800" r="173990" b="182880"/>
            <wp:docPr id="11071809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180928" name="Picture 1107180928"/>
                    <pic:cNvPicPr/>
                  </pic:nvPicPr>
                  <pic:blipFill>
                    <a:blip r:embed="rId5">
                      <a:extLst>
                        <a:ext uri="{28A0092B-C50C-407E-A947-70E740481C1C}">
                          <a14:useLocalDpi xmlns:a14="http://schemas.microsoft.com/office/drawing/2010/main" val="0"/>
                        </a:ext>
                      </a:extLst>
                    </a:blip>
                    <a:stretch>
                      <a:fillRect/>
                    </a:stretch>
                  </pic:blipFill>
                  <pic:spPr>
                    <a:xfrm>
                      <a:off x="0" y="0"/>
                      <a:ext cx="5731510" cy="7703820"/>
                    </a:xfrm>
                    <a:prstGeom prst="rect">
                      <a:avLst/>
                    </a:prstGeom>
                    <a:ln>
                      <a:noFill/>
                    </a:ln>
                    <a:effectLst>
                      <a:outerShdw blurRad="190500" algn="tl" rotWithShape="0">
                        <a:srgbClr val="000000">
                          <a:alpha val="70000"/>
                        </a:srgbClr>
                      </a:outerShdw>
                    </a:effectLst>
                  </pic:spPr>
                </pic:pic>
              </a:graphicData>
            </a:graphic>
          </wp:inline>
        </w:drawing>
      </w:r>
      <w:r w:rsidR="00BE0851">
        <w:br w:type="page"/>
      </w:r>
    </w:p>
    <w:p w14:paraId="444B59A2" w14:textId="0B555049" w:rsidR="00E10D96" w:rsidRPr="00E10D96" w:rsidRDefault="00DF73F1">
      <w:pPr>
        <w:spacing w:line="240" w:lineRule="auto"/>
        <w:rPr>
          <w:b/>
          <w:bCs/>
        </w:rPr>
      </w:pPr>
      <w:r>
        <w:rPr>
          <w:noProof/>
          <w14:ligatures w14:val="standardContextual"/>
        </w:rPr>
        <w:lastRenderedPageBreak/>
        <w:drawing>
          <wp:inline distT="0" distB="0" distL="0" distR="0" wp14:anchorId="387AC344" wp14:editId="707B5752">
            <wp:extent cx="5731510" cy="7703820"/>
            <wp:effectExtent l="177800" t="177800" r="0" b="182880"/>
            <wp:docPr id="8486327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632774" name="Picture 848632774"/>
                    <pic:cNvPicPr/>
                  </pic:nvPicPr>
                  <pic:blipFill>
                    <a:blip r:embed="rId6">
                      <a:extLst>
                        <a:ext uri="{28A0092B-C50C-407E-A947-70E740481C1C}">
                          <a14:useLocalDpi xmlns:a14="http://schemas.microsoft.com/office/drawing/2010/main" val="0"/>
                        </a:ext>
                      </a:extLst>
                    </a:blip>
                    <a:stretch>
                      <a:fillRect/>
                    </a:stretch>
                  </pic:blipFill>
                  <pic:spPr>
                    <a:xfrm>
                      <a:off x="0" y="0"/>
                      <a:ext cx="5731510" cy="7703820"/>
                    </a:xfrm>
                    <a:prstGeom prst="rect">
                      <a:avLst/>
                    </a:prstGeom>
                    <a:ln>
                      <a:noFill/>
                    </a:ln>
                    <a:effectLst>
                      <a:outerShdw blurRad="190500" algn="tl" rotWithShape="0">
                        <a:srgbClr val="000000">
                          <a:alpha val="70000"/>
                        </a:srgbClr>
                      </a:outerShdw>
                    </a:effectLst>
                  </pic:spPr>
                </pic:pic>
              </a:graphicData>
            </a:graphic>
          </wp:inline>
        </w:drawing>
      </w:r>
      <w:r w:rsidR="00E10D96" w:rsidRPr="00E10D96">
        <w:rPr>
          <w:b/>
          <w:bCs/>
        </w:rPr>
        <w:br w:type="page"/>
      </w:r>
    </w:p>
    <w:p w14:paraId="3B93BD41" w14:textId="3B0830F7" w:rsidR="0064494F" w:rsidRPr="00BE0851" w:rsidRDefault="00D54909" w:rsidP="00BE0851">
      <w:pPr>
        <w:pStyle w:val="Heading1"/>
      </w:pPr>
      <w:r w:rsidRPr="00BE0851">
        <w:t>References</w:t>
      </w:r>
    </w:p>
    <w:p w14:paraId="6CFCE54B" w14:textId="77777777" w:rsidR="00D46F2F" w:rsidRPr="00D46F2F" w:rsidRDefault="00D46F2F" w:rsidP="00D46F2F">
      <w:pPr>
        <w:pStyle w:val="NormalWeb"/>
      </w:pPr>
      <w:proofErr w:type="spellStart"/>
      <w:r w:rsidRPr="00D46F2F">
        <w:t>Blagojević</w:t>
      </w:r>
      <w:proofErr w:type="spellEnd"/>
      <w:r w:rsidRPr="00D46F2F">
        <w:t xml:space="preserve">, I. (2023). Virtual Reality Statistics - 2023 | 99firms. [online] Available at: </w:t>
      </w:r>
      <w:hyperlink r:id="rId7" w:anchor="gref" w:tgtFrame="_new" w:history="1">
        <w:r w:rsidRPr="00D46F2F">
          <w:rPr>
            <w:rStyle w:val="Hyperlink"/>
          </w:rPr>
          <w:t>https://99firms.com/blog/virtual-reality-statistics/#gref</w:t>
        </w:r>
      </w:hyperlink>
      <w:r w:rsidRPr="00D46F2F">
        <w:t xml:space="preserve"> [Accessed 9 Jun. 2023].</w:t>
      </w:r>
    </w:p>
    <w:p w14:paraId="3CF5532D" w14:textId="77777777" w:rsidR="00D46F2F" w:rsidRPr="00D46F2F" w:rsidRDefault="00D46F2F" w:rsidP="00D46F2F">
      <w:pPr>
        <w:pStyle w:val="NormalWeb"/>
      </w:pPr>
      <w:r w:rsidRPr="00D46F2F">
        <w:t xml:space="preserve">Graham, C. (2023). Kick Back With a Classic Tequila Sunrise. [online] The Spruce Eats. Available at: </w:t>
      </w:r>
      <w:hyperlink r:id="rId8" w:tgtFrame="_new" w:history="1">
        <w:r w:rsidRPr="00D46F2F">
          <w:rPr>
            <w:rStyle w:val="Hyperlink"/>
          </w:rPr>
          <w:t>https://www.thespruceeats.com/tequila-sunrise-recipe-760754</w:t>
        </w:r>
      </w:hyperlink>
      <w:r w:rsidRPr="00D46F2F">
        <w:t xml:space="preserve"> [Accessed 9 Jun. 2023].</w:t>
      </w:r>
    </w:p>
    <w:p w14:paraId="2A84B29A" w14:textId="77777777" w:rsidR="00D46F2F" w:rsidRPr="00D46F2F" w:rsidRDefault="00D46F2F" w:rsidP="00D46F2F">
      <w:pPr>
        <w:pStyle w:val="NormalWeb"/>
      </w:pPr>
      <w:r w:rsidRPr="00D46F2F">
        <w:t xml:space="preserve">Hardy, M. (2018). VR Is Coming to Restaurants: Here’s Why That’s Good News | Modern Restaurant Management | The Business of Eating &amp; Restaurant Management News. [online] Modern Restaurant Management. Available at: </w:t>
      </w:r>
      <w:hyperlink r:id="rId9" w:tgtFrame="_new" w:history="1">
        <w:r w:rsidRPr="00D46F2F">
          <w:rPr>
            <w:rStyle w:val="Hyperlink"/>
          </w:rPr>
          <w:t>https://modernrestaurantmanagement.com/vr-is-coming-to-restaurants-heres-why-thats-good-news/</w:t>
        </w:r>
      </w:hyperlink>
      <w:r w:rsidRPr="00D46F2F">
        <w:t xml:space="preserve"> [Accessed 9 Jun. 2023].</w:t>
      </w:r>
    </w:p>
    <w:p w14:paraId="3FC47BD6" w14:textId="77777777" w:rsidR="00D46F2F" w:rsidRPr="00D46F2F" w:rsidRDefault="00D46F2F" w:rsidP="00D46F2F">
      <w:pPr>
        <w:pStyle w:val="NormalWeb"/>
      </w:pPr>
      <w:r w:rsidRPr="00D46F2F">
        <w:t xml:space="preserve">Hello Lifestyle (2023). Is Virtual Reality being used in restaurants. [online] Hello Lifestyle Magazine. Available at: </w:t>
      </w:r>
      <w:hyperlink r:id="rId10" w:tgtFrame="_new" w:history="1">
        <w:r w:rsidRPr="00D46F2F">
          <w:rPr>
            <w:rStyle w:val="Hyperlink"/>
          </w:rPr>
          <w:t>https://hellolifestyle.co.za/is-virtual-reality-being-used-in-restaurants/</w:t>
        </w:r>
      </w:hyperlink>
      <w:r w:rsidRPr="00D46F2F">
        <w:t xml:space="preserve"> [Accessed 9 Jun. 2023].</w:t>
      </w:r>
    </w:p>
    <w:p w14:paraId="6FCF9BED" w14:textId="77777777" w:rsidR="00D46F2F" w:rsidRPr="00D46F2F" w:rsidRDefault="00D46F2F" w:rsidP="00D46F2F">
      <w:pPr>
        <w:pStyle w:val="NormalWeb"/>
      </w:pPr>
      <w:proofErr w:type="spellStart"/>
      <w:r w:rsidRPr="00D46F2F">
        <w:t>Hurix</w:t>
      </w:r>
      <w:proofErr w:type="spellEnd"/>
      <w:r w:rsidRPr="00D46F2F">
        <w:t xml:space="preserve"> (2023). 7 Benefits of Using AR/VR Technology in Employee Training. [online] </w:t>
      </w:r>
      <w:proofErr w:type="spellStart"/>
      <w:r w:rsidRPr="00D46F2F">
        <w:t>Hurix</w:t>
      </w:r>
      <w:proofErr w:type="spellEnd"/>
      <w:r w:rsidRPr="00D46F2F">
        <w:t xml:space="preserve"> Digital. Available at: </w:t>
      </w:r>
      <w:hyperlink r:id="rId11" w:tgtFrame="_new" w:history="1">
        <w:r w:rsidRPr="00D46F2F">
          <w:rPr>
            <w:rStyle w:val="Hyperlink"/>
          </w:rPr>
          <w:t>https://www.hurix.com/benefits-of-using-ar-vr-technology-in-employee-training/</w:t>
        </w:r>
      </w:hyperlink>
      <w:r w:rsidRPr="00D46F2F">
        <w:t xml:space="preserve"> [Accessed 9 Jun. 2023].</w:t>
      </w:r>
    </w:p>
    <w:p w14:paraId="0A9DD57A" w14:textId="77777777" w:rsidR="00D46F2F" w:rsidRPr="00D46F2F" w:rsidRDefault="00D46F2F" w:rsidP="00D46F2F">
      <w:pPr>
        <w:pStyle w:val="NormalWeb"/>
      </w:pPr>
      <w:proofErr w:type="spellStart"/>
      <w:r w:rsidRPr="00D46F2F">
        <w:t>Lacoma</w:t>
      </w:r>
      <w:proofErr w:type="spellEnd"/>
      <w:r w:rsidRPr="00D46F2F">
        <w:t xml:space="preserve">, T. (2023). What is VR? [online] Digital Trends. Available at: </w:t>
      </w:r>
      <w:hyperlink r:id="rId12" w:tgtFrame="_new" w:history="1">
        <w:r w:rsidRPr="00D46F2F">
          <w:rPr>
            <w:rStyle w:val="Hyperlink"/>
          </w:rPr>
          <w:t>https://www.digitaltrends.com/computing/what-is-vr-all-the-basics-of-virtual-reality/</w:t>
        </w:r>
      </w:hyperlink>
      <w:r w:rsidRPr="00D46F2F">
        <w:t xml:space="preserve"> [Accessed 9 Jun. 2023].</w:t>
      </w:r>
    </w:p>
    <w:p w14:paraId="64135EE4" w14:textId="77777777" w:rsidR="00D46F2F" w:rsidRPr="00D46F2F" w:rsidRDefault="00D46F2F" w:rsidP="00D46F2F">
      <w:pPr>
        <w:pStyle w:val="NormalWeb"/>
      </w:pPr>
      <w:proofErr w:type="spellStart"/>
      <w:r w:rsidRPr="00D46F2F">
        <w:t>Munjal</w:t>
      </w:r>
      <w:proofErr w:type="spellEnd"/>
      <w:r w:rsidRPr="00D46F2F">
        <w:t xml:space="preserve">, H. (2020). Council Post: Applications Of Virtual Reality For Restaurant Brands. Forbes. [online] 11 Dec. Available at: </w:t>
      </w:r>
      <w:hyperlink r:id="rId13" w:tgtFrame="_new" w:history="1">
        <w:r w:rsidRPr="00D46F2F">
          <w:rPr>
            <w:rStyle w:val="Hyperlink"/>
          </w:rPr>
          <w:t>https://www.forbes.com/sites/forbesbusinesscouncil/2020/12/14/applications-of-virtual-reality-for-restaurant-brands/?sh=234ea3744295</w:t>
        </w:r>
      </w:hyperlink>
      <w:r w:rsidRPr="00D46F2F">
        <w:t xml:space="preserve"> [Accessed 9 Jun. 2023].</w:t>
      </w:r>
    </w:p>
    <w:p w14:paraId="562C4C29" w14:textId="77777777" w:rsidR="00D46F2F" w:rsidRPr="00D46F2F" w:rsidRDefault="00D46F2F" w:rsidP="00D46F2F">
      <w:pPr>
        <w:pStyle w:val="NormalWeb"/>
      </w:pPr>
      <w:r w:rsidRPr="00D46F2F">
        <w:t xml:space="preserve">MUSUBI KILN. (2022). MUSUBI KILN. [online] Available at: </w:t>
      </w:r>
      <w:hyperlink r:id="rId14" w:tgtFrame="_new" w:history="1">
        <w:r w:rsidRPr="00D46F2F">
          <w:rPr>
            <w:rStyle w:val="Hyperlink"/>
          </w:rPr>
          <w:t>https://musubikiln.com/collections/table-setting-24-modern-sushi-set-with-ash-graze-mino-plate</w:t>
        </w:r>
      </w:hyperlink>
      <w:r w:rsidRPr="00D46F2F">
        <w:t xml:space="preserve"> [Accessed 9 Jun. 2023].</w:t>
      </w:r>
    </w:p>
    <w:p w14:paraId="7C7299FB" w14:textId="77777777" w:rsidR="00D46F2F" w:rsidRPr="00D46F2F" w:rsidRDefault="00D46F2F" w:rsidP="00D46F2F">
      <w:pPr>
        <w:pStyle w:val="NormalWeb"/>
      </w:pPr>
      <w:r w:rsidRPr="00D46F2F">
        <w:t xml:space="preserve">Octopod VR. (2020). Octopod VR - news and press releases. [online] Available at: </w:t>
      </w:r>
      <w:hyperlink r:id="rId15" w:tgtFrame="_new" w:history="1">
        <w:r w:rsidRPr="00D46F2F">
          <w:rPr>
            <w:rStyle w:val="Hyperlink"/>
          </w:rPr>
          <w:t>https://www.octopodvr.com/blog/what-is-market-for-vr-venue-17</w:t>
        </w:r>
      </w:hyperlink>
      <w:r w:rsidRPr="00D46F2F">
        <w:t xml:space="preserve"> [Accessed 9 Jun. 2023].</w:t>
      </w:r>
    </w:p>
    <w:p w14:paraId="538A3143" w14:textId="77777777" w:rsidR="00D46F2F" w:rsidRPr="00D46F2F" w:rsidRDefault="00D46F2F" w:rsidP="00D46F2F">
      <w:pPr>
        <w:pStyle w:val="NormalWeb"/>
      </w:pPr>
      <w:proofErr w:type="spellStart"/>
      <w:r w:rsidRPr="00D46F2F">
        <w:t>Petrenko</w:t>
      </w:r>
      <w:proofErr w:type="spellEnd"/>
      <w:r w:rsidRPr="00D46F2F">
        <w:t xml:space="preserve">, V. (2021). 8 Uses of VR and AR in Food and Beverage Industry. [online] </w:t>
      </w:r>
      <w:proofErr w:type="spellStart"/>
      <w:r w:rsidRPr="00D46F2F">
        <w:t>WeAR</w:t>
      </w:r>
      <w:proofErr w:type="spellEnd"/>
      <w:r w:rsidRPr="00D46F2F">
        <w:t xml:space="preserve">. Available at: </w:t>
      </w:r>
      <w:hyperlink r:id="rId16" w:tgtFrame="_new" w:history="1">
        <w:r w:rsidRPr="00D46F2F">
          <w:rPr>
            <w:rStyle w:val="Hyperlink"/>
          </w:rPr>
          <w:t>https://wear-studio.com/8-uses-of-vr-and-ar-in-food-and-beverage-industry/</w:t>
        </w:r>
      </w:hyperlink>
      <w:r w:rsidRPr="00D46F2F">
        <w:t xml:space="preserve"> [Accessed 9 Jun. 2023].</w:t>
      </w:r>
    </w:p>
    <w:p w14:paraId="7790B393" w14:textId="77777777" w:rsidR="00D46F2F" w:rsidRPr="00D46F2F" w:rsidRDefault="00D46F2F" w:rsidP="00D46F2F">
      <w:pPr>
        <w:pStyle w:val="NormalWeb"/>
      </w:pPr>
      <w:r w:rsidRPr="00D46F2F">
        <w:t xml:space="preserve">Rahal, A. (2021). 3 enterprise uses for virtual reality. [online] CIO. Available at: </w:t>
      </w:r>
      <w:hyperlink r:id="rId17" w:tgtFrame="_new" w:history="1">
        <w:r w:rsidRPr="00D46F2F">
          <w:rPr>
            <w:rStyle w:val="Hyperlink"/>
          </w:rPr>
          <w:t>https://www.techtarget.com/searchcio/post/3-enterprise-uses-for-virtual-reality</w:t>
        </w:r>
      </w:hyperlink>
      <w:r w:rsidRPr="00D46F2F">
        <w:t xml:space="preserve"> [Accessed 9 Jun. 2023].</w:t>
      </w:r>
    </w:p>
    <w:p w14:paraId="1E3CDDC1" w14:textId="0355B0CB" w:rsidR="00DF73F1" w:rsidRPr="00DF73F1" w:rsidRDefault="00DF73F1" w:rsidP="00DF73F1">
      <w:pPr>
        <w:pStyle w:val="NormalWeb"/>
      </w:pPr>
    </w:p>
    <w:p w14:paraId="70FEA3E4" w14:textId="2013ECA3" w:rsidR="00BE0851" w:rsidRPr="00BE0851" w:rsidRDefault="00BE0851" w:rsidP="00BE0851">
      <w:pPr>
        <w:pStyle w:val="NormalWeb"/>
      </w:pPr>
    </w:p>
    <w:p w14:paraId="1E2DAF9C" w14:textId="73E25092" w:rsidR="00BE0851" w:rsidRPr="00BE0851" w:rsidRDefault="00BE0851" w:rsidP="00BE0851">
      <w:pPr>
        <w:pStyle w:val="NormalWeb"/>
      </w:pPr>
    </w:p>
    <w:p w14:paraId="75DF7F55" w14:textId="59B6A4AC" w:rsidR="00D54909" w:rsidRPr="00D54909" w:rsidRDefault="00D54909" w:rsidP="00BE0851">
      <w:pPr>
        <w:pStyle w:val="NormalWeb"/>
      </w:pPr>
    </w:p>
    <w:p w14:paraId="16416CFB" w14:textId="1A24D5AB" w:rsidR="00D54909" w:rsidRPr="00BE0851" w:rsidRDefault="00D54909" w:rsidP="00BE0851">
      <w:pPr>
        <w:pStyle w:val="NormalWeb"/>
      </w:pPr>
    </w:p>
    <w:p w14:paraId="7D3472BA" w14:textId="77777777" w:rsidR="00D54909" w:rsidRPr="00BE0851" w:rsidRDefault="00D54909" w:rsidP="00BE0851"/>
    <w:sectPr w:rsidR="00D54909" w:rsidRPr="00BE08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94F"/>
    <w:rsid w:val="001733A5"/>
    <w:rsid w:val="004C2D17"/>
    <w:rsid w:val="0064494F"/>
    <w:rsid w:val="006B565B"/>
    <w:rsid w:val="008D7D43"/>
    <w:rsid w:val="00BE0851"/>
    <w:rsid w:val="00D46F2F"/>
    <w:rsid w:val="00D54909"/>
    <w:rsid w:val="00DF73F1"/>
    <w:rsid w:val="00E10D96"/>
    <w:rsid w:val="00EF6EDA"/>
    <w:rsid w:val="00F11C3A"/>
    <w:rsid w:val="00FF4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700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851"/>
    <w:pPr>
      <w:spacing w:line="360" w:lineRule="auto"/>
    </w:pPr>
    <w:rPr>
      <w:rFonts w:ascii="Arial" w:eastAsia="Times New Roman" w:hAnsi="Arial" w:cs="Arial"/>
      <w:kern w:val="0"/>
      <w:lang w:eastAsia="en-GB"/>
      <w14:ligatures w14:val="none"/>
    </w:rPr>
  </w:style>
  <w:style w:type="paragraph" w:styleId="Heading1">
    <w:name w:val="heading 1"/>
    <w:basedOn w:val="Normal"/>
    <w:next w:val="Normal"/>
    <w:link w:val="Heading1Char"/>
    <w:uiPriority w:val="9"/>
    <w:qFormat/>
    <w:rsid w:val="00BE0851"/>
    <w:pPr>
      <w:spacing w:before="100" w:beforeAutospacing="1" w:after="100" w:afterAutospacing="1"/>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494F"/>
    <w:pPr>
      <w:spacing w:before="100" w:beforeAutospacing="1" w:after="100" w:afterAutospacing="1"/>
    </w:pPr>
    <w:rPr>
      <w:rFonts w:ascii="Times New Roman" w:hAnsi="Times New Roman" w:cs="Times New Roman"/>
    </w:rPr>
  </w:style>
  <w:style w:type="character" w:customStyle="1" w:styleId="Heading1Char">
    <w:name w:val="Heading 1 Char"/>
    <w:basedOn w:val="DefaultParagraphFont"/>
    <w:link w:val="Heading1"/>
    <w:uiPriority w:val="9"/>
    <w:rsid w:val="00BE0851"/>
    <w:rPr>
      <w:rFonts w:ascii="Arial" w:eastAsia="Times New Roman" w:hAnsi="Arial" w:cs="Arial"/>
      <w:b/>
      <w:bCs/>
      <w:kern w:val="0"/>
      <w:lang w:eastAsia="en-GB"/>
      <w14:ligatures w14:val="none"/>
    </w:rPr>
  </w:style>
  <w:style w:type="character" w:styleId="Hyperlink">
    <w:name w:val="Hyperlink"/>
    <w:basedOn w:val="DefaultParagraphFont"/>
    <w:uiPriority w:val="99"/>
    <w:unhideWhenUsed/>
    <w:rsid w:val="00D46F2F"/>
    <w:rPr>
      <w:color w:val="0563C1" w:themeColor="hyperlink"/>
      <w:u w:val="single"/>
    </w:rPr>
  </w:style>
  <w:style w:type="character" w:styleId="UnresolvedMention">
    <w:name w:val="Unresolved Mention"/>
    <w:basedOn w:val="DefaultParagraphFont"/>
    <w:uiPriority w:val="99"/>
    <w:semiHidden/>
    <w:unhideWhenUsed/>
    <w:rsid w:val="00D46F2F"/>
    <w:rPr>
      <w:color w:val="605E5C"/>
      <w:shd w:val="clear" w:color="auto" w:fill="E1DFDD"/>
    </w:rPr>
  </w:style>
  <w:style w:type="character" w:styleId="Strong">
    <w:name w:val="Strong"/>
    <w:basedOn w:val="DefaultParagraphFont"/>
    <w:uiPriority w:val="22"/>
    <w:qFormat/>
    <w:rsid w:val="008D7D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436500">
      <w:bodyDiv w:val="1"/>
      <w:marLeft w:val="0"/>
      <w:marRight w:val="0"/>
      <w:marTop w:val="0"/>
      <w:marBottom w:val="0"/>
      <w:divBdr>
        <w:top w:val="none" w:sz="0" w:space="0" w:color="auto"/>
        <w:left w:val="none" w:sz="0" w:space="0" w:color="auto"/>
        <w:bottom w:val="none" w:sz="0" w:space="0" w:color="auto"/>
        <w:right w:val="none" w:sz="0" w:space="0" w:color="auto"/>
      </w:divBdr>
      <w:divsChild>
        <w:div w:id="209877855">
          <w:marLeft w:val="0"/>
          <w:marRight w:val="0"/>
          <w:marTop w:val="0"/>
          <w:marBottom w:val="0"/>
          <w:divBdr>
            <w:top w:val="none" w:sz="0" w:space="0" w:color="auto"/>
            <w:left w:val="none" w:sz="0" w:space="0" w:color="auto"/>
            <w:bottom w:val="none" w:sz="0" w:space="0" w:color="auto"/>
            <w:right w:val="none" w:sz="0" w:space="0" w:color="auto"/>
          </w:divBdr>
        </w:div>
      </w:divsChild>
    </w:div>
    <w:div w:id="491288381">
      <w:bodyDiv w:val="1"/>
      <w:marLeft w:val="0"/>
      <w:marRight w:val="0"/>
      <w:marTop w:val="0"/>
      <w:marBottom w:val="0"/>
      <w:divBdr>
        <w:top w:val="none" w:sz="0" w:space="0" w:color="auto"/>
        <w:left w:val="none" w:sz="0" w:space="0" w:color="auto"/>
        <w:bottom w:val="none" w:sz="0" w:space="0" w:color="auto"/>
        <w:right w:val="none" w:sz="0" w:space="0" w:color="auto"/>
      </w:divBdr>
    </w:div>
    <w:div w:id="497768682">
      <w:bodyDiv w:val="1"/>
      <w:marLeft w:val="0"/>
      <w:marRight w:val="0"/>
      <w:marTop w:val="0"/>
      <w:marBottom w:val="0"/>
      <w:divBdr>
        <w:top w:val="none" w:sz="0" w:space="0" w:color="auto"/>
        <w:left w:val="none" w:sz="0" w:space="0" w:color="auto"/>
        <w:bottom w:val="none" w:sz="0" w:space="0" w:color="auto"/>
        <w:right w:val="none" w:sz="0" w:space="0" w:color="auto"/>
      </w:divBdr>
    </w:div>
    <w:div w:id="499659188">
      <w:bodyDiv w:val="1"/>
      <w:marLeft w:val="0"/>
      <w:marRight w:val="0"/>
      <w:marTop w:val="0"/>
      <w:marBottom w:val="0"/>
      <w:divBdr>
        <w:top w:val="none" w:sz="0" w:space="0" w:color="auto"/>
        <w:left w:val="none" w:sz="0" w:space="0" w:color="auto"/>
        <w:bottom w:val="none" w:sz="0" w:space="0" w:color="auto"/>
        <w:right w:val="none" w:sz="0" w:space="0" w:color="auto"/>
      </w:divBdr>
    </w:div>
    <w:div w:id="662010435">
      <w:bodyDiv w:val="1"/>
      <w:marLeft w:val="0"/>
      <w:marRight w:val="0"/>
      <w:marTop w:val="0"/>
      <w:marBottom w:val="0"/>
      <w:divBdr>
        <w:top w:val="none" w:sz="0" w:space="0" w:color="auto"/>
        <w:left w:val="none" w:sz="0" w:space="0" w:color="auto"/>
        <w:bottom w:val="none" w:sz="0" w:space="0" w:color="auto"/>
        <w:right w:val="none" w:sz="0" w:space="0" w:color="auto"/>
      </w:divBdr>
    </w:div>
    <w:div w:id="735982033">
      <w:bodyDiv w:val="1"/>
      <w:marLeft w:val="0"/>
      <w:marRight w:val="0"/>
      <w:marTop w:val="0"/>
      <w:marBottom w:val="0"/>
      <w:divBdr>
        <w:top w:val="none" w:sz="0" w:space="0" w:color="auto"/>
        <w:left w:val="none" w:sz="0" w:space="0" w:color="auto"/>
        <w:bottom w:val="none" w:sz="0" w:space="0" w:color="auto"/>
        <w:right w:val="none" w:sz="0" w:space="0" w:color="auto"/>
      </w:divBdr>
    </w:div>
    <w:div w:id="854340922">
      <w:bodyDiv w:val="1"/>
      <w:marLeft w:val="0"/>
      <w:marRight w:val="0"/>
      <w:marTop w:val="0"/>
      <w:marBottom w:val="0"/>
      <w:divBdr>
        <w:top w:val="none" w:sz="0" w:space="0" w:color="auto"/>
        <w:left w:val="none" w:sz="0" w:space="0" w:color="auto"/>
        <w:bottom w:val="none" w:sz="0" w:space="0" w:color="auto"/>
        <w:right w:val="none" w:sz="0" w:space="0" w:color="auto"/>
      </w:divBdr>
    </w:div>
    <w:div w:id="992175876">
      <w:bodyDiv w:val="1"/>
      <w:marLeft w:val="0"/>
      <w:marRight w:val="0"/>
      <w:marTop w:val="0"/>
      <w:marBottom w:val="0"/>
      <w:divBdr>
        <w:top w:val="none" w:sz="0" w:space="0" w:color="auto"/>
        <w:left w:val="none" w:sz="0" w:space="0" w:color="auto"/>
        <w:bottom w:val="none" w:sz="0" w:space="0" w:color="auto"/>
        <w:right w:val="none" w:sz="0" w:space="0" w:color="auto"/>
      </w:divBdr>
    </w:div>
    <w:div w:id="1204097198">
      <w:bodyDiv w:val="1"/>
      <w:marLeft w:val="0"/>
      <w:marRight w:val="0"/>
      <w:marTop w:val="0"/>
      <w:marBottom w:val="0"/>
      <w:divBdr>
        <w:top w:val="none" w:sz="0" w:space="0" w:color="auto"/>
        <w:left w:val="none" w:sz="0" w:space="0" w:color="auto"/>
        <w:bottom w:val="none" w:sz="0" w:space="0" w:color="auto"/>
        <w:right w:val="none" w:sz="0" w:space="0" w:color="auto"/>
      </w:divBdr>
    </w:div>
    <w:div w:id="1244222862">
      <w:bodyDiv w:val="1"/>
      <w:marLeft w:val="0"/>
      <w:marRight w:val="0"/>
      <w:marTop w:val="0"/>
      <w:marBottom w:val="0"/>
      <w:divBdr>
        <w:top w:val="none" w:sz="0" w:space="0" w:color="auto"/>
        <w:left w:val="none" w:sz="0" w:space="0" w:color="auto"/>
        <w:bottom w:val="none" w:sz="0" w:space="0" w:color="auto"/>
        <w:right w:val="none" w:sz="0" w:space="0" w:color="auto"/>
      </w:divBdr>
      <w:divsChild>
        <w:div w:id="1311516847">
          <w:marLeft w:val="0"/>
          <w:marRight w:val="0"/>
          <w:marTop w:val="0"/>
          <w:marBottom w:val="0"/>
          <w:divBdr>
            <w:top w:val="none" w:sz="0" w:space="0" w:color="auto"/>
            <w:left w:val="none" w:sz="0" w:space="0" w:color="auto"/>
            <w:bottom w:val="none" w:sz="0" w:space="0" w:color="auto"/>
            <w:right w:val="none" w:sz="0" w:space="0" w:color="auto"/>
          </w:divBdr>
          <w:divsChild>
            <w:div w:id="1924297722">
              <w:marLeft w:val="0"/>
              <w:marRight w:val="0"/>
              <w:marTop w:val="0"/>
              <w:marBottom w:val="0"/>
              <w:divBdr>
                <w:top w:val="none" w:sz="0" w:space="0" w:color="auto"/>
                <w:left w:val="none" w:sz="0" w:space="0" w:color="auto"/>
                <w:bottom w:val="none" w:sz="0" w:space="0" w:color="auto"/>
                <w:right w:val="none" w:sz="0" w:space="0" w:color="auto"/>
              </w:divBdr>
              <w:divsChild>
                <w:div w:id="1880126562">
                  <w:marLeft w:val="0"/>
                  <w:marRight w:val="0"/>
                  <w:marTop w:val="0"/>
                  <w:marBottom w:val="0"/>
                  <w:divBdr>
                    <w:top w:val="none" w:sz="0" w:space="0" w:color="auto"/>
                    <w:left w:val="none" w:sz="0" w:space="0" w:color="auto"/>
                    <w:bottom w:val="none" w:sz="0" w:space="0" w:color="auto"/>
                    <w:right w:val="none" w:sz="0" w:space="0" w:color="auto"/>
                  </w:divBdr>
                </w:div>
              </w:divsChild>
            </w:div>
            <w:div w:id="974144335">
              <w:marLeft w:val="0"/>
              <w:marRight w:val="0"/>
              <w:marTop w:val="0"/>
              <w:marBottom w:val="0"/>
              <w:divBdr>
                <w:top w:val="none" w:sz="0" w:space="0" w:color="auto"/>
                <w:left w:val="none" w:sz="0" w:space="0" w:color="auto"/>
                <w:bottom w:val="none" w:sz="0" w:space="0" w:color="auto"/>
                <w:right w:val="none" w:sz="0" w:space="0" w:color="auto"/>
              </w:divBdr>
              <w:divsChild>
                <w:div w:id="163691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983674">
          <w:marLeft w:val="0"/>
          <w:marRight w:val="0"/>
          <w:marTop w:val="0"/>
          <w:marBottom w:val="0"/>
          <w:divBdr>
            <w:top w:val="none" w:sz="0" w:space="0" w:color="auto"/>
            <w:left w:val="none" w:sz="0" w:space="0" w:color="auto"/>
            <w:bottom w:val="none" w:sz="0" w:space="0" w:color="auto"/>
            <w:right w:val="none" w:sz="0" w:space="0" w:color="auto"/>
          </w:divBdr>
          <w:divsChild>
            <w:div w:id="299070344">
              <w:marLeft w:val="0"/>
              <w:marRight w:val="0"/>
              <w:marTop w:val="0"/>
              <w:marBottom w:val="0"/>
              <w:divBdr>
                <w:top w:val="none" w:sz="0" w:space="0" w:color="auto"/>
                <w:left w:val="none" w:sz="0" w:space="0" w:color="auto"/>
                <w:bottom w:val="none" w:sz="0" w:space="0" w:color="auto"/>
                <w:right w:val="none" w:sz="0" w:space="0" w:color="auto"/>
              </w:divBdr>
              <w:divsChild>
                <w:div w:id="115660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904787">
      <w:bodyDiv w:val="1"/>
      <w:marLeft w:val="0"/>
      <w:marRight w:val="0"/>
      <w:marTop w:val="0"/>
      <w:marBottom w:val="0"/>
      <w:divBdr>
        <w:top w:val="none" w:sz="0" w:space="0" w:color="auto"/>
        <w:left w:val="none" w:sz="0" w:space="0" w:color="auto"/>
        <w:bottom w:val="none" w:sz="0" w:space="0" w:color="auto"/>
        <w:right w:val="none" w:sz="0" w:space="0" w:color="auto"/>
      </w:divBdr>
    </w:div>
    <w:div w:id="1338995301">
      <w:bodyDiv w:val="1"/>
      <w:marLeft w:val="0"/>
      <w:marRight w:val="0"/>
      <w:marTop w:val="0"/>
      <w:marBottom w:val="0"/>
      <w:divBdr>
        <w:top w:val="none" w:sz="0" w:space="0" w:color="auto"/>
        <w:left w:val="none" w:sz="0" w:space="0" w:color="auto"/>
        <w:bottom w:val="none" w:sz="0" w:space="0" w:color="auto"/>
        <w:right w:val="none" w:sz="0" w:space="0" w:color="auto"/>
      </w:divBdr>
    </w:div>
    <w:div w:id="1476753734">
      <w:bodyDiv w:val="1"/>
      <w:marLeft w:val="0"/>
      <w:marRight w:val="0"/>
      <w:marTop w:val="0"/>
      <w:marBottom w:val="0"/>
      <w:divBdr>
        <w:top w:val="none" w:sz="0" w:space="0" w:color="auto"/>
        <w:left w:val="none" w:sz="0" w:space="0" w:color="auto"/>
        <w:bottom w:val="none" w:sz="0" w:space="0" w:color="auto"/>
        <w:right w:val="none" w:sz="0" w:space="0" w:color="auto"/>
      </w:divBdr>
      <w:divsChild>
        <w:div w:id="1595092460">
          <w:marLeft w:val="0"/>
          <w:marRight w:val="0"/>
          <w:marTop w:val="0"/>
          <w:marBottom w:val="0"/>
          <w:divBdr>
            <w:top w:val="none" w:sz="0" w:space="0" w:color="auto"/>
            <w:left w:val="none" w:sz="0" w:space="0" w:color="auto"/>
            <w:bottom w:val="none" w:sz="0" w:space="0" w:color="auto"/>
            <w:right w:val="none" w:sz="0" w:space="0" w:color="auto"/>
          </w:divBdr>
          <w:divsChild>
            <w:div w:id="1376782759">
              <w:marLeft w:val="0"/>
              <w:marRight w:val="0"/>
              <w:marTop w:val="0"/>
              <w:marBottom w:val="0"/>
              <w:divBdr>
                <w:top w:val="none" w:sz="0" w:space="0" w:color="auto"/>
                <w:left w:val="none" w:sz="0" w:space="0" w:color="auto"/>
                <w:bottom w:val="none" w:sz="0" w:space="0" w:color="auto"/>
                <w:right w:val="none" w:sz="0" w:space="0" w:color="auto"/>
              </w:divBdr>
              <w:divsChild>
                <w:div w:id="88683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183653">
      <w:bodyDiv w:val="1"/>
      <w:marLeft w:val="0"/>
      <w:marRight w:val="0"/>
      <w:marTop w:val="0"/>
      <w:marBottom w:val="0"/>
      <w:divBdr>
        <w:top w:val="none" w:sz="0" w:space="0" w:color="auto"/>
        <w:left w:val="none" w:sz="0" w:space="0" w:color="auto"/>
        <w:bottom w:val="none" w:sz="0" w:space="0" w:color="auto"/>
        <w:right w:val="none" w:sz="0" w:space="0" w:color="auto"/>
      </w:divBdr>
    </w:div>
    <w:div w:id="1903514398">
      <w:bodyDiv w:val="1"/>
      <w:marLeft w:val="0"/>
      <w:marRight w:val="0"/>
      <w:marTop w:val="0"/>
      <w:marBottom w:val="0"/>
      <w:divBdr>
        <w:top w:val="none" w:sz="0" w:space="0" w:color="auto"/>
        <w:left w:val="none" w:sz="0" w:space="0" w:color="auto"/>
        <w:bottom w:val="none" w:sz="0" w:space="0" w:color="auto"/>
        <w:right w:val="none" w:sz="0" w:space="0" w:color="auto"/>
      </w:divBdr>
    </w:div>
    <w:div w:id="1922448868">
      <w:bodyDiv w:val="1"/>
      <w:marLeft w:val="0"/>
      <w:marRight w:val="0"/>
      <w:marTop w:val="0"/>
      <w:marBottom w:val="0"/>
      <w:divBdr>
        <w:top w:val="none" w:sz="0" w:space="0" w:color="auto"/>
        <w:left w:val="none" w:sz="0" w:space="0" w:color="auto"/>
        <w:bottom w:val="none" w:sz="0" w:space="0" w:color="auto"/>
        <w:right w:val="none" w:sz="0" w:space="0" w:color="auto"/>
      </w:divBdr>
    </w:div>
    <w:div w:id="2012027587">
      <w:bodyDiv w:val="1"/>
      <w:marLeft w:val="0"/>
      <w:marRight w:val="0"/>
      <w:marTop w:val="0"/>
      <w:marBottom w:val="0"/>
      <w:divBdr>
        <w:top w:val="none" w:sz="0" w:space="0" w:color="auto"/>
        <w:left w:val="none" w:sz="0" w:space="0" w:color="auto"/>
        <w:bottom w:val="none" w:sz="0" w:space="0" w:color="auto"/>
        <w:right w:val="none" w:sz="0" w:space="0" w:color="auto"/>
      </w:divBdr>
      <w:divsChild>
        <w:div w:id="1227762103">
          <w:marLeft w:val="0"/>
          <w:marRight w:val="0"/>
          <w:marTop w:val="0"/>
          <w:marBottom w:val="0"/>
          <w:divBdr>
            <w:top w:val="none" w:sz="0" w:space="0" w:color="auto"/>
            <w:left w:val="none" w:sz="0" w:space="0" w:color="auto"/>
            <w:bottom w:val="none" w:sz="0" w:space="0" w:color="auto"/>
            <w:right w:val="none" w:sz="0" w:space="0" w:color="auto"/>
          </w:divBdr>
          <w:divsChild>
            <w:div w:id="1065909302">
              <w:marLeft w:val="0"/>
              <w:marRight w:val="0"/>
              <w:marTop w:val="0"/>
              <w:marBottom w:val="0"/>
              <w:divBdr>
                <w:top w:val="none" w:sz="0" w:space="0" w:color="auto"/>
                <w:left w:val="none" w:sz="0" w:space="0" w:color="auto"/>
                <w:bottom w:val="none" w:sz="0" w:space="0" w:color="auto"/>
                <w:right w:val="none" w:sz="0" w:space="0" w:color="auto"/>
              </w:divBdr>
              <w:divsChild>
                <w:div w:id="23582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pruceeats.com/tequila-sunrise-recipe-760754" TargetMode="External" /><Relationship Id="rId13" Type="http://schemas.openxmlformats.org/officeDocument/2006/relationships/hyperlink" Target="https://www.forbes.com/sites/forbesbusinesscouncil/2020/12/14/applications-of-virtual-reality-for-restaurant-brands/?sh=234ea3744295"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99firms.com/blog/virtual-reality-statistics/" TargetMode="External" /><Relationship Id="rId12" Type="http://schemas.openxmlformats.org/officeDocument/2006/relationships/hyperlink" Target="https://www.digitaltrends.com/computing/what-is-vr-all-the-basics-of-virtual-reality/" TargetMode="External" /><Relationship Id="rId17" Type="http://schemas.openxmlformats.org/officeDocument/2006/relationships/hyperlink" Target="https://www.techtarget.com/searchcio/post/3-enterprise-uses-for-virtual-reality" TargetMode="External" /><Relationship Id="rId2" Type="http://schemas.openxmlformats.org/officeDocument/2006/relationships/styles" Target="styles.xml" /><Relationship Id="rId16" Type="http://schemas.openxmlformats.org/officeDocument/2006/relationships/hyperlink" Target="https://wear-studio.com/8-uses-of-vr-and-ar-in-food-and-beverage-industry/" TargetMode="External" /><Relationship Id="rId1" Type="http://schemas.openxmlformats.org/officeDocument/2006/relationships/customXml" Target="../customXml/item1.xml" /><Relationship Id="rId6" Type="http://schemas.openxmlformats.org/officeDocument/2006/relationships/image" Target="media/image2.jpeg" /><Relationship Id="rId11" Type="http://schemas.openxmlformats.org/officeDocument/2006/relationships/hyperlink" Target="https://www.hurix.com/benefits-of-using-ar-vr-technology-in-employee-training/" TargetMode="External" /><Relationship Id="rId5" Type="http://schemas.openxmlformats.org/officeDocument/2006/relationships/image" Target="media/image1.jpeg" /><Relationship Id="rId15" Type="http://schemas.openxmlformats.org/officeDocument/2006/relationships/hyperlink" Target="https://www.octopodvr.com/blog/what-is-market-for-vr-venue-17" TargetMode="External" /><Relationship Id="rId10" Type="http://schemas.openxmlformats.org/officeDocument/2006/relationships/hyperlink" Target="https://hellolifestyle.co.za/is-virtual-reality-being-used-in-restaurants/"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modernrestaurantmanagement.com/vr-is-coming-to-restaurants-heres-why-thats-good-news/" TargetMode="External" /><Relationship Id="rId14" Type="http://schemas.openxmlformats.org/officeDocument/2006/relationships/hyperlink" Target="https://musubikiln.com/collections/table-setting-24-modern-sushi-set-with-ash-graze-mino-plat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AC69B-B605-3C4E-892E-5507451EF6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6957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2023-06-09T20:48:00Z</dcterms:created>
  <dcterms:modified xsi:type="dcterms:W3CDTF">2023-06-09T20:48:00Z</dcterms:modified>
  <cp:category/>
</cp:coreProperties>
</file>