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96B01" w14:textId="77777777" w:rsidR="007F77A8" w:rsidRPr="007F77A8" w:rsidRDefault="007F77A8" w:rsidP="007F77A8">
      <w:pPr>
        <w:pStyle w:val="Title"/>
        <w:rPr>
          <w:rFonts w:ascii="Times New Roman" w:hAnsi="Times New Roman" w:cs="Times New Roman"/>
        </w:rPr>
      </w:pPr>
    </w:p>
    <w:p w14:paraId="115AFA7B" w14:textId="77777777" w:rsidR="007F77A8" w:rsidRPr="007F77A8" w:rsidRDefault="007F77A8" w:rsidP="007F77A8">
      <w:pPr>
        <w:pStyle w:val="Title"/>
        <w:rPr>
          <w:rFonts w:ascii="Times New Roman" w:hAnsi="Times New Roman" w:cs="Times New Roman"/>
        </w:rPr>
      </w:pPr>
    </w:p>
    <w:p w14:paraId="6A47FC19" w14:textId="77777777" w:rsidR="007F77A8" w:rsidRPr="007F77A8" w:rsidRDefault="007F77A8" w:rsidP="007F77A8">
      <w:pPr>
        <w:pStyle w:val="Title"/>
        <w:rPr>
          <w:rFonts w:ascii="Times New Roman" w:hAnsi="Times New Roman" w:cs="Times New Roman"/>
        </w:rPr>
      </w:pPr>
    </w:p>
    <w:p w14:paraId="669F4CDB" w14:textId="77777777" w:rsidR="007F77A8" w:rsidRPr="007F77A8" w:rsidRDefault="007F77A8" w:rsidP="007F77A8">
      <w:pPr>
        <w:pStyle w:val="Title"/>
        <w:rPr>
          <w:rFonts w:ascii="Times New Roman" w:hAnsi="Times New Roman" w:cs="Times New Roman"/>
        </w:rPr>
      </w:pPr>
    </w:p>
    <w:p w14:paraId="5EE9EDFE" w14:textId="579BB919" w:rsidR="00F00070" w:rsidRDefault="007F77A8" w:rsidP="007F77A8">
      <w:pPr>
        <w:pStyle w:val="Title"/>
        <w:rPr>
          <w:rFonts w:ascii="Times New Roman" w:hAnsi="Times New Roman" w:cs="Times New Roman"/>
          <w:i/>
          <w:sz w:val="56"/>
        </w:rPr>
      </w:pPr>
      <w:r w:rsidRPr="007F77A8">
        <w:rPr>
          <w:rFonts w:ascii="Times New Roman" w:hAnsi="Times New Roman" w:cs="Times New Roman"/>
          <w:i/>
          <w:sz w:val="56"/>
        </w:rPr>
        <w:t xml:space="preserve">Environmental Sustainability in the Hotel and Hospitality Sector: </w:t>
      </w:r>
    </w:p>
    <w:p w14:paraId="417D19BE" w14:textId="18FF2ACB" w:rsidR="00F00070" w:rsidRDefault="007F77A8" w:rsidP="007F77A8">
      <w:pPr>
        <w:pStyle w:val="Title"/>
        <w:rPr>
          <w:rFonts w:ascii="Times New Roman" w:hAnsi="Times New Roman" w:cs="Times New Roman"/>
          <w:i/>
          <w:sz w:val="54"/>
          <w:szCs w:val="54"/>
        </w:rPr>
      </w:pPr>
      <w:r w:rsidRPr="00F00070">
        <w:rPr>
          <w:rFonts w:ascii="Times New Roman" w:hAnsi="Times New Roman" w:cs="Times New Roman"/>
          <w:i/>
          <w:sz w:val="54"/>
          <w:szCs w:val="54"/>
        </w:rPr>
        <w:t>A Focus on Marriott International, Inc.</w:t>
      </w:r>
    </w:p>
    <w:p w14:paraId="481827EB" w14:textId="77777777" w:rsidR="00F00070" w:rsidRPr="00F00070" w:rsidRDefault="00F00070" w:rsidP="00F00070">
      <w:pPr>
        <w:pStyle w:val="Normal1"/>
      </w:pPr>
    </w:p>
    <w:p w14:paraId="7880211B" w14:textId="6D0B395C" w:rsidR="00F00070" w:rsidRPr="00640637" w:rsidRDefault="00F00070" w:rsidP="00F00070">
      <w:pPr>
        <w:pStyle w:val="Normal1"/>
        <w:jc w:val="left"/>
        <w:rPr>
          <w:rFonts w:asciiTheme="minorHAnsi" w:hAnsiTheme="minorHAnsi" w:cstheme="minorHAnsi"/>
          <w:b/>
          <w:color w:val="000000" w:themeColor="text1"/>
          <w:sz w:val="28"/>
          <w:szCs w:val="28"/>
        </w:rPr>
      </w:pPr>
      <w:r w:rsidRPr="00640637">
        <w:rPr>
          <w:rFonts w:asciiTheme="minorHAnsi" w:hAnsiTheme="minorHAnsi" w:cstheme="minorHAnsi"/>
          <w:b/>
          <w:color w:val="000000" w:themeColor="text1"/>
          <w:sz w:val="28"/>
          <w:szCs w:val="28"/>
        </w:rPr>
        <w:t>Student Name:</w:t>
      </w:r>
      <w:r>
        <w:rPr>
          <w:rFonts w:asciiTheme="minorHAnsi" w:hAnsiTheme="minorHAnsi" w:cstheme="minorHAnsi"/>
          <w:b/>
          <w:color w:val="000000" w:themeColor="text1"/>
          <w:sz w:val="28"/>
          <w:szCs w:val="28"/>
        </w:rPr>
        <w:t xml:space="preserve"> Ana Maria </w:t>
      </w:r>
      <w:proofErr w:type="spellStart"/>
      <w:r>
        <w:rPr>
          <w:rFonts w:asciiTheme="minorHAnsi" w:hAnsiTheme="minorHAnsi" w:cstheme="minorHAnsi"/>
          <w:b/>
          <w:color w:val="000000" w:themeColor="text1"/>
          <w:sz w:val="28"/>
          <w:szCs w:val="28"/>
        </w:rPr>
        <w:t>Dobrinoiu</w:t>
      </w:r>
      <w:proofErr w:type="spellEnd"/>
    </w:p>
    <w:p w14:paraId="6683008B" w14:textId="23CFEC38" w:rsidR="00F00070" w:rsidRPr="00640637" w:rsidRDefault="00F00070" w:rsidP="00F00070">
      <w:pPr>
        <w:pStyle w:val="Normal1"/>
        <w:jc w:val="left"/>
        <w:rPr>
          <w:rFonts w:asciiTheme="minorHAnsi" w:hAnsiTheme="minorHAnsi" w:cstheme="minorHAnsi"/>
          <w:b/>
          <w:color w:val="000000" w:themeColor="text1"/>
          <w:sz w:val="28"/>
          <w:szCs w:val="28"/>
        </w:rPr>
      </w:pPr>
      <w:r w:rsidRPr="00640637">
        <w:rPr>
          <w:rFonts w:asciiTheme="minorHAnsi" w:hAnsiTheme="minorHAnsi" w:cstheme="minorHAnsi"/>
          <w:b/>
          <w:color w:val="000000" w:themeColor="text1"/>
          <w:sz w:val="28"/>
          <w:szCs w:val="28"/>
        </w:rPr>
        <w:t>Student ID:</w:t>
      </w:r>
      <w:r>
        <w:rPr>
          <w:rFonts w:asciiTheme="minorHAnsi" w:hAnsiTheme="minorHAnsi" w:cstheme="minorHAnsi"/>
          <w:b/>
          <w:color w:val="000000" w:themeColor="text1"/>
          <w:sz w:val="28"/>
          <w:szCs w:val="28"/>
        </w:rPr>
        <w:t xml:space="preserve"> 2017713</w:t>
      </w:r>
    </w:p>
    <w:p w14:paraId="4AB8B886" w14:textId="0E81D3CA" w:rsidR="00F00070" w:rsidRDefault="00F00070" w:rsidP="00F00070">
      <w:pPr>
        <w:pStyle w:val="Normal1"/>
        <w:jc w:val="left"/>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Module</w:t>
      </w:r>
      <w:r w:rsidRPr="00640637">
        <w:rPr>
          <w:rFonts w:asciiTheme="minorHAnsi" w:hAnsiTheme="minorHAnsi" w:cstheme="minorHAnsi"/>
          <w:b/>
          <w:color w:val="000000" w:themeColor="text1"/>
          <w:sz w:val="28"/>
          <w:szCs w:val="28"/>
        </w:rPr>
        <w:t>:</w:t>
      </w:r>
      <w:r>
        <w:rPr>
          <w:rFonts w:asciiTheme="minorHAnsi" w:hAnsiTheme="minorHAnsi" w:cstheme="minorHAnsi"/>
          <w:b/>
          <w:color w:val="000000" w:themeColor="text1"/>
          <w:sz w:val="28"/>
          <w:szCs w:val="28"/>
        </w:rPr>
        <w:t xml:space="preserve"> Contemporary Themes in the Hotel and Hospitality Sector </w:t>
      </w:r>
    </w:p>
    <w:p w14:paraId="37C60C70" w14:textId="53FDAA7B" w:rsidR="00F00070" w:rsidRPr="00640637" w:rsidRDefault="00F00070" w:rsidP="00F00070">
      <w:pPr>
        <w:pStyle w:val="Normal1"/>
        <w:jc w:val="left"/>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Module Code: BMIH6001</w:t>
      </w:r>
    </w:p>
    <w:p w14:paraId="2B8BD954" w14:textId="66561A74" w:rsidR="00F00070" w:rsidRPr="00640637" w:rsidRDefault="00F00070" w:rsidP="00F00070">
      <w:pPr>
        <w:pStyle w:val="Normal1"/>
        <w:jc w:val="left"/>
        <w:rPr>
          <w:rFonts w:asciiTheme="minorHAnsi" w:hAnsiTheme="minorHAnsi" w:cstheme="minorHAnsi"/>
          <w:b/>
          <w:color w:val="000000" w:themeColor="text1"/>
          <w:sz w:val="28"/>
          <w:szCs w:val="28"/>
        </w:rPr>
      </w:pPr>
      <w:r>
        <w:rPr>
          <w:rFonts w:asciiTheme="minorHAnsi" w:hAnsiTheme="minorHAnsi" w:cstheme="minorHAnsi"/>
          <w:b/>
          <w:color w:val="000000" w:themeColor="text1"/>
          <w:sz w:val="28"/>
          <w:szCs w:val="28"/>
        </w:rPr>
        <w:t>Lecturer</w:t>
      </w:r>
      <w:r w:rsidRPr="00640637">
        <w:rPr>
          <w:rFonts w:asciiTheme="minorHAnsi" w:hAnsiTheme="minorHAnsi" w:cstheme="minorHAnsi"/>
          <w:b/>
          <w:color w:val="000000" w:themeColor="text1"/>
          <w:sz w:val="28"/>
          <w:szCs w:val="28"/>
        </w:rPr>
        <w:t>:</w:t>
      </w:r>
      <w:r>
        <w:rPr>
          <w:rFonts w:asciiTheme="minorHAnsi" w:hAnsiTheme="minorHAnsi" w:cstheme="minorHAnsi"/>
          <w:b/>
          <w:color w:val="000000" w:themeColor="text1"/>
          <w:sz w:val="28"/>
          <w:szCs w:val="28"/>
        </w:rPr>
        <w:t xml:space="preserve"> Giulia </w:t>
      </w:r>
      <w:proofErr w:type="spellStart"/>
      <w:r>
        <w:rPr>
          <w:rFonts w:asciiTheme="minorHAnsi" w:hAnsiTheme="minorHAnsi" w:cstheme="minorHAnsi"/>
          <w:b/>
          <w:color w:val="000000" w:themeColor="text1"/>
          <w:sz w:val="28"/>
          <w:szCs w:val="28"/>
        </w:rPr>
        <w:t>Chifari</w:t>
      </w:r>
      <w:proofErr w:type="spellEnd"/>
      <w:r>
        <w:rPr>
          <w:rFonts w:asciiTheme="minorHAnsi" w:hAnsiTheme="minorHAnsi" w:cstheme="minorHAnsi"/>
          <w:b/>
          <w:color w:val="000000" w:themeColor="text1"/>
          <w:sz w:val="28"/>
          <w:szCs w:val="28"/>
        </w:rPr>
        <w:t xml:space="preserve"> </w:t>
      </w:r>
    </w:p>
    <w:p w14:paraId="0D686EDC" w14:textId="51DCE75F" w:rsidR="00F00070" w:rsidRPr="004B7344" w:rsidRDefault="00F00070" w:rsidP="00F00070">
      <w:pPr>
        <w:pStyle w:val="Normal1"/>
        <w:jc w:val="left"/>
        <w:rPr>
          <w:b/>
          <w:color w:val="000000" w:themeColor="text1"/>
        </w:rPr>
      </w:pPr>
      <w:r w:rsidRPr="00640637">
        <w:rPr>
          <w:rFonts w:asciiTheme="minorHAnsi" w:hAnsiTheme="minorHAnsi" w:cstheme="minorHAnsi"/>
          <w:b/>
          <w:color w:val="000000" w:themeColor="text1"/>
          <w:sz w:val="28"/>
          <w:szCs w:val="28"/>
        </w:rPr>
        <w:t>Date:</w:t>
      </w:r>
      <w:r>
        <w:rPr>
          <w:rFonts w:asciiTheme="minorHAnsi" w:hAnsiTheme="minorHAnsi" w:cstheme="minorHAnsi"/>
          <w:b/>
          <w:color w:val="000000" w:themeColor="text1"/>
          <w:sz w:val="28"/>
          <w:szCs w:val="28"/>
        </w:rPr>
        <w:t xml:space="preserve"> 27/10/2023 </w:t>
      </w:r>
    </w:p>
    <w:p w14:paraId="08545E7B" w14:textId="06A50098" w:rsidR="00444273" w:rsidRPr="007F77A8" w:rsidRDefault="00F00070" w:rsidP="007F77A8">
      <w:pPr>
        <w:pStyle w:val="Title"/>
        <w:rPr>
          <w:rFonts w:ascii="Times New Roman" w:hAnsi="Times New Roman" w:cs="Times New Roman"/>
          <w:i/>
        </w:rPr>
      </w:pPr>
      <w:r>
        <w:rPr>
          <w:rFonts w:ascii="Times New Roman" w:hAnsi="Times New Roman" w:cs="Times New Roman"/>
          <w:i/>
        </w:rPr>
        <w:t xml:space="preserve"> </w:t>
      </w:r>
      <w:r w:rsidR="003D4671" w:rsidRPr="007F77A8">
        <w:rPr>
          <w:rFonts w:ascii="Times New Roman" w:hAnsi="Times New Roman" w:cs="Times New Roman"/>
          <w:i/>
        </w:rPr>
        <w:br w:type="page"/>
      </w:r>
    </w:p>
    <w:p w14:paraId="27B93DE5" w14:textId="77777777" w:rsidR="00444273" w:rsidRPr="007F77A8" w:rsidRDefault="003D4671">
      <w:pPr>
        <w:pStyle w:val="Normal1"/>
        <w:keepNext/>
        <w:keepLines/>
        <w:pBdr>
          <w:top w:val="nil"/>
          <w:left w:val="nil"/>
          <w:bottom w:val="nil"/>
          <w:right w:val="nil"/>
          <w:between w:val="nil"/>
        </w:pBdr>
        <w:spacing w:before="240" w:after="0" w:line="360" w:lineRule="auto"/>
        <w:ind w:left="432" w:hanging="432"/>
        <w:jc w:val="left"/>
        <w:rPr>
          <w:rFonts w:eastAsia="Calibri"/>
          <w:b/>
          <w:color w:val="2E75B5"/>
          <w:sz w:val="32"/>
          <w:szCs w:val="32"/>
        </w:rPr>
      </w:pPr>
      <w:bookmarkStart w:id="0" w:name="_gjdgxs" w:colFirst="0" w:colLast="0"/>
      <w:bookmarkEnd w:id="0"/>
      <w:r w:rsidRPr="007F77A8">
        <w:rPr>
          <w:rFonts w:eastAsia="Calibri"/>
          <w:b/>
          <w:color w:val="2E75B5"/>
          <w:sz w:val="32"/>
          <w:szCs w:val="32"/>
        </w:rPr>
        <w:lastRenderedPageBreak/>
        <w:t>Table of Contents</w:t>
      </w:r>
    </w:p>
    <w:sdt>
      <w:sdtPr>
        <w:id w:val="726019292"/>
        <w:docPartObj>
          <w:docPartGallery w:val="Table of Contents"/>
          <w:docPartUnique/>
        </w:docPartObj>
      </w:sdtPr>
      <w:sdtContent>
        <w:p w14:paraId="0888504A" w14:textId="77777777" w:rsidR="00444273" w:rsidRPr="007F77A8" w:rsidRDefault="003D4671">
          <w:pPr>
            <w:pStyle w:val="Normal1"/>
            <w:pBdr>
              <w:top w:val="nil"/>
              <w:left w:val="nil"/>
              <w:bottom w:val="nil"/>
              <w:right w:val="nil"/>
              <w:between w:val="nil"/>
            </w:pBdr>
            <w:tabs>
              <w:tab w:val="left" w:pos="480"/>
              <w:tab w:val="right" w:leader="dot" w:pos="9016"/>
            </w:tabs>
            <w:spacing w:after="100"/>
            <w:rPr>
              <w:rFonts w:eastAsia="Calibri"/>
              <w:color w:val="000000"/>
              <w:sz w:val="22"/>
              <w:szCs w:val="22"/>
            </w:rPr>
          </w:pPr>
          <w:r w:rsidRPr="007F77A8">
            <w:fldChar w:fldCharType="begin"/>
          </w:r>
          <w:r w:rsidRPr="007F77A8">
            <w:instrText xml:space="preserve"> TOC \h \u \z \t "Heading 1,1,Heading 2,2,Heading 3,3,"</w:instrText>
          </w:r>
          <w:r w:rsidRPr="007F77A8">
            <w:fldChar w:fldCharType="separate"/>
          </w:r>
          <w:hyperlink w:anchor="_30j0zll">
            <w:r w:rsidRPr="007F77A8">
              <w:rPr>
                <w:color w:val="000000"/>
              </w:rPr>
              <w:t>1</w:t>
            </w:r>
          </w:hyperlink>
          <w:hyperlink w:anchor="_30j0zll">
            <w:r w:rsidRPr="007F77A8">
              <w:rPr>
                <w:rFonts w:eastAsia="Calibri"/>
                <w:color w:val="000000"/>
                <w:sz w:val="22"/>
                <w:szCs w:val="22"/>
              </w:rPr>
              <w:tab/>
            </w:r>
          </w:hyperlink>
          <w:r w:rsidRPr="007F77A8">
            <w:fldChar w:fldCharType="begin"/>
          </w:r>
          <w:r w:rsidRPr="007F77A8">
            <w:instrText xml:space="preserve"> PAGEREF _30j0zll \h </w:instrText>
          </w:r>
          <w:r w:rsidRPr="007F77A8">
            <w:fldChar w:fldCharType="separate"/>
          </w:r>
          <w:r w:rsidRPr="007F77A8">
            <w:rPr>
              <w:color w:val="000000"/>
            </w:rPr>
            <w:t>Introduction</w:t>
          </w:r>
          <w:r w:rsidRPr="007F77A8">
            <w:rPr>
              <w:color w:val="000000"/>
            </w:rPr>
            <w:tab/>
            <w:t>3</w:t>
          </w:r>
          <w:r w:rsidRPr="007F77A8">
            <w:fldChar w:fldCharType="end"/>
          </w:r>
        </w:p>
        <w:p w14:paraId="707CCF0B"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1fob9te">
            <w:r w:rsidR="003D4671" w:rsidRPr="007F77A8">
              <w:rPr>
                <w:color w:val="000000"/>
              </w:rPr>
              <w:t>1.1</w:t>
            </w:r>
          </w:hyperlink>
          <w:hyperlink w:anchor="_1fob9te">
            <w:r w:rsidR="003D4671" w:rsidRPr="007F77A8">
              <w:rPr>
                <w:rFonts w:eastAsia="Calibri"/>
                <w:color w:val="000000"/>
                <w:sz w:val="22"/>
                <w:szCs w:val="22"/>
              </w:rPr>
              <w:tab/>
            </w:r>
          </w:hyperlink>
          <w:r w:rsidR="003D4671" w:rsidRPr="007F77A8">
            <w:fldChar w:fldCharType="begin"/>
          </w:r>
          <w:r w:rsidR="003D4671" w:rsidRPr="007F77A8">
            <w:instrText xml:space="preserve"> PAGEREF _1fob9te \h </w:instrText>
          </w:r>
          <w:r w:rsidR="003D4671" w:rsidRPr="007F77A8">
            <w:fldChar w:fldCharType="separate"/>
          </w:r>
          <w:r w:rsidR="003D4671" w:rsidRPr="007F77A8">
            <w:rPr>
              <w:color w:val="000000"/>
            </w:rPr>
            <w:t>Background</w:t>
          </w:r>
          <w:r w:rsidR="003D4671" w:rsidRPr="007F77A8">
            <w:rPr>
              <w:color w:val="000000"/>
            </w:rPr>
            <w:tab/>
            <w:t>3</w:t>
          </w:r>
          <w:r w:rsidR="003D4671" w:rsidRPr="007F77A8">
            <w:fldChar w:fldCharType="end"/>
          </w:r>
        </w:p>
        <w:p w14:paraId="7F1FC09E"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3znysh7">
            <w:r w:rsidR="003D4671" w:rsidRPr="007F77A8">
              <w:rPr>
                <w:color w:val="000000"/>
              </w:rPr>
              <w:t>1.2</w:t>
            </w:r>
          </w:hyperlink>
          <w:hyperlink w:anchor="_3znysh7">
            <w:r w:rsidR="003D4671" w:rsidRPr="007F77A8">
              <w:rPr>
                <w:rFonts w:eastAsia="Calibri"/>
                <w:color w:val="000000"/>
                <w:sz w:val="22"/>
                <w:szCs w:val="22"/>
              </w:rPr>
              <w:tab/>
            </w:r>
          </w:hyperlink>
          <w:r w:rsidR="003D4671" w:rsidRPr="007F77A8">
            <w:fldChar w:fldCharType="begin"/>
          </w:r>
          <w:r w:rsidR="003D4671" w:rsidRPr="007F77A8">
            <w:instrText xml:space="preserve"> PAGEREF _3znysh7 \h </w:instrText>
          </w:r>
          <w:r w:rsidR="003D4671" w:rsidRPr="007F77A8">
            <w:fldChar w:fldCharType="separate"/>
          </w:r>
          <w:r w:rsidR="003D4671" w:rsidRPr="007F77A8">
            <w:rPr>
              <w:color w:val="000000"/>
            </w:rPr>
            <w:t>Importance of Environmental Sustainability in the Hotel and Hospitality Sector</w:t>
          </w:r>
          <w:r w:rsidR="003D4671" w:rsidRPr="007F77A8">
            <w:rPr>
              <w:color w:val="000000"/>
            </w:rPr>
            <w:tab/>
            <w:t>4</w:t>
          </w:r>
          <w:r w:rsidR="003D4671" w:rsidRPr="007F77A8">
            <w:fldChar w:fldCharType="end"/>
          </w:r>
        </w:p>
        <w:p w14:paraId="002D75B2"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2et92p0">
            <w:r w:rsidR="003D4671" w:rsidRPr="007F77A8">
              <w:rPr>
                <w:color w:val="000000"/>
              </w:rPr>
              <w:t>1.2.1</w:t>
            </w:r>
          </w:hyperlink>
          <w:hyperlink w:anchor="_2et92p0">
            <w:r w:rsidR="003D4671" w:rsidRPr="007F77A8">
              <w:rPr>
                <w:rFonts w:eastAsia="Calibri"/>
                <w:color w:val="000000"/>
                <w:sz w:val="22"/>
                <w:szCs w:val="22"/>
              </w:rPr>
              <w:tab/>
            </w:r>
          </w:hyperlink>
          <w:r w:rsidR="003D4671" w:rsidRPr="007F77A8">
            <w:fldChar w:fldCharType="begin"/>
          </w:r>
          <w:r w:rsidR="003D4671" w:rsidRPr="007F77A8">
            <w:instrText xml:space="preserve"> PAGEREF _2et92p0 \h </w:instrText>
          </w:r>
          <w:r w:rsidR="003D4671" w:rsidRPr="007F77A8">
            <w:fldChar w:fldCharType="separate"/>
          </w:r>
          <w:r w:rsidR="003D4671" w:rsidRPr="007F77A8">
            <w:rPr>
              <w:color w:val="000000"/>
            </w:rPr>
            <w:t>Customer Expectations</w:t>
          </w:r>
          <w:r w:rsidR="003D4671" w:rsidRPr="007F77A8">
            <w:rPr>
              <w:color w:val="000000"/>
            </w:rPr>
            <w:tab/>
            <w:t>4</w:t>
          </w:r>
          <w:r w:rsidR="003D4671" w:rsidRPr="007F77A8">
            <w:fldChar w:fldCharType="end"/>
          </w:r>
        </w:p>
        <w:p w14:paraId="6B08F0B9"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tyjcwt">
            <w:r w:rsidR="003D4671" w:rsidRPr="007F77A8">
              <w:rPr>
                <w:color w:val="000000"/>
              </w:rPr>
              <w:t>1.2.2</w:t>
            </w:r>
          </w:hyperlink>
          <w:hyperlink w:anchor="_tyjcwt">
            <w:r w:rsidR="003D4671" w:rsidRPr="007F77A8">
              <w:rPr>
                <w:rFonts w:eastAsia="Calibri"/>
                <w:color w:val="000000"/>
                <w:sz w:val="22"/>
                <w:szCs w:val="22"/>
              </w:rPr>
              <w:tab/>
            </w:r>
          </w:hyperlink>
          <w:r w:rsidR="003D4671" w:rsidRPr="007F77A8">
            <w:fldChar w:fldCharType="begin"/>
          </w:r>
          <w:r w:rsidR="003D4671" w:rsidRPr="007F77A8">
            <w:instrText xml:space="preserve"> PAGEREF _tyjcwt \h </w:instrText>
          </w:r>
          <w:r w:rsidR="003D4671" w:rsidRPr="007F77A8">
            <w:fldChar w:fldCharType="separate"/>
          </w:r>
          <w:r w:rsidR="003D4671" w:rsidRPr="007F77A8">
            <w:rPr>
              <w:color w:val="000000"/>
            </w:rPr>
            <w:t>Cost Savings</w:t>
          </w:r>
          <w:r w:rsidR="003D4671" w:rsidRPr="007F77A8">
            <w:rPr>
              <w:color w:val="000000"/>
            </w:rPr>
            <w:tab/>
            <w:t>4</w:t>
          </w:r>
          <w:r w:rsidR="003D4671" w:rsidRPr="007F77A8">
            <w:fldChar w:fldCharType="end"/>
          </w:r>
        </w:p>
        <w:p w14:paraId="5107D8DA"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3dy6vkm">
            <w:r w:rsidR="003D4671" w:rsidRPr="007F77A8">
              <w:rPr>
                <w:color w:val="000000"/>
              </w:rPr>
              <w:t>1.2.3</w:t>
            </w:r>
          </w:hyperlink>
          <w:hyperlink w:anchor="_3dy6vkm">
            <w:r w:rsidR="003D4671" w:rsidRPr="007F77A8">
              <w:rPr>
                <w:rFonts w:eastAsia="Calibri"/>
                <w:color w:val="000000"/>
                <w:sz w:val="22"/>
                <w:szCs w:val="22"/>
              </w:rPr>
              <w:tab/>
            </w:r>
          </w:hyperlink>
          <w:r w:rsidR="003D4671" w:rsidRPr="007F77A8">
            <w:fldChar w:fldCharType="begin"/>
          </w:r>
          <w:r w:rsidR="003D4671" w:rsidRPr="007F77A8">
            <w:instrText xml:space="preserve"> PAGEREF _3dy6vkm \h </w:instrText>
          </w:r>
          <w:r w:rsidR="003D4671" w:rsidRPr="007F77A8">
            <w:fldChar w:fldCharType="separate"/>
          </w:r>
          <w:r w:rsidR="003D4671" w:rsidRPr="007F77A8">
            <w:rPr>
              <w:color w:val="000000"/>
            </w:rPr>
            <w:t>Long-term Viability</w:t>
          </w:r>
          <w:r w:rsidR="003D4671" w:rsidRPr="007F77A8">
            <w:rPr>
              <w:color w:val="000000"/>
            </w:rPr>
            <w:tab/>
            <w:t>4</w:t>
          </w:r>
          <w:r w:rsidR="003D4671" w:rsidRPr="007F77A8">
            <w:fldChar w:fldCharType="end"/>
          </w:r>
        </w:p>
        <w:p w14:paraId="3516FDC9"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1t3h5sf">
            <w:r w:rsidR="003D4671" w:rsidRPr="007F77A8">
              <w:rPr>
                <w:color w:val="000000"/>
              </w:rPr>
              <w:t>1.2.4</w:t>
            </w:r>
          </w:hyperlink>
          <w:hyperlink w:anchor="_1t3h5sf">
            <w:r w:rsidR="003D4671" w:rsidRPr="007F77A8">
              <w:rPr>
                <w:rFonts w:eastAsia="Calibri"/>
                <w:color w:val="000000"/>
                <w:sz w:val="22"/>
                <w:szCs w:val="22"/>
              </w:rPr>
              <w:tab/>
            </w:r>
          </w:hyperlink>
          <w:r w:rsidR="003D4671" w:rsidRPr="007F77A8">
            <w:fldChar w:fldCharType="begin"/>
          </w:r>
          <w:r w:rsidR="003D4671" w:rsidRPr="007F77A8">
            <w:instrText xml:space="preserve"> PAGEREF _1t3h5sf \h </w:instrText>
          </w:r>
          <w:r w:rsidR="003D4671" w:rsidRPr="007F77A8">
            <w:fldChar w:fldCharType="separate"/>
          </w:r>
          <w:r w:rsidR="003D4671" w:rsidRPr="007F77A8">
            <w:rPr>
              <w:color w:val="000000"/>
            </w:rPr>
            <w:t>Regulatory Pressure</w:t>
          </w:r>
          <w:r w:rsidR="003D4671" w:rsidRPr="007F77A8">
            <w:rPr>
              <w:color w:val="000000"/>
            </w:rPr>
            <w:tab/>
            <w:t>4</w:t>
          </w:r>
          <w:r w:rsidR="003D4671" w:rsidRPr="007F77A8">
            <w:fldChar w:fldCharType="end"/>
          </w:r>
        </w:p>
        <w:p w14:paraId="4E12D2A6"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4d34og8">
            <w:r w:rsidR="003D4671" w:rsidRPr="007F77A8">
              <w:rPr>
                <w:color w:val="000000"/>
              </w:rPr>
              <w:t>1.2.5</w:t>
            </w:r>
          </w:hyperlink>
          <w:hyperlink w:anchor="_4d34og8">
            <w:r w:rsidR="003D4671" w:rsidRPr="007F77A8">
              <w:rPr>
                <w:rFonts w:eastAsia="Calibri"/>
                <w:color w:val="000000"/>
                <w:sz w:val="22"/>
                <w:szCs w:val="22"/>
              </w:rPr>
              <w:tab/>
            </w:r>
          </w:hyperlink>
          <w:r w:rsidR="003D4671" w:rsidRPr="007F77A8">
            <w:fldChar w:fldCharType="begin"/>
          </w:r>
          <w:r w:rsidR="003D4671" w:rsidRPr="007F77A8">
            <w:instrText xml:space="preserve"> PAGEREF _4d34og8 \h </w:instrText>
          </w:r>
          <w:r w:rsidR="003D4671" w:rsidRPr="007F77A8">
            <w:fldChar w:fldCharType="separate"/>
          </w:r>
          <w:r w:rsidR="003D4671" w:rsidRPr="007F77A8">
            <w:rPr>
              <w:color w:val="000000"/>
            </w:rPr>
            <w:t>Competitive Edge</w:t>
          </w:r>
          <w:r w:rsidR="003D4671" w:rsidRPr="007F77A8">
            <w:rPr>
              <w:color w:val="000000"/>
            </w:rPr>
            <w:tab/>
            <w:t>4</w:t>
          </w:r>
          <w:r w:rsidR="003D4671" w:rsidRPr="007F77A8">
            <w:fldChar w:fldCharType="end"/>
          </w:r>
        </w:p>
        <w:p w14:paraId="432800D9" w14:textId="77777777" w:rsidR="00444273" w:rsidRPr="007F77A8" w:rsidRDefault="00000000">
          <w:pPr>
            <w:pStyle w:val="Normal1"/>
            <w:pBdr>
              <w:top w:val="nil"/>
              <w:left w:val="nil"/>
              <w:bottom w:val="nil"/>
              <w:right w:val="nil"/>
              <w:between w:val="nil"/>
            </w:pBdr>
            <w:tabs>
              <w:tab w:val="left" w:pos="480"/>
              <w:tab w:val="right" w:leader="dot" w:pos="9016"/>
            </w:tabs>
            <w:spacing w:after="100"/>
            <w:rPr>
              <w:rFonts w:eastAsia="Calibri"/>
              <w:color w:val="000000"/>
              <w:sz w:val="22"/>
              <w:szCs w:val="22"/>
            </w:rPr>
          </w:pPr>
          <w:hyperlink w:anchor="_2s8eyo1">
            <w:r w:rsidR="003D4671" w:rsidRPr="007F77A8">
              <w:rPr>
                <w:color w:val="000000"/>
              </w:rPr>
              <w:t>2</w:t>
            </w:r>
          </w:hyperlink>
          <w:hyperlink w:anchor="_2s8eyo1">
            <w:r w:rsidR="003D4671" w:rsidRPr="007F77A8">
              <w:rPr>
                <w:rFonts w:eastAsia="Calibri"/>
                <w:color w:val="000000"/>
                <w:sz w:val="22"/>
                <w:szCs w:val="22"/>
              </w:rPr>
              <w:tab/>
            </w:r>
          </w:hyperlink>
          <w:r w:rsidR="003D4671" w:rsidRPr="007F77A8">
            <w:fldChar w:fldCharType="begin"/>
          </w:r>
          <w:r w:rsidR="003D4671" w:rsidRPr="007F77A8">
            <w:instrText xml:space="preserve"> PAGEREF _2s8eyo1 \h </w:instrText>
          </w:r>
          <w:r w:rsidR="003D4671" w:rsidRPr="007F77A8">
            <w:fldChar w:fldCharType="separate"/>
          </w:r>
          <w:r w:rsidR="003D4671" w:rsidRPr="007F77A8">
            <w:rPr>
              <w:color w:val="000000"/>
            </w:rPr>
            <w:t>Evaluation of the Impact of Environmental Sustainability on the Hospitality Industry through the Pestle Analysis</w:t>
          </w:r>
          <w:r w:rsidR="003D4671" w:rsidRPr="007F77A8">
            <w:rPr>
              <w:color w:val="000000"/>
            </w:rPr>
            <w:tab/>
            <w:t>5</w:t>
          </w:r>
          <w:r w:rsidR="003D4671" w:rsidRPr="007F77A8">
            <w:fldChar w:fldCharType="end"/>
          </w:r>
        </w:p>
        <w:p w14:paraId="70B556CD"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17dp8vu">
            <w:r w:rsidR="003D4671" w:rsidRPr="007F77A8">
              <w:rPr>
                <w:color w:val="000000"/>
              </w:rPr>
              <w:t>2.1</w:t>
            </w:r>
          </w:hyperlink>
          <w:hyperlink w:anchor="_17dp8vu">
            <w:r w:rsidR="003D4671" w:rsidRPr="007F77A8">
              <w:rPr>
                <w:rFonts w:eastAsia="Calibri"/>
                <w:color w:val="000000"/>
                <w:sz w:val="22"/>
                <w:szCs w:val="22"/>
              </w:rPr>
              <w:tab/>
            </w:r>
          </w:hyperlink>
          <w:r w:rsidR="003D4671" w:rsidRPr="007F77A8">
            <w:fldChar w:fldCharType="begin"/>
          </w:r>
          <w:r w:rsidR="003D4671" w:rsidRPr="007F77A8">
            <w:instrText xml:space="preserve"> PAGEREF _17dp8vu \h </w:instrText>
          </w:r>
          <w:r w:rsidR="003D4671" w:rsidRPr="007F77A8">
            <w:fldChar w:fldCharType="separate"/>
          </w:r>
          <w:r w:rsidR="003D4671" w:rsidRPr="007F77A8">
            <w:rPr>
              <w:color w:val="000000"/>
            </w:rPr>
            <w:t>Political Factors</w:t>
          </w:r>
          <w:r w:rsidR="003D4671" w:rsidRPr="007F77A8">
            <w:rPr>
              <w:color w:val="000000"/>
            </w:rPr>
            <w:tab/>
            <w:t>5</w:t>
          </w:r>
          <w:r w:rsidR="003D4671" w:rsidRPr="007F77A8">
            <w:fldChar w:fldCharType="end"/>
          </w:r>
        </w:p>
        <w:p w14:paraId="77CFEBBB"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3rdcrjn">
            <w:r w:rsidR="003D4671" w:rsidRPr="007F77A8">
              <w:rPr>
                <w:color w:val="000000"/>
              </w:rPr>
              <w:t>2.2</w:t>
            </w:r>
          </w:hyperlink>
          <w:hyperlink w:anchor="_3rdcrjn">
            <w:r w:rsidR="003D4671" w:rsidRPr="007F77A8">
              <w:rPr>
                <w:rFonts w:eastAsia="Calibri"/>
                <w:color w:val="000000"/>
                <w:sz w:val="22"/>
                <w:szCs w:val="22"/>
              </w:rPr>
              <w:tab/>
            </w:r>
          </w:hyperlink>
          <w:r w:rsidR="003D4671" w:rsidRPr="007F77A8">
            <w:fldChar w:fldCharType="begin"/>
          </w:r>
          <w:r w:rsidR="003D4671" w:rsidRPr="007F77A8">
            <w:instrText xml:space="preserve"> PAGEREF _3rdcrjn \h </w:instrText>
          </w:r>
          <w:r w:rsidR="003D4671" w:rsidRPr="007F77A8">
            <w:fldChar w:fldCharType="separate"/>
          </w:r>
          <w:r w:rsidR="003D4671" w:rsidRPr="007F77A8">
            <w:rPr>
              <w:color w:val="000000"/>
            </w:rPr>
            <w:t>Economic Factors</w:t>
          </w:r>
          <w:r w:rsidR="003D4671" w:rsidRPr="007F77A8">
            <w:rPr>
              <w:color w:val="000000"/>
            </w:rPr>
            <w:tab/>
            <w:t>5</w:t>
          </w:r>
          <w:r w:rsidR="003D4671" w:rsidRPr="007F77A8">
            <w:fldChar w:fldCharType="end"/>
          </w:r>
        </w:p>
        <w:p w14:paraId="7E936F79"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26in1rg">
            <w:r w:rsidR="003D4671" w:rsidRPr="007F77A8">
              <w:rPr>
                <w:color w:val="000000"/>
              </w:rPr>
              <w:t>2.3</w:t>
            </w:r>
          </w:hyperlink>
          <w:hyperlink w:anchor="_26in1rg">
            <w:r w:rsidR="003D4671" w:rsidRPr="007F77A8">
              <w:rPr>
                <w:rFonts w:eastAsia="Calibri"/>
                <w:color w:val="000000"/>
                <w:sz w:val="22"/>
                <w:szCs w:val="22"/>
              </w:rPr>
              <w:tab/>
            </w:r>
          </w:hyperlink>
          <w:r w:rsidR="003D4671" w:rsidRPr="007F77A8">
            <w:fldChar w:fldCharType="begin"/>
          </w:r>
          <w:r w:rsidR="003D4671" w:rsidRPr="007F77A8">
            <w:instrText xml:space="preserve"> PAGEREF _26in1rg \h </w:instrText>
          </w:r>
          <w:r w:rsidR="003D4671" w:rsidRPr="007F77A8">
            <w:fldChar w:fldCharType="separate"/>
          </w:r>
          <w:r w:rsidR="003D4671" w:rsidRPr="007F77A8">
            <w:rPr>
              <w:color w:val="000000"/>
            </w:rPr>
            <w:t>Social Factors</w:t>
          </w:r>
          <w:r w:rsidR="003D4671" w:rsidRPr="007F77A8">
            <w:rPr>
              <w:color w:val="000000"/>
            </w:rPr>
            <w:tab/>
            <w:t>6</w:t>
          </w:r>
          <w:r w:rsidR="003D4671" w:rsidRPr="007F77A8">
            <w:fldChar w:fldCharType="end"/>
          </w:r>
        </w:p>
        <w:p w14:paraId="79286F9D"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lnxbz9">
            <w:r w:rsidR="003D4671" w:rsidRPr="007F77A8">
              <w:rPr>
                <w:color w:val="000000"/>
              </w:rPr>
              <w:t>2.4</w:t>
            </w:r>
          </w:hyperlink>
          <w:hyperlink w:anchor="_lnxbz9">
            <w:r w:rsidR="003D4671" w:rsidRPr="007F77A8">
              <w:rPr>
                <w:rFonts w:eastAsia="Calibri"/>
                <w:color w:val="000000"/>
                <w:sz w:val="22"/>
                <w:szCs w:val="22"/>
              </w:rPr>
              <w:tab/>
            </w:r>
          </w:hyperlink>
          <w:r w:rsidR="003D4671" w:rsidRPr="007F77A8">
            <w:fldChar w:fldCharType="begin"/>
          </w:r>
          <w:r w:rsidR="003D4671" w:rsidRPr="007F77A8">
            <w:instrText xml:space="preserve"> PAGEREF _lnxbz9 \h </w:instrText>
          </w:r>
          <w:r w:rsidR="003D4671" w:rsidRPr="007F77A8">
            <w:fldChar w:fldCharType="separate"/>
          </w:r>
          <w:r w:rsidR="003D4671" w:rsidRPr="007F77A8">
            <w:rPr>
              <w:color w:val="000000"/>
            </w:rPr>
            <w:t>Technological Factors</w:t>
          </w:r>
          <w:r w:rsidR="003D4671" w:rsidRPr="007F77A8">
            <w:rPr>
              <w:color w:val="000000"/>
            </w:rPr>
            <w:tab/>
            <w:t>6</w:t>
          </w:r>
          <w:r w:rsidR="003D4671" w:rsidRPr="007F77A8">
            <w:fldChar w:fldCharType="end"/>
          </w:r>
        </w:p>
        <w:p w14:paraId="1F4EC137"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35nkun2">
            <w:r w:rsidR="003D4671" w:rsidRPr="007F77A8">
              <w:rPr>
                <w:color w:val="000000"/>
              </w:rPr>
              <w:t>2.5</w:t>
            </w:r>
          </w:hyperlink>
          <w:hyperlink w:anchor="_35nkun2">
            <w:r w:rsidR="003D4671" w:rsidRPr="007F77A8">
              <w:rPr>
                <w:rFonts w:eastAsia="Calibri"/>
                <w:color w:val="000000"/>
                <w:sz w:val="22"/>
                <w:szCs w:val="22"/>
              </w:rPr>
              <w:tab/>
            </w:r>
          </w:hyperlink>
          <w:r w:rsidR="003D4671" w:rsidRPr="007F77A8">
            <w:fldChar w:fldCharType="begin"/>
          </w:r>
          <w:r w:rsidR="003D4671" w:rsidRPr="007F77A8">
            <w:instrText xml:space="preserve"> PAGEREF _35nkun2 \h </w:instrText>
          </w:r>
          <w:r w:rsidR="003D4671" w:rsidRPr="007F77A8">
            <w:fldChar w:fldCharType="separate"/>
          </w:r>
          <w:r w:rsidR="003D4671" w:rsidRPr="007F77A8">
            <w:rPr>
              <w:color w:val="000000"/>
            </w:rPr>
            <w:t>Legal Factors</w:t>
          </w:r>
          <w:r w:rsidR="003D4671" w:rsidRPr="007F77A8">
            <w:rPr>
              <w:color w:val="000000"/>
            </w:rPr>
            <w:tab/>
            <w:t>6</w:t>
          </w:r>
          <w:r w:rsidR="003D4671" w:rsidRPr="007F77A8">
            <w:fldChar w:fldCharType="end"/>
          </w:r>
        </w:p>
        <w:p w14:paraId="2B57131A"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1ksv4uv">
            <w:r w:rsidR="003D4671" w:rsidRPr="007F77A8">
              <w:rPr>
                <w:color w:val="000000"/>
              </w:rPr>
              <w:t>2.6</w:t>
            </w:r>
          </w:hyperlink>
          <w:hyperlink w:anchor="_1ksv4uv">
            <w:r w:rsidR="003D4671" w:rsidRPr="007F77A8">
              <w:rPr>
                <w:rFonts w:eastAsia="Calibri"/>
                <w:color w:val="000000"/>
                <w:sz w:val="22"/>
                <w:szCs w:val="22"/>
              </w:rPr>
              <w:tab/>
            </w:r>
          </w:hyperlink>
          <w:r w:rsidR="003D4671" w:rsidRPr="007F77A8">
            <w:fldChar w:fldCharType="begin"/>
          </w:r>
          <w:r w:rsidR="003D4671" w:rsidRPr="007F77A8">
            <w:instrText xml:space="preserve"> PAGEREF _1ksv4uv \h </w:instrText>
          </w:r>
          <w:r w:rsidR="003D4671" w:rsidRPr="007F77A8">
            <w:fldChar w:fldCharType="separate"/>
          </w:r>
          <w:r w:rsidR="003D4671" w:rsidRPr="007F77A8">
            <w:rPr>
              <w:color w:val="000000"/>
            </w:rPr>
            <w:t>Environmental Factors</w:t>
          </w:r>
          <w:r w:rsidR="003D4671" w:rsidRPr="007F77A8">
            <w:rPr>
              <w:color w:val="000000"/>
            </w:rPr>
            <w:tab/>
            <w:t>6</w:t>
          </w:r>
          <w:r w:rsidR="003D4671" w:rsidRPr="007F77A8">
            <w:fldChar w:fldCharType="end"/>
          </w:r>
        </w:p>
        <w:p w14:paraId="4684A828"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44sinio">
            <w:r w:rsidR="003D4671" w:rsidRPr="007F77A8">
              <w:rPr>
                <w:color w:val="000000"/>
              </w:rPr>
              <w:t>2.7</w:t>
            </w:r>
          </w:hyperlink>
          <w:hyperlink w:anchor="_44sinio">
            <w:r w:rsidR="003D4671" w:rsidRPr="007F77A8">
              <w:rPr>
                <w:rFonts w:eastAsia="Calibri"/>
                <w:color w:val="000000"/>
                <w:sz w:val="22"/>
                <w:szCs w:val="22"/>
              </w:rPr>
              <w:tab/>
            </w:r>
          </w:hyperlink>
          <w:r w:rsidR="003D4671" w:rsidRPr="007F77A8">
            <w:fldChar w:fldCharType="begin"/>
          </w:r>
          <w:r w:rsidR="003D4671" w:rsidRPr="007F77A8">
            <w:instrText xml:space="preserve"> PAGEREF _44sinio \h </w:instrText>
          </w:r>
          <w:r w:rsidR="003D4671" w:rsidRPr="007F77A8">
            <w:fldChar w:fldCharType="separate"/>
          </w:r>
          <w:r w:rsidR="003D4671" w:rsidRPr="007F77A8">
            <w:rPr>
              <w:color w:val="000000"/>
            </w:rPr>
            <w:t>Impact on Environmental Sustainability</w:t>
          </w:r>
          <w:r w:rsidR="003D4671" w:rsidRPr="007F77A8">
            <w:rPr>
              <w:color w:val="000000"/>
            </w:rPr>
            <w:tab/>
            <w:t>7</w:t>
          </w:r>
          <w:r w:rsidR="003D4671" w:rsidRPr="007F77A8">
            <w:fldChar w:fldCharType="end"/>
          </w:r>
        </w:p>
        <w:p w14:paraId="6A33ECF5"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2jxsxqh">
            <w:r w:rsidR="003D4671" w:rsidRPr="007F77A8">
              <w:rPr>
                <w:color w:val="000000"/>
              </w:rPr>
              <w:t>2.7.1</w:t>
            </w:r>
          </w:hyperlink>
          <w:hyperlink w:anchor="_2jxsxqh">
            <w:r w:rsidR="003D4671" w:rsidRPr="007F77A8">
              <w:rPr>
                <w:rFonts w:eastAsia="Calibri"/>
                <w:color w:val="000000"/>
                <w:sz w:val="22"/>
                <w:szCs w:val="22"/>
              </w:rPr>
              <w:tab/>
            </w:r>
          </w:hyperlink>
          <w:r w:rsidR="003D4671" w:rsidRPr="007F77A8">
            <w:fldChar w:fldCharType="begin"/>
          </w:r>
          <w:r w:rsidR="003D4671" w:rsidRPr="007F77A8">
            <w:instrText xml:space="preserve"> PAGEREF _2jxsxqh \h </w:instrText>
          </w:r>
          <w:r w:rsidR="003D4671" w:rsidRPr="007F77A8">
            <w:fldChar w:fldCharType="separate"/>
          </w:r>
          <w:r w:rsidR="003D4671" w:rsidRPr="007F77A8">
            <w:rPr>
              <w:color w:val="000000"/>
            </w:rPr>
            <w:t>Positive Impacts</w:t>
          </w:r>
          <w:r w:rsidR="003D4671" w:rsidRPr="007F77A8">
            <w:rPr>
              <w:color w:val="000000"/>
            </w:rPr>
            <w:tab/>
            <w:t>7</w:t>
          </w:r>
          <w:r w:rsidR="003D4671" w:rsidRPr="007F77A8">
            <w:fldChar w:fldCharType="end"/>
          </w:r>
        </w:p>
        <w:p w14:paraId="65165874"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z337ya">
            <w:r w:rsidR="003D4671" w:rsidRPr="007F77A8">
              <w:rPr>
                <w:color w:val="000000"/>
              </w:rPr>
              <w:t>2.7.2</w:t>
            </w:r>
          </w:hyperlink>
          <w:hyperlink w:anchor="_z337ya">
            <w:r w:rsidR="003D4671" w:rsidRPr="007F77A8">
              <w:rPr>
                <w:rFonts w:eastAsia="Calibri"/>
                <w:color w:val="000000"/>
                <w:sz w:val="22"/>
                <w:szCs w:val="22"/>
              </w:rPr>
              <w:tab/>
            </w:r>
          </w:hyperlink>
          <w:r w:rsidR="003D4671" w:rsidRPr="007F77A8">
            <w:fldChar w:fldCharType="begin"/>
          </w:r>
          <w:r w:rsidR="003D4671" w:rsidRPr="007F77A8">
            <w:instrText xml:space="preserve"> PAGEREF _z337ya \h </w:instrText>
          </w:r>
          <w:r w:rsidR="003D4671" w:rsidRPr="007F77A8">
            <w:fldChar w:fldCharType="separate"/>
          </w:r>
          <w:r w:rsidR="003D4671" w:rsidRPr="007F77A8">
            <w:rPr>
              <w:color w:val="000000"/>
            </w:rPr>
            <w:t>Negative Impacts</w:t>
          </w:r>
          <w:r w:rsidR="003D4671" w:rsidRPr="007F77A8">
            <w:rPr>
              <w:color w:val="000000"/>
            </w:rPr>
            <w:tab/>
            <w:t>7</w:t>
          </w:r>
          <w:r w:rsidR="003D4671" w:rsidRPr="007F77A8">
            <w:fldChar w:fldCharType="end"/>
          </w:r>
        </w:p>
        <w:p w14:paraId="254C5819" w14:textId="77777777" w:rsidR="00444273" w:rsidRPr="007F77A8" w:rsidRDefault="00000000">
          <w:pPr>
            <w:pStyle w:val="Normal1"/>
            <w:pBdr>
              <w:top w:val="nil"/>
              <w:left w:val="nil"/>
              <w:bottom w:val="nil"/>
              <w:right w:val="nil"/>
              <w:between w:val="nil"/>
            </w:pBdr>
            <w:tabs>
              <w:tab w:val="left" w:pos="480"/>
              <w:tab w:val="right" w:leader="dot" w:pos="9016"/>
            </w:tabs>
            <w:spacing w:after="100"/>
            <w:rPr>
              <w:rFonts w:eastAsia="Calibri"/>
              <w:color w:val="000000"/>
              <w:sz w:val="22"/>
              <w:szCs w:val="22"/>
            </w:rPr>
          </w:pPr>
          <w:hyperlink w:anchor="_3j2qqm3">
            <w:r w:rsidR="003D4671" w:rsidRPr="007F77A8">
              <w:rPr>
                <w:color w:val="000000"/>
              </w:rPr>
              <w:t>3</w:t>
            </w:r>
          </w:hyperlink>
          <w:hyperlink w:anchor="_3j2qqm3">
            <w:r w:rsidR="003D4671" w:rsidRPr="007F77A8">
              <w:rPr>
                <w:rFonts w:eastAsia="Calibri"/>
                <w:color w:val="000000"/>
                <w:sz w:val="22"/>
                <w:szCs w:val="22"/>
              </w:rPr>
              <w:tab/>
            </w:r>
          </w:hyperlink>
          <w:r w:rsidR="003D4671" w:rsidRPr="007F77A8">
            <w:fldChar w:fldCharType="begin"/>
          </w:r>
          <w:r w:rsidR="003D4671" w:rsidRPr="007F77A8">
            <w:instrText xml:space="preserve"> PAGEREF _3j2qqm3 \h </w:instrText>
          </w:r>
          <w:r w:rsidR="003D4671" w:rsidRPr="007F77A8">
            <w:fldChar w:fldCharType="separate"/>
          </w:r>
          <w:r w:rsidR="003D4671" w:rsidRPr="007F77A8">
            <w:rPr>
              <w:color w:val="000000"/>
            </w:rPr>
            <w:t>Application to the hotel and hospitality sector</w:t>
          </w:r>
          <w:r w:rsidR="003D4671" w:rsidRPr="007F77A8">
            <w:rPr>
              <w:color w:val="000000"/>
            </w:rPr>
            <w:tab/>
            <w:t>7</w:t>
          </w:r>
          <w:r w:rsidR="003D4671" w:rsidRPr="007F77A8">
            <w:fldChar w:fldCharType="end"/>
          </w:r>
        </w:p>
        <w:p w14:paraId="7CDC7784"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1y810tw">
            <w:r w:rsidR="003D4671" w:rsidRPr="007F77A8">
              <w:rPr>
                <w:color w:val="000000"/>
              </w:rPr>
              <w:t>3.1</w:t>
            </w:r>
          </w:hyperlink>
          <w:hyperlink w:anchor="_1y810tw">
            <w:r w:rsidR="003D4671" w:rsidRPr="007F77A8">
              <w:rPr>
                <w:rFonts w:eastAsia="Calibri"/>
                <w:color w:val="000000"/>
                <w:sz w:val="22"/>
                <w:szCs w:val="22"/>
              </w:rPr>
              <w:tab/>
            </w:r>
          </w:hyperlink>
          <w:r w:rsidR="003D4671" w:rsidRPr="007F77A8">
            <w:fldChar w:fldCharType="begin"/>
          </w:r>
          <w:r w:rsidR="003D4671" w:rsidRPr="007F77A8">
            <w:instrText xml:space="preserve"> PAGEREF _1y810tw \h </w:instrText>
          </w:r>
          <w:r w:rsidR="003D4671" w:rsidRPr="007F77A8">
            <w:fldChar w:fldCharType="separate"/>
          </w:r>
          <w:r w:rsidR="003D4671" w:rsidRPr="007F77A8">
            <w:rPr>
              <w:color w:val="000000"/>
            </w:rPr>
            <w:t>The Actual Effects of Sustainability on the Food and Beverage Industry</w:t>
          </w:r>
          <w:r w:rsidR="003D4671" w:rsidRPr="007F77A8">
            <w:rPr>
              <w:color w:val="000000"/>
            </w:rPr>
            <w:tab/>
            <w:t>8</w:t>
          </w:r>
          <w:r w:rsidR="003D4671" w:rsidRPr="007F77A8">
            <w:fldChar w:fldCharType="end"/>
          </w:r>
        </w:p>
        <w:p w14:paraId="30E20B40"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4i7ojhp">
            <w:r w:rsidR="003D4671" w:rsidRPr="007F77A8">
              <w:rPr>
                <w:color w:val="000000"/>
              </w:rPr>
              <w:t>3.1.1</w:t>
            </w:r>
          </w:hyperlink>
          <w:hyperlink w:anchor="_4i7ojhp">
            <w:r w:rsidR="003D4671" w:rsidRPr="007F77A8">
              <w:rPr>
                <w:rFonts w:eastAsia="Calibri"/>
                <w:color w:val="000000"/>
                <w:sz w:val="22"/>
                <w:szCs w:val="22"/>
              </w:rPr>
              <w:tab/>
            </w:r>
          </w:hyperlink>
          <w:r w:rsidR="003D4671" w:rsidRPr="007F77A8">
            <w:fldChar w:fldCharType="begin"/>
          </w:r>
          <w:r w:rsidR="003D4671" w:rsidRPr="007F77A8">
            <w:instrText xml:space="preserve"> PAGEREF _4i7ojhp \h </w:instrText>
          </w:r>
          <w:r w:rsidR="003D4671" w:rsidRPr="007F77A8">
            <w:fldChar w:fldCharType="separate"/>
          </w:r>
          <w:r w:rsidR="003D4671" w:rsidRPr="007F77A8">
            <w:rPr>
              <w:color w:val="000000"/>
            </w:rPr>
            <w:t>Response from Sustainable Sourcing Management</w:t>
          </w:r>
          <w:r w:rsidR="003D4671" w:rsidRPr="007F77A8">
            <w:rPr>
              <w:color w:val="000000"/>
            </w:rPr>
            <w:tab/>
            <w:t>8</w:t>
          </w:r>
          <w:r w:rsidR="003D4671" w:rsidRPr="007F77A8">
            <w:fldChar w:fldCharType="end"/>
          </w:r>
        </w:p>
        <w:p w14:paraId="6AD6594F"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2xcytpi">
            <w:r w:rsidR="003D4671" w:rsidRPr="007F77A8">
              <w:rPr>
                <w:color w:val="000000"/>
              </w:rPr>
              <w:t>3.1.2</w:t>
            </w:r>
          </w:hyperlink>
          <w:hyperlink w:anchor="_2xcytpi">
            <w:r w:rsidR="003D4671" w:rsidRPr="007F77A8">
              <w:rPr>
                <w:rFonts w:eastAsia="Calibri"/>
                <w:color w:val="000000"/>
                <w:sz w:val="22"/>
                <w:szCs w:val="22"/>
              </w:rPr>
              <w:tab/>
            </w:r>
          </w:hyperlink>
          <w:r w:rsidR="003D4671" w:rsidRPr="007F77A8">
            <w:fldChar w:fldCharType="begin"/>
          </w:r>
          <w:r w:rsidR="003D4671" w:rsidRPr="007F77A8">
            <w:instrText xml:space="preserve"> PAGEREF _2xcytpi \h </w:instrText>
          </w:r>
          <w:r w:rsidR="003D4671" w:rsidRPr="007F77A8">
            <w:fldChar w:fldCharType="separate"/>
          </w:r>
          <w:r w:rsidR="003D4671" w:rsidRPr="007F77A8">
            <w:rPr>
              <w:color w:val="000000"/>
            </w:rPr>
            <w:t>Response to Waste Reduction in Management</w:t>
          </w:r>
          <w:r w:rsidR="003D4671" w:rsidRPr="007F77A8">
            <w:rPr>
              <w:color w:val="000000"/>
            </w:rPr>
            <w:tab/>
            <w:t>8</w:t>
          </w:r>
          <w:r w:rsidR="003D4671" w:rsidRPr="007F77A8">
            <w:fldChar w:fldCharType="end"/>
          </w:r>
        </w:p>
        <w:p w14:paraId="3C2D1B58"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1ci93xb">
            <w:r w:rsidR="003D4671" w:rsidRPr="007F77A8">
              <w:rPr>
                <w:color w:val="000000"/>
              </w:rPr>
              <w:t>3.1.3</w:t>
            </w:r>
          </w:hyperlink>
          <w:hyperlink w:anchor="_1ci93xb">
            <w:r w:rsidR="003D4671" w:rsidRPr="007F77A8">
              <w:rPr>
                <w:rFonts w:eastAsia="Calibri"/>
                <w:color w:val="000000"/>
                <w:sz w:val="22"/>
                <w:szCs w:val="22"/>
              </w:rPr>
              <w:tab/>
            </w:r>
          </w:hyperlink>
          <w:r w:rsidR="003D4671" w:rsidRPr="007F77A8">
            <w:fldChar w:fldCharType="begin"/>
          </w:r>
          <w:r w:rsidR="003D4671" w:rsidRPr="007F77A8">
            <w:instrText xml:space="preserve"> PAGEREF _1ci93xb \h </w:instrText>
          </w:r>
          <w:r w:rsidR="003D4671" w:rsidRPr="007F77A8">
            <w:fldChar w:fldCharType="separate"/>
          </w:r>
          <w:r w:rsidR="003D4671" w:rsidRPr="007F77A8">
            <w:rPr>
              <w:color w:val="000000"/>
            </w:rPr>
            <w:t>Reaction of Energy Efficiency Management</w:t>
          </w:r>
          <w:r w:rsidR="003D4671" w:rsidRPr="007F77A8">
            <w:rPr>
              <w:color w:val="000000"/>
            </w:rPr>
            <w:tab/>
            <w:t>9</w:t>
          </w:r>
          <w:r w:rsidR="003D4671" w:rsidRPr="007F77A8">
            <w:fldChar w:fldCharType="end"/>
          </w:r>
        </w:p>
        <w:p w14:paraId="297ECB53"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3whwml4">
            <w:r w:rsidR="003D4671" w:rsidRPr="007F77A8">
              <w:rPr>
                <w:color w:val="000000"/>
              </w:rPr>
              <w:t>3.1.4</w:t>
            </w:r>
          </w:hyperlink>
          <w:hyperlink w:anchor="_3whwml4">
            <w:r w:rsidR="003D4671" w:rsidRPr="007F77A8">
              <w:rPr>
                <w:rFonts w:eastAsia="Calibri"/>
                <w:color w:val="000000"/>
                <w:sz w:val="22"/>
                <w:szCs w:val="22"/>
              </w:rPr>
              <w:tab/>
            </w:r>
          </w:hyperlink>
          <w:r w:rsidR="003D4671" w:rsidRPr="007F77A8">
            <w:fldChar w:fldCharType="begin"/>
          </w:r>
          <w:r w:rsidR="003D4671" w:rsidRPr="007F77A8">
            <w:instrText xml:space="preserve"> PAGEREF _3whwml4 \h </w:instrText>
          </w:r>
          <w:r w:rsidR="003D4671" w:rsidRPr="007F77A8">
            <w:fldChar w:fldCharType="separate"/>
          </w:r>
          <w:r w:rsidR="003D4671" w:rsidRPr="007F77A8">
            <w:rPr>
              <w:color w:val="000000"/>
            </w:rPr>
            <w:t>Decreased Plastic Consumption Management Reaction</w:t>
          </w:r>
          <w:r w:rsidR="003D4671" w:rsidRPr="007F77A8">
            <w:rPr>
              <w:color w:val="000000"/>
            </w:rPr>
            <w:tab/>
            <w:t>9</w:t>
          </w:r>
          <w:r w:rsidR="003D4671" w:rsidRPr="007F77A8">
            <w:fldChar w:fldCharType="end"/>
          </w:r>
        </w:p>
        <w:p w14:paraId="004AE627"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2bn6wsx">
            <w:r w:rsidR="003D4671" w:rsidRPr="007F77A8">
              <w:rPr>
                <w:color w:val="000000"/>
              </w:rPr>
              <w:t>3.1.5</w:t>
            </w:r>
          </w:hyperlink>
          <w:hyperlink w:anchor="_2bn6wsx">
            <w:r w:rsidR="003D4671" w:rsidRPr="007F77A8">
              <w:rPr>
                <w:rFonts w:eastAsia="Calibri"/>
                <w:color w:val="000000"/>
                <w:sz w:val="22"/>
                <w:szCs w:val="22"/>
              </w:rPr>
              <w:tab/>
            </w:r>
          </w:hyperlink>
          <w:r w:rsidR="003D4671" w:rsidRPr="007F77A8">
            <w:fldChar w:fldCharType="begin"/>
          </w:r>
          <w:r w:rsidR="003D4671" w:rsidRPr="007F77A8">
            <w:instrText xml:space="preserve"> PAGEREF _2bn6wsx \h </w:instrText>
          </w:r>
          <w:r w:rsidR="003D4671" w:rsidRPr="007F77A8">
            <w:fldChar w:fldCharType="separate"/>
          </w:r>
          <w:r w:rsidR="003D4671" w:rsidRPr="007F77A8">
            <w:rPr>
              <w:color w:val="000000"/>
            </w:rPr>
            <w:t>Menu Innovation</w:t>
          </w:r>
          <w:r w:rsidR="003D4671" w:rsidRPr="007F77A8">
            <w:rPr>
              <w:color w:val="000000"/>
            </w:rPr>
            <w:tab/>
            <w:t>9</w:t>
          </w:r>
          <w:r w:rsidR="003D4671" w:rsidRPr="007F77A8">
            <w:fldChar w:fldCharType="end"/>
          </w:r>
        </w:p>
        <w:p w14:paraId="546C2615"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qsh70q">
            <w:r w:rsidR="003D4671" w:rsidRPr="007F77A8">
              <w:rPr>
                <w:color w:val="000000"/>
              </w:rPr>
              <w:t>3.1.6</w:t>
            </w:r>
          </w:hyperlink>
          <w:hyperlink w:anchor="_qsh70q">
            <w:r w:rsidR="003D4671" w:rsidRPr="007F77A8">
              <w:rPr>
                <w:rFonts w:eastAsia="Calibri"/>
                <w:color w:val="000000"/>
                <w:sz w:val="22"/>
                <w:szCs w:val="22"/>
              </w:rPr>
              <w:tab/>
            </w:r>
          </w:hyperlink>
          <w:r w:rsidR="003D4671" w:rsidRPr="007F77A8">
            <w:fldChar w:fldCharType="begin"/>
          </w:r>
          <w:r w:rsidR="003D4671" w:rsidRPr="007F77A8">
            <w:instrText xml:space="preserve"> PAGEREF _qsh70q \h </w:instrText>
          </w:r>
          <w:r w:rsidR="003D4671" w:rsidRPr="007F77A8">
            <w:fldChar w:fldCharType="separate"/>
          </w:r>
          <w:r w:rsidR="003D4671" w:rsidRPr="007F77A8">
            <w:rPr>
              <w:color w:val="000000"/>
            </w:rPr>
            <w:t>Certifications and Awards</w:t>
          </w:r>
          <w:r w:rsidR="003D4671" w:rsidRPr="007F77A8">
            <w:rPr>
              <w:color w:val="000000"/>
            </w:rPr>
            <w:tab/>
            <w:t>10</w:t>
          </w:r>
          <w:r w:rsidR="003D4671" w:rsidRPr="007F77A8">
            <w:fldChar w:fldCharType="end"/>
          </w:r>
        </w:p>
        <w:p w14:paraId="53FDCB25" w14:textId="77777777" w:rsidR="00444273" w:rsidRPr="007F77A8" w:rsidRDefault="00000000">
          <w:pPr>
            <w:pStyle w:val="Normal1"/>
            <w:pBdr>
              <w:top w:val="nil"/>
              <w:left w:val="nil"/>
              <w:bottom w:val="nil"/>
              <w:right w:val="nil"/>
              <w:between w:val="nil"/>
            </w:pBdr>
            <w:tabs>
              <w:tab w:val="left" w:pos="480"/>
              <w:tab w:val="right" w:leader="dot" w:pos="9016"/>
            </w:tabs>
            <w:spacing w:after="100"/>
            <w:rPr>
              <w:rFonts w:eastAsia="Calibri"/>
              <w:color w:val="000000"/>
              <w:sz w:val="22"/>
              <w:szCs w:val="22"/>
            </w:rPr>
          </w:pPr>
          <w:hyperlink w:anchor="_3as4poj">
            <w:r w:rsidR="003D4671" w:rsidRPr="007F77A8">
              <w:rPr>
                <w:color w:val="000000"/>
              </w:rPr>
              <w:t>4</w:t>
            </w:r>
          </w:hyperlink>
          <w:hyperlink w:anchor="_3as4poj">
            <w:r w:rsidR="003D4671" w:rsidRPr="007F77A8">
              <w:rPr>
                <w:rFonts w:eastAsia="Calibri"/>
                <w:color w:val="000000"/>
                <w:sz w:val="22"/>
                <w:szCs w:val="22"/>
              </w:rPr>
              <w:tab/>
            </w:r>
          </w:hyperlink>
          <w:r w:rsidR="003D4671" w:rsidRPr="007F77A8">
            <w:fldChar w:fldCharType="begin"/>
          </w:r>
          <w:r w:rsidR="003D4671" w:rsidRPr="007F77A8">
            <w:instrText xml:space="preserve"> PAGEREF _3as4poj \h </w:instrText>
          </w:r>
          <w:r w:rsidR="003D4671" w:rsidRPr="007F77A8">
            <w:fldChar w:fldCharType="separate"/>
          </w:r>
          <w:r w:rsidR="003D4671" w:rsidRPr="007F77A8">
            <w:rPr>
              <w:color w:val="000000"/>
            </w:rPr>
            <w:t>Potential Policies and Managing Strategies for Ecological Sustainability in the Hospitality Sector</w:t>
          </w:r>
          <w:r w:rsidR="003D4671" w:rsidRPr="007F77A8">
            <w:rPr>
              <w:color w:val="000000"/>
            </w:rPr>
            <w:tab/>
            <w:t>11</w:t>
          </w:r>
          <w:r w:rsidR="003D4671" w:rsidRPr="007F77A8">
            <w:fldChar w:fldCharType="end"/>
          </w:r>
        </w:p>
        <w:p w14:paraId="4A6738A9"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1pxezwc">
            <w:r w:rsidR="003D4671" w:rsidRPr="007F77A8">
              <w:rPr>
                <w:color w:val="000000"/>
              </w:rPr>
              <w:t>4.1</w:t>
            </w:r>
          </w:hyperlink>
          <w:hyperlink w:anchor="_1pxezwc">
            <w:r w:rsidR="003D4671" w:rsidRPr="007F77A8">
              <w:rPr>
                <w:rFonts w:eastAsia="Calibri"/>
                <w:color w:val="000000"/>
                <w:sz w:val="22"/>
                <w:szCs w:val="22"/>
              </w:rPr>
              <w:tab/>
            </w:r>
          </w:hyperlink>
          <w:r w:rsidR="003D4671" w:rsidRPr="007F77A8">
            <w:fldChar w:fldCharType="begin"/>
          </w:r>
          <w:r w:rsidR="003D4671" w:rsidRPr="007F77A8">
            <w:instrText xml:space="preserve"> PAGEREF _1pxezwc \h </w:instrText>
          </w:r>
          <w:r w:rsidR="003D4671" w:rsidRPr="007F77A8">
            <w:fldChar w:fldCharType="separate"/>
          </w:r>
          <w:r w:rsidR="003D4671" w:rsidRPr="007F77A8">
            <w:rPr>
              <w:color w:val="000000"/>
            </w:rPr>
            <w:t>Frameworks for policies and regulations:</w:t>
          </w:r>
          <w:r w:rsidR="003D4671" w:rsidRPr="007F77A8">
            <w:rPr>
              <w:color w:val="000000"/>
            </w:rPr>
            <w:tab/>
            <w:t>11</w:t>
          </w:r>
          <w:r w:rsidR="003D4671" w:rsidRPr="007F77A8">
            <w:fldChar w:fldCharType="end"/>
          </w:r>
        </w:p>
        <w:p w14:paraId="74F58CA6"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49x2ik5">
            <w:r w:rsidR="003D4671" w:rsidRPr="007F77A8">
              <w:rPr>
                <w:color w:val="000000"/>
              </w:rPr>
              <w:t>4.1.1</w:t>
            </w:r>
          </w:hyperlink>
          <w:hyperlink w:anchor="_49x2ik5">
            <w:r w:rsidR="003D4671" w:rsidRPr="007F77A8">
              <w:rPr>
                <w:rFonts w:eastAsia="Calibri"/>
                <w:color w:val="000000"/>
                <w:sz w:val="22"/>
                <w:szCs w:val="22"/>
              </w:rPr>
              <w:tab/>
            </w:r>
          </w:hyperlink>
          <w:r w:rsidR="003D4671" w:rsidRPr="007F77A8">
            <w:fldChar w:fldCharType="begin"/>
          </w:r>
          <w:r w:rsidR="003D4671" w:rsidRPr="007F77A8">
            <w:instrText xml:space="preserve"> PAGEREF _49x2ik5 \h </w:instrText>
          </w:r>
          <w:r w:rsidR="003D4671" w:rsidRPr="007F77A8">
            <w:fldChar w:fldCharType="separate"/>
          </w:r>
          <w:r w:rsidR="003D4671" w:rsidRPr="007F77A8">
            <w:rPr>
              <w:color w:val="000000"/>
            </w:rPr>
            <w:t>Strict Laws</w:t>
          </w:r>
          <w:r w:rsidR="003D4671" w:rsidRPr="007F77A8">
            <w:rPr>
              <w:color w:val="000000"/>
            </w:rPr>
            <w:tab/>
            <w:t>11</w:t>
          </w:r>
          <w:r w:rsidR="003D4671" w:rsidRPr="007F77A8">
            <w:fldChar w:fldCharType="end"/>
          </w:r>
        </w:p>
        <w:p w14:paraId="0B21B3AB"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2p2csry">
            <w:r w:rsidR="003D4671" w:rsidRPr="007F77A8">
              <w:rPr>
                <w:color w:val="000000"/>
              </w:rPr>
              <w:t>4.1.2</w:t>
            </w:r>
          </w:hyperlink>
          <w:hyperlink w:anchor="_2p2csry">
            <w:r w:rsidR="003D4671" w:rsidRPr="007F77A8">
              <w:rPr>
                <w:rFonts w:eastAsia="Calibri"/>
                <w:color w:val="000000"/>
                <w:sz w:val="22"/>
                <w:szCs w:val="22"/>
              </w:rPr>
              <w:tab/>
            </w:r>
          </w:hyperlink>
          <w:r w:rsidR="003D4671" w:rsidRPr="007F77A8">
            <w:fldChar w:fldCharType="begin"/>
          </w:r>
          <w:r w:rsidR="003D4671" w:rsidRPr="007F77A8">
            <w:instrText xml:space="preserve"> PAGEREF _2p2csry \h </w:instrText>
          </w:r>
          <w:r w:rsidR="003D4671" w:rsidRPr="007F77A8">
            <w:fldChar w:fldCharType="separate"/>
          </w:r>
          <w:r w:rsidR="003D4671" w:rsidRPr="007F77A8">
            <w:rPr>
              <w:color w:val="000000"/>
            </w:rPr>
            <w:t>Eco-Norms and Certifications</w:t>
          </w:r>
          <w:r w:rsidR="003D4671" w:rsidRPr="007F77A8">
            <w:rPr>
              <w:color w:val="000000"/>
            </w:rPr>
            <w:tab/>
            <w:t>11</w:t>
          </w:r>
          <w:r w:rsidR="003D4671" w:rsidRPr="007F77A8">
            <w:fldChar w:fldCharType="end"/>
          </w:r>
        </w:p>
        <w:p w14:paraId="26F6683C"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147n2zr">
            <w:r w:rsidR="003D4671" w:rsidRPr="007F77A8">
              <w:rPr>
                <w:color w:val="000000"/>
              </w:rPr>
              <w:t>4.1.3</w:t>
            </w:r>
          </w:hyperlink>
          <w:hyperlink w:anchor="_147n2zr">
            <w:r w:rsidR="003D4671" w:rsidRPr="007F77A8">
              <w:rPr>
                <w:rFonts w:eastAsia="Calibri"/>
                <w:color w:val="000000"/>
                <w:sz w:val="22"/>
                <w:szCs w:val="22"/>
              </w:rPr>
              <w:tab/>
            </w:r>
          </w:hyperlink>
          <w:r w:rsidR="003D4671" w:rsidRPr="007F77A8">
            <w:fldChar w:fldCharType="begin"/>
          </w:r>
          <w:r w:rsidR="003D4671" w:rsidRPr="007F77A8">
            <w:instrText xml:space="preserve"> PAGEREF _147n2zr \h </w:instrText>
          </w:r>
          <w:r w:rsidR="003D4671" w:rsidRPr="007F77A8">
            <w:fldChar w:fldCharType="separate"/>
          </w:r>
          <w:r w:rsidR="003D4671" w:rsidRPr="007F77A8">
            <w:rPr>
              <w:color w:val="000000"/>
            </w:rPr>
            <w:t>Financial Incentives</w:t>
          </w:r>
          <w:r w:rsidR="003D4671" w:rsidRPr="007F77A8">
            <w:rPr>
              <w:color w:val="000000"/>
            </w:rPr>
            <w:tab/>
            <w:t>11</w:t>
          </w:r>
          <w:r w:rsidR="003D4671" w:rsidRPr="007F77A8">
            <w:fldChar w:fldCharType="end"/>
          </w:r>
        </w:p>
        <w:p w14:paraId="560999B7"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3o7alnk">
            <w:r w:rsidR="003D4671" w:rsidRPr="007F77A8">
              <w:rPr>
                <w:color w:val="000000"/>
              </w:rPr>
              <w:t>4.1.4</w:t>
            </w:r>
          </w:hyperlink>
          <w:hyperlink w:anchor="_3o7alnk">
            <w:r w:rsidR="003D4671" w:rsidRPr="007F77A8">
              <w:rPr>
                <w:rFonts w:eastAsia="Calibri"/>
                <w:color w:val="000000"/>
                <w:sz w:val="22"/>
                <w:szCs w:val="22"/>
              </w:rPr>
              <w:tab/>
            </w:r>
          </w:hyperlink>
          <w:r w:rsidR="003D4671" w:rsidRPr="007F77A8">
            <w:fldChar w:fldCharType="begin"/>
          </w:r>
          <w:r w:rsidR="003D4671" w:rsidRPr="007F77A8">
            <w:instrText xml:space="preserve"> PAGEREF _3o7alnk \h </w:instrText>
          </w:r>
          <w:r w:rsidR="003D4671" w:rsidRPr="007F77A8">
            <w:fldChar w:fldCharType="separate"/>
          </w:r>
          <w:r w:rsidR="003D4671" w:rsidRPr="007F77A8">
            <w:rPr>
              <w:color w:val="000000"/>
            </w:rPr>
            <w:t>Working Together and Exchange of Best Practises</w:t>
          </w:r>
          <w:r w:rsidR="003D4671" w:rsidRPr="007F77A8">
            <w:rPr>
              <w:color w:val="000000"/>
            </w:rPr>
            <w:tab/>
            <w:t>11</w:t>
          </w:r>
          <w:r w:rsidR="003D4671" w:rsidRPr="007F77A8">
            <w:fldChar w:fldCharType="end"/>
          </w:r>
        </w:p>
        <w:p w14:paraId="495AEC1A"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23ckvvd">
            <w:r w:rsidR="003D4671" w:rsidRPr="007F77A8">
              <w:rPr>
                <w:color w:val="000000"/>
              </w:rPr>
              <w:t>4.1.5</w:t>
            </w:r>
          </w:hyperlink>
          <w:hyperlink w:anchor="_23ckvvd">
            <w:r w:rsidR="003D4671" w:rsidRPr="007F77A8">
              <w:rPr>
                <w:rFonts w:eastAsia="Calibri"/>
                <w:color w:val="000000"/>
                <w:sz w:val="22"/>
                <w:szCs w:val="22"/>
              </w:rPr>
              <w:tab/>
            </w:r>
          </w:hyperlink>
          <w:r w:rsidR="003D4671" w:rsidRPr="007F77A8">
            <w:fldChar w:fldCharType="begin"/>
          </w:r>
          <w:r w:rsidR="003D4671" w:rsidRPr="007F77A8">
            <w:instrText xml:space="preserve"> PAGEREF _23ckvvd \h </w:instrText>
          </w:r>
          <w:r w:rsidR="003D4671" w:rsidRPr="007F77A8">
            <w:fldChar w:fldCharType="separate"/>
          </w:r>
          <w:r w:rsidR="003D4671" w:rsidRPr="007F77A8">
            <w:rPr>
              <w:color w:val="000000"/>
            </w:rPr>
            <w:t>Consumer Education</w:t>
          </w:r>
          <w:r w:rsidR="003D4671" w:rsidRPr="007F77A8">
            <w:rPr>
              <w:color w:val="000000"/>
            </w:rPr>
            <w:tab/>
            <w:t>12</w:t>
          </w:r>
          <w:r w:rsidR="003D4671" w:rsidRPr="007F77A8">
            <w:fldChar w:fldCharType="end"/>
          </w:r>
        </w:p>
        <w:p w14:paraId="40208D7E"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ihv636">
            <w:r w:rsidR="003D4671" w:rsidRPr="007F77A8">
              <w:rPr>
                <w:color w:val="000000"/>
              </w:rPr>
              <w:t>4.1.6</w:t>
            </w:r>
          </w:hyperlink>
          <w:hyperlink w:anchor="_ihv636">
            <w:r w:rsidR="003D4671" w:rsidRPr="007F77A8">
              <w:rPr>
                <w:rFonts w:eastAsia="Calibri"/>
                <w:color w:val="000000"/>
                <w:sz w:val="22"/>
                <w:szCs w:val="22"/>
              </w:rPr>
              <w:tab/>
            </w:r>
          </w:hyperlink>
          <w:r w:rsidR="003D4671" w:rsidRPr="007F77A8">
            <w:fldChar w:fldCharType="begin"/>
          </w:r>
          <w:r w:rsidR="003D4671" w:rsidRPr="007F77A8">
            <w:instrText xml:space="preserve"> PAGEREF _ihv636 \h </w:instrText>
          </w:r>
          <w:r w:rsidR="003D4671" w:rsidRPr="007F77A8">
            <w:fldChar w:fldCharType="separate"/>
          </w:r>
          <w:r w:rsidR="003D4671" w:rsidRPr="007F77A8">
            <w:rPr>
              <w:color w:val="000000"/>
            </w:rPr>
            <w:t>Sustainability of the Supply Chain</w:t>
          </w:r>
          <w:r w:rsidR="003D4671" w:rsidRPr="007F77A8">
            <w:rPr>
              <w:color w:val="000000"/>
            </w:rPr>
            <w:tab/>
            <w:t>12</w:t>
          </w:r>
          <w:r w:rsidR="003D4671" w:rsidRPr="007F77A8">
            <w:fldChar w:fldCharType="end"/>
          </w:r>
        </w:p>
        <w:p w14:paraId="3BE0F1C4"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32hioqz">
            <w:r w:rsidR="003D4671" w:rsidRPr="007F77A8">
              <w:rPr>
                <w:color w:val="000000"/>
              </w:rPr>
              <w:t>4.1.7</w:t>
            </w:r>
          </w:hyperlink>
          <w:hyperlink w:anchor="_32hioqz">
            <w:r w:rsidR="003D4671" w:rsidRPr="007F77A8">
              <w:rPr>
                <w:rFonts w:eastAsia="Calibri"/>
                <w:color w:val="000000"/>
                <w:sz w:val="22"/>
                <w:szCs w:val="22"/>
              </w:rPr>
              <w:tab/>
            </w:r>
          </w:hyperlink>
          <w:r w:rsidR="003D4671" w:rsidRPr="007F77A8">
            <w:fldChar w:fldCharType="begin"/>
          </w:r>
          <w:r w:rsidR="003D4671" w:rsidRPr="007F77A8">
            <w:instrText xml:space="preserve"> PAGEREF _32hioqz \h </w:instrText>
          </w:r>
          <w:r w:rsidR="003D4671" w:rsidRPr="007F77A8">
            <w:fldChar w:fldCharType="separate"/>
          </w:r>
          <w:r w:rsidR="003D4671" w:rsidRPr="007F77A8">
            <w:rPr>
              <w:color w:val="000000"/>
            </w:rPr>
            <w:t>Integration of Technology</w:t>
          </w:r>
          <w:r w:rsidR="003D4671" w:rsidRPr="007F77A8">
            <w:rPr>
              <w:color w:val="000000"/>
            </w:rPr>
            <w:tab/>
            <w:t>12</w:t>
          </w:r>
          <w:r w:rsidR="003D4671" w:rsidRPr="007F77A8">
            <w:fldChar w:fldCharType="end"/>
          </w:r>
        </w:p>
        <w:p w14:paraId="3FA7C19F"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1hmsyys">
            <w:r w:rsidR="003D4671" w:rsidRPr="007F77A8">
              <w:rPr>
                <w:color w:val="000000"/>
              </w:rPr>
              <w:t>4.1.8</w:t>
            </w:r>
          </w:hyperlink>
          <w:hyperlink w:anchor="_1hmsyys">
            <w:r w:rsidR="003D4671" w:rsidRPr="007F77A8">
              <w:rPr>
                <w:rFonts w:eastAsia="Calibri"/>
                <w:color w:val="000000"/>
                <w:sz w:val="22"/>
                <w:szCs w:val="22"/>
              </w:rPr>
              <w:tab/>
            </w:r>
          </w:hyperlink>
          <w:r w:rsidR="003D4671" w:rsidRPr="007F77A8">
            <w:fldChar w:fldCharType="begin"/>
          </w:r>
          <w:r w:rsidR="003D4671" w:rsidRPr="007F77A8">
            <w:instrText xml:space="preserve"> PAGEREF _1hmsyys \h </w:instrText>
          </w:r>
          <w:r w:rsidR="003D4671" w:rsidRPr="007F77A8">
            <w:fldChar w:fldCharType="separate"/>
          </w:r>
          <w:r w:rsidR="003D4671" w:rsidRPr="007F77A8">
            <w:rPr>
              <w:color w:val="000000"/>
            </w:rPr>
            <w:t>Engagement and Training of Employees</w:t>
          </w:r>
          <w:r w:rsidR="003D4671" w:rsidRPr="007F77A8">
            <w:rPr>
              <w:color w:val="000000"/>
            </w:rPr>
            <w:tab/>
            <w:t>12</w:t>
          </w:r>
          <w:r w:rsidR="003D4671" w:rsidRPr="007F77A8">
            <w:fldChar w:fldCharType="end"/>
          </w:r>
        </w:p>
        <w:p w14:paraId="21BBCD4D" w14:textId="77777777" w:rsidR="00444273" w:rsidRPr="007F77A8" w:rsidRDefault="00000000">
          <w:pPr>
            <w:pStyle w:val="Normal1"/>
            <w:pBdr>
              <w:top w:val="nil"/>
              <w:left w:val="nil"/>
              <w:bottom w:val="nil"/>
              <w:right w:val="nil"/>
              <w:between w:val="nil"/>
            </w:pBdr>
            <w:tabs>
              <w:tab w:val="left" w:pos="1320"/>
              <w:tab w:val="right" w:leader="dot" w:pos="9016"/>
            </w:tabs>
            <w:spacing w:after="100"/>
            <w:ind w:left="480"/>
            <w:rPr>
              <w:rFonts w:eastAsia="Calibri"/>
              <w:color w:val="000000"/>
              <w:sz w:val="22"/>
              <w:szCs w:val="22"/>
            </w:rPr>
          </w:pPr>
          <w:hyperlink w:anchor="_41mghml">
            <w:r w:rsidR="003D4671" w:rsidRPr="007F77A8">
              <w:rPr>
                <w:color w:val="000000"/>
              </w:rPr>
              <w:t>4.1.9</w:t>
            </w:r>
          </w:hyperlink>
          <w:hyperlink w:anchor="_41mghml">
            <w:r w:rsidR="003D4671" w:rsidRPr="007F77A8">
              <w:rPr>
                <w:rFonts w:eastAsia="Calibri"/>
                <w:color w:val="000000"/>
                <w:sz w:val="22"/>
                <w:szCs w:val="22"/>
              </w:rPr>
              <w:tab/>
            </w:r>
          </w:hyperlink>
          <w:r w:rsidR="003D4671" w:rsidRPr="007F77A8">
            <w:fldChar w:fldCharType="begin"/>
          </w:r>
          <w:r w:rsidR="003D4671" w:rsidRPr="007F77A8">
            <w:instrText xml:space="preserve"> PAGEREF _41mghml \h </w:instrText>
          </w:r>
          <w:r w:rsidR="003D4671" w:rsidRPr="007F77A8">
            <w:fldChar w:fldCharType="separate"/>
          </w:r>
          <w:r w:rsidR="003D4671" w:rsidRPr="007F77A8">
            <w:rPr>
              <w:color w:val="000000"/>
            </w:rPr>
            <w:t>Guest Engagement and Feedback</w:t>
          </w:r>
          <w:r w:rsidR="003D4671" w:rsidRPr="007F77A8">
            <w:rPr>
              <w:color w:val="000000"/>
            </w:rPr>
            <w:tab/>
            <w:t>13</w:t>
          </w:r>
          <w:r w:rsidR="003D4671" w:rsidRPr="007F77A8">
            <w:fldChar w:fldCharType="end"/>
          </w:r>
        </w:p>
        <w:p w14:paraId="3CBFC2F6" w14:textId="77777777" w:rsidR="00444273" w:rsidRPr="007F77A8" w:rsidRDefault="00000000">
          <w:pPr>
            <w:pStyle w:val="Normal1"/>
            <w:pBdr>
              <w:top w:val="nil"/>
              <w:left w:val="nil"/>
              <w:bottom w:val="nil"/>
              <w:right w:val="nil"/>
              <w:between w:val="nil"/>
            </w:pBdr>
            <w:tabs>
              <w:tab w:val="left" w:pos="880"/>
              <w:tab w:val="right" w:leader="dot" w:pos="9016"/>
            </w:tabs>
            <w:spacing w:after="100"/>
            <w:ind w:left="240"/>
            <w:rPr>
              <w:rFonts w:eastAsia="Calibri"/>
              <w:color w:val="000000"/>
              <w:sz w:val="22"/>
              <w:szCs w:val="22"/>
            </w:rPr>
          </w:pPr>
          <w:hyperlink w:anchor="_2grqrue">
            <w:r w:rsidR="003D4671" w:rsidRPr="007F77A8">
              <w:rPr>
                <w:color w:val="000000"/>
              </w:rPr>
              <w:t>4.2</w:t>
            </w:r>
          </w:hyperlink>
          <w:hyperlink w:anchor="_2grqrue">
            <w:r w:rsidR="003D4671" w:rsidRPr="007F77A8">
              <w:rPr>
                <w:rFonts w:eastAsia="Calibri"/>
                <w:color w:val="000000"/>
                <w:sz w:val="22"/>
                <w:szCs w:val="22"/>
              </w:rPr>
              <w:tab/>
            </w:r>
          </w:hyperlink>
          <w:r w:rsidR="003D4671" w:rsidRPr="007F77A8">
            <w:fldChar w:fldCharType="begin"/>
          </w:r>
          <w:r w:rsidR="003D4671" w:rsidRPr="007F77A8">
            <w:instrText xml:space="preserve"> PAGEREF _2grqrue \h </w:instrText>
          </w:r>
          <w:r w:rsidR="003D4671" w:rsidRPr="007F77A8">
            <w:fldChar w:fldCharType="separate"/>
          </w:r>
          <w:r w:rsidR="003D4671" w:rsidRPr="007F77A8">
            <w:rPr>
              <w:color w:val="000000"/>
            </w:rPr>
            <w:t>Suggestions for the Hospitality Sector</w:t>
          </w:r>
          <w:r w:rsidR="003D4671" w:rsidRPr="007F77A8">
            <w:rPr>
              <w:color w:val="000000"/>
            </w:rPr>
            <w:tab/>
            <w:t>13</w:t>
          </w:r>
          <w:r w:rsidR="003D4671" w:rsidRPr="007F77A8">
            <w:fldChar w:fldCharType="end"/>
          </w:r>
        </w:p>
        <w:p w14:paraId="23A735DB" w14:textId="77777777" w:rsidR="00444273" w:rsidRPr="007F77A8" w:rsidRDefault="00000000">
          <w:pPr>
            <w:pStyle w:val="Normal1"/>
            <w:pBdr>
              <w:top w:val="nil"/>
              <w:left w:val="nil"/>
              <w:bottom w:val="nil"/>
              <w:right w:val="nil"/>
              <w:between w:val="nil"/>
            </w:pBdr>
            <w:tabs>
              <w:tab w:val="left" w:pos="480"/>
              <w:tab w:val="right" w:leader="dot" w:pos="9016"/>
            </w:tabs>
            <w:spacing w:after="100"/>
            <w:rPr>
              <w:rFonts w:eastAsia="Calibri"/>
              <w:color w:val="000000"/>
              <w:sz w:val="22"/>
              <w:szCs w:val="22"/>
            </w:rPr>
          </w:pPr>
          <w:hyperlink w:anchor="_vx1227">
            <w:r w:rsidR="003D4671" w:rsidRPr="007F77A8">
              <w:rPr>
                <w:color w:val="000000"/>
              </w:rPr>
              <w:t>5</w:t>
            </w:r>
          </w:hyperlink>
          <w:hyperlink w:anchor="_vx1227">
            <w:r w:rsidR="003D4671" w:rsidRPr="007F77A8">
              <w:rPr>
                <w:rFonts w:eastAsia="Calibri"/>
                <w:color w:val="000000"/>
                <w:sz w:val="22"/>
                <w:szCs w:val="22"/>
              </w:rPr>
              <w:tab/>
            </w:r>
          </w:hyperlink>
          <w:r w:rsidR="003D4671" w:rsidRPr="007F77A8">
            <w:fldChar w:fldCharType="begin"/>
          </w:r>
          <w:r w:rsidR="003D4671" w:rsidRPr="007F77A8">
            <w:instrText xml:space="preserve"> PAGEREF _vx1227 \h </w:instrText>
          </w:r>
          <w:r w:rsidR="003D4671" w:rsidRPr="007F77A8">
            <w:fldChar w:fldCharType="separate"/>
          </w:r>
          <w:r w:rsidR="003D4671" w:rsidRPr="007F77A8">
            <w:rPr>
              <w:color w:val="000000"/>
            </w:rPr>
            <w:t>Conclusion</w:t>
          </w:r>
          <w:r w:rsidR="003D4671" w:rsidRPr="007F77A8">
            <w:rPr>
              <w:color w:val="000000"/>
            </w:rPr>
            <w:tab/>
            <w:t>14</w:t>
          </w:r>
          <w:r w:rsidR="003D4671" w:rsidRPr="007F77A8">
            <w:fldChar w:fldCharType="end"/>
          </w:r>
        </w:p>
        <w:p w14:paraId="60C9C7E8" w14:textId="77777777" w:rsidR="00444273" w:rsidRPr="007F77A8" w:rsidRDefault="00000000">
          <w:pPr>
            <w:pStyle w:val="Normal1"/>
            <w:pBdr>
              <w:top w:val="nil"/>
              <w:left w:val="nil"/>
              <w:bottom w:val="nil"/>
              <w:right w:val="nil"/>
              <w:between w:val="nil"/>
            </w:pBdr>
            <w:tabs>
              <w:tab w:val="left" w:pos="480"/>
              <w:tab w:val="right" w:leader="dot" w:pos="9016"/>
            </w:tabs>
            <w:spacing w:after="100"/>
            <w:rPr>
              <w:rFonts w:eastAsia="Calibri"/>
              <w:color w:val="000000"/>
              <w:sz w:val="22"/>
              <w:szCs w:val="22"/>
            </w:rPr>
          </w:pPr>
          <w:hyperlink w:anchor="_3fwokq0">
            <w:r w:rsidR="003D4671" w:rsidRPr="007F77A8">
              <w:rPr>
                <w:color w:val="000000"/>
              </w:rPr>
              <w:t>6</w:t>
            </w:r>
          </w:hyperlink>
          <w:hyperlink w:anchor="_3fwokq0">
            <w:r w:rsidR="003D4671" w:rsidRPr="007F77A8">
              <w:rPr>
                <w:rFonts w:eastAsia="Calibri"/>
                <w:color w:val="000000"/>
                <w:sz w:val="22"/>
                <w:szCs w:val="22"/>
              </w:rPr>
              <w:tab/>
            </w:r>
          </w:hyperlink>
          <w:r w:rsidR="003D4671" w:rsidRPr="007F77A8">
            <w:fldChar w:fldCharType="begin"/>
          </w:r>
          <w:r w:rsidR="003D4671" w:rsidRPr="007F77A8">
            <w:instrText xml:space="preserve"> PAGEREF _3fwokq0 \h </w:instrText>
          </w:r>
          <w:r w:rsidR="003D4671" w:rsidRPr="007F77A8">
            <w:fldChar w:fldCharType="separate"/>
          </w:r>
          <w:r w:rsidR="003D4671" w:rsidRPr="007F77A8">
            <w:rPr>
              <w:color w:val="000000"/>
            </w:rPr>
            <w:t>References</w:t>
          </w:r>
          <w:r w:rsidR="003D4671" w:rsidRPr="007F77A8">
            <w:rPr>
              <w:color w:val="000000"/>
            </w:rPr>
            <w:tab/>
            <w:t>16</w:t>
          </w:r>
          <w:r w:rsidR="003D4671" w:rsidRPr="007F77A8">
            <w:fldChar w:fldCharType="end"/>
          </w:r>
          <w:r w:rsidR="003D4671" w:rsidRPr="007F77A8">
            <w:fldChar w:fldCharType="end"/>
          </w:r>
        </w:p>
      </w:sdtContent>
    </w:sdt>
    <w:p w14:paraId="3806F5B6" w14:textId="77777777" w:rsidR="00444273" w:rsidRPr="007F77A8" w:rsidRDefault="003D4671">
      <w:pPr>
        <w:pStyle w:val="Heading1"/>
        <w:numPr>
          <w:ilvl w:val="0"/>
          <w:numId w:val="4"/>
        </w:numPr>
        <w:rPr>
          <w:rFonts w:ascii="Times New Roman" w:hAnsi="Times New Roman" w:cs="Times New Roman"/>
        </w:rPr>
      </w:pPr>
      <w:bookmarkStart w:id="1" w:name="_30j0zll" w:colFirst="0" w:colLast="0"/>
      <w:bookmarkEnd w:id="1"/>
      <w:r w:rsidRPr="007F77A8">
        <w:rPr>
          <w:rFonts w:ascii="Times New Roman" w:hAnsi="Times New Roman" w:cs="Times New Roman"/>
        </w:rPr>
        <w:lastRenderedPageBreak/>
        <w:t>Introduction</w:t>
      </w:r>
    </w:p>
    <w:p w14:paraId="7E0D0634" w14:textId="77777777" w:rsidR="00444273" w:rsidRPr="007F77A8" w:rsidRDefault="003D4671">
      <w:pPr>
        <w:pStyle w:val="Normal1"/>
      </w:pPr>
      <w:r w:rsidRPr="007F77A8">
        <w:t>Environmental sustainability is a contemporary term that has become very important in many different businesses, including the hotel and hospitality industry. As more individuals across the globe become mindful of ecological issues like contamination, resource exhaustion, and environmental change, there is an expansion in how much tension is being placed on organizations to apply manageable practices (Jones, et al., 2020). In this assignment, the significance and pertinence of environmental sustainability in the hotel and hospitality industry will be analysed, with a specific focus on Marriott Worldwide, Inc.</w:t>
      </w:r>
    </w:p>
    <w:p w14:paraId="54B3F6D8" w14:textId="77777777" w:rsidR="00444273" w:rsidRPr="007F77A8" w:rsidRDefault="003D4671">
      <w:pPr>
        <w:pStyle w:val="Heading2"/>
        <w:numPr>
          <w:ilvl w:val="1"/>
          <w:numId w:val="4"/>
        </w:numPr>
        <w:rPr>
          <w:rFonts w:ascii="Times New Roman" w:hAnsi="Times New Roman" w:cs="Times New Roman"/>
        </w:rPr>
      </w:pPr>
      <w:bookmarkStart w:id="2" w:name="_1fob9te" w:colFirst="0" w:colLast="0"/>
      <w:bookmarkEnd w:id="2"/>
      <w:r w:rsidRPr="007F77A8">
        <w:rPr>
          <w:rFonts w:ascii="Times New Roman" w:hAnsi="Times New Roman" w:cs="Times New Roman"/>
        </w:rPr>
        <w:t>Background</w:t>
      </w:r>
    </w:p>
    <w:p w14:paraId="1711A359" w14:textId="77777777" w:rsidR="00444273" w:rsidRPr="007F77A8" w:rsidRDefault="003D4671">
      <w:pPr>
        <w:pStyle w:val="Normal1"/>
      </w:pPr>
      <w:r w:rsidRPr="007F77A8">
        <w:t>Everything from restaurants and cruise lines to hotels and resorts to event planning are all part of the hotel and hospitality industry. In the global economy, it plays an important role by providing opportunities for unemployed individuals and increasing the GDP of numerous countries. It is common known, however, that the industry has a large impact on the environment due to activities like garbage production, resource depletion, carbon dioxide emissions, and so on (</w:t>
      </w:r>
      <w:proofErr w:type="spellStart"/>
      <w:r w:rsidRPr="007F77A8">
        <w:t>Inkson</w:t>
      </w:r>
      <w:proofErr w:type="spellEnd"/>
      <w:r w:rsidRPr="007F77A8">
        <w:t xml:space="preserve"> et al., 2022).</w:t>
      </w:r>
    </w:p>
    <w:p w14:paraId="1AB44FDF" w14:textId="77777777" w:rsidR="00444273" w:rsidRPr="007F77A8" w:rsidRDefault="003D4671">
      <w:pPr>
        <w:pStyle w:val="Normal1"/>
      </w:pPr>
      <w:r w:rsidRPr="007F77A8">
        <w:t>Marriott International, Inc. is a global hotel management and franchising company with properties all over the globe. Since its founding in 1927, Marriott has expanded to become one of the world’s most well-known and biggest hotel chains. The Marriott International brand includes hotels operated under the Marriott, Westin, Sheraton, and Courtyard by Marriott labels, and the company's worldwide footprint encompasses more than 138 countries and territories (</w:t>
      </w:r>
      <w:proofErr w:type="spellStart"/>
      <w:r w:rsidRPr="007F77A8">
        <w:t>Eschenbrenner</w:t>
      </w:r>
      <w:proofErr w:type="spellEnd"/>
      <w:r w:rsidRPr="007F77A8">
        <w:t>, et al., 2023).</w:t>
      </w:r>
    </w:p>
    <w:p w14:paraId="1268DCE1" w14:textId="77777777" w:rsidR="00444273" w:rsidRPr="007F77A8" w:rsidRDefault="003D4671">
      <w:pPr>
        <w:pStyle w:val="Heading2"/>
        <w:numPr>
          <w:ilvl w:val="1"/>
          <w:numId w:val="4"/>
        </w:numPr>
        <w:rPr>
          <w:rFonts w:ascii="Times New Roman" w:hAnsi="Times New Roman" w:cs="Times New Roman"/>
        </w:rPr>
      </w:pPr>
      <w:bookmarkStart w:id="3" w:name="_3znysh7" w:colFirst="0" w:colLast="0"/>
      <w:bookmarkEnd w:id="3"/>
      <w:r w:rsidRPr="007F77A8">
        <w:rPr>
          <w:rFonts w:ascii="Times New Roman" w:hAnsi="Times New Roman" w:cs="Times New Roman"/>
        </w:rPr>
        <w:lastRenderedPageBreak/>
        <w:t>Importance of Environmental Sustainability in the Hotel and Hospitality Sector</w:t>
      </w:r>
    </w:p>
    <w:p w14:paraId="5BEE666C" w14:textId="77777777" w:rsidR="00444273" w:rsidRPr="007F77A8" w:rsidRDefault="003D4671">
      <w:pPr>
        <w:pStyle w:val="Normal1"/>
      </w:pPr>
      <w:r w:rsidRPr="007F77A8">
        <w:t>For the hotel and hospitality industry, the significance of environmental sustainability has increased for several reasons:</w:t>
      </w:r>
    </w:p>
    <w:p w14:paraId="63DC3066" w14:textId="77777777" w:rsidR="00444273" w:rsidRPr="007F77A8" w:rsidRDefault="003D4671">
      <w:pPr>
        <w:pStyle w:val="Heading3"/>
        <w:numPr>
          <w:ilvl w:val="2"/>
          <w:numId w:val="4"/>
        </w:numPr>
        <w:rPr>
          <w:rFonts w:ascii="Times New Roman" w:hAnsi="Times New Roman" w:cs="Times New Roman"/>
        </w:rPr>
      </w:pPr>
      <w:bookmarkStart w:id="4" w:name="_2et92p0" w:colFirst="0" w:colLast="0"/>
      <w:bookmarkEnd w:id="4"/>
      <w:r w:rsidRPr="007F77A8">
        <w:rPr>
          <w:rFonts w:ascii="Times New Roman" w:hAnsi="Times New Roman" w:cs="Times New Roman"/>
        </w:rPr>
        <w:t>Customer Expectations</w:t>
      </w:r>
    </w:p>
    <w:p w14:paraId="113999DD" w14:textId="77777777" w:rsidR="00444273" w:rsidRPr="007F77A8" w:rsidRDefault="003D4671">
      <w:pPr>
        <w:pStyle w:val="Normal1"/>
      </w:pPr>
      <w:r w:rsidRPr="007F77A8">
        <w:t>As customers become more environmentally conscious, they increasingly demand hotels and other hospitality firms to adopt eco-friendly policies. Companies that meet these criteria may get more environmentally conscious customers (Bronwyn, et al., 2021).</w:t>
      </w:r>
    </w:p>
    <w:p w14:paraId="69D080D5" w14:textId="77777777" w:rsidR="00444273" w:rsidRPr="007F77A8" w:rsidRDefault="003D4671">
      <w:pPr>
        <w:pStyle w:val="Heading3"/>
        <w:numPr>
          <w:ilvl w:val="2"/>
          <w:numId w:val="4"/>
        </w:numPr>
        <w:rPr>
          <w:rFonts w:ascii="Times New Roman" w:hAnsi="Times New Roman" w:cs="Times New Roman"/>
        </w:rPr>
      </w:pPr>
      <w:bookmarkStart w:id="5" w:name="_tyjcwt" w:colFirst="0" w:colLast="0"/>
      <w:bookmarkEnd w:id="5"/>
      <w:r w:rsidRPr="007F77A8">
        <w:rPr>
          <w:rFonts w:ascii="Times New Roman" w:hAnsi="Times New Roman" w:cs="Times New Roman"/>
        </w:rPr>
        <w:t>Cost Savings</w:t>
      </w:r>
    </w:p>
    <w:p w14:paraId="7EEB6B81" w14:textId="77777777" w:rsidR="00444273" w:rsidRPr="007F77A8" w:rsidRDefault="003D4671">
      <w:pPr>
        <w:pStyle w:val="Normal1"/>
      </w:pPr>
      <w:r w:rsidRPr="007F77A8">
        <w:t>Sustainable practises may increase productivity while decreasing expenses for resources like water and electricity. In addition to the aforementioned benefits, companies may also see decreased expenses (</w:t>
      </w:r>
      <w:proofErr w:type="spellStart"/>
      <w:r w:rsidRPr="007F77A8">
        <w:t>Omune</w:t>
      </w:r>
      <w:proofErr w:type="spellEnd"/>
      <w:r w:rsidRPr="007F77A8">
        <w:t>, et al., 2021).</w:t>
      </w:r>
    </w:p>
    <w:p w14:paraId="288824EF" w14:textId="77777777" w:rsidR="00444273" w:rsidRPr="007F77A8" w:rsidRDefault="003D4671">
      <w:pPr>
        <w:pStyle w:val="Heading3"/>
        <w:numPr>
          <w:ilvl w:val="2"/>
          <w:numId w:val="4"/>
        </w:numPr>
        <w:rPr>
          <w:rFonts w:ascii="Times New Roman" w:hAnsi="Times New Roman" w:cs="Times New Roman"/>
        </w:rPr>
      </w:pPr>
      <w:bookmarkStart w:id="6" w:name="_3dy6vkm" w:colFirst="0" w:colLast="0"/>
      <w:bookmarkEnd w:id="6"/>
      <w:r w:rsidRPr="007F77A8">
        <w:rPr>
          <w:rFonts w:ascii="Times New Roman" w:hAnsi="Times New Roman" w:cs="Times New Roman"/>
        </w:rPr>
        <w:t>Long-term Viability</w:t>
      </w:r>
    </w:p>
    <w:p w14:paraId="09FD9C0D" w14:textId="77777777" w:rsidR="00444273" w:rsidRPr="007F77A8" w:rsidRDefault="003D4671">
      <w:pPr>
        <w:pStyle w:val="Normal1"/>
      </w:pPr>
      <w:r w:rsidRPr="007F77A8">
        <w:t>The hospitality and hotel sectors can't thrive in the long run without adopting eco-friendly procedures and policies. Businesses that don't make an effort to be socially and environmentally responsible are putting themselves at risk (Ritchie, et al., 2019).</w:t>
      </w:r>
    </w:p>
    <w:p w14:paraId="61584D2D" w14:textId="77777777" w:rsidR="00444273" w:rsidRPr="007F77A8" w:rsidRDefault="003D4671">
      <w:pPr>
        <w:pStyle w:val="Heading3"/>
        <w:numPr>
          <w:ilvl w:val="2"/>
          <w:numId w:val="4"/>
        </w:numPr>
        <w:rPr>
          <w:rFonts w:ascii="Times New Roman" w:hAnsi="Times New Roman" w:cs="Times New Roman"/>
        </w:rPr>
      </w:pPr>
      <w:bookmarkStart w:id="7" w:name="_1t3h5sf" w:colFirst="0" w:colLast="0"/>
      <w:bookmarkEnd w:id="7"/>
      <w:r w:rsidRPr="007F77A8">
        <w:rPr>
          <w:rFonts w:ascii="Times New Roman" w:hAnsi="Times New Roman" w:cs="Times New Roman"/>
        </w:rPr>
        <w:t>Regulatory Pressure</w:t>
      </w:r>
    </w:p>
    <w:p w14:paraId="1395A8DE" w14:textId="77777777" w:rsidR="00444273" w:rsidRPr="007F77A8" w:rsidRDefault="003D4671">
      <w:pPr>
        <w:pStyle w:val="Normal1"/>
      </w:pPr>
      <w:r w:rsidRPr="007F77A8">
        <w:t>To lessen the industry's impact on the environment, international and government organisations have developed stringent environmental standards and regulations. The company's reputation might take a hit, if they break the guidelines, which could lead to legal difficulties (Hussain, 2021).</w:t>
      </w:r>
    </w:p>
    <w:p w14:paraId="6F7C073D" w14:textId="77777777" w:rsidR="00444273" w:rsidRPr="007F77A8" w:rsidRDefault="003D4671">
      <w:pPr>
        <w:pStyle w:val="Heading3"/>
        <w:numPr>
          <w:ilvl w:val="2"/>
          <w:numId w:val="4"/>
        </w:numPr>
        <w:rPr>
          <w:rFonts w:ascii="Times New Roman" w:hAnsi="Times New Roman" w:cs="Times New Roman"/>
        </w:rPr>
      </w:pPr>
      <w:bookmarkStart w:id="8" w:name="_4d34og8" w:colFirst="0" w:colLast="0"/>
      <w:bookmarkEnd w:id="8"/>
      <w:r w:rsidRPr="007F77A8">
        <w:rPr>
          <w:rFonts w:ascii="Times New Roman" w:hAnsi="Times New Roman" w:cs="Times New Roman"/>
        </w:rPr>
        <w:t>Competitive Edge</w:t>
      </w:r>
    </w:p>
    <w:p w14:paraId="042EB104" w14:textId="77777777" w:rsidR="00444273" w:rsidRPr="007F77A8" w:rsidRDefault="003D4671">
      <w:pPr>
        <w:pStyle w:val="Normal1"/>
      </w:pPr>
      <w:r w:rsidRPr="007F77A8">
        <w:t xml:space="preserve">The adoption of environmentally sustainable practises might provide a business an edge in a crowded market. Businesses in the hotel and hospitality industries may increase their visibility </w:t>
      </w:r>
      <w:r w:rsidRPr="007F77A8">
        <w:lastRenderedPageBreak/>
        <w:t>and appeal to environmentally conscientious customers by implementing eco-friendly policies and procedures.</w:t>
      </w:r>
    </w:p>
    <w:p w14:paraId="0E4991B1" w14:textId="77777777" w:rsidR="00444273" w:rsidRPr="007F77A8" w:rsidRDefault="003D4671">
      <w:pPr>
        <w:pStyle w:val="Normal1"/>
      </w:pPr>
      <w:r w:rsidRPr="007F77A8">
        <w:t>The purpose of this study is to examine Marriott International, Inc.'s efforts to promote environmental sustainability in the hospitality industry. It will also shed light on lessons learned, best methods, and difficulties experienced in this quest for betterment.</w:t>
      </w:r>
    </w:p>
    <w:p w14:paraId="3766DF5C" w14:textId="77777777" w:rsidR="00444273" w:rsidRPr="007F77A8" w:rsidRDefault="003D4671">
      <w:pPr>
        <w:pStyle w:val="Heading1"/>
        <w:numPr>
          <w:ilvl w:val="0"/>
          <w:numId w:val="4"/>
        </w:numPr>
        <w:rPr>
          <w:rFonts w:ascii="Times New Roman" w:hAnsi="Times New Roman" w:cs="Times New Roman"/>
        </w:rPr>
      </w:pPr>
      <w:bookmarkStart w:id="9" w:name="_2s8eyo1" w:colFirst="0" w:colLast="0"/>
      <w:bookmarkEnd w:id="9"/>
      <w:r w:rsidRPr="007F77A8">
        <w:rPr>
          <w:rFonts w:ascii="Times New Roman" w:hAnsi="Times New Roman" w:cs="Times New Roman"/>
        </w:rPr>
        <w:t>Evaluation of the Impact of Environmental Sustainability on the Hospitality Industry through the Pestle Analysis</w:t>
      </w:r>
    </w:p>
    <w:p w14:paraId="00939EC6" w14:textId="77777777" w:rsidR="00444273" w:rsidRPr="007F77A8" w:rsidRDefault="003D4671">
      <w:pPr>
        <w:pStyle w:val="Normal1"/>
      </w:pPr>
      <w:r w:rsidRPr="007F77A8">
        <w:t>Upon using a PESTLE framework study, Marriott International, Inc.'s operations may be impacted by many critical variables, including the company's attempts to promote environmental sustainability in the hospitality sector.</w:t>
      </w:r>
    </w:p>
    <w:p w14:paraId="3A3EB6F2" w14:textId="77777777" w:rsidR="00444273" w:rsidRPr="007F77A8" w:rsidRDefault="003D4671">
      <w:pPr>
        <w:pStyle w:val="Heading2"/>
        <w:numPr>
          <w:ilvl w:val="1"/>
          <w:numId w:val="4"/>
        </w:numPr>
        <w:rPr>
          <w:rFonts w:ascii="Times New Roman" w:hAnsi="Times New Roman" w:cs="Times New Roman"/>
        </w:rPr>
      </w:pPr>
      <w:bookmarkStart w:id="10" w:name="_17dp8vu" w:colFirst="0" w:colLast="0"/>
      <w:bookmarkEnd w:id="10"/>
      <w:r w:rsidRPr="007F77A8">
        <w:rPr>
          <w:rFonts w:ascii="Times New Roman" w:hAnsi="Times New Roman" w:cs="Times New Roman"/>
        </w:rPr>
        <w:t>Political Factors</w:t>
      </w:r>
    </w:p>
    <w:p w14:paraId="12FD316B" w14:textId="77777777" w:rsidR="00444273" w:rsidRPr="007F77A8" w:rsidRDefault="003D4671">
      <w:pPr>
        <w:pStyle w:val="Normal1"/>
      </w:pPr>
      <w:r w:rsidRPr="007F77A8">
        <w:t>Geopolitical unrest and the danger of terrorism may impede international travel and discourage travellers from booking hotel stays, which can negatively impact Marriott's revenue. Costs might go up and the visitor experience could be impacted by security measures (Agarwal, et al., 2021). Hotels may be significantly impacted by government policies pertaining to environmental sustainability. It might be necessary to make investments in sustainable practises and technology in order to comply with environmental regulations and norms.</w:t>
      </w:r>
    </w:p>
    <w:p w14:paraId="165D8A19" w14:textId="77777777" w:rsidR="00444273" w:rsidRPr="007F77A8" w:rsidRDefault="003D4671">
      <w:pPr>
        <w:pStyle w:val="Heading2"/>
        <w:numPr>
          <w:ilvl w:val="1"/>
          <w:numId w:val="4"/>
        </w:numPr>
        <w:rPr>
          <w:rFonts w:ascii="Times New Roman" w:hAnsi="Times New Roman" w:cs="Times New Roman"/>
        </w:rPr>
      </w:pPr>
      <w:bookmarkStart w:id="11" w:name="_3rdcrjn" w:colFirst="0" w:colLast="0"/>
      <w:bookmarkEnd w:id="11"/>
      <w:r w:rsidRPr="007F77A8">
        <w:rPr>
          <w:rFonts w:ascii="Times New Roman" w:hAnsi="Times New Roman" w:cs="Times New Roman"/>
        </w:rPr>
        <w:t>Economic Factors</w:t>
      </w:r>
    </w:p>
    <w:p w14:paraId="1D87ABB7" w14:textId="77777777" w:rsidR="00444273" w:rsidRPr="007F77A8" w:rsidRDefault="003D4671">
      <w:pPr>
        <w:pStyle w:val="Normal1"/>
      </w:pPr>
      <w:r w:rsidRPr="007F77A8">
        <w:t>Economic slowdowns or downturns, like those in China and Europe, may lower consumer spending power and corporate travel, two major income streams for Marriott. Excessive dollar conversion rates have the potential to deter international travellers from travelling to American locations, particularly Marriott hotels, which might negatively affect occupancy rates and revenue (Anthony, 2018).</w:t>
      </w:r>
    </w:p>
    <w:p w14:paraId="78D33BA8" w14:textId="77777777" w:rsidR="00444273" w:rsidRPr="007F77A8" w:rsidRDefault="003D4671">
      <w:pPr>
        <w:pStyle w:val="Heading2"/>
        <w:numPr>
          <w:ilvl w:val="1"/>
          <w:numId w:val="4"/>
        </w:numPr>
        <w:rPr>
          <w:rFonts w:ascii="Times New Roman" w:hAnsi="Times New Roman" w:cs="Times New Roman"/>
        </w:rPr>
      </w:pPr>
      <w:bookmarkStart w:id="12" w:name="_26in1rg" w:colFirst="0" w:colLast="0"/>
      <w:bookmarkEnd w:id="12"/>
      <w:r w:rsidRPr="007F77A8">
        <w:rPr>
          <w:rFonts w:ascii="Times New Roman" w:hAnsi="Times New Roman" w:cs="Times New Roman"/>
        </w:rPr>
        <w:lastRenderedPageBreak/>
        <w:t>Social Factors</w:t>
      </w:r>
    </w:p>
    <w:p w14:paraId="5AA4945D" w14:textId="77777777" w:rsidR="00444273" w:rsidRPr="007F77A8" w:rsidRDefault="003D4671">
      <w:pPr>
        <w:pStyle w:val="Normal1"/>
      </w:pPr>
      <w:r w:rsidRPr="007F77A8">
        <w:t>The growing number of individuals who are eager to travel and spend more on travel experiences offers Marriott the chance to draw in upscale visitors who could be concerned about sustainability. An ageing traveller population in the UK and Europe can drive up demand for certain travel experiences, including staying at luxury resorts that provide sustainable practises (Morrison, 2022).</w:t>
      </w:r>
    </w:p>
    <w:p w14:paraId="76DCA932" w14:textId="77777777" w:rsidR="00444273" w:rsidRPr="007F77A8" w:rsidRDefault="003D4671">
      <w:pPr>
        <w:pStyle w:val="Heading2"/>
        <w:numPr>
          <w:ilvl w:val="1"/>
          <w:numId w:val="4"/>
        </w:numPr>
        <w:rPr>
          <w:rFonts w:ascii="Times New Roman" w:hAnsi="Times New Roman" w:cs="Times New Roman"/>
        </w:rPr>
      </w:pPr>
      <w:bookmarkStart w:id="13" w:name="_lnxbz9" w:colFirst="0" w:colLast="0"/>
      <w:bookmarkEnd w:id="13"/>
      <w:r w:rsidRPr="007F77A8">
        <w:rPr>
          <w:rFonts w:ascii="Times New Roman" w:hAnsi="Times New Roman" w:cs="Times New Roman"/>
        </w:rPr>
        <w:t>Technological Factors</w:t>
      </w:r>
    </w:p>
    <w:p w14:paraId="0A53D535" w14:textId="77777777" w:rsidR="00444273" w:rsidRPr="007F77A8" w:rsidRDefault="003D4671">
      <w:pPr>
        <w:pStyle w:val="Normal1"/>
      </w:pPr>
      <w:r w:rsidRPr="007F77A8">
        <w:t>Airbnb and other tech-driven platforms have the potential to upend the hotel sector. Because of Airbnb's decreased operational expenses, hosts could be able to offer prices that are comparable with regular hotels.</w:t>
      </w:r>
    </w:p>
    <w:p w14:paraId="4D27176A" w14:textId="77777777" w:rsidR="00444273" w:rsidRPr="007F77A8" w:rsidRDefault="003D4671">
      <w:pPr>
        <w:pStyle w:val="Normal1"/>
      </w:pPr>
      <w:r w:rsidRPr="007F77A8">
        <w:t>Hotels may lower their environmental impact and operating expenses by using waste-reduction strategies and energy-efficient systems, among other advances in env</w:t>
      </w:r>
      <w:r w:rsidR="000F4C76">
        <w:t>ironmental technology (</w:t>
      </w:r>
      <w:proofErr w:type="spellStart"/>
      <w:r w:rsidR="000F4C76">
        <w:t>Aysegul</w:t>
      </w:r>
      <w:proofErr w:type="spellEnd"/>
      <w:r w:rsidR="000F4C76">
        <w:t xml:space="preserve"> </w:t>
      </w:r>
      <w:r w:rsidRPr="007F77A8">
        <w:t>et al., 2022).</w:t>
      </w:r>
    </w:p>
    <w:p w14:paraId="6FBA0A15" w14:textId="77777777" w:rsidR="00444273" w:rsidRPr="007F77A8" w:rsidRDefault="003D4671">
      <w:pPr>
        <w:pStyle w:val="Heading2"/>
        <w:numPr>
          <w:ilvl w:val="1"/>
          <w:numId w:val="4"/>
        </w:numPr>
        <w:rPr>
          <w:rFonts w:ascii="Times New Roman" w:hAnsi="Times New Roman" w:cs="Times New Roman"/>
        </w:rPr>
      </w:pPr>
      <w:bookmarkStart w:id="14" w:name="_35nkun2" w:colFirst="0" w:colLast="0"/>
      <w:bookmarkEnd w:id="14"/>
      <w:r w:rsidRPr="007F77A8">
        <w:rPr>
          <w:rFonts w:ascii="Times New Roman" w:hAnsi="Times New Roman" w:cs="Times New Roman"/>
        </w:rPr>
        <w:t>Legal Factors</w:t>
      </w:r>
    </w:p>
    <w:p w14:paraId="4F21B9E5" w14:textId="77777777" w:rsidR="00444273" w:rsidRPr="007F77A8" w:rsidRDefault="003D4671">
      <w:pPr>
        <w:pStyle w:val="Normal1"/>
      </w:pPr>
      <w:r w:rsidRPr="007F77A8">
        <w:t>Laws and regulations affecting Airbnb might have an effect on Marriott. Problems with tax, safety, and zoning compliance might arise.</w:t>
      </w:r>
    </w:p>
    <w:p w14:paraId="5BE5602E" w14:textId="77777777" w:rsidR="00444273" w:rsidRPr="007F77A8" w:rsidRDefault="003D4671">
      <w:pPr>
        <w:pStyle w:val="Normal1"/>
      </w:pPr>
      <w:r w:rsidRPr="007F77A8">
        <w:t>Costs associated with employment might increase for Marriott if a higher minimum wage is mandated by law, which could have an effect on the company's bottom line and level of customer satisfaction. (</w:t>
      </w:r>
      <w:proofErr w:type="spellStart"/>
      <w:r w:rsidRPr="007F77A8">
        <w:t>Simpao</w:t>
      </w:r>
      <w:proofErr w:type="spellEnd"/>
      <w:r w:rsidRPr="007F77A8">
        <w:t>, 2018).</w:t>
      </w:r>
    </w:p>
    <w:p w14:paraId="09A7A453" w14:textId="77777777" w:rsidR="00444273" w:rsidRPr="007F77A8" w:rsidRDefault="003D4671">
      <w:pPr>
        <w:pStyle w:val="Heading2"/>
        <w:numPr>
          <w:ilvl w:val="1"/>
          <w:numId w:val="4"/>
        </w:numPr>
        <w:rPr>
          <w:rFonts w:ascii="Times New Roman" w:hAnsi="Times New Roman" w:cs="Times New Roman"/>
        </w:rPr>
      </w:pPr>
      <w:bookmarkStart w:id="15" w:name="_1ksv4uv" w:colFirst="0" w:colLast="0"/>
      <w:bookmarkEnd w:id="15"/>
      <w:r w:rsidRPr="007F77A8">
        <w:rPr>
          <w:rFonts w:ascii="Times New Roman" w:hAnsi="Times New Roman" w:cs="Times New Roman"/>
        </w:rPr>
        <w:t>Environmental Factors</w:t>
      </w:r>
    </w:p>
    <w:p w14:paraId="7F57AEEF" w14:textId="77777777" w:rsidR="00444273" w:rsidRPr="007F77A8" w:rsidRDefault="003D4671">
      <w:pPr>
        <w:pStyle w:val="Normal1"/>
      </w:pPr>
      <w:r w:rsidRPr="007F77A8">
        <w:t>Petrol price swings may negatively impact the tourism industry. While increased prices may discourage vacationing, cheaper petrol might actually increase demand.</w:t>
      </w:r>
    </w:p>
    <w:p w14:paraId="61DEFC29" w14:textId="77777777" w:rsidR="00444273" w:rsidRPr="007F77A8" w:rsidRDefault="003D4671">
      <w:pPr>
        <w:pStyle w:val="Normal1"/>
      </w:pPr>
      <w:r w:rsidRPr="007F77A8">
        <w:lastRenderedPageBreak/>
        <w:t>Climate change, such as temperature shifts that impact resorts and destinations, increasing sea levels, and extreme weather events, may cause business disruptions for Marriott (Legrand, et al., 2022).</w:t>
      </w:r>
    </w:p>
    <w:p w14:paraId="427C9C1E" w14:textId="77777777" w:rsidR="00444273" w:rsidRPr="007F77A8" w:rsidRDefault="003D4671">
      <w:pPr>
        <w:pStyle w:val="Heading2"/>
        <w:numPr>
          <w:ilvl w:val="1"/>
          <w:numId w:val="4"/>
        </w:numPr>
        <w:rPr>
          <w:rFonts w:ascii="Times New Roman" w:hAnsi="Times New Roman" w:cs="Times New Roman"/>
        </w:rPr>
      </w:pPr>
      <w:bookmarkStart w:id="16" w:name="_44sinio" w:colFirst="0" w:colLast="0"/>
      <w:bookmarkEnd w:id="16"/>
      <w:r w:rsidRPr="007F77A8">
        <w:rPr>
          <w:rFonts w:ascii="Times New Roman" w:hAnsi="Times New Roman" w:cs="Times New Roman"/>
        </w:rPr>
        <w:t>Impact on Environmental Sustainability</w:t>
      </w:r>
    </w:p>
    <w:p w14:paraId="417E01F7" w14:textId="77777777" w:rsidR="00444273" w:rsidRPr="007F77A8" w:rsidRDefault="003D4671">
      <w:pPr>
        <w:pStyle w:val="Heading3"/>
        <w:numPr>
          <w:ilvl w:val="2"/>
          <w:numId w:val="4"/>
        </w:numPr>
        <w:rPr>
          <w:rFonts w:ascii="Times New Roman" w:hAnsi="Times New Roman" w:cs="Times New Roman"/>
        </w:rPr>
      </w:pPr>
      <w:bookmarkStart w:id="17" w:name="_2jxsxqh" w:colFirst="0" w:colLast="0"/>
      <w:bookmarkEnd w:id="17"/>
      <w:r w:rsidRPr="007F77A8">
        <w:rPr>
          <w:rFonts w:ascii="Times New Roman" w:hAnsi="Times New Roman" w:cs="Times New Roman"/>
        </w:rPr>
        <w:t>Positive Impacts</w:t>
      </w:r>
    </w:p>
    <w:p w14:paraId="1A1E3D1F" w14:textId="77777777" w:rsidR="00444273" w:rsidRPr="007F77A8" w:rsidRDefault="003D4671">
      <w:pPr>
        <w:pStyle w:val="Normal1"/>
        <w:numPr>
          <w:ilvl w:val="0"/>
          <w:numId w:val="2"/>
        </w:numPr>
        <w:pBdr>
          <w:top w:val="nil"/>
          <w:left w:val="nil"/>
          <w:bottom w:val="nil"/>
          <w:right w:val="nil"/>
          <w:between w:val="nil"/>
        </w:pBdr>
        <w:spacing w:after="0"/>
      </w:pPr>
      <w:r w:rsidRPr="007F77A8">
        <w:rPr>
          <w:color w:val="000000"/>
        </w:rPr>
        <w:t xml:space="preserve">Taking advantage of societal variables like heightened interest in travel and a desire to spend more money, hotels may be able to advertise sustainability as a distinctive and desirable quality. Taking advantage of favourable social factors is one such approach. </w:t>
      </w:r>
    </w:p>
    <w:p w14:paraId="151B8051" w14:textId="77777777" w:rsidR="00444273" w:rsidRPr="007F77A8" w:rsidRDefault="003D4671">
      <w:pPr>
        <w:pStyle w:val="Normal1"/>
        <w:numPr>
          <w:ilvl w:val="0"/>
          <w:numId w:val="2"/>
        </w:numPr>
        <w:pBdr>
          <w:top w:val="nil"/>
          <w:left w:val="nil"/>
          <w:bottom w:val="nil"/>
          <w:right w:val="nil"/>
          <w:between w:val="nil"/>
        </w:pBdr>
      </w:pPr>
      <w:r w:rsidRPr="007F77A8">
        <w:rPr>
          <w:color w:val="000000"/>
        </w:rPr>
        <w:t>New environmental technologies have made it possible for hotels to embrace green policies and practises that lessen their negative effec</w:t>
      </w:r>
      <w:r w:rsidR="000F4C76">
        <w:rPr>
          <w:color w:val="000000"/>
        </w:rPr>
        <w:t>ts on the natural world (Khalil</w:t>
      </w:r>
      <w:r w:rsidRPr="007F77A8">
        <w:rPr>
          <w:color w:val="000000"/>
        </w:rPr>
        <w:t xml:space="preserve"> et al., 2022).</w:t>
      </w:r>
    </w:p>
    <w:p w14:paraId="5B1663CA" w14:textId="77777777" w:rsidR="00444273" w:rsidRPr="007F77A8" w:rsidRDefault="003D4671">
      <w:pPr>
        <w:pStyle w:val="Heading3"/>
        <w:numPr>
          <w:ilvl w:val="2"/>
          <w:numId w:val="4"/>
        </w:numPr>
        <w:rPr>
          <w:rFonts w:ascii="Times New Roman" w:hAnsi="Times New Roman" w:cs="Times New Roman"/>
        </w:rPr>
      </w:pPr>
      <w:bookmarkStart w:id="18" w:name="_z337ya" w:colFirst="0" w:colLast="0"/>
      <w:bookmarkEnd w:id="18"/>
      <w:r w:rsidRPr="007F77A8">
        <w:rPr>
          <w:rFonts w:ascii="Times New Roman" w:hAnsi="Times New Roman" w:cs="Times New Roman"/>
        </w:rPr>
        <w:t>Negative Impacts</w:t>
      </w:r>
    </w:p>
    <w:p w14:paraId="04FF175A" w14:textId="77777777" w:rsidR="00444273" w:rsidRPr="007F77A8" w:rsidRDefault="003D4671">
      <w:pPr>
        <w:pStyle w:val="Normal1"/>
        <w:numPr>
          <w:ilvl w:val="0"/>
          <w:numId w:val="1"/>
        </w:numPr>
        <w:pBdr>
          <w:top w:val="nil"/>
          <w:left w:val="nil"/>
          <w:bottom w:val="nil"/>
          <w:right w:val="nil"/>
          <w:between w:val="nil"/>
        </w:pBdr>
        <w:spacing w:after="0"/>
      </w:pPr>
      <w:r w:rsidRPr="007F77A8">
        <w:rPr>
          <w:color w:val="000000"/>
        </w:rPr>
        <w:t>Recessions and fluctuating currency exchange rates might reduce a hotel's ability to invest in environmentally friendly measures (Moussa, et al., 2021).</w:t>
      </w:r>
    </w:p>
    <w:p w14:paraId="492F7870" w14:textId="77777777" w:rsidR="00444273" w:rsidRPr="007F77A8" w:rsidRDefault="003D4671">
      <w:pPr>
        <w:pStyle w:val="Normal1"/>
        <w:numPr>
          <w:ilvl w:val="0"/>
          <w:numId w:val="1"/>
        </w:numPr>
        <w:pBdr>
          <w:top w:val="nil"/>
          <w:left w:val="nil"/>
          <w:bottom w:val="nil"/>
          <w:right w:val="nil"/>
          <w:between w:val="nil"/>
        </w:pBdr>
        <w:spacing w:after="0"/>
      </w:pPr>
      <w:r w:rsidRPr="007F77A8">
        <w:rPr>
          <w:color w:val="000000"/>
        </w:rPr>
        <w:t>While online rental platforms like Airbnb may not follow the same sustainability standards as hotels, they may pose a threat to the industry's attempts to maintain sustainability while maintaining price competitiveness. Hotel owners that prioritise both low rates and environmental responsibility may find this problematic.</w:t>
      </w:r>
    </w:p>
    <w:p w14:paraId="3D2C48FD" w14:textId="77777777" w:rsidR="00444273" w:rsidRPr="007F77A8" w:rsidRDefault="003D4671">
      <w:pPr>
        <w:pStyle w:val="Normal1"/>
        <w:numPr>
          <w:ilvl w:val="0"/>
          <w:numId w:val="1"/>
        </w:numPr>
        <w:pBdr>
          <w:top w:val="nil"/>
          <w:left w:val="nil"/>
          <w:bottom w:val="nil"/>
          <w:right w:val="nil"/>
          <w:between w:val="nil"/>
        </w:pBdr>
      </w:pPr>
      <w:r w:rsidRPr="007F77A8">
        <w:rPr>
          <w:color w:val="000000"/>
        </w:rPr>
        <w:t xml:space="preserve">Legal disputes and compliance duties connected to environmental preservation may provide additional regulatory obstacles and expenses </w:t>
      </w:r>
      <w:r w:rsidR="00C90459">
        <w:rPr>
          <w:color w:val="000000"/>
        </w:rPr>
        <w:t>for the hotel industry (Calisto</w:t>
      </w:r>
      <w:r w:rsidRPr="007F77A8">
        <w:rPr>
          <w:color w:val="000000"/>
        </w:rPr>
        <w:t xml:space="preserve"> et al., 2021).</w:t>
      </w:r>
    </w:p>
    <w:p w14:paraId="66F8E5C1" w14:textId="77777777" w:rsidR="00444273" w:rsidRPr="007F77A8" w:rsidRDefault="003D4671">
      <w:pPr>
        <w:pStyle w:val="Heading1"/>
        <w:numPr>
          <w:ilvl w:val="0"/>
          <w:numId w:val="4"/>
        </w:numPr>
        <w:rPr>
          <w:rFonts w:ascii="Times New Roman" w:hAnsi="Times New Roman" w:cs="Times New Roman"/>
        </w:rPr>
      </w:pPr>
      <w:bookmarkStart w:id="19" w:name="_3j2qqm3" w:colFirst="0" w:colLast="0"/>
      <w:bookmarkEnd w:id="19"/>
      <w:r w:rsidRPr="007F77A8">
        <w:rPr>
          <w:rFonts w:ascii="Times New Roman" w:hAnsi="Times New Roman" w:cs="Times New Roman"/>
        </w:rPr>
        <w:t>Application to the hotel and hospitality sector</w:t>
      </w:r>
    </w:p>
    <w:p w14:paraId="759300C4" w14:textId="77777777" w:rsidR="00444273" w:rsidRPr="007F77A8" w:rsidRDefault="003D4671">
      <w:pPr>
        <w:pStyle w:val="Normal1"/>
      </w:pPr>
      <w:r w:rsidRPr="007F77A8">
        <w:t>One particular area in the hotel and hospitality industry that warrants consideration in light of the current sustainability issue is "</w:t>
      </w:r>
      <w:r w:rsidRPr="002D1D39">
        <w:rPr>
          <w:b/>
        </w:rPr>
        <w:t>Food and Beverage Operations</w:t>
      </w:r>
      <w:r w:rsidRPr="007F77A8">
        <w:t xml:space="preserve">." The provision of food </w:t>
      </w:r>
      <w:r w:rsidRPr="007F77A8">
        <w:lastRenderedPageBreak/>
        <w:t>and beverage services, such as room service, restaurants, cafés, and bars, in hotels is essential to guest happiness and has a substantial effect on the environmental sustainability of a hotel. The true effects of sustainability on the food and beverage industry will be looked at in this part, along with management's responses—their advantages and disadvantages will be evaluated.</w:t>
      </w:r>
    </w:p>
    <w:p w14:paraId="23914F5F" w14:textId="77777777" w:rsidR="00444273" w:rsidRPr="007F77A8" w:rsidRDefault="003D4671">
      <w:pPr>
        <w:pStyle w:val="Heading2"/>
        <w:numPr>
          <w:ilvl w:val="1"/>
          <w:numId w:val="4"/>
        </w:numPr>
        <w:rPr>
          <w:rFonts w:ascii="Times New Roman" w:hAnsi="Times New Roman" w:cs="Times New Roman"/>
        </w:rPr>
      </w:pPr>
      <w:bookmarkStart w:id="20" w:name="_1y810tw" w:colFirst="0" w:colLast="0"/>
      <w:bookmarkEnd w:id="20"/>
      <w:r w:rsidRPr="007F77A8">
        <w:rPr>
          <w:rFonts w:ascii="Times New Roman" w:hAnsi="Times New Roman" w:cs="Times New Roman"/>
        </w:rPr>
        <w:t>The Actual Effects of Sustainability on the Food and Beverage Industry</w:t>
      </w:r>
    </w:p>
    <w:p w14:paraId="189EC635" w14:textId="77777777" w:rsidR="00444273" w:rsidRPr="007F77A8" w:rsidRDefault="003D4671">
      <w:pPr>
        <w:pStyle w:val="Heading3"/>
        <w:numPr>
          <w:ilvl w:val="2"/>
          <w:numId w:val="4"/>
        </w:numPr>
        <w:rPr>
          <w:rFonts w:ascii="Times New Roman" w:hAnsi="Times New Roman" w:cs="Times New Roman"/>
        </w:rPr>
      </w:pPr>
      <w:bookmarkStart w:id="21" w:name="_4i7ojhp" w:colFirst="0" w:colLast="0"/>
      <w:bookmarkEnd w:id="21"/>
      <w:r w:rsidRPr="007F77A8">
        <w:rPr>
          <w:rFonts w:ascii="Times New Roman" w:hAnsi="Times New Roman" w:cs="Times New Roman"/>
        </w:rPr>
        <w:t>Response from Sustainable Sourcing Management</w:t>
      </w:r>
    </w:p>
    <w:p w14:paraId="1E2698CD" w14:textId="77777777" w:rsidR="00444273" w:rsidRPr="007F77A8" w:rsidRDefault="003D4671">
      <w:pPr>
        <w:pStyle w:val="Normal1"/>
      </w:pPr>
      <w:r w:rsidRPr="007F77A8">
        <w:t>A lot of hotels are now sourcing their food and drinks responsibly and locally. This entails selecting seafood from sustainable fisheries, buying organic foods, and helping out local farmers.</w:t>
      </w:r>
    </w:p>
    <w:p w14:paraId="49C0B721"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Strengths</w:t>
      </w:r>
    </w:p>
    <w:p w14:paraId="013E51D9" w14:textId="77777777" w:rsidR="00444273" w:rsidRPr="007F77A8" w:rsidRDefault="003D4671">
      <w:pPr>
        <w:pStyle w:val="Normal1"/>
      </w:pPr>
      <w:r w:rsidRPr="007F77A8">
        <w:t>Encourages ethical farming methods, lessens the carbon impact caused by transportation, and helps local communities.</w:t>
      </w:r>
    </w:p>
    <w:p w14:paraId="4ED691AD"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 xml:space="preserve">Limitations </w:t>
      </w:r>
    </w:p>
    <w:p w14:paraId="189F7B42" w14:textId="77777777" w:rsidR="00444273" w:rsidRPr="007F77A8" w:rsidRDefault="003D4671">
      <w:pPr>
        <w:pStyle w:val="Normal1"/>
      </w:pPr>
      <w:r w:rsidRPr="007F77A8">
        <w:t>The cost of sustainable sourcing could be higher, and seasonal fluctuations in supplies might make men</w:t>
      </w:r>
      <w:r w:rsidR="005D54FE">
        <w:t>u consistency difficult (</w:t>
      </w:r>
      <w:proofErr w:type="spellStart"/>
      <w:r w:rsidR="005D54FE">
        <w:t>Engida</w:t>
      </w:r>
      <w:proofErr w:type="spellEnd"/>
      <w:r w:rsidRPr="007F77A8">
        <w:t xml:space="preserve"> et al., 2018).</w:t>
      </w:r>
    </w:p>
    <w:p w14:paraId="39485703" w14:textId="77777777" w:rsidR="00444273" w:rsidRPr="007F77A8" w:rsidRDefault="003D4671">
      <w:pPr>
        <w:pStyle w:val="Heading3"/>
        <w:numPr>
          <w:ilvl w:val="2"/>
          <w:numId w:val="4"/>
        </w:numPr>
        <w:rPr>
          <w:rFonts w:ascii="Times New Roman" w:hAnsi="Times New Roman" w:cs="Times New Roman"/>
        </w:rPr>
      </w:pPr>
      <w:bookmarkStart w:id="22" w:name="_2xcytpi" w:colFirst="0" w:colLast="0"/>
      <w:bookmarkEnd w:id="22"/>
      <w:r w:rsidRPr="007F77A8">
        <w:rPr>
          <w:rFonts w:ascii="Times New Roman" w:hAnsi="Times New Roman" w:cs="Times New Roman"/>
        </w:rPr>
        <w:t>Response to Waste Reduction in Management</w:t>
      </w:r>
    </w:p>
    <w:p w14:paraId="273EE53C" w14:textId="77777777" w:rsidR="00444273" w:rsidRPr="007F77A8" w:rsidRDefault="003D4671">
      <w:pPr>
        <w:pStyle w:val="Normal1"/>
      </w:pPr>
      <w:r w:rsidRPr="007F77A8">
        <w:t>More and more hotels are putting waste reduction techniques into practise, such as recycling, composting organic waste, and controlling portion sizes to reduce food waste.</w:t>
      </w:r>
    </w:p>
    <w:p w14:paraId="32ECEBCA"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Strengths</w:t>
      </w:r>
    </w:p>
    <w:p w14:paraId="461E78AD" w14:textId="77777777" w:rsidR="00444273" w:rsidRPr="007F77A8" w:rsidRDefault="003D4671">
      <w:pPr>
        <w:pStyle w:val="Normal1"/>
      </w:pPr>
      <w:r w:rsidRPr="007F77A8">
        <w:t>Minimises garbage going to landfills cuts down on disposal expenses and shows visitors that you care about the environment.</w:t>
      </w:r>
    </w:p>
    <w:p w14:paraId="1A086BF4"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lastRenderedPageBreak/>
        <w:t>Limitations </w:t>
      </w:r>
    </w:p>
    <w:p w14:paraId="502220B8" w14:textId="77777777" w:rsidR="00444273" w:rsidRPr="007F77A8" w:rsidRDefault="003D4671">
      <w:pPr>
        <w:pStyle w:val="Normal1"/>
      </w:pPr>
      <w:r w:rsidRPr="007F77A8">
        <w:t>Training employees and making early expenditures on equipment and infrastructure are necessary for the implementation of waste reduction programmes (</w:t>
      </w:r>
      <w:proofErr w:type="spellStart"/>
      <w:r w:rsidRPr="007F77A8">
        <w:t>Dhir</w:t>
      </w:r>
      <w:proofErr w:type="spellEnd"/>
      <w:r w:rsidRPr="007F77A8">
        <w:t>, et al., 2020).</w:t>
      </w:r>
    </w:p>
    <w:p w14:paraId="484E0BB5" w14:textId="77777777" w:rsidR="00444273" w:rsidRPr="007F77A8" w:rsidRDefault="003D4671">
      <w:pPr>
        <w:pStyle w:val="Heading3"/>
        <w:numPr>
          <w:ilvl w:val="2"/>
          <w:numId w:val="4"/>
        </w:numPr>
        <w:rPr>
          <w:rFonts w:ascii="Times New Roman" w:hAnsi="Times New Roman" w:cs="Times New Roman"/>
        </w:rPr>
      </w:pPr>
      <w:bookmarkStart w:id="23" w:name="_1ci93xb" w:colFirst="0" w:colLast="0"/>
      <w:bookmarkEnd w:id="23"/>
      <w:r w:rsidRPr="007F77A8">
        <w:rPr>
          <w:rFonts w:ascii="Times New Roman" w:hAnsi="Times New Roman" w:cs="Times New Roman"/>
        </w:rPr>
        <w:t>Reaction of Energy Efficiency Management</w:t>
      </w:r>
    </w:p>
    <w:p w14:paraId="752408ED" w14:textId="77777777" w:rsidR="00444273" w:rsidRPr="007F77A8" w:rsidRDefault="00611CCE">
      <w:pPr>
        <w:pStyle w:val="Normal1"/>
      </w:pPr>
      <w:r>
        <w:t>L</w:t>
      </w:r>
      <w:r w:rsidR="003D4671" w:rsidRPr="007F77A8">
        <w:t>owering energy use in the areas used for food preparation and serving by using smart HVAC systems, LED lighting, and energy-efficient kitchen equipment.</w:t>
      </w:r>
    </w:p>
    <w:p w14:paraId="027754B4"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Strengths</w:t>
      </w:r>
    </w:p>
    <w:p w14:paraId="36F92062" w14:textId="77777777" w:rsidR="00444273" w:rsidRPr="007F77A8" w:rsidRDefault="003D4671">
      <w:pPr>
        <w:pStyle w:val="Normal1"/>
      </w:pPr>
      <w:r w:rsidRPr="007F77A8">
        <w:t>It cuts greenhouse gas emissions, lowers operating costs, and supports sustainability objectives.</w:t>
      </w:r>
    </w:p>
    <w:p w14:paraId="0E5C22C7"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Limitations </w:t>
      </w:r>
    </w:p>
    <w:p w14:paraId="7FAEE83B" w14:textId="77777777" w:rsidR="00444273" w:rsidRPr="007F77A8" w:rsidRDefault="003D4671">
      <w:pPr>
        <w:pStyle w:val="Normal1"/>
      </w:pPr>
      <w:r w:rsidRPr="007F77A8">
        <w:t>Energy-efficient renovations might have significant upfront expenditures, and continued efficiency depends on upkeep.</w:t>
      </w:r>
    </w:p>
    <w:p w14:paraId="74102B9F" w14:textId="77777777" w:rsidR="00444273" w:rsidRPr="007F77A8" w:rsidRDefault="003D4671">
      <w:pPr>
        <w:pStyle w:val="Heading3"/>
        <w:numPr>
          <w:ilvl w:val="2"/>
          <w:numId w:val="4"/>
        </w:numPr>
        <w:rPr>
          <w:rFonts w:ascii="Times New Roman" w:hAnsi="Times New Roman" w:cs="Times New Roman"/>
        </w:rPr>
      </w:pPr>
      <w:bookmarkStart w:id="24" w:name="_3whwml4" w:colFirst="0" w:colLast="0"/>
      <w:bookmarkEnd w:id="24"/>
      <w:r w:rsidRPr="007F77A8">
        <w:rPr>
          <w:rFonts w:ascii="Times New Roman" w:hAnsi="Times New Roman" w:cs="Times New Roman"/>
        </w:rPr>
        <w:t>Decreased Plastic Consumption Management Reaction</w:t>
      </w:r>
    </w:p>
    <w:p w14:paraId="2B666D45" w14:textId="77777777" w:rsidR="00444273" w:rsidRPr="007F77A8" w:rsidRDefault="003D4671">
      <w:pPr>
        <w:pStyle w:val="Normal1"/>
      </w:pPr>
      <w:r w:rsidRPr="007F77A8">
        <w:t>Encouraging visitors to use less plastic and substituting sustainable options, such as reusable or biodegradable goods, for single-use plastics.</w:t>
      </w:r>
    </w:p>
    <w:p w14:paraId="137AC94F"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Strengths</w:t>
      </w:r>
    </w:p>
    <w:p w14:paraId="68899BFC" w14:textId="77777777" w:rsidR="00444273" w:rsidRPr="007F77A8" w:rsidRDefault="003D4671">
      <w:pPr>
        <w:pStyle w:val="Normal1"/>
      </w:pPr>
      <w:r w:rsidRPr="007F77A8">
        <w:t>Meets visitor expectations, minimises plastic litter, and demonstrates a commitment to environmental sustainability.</w:t>
      </w:r>
    </w:p>
    <w:p w14:paraId="02320CE9"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Limitations </w:t>
      </w:r>
    </w:p>
    <w:p w14:paraId="5525EB82" w14:textId="77777777" w:rsidR="00444273" w:rsidRPr="007F77A8" w:rsidRDefault="003D4671">
      <w:pPr>
        <w:pStyle w:val="Normal1"/>
      </w:pPr>
      <w:r w:rsidRPr="007F77A8">
        <w:t>Supply chain management changes may be necessary when switching to sustainable alternatives, which may be more expensive (Kim, 2022).</w:t>
      </w:r>
    </w:p>
    <w:p w14:paraId="2AC8C228" w14:textId="77777777" w:rsidR="00444273" w:rsidRPr="007F77A8" w:rsidRDefault="003D4671">
      <w:pPr>
        <w:pStyle w:val="Heading3"/>
        <w:numPr>
          <w:ilvl w:val="2"/>
          <w:numId w:val="4"/>
        </w:numPr>
        <w:rPr>
          <w:rFonts w:ascii="Times New Roman" w:hAnsi="Times New Roman" w:cs="Times New Roman"/>
        </w:rPr>
      </w:pPr>
      <w:bookmarkStart w:id="25" w:name="_2bn6wsx" w:colFirst="0" w:colLast="0"/>
      <w:bookmarkEnd w:id="25"/>
      <w:r w:rsidRPr="007F77A8">
        <w:rPr>
          <w:rFonts w:ascii="Times New Roman" w:hAnsi="Times New Roman" w:cs="Times New Roman"/>
        </w:rPr>
        <w:t>Menu Innovation </w:t>
      </w:r>
    </w:p>
    <w:p w14:paraId="72CD4089" w14:textId="77777777" w:rsidR="00444273" w:rsidRPr="007F77A8" w:rsidRDefault="003D4671">
      <w:pPr>
        <w:pStyle w:val="Normal1"/>
      </w:pPr>
      <w:r w:rsidRPr="007F77A8">
        <w:t>Creating menus that emphasise sustainable and plant-based food alternatives in order to satisfy customers looking for environmentally responsible dining options.</w:t>
      </w:r>
    </w:p>
    <w:p w14:paraId="4731B6F7"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lastRenderedPageBreak/>
        <w:t>Strengths</w:t>
      </w:r>
    </w:p>
    <w:p w14:paraId="5944EA7C" w14:textId="77777777" w:rsidR="00444273" w:rsidRPr="007F77A8" w:rsidRDefault="003D4671">
      <w:pPr>
        <w:pStyle w:val="Normal1"/>
      </w:pPr>
      <w:r w:rsidRPr="007F77A8">
        <w:t>Draws in eco-aware customers expands menu options, and complies with evolving food trends.</w:t>
      </w:r>
    </w:p>
    <w:p w14:paraId="43E47F33"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Limitations</w:t>
      </w:r>
    </w:p>
    <w:p w14:paraId="2FF08D70" w14:textId="77777777" w:rsidR="00444273" w:rsidRPr="007F77A8" w:rsidRDefault="003D4671">
      <w:pPr>
        <w:pStyle w:val="Normal1"/>
      </w:pPr>
      <w:r w:rsidRPr="007F77A8">
        <w:t>It may be difficult to strike a balance between sustainable solutions and conventional favourites, and increasing demand and awareness may take some time.</w:t>
      </w:r>
    </w:p>
    <w:p w14:paraId="3A6EC739" w14:textId="77777777" w:rsidR="00444273" w:rsidRPr="007F77A8" w:rsidRDefault="003D4671">
      <w:pPr>
        <w:pStyle w:val="Heading3"/>
        <w:numPr>
          <w:ilvl w:val="2"/>
          <w:numId w:val="4"/>
        </w:numPr>
        <w:rPr>
          <w:rFonts w:ascii="Times New Roman" w:hAnsi="Times New Roman" w:cs="Times New Roman"/>
        </w:rPr>
      </w:pPr>
      <w:bookmarkStart w:id="26" w:name="_qsh70q" w:colFirst="0" w:colLast="0"/>
      <w:bookmarkEnd w:id="26"/>
      <w:r w:rsidRPr="007F77A8">
        <w:rPr>
          <w:rFonts w:ascii="Times New Roman" w:hAnsi="Times New Roman" w:cs="Times New Roman"/>
        </w:rPr>
        <w:t> Certifications and Awards</w:t>
      </w:r>
    </w:p>
    <w:p w14:paraId="46DD9EC3" w14:textId="77777777" w:rsidR="00444273" w:rsidRPr="007F77A8" w:rsidRDefault="003D4671">
      <w:pPr>
        <w:pStyle w:val="Normal1"/>
      </w:pPr>
      <w:r w:rsidRPr="007F77A8">
        <w:t>Seeking recognition via sustainable eating awards or certifications like LEED (Leadership in Energy and Environmental Design).</w:t>
      </w:r>
    </w:p>
    <w:p w14:paraId="3F207C80"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Strengths</w:t>
      </w:r>
    </w:p>
    <w:p w14:paraId="5C551649" w14:textId="77777777" w:rsidR="00444273" w:rsidRPr="007F77A8" w:rsidRDefault="003D4671">
      <w:pPr>
        <w:pStyle w:val="Normal1"/>
      </w:pPr>
      <w:r w:rsidRPr="007F77A8">
        <w:t>Gives the hotel a competitive advantage, draws in ecologically aware visitors, and improves its reputation.</w:t>
      </w:r>
    </w:p>
    <w:p w14:paraId="4744DBEA"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Limitations</w:t>
      </w:r>
    </w:p>
    <w:p w14:paraId="37B58157" w14:textId="77777777" w:rsidR="00444273" w:rsidRPr="007F77A8" w:rsidRDefault="003D4671">
      <w:pPr>
        <w:pStyle w:val="Normal1"/>
      </w:pPr>
      <w:r w:rsidRPr="007F77A8">
        <w:t>Maintaining compliance may be difficult, and obtaining certifications may require a substantial amount of paperwork (</w:t>
      </w:r>
      <w:proofErr w:type="spellStart"/>
      <w:r w:rsidRPr="007F77A8">
        <w:t>Haldorai</w:t>
      </w:r>
      <w:proofErr w:type="spellEnd"/>
      <w:r w:rsidRPr="007F77A8">
        <w:t>, et al., 2022).</w:t>
      </w:r>
    </w:p>
    <w:p w14:paraId="492FBE92" w14:textId="77777777" w:rsidR="00444273" w:rsidRPr="007F77A8" w:rsidRDefault="000F4C76">
      <w:pPr>
        <w:pStyle w:val="Normal1"/>
      </w:pPr>
      <w:r>
        <w:t>T</w:t>
      </w:r>
      <w:r w:rsidR="003D4671" w:rsidRPr="007F77A8">
        <w:t>here are noticeable effects of sustainable food and beverage practises on the environment and a company's bottom line in the hotel and hospitality industry. In this regard, management's reactions to current sustainability challenges demonstrate a dedication to minimising environmental effect, satisfying visitor needs, and maybe boosting revenue. These answers do, however, have advantages and disadvantages, and they often call for upfront costs and continuous work. Hotels that want to prosper in a world where people care about the environment will need to properly integrate sustainability into their food and beverage operations as the sector continues to change.</w:t>
      </w:r>
    </w:p>
    <w:p w14:paraId="47AECA52" w14:textId="77777777" w:rsidR="00444273" w:rsidRPr="007F77A8" w:rsidRDefault="003D4671">
      <w:pPr>
        <w:pStyle w:val="Heading1"/>
        <w:numPr>
          <w:ilvl w:val="0"/>
          <w:numId w:val="4"/>
        </w:numPr>
        <w:rPr>
          <w:rFonts w:ascii="Times New Roman" w:hAnsi="Times New Roman" w:cs="Times New Roman"/>
        </w:rPr>
      </w:pPr>
      <w:bookmarkStart w:id="27" w:name="_3as4poj" w:colFirst="0" w:colLast="0"/>
      <w:bookmarkEnd w:id="27"/>
      <w:r w:rsidRPr="007F77A8">
        <w:rPr>
          <w:rFonts w:ascii="Times New Roman" w:hAnsi="Times New Roman" w:cs="Times New Roman"/>
        </w:rPr>
        <w:lastRenderedPageBreak/>
        <w:t>Potential Policies and Managing Strategies for Ecological Sustainability in the Hospitality Sector</w:t>
      </w:r>
    </w:p>
    <w:p w14:paraId="1794791E" w14:textId="77777777" w:rsidR="00444273" w:rsidRPr="007F77A8" w:rsidRDefault="003D4671">
      <w:pPr>
        <w:pStyle w:val="Heading2"/>
        <w:numPr>
          <w:ilvl w:val="1"/>
          <w:numId w:val="4"/>
        </w:numPr>
        <w:rPr>
          <w:rFonts w:ascii="Times New Roman" w:hAnsi="Times New Roman" w:cs="Times New Roman"/>
        </w:rPr>
      </w:pPr>
      <w:bookmarkStart w:id="28" w:name="_1pxezwc" w:colFirst="0" w:colLast="0"/>
      <w:bookmarkEnd w:id="28"/>
      <w:r w:rsidRPr="007F77A8">
        <w:rPr>
          <w:rFonts w:ascii="Times New Roman" w:hAnsi="Times New Roman" w:cs="Times New Roman"/>
        </w:rPr>
        <w:t>Frameworks for policies and regulations:</w:t>
      </w:r>
    </w:p>
    <w:p w14:paraId="35F738C2" w14:textId="77777777" w:rsidR="00444273" w:rsidRPr="007F77A8" w:rsidRDefault="003D4671">
      <w:pPr>
        <w:pStyle w:val="Heading3"/>
        <w:numPr>
          <w:ilvl w:val="2"/>
          <w:numId w:val="4"/>
        </w:numPr>
        <w:rPr>
          <w:rFonts w:ascii="Times New Roman" w:hAnsi="Times New Roman" w:cs="Times New Roman"/>
        </w:rPr>
      </w:pPr>
      <w:bookmarkStart w:id="29" w:name="_49x2ik5" w:colFirst="0" w:colLast="0"/>
      <w:bookmarkEnd w:id="29"/>
      <w:r w:rsidRPr="007F77A8">
        <w:rPr>
          <w:rFonts w:ascii="Times New Roman" w:hAnsi="Times New Roman" w:cs="Times New Roman"/>
        </w:rPr>
        <w:t>Strict Laws</w:t>
      </w:r>
    </w:p>
    <w:p w14:paraId="6849418B" w14:textId="77777777" w:rsidR="00444273" w:rsidRPr="007F77A8" w:rsidRDefault="003D4671">
      <w:pPr>
        <w:pStyle w:val="Normal1"/>
      </w:pPr>
      <w:r w:rsidRPr="007F77A8">
        <w:t>Governments need to impose more stringent environmental laws and guidelines on the hotel sector, including a requirement for sustainability reporting.</w:t>
      </w:r>
    </w:p>
    <w:p w14:paraId="5D644DE2"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Justification</w:t>
      </w:r>
    </w:p>
    <w:p w14:paraId="6C0CAF84" w14:textId="77777777" w:rsidR="00444273" w:rsidRPr="007F77A8" w:rsidRDefault="003D4671">
      <w:pPr>
        <w:pStyle w:val="Normal1"/>
      </w:pPr>
      <w:r w:rsidRPr="007F77A8">
        <w:t>Stricter rules may level the playing field and motivate all hotels to use sustainable practises.</w:t>
      </w:r>
    </w:p>
    <w:p w14:paraId="3DB641AE" w14:textId="77777777" w:rsidR="00444273" w:rsidRPr="007F77A8" w:rsidRDefault="003D4671">
      <w:pPr>
        <w:pStyle w:val="Heading3"/>
        <w:numPr>
          <w:ilvl w:val="2"/>
          <w:numId w:val="4"/>
        </w:numPr>
        <w:rPr>
          <w:rFonts w:ascii="Times New Roman" w:hAnsi="Times New Roman" w:cs="Times New Roman"/>
        </w:rPr>
      </w:pPr>
      <w:bookmarkStart w:id="30" w:name="_2p2csry" w:colFirst="0" w:colLast="0"/>
      <w:bookmarkEnd w:id="30"/>
      <w:r w:rsidRPr="007F77A8">
        <w:rPr>
          <w:rFonts w:ascii="Times New Roman" w:hAnsi="Times New Roman" w:cs="Times New Roman"/>
        </w:rPr>
        <w:t>Eco-Norms and Certifications</w:t>
      </w:r>
    </w:p>
    <w:p w14:paraId="14028B40" w14:textId="77777777" w:rsidR="00444273" w:rsidRPr="007F77A8" w:rsidRDefault="003D4671">
      <w:pPr>
        <w:pStyle w:val="Normal1"/>
      </w:pPr>
      <w:r w:rsidRPr="007F77A8">
        <w:t>Create and advertise eco-certifications tailored to the hotel sector to honour and incentivize green initiatives.</w:t>
      </w:r>
    </w:p>
    <w:p w14:paraId="40A4E453"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 xml:space="preserve"> Justification</w:t>
      </w:r>
    </w:p>
    <w:p w14:paraId="10D82856" w14:textId="77777777" w:rsidR="00444273" w:rsidRPr="007F77A8" w:rsidRDefault="003D4671">
      <w:pPr>
        <w:pStyle w:val="Normal1"/>
      </w:pPr>
      <w:r w:rsidRPr="007F77A8">
        <w:t>Certifications may serve as a transparent yardstick for sustainability performance and serve as a motivator for hotels to do better.</w:t>
      </w:r>
    </w:p>
    <w:p w14:paraId="4F901919" w14:textId="77777777" w:rsidR="00444273" w:rsidRPr="007F77A8" w:rsidRDefault="003D4671">
      <w:pPr>
        <w:pStyle w:val="Heading3"/>
        <w:numPr>
          <w:ilvl w:val="2"/>
          <w:numId w:val="4"/>
        </w:numPr>
        <w:rPr>
          <w:rFonts w:ascii="Times New Roman" w:hAnsi="Times New Roman" w:cs="Times New Roman"/>
        </w:rPr>
      </w:pPr>
      <w:bookmarkStart w:id="31" w:name="_147n2zr" w:colFirst="0" w:colLast="0"/>
      <w:bookmarkEnd w:id="31"/>
      <w:r w:rsidRPr="007F77A8">
        <w:rPr>
          <w:rFonts w:ascii="Times New Roman" w:hAnsi="Times New Roman" w:cs="Times New Roman"/>
        </w:rPr>
        <w:t>Financial Incentives</w:t>
      </w:r>
    </w:p>
    <w:p w14:paraId="661FB437" w14:textId="77777777" w:rsidR="00444273" w:rsidRPr="007F77A8" w:rsidRDefault="003D4671">
      <w:pPr>
        <w:pStyle w:val="Normal1"/>
      </w:pPr>
      <w:r w:rsidRPr="007F77A8">
        <w:t>To encourage hotels to engage in sustainable technology and practises, governments and financial institutions can provide financial incentives like tax breaks or low-interest loans.</w:t>
      </w:r>
    </w:p>
    <w:p w14:paraId="69517D8A"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Justification</w:t>
      </w:r>
    </w:p>
    <w:p w14:paraId="764A15FC" w14:textId="77777777" w:rsidR="00444273" w:rsidRPr="007F77A8" w:rsidRDefault="003D4671">
      <w:pPr>
        <w:pStyle w:val="Normal1"/>
      </w:pPr>
      <w:r w:rsidRPr="007F77A8">
        <w:t>Motels may use financial incentives to offset the upfront costs of sustainability projects.</w:t>
      </w:r>
    </w:p>
    <w:p w14:paraId="133A523F" w14:textId="77777777" w:rsidR="00444273" w:rsidRPr="007F77A8" w:rsidRDefault="003D4671">
      <w:pPr>
        <w:pStyle w:val="Heading3"/>
        <w:numPr>
          <w:ilvl w:val="2"/>
          <w:numId w:val="4"/>
        </w:numPr>
        <w:rPr>
          <w:rFonts w:ascii="Times New Roman" w:hAnsi="Times New Roman" w:cs="Times New Roman"/>
        </w:rPr>
      </w:pPr>
      <w:bookmarkStart w:id="32" w:name="_3o7alnk" w:colFirst="0" w:colLast="0"/>
      <w:bookmarkEnd w:id="32"/>
      <w:r w:rsidRPr="007F77A8">
        <w:rPr>
          <w:rFonts w:ascii="Times New Roman" w:hAnsi="Times New Roman" w:cs="Times New Roman"/>
        </w:rPr>
        <w:t>Working Together and Exchange of Best Practises</w:t>
      </w:r>
    </w:p>
    <w:p w14:paraId="3F71EB5E" w14:textId="77777777" w:rsidR="00444273" w:rsidRPr="007F77A8" w:rsidRDefault="003D4671">
      <w:pPr>
        <w:pStyle w:val="Normal1"/>
      </w:pPr>
      <w:r w:rsidRPr="007F77A8">
        <w:t>Create industry-wide forums for the exchange of sustainability-related best practises and success stories.</w:t>
      </w:r>
    </w:p>
    <w:p w14:paraId="105F3CA2"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lastRenderedPageBreak/>
        <w:t xml:space="preserve">Justification </w:t>
      </w:r>
    </w:p>
    <w:p w14:paraId="30A5D145" w14:textId="77777777" w:rsidR="00444273" w:rsidRPr="007F77A8" w:rsidRDefault="003D4671">
      <w:pPr>
        <w:pStyle w:val="Normal1"/>
      </w:pPr>
      <w:r w:rsidRPr="007F77A8">
        <w:t xml:space="preserve">By giving hotels practical examples and direction, collaboration may hasten the implementation </w:t>
      </w:r>
      <w:r w:rsidR="00964899">
        <w:t xml:space="preserve">of sustainable practises (Hull </w:t>
      </w:r>
      <w:r w:rsidRPr="007F77A8">
        <w:t>et al., 2020).</w:t>
      </w:r>
    </w:p>
    <w:p w14:paraId="645A034E" w14:textId="77777777" w:rsidR="00444273" w:rsidRPr="007F77A8" w:rsidRDefault="003D4671">
      <w:pPr>
        <w:pStyle w:val="Heading3"/>
        <w:numPr>
          <w:ilvl w:val="2"/>
          <w:numId w:val="4"/>
        </w:numPr>
        <w:rPr>
          <w:rFonts w:ascii="Times New Roman" w:hAnsi="Times New Roman" w:cs="Times New Roman"/>
        </w:rPr>
      </w:pPr>
      <w:bookmarkStart w:id="33" w:name="_23ckvvd" w:colFirst="0" w:colLast="0"/>
      <w:bookmarkEnd w:id="33"/>
      <w:r w:rsidRPr="007F77A8">
        <w:rPr>
          <w:rFonts w:ascii="Times New Roman" w:hAnsi="Times New Roman" w:cs="Times New Roman"/>
        </w:rPr>
        <w:t>Consumer Education</w:t>
      </w:r>
    </w:p>
    <w:p w14:paraId="6C3DACDD" w14:textId="77777777" w:rsidR="00444273" w:rsidRPr="007F77A8" w:rsidRDefault="003D4671">
      <w:pPr>
        <w:pStyle w:val="Normal1"/>
      </w:pPr>
      <w:r w:rsidRPr="007F77A8">
        <w:t>Start public awareness efforts to inform travellers about how their travel decisions affect the environment and how crucial it is to support environmentally friendly lodging.</w:t>
      </w:r>
    </w:p>
    <w:p w14:paraId="151D78D9"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Justification</w:t>
      </w:r>
    </w:p>
    <w:p w14:paraId="26B1D94D" w14:textId="77777777" w:rsidR="00444273" w:rsidRPr="007F77A8" w:rsidRDefault="003D4671">
      <w:pPr>
        <w:pStyle w:val="Normal1"/>
      </w:pPr>
      <w:r w:rsidRPr="007F77A8">
        <w:t>Informed guests are more likely to choose environmentally friendly lodging, which encourages hotels to give sustainability a top priority.</w:t>
      </w:r>
    </w:p>
    <w:p w14:paraId="0FEA28DB" w14:textId="77777777" w:rsidR="00444273" w:rsidRPr="007F77A8" w:rsidRDefault="003D4671">
      <w:pPr>
        <w:pStyle w:val="Heading3"/>
        <w:numPr>
          <w:ilvl w:val="2"/>
          <w:numId w:val="4"/>
        </w:numPr>
        <w:rPr>
          <w:rFonts w:ascii="Times New Roman" w:hAnsi="Times New Roman" w:cs="Times New Roman"/>
        </w:rPr>
      </w:pPr>
      <w:bookmarkStart w:id="34" w:name="_ihv636" w:colFirst="0" w:colLast="0"/>
      <w:bookmarkEnd w:id="34"/>
      <w:r w:rsidRPr="007F77A8">
        <w:rPr>
          <w:rFonts w:ascii="Times New Roman" w:hAnsi="Times New Roman" w:cs="Times New Roman"/>
        </w:rPr>
        <w:t>Sustainability of the Supply Chain</w:t>
      </w:r>
    </w:p>
    <w:p w14:paraId="252E10C8" w14:textId="77777777" w:rsidR="00444273" w:rsidRPr="007F77A8" w:rsidRDefault="003D4671">
      <w:pPr>
        <w:pStyle w:val="Normal1"/>
      </w:pPr>
      <w:r w:rsidRPr="007F77A8">
        <w:t>To guarantee sustainable procurement of food, resources, and goods, hotels should be urged to collaborate closely with their suppliers.</w:t>
      </w:r>
    </w:p>
    <w:p w14:paraId="73469D79"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 xml:space="preserve"> Justification</w:t>
      </w:r>
    </w:p>
    <w:p w14:paraId="77141C78" w14:textId="77777777" w:rsidR="00444273" w:rsidRPr="007F77A8" w:rsidRDefault="003D4671">
      <w:pPr>
        <w:pStyle w:val="Normal1"/>
      </w:pPr>
      <w:r w:rsidRPr="007F77A8">
        <w:t>Ecological supply networks lessen hotels' total environmental impact.</w:t>
      </w:r>
    </w:p>
    <w:p w14:paraId="59952EFD" w14:textId="77777777" w:rsidR="00444273" w:rsidRPr="007F77A8" w:rsidRDefault="003D4671">
      <w:pPr>
        <w:pStyle w:val="Heading3"/>
        <w:numPr>
          <w:ilvl w:val="2"/>
          <w:numId w:val="4"/>
        </w:numPr>
        <w:rPr>
          <w:rFonts w:ascii="Times New Roman" w:hAnsi="Times New Roman" w:cs="Times New Roman"/>
        </w:rPr>
      </w:pPr>
      <w:bookmarkStart w:id="35" w:name="_32hioqz" w:colFirst="0" w:colLast="0"/>
      <w:bookmarkEnd w:id="35"/>
      <w:r w:rsidRPr="007F77A8">
        <w:rPr>
          <w:rFonts w:ascii="Times New Roman" w:hAnsi="Times New Roman" w:cs="Times New Roman"/>
        </w:rPr>
        <w:t>Integration of Technology</w:t>
      </w:r>
    </w:p>
    <w:p w14:paraId="4B388271" w14:textId="77777777" w:rsidR="00444273" w:rsidRPr="007F77A8" w:rsidRDefault="003D4671">
      <w:pPr>
        <w:pStyle w:val="Normal1"/>
      </w:pPr>
      <w:r w:rsidRPr="007F77A8">
        <w:t>Make an investment in cutting-edge technology including waste management programmes, smart building management, and energy-efficient systems.</w:t>
      </w:r>
    </w:p>
    <w:p w14:paraId="51F0FD6B"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 xml:space="preserve"> Justification</w:t>
      </w:r>
    </w:p>
    <w:p w14:paraId="2536DFF1" w14:textId="77777777" w:rsidR="00444273" w:rsidRPr="007F77A8" w:rsidRDefault="003D4671">
      <w:pPr>
        <w:pStyle w:val="Normal1"/>
      </w:pPr>
      <w:r w:rsidRPr="007F77A8">
        <w:t>Technology has the potential to greatly enhance sustainability and resource efficiency.</w:t>
      </w:r>
    </w:p>
    <w:p w14:paraId="4539F3DF" w14:textId="77777777" w:rsidR="00444273" w:rsidRPr="007F77A8" w:rsidRDefault="003D4671">
      <w:pPr>
        <w:pStyle w:val="Heading3"/>
        <w:numPr>
          <w:ilvl w:val="2"/>
          <w:numId w:val="4"/>
        </w:numPr>
        <w:rPr>
          <w:rFonts w:ascii="Times New Roman" w:hAnsi="Times New Roman" w:cs="Times New Roman"/>
        </w:rPr>
      </w:pPr>
      <w:bookmarkStart w:id="36" w:name="_1hmsyys" w:colFirst="0" w:colLast="0"/>
      <w:bookmarkEnd w:id="36"/>
      <w:r w:rsidRPr="007F77A8">
        <w:rPr>
          <w:rFonts w:ascii="Times New Roman" w:hAnsi="Times New Roman" w:cs="Times New Roman"/>
        </w:rPr>
        <w:t>Engagement and Training of Employees</w:t>
      </w:r>
    </w:p>
    <w:p w14:paraId="5B4D8B40" w14:textId="77777777" w:rsidR="00444273" w:rsidRPr="007F77A8" w:rsidRDefault="003D4671">
      <w:pPr>
        <w:pStyle w:val="Normal1"/>
      </w:pPr>
      <w:r w:rsidRPr="007F77A8">
        <w:t>Provide thorough training courses on sustainability to hotel employees and include them in environmental projects.</w:t>
      </w:r>
    </w:p>
    <w:p w14:paraId="48E3FCE7"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lastRenderedPageBreak/>
        <w:t>Justification</w:t>
      </w:r>
    </w:p>
    <w:p w14:paraId="6D69FDE9" w14:textId="77777777" w:rsidR="00444273" w:rsidRPr="007F77A8" w:rsidRDefault="003D4671">
      <w:pPr>
        <w:pStyle w:val="Normal1"/>
      </w:pPr>
      <w:r w:rsidRPr="007F77A8">
        <w:t>Skilled and empowered staff members are critical to the successful implementation of susta</w:t>
      </w:r>
      <w:r w:rsidR="00964899">
        <w:t xml:space="preserve">inability (Pham </w:t>
      </w:r>
      <w:r w:rsidRPr="007F77A8">
        <w:t>et al., 2020).</w:t>
      </w:r>
    </w:p>
    <w:p w14:paraId="163EC53D" w14:textId="77777777" w:rsidR="00444273" w:rsidRPr="007F77A8" w:rsidRDefault="003D4671">
      <w:pPr>
        <w:pStyle w:val="Heading3"/>
        <w:numPr>
          <w:ilvl w:val="2"/>
          <w:numId w:val="4"/>
        </w:numPr>
        <w:rPr>
          <w:rFonts w:ascii="Times New Roman" w:hAnsi="Times New Roman" w:cs="Times New Roman"/>
        </w:rPr>
      </w:pPr>
      <w:bookmarkStart w:id="37" w:name="_41mghml" w:colFirst="0" w:colLast="0"/>
      <w:bookmarkEnd w:id="37"/>
      <w:r w:rsidRPr="007F77A8">
        <w:rPr>
          <w:rFonts w:ascii="Times New Roman" w:hAnsi="Times New Roman" w:cs="Times New Roman"/>
        </w:rPr>
        <w:t>Guest Engagement and Feedback</w:t>
      </w:r>
    </w:p>
    <w:p w14:paraId="012176BA" w14:textId="77777777" w:rsidR="00444273" w:rsidRPr="007F77A8" w:rsidRDefault="003D4671">
      <w:pPr>
        <w:pStyle w:val="Normal1"/>
      </w:pPr>
      <w:r w:rsidRPr="007F77A8">
        <w:t>Put methods in place to ask visitors about their experiences with sustainability and to include them in sustainable practises while they are visiting.</w:t>
      </w:r>
    </w:p>
    <w:p w14:paraId="7BD46E92" w14:textId="77777777" w:rsidR="00444273" w:rsidRPr="007F77A8" w:rsidRDefault="003D4671">
      <w:pPr>
        <w:pStyle w:val="Heading4"/>
        <w:numPr>
          <w:ilvl w:val="3"/>
          <w:numId w:val="4"/>
        </w:numPr>
        <w:rPr>
          <w:rFonts w:ascii="Times New Roman" w:hAnsi="Times New Roman" w:cs="Times New Roman"/>
        </w:rPr>
      </w:pPr>
      <w:r w:rsidRPr="007F77A8">
        <w:rPr>
          <w:rFonts w:ascii="Times New Roman" w:hAnsi="Times New Roman" w:cs="Times New Roman"/>
        </w:rPr>
        <w:t>Justification</w:t>
      </w:r>
    </w:p>
    <w:p w14:paraId="1FA2CF4D" w14:textId="77777777" w:rsidR="00444273" w:rsidRPr="007F77A8" w:rsidRDefault="003D4671">
      <w:pPr>
        <w:pStyle w:val="Normal1"/>
      </w:pPr>
      <w:r w:rsidRPr="007F77A8">
        <w:t>Involving visitors in sustainability might improve their stay and provide insightful information.</w:t>
      </w:r>
    </w:p>
    <w:p w14:paraId="43F79085" w14:textId="77777777" w:rsidR="00444273" w:rsidRPr="007F77A8" w:rsidRDefault="003D4671">
      <w:pPr>
        <w:pStyle w:val="Heading2"/>
        <w:numPr>
          <w:ilvl w:val="1"/>
          <w:numId w:val="4"/>
        </w:numPr>
        <w:rPr>
          <w:rFonts w:ascii="Times New Roman" w:hAnsi="Times New Roman" w:cs="Times New Roman"/>
        </w:rPr>
      </w:pPr>
      <w:bookmarkStart w:id="38" w:name="_2grqrue" w:colFirst="0" w:colLast="0"/>
      <w:bookmarkEnd w:id="38"/>
      <w:r w:rsidRPr="007F77A8">
        <w:rPr>
          <w:rFonts w:ascii="Times New Roman" w:hAnsi="Times New Roman" w:cs="Times New Roman"/>
        </w:rPr>
        <w:t>Suggestions for the Hospitality Sector</w:t>
      </w:r>
    </w:p>
    <w:p w14:paraId="0B70061A" w14:textId="77777777" w:rsidR="00444273" w:rsidRPr="007F77A8" w:rsidRDefault="003D4671">
      <w:pPr>
        <w:pStyle w:val="Normal1"/>
        <w:numPr>
          <w:ilvl w:val="0"/>
          <w:numId w:val="3"/>
        </w:numPr>
        <w:pBdr>
          <w:top w:val="nil"/>
          <w:left w:val="nil"/>
          <w:bottom w:val="nil"/>
          <w:right w:val="nil"/>
          <w:between w:val="nil"/>
        </w:pBdr>
        <w:spacing w:after="0"/>
      </w:pPr>
      <w:r w:rsidRPr="007F77A8">
        <w:rPr>
          <w:color w:val="000000"/>
        </w:rPr>
        <w:t>Hotels should establish measurable and well-defined sustainability goals, such as reducing their overall consumption of energy and water as well as the amount of trash they generate and their emissions of carbon dioxide (</w:t>
      </w:r>
      <w:proofErr w:type="spellStart"/>
      <w:r w:rsidRPr="007F77A8">
        <w:rPr>
          <w:color w:val="000000"/>
        </w:rPr>
        <w:t>Matteucci</w:t>
      </w:r>
      <w:proofErr w:type="spellEnd"/>
      <w:r w:rsidRPr="007F77A8">
        <w:rPr>
          <w:color w:val="000000"/>
        </w:rPr>
        <w:t>, 2020).</w:t>
      </w:r>
    </w:p>
    <w:p w14:paraId="63A6C75E" w14:textId="77777777" w:rsidR="00444273" w:rsidRPr="007F77A8" w:rsidRDefault="003D4671">
      <w:pPr>
        <w:pStyle w:val="Normal1"/>
        <w:numPr>
          <w:ilvl w:val="0"/>
          <w:numId w:val="3"/>
        </w:numPr>
        <w:pBdr>
          <w:top w:val="nil"/>
          <w:left w:val="nil"/>
          <w:bottom w:val="nil"/>
          <w:right w:val="nil"/>
          <w:between w:val="nil"/>
        </w:pBdr>
        <w:spacing w:after="0"/>
      </w:pPr>
      <w:r w:rsidRPr="007F77A8">
        <w:rPr>
          <w:color w:val="000000"/>
        </w:rPr>
        <w:t>Establish an open and transparent reporting system for sustainability, and keep stakeholders and visitors informed of your progress.</w:t>
      </w:r>
    </w:p>
    <w:p w14:paraId="103B5CA2" w14:textId="77777777" w:rsidR="00444273" w:rsidRPr="007F77A8" w:rsidRDefault="003D4671">
      <w:pPr>
        <w:pStyle w:val="Normal1"/>
        <w:numPr>
          <w:ilvl w:val="0"/>
          <w:numId w:val="3"/>
        </w:numPr>
        <w:pBdr>
          <w:top w:val="nil"/>
          <w:left w:val="nil"/>
          <w:bottom w:val="nil"/>
          <w:right w:val="nil"/>
          <w:between w:val="nil"/>
        </w:pBdr>
        <w:spacing w:after="0"/>
      </w:pPr>
      <w:r w:rsidRPr="007F77A8">
        <w:rPr>
          <w:color w:val="000000"/>
        </w:rPr>
        <w:t>Put money aside to buy sustainable infrastructure and technology, such as energy-efficient lighting and heating, ventilation, and air conditioning (HVAC) systems, as well as renewable energy sources.</w:t>
      </w:r>
    </w:p>
    <w:p w14:paraId="505D7384" w14:textId="77777777" w:rsidR="00444273" w:rsidRPr="007F77A8" w:rsidRDefault="003D4671">
      <w:pPr>
        <w:pStyle w:val="Normal1"/>
        <w:numPr>
          <w:ilvl w:val="0"/>
          <w:numId w:val="3"/>
        </w:numPr>
        <w:pBdr>
          <w:top w:val="nil"/>
          <w:left w:val="nil"/>
          <w:bottom w:val="nil"/>
          <w:right w:val="nil"/>
          <w:between w:val="nil"/>
        </w:pBdr>
        <w:spacing w:after="0"/>
      </w:pPr>
      <w:r w:rsidRPr="007F77A8">
        <w:rPr>
          <w:color w:val="000000"/>
        </w:rPr>
        <w:t>Make a commitment to reducing or eliminating the use of single-use plastics across all of your activities and replacing them with ecologically preferable alternatives (McCaffery, et al., 2023).</w:t>
      </w:r>
    </w:p>
    <w:p w14:paraId="2C255F6D" w14:textId="77777777" w:rsidR="00444273" w:rsidRPr="007F77A8" w:rsidRDefault="003D4671">
      <w:pPr>
        <w:pStyle w:val="Normal1"/>
        <w:numPr>
          <w:ilvl w:val="0"/>
          <w:numId w:val="3"/>
        </w:numPr>
        <w:pBdr>
          <w:top w:val="nil"/>
          <w:left w:val="nil"/>
          <w:bottom w:val="nil"/>
          <w:right w:val="nil"/>
          <w:between w:val="nil"/>
        </w:pBdr>
        <w:spacing w:after="0"/>
      </w:pPr>
      <w:r w:rsidRPr="007F77A8">
        <w:rPr>
          <w:color w:val="000000"/>
        </w:rPr>
        <w:t>Continue to cultivate and advocate for plant-based meals and items supplied locally, in addition to other environmentally responsible eating options.</w:t>
      </w:r>
    </w:p>
    <w:p w14:paraId="30CAB596" w14:textId="77777777" w:rsidR="00444273" w:rsidRPr="007F77A8" w:rsidRDefault="003D4671">
      <w:pPr>
        <w:pStyle w:val="Normal1"/>
        <w:numPr>
          <w:ilvl w:val="0"/>
          <w:numId w:val="3"/>
        </w:numPr>
        <w:pBdr>
          <w:top w:val="nil"/>
          <w:left w:val="nil"/>
          <w:bottom w:val="nil"/>
          <w:right w:val="nil"/>
          <w:between w:val="nil"/>
        </w:pBdr>
        <w:spacing w:after="0"/>
      </w:pPr>
      <w:r w:rsidRPr="007F77A8">
        <w:rPr>
          <w:color w:val="000000"/>
        </w:rPr>
        <w:lastRenderedPageBreak/>
        <w:t>Establish cooperative relationships with the local community organisations and organisations in order to promote environmentally responsible business practises and improve the areas in which hotels are situated.</w:t>
      </w:r>
    </w:p>
    <w:p w14:paraId="6BA4FEED" w14:textId="77777777" w:rsidR="00444273" w:rsidRPr="007F77A8" w:rsidRDefault="003D4671">
      <w:pPr>
        <w:pStyle w:val="Normal1"/>
        <w:numPr>
          <w:ilvl w:val="0"/>
          <w:numId w:val="3"/>
        </w:numPr>
        <w:pBdr>
          <w:top w:val="nil"/>
          <w:left w:val="nil"/>
          <w:bottom w:val="nil"/>
          <w:right w:val="nil"/>
          <w:between w:val="nil"/>
        </w:pBdr>
        <w:spacing w:after="0"/>
      </w:pPr>
      <w:r w:rsidRPr="007F77A8">
        <w:rPr>
          <w:color w:val="000000"/>
        </w:rPr>
        <w:t>Provide workers at all levels with in-depth training on sustainability and provide them with the resources they need to support activities relating to sustainability.</w:t>
      </w:r>
    </w:p>
    <w:p w14:paraId="33D4B638" w14:textId="77777777" w:rsidR="00444273" w:rsidRPr="007F77A8" w:rsidRDefault="003D4671">
      <w:pPr>
        <w:pStyle w:val="Normal1"/>
        <w:numPr>
          <w:ilvl w:val="0"/>
          <w:numId w:val="3"/>
        </w:numPr>
        <w:pBdr>
          <w:top w:val="nil"/>
          <w:left w:val="nil"/>
          <w:bottom w:val="nil"/>
          <w:right w:val="nil"/>
          <w:between w:val="nil"/>
        </w:pBdr>
        <w:spacing w:after="0"/>
      </w:pPr>
      <w:r w:rsidRPr="007F77A8">
        <w:rPr>
          <w:color w:val="000000"/>
        </w:rPr>
        <w:t>Adopt a frame of mind that views sustainability as a condition of ongoing improvement by frequently analysing outcomes and seeking innovative adjustments. Doing so will help you achieve long-term success.</w:t>
      </w:r>
    </w:p>
    <w:p w14:paraId="025F6062" w14:textId="77777777" w:rsidR="00444273" w:rsidRPr="007F77A8" w:rsidRDefault="003D4671">
      <w:pPr>
        <w:pStyle w:val="Normal1"/>
        <w:numPr>
          <w:ilvl w:val="0"/>
          <w:numId w:val="3"/>
        </w:numPr>
        <w:pBdr>
          <w:top w:val="nil"/>
          <w:left w:val="nil"/>
          <w:bottom w:val="nil"/>
          <w:right w:val="nil"/>
          <w:between w:val="nil"/>
        </w:pBdr>
        <w:spacing w:after="0"/>
      </w:pPr>
      <w:r w:rsidRPr="007F77A8">
        <w:rPr>
          <w:color w:val="000000"/>
        </w:rPr>
        <w:t>Visitors should be made aware of the hotel's eco-friendly initiatives and encouraged to participate in environmentally conscious activities while they are staying there.</w:t>
      </w:r>
    </w:p>
    <w:p w14:paraId="20014182" w14:textId="77777777" w:rsidR="00444273" w:rsidRPr="007F77A8" w:rsidRDefault="003D4671">
      <w:pPr>
        <w:pStyle w:val="Normal1"/>
        <w:numPr>
          <w:ilvl w:val="0"/>
          <w:numId w:val="3"/>
        </w:numPr>
        <w:pBdr>
          <w:top w:val="nil"/>
          <w:left w:val="nil"/>
          <w:bottom w:val="nil"/>
          <w:right w:val="nil"/>
          <w:between w:val="nil"/>
        </w:pBdr>
      </w:pPr>
      <w:r w:rsidRPr="007F77A8">
        <w:rPr>
          <w:color w:val="000000"/>
        </w:rPr>
        <w:t>Engage in active participation in industry bodies and collaborate with other hotels to facilitate the promotion of sustainable policies and the s</w:t>
      </w:r>
      <w:r w:rsidR="009A76D5">
        <w:rPr>
          <w:color w:val="000000"/>
        </w:rPr>
        <w:t>haring of best practises (Leung</w:t>
      </w:r>
      <w:r w:rsidRPr="007F77A8">
        <w:rPr>
          <w:color w:val="000000"/>
        </w:rPr>
        <w:t xml:space="preserve"> et al., 2018).</w:t>
      </w:r>
    </w:p>
    <w:p w14:paraId="6B3ACAA7" w14:textId="77777777" w:rsidR="00444273" w:rsidRPr="007F77A8" w:rsidRDefault="003D4671">
      <w:pPr>
        <w:pStyle w:val="Normal1"/>
      </w:pPr>
      <w:r w:rsidRPr="007F77A8">
        <w:t>Adopting these suggestions and actively contributing to the development of future management alternatives and policies would enable the hotel sector to make substantial progress towards environmental sustainability. In addition to being good for the environment, this proactive strategy improves the industry's standing, draws eco-aware tourists, and assures long-term survival in a world where sustainability is becoming more and more important.</w:t>
      </w:r>
    </w:p>
    <w:p w14:paraId="497D62E0" w14:textId="77777777" w:rsidR="00444273" w:rsidRPr="007F77A8" w:rsidRDefault="003D4671">
      <w:pPr>
        <w:pStyle w:val="Heading1"/>
        <w:numPr>
          <w:ilvl w:val="0"/>
          <w:numId w:val="4"/>
        </w:numPr>
        <w:rPr>
          <w:rFonts w:ascii="Times New Roman" w:hAnsi="Times New Roman" w:cs="Times New Roman"/>
        </w:rPr>
      </w:pPr>
      <w:bookmarkStart w:id="39" w:name="_vx1227" w:colFirst="0" w:colLast="0"/>
      <w:bookmarkEnd w:id="39"/>
      <w:r w:rsidRPr="007F77A8">
        <w:rPr>
          <w:rFonts w:ascii="Times New Roman" w:hAnsi="Times New Roman" w:cs="Times New Roman"/>
        </w:rPr>
        <w:t>Conclusion</w:t>
      </w:r>
    </w:p>
    <w:p w14:paraId="6A470F1A" w14:textId="77777777" w:rsidR="00444273" w:rsidRPr="007F77A8" w:rsidRDefault="003D4671">
      <w:pPr>
        <w:pStyle w:val="Normal1"/>
      </w:pPr>
      <w:r w:rsidRPr="007F77A8">
        <w:t>In conclusion, the hotel sector, along with other connected industries, places great weight on the modern subject of environmental sustainability. Hotels need to be proactive in incorporating sustainable practises into their operations as well as acknowledging the importance of sustainability in light of the growing worldwide awareness of environmental concerns.</w:t>
      </w:r>
    </w:p>
    <w:p w14:paraId="431B4F95" w14:textId="77777777" w:rsidR="00444273" w:rsidRPr="007F77A8" w:rsidRDefault="003D4671">
      <w:pPr>
        <w:pStyle w:val="Normal1"/>
      </w:pPr>
      <w:r w:rsidRPr="007F77A8">
        <w:lastRenderedPageBreak/>
        <w:t>The industry is experiencing genuine and complex effects from sustainability, as was previously discussed. Apart from mitigating their carbon footprints, hotels also need to address ethical sourcing, waste minimization, and other related issues. But rather than discouraging the sector from adopting sustainability, these difficulties need to function as stimulants for creative fixes and industry best practises.</w:t>
      </w:r>
    </w:p>
    <w:p w14:paraId="09C8D9A1" w14:textId="77777777" w:rsidR="00444273" w:rsidRPr="007F77A8" w:rsidRDefault="003D4671">
      <w:pPr>
        <w:pStyle w:val="Normal1"/>
      </w:pPr>
      <w:r w:rsidRPr="007F77A8">
        <w:t>Sustainable environmental practises in the hotel industry will depend on a mix of strong regulations, proactive management, and conscientious customer behaviour. Hotel management has to make sustainability a top priority and a key component of their business plan, and policymakers need to establish clear and strict laws. The use of technology, education, and collaboration will be essential in accomplishing sustainable objectives.</w:t>
      </w:r>
      <w:r w:rsidRPr="007F77A8">
        <w:br w:type="page"/>
      </w:r>
    </w:p>
    <w:p w14:paraId="7951A870" w14:textId="77777777" w:rsidR="001B5091" w:rsidRPr="007F77A8" w:rsidRDefault="003D4671" w:rsidP="001B5091">
      <w:pPr>
        <w:pStyle w:val="Heading1"/>
        <w:numPr>
          <w:ilvl w:val="0"/>
          <w:numId w:val="4"/>
        </w:numPr>
        <w:rPr>
          <w:rFonts w:ascii="Times New Roman" w:hAnsi="Times New Roman" w:cs="Times New Roman"/>
        </w:rPr>
      </w:pPr>
      <w:bookmarkStart w:id="40" w:name="_3fwokq0" w:colFirst="0" w:colLast="0"/>
      <w:bookmarkEnd w:id="40"/>
      <w:r w:rsidRPr="007F77A8">
        <w:rPr>
          <w:rFonts w:ascii="Times New Roman" w:hAnsi="Times New Roman" w:cs="Times New Roman"/>
        </w:rPr>
        <w:lastRenderedPageBreak/>
        <w:t>References</w:t>
      </w:r>
    </w:p>
    <w:p w14:paraId="4CB7BE4F"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Agarwal, S., Page, S. &amp; </w:t>
      </w:r>
      <w:proofErr w:type="spellStart"/>
      <w:r w:rsidRPr="007F77A8">
        <w:rPr>
          <w:color w:val="000000"/>
        </w:rPr>
        <w:t>Mawby</w:t>
      </w:r>
      <w:proofErr w:type="spellEnd"/>
      <w:r w:rsidRPr="007F77A8">
        <w:rPr>
          <w:color w:val="000000"/>
        </w:rPr>
        <w:t xml:space="preserve">, R., 2021. Tourist security, terrorism risk management and tourist safety. </w:t>
      </w:r>
      <w:r w:rsidRPr="007F77A8">
        <w:rPr>
          <w:i/>
          <w:color w:val="000000"/>
        </w:rPr>
        <w:t>Annals of Tourism Research.</w:t>
      </w:r>
    </w:p>
    <w:p w14:paraId="400CACA6"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Anthony, C., 2018. </w:t>
      </w:r>
      <w:r w:rsidRPr="007F77A8">
        <w:rPr>
          <w:i/>
          <w:color w:val="000000"/>
        </w:rPr>
        <w:t xml:space="preserve">Travel marketing, tourism economics and the airline product: An introduction to theory and practice. </w:t>
      </w:r>
      <w:proofErr w:type="spellStart"/>
      <w:proofErr w:type="gramStart"/>
      <w:r w:rsidRPr="007F77A8">
        <w:rPr>
          <w:color w:val="000000"/>
        </w:rPr>
        <w:t>s.l.:Springer</w:t>
      </w:r>
      <w:proofErr w:type="spellEnd"/>
      <w:proofErr w:type="gramEnd"/>
      <w:r w:rsidRPr="007F77A8">
        <w:rPr>
          <w:color w:val="000000"/>
        </w:rPr>
        <w:t xml:space="preserve"> International Publishing.</w:t>
      </w:r>
    </w:p>
    <w:p w14:paraId="41482EE0" w14:textId="77777777" w:rsidR="001B5091" w:rsidRPr="007F77A8" w:rsidRDefault="001B5091">
      <w:pPr>
        <w:pStyle w:val="Normal1"/>
        <w:pBdr>
          <w:top w:val="nil"/>
          <w:left w:val="nil"/>
          <w:bottom w:val="nil"/>
          <w:right w:val="nil"/>
          <w:between w:val="nil"/>
        </w:pBdr>
        <w:ind w:left="720" w:hanging="720"/>
        <w:jc w:val="left"/>
        <w:rPr>
          <w:color w:val="000000"/>
        </w:rPr>
      </w:pPr>
      <w:proofErr w:type="spellStart"/>
      <w:r w:rsidRPr="007F77A8">
        <w:rPr>
          <w:color w:val="000000"/>
        </w:rPr>
        <w:t>Aysegul</w:t>
      </w:r>
      <w:proofErr w:type="spellEnd"/>
      <w:r w:rsidRPr="007F77A8">
        <w:rPr>
          <w:color w:val="000000"/>
        </w:rPr>
        <w:t xml:space="preserve">, G. S., </w:t>
      </w:r>
      <w:proofErr w:type="spellStart"/>
      <w:r w:rsidRPr="007F77A8">
        <w:rPr>
          <w:color w:val="000000"/>
        </w:rPr>
        <w:t>Turktarhan</w:t>
      </w:r>
      <w:proofErr w:type="spellEnd"/>
      <w:r w:rsidRPr="007F77A8">
        <w:rPr>
          <w:color w:val="000000"/>
        </w:rPr>
        <w:t xml:space="preserve">, G. &amp; </w:t>
      </w:r>
      <w:proofErr w:type="spellStart"/>
      <w:r w:rsidRPr="007F77A8">
        <w:rPr>
          <w:color w:val="000000"/>
        </w:rPr>
        <w:t>Cobanoglu</w:t>
      </w:r>
      <w:proofErr w:type="spellEnd"/>
      <w:r w:rsidRPr="007F77A8">
        <w:rPr>
          <w:color w:val="000000"/>
        </w:rPr>
        <w:t xml:space="preserve">, C., 2022. Progress on green technology research in hotels: a literature review. </w:t>
      </w:r>
      <w:r w:rsidRPr="007F77A8">
        <w:rPr>
          <w:i/>
          <w:color w:val="000000"/>
        </w:rPr>
        <w:t>Journal of Hospitality and Tourism Insights.</w:t>
      </w:r>
    </w:p>
    <w:p w14:paraId="093B27A9"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Bronwyn, W., Eid, R. &amp; Agag, G., 2021. A multilevel investigation of the link between ethical leadership behaviour and employees green behaviour in the hospitality industry. </w:t>
      </w:r>
      <w:r w:rsidRPr="007F77A8">
        <w:rPr>
          <w:i/>
          <w:color w:val="000000"/>
        </w:rPr>
        <w:t>International Journal of Hospitality Management.</w:t>
      </w:r>
    </w:p>
    <w:p w14:paraId="3D6D4188"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Calisto, M. d. L., </w:t>
      </w:r>
      <w:proofErr w:type="spellStart"/>
      <w:r w:rsidRPr="007F77A8">
        <w:rPr>
          <w:color w:val="000000"/>
        </w:rPr>
        <w:t>Umbelino</w:t>
      </w:r>
      <w:proofErr w:type="spellEnd"/>
      <w:r w:rsidRPr="007F77A8">
        <w:rPr>
          <w:color w:val="000000"/>
        </w:rPr>
        <w:t xml:space="preserve">, J., Gonçalves, A. &amp; </w:t>
      </w:r>
      <w:proofErr w:type="spellStart"/>
      <w:r w:rsidRPr="007F77A8">
        <w:rPr>
          <w:color w:val="000000"/>
        </w:rPr>
        <w:t>Viegas</w:t>
      </w:r>
      <w:proofErr w:type="spellEnd"/>
      <w:r w:rsidRPr="007F77A8">
        <w:rPr>
          <w:color w:val="000000"/>
        </w:rPr>
        <w:t xml:space="preserve">, C., 2021. Environmental sustainability strategies for smaller companies in the hotel industry: doing the right thing or doing things </w:t>
      </w:r>
      <w:proofErr w:type="gramStart"/>
      <w:r w:rsidRPr="007F77A8">
        <w:rPr>
          <w:color w:val="000000"/>
        </w:rPr>
        <w:t>right?.</w:t>
      </w:r>
      <w:proofErr w:type="gramEnd"/>
      <w:r w:rsidRPr="007F77A8">
        <w:rPr>
          <w:color w:val="000000"/>
        </w:rPr>
        <w:t xml:space="preserve"> </w:t>
      </w:r>
      <w:r w:rsidRPr="007F77A8">
        <w:rPr>
          <w:i/>
          <w:color w:val="000000"/>
        </w:rPr>
        <w:t>Sustainability.</w:t>
      </w:r>
    </w:p>
    <w:p w14:paraId="2377CEA8" w14:textId="77777777" w:rsidR="001B5091" w:rsidRPr="007F77A8" w:rsidRDefault="001B5091">
      <w:pPr>
        <w:pStyle w:val="Normal1"/>
        <w:pBdr>
          <w:top w:val="nil"/>
          <w:left w:val="nil"/>
          <w:bottom w:val="nil"/>
          <w:right w:val="nil"/>
          <w:between w:val="nil"/>
        </w:pBdr>
        <w:ind w:left="720" w:hanging="720"/>
        <w:jc w:val="left"/>
        <w:rPr>
          <w:color w:val="000000"/>
        </w:rPr>
      </w:pPr>
      <w:proofErr w:type="spellStart"/>
      <w:r w:rsidRPr="007F77A8">
        <w:rPr>
          <w:color w:val="000000"/>
        </w:rPr>
        <w:t>Dhir</w:t>
      </w:r>
      <w:proofErr w:type="spellEnd"/>
      <w:r w:rsidRPr="007F77A8">
        <w:rPr>
          <w:color w:val="000000"/>
        </w:rPr>
        <w:t xml:space="preserve">, A., Talwar, S., Kaur, P. &amp; </w:t>
      </w:r>
      <w:proofErr w:type="spellStart"/>
      <w:r w:rsidRPr="007F77A8">
        <w:rPr>
          <w:color w:val="000000"/>
        </w:rPr>
        <w:t>Malibari</w:t>
      </w:r>
      <w:proofErr w:type="spellEnd"/>
      <w:r w:rsidRPr="007F77A8">
        <w:rPr>
          <w:color w:val="000000"/>
        </w:rPr>
        <w:t xml:space="preserve">, A., 2020. Food waste in hospitality and food services: A systematic literature review and framework development approach. </w:t>
      </w:r>
      <w:r w:rsidRPr="007F77A8">
        <w:rPr>
          <w:i/>
          <w:color w:val="000000"/>
        </w:rPr>
        <w:t>Journal of Cleaner Production.</w:t>
      </w:r>
    </w:p>
    <w:p w14:paraId="463FCB1D" w14:textId="77777777" w:rsidR="001B5091" w:rsidRPr="007F77A8" w:rsidRDefault="001B5091">
      <w:pPr>
        <w:pStyle w:val="Normal1"/>
        <w:pBdr>
          <w:top w:val="nil"/>
          <w:left w:val="nil"/>
          <w:bottom w:val="nil"/>
          <w:right w:val="nil"/>
          <w:between w:val="nil"/>
        </w:pBdr>
        <w:ind w:left="720" w:hanging="720"/>
        <w:jc w:val="left"/>
        <w:rPr>
          <w:color w:val="000000"/>
        </w:rPr>
      </w:pPr>
      <w:proofErr w:type="spellStart"/>
      <w:r w:rsidRPr="007F77A8">
        <w:rPr>
          <w:color w:val="000000"/>
        </w:rPr>
        <w:t>Engida</w:t>
      </w:r>
      <w:proofErr w:type="spellEnd"/>
      <w:r w:rsidRPr="007F77A8">
        <w:rPr>
          <w:color w:val="000000"/>
        </w:rPr>
        <w:t xml:space="preserve">, et al., 2018. Measuring corporate sustainability performance–the case of European food and beverage companies. </w:t>
      </w:r>
      <w:r w:rsidRPr="007F77A8">
        <w:rPr>
          <w:i/>
          <w:color w:val="000000"/>
        </w:rPr>
        <w:t>Journal of Cleaner Production.</w:t>
      </w:r>
    </w:p>
    <w:p w14:paraId="185FE756" w14:textId="77777777" w:rsidR="001B5091" w:rsidRPr="007F77A8" w:rsidRDefault="001B5091">
      <w:pPr>
        <w:pStyle w:val="Normal1"/>
        <w:pBdr>
          <w:top w:val="nil"/>
          <w:left w:val="nil"/>
          <w:bottom w:val="nil"/>
          <w:right w:val="nil"/>
          <w:between w:val="nil"/>
        </w:pBdr>
        <w:ind w:left="720" w:hanging="720"/>
        <w:jc w:val="left"/>
        <w:rPr>
          <w:color w:val="000000"/>
        </w:rPr>
      </w:pPr>
      <w:proofErr w:type="spellStart"/>
      <w:r w:rsidRPr="007F77A8">
        <w:rPr>
          <w:color w:val="000000"/>
        </w:rPr>
        <w:t>Eschenbrenner</w:t>
      </w:r>
      <w:proofErr w:type="spellEnd"/>
      <w:r w:rsidRPr="007F77A8">
        <w:rPr>
          <w:color w:val="000000"/>
        </w:rPr>
        <w:t xml:space="preserve">, B. A. Z. et al., 2023. Marriott International: A Managerial Strategic Audit. </w:t>
      </w:r>
    </w:p>
    <w:p w14:paraId="323A92E1" w14:textId="77777777" w:rsidR="001B5091" w:rsidRPr="007F77A8" w:rsidRDefault="001B5091">
      <w:pPr>
        <w:pStyle w:val="Normal1"/>
        <w:pBdr>
          <w:top w:val="nil"/>
          <w:left w:val="nil"/>
          <w:bottom w:val="nil"/>
          <w:right w:val="nil"/>
          <w:between w:val="nil"/>
        </w:pBdr>
        <w:ind w:left="720" w:hanging="720"/>
        <w:jc w:val="left"/>
        <w:rPr>
          <w:color w:val="000000"/>
        </w:rPr>
      </w:pPr>
      <w:proofErr w:type="spellStart"/>
      <w:r w:rsidRPr="007F77A8">
        <w:rPr>
          <w:color w:val="000000"/>
        </w:rPr>
        <w:t>Haldorai</w:t>
      </w:r>
      <w:proofErr w:type="spellEnd"/>
      <w:r w:rsidRPr="007F77A8">
        <w:rPr>
          <w:color w:val="000000"/>
        </w:rPr>
        <w:t xml:space="preserve">, K., Kim, W. G. &amp; Garcia, F., 2022. Top management green commitment and green intellectual capital as enablers of hotel environmental performance: The mediating role of green human resource management. </w:t>
      </w:r>
      <w:r w:rsidRPr="007F77A8">
        <w:rPr>
          <w:i/>
          <w:color w:val="000000"/>
        </w:rPr>
        <w:t>Tourism Management.</w:t>
      </w:r>
    </w:p>
    <w:p w14:paraId="0C2183E7"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lastRenderedPageBreak/>
        <w:t xml:space="preserve">Hull, R. B., Robertson, D. P. &amp; Mortimer, M., 2020. </w:t>
      </w:r>
      <w:r w:rsidRPr="007F77A8">
        <w:rPr>
          <w:i/>
          <w:color w:val="000000"/>
        </w:rPr>
        <w:t xml:space="preserve">Leadership for sustainability: strategies for tackling wicked problems. </w:t>
      </w:r>
      <w:proofErr w:type="spellStart"/>
      <w:proofErr w:type="gramStart"/>
      <w:r w:rsidRPr="007F77A8">
        <w:rPr>
          <w:color w:val="000000"/>
        </w:rPr>
        <w:t>s.l.:Island</w:t>
      </w:r>
      <w:proofErr w:type="spellEnd"/>
      <w:proofErr w:type="gramEnd"/>
      <w:r w:rsidRPr="007F77A8">
        <w:rPr>
          <w:color w:val="000000"/>
        </w:rPr>
        <w:t xml:space="preserve"> Press.</w:t>
      </w:r>
    </w:p>
    <w:p w14:paraId="7CCDF74D"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Hussain, A., 2021. A future of tourism industry: Conscious travel, destination recovery and regenerative tourism. </w:t>
      </w:r>
      <w:r w:rsidRPr="007F77A8">
        <w:rPr>
          <w:i/>
          <w:color w:val="000000"/>
        </w:rPr>
        <w:t>Journal of Sustainability and Resilience.</w:t>
      </w:r>
    </w:p>
    <w:p w14:paraId="049542A2" w14:textId="77777777" w:rsidR="001B5091" w:rsidRPr="007F77A8" w:rsidRDefault="001B5091">
      <w:pPr>
        <w:pStyle w:val="Normal1"/>
        <w:pBdr>
          <w:top w:val="nil"/>
          <w:left w:val="nil"/>
          <w:bottom w:val="nil"/>
          <w:right w:val="nil"/>
          <w:between w:val="nil"/>
        </w:pBdr>
        <w:ind w:left="720" w:hanging="720"/>
        <w:jc w:val="left"/>
        <w:rPr>
          <w:color w:val="000000"/>
        </w:rPr>
      </w:pPr>
      <w:proofErr w:type="spellStart"/>
      <w:r w:rsidRPr="007F77A8">
        <w:rPr>
          <w:color w:val="000000"/>
        </w:rPr>
        <w:t>Inkson</w:t>
      </w:r>
      <w:proofErr w:type="spellEnd"/>
      <w:r w:rsidRPr="007F77A8">
        <w:rPr>
          <w:color w:val="000000"/>
        </w:rPr>
        <w:t xml:space="preserve">, Clare &amp; </w:t>
      </w:r>
      <w:proofErr w:type="spellStart"/>
      <w:r w:rsidRPr="007F77A8">
        <w:rPr>
          <w:color w:val="000000"/>
        </w:rPr>
        <w:t>Minnaert</w:t>
      </w:r>
      <w:proofErr w:type="spellEnd"/>
      <w:r w:rsidRPr="007F77A8">
        <w:rPr>
          <w:color w:val="000000"/>
        </w:rPr>
        <w:t xml:space="preserve">, L., 2022. </w:t>
      </w:r>
      <w:proofErr w:type="spellStart"/>
      <w:r w:rsidRPr="007F77A8">
        <w:rPr>
          <w:i/>
          <w:color w:val="000000"/>
        </w:rPr>
        <w:t>ourism</w:t>
      </w:r>
      <w:proofErr w:type="spellEnd"/>
      <w:r w:rsidRPr="007F77A8">
        <w:rPr>
          <w:i/>
          <w:color w:val="000000"/>
        </w:rPr>
        <w:t xml:space="preserve"> management: an introduction. </w:t>
      </w:r>
      <w:proofErr w:type="spellStart"/>
      <w:proofErr w:type="gramStart"/>
      <w:r w:rsidRPr="007F77A8">
        <w:rPr>
          <w:color w:val="000000"/>
        </w:rPr>
        <w:t>s.l.:Sage</w:t>
      </w:r>
      <w:proofErr w:type="spellEnd"/>
      <w:proofErr w:type="gramEnd"/>
      <w:r w:rsidRPr="007F77A8">
        <w:rPr>
          <w:color w:val="000000"/>
        </w:rPr>
        <w:t>.</w:t>
      </w:r>
    </w:p>
    <w:p w14:paraId="6D29E57D"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Jones, Peter &amp; Comfort, D., 2020. The COVID-19 crisis and sustainability in the hospitality industry. </w:t>
      </w:r>
      <w:proofErr w:type="spellStart"/>
      <w:r w:rsidRPr="007F77A8">
        <w:rPr>
          <w:i/>
          <w:color w:val="000000"/>
        </w:rPr>
        <w:t>nternational</w:t>
      </w:r>
      <w:proofErr w:type="spellEnd"/>
      <w:r w:rsidRPr="007F77A8">
        <w:rPr>
          <w:i/>
          <w:color w:val="000000"/>
        </w:rPr>
        <w:t xml:space="preserve"> journal of contemporary hospitality management.</w:t>
      </w:r>
    </w:p>
    <w:p w14:paraId="7B55E5CA"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Khalil, N., Abdullah, S. N. C. &amp; </w:t>
      </w:r>
      <w:proofErr w:type="spellStart"/>
      <w:r w:rsidRPr="007F77A8">
        <w:rPr>
          <w:color w:val="000000"/>
        </w:rPr>
        <w:t>Haron</w:t>
      </w:r>
      <w:proofErr w:type="spellEnd"/>
      <w:r w:rsidRPr="007F77A8">
        <w:rPr>
          <w:color w:val="000000"/>
        </w:rPr>
        <w:t xml:space="preserve">, S. N., 2022. A review of green practices and initiatives from stakeholder’s perspectives towards sustainable hotel operations and performance impact. </w:t>
      </w:r>
      <w:r w:rsidRPr="007F77A8">
        <w:rPr>
          <w:i/>
          <w:color w:val="000000"/>
        </w:rPr>
        <w:t>Journal of Facilities Management.</w:t>
      </w:r>
    </w:p>
    <w:p w14:paraId="295D807A"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Kim, D., 2022. The effect of non-optional green practices in hotels on guests’ </w:t>
      </w:r>
      <w:proofErr w:type="spellStart"/>
      <w:r w:rsidRPr="007F77A8">
        <w:rPr>
          <w:color w:val="000000"/>
        </w:rPr>
        <w:t>behavioral</w:t>
      </w:r>
      <w:proofErr w:type="spellEnd"/>
      <w:r w:rsidRPr="007F77A8">
        <w:rPr>
          <w:color w:val="000000"/>
        </w:rPr>
        <w:t xml:space="preserve"> intentions. </w:t>
      </w:r>
      <w:r w:rsidRPr="007F77A8">
        <w:rPr>
          <w:i/>
          <w:color w:val="000000"/>
        </w:rPr>
        <w:t>Journal of Quality Assurance in Hospitality &amp; Tourism.</w:t>
      </w:r>
    </w:p>
    <w:p w14:paraId="0316992C"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Legrand, W., Chen, J. &amp; </w:t>
      </w:r>
      <w:proofErr w:type="spellStart"/>
      <w:r w:rsidRPr="007F77A8">
        <w:rPr>
          <w:color w:val="000000"/>
        </w:rPr>
        <w:t>Laeis</w:t>
      </w:r>
      <w:proofErr w:type="spellEnd"/>
      <w:r w:rsidRPr="007F77A8">
        <w:rPr>
          <w:color w:val="000000"/>
        </w:rPr>
        <w:t xml:space="preserve">, G. C., 2022. </w:t>
      </w:r>
      <w:r w:rsidRPr="007F77A8">
        <w:rPr>
          <w:i/>
          <w:color w:val="000000"/>
        </w:rPr>
        <w:t xml:space="preserve">Sustainability in the hospitality industry: Principles of sustainable operations. </w:t>
      </w:r>
      <w:r w:rsidRPr="007F77A8">
        <w:rPr>
          <w:color w:val="000000"/>
        </w:rPr>
        <w:t xml:space="preserve">Taylor &amp; Francis: </w:t>
      </w:r>
      <w:proofErr w:type="spellStart"/>
      <w:r w:rsidRPr="007F77A8">
        <w:rPr>
          <w:color w:val="000000"/>
        </w:rPr>
        <w:t>s.n</w:t>
      </w:r>
      <w:proofErr w:type="spellEnd"/>
      <w:r w:rsidRPr="007F77A8">
        <w:rPr>
          <w:color w:val="000000"/>
        </w:rPr>
        <w:t>.</w:t>
      </w:r>
    </w:p>
    <w:p w14:paraId="14FEE017"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Leung, Y.-F.et al., 2018. </w:t>
      </w:r>
      <w:r w:rsidRPr="007F77A8">
        <w:rPr>
          <w:i/>
          <w:color w:val="000000"/>
        </w:rPr>
        <w:t xml:space="preserve">Tourism and visitor management in protected areas: Guidelines for sustainability. </w:t>
      </w:r>
      <w:proofErr w:type="spellStart"/>
      <w:proofErr w:type="gramStart"/>
      <w:r w:rsidRPr="007F77A8">
        <w:rPr>
          <w:color w:val="000000"/>
        </w:rPr>
        <w:t>s.l.:Gland</w:t>
      </w:r>
      <w:proofErr w:type="spellEnd"/>
      <w:proofErr w:type="gramEnd"/>
      <w:r w:rsidRPr="007F77A8">
        <w:rPr>
          <w:color w:val="000000"/>
        </w:rPr>
        <w:t>, Switzerland.</w:t>
      </w:r>
    </w:p>
    <w:p w14:paraId="10E78131" w14:textId="77777777" w:rsidR="001B5091" w:rsidRPr="007F77A8" w:rsidRDefault="001B5091">
      <w:pPr>
        <w:pStyle w:val="Normal1"/>
        <w:pBdr>
          <w:top w:val="nil"/>
          <w:left w:val="nil"/>
          <w:bottom w:val="nil"/>
          <w:right w:val="nil"/>
          <w:between w:val="nil"/>
        </w:pBdr>
        <w:ind w:left="720" w:hanging="720"/>
        <w:jc w:val="left"/>
        <w:rPr>
          <w:color w:val="000000"/>
        </w:rPr>
      </w:pPr>
      <w:proofErr w:type="spellStart"/>
      <w:r w:rsidRPr="007F77A8">
        <w:rPr>
          <w:color w:val="000000"/>
        </w:rPr>
        <w:t>Matteucci</w:t>
      </w:r>
      <w:proofErr w:type="spellEnd"/>
      <w:r w:rsidRPr="007F77A8">
        <w:rPr>
          <w:color w:val="000000"/>
        </w:rPr>
        <w:t xml:space="preserve">, V., 2020. How can the hospitality industry increase corporate value aligned with sustainable development goals? Case examples from Hilton, </w:t>
      </w:r>
      <w:proofErr w:type="spellStart"/>
      <w:r w:rsidRPr="007F77A8">
        <w:rPr>
          <w:color w:val="000000"/>
        </w:rPr>
        <w:t>Meliá</w:t>
      </w:r>
      <w:proofErr w:type="spellEnd"/>
      <w:r w:rsidRPr="007F77A8">
        <w:rPr>
          <w:color w:val="000000"/>
        </w:rPr>
        <w:t xml:space="preserve"> and Sun. </w:t>
      </w:r>
      <w:r w:rsidRPr="007F77A8">
        <w:rPr>
          <w:i/>
          <w:color w:val="000000"/>
        </w:rPr>
        <w:t>Worldwide Hospitality and Tourism Themes.</w:t>
      </w:r>
    </w:p>
    <w:p w14:paraId="1C53ED13"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McCaffery, R., </w:t>
      </w:r>
      <w:proofErr w:type="spellStart"/>
      <w:r w:rsidRPr="007F77A8">
        <w:rPr>
          <w:color w:val="000000"/>
        </w:rPr>
        <w:t>Hendrickx</w:t>
      </w:r>
      <w:proofErr w:type="spellEnd"/>
      <w:r w:rsidRPr="007F77A8">
        <w:rPr>
          <w:color w:val="000000"/>
        </w:rPr>
        <w:t xml:space="preserve">, J. &amp; </w:t>
      </w:r>
      <w:proofErr w:type="spellStart"/>
      <w:r w:rsidRPr="007F77A8">
        <w:rPr>
          <w:color w:val="000000"/>
        </w:rPr>
        <w:t>Dubrocard</w:t>
      </w:r>
      <w:proofErr w:type="spellEnd"/>
      <w:r w:rsidRPr="007F77A8">
        <w:rPr>
          <w:color w:val="000000"/>
        </w:rPr>
        <w:t xml:space="preserve">, N., 2023. Zero Plastic in Hotels: Leading question: Is plastic-free the new norm in </w:t>
      </w:r>
      <w:proofErr w:type="gramStart"/>
      <w:r w:rsidRPr="007F77A8">
        <w:rPr>
          <w:color w:val="000000"/>
        </w:rPr>
        <w:t>hotels?.</w:t>
      </w:r>
      <w:proofErr w:type="gramEnd"/>
      <w:r w:rsidRPr="007F77A8">
        <w:rPr>
          <w:color w:val="000000"/>
        </w:rPr>
        <w:t xml:space="preserve"> </w:t>
      </w:r>
      <w:r w:rsidRPr="007F77A8">
        <w:rPr>
          <w:i/>
          <w:color w:val="000000"/>
        </w:rPr>
        <w:t>In Critical Questions in Sustainability and Hospitality.</w:t>
      </w:r>
    </w:p>
    <w:p w14:paraId="5ABAB530"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lastRenderedPageBreak/>
        <w:t xml:space="preserve">Morrison, A., 2022. </w:t>
      </w:r>
      <w:r w:rsidRPr="007F77A8">
        <w:rPr>
          <w:i/>
          <w:color w:val="000000"/>
        </w:rPr>
        <w:t xml:space="preserve">Hospitality and travel marketing. </w:t>
      </w:r>
      <w:proofErr w:type="spellStart"/>
      <w:proofErr w:type="gramStart"/>
      <w:r w:rsidRPr="007F77A8">
        <w:rPr>
          <w:color w:val="000000"/>
        </w:rPr>
        <w:t>s.l.:Taylor</w:t>
      </w:r>
      <w:proofErr w:type="spellEnd"/>
      <w:proofErr w:type="gramEnd"/>
      <w:r w:rsidRPr="007F77A8">
        <w:rPr>
          <w:color w:val="000000"/>
        </w:rPr>
        <w:t xml:space="preserve"> &amp; Francis.</w:t>
      </w:r>
    </w:p>
    <w:p w14:paraId="47C5D09F"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Moussa, M., </w:t>
      </w:r>
      <w:proofErr w:type="spellStart"/>
      <w:r w:rsidRPr="007F77A8">
        <w:rPr>
          <w:color w:val="000000"/>
        </w:rPr>
        <w:t>Essawy</w:t>
      </w:r>
      <w:proofErr w:type="spellEnd"/>
      <w:r w:rsidRPr="007F77A8">
        <w:rPr>
          <w:color w:val="000000"/>
        </w:rPr>
        <w:t xml:space="preserve">, M. &amp; </w:t>
      </w:r>
      <w:proofErr w:type="spellStart"/>
      <w:r w:rsidRPr="007F77A8">
        <w:rPr>
          <w:color w:val="000000"/>
        </w:rPr>
        <w:t>Elziny</w:t>
      </w:r>
      <w:proofErr w:type="spellEnd"/>
      <w:r w:rsidRPr="007F77A8">
        <w:rPr>
          <w:color w:val="000000"/>
        </w:rPr>
        <w:t xml:space="preserve">, M., 2021. The Economic Recession on Tourism and Hospitality. </w:t>
      </w:r>
    </w:p>
    <w:p w14:paraId="0AE149F8" w14:textId="77777777" w:rsidR="001B5091" w:rsidRPr="007F77A8" w:rsidRDefault="001B5091">
      <w:pPr>
        <w:pStyle w:val="Normal1"/>
        <w:pBdr>
          <w:top w:val="nil"/>
          <w:left w:val="nil"/>
          <w:bottom w:val="nil"/>
          <w:right w:val="nil"/>
          <w:between w:val="nil"/>
        </w:pBdr>
        <w:ind w:left="720" w:hanging="720"/>
        <w:jc w:val="left"/>
        <w:rPr>
          <w:color w:val="000000"/>
        </w:rPr>
      </w:pPr>
      <w:proofErr w:type="spellStart"/>
      <w:r w:rsidRPr="007F77A8">
        <w:rPr>
          <w:color w:val="000000"/>
        </w:rPr>
        <w:t>Omune</w:t>
      </w:r>
      <w:proofErr w:type="spellEnd"/>
      <w:r w:rsidRPr="007F77A8">
        <w:rPr>
          <w:color w:val="000000"/>
        </w:rPr>
        <w:t xml:space="preserve">, B., </w:t>
      </w:r>
      <w:proofErr w:type="spellStart"/>
      <w:r w:rsidRPr="007F77A8">
        <w:rPr>
          <w:color w:val="000000"/>
        </w:rPr>
        <w:t>Kambona</w:t>
      </w:r>
      <w:proofErr w:type="spellEnd"/>
      <w:r w:rsidRPr="007F77A8">
        <w:rPr>
          <w:color w:val="000000"/>
        </w:rPr>
        <w:t xml:space="preserve">, O., </w:t>
      </w:r>
      <w:proofErr w:type="spellStart"/>
      <w:r w:rsidRPr="007F77A8">
        <w:rPr>
          <w:color w:val="000000"/>
        </w:rPr>
        <w:t>Wadongo</w:t>
      </w:r>
      <w:proofErr w:type="spellEnd"/>
      <w:r w:rsidRPr="007F77A8">
        <w:rPr>
          <w:color w:val="000000"/>
        </w:rPr>
        <w:t xml:space="preserve">, B. &amp; </w:t>
      </w:r>
      <w:proofErr w:type="spellStart"/>
      <w:r w:rsidRPr="007F77A8">
        <w:rPr>
          <w:color w:val="000000"/>
        </w:rPr>
        <w:t>Wekesa</w:t>
      </w:r>
      <w:proofErr w:type="spellEnd"/>
      <w:r w:rsidRPr="007F77A8">
        <w:rPr>
          <w:color w:val="000000"/>
        </w:rPr>
        <w:t xml:space="preserve">, A., 2021. Environmental management practices implemented by the hotel sector. </w:t>
      </w:r>
      <w:r w:rsidRPr="007F77A8">
        <w:rPr>
          <w:i/>
          <w:color w:val="000000"/>
        </w:rPr>
        <w:t>World Leisure Journal.</w:t>
      </w:r>
    </w:p>
    <w:p w14:paraId="7FDF5946"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Pham, N. T., Thanh, T. V., </w:t>
      </w:r>
      <w:proofErr w:type="spellStart"/>
      <w:r w:rsidRPr="007F77A8">
        <w:rPr>
          <w:color w:val="000000"/>
        </w:rPr>
        <w:t>Tučková</w:t>
      </w:r>
      <w:proofErr w:type="spellEnd"/>
      <w:r w:rsidRPr="007F77A8">
        <w:rPr>
          <w:color w:val="000000"/>
        </w:rPr>
        <w:t xml:space="preserve">, Z. &amp; Thuy, V. T. N., 2020. The role of green human resource management in driving hotel’s environmental performance: Interaction and mediation analysis. </w:t>
      </w:r>
      <w:r w:rsidRPr="007F77A8">
        <w:rPr>
          <w:i/>
          <w:color w:val="000000"/>
        </w:rPr>
        <w:t>International Journal of Hospitality Management.</w:t>
      </w:r>
    </w:p>
    <w:p w14:paraId="3670DCC0" w14:textId="77777777" w:rsidR="001B5091" w:rsidRPr="007F77A8" w:rsidRDefault="001B5091">
      <w:pPr>
        <w:pStyle w:val="Normal1"/>
        <w:pBdr>
          <w:top w:val="nil"/>
          <w:left w:val="nil"/>
          <w:bottom w:val="nil"/>
          <w:right w:val="nil"/>
          <w:between w:val="nil"/>
        </w:pBdr>
        <w:ind w:left="720" w:hanging="720"/>
        <w:jc w:val="left"/>
        <w:rPr>
          <w:color w:val="000000"/>
        </w:rPr>
      </w:pPr>
      <w:r w:rsidRPr="007F77A8">
        <w:rPr>
          <w:color w:val="000000"/>
        </w:rPr>
        <w:t xml:space="preserve">Ritchie, Brent &amp; Jiang, Y., 2019. A review of research on tourism risk, crisis and disaster management: Launching the annals of tourism research curated collection on tourism risk, crisis and disaster management. </w:t>
      </w:r>
      <w:r w:rsidRPr="007F77A8">
        <w:rPr>
          <w:i/>
          <w:color w:val="000000"/>
        </w:rPr>
        <w:t>Annals of Tourism Research.</w:t>
      </w:r>
    </w:p>
    <w:p w14:paraId="22D17137" w14:textId="77777777" w:rsidR="001B5091" w:rsidRPr="007F77A8" w:rsidRDefault="001B5091">
      <w:pPr>
        <w:pStyle w:val="Normal1"/>
        <w:pBdr>
          <w:top w:val="nil"/>
          <w:left w:val="nil"/>
          <w:bottom w:val="nil"/>
          <w:right w:val="nil"/>
          <w:between w:val="nil"/>
        </w:pBdr>
        <w:ind w:left="720" w:hanging="720"/>
        <w:jc w:val="left"/>
        <w:rPr>
          <w:color w:val="000000"/>
        </w:rPr>
      </w:pPr>
      <w:proofErr w:type="spellStart"/>
      <w:r w:rsidRPr="007F77A8">
        <w:rPr>
          <w:color w:val="000000"/>
        </w:rPr>
        <w:t>Simpao</w:t>
      </w:r>
      <w:proofErr w:type="spellEnd"/>
      <w:r w:rsidRPr="007F77A8">
        <w:rPr>
          <w:color w:val="000000"/>
        </w:rPr>
        <w:t xml:space="preserve">, K. J., 2018. Labour productivity measurement and control standards for hotel. </w:t>
      </w:r>
      <w:r w:rsidRPr="007F77A8">
        <w:rPr>
          <w:i/>
          <w:color w:val="000000"/>
        </w:rPr>
        <w:t>Journal of Service Science Research.</w:t>
      </w:r>
    </w:p>
    <w:p w14:paraId="57F11F0D" w14:textId="77777777" w:rsidR="00444273" w:rsidRPr="007F77A8" w:rsidRDefault="00444273">
      <w:pPr>
        <w:pStyle w:val="Normal1"/>
      </w:pPr>
    </w:p>
    <w:p w14:paraId="584107EB" w14:textId="77777777" w:rsidR="00444273" w:rsidRPr="007F77A8" w:rsidRDefault="00444273">
      <w:pPr>
        <w:pStyle w:val="Normal1"/>
      </w:pPr>
    </w:p>
    <w:p w14:paraId="51D9A62D" w14:textId="77777777" w:rsidR="00444273" w:rsidRPr="007F77A8" w:rsidRDefault="00444273">
      <w:pPr>
        <w:pStyle w:val="Normal1"/>
      </w:pPr>
    </w:p>
    <w:sectPr w:rsidR="00444273" w:rsidRPr="007F77A8" w:rsidSect="00D82C74">
      <w:footerReference w:type="default" r:id="rId7"/>
      <w:pgSz w:w="11906" w:h="16838"/>
      <w:pgMar w:top="1440" w:right="1440" w:bottom="1440" w:left="1440" w:header="708" w:footer="708" w:gutter="0"/>
      <w:pgBorders w:offsetFrom="page">
        <w:top w:val="thickThinSmallGap" w:sz="24" w:space="24" w:color="auto"/>
        <w:left w:val="thickThinSmallGap" w:sz="24" w:space="24" w:color="auto"/>
        <w:bottom w:val="thickThinSmallGap" w:sz="24" w:space="24" w:color="auto"/>
        <w:right w:val="thickThinSmallGap" w:sz="2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7AEC1" w14:textId="77777777" w:rsidR="009B6353" w:rsidRDefault="009B6353">
      <w:pPr>
        <w:spacing w:after="0" w:line="240" w:lineRule="auto"/>
      </w:pPr>
      <w:r>
        <w:separator/>
      </w:r>
    </w:p>
  </w:endnote>
  <w:endnote w:type="continuationSeparator" w:id="0">
    <w:p w14:paraId="7623FD14" w14:textId="77777777" w:rsidR="009B6353" w:rsidRDefault="009B6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A0ADF" w14:textId="77777777" w:rsidR="00444273" w:rsidRDefault="003D4671">
    <w:pPr>
      <w:pStyle w:val="Normal1"/>
      <w:pBdr>
        <w:top w:val="nil"/>
        <w:left w:val="nil"/>
        <w:bottom w:val="nil"/>
        <w:right w:val="nil"/>
        <w:between w:val="nil"/>
      </w:pBdr>
      <w:tabs>
        <w:tab w:val="center" w:pos="4680"/>
        <w:tab w:val="right" w:pos="9360"/>
      </w:tabs>
      <w:spacing w:after="0" w:line="240" w:lineRule="auto"/>
      <w:jc w:val="center"/>
      <w:rPr>
        <w:color w:val="000000"/>
      </w:rPr>
    </w:pPr>
    <w:r>
      <w:rPr>
        <w:noProof/>
        <w:color w:val="000000"/>
        <w:lang w:val="en-US"/>
      </w:rPr>
      <mc:AlternateContent>
        <mc:Choice Requires="wps">
          <w:drawing>
            <wp:inline distT="0" distB="0" distL="0" distR="0" wp14:anchorId="3AA70738" wp14:editId="34CCC091">
              <wp:extent cx="5467350" cy="45085"/>
              <wp:effectExtent l="9525" t="9525" r="0" b="2540"/>
              <wp:docPr id="2" name="Flowchart: Decisio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wps:spPr>
                    <wps:bodyPr rot="0" vert="horz" wrap="square" lIns="91440" tIns="45720" rIns="91440" bIns="45720" anchor="t" anchorCtr="0" upright="1"/>
                  </wps:wsp>
                </a:graphicData>
              </a:graphic>
            </wp:inline>
          </w:drawing>
        </mc:Choice>
        <mc:Fallback>
          <w:drawing>
            <wp:inline distT="0" distB="0" distL="0" distR="0">
              <wp:extent cx="5476875" cy="57150"/>
              <wp:effectExtent l="0" t="0" r="0" b="0"/>
              <wp:docPr id="1561299709" name="image3.png"/>
              <wp:cNvGraphicFramePr/>
              <a:graphic xmlns:a="http://schemas.openxmlformats.org/drawingml/2006/main">
                <a:graphicData uri="http://schemas.openxmlformats.org/drawingml/2006/picture">
                  <pic:pic xmlns:pic="http://schemas.openxmlformats.org/drawingml/2006/picture">
                    <pic:nvPicPr>
                      <pic:cNvPr id="1561299709" name="image3.png"/>
                      <pic:cNvPicPr/>
                    </pic:nvPicPr>
                    <pic:blipFill>
                      <a:blip xmlns:r="http://schemas.openxmlformats.org/officeDocument/2006/relationships" r:embed="rId1"/>
                      <a:stretch>
                        <a:fillRect/>
                      </a:stretch>
                    </pic:blipFill>
                    <pic:spPr>
                      <a:xfrm>
                        <a:off x="0" y="0"/>
                        <a:ext cx="5476875" cy="57150"/>
                      </a:xfrm>
                      <a:prstGeom prst="rect">
                        <a:avLst/>
                      </a:prstGeom>
                    </pic:spPr>
                  </pic:pic>
                </a:graphicData>
              </a:graphic>
            </wp:inline>
          </w:drawing>
        </mc:Fallback>
      </mc:AlternateContent>
    </w:r>
  </w:p>
  <w:p w14:paraId="6CBFE99F" w14:textId="77777777" w:rsidR="00444273" w:rsidRDefault="003D4671">
    <w:pPr>
      <w:pStyle w:val="Normal1"/>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11CCE">
      <w:rPr>
        <w:noProof/>
        <w:color w:val="000000"/>
      </w:rPr>
      <w:t>9</w:t>
    </w:r>
    <w:r>
      <w:rPr>
        <w:color w:val="000000"/>
      </w:rPr>
      <w:fldChar w:fldCharType="end"/>
    </w:r>
  </w:p>
  <w:p w14:paraId="19726616" w14:textId="77777777" w:rsidR="00444273" w:rsidRDefault="00444273">
    <w:pPr>
      <w:pStyle w:val="Normal1"/>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36C96" w14:textId="77777777" w:rsidR="009B6353" w:rsidRDefault="009B6353">
      <w:pPr>
        <w:spacing w:after="0" w:line="240" w:lineRule="auto"/>
      </w:pPr>
      <w:r>
        <w:separator/>
      </w:r>
    </w:p>
  </w:footnote>
  <w:footnote w:type="continuationSeparator" w:id="0">
    <w:p w14:paraId="3033CCE8" w14:textId="77777777" w:rsidR="009B6353" w:rsidRDefault="009B63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C3CDED"/>
    <w:multiLevelType w:val="multilevel"/>
    <w:tmpl w:val="1772D72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42230548"/>
    <w:multiLevelType w:val="hybridMultilevel"/>
    <w:tmpl w:val="00000000"/>
    <w:lvl w:ilvl="0" w:tplc="43F2EA34">
      <w:start w:val="1"/>
      <w:numFmt w:val="bullet"/>
      <w:lvlText w:val="●"/>
      <w:lvlJc w:val="left"/>
      <w:pPr>
        <w:ind w:left="720" w:hanging="360"/>
      </w:pPr>
      <w:rPr>
        <w:rFonts w:ascii="Noto Sans Symbols" w:eastAsia="Noto Sans Symbols" w:hAnsi="Noto Sans Symbols" w:cs="Noto Sans Symbols"/>
      </w:rPr>
    </w:lvl>
    <w:lvl w:ilvl="1" w:tplc="4B845A3A">
      <w:start w:val="1"/>
      <w:numFmt w:val="bullet"/>
      <w:lvlText w:val="o"/>
      <w:lvlJc w:val="left"/>
      <w:pPr>
        <w:ind w:left="1440" w:hanging="360"/>
      </w:pPr>
      <w:rPr>
        <w:rFonts w:ascii="Courier New" w:eastAsia="Courier New" w:hAnsi="Courier New" w:cs="Courier New"/>
      </w:rPr>
    </w:lvl>
    <w:lvl w:ilvl="2" w:tplc="B466607E">
      <w:start w:val="1"/>
      <w:numFmt w:val="bullet"/>
      <w:lvlText w:val="▪"/>
      <w:lvlJc w:val="left"/>
      <w:pPr>
        <w:ind w:left="2160" w:hanging="360"/>
      </w:pPr>
      <w:rPr>
        <w:rFonts w:ascii="Noto Sans Symbols" w:eastAsia="Noto Sans Symbols" w:hAnsi="Noto Sans Symbols" w:cs="Noto Sans Symbols"/>
      </w:rPr>
    </w:lvl>
    <w:lvl w:ilvl="3" w:tplc="3724ACF2">
      <w:start w:val="1"/>
      <w:numFmt w:val="bullet"/>
      <w:lvlText w:val="●"/>
      <w:lvlJc w:val="left"/>
      <w:pPr>
        <w:ind w:left="2880" w:hanging="360"/>
      </w:pPr>
      <w:rPr>
        <w:rFonts w:ascii="Noto Sans Symbols" w:eastAsia="Noto Sans Symbols" w:hAnsi="Noto Sans Symbols" w:cs="Noto Sans Symbols"/>
      </w:rPr>
    </w:lvl>
    <w:lvl w:ilvl="4" w:tplc="386CE8F4">
      <w:start w:val="1"/>
      <w:numFmt w:val="bullet"/>
      <w:lvlText w:val="o"/>
      <w:lvlJc w:val="left"/>
      <w:pPr>
        <w:ind w:left="3600" w:hanging="360"/>
      </w:pPr>
      <w:rPr>
        <w:rFonts w:ascii="Courier New" w:eastAsia="Courier New" w:hAnsi="Courier New" w:cs="Courier New"/>
      </w:rPr>
    </w:lvl>
    <w:lvl w:ilvl="5" w:tplc="723262D4">
      <w:start w:val="1"/>
      <w:numFmt w:val="bullet"/>
      <w:lvlText w:val="▪"/>
      <w:lvlJc w:val="left"/>
      <w:pPr>
        <w:ind w:left="4320" w:hanging="360"/>
      </w:pPr>
      <w:rPr>
        <w:rFonts w:ascii="Noto Sans Symbols" w:eastAsia="Noto Sans Symbols" w:hAnsi="Noto Sans Symbols" w:cs="Noto Sans Symbols"/>
      </w:rPr>
    </w:lvl>
    <w:lvl w:ilvl="6" w:tplc="BD666B08">
      <w:start w:val="1"/>
      <w:numFmt w:val="bullet"/>
      <w:lvlText w:val="●"/>
      <w:lvlJc w:val="left"/>
      <w:pPr>
        <w:ind w:left="5040" w:hanging="360"/>
      </w:pPr>
      <w:rPr>
        <w:rFonts w:ascii="Noto Sans Symbols" w:eastAsia="Noto Sans Symbols" w:hAnsi="Noto Sans Symbols" w:cs="Noto Sans Symbols"/>
      </w:rPr>
    </w:lvl>
    <w:lvl w:ilvl="7" w:tplc="94D887B4">
      <w:start w:val="1"/>
      <w:numFmt w:val="bullet"/>
      <w:lvlText w:val="o"/>
      <w:lvlJc w:val="left"/>
      <w:pPr>
        <w:ind w:left="5760" w:hanging="360"/>
      </w:pPr>
      <w:rPr>
        <w:rFonts w:ascii="Courier New" w:eastAsia="Courier New" w:hAnsi="Courier New" w:cs="Courier New"/>
      </w:rPr>
    </w:lvl>
    <w:lvl w:ilvl="8" w:tplc="9B6C279C">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0D214C8"/>
    <w:multiLevelType w:val="hybridMultilevel"/>
    <w:tmpl w:val="00000000"/>
    <w:lvl w:ilvl="0" w:tplc="F88EEFF4">
      <w:start w:val="1"/>
      <w:numFmt w:val="bullet"/>
      <w:lvlText w:val="✔"/>
      <w:lvlJc w:val="left"/>
      <w:pPr>
        <w:ind w:left="720" w:hanging="360"/>
      </w:pPr>
      <w:rPr>
        <w:rFonts w:ascii="Noto Sans Symbols" w:eastAsia="Noto Sans Symbols" w:hAnsi="Noto Sans Symbols" w:cs="Noto Sans Symbols"/>
      </w:rPr>
    </w:lvl>
    <w:lvl w:ilvl="1" w:tplc="FF6C75B8">
      <w:start w:val="1"/>
      <w:numFmt w:val="bullet"/>
      <w:lvlText w:val="o"/>
      <w:lvlJc w:val="left"/>
      <w:pPr>
        <w:ind w:left="1440" w:hanging="360"/>
      </w:pPr>
      <w:rPr>
        <w:rFonts w:ascii="Courier New" w:eastAsia="Courier New" w:hAnsi="Courier New" w:cs="Courier New"/>
      </w:rPr>
    </w:lvl>
    <w:lvl w:ilvl="2" w:tplc="9C4A6092">
      <w:start w:val="1"/>
      <w:numFmt w:val="bullet"/>
      <w:lvlText w:val="▪"/>
      <w:lvlJc w:val="left"/>
      <w:pPr>
        <w:ind w:left="2160" w:hanging="360"/>
      </w:pPr>
      <w:rPr>
        <w:rFonts w:ascii="Noto Sans Symbols" w:eastAsia="Noto Sans Symbols" w:hAnsi="Noto Sans Symbols" w:cs="Noto Sans Symbols"/>
      </w:rPr>
    </w:lvl>
    <w:lvl w:ilvl="3" w:tplc="47121112">
      <w:start w:val="1"/>
      <w:numFmt w:val="bullet"/>
      <w:lvlText w:val="●"/>
      <w:lvlJc w:val="left"/>
      <w:pPr>
        <w:ind w:left="2880" w:hanging="360"/>
      </w:pPr>
      <w:rPr>
        <w:rFonts w:ascii="Noto Sans Symbols" w:eastAsia="Noto Sans Symbols" w:hAnsi="Noto Sans Symbols" w:cs="Noto Sans Symbols"/>
      </w:rPr>
    </w:lvl>
    <w:lvl w:ilvl="4" w:tplc="30B881E0">
      <w:start w:val="1"/>
      <w:numFmt w:val="bullet"/>
      <w:lvlText w:val="o"/>
      <w:lvlJc w:val="left"/>
      <w:pPr>
        <w:ind w:left="3600" w:hanging="360"/>
      </w:pPr>
      <w:rPr>
        <w:rFonts w:ascii="Courier New" w:eastAsia="Courier New" w:hAnsi="Courier New" w:cs="Courier New"/>
      </w:rPr>
    </w:lvl>
    <w:lvl w:ilvl="5" w:tplc="EB3C179A">
      <w:start w:val="1"/>
      <w:numFmt w:val="bullet"/>
      <w:lvlText w:val="▪"/>
      <w:lvlJc w:val="left"/>
      <w:pPr>
        <w:ind w:left="4320" w:hanging="360"/>
      </w:pPr>
      <w:rPr>
        <w:rFonts w:ascii="Noto Sans Symbols" w:eastAsia="Noto Sans Symbols" w:hAnsi="Noto Sans Symbols" w:cs="Noto Sans Symbols"/>
      </w:rPr>
    </w:lvl>
    <w:lvl w:ilvl="6" w:tplc="BB24D5BC">
      <w:start w:val="1"/>
      <w:numFmt w:val="bullet"/>
      <w:lvlText w:val="●"/>
      <w:lvlJc w:val="left"/>
      <w:pPr>
        <w:ind w:left="5040" w:hanging="360"/>
      </w:pPr>
      <w:rPr>
        <w:rFonts w:ascii="Noto Sans Symbols" w:eastAsia="Noto Sans Symbols" w:hAnsi="Noto Sans Symbols" w:cs="Noto Sans Symbols"/>
      </w:rPr>
    </w:lvl>
    <w:lvl w:ilvl="7" w:tplc="2702CC3A">
      <w:start w:val="1"/>
      <w:numFmt w:val="bullet"/>
      <w:lvlText w:val="o"/>
      <w:lvlJc w:val="left"/>
      <w:pPr>
        <w:ind w:left="5760" w:hanging="360"/>
      </w:pPr>
      <w:rPr>
        <w:rFonts w:ascii="Courier New" w:eastAsia="Courier New" w:hAnsi="Courier New" w:cs="Courier New"/>
      </w:rPr>
    </w:lvl>
    <w:lvl w:ilvl="8" w:tplc="8892F34C">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538CE8E"/>
    <w:multiLevelType w:val="hybridMultilevel"/>
    <w:tmpl w:val="00000000"/>
    <w:lvl w:ilvl="0" w:tplc="A8D226D6">
      <w:start w:val="1"/>
      <w:numFmt w:val="bullet"/>
      <w:lvlText w:val="●"/>
      <w:lvlJc w:val="left"/>
      <w:pPr>
        <w:ind w:left="720" w:hanging="360"/>
      </w:pPr>
      <w:rPr>
        <w:rFonts w:ascii="Noto Sans Symbols" w:eastAsia="Noto Sans Symbols" w:hAnsi="Noto Sans Symbols" w:cs="Noto Sans Symbols"/>
      </w:rPr>
    </w:lvl>
    <w:lvl w:ilvl="1" w:tplc="6B7038D4">
      <w:start w:val="1"/>
      <w:numFmt w:val="bullet"/>
      <w:lvlText w:val="o"/>
      <w:lvlJc w:val="left"/>
      <w:pPr>
        <w:ind w:left="1440" w:hanging="360"/>
      </w:pPr>
      <w:rPr>
        <w:rFonts w:ascii="Courier New" w:eastAsia="Courier New" w:hAnsi="Courier New" w:cs="Courier New"/>
      </w:rPr>
    </w:lvl>
    <w:lvl w:ilvl="2" w:tplc="9ADA4480">
      <w:start w:val="1"/>
      <w:numFmt w:val="bullet"/>
      <w:lvlText w:val="▪"/>
      <w:lvlJc w:val="left"/>
      <w:pPr>
        <w:ind w:left="2160" w:hanging="360"/>
      </w:pPr>
      <w:rPr>
        <w:rFonts w:ascii="Noto Sans Symbols" w:eastAsia="Noto Sans Symbols" w:hAnsi="Noto Sans Symbols" w:cs="Noto Sans Symbols"/>
      </w:rPr>
    </w:lvl>
    <w:lvl w:ilvl="3" w:tplc="6D28307C">
      <w:start w:val="1"/>
      <w:numFmt w:val="bullet"/>
      <w:lvlText w:val="●"/>
      <w:lvlJc w:val="left"/>
      <w:pPr>
        <w:ind w:left="2880" w:hanging="360"/>
      </w:pPr>
      <w:rPr>
        <w:rFonts w:ascii="Noto Sans Symbols" w:eastAsia="Noto Sans Symbols" w:hAnsi="Noto Sans Symbols" w:cs="Noto Sans Symbols"/>
      </w:rPr>
    </w:lvl>
    <w:lvl w:ilvl="4" w:tplc="79CE64D0">
      <w:start w:val="1"/>
      <w:numFmt w:val="bullet"/>
      <w:lvlText w:val="o"/>
      <w:lvlJc w:val="left"/>
      <w:pPr>
        <w:ind w:left="3600" w:hanging="360"/>
      </w:pPr>
      <w:rPr>
        <w:rFonts w:ascii="Courier New" w:eastAsia="Courier New" w:hAnsi="Courier New" w:cs="Courier New"/>
      </w:rPr>
    </w:lvl>
    <w:lvl w:ilvl="5" w:tplc="EC3671EA">
      <w:start w:val="1"/>
      <w:numFmt w:val="bullet"/>
      <w:lvlText w:val="▪"/>
      <w:lvlJc w:val="left"/>
      <w:pPr>
        <w:ind w:left="4320" w:hanging="360"/>
      </w:pPr>
      <w:rPr>
        <w:rFonts w:ascii="Noto Sans Symbols" w:eastAsia="Noto Sans Symbols" w:hAnsi="Noto Sans Symbols" w:cs="Noto Sans Symbols"/>
      </w:rPr>
    </w:lvl>
    <w:lvl w:ilvl="6" w:tplc="8D3A7E6E">
      <w:start w:val="1"/>
      <w:numFmt w:val="bullet"/>
      <w:lvlText w:val="●"/>
      <w:lvlJc w:val="left"/>
      <w:pPr>
        <w:ind w:left="5040" w:hanging="360"/>
      </w:pPr>
      <w:rPr>
        <w:rFonts w:ascii="Noto Sans Symbols" w:eastAsia="Noto Sans Symbols" w:hAnsi="Noto Sans Symbols" w:cs="Noto Sans Symbols"/>
      </w:rPr>
    </w:lvl>
    <w:lvl w:ilvl="7" w:tplc="B0E24394">
      <w:start w:val="1"/>
      <w:numFmt w:val="bullet"/>
      <w:lvlText w:val="o"/>
      <w:lvlJc w:val="left"/>
      <w:pPr>
        <w:ind w:left="5760" w:hanging="360"/>
      </w:pPr>
      <w:rPr>
        <w:rFonts w:ascii="Courier New" w:eastAsia="Courier New" w:hAnsi="Courier New" w:cs="Courier New"/>
      </w:rPr>
    </w:lvl>
    <w:lvl w:ilvl="8" w:tplc="F62EE2A4">
      <w:start w:val="1"/>
      <w:numFmt w:val="bullet"/>
      <w:lvlText w:val="▪"/>
      <w:lvlJc w:val="left"/>
      <w:pPr>
        <w:ind w:left="6480" w:hanging="360"/>
      </w:pPr>
      <w:rPr>
        <w:rFonts w:ascii="Noto Sans Symbols" w:eastAsia="Noto Sans Symbols" w:hAnsi="Noto Sans Symbols" w:cs="Noto Sans Symbols"/>
      </w:rPr>
    </w:lvl>
  </w:abstractNum>
  <w:num w:numId="1" w16cid:durableId="34620221">
    <w:abstractNumId w:val="1"/>
  </w:num>
  <w:num w:numId="2" w16cid:durableId="1866939895">
    <w:abstractNumId w:val="3"/>
  </w:num>
  <w:num w:numId="3" w16cid:durableId="1122072702">
    <w:abstractNumId w:val="2"/>
  </w:num>
  <w:num w:numId="4" w16cid:durableId="955214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4273"/>
    <w:rsid w:val="000F4C76"/>
    <w:rsid w:val="001B5091"/>
    <w:rsid w:val="002D1D39"/>
    <w:rsid w:val="003D4671"/>
    <w:rsid w:val="00444273"/>
    <w:rsid w:val="004B7344"/>
    <w:rsid w:val="005D54FE"/>
    <w:rsid w:val="00611CCE"/>
    <w:rsid w:val="00640637"/>
    <w:rsid w:val="007F77A8"/>
    <w:rsid w:val="008C6C9B"/>
    <w:rsid w:val="00964899"/>
    <w:rsid w:val="009A76D5"/>
    <w:rsid w:val="009B6353"/>
    <w:rsid w:val="00C90459"/>
    <w:rsid w:val="00D82C74"/>
    <w:rsid w:val="00EF7AAB"/>
    <w:rsid w:val="00F000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53090"/>
  <w15:docId w15:val="{59AC8785-1818-400F-9721-ED9A85ADE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ind w:left="432" w:hanging="432"/>
      <w:outlineLvl w:val="0"/>
    </w:pPr>
    <w:rPr>
      <w:rFonts w:ascii="Calibri" w:eastAsia="Calibri" w:hAnsi="Calibri" w:cs="Calibri"/>
      <w:b/>
      <w:color w:val="1F4E79"/>
      <w:sz w:val="32"/>
      <w:szCs w:val="32"/>
    </w:rPr>
  </w:style>
  <w:style w:type="paragraph" w:styleId="Heading2">
    <w:name w:val="heading 2"/>
    <w:basedOn w:val="Normal1"/>
    <w:next w:val="Normal1"/>
    <w:pPr>
      <w:keepNext/>
      <w:keepLines/>
      <w:spacing w:line="360" w:lineRule="auto"/>
      <w:ind w:left="576" w:hanging="576"/>
      <w:outlineLvl w:val="1"/>
    </w:pPr>
    <w:rPr>
      <w:rFonts w:ascii="Calibri" w:eastAsia="Calibri" w:hAnsi="Calibri" w:cs="Calibri"/>
      <w:b/>
      <w:color w:val="2E75B5"/>
      <w:sz w:val="28"/>
      <w:szCs w:val="28"/>
    </w:rPr>
  </w:style>
  <w:style w:type="paragraph" w:styleId="Heading3">
    <w:name w:val="heading 3"/>
    <w:basedOn w:val="Normal1"/>
    <w:next w:val="Normal1"/>
    <w:pPr>
      <w:keepNext/>
      <w:keepLines/>
      <w:spacing w:line="240" w:lineRule="auto"/>
      <w:ind w:left="720" w:hanging="720"/>
      <w:outlineLvl w:val="2"/>
    </w:pPr>
    <w:rPr>
      <w:rFonts w:ascii="Calibri" w:eastAsia="Calibri" w:hAnsi="Calibri" w:cs="Calibri"/>
      <w:b/>
      <w:i/>
      <w:color w:val="4472C4"/>
      <w:u w:val="single"/>
    </w:rPr>
  </w:style>
  <w:style w:type="paragraph" w:styleId="Heading4">
    <w:name w:val="heading 4"/>
    <w:basedOn w:val="Normal1"/>
    <w:next w:val="Normal1"/>
    <w:pPr>
      <w:keepNext/>
      <w:keepLines/>
      <w:spacing w:before="40" w:after="0"/>
      <w:ind w:left="864" w:hanging="864"/>
      <w:outlineLvl w:val="3"/>
    </w:pPr>
    <w:rPr>
      <w:rFonts w:ascii="Calibri" w:eastAsia="Calibri" w:hAnsi="Calibri" w:cs="Calibri"/>
      <w:i/>
      <w:color w:val="2E75B5"/>
    </w:rPr>
  </w:style>
  <w:style w:type="paragraph" w:styleId="Heading5">
    <w:name w:val="heading 5"/>
    <w:basedOn w:val="Normal1"/>
    <w:next w:val="Normal1"/>
    <w:pPr>
      <w:keepNext/>
      <w:keepLines/>
      <w:spacing w:before="40" w:after="0"/>
      <w:ind w:left="1008" w:hanging="1008"/>
      <w:outlineLvl w:val="4"/>
    </w:pPr>
    <w:rPr>
      <w:rFonts w:ascii="Calibri" w:eastAsia="Calibri" w:hAnsi="Calibri" w:cs="Calibri"/>
      <w:color w:val="2E75B5"/>
    </w:rPr>
  </w:style>
  <w:style w:type="paragraph" w:styleId="Heading6">
    <w:name w:val="heading 6"/>
    <w:basedOn w:val="Normal1"/>
    <w:next w:val="Normal1"/>
    <w:pPr>
      <w:keepNext/>
      <w:keepLines/>
      <w:spacing w:before="40" w:after="0"/>
      <w:ind w:left="1152" w:hanging="1152"/>
      <w:outlineLvl w:val="5"/>
    </w:pPr>
    <w:rPr>
      <w:rFonts w:ascii="Calibri" w:eastAsia="Calibri" w:hAnsi="Calibri" w:cs="Calibri"/>
      <w:color w:val="1E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spacing w:after="240" w:line="360" w:lineRule="auto"/>
      <w:jc w:val="center"/>
    </w:pPr>
    <w:rPr>
      <w:rFonts w:ascii="Calibri" w:eastAsia="Calibri" w:hAnsi="Calibri" w:cs="Calibri"/>
      <w:b/>
      <w:sz w:val="40"/>
      <w:szCs w:val="40"/>
      <w:u w:val="single"/>
    </w:rPr>
  </w:style>
  <w:style w:type="paragraph" w:styleId="Subtitle">
    <w:name w:val="Subtitle"/>
    <w:basedOn w:val="Normal1"/>
    <w:next w:val="Normal1"/>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150</TotalTime>
  <Pages>19</Pages>
  <Words>4114</Words>
  <Characters>23454</Characters>
  <Application>Microsoft Office Word</Application>
  <DocSecurity>0</DocSecurity>
  <Lines>195</Lines>
  <Paragraphs>55</Paragraphs>
  <ScaleCrop>false</ScaleCrop>
  <Company/>
  <LinksUpToDate>false</LinksUpToDate>
  <CharactersWithSpaces>27513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Dobrinoiu (2017713)</cp:lastModifiedBy>
  <cp:revision>12</cp:revision>
  <dcterms:created xsi:type="dcterms:W3CDTF">2023-10-03T13:49:00Z</dcterms:created>
  <dcterms:modified xsi:type="dcterms:W3CDTF">2023-10-26T11:43:00Z</dcterms:modified>
</cp:coreProperties>
</file>