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387E" w:rsidRDefault="00CF387E" w:rsidP="00290D71">
      <w:pPr>
        <w:pStyle w:val="Title"/>
        <w:rPr>
          <w:rFonts w:ascii="Calibri" w:hAnsi="Calibri"/>
        </w:rPr>
      </w:pPr>
    </w:p>
    <w:p w:rsidR="00CF387E" w:rsidRDefault="00121E66" w:rsidP="00290D71">
      <w:pPr>
        <w:rPr>
          <w:b/>
          <w:noProof/>
        </w:rPr>
      </w:pPr>
      <w:bookmarkStart w:id="0" w:name="_Toc343429583"/>
      <w:r>
        <w:rPr>
          <w:b/>
          <w:noProof/>
          <w:lang w:eastAsia="en-GB"/>
        </w:rPr>
        <w:drawing>
          <wp:inline distT="0" distB="0" distL="0" distR="0">
            <wp:extent cx="2924175" cy="1171575"/>
            <wp:effectExtent l="0" t="0" r="9525" b="9525"/>
            <wp:docPr id="1" name="Picture 1" descr="Description: 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24175" cy="1171575"/>
                    </a:xfrm>
                    <a:prstGeom prst="rect">
                      <a:avLst/>
                    </a:prstGeom>
                    <a:noFill/>
                    <a:ln>
                      <a:noFill/>
                    </a:ln>
                  </pic:spPr>
                </pic:pic>
              </a:graphicData>
            </a:graphic>
          </wp:inline>
        </w:drawing>
      </w:r>
      <w:bookmarkEnd w:id="0"/>
    </w:p>
    <w:p w:rsidR="00CF387E" w:rsidRDefault="00CF387E" w:rsidP="00290D71"/>
    <w:p w:rsidR="00CF387E" w:rsidRDefault="00CF387E" w:rsidP="00290D71"/>
    <w:p w:rsidR="00CF387E" w:rsidRDefault="00CF387E" w:rsidP="00290D71"/>
    <w:p w:rsidR="00CF387E" w:rsidRPr="00590FF3" w:rsidRDefault="00CC78CF" w:rsidP="00290D71">
      <w:pPr>
        <w:jc w:val="right"/>
        <w:rPr>
          <w:rFonts w:asciiTheme="majorHAnsi" w:hAnsiTheme="majorHAnsi"/>
          <w:b/>
          <w:bCs/>
          <w:sz w:val="56"/>
          <w:szCs w:val="56"/>
        </w:rPr>
      </w:pPr>
      <w:r>
        <w:rPr>
          <w:rFonts w:asciiTheme="majorHAnsi" w:hAnsiTheme="majorHAnsi" w:cs="Arial"/>
          <w:b/>
          <w:bCs/>
          <w:sz w:val="56"/>
          <w:szCs w:val="56"/>
        </w:rPr>
        <w:t>BMMB7010</w:t>
      </w:r>
    </w:p>
    <w:p w:rsidR="00CF387E" w:rsidRPr="00532292" w:rsidRDefault="00CC78CF" w:rsidP="00290D71">
      <w:pPr>
        <w:jc w:val="right"/>
        <w:rPr>
          <w:rFonts w:ascii="Cambria" w:hAnsi="Cambria"/>
          <w:b/>
          <w:bCs/>
          <w:sz w:val="56"/>
          <w:szCs w:val="56"/>
        </w:rPr>
      </w:pPr>
      <w:r>
        <w:rPr>
          <w:rFonts w:ascii="Cambria" w:hAnsi="Cambria"/>
          <w:b/>
          <w:sz w:val="56"/>
          <w:szCs w:val="56"/>
        </w:rPr>
        <w:t>Leading and Managing Projects</w:t>
      </w:r>
      <w:r w:rsidR="00CF387E" w:rsidRPr="00532292">
        <w:rPr>
          <w:rFonts w:ascii="Cambria" w:hAnsi="Cambria"/>
          <w:b/>
          <w:bCs/>
          <w:sz w:val="56"/>
          <w:szCs w:val="56"/>
        </w:rPr>
        <w:t xml:space="preserve"> </w:t>
      </w:r>
    </w:p>
    <w:p w:rsidR="00CF387E" w:rsidRDefault="00CF387E" w:rsidP="00290D71">
      <w:pPr>
        <w:jc w:val="right"/>
        <w:rPr>
          <w:rFonts w:ascii="Cambria" w:hAnsi="Cambria"/>
          <w:b/>
          <w:bCs/>
          <w:sz w:val="56"/>
        </w:rPr>
      </w:pPr>
    </w:p>
    <w:p w:rsidR="00CF387E" w:rsidRDefault="00CF387E" w:rsidP="00290D71">
      <w:pPr>
        <w:pStyle w:val="Heading4"/>
        <w:rPr>
          <w:rFonts w:ascii="Cambria" w:hAnsi="Cambria"/>
          <w:szCs w:val="56"/>
        </w:rPr>
      </w:pPr>
      <w:r>
        <w:rPr>
          <w:rFonts w:ascii="Cambria" w:hAnsi="Cambria"/>
          <w:szCs w:val="56"/>
        </w:rPr>
        <w:t xml:space="preserve">Semester </w:t>
      </w:r>
      <w:r w:rsidR="00F31016">
        <w:rPr>
          <w:rFonts w:ascii="Cambria" w:hAnsi="Cambria"/>
          <w:szCs w:val="56"/>
        </w:rPr>
        <w:t>1</w:t>
      </w:r>
      <w:r w:rsidR="00CC78CF">
        <w:rPr>
          <w:rFonts w:ascii="Cambria" w:hAnsi="Cambria"/>
          <w:szCs w:val="56"/>
        </w:rPr>
        <w:t>/2</w:t>
      </w:r>
    </w:p>
    <w:p w:rsidR="00CF387E" w:rsidRDefault="00CF387E" w:rsidP="00290D71">
      <w:pPr>
        <w:jc w:val="right"/>
        <w:rPr>
          <w:rFonts w:ascii="Cambria" w:hAnsi="Cambria"/>
          <w:b/>
          <w:bCs/>
          <w:sz w:val="40"/>
        </w:rPr>
      </w:pPr>
    </w:p>
    <w:p w:rsidR="00CF387E" w:rsidRDefault="00CF387E" w:rsidP="00290D71">
      <w:pPr>
        <w:jc w:val="right"/>
        <w:rPr>
          <w:rFonts w:ascii="Cambria" w:hAnsi="Cambria"/>
          <w:b/>
          <w:bCs/>
          <w:sz w:val="56"/>
        </w:rPr>
      </w:pPr>
    </w:p>
    <w:p w:rsidR="00CF387E" w:rsidRDefault="00CF387E" w:rsidP="00290D71">
      <w:pPr>
        <w:jc w:val="right"/>
        <w:rPr>
          <w:rFonts w:ascii="Cambria" w:hAnsi="Cambria"/>
          <w:b/>
          <w:bCs/>
          <w:sz w:val="56"/>
        </w:rPr>
      </w:pPr>
    </w:p>
    <w:p w:rsidR="00CF387E" w:rsidRDefault="00CF387E" w:rsidP="00290D71">
      <w:pPr>
        <w:rPr>
          <w:rFonts w:ascii="Cambria" w:hAnsi="Cambria"/>
          <w:b/>
          <w:bCs/>
          <w:sz w:val="36"/>
          <w:szCs w:val="36"/>
        </w:rPr>
      </w:pPr>
    </w:p>
    <w:p w:rsidR="00CF387E" w:rsidRDefault="00AE42AF" w:rsidP="00290D71">
      <w:pPr>
        <w:rPr>
          <w:rFonts w:ascii="Cambria" w:hAnsi="Cambria"/>
          <w:b/>
          <w:bCs/>
          <w:sz w:val="36"/>
          <w:szCs w:val="36"/>
        </w:rPr>
      </w:pPr>
      <w:r>
        <w:rPr>
          <w:rFonts w:ascii="Cambria" w:hAnsi="Cambria"/>
          <w:b/>
          <w:bCs/>
          <w:sz w:val="36"/>
          <w:szCs w:val="36"/>
        </w:rPr>
        <w:t>Autumn 2019/Spring 2020/Summer 2020</w:t>
      </w:r>
    </w:p>
    <w:p w:rsidR="00FB3BD2" w:rsidRPr="00FB3BD2" w:rsidRDefault="00FB3BD2" w:rsidP="00290D71">
      <w:pPr>
        <w:rPr>
          <w:rFonts w:ascii="Cambria" w:hAnsi="Cambria"/>
          <w:b/>
          <w:bCs/>
        </w:rPr>
      </w:pPr>
    </w:p>
    <w:p w:rsidR="00CF387E" w:rsidRDefault="00CF387E" w:rsidP="00290D71">
      <w:pPr>
        <w:jc w:val="center"/>
        <w:rPr>
          <w:rFonts w:cs="Arial"/>
          <w:b/>
          <w:sz w:val="24"/>
          <w:szCs w:val="24"/>
        </w:rPr>
      </w:pPr>
      <w:r>
        <w:rPr>
          <w:rFonts w:ascii="Cambria" w:hAnsi="Cambria"/>
          <w:b/>
          <w:bCs/>
          <w:sz w:val="36"/>
          <w:szCs w:val="36"/>
        </w:rPr>
        <w:br w:type="page"/>
      </w:r>
    </w:p>
    <w:p w:rsidR="00CC78CF" w:rsidRPr="00CC78CF" w:rsidRDefault="00CF387E" w:rsidP="00234613">
      <w:pPr>
        <w:rPr>
          <w:rFonts w:ascii="Arial" w:hAnsi="Arial" w:cs="Arial"/>
          <w:b/>
          <w:bCs/>
        </w:rPr>
      </w:pPr>
      <w:r>
        <w:rPr>
          <w:rFonts w:cs="Arial"/>
          <w:sz w:val="24"/>
          <w:szCs w:val="24"/>
        </w:rPr>
        <w:lastRenderedPageBreak/>
        <w:br/>
      </w:r>
      <w:bookmarkStart w:id="1" w:name="StartP"/>
      <w:bookmarkStart w:id="2" w:name="_Toc330454024"/>
      <w:bookmarkEnd w:id="1"/>
      <w:r w:rsidR="00CC78CF" w:rsidRPr="00CC78CF">
        <w:rPr>
          <w:rFonts w:ascii="Arial" w:hAnsi="Arial" w:cs="Arial"/>
          <w:b/>
        </w:rPr>
        <w:t>MODULE CODE:</w:t>
      </w:r>
      <w:r w:rsidR="00CC78CF" w:rsidRPr="00CC78CF">
        <w:rPr>
          <w:rFonts w:ascii="Arial" w:hAnsi="Arial" w:cs="Arial"/>
        </w:rPr>
        <w:tab/>
      </w:r>
      <w:r w:rsidR="00CC78CF" w:rsidRPr="00CC78CF">
        <w:rPr>
          <w:rFonts w:ascii="Arial" w:hAnsi="Arial" w:cs="Arial"/>
          <w:b/>
          <w:bCs/>
        </w:rPr>
        <w:t>BMMB7010</w:t>
      </w:r>
    </w:p>
    <w:p w:rsidR="00CC78CF" w:rsidRPr="00CC78CF" w:rsidRDefault="00CC78CF" w:rsidP="00CC78CF">
      <w:pPr>
        <w:keepNext/>
        <w:spacing w:after="0" w:line="240" w:lineRule="auto"/>
        <w:jc w:val="both"/>
        <w:outlineLvl w:val="1"/>
        <w:rPr>
          <w:rFonts w:ascii="Arial" w:eastAsia="Times New Roman" w:hAnsi="Arial" w:cs="Arial"/>
          <w:b/>
          <w:color w:val="000000"/>
          <w:szCs w:val="20"/>
          <w:lang w:eastAsia="en-GB"/>
        </w:rPr>
      </w:pPr>
      <w:bookmarkStart w:id="3" w:name="_Toc508289261"/>
      <w:r w:rsidRPr="00CC78CF">
        <w:rPr>
          <w:rFonts w:ascii="Arial" w:eastAsia="Times New Roman" w:hAnsi="Arial" w:cs="Arial"/>
          <w:b/>
          <w:color w:val="000000"/>
          <w:szCs w:val="20"/>
          <w:lang w:eastAsia="en-GB"/>
        </w:rPr>
        <w:t>TITLE:</w:t>
      </w:r>
      <w:r w:rsidRPr="00CC78CF">
        <w:rPr>
          <w:rFonts w:ascii="Arial" w:eastAsia="Times New Roman" w:hAnsi="Arial" w:cs="Arial"/>
          <w:b/>
          <w:color w:val="000000"/>
          <w:szCs w:val="20"/>
          <w:lang w:eastAsia="en-GB"/>
        </w:rPr>
        <w:tab/>
      </w:r>
      <w:r w:rsidRPr="00CC78CF">
        <w:rPr>
          <w:rFonts w:ascii="Arial" w:eastAsia="Times New Roman" w:hAnsi="Arial" w:cs="Arial"/>
          <w:b/>
          <w:color w:val="000000"/>
          <w:szCs w:val="20"/>
          <w:lang w:eastAsia="en-GB"/>
        </w:rPr>
        <w:tab/>
      </w:r>
      <w:r w:rsidRPr="00CC78CF">
        <w:rPr>
          <w:rFonts w:ascii="Arial" w:eastAsia="Times New Roman" w:hAnsi="Arial" w:cs="Arial"/>
          <w:b/>
          <w:color w:val="000000"/>
          <w:szCs w:val="20"/>
          <w:lang w:eastAsia="en-GB"/>
        </w:rPr>
        <w:tab/>
        <w:t>Leading and Managing Projects</w:t>
      </w:r>
      <w:bookmarkEnd w:id="3"/>
      <w:r w:rsidRPr="00CC78CF">
        <w:rPr>
          <w:rFonts w:ascii="Arial" w:eastAsia="Times New Roman" w:hAnsi="Arial" w:cs="Arial"/>
          <w:b/>
          <w:color w:val="000000"/>
          <w:szCs w:val="20"/>
          <w:lang w:eastAsia="en-GB"/>
        </w:rPr>
        <w:t xml:space="preserve"> </w:t>
      </w:r>
    </w:p>
    <w:p w:rsidR="00CC78CF" w:rsidRPr="00CC78CF" w:rsidRDefault="00CC78CF" w:rsidP="00CC78CF">
      <w:pPr>
        <w:tabs>
          <w:tab w:val="left" w:pos="720"/>
          <w:tab w:val="left" w:pos="1440"/>
          <w:tab w:val="left" w:pos="2160"/>
          <w:tab w:val="left" w:pos="2880"/>
        </w:tabs>
        <w:overflowPunct w:val="0"/>
        <w:autoSpaceDE w:val="0"/>
        <w:autoSpaceDN w:val="0"/>
        <w:adjustRightInd w:val="0"/>
        <w:spacing w:after="0"/>
        <w:ind w:left="3600" w:hanging="3600"/>
        <w:textAlignment w:val="baseline"/>
        <w:rPr>
          <w:rFonts w:ascii="Arial" w:eastAsia="Times New Roman" w:hAnsi="Arial" w:cs="Arial"/>
          <w:b/>
          <w:lang w:eastAsia="en-GB"/>
        </w:rPr>
      </w:pPr>
      <w:r w:rsidRPr="00CC78CF">
        <w:rPr>
          <w:rFonts w:ascii="Arial" w:eastAsia="Times New Roman" w:hAnsi="Arial" w:cs="Arial"/>
          <w:b/>
          <w:lang w:eastAsia="en-GB"/>
        </w:rPr>
        <w:t>DATED:</w:t>
      </w:r>
      <w:r w:rsidRPr="00CC78CF">
        <w:rPr>
          <w:rFonts w:ascii="Arial" w:eastAsia="Times New Roman" w:hAnsi="Arial" w:cs="Arial"/>
          <w:b/>
          <w:lang w:eastAsia="en-GB"/>
        </w:rPr>
        <w:tab/>
      </w:r>
      <w:r w:rsidRPr="00CC78CF">
        <w:rPr>
          <w:rFonts w:ascii="Arial" w:eastAsia="Times New Roman" w:hAnsi="Arial" w:cs="Arial"/>
          <w:b/>
          <w:lang w:eastAsia="en-GB"/>
        </w:rPr>
        <w:tab/>
        <w:t>08/03/2018</w:t>
      </w:r>
    </w:p>
    <w:p w:rsidR="00CC78CF" w:rsidRPr="00CC78CF" w:rsidRDefault="00CC78CF" w:rsidP="00CC78CF">
      <w:pPr>
        <w:tabs>
          <w:tab w:val="left" w:pos="720"/>
          <w:tab w:val="left" w:pos="1440"/>
          <w:tab w:val="left" w:pos="2160"/>
          <w:tab w:val="left" w:pos="2880"/>
        </w:tabs>
        <w:overflowPunct w:val="0"/>
        <w:autoSpaceDE w:val="0"/>
        <w:autoSpaceDN w:val="0"/>
        <w:adjustRightInd w:val="0"/>
        <w:spacing w:after="0"/>
        <w:ind w:left="3600" w:hanging="3600"/>
        <w:textAlignment w:val="baseline"/>
        <w:rPr>
          <w:rFonts w:ascii="Arial" w:eastAsia="Times New Roman" w:hAnsi="Arial" w:cs="Arial"/>
          <w:b/>
          <w:lang w:eastAsia="en-GB"/>
        </w:rPr>
      </w:pPr>
    </w:p>
    <w:p w:rsidR="00CC78CF" w:rsidRPr="00CC78CF" w:rsidRDefault="00CC78CF" w:rsidP="00CC78CF">
      <w:pPr>
        <w:tabs>
          <w:tab w:val="left" w:pos="720"/>
          <w:tab w:val="left" w:pos="1440"/>
          <w:tab w:val="left" w:pos="2160"/>
          <w:tab w:val="left" w:pos="2880"/>
        </w:tabs>
        <w:overflowPunct w:val="0"/>
        <w:autoSpaceDE w:val="0"/>
        <w:autoSpaceDN w:val="0"/>
        <w:adjustRightInd w:val="0"/>
        <w:spacing w:after="0"/>
        <w:ind w:left="3600" w:hanging="3600"/>
        <w:textAlignment w:val="baseline"/>
        <w:rPr>
          <w:rFonts w:ascii="Arial" w:eastAsia="Times New Roman" w:hAnsi="Arial" w:cs="Arial"/>
          <w:b/>
          <w:lang w:eastAsia="en-GB"/>
        </w:rPr>
      </w:pPr>
      <w:r w:rsidRPr="00CC78CF">
        <w:rPr>
          <w:rFonts w:ascii="Arial" w:eastAsia="Times New Roman" w:hAnsi="Arial" w:cs="Arial"/>
          <w:b/>
          <w:lang w:eastAsia="en-GB"/>
        </w:rPr>
        <w:t xml:space="preserve">LEVEL:  </w:t>
      </w:r>
      <w:r w:rsidRPr="00CC78CF">
        <w:rPr>
          <w:rFonts w:ascii="Arial" w:eastAsia="Times New Roman" w:hAnsi="Arial" w:cs="Arial"/>
          <w:b/>
          <w:lang w:eastAsia="en-GB"/>
        </w:rPr>
        <w:tab/>
      </w:r>
      <w:r w:rsidRPr="00CC78CF">
        <w:rPr>
          <w:rFonts w:ascii="Arial" w:eastAsia="Times New Roman" w:hAnsi="Arial" w:cs="Arial"/>
          <w:b/>
          <w:lang w:eastAsia="en-GB"/>
        </w:rPr>
        <w:tab/>
        <w:t>7</w:t>
      </w:r>
      <w:r w:rsidRPr="00CC78CF">
        <w:rPr>
          <w:rFonts w:ascii="Arial" w:eastAsia="Times New Roman" w:hAnsi="Arial" w:cs="Arial"/>
          <w:b/>
          <w:lang w:eastAsia="en-GB"/>
        </w:rPr>
        <w:tab/>
      </w:r>
    </w:p>
    <w:p w:rsidR="00CC78CF" w:rsidRPr="00CC78CF" w:rsidRDefault="00CC78CF" w:rsidP="00CC78CF">
      <w:pPr>
        <w:tabs>
          <w:tab w:val="left" w:pos="720"/>
          <w:tab w:val="left" w:pos="1440"/>
          <w:tab w:val="left" w:pos="2160"/>
          <w:tab w:val="left" w:pos="2880"/>
        </w:tabs>
        <w:overflowPunct w:val="0"/>
        <w:autoSpaceDE w:val="0"/>
        <w:autoSpaceDN w:val="0"/>
        <w:adjustRightInd w:val="0"/>
        <w:spacing w:after="0"/>
        <w:ind w:left="3600" w:hanging="3600"/>
        <w:textAlignment w:val="baseline"/>
        <w:rPr>
          <w:rFonts w:ascii="Arial" w:eastAsia="Times New Roman" w:hAnsi="Arial" w:cs="Arial"/>
          <w:b/>
          <w:lang w:eastAsia="en-GB"/>
        </w:rPr>
      </w:pPr>
      <w:r w:rsidRPr="00CC78CF">
        <w:rPr>
          <w:rFonts w:ascii="Arial" w:eastAsia="Times New Roman" w:hAnsi="Arial" w:cs="Arial"/>
          <w:b/>
          <w:lang w:eastAsia="en-GB"/>
        </w:rPr>
        <w:t>CREDITS:</w:t>
      </w:r>
      <w:r w:rsidRPr="00CC78CF">
        <w:rPr>
          <w:rFonts w:ascii="Arial" w:eastAsia="Times New Roman" w:hAnsi="Arial" w:cs="Arial"/>
          <w:b/>
          <w:lang w:eastAsia="en-GB"/>
        </w:rPr>
        <w:tab/>
      </w:r>
      <w:r w:rsidRPr="00CC78CF">
        <w:rPr>
          <w:rFonts w:ascii="Arial" w:eastAsia="Times New Roman" w:hAnsi="Arial" w:cs="Arial"/>
          <w:b/>
          <w:lang w:eastAsia="en-GB"/>
        </w:rPr>
        <w:tab/>
        <w:t>20</w:t>
      </w:r>
      <w:r w:rsidRPr="00CC78CF">
        <w:rPr>
          <w:rFonts w:ascii="Arial" w:eastAsia="Times New Roman" w:hAnsi="Arial" w:cs="Arial"/>
          <w:b/>
          <w:lang w:eastAsia="en-GB"/>
        </w:rPr>
        <w:tab/>
      </w:r>
    </w:p>
    <w:p w:rsidR="00CC78CF" w:rsidRPr="00CC78CF" w:rsidRDefault="00CC78CF" w:rsidP="00CC78CF">
      <w:pPr>
        <w:tabs>
          <w:tab w:val="left" w:pos="720"/>
          <w:tab w:val="left" w:pos="1440"/>
          <w:tab w:val="left" w:pos="2160"/>
          <w:tab w:val="left" w:pos="2880"/>
        </w:tabs>
        <w:overflowPunct w:val="0"/>
        <w:autoSpaceDE w:val="0"/>
        <w:autoSpaceDN w:val="0"/>
        <w:adjustRightInd w:val="0"/>
        <w:spacing w:after="0"/>
        <w:ind w:hanging="3600"/>
        <w:textAlignment w:val="baseline"/>
        <w:rPr>
          <w:rFonts w:ascii="Arial" w:eastAsia="Times New Roman" w:hAnsi="Arial" w:cs="Arial"/>
          <w:b/>
          <w:lang w:eastAsia="en-GB"/>
        </w:rPr>
      </w:pPr>
    </w:p>
    <w:p w:rsidR="00CC78CF" w:rsidRPr="00CC78CF" w:rsidRDefault="00CC78CF" w:rsidP="00CC78CF">
      <w:pPr>
        <w:pBdr>
          <w:bottom w:val="single" w:sz="6" w:space="1" w:color="auto"/>
        </w:pBdr>
        <w:spacing w:after="0"/>
        <w:rPr>
          <w:rFonts w:ascii="Arial" w:hAnsi="Arial" w:cs="Arial"/>
          <w:b/>
          <w:i/>
        </w:rPr>
      </w:pPr>
      <w:r w:rsidRPr="00CC78CF">
        <w:rPr>
          <w:rFonts w:ascii="Arial" w:hAnsi="Arial" w:cs="Arial"/>
          <w:b/>
        </w:rPr>
        <w:t>JACS CODE:</w:t>
      </w:r>
      <w:r w:rsidRPr="00CC78CF">
        <w:rPr>
          <w:rFonts w:ascii="Arial" w:hAnsi="Arial" w:cs="Arial"/>
          <w:b/>
        </w:rPr>
        <w:tab/>
      </w:r>
      <w:r w:rsidRPr="00CC78CF">
        <w:rPr>
          <w:rFonts w:ascii="Arial" w:hAnsi="Arial" w:cs="Arial"/>
          <w:b/>
        </w:rPr>
        <w:tab/>
        <w:t xml:space="preserve">N213 </w:t>
      </w:r>
    </w:p>
    <w:p w:rsidR="00CC78CF" w:rsidRPr="00CC78CF" w:rsidRDefault="00CC78CF" w:rsidP="00CC78CF">
      <w:pPr>
        <w:pBdr>
          <w:bottom w:val="single" w:sz="6" w:space="1" w:color="auto"/>
        </w:pBdr>
        <w:spacing w:after="0"/>
        <w:rPr>
          <w:rFonts w:ascii="Arial" w:hAnsi="Arial" w:cs="Arial"/>
        </w:rPr>
      </w:pPr>
    </w:p>
    <w:p w:rsidR="00CC78CF" w:rsidRPr="00CC78CF" w:rsidRDefault="00CC78CF" w:rsidP="00CC78CF">
      <w:pPr>
        <w:spacing w:after="0" w:line="240" w:lineRule="auto"/>
        <w:jc w:val="both"/>
        <w:rPr>
          <w:rFonts w:ascii="Arial" w:eastAsia="Times New Roman" w:hAnsi="Arial" w:cs="Arial"/>
          <w:b/>
          <w:lang w:eastAsia="en-GB"/>
        </w:rPr>
      </w:pPr>
    </w:p>
    <w:p w:rsidR="00CC78CF" w:rsidRPr="00CC78CF" w:rsidRDefault="00CC78CF" w:rsidP="00CC78CF">
      <w:pPr>
        <w:spacing w:after="0" w:line="240" w:lineRule="auto"/>
        <w:jc w:val="both"/>
        <w:rPr>
          <w:rFonts w:ascii="Arial" w:eastAsia="Times New Roman" w:hAnsi="Arial" w:cs="Arial"/>
          <w:b/>
          <w:lang w:eastAsia="en-GB"/>
        </w:rPr>
      </w:pPr>
      <w:r w:rsidRPr="00CC78CF">
        <w:rPr>
          <w:rFonts w:ascii="Arial" w:eastAsia="Times New Roman" w:hAnsi="Arial" w:cs="Arial"/>
          <w:b/>
          <w:lang w:eastAsia="en-GB"/>
        </w:rPr>
        <w:t>AIMS</w:t>
      </w:r>
    </w:p>
    <w:p w:rsidR="00CC78CF" w:rsidRPr="00CC78CF" w:rsidRDefault="00CC78CF" w:rsidP="00CC78CF">
      <w:pPr>
        <w:spacing w:after="0" w:line="240" w:lineRule="auto"/>
        <w:jc w:val="both"/>
        <w:rPr>
          <w:rFonts w:ascii="Arial" w:eastAsia="Times New Roman" w:hAnsi="Arial" w:cs="Arial"/>
          <w:b/>
          <w:lang w:eastAsia="en-GB"/>
        </w:rPr>
      </w:pPr>
    </w:p>
    <w:p w:rsidR="00CC78CF" w:rsidRPr="00CC78CF" w:rsidRDefault="00CC78CF" w:rsidP="00CC78CF">
      <w:pPr>
        <w:numPr>
          <w:ilvl w:val="0"/>
          <w:numId w:val="16"/>
        </w:numPr>
        <w:spacing w:after="0" w:line="240" w:lineRule="auto"/>
        <w:ind w:left="567" w:hanging="567"/>
        <w:contextualSpacing/>
        <w:jc w:val="both"/>
        <w:rPr>
          <w:rFonts w:ascii="Arial" w:hAnsi="Arial" w:cs="Arial"/>
        </w:rPr>
      </w:pPr>
      <w:r w:rsidRPr="00CC78CF">
        <w:rPr>
          <w:rFonts w:ascii="Arial" w:hAnsi="Arial" w:cs="Arial"/>
        </w:rPr>
        <w:t>To demonstrate self-direction and originality in tackling and solving problems and to apply the principles and practices of project management critically and autonomously at professional level.</w:t>
      </w:r>
    </w:p>
    <w:p w:rsidR="00CC78CF" w:rsidRPr="00CC78CF" w:rsidRDefault="00CC78CF" w:rsidP="00CC78CF">
      <w:pPr>
        <w:numPr>
          <w:ilvl w:val="0"/>
          <w:numId w:val="16"/>
        </w:numPr>
        <w:spacing w:after="0" w:line="240" w:lineRule="auto"/>
        <w:ind w:left="567" w:hanging="567"/>
        <w:contextualSpacing/>
        <w:jc w:val="both"/>
        <w:rPr>
          <w:rFonts w:ascii="Arial" w:hAnsi="Arial" w:cs="Arial"/>
        </w:rPr>
      </w:pPr>
      <w:r w:rsidRPr="00CC78CF">
        <w:rPr>
          <w:rFonts w:ascii="Arial" w:hAnsi="Arial" w:cs="Arial"/>
        </w:rPr>
        <w:t>To deal with complex issues analytically, systematically and creatively, make evaluative judgements in the absence of complete data and communicate their conclusions clearly to specialist and non-specialist audiences.</w:t>
      </w:r>
    </w:p>
    <w:p w:rsidR="00CC78CF" w:rsidRPr="00CC78CF" w:rsidRDefault="00CC78CF" w:rsidP="00CC78CF">
      <w:pPr>
        <w:spacing w:after="0" w:line="240" w:lineRule="auto"/>
        <w:ind w:hanging="567"/>
        <w:jc w:val="both"/>
        <w:rPr>
          <w:rFonts w:ascii="Arial" w:eastAsia="Times New Roman" w:hAnsi="Arial" w:cs="Arial"/>
          <w:b/>
          <w:lang w:eastAsia="en-GB"/>
        </w:rPr>
      </w:pPr>
    </w:p>
    <w:p w:rsidR="00CC78CF" w:rsidRPr="00CC78CF" w:rsidRDefault="00CC78CF" w:rsidP="00CC78CF">
      <w:pPr>
        <w:spacing w:after="0" w:line="240" w:lineRule="auto"/>
        <w:ind w:left="567" w:hanging="567"/>
        <w:jc w:val="both"/>
        <w:rPr>
          <w:rFonts w:ascii="Arial" w:eastAsia="Times New Roman" w:hAnsi="Arial" w:cs="Arial"/>
          <w:b/>
          <w:lang w:eastAsia="en-GB"/>
        </w:rPr>
      </w:pPr>
      <w:r w:rsidRPr="00CC78CF">
        <w:rPr>
          <w:rFonts w:ascii="Arial" w:eastAsia="Times New Roman" w:hAnsi="Arial" w:cs="Arial"/>
          <w:b/>
          <w:lang w:eastAsia="en-GB"/>
        </w:rPr>
        <w:t>LEARNING OUTCOMES</w:t>
      </w:r>
    </w:p>
    <w:p w:rsidR="00CC78CF" w:rsidRPr="00CC78CF" w:rsidRDefault="00CC78CF" w:rsidP="00CC78CF">
      <w:pPr>
        <w:spacing w:after="0" w:line="240" w:lineRule="auto"/>
        <w:jc w:val="both"/>
        <w:rPr>
          <w:rFonts w:ascii="Arial" w:hAnsi="Arial" w:cs="Arial"/>
        </w:rPr>
      </w:pPr>
      <w:r w:rsidRPr="00CC78CF">
        <w:rPr>
          <w:rFonts w:ascii="Arial" w:hAnsi="Arial" w:cs="Arial"/>
        </w:rPr>
        <w:t>Upon the successful completion of this module, the student should be able to demonstrate the ability to:</w:t>
      </w:r>
    </w:p>
    <w:p w:rsidR="00CC78CF" w:rsidRPr="00CC78CF" w:rsidRDefault="00CC78CF" w:rsidP="00CC78CF">
      <w:pPr>
        <w:spacing w:after="0" w:line="240" w:lineRule="auto"/>
        <w:jc w:val="both"/>
        <w:rPr>
          <w:rFonts w:ascii="Arial" w:hAnsi="Arial" w:cs="Arial"/>
        </w:rPr>
      </w:pPr>
    </w:p>
    <w:p w:rsidR="00CC78CF" w:rsidRPr="00CC78CF" w:rsidRDefault="00CC78CF" w:rsidP="00CC78CF">
      <w:pPr>
        <w:numPr>
          <w:ilvl w:val="0"/>
          <w:numId w:val="19"/>
        </w:numPr>
        <w:spacing w:after="0" w:line="240" w:lineRule="auto"/>
        <w:contextualSpacing/>
        <w:jc w:val="both"/>
        <w:rPr>
          <w:rFonts w:ascii="Arial" w:hAnsi="Arial" w:cs="Arial"/>
          <w:lang w:eastAsia="en-GB"/>
        </w:rPr>
      </w:pPr>
      <w:r w:rsidRPr="00CC78CF">
        <w:rPr>
          <w:rFonts w:ascii="Arial" w:hAnsi="Arial" w:cs="Arial"/>
        </w:rPr>
        <w:t>Demonstrate a systematic, extensive and comparative knowledge and understanding of a number of advanced and emerging issues in project management as a whole and its links to specialist aspects</w:t>
      </w:r>
      <w:r w:rsidRPr="00CC78CF" w:rsidDel="00722BF4">
        <w:rPr>
          <w:rFonts w:ascii="Arial" w:hAnsi="Arial" w:cs="Arial"/>
          <w:lang w:eastAsia="en-GB"/>
        </w:rPr>
        <w:t xml:space="preserve"> </w:t>
      </w:r>
      <w:r w:rsidRPr="00CC78CF">
        <w:rPr>
          <w:rFonts w:ascii="Arial" w:hAnsi="Arial" w:cs="Arial"/>
          <w:lang w:eastAsia="en-GB"/>
        </w:rPr>
        <w:t>and the potentially positive contribution that intervention can make to aid an organisation’s ability to achieve and sustain competitive advantage through effectively managing change and embracing  innovation;</w:t>
      </w:r>
    </w:p>
    <w:p w:rsidR="00CC78CF" w:rsidRPr="00CC78CF" w:rsidRDefault="00CC78CF" w:rsidP="00CC78CF">
      <w:pPr>
        <w:spacing w:after="0" w:line="240" w:lineRule="auto"/>
        <w:ind w:left="567"/>
        <w:jc w:val="both"/>
        <w:rPr>
          <w:rFonts w:ascii="Arial" w:hAnsi="Arial" w:cs="Arial"/>
          <w:lang w:eastAsia="en-GB"/>
        </w:rPr>
      </w:pPr>
    </w:p>
    <w:p w:rsidR="00CC78CF" w:rsidRPr="00CC78CF" w:rsidRDefault="00CC78CF" w:rsidP="00CC78CF">
      <w:pPr>
        <w:numPr>
          <w:ilvl w:val="0"/>
          <w:numId w:val="19"/>
        </w:numPr>
        <w:spacing w:after="0" w:line="240" w:lineRule="auto"/>
        <w:contextualSpacing/>
        <w:jc w:val="both"/>
        <w:rPr>
          <w:rFonts w:ascii="Arial" w:hAnsi="Arial" w:cs="Arial"/>
          <w:lang w:eastAsia="en-GB"/>
        </w:rPr>
      </w:pPr>
      <w:r w:rsidRPr="00CC78CF">
        <w:rPr>
          <w:rFonts w:ascii="Arial" w:hAnsi="Arial" w:cs="Arial"/>
          <w:lang w:eastAsia="en-GB"/>
        </w:rPr>
        <w:t xml:space="preserve">Critically evaluate external and/or internal influences that impact upon an organisation’s ability to serve and bring about outstanding customer service, product and service innovation;  </w:t>
      </w:r>
    </w:p>
    <w:p w:rsidR="00CC78CF" w:rsidRPr="00CC78CF" w:rsidRDefault="00CC78CF" w:rsidP="00CC78CF">
      <w:pPr>
        <w:spacing w:after="0" w:line="240" w:lineRule="auto"/>
        <w:ind w:left="567"/>
        <w:jc w:val="both"/>
        <w:rPr>
          <w:rFonts w:ascii="Arial" w:hAnsi="Arial" w:cs="Arial"/>
          <w:lang w:eastAsia="en-GB"/>
        </w:rPr>
      </w:pPr>
    </w:p>
    <w:p w:rsidR="00CC78CF" w:rsidRPr="00CC78CF" w:rsidRDefault="00CC78CF" w:rsidP="00CC78CF">
      <w:pPr>
        <w:numPr>
          <w:ilvl w:val="0"/>
          <w:numId w:val="19"/>
        </w:numPr>
        <w:spacing w:after="0" w:line="240" w:lineRule="auto"/>
        <w:contextualSpacing/>
        <w:jc w:val="both"/>
        <w:rPr>
          <w:rFonts w:ascii="Arial" w:hAnsi="Arial" w:cs="Arial"/>
          <w:lang w:eastAsia="en-GB"/>
        </w:rPr>
      </w:pPr>
      <w:r w:rsidRPr="00CC78CF">
        <w:rPr>
          <w:rFonts w:ascii="Arial" w:hAnsi="Arial" w:cs="Arial"/>
          <w:lang w:eastAsia="en-GB"/>
        </w:rPr>
        <w:t>Apply contemporary project management techniques and tools effectively to progress projects from initial idea to the presentation of persuasive, pertinent and actionable reports;</w:t>
      </w:r>
    </w:p>
    <w:p w:rsidR="00CC78CF" w:rsidRPr="00CC78CF" w:rsidRDefault="00CC78CF" w:rsidP="00CC78CF">
      <w:pPr>
        <w:spacing w:after="0" w:line="240" w:lineRule="auto"/>
        <w:ind w:left="709"/>
        <w:jc w:val="both"/>
        <w:rPr>
          <w:rFonts w:ascii="Arial" w:hAnsi="Arial" w:cs="Arial"/>
          <w:lang w:eastAsia="en-GB"/>
        </w:rPr>
      </w:pPr>
    </w:p>
    <w:p w:rsidR="00CC78CF" w:rsidRPr="00CC78CF" w:rsidRDefault="00CC78CF" w:rsidP="00CC78CF">
      <w:pPr>
        <w:numPr>
          <w:ilvl w:val="0"/>
          <w:numId w:val="19"/>
        </w:numPr>
        <w:contextualSpacing/>
        <w:rPr>
          <w:rFonts w:ascii="Arial" w:hAnsi="Arial" w:cs="Arial"/>
        </w:rPr>
      </w:pPr>
      <w:r w:rsidRPr="00CC78CF">
        <w:rPr>
          <w:rFonts w:ascii="Arial" w:hAnsi="Arial" w:cs="Arial"/>
        </w:rPr>
        <w:t xml:space="preserve">Demonstrate </w:t>
      </w:r>
      <w:r w:rsidRPr="00CC78CF">
        <w:rPr>
          <w:rFonts w:ascii="Arial" w:hAnsi="Arial" w:cs="Arial"/>
          <w:lang w:eastAsia="en-GB"/>
        </w:rPr>
        <w:t xml:space="preserve">a systematic, extensive and comparative knowledge and understanding of a number of advanced and emerging issues in research methods and project management techniques and their relevance to different projects; data collection and handling, evaluation of the strengths and weaknesses of each and identification of the circumstances in which they might be used.  </w:t>
      </w:r>
    </w:p>
    <w:p w:rsidR="00CC78CF" w:rsidRDefault="00CC78CF" w:rsidP="006A3C63">
      <w:pPr>
        <w:pStyle w:val="fixed"/>
        <w:ind w:left="0" w:firstLine="0"/>
        <w:outlineLvl w:val="1"/>
        <w:rPr>
          <w:rFonts w:ascii="Arial" w:hAnsi="Arial" w:cs="Arial"/>
          <w:sz w:val="22"/>
          <w:szCs w:val="22"/>
        </w:rPr>
      </w:pPr>
    </w:p>
    <w:bookmarkEnd w:id="2"/>
    <w:p w:rsidR="00CC78CF" w:rsidRPr="00CC78CF" w:rsidRDefault="00CC78CF" w:rsidP="00CC78CF">
      <w:pPr>
        <w:pStyle w:val="fixed"/>
        <w:ind w:left="567" w:hanging="567"/>
        <w:jc w:val="both"/>
        <w:rPr>
          <w:rFonts w:ascii="Arial" w:hAnsi="Arial" w:cs="Arial"/>
          <w:sz w:val="22"/>
          <w:szCs w:val="22"/>
        </w:rPr>
      </w:pPr>
      <w:r w:rsidRPr="00CC78CF">
        <w:rPr>
          <w:rFonts w:ascii="Arial" w:hAnsi="Arial" w:cs="Arial"/>
          <w:sz w:val="22"/>
          <w:szCs w:val="22"/>
        </w:rPr>
        <w:t>INDICATIVE CONTENT</w:t>
      </w:r>
    </w:p>
    <w:p w:rsidR="00CC78CF" w:rsidRPr="00CC78CF" w:rsidRDefault="00CC78CF" w:rsidP="00CC78CF">
      <w:pPr>
        <w:pStyle w:val="fixed"/>
        <w:ind w:left="567" w:hanging="567"/>
        <w:jc w:val="both"/>
        <w:rPr>
          <w:rFonts w:ascii="Arial" w:hAnsi="Arial" w:cs="Arial"/>
          <w:sz w:val="22"/>
          <w:szCs w:val="22"/>
        </w:rPr>
      </w:pPr>
    </w:p>
    <w:p w:rsidR="00CC78CF" w:rsidRPr="00CC78CF" w:rsidRDefault="00CC78CF" w:rsidP="00CC78CF">
      <w:pPr>
        <w:pStyle w:val="ListParagraph"/>
        <w:numPr>
          <w:ilvl w:val="0"/>
          <w:numId w:val="17"/>
        </w:numPr>
        <w:spacing w:line="360" w:lineRule="auto"/>
        <w:ind w:left="567" w:hanging="567"/>
        <w:rPr>
          <w:rFonts w:ascii="Arial" w:hAnsi="Arial" w:cs="Arial"/>
          <w:sz w:val="22"/>
          <w:szCs w:val="22"/>
        </w:rPr>
      </w:pPr>
      <w:r w:rsidRPr="00CC78CF">
        <w:rPr>
          <w:rFonts w:ascii="Arial" w:hAnsi="Arial" w:cs="Arial"/>
          <w:sz w:val="22"/>
          <w:szCs w:val="22"/>
        </w:rPr>
        <w:t>Project Management Tools and Techniques, including PRINCE 2</w:t>
      </w:r>
    </w:p>
    <w:p w:rsidR="00CC78CF" w:rsidRPr="00CC78CF" w:rsidRDefault="00CC78CF" w:rsidP="00CC78CF">
      <w:pPr>
        <w:pStyle w:val="ListParagraph"/>
        <w:numPr>
          <w:ilvl w:val="0"/>
          <w:numId w:val="17"/>
        </w:numPr>
        <w:spacing w:line="360" w:lineRule="auto"/>
        <w:ind w:left="567" w:hanging="567"/>
        <w:rPr>
          <w:rFonts w:ascii="Arial" w:hAnsi="Arial" w:cs="Arial"/>
          <w:sz w:val="22"/>
          <w:szCs w:val="22"/>
        </w:rPr>
      </w:pPr>
      <w:r w:rsidRPr="00CC78CF">
        <w:rPr>
          <w:rFonts w:ascii="Arial" w:hAnsi="Arial" w:cs="Arial"/>
          <w:sz w:val="22"/>
          <w:szCs w:val="22"/>
        </w:rPr>
        <w:t>Change Management</w:t>
      </w:r>
    </w:p>
    <w:p w:rsidR="00CC78CF" w:rsidRPr="00CC78CF" w:rsidRDefault="00CC78CF" w:rsidP="00CC78CF">
      <w:pPr>
        <w:pStyle w:val="ListParagraph"/>
        <w:numPr>
          <w:ilvl w:val="0"/>
          <w:numId w:val="17"/>
        </w:numPr>
        <w:spacing w:line="360" w:lineRule="auto"/>
        <w:ind w:left="567" w:hanging="567"/>
        <w:rPr>
          <w:rFonts w:ascii="Arial" w:hAnsi="Arial" w:cs="Arial"/>
          <w:sz w:val="22"/>
          <w:szCs w:val="22"/>
        </w:rPr>
      </w:pPr>
      <w:r w:rsidRPr="00CC78CF">
        <w:rPr>
          <w:rFonts w:ascii="Arial" w:hAnsi="Arial" w:cs="Arial"/>
          <w:sz w:val="22"/>
          <w:szCs w:val="22"/>
        </w:rPr>
        <w:t>Controlling Projects and managing virtual and remote project teams</w:t>
      </w:r>
    </w:p>
    <w:p w:rsidR="00CC78CF" w:rsidRPr="00CC78CF" w:rsidRDefault="00CC78CF" w:rsidP="00CC78CF">
      <w:pPr>
        <w:pStyle w:val="ListParagraph"/>
        <w:numPr>
          <w:ilvl w:val="0"/>
          <w:numId w:val="17"/>
        </w:numPr>
        <w:spacing w:line="360" w:lineRule="auto"/>
        <w:ind w:left="567" w:hanging="567"/>
        <w:rPr>
          <w:rFonts w:ascii="Arial" w:hAnsi="Arial" w:cs="Arial"/>
          <w:sz w:val="22"/>
          <w:szCs w:val="22"/>
        </w:rPr>
      </w:pPr>
      <w:r w:rsidRPr="00CC78CF">
        <w:rPr>
          <w:rFonts w:ascii="Arial" w:hAnsi="Arial" w:cs="Arial"/>
          <w:sz w:val="22"/>
          <w:szCs w:val="22"/>
        </w:rPr>
        <w:t>Research Methodologies</w:t>
      </w:r>
    </w:p>
    <w:p w:rsidR="00CC78CF" w:rsidRPr="00CC78CF" w:rsidRDefault="00CC78CF" w:rsidP="00CC78CF">
      <w:pPr>
        <w:pStyle w:val="ListParagraph"/>
        <w:numPr>
          <w:ilvl w:val="0"/>
          <w:numId w:val="17"/>
        </w:numPr>
        <w:spacing w:line="360" w:lineRule="auto"/>
        <w:ind w:left="567" w:hanging="567"/>
        <w:rPr>
          <w:rFonts w:ascii="Arial" w:hAnsi="Arial" w:cs="Arial"/>
          <w:sz w:val="22"/>
          <w:szCs w:val="22"/>
        </w:rPr>
      </w:pPr>
      <w:r w:rsidRPr="00CC78CF">
        <w:rPr>
          <w:rFonts w:ascii="Arial" w:hAnsi="Arial" w:cs="Arial"/>
          <w:sz w:val="22"/>
          <w:szCs w:val="22"/>
        </w:rPr>
        <w:t xml:space="preserve">PID Planning &amp; Research Ethics </w:t>
      </w:r>
    </w:p>
    <w:p w:rsidR="00CC78CF" w:rsidRPr="00CC78CF" w:rsidRDefault="00CC78CF" w:rsidP="00CC78CF">
      <w:pPr>
        <w:pStyle w:val="ListParagraph"/>
        <w:numPr>
          <w:ilvl w:val="0"/>
          <w:numId w:val="17"/>
        </w:numPr>
        <w:spacing w:line="360" w:lineRule="auto"/>
        <w:ind w:left="567" w:hanging="567"/>
        <w:rPr>
          <w:rFonts w:ascii="Arial" w:hAnsi="Arial" w:cs="Arial"/>
          <w:sz w:val="22"/>
          <w:szCs w:val="22"/>
        </w:rPr>
      </w:pPr>
      <w:r w:rsidRPr="00CC78CF">
        <w:rPr>
          <w:rFonts w:ascii="Arial" w:hAnsi="Arial" w:cs="Arial"/>
          <w:sz w:val="22"/>
          <w:szCs w:val="22"/>
        </w:rPr>
        <w:t xml:space="preserve">Report Writing and Presentations </w:t>
      </w:r>
    </w:p>
    <w:p w:rsidR="00CC78CF" w:rsidRPr="009518EB" w:rsidRDefault="00CC78CF" w:rsidP="00CC78CF">
      <w:pPr>
        <w:pStyle w:val="ListParagraph"/>
        <w:numPr>
          <w:ilvl w:val="0"/>
          <w:numId w:val="17"/>
        </w:numPr>
        <w:spacing w:line="360" w:lineRule="auto"/>
        <w:ind w:left="567" w:hanging="567"/>
        <w:rPr>
          <w:rFonts w:ascii="Arial" w:hAnsi="Arial" w:cs="Arial"/>
        </w:rPr>
      </w:pPr>
      <w:r w:rsidRPr="00CC78CF">
        <w:rPr>
          <w:rFonts w:ascii="Arial" w:hAnsi="Arial" w:cs="Arial"/>
          <w:sz w:val="22"/>
          <w:szCs w:val="22"/>
        </w:rPr>
        <w:t>Pitching for a project</w:t>
      </w:r>
    </w:p>
    <w:p w:rsidR="006A3C63" w:rsidRPr="00F7205B" w:rsidRDefault="006A3C63" w:rsidP="006A3C63">
      <w:pPr>
        <w:rPr>
          <w:rFonts w:ascii="Arial" w:hAnsi="Arial" w:cs="Arial"/>
        </w:rPr>
      </w:pPr>
    </w:p>
    <w:p w:rsidR="00CC78CF" w:rsidRPr="00CC78CF" w:rsidRDefault="00CC78CF" w:rsidP="00CC78CF">
      <w:pPr>
        <w:pStyle w:val="fixed"/>
        <w:rPr>
          <w:rFonts w:ascii="Arial" w:hAnsi="Arial" w:cs="Arial"/>
          <w:sz w:val="22"/>
          <w:szCs w:val="22"/>
          <w:shd w:val="clear" w:color="auto" w:fill="FFFFFF"/>
        </w:rPr>
      </w:pPr>
      <w:r w:rsidRPr="00CC78CF">
        <w:rPr>
          <w:rFonts w:ascii="Arial" w:hAnsi="Arial" w:cs="Arial"/>
          <w:sz w:val="22"/>
          <w:szCs w:val="22"/>
        </w:rPr>
        <w:t>LEARNING AND TEACHING STRATEGY</w:t>
      </w:r>
    </w:p>
    <w:p w:rsidR="00CC78CF" w:rsidRPr="00CC78CF" w:rsidRDefault="00CC78CF" w:rsidP="00CC78CF">
      <w:pPr>
        <w:rPr>
          <w:rFonts w:ascii="Arial" w:hAnsi="Arial" w:cs="Arial"/>
        </w:rPr>
      </w:pPr>
      <w:r w:rsidRPr="00CC78CF">
        <w:rPr>
          <w:rFonts w:ascii="Arial" w:hAnsi="Arial" w:cs="Arial"/>
        </w:rPr>
        <w:lastRenderedPageBreak/>
        <w:t>The learning and teaching strategy for this module has been designed to facilitate a rich learning experience for students from different educational and cultural backgrounds.</w:t>
      </w:r>
    </w:p>
    <w:p w:rsidR="00CC78CF" w:rsidRPr="00CC78CF" w:rsidRDefault="00CC78CF" w:rsidP="00CC78CF">
      <w:pPr>
        <w:spacing w:after="0" w:line="252" w:lineRule="auto"/>
        <w:jc w:val="both"/>
        <w:rPr>
          <w:rFonts w:ascii="Arial" w:hAnsi="Arial" w:cs="Arial"/>
          <w:iCs/>
        </w:rPr>
      </w:pPr>
      <w:r w:rsidRPr="00CC78CF">
        <w:rPr>
          <w:rFonts w:ascii="Arial" w:hAnsi="Arial" w:cs="Arial"/>
        </w:rPr>
        <w:t>There is a strong emphasis on student –led learning on this module. After the first few weeks of the module, s</w:t>
      </w:r>
      <w:r w:rsidRPr="00CC78CF">
        <w:rPr>
          <w:rFonts w:ascii="Arial" w:hAnsi="Arial" w:cs="Arial"/>
          <w:iCs/>
        </w:rPr>
        <w:t xml:space="preserve">tudents formulate and finalise their project ideas that have a sound business case justification and present them in the form of a project initiation document (PID).  Before the submission of their PID, students will meet individually with the module tutor to discuss their ideas and to refine their PID especially in terms of the project’s feasibility and relevance and business case justification.  The format of this meeting will resemble the initial meeting a consultant would have with a potential customer to determine the boundaries and deliverables of a consultancy project.  </w:t>
      </w:r>
    </w:p>
    <w:p w:rsidR="00CC78CF" w:rsidRPr="00CC78CF" w:rsidRDefault="00CC78CF" w:rsidP="00CC78CF">
      <w:pPr>
        <w:spacing w:after="0" w:line="252" w:lineRule="auto"/>
        <w:jc w:val="both"/>
        <w:rPr>
          <w:rFonts w:ascii="Arial" w:hAnsi="Arial" w:cs="Arial"/>
          <w:iCs/>
        </w:rPr>
      </w:pPr>
    </w:p>
    <w:p w:rsidR="00CC78CF" w:rsidRPr="00CC78CF" w:rsidRDefault="00CC78CF" w:rsidP="00CC78CF">
      <w:pPr>
        <w:spacing w:after="0" w:line="252" w:lineRule="auto"/>
        <w:jc w:val="both"/>
        <w:rPr>
          <w:rFonts w:ascii="Arial" w:hAnsi="Arial" w:cs="Arial"/>
          <w:bCs/>
          <w:iCs/>
        </w:rPr>
      </w:pPr>
      <w:r w:rsidRPr="00CC78CF">
        <w:rPr>
          <w:rFonts w:ascii="Arial" w:hAnsi="Arial" w:cs="Arial"/>
          <w:iCs/>
        </w:rPr>
        <w:t>Group work will also be a significant part of the teaching and learning strategy where students will form into small groups and present the ideas detailed in their PID, to each other.  This process resembles the practice of making a “pitch” as would a consultant in the real world of work when tendering for contracts, but which also offers a useful opportunity to obtain feedback in the project initiation phase.   During this session, students will be encouraged to adopt an inquisitorial stance with each other, thereby simulating the development of a viable project with a potential contribution in the ‘real world’.</w:t>
      </w:r>
      <w:r w:rsidRPr="00CC78CF">
        <w:rPr>
          <w:rFonts w:ascii="Arial" w:hAnsi="Arial" w:cs="Arial"/>
          <w:bCs/>
          <w:iCs/>
        </w:rPr>
        <w:t xml:space="preserve">  </w:t>
      </w:r>
    </w:p>
    <w:p w:rsidR="00CC78CF" w:rsidRPr="00CC78CF" w:rsidRDefault="00CC78CF" w:rsidP="00CC78CF">
      <w:pPr>
        <w:spacing w:after="0" w:line="252" w:lineRule="auto"/>
        <w:jc w:val="both"/>
        <w:rPr>
          <w:rFonts w:ascii="Arial" w:hAnsi="Arial" w:cs="Arial"/>
          <w:bCs/>
          <w:iCs/>
        </w:rPr>
      </w:pPr>
    </w:p>
    <w:p w:rsidR="00CC78CF" w:rsidRPr="00CC78CF" w:rsidRDefault="00CC78CF" w:rsidP="00CC78CF">
      <w:pPr>
        <w:spacing w:after="0" w:line="252" w:lineRule="auto"/>
        <w:jc w:val="both"/>
        <w:rPr>
          <w:rFonts w:ascii="Arial" w:hAnsi="Arial" w:cs="Arial"/>
          <w:bCs/>
          <w:iCs/>
        </w:rPr>
      </w:pPr>
    </w:p>
    <w:p w:rsidR="00CC78CF" w:rsidRPr="00CC78CF" w:rsidRDefault="00CC78CF" w:rsidP="00CC78CF">
      <w:pPr>
        <w:rPr>
          <w:rFonts w:ascii="Arial" w:hAnsi="Arial" w:cs="Arial"/>
        </w:rPr>
      </w:pPr>
      <w:r w:rsidRPr="00CC78CF">
        <w:rPr>
          <w:rFonts w:ascii="Arial" w:hAnsi="Arial" w:cs="Arial"/>
        </w:rPr>
        <w:t xml:space="preserve">In the final weeks of the module, students will be working in small groups in close consultation with the module lecturer to ensure that the project reports are completed successfully in terms of its set deliverables evidenced in the PID and in relation to the pre-set marking criteria. </w:t>
      </w:r>
    </w:p>
    <w:p w:rsidR="00CC78CF" w:rsidRPr="00CC78CF" w:rsidRDefault="00CC78CF" w:rsidP="00CC78CF">
      <w:pPr>
        <w:rPr>
          <w:rFonts w:ascii="Arial" w:hAnsi="Arial" w:cs="Arial"/>
          <w:shd w:val="clear" w:color="auto" w:fill="FFFFFF"/>
        </w:rPr>
      </w:pPr>
      <w:r w:rsidRPr="00CC78CF">
        <w:rPr>
          <w:rFonts w:ascii="Arial" w:hAnsi="Arial" w:cs="Arial"/>
        </w:rPr>
        <w:t>The module schedule will vary depending on the needs of the groups and the type of projects chosen. It may consist of weekly sessions, all day sessions or blocks of teaching, the format will be discussed with all participants in the first session.</w:t>
      </w:r>
    </w:p>
    <w:p w:rsidR="00CC78CF" w:rsidRPr="00CC78CF" w:rsidRDefault="00CC78CF" w:rsidP="00CC78CF">
      <w:pPr>
        <w:spacing w:after="0"/>
        <w:rPr>
          <w:rFonts w:ascii="Arial" w:hAnsi="Arial" w:cs="Arial"/>
        </w:rPr>
      </w:pPr>
    </w:p>
    <w:p w:rsidR="00CC78CF" w:rsidRPr="00CC78CF" w:rsidRDefault="00CC78CF" w:rsidP="00CC78CF">
      <w:pPr>
        <w:spacing w:after="0"/>
        <w:rPr>
          <w:rFonts w:ascii="Arial" w:hAnsi="Arial" w:cs="Arial"/>
        </w:rPr>
      </w:pPr>
      <w:r w:rsidRPr="00CC78CF">
        <w:rPr>
          <w:rFonts w:ascii="Arial" w:hAnsi="Arial" w:cs="Arial"/>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CC78CF" w:rsidRPr="00CC78CF" w:rsidTr="00CC78CF">
        <w:tc>
          <w:tcPr>
            <w:tcW w:w="3969" w:type="dxa"/>
            <w:tcBorders>
              <w:top w:val="single" w:sz="4" w:space="0" w:color="auto"/>
              <w:left w:val="single" w:sz="4" w:space="0" w:color="auto"/>
            </w:tcBorders>
          </w:tcPr>
          <w:p w:rsidR="00CC78CF" w:rsidRPr="00CC78CF" w:rsidRDefault="00CC78CF" w:rsidP="00CC78CF">
            <w:pPr>
              <w:spacing w:after="0"/>
              <w:rPr>
                <w:rFonts w:ascii="Arial" w:hAnsi="Arial" w:cs="Arial"/>
                <w:b/>
                <w:sz w:val="22"/>
                <w:szCs w:val="22"/>
              </w:rPr>
            </w:pPr>
            <w:r w:rsidRPr="00CC78CF">
              <w:rPr>
                <w:rFonts w:ascii="Arial" w:hAnsi="Arial" w:cs="Arial"/>
                <w:b/>
                <w:sz w:val="22"/>
                <w:szCs w:val="22"/>
              </w:rPr>
              <w:t>Activity type</w:t>
            </w:r>
          </w:p>
        </w:tc>
        <w:tc>
          <w:tcPr>
            <w:tcW w:w="1701" w:type="dxa"/>
            <w:tcBorders>
              <w:top w:val="single" w:sz="4" w:space="0" w:color="auto"/>
            </w:tcBorders>
          </w:tcPr>
          <w:p w:rsidR="00CC78CF" w:rsidRPr="00CC78CF" w:rsidRDefault="00CC78CF" w:rsidP="00CC78CF">
            <w:pPr>
              <w:spacing w:after="0"/>
              <w:jc w:val="center"/>
              <w:rPr>
                <w:rFonts w:ascii="Arial" w:hAnsi="Arial" w:cs="Arial"/>
                <w:b/>
                <w:sz w:val="22"/>
                <w:szCs w:val="22"/>
              </w:rPr>
            </w:pPr>
            <w:r w:rsidRPr="00CC78CF">
              <w:rPr>
                <w:rFonts w:ascii="Arial" w:hAnsi="Arial" w:cs="Arial"/>
                <w:b/>
                <w:sz w:val="22"/>
                <w:szCs w:val="22"/>
              </w:rPr>
              <w:t>Hours</w:t>
            </w:r>
          </w:p>
        </w:tc>
        <w:tc>
          <w:tcPr>
            <w:tcW w:w="1843" w:type="dxa"/>
            <w:tcBorders>
              <w:top w:val="single" w:sz="4" w:space="0" w:color="auto"/>
            </w:tcBorders>
          </w:tcPr>
          <w:p w:rsidR="00CC78CF" w:rsidRPr="00CC78CF" w:rsidRDefault="00CC78CF" w:rsidP="00CC78CF">
            <w:pPr>
              <w:spacing w:after="0"/>
              <w:jc w:val="center"/>
              <w:rPr>
                <w:rFonts w:ascii="Arial" w:hAnsi="Arial" w:cs="Arial"/>
                <w:b/>
                <w:sz w:val="22"/>
                <w:szCs w:val="22"/>
              </w:rPr>
            </w:pPr>
            <w:r w:rsidRPr="00CC78CF">
              <w:rPr>
                <w:rFonts w:ascii="Arial" w:hAnsi="Arial" w:cs="Arial"/>
                <w:b/>
                <w:sz w:val="22"/>
                <w:szCs w:val="22"/>
              </w:rPr>
              <w:t>Percentage</w:t>
            </w:r>
          </w:p>
        </w:tc>
      </w:tr>
      <w:tr w:rsidR="00CC78CF" w:rsidRPr="00CC78CF" w:rsidTr="00CC78CF">
        <w:tc>
          <w:tcPr>
            <w:tcW w:w="3969" w:type="dxa"/>
          </w:tcPr>
          <w:p w:rsidR="00CC78CF" w:rsidRPr="00CC78CF" w:rsidRDefault="00CC78CF" w:rsidP="00CC78CF">
            <w:pPr>
              <w:spacing w:after="0"/>
              <w:rPr>
                <w:rFonts w:ascii="Arial" w:hAnsi="Arial" w:cs="Arial"/>
                <w:sz w:val="22"/>
                <w:szCs w:val="22"/>
              </w:rPr>
            </w:pPr>
            <w:r w:rsidRPr="00CC78CF">
              <w:rPr>
                <w:rFonts w:ascii="Arial" w:hAnsi="Arial" w:cs="Arial"/>
                <w:sz w:val="22"/>
                <w:szCs w:val="22"/>
              </w:rPr>
              <w:t>Scheduled learning</w:t>
            </w:r>
          </w:p>
        </w:tc>
        <w:tc>
          <w:tcPr>
            <w:tcW w:w="1701" w:type="dxa"/>
          </w:tcPr>
          <w:p w:rsidR="00CC78CF" w:rsidRPr="00CC78CF" w:rsidRDefault="00CC78CF" w:rsidP="00CC78CF">
            <w:pPr>
              <w:spacing w:after="0"/>
              <w:jc w:val="center"/>
              <w:rPr>
                <w:rFonts w:ascii="Arial" w:hAnsi="Arial" w:cs="Arial"/>
                <w:sz w:val="22"/>
                <w:szCs w:val="22"/>
              </w:rPr>
            </w:pPr>
            <w:r w:rsidRPr="00CC78CF">
              <w:rPr>
                <w:rFonts w:ascii="Arial" w:hAnsi="Arial" w:cs="Arial"/>
                <w:sz w:val="22"/>
                <w:szCs w:val="22"/>
              </w:rPr>
              <w:t>40</w:t>
            </w:r>
          </w:p>
        </w:tc>
        <w:tc>
          <w:tcPr>
            <w:tcW w:w="1843" w:type="dxa"/>
          </w:tcPr>
          <w:p w:rsidR="00CC78CF" w:rsidRPr="00CC78CF" w:rsidRDefault="00CC78CF" w:rsidP="00CC78CF">
            <w:pPr>
              <w:spacing w:after="0"/>
              <w:jc w:val="center"/>
              <w:rPr>
                <w:rFonts w:ascii="Arial" w:hAnsi="Arial" w:cs="Arial"/>
                <w:sz w:val="22"/>
                <w:szCs w:val="22"/>
              </w:rPr>
            </w:pPr>
            <w:r w:rsidRPr="00CC78CF">
              <w:rPr>
                <w:rFonts w:ascii="Arial" w:hAnsi="Arial" w:cs="Arial"/>
                <w:sz w:val="22"/>
                <w:szCs w:val="22"/>
              </w:rPr>
              <w:t>20%</w:t>
            </w:r>
          </w:p>
        </w:tc>
      </w:tr>
      <w:tr w:rsidR="00CC78CF" w:rsidRPr="00CC78CF" w:rsidTr="00CC78CF">
        <w:tc>
          <w:tcPr>
            <w:tcW w:w="3969" w:type="dxa"/>
          </w:tcPr>
          <w:p w:rsidR="00CC78CF" w:rsidRPr="00CC78CF" w:rsidRDefault="00CC78CF" w:rsidP="00CC78CF">
            <w:pPr>
              <w:spacing w:after="0"/>
              <w:rPr>
                <w:rFonts w:ascii="Arial" w:hAnsi="Arial" w:cs="Arial"/>
                <w:sz w:val="22"/>
                <w:szCs w:val="22"/>
              </w:rPr>
            </w:pPr>
            <w:r w:rsidRPr="00CC78CF">
              <w:rPr>
                <w:rFonts w:ascii="Arial" w:hAnsi="Arial" w:cs="Arial"/>
                <w:sz w:val="22"/>
                <w:szCs w:val="22"/>
              </w:rPr>
              <w:t>Independent learning</w:t>
            </w:r>
          </w:p>
        </w:tc>
        <w:tc>
          <w:tcPr>
            <w:tcW w:w="1701" w:type="dxa"/>
          </w:tcPr>
          <w:p w:rsidR="00CC78CF" w:rsidRPr="00CC78CF" w:rsidRDefault="00CC78CF" w:rsidP="00CC78CF">
            <w:pPr>
              <w:spacing w:after="0"/>
              <w:jc w:val="center"/>
              <w:rPr>
                <w:rFonts w:ascii="Arial" w:hAnsi="Arial" w:cs="Arial"/>
                <w:sz w:val="22"/>
                <w:szCs w:val="22"/>
              </w:rPr>
            </w:pPr>
            <w:r w:rsidRPr="00CC78CF">
              <w:rPr>
                <w:rFonts w:ascii="Arial" w:hAnsi="Arial" w:cs="Arial"/>
                <w:sz w:val="22"/>
                <w:szCs w:val="22"/>
              </w:rPr>
              <w:t>160</w:t>
            </w:r>
          </w:p>
        </w:tc>
        <w:tc>
          <w:tcPr>
            <w:tcW w:w="1843" w:type="dxa"/>
          </w:tcPr>
          <w:p w:rsidR="00CC78CF" w:rsidRPr="00CC78CF" w:rsidRDefault="00CC78CF" w:rsidP="00CC78CF">
            <w:pPr>
              <w:spacing w:after="0"/>
              <w:jc w:val="center"/>
              <w:rPr>
                <w:rFonts w:ascii="Arial" w:hAnsi="Arial" w:cs="Arial"/>
                <w:sz w:val="22"/>
                <w:szCs w:val="22"/>
              </w:rPr>
            </w:pPr>
            <w:r w:rsidRPr="00CC78CF">
              <w:rPr>
                <w:rFonts w:ascii="Arial" w:hAnsi="Arial" w:cs="Arial"/>
                <w:sz w:val="22"/>
                <w:szCs w:val="22"/>
              </w:rPr>
              <w:t>80%</w:t>
            </w:r>
          </w:p>
        </w:tc>
      </w:tr>
      <w:tr w:rsidR="00CC78CF" w:rsidRPr="00CC78CF" w:rsidTr="00CC78CF">
        <w:tc>
          <w:tcPr>
            <w:tcW w:w="3969" w:type="dxa"/>
          </w:tcPr>
          <w:p w:rsidR="00CC78CF" w:rsidRPr="00CC78CF" w:rsidRDefault="00CC78CF" w:rsidP="00CC78CF">
            <w:pPr>
              <w:spacing w:after="0"/>
              <w:rPr>
                <w:rFonts w:ascii="Arial" w:hAnsi="Arial" w:cs="Arial"/>
                <w:sz w:val="22"/>
                <w:szCs w:val="22"/>
              </w:rPr>
            </w:pPr>
            <w:r w:rsidRPr="00CC78CF">
              <w:rPr>
                <w:rFonts w:ascii="Arial" w:hAnsi="Arial" w:cs="Arial"/>
                <w:sz w:val="22"/>
                <w:szCs w:val="22"/>
              </w:rPr>
              <w:t>Placement learning</w:t>
            </w:r>
          </w:p>
        </w:tc>
        <w:tc>
          <w:tcPr>
            <w:tcW w:w="1701" w:type="dxa"/>
          </w:tcPr>
          <w:p w:rsidR="00CC78CF" w:rsidRPr="00CC78CF" w:rsidRDefault="00CC78CF" w:rsidP="00CC78CF">
            <w:pPr>
              <w:spacing w:after="0"/>
              <w:jc w:val="center"/>
              <w:rPr>
                <w:rFonts w:ascii="Arial" w:hAnsi="Arial" w:cs="Arial"/>
                <w:sz w:val="22"/>
                <w:szCs w:val="22"/>
              </w:rPr>
            </w:pPr>
          </w:p>
        </w:tc>
        <w:tc>
          <w:tcPr>
            <w:tcW w:w="1843" w:type="dxa"/>
          </w:tcPr>
          <w:p w:rsidR="00CC78CF" w:rsidRPr="00CC78CF" w:rsidRDefault="00CC78CF" w:rsidP="00CC78CF">
            <w:pPr>
              <w:spacing w:after="0"/>
              <w:jc w:val="center"/>
              <w:rPr>
                <w:rFonts w:ascii="Arial" w:hAnsi="Arial" w:cs="Arial"/>
                <w:sz w:val="22"/>
                <w:szCs w:val="22"/>
              </w:rPr>
            </w:pPr>
          </w:p>
        </w:tc>
      </w:tr>
      <w:tr w:rsidR="00CC78CF" w:rsidRPr="00CC78CF" w:rsidTr="00CC78CF">
        <w:tc>
          <w:tcPr>
            <w:tcW w:w="3969" w:type="dxa"/>
          </w:tcPr>
          <w:p w:rsidR="00CC78CF" w:rsidRPr="00CC78CF" w:rsidRDefault="00CC78CF" w:rsidP="00CC78CF">
            <w:pPr>
              <w:spacing w:after="0" w:line="240" w:lineRule="auto"/>
              <w:rPr>
                <w:rFonts w:ascii="Arial" w:hAnsi="Arial" w:cs="Arial"/>
                <w:sz w:val="22"/>
                <w:szCs w:val="22"/>
              </w:rPr>
            </w:pPr>
            <w:r w:rsidRPr="00CC78CF">
              <w:rPr>
                <w:rFonts w:ascii="Arial" w:hAnsi="Arial" w:cs="Arial"/>
                <w:b/>
                <w:sz w:val="22"/>
                <w:szCs w:val="22"/>
              </w:rPr>
              <w:t>TOTAL</w:t>
            </w:r>
          </w:p>
        </w:tc>
        <w:tc>
          <w:tcPr>
            <w:tcW w:w="1701" w:type="dxa"/>
          </w:tcPr>
          <w:p w:rsidR="00CC78CF" w:rsidRPr="00CC78CF" w:rsidRDefault="00CC78CF" w:rsidP="00CC78CF">
            <w:pPr>
              <w:spacing w:after="0" w:line="240" w:lineRule="auto"/>
              <w:jc w:val="center"/>
              <w:rPr>
                <w:rFonts w:ascii="Arial" w:hAnsi="Arial" w:cs="Arial"/>
                <w:b/>
                <w:sz w:val="22"/>
                <w:szCs w:val="22"/>
              </w:rPr>
            </w:pPr>
            <w:r w:rsidRPr="00CC78CF">
              <w:rPr>
                <w:rFonts w:ascii="Arial" w:hAnsi="Arial" w:cs="Arial"/>
                <w:b/>
                <w:sz w:val="22"/>
                <w:szCs w:val="22"/>
              </w:rPr>
              <w:t>200</w:t>
            </w:r>
          </w:p>
        </w:tc>
        <w:tc>
          <w:tcPr>
            <w:tcW w:w="1843" w:type="dxa"/>
          </w:tcPr>
          <w:p w:rsidR="00CC78CF" w:rsidRPr="00CC78CF" w:rsidRDefault="00CC78CF" w:rsidP="00CC78CF">
            <w:pPr>
              <w:spacing w:after="0" w:line="240" w:lineRule="auto"/>
              <w:jc w:val="center"/>
              <w:rPr>
                <w:rFonts w:ascii="Arial" w:hAnsi="Arial" w:cs="Arial"/>
                <w:b/>
                <w:sz w:val="22"/>
                <w:szCs w:val="22"/>
              </w:rPr>
            </w:pPr>
            <w:r w:rsidRPr="00CC78CF">
              <w:rPr>
                <w:rFonts w:ascii="Arial" w:hAnsi="Arial" w:cs="Arial"/>
                <w:b/>
                <w:sz w:val="22"/>
                <w:szCs w:val="22"/>
              </w:rPr>
              <w:t>100%</w:t>
            </w:r>
          </w:p>
        </w:tc>
      </w:tr>
    </w:tbl>
    <w:p w:rsidR="00CC78CF" w:rsidRPr="00CC78CF" w:rsidRDefault="00CC78CF" w:rsidP="00CC78CF">
      <w:pPr>
        <w:pStyle w:val="fixed"/>
        <w:ind w:left="0" w:firstLine="0"/>
        <w:rPr>
          <w:rFonts w:ascii="Arial" w:hAnsi="Arial" w:cs="Arial"/>
          <w:sz w:val="22"/>
          <w:szCs w:val="22"/>
        </w:rPr>
      </w:pPr>
    </w:p>
    <w:p w:rsidR="00CC78CF" w:rsidRPr="00CC78CF" w:rsidRDefault="00CC78CF" w:rsidP="00CC78CF">
      <w:pPr>
        <w:pStyle w:val="fixed"/>
        <w:ind w:left="0"/>
        <w:rPr>
          <w:rFonts w:ascii="Arial" w:hAnsi="Arial" w:cs="Arial"/>
          <w:sz w:val="22"/>
          <w:szCs w:val="22"/>
        </w:rPr>
      </w:pPr>
    </w:p>
    <w:p w:rsidR="00CC78CF" w:rsidRPr="00CC78CF" w:rsidRDefault="00CC78CF" w:rsidP="00CC78CF">
      <w:pPr>
        <w:spacing w:line="240" w:lineRule="auto"/>
        <w:rPr>
          <w:rFonts w:ascii="Arial" w:hAnsi="Arial" w:cs="Arial"/>
          <w:b/>
        </w:rPr>
      </w:pPr>
      <w:r w:rsidRPr="00CC78CF">
        <w:rPr>
          <w:rFonts w:ascii="Arial" w:hAnsi="Arial" w:cs="Arial"/>
          <w:b/>
        </w:rPr>
        <w:t>Assessment Component 1 – 20%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1262"/>
        <w:gridCol w:w="1220"/>
        <w:gridCol w:w="538"/>
        <w:gridCol w:w="647"/>
        <w:gridCol w:w="1559"/>
        <w:gridCol w:w="276"/>
      </w:tblGrid>
      <w:tr w:rsidR="00CC78CF" w:rsidRPr="00CC78CF" w:rsidTr="00CC78CF">
        <w:sdt>
          <w:sdtPr>
            <w:rPr>
              <w:rFonts w:ascii="Arial" w:hAnsi="Arial" w:cs="Arial"/>
            </w:rPr>
            <w:id w:val="-1031260605"/>
            <w14:checkbox>
              <w14:checked w14:val="0"/>
              <w14:checkedState w14:val="2612" w14:font="MS Gothic"/>
              <w14:uncheckedState w14:val="2610" w14:font="MS Gothic"/>
            </w14:checkbox>
          </w:sdtPr>
          <w:sdtEndPr/>
          <w:sdtContent>
            <w:tc>
              <w:tcPr>
                <w:tcW w:w="562" w:type="dxa"/>
              </w:tcPr>
              <w:p w:rsidR="00CC78CF" w:rsidRPr="00CC78CF" w:rsidRDefault="00CC78CF" w:rsidP="00CC78CF">
                <w:pPr>
                  <w:spacing w:line="240" w:lineRule="auto"/>
                  <w:rPr>
                    <w:rFonts w:ascii="Arial" w:hAnsi="Arial" w:cs="Arial"/>
                    <w:b/>
                    <w:sz w:val="22"/>
                    <w:szCs w:val="22"/>
                  </w:rPr>
                </w:pPr>
                <w:r w:rsidRPr="00CC78CF">
                  <w:rPr>
                    <w:rFonts w:ascii="Segoe UI Symbol" w:eastAsia="MS Gothic" w:hAnsi="Segoe UI Symbol" w:cs="Segoe UI Symbol"/>
                    <w:sz w:val="22"/>
                    <w:szCs w:val="22"/>
                  </w:rPr>
                  <w:t>☐</w:t>
                </w:r>
              </w:p>
            </w:tc>
          </w:sdtContent>
        </w:sdt>
        <w:tc>
          <w:tcPr>
            <w:tcW w:w="2458" w:type="dxa"/>
          </w:tcPr>
          <w:p w:rsidR="00CC78CF" w:rsidRPr="00CC78CF" w:rsidRDefault="00CC78CF" w:rsidP="00CC78CF">
            <w:pPr>
              <w:spacing w:line="240" w:lineRule="auto"/>
              <w:rPr>
                <w:rFonts w:ascii="Arial" w:hAnsi="Arial" w:cs="Arial"/>
                <w:b/>
                <w:sz w:val="22"/>
                <w:szCs w:val="22"/>
              </w:rPr>
            </w:pPr>
            <w:r w:rsidRPr="00CC78CF">
              <w:rPr>
                <w:rFonts w:ascii="Arial" w:hAnsi="Arial" w:cs="Arial"/>
                <w:b/>
                <w:sz w:val="22"/>
                <w:szCs w:val="22"/>
              </w:rPr>
              <w:t>Written exam</w:t>
            </w:r>
          </w:p>
        </w:tc>
        <w:sdt>
          <w:sdtPr>
            <w:rPr>
              <w:rFonts w:ascii="Arial" w:hAnsi="Arial" w:cs="Arial"/>
            </w:rPr>
            <w:id w:val="-315484419"/>
            <w14:checkbox>
              <w14:checked w14:val="1"/>
              <w14:checkedState w14:val="2612" w14:font="MS Gothic"/>
              <w14:uncheckedState w14:val="2610" w14:font="MS Gothic"/>
            </w14:checkbox>
          </w:sdtPr>
          <w:sdtEndPr/>
          <w:sdtContent>
            <w:tc>
              <w:tcPr>
                <w:tcW w:w="538" w:type="dxa"/>
              </w:tcPr>
              <w:p w:rsidR="00CC78CF" w:rsidRPr="00CC78CF" w:rsidRDefault="00CC78CF" w:rsidP="00CC78CF">
                <w:pPr>
                  <w:spacing w:line="240" w:lineRule="auto"/>
                  <w:rPr>
                    <w:rFonts w:ascii="Arial" w:hAnsi="Arial" w:cs="Arial"/>
                    <w:b/>
                    <w:sz w:val="22"/>
                    <w:szCs w:val="22"/>
                  </w:rPr>
                </w:pPr>
                <w:r w:rsidRPr="00CC78CF">
                  <w:rPr>
                    <w:rFonts w:ascii="Segoe UI Symbol" w:eastAsia="MS Gothic" w:hAnsi="Segoe UI Symbol" w:cs="Segoe UI Symbol"/>
                    <w:sz w:val="22"/>
                    <w:szCs w:val="22"/>
                  </w:rPr>
                  <w:t>☒</w:t>
                </w:r>
              </w:p>
            </w:tc>
          </w:sdtContent>
        </w:sdt>
        <w:tc>
          <w:tcPr>
            <w:tcW w:w="2482" w:type="dxa"/>
            <w:gridSpan w:val="2"/>
          </w:tcPr>
          <w:p w:rsidR="00CC78CF" w:rsidRPr="00CC78CF" w:rsidRDefault="00CC78CF" w:rsidP="00CC78CF">
            <w:pPr>
              <w:spacing w:line="240" w:lineRule="auto"/>
              <w:rPr>
                <w:rFonts w:ascii="Arial" w:hAnsi="Arial" w:cs="Arial"/>
                <w:b/>
                <w:sz w:val="22"/>
                <w:szCs w:val="22"/>
              </w:rPr>
            </w:pPr>
            <w:r w:rsidRPr="00CC78CF">
              <w:rPr>
                <w:rFonts w:ascii="Arial" w:hAnsi="Arial" w:cs="Arial"/>
                <w:b/>
                <w:sz w:val="22"/>
                <w:szCs w:val="22"/>
              </w:rPr>
              <w:t>Coursework</w:t>
            </w:r>
          </w:p>
        </w:tc>
        <w:sdt>
          <w:sdtPr>
            <w:rPr>
              <w:rFonts w:ascii="Arial" w:hAnsi="Arial" w:cs="Arial"/>
            </w:rPr>
            <w:id w:val="712393229"/>
            <w14:checkbox>
              <w14:checked w14:val="0"/>
              <w14:checkedState w14:val="2612" w14:font="MS Gothic"/>
              <w14:uncheckedState w14:val="2610" w14:font="MS Gothic"/>
            </w14:checkbox>
          </w:sdtPr>
          <w:sdtEndPr/>
          <w:sdtContent>
            <w:tc>
              <w:tcPr>
                <w:tcW w:w="538" w:type="dxa"/>
              </w:tcPr>
              <w:p w:rsidR="00CC78CF" w:rsidRPr="00CC78CF" w:rsidRDefault="00CC78CF" w:rsidP="00CC78CF">
                <w:pPr>
                  <w:spacing w:line="240" w:lineRule="auto"/>
                  <w:rPr>
                    <w:rFonts w:ascii="Arial" w:hAnsi="Arial" w:cs="Arial"/>
                    <w:b/>
                    <w:sz w:val="22"/>
                    <w:szCs w:val="22"/>
                  </w:rPr>
                </w:pPr>
                <w:r w:rsidRPr="00CC78CF">
                  <w:rPr>
                    <w:rFonts w:ascii="Segoe UI Symbol" w:eastAsia="MS Gothic" w:hAnsi="Segoe UI Symbol" w:cs="Segoe UI Symbol"/>
                    <w:sz w:val="22"/>
                    <w:szCs w:val="22"/>
                  </w:rPr>
                  <w:t>☐</w:t>
                </w:r>
              </w:p>
            </w:tc>
          </w:sdtContent>
        </w:sdt>
        <w:tc>
          <w:tcPr>
            <w:tcW w:w="2482" w:type="dxa"/>
            <w:gridSpan w:val="3"/>
          </w:tcPr>
          <w:p w:rsidR="00CC78CF" w:rsidRPr="00CC78CF" w:rsidRDefault="00CC78CF" w:rsidP="00CC78CF">
            <w:pPr>
              <w:spacing w:line="240" w:lineRule="auto"/>
              <w:rPr>
                <w:rFonts w:ascii="Arial" w:hAnsi="Arial" w:cs="Arial"/>
                <w:b/>
                <w:sz w:val="22"/>
                <w:szCs w:val="22"/>
              </w:rPr>
            </w:pPr>
            <w:r w:rsidRPr="00CC78CF">
              <w:rPr>
                <w:rFonts w:ascii="Arial" w:hAnsi="Arial" w:cs="Arial"/>
                <w:b/>
                <w:sz w:val="22"/>
                <w:szCs w:val="22"/>
              </w:rPr>
              <w:t>Practical</w:t>
            </w:r>
          </w:p>
        </w:tc>
      </w:tr>
      <w:tr w:rsidR="00CC78CF" w:rsidRPr="00CC78CF" w:rsidTr="00CC78CF">
        <w:trPr>
          <w:gridAfter w:val="1"/>
          <w:wAfter w:w="276" w:type="dxa"/>
        </w:trPr>
        <w:tc>
          <w:tcPr>
            <w:tcW w:w="4820" w:type="dxa"/>
            <w:gridSpan w:val="4"/>
          </w:tcPr>
          <w:p w:rsidR="00CC78CF" w:rsidRPr="00CC78CF" w:rsidRDefault="00CC78CF" w:rsidP="00CC78CF">
            <w:pPr>
              <w:spacing w:line="240" w:lineRule="auto"/>
              <w:jc w:val="center"/>
              <w:rPr>
                <w:rFonts w:ascii="Arial" w:hAnsi="Arial" w:cs="Arial"/>
                <w:b/>
                <w:sz w:val="22"/>
                <w:szCs w:val="22"/>
              </w:rPr>
            </w:pPr>
            <w:r w:rsidRPr="00CC78CF">
              <w:rPr>
                <w:rFonts w:ascii="Arial" w:hAnsi="Arial" w:cs="Arial"/>
                <w:b/>
                <w:sz w:val="22"/>
                <w:szCs w:val="22"/>
              </w:rPr>
              <w:t>Mode of assessment</w:t>
            </w:r>
          </w:p>
        </w:tc>
        <w:tc>
          <w:tcPr>
            <w:tcW w:w="2405" w:type="dxa"/>
            <w:gridSpan w:val="3"/>
          </w:tcPr>
          <w:p w:rsidR="00CC78CF" w:rsidRPr="00CC78CF" w:rsidRDefault="00CC78CF" w:rsidP="00CC78CF">
            <w:pPr>
              <w:spacing w:line="240" w:lineRule="auto"/>
              <w:rPr>
                <w:rFonts w:ascii="Arial" w:hAnsi="Arial" w:cs="Arial"/>
                <w:sz w:val="22"/>
                <w:szCs w:val="22"/>
              </w:rPr>
            </w:pPr>
            <w:r w:rsidRPr="00CC78CF">
              <w:rPr>
                <w:rFonts w:ascii="Arial" w:hAnsi="Arial" w:cs="Arial"/>
                <w:b/>
                <w:sz w:val="22"/>
                <w:szCs w:val="22"/>
              </w:rPr>
              <w:t>Volume</w:t>
            </w:r>
          </w:p>
        </w:tc>
        <w:tc>
          <w:tcPr>
            <w:tcW w:w="1559" w:type="dxa"/>
          </w:tcPr>
          <w:p w:rsidR="00CC78CF" w:rsidRPr="00CC78CF" w:rsidRDefault="00CC78CF" w:rsidP="00CC78CF">
            <w:pPr>
              <w:spacing w:line="240" w:lineRule="auto"/>
              <w:rPr>
                <w:rFonts w:ascii="Arial" w:hAnsi="Arial" w:cs="Arial"/>
                <w:sz w:val="22"/>
                <w:szCs w:val="22"/>
              </w:rPr>
            </w:pPr>
            <w:r w:rsidRPr="00CC78CF">
              <w:rPr>
                <w:rFonts w:ascii="Arial" w:hAnsi="Arial" w:cs="Arial"/>
                <w:b/>
                <w:sz w:val="22"/>
                <w:szCs w:val="22"/>
              </w:rPr>
              <w:t>Weighting</w:t>
            </w:r>
          </w:p>
        </w:tc>
      </w:tr>
      <w:tr w:rsidR="00CC78CF" w:rsidRPr="00CC78CF" w:rsidTr="00CC78CF">
        <w:trPr>
          <w:gridAfter w:val="1"/>
          <w:wAfter w:w="276" w:type="dxa"/>
        </w:trPr>
        <w:tc>
          <w:tcPr>
            <w:tcW w:w="4820" w:type="dxa"/>
            <w:gridSpan w:val="4"/>
          </w:tcPr>
          <w:p w:rsidR="00CC78CF" w:rsidRPr="00CC78CF" w:rsidRDefault="00CC78CF" w:rsidP="00CC78CF">
            <w:pPr>
              <w:spacing w:line="240" w:lineRule="auto"/>
              <w:rPr>
                <w:rFonts w:ascii="Arial" w:hAnsi="Arial" w:cs="Arial"/>
                <w:sz w:val="22"/>
                <w:szCs w:val="22"/>
              </w:rPr>
            </w:pPr>
            <w:r w:rsidRPr="00CC78CF">
              <w:rPr>
                <w:rFonts w:ascii="Arial" w:hAnsi="Arial" w:cs="Arial"/>
                <w:sz w:val="22"/>
                <w:szCs w:val="22"/>
              </w:rPr>
              <w:t xml:space="preserve">Project Initiation Document (PID) </w:t>
            </w:r>
          </w:p>
        </w:tc>
        <w:tc>
          <w:tcPr>
            <w:tcW w:w="2405" w:type="dxa"/>
            <w:gridSpan w:val="3"/>
          </w:tcPr>
          <w:p w:rsidR="00CC78CF" w:rsidRPr="00CC78CF" w:rsidRDefault="00CC78CF" w:rsidP="00CC78CF">
            <w:pPr>
              <w:spacing w:line="240" w:lineRule="auto"/>
              <w:rPr>
                <w:rFonts w:ascii="Arial" w:hAnsi="Arial" w:cs="Arial"/>
                <w:sz w:val="22"/>
                <w:szCs w:val="22"/>
              </w:rPr>
            </w:pPr>
            <w:r w:rsidRPr="00CC78CF">
              <w:rPr>
                <w:rFonts w:ascii="Arial" w:hAnsi="Arial" w:cs="Arial"/>
                <w:sz w:val="22"/>
                <w:szCs w:val="22"/>
              </w:rPr>
              <w:t>1000 words</w:t>
            </w:r>
          </w:p>
        </w:tc>
        <w:tc>
          <w:tcPr>
            <w:tcW w:w="1559" w:type="dxa"/>
          </w:tcPr>
          <w:p w:rsidR="00CC78CF" w:rsidRPr="00CC78CF" w:rsidRDefault="00CC78CF" w:rsidP="00CC78CF">
            <w:pPr>
              <w:spacing w:line="240" w:lineRule="auto"/>
              <w:rPr>
                <w:rFonts w:ascii="Arial" w:hAnsi="Arial" w:cs="Arial"/>
                <w:sz w:val="22"/>
                <w:szCs w:val="22"/>
              </w:rPr>
            </w:pPr>
            <w:r w:rsidRPr="00CC78CF">
              <w:rPr>
                <w:rFonts w:ascii="Arial" w:hAnsi="Arial" w:cs="Arial"/>
                <w:sz w:val="22"/>
                <w:szCs w:val="22"/>
              </w:rPr>
              <w:t>20%</w:t>
            </w:r>
          </w:p>
        </w:tc>
      </w:tr>
    </w:tbl>
    <w:p w:rsidR="00CC78CF" w:rsidRPr="00CC78CF" w:rsidRDefault="00CC78CF" w:rsidP="00CC78CF">
      <w:pPr>
        <w:spacing w:line="240" w:lineRule="auto"/>
        <w:rPr>
          <w:rFonts w:ascii="Arial" w:hAnsi="Arial" w:cs="Arial"/>
          <w:b/>
        </w:rPr>
      </w:pPr>
    </w:p>
    <w:p w:rsidR="00CC78CF" w:rsidRPr="00CC78CF" w:rsidRDefault="00CC78CF" w:rsidP="00CC78CF">
      <w:pPr>
        <w:spacing w:line="240" w:lineRule="auto"/>
        <w:rPr>
          <w:rFonts w:ascii="Arial" w:hAnsi="Arial" w:cs="Arial"/>
          <w:b/>
        </w:rPr>
      </w:pPr>
      <w:r w:rsidRPr="00CC78CF">
        <w:rPr>
          <w:rFonts w:ascii="Arial" w:hAnsi="Arial" w:cs="Arial"/>
          <w:b/>
        </w:rPr>
        <w:t>Assessment Component 2 – 80%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1262"/>
        <w:gridCol w:w="1220"/>
        <w:gridCol w:w="538"/>
        <w:gridCol w:w="647"/>
        <w:gridCol w:w="1559"/>
        <w:gridCol w:w="276"/>
      </w:tblGrid>
      <w:tr w:rsidR="00CC78CF" w:rsidRPr="00CC78CF" w:rsidTr="00CC78CF">
        <w:sdt>
          <w:sdtPr>
            <w:rPr>
              <w:rFonts w:ascii="Arial" w:hAnsi="Arial" w:cs="Arial"/>
            </w:rPr>
            <w:id w:val="-766611035"/>
            <w14:checkbox>
              <w14:checked w14:val="0"/>
              <w14:checkedState w14:val="2612" w14:font="MS Gothic"/>
              <w14:uncheckedState w14:val="2610" w14:font="MS Gothic"/>
            </w14:checkbox>
          </w:sdtPr>
          <w:sdtEndPr/>
          <w:sdtContent>
            <w:tc>
              <w:tcPr>
                <w:tcW w:w="562" w:type="dxa"/>
              </w:tcPr>
              <w:p w:rsidR="00CC78CF" w:rsidRPr="00CC78CF" w:rsidRDefault="00CC78CF" w:rsidP="00CC78CF">
                <w:pPr>
                  <w:spacing w:line="240" w:lineRule="auto"/>
                  <w:rPr>
                    <w:rFonts w:ascii="Arial" w:hAnsi="Arial" w:cs="Arial"/>
                    <w:b/>
                    <w:sz w:val="22"/>
                    <w:szCs w:val="22"/>
                  </w:rPr>
                </w:pPr>
                <w:r w:rsidRPr="00CC78CF">
                  <w:rPr>
                    <w:rFonts w:ascii="Segoe UI Symbol" w:eastAsia="MS Gothic" w:hAnsi="Segoe UI Symbol" w:cs="Segoe UI Symbol"/>
                    <w:sz w:val="22"/>
                    <w:szCs w:val="22"/>
                  </w:rPr>
                  <w:t>☐</w:t>
                </w:r>
              </w:p>
            </w:tc>
          </w:sdtContent>
        </w:sdt>
        <w:tc>
          <w:tcPr>
            <w:tcW w:w="2458" w:type="dxa"/>
          </w:tcPr>
          <w:p w:rsidR="00CC78CF" w:rsidRPr="00CC78CF" w:rsidRDefault="00CC78CF" w:rsidP="00CC78CF">
            <w:pPr>
              <w:spacing w:line="240" w:lineRule="auto"/>
              <w:rPr>
                <w:rFonts w:ascii="Arial" w:hAnsi="Arial" w:cs="Arial"/>
                <w:b/>
                <w:sz w:val="22"/>
                <w:szCs w:val="22"/>
              </w:rPr>
            </w:pPr>
            <w:r w:rsidRPr="00CC78CF">
              <w:rPr>
                <w:rFonts w:ascii="Arial" w:hAnsi="Arial" w:cs="Arial"/>
                <w:b/>
                <w:sz w:val="22"/>
                <w:szCs w:val="22"/>
              </w:rPr>
              <w:t>Written exam</w:t>
            </w:r>
          </w:p>
        </w:tc>
        <w:sdt>
          <w:sdtPr>
            <w:rPr>
              <w:rFonts w:ascii="Arial" w:hAnsi="Arial" w:cs="Arial"/>
            </w:rPr>
            <w:id w:val="569769534"/>
            <w14:checkbox>
              <w14:checked w14:val="1"/>
              <w14:checkedState w14:val="2612" w14:font="MS Gothic"/>
              <w14:uncheckedState w14:val="2610" w14:font="MS Gothic"/>
            </w14:checkbox>
          </w:sdtPr>
          <w:sdtEndPr/>
          <w:sdtContent>
            <w:tc>
              <w:tcPr>
                <w:tcW w:w="538" w:type="dxa"/>
              </w:tcPr>
              <w:p w:rsidR="00CC78CF" w:rsidRPr="00CC78CF" w:rsidRDefault="00CC78CF" w:rsidP="00CC78CF">
                <w:pPr>
                  <w:spacing w:line="240" w:lineRule="auto"/>
                  <w:rPr>
                    <w:rFonts w:ascii="Arial" w:hAnsi="Arial" w:cs="Arial"/>
                    <w:b/>
                    <w:sz w:val="22"/>
                    <w:szCs w:val="22"/>
                  </w:rPr>
                </w:pPr>
                <w:r w:rsidRPr="00CC78CF">
                  <w:rPr>
                    <w:rFonts w:ascii="Segoe UI Symbol" w:eastAsia="MS Gothic" w:hAnsi="Segoe UI Symbol" w:cs="Segoe UI Symbol"/>
                    <w:sz w:val="22"/>
                    <w:szCs w:val="22"/>
                  </w:rPr>
                  <w:t>☒</w:t>
                </w:r>
              </w:p>
            </w:tc>
          </w:sdtContent>
        </w:sdt>
        <w:tc>
          <w:tcPr>
            <w:tcW w:w="2482" w:type="dxa"/>
            <w:gridSpan w:val="2"/>
          </w:tcPr>
          <w:p w:rsidR="00CC78CF" w:rsidRPr="00CC78CF" w:rsidRDefault="00CC78CF" w:rsidP="00CC78CF">
            <w:pPr>
              <w:spacing w:line="240" w:lineRule="auto"/>
              <w:rPr>
                <w:rFonts w:ascii="Arial" w:hAnsi="Arial" w:cs="Arial"/>
                <w:b/>
                <w:sz w:val="22"/>
                <w:szCs w:val="22"/>
              </w:rPr>
            </w:pPr>
            <w:r w:rsidRPr="00CC78CF">
              <w:rPr>
                <w:rFonts w:ascii="Arial" w:hAnsi="Arial" w:cs="Arial"/>
                <w:b/>
                <w:sz w:val="22"/>
                <w:szCs w:val="22"/>
              </w:rPr>
              <w:t>Coursework</w:t>
            </w:r>
          </w:p>
        </w:tc>
        <w:sdt>
          <w:sdtPr>
            <w:rPr>
              <w:rFonts w:ascii="Arial" w:hAnsi="Arial" w:cs="Arial"/>
            </w:rPr>
            <w:id w:val="269134055"/>
            <w14:checkbox>
              <w14:checked w14:val="0"/>
              <w14:checkedState w14:val="2612" w14:font="MS Gothic"/>
              <w14:uncheckedState w14:val="2610" w14:font="MS Gothic"/>
            </w14:checkbox>
          </w:sdtPr>
          <w:sdtEndPr/>
          <w:sdtContent>
            <w:tc>
              <w:tcPr>
                <w:tcW w:w="538" w:type="dxa"/>
              </w:tcPr>
              <w:p w:rsidR="00CC78CF" w:rsidRPr="00CC78CF" w:rsidRDefault="00CC78CF" w:rsidP="00CC78CF">
                <w:pPr>
                  <w:spacing w:line="240" w:lineRule="auto"/>
                  <w:rPr>
                    <w:rFonts w:ascii="Arial" w:hAnsi="Arial" w:cs="Arial"/>
                    <w:b/>
                    <w:sz w:val="22"/>
                    <w:szCs w:val="22"/>
                  </w:rPr>
                </w:pPr>
                <w:r w:rsidRPr="00CC78CF">
                  <w:rPr>
                    <w:rFonts w:ascii="Segoe UI Symbol" w:eastAsia="MS Gothic" w:hAnsi="Segoe UI Symbol" w:cs="Segoe UI Symbol"/>
                    <w:sz w:val="22"/>
                    <w:szCs w:val="22"/>
                  </w:rPr>
                  <w:t>☐</w:t>
                </w:r>
              </w:p>
            </w:tc>
          </w:sdtContent>
        </w:sdt>
        <w:tc>
          <w:tcPr>
            <w:tcW w:w="2482" w:type="dxa"/>
            <w:gridSpan w:val="3"/>
          </w:tcPr>
          <w:p w:rsidR="00CC78CF" w:rsidRPr="00CC78CF" w:rsidRDefault="00CC78CF" w:rsidP="00CC78CF">
            <w:pPr>
              <w:spacing w:line="240" w:lineRule="auto"/>
              <w:rPr>
                <w:rFonts w:ascii="Arial" w:hAnsi="Arial" w:cs="Arial"/>
                <w:b/>
                <w:sz w:val="22"/>
                <w:szCs w:val="22"/>
              </w:rPr>
            </w:pPr>
            <w:r w:rsidRPr="00CC78CF">
              <w:rPr>
                <w:rFonts w:ascii="Arial" w:hAnsi="Arial" w:cs="Arial"/>
                <w:b/>
                <w:sz w:val="22"/>
                <w:szCs w:val="22"/>
              </w:rPr>
              <w:t>Practical</w:t>
            </w:r>
          </w:p>
        </w:tc>
      </w:tr>
      <w:tr w:rsidR="00CC78CF" w:rsidRPr="00CC78CF" w:rsidTr="00CC78CF">
        <w:trPr>
          <w:gridAfter w:val="1"/>
          <w:wAfter w:w="276" w:type="dxa"/>
        </w:trPr>
        <w:tc>
          <w:tcPr>
            <w:tcW w:w="4820" w:type="dxa"/>
            <w:gridSpan w:val="4"/>
          </w:tcPr>
          <w:p w:rsidR="00CC78CF" w:rsidRPr="00CC78CF" w:rsidRDefault="00CC78CF" w:rsidP="00CC78CF">
            <w:pPr>
              <w:spacing w:line="240" w:lineRule="auto"/>
              <w:jc w:val="center"/>
              <w:rPr>
                <w:rFonts w:ascii="Arial" w:hAnsi="Arial" w:cs="Arial"/>
                <w:b/>
                <w:sz w:val="22"/>
                <w:szCs w:val="22"/>
              </w:rPr>
            </w:pPr>
            <w:r w:rsidRPr="00CC78CF">
              <w:rPr>
                <w:rFonts w:ascii="Arial" w:hAnsi="Arial" w:cs="Arial"/>
                <w:b/>
                <w:sz w:val="22"/>
                <w:szCs w:val="22"/>
              </w:rPr>
              <w:t>Mode of assessment</w:t>
            </w:r>
          </w:p>
        </w:tc>
        <w:tc>
          <w:tcPr>
            <w:tcW w:w="2405" w:type="dxa"/>
            <w:gridSpan w:val="3"/>
          </w:tcPr>
          <w:p w:rsidR="00CC78CF" w:rsidRPr="00CC78CF" w:rsidRDefault="00CC78CF" w:rsidP="00CC78CF">
            <w:pPr>
              <w:spacing w:line="240" w:lineRule="auto"/>
              <w:rPr>
                <w:rFonts w:ascii="Arial" w:hAnsi="Arial" w:cs="Arial"/>
                <w:sz w:val="22"/>
                <w:szCs w:val="22"/>
              </w:rPr>
            </w:pPr>
            <w:r w:rsidRPr="00CC78CF">
              <w:rPr>
                <w:rFonts w:ascii="Arial" w:hAnsi="Arial" w:cs="Arial"/>
                <w:b/>
                <w:sz w:val="22"/>
                <w:szCs w:val="22"/>
              </w:rPr>
              <w:t>Volume</w:t>
            </w:r>
          </w:p>
        </w:tc>
        <w:tc>
          <w:tcPr>
            <w:tcW w:w="1559" w:type="dxa"/>
          </w:tcPr>
          <w:p w:rsidR="00CC78CF" w:rsidRPr="00CC78CF" w:rsidRDefault="00CC78CF" w:rsidP="00CC78CF">
            <w:pPr>
              <w:spacing w:line="240" w:lineRule="auto"/>
              <w:rPr>
                <w:rFonts w:ascii="Arial" w:hAnsi="Arial" w:cs="Arial"/>
                <w:sz w:val="22"/>
                <w:szCs w:val="22"/>
              </w:rPr>
            </w:pPr>
            <w:r w:rsidRPr="00CC78CF">
              <w:rPr>
                <w:rFonts w:ascii="Arial" w:hAnsi="Arial" w:cs="Arial"/>
                <w:b/>
                <w:sz w:val="22"/>
                <w:szCs w:val="22"/>
              </w:rPr>
              <w:t>Weighting</w:t>
            </w:r>
          </w:p>
        </w:tc>
      </w:tr>
      <w:tr w:rsidR="00CC78CF" w:rsidRPr="00CC78CF" w:rsidTr="00CC78CF">
        <w:trPr>
          <w:gridAfter w:val="1"/>
          <w:wAfter w:w="276" w:type="dxa"/>
        </w:trPr>
        <w:tc>
          <w:tcPr>
            <w:tcW w:w="4820" w:type="dxa"/>
            <w:gridSpan w:val="4"/>
          </w:tcPr>
          <w:p w:rsidR="00CC78CF" w:rsidRPr="00CC78CF" w:rsidRDefault="00CC78CF" w:rsidP="00CC78CF">
            <w:pPr>
              <w:spacing w:line="240" w:lineRule="auto"/>
              <w:rPr>
                <w:rFonts w:ascii="Arial" w:hAnsi="Arial" w:cs="Arial"/>
                <w:sz w:val="22"/>
                <w:szCs w:val="22"/>
              </w:rPr>
            </w:pPr>
            <w:r w:rsidRPr="00CC78CF">
              <w:rPr>
                <w:rFonts w:ascii="Arial" w:hAnsi="Arial" w:cs="Arial"/>
                <w:sz w:val="22"/>
                <w:szCs w:val="22"/>
              </w:rPr>
              <w:t>A</w:t>
            </w:r>
            <w:r w:rsidRPr="00CC78CF">
              <w:rPr>
                <w:rFonts w:ascii="Arial" w:hAnsi="Arial" w:cs="Arial"/>
                <w:iCs/>
                <w:sz w:val="22"/>
                <w:szCs w:val="22"/>
              </w:rPr>
              <w:t xml:space="preserve"> </w:t>
            </w:r>
            <w:r w:rsidRPr="00CC78CF">
              <w:rPr>
                <w:rFonts w:ascii="Arial" w:hAnsi="Arial" w:cs="Arial"/>
                <w:sz w:val="22"/>
                <w:szCs w:val="22"/>
              </w:rPr>
              <w:t xml:space="preserve">project report </w:t>
            </w:r>
          </w:p>
        </w:tc>
        <w:tc>
          <w:tcPr>
            <w:tcW w:w="2405" w:type="dxa"/>
            <w:gridSpan w:val="3"/>
          </w:tcPr>
          <w:p w:rsidR="00CC78CF" w:rsidRPr="00CC78CF" w:rsidRDefault="00CC78CF" w:rsidP="00CC78CF">
            <w:pPr>
              <w:spacing w:line="240" w:lineRule="auto"/>
              <w:rPr>
                <w:rFonts w:ascii="Arial" w:hAnsi="Arial" w:cs="Arial"/>
                <w:sz w:val="22"/>
                <w:szCs w:val="22"/>
              </w:rPr>
            </w:pPr>
            <w:r w:rsidRPr="00CC78CF">
              <w:rPr>
                <w:rFonts w:ascii="Arial" w:hAnsi="Arial" w:cs="Arial"/>
                <w:sz w:val="22"/>
                <w:szCs w:val="22"/>
              </w:rPr>
              <w:t>4000 words</w:t>
            </w:r>
          </w:p>
        </w:tc>
        <w:tc>
          <w:tcPr>
            <w:tcW w:w="1559" w:type="dxa"/>
          </w:tcPr>
          <w:p w:rsidR="00CC78CF" w:rsidRPr="00CC78CF" w:rsidRDefault="00CC78CF" w:rsidP="00CC78CF">
            <w:pPr>
              <w:spacing w:line="240" w:lineRule="auto"/>
              <w:rPr>
                <w:rFonts w:ascii="Arial" w:hAnsi="Arial" w:cs="Arial"/>
                <w:sz w:val="22"/>
                <w:szCs w:val="22"/>
              </w:rPr>
            </w:pPr>
            <w:r w:rsidRPr="00CC78CF">
              <w:rPr>
                <w:rFonts w:ascii="Arial" w:hAnsi="Arial" w:cs="Arial"/>
                <w:sz w:val="22"/>
                <w:szCs w:val="22"/>
              </w:rPr>
              <w:t>80%</w:t>
            </w:r>
          </w:p>
        </w:tc>
      </w:tr>
    </w:tbl>
    <w:p w:rsidR="00CC78CF" w:rsidRPr="00CC78CF" w:rsidRDefault="00CC78CF" w:rsidP="00CC78CF">
      <w:pPr>
        <w:pStyle w:val="fixed"/>
        <w:ind w:left="0" w:firstLine="0"/>
        <w:rPr>
          <w:rFonts w:ascii="Arial" w:hAnsi="Arial" w:cs="Arial"/>
          <w:sz w:val="22"/>
          <w:szCs w:val="22"/>
        </w:rPr>
      </w:pPr>
    </w:p>
    <w:p w:rsidR="00CC78CF" w:rsidRPr="00CC78CF" w:rsidRDefault="00CC78CF" w:rsidP="00CC78CF">
      <w:pPr>
        <w:pStyle w:val="fixed"/>
        <w:ind w:left="0" w:firstLine="0"/>
        <w:rPr>
          <w:rFonts w:ascii="Arial" w:hAnsi="Arial" w:cs="Arial"/>
          <w:sz w:val="22"/>
          <w:szCs w:val="22"/>
        </w:rPr>
      </w:pPr>
    </w:p>
    <w:p w:rsidR="00CC78CF" w:rsidRPr="00CC78CF" w:rsidRDefault="00CC78CF" w:rsidP="00CC78CF">
      <w:pPr>
        <w:pStyle w:val="fixed"/>
        <w:ind w:left="0" w:firstLine="0"/>
        <w:jc w:val="both"/>
        <w:rPr>
          <w:rFonts w:ascii="Arial" w:hAnsi="Arial" w:cs="Arial"/>
          <w:sz w:val="22"/>
          <w:szCs w:val="22"/>
        </w:rPr>
      </w:pPr>
      <w:r w:rsidRPr="00CC78CF">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979"/>
      </w:tblGrid>
      <w:tr w:rsidR="00CC78CF" w:rsidRPr="00CC78CF" w:rsidTr="00CC78CF">
        <w:trPr>
          <w:trHeight w:val="630"/>
        </w:trPr>
        <w:tc>
          <w:tcPr>
            <w:tcW w:w="3261" w:type="dxa"/>
            <w:tcBorders>
              <w:top w:val="single" w:sz="4" w:space="0" w:color="auto"/>
              <w:left w:val="single" w:sz="4" w:space="0" w:color="auto"/>
            </w:tcBorders>
          </w:tcPr>
          <w:p w:rsidR="00CC78CF" w:rsidRPr="00CC78CF" w:rsidRDefault="00CC78CF" w:rsidP="00CC78CF">
            <w:pPr>
              <w:spacing w:after="0"/>
              <w:rPr>
                <w:rFonts w:ascii="Arial" w:hAnsi="Arial" w:cs="Arial"/>
                <w:b/>
                <w:sz w:val="22"/>
                <w:szCs w:val="22"/>
              </w:rPr>
            </w:pPr>
            <w:r w:rsidRPr="00CC78CF">
              <w:rPr>
                <w:rFonts w:ascii="Arial" w:hAnsi="Arial" w:cs="Arial"/>
                <w:b/>
                <w:sz w:val="22"/>
                <w:szCs w:val="22"/>
              </w:rPr>
              <w:t>Activity type</w:t>
            </w:r>
          </w:p>
        </w:tc>
        <w:tc>
          <w:tcPr>
            <w:tcW w:w="1979" w:type="dxa"/>
          </w:tcPr>
          <w:p w:rsidR="00CC78CF" w:rsidRPr="00CC78CF" w:rsidRDefault="00CC78CF" w:rsidP="00CC78CF">
            <w:pPr>
              <w:spacing w:after="0"/>
              <w:jc w:val="center"/>
              <w:rPr>
                <w:rFonts w:ascii="Arial" w:hAnsi="Arial" w:cs="Arial"/>
                <w:b/>
                <w:sz w:val="22"/>
                <w:szCs w:val="22"/>
              </w:rPr>
            </w:pPr>
            <w:r w:rsidRPr="00CC78CF">
              <w:rPr>
                <w:rFonts w:ascii="Arial" w:hAnsi="Arial" w:cs="Arial"/>
                <w:b/>
                <w:sz w:val="22"/>
                <w:szCs w:val="22"/>
              </w:rPr>
              <w:t>Percentage</w:t>
            </w:r>
          </w:p>
        </w:tc>
      </w:tr>
      <w:tr w:rsidR="00CC78CF" w:rsidRPr="00CC78CF" w:rsidTr="00CC78CF">
        <w:tc>
          <w:tcPr>
            <w:tcW w:w="3261" w:type="dxa"/>
          </w:tcPr>
          <w:p w:rsidR="00CC78CF" w:rsidRPr="00CC78CF" w:rsidRDefault="00CC78CF" w:rsidP="00CC78CF">
            <w:pPr>
              <w:spacing w:after="0"/>
              <w:rPr>
                <w:rFonts w:ascii="Arial" w:hAnsi="Arial" w:cs="Arial"/>
                <w:sz w:val="22"/>
                <w:szCs w:val="22"/>
              </w:rPr>
            </w:pPr>
            <w:r w:rsidRPr="00CC78CF">
              <w:rPr>
                <w:rFonts w:ascii="Arial" w:hAnsi="Arial" w:cs="Arial"/>
                <w:sz w:val="22"/>
                <w:szCs w:val="22"/>
              </w:rPr>
              <w:lastRenderedPageBreak/>
              <w:t>Written exam</w:t>
            </w:r>
          </w:p>
        </w:tc>
        <w:tc>
          <w:tcPr>
            <w:tcW w:w="1979" w:type="dxa"/>
          </w:tcPr>
          <w:p w:rsidR="00CC78CF" w:rsidRPr="00CC78CF" w:rsidRDefault="00CC78CF" w:rsidP="00CC78CF">
            <w:pPr>
              <w:spacing w:after="0"/>
              <w:jc w:val="center"/>
              <w:rPr>
                <w:rFonts w:ascii="Arial" w:hAnsi="Arial" w:cs="Arial"/>
                <w:sz w:val="22"/>
                <w:szCs w:val="22"/>
              </w:rPr>
            </w:pPr>
          </w:p>
        </w:tc>
      </w:tr>
      <w:tr w:rsidR="00CC78CF" w:rsidRPr="00CC78CF" w:rsidTr="00CC78CF">
        <w:tc>
          <w:tcPr>
            <w:tcW w:w="3261" w:type="dxa"/>
          </w:tcPr>
          <w:p w:rsidR="00CC78CF" w:rsidRPr="00CC78CF" w:rsidRDefault="00CC78CF" w:rsidP="00CC78CF">
            <w:pPr>
              <w:spacing w:after="0"/>
              <w:rPr>
                <w:rFonts w:ascii="Arial" w:hAnsi="Arial" w:cs="Arial"/>
                <w:sz w:val="22"/>
                <w:szCs w:val="22"/>
              </w:rPr>
            </w:pPr>
            <w:r w:rsidRPr="00CC78CF">
              <w:rPr>
                <w:rFonts w:ascii="Arial" w:hAnsi="Arial" w:cs="Arial"/>
                <w:sz w:val="22"/>
                <w:szCs w:val="22"/>
              </w:rPr>
              <w:t>Coursework</w:t>
            </w:r>
          </w:p>
        </w:tc>
        <w:tc>
          <w:tcPr>
            <w:tcW w:w="1979" w:type="dxa"/>
          </w:tcPr>
          <w:p w:rsidR="00CC78CF" w:rsidRPr="00CC78CF" w:rsidRDefault="00CC78CF" w:rsidP="00CC78CF">
            <w:pPr>
              <w:spacing w:after="0"/>
              <w:jc w:val="center"/>
              <w:rPr>
                <w:rFonts w:ascii="Arial" w:hAnsi="Arial" w:cs="Arial"/>
                <w:sz w:val="22"/>
                <w:szCs w:val="22"/>
              </w:rPr>
            </w:pPr>
            <w:r w:rsidRPr="00CC78CF">
              <w:rPr>
                <w:rFonts w:ascii="Arial" w:hAnsi="Arial" w:cs="Arial"/>
                <w:sz w:val="22"/>
                <w:szCs w:val="22"/>
              </w:rPr>
              <w:t>100%</w:t>
            </w:r>
          </w:p>
        </w:tc>
      </w:tr>
      <w:tr w:rsidR="00CC78CF" w:rsidRPr="00CC78CF" w:rsidTr="00CC78CF">
        <w:tc>
          <w:tcPr>
            <w:tcW w:w="3261" w:type="dxa"/>
          </w:tcPr>
          <w:p w:rsidR="00CC78CF" w:rsidRPr="00CC78CF" w:rsidRDefault="00CC78CF" w:rsidP="00CC78CF">
            <w:pPr>
              <w:spacing w:after="0"/>
              <w:rPr>
                <w:rFonts w:ascii="Arial" w:hAnsi="Arial" w:cs="Arial"/>
                <w:sz w:val="22"/>
                <w:szCs w:val="22"/>
              </w:rPr>
            </w:pPr>
            <w:r w:rsidRPr="00CC78CF">
              <w:rPr>
                <w:rFonts w:ascii="Arial" w:hAnsi="Arial" w:cs="Arial"/>
                <w:sz w:val="22"/>
                <w:szCs w:val="22"/>
              </w:rPr>
              <w:t>Practical</w:t>
            </w:r>
          </w:p>
        </w:tc>
        <w:tc>
          <w:tcPr>
            <w:tcW w:w="1979" w:type="dxa"/>
          </w:tcPr>
          <w:p w:rsidR="00CC78CF" w:rsidRPr="00CC78CF" w:rsidRDefault="00CC78CF" w:rsidP="00CC78CF">
            <w:pPr>
              <w:spacing w:after="0"/>
              <w:jc w:val="center"/>
              <w:rPr>
                <w:rFonts w:ascii="Arial" w:hAnsi="Arial" w:cs="Arial"/>
                <w:sz w:val="22"/>
                <w:szCs w:val="22"/>
              </w:rPr>
            </w:pPr>
          </w:p>
        </w:tc>
      </w:tr>
      <w:tr w:rsidR="00CC78CF" w:rsidRPr="00CC78CF" w:rsidTr="00CC78CF">
        <w:tc>
          <w:tcPr>
            <w:tcW w:w="3261" w:type="dxa"/>
          </w:tcPr>
          <w:p w:rsidR="00CC78CF" w:rsidRPr="00CC78CF" w:rsidRDefault="00CC78CF" w:rsidP="00CC78CF">
            <w:pPr>
              <w:spacing w:after="0"/>
              <w:rPr>
                <w:rFonts w:ascii="Arial" w:hAnsi="Arial" w:cs="Arial"/>
                <w:sz w:val="22"/>
                <w:szCs w:val="22"/>
              </w:rPr>
            </w:pPr>
            <w:r w:rsidRPr="00CC78CF">
              <w:rPr>
                <w:rFonts w:ascii="Arial" w:hAnsi="Arial" w:cs="Arial"/>
                <w:b/>
                <w:sz w:val="22"/>
                <w:szCs w:val="22"/>
              </w:rPr>
              <w:t>TOTAL</w:t>
            </w:r>
          </w:p>
        </w:tc>
        <w:tc>
          <w:tcPr>
            <w:tcW w:w="1979" w:type="dxa"/>
          </w:tcPr>
          <w:p w:rsidR="00CC78CF" w:rsidRPr="00CC78CF" w:rsidRDefault="00CC78CF" w:rsidP="00CC78CF">
            <w:pPr>
              <w:spacing w:after="0"/>
              <w:jc w:val="center"/>
              <w:rPr>
                <w:rFonts w:ascii="Arial" w:hAnsi="Arial" w:cs="Arial"/>
                <w:b/>
                <w:sz w:val="22"/>
                <w:szCs w:val="22"/>
              </w:rPr>
            </w:pPr>
            <w:r w:rsidRPr="00CC78CF">
              <w:rPr>
                <w:rFonts w:ascii="Arial" w:hAnsi="Arial" w:cs="Arial"/>
                <w:b/>
                <w:sz w:val="22"/>
                <w:szCs w:val="22"/>
              </w:rPr>
              <w:t>100%</w:t>
            </w:r>
          </w:p>
        </w:tc>
      </w:tr>
    </w:tbl>
    <w:p w:rsidR="00CC78CF" w:rsidRPr="00CC78CF" w:rsidRDefault="00CC78CF" w:rsidP="00CC78CF">
      <w:pPr>
        <w:pStyle w:val="heading"/>
        <w:spacing w:before="0" w:after="0"/>
        <w:ind w:left="0" w:firstLine="0"/>
        <w:rPr>
          <w:rFonts w:ascii="Arial" w:hAnsi="Arial" w:cs="Arial"/>
          <w:sz w:val="22"/>
          <w:szCs w:val="22"/>
        </w:rPr>
      </w:pPr>
    </w:p>
    <w:p w:rsidR="00CC78CF" w:rsidRPr="00CC78CF" w:rsidRDefault="00CC78CF" w:rsidP="00CC78CF">
      <w:pPr>
        <w:spacing w:after="0"/>
        <w:rPr>
          <w:rFonts w:ascii="Arial" w:hAnsi="Arial" w:cs="Arial"/>
          <w:b/>
        </w:rPr>
      </w:pPr>
    </w:p>
    <w:p w:rsidR="00CC78CF" w:rsidRPr="00CC78CF" w:rsidRDefault="00CC78CF" w:rsidP="00CC78CF">
      <w:pPr>
        <w:spacing w:after="0"/>
        <w:rPr>
          <w:rFonts w:ascii="Arial" w:hAnsi="Arial" w:cs="Arial"/>
          <w:b/>
        </w:rPr>
      </w:pPr>
    </w:p>
    <w:p w:rsidR="00CC78CF" w:rsidRPr="00CC78CF" w:rsidRDefault="00CC78CF" w:rsidP="00CC78CF">
      <w:pPr>
        <w:spacing w:after="0"/>
        <w:rPr>
          <w:rFonts w:ascii="Arial" w:hAnsi="Arial" w:cs="Arial"/>
          <w:b/>
        </w:rPr>
      </w:pPr>
      <w:r w:rsidRPr="00CC78CF">
        <w:rPr>
          <w:rFonts w:ascii="Arial" w:hAnsi="Arial" w:cs="Arial"/>
          <w:b/>
        </w:rPr>
        <w:t>Reading List</w:t>
      </w:r>
    </w:p>
    <w:tbl>
      <w:tblPr>
        <w:tblStyle w:val="TableGrid"/>
        <w:tblW w:w="9394" w:type="dxa"/>
        <w:tblLook w:val="04A0" w:firstRow="1" w:lastRow="0" w:firstColumn="1" w:lastColumn="0" w:noHBand="0" w:noVBand="1"/>
      </w:tblPr>
      <w:tblGrid>
        <w:gridCol w:w="1971"/>
        <w:gridCol w:w="5947"/>
        <w:gridCol w:w="1476"/>
      </w:tblGrid>
      <w:tr w:rsidR="00CC78CF" w:rsidRPr="00CC78CF" w:rsidTr="00D11ACC">
        <w:tc>
          <w:tcPr>
            <w:tcW w:w="1971" w:type="dxa"/>
            <w:shd w:val="clear" w:color="auto" w:fill="BFBFBF" w:themeFill="background1" w:themeFillShade="BF"/>
          </w:tcPr>
          <w:p w:rsidR="00CC78CF" w:rsidRPr="00CC78CF" w:rsidRDefault="00CC78CF" w:rsidP="00CC78CF">
            <w:pPr>
              <w:tabs>
                <w:tab w:val="num" w:pos="720"/>
                <w:tab w:val="left" w:pos="1440"/>
              </w:tabs>
              <w:spacing w:after="0"/>
              <w:rPr>
                <w:rFonts w:ascii="Arial" w:hAnsi="Arial" w:cs="Arial"/>
                <w:b/>
                <w:sz w:val="22"/>
                <w:szCs w:val="22"/>
              </w:rPr>
            </w:pPr>
            <w:r w:rsidRPr="00CC78CF">
              <w:rPr>
                <w:rFonts w:ascii="Arial" w:hAnsi="Arial" w:cs="Arial"/>
                <w:b/>
                <w:sz w:val="22"/>
                <w:szCs w:val="22"/>
              </w:rPr>
              <w:t>Module Code</w:t>
            </w:r>
          </w:p>
        </w:tc>
        <w:tc>
          <w:tcPr>
            <w:tcW w:w="7423" w:type="dxa"/>
            <w:gridSpan w:val="2"/>
          </w:tcPr>
          <w:p w:rsidR="00CC78CF" w:rsidRPr="00CC78CF" w:rsidRDefault="00CC78CF" w:rsidP="00CC78CF">
            <w:pPr>
              <w:tabs>
                <w:tab w:val="num" w:pos="720"/>
                <w:tab w:val="left" w:pos="1440"/>
              </w:tabs>
              <w:spacing w:after="0"/>
              <w:rPr>
                <w:rFonts w:ascii="Arial" w:hAnsi="Arial" w:cs="Arial"/>
                <w:b/>
                <w:sz w:val="22"/>
                <w:szCs w:val="22"/>
              </w:rPr>
            </w:pPr>
            <w:r w:rsidRPr="00CC78CF">
              <w:rPr>
                <w:rFonts w:ascii="Arial" w:hAnsi="Arial" w:cs="Arial"/>
                <w:b/>
                <w:sz w:val="22"/>
                <w:szCs w:val="22"/>
              </w:rPr>
              <w:t>BMMB7010</w:t>
            </w:r>
          </w:p>
        </w:tc>
      </w:tr>
      <w:tr w:rsidR="00CC78CF" w:rsidRPr="00CC78CF" w:rsidTr="00D11ACC">
        <w:tc>
          <w:tcPr>
            <w:tcW w:w="1971" w:type="dxa"/>
            <w:shd w:val="clear" w:color="auto" w:fill="BFBFBF" w:themeFill="background1" w:themeFillShade="BF"/>
          </w:tcPr>
          <w:p w:rsidR="00CC78CF" w:rsidRPr="00CC78CF" w:rsidRDefault="00CC78CF" w:rsidP="00CC78CF">
            <w:pPr>
              <w:tabs>
                <w:tab w:val="num" w:pos="720"/>
                <w:tab w:val="left" w:pos="1440"/>
              </w:tabs>
              <w:spacing w:after="0"/>
              <w:rPr>
                <w:rFonts w:ascii="Arial" w:hAnsi="Arial" w:cs="Arial"/>
                <w:b/>
                <w:sz w:val="22"/>
                <w:szCs w:val="22"/>
              </w:rPr>
            </w:pPr>
            <w:r w:rsidRPr="00CC78CF">
              <w:rPr>
                <w:rFonts w:ascii="Arial" w:hAnsi="Arial" w:cs="Arial"/>
                <w:b/>
                <w:sz w:val="22"/>
                <w:szCs w:val="22"/>
              </w:rPr>
              <w:t>Module Title</w:t>
            </w:r>
          </w:p>
        </w:tc>
        <w:tc>
          <w:tcPr>
            <w:tcW w:w="7423" w:type="dxa"/>
            <w:gridSpan w:val="2"/>
          </w:tcPr>
          <w:p w:rsidR="00CC78CF" w:rsidRPr="00CC78CF" w:rsidRDefault="00CC78CF" w:rsidP="00CC78CF">
            <w:pPr>
              <w:tabs>
                <w:tab w:val="num" w:pos="720"/>
                <w:tab w:val="left" w:pos="1440"/>
              </w:tabs>
              <w:spacing w:after="0"/>
              <w:rPr>
                <w:rFonts w:ascii="Arial" w:hAnsi="Arial" w:cs="Arial"/>
                <w:b/>
                <w:sz w:val="22"/>
                <w:szCs w:val="22"/>
              </w:rPr>
            </w:pPr>
            <w:r w:rsidRPr="00CC78CF">
              <w:rPr>
                <w:rFonts w:ascii="Arial" w:hAnsi="Arial" w:cs="Arial"/>
                <w:b/>
                <w:sz w:val="22"/>
                <w:szCs w:val="22"/>
              </w:rPr>
              <w:t>Leading and Managing Projects</w:t>
            </w:r>
          </w:p>
        </w:tc>
      </w:tr>
      <w:tr w:rsidR="00CC78CF" w:rsidRPr="00CC78CF" w:rsidTr="00D11ACC">
        <w:tc>
          <w:tcPr>
            <w:tcW w:w="1971" w:type="dxa"/>
            <w:shd w:val="clear" w:color="auto" w:fill="BFBFBF" w:themeFill="background1" w:themeFillShade="BF"/>
          </w:tcPr>
          <w:p w:rsidR="00CC78CF" w:rsidRPr="00CC78CF" w:rsidRDefault="00CC78CF" w:rsidP="00CC78CF">
            <w:pPr>
              <w:tabs>
                <w:tab w:val="num" w:pos="720"/>
                <w:tab w:val="left" w:pos="1440"/>
              </w:tabs>
              <w:spacing w:after="0"/>
              <w:rPr>
                <w:rFonts w:ascii="Arial" w:hAnsi="Arial" w:cs="Arial"/>
                <w:b/>
                <w:sz w:val="22"/>
                <w:szCs w:val="22"/>
              </w:rPr>
            </w:pPr>
            <w:r w:rsidRPr="00CC78CF">
              <w:rPr>
                <w:rFonts w:ascii="Arial" w:hAnsi="Arial" w:cs="Arial"/>
                <w:b/>
                <w:sz w:val="22"/>
                <w:szCs w:val="22"/>
              </w:rPr>
              <w:t>Classification</w:t>
            </w:r>
          </w:p>
        </w:tc>
        <w:tc>
          <w:tcPr>
            <w:tcW w:w="5947" w:type="dxa"/>
            <w:shd w:val="clear" w:color="auto" w:fill="BFBFBF" w:themeFill="background1" w:themeFillShade="BF"/>
          </w:tcPr>
          <w:p w:rsidR="00CC78CF" w:rsidRPr="00CC78CF" w:rsidRDefault="00CC78CF" w:rsidP="00CC78CF">
            <w:pPr>
              <w:tabs>
                <w:tab w:val="num" w:pos="720"/>
                <w:tab w:val="left" w:pos="1440"/>
              </w:tabs>
              <w:spacing w:after="0"/>
              <w:rPr>
                <w:rFonts w:ascii="Arial" w:hAnsi="Arial" w:cs="Arial"/>
                <w:b/>
                <w:sz w:val="22"/>
                <w:szCs w:val="22"/>
              </w:rPr>
            </w:pPr>
            <w:r w:rsidRPr="00CC78CF">
              <w:rPr>
                <w:rFonts w:ascii="Arial" w:hAnsi="Arial" w:cs="Arial"/>
                <w:b/>
                <w:sz w:val="22"/>
                <w:szCs w:val="22"/>
              </w:rPr>
              <w:t>Reading List entry</w:t>
            </w:r>
          </w:p>
        </w:tc>
        <w:tc>
          <w:tcPr>
            <w:tcW w:w="1476" w:type="dxa"/>
            <w:shd w:val="clear" w:color="auto" w:fill="BFBFBF" w:themeFill="background1" w:themeFillShade="BF"/>
          </w:tcPr>
          <w:p w:rsidR="00CC78CF" w:rsidRPr="00CC78CF" w:rsidRDefault="00CC78CF" w:rsidP="00CC78CF">
            <w:pPr>
              <w:tabs>
                <w:tab w:val="num" w:pos="720"/>
                <w:tab w:val="left" w:pos="1440"/>
              </w:tabs>
              <w:spacing w:after="0"/>
              <w:rPr>
                <w:rFonts w:ascii="Arial" w:hAnsi="Arial" w:cs="Arial"/>
                <w:b/>
                <w:sz w:val="22"/>
                <w:szCs w:val="22"/>
              </w:rPr>
            </w:pPr>
            <w:r w:rsidRPr="00CC78CF">
              <w:rPr>
                <w:rFonts w:ascii="Arial" w:hAnsi="Arial" w:cs="Arial"/>
                <w:b/>
                <w:sz w:val="22"/>
                <w:szCs w:val="22"/>
              </w:rPr>
              <w:t>Electronic*</w:t>
            </w:r>
          </w:p>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Essential</w:t>
            </w:r>
          </w:p>
        </w:tc>
        <w:tc>
          <w:tcPr>
            <w:tcW w:w="5947" w:type="dxa"/>
          </w:tcPr>
          <w:p w:rsidR="00CC78CF" w:rsidRPr="00CC78CF" w:rsidRDefault="00CC78CF" w:rsidP="00CC78CF">
            <w:pPr>
              <w:pStyle w:val="heading"/>
              <w:spacing w:before="0" w:after="0"/>
              <w:ind w:left="0" w:firstLine="0"/>
              <w:jc w:val="both"/>
              <w:rPr>
                <w:rFonts w:ascii="Arial" w:hAnsi="Arial" w:cs="Arial"/>
                <w:b w:val="0"/>
                <w:sz w:val="22"/>
                <w:szCs w:val="22"/>
              </w:rPr>
            </w:pPr>
            <w:r w:rsidRPr="00CC78CF">
              <w:rPr>
                <w:rFonts w:ascii="Arial" w:hAnsi="Arial" w:cs="Arial"/>
                <w:b w:val="0"/>
                <w:sz w:val="22"/>
                <w:szCs w:val="22"/>
              </w:rPr>
              <w:t>There is no fixed textbook for this module, students are expected to read widely from the texts below and based on their own research.</w:t>
            </w:r>
          </w:p>
          <w:p w:rsidR="00CC78CF" w:rsidRPr="00CC78CF" w:rsidRDefault="00CC78CF" w:rsidP="00CC78CF">
            <w:pPr>
              <w:tabs>
                <w:tab w:val="num" w:pos="720"/>
                <w:tab w:val="left" w:pos="1440"/>
              </w:tabs>
              <w:spacing w:after="0"/>
              <w:jc w:val="both"/>
              <w:rPr>
                <w:rFonts w:ascii="Arial" w:hAnsi="Arial" w:cs="Arial"/>
                <w:sz w:val="22"/>
                <w:szCs w:val="22"/>
              </w:rPr>
            </w:pPr>
          </w:p>
        </w:tc>
        <w:tc>
          <w:tcPr>
            <w:tcW w:w="1476" w:type="dxa"/>
          </w:tcPr>
          <w:sdt>
            <w:sdtPr>
              <w:rPr>
                <w:rFonts w:ascii="Arial" w:hAnsi="Arial" w:cs="Arial"/>
              </w:rPr>
              <w:id w:val="233666365"/>
              <w14:checkbox>
                <w14:checked w14:val="0"/>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F07385">
            <w:pPr>
              <w:pStyle w:val="NoSpacing"/>
            </w:pPr>
            <w:proofErr w:type="spellStart"/>
            <w:r w:rsidRPr="00CC78CF">
              <w:t>Burnes</w:t>
            </w:r>
            <w:proofErr w:type="spellEnd"/>
            <w:r w:rsidRPr="00CC78CF">
              <w:t>, B (2014), Managing Change, 6</w:t>
            </w:r>
            <w:r w:rsidRPr="00CC78CF">
              <w:rPr>
                <w:vertAlign w:val="superscript"/>
              </w:rPr>
              <w:t>th</w:t>
            </w:r>
            <w:r w:rsidRPr="00CC78CF">
              <w:t xml:space="preserve"> edition, New York: Prentice Hall.</w:t>
            </w:r>
          </w:p>
        </w:tc>
        <w:tc>
          <w:tcPr>
            <w:tcW w:w="1476" w:type="dxa"/>
          </w:tcPr>
          <w:sdt>
            <w:sdtPr>
              <w:rPr>
                <w:rFonts w:ascii="Arial" w:hAnsi="Arial" w:cs="Arial"/>
              </w:rPr>
              <w:id w:val="127606175"/>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CC78CF">
            <w:pPr>
              <w:spacing w:after="0"/>
              <w:jc w:val="both"/>
              <w:rPr>
                <w:rFonts w:ascii="Arial" w:hAnsi="Arial" w:cs="Arial"/>
                <w:sz w:val="22"/>
                <w:szCs w:val="22"/>
              </w:rPr>
            </w:pPr>
            <w:proofErr w:type="spellStart"/>
            <w:r w:rsidRPr="00CC78CF">
              <w:rPr>
                <w:rFonts w:ascii="Arial" w:hAnsi="Arial" w:cs="Arial"/>
                <w:sz w:val="22"/>
                <w:szCs w:val="22"/>
              </w:rPr>
              <w:t>Buttrick</w:t>
            </w:r>
            <w:proofErr w:type="spellEnd"/>
            <w:r w:rsidRPr="00CC78CF">
              <w:rPr>
                <w:rFonts w:ascii="Arial" w:hAnsi="Arial" w:cs="Arial"/>
                <w:sz w:val="22"/>
                <w:szCs w:val="22"/>
              </w:rPr>
              <w:t>, R. (2013), The Project Workout, 4</w:t>
            </w:r>
            <w:r w:rsidRPr="00CC78CF">
              <w:rPr>
                <w:rFonts w:ascii="Arial" w:hAnsi="Arial" w:cs="Arial"/>
                <w:sz w:val="22"/>
                <w:szCs w:val="22"/>
                <w:vertAlign w:val="superscript"/>
              </w:rPr>
              <w:t>th</w:t>
            </w:r>
            <w:r w:rsidRPr="00CC78CF">
              <w:rPr>
                <w:rFonts w:ascii="Arial" w:hAnsi="Arial" w:cs="Arial"/>
                <w:sz w:val="22"/>
                <w:szCs w:val="22"/>
              </w:rPr>
              <w:t xml:space="preserve"> edition, London: Prentice Hall.</w:t>
            </w:r>
          </w:p>
        </w:tc>
        <w:tc>
          <w:tcPr>
            <w:tcW w:w="1476" w:type="dxa"/>
          </w:tcPr>
          <w:sdt>
            <w:sdtPr>
              <w:rPr>
                <w:rFonts w:ascii="Arial" w:hAnsi="Arial" w:cs="Arial"/>
              </w:rPr>
              <w:id w:val="-1156374397"/>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F07385">
            <w:pPr>
              <w:pStyle w:val="NoSpacing"/>
            </w:pPr>
            <w:r w:rsidRPr="00CC78CF">
              <w:t>Cameron, E. &amp; Green, M. (2015), Making Sense of Change Management, 4th edition, London:</w:t>
            </w:r>
          </w:p>
          <w:p w:rsidR="00CC78CF" w:rsidRPr="00CC78CF" w:rsidRDefault="00CC78CF" w:rsidP="00F07385">
            <w:pPr>
              <w:pStyle w:val="NoSpacing"/>
            </w:pPr>
            <w:proofErr w:type="spellStart"/>
            <w:r w:rsidRPr="00CC78CF">
              <w:t>Kogan</w:t>
            </w:r>
            <w:proofErr w:type="spellEnd"/>
            <w:r w:rsidRPr="00CC78CF">
              <w:t xml:space="preserve"> Page. (hardcopy; older editions as e-copy),</w:t>
            </w:r>
          </w:p>
        </w:tc>
        <w:tc>
          <w:tcPr>
            <w:tcW w:w="1476" w:type="dxa"/>
          </w:tcPr>
          <w:sdt>
            <w:sdtPr>
              <w:rPr>
                <w:rFonts w:ascii="Arial" w:hAnsi="Arial" w:cs="Arial"/>
              </w:rPr>
              <w:id w:val="-2108341698"/>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rPr>
          <w:trHeight w:val="837"/>
        </w:trPr>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CC78CF">
            <w:pPr>
              <w:spacing w:after="0"/>
              <w:jc w:val="both"/>
              <w:rPr>
                <w:rFonts w:ascii="Arial" w:hAnsi="Arial" w:cs="Arial"/>
                <w:sz w:val="22"/>
                <w:szCs w:val="22"/>
              </w:rPr>
            </w:pPr>
            <w:r w:rsidRPr="00CC78CF">
              <w:rPr>
                <w:rFonts w:ascii="Arial" w:hAnsi="Arial" w:cs="Arial"/>
                <w:sz w:val="22"/>
                <w:szCs w:val="22"/>
              </w:rPr>
              <w:t>Covey, S. R. (2013), The 7 Habits of Highly Effective People: Powerful Lessons in Personal Change, 25</w:t>
            </w:r>
            <w:r w:rsidRPr="00CC78CF">
              <w:rPr>
                <w:rFonts w:ascii="Arial" w:hAnsi="Arial" w:cs="Arial"/>
                <w:sz w:val="22"/>
                <w:szCs w:val="22"/>
                <w:vertAlign w:val="superscript"/>
              </w:rPr>
              <w:t>th</w:t>
            </w:r>
            <w:r w:rsidRPr="00CC78CF">
              <w:rPr>
                <w:rFonts w:ascii="Arial" w:hAnsi="Arial" w:cs="Arial"/>
                <w:sz w:val="22"/>
                <w:szCs w:val="22"/>
              </w:rPr>
              <w:t xml:space="preserve"> anniversary edition, Turtleback Books.</w:t>
            </w:r>
          </w:p>
        </w:tc>
        <w:tc>
          <w:tcPr>
            <w:tcW w:w="1476" w:type="dxa"/>
          </w:tcPr>
          <w:sdt>
            <w:sdtPr>
              <w:rPr>
                <w:rFonts w:ascii="Arial" w:hAnsi="Arial" w:cs="Arial"/>
              </w:rPr>
              <w:id w:val="-1492553856"/>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D11ACC">
            <w:pPr>
              <w:tabs>
                <w:tab w:val="left" w:pos="0"/>
              </w:tabs>
              <w:spacing w:after="0"/>
              <w:rPr>
                <w:rFonts w:ascii="Arial" w:hAnsi="Arial" w:cs="Arial"/>
                <w:sz w:val="22"/>
                <w:szCs w:val="22"/>
              </w:rPr>
            </w:pPr>
            <w:proofErr w:type="spellStart"/>
            <w:r w:rsidRPr="00CC78CF">
              <w:rPr>
                <w:rFonts w:ascii="Arial" w:hAnsi="Arial" w:cs="Arial"/>
                <w:sz w:val="22"/>
                <w:szCs w:val="22"/>
              </w:rPr>
              <w:t>Duhigg</w:t>
            </w:r>
            <w:proofErr w:type="spellEnd"/>
            <w:r w:rsidRPr="00CC78CF">
              <w:rPr>
                <w:rFonts w:ascii="Arial" w:hAnsi="Arial" w:cs="Arial"/>
                <w:sz w:val="22"/>
                <w:szCs w:val="22"/>
              </w:rPr>
              <w:t>, C. (2013), The Power of Habit: Why We Do What We Do, and How to Change, Random House.</w:t>
            </w:r>
          </w:p>
        </w:tc>
        <w:tc>
          <w:tcPr>
            <w:tcW w:w="1476" w:type="dxa"/>
          </w:tcPr>
          <w:sdt>
            <w:sdtPr>
              <w:rPr>
                <w:rFonts w:ascii="Arial" w:hAnsi="Arial" w:cs="Arial"/>
              </w:rPr>
              <w:id w:val="-574587322"/>
              <w14:checkbox>
                <w14:checked w14:val="0"/>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rPr>
          <w:trHeight w:val="794"/>
        </w:trPr>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CC78CF">
            <w:pPr>
              <w:tabs>
                <w:tab w:val="left" w:pos="0"/>
              </w:tabs>
              <w:spacing w:after="0" w:line="240" w:lineRule="auto"/>
              <w:rPr>
                <w:rFonts w:ascii="Arial" w:hAnsi="Arial" w:cs="Arial"/>
                <w:sz w:val="22"/>
                <w:szCs w:val="22"/>
              </w:rPr>
            </w:pPr>
            <w:proofErr w:type="spellStart"/>
            <w:r w:rsidRPr="00CC78CF">
              <w:rPr>
                <w:rFonts w:ascii="Arial" w:hAnsi="Arial" w:cs="Arial"/>
                <w:sz w:val="22"/>
                <w:szCs w:val="22"/>
              </w:rPr>
              <w:t>Gray</w:t>
            </w:r>
            <w:proofErr w:type="spellEnd"/>
            <w:r w:rsidRPr="00CC78CF">
              <w:rPr>
                <w:rFonts w:ascii="Arial" w:hAnsi="Arial" w:cs="Arial"/>
                <w:sz w:val="22"/>
                <w:szCs w:val="22"/>
              </w:rPr>
              <w:t>, D.E. (2013), Doing Research in the Real World, 3rd edition, Sage.</w:t>
            </w:r>
          </w:p>
        </w:tc>
        <w:tc>
          <w:tcPr>
            <w:tcW w:w="1476" w:type="dxa"/>
          </w:tcPr>
          <w:sdt>
            <w:sdtPr>
              <w:rPr>
                <w:rFonts w:ascii="Arial" w:hAnsi="Arial" w:cs="Arial"/>
              </w:rPr>
              <w:id w:val="-1566173553"/>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eastAsia="MS Gothic"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CC78CF">
            <w:pPr>
              <w:tabs>
                <w:tab w:val="num" w:pos="720"/>
                <w:tab w:val="left" w:pos="1440"/>
              </w:tabs>
              <w:spacing w:after="0" w:line="240" w:lineRule="auto"/>
              <w:jc w:val="both"/>
              <w:rPr>
                <w:rFonts w:ascii="Arial" w:hAnsi="Arial" w:cs="Arial"/>
                <w:sz w:val="22"/>
                <w:szCs w:val="22"/>
              </w:rPr>
            </w:pPr>
            <w:r w:rsidRPr="00CC78CF">
              <w:rPr>
                <w:rFonts w:ascii="Arial" w:hAnsi="Arial" w:cs="Arial"/>
                <w:sz w:val="22"/>
                <w:szCs w:val="22"/>
              </w:rPr>
              <w:t xml:space="preserve">Goodge, P. (2007), HR Business Partnering, London, Chartered Institute of Personnel and Development. Available at: </w:t>
            </w:r>
            <w:r w:rsidRPr="00CC78CF">
              <w:rPr>
                <w:rFonts w:ascii="Arial" w:hAnsi="Arial" w:cs="Arial"/>
                <w:color w:val="0000FF"/>
                <w:sz w:val="22"/>
                <w:szCs w:val="22"/>
              </w:rPr>
              <w:t xml:space="preserve"> (You need to register for a free account with the CIPD)</w:t>
            </w:r>
          </w:p>
        </w:tc>
        <w:tc>
          <w:tcPr>
            <w:tcW w:w="1476" w:type="dxa"/>
          </w:tcPr>
          <w:sdt>
            <w:sdtPr>
              <w:rPr>
                <w:rFonts w:ascii="Arial" w:hAnsi="Arial" w:cs="Arial"/>
              </w:rPr>
              <w:id w:val="178321580"/>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eastAsia="MS Gothic"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F07385">
            <w:pPr>
              <w:pStyle w:val="NoSpacing"/>
            </w:pPr>
            <w:proofErr w:type="spellStart"/>
            <w:r w:rsidRPr="00CC78CF">
              <w:t>Maylor</w:t>
            </w:r>
            <w:proofErr w:type="spellEnd"/>
            <w:r w:rsidRPr="00CC78CF">
              <w:t>, H. (2010), Project Management, 4</w:t>
            </w:r>
            <w:r w:rsidRPr="00CC78CF">
              <w:rPr>
                <w:vertAlign w:val="superscript"/>
              </w:rPr>
              <w:t>th</w:t>
            </w:r>
            <w:r w:rsidRPr="00CC78CF">
              <w:t xml:space="preserve"> edition, Harlow: Prentice Hall.</w:t>
            </w:r>
          </w:p>
        </w:tc>
        <w:tc>
          <w:tcPr>
            <w:tcW w:w="1476" w:type="dxa"/>
          </w:tcPr>
          <w:sdt>
            <w:sdtPr>
              <w:rPr>
                <w:rFonts w:ascii="Arial" w:hAnsi="Arial" w:cs="Arial"/>
              </w:rPr>
              <w:id w:val="1314527080"/>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eastAsia="MS Gothic"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CC78CF">
            <w:pPr>
              <w:spacing w:after="0"/>
              <w:jc w:val="both"/>
              <w:rPr>
                <w:rFonts w:ascii="Arial" w:hAnsi="Arial" w:cs="Arial"/>
                <w:sz w:val="22"/>
                <w:szCs w:val="22"/>
              </w:rPr>
            </w:pPr>
            <w:r w:rsidRPr="00CC78CF">
              <w:rPr>
                <w:rFonts w:ascii="Arial" w:hAnsi="Arial" w:cs="Arial"/>
                <w:sz w:val="22"/>
                <w:szCs w:val="22"/>
              </w:rPr>
              <w:t>Newton, R. (2016), Project Management Step by Step: How to Plan and Manage a Highly Successful Project, 2</w:t>
            </w:r>
            <w:r w:rsidRPr="00CC78CF">
              <w:rPr>
                <w:rFonts w:ascii="Arial" w:hAnsi="Arial" w:cs="Arial"/>
                <w:sz w:val="22"/>
                <w:szCs w:val="22"/>
                <w:vertAlign w:val="superscript"/>
              </w:rPr>
              <w:t>nd</w:t>
            </w:r>
            <w:r w:rsidRPr="00CC78CF">
              <w:rPr>
                <w:rFonts w:ascii="Arial" w:hAnsi="Arial" w:cs="Arial"/>
                <w:sz w:val="22"/>
                <w:szCs w:val="22"/>
              </w:rPr>
              <w:t xml:space="preserve"> edition, Pearson.</w:t>
            </w:r>
          </w:p>
        </w:tc>
        <w:tc>
          <w:tcPr>
            <w:tcW w:w="1476" w:type="dxa"/>
          </w:tcPr>
          <w:sdt>
            <w:sdtPr>
              <w:rPr>
                <w:rFonts w:ascii="Arial" w:hAnsi="Arial" w:cs="Arial"/>
              </w:rPr>
              <w:id w:val="1167749855"/>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eastAsia="MS Gothic"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CC78CF">
            <w:pPr>
              <w:tabs>
                <w:tab w:val="left" w:pos="0"/>
              </w:tabs>
              <w:spacing w:after="0"/>
              <w:rPr>
                <w:rFonts w:ascii="Arial" w:hAnsi="Arial" w:cs="Arial"/>
                <w:sz w:val="22"/>
                <w:szCs w:val="22"/>
              </w:rPr>
            </w:pPr>
            <w:r w:rsidRPr="00CC78CF">
              <w:rPr>
                <w:rFonts w:ascii="Arial" w:hAnsi="Arial" w:cs="Arial"/>
                <w:sz w:val="22"/>
                <w:szCs w:val="22"/>
              </w:rPr>
              <w:t xml:space="preserve">Newton, R. (2014), Brilliant Checklists for Project Managers (Brilliant Business), 2nd edition, Pearson. </w:t>
            </w:r>
          </w:p>
          <w:p w:rsidR="00CC78CF" w:rsidRPr="00CC78CF" w:rsidRDefault="00CC78CF" w:rsidP="00CC78CF">
            <w:pPr>
              <w:spacing w:after="0"/>
              <w:jc w:val="both"/>
              <w:rPr>
                <w:rFonts w:ascii="Arial" w:hAnsi="Arial" w:cs="Arial"/>
                <w:sz w:val="22"/>
                <w:szCs w:val="22"/>
              </w:rPr>
            </w:pPr>
          </w:p>
        </w:tc>
        <w:tc>
          <w:tcPr>
            <w:tcW w:w="1476" w:type="dxa"/>
          </w:tcPr>
          <w:sdt>
            <w:sdtPr>
              <w:rPr>
                <w:rFonts w:ascii="Arial" w:hAnsi="Arial" w:cs="Arial"/>
              </w:rPr>
              <w:id w:val="943660949"/>
              <w14:checkbox>
                <w14:checked w14:val="0"/>
                <w14:checkedState w14:val="2612" w14:font="MS Gothic"/>
                <w14:uncheckedState w14:val="2610" w14:font="MS Gothic"/>
              </w14:checkbox>
            </w:sdtPr>
            <w:sdtEndPr/>
            <w:sdtContent>
              <w:p w:rsidR="00CC78CF" w:rsidRPr="00CC78CF" w:rsidRDefault="00CC78CF" w:rsidP="00CC78CF">
                <w:pPr>
                  <w:spacing w:after="0"/>
                  <w:jc w:val="center"/>
                  <w:rPr>
                    <w:rFonts w:ascii="Arial" w:eastAsia="MS Gothic" w:hAnsi="Arial" w:cs="Arial"/>
                    <w:sz w:val="22"/>
                    <w:szCs w:val="22"/>
                  </w:rPr>
                </w:pPr>
                <w:r w:rsidRPr="00CC78CF">
                  <w:rPr>
                    <w:rFonts w:ascii="Segoe UI Symbol" w:eastAsia="MS Gothic" w:hAnsi="Segoe UI Symbol" w:cs="Segoe UI Symbol"/>
                    <w:sz w:val="22"/>
                    <w:szCs w:val="22"/>
                  </w:rPr>
                  <w:t>☐</w:t>
                </w:r>
              </w:p>
            </w:sdtContent>
          </w:sdt>
        </w:tc>
      </w:tr>
      <w:tr w:rsidR="00CC78CF" w:rsidRPr="00CC78CF" w:rsidTr="00D11ACC">
        <w:trPr>
          <w:trHeight w:val="639"/>
        </w:trPr>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CC78CF">
            <w:pPr>
              <w:tabs>
                <w:tab w:val="num" w:pos="720"/>
                <w:tab w:val="left" w:pos="1440"/>
              </w:tabs>
              <w:spacing w:after="0"/>
              <w:jc w:val="both"/>
              <w:rPr>
                <w:rFonts w:ascii="Arial" w:hAnsi="Arial" w:cs="Arial"/>
                <w:sz w:val="22"/>
                <w:szCs w:val="22"/>
              </w:rPr>
            </w:pPr>
            <w:proofErr w:type="spellStart"/>
            <w:r w:rsidRPr="00CC78CF">
              <w:rPr>
                <w:rFonts w:ascii="Arial" w:hAnsi="Arial" w:cs="Arial"/>
                <w:sz w:val="22"/>
                <w:szCs w:val="22"/>
              </w:rPr>
              <w:t>O’Mahoney</w:t>
            </w:r>
            <w:proofErr w:type="spellEnd"/>
            <w:r w:rsidRPr="00CC78CF">
              <w:rPr>
                <w:rFonts w:ascii="Arial" w:hAnsi="Arial" w:cs="Arial"/>
                <w:sz w:val="22"/>
                <w:szCs w:val="22"/>
              </w:rPr>
              <w:t xml:space="preserve">, J. and Markham, C. (2013), </w:t>
            </w:r>
            <w:r w:rsidRPr="00CC78CF">
              <w:rPr>
                <w:rStyle w:val="a-size-large"/>
                <w:rFonts w:ascii="Arial" w:hAnsi="Arial" w:cs="Arial"/>
                <w:color w:val="111111"/>
                <w:sz w:val="22"/>
                <w:szCs w:val="22"/>
              </w:rPr>
              <w:t>Management Consultancy</w:t>
            </w:r>
            <w:r w:rsidRPr="00CC78CF">
              <w:rPr>
                <w:rStyle w:val="a-color-secondary"/>
                <w:rFonts w:ascii="Arial" w:hAnsi="Arial" w:cs="Arial"/>
                <w:color w:val="111111"/>
                <w:sz w:val="22"/>
                <w:szCs w:val="22"/>
              </w:rPr>
              <w:t>,</w:t>
            </w:r>
            <w:r w:rsidRPr="00CC78CF">
              <w:rPr>
                <w:rStyle w:val="apple-converted-space"/>
                <w:rFonts w:ascii="Arial" w:hAnsi="Arial" w:cs="Arial"/>
                <w:color w:val="111111"/>
                <w:sz w:val="22"/>
                <w:szCs w:val="22"/>
              </w:rPr>
              <w:t> 2</w:t>
            </w:r>
            <w:r w:rsidRPr="00CC78CF">
              <w:rPr>
                <w:rStyle w:val="apple-converted-space"/>
                <w:rFonts w:ascii="Arial" w:hAnsi="Arial" w:cs="Arial"/>
                <w:color w:val="111111"/>
                <w:sz w:val="22"/>
                <w:szCs w:val="22"/>
                <w:vertAlign w:val="superscript"/>
              </w:rPr>
              <w:t>nd</w:t>
            </w:r>
            <w:r w:rsidRPr="00CC78CF">
              <w:rPr>
                <w:rStyle w:val="apple-converted-space"/>
                <w:rFonts w:ascii="Arial" w:hAnsi="Arial" w:cs="Arial"/>
                <w:color w:val="111111"/>
                <w:sz w:val="22"/>
                <w:szCs w:val="22"/>
              </w:rPr>
              <w:t xml:space="preserve"> edition, Oxford University Press</w:t>
            </w:r>
          </w:p>
        </w:tc>
        <w:tc>
          <w:tcPr>
            <w:tcW w:w="1476" w:type="dxa"/>
          </w:tcPr>
          <w:sdt>
            <w:sdtPr>
              <w:rPr>
                <w:rFonts w:ascii="Arial" w:hAnsi="Arial" w:cs="Arial"/>
              </w:rPr>
              <w:id w:val="-620461799"/>
              <w14:checkbox>
                <w14:checked w14:val="0"/>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p w:rsidR="00CC78CF" w:rsidRPr="00CC78CF" w:rsidRDefault="00CC78CF" w:rsidP="00CC78CF">
            <w:pPr>
              <w:spacing w:after="0"/>
              <w:jc w:val="center"/>
              <w:rPr>
                <w:rFonts w:ascii="Arial" w:eastAsia="MS Gothic" w:hAnsi="Arial" w:cs="Arial"/>
                <w:sz w:val="22"/>
                <w:szCs w:val="22"/>
              </w:rPr>
            </w:pPr>
          </w:p>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CC78CF">
            <w:pPr>
              <w:tabs>
                <w:tab w:val="left" w:pos="0"/>
              </w:tabs>
              <w:spacing w:after="0"/>
              <w:rPr>
                <w:rFonts w:ascii="Arial" w:hAnsi="Arial" w:cs="Arial"/>
                <w:sz w:val="22"/>
                <w:szCs w:val="22"/>
              </w:rPr>
            </w:pPr>
            <w:r w:rsidRPr="00CC78CF">
              <w:rPr>
                <w:rFonts w:ascii="Arial" w:hAnsi="Arial" w:cs="Arial"/>
                <w:sz w:val="22"/>
                <w:szCs w:val="22"/>
              </w:rPr>
              <w:t>Robinson, D. et al (2015), Performance Consulting: A Strategic Process to Improve, Measure, and Sustain Organizational Results,   3rd edition EDS Publications, 2015.</w:t>
            </w:r>
          </w:p>
        </w:tc>
        <w:tc>
          <w:tcPr>
            <w:tcW w:w="1476" w:type="dxa"/>
          </w:tcPr>
          <w:sdt>
            <w:sdtPr>
              <w:rPr>
                <w:rFonts w:ascii="Arial" w:hAnsi="Arial" w:cs="Arial"/>
              </w:rPr>
              <w:id w:val="-199712315"/>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p w:rsidR="00CC78CF" w:rsidRPr="00CC78CF" w:rsidRDefault="00CC78CF" w:rsidP="00CC78CF">
            <w:pPr>
              <w:spacing w:after="0"/>
              <w:jc w:val="center"/>
              <w:rPr>
                <w:rFonts w:ascii="Arial" w:eastAsia="MS Gothic" w:hAnsi="Arial" w:cs="Arial"/>
                <w:sz w:val="22"/>
                <w:szCs w:val="22"/>
              </w:rPr>
            </w:pPr>
          </w:p>
        </w:tc>
      </w:tr>
      <w:tr w:rsidR="00CC78CF" w:rsidRPr="00CC78CF" w:rsidTr="00D11ACC">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F07385">
            <w:pPr>
              <w:pStyle w:val="NoSpacing"/>
            </w:pPr>
            <w:r w:rsidRPr="00CC78CF">
              <w:t>Saunders, M &amp; Lewis, P (2015), Research Methods for Business Students, 7th edition, Pearson.</w:t>
            </w:r>
          </w:p>
          <w:p w:rsidR="00CC78CF" w:rsidRPr="00CC78CF" w:rsidRDefault="00CC78CF" w:rsidP="00CC78CF">
            <w:pPr>
              <w:tabs>
                <w:tab w:val="num" w:pos="720"/>
                <w:tab w:val="left" w:pos="1440"/>
              </w:tabs>
              <w:spacing w:after="0"/>
              <w:jc w:val="both"/>
              <w:rPr>
                <w:rFonts w:ascii="Arial" w:hAnsi="Arial" w:cs="Arial"/>
                <w:sz w:val="22"/>
                <w:szCs w:val="22"/>
              </w:rPr>
            </w:pPr>
            <w:r w:rsidRPr="00CC78CF">
              <w:rPr>
                <w:rFonts w:ascii="Arial" w:hAnsi="Arial" w:cs="Arial"/>
                <w:sz w:val="22"/>
                <w:szCs w:val="22"/>
              </w:rPr>
              <w:t>Both hard and e-copies available</w:t>
            </w:r>
          </w:p>
        </w:tc>
        <w:tc>
          <w:tcPr>
            <w:tcW w:w="1476" w:type="dxa"/>
          </w:tcPr>
          <w:sdt>
            <w:sdtPr>
              <w:rPr>
                <w:rFonts w:ascii="Arial" w:hAnsi="Arial" w:cs="Arial"/>
              </w:rPr>
              <w:id w:val="1753929170"/>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p w:rsidR="00CC78CF" w:rsidRPr="00CC78CF" w:rsidRDefault="00CC78CF" w:rsidP="00CC78CF">
            <w:pPr>
              <w:spacing w:after="0"/>
              <w:jc w:val="center"/>
              <w:rPr>
                <w:rFonts w:ascii="Arial" w:eastAsia="MS Gothic" w:hAnsi="Arial" w:cs="Arial"/>
                <w:sz w:val="22"/>
                <w:szCs w:val="22"/>
              </w:rPr>
            </w:pPr>
          </w:p>
        </w:tc>
      </w:tr>
      <w:tr w:rsidR="00CC78CF" w:rsidRPr="00CC78CF" w:rsidTr="00D11ACC">
        <w:trPr>
          <w:trHeight w:val="552"/>
        </w:trPr>
        <w:tc>
          <w:tcPr>
            <w:tcW w:w="1971" w:type="dxa"/>
          </w:tcPr>
          <w:p w:rsidR="00CC78CF" w:rsidRPr="00CC78CF" w:rsidRDefault="00CC78CF" w:rsidP="00CC78CF">
            <w:pPr>
              <w:tabs>
                <w:tab w:val="num" w:pos="720"/>
                <w:tab w:val="left" w:pos="1440"/>
              </w:tabs>
              <w:spacing w:after="0"/>
              <w:rPr>
                <w:rFonts w:ascii="Arial" w:hAnsi="Arial" w:cs="Arial"/>
                <w:sz w:val="22"/>
                <w:szCs w:val="22"/>
              </w:rPr>
            </w:pPr>
            <w:r w:rsidRPr="00CC78CF">
              <w:rPr>
                <w:rFonts w:ascii="Arial" w:hAnsi="Arial" w:cs="Arial"/>
                <w:sz w:val="22"/>
                <w:szCs w:val="22"/>
              </w:rPr>
              <w:t>Further</w:t>
            </w:r>
          </w:p>
        </w:tc>
        <w:tc>
          <w:tcPr>
            <w:tcW w:w="5947" w:type="dxa"/>
          </w:tcPr>
          <w:p w:rsidR="00CC78CF" w:rsidRPr="00CC78CF" w:rsidRDefault="00CC78CF" w:rsidP="00CC78CF">
            <w:pPr>
              <w:spacing w:after="0"/>
              <w:jc w:val="both"/>
              <w:rPr>
                <w:rFonts w:ascii="Arial" w:hAnsi="Arial" w:cs="Arial"/>
                <w:sz w:val="22"/>
                <w:szCs w:val="22"/>
              </w:rPr>
            </w:pPr>
            <w:r w:rsidRPr="00CC78CF">
              <w:rPr>
                <w:rFonts w:ascii="Arial" w:hAnsi="Arial" w:cs="Arial"/>
                <w:sz w:val="22"/>
                <w:szCs w:val="22"/>
              </w:rPr>
              <w:t>Wickham, L &amp; Wilcock, J (2016), Management Consulting: Delivering an Effective Project, 5th edition, Pearson.</w:t>
            </w:r>
          </w:p>
        </w:tc>
        <w:tc>
          <w:tcPr>
            <w:tcW w:w="1476" w:type="dxa"/>
          </w:tcPr>
          <w:sdt>
            <w:sdtPr>
              <w:rPr>
                <w:rFonts w:ascii="Arial" w:hAnsi="Arial" w:cs="Arial"/>
              </w:rPr>
              <w:id w:val="1083335500"/>
              <w14:checkbox>
                <w14:checked w14:val="1"/>
                <w14:checkedState w14:val="2612" w14:font="MS Gothic"/>
                <w14:uncheckedState w14:val="2610" w14:font="MS Gothic"/>
              </w14:checkbox>
            </w:sdtPr>
            <w:sdtEndPr/>
            <w:sdtContent>
              <w:p w:rsidR="00CC78CF" w:rsidRPr="00CC78CF" w:rsidRDefault="00CC78CF" w:rsidP="00CC78CF">
                <w:pPr>
                  <w:spacing w:after="0"/>
                  <w:jc w:val="center"/>
                  <w:rPr>
                    <w:rFonts w:ascii="Arial" w:hAnsi="Arial" w:cs="Arial"/>
                    <w:sz w:val="22"/>
                    <w:szCs w:val="22"/>
                  </w:rPr>
                </w:pPr>
                <w:r w:rsidRPr="00CC78CF">
                  <w:rPr>
                    <w:rFonts w:ascii="Segoe UI Symbol" w:eastAsia="MS Gothic" w:hAnsi="Segoe UI Symbol" w:cs="Segoe UI Symbol"/>
                    <w:sz w:val="22"/>
                    <w:szCs w:val="22"/>
                  </w:rPr>
                  <w:t>☒</w:t>
                </w:r>
              </w:p>
            </w:sdtContent>
          </w:sdt>
          <w:p w:rsidR="00CC78CF" w:rsidRPr="00CC78CF" w:rsidRDefault="00CC78CF" w:rsidP="00CC78CF">
            <w:pPr>
              <w:spacing w:after="0"/>
              <w:jc w:val="center"/>
              <w:rPr>
                <w:rFonts w:ascii="Arial" w:eastAsia="MS Gothic" w:hAnsi="Arial" w:cs="Arial"/>
                <w:sz w:val="22"/>
                <w:szCs w:val="22"/>
              </w:rPr>
            </w:pPr>
          </w:p>
        </w:tc>
      </w:tr>
    </w:tbl>
    <w:p w:rsidR="00CC78CF" w:rsidRPr="00CC78CF" w:rsidRDefault="00CC78CF" w:rsidP="00CC78CF">
      <w:pPr>
        <w:spacing w:after="0" w:line="240" w:lineRule="auto"/>
        <w:rPr>
          <w:rFonts w:ascii="Arial" w:eastAsia="Times New Roman" w:hAnsi="Arial" w:cs="Arial"/>
          <w:b/>
          <w:lang w:eastAsia="en-GB"/>
        </w:rPr>
      </w:pPr>
    </w:p>
    <w:p w:rsidR="006A3C63" w:rsidRPr="00F7205B" w:rsidRDefault="006A3C63" w:rsidP="006A3C63">
      <w:pPr>
        <w:rPr>
          <w:rFonts w:ascii="Arial" w:hAnsi="Arial" w:cs="Arial"/>
        </w:rPr>
      </w:pPr>
    </w:p>
    <w:p w:rsidR="00CF387E" w:rsidRPr="00F7205B" w:rsidRDefault="00CF387E" w:rsidP="00532292">
      <w:pPr>
        <w:spacing w:after="0" w:line="252" w:lineRule="auto"/>
        <w:rPr>
          <w:rFonts w:ascii="Arial" w:hAnsi="Arial" w:cs="Arial"/>
          <w:lang w:val="en-US"/>
        </w:rPr>
      </w:pPr>
    </w:p>
    <w:p w:rsidR="006604A5" w:rsidRPr="00F7205B" w:rsidRDefault="00D15FEF" w:rsidP="006604A5">
      <w:pPr>
        <w:rPr>
          <w:rFonts w:ascii="Arial" w:hAnsi="Arial" w:cs="Arial"/>
        </w:rPr>
      </w:pPr>
      <w:r w:rsidRPr="00F7205B">
        <w:rPr>
          <w:rFonts w:ascii="Arial" w:hAnsi="Arial" w:cs="Arial"/>
          <w:b/>
        </w:rPr>
        <w:t xml:space="preserve"> </w:t>
      </w:r>
      <w:r w:rsidR="00086B0C">
        <w:rPr>
          <w:rFonts w:ascii="Arial" w:hAnsi="Arial" w:cs="Arial"/>
          <w:b/>
        </w:rPr>
        <w:t xml:space="preserve">Lecture Plan </w:t>
      </w:r>
      <w:r w:rsidR="00CC78CF">
        <w:rPr>
          <w:rFonts w:ascii="Arial" w:hAnsi="Arial" w:cs="Arial"/>
          <w:b/>
        </w:rPr>
        <w:t>October</w:t>
      </w:r>
      <w:r w:rsidR="00AE42AF">
        <w:rPr>
          <w:rFonts w:ascii="Arial" w:hAnsi="Arial" w:cs="Arial"/>
          <w:b/>
        </w:rPr>
        <w:t xml:space="preserve"> 2019</w:t>
      </w:r>
      <w:r w:rsidR="00086B0C">
        <w:rPr>
          <w:rFonts w:ascii="Arial" w:hAnsi="Arial" w:cs="Arial"/>
          <w:b/>
        </w:rPr>
        <w:t xml:space="preserve"> – </w:t>
      </w:r>
      <w:r w:rsidR="00AE42AF">
        <w:rPr>
          <w:rFonts w:ascii="Arial" w:hAnsi="Arial" w:cs="Arial"/>
          <w:b/>
        </w:rPr>
        <w:t>January 2020</w:t>
      </w:r>
      <w:r w:rsidRPr="00F7205B">
        <w:rPr>
          <w:rFonts w:ascii="Arial" w:hAnsi="Arial" w:cs="Arial"/>
          <w:b/>
        </w:rPr>
        <w:t xml:space="preserve"> (provisional)</w:t>
      </w:r>
      <w:r w:rsidR="002F3136" w:rsidRPr="00F7205B">
        <w:rPr>
          <w:rFonts w:ascii="Arial" w:hAnsi="Arial" w:cs="Arial"/>
          <w:b/>
        </w:rPr>
        <w:t xml:space="preserve"> – </w:t>
      </w:r>
      <w:r w:rsidR="002F3136" w:rsidRPr="00F7205B">
        <w:rPr>
          <w:rFonts w:ascii="Arial" w:hAnsi="Arial" w:cs="Arial"/>
        </w:rPr>
        <w:t xml:space="preserve">this is </w:t>
      </w:r>
      <w:r w:rsidR="00CC78CF">
        <w:rPr>
          <w:rFonts w:ascii="Arial" w:hAnsi="Arial" w:cs="Arial"/>
        </w:rPr>
        <w:t>may change.</w:t>
      </w:r>
      <w:r w:rsidR="00602FCF" w:rsidRPr="00F7205B">
        <w:rPr>
          <w:rFonts w:ascii="Arial" w:hAnsi="Arial" w:cs="Arial"/>
        </w:rPr>
        <w:t xml:space="preserve"> </w:t>
      </w:r>
    </w:p>
    <w:tbl>
      <w:tblPr>
        <w:tblStyle w:val="TableGrid"/>
        <w:tblW w:w="9356" w:type="dxa"/>
        <w:tblInd w:w="108" w:type="dxa"/>
        <w:tblLayout w:type="fixed"/>
        <w:tblLook w:val="04A0" w:firstRow="1" w:lastRow="0" w:firstColumn="1" w:lastColumn="0" w:noHBand="0" w:noVBand="1"/>
      </w:tblPr>
      <w:tblGrid>
        <w:gridCol w:w="2022"/>
        <w:gridCol w:w="1777"/>
        <w:gridCol w:w="5557"/>
      </w:tblGrid>
      <w:tr w:rsidR="006604A5" w:rsidRPr="00F7205B" w:rsidTr="00881272">
        <w:trPr>
          <w:trHeight w:val="848"/>
        </w:trPr>
        <w:tc>
          <w:tcPr>
            <w:tcW w:w="2022" w:type="dxa"/>
          </w:tcPr>
          <w:p w:rsidR="006604A5" w:rsidRPr="00CC78CF" w:rsidRDefault="00AE42AF" w:rsidP="00CC78CF">
            <w:pPr>
              <w:spacing w:after="0"/>
              <w:rPr>
                <w:rFonts w:ascii="Arial" w:hAnsi="Arial" w:cs="Arial"/>
                <w:sz w:val="22"/>
                <w:szCs w:val="22"/>
              </w:rPr>
            </w:pPr>
            <w:r>
              <w:rPr>
                <w:rFonts w:ascii="Arial" w:hAnsi="Arial" w:cs="Arial"/>
                <w:sz w:val="22"/>
                <w:szCs w:val="22"/>
              </w:rPr>
              <w:t>Saturday 5</w:t>
            </w:r>
            <w:r w:rsidRPr="00AE42AF">
              <w:rPr>
                <w:rFonts w:ascii="Arial" w:hAnsi="Arial" w:cs="Arial"/>
                <w:sz w:val="22"/>
                <w:szCs w:val="22"/>
                <w:vertAlign w:val="superscript"/>
              </w:rPr>
              <w:t>th</w:t>
            </w:r>
            <w:r>
              <w:rPr>
                <w:rFonts w:ascii="Arial" w:hAnsi="Arial" w:cs="Arial"/>
                <w:sz w:val="22"/>
                <w:szCs w:val="22"/>
              </w:rPr>
              <w:t xml:space="preserve"> October 2019</w:t>
            </w:r>
          </w:p>
        </w:tc>
        <w:tc>
          <w:tcPr>
            <w:tcW w:w="1777" w:type="dxa"/>
          </w:tcPr>
          <w:p w:rsidR="006604A5" w:rsidRPr="00CC78CF" w:rsidRDefault="00AE42AF" w:rsidP="00CC78CF">
            <w:pPr>
              <w:spacing w:after="0"/>
              <w:rPr>
                <w:rFonts w:ascii="Arial" w:hAnsi="Arial" w:cs="Arial"/>
                <w:sz w:val="22"/>
                <w:szCs w:val="22"/>
              </w:rPr>
            </w:pPr>
            <w:r>
              <w:rPr>
                <w:rFonts w:ascii="Arial" w:hAnsi="Arial" w:cs="Arial"/>
                <w:sz w:val="22"/>
                <w:szCs w:val="22"/>
              </w:rPr>
              <w:t xml:space="preserve">10.00 </w:t>
            </w:r>
            <w:r w:rsidR="00CC78CF" w:rsidRPr="00CC78CF">
              <w:rPr>
                <w:rFonts w:ascii="Arial" w:hAnsi="Arial" w:cs="Arial"/>
                <w:sz w:val="22"/>
                <w:szCs w:val="22"/>
              </w:rPr>
              <w:t>am – 4 pm</w:t>
            </w:r>
          </w:p>
        </w:tc>
        <w:tc>
          <w:tcPr>
            <w:tcW w:w="5557" w:type="dxa"/>
          </w:tcPr>
          <w:p w:rsidR="006604A5" w:rsidRPr="00CC78CF" w:rsidRDefault="006604A5" w:rsidP="00CC78CF">
            <w:pPr>
              <w:spacing w:after="0"/>
              <w:rPr>
                <w:rFonts w:ascii="Arial" w:hAnsi="Arial" w:cs="Arial"/>
                <w:sz w:val="22"/>
                <w:szCs w:val="22"/>
              </w:rPr>
            </w:pPr>
            <w:r w:rsidRPr="00CC78CF">
              <w:rPr>
                <w:rFonts w:ascii="Arial" w:hAnsi="Arial" w:cs="Arial"/>
                <w:sz w:val="22"/>
                <w:szCs w:val="22"/>
              </w:rPr>
              <w:t>Introduction to the module</w:t>
            </w:r>
            <w:r w:rsidR="00CC78CF" w:rsidRPr="00CC78CF">
              <w:rPr>
                <w:rFonts w:ascii="Arial" w:hAnsi="Arial" w:cs="Arial"/>
                <w:sz w:val="22"/>
                <w:szCs w:val="22"/>
              </w:rPr>
              <w:t>. Project Management – Tools &amp; Techniques</w:t>
            </w:r>
          </w:p>
        </w:tc>
      </w:tr>
      <w:tr w:rsidR="00CC78CF" w:rsidRPr="00F7205B" w:rsidTr="00881272">
        <w:trPr>
          <w:trHeight w:val="638"/>
        </w:trPr>
        <w:tc>
          <w:tcPr>
            <w:tcW w:w="2022" w:type="dxa"/>
          </w:tcPr>
          <w:p w:rsidR="00CC78CF" w:rsidRPr="00CC78CF" w:rsidRDefault="00AE42AF" w:rsidP="00AE42AF">
            <w:pPr>
              <w:spacing w:after="0"/>
              <w:rPr>
                <w:rFonts w:ascii="Arial" w:hAnsi="Arial" w:cs="Arial"/>
                <w:sz w:val="22"/>
                <w:szCs w:val="22"/>
              </w:rPr>
            </w:pPr>
            <w:r>
              <w:rPr>
                <w:rFonts w:ascii="Arial" w:hAnsi="Arial" w:cs="Arial"/>
                <w:sz w:val="22"/>
                <w:szCs w:val="22"/>
              </w:rPr>
              <w:t>Friday 18</w:t>
            </w:r>
            <w:r w:rsidRPr="00AE42AF">
              <w:rPr>
                <w:rFonts w:ascii="Arial" w:hAnsi="Arial" w:cs="Arial"/>
                <w:sz w:val="22"/>
                <w:szCs w:val="22"/>
                <w:vertAlign w:val="superscript"/>
              </w:rPr>
              <w:t>th</w:t>
            </w:r>
            <w:r>
              <w:rPr>
                <w:rFonts w:ascii="Arial" w:hAnsi="Arial" w:cs="Arial"/>
                <w:sz w:val="22"/>
                <w:szCs w:val="22"/>
              </w:rPr>
              <w:t xml:space="preserve">  October 2019</w:t>
            </w:r>
          </w:p>
        </w:tc>
        <w:tc>
          <w:tcPr>
            <w:tcW w:w="1777" w:type="dxa"/>
          </w:tcPr>
          <w:p w:rsidR="00CC78CF" w:rsidRPr="00CC78CF" w:rsidRDefault="00CC78CF" w:rsidP="00CC78CF">
            <w:pPr>
              <w:spacing w:after="0"/>
              <w:rPr>
                <w:rFonts w:ascii="Arial" w:hAnsi="Arial" w:cs="Arial"/>
                <w:sz w:val="22"/>
                <w:szCs w:val="22"/>
              </w:rPr>
            </w:pPr>
            <w:r w:rsidRPr="00CC78CF">
              <w:rPr>
                <w:rFonts w:ascii="Arial" w:hAnsi="Arial" w:cs="Arial"/>
                <w:sz w:val="22"/>
                <w:szCs w:val="22"/>
              </w:rPr>
              <w:t>10</w:t>
            </w:r>
            <w:r w:rsidR="00AE42AF">
              <w:rPr>
                <w:rFonts w:ascii="Arial" w:hAnsi="Arial" w:cs="Arial"/>
                <w:sz w:val="22"/>
                <w:szCs w:val="22"/>
              </w:rPr>
              <w:t>.00</w:t>
            </w:r>
            <w:r w:rsidRPr="00CC78CF">
              <w:rPr>
                <w:rFonts w:ascii="Arial" w:hAnsi="Arial" w:cs="Arial"/>
                <w:sz w:val="22"/>
                <w:szCs w:val="22"/>
              </w:rPr>
              <w:t xml:space="preserve"> am – 4 pm</w:t>
            </w:r>
          </w:p>
        </w:tc>
        <w:tc>
          <w:tcPr>
            <w:tcW w:w="5557" w:type="dxa"/>
          </w:tcPr>
          <w:p w:rsidR="00CC78CF" w:rsidRPr="00CC78CF" w:rsidRDefault="00CC78CF" w:rsidP="00AE42AF">
            <w:pPr>
              <w:spacing w:after="0"/>
              <w:rPr>
                <w:rFonts w:ascii="Arial" w:hAnsi="Arial" w:cs="Arial"/>
                <w:sz w:val="22"/>
                <w:szCs w:val="22"/>
              </w:rPr>
            </w:pPr>
            <w:r w:rsidRPr="00CC78CF">
              <w:rPr>
                <w:rFonts w:ascii="Arial" w:hAnsi="Arial" w:cs="Arial"/>
                <w:sz w:val="22"/>
                <w:szCs w:val="22"/>
              </w:rPr>
              <w:t>Project M</w:t>
            </w:r>
            <w:r w:rsidR="00AE42AF">
              <w:rPr>
                <w:rFonts w:ascii="Arial" w:hAnsi="Arial" w:cs="Arial"/>
                <w:sz w:val="22"/>
                <w:szCs w:val="22"/>
              </w:rPr>
              <w:t>anagement – Tools &amp; Techniques</w:t>
            </w:r>
          </w:p>
        </w:tc>
      </w:tr>
      <w:tr w:rsidR="00CC78CF" w:rsidRPr="00F7205B" w:rsidTr="00881272">
        <w:tc>
          <w:tcPr>
            <w:tcW w:w="2022" w:type="dxa"/>
          </w:tcPr>
          <w:p w:rsidR="00CC78CF" w:rsidRPr="00CC78CF" w:rsidRDefault="00AE42AF" w:rsidP="00AE42AF">
            <w:pPr>
              <w:spacing w:after="0"/>
              <w:rPr>
                <w:rFonts w:ascii="Arial" w:hAnsi="Arial" w:cs="Arial"/>
                <w:sz w:val="22"/>
                <w:szCs w:val="22"/>
              </w:rPr>
            </w:pPr>
            <w:r>
              <w:rPr>
                <w:rFonts w:ascii="Arial" w:hAnsi="Arial" w:cs="Arial"/>
                <w:sz w:val="22"/>
                <w:szCs w:val="22"/>
              </w:rPr>
              <w:t>Saturday 2</w:t>
            </w:r>
            <w:r w:rsidRPr="00AE42AF">
              <w:rPr>
                <w:rFonts w:ascii="Arial" w:hAnsi="Arial" w:cs="Arial"/>
                <w:sz w:val="22"/>
                <w:szCs w:val="22"/>
                <w:vertAlign w:val="superscript"/>
              </w:rPr>
              <w:t>nd</w:t>
            </w:r>
            <w:r>
              <w:rPr>
                <w:rFonts w:ascii="Arial" w:hAnsi="Arial" w:cs="Arial"/>
                <w:sz w:val="22"/>
                <w:szCs w:val="22"/>
              </w:rPr>
              <w:t xml:space="preserve">  November 2019</w:t>
            </w:r>
          </w:p>
        </w:tc>
        <w:tc>
          <w:tcPr>
            <w:tcW w:w="1777" w:type="dxa"/>
          </w:tcPr>
          <w:p w:rsidR="00CC78CF" w:rsidRPr="00CC78CF" w:rsidRDefault="00AE42AF" w:rsidP="00AE42AF">
            <w:pPr>
              <w:spacing w:after="0"/>
              <w:rPr>
                <w:rFonts w:ascii="Arial" w:hAnsi="Arial" w:cs="Arial"/>
                <w:sz w:val="22"/>
                <w:szCs w:val="22"/>
              </w:rPr>
            </w:pPr>
            <w:r>
              <w:rPr>
                <w:rFonts w:ascii="Arial" w:hAnsi="Arial" w:cs="Arial"/>
                <w:sz w:val="22"/>
                <w:szCs w:val="22"/>
              </w:rPr>
              <w:t>10.00</w:t>
            </w:r>
            <w:r w:rsidR="00CC78CF" w:rsidRPr="00CC78CF">
              <w:rPr>
                <w:rFonts w:ascii="Arial" w:hAnsi="Arial" w:cs="Arial"/>
                <w:sz w:val="22"/>
                <w:szCs w:val="22"/>
              </w:rPr>
              <w:t xml:space="preserve"> am – 4 pm</w:t>
            </w:r>
          </w:p>
        </w:tc>
        <w:tc>
          <w:tcPr>
            <w:tcW w:w="5557" w:type="dxa"/>
          </w:tcPr>
          <w:p w:rsidR="00CC78CF" w:rsidRPr="00CC78CF" w:rsidRDefault="00AE42AF" w:rsidP="00AE42AF">
            <w:pPr>
              <w:spacing w:after="0"/>
              <w:rPr>
                <w:rFonts w:ascii="Arial" w:hAnsi="Arial" w:cs="Arial"/>
                <w:sz w:val="22"/>
                <w:szCs w:val="22"/>
              </w:rPr>
            </w:pPr>
            <w:r>
              <w:rPr>
                <w:rFonts w:ascii="Arial" w:hAnsi="Arial" w:cs="Arial"/>
                <w:sz w:val="22"/>
                <w:szCs w:val="22"/>
              </w:rPr>
              <w:t xml:space="preserve">Project Management – Tools &amp; Techniques </w:t>
            </w:r>
          </w:p>
        </w:tc>
      </w:tr>
      <w:tr w:rsidR="00AE42AF" w:rsidRPr="00F7205B" w:rsidTr="00881272">
        <w:tc>
          <w:tcPr>
            <w:tcW w:w="2022" w:type="dxa"/>
          </w:tcPr>
          <w:p w:rsidR="00AE42AF" w:rsidRPr="00CC78CF" w:rsidRDefault="00AE42AF" w:rsidP="00AE42AF">
            <w:pPr>
              <w:spacing w:after="0"/>
              <w:rPr>
                <w:rFonts w:ascii="Arial" w:hAnsi="Arial" w:cs="Arial"/>
                <w:sz w:val="22"/>
                <w:szCs w:val="22"/>
              </w:rPr>
            </w:pPr>
            <w:r>
              <w:rPr>
                <w:rFonts w:ascii="Arial" w:hAnsi="Arial" w:cs="Arial"/>
                <w:sz w:val="22"/>
                <w:szCs w:val="22"/>
              </w:rPr>
              <w:t>Friday 15</w:t>
            </w:r>
            <w:r w:rsidRPr="00AE42AF">
              <w:rPr>
                <w:rFonts w:ascii="Arial" w:hAnsi="Arial" w:cs="Arial"/>
                <w:sz w:val="22"/>
                <w:szCs w:val="22"/>
                <w:vertAlign w:val="superscript"/>
              </w:rPr>
              <w:t>th</w:t>
            </w:r>
            <w:r>
              <w:rPr>
                <w:rFonts w:ascii="Arial" w:hAnsi="Arial" w:cs="Arial"/>
                <w:sz w:val="22"/>
                <w:szCs w:val="22"/>
              </w:rPr>
              <w:t xml:space="preserve"> November 2019</w:t>
            </w:r>
          </w:p>
        </w:tc>
        <w:tc>
          <w:tcPr>
            <w:tcW w:w="1777" w:type="dxa"/>
          </w:tcPr>
          <w:p w:rsidR="00AE42AF" w:rsidRPr="00CC78CF" w:rsidRDefault="00AE42AF" w:rsidP="00AE42AF">
            <w:pPr>
              <w:spacing w:after="0"/>
              <w:rPr>
                <w:rFonts w:ascii="Arial" w:hAnsi="Arial" w:cs="Arial"/>
                <w:sz w:val="22"/>
                <w:szCs w:val="22"/>
              </w:rPr>
            </w:pPr>
            <w:r w:rsidRPr="00CC78CF">
              <w:rPr>
                <w:rFonts w:ascii="Arial" w:hAnsi="Arial" w:cs="Arial"/>
                <w:sz w:val="22"/>
                <w:szCs w:val="22"/>
              </w:rPr>
              <w:t xml:space="preserve">10 am – 4 pm </w:t>
            </w:r>
          </w:p>
        </w:tc>
        <w:tc>
          <w:tcPr>
            <w:tcW w:w="5557" w:type="dxa"/>
          </w:tcPr>
          <w:p w:rsidR="00AE42AF" w:rsidRPr="00CC78CF" w:rsidRDefault="00AE42AF" w:rsidP="00AE42AF">
            <w:pPr>
              <w:spacing w:after="0"/>
              <w:rPr>
                <w:rFonts w:ascii="Arial" w:hAnsi="Arial" w:cs="Arial"/>
                <w:sz w:val="22"/>
                <w:szCs w:val="22"/>
              </w:rPr>
            </w:pPr>
            <w:r w:rsidRPr="00CC78CF">
              <w:rPr>
                <w:rFonts w:ascii="Arial" w:hAnsi="Arial" w:cs="Arial"/>
                <w:sz w:val="22"/>
                <w:szCs w:val="22"/>
              </w:rPr>
              <w:t>Busi</w:t>
            </w:r>
            <w:r>
              <w:rPr>
                <w:rFonts w:ascii="Arial" w:hAnsi="Arial" w:cs="Arial"/>
                <w:sz w:val="22"/>
                <w:szCs w:val="22"/>
              </w:rPr>
              <w:t>ness Research Methods/Start your own project</w:t>
            </w:r>
          </w:p>
        </w:tc>
      </w:tr>
      <w:tr w:rsidR="00AE42AF" w:rsidRPr="00F7205B" w:rsidTr="00881272">
        <w:tc>
          <w:tcPr>
            <w:tcW w:w="2022" w:type="dxa"/>
          </w:tcPr>
          <w:p w:rsidR="00AE42AF" w:rsidRPr="00CC78CF" w:rsidRDefault="00AE42AF" w:rsidP="00AE42AF">
            <w:pPr>
              <w:spacing w:after="0"/>
              <w:rPr>
                <w:rFonts w:ascii="Arial" w:hAnsi="Arial" w:cs="Arial"/>
                <w:sz w:val="22"/>
                <w:szCs w:val="22"/>
              </w:rPr>
            </w:pPr>
            <w:r>
              <w:rPr>
                <w:rFonts w:ascii="Arial" w:hAnsi="Arial" w:cs="Arial"/>
                <w:sz w:val="22"/>
                <w:szCs w:val="22"/>
              </w:rPr>
              <w:t>Saturday 23</w:t>
            </w:r>
            <w:r w:rsidRPr="00AE42AF">
              <w:rPr>
                <w:rFonts w:ascii="Arial" w:hAnsi="Arial" w:cs="Arial"/>
                <w:sz w:val="22"/>
                <w:szCs w:val="22"/>
                <w:vertAlign w:val="superscript"/>
              </w:rPr>
              <w:t>rd</w:t>
            </w:r>
            <w:r>
              <w:rPr>
                <w:rFonts w:ascii="Arial" w:hAnsi="Arial" w:cs="Arial"/>
                <w:sz w:val="22"/>
                <w:szCs w:val="22"/>
              </w:rPr>
              <w:t xml:space="preserve"> November 2019 </w:t>
            </w:r>
          </w:p>
        </w:tc>
        <w:tc>
          <w:tcPr>
            <w:tcW w:w="1777" w:type="dxa"/>
          </w:tcPr>
          <w:p w:rsidR="00AE42AF" w:rsidRPr="00CC78CF" w:rsidRDefault="00AE42AF" w:rsidP="00AE42AF">
            <w:pPr>
              <w:spacing w:after="0"/>
              <w:rPr>
                <w:rFonts w:ascii="Arial" w:hAnsi="Arial" w:cs="Arial"/>
                <w:sz w:val="22"/>
                <w:szCs w:val="22"/>
              </w:rPr>
            </w:pPr>
            <w:r>
              <w:rPr>
                <w:rFonts w:ascii="Arial" w:hAnsi="Arial" w:cs="Arial"/>
                <w:sz w:val="22"/>
                <w:szCs w:val="22"/>
              </w:rPr>
              <w:t>9.30 am – 4 pm</w:t>
            </w:r>
          </w:p>
        </w:tc>
        <w:tc>
          <w:tcPr>
            <w:tcW w:w="5557" w:type="dxa"/>
          </w:tcPr>
          <w:p w:rsidR="00AE42AF" w:rsidRPr="00CC78CF" w:rsidRDefault="00AE42AF" w:rsidP="00AE42AF">
            <w:pPr>
              <w:spacing w:after="0"/>
              <w:rPr>
                <w:rFonts w:ascii="Arial" w:hAnsi="Arial" w:cs="Arial"/>
                <w:sz w:val="22"/>
                <w:szCs w:val="22"/>
              </w:rPr>
            </w:pPr>
            <w:r>
              <w:rPr>
                <w:rFonts w:ascii="Arial" w:hAnsi="Arial" w:cs="Arial"/>
                <w:sz w:val="22"/>
                <w:szCs w:val="22"/>
              </w:rPr>
              <w:t>Business Research Methods</w:t>
            </w:r>
          </w:p>
        </w:tc>
      </w:tr>
      <w:tr w:rsidR="00AE42AF" w:rsidRPr="00F7205B" w:rsidTr="00881272">
        <w:tc>
          <w:tcPr>
            <w:tcW w:w="2022" w:type="dxa"/>
          </w:tcPr>
          <w:p w:rsidR="00AE42AF" w:rsidRPr="00CC78CF" w:rsidRDefault="00AE42AF" w:rsidP="00AE42AF">
            <w:pPr>
              <w:spacing w:after="0"/>
              <w:rPr>
                <w:rFonts w:ascii="Arial" w:hAnsi="Arial" w:cs="Arial"/>
                <w:b/>
                <w:sz w:val="22"/>
                <w:szCs w:val="22"/>
              </w:rPr>
            </w:pPr>
            <w:r>
              <w:rPr>
                <w:rFonts w:ascii="Arial" w:hAnsi="Arial" w:cs="Arial"/>
                <w:b/>
                <w:sz w:val="22"/>
                <w:szCs w:val="22"/>
              </w:rPr>
              <w:t>Friday 6</w:t>
            </w:r>
            <w:r w:rsidRPr="00CC78CF">
              <w:rPr>
                <w:rFonts w:ascii="Arial" w:hAnsi="Arial" w:cs="Arial"/>
                <w:b/>
                <w:sz w:val="22"/>
                <w:szCs w:val="22"/>
                <w:vertAlign w:val="superscript"/>
              </w:rPr>
              <w:t>th</w:t>
            </w:r>
            <w:r>
              <w:rPr>
                <w:rFonts w:ascii="Arial" w:hAnsi="Arial" w:cs="Arial"/>
                <w:b/>
                <w:sz w:val="22"/>
                <w:szCs w:val="22"/>
              </w:rPr>
              <w:t xml:space="preserve"> December</w:t>
            </w:r>
          </w:p>
        </w:tc>
        <w:tc>
          <w:tcPr>
            <w:tcW w:w="1777" w:type="dxa"/>
          </w:tcPr>
          <w:p w:rsidR="00AE42AF" w:rsidRPr="00CC78CF" w:rsidRDefault="00AE42AF" w:rsidP="00AE42AF">
            <w:pPr>
              <w:spacing w:after="0"/>
              <w:rPr>
                <w:rFonts w:ascii="Arial" w:hAnsi="Arial" w:cs="Arial"/>
                <w:b/>
                <w:sz w:val="22"/>
                <w:szCs w:val="22"/>
              </w:rPr>
            </w:pPr>
            <w:r>
              <w:rPr>
                <w:rFonts w:ascii="Arial" w:hAnsi="Arial" w:cs="Arial"/>
                <w:b/>
                <w:sz w:val="22"/>
                <w:szCs w:val="22"/>
              </w:rPr>
              <w:t>PID</w:t>
            </w:r>
          </w:p>
        </w:tc>
        <w:tc>
          <w:tcPr>
            <w:tcW w:w="5557" w:type="dxa"/>
          </w:tcPr>
          <w:p w:rsidR="00AE42AF" w:rsidRPr="00CC78CF" w:rsidRDefault="00AE42AF" w:rsidP="00AE42AF">
            <w:pPr>
              <w:spacing w:after="0"/>
              <w:rPr>
                <w:rFonts w:ascii="Arial" w:hAnsi="Arial" w:cs="Arial"/>
                <w:b/>
                <w:sz w:val="22"/>
                <w:szCs w:val="22"/>
              </w:rPr>
            </w:pPr>
            <w:r w:rsidRPr="00CC78CF">
              <w:rPr>
                <w:rFonts w:ascii="Arial" w:hAnsi="Arial" w:cs="Arial"/>
                <w:b/>
                <w:sz w:val="22"/>
                <w:szCs w:val="22"/>
              </w:rPr>
              <w:t xml:space="preserve">PID document </w:t>
            </w:r>
            <w:r>
              <w:rPr>
                <w:rFonts w:ascii="Arial" w:hAnsi="Arial" w:cs="Arial"/>
                <w:b/>
                <w:sz w:val="22"/>
                <w:szCs w:val="22"/>
              </w:rPr>
              <w:t>deadline at 23.59</w:t>
            </w:r>
            <w:r w:rsidRPr="00CC78CF">
              <w:rPr>
                <w:rFonts w:ascii="Arial" w:hAnsi="Arial" w:cs="Arial"/>
                <w:b/>
                <w:sz w:val="22"/>
                <w:szCs w:val="22"/>
              </w:rPr>
              <w:t xml:space="preserve"> h.</w:t>
            </w:r>
          </w:p>
        </w:tc>
      </w:tr>
      <w:tr w:rsidR="00AE42AF" w:rsidRPr="00F7205B" w:rsidTr="00881272">
        <w:tc>
          <w:tcPr>
            <w:tcW w:w="2022" w:type="dxa"/>
          </w:tcPr>
          <w:p w:rsidR="00AE42AF" w:rsidRPr="00CC78CF" w:rsidRDefault="00AE42AF" w:rsidP="00AE42AF">
            <w:pPr>
              <w:spacing w:after="0"/>
              <w:rPr>
                <w:rFonts w:ascii="Arial" w:hAnsi="Arial" w:cs="Arial"/>
                <w:sz w:val="22"/>
                <w:szCs w:val="22"/>
              </w:rPr>
            </w:pPr>
            <w:r>
              <w:rPr>
                <w:rFonts w:ascii="Arial" w:hAnsi="Arial" w:cs="Arial"/>
                <w:sz w:val="22"/>
                <w:szCs w:val="22"/>
              </w:rPr>
              <w:t>Friday 10</w:t>
            </w:r>
            <w:r w:rsidRPr="00AE42AF">
              <w:rPr>
                <w:rFonts w:ascii="Arial" w:hAnsi="Arial" w:cs="Arial"/>
                <w:sz w:val="22"/>
                <w:szCs w:val="22"/>
                <w:vertAlign w:val="superscript"/>
              </w:rPr>
              <w:t>th</w:t>
            </w:r>
            <w:r>
              <w:rPr>
                <w:rFonts w:ascii="Arial" w:hAnsi="Arial" w:cs="Arial"/>
                <w:sz w:val="22"/>
                <w:szCs w:val="22"/>
              </w:rPr>
              <w:t xml:space="preserve"> January</w:t>
            </w:r>
          </w:p>
        </w:tc>
        <w:tc>
          <w:tcPr>
            <w:tcW w:w="1777" w:type="dxa"/>
          </w:tcPr>
          <w:p w:rsidR="00AE42AF" w:rsidRPr="00AE42AF" w:rsidRDefault="00AE42AF" w:rsidP="00AE42AF">
            <w:pPr>
              <w:spacing w:after="0"/>
              <w:rPr>
                <w:rFonts w:ascii="Arial" w:hAnsi="Arial" w:cs="Arial"/>
                <w:sz w:val="22"/>
                <w:szCs w:val="22"/>
              </w:rPr>
            </w:pPr>
            <w:r w:rsidRPr="00AE42AF">
              <w:rPr>
                <w:rFonts w:ascii="Arial" w:hAnsi="Arial" w:cs="Arial"/>
                <w:sz w:val="22"/>
                <w:szCs w:val="22"/>
              </w:rPr>
              <w:t>2 pm – 8 pm tbc</w:t>
            </w:r>
          </w:p>
        </w:tc>
        <w:tc>
          <w:tcPr>
            <w:tcW w:w="5557" w:type="dxa"/>
          </w:tcPr>
          <w:p w:rsidR="00AE42AF" w:rsidRPr="00CC78CF" w:rsidRDefault="00AE42AF" w:rsidP="00AE42AF">
            <w:pPr>
              <w:spacing w:after="0"/>
              <w:rPr>
                <w:rFonts w:ascii="Arial" w:hAnsi="Arial" w:cs="Arial"/>
                <w:sz w:val="22"/>
                <w:szCs w:val="22"/>
              </w:rPr>
            </w:pPr>
            <w:r>
              <w:rPr>
                <w:rFonts w:ascii="Arial" w:hAnsi="Arial" w:cs="Arial"/>
                <w:sz w:val="22"/>
                <w:szCs w:val="22"/>
              </w:rPr>
              <w:t>Forward/backward feedback day</w:t>
            </w:r>
          </w:p>
        </w:tc>
      </w:tr>
      <w:tr w:rsidR="00AE42AF" w:rsidRPr="00F7205B" w:rsidTr="00881272">
        <w:trPr>
          <w:trHeight w:val="562"/>
        </w:trPr>
        <w:tc>
          <w:tcPr>
            <w:tcW w:w="2022" w:type="dxa"/>
          </w:tcPr>
          <w:p w:rsidR="00AE42AF" w:rsidRPr="00CC78CF" w:rsidRDefault="00AE42AF" w:rsidP="00AE42AF">
            <w:pPr>
              <w:spacing w:after="0"/>
              <w:rPr>
                <w:rFonts w:ascii="Arial" w:hAnsi="Arial" w:cs="Arial"/>
                <w:b/>
                <w:sz w:val="22"/>
                <w:szCs w:val="22"/>
              </w:rPr>
            </w:pPr>
            <w:r w:rsidRPr="00CC78CF">
              <w:rPr>
                <w:rFonts w:ascii="Arial" w:hAnsi="Arial" w:cs="Arial"/>
                <w:b/>
                <w:sz w:val="22"/>
                <w:szCs w:val="22"/>
              </w:rPr>
              <w:t>Friday 18</w:t>
            </w:r>
            <w:r w:rsidRPr="00CC78CF">
              <w:rPr>
                <w:rFonts w:ascii="Arial" w:hAnsi="Arial" w:cs="Arial"/>
                <w:b/>
                <w:sz w:val="22"/>
                <w:szCs w:val="22"/>
                <w:vertAlign w:val="superscript"/>
              </w:rPr>
              <w:t>th</w:t>
            </w:r>
            <w:r>
              <w:rPr>
                <w:rFonts w:ascii="Arial" w:hAnsi="Arial" w:cs="Arial"/>
                <w:b/>
                <w:sz w:val="22"/>
                <w:szCs w:val="22"/>
              </w:rPr>
              <w:t xml:space="preserve"> January 2020</w:t>
            </w:r>
          </w:p>
        </w:tc>
        <w:tc>
          <w:tcPr>
            <w:tcW w:w="1777" w:type="dxa"/>
          </w:tcPr>
          <w:p w:rsidR="00AE42AF" w:rsidRPr="00CC78CF" w:rsidRDefault="00AE42AF" w:rsidP="00AE42AF">
            <w:pPr>
              <w:spacing w:after="0"/>
              <w:rPr>
                <w:rFonts w:ascii="Arial" w:hAnsi="Arial" w:cs="Arial"/>
                <w:b/>
                <w:sz w:val="22"/>
                <w:szCs w:val="22"/>
              </w:rPr>
            </w:pPr>
            <w:r w:rsidRPr="00CC78CF">
              <w:rPr>
                <w:rFonts w:ascii="Arial" w:hAnsi="Arial" w:cs="Arial"/>
                <w:b/>
                <w:sz w:val="22"/>
                <w:szCs w:val="22"/>
              </w:rPr>
              <w:t>Reports</w:t>
            </w:r>
          </w:p>
        </w:tc>
        <w:tc>
          <w:tcPr>
            <w:tcW w:w="5557" w:type="dxa"/>
          </w:tcPr>
          <w:p w:rsidR="00AE42AF" w:rsidRPr="00CC78CF" w:rsidRDefault="00AE42AF" w:rsidP="00AE42AF">
            <w:pPr>
              <w:spacing w:after="0"/>
              <w:rPr>
                <w:rFonts w:ascii="Arial" w:hAnsi="Arial" w:cs="Arial"/>
                <w:b/>
                <w:sz w:val="22"/>
                <w:szCs w:val="22"/>
              </w:rPr>
            </w:pPr>
            <w:r w:rsidRPr="00CC78CF">
              <w:rPr>
                <w:rFonts w:ascii="Arial" w:hAnsi="Arial" w:cs="Arial"/>
                <w:sz w:val="22"/>
                <w:szCs w:val="22"/>
              </w:rPr>
              <w:t xml:space="preserve"> </w:t>
            </w:r>
            <w:r w:rsidRPr="00CC78CF">
              <w:rPr>
                <w:rFonts w:ascii="Arial" w:hAnsi="Arial" w:cs="Arial"/>
                <w:b/>
                <w:sz w:val="22"/>
                <w:szCs w:val="22"/>
              </w:rPr>
              <w:t>Coursework deadline at 23.59 h</w:t>
            </w:r>
          </w:p>
        </w:tc>
      </w:tr>
    </w:tbl>
    <w:p w:rsidR="006604A5" w:rsidRDefault="006604A5" w:rsidP="006604A5">
      <w:pPr>
        <w:rPr>
          <w:rFonts w:ascii="Arial" w:hAnsi="Arial" w:cs="Arial"/>
        </w:rPr>
      </w:pPr>
    </w:p>
    <w:p w:rsidR="003A4461" w:rsidRPr="00F7205B" w:rsidRDefault="003A4461" w:rsidP="006604A5">
      <w:pPr>
        <w:rPr>
          <w:rFonts w:ascii="Arial" w:hAnsi="Arial" w:cs="Arial"/>
        </w:rPr>
      </w:pPr>
    </w:p>
    <w:p w:rsidR="006075B2" w:rsidRPr="00F7205B" w:rsidRDefault="006075B2">
      <w:pPr>
        <w:spacing w:after="0" w:line="240" w:lineRule="auto"/>
        <w:rPr>
          <w:rFonts w:ascii="Arial" w:hAnsi="Arial" w:cs="Arial"/>
        </w:rPr>
      </w:pPr>
      <w:r w:rsidRPr="00F7205B">
        <w:rPr>
          <w:rFonts w:ascii="Arial" w:hAnsi="Arial" w:cs="Arial"/>
        </w:rPr>
        <w:br w:type="page"/>
      </w:r>
      <w:bookmarkStart w:id="4" w:name="_GoBack"/>
      <w:bookmarkEnd w:id="4"/>
    </w:p>
    <w:p w:rsidR="00CF387E" w:rsidRPr="00F7205B" w:rsidRDefault="00CF387E" w:rsidP="00290D7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F387E" w:rsidRPr="00F7205B" w:rsidTr="00290D71">
        <w:tc>
          <w:tcPr>
            <w:tcW w:w="10670" w:type="dxa"/>
            <w:shd w:val="clear" w:color="auto" w:fill="C0C0C0"/>
          </w:tcPr>
          <w:p w:rsidR="00CF387E" w:rsidRPr="00F7205B" w:rsidRDefault="00CF387E">
            <w:pPr>
              <w:pStyle w:val="Heading4"/>
              <w:rPr>
                <w:rFonts w:ascii="Arial" w:hAnsi="Arial" w:cs="Arial"/>
                <w:b w:val="0"/>
                <w:sz w:val="22"/>
                <w:szCs w:val="22"/>
              </w:rPr>
            </w:pPr>
            <w:r w:rsidRPr="00F7205B">
              <w:rPr>
                <w:rFonts w:ascii="Arial" w:hAnsi="Arial" w:cs="Arial"/>
                <w:b w:val="0"/>
                <w:sz w:val="22"/>
                <w:szCs w:val="22"/>
              </w:rPr>
              <w:t xml:space="preserve">MASTERS DEGREE ASSIGNMENT SPECIFICATION </w:t>
            </w:r>
          </w:p>
        </w:tc>
      </w:tr>
    </w:tbl>
    <w:p w:rsidR="00CF387E" w:rsidRPr="00F7205B" w:rsidRDefault="00CF387E" w:rsidP="00290D71">
      <w:pPr>
        <w:jc w:val="center"/>
        <w:rPr>
          <w:rFonts w:ascii="Arial" w:hAnsi="Arial" w:cs="Arial"/>
          <w:b/>
          <w:i/>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11"/>
        <w:gridCol w:w="3967"/>
        <w:gridCol w:w="2614"/>
        <w:gridCol w:w="2113"/>
      </w:tblGrid>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Student name:</w:t>
            </w:r>
          </w:p>
        </w:tc>
        <w:tc>
          <w:tcPr>
            <w:tcW w:w="3960" w:type="dxa"/>
          </w:tcPr>
          <w:p w:rsidR="00CF387E" w:rsidRPr="00F7205B" w:rsidRDefault="00CF387E">
            <w:pPr>
              <w:spacing w:before="120" w:after="120"/>
              <w:jc w:val="both"/>
              <w:rPr>
                <w:rFonts w:ascii="Arial" w:hAnsi="Arial" w:cs="Arial"/>
                <w:b/>
              </w:rPr>
            </w:pPr>
            <w:r w:rsidRPr="00F7205B">
              <w:rPr>
                <w:rFonts w:ascii="Arial" w:hAnsi="Arial" w:cs="Arial"/>
                <w:b/>
              </w:rPr>
              <w:fldChar w:fldCharType="begin">
                <w:ffData>
                  <w:name w:val="Text2"/>
                  <w:enabled/>
                  <w:calcOnExit w:val="0"/>
                  <w:textInput/>
                </w:ffData>
              </w:fldChar>
            </w:r>
            <w:r w:rsidRPr="00F7205B">
              <w:rPr>
                <w:rFonts w:ascii="Arial" w:hAnsi="Arial" w:cs="Arial"/>
                <w:b/>
              </w:rPr>
              <w:instrText xml:space="preserve"> FORMTEXT </w:instrText>
            </w:r>
            <w:r w:rsidRPr="00F7205B">
              <w:rPr>
                <w:rFonts w:ascii="Arial" w:hAnsi="Arial" w:cs="Arial"/>
                <w:b/>
              </w:rPr>
            </w:r>
            <w:r w:rsidRPr="00F7205B">
              <w:rPr>
                <w:rFonts w:ascii="Arial" w:hAnsi="Arial" w:cs="Arial"/>
                <w:b/>
              </w:rPr>
              <w:fldChar w:fldCharType="separate"/>
            </w:r>
            <w:r w:rsidRPr="00F7205B">
              <w:rPr>
                <w:rFonts w:ascii="Arial" w:hAnsi="Arial" w:cs="Arial"/>
                <w:b/>
                <w:noProof/>
              </w:rPr>
              <w:t> </w:t>
            </w:r>
            <w:r w:rsidRPr="00F7205B">
              <w:rPr>
                <w:rFonts w:ascii="Arial" w:hAnsi="Arial" w:cs="Arial"/>
                <w:b/>
                <w:noProof/>
              </w:rPr>
              <w:t> </w:t>
            </w:r>
            <w:r w:rsidRPr="00F7205B">
              <w:rPr>
                <w:rFonts w:ascii="Arial" w:hAnsi="Arial" w:cs="Arial"/>
                <w:b/>
                <w:noProof/>
              </w:rPr>
              <w:t> </w:t>
            </w:r>
            <w:r w:rsidRPr="00F7205B">
              <w:rPr>
                <w:rFonts w:ascii="Arial" w:hAnsi="Arial" w:cs="Arial"/>
                <w:b/>
                <w:noProof/>
              </w:rPr>
              <w:t> </w:t>
            </w:r>
            <w:r w:rsidRPr="00F7205B">
              <w:rPr>
                <w:rFonts w:ascii="Arial" w:hAnsi="Arial" w:cs="Arial"/>
                <w:b/>
                <w:noProof/>
              </w:rPr>
              <w:t> </w:t>
            </w:r>
            <w:r w:rsidRPr="00F7205B">
              <w:rPr>
                <w:rFonts w:ascii="Arial" w:hAnsi="Arial" w:cs="Arial"/>
                <w:b/>
              </w:rPr>
              <w:fldChar w:fldCharType="end"/>
            </w:r>
          </w:p>
        </w:tc>
        <w:tc>
          <w:tcPr>
            <w:tcW w:w="2610" w:type="dxa"/>
            <w:shd w:val="clear" w:color="auto" w:fill="D9D9D9"/>
          </w:tcPr>
          <w:p w:rsidR="00CF387E" w:rsidRPr="00F7205B" w:rsidRDefault="00CF387E">
            <w:pPr>
              <w:spacing w:before="120" w:after="120"/>
              <w:jc w:val="both"/>
              <w:rPr>
                <w:rFonts w:ascii="Arial" w:hAnsi="Arial" w:cs="Arial"/>
                <w:b/>
              </w:rPr>
            </w:pPr>
            <w:r w:rsidRPr="00F7205B">
              <w:rPr>
                <w:rFonts w:ascii="Arial" w:hAnsi="Arial" w:cs="Arial"/>
                <w:b/>
              </w:rPr>
              <w:t>Student number:</w:t>
            </w:r>
          </w:p>
        </w:tc>
        <w:tc>
          <w:tcPr>
            <w:tcW w:w="2109" w:type="dxa"/>
          </w:tcPr>
          <w:p w:rsidR="00CF387E" w:rsidRPr="00F7205B" w:rsidRDefault="00CF387E">
            <w:pPr>
              <w:spacing w:before="120" w:after="120"/>
              <w:jc w:val="both"/>
              <w:rPr>
                <w:rFonts w:ascii="Arial" w:hAnsi="Arial" w:cs="Arial"/>
                <w:b/>
              </w:rPr>
            </w:pP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Programme:</w:t>
            </w:r>
          </w:p>
        </w:tc>
        <w:tc>
          <w:tcPr>
            <w:tcW w:w="8679" w:type="dxa"/>
            <w:gridSpan w:val="3"/>
          </w:tcPr>
          <w:p w:rsidR="00CF387E" w:rsidRPr="00F7205B" w:rsidRDefault="001047CB">
            <w:pPr>
              <w:spacing w:before="120" w:after="120"/>
              <w:jc w:val="both"/>
              <w:rPr>
                <w:rFonts w:ascii="Arial" w:hAnsi="Arial" w:cs="Arial"/>
                <w:b/>
              </w:rPr>
            </w:pPr>
            <w:r w:rsidRPr="00F7205B">
              <w:rPr>
                <w:rFonts w:ascii="Arial" w:hAnsi="Arial" w:cs="Arial"/>
                <w:b/>
              </w:rPr>
              <w:t>MBA</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Module:</w:t>
            </w:r>
          </w:p>
        </w:tc>
        <w:tc>
          <w:tcPr>
            <w:tcW w:w="3960" w:type="dxa"/>
          </w:tcPr>
          <w:p w:rsidR="00CF387E" w:rsidRPr="00F7205B" w:rsidRDefault="00F07385">
            <w:pPr>
              <w:spacing w:before="120" w:after="120"/>
              <w:jc w:val="both"/>
              <w:rPr>
                <w:rFonts w:ascii="Arial" w:hAnsi="Arial" w:cs="Arial"/>
                <w:b/>
              </w:rPr>
            </w:pPr>
            <w:r>
              <w:rPr>
                <w:rFonts w:ascii="Arial" w:hAnsi="Arial" w:cs="Arial"/>
                <w:b/>
              </w:rPr>
              <w:t>Leading and Managing Projects</w:t>
            </w:r>
          </w:p>
        </w:tc>
        <w:tc>
          <w:tcPr>
            <w:tcW w:w="2610" w:type="dxa"/>
            <w:shd w:val="clear" w:color="auto" w:fill="D9D9D9"/>
          </w:tcPr>
          <w:p w:rsidR="00CF387E" w:rsidRPr="00F7205B" w:rsidRDefault="00CF387E">
            <w:pPr>
              <w:spacing w:before="120" w:after="120"/>
              <w:jc w:val="both"/>
              <w:rPr>
                <w:rFonts w:ascii="Arial" w:hAnsi="Arial" w:cs="Arial"/>
                <w:b/>
              </w:rPr>
            </w:pPr>
            <w:r w:rsidRPr="00F7205B">
              <w:rPr>
                <w:rFonts w:ascii="Arial" w:hAnsi="Arial" w:cs="Arial"/>
                <w:b/>
              </w:rPr>
              <w:t>Module Level:</w:t>
            </w:r>
          </w:p>
        </w:tc>
        <w:tc>
          <w:tcPr>
            <w:tcW w:w="2109" w:type="dxa"/>
          </w:tcPr>
          <w:p w:rsidR="00CF387E" w:rsidRPr="00F7205B" w:rsidRDefault="00CF387E">
            <w:pPr>
              <w:spacing w:before="120" w:after="120"/>
              <w:jc w:val="both"/>
              <w:rPr>
                <w:rFonts w:ascii="Arial" w:hAnsi="Arial" w:cs="Arial"/>
                <w:b/>
              </w:rPr>
            </w:pPr>
            <w:r w:rsidRPr="00F7205B">
              <w:rPr>
                <w:rFonts w:ascii="Arial" w:hAnsi="Arial" w:cs="Arial"/>
                <w:b/>
              </w:rPr>
              <w:t>7</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Module code:</w:t>
            </w:r>
          </w:p>
        </w:tc>
        <w:tc>
          <w:tcPr>
            <w:tcW w:w="3960" w:type="dxa"/>
          </w:tcPr>
          <w:p w:rsidR="00F07385" w:rsidRPr="00F07385" w:rsidRDefault="00F07385" w:rsidP="00F07385">
            <w:pPr>
              <w:spacing w:before="120" w:after="120"/>
              <w:jc w:val="both"/>
              <w:rPr>
                <w:rFonts w:ascii="Arial" w:hAnsi="Arial" w:cs="Arial"/>
                <w:b/>
                <w:bCs/>
              </w:rPr>
            </w:pPr>
            <w:r w:rsidRPr="00F07385">
              <w:rPr>
                <w:rFonts w:ascii="Arial" w:hAnsi="Arial" w:cs="Arial"/>
                <w:b/>
                <w:bCs/>
              </w:rPr>
              <w:t>BMMB7010</w:t>
            </w:r>
          </w:p>
          <w:p w:rsidR="00CF387E" w:rsidRPr="00F7205B" w:rsidRDefault="00CF387E">
            <w:pPr>
              <w:spacing w:before="120" w:after="120"/>
              <w:jc w:val="both"/>
              <w:rPr>
                <w:rFonts w:ascii="Arial" w:hAnsi="Arial" w:cs="Arial"/>
                <w:b/>
              </w:rPr>
            </w:pPr>
          </w:p>
        </w:tc>
        <w:tc>
          <w:tcPr>
            <w:tcW w:w="2610" w:type="dxa"/>
            <w:shd w:val="clear" w:color="auto" w:fill="D9D9D9"/>
          </w:tcPr>
          <w:p w:rsidR="00CF387E" w:rsidRPr="00F7205B" w:rsidRDefault="00CF387E">
            <w:pPr>
              <w:pStyle w:val="Heading2"/>
              <w:rPr>
                <w:sz w:val="22"/>
                <w:szCs w:val="22"/>
              </w:rPr>
            </w:pPr>
            <w:r w:rsidRPr="00F7205B">
              <w:rPr>
                <w:sz w:val="22"/>
                <w:szCs w:val="22"/>
              </w:rPr>
              <w:t xml:space="preserve">Contribution to Overall </w:t>
            </w:r>
          </w:p>
          <w:p w:rsidR="00CF387E" w:rsidRPr="00F7205B" w:rsidRDefault="00CF387E">
            <w:pPr>
              <w:rPr>
                <w:rFonts w:ascii="Arial" w:hAnsi="Arial" w:cs="Arial"/>
                <w:b/>
              </w:rPr>
            </w:pPr>
            <w:r w:rsidRPr="00F7205B">
              <w:rPr>
                <w:rFonts w:ascii="Arial" w:hAnsi="Arial" w:cs="Arial"/>
                <w:b/>
              </w:rPr>
              <w:t>Module Assessment (%):</w:t>
            </w:r>
          </w:p>
        </w:tc>
        <w:tc>
          <w:tcPr>
            <w:tcW w:w="2109" w:type="dxa"/>
          </w:tcPr>
          <w:p w:rsidR="00CF387E" w:rsidRPr="00F7205B" w:rsidRDefault="00121E66">
            <w:pPr>
              <w:spacing w:before="120" w:after="120"/>
              <w:jc w:val="both"/>
              <w:rPr>
                <w:rFonts w:ascii="Arial" w:hAnsi="Arial" w:cs="Arial"/>
                <w:b/>
              </w:rPr>
            </w:pPr>
            <w:r w:rsidRPr="00F7205B">
              <w:rPr>
                <w:rFonts w:ascii="Arial" w:hAnsi="Arial" w:cs="Arial"/>
                <w:b/>
              </w:rPr>
              <w:t>100</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Lecturer:</w:t>
            </w:r>
          </w:p>
        </w:tc>
        <w:tc>
          <w:tcPr>
            <w:tcW w:w="3960" w:type="dxa"/>
          </w:tcPr>
          <w:p w:rsidR="00CF387E" w:rsidRPr="00F7205B" w:rsidRDefault="00C60568">
            <w:pPr>
              <w:spacing w:before="120" w:after="120"/>
              <w:jc w:val="both"/>
              <w:rPr>
                <w:rFonts w:ascii="Arial" w:hAnsi="Arial" w:cs="Arial"/>
                <w:b/>
              </w:rPr>
            </w:pPr>
            <w:r w:rsidRPr="00F7205B">
              <w:rPr>
                <w:rFonts w:ascii="Arial" w:hAnsi="Arial" w:cs="Arial"/>
                <w:b/>
              </w:rPr>
              <w:t>Dr Antje Cockrill</w:t>
            </w:r>
          </w:p>
        </w:tc>
        <w:tc>
          <w:tcPr>
            <w:tcW w:w="2610" w:type="dxa"/>
            <w:shd w:val="clear" w:color="auto" w:fill="D9D9D9"/>
          </w:tcPr>
          <w:p w:rsidR="00CF387E" w:rsidRPr="00F7205B" w:rsidRDefault="00CF387E">
            <w:pPr>
              <w:spacing w:before="120" w:after="120"/>
              <w:jc w:val="both"/>
              <w:rPr>
                <w:rFonts w:ascii="Arial" w:hAnsi="Arial" w:cs="Arial"/>
                <w:b/>
              </w:rPr>
            </w:pPr>
            <w:r w:rsidRPr="00F7205B">
              <w:rPr>
                <w:rFonts w:ascii="Arial" w:hAnsi="Arial" w:cs="Arial"/>
                <w:b/>
              </w:rPr>
              <w:t>Internal Verifier:</w:t>
            </w:r>
          </w:p>
        </w:tc>
        <w:tc>
          <w:tcPr>
            <w:tcW w:w="2109" w:type="dxa"/>
          </w:tcPr>
          <w:p w:rsidR="00CF387E" w:rsidRPr="00F7205B" w:rsidRDefault="00F07385">
            <w:pPr>
              <w:spacing w:before="120" w:after="120"/>
              <w:jc w:val="both"/>
              <w:rPr>
                <w:rFonts w:ascii="Arial" w:hAnsi="Arial" w:cs="Arial"/>
                <w:b/>
              </w:rPr>
            </w:pPr>
            <w:r>
              <w:rPr>
                <w:rFonts w:ascii="Arial" w:hAnsi="Arial" w:cs="Arial"/>
                <w:b/>
              </w:rPr>
              <w:t>Jayne Williams</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Assignment Title:</w:t>
            </w:r>
          </w:p>
        </w:tc>
        <w:tc>
          <w:tcPr>
            <w:tcW w:w="3960" w:type="dxa"/>
          </w:tcPr>
          <w:p w:rsidR="00CF387E" w:rsidRPr="00F7205B" w:rsidRDefault="00CF387E">
            <w:pPr>
              <w:spacing w:before="120" w:after="120"/>
              <w:jc w:val="both"/>
              <w:rPr>
                <w:rFonts w:ascii="Arial" w:hAnsi="Arial" w:cs="Arial"/>
                <w:b/>
              </w:rPr>
            </w:pPr>
            <w:r w:rsidRPr="00F7205B">
              <w:rPr>
                <w:rFonts w:ascii="Arial" w:hAnsi="Arial" w:cs="Arial"/>
                <w:b/>
              </w:rPr>
              <w:t>Assignment 1</w:t>
            </w:r>
          </w:p>
        </w:tc>
        <w:tc>
          <w:tcPr>
            <w:tcW w:w="2610"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Assignment No (x of x):</w:t>
            </w:r>
          </w:p>
        </w:tc>
        <w:tc>
          <w:tcPr>
            <w:tcW w:w="2109" w:type="dxa"/>
          </w:tcPr>
          <w:p w:rsidR="00CF387E" w:rsidRPr="00F7205B" w:rsidRDefault="00CF387E">
            <w:pPr>
              <w:spacing w:before="120" w:after="120"/>
              <w:jc w:val="both"/>
              <w:rPr>
                <w:rFonts w:ascii="Arial" w:hAnsi="Arial" w:cs="Arial"/>
                <w:b/>
              </w:rPr>
            </w:pPr>
            <w:r w:rsidRPr="00F7205B">
              <w:rPr>
                <w:rFonts w:ascii="Arial" w:hAnsi="Arial" w:cs="Arial"/>
                <w:b/>
              </w:rPr>
              <w:t xml:space="preserve">1 </w:t>
            </w:r>
            <w:r w:rsidR="005033F7">
              <w:rPr>
                <w:rFonts w:ascii="Arial" w:hAnsi="Arial" w:cs="Arial"/>
                <w:b/>
              </w:rPr>
              <w:t>and 2 of 2</w:t>
            </w:r>
          </w:p>
        </w:tc>
      </w:tr>
      <w:tr w:rsidR="00CF387E" w:rsidRPr="00F7205B" w:rsidTr="00290D71">
        <w:tc>
          <w:tcPr>
            <w:tcW w:w="1908"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Hand Out Date:</w:t>
            </w:r>
          </w:p>
        </w:tc>
        <w:tc>
          <w:tcPr>
            <w:tcW w:w="3960" w:type="dxa"/>
          </w:tcPr>
          <w:p w:rsidR="00CF387E" w:rsidRPr="00F7205B" w:rsidRDefault="00CF387E">
            <w:pPr>
              <w:spacing w:before="120" w:after="120"/>
              <w:jc w:val="both"/>
              <w:rPr>
                <w:rFonts w:ascii="Arial" w:hAnsi="Arial" w:cs="Arial"/>
                <w:b/>
              </w:rPr>
            </w:pPr>
          </w:p>
        </w:tc>
        <w:tc>
          <w:tcPr>
            <w:tcW w:w="2610" w:type="dxa"/>
            <w:shd w:val="pct15" w:color="auto" w:fill="auto"/>
          </w:tcPr>
          <w:p w:rsidR="00CF387E" w:rsidRPr="00F7205B" w:rsidRDefault="00CF387E">
            <w:pPr>
              <w:spacing w:before="120" w:after="120"/>
              <w:jc w:val="both"/>
              <w:rPr>
                <w:rFonts w:ascii="Arial" w:hAnsi="Arial" w:cs="Arial"/>
                <w:b/>
              </w:rPr>
            </w:pPr>
            <w:r w:rsidRPr="00F7205B">
              <w:rPr>
                <w:rFonts w:ascii="Arial" w:hAnsi="Arial" w:cs="Arial"/>
                <w:b/>
              </w:rPr>
              <w:t>Submission deadline:</w:t>
            </w:r>
          </w:p>
        </w:tc>
        <w:tc>
          <w:tcPr>
            <w:tcW w:w="2109" w:type="dxa"/>
          </w:tcPr>
          <w:p w:rsidR="00CF387E" w:rsidRPr="00F7205B" w:rsidRDefault="005033F7">
            <w:pPr>
              <w:spacing w:before="120" w:after="120"/>
              <w:jc w:val="both"/>
              <w:rPr>
                <w:rFonts w:ascii="Arial" w:hAnsi="Arial" w:cs="Arial"/>
                <w:b/>
              </w:rPr>
            </w:pPr>
            <w:r>
              <w:rPr>
                <w:rFonts w:ascii="Arial" w:hAnsi="Arial" w:cs="Arial"/>
                <w:b/>
              </w:rPr>
              <w:t>14</w:t>
            </w:r>
            <w:r w:rsidRPr="005033F7">
              <w:rPr>
                <w:rFonts w:ascii="Arial" w:hAnsi="Arial" w:cs="Arial"/>
                <w:b/>
                <w:vertAlign w:val="superscript"/>
              </w:rPr>
              <w:t>th</w:t>
            </w:r>
            <w:r>
              <w:rPr>
                <w:rFonts w:ascii="Arial" w:hAnsi="Arial" w:cs="Arial"/>
                <w:b/>
              </w:rPr>
              <w:t xml:space="preserve"> December 2018 (PID); 18</w:t>
            </w:r>
            <w:r w:rsidRPr="005033F7">
              <w:rPr>
                <w:rFonts w:ascii="Arial" w:hAnsi="Arial" w:cs="Arial"/>
                <w:b/>
                <w:vertAlign w:val="superscript"/>
              </w:rPr>
              <w:t>th</w:t>
            </w:r>
            <w:r>
              <w:rPr>
                <w:rFonts w:ascii="Arial" w:hAnsi="Arial" w:cs="Arial"/>
                <w:b/>
              </w:rPr>
              <w:t xml:space="preserve"> January 2019 (report)</w:t>
            </w:r>
          </w:p>
        </w:tc>
      </w:tr>
    </w:tbl>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1810"/>
        <w:gridCol w:w="8795"/>
      </w:tblGrid>
      <w:tr w:rsidR="00CF387E" w:rsidRPr="00F7205B" w:rsidTr="00290D71">
        <w:trPr>
          <w:trHeight w:val="421"/>
        </w:trPr>
        <w:tc>
          <w:tcPr>
            <w:tcW w:w="1809" w:type="dxa"/>
            <w:shd w:val="clear" w:color="auto" w:fill="D9D9D9"/>
          </w:tcPr>
          <w:p w:rsidR="00CF387E" w:rsidRPr="00F7205B" w:rsidRDefault="00CF387E">
            <w:pPr>
              <w:rPr>
                <w:rFonts w:ascii="Arial" w:hAnsi="Arial" w:cs="Arial"/>
                <w:b/>
              </w:rPr>
            </w:pPr>
            <w:r w:rsidRPr="00F7205B">
              <w:rPr>
                <w:rFonts w:ascii="Arial" w:hAnsi="Arial" w:cs="Arial"/>
                <w:b/>
              </w:rPr>
              <w:t>Referencing:</w:t>
            </w:r>
          </w:p>
        </w:tc>
        <w:tc>
          <w:tcPr>
            <w:tcW w:w="8789" w:type="dxa"/>
          </w:tcPr>
          <w:p w:rsidR="00CF387E" w:rsidRPr="00F7205B" w:rsidRDefault="00CF387E" w:rsidP="00F07385">
            <w:pPr>
              <w:pStyle w:val="BodyText2"/>
              <w:spacing w:line="276" w:lineRule="auto"/>
              <w:rPr>
                <w:rFonts w:ascii="Arial" w:hAnsi="Arial" w:cs="Arial"/>
              </w:rPr>
            </w:pPr>
            <w:r w:rsidRPr="00F7205B">
              <w:rPr>
                <w:rFonts w:ascii="Arial" w:hAnsi="Arial"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F7205B">
              <w:rPr>
                <w:rFonts w:ascii="Arial" w:hAnsi="Arial" w:cs="Arial"/>
                <w:i/>
              </w:rPr>
              <w:t xml:space="preserve"> </w:t>
            </w:r>
            <w:r w:rsidRPr="00F7205B">
              <w:rPr>
                <w:rFonts w:ascii="Arial" w:hAnsi="Arial" w:cs="Arial"/>
                <w:u w:val="single"/>
              </w:rPr>
              <w:t>title of book</w:t>
            </w:r>
            <w:r w:rsidRPr="00F7205B">
              <w:rPr>
                <w:rFonts w:ascii="Arial" w:hAnsi="Arial" w:cs="Arial"/>
              </w:rPr>
              <w:t xml:space="preserve">, edition, publisher: place of publication). </w:t>
            </w:r>
          </w:p>
        </w:tc>
      </w:tr>
      <w:tr w:rsidR="00CF387E" w:rsidRPr="00F7205B" w:rsidTr="00290D71">
        <w:trPr>
          <w:trHeight w:val="421"/>
        </w:trPr>
        <w:tc>
          <w:tcPr>
            <w:tcW w:w="1809" w:type="dxa"/>
            <w:shd w:val="clear" w:color="auto" w:fill="D9D9D9"/>
          </w:tcPr>
          <w:p w:rsidR="00CF387E" w:rsidRPr="00F7205B" w:rsidRDefault="00CF387E">
            <w:pPr>
              <w:rPr>
                <w:rFonts w:ascii="Arial" w:hAnsi="Arial" w:cs="Arial"/>
                <w:b/>
                <w:i/>
              </w:rPr>
            </w:pPr>
            <w:r w:rsidRPr="00F7205B">
              <w:rPr>
                <w:rFonts w:ascii="Arial" w:hAnsi="Arial" w:cs="Arial"/>
                <w:b/>
              </w:rPr>
              <w:t xml:space="preserve">Disclosure: </w:t>
            </w:r>
          </w:p>
          <w:p w:rsidR="00CF387E" w:rsidRPr="00F7205B" w:rsidRDefault="00CF387E">
            <w:pPr>
              <w:rPr>
                <w:rFonts w:ascii="Arial" w:hAnsi="Arial" w:cs="Arial"/>
                <w:b/>
              </w:rPr>
            </w:pPr>
          </w:p>
        </w:tc>
        <w:tc>
          <w:tcPr>
            <w:tcW w:w="8789" w:type="dxa"/>
          </w:tcPr>
          <w:p w:rsidR="00CF387E" w:rsidRPr="00F7205B" w:rsidRDefault="00CF387E">
            <w:pPr>
              <w:rPr>
                <w:rFonts w:ascii="Arial" w:hAnsi="Arial" w:cs="Arial"/>
                <w:b/>
              </w:rPr>
            </w:pPr>
            <w:r w:rsidRPr="00F7205B">
              <w:rPr>
                <w:rFonts w:ascii="Arial" w:hAnsi="Arial" w:cs="Arial"/>
              </w:rPr>
              <w:t>I declare that this assignment is all my own work and that I have acknowledged all materials used from the published or unpublished works of other people. All references have been duly cited.</w:t>
            </w:r>
          </w:p>
        </w:tc>
      </w:tr>
    </w:tbl>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627"/>
      </w:tblGrid>
      <w:tr w:rsidR="00945A83" w:rsidRPr="00F7205B" w:rsidTr="00945A83">
        <w:trPr>
          <w:trHeight w:val="1434"/>
        </w:trPr>
        <w:tc>
          <w:tcPr>
            <w:tcW w:w="10627" w:type="dxa"/>
            <w:shd w:val="pct15" w:color="auto" w:fill="auto"/>
          </w:tcPr>
          <w:p w:rsidR="00945A83" w:rsidRPr="00F7205B" w:rsidRDefault="00945A83" w:rsidP="006075B2">
            <w:pPr>
              <w:spacing w:before="120" w:after="120"/>
              <w:jc w:val="both"/>
              <w:rPr>
                <w:rFonts w:ascii="Arial" w:hAnsi="Arial" w:cs="Arial"/>
                <w:b/>
              </w:rPr>
            </w:pPr>
            <w:proofErr w:type="spellStart"/>
            <w:r w:rsidRPr="00F7205B">
              <w:rPr>
                <w:rFonts w:ascii="Arial" w:hAnsi="Arial" w:cs="Arial"/>
                <w:b/>
              </w:rPr>
              <w:t>Turnitin</w:t>
            </w:r>
            <w:proofErr w:type="spellEnd"/>
            <w:r w:rsidRPr="00F7205B">
              <w:rPr>
                <w:rFonts w:ascii="Arial" w:hAnsi="Arial" w:cs="Arial"/>
                <w:b/>
              </w:rPr>
              <w:t>: T</w:t>
            </w:r>
            <w:r w:rsidRPr="00F7205B">
              <w:rPr>
                <w:rFonts w:ascii="Arial" w:hAnsi="Arial" w:cs="Arial"/>
              </w:rPr>
              <w:t xml:space="preserve">he </w:t>
            </w:r>
            <w:proofErr w:type="spellStart"/>
            <w:r w:rsidRPr="00F7205B">
              <w:rPr>
                <w:rFonts w:ascii="Arial" w:hAnsi="Arial" w:cs="Arial"/>
              </w:rPr>
              <w:t>Turnitin</w:t>
            </w:r>
            <w:proofErr w:type="spellEnd"/>
            <w:r w:rsidRPr="00F7205B">
              <w:rPr>
                <w:rFonts w:ascii="Arial" w:hAnsi="Arial" w:cs="Arial"/>
              </w:rPr>
              <w:t xml:space="preserve"> version is the primary submission and acts as a receipt for the student.</w:t>
            </w:r>
            <w:r w:rsidRPr="00F7205B">
              <w:rPr>
                <w:rFonts w:ascii="Arial" w:hAnsi="Arial" w:cs="Arial"/>
                <w:b/>
              </w:rPr>
              <w:t xml:space="preserve">  Late submission will result in a late penalty mark.  </w:t>
            </w:r>
            <w:r w:rsidRPr="00F7205B">
              <w:rPr>
                <w:rFonts w:ascii="Arial" w:hAnsi="Arial" w:cs="Arial"/>
              </w:rPr>
              <w:t xml:space="preserve">Penalties for late submission: Up to </w:t>
            </w:r>
            <w:r w:rsidR="006075B2" w:rsidRPr="00F7205B">
              <w:rPr>
                <w:rFonts w:ascii="Arial" w:hAnsi="Arial" w:cs="Arial"/>
              </w:rPr>
              <w:t>one week</w:t>
            </w:r>
            <w:r w:rsidRPr="00F7205B">
              <w:rPr>
                <w:rFonts w:ascii="Arial" w:hAnsi="Arial" w:cs="Arial"/>
              </w:rPr>
              <w:t xml:space="preserve"> late, maximum mark of 50%.  Only Year Tutors and the Programme Director may grant an extension.</w:t>
            </w:r>
          </w:p>
        </w:tc>
      </w:tr>
    </w:tbl>
    <w:p w:rsidR="00CF387E" w:rsidRPr="00F7205B" w:rsidRDefault="00CF387E" w:rsidP="00290D71">
      <w:pPr>
        <w:rPr>
          <w:rFonts w:ascii="Arial" w:hAnsi="Arial" w:cs="Arial"/>
        </w:rPr>
      </w:pPr>
    </w:p>
    <w:tbl>
      <w:tblP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73"/>
        <w:gridCol w:w="5272"/>
      </w:tblGrid>
      <w:tr w:rsidR="00CF387E" w:rsidRPr="00F7205B" w:rsidTr="00551DEC">
        <w:tc>
          <w:tcPr>
            <w:tcW w:w="5273" w:type="dxa"/>
            <w:shd w:val="pct10" w:color="auto" w:fill="auto"/>
          </w:tcPr>
          <w:p w:rsidR="00CF387E" w:rsidRPr="00F7205B" w:rsidRDefault="00CF387E">
            <w:pPr>
              <w:rPr>
                <w:rFonts w:ascii="Arial" w:hAnsi="Arial" w:cs="Arial"/>
                <w:b/>
              </w:rPr>
            </w:pPr>
            <w:r w:rsidRPr="00F7205B">
              <w:rPr>
                <w:rFonts w:ascii="Arial" w:hAnsi="Arial" w:cs="Arial"/>
                <w:b/>
              </w:rPr>
              <w:t>Learning Outcomes tested</w:t>
            </w:r>
          </w:p>
          <w:p w:rsidR="00CF387E" w:rsidRPr="00F7205B" w:rsidRDefault="00CF387E">
            <w:pPr>
              <w:rPr>
                <w:rFonts w:ascii="Arial" w:hAnsi="Arial" w:cs="Arial"/>
              </w:rPr>
            </w:pPr>
            <w:r w:rsidRPr="00F7205B">
              <w:rPr>
                <w:rFonts w:ascii="Arial" w:hAnsi="Arial" w:cs="Arial"/>
                <w:b/>
              </w:rPr>
              <w:t>(from module syllabus)</w:t>
            </w:r>
          </w:p>
        </w:tc>
        <w:tc>
          <w:tcPr>
            <w:tcW w:w="5272" w:type="dxa"/>
            <w:shd w:val="pct10" w:color="auto" w:fill="auto"/>
          </w:tcPr>
          <w:p w:rsidR="00CF387E" w:rsidRPr="00F7205B" w:rsidRDefault="00CF387E">
            <w:pPr>
              <w:rPr>
                <w:rFonts w:ascii="Arial" w:hAnsi="Arial" w:cs="Arial"/>
              </w:rPr>
            </w:pPr>
            <w:r w:rsidRPr="00F7205B">
              <w:rPr>
                <w:rFonts w:ascii="Arial" w:hAnsi="Arial" w:cs="Arial"/>
                <w:b/>
              </w:rPr>
              <w:t>Assessment Criteria</w:t>
            </w:r>
            <w:r w:rsidRPr="00F7205B">
              <w:rPr>
                <w:rFonts w:ascii="Arial" w:hAnsi="Arial" w:cs="Arial"/>
              </w:rPr>
              <w:t xml:space="preserve">  </w:t>
            </w:r>
            <w:r w:rsidR="00347355" w:rsidRPr="00F7205B">
              <w:rPr>
                <w:rFonts w:ascii="Arial" w:hAnsi="Arial" w:cs="Arial"/>
                <w:b/>
              </w:rPr>
              <w:t>t</w:t>
            </w:r>
            <w:r w:rsidRPr="00F7205B">
              <w:rPr>
                <w:rFonts w:ascii="Arial" w:hAnsi="Arial" w:cs="Arial"/>
                <w:b/>
              </w:rPr>
              <w:t>o achieve each outcome a student must demonstrate the ability to:</w:t>
            </w:r>
          </w:p>
        </w:tc>
      </w:tr>
      <w:tr w:rsidR="00F07385" w:rsidRPr="00F7205B" w:rsidTr="00551DEC">
        <w:tc>
          <w:tcPr>
            <w:tcW w:w="5273" w:type="dxa"/>
          </w:tcPr>
          <w:p w:rsidR="00F07385" w:rsidRPr="00F7205B" w:rsidRDefault="00F07385" w:rsidP="00551DEC">
            <w:pPr>
              <w:spacing w:after="0" w:line="240" w:lineRule="auto"/>
              <w:ind w:left="360"/>
              <w:jc w:val="both"/>
              <w:rPr>
                <w:rFonts w:ascii="Arial" w:hAnsi="Arial" w:cs="Arial"/>
              </w:rPr>
            </w:pPr>
          </w:p>
          <w:p w:rsidR="00F07385" w:rsidRPr="00F7205B" w:rsidRDefault="00F07385" w:rsidP="00551DEC">
            <w:pPr>
              <w:pStyle w:val="ListParagraph"/>
              <w:numPr>
                <w:ilvl w:val="0"/>
                <w:numId w:val="8"/>
              </w:numPr>
              <w:jc w:val="both"/>
              <w:rPr>
                <w:rFonts w:ascii="Arial" w:hAnsi="Arial" w:cs="Arial"/>
                <w:sz w:val="22"/>
                <w:szCs w:val="22"/>
              </w:rPr>
            </w:pPr>
            <w:r w:rsidRPr="00F7205B">
              <w:rPr>
                <w:rFonts w:ascii="Arial" w:hAnsi="Arial" w:cs="Arial"/>
                <w:sz w:val="22"/>
                <w:szCs w:val="22"/>
              </w:rPr>
              <w:t>Demonstrate self-direction and originality in tackling and solving problems as a consultant and act autonomously in planning and implementing tasks at a professional level</w:t>
            </w:r>
          </w:p>
          <w:p w:rsidR="00F07385" w:rsidRPr="00F7205B" w:rsidRDefault="00F07385" w:rsidP="00551DEC">
            <w:pPr>
              <w:spacing w:line="240" w:lineRule="auto"/>
              <w:jc w:val="both"/>
              <w:rPr>
                <w:rFonts w:ascii="Arial" w:hAnsi="Arial" w:cs="Arial"/>
              </w:rPr>
            </w:pPr>
          </w:p>
          <w:p w:rsidR="00F07385" w:rsidRPr="00F7205B" w:rsidRDefault="00F07385" w:rsidP="00A578D4">
            <w:pPr>
              <w:spacing w:line="240" w:lineRule="auto"/>
              <w:jc w:val="both"/>
              <w:rPr>
                <w:rFonts w:ascii="Arial" w:hAnsi="Arial" w:cs="Arial"/>
              </w:rPr>
            </w:pPr>
          </w:p>
        </w:tc>
        <w:tc>
          <w:tcPr>
            <w:tcW w:w="5272" w:type="dxa"/>
            <w:vMerge w:val="restart"/>
          </w:tcPr>
          <w:p w:rsidR="00F07385" w:rsidRDefault="00F07385" w:rsidP="00F07385">
            <w:pPr>
              <w:pStyle w:val="NoSpacing"/>
            </w:pPr>
          </w:p>
          <w:p w:rsidR="00F07385" w:rsidRDefault="00F07385" w:rsidP="00F07385">
            <w:pPr>
              <w:pStyle w:val="NoSpacing"/>
            </w:pPr>
          </w:p>
          <w:p w:rsidR="00F07385" w:rsidRDefault="00F07385" w:rsidP="00F07385">
            <w:pPr>
              <w:pStyle w:val="NoSpacing"/>
            </w:pPr>
          </w:p>
          <w:p w:rsidR="00F07385" w:rsidRDefault="00F07385" w:rsidP="00F07385">
            <w:pPr>
              <w:pStyle w:val="NoSpacing"/>
            </w:pPr>
          </w:p>
          <w:p w:rsidR="00F07385" w:rsidRPr="00F07385" w:rsidRDefault="00F07385" w:rsidP="00F07385">
            <w:pPr>
              <w:pStyle w:val="NoSpacing"/>
            </w:pPr>
            <w:r w:rsidRPr="00F07385">
              <w:t>Submit a 1000 word project initiation document that outlines the project on the set deadline. Based on individual feedback, students will then submit a 4000 word project report</w:t>
            </w:r>
            <w:r>
              <w:t xml:space="preserve"> for the given deadline</w:t>
            </w:r>
            <w:r w:rsidRPr="00F07385">
              <w:t xml:space="preserve">. In both documents, students will show that they can plan, </w:t>
            </w:r>
            <w:r w:rsidRPr="00F07385">
              <w:lastRenderedPageBreak/>
              <w:t xml:space="preserve">design and conduct a realistic business project, based on the use of appropriate secondary sources and a choice of research methods. </w:t>
            </w:r>
            <w:r>
              <w:t>They will need to show cost, resources and time management awareness.</w:t>
            </w:r>
          </w:p>
        </w:tc>
      </w:tr>
      <w:tr w:rsidR="00F07385" w:rsidRPr="00F7205B" w:rsidTr="00551DEC">
        <w:tc>
          <w:tcPr>
            <w:tcW w:w="5273" w:type="dxa"/>
          </w:tcPr>
          <w:p w:rsidR="00F07385" w:rsidRPr="00F7205B" w:rsidRDefault="00F07385" w:rsidP="00551DEC">
            <w:pPr>
              <w:spacing w:after="0" w:line="240" w:lineRule="auto"/>
              <w:ind w:left="360"/>
              <w:jc w:val="both"/>
              <w:rPr>
                <w:rFonts w:ascii="Arial" w:hAnsi="Arial" w:cs="Arial"/>
              </w:rPr>
            </w:pPr>
          </w:p>
          <w:p w:rsidR="00F07385" w:rsidRPr="00F7205B" w:rsidRDefault="00F07385" w:rsidP="00551DEC">
            <w:pPr>
              <w:numPr>
                <w:ilvl w:val="0"/>
                <w:numId w:val="8"/>
              </w:numPr>
              <w:spacing w:after="0" w:line="240" w:lineRule="auto"/>
              <w:jc w:val="both"/>
              <w:rPr>
                <w:rFonts w:ascii="Arial" w:hAnsi="Arial" w:cs="Arial"/>
              </w:rPr>
            </w:pPr>
            <w:r w:rsidRPr="00F7205B">
              <w:rPr>
                <w:rFonts w:ascii="Arial" w:hAnsi="Arial" w:cs="Arial"/>
              </w:rPr>
              <w:lastRenderedPageBreak/>
              <w:t>Deal with complex issues both systematically and creatively, make sound judgements in the absence of complete data and communicate their conclusions clearly to specialist and non-specialist audiences.</w:t>
            </w:r>
          </w:p>
          <w:p w:rsidR="00F07385" w:rsidRPr="00F7205B" w:rsidRDefault="00F07385" w:rsidP="00551DEC">
            <w:pPr>
              <w:spacing w:after="0" w:line="240" w:lineRule="auto"/>
              <w:jc w:val="both"/>
              <w:rPr>
                <w:rFonts w:ascii="Arial" w:hAnsi="Arial" w:cs="Arial"/>
              </w:rPr>
            </w:pPr>
          </w:p>
          <w:p w:rsidR="00F07385" w:rsidRPr="00F7205B" w:rsidRDefault="00F07385" w:rsidP="00551DEC">
            <w:pPr>
              <w:spacing w:after="0" w:line="240" w:lineRule="auto"/>
              <w:jc w:val="both"/>
              <w:rPr>
                <w:rFonts w:ascii="Arial" w:hAnsi="Arial" w:cs="Arial"/>
              </w:rPr>
            </w:pPr>
          </w:p>
          <w:p w:rsidR="00F07385" w:rsidRPr="00F7205B" w:rsidRDefault="00F07385" w:rsidP="00551DEC">
            <w:pPr>
              <w:spacing w:after="0" w:line="240" w:lineRule="auto"/>
              <w:jc w:val="both"/>
              <w:rPr>
                <w:rFonts w:ascii="Arial" w:hAnsi="Arial" w:cs="Arial"/>
              </w:rPr>
            </w:pPr>
          </w:p>
        </w:tc>
        <w:tc>
          <w:tcPr>
            <w:tcW w:w="5272" w:type="dxa"/>
            <w:vMerge/>
          </w:tcPr>
          <w:p w:rsidR="00F07385" w:rsidRPr="00F7205B" w:rsidRDefault="00F07385" w:rsidP="00F07385">
            <w:pPr>
              <w:pStyle w:val="NoSpacing"/>
            </w:pPr>
          </w:p>
        </w:tc>
      </w:tr>
    </w:tbl>
    <w:p w:rsidR="00CF387E" w:rsidRPr="00F7205B" w:rsidRDefault="00CF387E" w:rsidP="00290D71">
      <w:pPr>
        <w:numPr>
          <w:ilvl w:val="0"/>
          <w:numId w:val="2"/>
        </w:numPr>
        <w:spacing w:after="0" w:line="240" w:lineRule="auto"/>
        <w:rPr>
          <w:rFonts w:ascii="Arial" w:hAnsi="Arial" w:cs="Arial"/>
          <w:b/>
        </w:rPr>
      </w:pPr>
      <w:r w:rsidRPr="00F7205B">
        <w:rPr>
          <w:rFonts w:ascii="Arial" w:hAnsi="Arial" w:cs="Arial"/>
          <w:b/>
        </w:rPr>
        <w:t xml:space="preserve">DO NOT put this form into </w:t>
      </w:r>
      <w:proofErr w:type="spellStart"/>
      <w:r w:rsidRPr="00F7205B">
        <w:rPr>
          <w:rFonts w:ascii="Arial" w:hAnsi="Arial" w:cs="Arial"/>
          <w:b/>
        </w:rPr>
        <w:t>Turnitin</w:t>
      </w:r>
      <w:proofErr w:type="spellEnd"/>
      <w:r w:rsidRPr="00F7205B">
        <w:rPr>
          <w:rFonts w:ascii="Arial" w:hAnsi="Arial" w:cs="Arial"/>
          <w:b/>
        </w:rPr>
        <w:t xml:space="preserve"> or it will match many similarities with other students’ submissions.</w:t>
      </w:r>
    </w:p>
    <w:p w:rsidR="00CF387E" w:rsidRPr="00F7205B" w:rsidRDefault="00CF387E" w:rsidP="00290D71">
      <w:pPr>
        <w:rPr>
          <w:rFonts w:ascii="Arial" w:hAnsi="Arial" w:cs="Arial"/>
          <w:b/>
        </w:rPr>
      </w:pPr>
      <w:r w:rsidRPr="00F7205B">
        <w:rPr>
          <w:rFonts w:ascii="Arial" w:hAnsi="Arial" w:cs="Arial"/>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CF387E" w:rsidRPr="00F7205B" w:rsidTr="00290D71">
        <w:tc>
          <w:tcPr>
            <w:tcW w:w="10670" w:type="dxa"/>
            <w:shd w:val="clear" w:color="auto" w:fill="C0C0C0"/>
          </w:tcPr>
          <w:p w:rsidR="00CF387E" w:rsidRPr="00F7205B" w:rsidRDefault="00CF387E">
            <w:pPr>
              <w:jc w:val="center"/>
              <w:rPr>
                <w:rFonts w:ascii="Arial" w:hAnsi="Arial" w:cs="Arial"/>
                <w:b/>
              </w:rPr>
            </w:pPr>
            <w:r w:rsidRPr="00F7205B">
              <w:rPr>
                <w:rFonts w:ascii="Arial" w:hAnsi="Arial" w:cs="Arial"/>
              </w:rPr>
              <w:lastRenderedPageBreak/>
              <w:br w:type="page"/>
            </w:r>
            <w:r w:rsidRPr="00F7205B">
              <w:rPr>
                <w:rFonts w:ascii="Arial" w:hAnsi="Arial" w:cs="Arial"/>
                <w:b/>
              </w:rPr>
              <w:t>TASK DESCRIPTION</w:t>
            </w:r>
          </w:p>
        </w:tc>
      </w:tr>
    </w:tbl>
    <w:p w:rsidR="00CF387E" w:rsidRPr="00F7205B" w:rsidRDefault="00CF387E" w:rsidP="00290D71">
      <w:pPr>
        <w:pStyle w:val="ListParagraph"/>
        <w:rPr>
          <w:rFonts w:ascii="Arial" w:hAnsi="Arial" w:cs="Arial"/>
          <w:sz w:val="22"/>
          <w:szCs w:val="22"/>
        </w:rPr>
      </w:pPr>
    </w:p>
    <w:p w:rsidR="001A773A" w:rsidRPr="00F7205B" w:rsidRDefault="001A773A" w:rsidP="00551DEC">
      <w:pPr>
        <w:spacing w:after="0" w:line="240" w:lineRule="auto"/>
        <w:jc w:val="both"/>
        <w:rPr>
          <w:rFonts w:ascii="Arial" w:hAnsi="Arial" w:cs="Arial"/>
          <w:b/>
        </w:rPr>
      </w:pPr>
    </w:p>
    <w:p w:rsidR="001A773A" w:rsidRPr="00F7205B" w:rsidRDefault="001A773A" w:rsidP="00551DEC">
      <w:pPr>
        <w:spacing w:after="0" w:line="240" w:lineRule="auto"/>
        <w:jc w:val="both"/>
        <w:rPr>
          <w:rFonts w:ascii="Arial" w:hAnsi="Arial" w:cs="Arial"/>
          <w:b/>
        </w:rPr>
      </w:pPr>
      <w:r w:rsidRPr="00F7205B">
        <w:rPr>
          <w:rFonts w:ascii="Arial" w:hAnsi="Arial" w:cs="Arial"/>
          <w:b/>
        </w:rPr>
        <w:t>Choose ONE of the options below:</w:t>
      </w:r>
    </w:p>
    <w:p w:rsidR="001A773A" w:rsidRPr="00F7205B" w:rsidRDefault="001A773A" w:rsidP="00551DEC">
      <w:pPr>
        <w:spacing w:after="0" w:line="240" w:lineRule="auto"/>
        <w:jc w:val="both"/>
        <w:rPr>
          <w:rFonts w:ascii="Arial" w:hAnsi="Arial" w:cs="Arial"/>
          <w:b/>
        </w:rPr>
      </w:pPr>
    </w:p>
    <w:p w:rsidR="001A773A" w:rsidRPr="00F7205B" w:rsidRDefault="001A773A" w:rsidP="00551DEC">
      <w:pPr>
        <w:spacing w:after="0" w:line="240" w:lineRule="auto"/>
        <w:jc w:val="both"/>
        <w:rPr>
          <w:rFonts w:ascii="Arial" w:hAnsi="Arial" w:cs="Arial"/>
          <w:b/>
          <w:u w:val="single"/>
        </w:rPr>
      </w:pPr>
      <w:r w:rsidRPr="00F7205B">
        <w:rPr>
          <w:rFonts w:ascii="Arial" w:hAnsi="Arial" w:cs="Arial"/>
          <w:b/>
          <w:u w:val="single"/>
        </w:rPr>
        <w:t>Option 1</w:t>
      </w:r>
    </w:p>
    <w:p w:rsidR="001A773A" w:rsidRPr="00F7205B" w:rsidRDefault="001A773A" w:rsidP="00551DEC">
      <w:pPr>
        <w:spacing w:after="0" w:line="240" w:lineRule="auto"/>
        <w:jc w:val="both"/>
        <w:rPr>
          <w:rFonts w:ascii="Arial" w:hAnsi="Arial" w:cs="Arial"/>
          <w:b/>
        </w:rPr>
      </w:pPr>
    </w:p>
    <w:p w:rsidR="00FE420D" w:rsidRPr="00F7205B" w:rsidRDefault="001A773A" w:rsidP="00FE420D">
      <w:pPr>
        <w:spacing w:line="240" w:lineRule="auto"/>
        <w:ind w:right="248"/>
        <w:jc w:val="both"/>
        <w:rPr>
          <w:rFonts w:ascii="Arial" w:hAnsi="Arial" w:cs="Arial"/>
        </w:rPr>
      </w:pPr>
      <w:r w:rsidRPr="00F7205B">
        <w:rPr>
          <w:rFonts w:ascii="Arial" w:hAnsi="Arial" w:cs="Arial"/>
        </w:rPr>
        <w:t>T</w:t>
      </w:r>
      <w:r w:rsidR="001B2E54" w:rsidRPr="00F7205B">
        <w:rPr>
          <w:rFonts w:ascii="Arial" w:hAnsi="Arial" w:cs="Arial"/>
        </w:rPr>
        <w:t xml:space="preserve">he project will be based on close work with </w:t>
      </w:r>
      <w:r w:rsidR="00FE420D" w:rsidRPr="00F7205B">
        <w:rPr>
          <w:rFonts w:ascii="Arial" w:hAnsi="Arial" w:cs="Arial"/>
        </w:rPr>
        <w:t xml:space="preserve">an organisation (placement organisation, part time employer, local business, UWTSD or other link organisation) and </w:t>
      </w:r>
      <w:r w:rsidR="001B2E54" w:rsidRPr="00F7205B">
        <w:rPr>
          <w:rFonts w:ascii="Arial" w:hAnsi="Arial" w:cs="Arial"/>
        </w:rPr>
        <w:t xml:space="preserve">you </w:t>
      </w:r>
      <w:r w:rsidR="00FE420D" w:rsidRPr="00F7205B">
        <w:rPr>
          <w:rFonts w:ascii="Arial" w:hAnsi="Arial" w:cs="Arial"/>
        </w:rPr>
        <w:t>undertake an ag</w:t>
      </w:r>
      <w:r w:rsidR="00F07385">
        <w:rPr>
          <w:rFonts w:ascii="Arial" w:hAnsi="Arial" w:cs="Arial"/>
        </w:rPr>
        <w:t xml:space="preserve">reed </w:t>
      </w:r>
      <w:r w:rsidR="00FE420D" w:rsidRPr="00F7205B">
        <w:rPr>
          <w:rFonts w:ascii="Arial" w:hAnsi="Arial" w:cs="Arial"/>
        </w:rPr>
        <w:t xml:space="preserve">project with this organisation. </w:t>
      </w:r>
      <w:r w:rsidRPr="00F7205B">
        <w:rPr>
          <w:rFonts w:ascii="Arial" w:hAnsi="Arial" w:cs="Arial"/>
        </w:rPr>
        <w:t>You chose the organisation and it is your</w:t>
      </w:r>
      <w:r w:rsidR="00FE420D" w:rsidRPr="00F7205B">
        <w:rPr>
          <w:rFonts w:ascii="Arial" w:hAnsi="Arial" w:cs="Arial"/>
        </w:rPr>
        <w:t xml:space="preserve"> responsibility to select an organisation and devise </w:t>
      </w:r>
      <w:r w:rsidR="001B2E54" w:rsidRPr="00F7205B">
        <w:rPr>
          <w:rFonts w:ascii="Arial" w:hAnsi="Arial" w:cs="Arial"/>
        </w:rPr>
        <w:t>a</w:t>
      </w:r>
      <w:r w:rsidR="00FE420D" w:rsidRPr="00F7205B">
        <w:rPr>
          <w:rFonts w:ascii="Arial" w:hAnsi="Arial" w:cs="Arial"/>
        </w:rPr>
        <w:t xml:space="preserve"> project which will then need to be approved by the lecturer.  </w:t>
      </w:r>
      <w:r w:rsidRPr="00F7205B">
        <w:rPr>
          <w:rFonts w:ascii="Arial" w:hAnsi="Arial" w:cs="Arial"/>
        </w:rPr>
        <w:t xml:space="preserve">You will need the organisation’s approval for your project. </w:t>
      </w:r>
    </w:p>
    <w:p w:rsidR="00CF387E" w:rsidRPr="00F7205B" w:rsidRDefault="00CF387E" w:rsidP="00FE420D">
      <w:pPr>
        <w:spacing w:after="0" w:line="240" w:lineRule="auto"/>
        <w:jc w:val="both"/>
        <w:rPr>
          <w:rFonts w:ascii="Arial" w:hAnsi="Arial" w:cs="Arial"/>
          <w:lang w:eastAsia="en-GB"/>
        </w:rPr>
      </w:pPr>
      <w:r w:rsidRPr="00F7205B">
        <w:rPr>
          <w:rFonts w:ascii="Arial" w:hAnsi="Arial" w:cs="Arial"/>
          <w:lang w:eastAsia="en-GB"/>
        </w:rPr>
        <w:t xml:space="preserve">Regardless of the organisation on which </w:t>
      </w:r>
      <w:r w:rsidR="001B2E54" w:rsidRPr="00F7205B">
        <w:rPr>
          <w:rFonts w:ascii="Arial" w:hAnsi="Arial" w:cs="Arial"/>
          <w:lang w:eastAsia="en-GB"/>
        </w:rPr>
        <w:t>the assignment is based, the organisation</w:t>
      </w:r>
      <w:r w:rsidRPr="00F7205B">
        <w:rPr>
          <w:rFonts w:ascii="Arial" w:hAnsi="Arial" w:cs="Arial"/>
          <w:lang w:eastAsia="en-GB"/>
        </w:rPr>
        <w:t xml:space="preserve"> would have experienced or witnessed several other organisations struggle to address many challenges to enable them survive let alone, prosper.  Such challenges include falling profits; increasing costs; diminishing competitiveness; dwindling market share; faltering reputation, to name a few.  No organisation is immune from these challenges, but seemingly, those organisations that survive and indeed, prosper have effective and efficient systems and processes and are led and managed by individuals who act quickly to protect and promote the business (and themselves) to ensure they excel in all they set out to achieve.</w:t>
      </w:r>
    </w:p>
    <w:p w:rsidR="00CF387E" w:rsidRPr="00F7205B" w:rsidRDefault="00CF387E" w:rsidP="00FE420D">
      <w:pPr>
        <w:spacing w:after="0" w:line="240" w:lineRule="auto"/>
        <w:jc w:val="both"/>
        <w:rPr>
          <w:rFonts w:ascii="Arial" w:hAnsi="Arial" w:cs="Arial"/>
          <w:lang w:eastAsia="en-GB"/>
        </w:rPr>
      </w:pPr>
    </w:p>
    <w:p w:rsidR="00FE420D" w:rsidRPr="00F7205B" w:rsidRDefault="00FE420D" w:rsidP="00FE420D">
      <w:pPr>
        <w:spacing w:line="240" w:lineRule="auto"/>
        <w:ind w:right="248"/>
        <w:rPr>
          <w:rFonts w:ascii="Arial" w:hAnsi="Arial" w:cs="Arial"/>
          <w:iCs/>
        </w:rPr>
      </w:pPr>
      <w:r w:rsidRPr="00F7205B">
        <w:rPr>
          <w:rFonts w:ascii="Arial" w:hAnsi="Arial" w:cs="Arial"/>
          <w:iCs/>
        </w:rPr>
        <w:t xml:space="preserve">A range of topics which students have covered in the past </w:t>
      </w:r>
      <w:r w:rsidR="00D708F2" w:rsidRPr="00F7205B">
        <w:rPr>
          <w:rFonts w:ascii="Arial" w:hAnsi="Arial" w:cs="Arial"/>
          <w:iCs/>
        </w:rPr>
        <w:t>include the</w:t>
      </w:r>
      <w:r w:rsidRPr="00F7205B">
        <w:rPr>
          <w:rFonts w:ascii="Arial" w:hAnsi="Arial" w:cs="Arial"/>
          <w:iCs/>
        </w:rPr>
        <w:t xml:space="preserve"> following areas:</w:t>
      </w:r>
    </w:p>
    <w:p w:rsidR="00FE420D" w:rsidRPr="00F7205B" w:rsidRDefault="00FE420D" w:rsidP="00FE420D">
      <w:pPr>
        <w:ind w:right="248"/>
        <w:rPr>
          <w:rFonts w:ascii="Arial" w:hAnsi="Arial" w:cs="Arial"/>
          <w:b/>
          <w:iCs/>
        </w:rPr>
      </w:pPr>
      <w:r w:rsidRPr="00F7205B">
        <w:rPr>
          <w:rFonts w:ascii="Arial" w:hAnsi="Arial" w:cs="Arial"/>
          <w:iCs/>
        </w:rPr>
        <w:t>Suggested topics</w:t>
      </w:r>
      <w:r w:rsidRPr="00F7205B">
        <w:rPr>
          <w:rFonts w:ascii="Arial" w:hAnsi="Arial" w:cs="Arial"/>
          <w:b/>
          <w:iCs/>
        </w:rPr>
        <w:t>:</w:t>
      </w:r>
    </w:p>
    <w:p w:rsidR="001A773A" w:rsidRPr="00F7205B" w:rsidRDefault="001A773A" w:rsidP="00FE420D">
      <w:pPr>
        <w:pStyle w:val="ListParagraph"/>
        <w:numPr>
          <w:ilvl w:val="0"/>
          <w:numId w:val="13"/>
        </w:numPr>
        <w:ind w:right="248"/>
        <w:rPr>
          <w:rFonts w:ascii="Arial" w:hAnsi="Arial" w:cs="Arial"/>
          <w:iCs/>
          <w:sz w:val="22"/>
          <w:szCs w:val="22"/>
        </w:rPr>
        <w:sectPr w:rsidR="001A773A" w:rsidRPr="00F7205B" w:rsidSect="00290D71">
          <w:pgSz w:w="11906" w:h="16838"/>
          <w:pgMar w:top="720" w:right="720" w:bottom="720" w:left="720" w:header="708" w:footer="708" w:gutter="0"/>
          <w:cols w:space="708"/>
          <w:docGrid w:linePitch="360"/>
        </w:sectPr>
      </w:pP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Management processes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Operational issues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Managing change</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Communication issues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Performance Issues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Problem Solving</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Guest Services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Financial Management</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Funding</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Marketing</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Market Research</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Feasibility</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Events</w:t>
      </w:r>
    </w:p>
    <w:p w:rsidR="00FE420D" w:rsidRPr="00F7205B" w:rsidRDefault="00FE420D" w:rsidP="00FE420D">
      <w:pPr>
        <w:pStyle w:val="ListParagraph"/>
        <w:numPr>
          <w:ilvl w:val="0"/>
          <w:numId w:val="13"/>
        </w:numPr>
        <w:ind w:right="248"/>
        <w:rPr>
          <w:rFonts w:ascii="Arial" w:hAnsi="Arial" w:cs="Arial"/>
          <w:iCs/>
          <w:sz w:val="22"/>
          <w:szCs w:val="22"/>
        </w:rPr>
      </w:pPr>
      <w:r w:rsidRPr="00F7205B">
        <w:rPr>
          <w:rFonts w:ascii="Arial" w:hAnsi="Arial" w:cs="Arial"/>
          <w:iCs/>
          <w:sz w:val="22"/>
          <w:szCs w:val="22"/>
        </w:rPr>
        <w:t>Personnel /HR</w:t>
      </w:r>
    </w:p>
    <w:p w:rsidR="00FE420D" w:rsidRPr="00F7205B" w:rsidRDefault="00FE420D" w:rsidP="00FE420D">
      <w:pPr>
        <w:pStyle w:val="ListParagraph"/>
        <w:numPr>
          <w:ilvl w:val="2"/>
          <w:numId w:val="13"/>
        </w:numPr>
        <w:ind w:left="709" w:right="248" w:hanging="283"/>
        <w:rPr>
          <w:rFonts w:ascii="Arial" w:hAnsi="Arial" w:cs="Arial"/>
          <w:iCs/>
          <w:sz w:val="22"/>
          <w:szCs w:val="22"/>
        </w:rPr>
      </w:pPr>
      <w:r w:rsidRPr="00F7205B">
        <w:rPr>
          <w:rFonts w:ascii="Arial" w:hAnsi="Arial" w:cs="Arial"/>
          <w:iCs/>
          <w:sz w:val="22"/>
          <w:szCs w:val="22"/>
        </w:rPr>
        <w:t>Business Plan</w:t>
      </w:r>
    </w:p>
    <w:p w:rsidR="00FE420D" w:rsidRPr="00F7205B" w:rsidRDefault="00FE420D" w:rsidP="00FE420D">
      <w:pPr>
        <w:pStyle w:val="ListParagraph"/>
        <w:numPr>
          <w:ilvl w:val="2"/>
          <w:numId w:val="13"/>
        </w:numPr>
        <w:ind w:left="709" w:right="248" w:hanging="283"/>
        <w:rPr>
          <w:rFonts w:ascii="Arial" w:hAnsi="Arial" w:cs="Arial"/>
          <w:iCs/>
          <w:sz w:val="22"/>
          <w:szCs w:val="22"/>
        </w:rPr>
      </w:pPr>
      <w:r w:rsidRPr="00F7205B">
        <w:rPr>
          <w:rFonts w:ascii="Arial" w:hAnsi="Arial" w:cs="Arial"/>
          <w:iCs/>
          <w:sz w:val="22"/>
          <w:szCs w:val="22"/>
        </w:rPr>
        <w:t>Policies and Procedures</w:t>
      </w:r>
    </w:p>
    <w:p w:rsidR="001A773A" w:rsidRPr="00F7205B" w:rsidRDefault="001A773A" w:rsidP="00FE420D">
      <w:pPr>
        <w:spacing w:line="240" w:lineRule="auto"/>
        <w:ind w:right="248" w:firstLine="1058"/>
        <w:rPr>
          <w:rFonts w:ascii="Arial" w:hAnsi="Arial" w:cs="Arial"/>
          <w:iCs/>
        </w:rPr>
        <w:sectPr w:rsidR="001A773A" w:rsidRPr="00F7205B" w:rsidSect="001A773A">
          <w:type w:val="continuous"/>
          <w:pgSz w:w="11906" w:h="16838"/>
          <w:pgMar w:top="720" w:right="720" w:bottom="720" w:left="720" w:header="708" w:footer="708" w:gutter="0"/>
          <w:cols w:num="2" w:space="708"/>
          <w:docGrid w:linePitch="360"/>
        </w:sectPr>
      </w:pPr>
    </w:p>
    <w:p w:rsidR="00FE420D" w:rsidRPr="00F7205B" w:rsidRDefault="00FE420D" w:rsidP="00FE420D">
      <w:pPr>
        <w:spacing w:line="240" w:lineRule="auto"/>
        <w:ind w:right="248" w:firstLine="1058"/>
        <w:rPr>
          <w:rFonts w:ascii="Arial" w:hAnsi="Arial" w:cs="Arial"/>
          <w:iCs/>
        </w:rPr>
      </w:pPr>
    </w:p>
    <w:p w:rsidR="001A773A" w:rsidRPr="00F7205B" w:rsidRDefault="001A773A" w:rsidP="00FE420D">
      <w:pPr>
        <w:spacing w:line="240" w:lineRule="auto"/>
        <w:ind w:right="248"/>
        <w:jc w:val="both"/>
        <w:rPr>
          <w:rFonts w:ascii="Arial" w:hAnsi="Arial" w:cs="Arial"/>
          <w:b/>
          <w:iCs/>
          <w:u w:val="single"/>
        </w:rPr>
      </w:pPr>
      <w:r w:rsidRPr="00F7205B">
        <w:rPr>
          <w:rFonts w:ascii="Arial" w:hAnsi="Arial" w:cs="Arial"/>
          <w:b/>
          <w:iCs/>
          <w:u w:val="single"/>
        </w:rPr>
        <w:t>Option 2</w:t>
      </w:r>
    </w:p>
    <w:p w:rsidR="001A773A" w:rsidRPr="00F7205B" w:rsidRDefault="001A773A" w:rsidP="001A773A">
      <w:pPr>
        <w:spacing w:after="0" w:line="240" w:lineRule="auto"/>
        <w:jc w:val="both"/>
        <w:rPr>
          <w:rFonts w:ascii="Arial" w:hAnsi="Arial" w:cs="Arial"/>
        </w:rPr>
      </w:pPr>
      <w:r w:rsidRPr="00F7205B">
        <w:rPr>
          <w:rFonts w:ascii="Arial" w:hAnsi="Arial" w:cs="Arial"/>
        </w:rPr>
        <w:t xml:space="preserve">If you do not have an organisation on which to base your project, you may adopt a case study approach but must source your own case study material.  </w:t>
      </w:r>
      <w:r w:rsidR="00086B0C">
        <w:rPr>
          <w:rFonts w:ascii="Arial" w:hAnsi="Arial" w:cs="Arial"/>
        </w:rPr>
        <w:t>An emergency case study/project will be made available.</w:t>
      </w:r>
    </w:p>
    <w:p w:rsidR="001A773A" w:rsidRPr="00F7205B" w:rsidRDefault="001A773A" w:rsidP="001A773A">
      <w:pPr>
        <w:spacing w:after="0" w:line="240" w:lineRule="auto"/>
        <w:jc w:val="both"/>
        <w:rPr>
          <w:rFonts w:ascii="Arial" w:hAnsi="Arial" w:cs="Arial"/>
          <w:iCs/>
        </w:rPr>
      </w:pPr>
    </w:p>
    <w:p w:rsidR="001A773A" w:rsidRPr="00F7205B" w:rsidRDefault="001A773A" w:rsidP="001A773A">
      <w:pPr>
        <w:spacing w:after="0" w:line="240" w:lineRule="auto"/>
        <w:jc w:val="both"/>
        <w:rPr>
          <w:rFonts w:ascii="Arial" w:hAnsi="Arial" w:cs="Arial"/>
          <w:lang w:eastAsia="en-GB"/>
        </w:rPr>
      </w:pPr>
      <w:r w:rsidRPr="00F7205B">
        <w:rPr>
          <w:rFonts w:ascii="Arial" w:hAnsi="Arial" w:cs="Arial"/>
          <w:iCs/>
        </w:rPr>
        <w:t xml:space="preserve">You need to identify a management challenge that will provide the basis for your project. </w:t>
      </w:r>
      <w:r w:rsidRPr="00F7205B">
        <w:rPr>
          <w:rFonts w:ascii="Arial" w:hAnsi="Arial" w:cs="Arial"/>
          <w:lang w:eastAsia="en-GB"/>
        </w:rPr>
        <w:t>Such challenges include falling profits; increasing costs; diminishing competitiveness; dwindling market share; faltering reputation, to name a few.  No organisation is immune from these challenges, but seemingly, those organisations that survive and indeed, prosper have effective and efficient systems and processes and are led and managed by individuals who act quickly to protect and promote the business (and themselves) to ensure they excel in all they set out to achieve.</w:t>
      </w:r>
    </w:p>
    <w:p w:rsidR="001A773A" w:rsidRPr="00F7205B" w:rsidRDefault="001A773A" w:rsidP="001A773A">
      <w:pPr>
        <w:spacing w:after="0" w:line="240" w:lineRule="auto"/>
        <w:jc w:val="both"/>
        <w:rPr>
          <w:rFonts w:ascii="Arial" w:hAnsi="Arial" w:cs="Arial"/>
          <w:lang w:eastAsia="en-GB"/>
        </w:rPr>
      </w:pPr>
    </w:p>
    <w:p w:rsidR="001A773A" w:rsidRPr="00F7205B" w:rsidRDefault="001A773A" w:rsidP="001A773A">
      <w:pPr>
        <w:spacing w:line="240" w:lineRule="auto"/>
        <w:ind w:right="248"/>
        <w:rPr>
          <w:rFonts w:ascii="Arial" w:hAnsi="Arial" w:cs="Arial"/>
          <w:iCs/>
        </w:rPr>
      </w:pPr>
      <w:r w:rsidRPr="00F7205B">
        <w:rPr>
          <w:rFonts w:ascii="Arial" w:hAnsi="Arial" w:cs="Arial"/>
          <w:iCs/>
        </w:rPr>
        <w:t>A range of topics which students have covered in the past include the following areas:</w:t>
      </w:r>
    </w:p>
    <w:p w:rsidR="001A773A" w:rsidRPr="00F7205B" w:rsidRDefault="001A773A" w:rsidP="001A773A">
      <w:pPr>
        <w:ind w:right="248"/>
        <w:rPr>
          <w:rFonts w:ascii="Arial" w:hAnsi="Arial" w:cs="Arial"/>
          <w:b/>
          <w:iCs/>
        </w:rPr>
      </w:pPr>
      <w:r w:rsidRPr="00F7205B">
        <w:rPr>
          <w:rFonts w:ascii="Arial" w:hAnsi="Arial" w:cs="Arial"/>
          <w:iCs/>
        </w:rPr>
        <w:t>Suggested topics</w:t>
      </w:r>
      <w:r w:rsidRPr="00F7205B">
        <w:rPr>
          <w:rFonts w:ascii="Arial" w:hAnsi="Arial" w:cs="Arial"/>
          <w:b/>
          <w:iCs/>
        </w:rPr>
        <w:t>:</w:t>
      </w:r>
    </w:p>
    <w:p w:rsidR="001A773A" w:rsidRPr="00F7205B" w:rsidRDefault="001A773A" w:rsidP="001A773A">
      <w:pPr>
        <w:pStyle w:val="ListParagraph"/>
        <w:numPr>
          <w:ilvl w:val="0"/>
          <w:numId w:val="13"/>
        </w:numPr>
        <w:ind w:right="248"/>
        <w:rPr>
          <w:rFonts w:ascii="Arial" w:hAnsi="Arial" w:cs="Arial"/>
          <w:iCs/>
          <w:sz w:val="22"/>
          <w:szCs w:val="22"/>
        </w:rPr>
        <w:sectPr w:rsidR="001A773A" w:rsidRPr="00F7205B" w:rsidSect="001A773A">
          <w:type w:val="continuous"/>
          <w:pgSz w:w="11906" w:h="16838"/>
          <w:pgMar w:top="720" w:right="720" w:bottom="720" w:left="720" w:header="708" w:footer="708" w:gutter="0"/>
          <w:cols w:space="708"/>
          <w:docGrid w:linePitch="360"/>
        </w:sectPr>
      </w:pP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Management processes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Operational issues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Managing change</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Communication issues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Performance Issues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Problem Solving</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Guest Services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Financial Management</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Funding</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Marketing</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Market Research</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Feasibility</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Events</w:t>
      </w:r>
    </w:p>
    <w:p w:rsidR="001A773A" w:rsidRPr="00F7205B" w:rsidRDefault="001A773A" w:rsidP="001A773A">
      <w:pPr>
        <w:pStyle w:val="ListParagraph"/>
        <w:numPr>
          <w:ilvl w:val="0"/>
          <w:numId w:val="13"/>
        </w:numPr>
        <w:ind w:right="248"/>
        <w:rPr>
          <w:rFonts w:ascii="Arial" w:hAnsi="Arial" w:cs="Arial"/>
          <w:iCs/>
          <w:sz w:val="22"/>
          <w:szCs w:val="22"/>
        </w:rPr>
      </w:pPr>
      <w:r w:rsidRPr="00F7205B">
        <w:rPr>
          <w:rFonts w:ascii="Arial" w:hAnsi="Arial" w:cs="Arial"/>
          <w:iCs/>
          <w:sz w:val="22"/>
          <w:szCs w:val="22"/>
        </w:rPr>
        <w:t>Personnel /HR</w:t>
      </w:r>
    </w:p>
    <w:p w:rsidR="001A773A" w:rsidRPr="00F7205B" w:rsidRDefault="001A773A" w:rsidP="001A773A">
      <w:pPr>
        <w:pStyle w:val="ListParagraph"/>
        <w:numPr>
          <w:ilvl w:val="2"/>
          <w:numId w:val="13"/>
        </w:numPr>
        <w:ind w:left="709" w:right="248" w:hanging="283"/>
        <w:rPr>
          <w:rFonts w:ascii="Arial" w:hAnsi="Arial" w:cs="Arial"/>
          <w:iCs/>
          <w:sz w:val="22"/>
          <w:szCs w:val="22"/>
        </w:rPr>
      </w:pPr>
      <w:r w:rsidRPr="00F7205B">
        <w:rPr>
          <w:rFonts w:ascii="Arial" w:hAnsi="Arial" w:cs="Arial"/>
          <w:iCs/>
          <w:sz w:val="22"/>
          <w:szCs w:val="22"/>
        </w:rPr>
        <w:t>Business Plan</w:t>
      </w:r>
    </w:p>
    <w:p w:rsidR="001A773A" w:rsidRPr="00F7205B" w:rsidRDefault="001A773A" w:rsidP="001A773A">
      <w:pPr>
        <w:pStyle w:val="ListParagraph"/>
        <w:numPr>
          <w:ilvl w:val="2"/>
          <w:numId w:val="13"/>
        </w:numPr>
        <w:ind w:left="709" w:right="248" w:hanging="283"/>
        <w:rPr>
          <w:rFonts w:ascii="Arial" w:hAnsi="Arial" w:cs="Arial"/>
          <w:iCs/>
          <w:sz w:val="22"/>
          <w:szCs w:val="22"/>
        </w:rPr>
      </w:pPr>
      <w:r w:rsidRPr="00F7205B">
        <w:rPr>
          <w:rFonts w:ascii="Arial" w:hAnsi="Arial" w:cs="Arial"/>
          <w:iCs/>
          <w:sz w:val="22"/>
          <w:szCs w:val="22"/>
        </w:rPr>
        <w:t>Policies and Procedures</w:t>
      </w:r>
    </w:p>
    <w:p w:rsidR="001A773A" w:rsidRPr="00F7205B" w:rsidRDefault="001A773A" w:rsidP="00FE420D">
      <w:pPr>
        <w:spacing w:line="240" w:lineRule="auto"/>
        <w:ind w:right="248"/>
        <w:jc w:val="both"/>
        <w:rPr>
          <w:rFonts w:ascii="Arial" w:hAnsi="Arial" w:cs="Arial"/>
          <w:iCs/>
        </w:rPr>
        <w:sectPr w:rsidR="001A773A" w:rsidRPr="00F7205B" w:rsidSect="001A773A">
          <w:type w:val="continuous"/>
          <w:pgSz w:w="11906" w:h="16838"/>
          <w:pgMar w:top="720" w:right="720" w:bottom="720" w:left="720" w:header="708" w:footer="708" w:gutter="0"/>
          <w:cols w:num="2" w:space="708"/>
          <w:docGrid w:linePitch="360"/>
        </w:sectPr>
      </w:pPr>
    </w:p>
    <w:p w:rsidR="001A773A" w:rsidRPr="00F7205B" w:rsidRDefault="001A773A" w:rsidP="00FE420D">
      <w:pPr>
        <w:spacing w:line="240" w:lineRule="auto"/>
        <w:ind w:right="248"/>
        <w:jc w:val="both"/>
        <w:rPr>
          <w:rFonts w:ascii="Arial" w:hAnsi="Arial" w:cs="Arial"/>
          <w:iCs/>
        </w:rPr>
      </w:pPr>
    </w:p>
    <w:p w:rsidR="001A773A" w:rsidRPr="00F7205B" w:rsidRDefault="001A773A" w:rsidP="00FE420D">
      <w:pPr>
        <w:spacing w:line="240" w:lineRule="auto"/>
        <w:ind w:right="248"/>
        <w:jc w:val="both"/>
        <w:rPr>
          <w:rFonts w:ascii="Arial" w:hAnsi="Arial" w:cs="Arial"/>
          <w:iCs/>
        </w:rPr>
      </w:pPr>
    </w:p>
    <w:p w:rsidR="00FE420D" w:rsidRPr="00F7205B" w:rsidRDefault="00FE420D" w:rsidP="00FE420D">
      <w:pPr>
        <w:spacing w:line="240" w:lineRule="auto"/>
        <w:ind w:right="248"/>
        <w:jc w:val="both"/>
        <w:rPr>
          <w:rFonts w:ascii="Arial" w:hAnsi="Arial" w:cs="Arial"/>
          <w:iCs/>
        </w:rPr>
      </w:pPr>
      <w:r w:rsidRPr="00F7205B">
        <w:rPr>
          <w:rFonts w:ascii="Arial" w:hAnsi="Arial" w:cs="Arial"/>
          <w:iCs/>
        </w:rPr>
        <w:t>It is hoped that as well as developing business, industry, communication, evaluation, initiative</w:t>
      </w:r>
      <w:r w:rsidRPr="00F7205B">
        <w:rPr>
          <w:rFonts w:ascii="Arial" w:hAnsi="Arial" w:cs="Arial"/>
          <w:b/>
          <w:iCs/>
        </w:rPr>
        <w:t>,</w:t>
      </w:r>
      <w:r w:rsidRPr="00F7205B">
        <w:rPr>
          <w:rFonts w:ascii="Arial" w:hAnsi="Arial" w:cs="Arial"/>
          <w:b/>
          <w:iCs/>
          <w:color w:val="FF0000"/>
        </w:rPr>
        <w:t xml:space="preserve"> </w:t>
      </w:r>
      <w:r w:rsidRPr="00F7205B">
        <w:rPr>
          <w:rFonts w:ascii="Arial" w:hAnsi="Arial" w:cs="Arial"/>
          <w:iCs/>
        </w:rPr>
        <w:t>problem solving and organisational skills the module will also develop team work skills. Where possible, students will work as a team to complete the project and therefore develop the latter as well as</w:t>
      </w:r>
      <w:r w:rsidRPr="00F7205B">
        <w:rPr>
          <w:rFonts w:ascii="Arial" w:hAnsi="Arial" w:cs="Arial"/>
          <w:b/>
          <w:iCs/>
        </w:rPr>
        <w:t xml:space="preserve">, </w:t>
      </w:r>
      <w:r w:rsidRPr="00F7205B">
        <w:rPr>
          <w:rFonts w:ascii="Arial" w:hAnsi="Arial" w:cs="Arial"/>
          <w:iCs/>
        </w:rPr>
        <w:t>where applicable</w:t>
      </w:r>
      <w:r w:rsidRPr="00F7205B">
        <w:rPr>
          <w:rFonts w:ascii="Arial" w:hAnsi="Arial" w:cs="Arial"/>
          <w:b/>
          <w:iCs/>
        </w:rPr>
        <w:t>,</w:t>
      </w:r>
      <w:r w:rsidRPr="00F7205B">
        <w:rPr>
          <w:rFonts w:ascii="Arial" w:hAnsi="Arial" w:cs="Arial"/>
          <w:b/>
          <w:iCs/>
          <w:color w:val="FF0000"/>
        </w:rPr>
        <w:t xml:space="preserve"> </w:t>
      </w:r>
      <w:r w:rsidRPr="00F7205B">
        <w:rPr>
          <w:rFonts w:ascii="Arial" w:hAnsi="Arial" w:cs="Arial"/>
          <w:iCs/>
        </w:rPr>
        <w:t>leadership skills.</w:t>
      </w:r>
    </w:p>
    <w:p w:rsidR="00FE420D" w:rsidRPr="00F7205B" w:rsidRDefault="00FE420D" w:rsidP="00D80284">
      <w:pPr>
        <w:spacing w:after="0" w:line="240" w:lineRule="auto"/>
        <w:jc w:val="both"/>
        <w:rPr>
          <w:rFonts w:ascii="Arial" w:hAnsi="Arial" w:cs="Arial"/>
          <w:b/>
          <w:lang w:eastAsia="en-GB"/>
        </w:rPr>
      </w:pPr>
    </w:p>
    <w:p w:rsidR="00CF387E" w:rsidRPr="00F7205B" w:rsidRDefault="001A773A" w:rsidP="00D80284">
      <w:pPr>
        <w:spacing w:after="0" w:line="240" w:lineRule="auto"/>
        <w:jc w:val="both"/>
        <w:rPr>
          <w:rFonts w:ascii="Arial" w:hAnsi="Arial" w:cs="Arial"/>
          <w:b/>
          <w:lang w:eastAsia="en-GB"/>
        </w:rPr>
      </w:pPr>
      <w:proofErr w:type="gramStart"/>
      <w:r w:rsidRPr="00F7205B">
        <w:rPr>
          <w:rFonts w:ascii="Arial" w:hAnsi="Arial" w:cs="Arial"/>
          <w:b/>
          <w:lang w:eastAsia="en-GB"/>
        </w:rPr>
        <w:t>Your</w:t>
      </w:r>
      <w:proofErr w:type="gramEnd"/>
      <w:r w:rsidRPr="00F7205B">
        <w:rPr>
          <w:rFonts w:ascii="Arial" w:hAnsi="Arial" w:cs="Arial"/>
          <w:b/>
          <w:lang w:eastAsia="en-GB"/>
        </w:rPr>
        <w:t xml:space="preserve"> Role </w:t>
      </w:r>
    </w:p>
    <w:p w:rsidR="001A773A" w:rsidRPr="00F7205B" w:rsidRDefault="001A773A" w:rsidP="00D80284">
      <w:pPr>
        <w:spacing w:after="0" w:line="240" w:lineRule="auto"/>
        <w:jc w:val="both"/>
        <w:rPr>
          <w:rFonts w:ascii="Arial" w:hAnsi="Arial" w:cs="Arial"/>
          <w:b/>
          <w:lang w:eastAsia="en-GB"/>
        </w:rPr>
      </w:pPr>
    </w:p>
    <w:p w:rsidR="00CF387E" w:rsidRPr="00F7205B" w:rsidRDefault="00F07385" w:rsidP="00D80284">
      <w:pPr>
        <w:spacing w:after="0" w:line="240" w:lineRule="auto"/>
        <w:jc w:val="both"/>
        <w:rPr>
          <w:rFonts w:ascii="Arial" w:hAnsi="Arial" w:cs="Arial"/>
          <w:lang w:eastAsia="en-GB"/>
        </w:rPr>
      </w:pPr>
      <w:r>
        <w:rPr>
          <w:rFonts w:ascii="Arial" w:hAnsi="Arial" w:cs="Arial"/>
          <w:lang w:eastAsia="en-GB"/>
        </w:rPr>
        <w:t xml:space="preserve">You hold the role as the project manager, and it is your role </w:t>
      </w:r>
      <w:r w:rsidR="00CF387E" w:rsidRPr="00F7205B">
        <w:rPr>
          <w:rFonts w:ascii="Arial" w:hAnsi="Arial" w:cs="Arial"/>
          <w:lang w:eastAsia="en-GB"/>
        </w:rPr>
        <w:t xml:space="preserve">to </w:t>
      </w:r>
      <w:r>
        <w:rPr>
          <w:rFonts w:ascii="Arial" w:hAnsi="Arial" w:cs="Arial"/>
          <w:lang w:eastAsia="en-GB"/>
        </w:rPr>
        <w:t xml:space="preserve">plan, design and conduct a project that </w:t>
      </w:r>
      <w:r w:rsidR="00CF387E" w:rsidRPr="00F7205B">
        <w:rPr>
          <w:rFonts w:ascii="Arial" w:hAnsi="Arial" w:cs="Arial"/>
          <w:lang w:eastAsia="en-GB"/>
        </w:rPr>
        <w:t>provide</w:t>
      </w:r>
      <w:r>
        <w:rPr>
          <w:rFonts w:ascii="Arial" w:hAnsi="Arial" w:cs="Arial"/>
          <w:lang w:eastAsia="en-GB"/>
        </w:rPr>
        <w:t>s</w:t>
      </w:r>
      <w:r w:rsidR="00CF387E" w:rsidRPr="00F7205B">
        <w:rPr>
          <w:rFonts w:ascii="Arial" w:hAnsi="Arial" w:cs="Arial"/>
          <w:lang w:eastAsia="en-GB"/>
        </w:rPr>
        <w:t xml:space="preserve"> an appropriate way forward for the organisation regarding a particular challenge</w:t>
      </w:r>
      <w:r>
        <w:rPr>
          <w:rFonts w:ascii="Arial" w:hAnsi="Arial" w:cs="Arial"/>
          <w:lang w:eastAsia="en-GB"/>
        </w:rPr>
        <w:t>.</w:t>
      </w:r>
      <w:r w:rsidR="00CF387E" w:rsidRPr="00F7205B">
        <w:rPr>
          <w:rFonts w:ascii="Arial" w:hAnsi="Arial" w:cs="Arial"/>
          <w:lang w:eastAsia="en-GB"/>
        </w:rPr>
        <w:t xml:space="preserve">  </w:t>
      </w:r>
    </w:p>
    <w:p w:rsidR="00CF387E" w:rsidRPr="00F7205B" w:rsidRDefault="00CF387E" w:rsidP="00551DEC">
      <w:pPr>
        <w:spacing w:after="0" w:line="240" w:lineRule="auto"/>
        <w:jc w:val="both"/>
        <w:rPr>
          <w:rFonts w:ascii="Arial" w:hAnsi="Arial" w:cs="Arial"/>
          <w:b/>
          <w:lang w:eastAsia="en-GB"/>
        </w:rPr>
      </w:pPr>
    </w:p>
    <w:p w:rsidR="00D708F2" w:rsidRPr="00F7205B" w:rsidRDefault="00D708F2" w:rsidP="00551DEC">
      <w:pPr>
        <w:spacing w:after="0" w:line="240" w:lineRule="auto"/>
        <w:jc w:val="both"/>
        <w:rPr>
          <w:rFonts w:ascii="Arial" w:hAnsi="Arial" w:cs="Arial"/>
          <w:b/>
          <w:lang w:eastAsia="en-GB"/>
        </w:rPr>
      </w:pPr>
    </w:p>
    <w:p w:rsidR="00D708F2" w:rsidRPr="00F7205B" w:rsidRDefault="00D708F2" w:rsidP="00551DEC">
      <w:pPr>
        <w:spacing w:after="0" w:line="240" w:lineRule="auto"/>
        <w:jc w:val="both"/>
        <w:rPr>
          <w:rFonts w:ascii="Arial" w:hAnsi="Arial" w:cs="Arial"/>
          <w:b/>
          <w:lang w:eastAsia="en-GB"/>
        </w:rPr>
      </w:pPr>
    </w:p>
    <w:p w:rsidR="00D708F2" w:rsidRPr="00F7205B" w:rsidRDefault="00D708F2" w:rsidP="00551DEC">
      <w:pPr>
        <w:spacing w:after="0" w:line="240" w:lineRule="auto"/>
        <w:jc w:val="both"/>
        <w:rPr>
          <w:rFonts w:ascii="Arial" w:hAnsi="Arial" w:cs="Arial"/>
          <w:b/>
          <w:lang w:eastAsia="en-GB"/>
        </w:rPr>
      </w:pPr>
    </w:p>
    <w:p w:rsidR="00CF387E" w:rsidRPr="00F7205B" w:rsidRDefault="00CF387E" w:rsidP="00551DEC">
      <w:pPr>
        <w:spacing w:after="0" w:line="240" w:lineRule="auto"/>
        <w:jc w:val="both"/>
        <w:rPr>
          <w:rFonts w:ascii="Arial" w:hAnsi="Arial" w:cs="Arial"/>
          <w:b/>
          <w:lang w:eastAsia="en-GB"/>
        </w:rPr>
      </w:pPr>
      <w:r w:rsidRPr="00F7205B">
        <w:rPr>
          <w:rFonts w:ascii="Arial" w:hAnsi="Arial" w:cs="Arial"/>
          <w:b/>
          <w:lang w:eastAsia="en-GB"/>
        </w:rPr>
        <w:t>Assignment</w:t>
      </w:r>
      <w:r w:rsidR="005033F7">
        <w:rPr>
          <w:rFonts w:ascii="Arial" w:hAnsi="Arial" w:cs="Arial"/>
          <w:b/>
          <w:lang w:eastAsia="en-GB"/>
        </w:rPr>
        <w:t>s:</w:t>
      </w:r>
    </w:p>
    <w:p w:rsidR="00CF387E" w:rsidRPr="00F7205B" w:rsidRDefault="00CF387E" w:rsidP="00551DEC">
      <w:pPr>
        <w:spacing w:after="0" w:line="240" w:lineRule="auto"/>
        <w:jc w:val="both"/>
        <w:rPr>
          <w:rFonts w:ascii="Arial" w:hAnsi="Arial" w:cs="Arial"/>
          <w:lang w:eastAsia="en-GB"/>
        </w:rPr>
      </w:pPr>
    </w:p>
    <w:p w:rsidR="00CF387E" w:rsidRPr="00F7205B" w:rsidRDefault="00CF387E" w:rsidP="00D80284">
      <w:pPr>
        <w:pStyle w:val="ListParagraph"/>
        <w:numPr>
          <w:ilvl w:val="0"/>
          <w:numId w:val="11"/>
        </w:numPr>
        <w:jc w:val="both"/>
        <w:rPr>
          <w:rFonts w:ascii="Arial" w:hAnsi="Arial" w:cs="Arial"/>
          <w:iCs/>
          <w:sz w:val="22"/>
          <w:szCs w:val="22"/>
        </w:rPr>
      </w:pPr>
      <w:r w:rsidRPr="00F7205B">
        <w:rPr>
          <w:rFonts w:ascii="Arial" w:hAnsi="Arial" w:cs="Arial"/>
          <w:b/>
          <w:sz w:val="22"/>
          <w:szCs w:val="22"/>
        </w:rPr>
        <w:t>Submit a Project Initiation Document (PID)</w:t>
      </w:r>
      <w:r w:rsidRPr="00F7205B">
        <w:rPr>
          <w:rFonts w:ascii="Arial" w:hAnsi="Arial" w:cs="Arial"/>
          <w:sz w:val="22"/>
          <w:szCs w:val="22"/>
        </w:rPr>
        <w:t xml:space="preserve"> fully completed and submitted </w:t>
      </w:r>
      <w:r w:rsidR="00C60568" w:rsidRPr="00F7205B">
        <w:rPr>
          <w:rFonts w:ascii="Arial" w:hAnsi="Arial" w:cs="Arial"/>
          <w:sz w:val="22"/>
          <w:szCs w:val="22"/>
        </w:rPr>
        <w:t>in time for the deadline before</w:t>
      </w:r>
      <w:r w:rsidRPr="00F7205B">
        <w:rPr>
          <w:rFonts w:ascii="Arial" w:hAnsi="Arial" w:cs="Arial"/>
          <w:sz w:val="22"/>
          <w:szCs w:val="22"/>
        </w:rPr>
        <w:t xml:space="preserve"> your project report. </w:t>
      </w:r>
      <w:r w:rsidR="001B2E54" w:rsidRPr="00F7205B">
        <w:rPr>
          <w:rFonts w:ascii="Arial" w:hAnsi="Arial" w:cs="Arial"/>
          <w:sz w:val="22"/>
          <w:szCs w:val="22"/>
        </w:rPr>
        <w:t>Project ideas and detail need to be</w:t>
      </w:r>
      <w:r w:rsidRPr="00F7205B">
        <w:rPr>
          <w:rFonts w:ascii="Arial" w:hAnsi="Arial" w:cs="Arial"/>
          <w:iCs/>
          <w:sz w:val="22"/>
          <w:szCs w:val="22"/>
        </w:rPr>
        <w:t xml:space="preserve"> formulate</w:t>
      </w:r>
      <w:r w:rsidR="001B2E54" w:rsidRPr="00F7205B">
        <w:rPr>
          <w:rFonts w:ascii="Arial" w:hAnsi="Arial" w:cs="Arial"/>
          <w:iCs/>
          <w:sz w:val="22"/>
          <w:szCs w:val="22"/>
        </w:rPr>
        <w:t>d</w:t>
      </w:r>
      <w:r w:rsidRPr="00F7205B">
        <w:rPr>
          <w:rFonts w:ascii="Arial" w:hAnsi="Arial" w:cs="Arial"/>
          <w:iCs/>
          <w:sz w:val="22"/>
          <w:szCs w:val="22"/>
        </w:rPr>
        <w:t xml:space="preserve"> and finalise</w:t>
      </w:r>
      <w:r w:rsidR="001B2E54" w:rsidRPr="00F7205B">
        <w:rPr>
          <w:rFonts w:ascii="Arial" w:hAnsi="Arial" w:cs="Arial"/>
          <w:iCs/>
          <w:sz w:val="22"/>
          <w:szCs w:val="22"/>
        </w:rPr>
        <w:t>d</w:t>
      </w:r>
      <w:r w:rsidRPr="00F7205B">
        <w:rPr>
          <w:rFonts w:ascii="Arial" w:hAnsi="Arial" w:cs="Arial"/>
          <w:iCs/>
          <w:sz w:val="22"/>
          <w:szCs w:val="22"/>
        </w:rPr>
        <w:t xml:space="preserve"> in the project initiation document (PID. </w:t>
      </w:r>
      <w:r w:rsidR="00C60568" w:rsidRPr="00F7205B">
        <w:rPr>
          <w:rFonts w:ascii="Arial" w:hAnsi="Arial" w:cs="Arial"/>
          <w:iCs/>
          <w:sz w:val="22"/>
          <w:szCs w:val="22"/>
        </w:rPr>
        <w:t xml:space="preserve">This part of the project is largely formative and </w:t>
      </w:r>
      <w:r w:rsidR="00F07385">
        <w:rPr>
          <w:rFonts w:ascii="Arial" w:hAnsi="Arial" w:cs="Arial"/>
          <w:iCs/>
          <w:sz w:val="22"/>
          <w:szCs w:val="22"/>
        </w:rPr>
        <w:t xml:space="preserve">should </w:t>
      </w:r>
      <w:r w:rsidR="00D708F9" w:rsidRPr="00F7205B">
        <w:rPr>
          <w:rFonts w:ascii="Arial" w:hAnsi="Arial" w:cs="Arial"/>
          <w:iCs/>
          <w:sz w:val="22"/>
          <w:szCs w:val="22"/>
        </w:rPr>
        <w:t xml:space="preserve">not </w:t>
      </w:r>
      <w:r w:rsidR="005F540B" w:rsidRPr="00F7205B">
        <w:rPr>
          <w:rFonts w:ascii="Arial" w:hAnsi="Arial" w:cs="Arial"/>
          <w:b/>
          <w:iCs/>
          <w:sz w:val="22"/>
          <w:szCs w:val="22"/>
        </w:rPr>
        <w:t>exceed 1</w:t>
      </w:r>
      <w:r w:rsidR="00D708F9" w:rsidRPr="00F7205B">
        <w:rPr>
          <w:rFonts w:ascii="Arial" w:hAnsi="Arial" w:cs="Arial"/>
          <w:b/>
          <w:iCs/>
          <w:sz w:val="22"/>
          <w:szCs w:val="22"/>
        </w:rPr>
        <w:t>000</w:t>
      </w:r>
      <w:r w:rsidR="00D708F9" w:rsidRPr="00F7205B">
        <w:rPr>
          <w:rFonts w:ascii="Arial" w:hAnsi="Arial" w:cs="Arial"/>
          <w:iCs/>
          <w:sz w:val="22"/>
          <w:szCs w:val="22"/>
        </w:rPr>
        <w:t xml:space="preserve"> words.</w:t>
      </w:r>
      <w:r w:rsidR="00F07385">
        <w:rPr>
          <w:rFonts w:ascii="Arial" w:hAnsi="Arial" w:cs="Arial"/>
          <w:iCs/>
          <w:sz w:val="22"/>
          <w:szCs w:val="22"/>
        </w:rPr>
        <w:t xml:space="preserve"> (Equivalent to 20% marks)</w:t>
      </w:r>
    </w:p>
    <w:p w:rsidR="00CF387E" w:rsidRPr="00F7205B" w:rsidRDefault="00CF387E" w:rsidP="00D80284">
      <w:pPr>
        <w:spacing w:after="0" w:line="240" w:lineRule="auto"/>
        <w:jc w:val="both"/>
        <w:rPr>
          <w:rFonts w:ascii="Arial" w:hAnsi="Arial" w:cs="Arial"/>
          <w:iCs/>
        </w:rPr>
      </w:pPr>
    </w:p>
    <w:p w:rsidR="00CF387E" w:rsidRPr="00F7205B" w:rsidRDefault="00CF387E" w:rsidP="00D80284">
      <w:pPr>
        <w:pStyle w:val="ListParagraph"/>
        <w:numPr>
          <w:ilvl w:val="0"/>
          <w:numId w:val="11"/>
        </w:numPr>
        <w:jc w:val="both"/>
        <w:rPr>
          <w:rFonts w:ascii="Arial" w:hAnsi="Arial" w:cs="Arial"/>
          <w:iCs/>
          <w:sz w:val="22"/>
          <w:szCs w:val="22"/>
        </w:rPr>
      </w:pPr>
      <w:r w:rsidRPr="00F7205B">
        <w:rPr>
          <w:rFonts w:ascii="Arial" w:hAnsi="Arial" w:cs="Arial"/>
          <w:b/>
          <w:sz w:val="22"/>
          <w:szCs w:val="22"/>
        </w:rPr>
        <w:t xml:space="preserve">Produce a 4000 word </w:t>
      </w:r>
      <w:r w:rsidR="00F07385">
        <w:rPr>
          <w:rFonts w:ascii="Arial" w:hAnsi="Arial" w:cs="Arial"/>
          <w:b/>
          <w:sz w:val="22"/>
          <w:szCs w:val="22"/>
        </w:rPr>
        <w:t>project</w:t>
      </w:r>
      <w:r w:rsidRPr="00F7205B">
        <w:rPr>
          <w:rFonts w:ascii="Arial" w:hAnsi="Arial" w:cs="Arial"/>
          <w:b/>
          <w:sz w:val="22"/>
          <w:szCs w:val="22"/>
        </w:rPr>
        <w:t xml:space="preserve"> report</w:t>
      </w:r>
      <w:r w:rsidR="001B2E54" w:rsidRPr="00F7205B">
        <w:rPr>
          <w:rFonts w:ascii="Arial" w:hAnsi="Arial" w:cs="Arial"/>
          <w:sz w:val="22"/>
          <w:szCs w:val="22"/>
        </w:rPr>
        <w:t>. This addresses</w:t>
      </w:r>
      <w:r w:rsidRPr="00F7205B">
        <w:rPr>
          <w:rFonts w:ascii="Arial" w:hAnsi="Arial" w:cs="Arial"/>
          <w:sz w:val="22"/>
          <w:szCs w:val="22"/>
        </w:rPr>
        <w:t xml:space="preserve"> the specifics of the project aim and objectives as set out in the PID. </w:t>
      </w:r>
      <w:r w:rsidRPr="00F7205B">
        <w:rPr>
          <w:rFonts w:ascii="Arial" w:hAnsi="Arial" w:cs="Arial"/>
          <w:iCs/>
          <w:sz w:val="22"/>
          <w:szCs w:val="22"/>
        </w:rPr>
        <w:t xml:space="preserve">Throughout the lifetime of </w:t>
      </w:r>
      <w:r w:rsidR="001B2E54" w:rsidRPr="00F7205B">
        <w:rPr>
          <w:rFonts w:ascii="Arial" w:hAnsi="Arial" w:cs="Arial"/>
          <w:iCs/>
          <w:sz w:val="22"/>
          <w:szCs w:val="22"/>
        </w:rPr>
        <w:t>the</w:t>
      </w:r>
      <w:r w:rsidRPr="00F7205B">
        <w:rPr>
          <w:rFonts w:ascii="Arial" w:hAnsi="Arial" w:cs="Arial"/>
          <w:iCs/>
          <w:sz w:val="22"/>
          <w:szCs w:val="22"/>
        </w:rPr>
        <w:t xml:space="preserve"> project, you should take the opportunity to communicate regularly with </w:t>
      </w:r>
      <w:r w:rsidR="001B2E54" w:rsidRPr="00F7205B">
        <w:rPr>
          <w:rFonts w:ascii="Arial" w:hAnsi="Arial" w:cs="Arial"/>
          <w:iCs/>
          <w:sz w:val="22"/>
          <w:szCs w:val="22"/>
        </w:rPr>
        <w:t>the</w:t>
      </w:r>
      <w:r w:rsidRPr="00F7205B">
        <w:rPr>
          <w:rFonts w:ascii="Arial" w:hAnsi="Arial" w:cs="Arial"/>
          <w:iCs/>
          <w:sz w:val="22"/>
          <w:szCs w:val="22"/>
        </w:rPr>
        <w:t xml:space="preserve"> Tutor to discuss your project and its development.  The purpose </w:t>
      </w:r>
      <w:r w:rsidR="001B2E54" w:rsidRPr="00F7205B">
        <w:rPr>
          <w:rFonts w:ascii="Arial" w:hAnsi="Arial" w:cs="Arial"/>
          <w:iCs/>
          <w:sz w:val="22"/>
          <w:szCs w:val="22"/>
        </w:rPr>
        <w:t xml:space="preserve">of such a format is to move </w:t>
      </w:r>
      <w:r w:rsidRPr="00F7205B">
        <w:rPr>
          <w:rFonts w:ascii="Arial" w:hAnsi="Arial" w:cs="Arial"/>
          <w:iCs/>
          <w:sz w:val="22"/>
          <w:szCs w:val="22"/>
        </w:rPr>
        <w:t>away from “student mode” into “executive mode” and to hold you accountable in the same way as you would be held within the real</w:t>
      </w:r>
      <w:r w:rsidR="00F07385">
        <w:rPr>
          <w:rFonts w:ascii="Arial" w:hAnsi="Arial" w:cs="Arial"/>
          <w:iCs/>
          <w:sz w:val="22"/>
          <w:szCs w:val="22"/>
        </w:rPr>
        <w:t xml:space="preserve"> world of work. (Equivalent to 8</w:t>
      </w:r>
      <w:r w:rsidRPr="00F7205B">
        <w:rPr>
          <w:rFonts w:ascii="Arial" w:hAnsi="Arial" w:cs="Arial"/>
          <w:iCs/>
          <w:sz w:val="22"/>
          <w:szCs w:val="22"/>
        </w:rPr>
        <w:t>0% marks)</w:t>
      </w:r>
    </w:p>
    <w:p w:rsidR="00CF387E" w:rsidRPr="00F7205B" w:rsidRDefault="00CF387E" w:rsidP="00D80284">
      <w:pPr>
        <w:spacing w:after="0" w:line="240" w:lineRule="auto"/>
        <w:ind w:firstLine="105"/>
        <w:jc w:val="both"/>
        <w:rPr>
          <w:rFonts w:ascii="Arial" w:hAnsi="Arial" w:cs="Arial"/>
          <w:iCs/>
        </w:rPr>
      </w:pPr>
    </w:p>
    <w:p w:rsidR="00CF387E" w:rsidRPr="00F7205B" w:rsidRDefault="00CF387E" w:rsidP="00290D71">
      <w:pPr>
        <w:jc w:val="both"/>
        <w:rPr>
          <w:rFonts w:ascii="Arial" w:hAnsi="Arial" w:cs="Arial"/>
        </w:rPr>
      </w:pPr>
      <w:r w:rsidRPr="00F7205B">
        <w:rPr>
          <w:rFonts w:ascii="Arial" w:hAnsi="Arial" w:cs="Arial"/>
        </w:rPr>
        <w:t>Please note the following when completing your assignment:</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Writing: Written in English in an appropriate business/academic style</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Focus: Focus only on the tasks set in the assignment.</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 xml:space="preserve">Length: </w:t>
      </w:r>
      <w:r w:rsidR="005F540B" w:rsidRPr="00F7205B">
        <w:rPr>
          <w:rFonts w:ascii="Arial" w:hAnsi="Arial" w:cs="Arial"/>
        </w:rPr>
        <w:t>1</w:t>
      </w:r>
      <w:r w:rsidRPr="00F7205B">
        <w:rPr>
          <w:rFonts w:ascii="Arial" w:hAnsi="Arial" w:cs="Arial"/>
        </w:rPr>
        <w:t>000 words (maximum)</w:t>
      </w:r>
      <w:r w:rsidR="00C60568" w:rsidRPr="00F7205B">
        <w:rPr>
          <w:rFonts w:ascii="Arial" w:hAnsi="Arial" w:cs="Arial"/>
        </w:rPr>
        <w:t xml:space="preserve"> and 4000 words (maximum)</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Formatting: Typed on A4 paper in Times New Roman or Arial font 12 with at least 2.5 centimetre space at each edge, double spaced and pages numbered.</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Document format: In business report format, with a clear title, course, and name or ID number on a cover sheet and including a bibliography using Harvard referencing throughout.</w:t>
      </w:r>
    </w:p>
    <w:p w:rsidR="00CF387E" w:rsidRPr="00F7205B" w:rsidRDefault="00CF387E" w:rsidP="00290D71">
      <w:pPr>
        <w:numPr>
          <w:ilvl w:val="0"/>
          <w:numId w:val="3"/>
        </w:numPr>
        <w:spacing w:after="0" w:line="240" w:lineRule="auto"/>
        <w:jc w:val="both"/>
        <w:rPr>
          <w:rFonts w:ascii="Arial" w:hAnsi="Arial" w:cs="Arial"/>
        </w:rPr>
      </w:pPr>
      <w:r w:rsidRPr="00F7205B">
        <w:rPr>
          <w:rFonts w:ascii="Arial" w:hAnsi="Arial" w:cs="Arial"/>
        </w:rPr>
        <w:t xml:space="preserve">Research: Research should use reliable and relevant sources of information e.g. academic books and journals that have been peer reviewed. The research should be extensive. </w:t>
      </w:r>
    </w:p>
    <w:p w:rsidR="0005313A" w:rsidRPr="00F7205B" w:rsidRDefault="0005313A" w:rsidP="00290D71">
      <w:pPr>
        <w:numPr>
          <w:ilvl w:val="0"/>
          <w:numId w:val="3"/>
        </w:numPr>
        <w:spacing w:after="0" w:line="240" w:lineRule="auto"/>
        <w:jc w:val="both"/>
        <w:rPr>
          <w:rFonts w:ascii="Arial" w:hAnsi="Arial" w:cs="Arial"/>
        </w:rPr>
      </w:pPr>
      <w:r w:rsidRPr="00F7205B">
        <w:rPr>
          <w:rFonts w:ascii="Arial" w:hAnsi="Arial" w:cs="Arial"/>
        </w:rPr>
        <w:t xml:space="preserve">Submission details: All parts need to be submitted to </w:t>
      </w:r>
      <w:proofErr w:type="spellStart"/>
      <w:r w:rsidRPr="00F7205B">
        <w:rPr>
          <w:rFonts w:ascii="Arial" w:hAnsi="Arial" w:cs="Arial"/>
        </w:rPr>
        <w:t>TurnItIn</w:t>
      </w:r>
      <w:proofErr w:type="spellEnd"/>
      <w:r w:rsidRPr="00F7205B">
        <w:rPr>
          <w:rFonts w:ascii="Arial" w:hAnsi="Arial" w:cs="Arial"/>
        </w:rPr>
        <w:t xml:space="preserve"> in the appropriate sections by 23.59 hours on the day of the deadline. No hard copies need to be provided.</w:t>
      </w:r>
    </w:p>
    <w:p w:rsidR="00CF387E" w:rsidRPr="00F7205B" w:rsidRDefault="00CF387E" w:rsidP="00290D71">
      <w:pPr>
        <w:jc w:val="both"/>
        <w:rPr>
          <w:rFonts w:ascii="Arial" w:hAnsi="Arial" w:cs="Arial"/>
        </w:rPr>
      </w:pPr>
    </w:p>
    <w:p w:rsidR="00CF387E" w:rsidRPr="00F7205B" w:rsidRDefault="00CF387E" w:rsidP="00290D71">
      <w:pPr>
        <w:jc w:val="both"/>
        <w:rPr>
          <w:rFonts w:ascii="Arial" w:hAnsi="Arial" w:cs="Arial"/>
        </w:rPr>
      </w:pPr>
    </w:p>
    <w:p w:rsidR="00D708F2" w:rsidRPr="00F7205B" w:rsidRDefault="00D708F2">
      <w:pPr>
        <w:spacing w:after="0" w:line="240" w:lineRule="auto"/>
        <w:rPr>
          <w:rFonts w:ascii="Arial" w:hAnsi="Arial" w:cs="Arial"/>
        </w:rPr>
      </w:pPr>
      <w:r w:rsidRPr="00F7205B">
        <w:rPr>
          <w:rFonts w:ascii="Arial" w:hAnsi="Arial" w:cs="Aria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CF387E" w:rsidRPr="00F7205B" w:rsidTr="00290D71">
        <w:trPr>
          <w:trHeight w:val="414"/>
        </w:trPr>
        <w:tc>
          <w:tcPr>
            <w:tcW w:w="10670" w:type="dxa"/>
            <w:shd w:val="clear" w:color="auto" w:fill="D9D9D9"/>
          </w:tcPr>
          <w:p w:rsidR="00CF387E" w:rsidRPr="00F7205B" w:rsidRDefault="00CF387E">
            <w:pPr>
              <w:jc w:val="center"/>
              <w:rPr>
                <w:rFonts w:ascii="Arial" w:hAnsi="Arial" w:cs="Arial"/>
                <w:b/>
                <w:caps/>
              </w:rPr>
            </w:pPr>
            <w:r w:rsidRPr="00F7205B">
              <w:rPr>
                <w:rFonts w:ascii="Arial" w:hAnsi="Arial" w:cs="Arial"/>
                <w:b/>
                <w:caps/>
              </w:rPr>
              <w:lastRenderedPageBreak/>
              <w:t>GUIDANCE FOR Students IN THE COMPLETION OF TASKS</w:t>
            </w:r>
          </w:p>
        </w:tc>
      </w:tr>
    </w:tbl>
    <w:p w:rsidR="00CF387E" w:rsidRPr="00F7205B" w:rsidRDefault="00CF387E" w:rsidP="00290D71">
      <w:pPr>
        <w:jc w:val="both"/>
        <w:rPr>
          <w:rFonts w:ascii="Arial" w:hAnsi="Arial" w:cs="Arial"/>
          <w:b/>
        </w:rPr>
      </w:pPr>
      <w:r w:rsidRPr="00F7205B">
        <w:rPr>
          <w:rFonts w:ascii="Arial" w:hAnsi="Arial" w:cs="Arial"/>
          <w:b/>
        </w:rPr>
        <w:t>NOTE: The guidance offered below is linked to the five common assessment criteria overleaf and specifically aligned to the “exceptional” outcome category to which we anticipate students aspire.</w:t>
      </w:r>
    </w:p>
    <w:p w:rsidR="00CF387E" w:rsidRPr="00F7205B" w:rsidRDefault="00CF387E" w:rsidP="00290D71">
      <w:pPr>
        <w:numPr>
          <w:ilvl w:val="0"/>
          <w:numId w:val="4"/>
        </w:numPr>
        <w:spacing w:after="0" w:line="240" w:lineRule="auto"/>
        <w:jc w:val="both"/>
        <w:rPr>
          <w:rFonts w:ascii="Arial" w:hAnsi="Arial" w:cs="Arial"/>
          <w:b/>
        </w:rPr>
      </w:pPr>
      <w:r w:rsidRPr="00F7205B">
        <w:rPr>
          <w:rFonts w:ascii="Arial" w:hAnsi="Arial" w:cs="Arial"/>
          <w:b/>
        </w:rPr>
        <w:t xml:space="preserve">Research-informed Literature </w:t>
      </w:r>
    </w:p>
    <w:p w:rsidR="00CF387E" w:rsidRPr="00F7205B" w:rsidRDefault="00CF387E" w:rsidP="00290D71">
      <w:pPr>
        <w:jc w:val="both"/>
        <w:rPr>
          <w:rFonts w:ascii="Arial" w:hAnsi="Arial" w:cs="Arial"/>
        </w:rPr>
      </w:pPr>
      <w:r w:rsidRPr="00F7205B">
        <w:rPr>
          <w:rFonts w:ascii="Arial" w:hAnsi="Arial" w:cs="Arial"/>
        </w:rPr>
        <w:t xml:space="preserve">Your work must embed and be informed and supported by relevant and credible scholarly material that is accessible in the learned journals listed on the module schedule.  You should refer to at least 10 such sources.  Additionally, you should refer to text books, current news items and benchmark your organisation against other organisations to ensure your assignment is current and up-to-date.  High-level referencing skills using the Harvard Method must be demonstrated throughout your work and all sources listed alphabetically within your bibliography.  </w:t>
      </w:r>
    </w:p>
    <w:p w:rsidR="00CF387E" w:rsidRPr="00F7205B" w:rsidRDefault="00CF387E" w:rsidP="00290D71">
      <w:pPr>
        <w:numPr>
          <w:ilvl w:val="0"/>
          <w:numId w:val="4"/>
        </w:numPr>
        <w:spacing w:after="0" w:line="240" w:lineRule="auto"/>
        <w:jc w:val="both"/>
        <w:rPr>
          <w:rFonts w:ascii="Arial" w:hAnsi="Arial" w:cs="Arial"/>
          <w:b/>
        </w:rPr>
      </w:pPr>
      <w:r w:rsidRPr="00F7205B">
        <w:rPr>
          <w:rFonts w:ascii="Arial" w:hAnsi="Arial" w:cs="Arial"/>
          <w:b/>
        </w:rPr>
        <w:t>Knowledge and Understanding of Subject</w:t>
      </w:r>
    </w:p>
    <w:p w:rsidR="00CF387E" w:rsidRPr="00F7205B" w:rsidRDefault="00CF387E" w:rsidP="00290D71">
      <w:pPr>
        <w:jc w:val="both"/>
        <w:rPr>
          <w:rFonts w:ascii="Arial" w:hAnsi="Arial" w:cs="Arial"/>
        </w:rPr>
      </w:pPr>
      <w:r w:rsidRPr="00F7205B">
        <w:rPr>
          <w:rFonts w:ascii="Arial" w:hAnsi="Arial" w:cs="Arial"/>
        </w:rPr>
        <w:t xml:space="preserve">Your work must demonstrate the growing extent of your knowledge and understanding of concepts and underlying principles associated with the subject area.  This means that within your work, you should provide evidence of your growing mastery in critical awareness of current challenges, new insights and the constant need for innovation within the field.  Furthermore, a critical awareness of the ambiguities and limitations of knowledge and even understanding, should be considered and examples of such, illustrated within your work.  </w:t>
      </w:r>
    </w:p>
    <w:p w:rsidR="00CF387E" w:rsidRPr="00F7205B" w:rsidRDefault="00CF387E" w:rsidP="00290D71">
      <w:pPr>
        <w:numPr>
          <w:ilvl w:val="0"/>
          <w:numId w:val="4"/>
        </w:numPr>
        <w:spacing w:after="0" w:line="240" w:lineRule="auto"/>
        <w:jc w:val="both"/>
        <w:rPr>
          <w:rFonts w:ascii="Arial" w:hAnsi="Arial" w:cs="Arial"/>
          <w:b/>
        </w:rPr>
      </w:pPr>
      <w:r w:rsidRPr="00F7205B">
        <w:rPr>
          <w:rFonts w:ascii="Arial" w:hAnsi="Arial" w:cs="Arial"/>
          <w:b/>
        </w:rPr>
        <w:t>Analysis</w:t>
      </w:r>
    </w:p>
    <w:p w:rsidR="00CF387E" w:rsidRPr="00F7205B" w:rsidRDefault="00CF387E" w:rsidP="00290D71">
      <w:pPr>
        <w:jc w:val="both"/>
        <w:rPr>
          <w:rFonts w:ascii="Arial" w:hAnsi="Arial" w:cs="Arial"/>
        </w:rPr>
      </w:pPr>
      <w:r w:rsidRPr="00F7205B">
        <w:rPr>
          <w:rFonts w:ascii="Arial" w:hAnsi="Arial" w:cs="Arial"/>
        </w:rPr>
        <w:t xml:space="preserve">To be considered masters worthy, your work must contain evidence of analysis, evaluation and synthesis.  This means not just describing “What!” but also justifying: Why? How? When? Who? Where? And at what cost!  At all times, you must provide justification of your arguments and judgements.  Evidence that you have reflected upon the ideas of others on matters occurring in the real world of business is crucial to you providing a reasoned and informed debate within your work.  Your choice of methodologies to gather data and information must be rigorously defended.  Furthermore, you should provide evidence that you are able to make sound judgements and convincing arguments in the absence of complete data, since within the real world of work, we rarely have access to, or know all the information!  Persuasive conclusions are especially necessary and must be derived from the content of your work – there should be no new information presented within your conclusion.  Your work should aspire to resemble work which is of journal publishable quality. </w:t>
      </w:r>
    </w:p>
    <w:p w:rsidR="00CF387E" w:rsidRPr="00F7205B" w:rsidRDefault="00CF387E" w:rsidP="00290D71">
      <w:pPr>
        <w:numPr>
          <w:ilvl w:val="0"/>
          <w:numId w:val="4"/>
        </w:numPr>
        <w:spacing w:after="0" w:line="240" w:lineRule="auto"/>
        <w:jc w:val="both"/>
        <w:rPr>
          <w:rFonts w:ascii="Arial" w:hAnsi="Arial" w:cs="Arial"/>
          <w:b/>
        </w:rPr>
      </w:pPr>
      <w:r w:rsidRPr="00F7205B">
        <w:rPr>
          <w:rFonts w:ascii="Arial" w:hAnsi="Arial" w:cs="Arial"/>
          <w:b/>
        </w:rPr>
        <w:t>Practical Application and Deployment</w:t>
      </w:r>
    </w:p>
    <w:p w:rsidR="00CF387E" w:rsidRPr="00F7205B" w:rsidRDefault="00CF387E" w:rsidP="00290D71">
      <w:pPr>
        <w:jc w:val="both"/>
        <w:rPr>
          <w:rFonts w:ascii="Arial" w:hAnsi="Arial" w:cs="Arial"/>
        </w:rPr>
      </w:pPr>
      <w:r w:rsidRPr="00F7205B">
        <w:rPr>
          <w:rFonts w:ascii="Arial" w:hAnsi="Arial" w:cs="Arial"/>
        </w:rPr>
        <w:t xml:space="preserve">It is essential that you rationalise how you decided upon certain methods, materials, tools and techniques to inform and complete your work.  You must demonstrate what informed your decision(s) to apply certain concepts that enabled you to formulate innovative and creative solutions to the challenges presented to you or that you identified for yourself.  Plausible, costed and justifiable recommendations are demanded and where these are absent, your work is undermined.  Your work should provide evidence that you are growing in mastery in developing cutting edge processes and techniques within the subject area. </w:t>
      </w:r>
    </w:p>
    <w:p w:rsidR="00CF387E" w:rsidRPr="00F7205B" w:rsidRDefault="00CF387E" w:rsidP="00352E09">
      <w:pPr>
        <w:jc w:val="both"/>
        <w:rPr>
          <w:rFonts w:ascii="Arial" w:hAnsi="Arial" w:cs="Arial"/>
          <w:b/>
        </w:rPr>
      </w:pPr>
      <w:r w:rsidRPr="00F7205B">
        <w:rPr>
          <w:rFonts w:ascii="Arial" w:hAnsi="Arial" w:cs="Arial"/>
        </w:rPr>
        <w:t xml:space="preserve"> </w:t>
      </w:r>
      <w:r w:rsidRPr="00F7205B">
        <w:rPr>
          <w:rFonts w:ascii="Arial" w:hAnsi="Arial" w:cs="Arial"/>
          <w:b/>
        </w:rPr>
        <w:t xml:space="preserve">Skills for Professional Practice </w:t>
      </w:r>
    </w:p>
    <w:p w:rsidR="00CF387E" w:rsidRDefault="00CF387E" w:rsidP="00352E09">
      <w:pPr>
        <w:jc w:val="both"/>
        <w:rPr>
          <w:rFonts w:ascii="Arial" w:hAnsi="Arial" w:cs="Arial"/>
        </w:rPr>
      </w:pPr>
      <w:r w:rsidRPr="00F7205B">
        <w:rPr>
          <w:rFonts w:ascii="Arial" w:hAnsi="Arial" w:cs="Arial"/>
        </w:rPr>
        <w:t xml:space="preserve">Your work must provide evidence of your attributes in the application of professional practice.  This includes demonstrating that you are highly capable of individual and collaborative working.  Regarding the presentation of your work, you must demonstrate your ability to select and deploy the appropriate media that is “fit for purpose. Additionally, you must exhibit your ability to: communicate with an exceptionally high level of professionalism; work professionally, autonomously and within a team; develop leadership skills; and produce/present work that is coherent, cogent and specifically addresses the challenges set for you or you have set yourself. Importantly, your work should be easily understood by specialists and non-specialists in the field.  </w:t>
      </w:r>
    </w:p>
    <w:p w:rsidR="00F7205B" w:rsidRPr="00F7205B" w:rsidRDefault="00F7205B" w:rsidP="00352E09">
      <w:pPr>
        <w:jc w:val="both"/>
        <w:rPr>
          <w:rFonts w:ascii="Arial" w:hAnsi="Arial" w:cs="Arial"/>
        </w:rPr>
      </w:pPr>
    </w:p>
    <w:p w:rsidR="00D708F2" w:rsidRPr="00F7205B" w:rsidRDefault="00D708F2" w:rsidP="00352E09">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CF387E" w:rsidTr="00290D71">
        <w:trPr>
          <w:jc w:val="center"/>
        </w:trPr>
        <w:tc>
          <w:tcPr>
            <w:tcW w:w="10670" w:type="dxa"/>
            <w:shd w:val="clear" w:color="auto" w:fill="BFBFBF"/>
          </w:tcPr>
          <w:p w:rsidR="00CF387E" w:rsidRDefault="00CF387E">
            <w:r>
              <w:lastRenderedPageBreak/>
              <w:br w:type="page"/>
            </w:r>
            <w:r>
              <w:rPr>
                <w:sz w:val="32"/>
                <w:szCs w:val="32"/>
              </w:rPr>
              <w:br w:type="page"/>
            </w:r>
            <w:r>
              <w:rPr>
                <w:rFonts w:cs="Arial"/>
                <w:b/>
                <w:caps/>
                <w:sz w:val="40"/>
              </w:rPr>
              <w:t xml:space="preserve">                 marking criteria and Student FEEDBACK</w:t>
            </w:r>
          </w:p>
        </w:tc>
      </w:tr>
    </w:tbl>
    <w:p w:rsidR="00CF387E" w:rsidRDefault="00CF387E" w:rsidP="00290D71">
      <w:pPr>
        <w:pStyle w:val="BodyText1"/>
        <w:jc w:val="both"/>
        <w:rPr>
          <w:rFonts w:ascii="Calibri" w:hAnsi="Calibri"/>
          <w:sz w:val="20"/>
        </w:rPr>
      </w:pPr>
      <w:r>
        <w:rPr>
          <w:rFonts w:ascii="Calibri" w:hAnsi="Calibri"/>
          <w:sz w:val="20"/>
        </w:rPr>
        <w:t xml:space="preserve">This section details the assessment criteria. The </w:t>
      </w:r>
      <w:r>
        <w:rPr>
          <w:rFonts w:ascii="Calibri" w:hAnsi="Calibri"/>
          <w:i/>
          <w:sz w:val="20"/>
        </w:rPr>
        <w:t>extent</w:t>
      </w:r>
      <w:r>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CF387E" w:rsidRDefault="00CF387E" w:rsidP="00290D71">
      <w:pPr>
        <w:pStyle w:val="BodyText1"/>
        <w:jc w:val="both"/>
        <w:rPr>
          <w:rFonts w:ascii="Calibri" w:hAnsi="Calibri"/>
          <w:sz w:val="20"/>
        </w:rPr>
      </w:pPr>
    </w:p>
    <w:tbl>
      <w:tblPr>
        <w:tblW w:w="5000" w:type="pct"/>
        <w:tblLook w:val="00A0" w:firstRow="1" w:lastRow="0" w:firstColumn="1" w:lastColumn="0" w:noHBand="0" w:noVBand="0"/>
      </w:tblPr>
      <w:tblGrid>
        <w:gridCol w:w="8821"/>
        <w:gridCol w:w="619"/>
        <w:gridCol w:w="178"/>
        <w:gridCol w:w="838"/>
      </w:tblGrid>
      <w:tr w:rsidR="00CF387E" w:rsidTr="00551DEC">
        <w:trPr>
          <w:trHeight w:val="1002"/>
        </w:trPr>
        <w:tc>
          <w:tcPr>
            <w:tcW w:w="4228" w:type="pct"/>
            <w:tcBorders>
              <w:top w:val="single" w:sz="4" w:space="0" w:color="auto"/>
              <w:left w:val="single" w:sz="4" w:space="0" w:color="auto"/>
              <w:bottom w:val="nil"/>
              <w:right w:val="single" w:sz="4" w:space="0" w:color="auto"/>
            </w:tcBorders>
            <w:shd w:val="clear" w:color="auto" w:fill="BFBFBF"/>
            <w:vAlign w:val="center"/>
          </w:tcPr>
          <w:p w:rsidR="00CF387E" w:rsidRDefault="00CF387E" w:rsidP="005033F7">
            <w:pPr>
              <w:rPr>
                <w:b/>
              </w:rPr>
            </w:pPr>
            <w:r>
              <w:rPr>
                <w:b/>
                <w:szCs w:val="16"/>
              </w:rPr>
              <w:t xml:space="preserve">Common Assessment Criteria </w:t>
            </w:r>
            <w:r w:rsidR="00C60568">
              <w:rPr>
                <w:b/>
              </w:rPr>
              <w:t>(a</w:t>
            </w:r>
            <w:r>
              <w:rPr>
                <w:b/>
              </w:rPr>
              <w:t>pplied</w:t>
            </w:r>
            <w:r w:rsidR="00C60568">
              <w:rPr>
                <w:b/>
              </w:rPr>
              <w:t xml:space="preserve"> to all </w:t>
            </w:r>
            <w:r w:rsidR="005033F7">
              <w:rPr>
                <w:b/>
              </w:rPr>
              <w:t>assessment components</w:t>
            </w:r>
            <w:r w:rsidR="00C60568">
              <w:rPr>
                <w:b/>
              </w:rPr>
              <w:t>)</w:t>
            </w:r>
          </w:p>
        </w:tc>
        <w:tc>
          <w:tcPr>
            <w:tcW w:w="292" w:type="pct"/>
            <w:tcBorders>
              <w:top w:val="single" w:sz="4" w:space="0" w:color="auto"/>
              <w:left w:val="single" w:sz="4" w:space="0" w:color="auto"/>
              <w:bottom w:val="nil"/>
              <w:right w:val="single" w:sz="4" w:space="0" w:color="auto"/>
            </w:tcBorders>
            <w:shd w:val="clear" w:color="auto" w:fill="BFBFBF"/>
            <w:textDirection w:val="btLr"/>
          </w:tcPr>
          <w:p w:rsidR="00CF387E" w:rsidRDefault="00CF387E">
            <w:pPr>
              <w:ind w:left="34" w:right="113"/>
              <w:jc w:val="center"/>
              <w:rPr>
                <w:b/>
                <w:sz w:val="14"/>
                <w:szCs w:val="14"/>
              </w:rPr>
            </w:pPr>
            <w:r>
              <w:rPr>
                <w:b/>
                <w:sz w:val="14"/>
                <w:szCs w:val="14"/>
              </w:rPr>
              <w:t>Marks available</w:t>
            </w:r>
          </w:p>
        </w:tc>
        <w:tc>
          <w:tcPr>
            <w:tcW w:w="480" w:type="pct"/>
            <w:gridSpan w:val="2"/>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F387E" w:rsidRDefault="00CF387E">
            <w:pPr>
              <w:ind w:left="113" w:right="113"/>
              <w:jc w:val="center"/>
              <w:rPr>
                <w:b/>
                <w:sz w:val="14"/>
                <w:szCs w:val="14"/>
              </w:rPr>
            </w:pPr>
            <w:r>
              <w:rPr>
                <w:b/>
                <w:sz w:val="14"/>
                <w:szCs w:val="14"/>
              </w:rPr>
              <w:t xml:space="preserve">Marks </w:t>
            </w:r>
          </w:p>
          <w:p w:rsidR="00CF387E" w:rsidRDefault="00CF387E">
            <w:pPr>
              <w:ind w:left="113" w:right="113"/>
              <w:jc w:val="center"/>
              <w:rPr>
                <w:b/>
                <w:sz w:val="14"/>
                <w:szCs w:val="14"/>
              </w:rPr>
            </w:pPr>
            <w:r>
              <w:rPr>
                <w:b/>
                <w:sz w:val="14"/>
                <w:szCs w:val="14"/>
              </w:rPr>
              <w:t>awarded</w:t>
            </w: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sz w:val="16"/>
                <w:szCs w:val="16"/>
              </w:rPr>
            </w:pPr>
            <w:r>
              <w:rPr>
                <w:b/>
                <w:szCs w:val="16"/>
              </w:rPr>
              <w:t xml:space="preserve">1. </w:t>
            </w:r>
            <w:r>
              <w:rPr>
                <w:b/>
              </w:rPr>
              <w:t>Research-informed Literature</w:t>
            </w:r>
            <w:r>
              <w:rPr>
                <w:b/>
                <w:sz w:val="16"/>
                <w:szCs w:val="16"/>
              </w:rPr>
              <w:t xml:space="preserve"> </w:t>
            </w:r>
          </w:p>
          <w:p w:rsidR="00CF387E" w:rsidRDefault="00CF387E">
            <w:pPr>
              <w:spacing w:after="120"/>
              <w:rPr>
                <w:sz w:val="14"/>
                <w:szCs w:val="14"/>
              </w:rPr>
            </w:pPr>
            <w:r>
              <w:rPr>
                <w:sz w:val="14"/>
                <w:szCs w:val="14"/>
              </w:rPr>
              <w:t>Extent of research and/or own reading, selection of credible sources, application of appropriate referencing conventions.</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352E09">
        <w:trPr>
          <w:trHeight w:val="80"/>
        </w:trPr>
        <w:tc>
          <w:tcPr>
            <w:tcW w:w="4228" w:type="pct"/>
            <w:vMerge w:val="restart"/>
            <w:tcBorders>
              <w:top w:val="single" w:sz="4" w:space="0" w:color="auto"/>
              <w:left w:val="single" w:sz="4" w:space="0" w:color="auto"/>
              <w:bottom w:val="single" w:sz="4" w:space="0" w:color="auto"/>
              <w:right w:val="single" w:sz="4" w:space="0" w:color="auto"/>
            </w:tcBorders>
          </w:tcPr>
          <w:p w:rsidR="00CF387E" w:rsidRDefault="00CF387E">
            <w:pPr>
              <w:spacing w:after="120"/>
              <w:rPr>
                <w:sz w:val="14"/>
                <w:szCs w:val="14"/>
              </w:rPr>
            </w:pPr>
          </w:p>
        </w:tc>
        <w:tc>
          <w:tcPr>
            <w:tcW w:w="292" w:type="pct"/>
            <w:tcBorders>
              <w:top w:val="single" w:sz="4" w:space="0" w:color="auto"/>
              <w:left w:val="single" w:sz="4" w:space="0" w:color="auto"/>
              <w:bottom w:val="nil"/>
              <w:right w:val="single" w:sz="4" w:space="0" w:color="auto"/>
            </w:tcBorders>
          </w:tcPr>
          <w:p w:rsidR="00CF387E" w:rsidRDefault="00CF387E" w:rsidP="00352E09">
            <w:pPr>
              <w:rPr>
                <w:sz w:val="32"/>
              </w:rPr>
            </w:pPr>
          </w:p>
        </w:tc>
        <w:tc>
          <w:tcPr>
            <w:tcW w:w="480" w:type="pct"/>
            <w:gridSpan w:val="2"/>
            <w:vMerge w:val="restart"/>
            <w:tcBorders>
              <w:top w:val="single" w:sz="4" w:space="0" w:color="auto"/>
              <w:left w:val="single" w:sz="4" w:space="0" w:color="auto"/>
              <w:bottom w:val="single" w:sz="4" w:space="0" w:color="auto"/>
              <w:right w:val="single" w:sz="4" w:space="0" w:color="auto"/>
            </w:tcBorders>
          </w:tcPr>
          <w:p w:rsidR="00CF387E" w:rsidRDefault="00CF387E">
            <w:pPr>
              <w:jc w:val="center"/>
              <w:rPr>
                <w:sz w:val="32"/>
              </w:rPr>
            </w:pPr>
          </w:p>
        </w:tc>
      </w:tr>
      <w:tr w:rsidR="00CF387E" w:rsidTr="00352E09">
        <w:trPr>
          <w:trHeight w:val="80"/>
        </w:trPr>
        <w:tc>
          <w:tcPr>
            <w:tcW w:w="0" w:type="auto"/>
            <w:vMerge/>
            <w:tcBorders>
              <w:top w:val="single" w:sz="4" w:space="0" w:color="auto"/>
              <w:left w:val="single" w:sz="4" w:space="0" w:color="auto"/>
              <w:bottom w:val="single" w:sz="4" w:space="0" w:color="auto"/>
              <w:right w:val="single" w:sz="4" w:space="0" w:color="auto"/>
            </w:tcBorders>
            <w:vAlign w:val="center"/>
          </w:tcPr>
          <w:p w:rsidR="00CF387E" w:rsidRDefault="00CF387E">
            <w:pPr>
              <w:spacing w:after="0" w:line="240" w:lineRule="auto"/>
              <w:rPr>
                <w:sz w:val="14"/>
                <w:szCs w:val="14"/>
              </w:rPr>
            </w:pPr>
          </w:p>
        </w:tc>
        <w:tc>
          <w:tcPr>
            <w:tcW w:w="292" w:type="pct"/>
            <w:tcBorders>
              <w:top w:val="nil"/>
              <w:left w:val="single" w:sz="4" w:space="0" w:color="auto"/>
              <w:bottom w:val="single" w:sz="4" w:space="0" w:color="auto"/>
              <w:right w:val="single" w:sz="4" w:space="0" w:color="auto"/>
            </w:tcBorders>
          </w:tcPr>
          <w:p w:rsidR="00CF387E" w:rsidRDefault="00CF387E" w:rsidP="00352E09">
            <w:pPr>
              <w:rPr>
                <w:sz w:val="32"/>
              </w:rPr>
            </w:pPr>
          </w:p>
        </w:tc>
        <w:tc>
          <w:tcPr>
            <w:tcW w:w="0" w:type="auto"/>
            <w:gridSpan w:val="2"/>
            <w:vMerge/>
            <w:tcBorders>
              <w:top w:val="nil"/>
              <w:left w:val="single" w:sz="4" w:space="0" w:color="auto"/>
              <w:bottom w:val="single" w:sz="4" w:space="0" w:color="auto"/>
              <w:right w:val="single" w:sz="4" w:space="0" w:color="auto"/>
            </w:tcBorders>
            <w:vAlign w:val="center"/>
          </w:tcPr>
          <w:p w:rsidR="00CF387E" w:rsidRDefault="00CF387E">
            <w:pPr>
              <w:spacing w:after="0" w:line="240" w:lineRule="auto"/>
              <w:rPr>
                <w:sz w:val="32"/>
              </w:rPr>
            </w:pP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rPr>
            </w:pPr>
            <w:r>
              <w:rPr>
                <w:b/>
                <w:szCs w:val="16"/>
              </w:rPr>
              <w:t xml:space="preserve">2. </w:t>
            </w:r>
            <w:r>
              <w:rPr>
                <w:b/>
              </w:rPr>
              <w:t>Knowledge and Understanding of Subject</w:t>
            </w:r>
          </w:p>
          <w:p w:rsidR="00CF387E" w:rsidRDefault="00CF387E">
            <w:pPr>
              <w:spacing w:after="120"/>
              <w:rPr>
                <w:sz w:val="14"/>
                <w:szCs w:val="14"/>
              </w:rPr>
            </w:pPr>
            <w:r>
              <w:rPr>
                <w:sz w:val="14"/>
                <w:szCs w:val="14"/>
              </w:rPr>
              <w:t>Extent of knowledge and understanding of concepts and underlying principles associated with the discipline.</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551DEC">
        <w:trPr>
          <w:trHeight w:val="450"/>
        </w:trPr>
        <w:tc>
          <w:tcPr>
            <w:tcW w:w="4228" w:type="pct"/>
            <w:vMerge w:val="restart"/>
            <w:tcBorders>
              <w:top w:val="single" w:sz="4" w:space="0" w:color="auto"/>
              <w:left w:val="single" w:sz="4" w:space="0" w:color="auto"/>
              <w:bottom w:val="single" w:sz="4" w:space="0" w:color="auto"/>
              <w:right w:val="single" w:sz="4" w:space="0" w:color="auto"/>
            </w:tcBorders>
          </w:tcPr>
          <w:p w:rsidR="00CF387E" w:rsidRDefault="00CF387E">
            <w:pPr>
              <w:spacing w:after="120"/>
              <w:rPr>
                <w:sz w:val="14"/>
                <w:szCs w:val="14"/>
              </w:rPr>
            </w:pPr>
          </w:p>
        </w:tc>
        <w:tc>
          <w:tcPr>
            <w:tcW w:w="292" w:type="pct"/>
            <w:tcBorders>
              <w:top w:val="single" w:sz="4" w:space="0" w:color="auto"/>
              <w:left w:val="single" w:sz="4" w:space="0" w:color="auto"/>
              <w:bottom w:val="nil"/>
              <w:right w:val="single" w:sz="4" w:space="0" w:color="auto"/>
            </w:tcBorders>
          </w:tcPr>
          <w:p w:rsidR="00CF387E" w:rsidRDefault="00CF387E">
            <w:pPr>
              <w:jc w:val="center"/>
              <w:rPr>
                <w:sz w:val="32"/>
              </w:rPr>
            </w:pPr>
          </w:p>
        </w:tc>
        <w:tc>
          <w:tcPr>
            <w:tcW w:w="480" w:type="pct"/>
            <w:gridSpan w:val="2"/>
            <w:vMerge w:val="restart"/>
            <w:tcBorders>
              <w:top w:val="single" w:sz="4" w:space="0" w:color="auto"/>
              <w:left w:val="single" w:sz="4" w:space="0" w:color="auto"/>
              <w:bottom w:val="single" w:sz="4" w:space="0" w:color="auto"/>
              <w:right w:val="single" w:sz="4" w:space="0" w:color="auto"/>
            </w:tcBorders>
          </w:tcPr>
          <w:p w:rsidR="00CF387E" w:rsidRDefault="00CF387E">
            <w:pPr>
              <w:jc w:val="center"/>
              <w:rPr>
                <w:sz w:val="32"/>
              </w:rPr>
            </w:pPr>
          </w:p>
        </w:tc>
      </w:tr>
      <w:tr w:rsidR="00CF387E" w:rsidTr="00551DEC">
        <w:trPr>
          <w:trHeight w:val="451"/>
        </w:trPr>
        <w:tc>
          <w:tcPr>
            <w:tcW w:w="0" w:type="auto"/>
            <w:vMerge/>
            <w:tcBorders>
              <w:top w:val="single" w:sz="4" w:space="0" w:color="auto"/>
              <w:left w:val="single" w:sz="4" w:space="0" w:color="auto"/>
              <w:bottom w:val="single" w:sz="4" w:space="0" w:color="auto"/>
              <w:right w:val="single" w:sz="4" w:space="0" w:color="auto"/>
            </w:tcBorders>
            <w:vAlign w:val="center"/>
          </w:tcPr>
          <w:p w:rsidR="00CF387E" w:rsidRDefault="00CF387E">
            <w:pPr>
              <w:spacing w:after="0" w:line="240" w:lineRule="auto"/>
              <w:rPr>
                <w:sz w:val="14"/>
                <w:szCs w:val="14"/>
              </w:rPr>
            </w:pPr>
          </w:p>
        </w:tc>
        <w:tc>
          <w:tcPr>
            <w:tcW w:w="292" w:type="pct"/>
            <w:tcBorders>
              <w:top w:val="nil"/>
              <w:left w:val="single" w:sz="4" w:space="0" w:color="auto"/>
              <w:bottom w:val="single" w:sz="4" w:space="0" w:color="auto"/>
              <w:right w:val="single" w:sz="4" w:space="0" w:color="auto"/>
            </w:tcBorders>
          </w:tcPr>
          <w:p w:rsidR="00CF387E" w:rsidRDefault="00CF387E">
            <w:pPr>
              <w:jc w:val="center"/>
              <w:rPr>
                <w:sz w:val="32"/>
              </w:rPr>
            </w:pPr>
          </w:p>
        </w:tc>
        <w:tc>
          <w:tcPr>
            <w:tcW w:w="0" w:type="auto"/>
            <w:gridSpan w:val="2"/>
            <w:vMerge/>
            <w:tcBorders>
              <w:top w:val="nil"/>
              <w:left w:val="single" w:sz="4" w:space="0" w:color="auto"/>
              <w:bottom w:val="single" w:sz="4" w:space="0" w:color="auto"/>
              <w:right w:val="single" w:sz="4" w:space="0" w:color="auto"/>
            </w:tcBorders>
            <w:vAlign w:val="center"/>
          </w:tcPr>
          <w:p w:rsidR="00CF387E" w:rsidRDefault="00CF387E">
            <w:pPr>
              <w:spacing w:after="0" w:line="240" w:lineRule="auto"/>
              <w:rPr>
                <w:sz w:val="32"/>
              </w:rPr>
            </w:pP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sz w:val="16"/>
                <w:szCs w:val="16"/>
              </w:rPr>
            </w:pPr>
            <w:r>
              <w:rPr>
                <w:b/>
                <w:szCs w:val="16"/>
              </w:rPr>
              <w:t xml:space="preserve">3. </w:t>
            </w:r>
            <w:r>
              <w:rPr>
                <w:b/>
              </w:rPr>
              <w:t>Analysis</w:t>
            </w:r>
          </w:p>
          <w:p w:rsidR="00CF387E" w:rsidRDefault="00CF387E">
            <w:pPr>
              <w:spacing w:after="120"/>
              <w:rPr>
                <w:sz w:val="14"/>
                <w:szCs w:val="14"/>
              </w:rPr>
            </w:pPr>
            <w:r>
              <w:rPr>
                <w:sz w:val="14"/>
                <w:szCs w:val="14"/>
              </w:rPr>
              <w:t>Analysis, evaluation and synthesis; logic, argument and judgement; analytical reflection; organisation  of ideas and evidence</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551DEC">
        <w:trPr>
          <w:trHeight w:val="450"/>
        </w:trPr>
        <w:tc>
          <w:tcPr>
            <w:tcW w:w="4228" w:type="pct"/>
            <w:vMerge w:val="restart"/>
            <w:tcBorders>
              <w:top w:val="single" w:sz="4" w:space="0" w:color="auto"/>
              <w:left w:val="single" w:sz="4" w:space="0" w:color="auto"/>
              <w:bottom w:val="single" w:sz="4" w:space="0" w:color="auto"/>
              <w:right w:val="single" w:sz="4" w:space="0" w:color="auto"/>
            </w:tcBorders>
          </w:tcPr>
          <w:p w:rsidR="00CF387E" w:rsidRDefault="00CF387E">
            <w:pPr>
              <w:spacing w:after="120"/>
              <w:rPr>
                <w:sz w:val="14"/>
                <w:szCs w:val="14"/>
              </w:rPr>
            </w:pPr>
          </w:p>
        </w:tc>
        <w:tc>
          <w:tcPr>
            <w:tcW w:w="292" w:type="pct"/>
            <w:tcBorders>
              <w:top w:val="single" w:sz="4" w:space="0" w:color="auto"/>
              <w:left w:val="single" w:sz="4" w:space="0" w:color="auto"/>
              <w:bottom w:val="nil"/>
              <w:right w:val="single" w:sz="4" w:space="0" w:color="auto"/>
            </w:tcBorders>
          </w:tcPr>
          <w:p w:rsidR="00CF387E" w:rsidRDefault="00CF387E">
            <w:pPr>
              <w:jc w:val="center"/>
              <w:rPr>
                <w:sz w:val="32"/>
              </w:rPr>
            </w:pPr>
          </w:p>
        </w:tc>
        <w:tc>
          <w:tcPr>
            <w:tcW w:w="480" w:type="pct"/>
            <w:gridSpan w:val="2"/>
            <w:vMerge w:val="restart"/>
            <w:tcBorders>
              <w:top w:val="single" w:sz="4" w:space="0" w:color="auto"/>
              <w:left w:val="single" w:sz="4" w:space="0" w:color="auto"/>
              <w:bottom w:val="single" w:sz="4" w:space="0" w:color="auto"/>
              <w:right w:val="single" w:sz="4" w:space="0" w:color="auto"/>
            </w:tcBorders>
          </w:tcPr>
          <w:p w:rsidR="00CF387E" w:rsidRDefault="00CF387E">
            <w:pPr>
              <w:jc w:val="center"/>
              <w:rPr>
                <w:sz w:val="32"/>
              </w:rPr>
            </w:pPr>
          </w:p>
        </w:tc>
      </w:tr>
      <w:tr w:rsidR="00CF387E" w:rsidTr="00551DEC">
        <w:trPr>
          <w:trHeight w:val="451"/>
        </w:trPr>
        <w:tc>
          <w:tcPr>
            <w:tcW w:w="0" w:type="auto"/>
            <w:vMerge/>
            <w:tcBorders>
              <w:top w:val="single" w:sz="4" w:space="0" w:color="auto"/>
              <w:left w:val="single" w:sz="4" w:space="0" w:color="auto"/>
              <w:bottom w:val="single" w:sz="4" w:space="0" w:color="auto"/>
              <w:right w:val="single" w:sz="4" w:space="0" w:color="auto"/>
            </w:tcBorders>
            <w:vAlign w:val="center"/>
          </w:tcPr>
          <w:p w:rsidR="00CF387E" w:rsidRDefault="00CF387E">
            <w:pPr>
              <w:spacing w:after="0" w:line="240" w:lineRule="auto"/>
              <w:rPr>
                <w:sz w:val="14"/>
                <w:szCs w:val="14"/>
              </w:rPr>
            </w:pPr>
          </w:p>
        </w:tc>
        <w:tc>
          <w:tcPr>
            <w:tcW w:w="292" w:type="pct"/>
            <w:tcBorders>
              <w:top w:val="nil"/>
              <w:left w:val="single" w:sz="4" w:space="0" w:color="auto"/>
              <w:bottom w:val="single" w:sz="4" w:space="0" w:color="auto"/>
              <w:right w:val="single" w:sz="4" w:space="0" w:color="auto"/>
            </w:tcBorders>
          </w:tcPr>
          <w:p w:rsidR="00CF387E" w:rsidRDefault="00CF387E">
            <w:pPr>
              <w:jc w:val="center"/>
              <w:rPr>
                <w:sz w:val="32"/>
              </w:rPr>
            </w:pPr>
          </w:p>
        </w:tc>
        <w:tc>
          <w:tcPr>
            <w:tcW w:w="0" w:type="auto"/>
            <w:gridSpan w:val="2"/>
            <w:vMerge/>
            <w:tcBorders>
              <w:top w:val="nil"/>
              <w:left w:val="single" w:sz="4" w:space="0" w:color="auto"/>
              <w:bottom w:val="single" w:sz="4" w:space="0" w:color="auto"/>
              <w:right w:val="single" w:sz="4" w:space="0" w:color="auto"/>
            </w:tcBorders>
            <w:vAlign w:val="center"/>
          </w:tcPr>
          <w:p w:rsidR="00CF387E" w:rsidRDefault="00CF387E">
            <w:pPr>
              <w:spacing w:after="0" w:line="240" w:lineRule="auto"/>
              <w:rPr>
                <w:sz w:val="32"/>
              </w:rPr>
            </w:pP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sz w:val="16"/>
                <w:szCs w:val="16"/>
              </w:rPr>
            </w:pPr>
            <w:r>
              <w:rPr>
                <w:b/>
                <w:szCs w:val="16"/>
              </w:rPr>
              <w:t xml:space="preserve">4. </w:t>
            </w:r>
            <w:r>
              <w:rPr>
                <w:b/>
              </w:rPr>
              <w:t>Practical Application and Deployment</w:t>
            </w:r>
          </w:p>
          <w:p w:rsidR="00CF387E" w:rsidRDefault="00CF387E">
            <w:pPr>
              <w:spacing w:after="120"/>
              <w:rPr>
                <w:sz w:val="14"/>
                <w:szCs w:val="14"/>
              </w:rPr>
            </w:pPr>
            <w:r>
              <w:rPr>
                <w:sz w:val="14"/>
                <w:szCs w:val="14"/>
              </w:rPr>
              <w:t>Deployment of methods, materials, tools and techniques; application of concepts; formulation of innovative and creative solutions to solve problems.</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551DEC">
        <w:trPr>
          <w:trHeight w:val="451"/>
        </w:trPr>
        <w:tc>
          <w:tcPr>
            <w:tcW w:w="4228" w:type="pct"/>
            <w:vMerge w:val="restart"/>
            <w:tcBorders>
              <w:top w:val="single" w:sz="4" w:space="0" w:color="auto"/>
              <w:left w:val="single" w:sz="4" w:space="0" w:color="auto"/>
              <w:bottom w:val="single" w:sz="4" w:space="0" w:color="auto"/>
              <w:right w:val="single" w:sz="4" w:space="0" w:color="auto"/>
            </w:tcBorders>
          </w:tcPr>
          <w:p w:rsidR="00CF387E" w:rsidRDefault="00CF387E">
            <w:pPr>
              <w:spacing w:after="120"/>
              <w:rPr>
                <w:sz w:val="14"/>
                <w:szCs w:val="14"/>
              </w:rPr>
            </w:pPr>
          </w:p>
          <w:p w:rsidR="00CF387E" w:rsidRDefault="00CF387E">
            <w:pPr>
              <w:spacing w:after="120"/>
              <w:rPr>
                <w:sz w:val="14"/>
                <w:szCs w:val="14"/>
              </w:rPr>
            </w:pPr>
          </w:p>
        </w:tc>
        <w:tc>
          <w:tcPr>
            <w:tcW w:w="292" w:type="pct"/>
            <w:tcBorders>
              <w:top w:val="single" w:sz="4" w:space="0" w:color="auto"/>
              <w:left w:val="single" w:sz="4" w:space="0" w:color="auto"/>
              <w:bottom w:val="nil"/>
              <w:right w:val="single" w:sz="4" w:space="0" w:color="auto"/>
            </w:tcBorders>
          </w:tcPr>
          <w:p w:rsidR="00CF387E" w:rsidRDefault="00CF387E">
            <w:pPr>
              <w:jc w:val="center"/>
              <w:rPr>
                <w:sz w:val="32"/>
              </w:rPr>
            </w:pPr>
          </w:p>
        </w:tc>
        <w:tc>
          <w:tcPr>
            <w:tcW w:w="480" w:type="pct"/>
            <w:gridSpan w:val="2"/>
            <w:vMerge w:val="restart"/>
            <w:tcBorders>
              <w:top w:val="single" w:sz="4" w:space="0" w:color="auto"/>
              <w:left w:val="single" w:sz="4" w:space="0" w:color="auto"/>
              <w:bottom w:val="single" w:sz="4" w:space="0" w:color="auto"/>
              <w:right w:val="single" w:sz="4" w:space="0" w:color="auto"/>
            </w:tcBorders>
          </w:tcPr>
          <w:p w:rsidR="00CF387E" w:rsidRDefault="00CF387E">
            <w:pPr>
              <w:jc w:val="center"/>
              <w:rPr>
                <w:sz w:val="32"/>
              </w:rPr>
            </w:pPr>
          </w:p>
        </w:tc>
      </w:tr>
      <w:tr w:rsidR="00CF387E" w:rsidTr="00551DEC">
        <w:trPr>
          <w:trHeight w:val="450"/>
        </w:trPr>
        <w:tc>
          <w:tcPr>
            <w:tcW w:w="0" w:type="auto"/>
            <w:vMerge/>
            <w:tcBorders>
              <w:top w:val="single" w:sz="4" w:space="0" w:color="auto"/>
              <w:left w:val="single" w:sz="4" w:space="0" w:color="auto"/>
              <w:bottom w:val="single" w:sz="4" w:space="0" w:color="auto"/>
              <w:right w:val="single" w:sz="4" w:space="0" w:color="auto"/>
            </w:tcBorders>
            <w:vAlign w:val="center"/>
          </w:tcPr>
          <w:p w:rsidR="00CF387E" w:rsidRDefault="00CF387E">
            <w:pPr>
              <w:spacing w:after="0" w:line="240" w:lineRule="auto"/>
              <w:rPr>
                <w:sz w:val="14"/>
                <w:szCs w:val="14"/>
              </w:rPr>
            </w:pPr>
          </w:p>
        </w:tc>
        <w:tc>
          <w:tcPr>
            <w:tcW w:w="292" w:type="pct"/>
            <w:tcBorders>
              <w:top w:val="nil"/>
              <w:left w:val="single" w:sz="4" w:space="0" w:color="auto"/>
              <w:bottom w:val="single" w:sz="4" w:space="0" w:color="auto"/>
              <w:right w:val="single" w:sz="4" w:space="0" w:color="auto"/>
            </w:tcBorders>
          </w:tcPr>
          <w:p w:rsidR="00CF387E" w:rsidRDefault="00CF387E">
            <w:pPr>
              <w:jc w:val="center"/>
              <w:rPr>
                <w:sz w:val="32"/>
              </w:rPr>
            </w:pPr>
          </w:p>
        </w:tc>
        <w:tc>
          <w:tcPr>
            <w:tcW w:w="0" w:type="auto"/>
            <w:gridSpan w:val="2"/>
            <w:vMerge/>
            <w:tcBorders>
              <w:top w:val="nil"/>
              <w:left w:val="single" w:sz="4" w:space="0" w:color="auto"/>
              <w:bottom w:val="single" w:sz="4" w:space="0" w:color="auto"/>
              <w:right w:val="single" w:sz="4" w:space="0" w:color="auto"/>
            </w:tcBorders>
            <w:vAlign w:val="center"/>
          </w:tcPr>
          <w:p w:rsidR="00CF387E" w:rsidRDefault="00CF387E">
            <w:pPr>
              <w:spacing w:after="0" w:line="240" w:lineRule="auto"/>
              <w:rPr>
                <w:sz w:val="32"/>
              </w:rPr>
            </w:pPr>
          </w:p>
        </w:tc>
      </w:tr>
      <w:tr w:rsidR="00CF387E" w:rsidTr="00551DEC">
        <w:trPr>
          <w:trHeight w:val="450"/>
        </w:trPr>
        <w:tc>
          <w:tcPr>
            <w:tcW w:w="4228" w:type="pct"/>
            <w:tcBorders>
              <w:top w:val="single" w:sz="4" w:space="0" w:color="auto"/>
              <w:left w:val="single" w:sz="4" w:space="0" w:color="auto"/>
              <w:bottom w:val="nil"/>
              <w:right w:val="single" w:sz="4" w:space="0" w:color="auto"/>
            </w:tcBorders>
            <w:shd w:val="clear" w:color="auto" w:fill="D9D9D9"/>
          </w:tcPr>
          <w:p w:rsidR="00CF387E" w:rsidRDefault="00CF387E">
            <w:pPr>
              <w:rPr>
                <w:b/>
                <w:sz w:val="16"/>
                <w:szCs w:val="16"/>
              </w:rPr>
            </w:pPr>
            <w:r>
              <w:rPr>
                <w:b/>
                <w:szCs w:val="16"/>
              </w:rPr>
              <w:t xml:space="preserve">5. </w:t>
            </w:r>
            <w:r>
              <w:rPr>
                <w:b/>
              </w:rPr>
              <w:t>Skills for Professional Practice</w:t>
            </w:r>
            <w:r>
              <w:rPr>
                <w:b/>
                <w:sz w:val="16"/>
                <w:szCs w:val="16"/>
              </w:rPr>
              <w:t xml:space="preserve"> </w:t>
            </w:r>
          </w:p>
          <w:p w:rsidR="00CF387E" w:rsidRDefault="00CF387E">
            <w:pPr>
              <w:spacing w:after="120"/>
              <w:rPr>
                <w:sz w:val="14"/>
                <w:szCs w:val="14"/>
              </w:rPr>
            </w:pPr>
            <w:r>
              <w:rPr>
                <w:sz w:val="14"/>
                <w:szCs w:val="14"/>
              </w:rPr>
              <w:t>Attributes in professional practice: individual and collaborative working; deployment of appropriate media; presentation and organisation.</w:t>
            </w:r>
          </w:p>
        </w:tc>
        <w:tc>
          <w:tcPr>
            <w:tcW w:w="292" w:type="pct"/>
            <w:tcBorders>
              <w:top w:val="single" w:sz="4" w:space="0" w:color="auto"/>
              <w:left w:val="single" w:sz="4" w:space="0" w:color="auto"/>
              <w:bottom w:val="nil"/>
              <w:right w:val="single" w:sz="4" w:space="0" w:color="auto"/>
            </w:tcBorders>
            <w:shd w:val="clear" w:color="auto" w:fill="D9D9D9"/>
          </w:tcPr>
          <w:p w:rsidR="00CF387E" w:rsidRDefault="00C60568">
            <w:pPr>
              <w:jc w:val="center"/>
              <w:rPr>
                <w:sz w:val="32"/>
              </w:rPr>
            </w:pPr>
            <w:r>
              <w:rPr>
                <w:sz w:val="32"/>
              </w:rPr>
              <w:t>20</w:t>
            </w:r>
          </w:p>
        </w:tc>
        <w:tc>
          <w:tcPr>
            <w:tcW w:w="480" w:type="pct"/>
            <w:gridSpan w:val="2"/>
            <w:tcBorders>
              <w:top w:val="single" w:sz="4" w:space="0" w:color="auto"/>
              <w:left w:val="single" w:sz="4" w:space="0" w:color="auto"/>
              <w:bottom w:val="single" w:sz="4" w:space="0" w:color="auto"/>
              <w:right w:val="single" w:sz="4" w:space="0" w:color="auto"/>
            </w:tcBorders>
            <w:shd w:val="clear" w:color="auto" w:fill="D9D9D9"/>
          </w:tcPr>
          <w:p w:rsidR="00CF387E" w:rsidRDefault="00CF387E">
            <w:pPr>
              <w:jc w:val="center"/>
              <w:rPr>
                <w:sz w:val="32"/>
              </w:rPr>
            </w:pPr>
          </w:p>
        </w:tc>
      </w:tr>
      <w:tr w:rsidR="00CF387E" w:rsidTr="00551DEC">
        <w:trPr>
          <w:trHeight w:val="375"/>
        </w:trPr>
        <w:tc>
          <w:tcPr>
            <w:tcW w:w="4228" w:type="pct"/>
            <w:tcBorders>
              <w:top w:val="single" w:sz="4" w:space="0" w:color="auto"/>
              <w:left w:val="single" w:sz="4" w:space="0" w:color="auto"/>
              <w:bottom w:val="single" w:sz="4" w:space="0" w:color="auto"/>
              <w:right w:val="single" w:sz="4" w:space="0" w:color="auto"/>
            </w:tcBorders>
          </w:tcPr>
          <w:p w:rsidR="00CF387E" w:rsidRDefault="00CF387E" w:rsidP="00F07385">
            <w:pPr>
              <w:pStyle w:val="NoSpacing"/>
            </w:pPr>
          </w:p>
        </w:tc>
        <w:tc>
          <w:tcPr>
            <w:tcW w:w="376" w:type="pct"/>
            <w:gridSpan w:val="2"/>
            <w:tcBorders>
              <w:top w:val="single" w:sz="4" w:space="0" w:color="auto"/>
              <w:left w:val="single" w:sz="4" w:space="0" w:color="auto"/>
              <w:bottom w:val="single" w:sz="4" w:space="0" w:color="auto"/>
              <w:right w:val="single" w:sz="4" w:space="0" w:color="auto"/>
            </w:tcBorders>
          </w:tcPr>
          <w:p w:rsidR="00CF387E" w:rsidRDefault="00CF387E" w:rsidP="00F07385">
            <w:pPr>
              <w:pStyle w:val="NoSpacing"/>
            </w:pPr>
          </w:p>
        </w:tc>
        <w:tc>
          <w:tcPr>
            <w:tcW w:w="396" w:type="pct"/>
            <w:tcBorders>
              <w:top w:val="single" w:sz="4" w:space="0" w:color="auto"/>
              <w:left w:val="single" w:sz="4" w:space="0" w:color="auto"/>
              <w:bottom w:val="single" w:sz="4" w:space="0" w:color="auto"/>
              <w:right w:val="single" w:sz="4" w:space="0" w:color="auto"/>
            </w:tcBorders>
          </w:tcPr>
          <w:p w:rsidR="00CF387E" w:rsidRDefault="00CF387E" w:rsidP="00F07385">
            <w:pPr>
              <w:pStyle w:val="NoSpacing"/>
            </w:pPr>
          </w:p>
        </w:tc>
      </w:tr>
      <w:tr w:rsidR="00CF387E" w:rsidTr="00551DEC">
        <w:trPr>
          <w:trHeight w:val="450"/>
        </w:trPr>
        <w:tc>
          <w:tcPr>
            <w:tcW w:w="4228" w:type="pct"/>
            <w:tcBorders>
              <w:top w:val="single" w:sz="4" w:space="0" w:color="auto"/>
              <w:left w:val="single" w:sz="4" w:space="0" w:color="auto"/>
              <w:bottom w:val="single" w:sz="4" w:space="0" w:color="auto"/>
              <w:right w:val="single" w:sz="4" w:space="0" w:color="auto"/>
            </w:tcBorders>
          </w:tcPr>
          <w:p w:rsidR="00CF387E" w:rsidRDefault="00CF387E" w:rsidP="00F07385">
            <w:pPr>
              <w:pStyle w:val="NoSpacing"/>
            </w:pPr>
            <w:r>
              <w:t>TOTAL</w:t>
            </w:r>
          </w:p>
        </w:tc>
        <w:tc>
          <w:tcPr>
            <w:tcW w:w="376" w:type="pct"/>
            <w:gridSpan w:val="2"/>
            <w:tcBorders>
              <w:top w:val="single" w:sz="4" w:space="0" w:color="auto"/>
              <w:left w:val="single" w:sz="4" w:space="0" w:color="auto"/>
              <w:bottom w:val="single" w:sz="4" w:space="0" w:color="auto"/>
              <w:right w:val="single" w:sz="4" w:space="0" w:color="auto"/>
            </w:tcBorders>
          </w:tcPr>
          <w:p w:rsidR="00CF387E" w:rsidRDefault="00CF387E" w:rsidP="00F07385">
            <w:pPr>
              <w:pStyle w:val="NoSpacing"/>
            </w:pPr>
            <w:r>
              <w:t>100</w:t>
            </w:r>
          </w:p>
        </w:tc>
        <w:tc>
          <w:tcPr>
            <w:tcW w:w="396" w:type="pct"/>
            <w:tcBorders>
              <w:top w:val="single" w:sz="4" w:space="0" w:color="auto"/>
              <w:left w:val="single" w:sz="4" w:space="0" w:color="auto"/>
              <w:bottom w:val="single" w:sz="4" w:space="0" w:color="auto"/>
              <w:right w:val="single" w:sz="4" w:space="0" w:color="auto"/>
            </w:tcBorders>
          </w:tcPr>
          <w:p w:rsidR="00CF387E" w:rsidRDefault="00CF387E" w:rsidP="00F07385">
            <w:pPr>
              <w:pStyle w:val="NoSpacing"/>
            </w:pPr>
          </w:p>
        </w:tc>
      </w:tr>
    </w:tbl>
    <w:p w:rsidR="00CF387E" w:rsidRDefault="00CF387E" w:rsidP="00290D71">
      <w:pPr>
        <w:ind w:left="284" w:right="531"/>
        <w:rPr>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61"/>
        <w:gridCol w:w="2903"/>
        <w:gridCol w:w="425"/>
        <w:gridCol w:w="1276"/>
      </w:tblGrid>
      <w:tr w:rsidR="00CF387E" w:rsidTr="00290D71">
        <w:trPr>
          <w:cantSplit/>
        </w:trPr>
        <w:tc>
          <w:tcPr>
            <w:tcW w:w="6062" w:type="dxa"/>
            <w:vMerge w:val="restart"/>
            <w:shd w:val="pct15" w:color="auto" w:fill="auto"/>
            <w:vAlign w:val="center"/>
          </w:tcPr>
          <w:p w:rsidR="00CF387E" w:rsidRDefault="00CF387E">
            <w:pPr>
              <w:rPr>
                <w:sz w:val="16"/>
                <w:szCs w:val="16"/>
              </w:rPr>
            </w:pPr>
            <w:r>
              <w:rPr>
                <w:rFonts w:cs="Arial"/>
                <w:b/>
                <w:bCs/>
              </w:rPr>
              <w:t xml:space="preserve">Assignment Mark </w:t>
            </w:r>
            <w:r>
              <w:rPr>
                <w:rFonts w:cs="Arial"/>
                <w:bCs/>
              </w:rPr>
              <w:t>(</w:t>
            </w:r>
            <w:r>
              <w:rPr>
                <w:sz w:val="16"/>
                <w:szCs w:val="16"/>
              </w:rPr>
              <w:t>Assessment marks are subject to ratification at the Exam Board.  These comments and marks are to give feedback on module work and are for guidance only until they are confirmed. )</w:t>
            </w:r>
          </w:p>
        </w:tc>
        <w:tc>
          <w:tcPr>
            <w:tcW w:w="3328" w:type="dxa"/>
            <w:gridSpan w:val="2"/>
            <w:shd w:val="pct15" w:color="auto" w:fill="auto"/>
            <w:vAlign w:val="bottom"/>
          </w:tcPr>
          <w:p w:rsidR="00CF387E" w:rsidRDefault="00CF387E">
            <w:pPr>
              <w:rPr>
                <w:rFonts w:cs="Arial"/>
                <w:b/>
                <w:bCs/>
                <w:sz w:val="16"/>
                <w:szCs w:val="16"/>
              </w:rPr>
            </w:pPr>
            <w:r>
              <w:rPr>
                <w:rFonts w:cs="Arial"/>
                <w:b/>
                <w:sz w:val="16"/>
                <w:szCs w:val="16"/>
              </w:rPr>
              <w:t>Late Submission Penalties (tick if appropriate)</w:t>
            </w:r>
          </w:p>
        </w:tc>
        <w:tc>
          <w:tcPr>
            <w:tcW w:w="1276" w:type="dxa"/>
            <w:vMerge w:val="restart"/>
            <w:vAlign w:val="center"/>
          </w:tcPr>
          <w:p w:rsidR="00CF387E" w:rsidRDefault="00CF387E">
            <w:pPr>
              <w:jc w:val="right"/>
              <w:rPr>
                <w:rFonts w:cs="Arial"/>
                <w:b/>
                <w:bCs/>
              </w:rPr>
            </w:pPr>
            <w:r>
              <w:rPr>
                <w:rFonts w:cs="Arial"/>
                <w:b/>
                <w:bCs/>
              </w:rPr>
              <w:t>%</w:t>
            </w:r>
          </w:p>
        </w:tc>
      </w:tr>
      <w:tr w:rsidR="00CF387E" w:rsidTr="00290D71">
        <w:trPr>
          <w:cantSplit/>
        </w:trPr>
        <w:tc>
          <w:tcPr>
            <w:tcW w:w="6062" w:type="dxa"/>
            <w:vMerge/>
            <w:vAlign w:val="center"/>
          </w:tcPr>
          <w:p w:rsidR="00CF387E" w:rsidRDefault="00CF387E">
            <w:pPr>
              <w:spacing w:after="0" w:line="240" w:lineRule="auto"/>
              <w:rPr>
                <w:sz w:val="16"/>
                <w:szCs w:val="16"/>
              </w:rPr>
            </w:pPr>
          </w:p>
        </w:tc>
        <w:tc>
          <w:tcPr>
            <w:tcW w:w="2903" w:type="dxa"/>
            <w:vAlign w:val="bottom"/>
          </w:tcPr>
          <w:p w:rsidR="00CF387E" w:rsidRDefault="00CF387E">
            <w:pPr>
              <w:rPr>
                <w:rFonts w:cs="Arial"/>
                <w:b/>
                <w:bCs/>
                <w:sz w:val="16"/>
                <w:szCs w:val="16"/>
              </w:rPr>
            </w:pPr>
            <w:r>
              <w:rPr>
                <w:rFonts w:cs="Arial"/>
                <w:sz w:val="16"/>
                <w:szCs w:val="16"/>
              </w:rPr>
              <w:t>Up to one-week late</w:t>
            </w:r>
          </w:p>
        </w:tc>
        <w:tc>
          <w:tcPr>
            <w:tcW w:w="425" w:type="dxa"/>
            <w:vAlign w:val="bottom"/>
          </w:tcPr>
          <w:p w:rsidR="00CF387E" w:rsidRDefault="00CF387E">
            <w:pPr>
              <w:jc w:val="center"/>
              <w:rPr>
                <w:rFonts w:cs="Arial"/>
                <w:sz w:val="12"/>
                <w:szCs w:val="12"/>
              </w:rPr>
            </w:pPr>
          </w:p>
        </w:tc>
        <w:tc>
          <w:tcPr>
            <w:tcW w:w="1276" w:type="dxa"/>
            <w:vMerge/>
            <w:vAlign w:val="center"/>
          </w:tcPr>
          <w:p w:rsidR="00CF387E" w:rsidRDefault="00CF387E">
            <w:pPr>
              <w:spacing w:after="0" w:line="240" w:lineRule="auto"/>
              <w:rPr>
                <w:rFonts w:cs="Arial"/>
                <w:b/>
                <w:bCs/>
              </w:rPr>
            </w:pPr>
          </w:p>
        </w:tc>
      </w:tr>
      <w:tr w:rsidR="00CF387E" w:rsidTr="00290D71">
        <w:trPr>
          <w:cantSplit/>
        </w:trPr>
        <w:tc>
          <w:tcPr>
            <w:tcW w:w="6062" w:type="dxa"/>
            <w:vMerge/>
            <w:vAlign w:val="center"/>
          </w:tcPr>
          <w:p w:rsidR="00CF387E" w:rsidRDefault="00CF387E">
            <w:pPr>
              <w:spacing w:after="0" w:line="240" w:lineRule="auto"/>
              <w:rPr>
                <w:sz w:val="16"/>
                <w:szCs w:val="16"/>
              </w:rPr>
            </w:pPr>
          </w:p>
        </w:tc>
        <w:tc>
          <w:tcPr>
            <w:tcW w:w="2903" w:type="dxa"/>
            <w:vAlign w:val="bottom"/>
          </w:tcPr>
          <w:p w:rsidR="00CF387E" w:rsidRDefault="00CF387E">
            <w:pPr>
              <w:rPr>
                <w:rFonts w:cs="Arial"/>
                <w:b/>
                <w:bCs/>
                <w:sz w:val="16"/>
                <w:szCs w:val="16"/>
              </w:rPr>
            </w:pPr>
            <w:r>
              <w:rPr>
                <w:rFonts w:cs="Arial"/>
                <w:sz w:val="16"/>
                <w:szCs w:val="16"/>
              </w:rPr>
              <w:t>Over one week late</w:t>
            </w:r>
          </w:p>
        </w:tc>
        <w:tc>
          <w:tcPr>
            <w:tcW w:w="425" w:type="dxa"/>
            <w:vAlign w:val="bottom"/>
          </w:tcPr>
          <w:p w:rsidR="00CF387E" w:rsidRDefault="00CF387E">
            <w:pPr>
              <w:jc w:val="center"/>
              <w:rPr>
                <w:rFonts w:cs="Arial"/>
                <w:sz w:val="12"/>
                <w:szCs w:val="12"/>
              </w:rPr>
            </w:pPr>
          </w:p>
        </w:tc>
        <w:tc>
          <w:tcPr>
            <w:tcW w:w="1276" w:type="dxa"/>
            <w:vMerge/>
            <w:vAlign w:val="center"/>
          </w:tcPr>
          <w:p w:rsidR="00CF387E" w:rsidRDefault="00CF387E">
            <w:pPr>
              <w:spacing w:after="0" w:line="240" w:lineRule="auto"/>
              <w:rPr>
                <w:rFonts w:cs="Arial"/>
                <w:b/>
                <w:bCs/>
              </w:rPr>
            </w:pPr>
          </w:p>
        </w:tc>
      </w:tr>
    </w:tbl>
    <w:p w:rsidR="00CF387E" w:rsidRDefault="00CF387E" w:rsidP="00290D71">
      <w:r>
        <w:rPr>
          <w:b/>
          <w:bCs/>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83F5C" w:rsidTr="00D83F5C">
        <w:tc>
          <w:tcPr>
            <w:tcW w:w="10348" w:type="dxa"/>
            <w:shd w:val="clear" w:color="auto" w:fill="D9D9D9"/>
            <w:vAlign w:val="center"/>
          </w:tcPr>
          <w:p w:rsidR="00D83F5C" w:rsidRDefault="00D83F5C" w:rsidP="00D83F5C">
            <w:pPr>
              <w:pStyle w:val="Heading3"/>
              <w:rPr>
                <w:rFonts w:ascii="Calibri" w:hAnsi="Calibri"/>
                <w:sz w:val="40"/>
                <w:szCs w:val="40"/>
              </w:rPr>
            </w:pPr>
            <w:r>
              <w:rPr>
                <w:b w:val="0"/>
                <w:bCs w:val="0"/>
                <w:sz w:val="18"/>
                <w:szCs w:val="18"/>
              </w:rPr>
              <w:lastRenderedPageBreak/>
              <w:br w:type="page"/>
            </w:r>
            <w:r w:rsidRPr="00745CA8">
              <w:rPr>
                <w:bCs w:val="0"/>
                <w:sz w:val="32"/>
                <w:szCs w:val="32"/>
              </w:rPr>
              <w:t>PG</w:t>
            </w:r>
            <w:r w:rsidRPr="0064041D">
              <w:rPr>
                <w:b w:val="0"/>
                <w:bCs w:val="0"/>
                <w:sz w:val="32"/>
                <w:szCs w:val="32"/>
              </w:rPr>
              <w:t xml:space="preserve"> </w:t>
            </w:r>
            <w:r>
              <w:rPr>
                <w:rFonts w:ascii="Calibri" w:hAnsi="Calibri"/>
                <w:sz w:val="40"/>
                <w:szCs w:val="40"/>
              </w:rPr>
              <w:t>COMMON ASSESSMENT AND MARKING CRITERIA</w:t>
            </w:r>
          </w:p>
        </w:tc>
      </w:tr>
    </w:tbl>
    <w:p w:rsidR="00D83F5C" w:rsidRDefault="00D83F5C" w:rsidP="00D83F5C"/>
    <w:tbl>
      <w:tblPr>
        <w:tblW w:w="4850" w:type="pct"/>
        <w:tblInd w:w="250" w:type="dxa"/>
        <w:tblLook w:val="00A0" w:firstRow="1" w:lastRow="0" w:firstColumn="1" w:lastColumn="0" w:noHBand="0" w:noVBand="0"/>
      </w:tblPr>
      <w:tblGrid>
        <w:gridCol w:w="1665"/>
        <w:gridCol w:w="1211"/>
        <w:gridCol w:w="1211"/>
        <w:gridCol w:w="1211"/>
        <w:gridCol w:w="1211"/>
        <w:gridCol w:w="1211"/>
        <w:gridCol w:w="1211"/>
        <w:gridCol w:w="1211"/>
      </w:tblGrid>
      <w:tr w:rsidR="00D83F5C" w:rsidTr="00D83F5C">
        <w:tc>
          <w:tcPr>
            <w:tcW w:w="821" w:type="pct"/>
            <w:tcBorders>
              <w:top w:val="single" w:sz="4" w:space="0" w:color="auto"/>
              <w:left w:val="single" w:sz="4" w:space="0" w:color="auto"/>
              <w:bottom w:val="nil"/>
              <w:right w:val="single" w:sz="4" w:space="0" w:color="auto"/>
            </w:tcBorders>
            <w:shd w:val="clear" w:color="auto" w:fill="BFBFBF"/>
            <w:vAlign w:val="center"/>
          </w:tcPr>
          <w:p w:rsidR="00D83F5C" w:rsidRDefault="00D83F5C" w:rsidP="00D83F5C">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D83F5C" w:rsidRDefault="00D83F5C" w:rsidP="00D83F5C">
            <w:pPr>
              <w:spacing w:after="120"/>
              <w:jc w:val="center"/>
              <w:rPr>
                <w:b/>
                <w:sz w:val="12"/>
                <w:szCs w:val="16"/>
              </w:rPr>
            </w:pPr>
            <w:r>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D83F5C" w:rsidRDefault="00D83F5C" w:rsidP="00D83F5C">
            <w:pPr>
              <w:spacing w:after="120"/>
              <w:jc w:val="center"/>
              <w:rPr>
                <w:b/>
                <w:sz w:val="12"/>
                <w:szCs w:val="16"/>
              </w:rPr>
            </w:pPr>
            <w:r>
              <w:rPr>
                <w:b/>
                <w:sz w:val="12"/>
                <w:szCs w:val="16"/>
              </w:rPr>
              <w:t>FAIL</w:t>
            </w:r>
          </w:p>
        </w:tc>
        <w:tc>
          <w:tcPr>
            <w:tcW w:w="597" w:type="pct"/>
            <w:tcBorders>
              <w:top w:val="single" w:sz="4" w:space="0" w:color="auto"/>
              <w:left w:val="double" w:sz="4" w:space="0" w:color="auto"/>
              <w:bottom w:val="single" w:sz="4" w:space="0" w:color="auto"/>
              <w:right w:val="double" w:sz="4" w:space="0" w:color="auto"/>
            </w:tcBorders>
            <w:shd w:val="clear" w:color="auto" w:fill="BFBFBF"/>
            <w:vAlign w:val="center"/>
          </w:tcPr>
          <w:p w:rsidR="00D83F5C" w:rsidRDefault="00D83F5C" w:rsidP="00D83F5C">
            <w:pPr>
              <w:spacing w:after="120"/>
              <w:jc w:val="center"/>
              <w:rPr>
                <w:b/>
                <w:sz w:val="12"/>
                <w:szCs w:val="16"/>
              </w:rPr>
            </w:pPr>
            <w:r>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D83F5C" w:rsidRDefault="00D83F5C" w:rsidP="00D83F5C">
            <w:pPr>
              <w:spacing w:after="120"/>
              <w:jc w:val="center"/>
              <w:rPr>
                <w:b/>
                <w:sz w:val="12"/>
                <w:szCs w:val="16"/>
              </w:rPr>
            </w:pPr>
            <w:r>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D83F5C" w:rsidRDefault="00D83F5C" w:rsidP="00D83F5C">
            <w:pPr>
              <w:spacing w:after="120"/>
              <w:jc w:val="center"/>
              <w:rPr>
                <w:b/>
                <w:sz w:val="12"/>
                <w:szCs w:val="16"/>
              </w:rPr>
            </w:pPr>
            <w:r>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D83F5C" w:rsidRDefault="00D83F5C" w:rsidP="00D83F5C">
            <w:pPr>
              <w:spacing w:after="120"/>
              <w:jc w:val="center"/>
              <w:rPr>
                <w:b/>
                <w:sz w:val="12"/>
                <w:szCs w:val="16"/>
              </w:rPr>
            </w:pPr>
            <w:r>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D83F5C" w:rsidRDefault="00D83F5C" w:rsidP="00D83F5C">
            <w:pPr>
              <w:spacing w:after="120"/>
              <w:jc w:val="center"/>
              <w:rPr>
                <w:b/>
                <w:sz w:val="12"/>
                <w:szCs w:val="16"/>
              </w:rPr>
            </w:pPr>
            <w:r>
              <w:rPr>
                <w:b/>
                <w:sz w:val="12"/>
                <w:szCs w:val="16"/>
              </w:rPr>
              <w:t>EXCEPTIONAL</w:t>
            </w:r>
          </w:p>
        </w:tc>
      </w:tr>
      <w:tr w:rsidR="00D83F5C" w:rsidTr="00D83F5C">
        <w:tc>
          <w:tcPr>
            <w:tcW w:w="821" w:type="pct"/>
            <w:tcBorders>
              <w:top w:val="nil"/>
              <w:left w:val="single" w:sz="4" w:space="0" w:color="auto"/>
              <w:bottom w:val="single" w:sz="4" w:space="0" w:color="auto"/>
              <w:right w:val="single" w:sz="4" w:space="0" w:color="auto"/>
            </w:tcBorders>
            <w:shd w:val="clear" w:color="auto" w:fill="BFBFBF"/>
            <w:vAlign w:val="center"/>
          </w:tcPr>
          <w:p w:rsidR="00D83F5C" w:rsidRDefault="00D83F5C" w:rsidP="00D83F5C">
            <w:pPr>
              <w:spacing w:before="120"/>
              <w:rPr>
                <w:b/>
                <w:sz w:val="16"/>
                <w:szCs w:val="16"/>
              </w:rPr>
            </w:pPr>
            <w:r>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0-29%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30-39%*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40-49%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D83F5C" w:rsidRDefault="00D83F5C" w:rsidP="00D83F5C">
            <w:pPr>
              <w:spacing w:before="120" w:after="120"/>
              <w:jc w:val="center"/>
              <w:rPr>
                <w:b/>
                <w:sz w:val="12"/>
                <w:szCs w:val="16"/>
              </w:rPr>
            </w:pPr>
            <w:r>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D83F5C" w:rsidRDefault="00D83F5C" w:rsidP="00D83F5C">
            <w:pPr>
              <w:spacing w:before="120" w:after="120"/>
              <w:jc w:val="center"/>
              <w:rPr>
                <w:b/>
                <w:sz w:val="12"/>
                <w:szCs w:val="16"/>
              </w:rPr>
            </w:pPr>
          </w:p>
          <w:p w:rsidR="00D83F5C" w:rsidRDefault="00D83F5C" w:rsidP="00D83F5C">
            <w:pPr>
              <w:spacing w:before="120" w:after="120"/>
              <w:jc w:val="center"/>
              <w:rPr>
                <w:b/>
                <w:sz w:val="12"/>
                <w:szCs w:val="16"/>
              </w:rPr>
            </w:pPr>
            <w:r>
              <w:rPr>
                <w:b/>
                <w:sz w:val="12"/>
                <w:szCs w:val="16"/>
              </w:rPr>
              <w:t>80-100%</w:t>
            </w:r>
          </w:p>
        </w:tc>
      </w:tr>
      <w:tr w:rsidR="00D83F5C" w:rsidTr="00D83F5C">
        <w:trPr>
          <w:trHeight w:val="1959"/>
        </w:trPr>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t xml:space="preserve">1. Research-informed Literature </w:t>
            </w:r>
          </w:p>
          <w:p w:rsidR="00D83F5C" w:rsidRDefault="00D83F5C" w:rsidP="00D83F5C">
            <w:pPr>
              <w:rPr>
                <w:b/>
                <w:sz w:val="14"/>
                <w:szCs w:val="14"/>
              </w:rPr>
            </w:pPr>
            <w:r>
              <w:rPr>
                <w:sz w:val="14"/>
                <w:szCs w:val="14"/>
              </w:rPr>
              <w:t xml:space="preserve">Extent of research and/or own reading,  selection of credible sources, application of appropriate referencing conventions </w:t>
            </w:r>
          </w:p>
          <w:p w:rsidR="00D83F5C" w:rsidRDefault="00D83F5C" w:rsidP="00D83F5C">
            <w:pPr>
              <w:rPr>
                <w:sz w:val="14"/>
                <w:szCs w:val="14"/>
              </w:rPr>
            </w:pPr>
          </w:p>
          <w:p w:rsidR="00D83F5C" w:rsidRDefault="00D83F5C" w:rsidP="00D83F5C">
            <w:pPr>
              <w:rPr>
                <w:sz w:val="14"/>
                <w:szCs w:val="14"/>
              </w:rPr>
            </w:pP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rPr>
                <w:sz w:val="12"/>
                <w:szCs w:val="16"/>
              </w:rPr>
            </w:pPr>
            <w:r>
              <w:rPr>
                <w:sz w:val="12"/>
                <w:szCs w:val="16"/>
              </w:rPr>
              <w:t>Little or no evidence of reading.</w:t>
            </w:r>
          </w:p>
          <w:p w:rsidR="00D83F5C" w:rsidRDefault="00D83F5C" w:rsidP="00D83F5C">
            <w:pPr>
              <w:rPr>
                <w:sz w:val="12"/>
                <w:szCs w:val="16"/>
              </w:rPr>
            </w:pPr>
            <w:r>
              <w:rPr>
                <w:sz w:val="12"/>
                <w:szCs w:val="16"/>
              </w:rPr>
              <w:t>Views and findings unsupported and non-authoritative.</w:t>
            </w:r>
          </w:p>
          <w:p w:rsidR="00D83F5C" w:rsidRDefault="00D83F5C" w:rsidP="00D83F5C">
            <w:pPr>
              <w:rPr>
                <w:sz w:val="12"/>
                <w:szCs w:val="16"/>
              </w:rPr>
            </w:pPr>
            <w:r>
              <w:rPr>
                <w:sz w:val="12"/>
                <w:szCs w:val="16"/>
              </w:rPr>
              <w:t>Referencing conventions largely ignored.</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Poor evidence of reading and/or of reliance on inappropriate sources, and/or indiscriminate use of sources.</w:t>
            </w:r>
          </w:p>
          <w:p w:rsidR="00D83F5C" w:rsidRDefault="00D83F5C" w:rsidP="00D83F5C">
            <w:pPr>
              <w:rPr>
                <w:sz w:val="12"/>
                <w:szCs w:val="16"/>
              </w:rPr>
            </w:pPr>
            <w:r>
              <w:rPr>
                <w:sz w:val="12"/>
                <w:szCs w:val="16"/>
              </w:rPr>
              <w:t>Referencing conventions used inconsistently.</w:t>
            </w: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rPr>
                <w:sz w:val="12"/>
                <w:szCs w:val="16"/>
              </w:rPr>
            </w:pPr>
            <w:r>
              <w:rPr>
                <w:sz w:val="12"/>
                <w:szCs w:val="16"/>
              </w:rPr>
              <w:t>References to a limited range of mostly relevant sources. Referencing conventions not always applied consistently.</w:t>
            </w: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rPr>
                <w:sz w:val="12"/>
                <w:szCs w:val="16"/>
              </w:rPr>
            </w:pPr>
            <w:r>
              <w:rPr>
                <w:sz w:val="12"/>
                <w:szCs w:val="16"/>
              </w:rPr>
              <w:t>Inclusion of research-informed literature, including sources retrieved independently. Some omissions and minor errors.</w:t>
            </w:r>
          </w:p>
          <w:p w:rsidR="00D83F5C" w:rsidRDefault="00D83F5C" w:rsidP="00D83F5C">
            <w:pPr>
              <w:rPr>
                <w:sz w:val="12"/>
                <w:szCs w:val="16"/>
              </w:rPr>
            </w:pPr>
            <w:r>
              <w:rPr>
                <w:sz w:val="12"/>
                <w:szCs w:val="16"/>
              </w:rPr>
              <w:t>Referencing conventions mostly consistently applied.</w:t>
            </w: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Inclusion of a wide range of research-informed literature, including sources retrieved independently.</w:t>
            </w:r>
          </w:p>
          <w:p w:rsidR="00D83F5C" w:rsidRDefault="00D83F5C" w:rsidP="00D83F5C">
            <w:pPr>
              <w:rPr>
                <w:sz w:val="12"/>
                <w:szCs w:val="16"/>
              </w:rPr>
            </w:pPr>
            <w:r>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A comprehensive range of research informed literature embedded in the work. Excellent selection of relevant and credible sources. High-level referencing skills, consistently applied.</w:t>
            </w: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rPr>
                <w:sz w:val="12"/>
                <w:szCs w:val="16"/>
              </w:rPr>
            </w:pPr>
            <w:r>
              <w:rPr>
                <w:sz w:val="12"/>
                <w:szCs w:val="16"/>
              </w:rPr>
              <w:t>Outstanding knowledge of research-informed literature embedded in the work. Outstanding selection of relevant and credible sources. High-level referencing skills consistently and professionally applied</w:t>
            </w:r>
          </w:p>
        </w:tc>
      </w:tr>
      <w:tr w:rsidR="00D83F5C" w:rsidTr="00D83F5C">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t>2. Knowledge and Understanding of Subject</w:t>
            </w:r>
          </w:p>
          <w:p w:rsidR="00D83F5C" w:rsidRDefault="00D83F5C" w:rsidP="00D83F5C">
            <w:pPr>
              <w:rPr>
                <w:b/>
                <w:sz w:val="14"/>
                <w:szCs w:val="14"/>
              </w:rPr>
            </w:pPr>
            <w:r>
              <w:rPr>
                <w:sz w:val="14"/>
                <w:szCs w:val="14"/>
              </w:rPr>
              <w:t>Extent of systematic knowledge, understanding and critical awareness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Gaps in knowledge, with only superficial understanding. Some significant inaccuracies.</w:t>
            </w: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spacing w:after="120"/>
              <w:rPr>
                <w:sz w:val="12"/>
                <w:szCs w:val="16"/>
              </w:rPr>
            </w:pPr>
            <w:r>
              <w:rPr>
                <w:sz w:val="12"/>
                <w:szCs w:val="16"/>
              </w:rPr>
              <w:t xml:space="preserve">Some evidence of knowledge and understanding of current and relevant concepts and underlying principles but with gaps or errors. </w:t>
            </w: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Knowledge is generally accurate with a satisfactory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 xml:space="preserve">Knowledge is extensive.  Exhibits understanding of the breadth and depth of established and contemporary views. </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spacing w:after="120"/>
              <w:rPr>
                <w:sz w:val="12"/>
                <w:szCs w:val="16"/>
              </w:rPr>
            </w:pPr>
            <w:r>
              <w:rPr>
                <w:sz w:val="12"/>
                <w:szCs w:val="16"/>
              </w:rPr>
              <w:t>Excellent mastery of a complex and specialised area of knowledge and skills, with an excellent critical awareness of current problems and/or new insights at the forefront of the field.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spacing w:after="120"/>
              <w:rPr>
                <w:sz w:val="12"/>
                <w:szCs w:val="16"/>
              </w:rPr>
            </w:pPr>
            <w:r>
              <w:rPr>
                <w:sz w:val="12"/>
                <w:szCs w:val="16"/>
              </w:rPr>
              <w:t>Exceptional mastery of a complex and specialised area of knowledge and skills, with an exceptional critical awareness of current problems and/or new insights at the forefront of the field. A critical awareness of the ambiguities and limitations of knowledge.</w:t>
            </w:r>
          </w:p>
        </w:tc>
      </w:tr>
      <w:tr w:rsidR="00D83F5C" w:rsidTr="00D83F5C">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t>3.  Analysis</w:t>
            </w:r>
          </w:p>
          <w:p w:rsidR="00D83F5C" w:rsidRDefault="00D83F5C" w:rsidP="00D83F5C">
            <w:pPr>
              <w:rPr>
                <w:sz w:val="14"/>
                <w:szCs w:val="14"/>
              </w:rPr>
            </w:pPr>
            <w:r>
              <w:rPr>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rPr>
                <w:sz w:val="12"/>
                <w:szCs w:val="16"/>
              </w:rPr>
            </w:pPr>
            <w:r>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rPr>
                <w:sz w:val="12"/>
                <w:szCs w:val="16"/>
              </w:rPr>
            </w:pPr>
            <w:r>
              <w:rPr>
                <w:sz w:val="12"/>
                <w:szCs w:val="16"/>
              </w:rPr>
              <w:t>Evidence of some logical, critical thinking and some attempts to synthesise, albeit with weaknesses.</w:t>
            </w:r>
          </w:p>
          <w:p w:rsidR="00D83F5C" w:rsidRDefault="00D83F5C" w:rsidP="00D83F5C">
            <w:pPr>
              <w:rPr>
                <w:sz w:val="12"/>
                <w:szCs w:val="16"/>
              </w:rPr>
            </w:pPr>
            <w:r>
              <w:rPr>
                <w:sz w:val="12"/>
                <w:szCs w:val="16"/>
              </w:rPr>
              <w:t>Some evidence to support findings/ views, but evidence not consistently interpreted.</w:t>
            </w:r>
          </w:p>
          <w:p w:rsidR="00D83F5C" w:rsidRDefault="00D83F5C" w:rsidP="00D83F5C">
            <w:pPr>
              <w:rPr>
                <w:sz w:val="12"/>
                <w:szCs w:val="16"/>
              </w:rPr>
            </w:pPr>
            <w:r>
              <w:rPr>
                <w:sz w:val="12"/>
                <w:szCs w:val="16"/>
              </w:rPr>
              <w:t>Some relevant conclusions and recommendations</w:t>
            </w:r>
            <w:proofErr w:type="gramStart"/>
            <w:r>
              <w:rPr>
                <w:sz w:val="12"/>
                <w:szCs w:val="16"/>
              </w:rPr>
              <w:t>,  But</w:t>
            </w:r>
            <w:proofErr w:type="gramEnd"/>
            <w:r>
              <w:rPr>
                <w:sz w:val="12"/>
                <w:szCs w:val="16"/>
              </w:rPr>
              <w:t xml:space="preserve"> not always well linked to other material.</w:t>
            </w: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rPr>
                <w:sz w:val="12"/>
                <w:szCs w:val="16"/>
              </w:rPr>
            </w:pPr>
            <w:r>
              <w:rPr>
                <w:sz w:val="12"/>
                <w:szCs w:val="16"/>
              </w:rPr>
              <w:t>Evidence of some logical, analytical, critical thinking and synthesis. Can analyse new and/or complex data and situations without guidance.</w:t>
            </w:r>
          </w:p>
          <w:p w:rsidR="00D83F5C" w:rsidRDefault="00D83F5C" w:rsidP="00D83F5C">
            <w:pPr>
              <w:rPr>
                <w:sz w:val="12"/>
                <w:szCs w:val="16"/>
              </w:rPr>
            </w:pPr>
            <w:r>
              <w:rPr>
                <w:sz w:val="12"/>
                <w:szCs w:val="16"/>
              </w:rPr>
              <w:t>An emerging awareness of different stances and ability to use evidence to support the argument.</w:t>
            </w:r>
          </w:p>
          <w:p w:rsidR="00D83F5C" w:rsidRDefault="00D83F5C" w:rsidP="00D83F5C">
            <w:pPr>
              <w:rPr>
                <w:sz w:val="12"/>
                <w:szCs w:val="16"/>
              </w:rPr>
            </w:pPr>
            <w:r>
              <w:rPr>
                <w:sz w:val="12"/>
                <w:szCs w:val="16"/>
              </w:rPr>
              <w:t xml:space="preserve">Some conclusions and recommendations, where relevant </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Evaluates methodologies, current research and ideas critically and, where appropriate, proposes new hypotheses/ideas. Evaluates and synthesises complex issues both systematically and creatively.  Makes sound judgements and proposes convincing arguments in the absence of complete data.  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Excellent critical evaluation of methodologies, current research and ideas and, where appropriate, proposes new hypotheses/ ideas.  Evaluates and synthesises complex issues systematically and creatively.  Makes excellent judgements and proposes convincing arguments in the absence of complete data.  Strong, persuasive, conclusions, justifiable recommendations. Work is of conference publishable quality.</w:t>
            </w: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rPr>
                <w:sz w:val="12"/>
                <w:szCs w:val="16"/>
              </w:rPr>
            </w:pPr>
            <w:r>
              <w:rPr>
                <w:sz w:val="12"/>
                <w:szCs w:val="16"/>
              </w:rPr>
              <w:t>Exceptional critical evaluation of methodologies, current research and ideas and, where appropriate, proposes new hypotheses/ ideas.  Evaluates and synthesises complex issues at a high level of mastery.  Makes outstanding judgements and proposes highly convincing arguments in the absence of complete data.  Highly persuasive conclusions. Work is of journal publishable quality.</w:t>
            </w:r>
          </w:p>
        </w:tc>
      </w:tr>
      <w:tr w:rsidR="00D83F5C" w:rsidTr="00D83F5C">
        <w:trPr>
          <w:trHeight w:val="2648"/>
        </w:trPr>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lastRenderedPageBreak/>
              <w:t>4. Practical Application and Deployment</w:t>
            </w:r>
          </w:p>
          <w:p w:rsidR="00D83F5C" w:rsidRDefault="00D83F5C" w:rsidP="00D83F5C">
            <w:pPr>
              <w:rPr>
                <w:sz w:val="14"/>
                <w:szCs w:val="14"/>
              </w:rPr>
            </w:pPr>
            <w:r>
              <w:rPr>
                <w:sz w:val="14"/>
                <w:szCs w:val="14"/>
              </w:rPr>
              <w:t xml:space="preserve">Effective deployment of appropriate methods, materials, tools and techniques; extent of skill demonstrated in the application of concepts to a variety of processes and/or contexts; formulation of innovative, original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rPr>
                <w:sz w:val="12"/>
                <w:szCs w:val="16"/>
              </w:rPr>
            </w:pPr>
            <w:r>
              <w:rPr>
                <w:sz w:val="12"/>
                <w:szCs w:val="16"/>
              </w:rPr>
              <w:t>Limited or no use of methods, materials, tools and/or techniques.</w:t>
            </w:r>
          </w:p>
          <w:p w:rsidR="00D83F5C" w:rsidRDefault="00D83F5C" w:rsidP="00D83F5C">
            <w:pPr>
              <w:rPr>
                <w:sz w:val="12"/>
                <w:szCs w:val="16"/>
              </w:rPr>
            </w:pPr>
            <w:r>
              <w:rPr>
                <w:sz w:val="12"/>
                <w:szCs w:val="16"/>
              </w:rPr>
              <w:t>Little or no appreciation of the context of the application.</w:t>
            </w: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Rudimentary application of methods, materials, tools and/or techniques but without consideration and competence. Flawed appreciation of the context of the application.</w:t>
            </w: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rPr>
                <w:sz w:val="12"/>
                <w:szCs w:val="16"/>
              </w:rPr>
            </w:pPr>
            <w:r>
              <w:rPr>
                <w:sz w:val="12"/>
                <w:szCs w:val="16"/>
              </w:rPr>
              <w:t>Some awareness and mostly appropriate application of well-established methods, materials, tools and/or techniques.</w:t>
            </w:r>
          </w:p>
          <w:p w:rsidR="00D83F5C" w:rsidRDefault="00D83F5C" w:rsidP="00D83F5C">
            <w:pPr>
              <w:rPr>
                <w:sz w:val="12"/>
                <w:szCs w:val="16"/>
              </w:rPr>
            </w:pPr>
            <w:r>
              <w:rPr>
                <w:sz w:val="12"/>
                <w:szCs w:val="16"/>
              </w:rPr>
              <w:t>Some appreciation of the context of the application.</w:t>
            </w: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rPr>
                <w:sz w:val="12"/>
                <w:szCs w:val="16"/>
              </w:rPr>
            </w:pPr>
            <w:r>
              <w:rPr>
                <w:sz w:val="12"/>
                <w:szCs w:val="16"/>
              </w:rPr>
              <w:t>A satisfactory and appropriate application of standard methods, materials, tools and/or techniques.</w:t>
            </w:r>
          </w:p>
          <w:p w:rsidR="00D83F5C" w:rsidRDefault="00D83F5C" w:rsidP="00D83F5C">
            <w:pPr>
              <w:rPr>
                <w:sz w:val="12"/>
                <w:szCs w:val="16"/>
              </w:rPr>
            </w:pPr>
            <w:r>
              <w:rPr>
                <w:sz w:val="12"/>
                <w:szCs w:val="16"/>
              </w:rPr>
              <w:t>Satisfactory appreciation of the context of the application, with some use of examples, where relevant.</w:t>
            </w: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A very good application of a range of methods, materials, tools and/or techniques.</w:t>
            </w:r>
          </w:p>
          <w:p w:rsidR="00D83F5C" w:rsidRDefault="00D83F5C" w:rsidP="00D83F5C">
            <w:pPr>
              <w:rPr>
                <w:sz w:val="12"/>
                <w:szCs w:val="16"/>
              </w:rPr>
            </w:pPr>
            <w:r>
              <w:rPr>
                <w:sz w:val="12"/>
                <w:szCs w:val="16"/>
              </w:rPr>
              <w:t>Very good consideration of the context of the application, with perceptive use of examples, where relevant.</w:t>
            </w:r>
          </w:p>
          <w:p w:rsidR="00D83F5C" w:rsidRDefault="00D83F5C" w:rsidP="00D83F5C">
            <w:pPr>
              <w:rPr>
                <w:sz w:val="12"/>
                <w:szCs w:val="16"/>
              </w:rPr>
            </w:pPr>
            <w:r>
              <w:rPr>
                <w:sz w:val="12"/>
                <w:szCs w:val="16"/>
              </w:rPr>
              <w:t xml:space="preserve">Evidence of some originality, innovation and creativity. </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An advanced application of a range of methods, materials, tools and/or techniques.</w:t>
            </w:r>
          </w:p>
          <w:p w:rsidR="00D83F5C" w:rsidRDefault="00D83F5C" w:rsidP="00D83F5C">
            <w:pPr>
              <w:rPr>
                <w:sz w:val="12"/>
                <w:szCs w:val="16"/>
              </w:rPr>
            </w:pPr>
            <w:r>
              <w:rPr>
                <w:sz w:val="12"/>
                <w:szCs w:val="16"/>
              </w:rPr>
              <w:t>The context of the application is well considered, with extensive use of relevant examples.</w:t>
            </w:r>
          </w:p>
          <w:p w:rsidR="00D83F5C" w:rsidRDefault="00D83F5C" w:rsidP="00D83F5C">
            <w:pPr>
              <w:rPr>
                <w:sz w:val="12"/>
                <w:szCs w:val="16"/>
              </w:rPr>
            </w:pPr>
            <w:r>
              <w:rPr>
                <w:sz w:val="12"/>
                <w:szCs w:val="16"/>
              </w:rPr>
              <w:t>Application and deployment extend beyond established conventions.  Originality, innovation and/or creativity evident throughout.</w:t>
            </w: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rPr>
                <w:sz w:val="12"/>
                <w:szCs w:val="16"/>
              </w:rPr>
            </w:pPr>
            <w:r>
              <w:rPr>
                <w:sz w:val="12"/>
                <w:szCs w:val="16"/>
              </w:rPr>
              <w:t>Outstanding levels of application and deployment skills. Assimilation and development of cutting edge processes and techniques.</w:t>
            </w: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p w:rsidR="00D83F5C" w:rsidRDefault="00D83F5C" w:rsidP="00D83F5C">
            <w:pPr>
              <w:rPr>
                <w:sz w:val="12"/>
                <w:szCs w:val="16"/>
              </w:rPr>
            </w:pPr>
          </w:p>
        </w:tc>
      </w:tr>
      <w:tr w:rsidR="00D83F5C" w:rsidTr="00D83F5C">
        <w:tc>
          <w:tcPr>
            <w:tcW w:w="821" w:type="pct"/>
            <w:tcBorders>
              <w:top w:val="single" w:sz="4" w:space="0" w:color="auto"/>
              <w:left w:val="single" w:sz="4" w:space="0" w:color="auto"/>
              <w:bottom w:val="single" w:sz="4" w:space="0" w:color="auto"/>
              <w:right w:val="single" w:sz="4" w:space="0" w:color="auto"/>
            </w:tcBorders>
          </w:tcPr>
          <w:p w:rsidR="00D83F5C" w:rsidRDefault="00D83F5C" w:rsidP="00D83F5C">
            <w:pPr>
              <w:rPr>
                <w:b/>
                <w:sz w:val="16"/>
                <w:szCs w:val="16"/>
              </w:rPr>
            </w:pPr>
            <w:r>
              <w:rPr>
                <w:b/>
                <w:sz w:val="16"/>
                <w:szCs w:val="16"/>
              </w:rPr>
              <w:t xml:space="preserve">5. Skills for Professional Practice </w:t>
            </w:r>
          </w:p>
          <w:p w:rsidR="00D83F5C" w:rsidRDefault="00D83F5C" w:rsidP="00D83F5C">
            <w:pPr>
              <w:rPr>
                <w:b/>
                <w:sz w:val="14"/>
                <w:szCs w:val="14"/>
              </w:rPr>
            </w:pPr>
            <w:r>
              <w:rPr>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D83F5C" w:rsidRDefault="00D83F5C" w:rsidP="00D83F5C">
            <w:pPr>
              <w:rPr>
                <w:sz w:val="12"/>
                <w:szCs w:val="16"/>
              </w:rPr>
            </w:pPr>
            <w:r>
              <w:rPr>
                <w:sz w:val="12"/>
                <w:szCs w:val="16"/>
              </w:rPr>
              <w:t>Communication media is inappropriate or misapplied.</w:t>
            </w:r>
          </w:p>
          <w:p w:rsidR="00D83F5C" w:rsidRDefault="00D83F5C" w:rsidP="00D83F5C">
            <w:pPr>
              <w:rPr>
                <w:sz w:val="12"/>
                <w:szCs w:val="16"/>
              </w:rPr>
            </w:pPr>
            <w:r>
              <w:rPr>
                <w:sz w:val="12"/>
                <w:szCs w:val="16"/>
              </w:rPr>
              <w:t>Little or no evidence of autonomy in the completion of tasks.</w:t>
            </w:r>
          </w:p>
          <w:p w:rsidR="00D83F5C" w:rsidRDefault="00D83F5C" w:rsidP="00D83F5C">
            <w:pPr>
              <w:rPr>
                <w:sz w:val="12"/>
                <w:szCs w:val="16"/>
              </w:rPr>
            </w:pPr>
            <w:r>
              <w:rPr>
                <w:sz w:val="12"/>
                <w:szCs w:val="16"/>
              </w:rPr>
              <w:t>Work is poorly structured and/or largely incoherent.</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 xml:space="preserve">Media is poorly designed and/or not suitable for the audience. </w:t>
            </w:r>
          </w:p>
          <w:p w:rsidR="00D83F5C" w:rsidRDefault="00D83F5C" w:rsidP="00D83F5C">
            <w:pPr>
              <w:rPr>
                <w:sz w:val="12"/>
                <w:szCs w:val="16"/>
              </w:rPr>
            </w:pPr>
            <w:r>
              <w:rPr>
                <w:sz w:val="12"/>
                <w:szCs w:val="16"/>
              </w:rPr>
              <w:t>Poor independent or collaborative initiative.</w:t>
            </w:r>
          </w:p>
          <w:p w:rsidR="00D83F5C" w:rsidRDefault="00D83F5C" w:rsidP="00D83F5C">
            <w:pPr>
              <w:rPr>
                <w:sz w:val="12"/>
                <w:szCs w:val="16"/>
              </w:rPr>
            </w:pPr>
            <w:r>
              <w:rPr>
                <w:sz w:val="12"/>
                <w:szCs w:val="16"/>
              </w:rPr>
              <w:t>Work lacks structure, organisation, and/or coherence</w:t>
            </w:r>
          </w:p>
        </w:tc>
        <w:tc>
          <w:tcPr>
            <w:tcW w:w="597" w:type="pct"/>
            <w:tcBorders>
              <w:top w:val="single" w:sz="4" w:space="0" w:color="auto"/>
              <w:left w:val="dashed" w:sz="4" w:space="0" w:color="auto"/>
              <w:bottom w:val="single" w:sz="4" w:space="0" w:color="auto"/>
              <w:right w:val="double" w:sz="4" w:space="0" w:color="auto"/>
            </w:tcBorders>
          </w:tcPr>
          <w:p w:rsidR="00D83F5C" w:rsidRDefault="00D83F5C" w:rsidP="00D83F5C">
            <w:pPr>
              <w:rPr>
                <w:sz w:val="12"/>
                <w:szCs w:val="16"/>
              </w:rPr>
            </w:pPr>
            <w:r>
              <w:rPr>
                <w:sz w:val="12"/>
                <w:szCs w:val="16"/>
              </w:rPr>
              <w:t xml:space="preserve">Communication is not clear. </w:t>
            </w:r>
          </w:p>
          <w:p w:rsidR="00D83F5C" w:rsidRDefault="00D83F5C" w:rsidP="00D83F5C">
            <w:pPr>
              <w:rPr>
                <w:sz w:val="12"/>
                <w:szCs w:val="16"/>
              </w:rPr>
            </w:pPr>
            <w:r>
              <w:rPr>
                <w:sz w:val="12"/>
                <w:szCs w:val="16"/>
              </w:rPr>
              <w:t xml:space="preserve">Limited independent work and limited involvement in group activities. </w:t>
            </w:r>
          </w:p>
          <w:p w:rsidR="00D83F5C" w:rsidRDefault="00D83F5C" w:rsidP="00D83F5C">
            <w:pPr>
              <w:rPr>
                <w:sz w:val="12"/>
                <w:szCs w:val="16"/>
              </w:rPr>
            </w:pPr>
            <w:r>
              <w:rPr>
                <w:sz w:val="12"/>
                <w:szCs w:val="16"/>
              </w:rPr>
              <w:t>Work lacks coherence in places and is in need of amendments to the structure.</w:t>
            </w:r>
          </w:p>
        </w:tc>
        <w:tc>
          <w:tcPr>
            <w:tcW w:w="597" w:type="pct"/>
            <w:tcBorders>
              <w:top w:val="single" w:sz="4" w:space="0" w:color="auto"/>
              <w:left w:val="double" w:sz="4" w:space="0" w:color="auto"/>
              <w:bottom w:val="single" w:sz="4" w:space="0" w:color="auto"/>
              <w:right w:val="dashed" w:sz="4" w:space="0" w:color="auto"/>
            </w:tcBorders>
          </w:tcPr>
          <w:p w:rsidR="00D83F5C" w:rsidRDefault="00D83F5C" w:rsidP="00D83F5C">
            <w:pPr>
              <w:rPr>
                <w:sz w:val="12"/>
                <w:szCs w:val="16"/>
              </w:rPr>
            </w:pPr>
            <w:r>
              <w:rPr>
                <w:sz w:val="12"/>
                <w:szCs w:val="16"/>
              </w:rPr>
              <w:t>Can communicate effectively in a suitable format, but may have minor errors.</w:t>
            </w:r>
          </w:p>
          <w:p w:rsidR="00D83F5C" w:rsidRDefault="00D83F5C" w:rsidP="00D83F5C">
            <w:pPr>
              <w:rPr>
                <w:sz w:val="12"/>
                <w:szCs w:val="16"/>
              </w:rPr>
            </w:pPr>
            <w:r>
              <w:rPr>
                <w:sz w:val="12"/>
                <w:szCs w:val="16"/>
              </w:rPr>
              <w:t xml:space="preserve">Can work effectively autonomously and as part of a team, with some involvement in group activities. </w:t>
            </w:r>
          </w:p>
          <w:p w:rsidR="00D83F5C" w:rsidRDefault="00D83F5C" w:rsidP="00D83F5C">
            <w:pPr>
              <w:rPr>
                <w:sz w:val="12"/>
                <w:szCs w:val="16"/>
              </w:rPr>
            </w:pPr>
            <w:r>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Can communicate well, confidently and consistently in a suitable format.</w:t>
            </w:r>
          </w:p>
          <w:p w:rsidR="00D83F5C" w:rsidRDefault="00D83F5C" w:rsidP="00D83F5C">
            <w:pPr>
              <w:rPr>
                <w:sz w:val="12"/>
                <w:szCs w:val="16"/>
              </w:rPr>
            </w:pPr>
            <w:r>
              <w:rPr>
                <w:sz w:val="12"/>
                <w:szCs w:val="16"/>
              </w:rPr>
              <w:t xml:space="preserve">Can work very well autonomously and as part of a team, with very good contribution to group activities. </w:t>
            </w:r>
          </w:p>
          <w:p w:rsidR="00D83F5C" w:rsidRDefault="00D83F5C" w:rsidP="00D83F5C">
            <w:pPr>
              <w:rPr>
                <w:sz w:val="12"/>
                <w:szCs w:val="16"/>
              </w:rPr>
            </w:pPr>
            <w:r>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D83F5C" w:rsidRDefault="00D83F5C" w:rsidP="00D83F5C">
            <w:pPr>
              <w:rPr>
                <w:sz w:val="12"/>
                <w:szCs w:val="16"/>
              </w:rPr>
            </w:pPr>
            <w:r>
              <w:rPr>
                <w:sz w:val="12"/>
                <w:szCs w:val="16"/>
              </w:rPr>
              <w:t>Can communicate professionally and, confidently in a suitable format.</w:t>
            </w:r>
          </w:p>
          <w:p w:rsidR="00D83F5C" w:rsidRDefault="00D83F5C" w:rsidP="00D83F5C">
            <w:pPr>
              <w:rPr>
                <w:sz w:val="12"/>
                <w:szCs w:val="16"/>
              </w:rPr>
            </w:pPr>
            <w:r>
              <w:rPr>
                <w:sz w:val="12"/>
                <w:szCs w:val="16"/>
              </w:rPr>
              <w:t>Can work professionally autonomously and within a team, showing leadership skills as appropriate, managing conflict and meeting obligations.</w:t>
            </w:r>
          </w:p>
          <w:p w:rsidR="00D83F5C" w:rsidRDefault="00D83F5C" w:rsidP="00D83F5C">
            <w:pPr>
              <w:rPr>
                <w:sz w:val="12"/>
                <w:szCs w:val="16"/>
              </w:rPr>
            </w:pPr>
            <w:r>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D83F5C" w:rsidRDefault="00D83F5C" w:rsidP="00D83F5C">
            <w:pPr>
              <w:rPr>
                <w:sz w:val="12"/>
                <w:szCs w:val="16"/>
              </w:rPr>
            </w:pPr>
            <w:r>
              <w:rPr>
                <w:sz w:val="12"/>
                <w:szCs w:val="16"/>
              </w:rPr>
              <w:t xml:space="preserve">Can communicate with an exceptionally high level of professionalism. </w:t>
            </w:r>
          </w:p>
          <w:p w:rsidR="00D83F5C" w:rsidRDefault="00D83F5C" w:rsidP="00D83F5C">
            <w:pPr>
              <w:rPr>
                <w:sz w:val="12"/>
                <w:szCs w:val="16"/>
              </w:rPr>
            </w:pPr>
            <w:r>
              <w:rPr>
                <w:sz w:val="12"/>
                <w:szCs w:val="16"/>
              </w:rPr>
              <w:t>Can work exceptionally well and professionally autonomously and within a team, showing advanced leadership skills.</w:t>
            </w:r>
          </w:p>
          <w:p w:rsidR="00D83F5C" w:rsidRDefault="00D83F5C" w:rsidP="00D83F5C">
            <w:pPr>
              <w:rPr>
                <w:sz w:val="12"/>
                <w:szCs w:val="16"/>
              </w:rPr>
            </w:pPr>
            <w:r>
              <w:rPr>
                <w:sz w:val="12"/>
                <w:szCs w:val="16"/>
              </w:rPr>
              <w:t>Work is exceptionally coherent, very fluent and is presented professionally.</w:t>
            </w:r>
          </w:p>
        </w:tc>
      </w:tr>
    </w:tbl>
    <w:p w:rsidR="00D83F5C" w:rsidRDefault="00D83F5C" w:rsidP="00D83F5C">
      <w:pPr>
        <w:rPr>
          <w:sz w:val="18"/>
          <w:szCs w:val="18"/>
        </w:rPr>
      </w:pPr>
    </w:p>
    <w:sectPr w:rsidR="00D83F5C" w:rsidSect="001A773A">
      <w:type w:val="continuous"/>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86A9E"/>
    <w:multiLevelType w:val="hybridMultilevel"/>
    <w:tmpl w:val="1D36E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F22DBF"/>
    <w:multiLevelType w:val="hybridMultilevel"/>
    <w:tmpl w:val="87B0F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407AB4"/>
    <w:multiLevelType w:val="hybridMultilevel"/>
    <w:tmpl w:val="598E0A56"/>
    <w:lvl w:ilvl="0" w:tplc="F2DC832A">
      <w:start w:val="1"/>
      <w:numFmt w:val="decimal"/>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27B3A44"/>
    <w:multiLevelType w:val="hybridMultilevel"/>
    <w:tmpl w:val="02CED8FC"/>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26C6416A"/>
    <w:multiLevelType w:val="hybridMultilevel"/>
    <w:tmpl w:val="77545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11728E"/>
    <w:multiLevelType w:val="hybridMultilevel"/>
    <w:tmpl w:val="FE2E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BC5ECE"/>
    <w:multiLevelType w:val="hybridMultilevel"/>
    <w:tmpl w:val="7EA648BC"/>
    <w:lvl w:ilvl="0" w:tplc="F8509D7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3A70E40"/>
    <w:multiLevelType w:val="hybridMultilevel"/>
    <w:tmpl w:val="3A30D44E"/>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0"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1" w15:restartNumberingAfterBreak="0">
    <w:nsid w:val="63185840"/>
    <w:multiLevelType w:val="hybridMultilevel"/>
    <w:tmpl w:val="B70A916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65594955"/>
    <w:multiLevelType w:val="hybridMultilevel"/>
    <w:tmpl w:val="235E5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4" w15:restartNumberingAfterBreak="0">
    <w:nsid w:val="70F82053"/>
    <w:multiLevelType w:val="hybridMultilevel"/>
    <w:tmpl w:val="07943450"/>
    <w:lvl w:ilvl="0" w:tplc="811443EA">
      <w:start w:val="1"/>
      <w:numFmt w:val="decimal"/>
      <w:lvlText w:val="%1."/>
      <w:lvlJc w:val="left"/>
      <w:pPr>
        <w:ind w:left="360" w:hanging="360"/>
      </w:pPr>
      <w:rPr>
        <w:rFonts w:cs="Times New Roman"/>
        <w:b/>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8" w15:restartNumberingAfterBreak="0">
    <w:nsid w:val="7AAB4708"/>
    <w:multiLevelType w:val="multilevel"/>
    <w:tmpl w:val="887C8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6"/>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7"/>
  </w:num>
  <w:num w:numId="8">
    <w:abstractNumId w:val="9"/>
  </w:num>
  <w:num w:numId="9">
    <w:abstractNumId w:val="3"/>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3"/>
  </w:num>
  <w:num w:numId="13">
    <w:abstractNumId w:val="5"/>
  </w:num>
  <w:num w:numId="14">
    <w:abstractNumId w:val="8"/>
  </w:num>
  <w:num w:numId="15">
    <w:abstractNumId w:val="17"/>
  </w:num>
  <w:num w:numId="16">
    <w:abstractNumId w:val="1"/>
  </w:num>
  <w:num w:numId="17">
    <w:abstractNumId w:val="0"/>
  </w:num>
  <w:num w:numId="18">
    <w:abstractNumId w:val="1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0D71"/>
    <w:rsid w:val="00051DA4"/>
    <w:rsid w:val="0005313A"/>
    <w:rsid w:val="0005377B"/>
    <w:rsid w:val="00086B0C"/>
    <w:rsid w:val="000B6E24"/>
    <w:rsid w:val="000C4613"/>
    <w:rsid w:val="000C5C03"/>
    <w:rsid w:val="001047CB"/>
    <w:rsid w:val="00121E66"/>
    <w:rsid w:val="00175CB1"/>
    <w:rsid w:val="001A773A"/>
    <w:rsid w:val="001B2E54"/>
    <w:rsid w:val="001E42D1"/>
    <w:rsid w:val="00200031"/>
    <w:rsid w:val="00221D26"/>
    <w:rsid w:val="00234613"/>
    <w:rsid w:val="00251E65"/>
    <w:rsid w:val="00290D71"/>
    <w:rsid w:val="002B552F"/>
    <w:rsid w:val="002C2097"/>
    <w:rsid w:val="002E56CB"/>
    <w:rsid w:val="002F3136"/>
    <w:rsid w:val="00301E28"/>
    <w:rsid w:val="003239DD"/>
    <w:rsid w:val="00347355"/>
    <w:rsid w:val="00352E09"/>
    <w:rsid w:val="003668A7"/>
    <w:rsid w:val="00367BCE"/>
    <w:rsid w:val="00367EED"/>
    <w:rsid w:val="00393998"/>
    <w:rsid w:val="003A4461"/>
    <w:rsid w:val="003E09DA"/>
    <w:rsid w:val="005033F7"/>
    <w:rsid w:val="00515156"/>
    <w:rsid w:val="005170A8"/>
    <w:rsid w:val="00532292"/>
    <w:rsid w:val="00551DEC"/>
    <w:rsid w:val="00570C3D"/>
    <w:rsid w:val="00590FF3"/>
    <w:rsid w:val="005A2B02"/>
    <w:rsid w:val="005F540B"/>
    <w:rsid w:val="00602FCF"/>
    <w:rsid w:val="006075B2"/>
    <w:rsid w:val="00631128"/>
    <w:rsid w:val="00633854"/>
    <w:rsid w:val="006604A5"/>
    <w:rsid w:val="00696A71"/>
    <w:rsid w:val="006A3C63"/>
    <w:rsid w:val="00725B2E"/>
    <w:rsid w:val="00726329"/>
    <w:rsid w:val="007A070A"/>
    <w:rsid w:val="007D1E2A"/>
    <w:rsid w:val="007D46CB"/>
    <w:rsid w:val="007E661A"/>
    <w:rsid w:val="007E6E17"/>
    <w:rsid w:val="00862454"/>
    <w:rsid w:val="00881272"/>
    <w:rsid w:val="008A4909"/>
    <w:rsid w:val="008D510F"/>
    <w:rsid w:val="008E0CA8"/>
    <w:rsid w:val="00945A83"/>
    <w:rsid w:val="009F2DE4"/>
    <w:rsid w:val="00A249A2"/>
    <w:rsid w:val="00A36D7E"/>
    <w:rsid w:val="00A52BD5"/>
    <w:rsid w:val="00A578D4"/>
    <w:rsid w:val="00AE42AF"/>
    <w:rsid w:val="00AF6654"/>
    <w:rsid w:val="00B05EA0"/>
    <w:rsid w:val="00B24681"/>
    <w:rsid w:val="00B57700"/>
    <w:rsid w:val="00BC4303"/>
    <w:rsid w:val="00BC51FA"/>
    <w:rsid w:val="00C27EC6"/>
    <w:rsid w:val="00C32743"/>
    <w:rsid w:val="00C366AC"/>
    <w:rsid w:val="00C466A7"/>
    <w:rsid w:val="00C46F80"/>
    <w:rsid w:val="00C60568"/>
    <w:rsid w:val="00CC78CF"/>
    <w:rsid w:val="00CF387E"/>
    <w:rsid w:val="00D11ACC"/>
    <w:rsid w:val="00D15FEF"/>
    <w:rsid w:val="00D708F2"/>
    <w:rsid w:val="00D708F9"/>
    <w:rsid w:val="00D72BA4"/>
    <w:rsid w:val="00D80284"/>
    <w:rsid w:val="00D81BDC"/>
    <w:rsid w:val="00D82527"/>
    <w:rsid w:val="00D83F5C"/>
    <w:rsid w:val="00E37D5C"/>
    <w:rsid w:val="00E618B7"/>
    <w:rsid w:val="00EA3A30"/>
    <w:rsid w:val="00ED6867"/>
    <w:rsid w:val="00F07385"/>
    <w:rsid w:val="00F31016"/>
    <w:rsid w:val="00F31405"/>
    <w:rsid w:val="00F60972"/>
    <w:rsid w:val="00F7205B"/>
    <w:rsid w:val="00F95EFD"/>
    <w:rsid w:val="00FB3BD2"/>
    <w:rsid w:val="00FD15BE"/>
    <w:rsid w:val="00FE3013"/>
    <w:rsid w:val="00FE4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CE22EA"/>
  <w15:docId w15:val="{86135A16-DEB9-45CE-9155-CA22C4879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0D71"/>
    <w:pPr>
      <w:spacing w:after="200" w:line="276" w:lineRule="auto"/>
    </w:pPr>
    <w:rPr>
      <w:lang w:eastAsia="en-US"/>
    </w:rPr>
  </w:style>
  <w:style w:type="paragraph" w:styleId="Heading1">
    <w:name w:val="heading 1"/>
    <w:basedOn w:val="Normal"/>
    <w:next w:val="Normal"/>
    <w:link w:val="Heading1Char"/>
    <w:qFormat/>
    <w:locked/>
    <w:rsid w:val="007E66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290D71"/>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9"/>
    <w:qFormat/>
    <w:rsid w:val="00290D71"/>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uiPriority w:val="99"/>
    <w:qFormat/>
    <w:rsid w:val="00290D71"/>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290D71"/>
    <w:rPr>
      <w:rFonts w:ascii="Arial" w:hAnsi="Arial" w:cs="Arial"/>
      <w:b/>
      <w:bCs/>
      <w:i/>
      <w:iCs/>
      <w:sz w:val="28"/>
      <w:szCs w:val="28"/>
    </w:rPr>
  </w:style>
  <w:style w:type="character" w:customStyle="1" w:styleId="Heading3Char">
    <w:name w:val="Heading 3 Char"/>
    <w:basedOn w:val="DefaultParagraphFont"/>
    <w:link w:val="Heading3"/>
    <w:uiPriority w:val="99"/>
    <w:locked/>
    <w:rsid w:val="00290D71"/>
    <w:rPr>
      <w:rFonts w:ascii="Arial" w:hAnsi="Arial" w:cs="Arial"/>
      <w:b/>
      <w:bCs/>
      <w:sz w:val="26"/>
      <w:szCs w:val="26"/>
    </w:rPr>
  </w:style>
  <w:style w:type="character" w:customStyle="1" w:styleId="Heading4Char">
    <w:name w:val="Heading 4 Char"/>
    <w:basedOn w:val="DefaultParagraphFont"/>
    <w:link w:val="Heading4"/>
    <w:uiPriority w:val="99"/>
    <w:locked/>
    <w:rsid w:val="00290D71"/>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290D71"/>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290D71"/>
    <w:rPr>
      <w:rFonts w:ascii="Times New Roman" w:hAnsi="Times New Roman" w:cs="Times New Roman"/>
      <w:sz w:val="20"/>
      <w:szCs w:val="20"/>
    </w:rPr>
  </w:style>
  <w:style w:type="paragraph" w:styleId="Header">
    <w:name w:val="header"/>
    <w:basedOn w:val="Normal"/>
    <w:link w:val="HeaderChar"/>
    <w:uiPriority w:val="99"/>
    <w:semiHidden/>
    <w:rsid w:val="00290D71"/>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semiHidden/>
    <w:locked/>
    <w:rsid w:val="00290D71"/>
    <w:rPr>
      <w:rFonts w:ascii="Arial" w:hAnsi="Arial" w:cs="Times New Roman"/>
      <w:sz w:val="20"/>
      <w:szCs w:val="20"/>
      <w:lang w:val="en-US"/>
    </w:rPr>
  </w:style>
  <w:style w:type="paragraph" w:styleId="Title">
    <w:name w:val="Title"/>
    <w:basedOn w:val="Normal"/>
    <w:link w:val="TitleChar"/>
    <w:uiPriority w:val="99"/>
    <w:qFormat/>
    <w:rsid w:val="00290D71"/>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290D71"/>
    <w:rPr>
      <w:rFonts w:ascii="Arial" w:hAnsi="Arial" w:cs="Times New Roman"/>
      <w:b/>
      <w:sz w:val="20"/>
      <w:szCs w:val="20"/>
    </w:rPr>
  </w:style>
  <w:style w:type="paragraph" w:styleId="BodyText2">
    <w:name w:val="Body Text 2"/>
    <w:basedOn w:val="Normal"/>
    <w:link w:val="BodyText2Char"/>
    <w:uiPriority w:val="99"/>
    <w:rsid w:val="00290D71"/>
    <w:pPr>
      <w:spacing w:after="120" w:line="480" w:lineRule="auto"/>
    </w:pPr>
  </w:style>
  <w:style w:type="character" w:customStyle="1" w:styleId="BodyText2Char">
    <w:name w:val="Body Text 2 Char"/>
    <w:basedOn w:val="DefaultParagraphFont"/>
    <w:link w:val="BodyText2"/>
    <w:uiPriority w:val="99"/>
    <w:locked/>
    <w:rsid w:val="00290D71"/>
    <w:rPr>
      <w:rFonts w:ascii="Calibri" w:hAnsi="Calibri" w:cs="Times New Roman"/>
    </w:rPr>
  </w:style>
  <w:style w:type="paragraph" w:styleId="NoSpacing">
    <w:name w:val="No Spacing"/>
    <w:autoRedefine/>
    <w:uiPriority w:val="1"/>
    <w:qFormat/>
    <w:rsid w:val="00F07385"/>
    <w:pPr>
      <w:jc w:val="both"/>
    </w:pPr>
    <w:rPr>
      <w:rFonts w:ascii="Arial" w:eastAsia="Times New Roman" w:hAnsi="Arial" w:cs="Arial"/>
      <w:lang w:eastAsia="en-US"/>
    </w:rPr>
  </w:style>
  <w:style w:type="paragraph" w:styleId="ListParagraph">
    <w:name w:val="List Paragraph"/>
    <w:basedOn w:val="Normal"/>
    <w:link w:val="ListParagraphChar"/>
    <w:uiPriority w:val="34"/>
    <w:qFormat/>
    <w:rsid w:val="00290D71"/>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uiPriority w:val="99"/>
    <w:rsid w:val="00290D71"/>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uiPriority w:val="99"/>
    <w:rsid w:val="00290D71"/>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290D71"/>
    <w:rPr>
      <w:rFonts w:ascii="Times New Roman" w:hAnsi="Times New Roman" w:cs="Times New Roman"/>
      <w:sz w:val="16"/>
      <w:szCs w:val="16"/>
    </w:rPr>
  </w:style>
  <w:style w:type="paragraph" w:styleId="BalloonText">
    <w:name w:val="Balloon Text"/>
    <w:basedOn w:val="Normal"/>
    <w:link w:val="BalloonTextChar"/>
    <w:uiPriority w:val="99"/>
    <w:semiHidden/>
    <w:rsid w:val="00290D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0D71"/>
    <w:rPr>
      <w:rFonts w:ascii="Tahoma" w:hAnsi="Tahoma" w:cs="Tahoma"/>
      <w:sz w:val="16"/>
      <w:szCs w:val="16"/>
    </w:rPr>
  </w:style>
  <w:style w:type="paragraph" w:styleId="BodyText3">
    <w:name w:val="Body Text 3"/>
    <w:basedOn w:val="Normal"/>
    <w:link w:val="BodyText3Char"/>
    <w:uiPriority w:val="99"/>
    <w:semiHidden/>
    <w:rsid w:val="00532292"/>
    <w:pPr>
      <w:spacing w:after="120"/>
    </w:pPr>
    <w:rPr>
      <w:sz w:val="16"/>
      <w:szCs w:val="16"/>
    </w:rPr>
  </w:style>
  <w:style w:type="character" w:customStyle="1" w:styleId="BodyText3Char">
    <w:name w:val="Body Text 3 Char"/>
    <w:basedOn w:val="DefaultParagraphFont"/>
    <w:link w:val="BodyText3"/>
    <w:uiPriority w:val="99"/>
    <w:semiHidden/>
    <w:locked/>
    <w:rsid w:val="00532292"/>
    <w:rPr>
      <w:rFonts w:ascii="Calibri" w:hAnsi="Calibri" w:cs="Times New Roman"/>
      <w:sz w:val="16"/>
      <w:szCs w:val="16"/>
    </w:rPr>
  </w:style>
  <w:style w:type="character" w:styleId="Hyperlink">
    <w:name w:val="Hyperlink"/>
    <w:basedOn w:val="DefaultParagraphFont"/>
    <w:uiPriority w:val="99"/>
    <w:rsid w:val="00D72BA4"/>
    <w:rPr>
      <w:rFonts w:cs="Times New Roman"/>
      <w:color w:val="0000FF"/>
      <w:u w:val="single"/>
    </w:rPr>
  </w:style>
  <w:style w:type="paragraph" w:styleId="DocumentMap">
    <w:name w:val="Document Map"/>
    <w:basedOn w:val="Normal"/>
    <w:link w:val="DocumentMapChar"/>
    <w:uiPriority w:val="99"/>
    <w:semiHidden/>
    <w:rsid w:val="008A49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ascii="Times New Roman" w:hAnsi="Times New Roman" w:cs="Times New Roman"/>
      <w:sz w:val="2"/>
      <w:lang w:eastAsia="en-US"/>
    </w:rPr>
  </w:style>
  <w:style w:type="character" w:styleId="Strong">
    <w:name w:val="Strong"/>
    <w:basedOn w:val="DefaultParagraphFont"/>
    <w:uiPriority w:val="22"/>
    <w:qFormat/>
    <w:locked/>
    <w:rsid w:val="00D708F2"/>
    <w:rPr>
      <w:b/>
      <w:bCs/>
    </w:rPr>
  </w:style>
  <w:style w:type="paragraph" w:customStyle="1" w:styleId="heading">
    <w:name w:val="heading"/>
    <w:basedOn w:val="fixed"/>
    <w:link w:val="headingChar"/>
    <w:rsid w:val="006A3C63"/>
    <w:pPr>
      <w:spacing w:before="240" w:after="120"/>
    </w:pPr>
  </w:style>
  <w:style w:type="paragraph" w:customStyle="1" w:styleId="fixed">
    <w:name w:val="fixed"/>
    <w:link w:val="fixedChar"/>
    <w:rsid w:val="006A3C63"/>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szCs w:val="20"/>
    </w:rPr>
  </w:style>
  <w:style w:type="paragraph" w:customStyle="1" w:styleId="bullet">
    <w:name w:val="bullet"/>
    <w:link w:val="bulletChar"/>
    <w:rsid w:val="006A3C63"/>
    <w:pPr>
      <w:overflowPunct w:val="0"/>
      <w:autoSpaceDE w:val="0"/>
      <w:autoSpaceDN w:val="0"/>
      <w:adjustRightInd w:val="0"/>
      <w:spacing w:before="120"/>
      <w:ind w:left="1004" w:hanging="284"/>
      <w:jc w:val="both"/>
      <w:textAlignment w:val="baseline"/>
    </w:pPr>
    <w:rPr>
      <w:rFonts w:ascii="Times New Roman" w:eastAsia="Times New Roman" w:hAnsi="Times New Roman"/>
      <w:sz w:val="24"/>
      <w:szCs w:val="20"/>
    </w:rPr>
  </w:style>
  <w:style w:type="character" w:customStyle="1" w:styleId="fixedChar">
    <w:name w:val="fixed Char"/>
    <w:link w:val="fixed"/>
    <w:rsid w:val="006A3C63"/>
    <w:rPr>
      <w:rFonts w:ascii="Times New Roman" w:eastAsia="Times New Roman" w:hAnsi="Times New Roman"/>
      <w:b/>
      <w:sz w:val="24"/>
      <w:szCs w:val="20"/>
    </w:rPr>
  </w:style>
  <w:style w:type="character" w:customStyle="1" w:styleId="headingChar">
    <w:name w:val="heading Char"/>
    <w:link w:val="heading"/>
    <w:rsid w:val="006A3C63"/>
    <w:rPr>
      <w:rFonts w:ascii="Times New Roman" w:eastAsia="Times New Roman" w:hAnsi="Times New Roman"/>
      <w:b/>
      <w:sz w:val="24"/>
      <w:szCs w:val="20"/>
    </w:rPr>
  </w:style>
  <w:style w:type="character" w:customStyle="1" w:styleId="bulletChar">
    <w:name w:val="bullet Char"/>
    <w:link w:val="bullet"/>
    <w:rsid w:val="006A3C63"/>
    <w:rPr>
      <w:rFonts w:ascii="Times New Roman" w:eastAsia="Times New Roman" w:hAnsi="Times New Roman"/>
      <w:sz w:val="24"/>
      <w:szCs w:val="20"/>
    </w:rPr>
  </w:style>
  <w:style w:type="table" w:styleId="TableGrid">
    <w:name w:val="Table Grid"/>
    <w:basedOn w:val="TableNormal"/>
    <w:uiPriority w:val="39"/>
    <w:locked/>
    <w:rsid w:val="006A3C6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E661A"/>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725B2E"/>
  </w:style>
  <w:style w:type="character" w:customStyle="1" w:styleId="apple-converted-space">
    <w:name w:val="apple-converted-space"/>
    <w:basedOn w:val="DefaultParagraphFont"/>
    <w:rsid w:val="00725B2E"/>
  </w:style>
  <w:style w:type="character" w:customStyle="1" w:styleId="a-size-medium">
    <w:name w:val="a-size-medium"/>
    <w:basedOn w:val="DefaultParagraphFont"/>
    <w:rsid w:val="00725B2E"/>
  </w:style>
  <w:style w:type="character" w:customStyle="1" w:styleId="author">
    <w:name w:val="author"/>
    <w:basedOn w:val="DefaultParagraphFont"/>
    <w:rsid w:val="00725B2E"/>
  </w:style>
  <w:style w:type="character" w:customStyle="1" w:styleId="a-color-secondary">
    <w:name w:val="a-color-secondary"/>
    <w:basedOn w:val="DefaultParagraphFont"/>
    <w:rsid w:val="00725B2E"/>
  </w:style>
  <w:style w:type="character" w:customStyle="1" w:styleId="a-declarative">
    <w:name w:val="a-declarative"/>
    <w:basedOn w:val="DefaultParagraphFont"/>
    <w:rsid w:val="00725B2E"/>
  </w:style>
  <w:style w:type="character" w:styleId="FollowedHyperlink">
    <w:name w:val="FollowedHyperlink"/>
    <w:basedOn w:val="DefaultParagraphFont"/>
    <w:uiPriority w:val="99"/>
    <w:semiHidden/>
    <w:unhideWhenUsed/>
    <w:rsid w:val="00FE3013"/>
    <w:rPr>
      <w:color w:val="800080" w:themeColor="followedHyperlink"/>
      <w:u w:val="single"/>
    </w:rPr>
  </w:style>
  <w:style w:type="character" w:customStyle="1" w:styleId="a-size-small">
    <w:name w:val="a-size-small"/>
    <w:basedOn w:val="DefaultParagraphFont"/>
    <w:rsid w:val="00F31405"/>
  </w:style>
  <w:style w:type="character" w:customStyle="1" w:styleId="a-size-base">
    <w:name w:val="a-size-base"/>
    <w:basedOn w:val="DefaultParagraphFont"/>
    <w:rsid w:val="00F31405"/>
  </w:style>
  <w:style w:type="character" w:customStyle="1" w:styleId="a-icon-alt">
    <w:name w:val="a-icon-alt"/>
    <w:basedOn w:val="DefaultParagraphFont"/>
    <w:rsid w:val="00F31405"/>
  </w:style>
  <w:style w:type="character" w:customStyle="1" w:styleId="a-color-success">
    <w:name w:val="a-color-success"/>
    <w:basedOn w:val="DefaultParagraphFont"/>
    <w:rsid w:val="00F31405"/>
  </w:style>
  <w:style w:type="character" w:customStyle="1" w:styleId="ListParagraphChar">
    <w:name w:val="List Paragraph Char"/>
    <w:link w:val="ListParagraph"/>
    <w:uiPriority w:val="34"/>
    <w:locked/>
    <w:rsid w:val="00CC78CF"/>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369421">
      <w:bodyDiv w:val="1"/>
      <w:marLeft w:val="0"/>
      <w:marRight w:val="0"/>
      <w:marTop w:val="0"/>
      <w:marBottom w:val="0"/>
      <w:divBdr>
        <w:top w:val="none" w:sz="0" w:space="0" w:color="auto"/>
        <w:left w:val="none" w:sz="0" w:space="0" w:color="auto"/>
        <w:bottom w:val="none" w:sz="0" w:space="0" w:color="auto"/>
        <w:right w:val="none" w:sz="0" w:space="0" w:color="auto"/>
      </w:divBdr>
      <w:divsChild>
        <w:div w:id="1074162971">
          <w:marLeft w:val="0"/>
          <w:marRight w:val="0"/>
          <w:marTop w:val="0"/>
          <w:marBottom w:val="330"/>
          <w:divBdr>
            <w:top w:val="none" w:sz="0" w:space="0" w:color="auto"/>
            <w:left w:val="none" w:sz="0" w:space="0" w:color="auto"/>
            <w:bottom w:val="none" w:sz="0" w:space="0" w:color="auto"/>
            <w:right w:val="none" w:sz="0" w:space="0" w:color="auto"/>
          </w:divBdr>
        </w:div>
        <w:div w:id="1542940192">
          <w:marLeft w:val="0"/>
          <w:marRight w:val="0"/>
          <w:marTop w:val="0"/>
          <w:marBottom w:val="0"/>
          <w:divBdr>
            <w:top w:val="none" w:sz="0" w:space="0" w:color="auto"/>
            <w:left w:val="none" w:sz="0" w:space="0" w:color="auto"/>
            <w:bottom w:val="none" w:sz="0" w:space="0" w:color="auto"/>
            <w:right w:val="none" w:sz="0" w:space="0" w:color="auto"/>
          </w:divBdr>
        </w:div>
      </w:divsChild>
    </w:div>
    <w:div w:id="244537987">
      <w:bodyDiv w:val="1"/>
      <w:marLeft w:val="0"/>
      <w:marRight w:val="0"/>
      <w:marTop w:val="0"/>
      <w:marBottom w:val="0"/>
      <w:divBdr>
        <w:top w:val="none" w:sz="0" w:space="0" w:color="auto"/>
        <w:left w:val="none" w:sz="0" w:space="0" w:color="auto"/>
        <w:bottom w:val="none" w:sz="0" w:space="0" w:color="auto"/>
        <w:right w:val="none" w:sz="0" w:space="0" w:color="auto"/>
      </w:divBdr>
      <w:divsChild>
        <w:div w:id="2030594193">
          <w:marLeft w:val="0"/>
          <w:marRight w:val="0"/>
          <w:marTop w:val="0"/>
          <w:marBottom w:val="330"/>
          <w:divBdr>
            <w:top w:val="none" w:sz="0" w:space="0" w:color="auto"/>
            <w:left w:val="none" w:sz="0" w:space="0" w:color="auto"/>
            <w:bottom w:val="none" w:sz="0" w:space="0" w:color="auto"/>
            <w:right w:val="none" w:sz="0" w:space="0" w:color="auto"/>
          </w:divBdr>
        </w:div>
        <w:div w:id="890967312">
          <w:marLeft w:val="0"/>
          <w:marRight w:val="0"/>
          <w:marTop w:val="0"/>
          <w:marBottom w:val="0"/>
          <w:divBdr>
            <w:top w:val="none" w:sz="0" w:space="0" w:color="auto"/>
            <w:left w:val="none" w:sz="0" w:space="0" w:color="auto"/>
            <w:bottom w:val="none" w:sz="0" w:space="0" w:color="auto"/>
            <w:right w:val="none" w:sz="0" w:space="0" w:color="auto"/>
          </w:divBdr>
        </w:div>
      </w:divsChild>
    </w:div>
    <w:div w:id="520321759">
      <w:bodyDiv w:val="1"/>
      <w:marLeft w:val="0"/>
      <w:marRight w:val="0"/>
      <w:marTop w:val="0"/>
      <w:marBottom w:val="0"/>
      <w:divBdr>
        <w:top w:val="none" w:sz="0" w:space="0" w:color="auto"/>
        <w:left w:val="none" w:sz="0" w:space="0" w:color="auto"/>
        <w:bottom w:val="none" w:sz="0" w:space="0" w:color="auto"/>
        <w:right w:val="none" w:sz="0" w:space="0" w:color="auto"/>
      </w:divBdr>
      <w:divsChild>
        <w:div w:id="1417558165">
          <w:marLeft w:val="0"/>
          <w:marRight w:val="0"/>
          <w:marTop w:val="0"/>
          <w:marBottom w:val="330"/>
          <w:divBdr>
            <w:top w:val="none" w:sz="0" w:space="0" w:color="auto"/>
            <w:left w:val="none" w:sz="0" w:space="0" w:color="auto"/>
            <w:bottom w:val="none" w:sz="0" w:space="0" w:color="auto"/>
            <w:right w:val="none" w:sz="0" w:space="0" w:color="auto"/>
          </w:divBdr>
        </w:div>
        <w:div w:id="1470585356">
          <w:marLeft w:val="0"/>
          <w:marRight w:val="0"/>
          <w:marTop w:val="0"/>
          <w:marBottom w:val="0"/>
          <w:divBdr>
            <w:top w:val="none" w:sz="0" w:space="0" w:color="auto"/>
            <w:left w:val="none" w:sz="0" w:space="0" w:color="auto"/>
            <w:bottom w:val="none" w:sz="0" w:space="0" w:color="auto"/>
            <w:right w:val="none" w:sz="0" w:space="0" w:color="auto"/>
          </w:divBdr>
        </w:div>
      </w:divsChild>
    </w:div>
    <w:div w:id="592082903">
      <w:bodyDiv w:val="1"/>
      <w:marLeft w:val="0"/>
      <w:marRight w:val="0"/>
      <w:marTop w:val="0"/>
      <w:marBottom w:val="0"/>
      <w:divBdr>
        <w:top w:val="none" w:sz="0" w:space="0" w:color="auto"/>
        <w:left w:val="none" w:sz="0" w:space="0" w:color="auto"/>
        <w:bottom w:val="none" w:sz="0" w:space="0" w:color="auto"/>
        <w:right w:val="none" w:sz="0" w:space="0" w:color="auto"/>
      </w:divBdr>
      <w:divsChild>
        <w:div w:id="708844890">
          <w:marLeft w:val="0"/>
          <w:marRight w:val="0"/>
          <w:marTop w:val="0"/>
          <w:marBottom w:val="0"/>
          <w:divBdr>
            <w:top w:val="none" w:sz="0" w:space="0" w:color="auto"/>
            <w:left w:val="none" w:sz="0" w:space="0" w:color="auto"/>
            <w:bottom w:val="none" w:sz="0" w:space="0" w:color="auto"/>
            <w:right w:val="none" w:sz="0" w:space="0" w:color="auto"/>
          </w:divBdr>
        </w:div>
      </w:divsChild>
    </w:div>
    <w:div w:id="663818273">
      <w:bodyDiv w:val="1"/>
      <w:marLeft w:val="0"/>
      <w:marRight w:val="0"/>
      <w:marTop w:val="0"/>
      <w:marBottom w:val="0"/>
      <w:divBdr>
        <w:top w:val="none" w:sz="0" w:space="0" w:color="auto"/>
        <w:left w:val="none" w:sz="0" w:space="0" w:color="auto"/>
        <w:bottom w:val="none" w:sz="0" w:space="0" w:color="auto"/>
        <w:right w:val="none" w:sz="0" w:space="0" w:color="auto"/>
      </w:divBdr>
      <w:divsChild>
        <w:div w:id="1071731336">
          <w:marLeft w:val="0"/>
          <w:marRight w:val="0"/>
          <w:marTop w:val="0"/>
          <w:marBottom w:val="0"/>
          <w:divBdr>
            <w:top w:val="none" w:sz="0" w:space="0" w:color="auto"/>
            <w:left w:val="none" w:sz="0" w:space="0" w:color="auto"/>
            <w:bottom w:val="none" w:sz="0" w:space="0" w:color="auto"/>
            <w:right w:val="none" w:sz="0" w:space="0" w:color="auto"/>
          </w:divBdr>
        </w:div>
        <w:div w:id="1243568288">
          <w:marLeft w:val="0"/>
          <w:marRight w:val="316"/>
          <w:marTop w:val="0"/>
          <w:marBottom w:val="0"/>
          <w:divBdr>
            <w:top w:val="none" w:sz="0" w:space="0" w:color="auto"/>
            <w:left w:val="none" w:sz="0" w:space="0" w:color="auto"/>
            <w:bottom w:val="none" w:sz="0" w:space="0" w:color="auto"/>
            <w:right w:val="none" w:sz="0" w:space="0" w:color="auto"/>
          </w:divBdr>
          <w:divsChild>
            <w:div w:id="788352701">
              <w:marLeft w:val="0"/>
              <w:marRight w:val="0"/>
              <w:marTop w:val="0"/>
              <w:marBottom w:val="0"/>
              <w:divBdr>
                <w:top w:val="none" w:sz="0" w:space="0" w:color="auto"/>
                <w:left w:val="none" w:sz="0" w:space="0" w:color="auto"/>
                <w:bottom w:val="none" w:sz="0" w:space="0" w:color="auto"/>
                <w:right w:val="none" w:sz="0" w:space="0" w:color="auto"/>
              </w:divBdr>
            </w:div>
            <w:div w:id="926114881">
              <w:marLeft w:val="0"/>
              <w:marRight w:val="0"/>
              <w:marTop w:val="0"/>
              <w:marBottom w:val="0"/>
              <w:divBdr>
                <w:top w:val="none" w:sz="0" w:space="0" w:color="auto"/>
                <w:left w:val="none" w:sz="0" w:space="0" w:color="auto"/>
                <w:bottom w:val="none" w:sz="0" w:space="0" w:color="auto"/>
                <w:right w:val="none" w:sz="0" w:space="0" w:color="auto"/>
              </w:divBdr>
            </w:div>
            <w:div w:id="653335979">
              <w:marLeft w:val="0"/>
              <w:marRight w:val="0"/>
              <w:marTop w:val="0"/>
              <w:marBottom w:val="0"/>
              <w:divBdr>
                <w:top w:val="none" w:sz="0" w:space="0" w:color="auto"/>
                <w:left w:val="none" w:sz="0" w:space="0" w:color="auto"/>
                <w:bottom w:val="none" w:sz="0" w:space="0" w:color="auto"/>
                <w:right w:val="none" w:sz="0" w:space="0" w:color="auto"/>
              </w:divBdr>
            </w:div>
            <w:div w:id="427622939">
              <w:marLeft w:val="0"/>
              <w:marRight w:val="0"/>
              <w:marTop w:val="0"/>
              <w:marBottom w:val="0"/>
              <w:divBdr>
                <w:top w:val="none" w:sz="0" w:space="0" w:color="auto"/>
                <w:left w:val="none" w:sz="0" w:space="0" w:color="auto"/>
                <w:bottom w:val="none" w:sz="0" w:space="0" w:color="auto"/>
                <w:right w:val="none" w:sz="0" w:space="0" w:color="auto"/>
              </w:divBdr>
              <w:divsChild>
                <w:div w:id="923732056">
                  <w:marLeft w:val="0"/>
                  <w:marRight w:val="0"/>
                  <w:marTop w:val="0"/>
                  <w:marBottom w:val="0"/>
                  <w:divBdr>
                    <w:top w:val="none" w:sz="0" w:space="0" w:color="auto"/>
                    <w:left w:val="none" w:sz="0" w:space="0" w:color="auto"/>
                    <w:bottom w:val="none" w:sz="0" w:space="0" w:color="auto"/>
                    <w:right w:val="none" w:sz="0" w:space="0" w:color="auto"/>
                  </w:divBdr>
                </w:div>
                <w:div w:id="68971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968258">
      <w:bodyDiv w:val="1"/>
      <w:marLeft w:val="0"/>
      <w:marRight w:val="0"/>
      <w:marTop w:val="0"/>
      <w:marBottom w:val="0"/>
      <w:divBdr>
        <w:top w:val="none" w:sz="0" w:space="0" w:color="auto"/>
        <w:left w:val="none" w:sz="0" w:space="0" w:color="auto"/>
        <w:bottom w:val="none" w:sz="0" w:space="0" w:color="auto"/>
        <w:right w:val="none" w:sz="0" w:space="0" w:color="auto"/>
      </w:divBdr>
    </w:div>
    <w:div w:id="897981470">
      <w:bodyDiv w:val="1"/>
      <w:marLeft w:val="0"/>
      <w:marRight w:val="0"/>
      <w:marTop w:val="0"/>
      <w:marBottom w:val="0"/>
      <w:divBdr>
        <w:top w:val="none" w:sz="0" w:space="0" w:color="auto"/>
        <w:left w:val="none" w:sz="0" w:space="0" w:color="auto"/>
        <w:bottom w:val="none" w:sz="0" w:space="0" w:color="auto"/>
        <w:right w:val="none" w:sz="0" w:space="0" w:color="auto"/>
      </w:divBdr>
      <w:divsChild>
        <w:div w:id="560676758">
          <w:marLeft w:val="0"/>
          <w:marRight w:val="0"/>
          <w:marTop w:val="0"/>
          <w:marBottom w:val="330"/>
          <w:divBdr>
            <w:top w:val="none" w:sz="0" w:space="0" w:color="auto"/>
            <w:left w:val="none" w:sz="0" w:space="0" w:color="auto"/>
            <w:bottom w:val="none" w:sz="0" w:space="0" w:color="auto"/>
            <w:right w:val="none" w:sz="0" w:space="0" w:color="auto"/>
          </w:divBdr>
        </w:div>
        <w:div w:id="1757244125">
          <w:marLeft w:val="0"/>
          <w:marRight w:val="0"/>
          <w:marTop w:val="0"/>
          <w:marBottom w:val="0"/>
          <w:divBdr>
            <w:top w:val="none" w:sz="0" w:space="0" w:color="auto"/>
            <w:left w:val="none" w:sz="0" w:space="0" w:color="auto"/>
            <w:bottom w:val="none" w:sz="0" w:space="0" w:color="auto"/>
            <w:right w:val="none" w:sz="0" w:space="0" w:color="auto"/>
          </w:divBdr>
        </w:div>
      </w:divsChild>
    </w:div>
    <w:div w:id="1212616207">
      <w:bodyDiv w:val="1"/>
      <w:marLeft w:val="0"/>
      <w:marRight w:val="0"/>
      <w:marTop w:val="0"/>
      <w:marBottom w:val="0"/>
      <w:divBdr>
        <w:top w:val="none" w:sz="0" w:space="0" w:color="auto"/>
        <w:left w:val="none" w:sz="0" w:space="0" w:color="auto"/>
        <w:bottom w:val="none" w:sz="0" w:space="0" w:color="auto"/>
        <w:right w:val="none" w:sz="0" w:space="0" w:color="auto"/>
      </w:divBdr>
      <w:divsChild>
        <w:div w:id="840395058">
          <w:marLeft w:val="0"/>
          <w:marRight w:val="0"/>
          <w:marTop w:val="0"/>
          <w:marBottom w:val="330"/>
          <w:divBdr>
            <w:top w:val="none" w:sz="0" w:space="0" w:color="auto"/>
            <w:left w:val="none" w:sz="0" w:space="0" w:color="auto"/>
            <w:bottom w:val="none" w:sz="0" w:space="0" w:color="auto"/>
            <w:right w:val="none" w:sz="0" w:space="0" w:color="auto"/>
          </w:divBdr>
        </w:div>
        <w:div w:id="1419131136">
          <w:marLeft w:val="0"/>
          <w:marRight w:val="0"/>
          <w:marTop w:val="0"/>
          <w:marBottom w:val="0"/>
          <w:divBdr>
            <w:top w:val="none" w:sz="0" w:space="0" w:color="auto"/>
            <w:left w:val="none" w:sz="0" w:space="0" w:color="auto"/>
            <w:bottom w:val="none" w:sz="0" w:space="0" w:color="auto"/>
            <w:right w:val="none" w:sz="0" w:space="0" w:color="auto"/>
          </w:divBdr>
        </w:div>
      </w:divsChild>
    </w:div>
    <w:div w:id="1555391391">
      <w:bodyDiv w:val="1"/>
      <w:marLeft w:val="0"/>
      <w:marRight w:val="0"/>
      <w:marTop w:val="0"/>
      <w:marBottom w:val="0"/>
      <w:divBdr>
        <w:top w:val="none" w:sz="0" w:space="0" w:color="auto"/>
        <w:left w:val="none" w:sz="0" w:space="0" w:color="auto"/>
        <w:bottom w:val="none" w:sz="0" w:space="0" w:color="auto"/>
        <w:right w:val="none" w:sz="0" w:space="0" w:color="auto"/>
      </w:divBdr>
      <w:divsChild>
        <w:div w:id="1305156964">
          <w:marLeft w:val="0"/>
          <w:marRight w:val="0"/>
          <w:marTop w:val="0"/>
          <w:marBottom w:val="330"/>
          <w:divBdr>
            <w:top w:val="none" w:sz="0" w:space="0" w:color="auto"/>
            <w:left w:val="none" w:sz="0" w:space="0" w:color="auto"/>
            <w:bottom w:val="none" w:sz="0" w:space="0" w:color="auto"/>
            <w:right w:val="none" w:sz="0" w:space="0" w:color="auto"/>
          </w:divBdr>
        </w:div>
        <w:div w:id="188760454">
          <w:marLeft w:val="0"/>
          <w:marRight w:val="0"/>
          <w:marTop w:val="0"/>
          <w:marBottom w:val="0"/>
          <w:divBdr>
            <w:top w:val="none" w:sz="0" w:space="0" w:color="auto"/>
            <w:left w:val="none" w:sz="0" w:space="0" w:color="auto"/>
            <w:bottom w:val="none" w:sz="0" w:space="0" w:color="auto"/>
            <w:right w:val="none" w:sz="0" w:space="0" w:color="auto"/>
          </w:divBdr>
        </w:div>
      </w:divsChild>
    </w:div>
    <w:div w:id="1556744891">
      <w:marLeft w:val="0"/>
      <w:marRight w:val="0"/>
      <w:marTop w:val="0"/>
      <w:marBottom w:val="0"/>
      <w:divBdr>
        <w:top w:val="none" w:sz="0" w:space="0" w:color="auto"/>
        <w:left w:val="none" w:sz="0" w:space="0" w:color="auto"/>
        <w:bottom w:val="none" w:sz="0" w:space="0" w:color="auto"/>
        <w:right w:val="none" w:sz="0" w:space="0" w:color="auto"/>
      </w:divBdr>
    </w:div>
    <w:div w:id="1621641309">
      <w:bodyDiv w:val="1"/>
      <w:marLeft w:val="0"/>
      <w:marRight w:val="0"/>
      <w:marTop w:val="0"/>
      <w:marBottom w:val="0"/>
      <w:divBdr>
        <w:top w:val="none" w:sz="0" w:space="0" w:color="auto"/>
        <w:left w:val="none" w:sz="0" w:space="0" w:color="auto"/>
        <w:bottom w:val="none" w:sz="0" w:space="0" w:color="auto"/>
        <w:right w:val="none" w:sz="0" w:space="0" w:color="auto"/>
      </w:divBdr>
    </w:div>
    <w:div w:id="1818574178">
      <w:bodyDiv w:val="1"/>
      <w:marLeft w:val="0"/>
      <w:marRight w:val="0"/>
      <w:marTop w:val="0"/>
      <w:marBottom w:val="0"/>
      <w:divBdr>
        <w:top w:val="none" w:sz="0" w:space="0" w:color="auto"/>
        <w:left w:val="none" w:sz="0" w:space="0" w:color="auto"/>
        <w:bottom w:val="none" w:sz="0" w:space="0" w:color="auto"/>
        <w:right w:val="none" w:sz="0" w:space="0" w:color="auto"/>
      </w:divBdr>
      <w:divsChild>
        <w:div w:id="1574777452">
          <w:marLeft w:val="0"/>
          <w:marRight w:val="0"/>
          <w:marTop w:val="0"/>
          <w:marBottom w:val="330"/>
          <w:divBdr>
            <w:top w:val="none" w:sz="0" w:space="0" w:color="auto"/>
            <w:left w:val="none" w:sz="0" w:space="0" w:color="auto"/>
            <w:bottom w:val="none" w:sz="0" w:space="0" w:color="auto"/>
            <w:right w:val="none" w:sz="0" w:space="0" w:color="auto"/>
          </w:divBdr>
        </w:div>
        <w:div w:id="1566452425">
          <w:marLeft w:val="0"/>
          <w:marRight w:val="0"/>
          <w:marTop w:val="0"/>
          <w:marBottom w:val="0"/>
          <w:divBdr>
            <w:top w:val="none" w:sz="0" w:space="0" w:color="auto"/>
            <w:left w:val="none" w:sz="0" w:space="0" w:color="auto"/>
            <w:bottom w:val="none" w:sz="0" w:space="0" w:color="auto"/>
            <w:right w:val="none" w:sz="0" w:space="0" w:color="auto"/>
          </w:divBdr>
        </w:div>
      </w:divsChild>
    </w:div>
    <w:div w:id="2014259349">
      <w:bodyDiv w:val="1"/>
      <w:marLeft w:val="0"/>
      <w:marRight w:val="0"/>
      <w:marTop w:val="0"/>
      <w:marBottom w:val="0"/>
      <w:divBdr>
        <w:top w:val="none" w:sz="0" w:space="0" w:color="auto"/>
        <w:left w:val="none" w:sz="0" w:space="0" w:color="auto"/>
        <w:bottom w:val="none" w:sz="0" w:space="0" w:color="auto"/>
        <w:right w:val="none" w:sz="0" w:space="0" w:color="auto"/>
      </w:divBdr>
      <w:divsChild>
        <w:div w:id="590940028">
          <w:marLeft w:val="0"/>
          <w:marRight w:val="0"/>
          <w:marTop w:val="0"/>
          <w:marBottom w:val="330"/>
          <w:divBdr>
            <w:top w:val="none" w:sz="0" w:space="0" w:color="auto"/>
            <w:left w:val="none" w:sz="0" w:space="0" w:color="auto"/>
            <w:bottom w:val="none" w:sz="0" w:space="0" w:color="auto"/>
            <w:right w:val="none" w:sz="0" w:space="0" w:color="auto"/>
          </w:divBdr>
        </w:div>
        <w:div w:id="466245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NUL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4361</Words>
  <Characters>24860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 Fleming</dc:creator>
  <cp:lastModifiedBy>Antje Cockrill</cp:lastModifiedBy>
  <cp:revision>3</cp:revision>
  <dcterms:created xsi:type="dcterms:W3CDTF">2019-07-15T10:10:00Z</dcterms:created>
  <dcterms:modified xsi:type="dcterms:W3CDTF">2019-07-15T10:11:00Z</dcterms:modified>
</cp:coreProperties>
</file>