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6BD77" w14:textId="2E432C50" w:rsidR="009519C6" w:rsidRPr="007C6AC3" w:rsidRDefault="007C6AC3">
      <w:pPr>
        <w:rPr>
          <w:rFonts w:ascii="Arial" w:hAnsi="Arial" w:cs="Arial"/>
          <w:sz w:val="28"/>
        </w:rPr>
      </w:pPr>
      <w:r w:rsidRPr="007C6AC3">
        <w:rPr>
          <w:rFonts w:ascii="Arial" w:hAnsi="Arial" w:cs="Arial"/>
          <w:sz w:val="28"/>
        </w:rPr>
        <w:t xml:space="preserve">Introduction </w:t>
      </w:r>
    </w:p>
    <w:p w14:paraId="1FBF4304" w14:textId="6B2C086B" w:rsidR="007C6AC3" w:rsidRDefault="007C6AC3">
      <w:pPr>
        <w:rPr>
          <w:rFonts w:ascii="Arial" w:hAnsi="Arial" w:cs="Arial"/>
        </w:rPr>
      </w:pPr>
      <w:r w:rsidRPr="007C6AC3">
        <w:rPr>
          <w:rFonts w:ascii="Arial" w:hAnsi="Arial" w:cs="Arial"/>
        </w:rPr>
        <w:t>Within this assignment, I will be looking at how social elements such as; poverty</w:t>
      </w:r>
      <w:r w:rsidR="002A7960">
        <w:rPr>
          <w:rFonts w:ascii="Arial" w:hAnsi="Arial" w:cs="Arial"/>
        </w:rPr>
        <w:t xml:space="preserve"> and </w:t>
      </w:r>
      <w:r w:rsidR="00AF135A">
        <w:rPr>
          <w:rFonts w:ascii="Arial" w:hAnsi="Arial" w:cs="Arial"/>
        </w:rPr>
        <w:t>disability</w:t>
      </w:r>
      <w:r w:rsidR="002A7960">
        <w:rPr>
          <w:rFonts w:ascii="Arial" w:hAnsi="Arial" w:cs="Arial"/>
        </w:rPr>
        <w:t xml:space="preserve"> </w:t>
      </w:r>
      <w:r w:rsidRPr="007C6AC3">
        <w:rPr>
          <w:rFonts w:ascii="Arial" w:hAnsi="Arial" w:cs="Arial"/>
        </w:rPr>
        <w:t xml:space="preserve">impact on a learner’s ability to access Education. I will also be looking at the Equality Act 2010 and explaining what it is. </w:t>
      </w:r>
    </w:p>
    <w:p w14:paraId="134BD2A8" w14:textId="5EDD2C27" w:rsidR="00A27866" w:rsidRDefault="00A27866">
      <w:pPr>
        <w:rPr>
          <w:rFonts w:ascii="Arial" w:hAnsi="Arial" w:cs="Arial"/>
        </w:rPr>
      </w:pPr>
    </w:p>
    <w:p w14:paraId="329FEED0" w14:textId="4BF2B47E" w:rsidR="003A3C36" w:rsidRDefault="00AE4622">
      <w:pPr>
        <w:rPr>
          <w:rFonts w:ascii="Arial" w:hAnsi="Arial" w:cs="Arial"/>
        </w:rPr>
      </w:pPr>
      <w:r>
        <w:rPr>
          <w:rFonts w:ascii="Arial" w:hAnsi="Arial" w:cs="Arial"/>
        </w:rPr>
        <w:t>A new Equality Act came into force in 2010.</w:t>
      </w:r>
      <w:r w:rsidR="00D17E77">
        <w:rPr>
          <w:rFonts w:ascii="Arial" w:hAnsi="Arial" w:cs="Arial"/>
        </w:rPr>
        <w:t xml:space="preserve"> The Act brings </w:t>
      </w:r>
      <w:r w:rsidR="00DE7356">
        <w:rPr>
          <w:rFonts w:ascii="Arial" w:hAnsi="Arial" w:cs="Arial"/>
        </w:rPr>
        <w:t xml:space="preserve">different legislation into one Act and it provides </w:t>
      </w:r>
      <w:r w:rsidR="00316B6B">
        <w:rPr>
          <w:rFonts w:ascii="Arial" w:hAnsi="Arial" w:cs="Arial"/>
        </w:rPr>
        <w:t xml:space="preserve">a </w:t>
      </w:r>
      <w:r w:rsidR="00DE7356">
        <w:rPr>
          <w:rFonts w:ascii="Arial" w:hAnsi="Arial" w:cs="Arial"/>
        </w:rPr>
        <w:t>legal framework to protect</w:t>
      </w:r>
      <w:r w:rsidR="000B6198">
        <w:rPr>
          <w:rFonts w:ascii="Arial" w:hAnsi="Arial" w:cs="Arial"/>
        </w:rPr>
        <w:t xml:space="preserve"> </w:t>
      </w:r>
      <w:r w:rsidR="00DE7356">
        <w:rPr>
          <w:rFonts w:ascii="Arial" w:hAnsi="Arial" w:cs="Arial"/>
        </w:rPr>
        <w:t>the rights of every individual</w:t>
      </w:r>
      <w:r w:rsidR="00CF6C3C">
        <w:rPr>
          <w:rFonts w:ascii="Arial" w:hAnsi="Arial" w:cs="Arial"/>
        </w:rPr>
        <w:t xml:space="preserve">, </w:t>
      </w:r>
      <w:r w:rsidR="002F4974">
        <w:rPr>
          <w:rFonts w:ascii="Arial" w:hAnsi="Arial" w:cs="Arial"/>
        </w:rPr>
        <w:t>for everyone to have an equal</w:t>
      </w:r>
      <w:r w:rsidR="00CF6C3C">
        <w:rPr>
          <w:rFonts w:ascii="Arial" w:hAnsi="Arial" w:cs="Arial"/>
        </w:rPr>
        <w:t>/</w:t>
      </w:r>
      <w:r w:rsidR="0016249D">
        <w:rPr>
          <w:rFonts w:ascii="Arial" w:hAnsi="Arial" w:cs="Arial"/>
        </w:rPr>
        <w:t xml:space="preserve"> fair</w:t>
      </w:r>
      <w:r w:rsidR="002F4974">
        <w:rPr>
          <w:rFonts w:ascii="Arial" w:hAnsi="Arial" w:cs="Arial"/>
        </w:rPr>
        <w:t xml:space="preserve"> opportunity</w:t>
      </w:r>
      <w:r w:rsidR="0016249D">
        <w:rPr>
          <w:rFonts w:ascii="Arial" w:hAnsi="Arial" w:cs="Arial"/>
        </w:rPr>
        <w:t>, and there to be</w:t>
      </w:r>
      <w:r w:rsidR="00207882">
        <w:rPr>
          <w:rFonts w:ascii="Arial" w:hAnsi="Arial" w:cs="Arial"/>
        </w:rPr>
        <w:t xml:space="preserve"> more of an equal society</w:t>
      </w:r>
      <w:r w:rsidR="002F4974">
        <w:rPr>
          <w:rFonts w:ascii="Arial" w:hAnsi="Arial" w:cs="Arial"/>
        </w:rPr>
        <w:t xml:space="preserve">. </w:t>
      </w:r>
      <w:r w:rsidR="006D3891">
        <w:rPr>
          <w:rFonts w:ascii="Arial" w:hAnsi="Arial" w:cs="Arial"/>
        </w:rPr>
        <w:t xml:space="preserve">The Act covers </w:t>
      </w:r>
      <w:r w:rsidR="005A0EA3">
        <w:rPr>
          <w:rFonts w:ascii="Arial" w:hAnsi="Arial" w:cs="Arial"/>
        </w:rPr>
        <w:t>age, disability, gender reassignment, race, marriage and civil partnership</w:t>
      </w:r>
      <w:r w:rsidR="00EF4662">
        <w:rPr>
          <w:rFonts w:ascii="Arial" w:hAnsi="Arial" w:cs="Arial"/>
        </w:rPr>
        <w:t>, maternity and pregnancy, religion and belief, sex, and sexual orientation.</w:t>
      </w:r>
      <w:r w:rsidR="00A76322">
        <w:rPr>
          <w:rFonts w:ascii="Arial" w:hAnsi="Arial" w:cs="Arial"/>
        </w:rPr>
        <w:t xml:space="preserve"> </w:t>
      </w:r>
    </w:p>
    <w:p w14:paraId="0B3381B6" w14:textId="495FD6A0" w:rsidR="00796E62" w:rsidRDefault="00A76322">
      <w:pPr>
        <w:rPr>
          <w:rFonts w:ascii="Arial" w:hAnsi="Arial" w:cs="Arial"/>
        </w:rPr>
      </w:pPr>
      <w:r>
        <w:rPr>
          <w:rFonts w:ascii="Arial" w:hAnsi="Arial" w:cs="Arial"/>
        </w:rPr>
        <w:t xml:space="preserve">Even though </w:t>
      </w:r>
      <w:r w:rsidR="00F324A0">
        <w:rPr>
          <w:rFonts w:ascii="Arial" w:hAnsi="Arial" w:cs="Arial"/>
        </w:rPr>
        <w:t xml:space="preserve">the Equality and Human Rights commission </w:t>
      </w:r>
      <w:r w:rsidR="00050E04">
        <w:rPr>
          <w:rFonts w:ascii="Arial" w:hAnsi="Arial" w:cs="Arial"/>
        </w:rPr>
        <w:t xml:space="preserve">(no date) states </w:t>
      </w:r>
      <w:r w:rsidR="00E73F41">
        <w:rPr>
          <w:rFonts w:ascii="Arial" w:hAnsi="Arial" w:cs="Arial"/>
        </w:rPr>
        <w:t>that everyone in Britain is protected by the Act</w:t>
      </w:r>
      <w:r w:rsidR="00363FD1">
        <w:rPr>
          <w:rFonts w:ascii="Arial" w:hAnsi="Arial" w:cs="Arial"/>
        </w:rPr>
        <w:t xml:space="preserve">, some may question it </w:t>
      </w:r>
      <w:r w:rsidR="00D431D0">
        <w:rPr>
          <w:rFonts w:ascii="Arial" w:hAnsi="Arial" w:cs="Arial"/>
        </w:rPr>
        <w:t>for example,</w:t>
      </w:r>
      <w:r w:rsidR="00275789">
        <w:rPr>
          <w:rFonts w:ascii="Arial" w:hAnsi="Arial" w:cs="Arial"/>
        </w:rPr>
        <w:t xml:space="preserve"> a boy in Northern Ireland who </w:t>
      </w:r>
      <w:r w:rsidR="00CB11D1">
        <w:rPr>
          <w:rFonts w:ascii="Arial" w:hAnsi="Arial" w:cs="Arial"/>
        </w:rPr>
        <w:t xml:space="preserve">is </w:t>
      </w:r>
      <w:r w:rsidR="002444B0">
        <w:rPr>
          <w:rFonts w:ascii="Arial" w:hAnsi="Arial" w:cs="Arial"/>
        </w:rPr>
        <w:t>autistic was</w:t>
      </w:r>
      <w:r w:rsidR="00A12557">
        <w:rPr>
          <w:rFonts w:ascii="Arial" w:hAnsi="Arial" w:cs="Arial"/>
        </w:rPr>
        <w:t xml:space="preserve"> ‘constructively excluded’ from school states</w:t>
      </w:r>
      <w:r w:rsidR="00D431D0">
        <w:rPr>
          <w:rFonts w:ascii="Arial" w:hAnsi="Arial" w:cs="Arial"/>
        </w:rPr>
        <w:t xml:space="preserve"> BBC News (2018)</w:t>
      </w:r>
      <w:r w:rsidR="00CB11D1">
        <w:rPr>
          <w:rFonts w:ascii="Arial" w:hAnsi="Arial" w:cs="Arial"/>
        </w:rPr>
        <w:t>. Th</w:t>
      </w:r>
      <w:r w:rsidR="004C6D60">
        <w:rPr>
          <w:rFonts w:ascii="Arial" w:hAnsi="Arial" w:cs="Arial"/>
        </w:rPr>
        <w:t>is</w:t>
      </w:r>
      <w:r w:rsidR="00AA75FC">
        <w:rPr>
          <w:rFonts w:ascii="Arial" w:hAnsi="Arial" w:cs="Arial"/>
        </w:rPr>
        <w:t xml:space="preserve"> can be seen as unlawful </w:t>
      </w:r>
      <w:r w:rsidR="00F73FC2">
        <w:rPr>
          <w:rFonts w:ascii="Arial" w:hAnsi="Arial" w:cs="Arial"/>
        </w:rPr>
        <w:t xml:space="preserve">and an act of discrimination against the </w:t>
      </w:r>
      <w:r w:rsidR="00CB0503">
        <w:rPr>
          <w:rFonts w:ascii="Arial" w:hAnsi="Arial" w:cs="Arial"/>
        </w:rPr>
        <w:t>child</w:t>
      </w:r>
      <w:r w:rsidR="00F73FC2">
        <w:rPr>
          <w:rFonts w:ascii="Arial" w:hAnsi="Arial" w:cs="Arial"/>
        </w:rPr>
        <w:t>.</w:t>
      </w:r>
    </w:p>
    <w:p w14:paraId="41C9FAF9" w14:textId="77777777" w:rsidR="007C6AC3" w:rsidRDefault="007C6AC3">
      <w:pPr>
        <w:rPr>
          <w:rFonts w:ascii="Arial" w:hAnsi="Arial" w:cs="Arial"/>
        </w:rPr>
      </w:pPr>
    </w:p>
    <w:p w14:paraId="7CAE0CB4" w14:textId="7632E6B2" w:rsidR="007C6AC3" w:rsidRDefault="000409C7">
      <w:pPr>
        <w:rPr>
          <w:rFonts w:ascii="Arial" w:hAnsi="Arial" w:cs="Arial"/>
        </w:rPr>
      </w:pPr>
      <w:r>
        <w:rPr>
          <w:rFonts w:ascii="Arial" w:hAnsi="Arial" w:cs="Arial"/>
        </w:rPr>
        <w:t>Another example</w:t>
      </w:r>
      <w:r w:rsidR="00B555EC">
        <w:rPr>
          <w:rFonts w:ascii="Arial" w:hAnsi="Arial" w:cs="Arial"/>
        </w:rPr>
        <w:t xml:space="preserve"> </w:t>
      </w:r>
      <w:r w:rsidR="00664067">
        <w:rPr>
          <w:rFonts w:ascii="Arial" w:hAnsi="Arial" w:cs="Arial"/>
        </w:rPr>
        <w:t xml:space="preserve">is a </w:t>
      </w:r>
      <w:r w:rsidR="00E25E60">
        <w:rPr>
          <w:rFonts w:ascii="Arial" w:hAnsi="Arial" w:cs="Arial"/>
        </w:rPr>
        <w:t>‘</w:t>
      </w:r>
      <w:r w:rsidR="00664067">
        <w:rPr>
          <w:rFonts w:ascii="Arial" w:hAnsi="Arial" w:cs="Arial"/>
        </w:rPr>
        <w:t>disabled pupil fights at high court for full school inclusion</w:t>
      </w:r>
      <w:r w:rsidR="00E25E60">
        <w:rPr>
          <w:rFonts w:ascii="Arial" w:hAnsi="Arial" w:cs="Arial"/>
        </w:rPr>
        <w:t>’ (Pring, J, 2019)</w:t>
      </w:r>
      <w:r w:rsidR="00470C9E">
        <w:rPr>
          <w:rFonts w:ascii="Arial" w:hAnsi="Arial" w:cs="Arial"/>
        </w:rPr>
        <w:t xml:space="preserve">. </w:t>
      </w:r>
      <w:r w:rsidR="00DA1E8E">
        <w:rPr>
          <w:rFonts w:ascii="Arial" w:hAnsi="Arial" w:cs="Arial"/>
        </w:rPr>
        <w:t>T</w:t>
      </w:r>
      <w:r w:rsidR="00090FE7">
        <w:rPr>
          <w:rFonts w:ascii="Arial" w:hAnsi="Arial" w:cs="Arial"/>
        </w:rPr>
        <w:t>he school had been facing problems recruiting qualified teaching assistants with the necessary experience in using Braille.</w:t>
      </w:r>
      <w:r w:rsidR="00397701">
        <w:rPr>
          <w:rFonts w:ascii="Arial" w:hAnsi="Arial" w:cs="Arial"/>
        </w:rPr>
        <w:t xml:space="preserve"> As a result,</w:t>
      </w:r>
      <w:r w:rsidR="00F80C79">
        <w:rPr>
          <w:rFonts w:ascii="Arial" w:hAnsi="Arial" w:cs="Arial"/>
        </w:rPr>
        <w:t xml:space="preserve"> the young person, who is significant visual impairment, had not b</w:t>
      </w:r>
      <w:r w:rsidR="00DA1E8E">
        <w:rPr>
          <w:rFonts w:ascii="Arial" w:hAnsi="Arial" w:cs="Arial"/>
        </w:rPr>
        <w:t>een able to take part in the curriculum on a par with her non-disabled classmates states Pring, J (2019)</w:t>
      </w:r>
      <w:r w:rsidR="005326CF">
        <w:rPr>
          <w:rFonts w:ascii="Arial" w:hAnsi="Arial" w:cs="Arial"/>
        </w:rPr>
        <w:t>.</w:t>
      </w:r>
      <w:r w:rsidR="005326CF">
        <w:rPr>
          <w:rFonts w:ascii="Arial" w:hAnsi="Arial" w:cs="Arial"/>
        </w:rPr>
        <w:br/>
        <w:t>Even though the local au</w:t>
      </w:r>
      <w:r w:rsidR="00885A37">
        <w:rPr>
          <w:rFonts w:ascii="Arial" w:hAnsi="Arial" w:cs="Arial"/>
        </w:rPr>
        <w:t>thority had given individual schools the responsibility for recruiting and employing teaching assistants for children who have a disability</w:t>
      </w:r>
      <w:r w:rsidR="005F5904">
        <w:rPr>
          <w:rFonts w:ascii="Arial" w:hAnsi="Arial" w:cs="Arial"/>
        </w:rPr>
        <w:t>, but t</w:t>
      </w:r>
      <w:r w:rsidR="00DA4A52">
        <w:rPr>
          <w:rFonts w:ascii="Arial" w:hAnsi="Arial" w:cs="Arial"/>
        </w:rPr>
        <w:t xml:space="preserve">here was no assistants available for children who had a disability. This again can come down to lack of funding from the Government </w:t>
      </w:r>
      <w:r w:rsidR="0097599D">
        <w:rPr>
          <w:rFonts w:ascii="Arial" w:hAnsi="Arial" w:cs="Arial"/>
        </w:rPr>
        <w:t xml:space="preserve">being provided and schools not having enough knowledge </w:t>
      </w:r>
      <w:r w:rsidR="003C4C1B">
        <w:rPr>
          <w:rFonts w:ascii="Arial" w:hAnsi="Arial" w:cs="Arial"/>
        </w:rPr>
        <w:t>about disabilities.</w:t>
      </w:r>
      <w:r w:rsidR="00AF3A6E">
        <w:rPr>
          <w:rFonts w:ascii="Arial" w:hAnsi="Arial" w:cs="Arial"/>
        </w:rPr>
        <w:t xml:space="preserve"> However, this is affecting the persons education has they have a right to go to school and learn and they are not being provided the support they need.</w:t>
      </w:r>
    </w:p>
    <w:p w14:paraId="17839436" w14:textId="2DD98E6C" w:rsidR="0047414C" w:rsidRDefault="0047414C">
      <w:pPr>
        <w:rPr>
          <w:rFonts w:ascii="Arial" w:hAnsi="Arial" w:cs="Arial"/>
        </w:rPr>
      </w:pPr>
    </w:p>
    <w:p w14:paraId="4EB8E5B3" w14:textId="781B6681" w:rsidR="0047414C" w:rsidRDefault="0047414C" w:rsidP="0047414C">
      <w:pPr>
        <w:rPr>
          <w:rFonts w:ascii="Arial" w:hAnsi="Arial" w:cs="Arial"/>
        </w:rPr>
      </w:pPr>
      <w:r>
        <w:rPr>
          <w:rFonts w:ascii="Arial" w:hAnsi="Arial" w:cs="Arial"/>
        </w:rPr>
        <w:t>This matter was mentioned in the House of Lords on January 2019, even though they have noticed the importance of making sure children/young people</w:t>
      </w:r>
      <w:r w:rsidR="00307AA7">
        <w:rPr>
          <w:rFonts w:ascii="Arial" w:hAnsi="Arial" w:cs="Arial"/>
        </w:rPr>
        <w:t xml:space="preserve"> and adults</w:t>
      </w:r>
      <w:r>
        <w:rPr>
          <w:rFonts w:ascii="Arial" w:hAnsi="Arial" w:cs="Arial"/>
        </w:rPr>
        <w:t xml:space="preserve"> with disabilities get a better education</w:t>
      </w:r>
      <w:r w:rsidR="00F32565">
        <w:rPr>
          <w:rFonts w:ascii="Arial" w:hAnsi="Arial" w:cs="Arial"/>
        </w:rPr>
        <w:t>.</w:t>
      </w:r>
      <w:r>
        <w:rPr>
          <w:rFonts w:ascii="Arial" w:hAnsi="Arial" w:cs="Arial"/>
        </w:rPr>
        <w:t xml:space="preserve"> </w:t>
      </w:r>
      <w:r w:rsidR="00F32565">
        <w:rPr>
          <w:rFonts w:ascii="Arial" w:hAnsi="Arial" w:cs="Arial"/>
        </w:rPr>
        <w:t>T</w:t>
      </w:r>
      <w:r>
        <w:rPr>
          <w:rFonts w:ascii="Arial" w:hAnsi="Arial" w:cs="Arial"/>
        </w:rPr>
        <w:t>he question is</w:t>
      </w:r>
      <w:r w:rsidR="00F32565">
        <w:rPr>
          <w:rFonts w:ascii="Arial" w:hAnsi="Arial" w:cs="Arial"/>
        </w:rPr>
        <w:t xml:space="preserve">, </w:t>
      </w:r>
      <w:r>
        <w:rPr>
          <w:rFonts w:ascii="Arial" w:hAnsi="Arial" w:cs="Arial"/>
        </w:rPr>
        <w:t>are the Government or Local Authorities doing enough to make sure that all children and young people are getting the best outcome whilst in education and achieving their best regardless if they have a disability or not?</w:t>
      </w:r>
    </w:p>
    <w:p w14:paraId="0E397E8F" w14:textId="5AD04EB5" w:rsidR="0047414C" w:rsidRDefault="0047414C">
      <w:pPr>
        <w:rPr>
          <w:rFonts w:ascii="Arial" w:hAnsi="Arial" w:cs="Arial"/>
        </w:rPr>
      </w:pPr>
      <w:r>
        <w:rPr>
          <w:rFonts w:ascii="Arial" w:hAnsi="Arial" w:cs="Arial"/>
        </w:rPr>
        <w:t>Lord Low of Dalston (2019) state</w:t>
      </w:r>
      <w:r w:rsidR="005A4148">
        <w:rPr>
          <w:rFonts w:ascii="Arial" w:hAnsi="Arial" w:cs="Arial"/>
        </w:rPr>
        <w:t>s</w:t>
      </w:r>
      <w:r>
        <w:rPr>
          <w:rFonts w:ascii="Arial" w:hAnsi="Arial" w:cs="Arial"/>
        </w:rPr>
        <w:t xml:space="preserve"> there is difficulty in funding places for children with special needs at special schools, it is vital that funding should be found so that children with special needs receive the most appropriate education.</w:t>
      </w:r>
    </w:p>
    <w:p w14:paraId="097B54CD" w14:textId="5B70E708" w:rsidR="003C4C1B" w:rsidRDefault="003C4C1B">
      <w:pPr>
        <w:rPr>
          <w:rFonts w:ascii="Arial" w:hAnsi="Arial" w:cs="Arial"/>
        </w:rPr>
      </w:pPr>
    </w:p>
    <w:p w14:paraId="750319EA" w14:textId="7685F780" w:rsidR="00AB555D" w:rsidRDefault="003C4C1B">
      <w:pPr>
        <w:rPr>
          <w:rFonts w:ascii="Arial" w:hAnsi="Arial" w:cs="Arial"/>
        </w:rPr>
      </w:pPr>
      <w:r>
        <w:rPr>
          <w:rFonts w:ascii="Arial" w:hAnsi="Arial" w:cs="Arial"/>
        </w:rPr>
        <w:t xml:space="preserve">This can have a massive impact on </w:t>
      </w:r>
      <w:r w:rsidR="002058FA">
        <w:rPr>
          <w:rFonts w:ascii="Arial" w:hAnsi="Arial" w:cs="Arial"/>
        </w:rPr>
        <w:t xml:space="preserve">a </w:t>
      </w:r>
      <w:r w:rsidR="00245810">
        <w:rPr>
          <w:rFonts w:ascii="Arial" w:hAnsi="Arial" w:cs="Arial"/>
        </w:rPr>
        <w:t>learner</w:t>
      </w:r>
      <w:r w:rsidR="0011040E">
        <w:rPr>
          <w:rFonts w:ascii="Arial" w:hAnsi="Arial" w:cs="Arial"/>
        </w:rPr>
        <w:t xml:space="preserve"> </w:t>
      </w:r>
      <w:r w:rsidR="000D2189">
        <w:rPr>
          <w:rFonts w:ascii="Arial" w:hAnsi="Arial" w:cs="Arial"/>
        </w:rPr>
        <w:t>with</w:t>
      </w:r>
      <w:r w:rsidR="00357700">
        <w:rPr>
          <w:rFonts w:ascii="Arial" w:hAnsi="Arial" w:cs="Arial"/>
        </w:rPr>
        <w:t xml:space="preserve"> disabilities during their time in education</w:t>
      </w:r>
      <w:r w:rsidR="00D612C7">
        <w:rPr>
          <w:rFonts w:ascii="Arial" w:hAnsi="Arial" w:cs="Arial"/>
        </w:rPr>
        <w:t xml:space="preserve"> and </w:t>
      </w:r>
      <w:r w:rsidR="00695BB5">
        <w:rPr>
          <w:rFonts w:ascii="Arial" w:hAnsi="Arial" w:cs="Arial"/>
        </w:rPr>
        <w:t xml:space="preserve">accessing education </w:t>
      </w:r>
      <w:r w:rsidR="00831E2C">
        <w:rPr>
          <w:rFonts w:ascii="Arial" w:hAnsi="Arial" w:cs="Arial"/>
        </w:rPr>
        <w:t xml:space="preserve">because the </w:t>
      </w:r>
      <w:r w:rsidR="00D132D0">
        <w:rPr>
          <w:rFonts w:ascii="Arial" w:hAnsi="Arial" w:cs="Arial"/>
        </w:rPr>
        <w:t>learner</w:t>
      </w:r>
      <w:r w:rsidR="00831E2C">
        <w:rPr>
          <w:rFonts w:ascii="Arial" w:hAnsi="Arial" w:cs="Arial"/>
        </w:rPr>
        <w:t xml:space="preserve"> </w:t>
      </w:r>
      <w:r w:rsidR="00D132D0">
        <w:rPr>
          <w:rFonts w:ascii="Arial" w:hAnsi="Arial" w:cs="Arial"/>
        </w:rPr>
        <w:t xml:space="preserve">is </w:t>
      </w:r>
      <w:r w:rsidR="00831E2C">
        <w:rPr>
          <w:rFonts w:ascii="Arial" w:hAnsi="Arial" w:cs="Arial"/>
        </w:rPr>
        <w:t xml:space="preserve">not getting the </w:t>
      </w:r>
      <w:r w:rsidR="002C7693">
        <w:rPr>
          <w:rFonts w:ascii="Arial" w:hAnsi="Arial" w:cs="Arial"/>
        </w:rPr>
        <w:t>support,</w:t>
      </w:r>
      <w:r w:rsidR="00831E2C">
        <w:rPr>
          <w:rFonts w:ascii="Arial" w:hAnsi="Arial" w:cs="Arial"/>
        </w:rPr>
        <w:t xml:space="preserve"> they need which means that they will struggle</w:t>
      </w:r>
      <w:r w:rsidR="00D132D0">
        <w:rPr>
          <w:rFonts w:ascii="Arial" w:hAnsi="Arial" w:cs="Arial"/>
        </w:rPr>
        <w:t xml:space="preserve"> if </w:t>
      </w:r>
      <w:r w:rsidR="003C714A">
        <w:rPr>
          <w:rFonts w:ascii="Arial" w:hAnsi="Arial" w:cs="Arial"/>
        </w:rPr>
        <w:t>the right support is not</w:t>
      </w:r>
      <w:r w:rsidR="00E84303">
        <w:rPr>
          <w:rFonts w:ascii="Arial" w:hAnsi="Arial" w:cs="Arial"/>
        </w:rPr>
        <w:t xml:space="preserve"> </w:t>
      </w:r>
      <w:r w:rsidR="003C714A">
        <w:rPr>
          <w:rFonts w:ascii="Arial" w:hAnsi="Arial" w:cs="Arial"/>
        </w:rPr>
        <w:t>given</w:t>
      </w:r>
      <w:r w:rsidR="00245810">
        <w:rPr>
          <w:rFonts w:ascii="Arial" w:hAnsi="Arial" w:cs="Arial"/>
        </w:rPr>
        <w:t xml:space="preserve"> or the right access</w:t>
      </w:r>
      <w:r w:rsidR="00831E2C">
        <w:rPr>
          <w:rFonts w:ascii="Arial" w:hAnsi="Arial" w:cs="Arial"/>
        </w:rPr>
        <w:t>.</w:t>
      </w:r>
    </w:p>
    <w:p w14:paraId="246FFD27" w14:textId="50F6B8FD" w:rsidR="006F0E6C" w:rsidRDefault="003C714A" w:rsidP="00CD0F93">
      <w:pPr>
        <w:rPr>
          <w:rFonts w:ascii="Arial" w:hAnsi="Arial" w:cs="Arial"/>
        </w:rPr>
      </w:pPr>
      <w:r>
        <w:rPr>
          <w:rFonts w:ascii="Arial" w:hAnsi="Arial" w:cs="Arial"/>
        </w:rPr>
        <w:t xml:space="preserve">Learners </w:t>
      </w:r>
      <w:r w:rsidR="00AB555D">
        <w:rPr>
          <w:rFonts w:ascii="Arial" w:hAnsi="Arial" w:cs="Arial"/>
        </w:rPr>
        <w:t>who do have disabilities which can be physical disability, learning disability</w:t>
      </w:r>
      <w:r w:rsidR="0018779D">
        <w:rPr>
          <w:rFonts w:ascii="Arial" w:hAnsi="Arial" w:cs="Arial"/>
        </w:rPr>
        <w:t>, Au</w:t>
      </w:r>
      <w:r w:rsidR="00EA6FCE">
        <w:rPr>
          <w:rFonts w:ascii="Arial" w:hAnsi="Arial" w:cs="Arial"/>
        </w:rPr>
        <w:t>tism</w:t>
      </w:r>
      <w:r w:rsidR="00434021">
        <w:rPr>
          <w:rFonts w:ascii="Arial" w:hAnsi="Arial" w:cs="Arial"/>
        </w:rPr>
        <w:t>, ADHD</w:t>
      </w:r>
      <w:r w:rsidR="00D76E7F">
        <w:rPr>
          <w:rFonts w:ascii="Arial" w:hAnsi="Arial" w:cs="Arial"/>
        </w:rPr>
        <w:t xml:space="preserve"> </w:t>
      </w:r>
      <w:r w:rsidR="00AB555D">
        <w:rPr>
          <w:rFonts w:ascii="Arial" w:hAnsi="Arial" w:cs="Arial"/>
        </w:rPr>
        <w:t>etc may find it hard to access education because again it can all come down to funding</w:t>
      </w:r>
      <w:r w:rsidR="005038A5">
        <w:rPr>
          <w:rFonts w:ascii="Arial" w:hAnsi="Arial" w:cs="Arial"/>
        </w:rPr>
        <w:t xml:space="preserve">, </w:t>
      </w:r>
      <w:r w:rsidR="00AB555D">
        <w:rPr>
          <w:rFonts w:ascii="Arial" w:hAnsi="Arial" w:cs="Arial"/>
        </w:rPr>
        <w:t>the Government or Local Authorities not doing enough, there may not be enough teaching assistants for</w:t>
      </w:r>
      <w:r w:rsidR="00B8216C">
        <w:rPr>
          <w:rFonts w:ascii="Arial" w:hAnsi="Arial" w:cs="Arial"/>
        </w:rPr>
        <w:t xml:space="preserve"> the learner</w:t>
      </w:r>
      <w:r w:rsidR="00AB555D">
        <w:rPr>
          <w:rFonts w:ascii="Arial" w:hAnsi="Arial" w:cs="Arial"/>
        </w:rPr>
        <w:t xml:space="preserve"> to have one to one support, </w:t>
      </w:r>
      <w:r w:rsidR="004B67B0">
        <w:rPr>
          <w:rFonts w:ascii="Arial" w:hAnsi="Arial" w:cs="Arial"/>
        </w:rPr>
        <w:t xml:space="preserve">pupil ratio is higher than teacher ratio, </w:t>
      </w:r>
      <w:r w:rsidR="00AB555D">
        <w:rPr>
          <w:rFonts w:ascii="Arial" w:hAnsi="Arial" w:cs="Arial"/>
        </w:rPr>
        <w:t xml:space="preserve">not enough available options such as; not </w:t>
      </w:r>
      <w:r w:rsidR="00AB555D">
        <w:rPr>
          <w:rFonts w:ascii="Arial" w:hAnsi="Arial" w:cs="Arial"/>
        </w:rPr>
        <w:lastRenderedPageBreak/>
        <w:t>enough services available, and lack of information to parents/carers.</w:t>
      </w:r>
      <w:r w:rsidR="00AA64A7">
        <w:rPr>
          <w:rFonts w:ascii="Arial" w:hAnsi="Arial" w:cs="Arial"/>
        </w:rPr>
        <w:t xml:space="preserve"> </w:t>
      </w:r>
      <w:r w:rsidR="007A6E7F">
        <w:rPr>
          <w:rFonts w:ascii="Arial" w:hAnsi="Arial" w:cs="Arial"/>
        </w:rPr>
        <w:br/>
      </w:r>
    </w:p>
    <w:p w14:paraId="455C345F" w14:textId="2423AA96" w:rsidR="00E755EE" w:rsidRDefault="005E595A" w:rsidP="00CD0F93">
      <w:pPr>
        <w:rPr>
          <w:rFonts w:ascii="Arial" w:hAnsi="Arial" w:cs="Arial"/>
        </w:rPr>
      </w:pPr>
      <w:r>
        <w:rPr>
          <w:rFonts w:ascii="Arial" w:hAnsi="Arial" w:cs="Arial"/>
        </w:rPr>
        <w:t>For a wheelchair user</w:t>
      </w:r>
      <w:r w:rsidR="00C92983">
        <w:rPr>
          <w:rFonts w:ascii="Arial" w:hAnsi="Arial" w:cs="Arial"/>
        </w:rPr>
        <w:t xml:space="preserve"> to access education it can be hard </w:t>
      </w:r>
      <w:r w:rsidR="00C15DB9">
        <w:rPr>
          <w:rFonts w:ascii="Arial" w:hAnsi="Arial" w:cs="Arial"/>
        </w:rPr>
        <w:t xml:space="preserve">and impact their learning because there may be lack of </w:t>
      </w:r>
      <w:r w:rsidR="00A377DB">
        <w:rPr>
          <w:rFonts w:ascii="Arial" w:hAnsi="Arial" w:cs="Arial"/>
        </w:rPr>
        <w:t xml:space="preserve">transport to get to school, lack of self-esteem and confidence, limited awareness about disabilities </w:t>
      </w:r>
      <w:r w:rsidR="004675E2">
        <w:rPr>
          <w:rFonts w:ascii="Arial" w:hAnsi="Arial" w:cs="Arial"/>
        </w:rPr>
        <w:t xml:space="preserve">within the school staff and pupils, being bullied, lack of opportunities, and so much more but these are just some. </w:t>
      </w:r>
    </w:p>
    <w:p w14:paraId="07540CD2" w14:textId="3E7C7CFA" w:rsidR="00AA64A7" w:rsidRDefault="00AA64A7" w:rsidP="00CD0F93">
      <w:pPr>
        <w:rPr>
          <w:rFonts w:ascii="Arial" w:hAnsi="Arial" w:cs="Arial"/>
        </w:rPr>
      </w:pPr>
    </w:p>
    <w:p w14:paraId="48D34E7F" w14:textId="1AAD6E23" w:rsidR="00AA64A7" w:rsidRDefault="00AA64A7" w:rsidP="00CD0F93">
      <w:pPr>
        <w:rPr>
          <w:rFonts w:ascii="Arial" w:hAnsi="Arial" w:cs="Arial"/>
        </w:rPr>
      </w:pPr>
      <w:r>
        <w:rPr>
          <w:rFonts w:ascii="Arial" w:hAnsi="Arial" w:cs="Arial"/>
        </w:rPr>
        <w:t>For example, there is a child who is on a wheelchair</w:t>
      </w:r>
      <w:r w:rsidR="00341252">
        <w:rPr>
          <w:rFonts w:ascii="Arial" w:hAnsi="Arial" w:cs="Arial"/>
        </w:rPr>
        <w:t xml:space="preserve"> and the school can add in lifts/ramps where needed so that the child can feel included within the school and to make everything a little easier for them to access, and this can be known as the social model this model helps people to recognise the barriers that can make it harder for someone who has a disability and by removing these different barriers it will create equality and easy access for disabled people within education and everywhere else. </w:t>
      </w:r>
    </w:p>
    <w:p w14:paraId="23B78D53" w14:textId="6ED4685E" w:rsidR="00125446" w:rsidRDefault="005373C1" w:rsidP="00CD0F93">
      <w:pPr>
        <w:rPr>
          <w:rFonts w:ascii="Arial" w:hAnsi="Arial" w:cs="Arial"/>
        </w:rPr>
      </w:pPr>
      <w:r>
        <w:rPr>
          <w:rFonts w:ascii="Arial" w:hAnsi="Arial" w:cs="Arial"/>
        </w:rPr>
        <w:br/>
      </w:r>
      <w:r w:rsidR="007F24BF">
        <w:rPr>
          <w:rFonts w:ascii="Arial" w:hAnsi="Arial" w:cs="Arial"/>
        </w:rPr>
        <w:t>To prevent this</w:t>
      </w:r>
      <w:r w:rsidR="0061734F">
        <w:rPr>
          <w:rFonts w:ascii="Arial" w:hAnsi="Arial" w:cs="Arial"/>
        </w:rPr>
        <w:t xml:space="preserve"> from</w:t>
      </w:r>
      <w:r w:rsidR="007F24BF">
        <w:rPr>
          <w:rFonts w:ascii="Arial" w:hAnsi="Arial" w:cs="Arial"/>
        </w:rPr>
        <w:t xml:space="preserve"> happening to learners with disabilities </w:t>
      </w:r>
      <w:r w:rsidR="009821BF">
        <w:rPr>
          <w:rFonts w:ascii="Arial" w:hAnsi="Arial" w:cs="Arial"/>
        </w:rPr>
        <w:t>the school could</w:t>
      </w:r>
      <w:r w:rsidR="00D35534">
        <w:rPr>
          <w:rFonts w:ascii="Arial" w:hAnsi="Arial" w:cs="Arial"/>
        </w:rPr>
        <w:t xml:space="preserve"> include</w:t>
      </w:r>
      <w:r w:rsidR="007263BC">
        <w:rPr>
          <w:rFonts w:ascii="Arial" w:hAnsi="Arial" w:cs="Arial"/>
        </w:rPr>
        <w:t xml:space="preserve">; </w:t>
      </w:r>
      <w:r w:rsidR="006656DF">
        <w:rPr>
          <w:rFonts w:ascii="Arial" w:hAnsi="Arial" w:cs="Arial"/>
        </w:rPr>
        <w:t xml:space="preserve">make other pupils aware, </w:t>
      </w:r>
      <w:r w:rsidR="00FE5E48">
        <w:rPr>
          <w:rFonts w:ascii="Arial" w:hAnsi="Arial" w:cs="Arial"/>
        </w:rPr>
        <w:t>lifts and ramps for wheel</w:t>
      </w:r>
      <w:r w:rsidR="00D35534">
        <w:rPr>
          <w:rFonts w:ascii="Arial" w:hAnsi="Arial" w:cs="Arial"/>
        </w:rPr>
        <w:t>chair users,</w:t>
      </w:r>
      <w:r w:rsidR="006656DF">
        <w:rPr>
          <w:rFonts w:ascii="Arial" w:hAnsi="Arial" w:cs="Arial"/>
        </w:rPr>
        <w:t xml:space="preserve"> </w:t>
      </w:r>
      <w:r w:rsidR="00A13262">
        <w:rPr>
          <w:rFonts w:ascii="Arial" w:hAnsi="Arial" w:cs="Arial"/>
        </w:rPr>
        <w:t>have braille</w:t>
      </w:r>
      <w:r w:rsidR="006639B1">
        <w:rPr>
          <w:rFonts w:ascii="Arial" w:hAnsi="Arial" w:cs="Arial"/>
        </w:rPr>
        <w:t>, and school</w:t>
      </w:r>
      <w:r w:rsidR="00C12C49">
        <w:rPr>
          <w:rFonts w:ascii="Arial" w:hAnsi="Arial" w:cs="Arial"/>
        </w:rPr>
        <w:t>s</w:t>
      </w:r>
      <w:r w:rsidR="006639B1">
        <w:rPr>
          <w:rFonts w:ascii="Arial" w:hAnsi="Arial" w:cs="Arial"/>
        </w:rPr>
        <w:t xml:space="preserve"> could </w:t>
      </w:r>
      <w:r w:rsidR="00363DC1">
        <w:rPr>
          <w:rFonts w:ascii="Arial" w:hAnsi="Arial" w:cs="Arial"/>
        </w:rPr>
        <w:t xml:space="preserve">adjust the curriculum so that learners can have better access to it, and this can include; </w:t>
      </w:r>
      <w:r w:rsidR="007B531D">
        <w:rPr>
          <w:rFonts w:ascii="Arial" w:hAnsi="Arial" w:cs="Arial"/>
        </w:rPr>
        <w:t xml:space="preserve">classroom organisation, support, and the school curriculum. </w:t>
      </w:r>
      <w:r w:rsidR="00036978">
        <w:rPr>
          <w:rFonts w:ascii="Arial" w:hAnsi="Arial" w:cs="Arial"/>
        </w:rPr>
        <w:br/>
        <w:t>People who work with children</w:t>
      </w:r>
      <w:r w:rsidR="006656DF">
        <w:rPr>
          <w:rFonts w:ascii="Arial" w:hAnsi="Arial" w:cs="Arial"/>
        </w:rPr>
        <w:t xml:space="preserve"> who have a disability</w:t>
      </w:r>
      <w:r w:rsidR="00DC2CA6">
        <w:rPr>
          <w:rFonts w:ascii="Arial" w:hAnsi="Arial" w:cs="Arial"/>
        </w:rPr>
        <w:t xml:space="preserve"> should have training that is run by someone who may have a disability that way they may have a better </w:t>
      </w:r>
      <w:r w:rsidR="00B70915">
        <w:rPr>
          <w:rFonts w:ascii="Arial" w:hAnsi="Arial" w:cs="Arial"/>
        </w:rPr>
        <w:t>understanding</w:t>
      </w:r>
      <w:r w:rsidR="008A46CB">
        <w:rPr>
          <w:rFonts w:ascii="Arial" w:hAnsi="Arial" w:cs="Arial"/>
        </w:rPr>
        <w:t>, teacher training,</w:t>
      </w:r>
      <w:r w:rsidR="00B70915">
        <w:rPr>
          <w:rFonts w:ascii="Arial" w:hAnsi="Arial" w:cs="Arial"/>
        </w:rPr>
        <w:t xml:space="preserve"> and</w:t>
      </w:r>
      <w:r w:rsidR="006B3AED">
        <w:rPr>
          <w:rFonts w:ascii="Arial" w:hAnsi="Arial" w:cs="Arial"/>
        </w:rPr>
        <w:t xml:space="preserve"> ensuring that they are aware of their rights. </w:t>
      </w:r>
    </w:p>
    <w:p w14:paraId="733315AE" w14:textId="77777777" w:rsidR="00125446" w:rsidRDefault="00125446" w:rsidP="00CD0F93">
      <w:pPr>
        <w:rPr>
          <w:rFonts w:ascii="Arial" w:hAnsi="Arial" w:cs="Arial"/>
        </w:rPr>
      </w:pPr>
    </w:p>
    <w:p w14:paraId="0116C1E9" w14:textId="2267A5DF" w:rsidR="00911309" w:rsidRDefault="00881E0B" w:rsidP="00911309">
      <w:pPr>
        <w:rPr>
          <w:rFonts w:ascii="Arial" w:hAnsi="Arial" w:cs="Arial"/>
        </w:rPr>
      </w:pPr>
      <w:r>
        <w:rPr>
          <w:rFonts w:ascii="Arial" w:hAnsi="Arial" w:cs="Arial"/>
        </w:rPr>
        <w:t xml:space="preserve">It is important to remember children, young people and adults with disabilities do have a right to an education </w:t>
      </w:r>
      <w:r w:rsidR="00584D9C">
        <w:rPr>
          <w:rFonts w:ascii="Arial" w:hAnsi="Arial" w:cs="Arial"/>
        </w:rPr>
        <w:t xml:space="preserve">and </w:t>
      </w:r>
      <w:r w:rsidR="009920D2">
        <w:rPr>
          <w:rFonts w:ascii="Arial" w:hAnsi="Arial" w:cs="Arial"/>
        </w:rPr>
        <w:t xml:space="preserve">to </w:t>
      </w:r>
      <w:r w:rsidR="00584D9C">
        <w:rPr>
          <w:rFonts w:ascii="Arial" w:hAnsi="Arial" w:cs="Arial"/>
        </w:rPr>
        <w:t xml:space="preserve">achieve their best potential. </w:t>
      </w:r>
      <w:r w:rsidR="00B4022D">
        <w:rPr>
          <w:rFonts w:ascii="Arial" w:hAnsi="Arial" w:cs="Arial"/>
        </w:rPr>
        <w:t xml:space="preserve">In 1989, Governments from </w:t>
      </w:r>
      <w:r w:rsidR="00C954A8">
        <w:rPr>
          <w:rFonts w:ascii="Arial" w:hAnsi="Arial" w:cs="Arial"/>
        </w:rPr>
        <w:t xml:space="preserve">around </w:t>
      </w:r>
      <w:r w:rsidR="00B4022D">
        <w:rPr>
          <w:rFonts w:ascii="Arial" w:hAnsi="Arial" w:cs="Arial"/>
        </w:rPr>
        <w:t xml:space="preserve">the world </w:t>
      </w:r>
      <w:r w:rsidR="008C3A89">
        <w:rPr>
          <w:rFonts w:ascii="Arial" w:hAnsi="Arial" w:cs="Arial"/>
        </w:rPr>
        <w:t>promised children rights and this is known as the UN Convention on the Rig</w:t>
      </w:r>
      <w:r w:rsidR="00614ACD">
        <w:rPr>
          <w:rFonts w:ascii="Arial" w:hAnsi="Arial" w:cs="Arial"/>
        </w:rPr>
        <w:t xml:space="preserve">hts of the Child, and article 23 states </w:t>
      </w:r>
      <w:r w:rsidR="00346877">
        <w:rPr>
          <w:rFonts w:ascii="Arial" w:hAnsi="Arial" w:cs="Arial"/>
        </w:rPr>
        <w:t xml:space="preserve">a child </w:t>
      </w:r>
      <w:r w:rsidR="00692F78">
        <w:rPr>
          <w:rFonts w:ascii="Arial" w:hAnsi="Arial" w:cs="Arial"/>
        </w:rPr>
        <w:t>with a disability has the right to live a full and decent life with dignity and independence, and to play an active part in the community. Governments must do all they can to provide support to disabled children.</w:t>
      </w:r>
      <w:r w:rsidR="007C72DC">
        <w:rPr>
          <w:rFonts w:ascii="Arial" w:hAnsi="Arial" w:cs="Arial"/>
        </w:rPr>
        <w:br/>
      </w:r>
    </w:p>
    <w:p w14:paraId="6119C8AE" w14:textId="07921ACD" w:rsidR="00911309" w:rsidRDefault="00911309" w:rsidP="00911309">
      <w:pPr>
        <w:rPr>
          <w:rFonts w:ascii="Arial" w:hAnsi="Arial" w:cs="Arial"/>
        </w:rPr>
      </w:pPr>
      <w:r>
        <w:rPr>
          <w:rFonts w:ascii="Arial" w:hAnsi="Arial" w:cs="Arial"/>
        </w:rPr>
        <w:t xml:space="preserve">Poverty can affect millions of people around the UK and </w:t>
      </w:r>
      <w:r w:rsidR="00C77CB9">
        <w:rPr>
          <w:rFonts w:ascii="Arial" w:hAnsi="Arial" w:cs="Arial"/>
        </w:rPr>
        <w:t xml:space="preserve">it </w:t>
      </w:r>
      <w:r>
        <w:rPr>
          <w:rFonts w:ascii="Arial" w:hAnsi="Arial" w:cs="Arial"/>
        </w:rPr>
        <w:t xml:space="preserve">can lead to </w:t>
      </w:r>
      <w:r w:rsidR="00C77CB9">
        <w:rPr>
          <w:rFonts w:ascii="Arial" w:hAnsi="Arial" w:cs="Arial"/>
        </w:rPr>
        <w:t xml:space="preserve">families or an individual having </w:t>
      </w:r>
      <w:r>
        <w:rPr>
          <w:rFonts w:ascii="Arial" w:hAnsi="Arial" w:cs="Arial"/>
        </w:rPr>
        <w:t>lifelong struggles. Poverty is not being able to have warmth, food, water, clothes and provide your family the essentials</w:t>
      </w:r>
      <w:r w:rsidR="00C77CB9">
        <w:rPr>
          <w:rFonts w:ascii="Arial" w:hAnsi="Arial" w:cs="Arial"/>
        </w:rPr>
        <w:t xml:space="preserve"> that they need or making sacrifices for certain things. </w:t>
      </w:r>
    </w:p>
    <w:p w14:paraId="3534AE87" w14:textId="77777777" w:rsidR="00911309" w:rsidRDefault="00911309" w:rsidP="00911309">
      <w:pPr>
        <w:rPr>
          <w:rFonts w:ascii="Arial" w:hAnsi="Arial" w:cs="Arial"/>
        </w:rPr>
      </w:pPr>
      <w:r>
        <w:rPr>
          <w:rFonts w:ascii="Arial" w:hAnsi="Arial" w:cs="Arial"/>
        </w:rPr>
        <w:t>Even though the UK is one of the richest economies during 2016\2017 National Education Union (no date) states 4.1million children were living in poverty in the UK, an increase of 100,000 on the previous year.</w:t>
      </w:r>
    </w:p>
    <w:p w14:paraId="411844E3" w14:textId="77777777" w:rsidR="00911309" w:rsidRDefault="00911309" w:rsidP="00911309">
      <w:pPr>
        <w:rPr>
          <w:rFonts w:ascii="Arial" w:hAnsi="Arial" w:cs="Arial"/>
        </w:rPr>
      </w:pPr>
    </w:p>
    <w:p w14:paraId="5B179C1E" w14:textId="77777777" w:rsidR="00911309" w:rsidRDefault="00911309" w:rsidP="00911309">
      <w:pPr>
        <w:rPr>
          <w:rFonts w:ascii="Arial" w:hAnsi="Arial" w:cs="Arial"/>
        </w:rPr>
      </w:pPr>
      <w:r>
        <w:rPr>
          <w:rFonts w:ascii="Arial" w:hAnsi="Arial" w:cs="Arial"/>
        </w:rPr>
        <w:t xml:space="preserve">Families that have a low income are less likely to be able to afford proper nutrition and that may mean at times they will not have food in the house, meaning they may have to send their child to school without breakfast and this can have an effect on the child’s education because according to Extension (2016) children who do not eat breakfast at home or at school were less able to learn. Hunger can lead to lower math scores, attention problems, and behaviour, emotional, and academic problems. </w:t>
      </w:r>
    </w:p>
    <w:p w14:paraId="33CD1B11" w14:textId="77777777" w:rsidR="00911309" w:rsidRDefault="00911309" w:rsidP="00911309">
      <w:pPr>
        <w:rPr>
          <w:rFonts w:ascii="Arial" w:hAnsi="Arial" w:cs="Arial"/>
        </w:rPr>
      </w:pPr>
    </w:p>
    <w:p w14:paraId="5E9431CB" w14:textId="47C1551F" w:rsidR="00911309" w:rsidRDefault="00911309" w:rsidP="00911309">
      <w:pPr>
        <w:rPr>
          <w:rFonts w:ascii="Arial" w:hAnsi="Arial" w:cs="Arial"/>
        </w:rPr>
      </w:pPr>
      <w:r>
        <w:rPr>
          <w:rFonts w:ascii="Arial" w:hAnsi="Arial" w:cs="Arial"/>
        </w:rPr>
        <w:t>There can be many barriers that are standing in the way of a child or young person getting an education. Poverty can affect education a lot because their parents don’t have the money for a tutor if their child is behind in a certain subject</w:t>
      </w:r>
      <w:r w:rsidR="00C77CB9">
        <w:rPr>
          <w:rFonts w:ascii="Arial" w:hAnsi="Arial" w:cs="Arial"/>
        </w:rPr>
        <w:t>(s)</w:t>
      </w:r>
      <w:r>
        <w:rPr>
          <w:rFonts w:ascii="Arial" w:hAnsi="Arial" w:cs="Arial"/>
        </w:rPr>
        <w:t>, school fees</w:t>
      </w:r>
      <w:r w:rsidR="00C77CB9">
        <w:rPr>
          <w:rFonts w:ascii="Arial" w:hAnsi="Arial" w:cs="Arial"/>
        </w:rPr>
        <w:t xml:space="preserve"> /</w:t>
      </w:r>
      <w:r>
        <w:rPr>
          <w:rFonts w:ascii="Arial" w:hAnsi="Arial" w:cs="Arial"/>
        </w:rPr>
        <w:t xml:space="preserve"> uniform costs, and their parents may not have had a good education therefore they </w:t>
      </w:r>
      <w:r>
        <w:rPr>
          <w:rFonts w:ascii="Arial" w:hAnsi="Arial" w:cs="Arial"/>
        </w:rPr>
        <w:lastRenderedPageBreak/>
        <w:t>are unable to help their child with homework.</w:t>
      </w:r>
      <w:r>
        <w:rPr>
          <w:rFonts w:ascii="Arial" w:hAnsi="Arial" w:cs="Arial"/>
        </w:rPr>
        <w:br/>
        <w:t xml:space="preserve">For example, a child </w:t>
      </w:r>
      <w:r w:rsidR="00C77CB9">
        <w:rPr>
          <w:rFonts w:ascii="Arial" w:hAnsi="Arial" w:cs="Arial"/>
        </w:rPr>
        <w:t xml:space="preserve">who </w:t>
      </w:r>
      <w:r>
        <w:rPr>
          <w:rFonts w:ascii="Arial" w:hAnsi="Arial" w:cs="Arial"/>
        </w:rPr>
        <w:t>is born in</w:t>
      </w:r>
      <w:r w:rsidR="00C77CB9">
        <w:rPr>
          <w:rFonts w:ascii="Arial" w:hAnsi="Arial" w:cs="Arial"/>
        </w:rPr>
        <w:t>to</w:t>
      </w:r>
      <w:r>
        <w:rPr>
          <w:rFonts w:ascii="Arial" w:hAnsi="Arial" w:cs="Arial"/>
        </w:rPr>
        <w:t xml:space="preserve"> a family that has a high income and is more fortunate will be able to have an easy access to education because they do not need to think or worry about how much it will cost, and can get a tutor or by more books whereas a child from a lower income family cannot do that</w:t>
      </w:r>
      <w:r w:rsidR="00C77CB9">
        <w:rPr>
          <w:rFonts w:ascii="Arial" w:hAnsi="Arial" w:cs="Arial"/>
        </w:rPr>
        <w:t xml:space="preserve"> and money worries will always be there</w:t>
      </w:r>
      <w:r>
        <w:rPr>
          <w:rFonts w:ascii="Arial" w:hAnsi="Arial" w:cs="Arial"/>
        </w:rPr>
        <w:t>.</w:t>
      </w:r>
    </w:p>
    <w:p w14:paraId="6E760252" w14:textId="4043FB00" w:rsidR="00307595" w:rsidRDefault="00307595" w:rsidP="00911309">
      <w:pPr>
        <w:rPr>
          <w:rFonts w:ascii="Arial" w:hAnsi="Arial" w:cs="Arial"/>
        </w:rPr>
      </w:pPr>
    </w:p>
    <w:p w14:paraId="0B01088B" w14:textId="5FA9E8A9" w:rsidR="00307595" w:rsidRDefault="00307595" w:rsidP="00911309">
      <w:pPr>
        <w:rPr>
          <w:rFonts w:ascii="Arial" w:hAnsi="Arial" w:cs="Arial"/>
        </w:rPr>
      </w:pPr>
      <w:r>
        <w:rPr>
          <w:rFonts w:ascii="Arial" w:hAnsi="Arial" w:cs="Arial"/>
        </w:rPr>
        <w:t xml:space="preserve">Also, children living in poverty and during time in education they may have difficulty in concentrating due to hunger, miss out on educational trips because parents/carers cannot afford the cost, may be bullied, </w:t>
      </w:r>
      <w:r w:rsidR="00BA4786">
        <w:rPr>
          <w:rFonts w:ascii="Arial" w:hAnsi="Arial" w:cs="Arial"/>
        </w:rPr>
        <w:t>and find</w:t>
      </w:r>
      <w:r>
        <w:rPr>
          <w:rFonts w:ascii="Arial" w:hAnsi="Arial" w:cs="Arial"/>
        </w:rPr>
        <w:t xml:space="preserve"> it hard to form friendships with their peers.</w:t>
      </w:r>
    </w:p>
    <w:p w14:paraId="764711AF" w14:textId="77777777" w:rsidR="00911309" w:rsidRDefault="00911309" w:rsidP="00911309">
      <w:pPr>
        <w:rPr>
          <w:rFonts w:ascii="Arial" w:hAnsi="Arial" w:cs="Arial"/>
        </w:rPr>
      </w:pPr>
    </w:p>
    <w:p w14:paraId="1F7E57B8" w14:textId="4D1AA965" w:rsidR="00911309" w:rsidRDefault="00911309" w:rsidP="00911309">
      <w:pPr>
        <w:rPr>
          <w:rFonts w:ascii="Arial" w:hAnsi="Arial" w:cs="Arial"/>
        </w:rPr>
      </w:pPr>
      <w:r>
        <w:rPr>
          <w:rFonts w:ascii="Arial" w:hAnsi="Arial" w:cs="Arial"/>
        </w:rPr>
        <w:t xml:space="preserve">More than two-thirds of children living in the poorest families said they had been embarrassed because their parents couldn’t afford the cost of school life. More than a quarter had been bullied as a result (The Children Society, no date). This can impact a child’s education because they may not come in as often which will lead them to fall behind in class, and the child may not have access to the school via internet to see what they’ve missed because their parents simply cannot afford to </w:t>
      </w:r>
      <w:r w:rsidR="00C77CB9">
        <w:rPr>
          <w:rFonts w:ascii="Arial" w:hAnsi="Arial" w:cs="Arial"/>
        </w:rPr>
        <w:t xml:space="preserve">buy a </w:t>
      </w:r>
      <w:r>
        <w:rPr>
          <w:rFonts w:ascii="Arial" w:hAnsi="Arial" w:cs="Arial"/>
        </w:rPr>
        <w:t>laptop/computer for them to do their work</w:t>
      </w:r>
      <w:r w:rsidR="00C77CB9">
        <w:rPr>
          <w:rFonts w:ascii="Arial" w:hAnsi="Arial" w:cs="Arial"/>
        </w:rPr>
        <w:t xml:space="preserve"> on</w:t>
      </w:r>
      <w:r>
        <w:rPr>
          <w:rFonts w:ascii="Arial" w:hAnsi="Arial" w:cs="Arial"/>
        </w:rPr>
        <w:t xml:space="preserve">. </w:t>
      </w:r>
    </w:p>
    <w:p w14:paraId="12E16C66" w14:textId="6D083D53" w:rsidR="00992CCF" w:rsidRDefault="00992CCF" w:rsidP="00911309">
      <w:pPr>
        <w:rPr>
          <w:rFonts w:ascii="Arial" w:hAnsi="Arial" w:cs="Arial"/>
        </w:rPr>
      </w:pPr>
    </w:p>
    <w:p w14:paraId="57841CBA" w14:textId="5E513909" w:rsidR="00050DD8" w:rsidRDefault="00992CCF" w:rsidP="00911309">
      <w:pPr>
        <w:rPr>
          <w:rFonts w:ascii="Arial" w:hAnsi="Arial" w:cs="Arial"/>
        </w:rPr>
      </w:pPr>
      <w:r>
        <w:rPr>
          <w:rFonts w:ascii="Arial" w:hAnsi="Arial" w:cs="Arial"/>
        </w:rPr>
        <w:t xml:space="preserve">Today, almost one in three children still live in poverty in Wales. This is a higher proportion than in any other nation in the UK and equates to almost 200,00 children (Save the Children, no date). </w:t>
      </w:r>
      <w:r w:rsidR="00476432">
        <w:rPr>
          <w:rFonts w:ascii="Arial" w:hAnsi="Arial" w:cs="Arial"/>
        </w:rPr>
        <w:t xml:space="preserve">With this figure there is a lot of children living in poverty within parts of Wales and it can have a major effect on their education as Wales </w:t>
      </w:r>
      <w:r w:rsidR="000F5537">
        <w:rPr>
          <w:rFonts w:ascii="Arial" w:hAnsi="Arial" w:cs="Arial"/>
        </w:rPr>
        <w:t xml:space="preserve">Online </w:t>
      </w:r>
      <w:r w:rsidR="00476432">
        <w:rPr>
          <w:rFonts w:ascii="Arial" w:hAnsi="Arial" w:cs="Arial"/>
        </w:rPr>
        <w:t>(2019) states one in three children living in poverty fall behind at the age five and may never catch up with their classmates.</w:t>
      </w:r>
      <w:r w:rsidR="00050DD8">
        <w:rPr>
          <w:rFonts w:ascii="Arial" w:hAnsi="Arial" w:cs="Arial"/>
        </w:rPr>
        <w:t xml:space="preserve"> </w:t>
      </w:r>
      <w:r w:rsidR="00050DD8">
        <w:rPr>
          <w:rFonts w:ascii="Arial" w:hAnsi="Arial" w:cs="Arial"/>
        </w:rPr>
        <w:br/>
        <w:t>Those children that are growing up in poverty will be the most affected and fall behind, and this shouldn’t be happening because every child / young person should have the best education possible and reach their full potential regardless if they come from a high- or lower-income family.</w:t>
      </w:r>
      <w:r w:rsidR="00050DD8">
        <w:rPr>
          <w:rFonts w:ascii="Arial" w:hAnsi="Arial" w:cs="Arial"/>
        </w:rPr>
        <w:br/>
        <w:t>Save the Children (2018) also states that by the age of five around a third of children living in poverty (30-35%) were already falling behind across a range of cognitive outcomes compared with a fifth of those from better off families (20-21%).</w:t>
      </w:r>
    </w:p>
    <w:p w14:paraId="29C367CC" w14:textId="77777777" w:rsidR="00050DD8" w:rsidRDefault="00050DD8" w:rsidP="00911309">
      <w:pPr>
        <w:rPr>
          <w:rFonts w:ascii="Arial" w:hAnsi="Arial" w:cs="Arial"/>
        </w:rPr>
      </w:pPr>
    </w:p>
    <w:p w14:paraId="3C4B37F9" w14:textId="143C085F" w:rsidR="009E24B4" w:rsidRDefault="00050DD8" w:rsidP="00911309">
      <w:pPr>
        <w:rPr>
          <w:rFonts w:ascii="Arial" w:hAnsi="Arial" w:cs="Arial"/>
        </w:rPr>
      </w:pPr>
      <w:r>
        <w:rPr>
          <w:rFonts w:ascii="Arial" w:hAnsi="Arial" w:cs="Arial"/>
        </w:rPr>
        <w:t xml:space="preserve">As everyone knows a child’s first few years of their life is crucial </w:t>
      </w:r>
      <w:r w:rsidR="00413E91">
        <w:rPr>
          <w:rFonts w:ascii="Arial" w:hAnsi="Arial" w:cs="Arial"/>
        </w:rPr>
        <w:t>and it can shape them up to who they are later in life, and children living in poverty are more likely to struggle with areas of their development and this can be seen way before they start school. Some of the areas of development they can struggle with are; coordination, cognitive development, speech and their vocabulary.</w:t>
      </w:r>
      <w:r w:rsidR="00307595">
        <w:rPr>
          <w:rFonts w:ascii="Arial" w:hAnsi="Arial" w:cs="Arial"/>
        </w:rPr>
        <w:br/>
        <w:t xml:space="preserve">Children and young people who are growing up in a low-income family can miss out in these areas and it can lead to having long-term implications for their education. </w:t>
      </w:r>
      <w:r w:rsidR="00307595">
        <w:rPr>
          <w:rFonts w:ascii="Arial" w:hAnsi="Arial" w:cs="Arial"/>
        </w:rPr>
        <w:br/>
      </w:r>
      <w:r w:rsidR="00413E91">
        <w:rPr>
          <w:rFonts w:ascii="Arial" w:hAnsi="Arial" w:cs="Arial"/>
        </w:rPr>
        <w:br/>
        <w:t>The Welsh Government did introduce a funded scheme known as called Flying Start</w:t>
      </w:r>
      <w:r w:rsidR="009E24B4">
        <w:rPr>
          <w:rFonts w:ascii="Arial" w:hAnsi="Arial" w:cs="Arial"/>
        </w:rPr>
        <w:t xml:space="preserve">, </w:t>
      </w:r>
      <w:r w:rsidR="00413E91">
        <w:rPr>
          <w:rFonts w:ascii="Arial" w:hAnsi="Arial" w:cs="Arial"/>
        </w:rPr>
        <w:t xml:space="preserve">this </w:t>
      </w:r>
      <w:r w:rsidR="009E24B4">
        <w:rPr>
          <w:rFonts w:ascii="Arial" w:hAnsi="Arial" w:cs="Arial"/>
        </w:rPr>
        <w:t>is available for families that have children under the age of 4 who are living in disadvantages areas of Wales. The Welsh Government says that Flying start is one of their top priorities in tackling poverty agenda yet Save the Children comments:</w:t>
      </w:r>
    </w:p>
    <w:p w14:paraId="6B89FF64" w14:textId="77777777" w:rsidR="009E24B4" w:rsidRDefault="009E24B4" w:rsidP="00911309">
      <w:pPr>
        <w:rPr>
          <w:rFonts w:ascii="Arial" w:hAnsi="Arial" w:cs="Arial"/>
        </w:rPr>
      </w:pPr>
    </w:p>
    <w:p w14:paraId="7FBCAF56" w14:textId="4FB92944" w:rsidR="00DC5B3D" w:rsidRDefault="009E24B4" w:rsidP="00DC5B3D">
      <w:pPr>
        <w:jc w:val="center"/>
        <w:rPr>
          <w:rFonts w:ascii="Arial" w:hAnsi="Arial" w:cs="Arial"/>
        </w:rPr>
      </w:pPr>
      <w:r w:rsidRPr="00A57E49">
        <w:rPr>
          <w:rFonts w:ascii="Arial" w:hAnsi="Arial" w:cs="Arial"/>
        </w:rPr>
        <w:t xml:space="preserve">New analysis we have commissioned revealed that on average 44% of children living in poverty in income deprivation in Wales are not eligible for Flying Start- the early years education programme for families living in disadvantaged areas of </w:t>
      </w:r>
      <w:r w:rsidRPr="00A57E49">
        <w:rPr>
          <w:rFonts w:ascii="Arial" w:hAnsi="Arial" w:cs="Arial"/>
        </w:rPr>
        <w:lastRenderedPageBreak/>
        <w:t>Wales. This means despite their clear need nearly half of all children living in poverty do not have access to this programme</w:t>
      </w:r>
      <w:r w:rsidR="00A57E49" w:rsidRPr="00A57E49">
        <w:rPr>
          <w:rFonts w:ascii="Arial" w:hAnsi="Arial" w:cs="Arial"/>
        </w:rPr>
        <w:t>. (Save the Children, 2018, pp. ix)</w:t>
      </w:r>
    </w:p>
    <w:p w14:paraId="0D70EA00" w14:textId="77777777" w:rsidR="00E07B37" w:rsidRDefault="00E07B37" w:rsidP="00DC5B3D">
      <w:pPr>
        <w:jc w:val="center"/>
        <w:rPr>
          <w:rFonts w:ascii="Arial" w:hAnsi="Arial" w:cs="Arial"/>
        </w:rPr>
      </w:pPr>
    </w:p>
    <w:p w14:paraId="216E3C47" w14:textId="325D2C9E" w:rsidR="004F209D" w:rsidRDefault="00D444CE" w:rsidP="00DC5B3D">
      <w:pPr>
        <w:rPr>
          <w:rFonts w:ascii="Arial" w:hAnsi="Arial" w:cs="Arial"/>
        </w:rPr>
      </w:pPr>
      <w:r>
        <w:rPr>
          <w:rFonts w:ascii="Arial" w:hAnsi="Arial" w:cs="Arial"/>
        </w:rPr>
        <w:t>This just shows that even though the Welsh Government did introduce Flying Start not everyone is able to access it or isn’t eligibl</w:t>
      </w:r>
      <w:r w:rsidR="000678EA">
        <w:rPr>
          <w:rFonts w:ascii="Arial" w:hAnsi="Arial" w:cs="Arial"/>
        </w:rPr>
        <w:t>e</w:t>
      </w:r>
      <w:r>
        <w:rPr>
          <w:rFonts w:ascii="Arial" w:hAnsi="Arial" w:cs="Arial"/>
        </w:rPr>
        <w:t xml:space="preserve"> for those children who live in a disadvantage area of Wales and cannot access this</w:t>
      </w:r>
      <w:r w:rsidR="000678EA">
        <w:rPr>
          <w:rFonts w:ascii="Arial" w:hAnsi="Arial" w:cs="Arial"/>
        </w:rPr>
        <w:t>,</w:t>
      </w:r>
      <w:r>
        <w:rPr>
          <w:rFonts w:ascii="Arial" w:hAnsi="Arial" w:cs="Arial"/>
        </w:rPr>
        <w:t xml:space="preserve"> by the time they start school, the children are falling behind their classmates and as they get older they may find it harder to access education and leaving them in an unfair place</w:t>
      </w:r>
      <w:r w:rsidR="000678EA">
        <w:rPr>
          <w:rFonts w:ascii="Arial" w:hAnsi="Arial" w:cs="Arial"/>
        </w:rPr>
        <w:t xml:space="preserve"> compared to their peers</w:t>
      </w:r>
      <w:r w:rsidR="004F209D">
        <w:rPr>
          <w:rFonts w:ascii="Arial" w:hAnsi="Arial" w:cs="Arial"/>
        </w:rPr>
        <w:t xml:space="preserve">. </w:t>
      </w:r>
    </w:p>
    <w:p w14:paraId="3B857A66" w14:textId="0AB55C19" w:rsidR="00E12185" w:rsidRDefault="00E12185" w:rsidP="00DC5B3D">
      <w:pPr>
        <w:rPr>
          <w:rFonts w:ascii="Arial" w:hAnsi="Arial" w:cs="Arial"/>
        </w:rPr>
      </w:pPr>
    </w:p>
    <w:p w14:paraId="72AF4D38" w14:textId="3F75D06A" w:rsidR="002E6E31" w:rsidRDefault="00E12185" w:rsidP="00DC5B3D">
      <w:pPr>
        <w:rPr>
          <w:rFonts w:ascii="Arial" w:hAnsi="Arial" w:cs="Arial"/>
        </w:rPr>
      </w:pPr>
      <w:r>
        <w:rPr>
          <w:rFonts w:ascii="Arial" w:hAnsi="Arial" w:cs="Arial"/>
        </w:rPr>
        <w:t>Goretti Horgan did a report during 2007 it is result of research that is funded by the Joseph Rowntree Foundation as the part of its Education and Poverty Programme. The report looks at how disadvantage affects children’s experience of primary education. The study focuses on; what children themselves think about school, how important education is to them, what children know about the hidden costs of education, and how they experience school.</w:t>
      </w:r>
      <w:r w:rsidR="00245C97">
        <w:rPr>
          <w:rFonts w:ascii="Arial" w:hAnsi="Arial" w:cs="Arial"/>
        </w:rPr>
        <w:br/>
        <w:t>The study found that children from all types of school all agreed that education is important. However, Horgan, G (2007) found that children in disadvantaged schools were more likely to view education as a way of avoiding problems in the future.</w:t>
      </w:r>
      <w:r w:rsidR="00245C97">
        <w:rPr>
          <w:rFonts w:ascii="Arial" w:hAnsi="Arial" w:cs="Arial"/>
        </w:rPr>
        <w:br/>
        <w:t>Overall, within the report the study suggests that poverty does have an impact on children’s experience of primary school and children that are from families with lower incomes their experiences of schools are narrower and is not sure of them having a good education.</w:t>
      </w:r>
    </w:p>
    <w:p w14:paraId="5303B552" w14:textId="77777777" w:rsidR="004F209D" w:rsidRDefault="004F209D" w:rsidP="004F209D">
      <w:pPr>
        <w:rPr>
          <w:rFonts w:ascii="Arial" w:hAnsi="Arial" w:cs="Arial"/>
        </w:rPr>
      </w:pPr>
    </w:p>
    <w:p w14:paraId="405A890F" w14:textId="64011647" w:rsidR="004F209D" w:rsidRPr="004F209D" w:rsidRDefault="004F209D" w:rsidP="004F209D">
      <w:pPr>
        <w:rPr>
          <w:rFonts w:ascii="Arial" w:hAnsi="Arial" w:cs="Arial"/>
        </w:rPr>
      </w:pPr>
      <w:r>
        <w:rPr>
          <w:rFonts w:ascii="Arial" w:hAnsi="Arial" w:cs="Arial"/>
        </w:rPr>
        <w:t xml:space="preserve">To ensure that poverty does not get worse and to prevent it from getting worse, the Government should ensure that; no child is falling or left behind, </w:t>
      </w:r>
      <w:r w:rsidR="008C23F3">
        <w:rPr>
          <w:rFonts w:ascii="Arial" w:hAnsi="Arial" w:cs="Arial"/>
        </w:rPr>
        <w:t xml:space="preserve">listen to the people, </w:t>
      </w:r>
      <w:r>
        <w:rPr>
          <w:rFonts w:ascii="Arial" w:hAnsi="Arial" w:cs="Arial"/>
        </w:rPr>
        <w:t xml:space="preserve">more support for parents/carers on how to help their child with homework or for them to engage in their child’s </w:t>
      </w:r>
      <w:r w:rsidR="00DC5B3D">
        <w:rPr>
          <w:rFonts w:ascii="Arial" w:hAnsi="Arial" w:cs="Arial"/>
        </w:rPr>
        <w:t>learning and give the child the right support to start school so that they can achieve their full potential.</w:t>
      </w:r>
      <w:r w:rsidR="00F8335E">
        <w:rPr>
          <w:rFonts w:ascii="Arial" w:hAnsi="Arial" w:cs="Arial"/>
        </w:rPr>
        <w:br/>
        <w:t xml:space="preserve">If the Government do not do something it could get </w:t>
      </w:r>
      <w:r w:rsidR="007B52F7">
        <w:rPr>
          <w:rFonts w:ascii="Arial" w:hAnsi="Arial" w:cs="Arial"/>
        </w:rPr>
        <w:t xml:space="preserve">significantly much </w:t>
      </w:r>
      <w:r w:rsidR="00F8335E">
        <w:rPr>
          <w:rFonts w:ascii="Arial" w:hAnsi="Arial" w:cs="Arial"/>
        </w:rPr>
        <w:t xml:space="preserve">worse </w:t>
      </w:r>
      <w:r w:rsidR="007B52F7">
        <w:rPr>
          <w:rFonts w:ascii="Arial" w:hAnsi="Arial" w:cs="Arial"/>
        </w:rPr>
        <w:t>if there is not action being taken as Elliott, L (2017) states that the number of children living in poverty will soar to a record 5.2 million over the next five years as Government welfare cuts bite deepest on households with young families, a leading UK thinktank has said.</w:t>
      </w:r>
    </w:p>
    <w:p w14:paraId="3F17993A" w14:textId="30EB3CCC" w:rsidR="00050E04" w:rsidRDefault="00050E04">
      <w:pPr>
        <w:rPr>
          <w:rFonts w:ascii="Arial" w:hAnsi="Arial" w:cs="Arial"/>
        </w:rPr>
      </w:pPr>
    </w:p>
    <w:p w14:paraId="667998E4" w14:textId="53C5E65F" w:rsidR="00390929" w:rsidRDefault="00390929">
      <w:pPr>
        <w:rPr>
          <w:rFonts w:ascii="Arial" w:hAnsi="Arial" w:cs="Arial"/>
        </w:rPr>
      </w:pPr>
      <w:r>
        <w:rPr>
          <w:rFonts w:ascii="Arial" w:hAnsi="Arial" w:cs="Arial"/>
        </w:rPr>
        <w:t xml:space="preserve">Overall, </w:t>
      </w:r>
      <w:r w:rsidR="005C4B3E">
        <w:rPr>
          <w:rFonts w:ascii="Arial" w:hAnsi="Arial" w:cs="Arial"/>
        </w:rPr>
        <w:t xml:space="preserve">poverty and disabilities can impact on someone’s education and access to education. However, regardless of someone coming from a </w:t>
      </w:r>
      <w:r w:rsidR="005C68BB">
        <w:rPr>
          <w:rFonts w:ascii="Arial" w:hAnsi="Arial" w:cs="Arial"/>
        </w:rPr>
        <w:t>low-income</w:t>
      </w:r>
      <w:r w:rsidR="005C4B3E">
        <w:rPr>
          <w:rFonts w:ascii="Arial" w:hAnsi="Arial" w:cs="Arial"/>
        </w:rPr>
        <w:t xml:space="preserve"> family or someone who ha</w:t>
      </w:r>
      <w:r w:rsidR="005C68BB">
        <w:rPr>
          <w:rFonts w:ascii="Arial" w:hAnsi="Arial" w:cs="Arial"/>
        </w:rPr>
        <w:t xml:space="preserve">s </w:t>
      </w:r>
      <w:r w:rsidR="005C4B3E">
        <w:rPr>
          <w:rFonts w:ascii="Arial" w:hAnsi="Arial" w:cs="Arial"/>
        </w:rPr>
        <w:t>a disability it should not stop them from getting a good education</w:t>
      </w:r>
      <w:r w:rsidR="00346A0B">
        <w:rPr>
          <w:rFonts w:ascii="Arial" w:hAnsi="Arial" w:cs="Arial"/>
        </w:rPr>
        <w:t>.</w:t>
      </w:r>
    </w:p>
    <w:p w14:paraId="0C323554" w14:textId="639BAE55" w:rsidR="009E29ED" w:rsidRDefault="00AF3A6E" w:rsidP="009E29ED">
      <w:pPr>
        <w:rPr>
          <w:rFonts w:ascii="Arial" w:hAnsi="Arial" w:cs="Arial"/>
        </w:rPr>
      </w:pPr>
      <w:r>
        <w:rPr>
          <w:rFonts w:ascii="Arial" w:hAnsi="Arial" w:cs="Arial"/>
        </w:rPr>
        <w:t>Tackling child poverty is very important because at the end of the day</w:t>
      </w:r>
      <w:r w:rsidR="00346A0B">
        <w:rPr>
          <w:rFonts w:ascii="Arial" w:hAnsi="Arial" w:cs="Arial"/>
        </w:rPr>
        <w:t xml:space="preserve">, </w:t>
      </w:r>
      <w:r>
        <w:rPr>
          <w:rFonts w:ascii="Arial" w:hAnsi="Arial" w:cs="Arial"/>
        </w:rPr>
        <w:t xml:space="preserve">it is going to affect the child’s education and their future. Schools should provide more friendly environments for children that do have disabilities and ensuring that support is being provided. </w:t>
      </w:r>
    </w:p>
    <w:p w14:paraId="03E55654" w14:textId="60EF069D" w:rsidR="00AA64A7" w:rsidRDefault="00AA64A7" w:rsidP="00AA64A7">
      <w:pPr>
        <w:rPr>
          <w:rFonts w:ascii="Arial" w:hAnsi="Arial" w:cs="Arial"/>
        </w:rPr>
      </w:pPr>
      <w:r>
        <w:rPr>
          <w:rStyle w:val="Hyperlink"/>
          <w:rFonts w:ascii="Arial" w:hAnsi="Arial" w:cs="Arial"/>
          <w:color w:val="auto"/>
          <w:u w:val="none"/>
        </w:rPr>
        <w:t xml:space="preserve">Education has a huge impact on the way children and young people are developing and growing up because they learn different/new things that are around them and, in the world, it allows them to learn new skills, and take risks. </w:t>
      </w:r>
      <w:r>
        <w:rPr>
          <w:rStyle w:val="Hyperlink"/>
          <w:rFonts w:ascii="Arial" w:hAnsi="Arial" w:cs="Arial"/>
          <w:color w:val="auto"/>
          <w:u w:val="none"/>
        </w:rPr>
        <w:br/>
      </w:r>
      <w:r>
        <w:rPr>
          <w:rFonts w:ascii="Arial" w:hAnsi="Arial" w:cs="Arial"/>
        </w:rPr>
        <w:t xml:space="preserve">As article 23 states a child with disability has the right to live a full and decent life with dignity and independence and play an active part in the community. Governments must do all they can provide support to disabled children. Another article from UNCRC is article 28 states, every child has the right to an education and </w:t>
      </w:r>
      <w:r>
        <w:rPr>
          <w:rFonts w:ascii="Arial" w:hAnsi="Arial" w:cs="Arial"/>
        </w:rPr>
        <w:lastRenderedPageBreak/>
        <w:t>article 29 says education must develop every child’s personality, talents and abilities to the full.</w:t>
      </w:r>
    </w:p>
    <w:p w14:paraId="667BD08A" w14:textId="78162062" w:rsidR="00AA64A7" w:rsidRPr="00AA64A7" w:rsidRDefault="00AA64A7" w:rsidP="009E29ED">
      <w:pPr>
        <w:rPr>
          <w:rStyle w:val="Hyperlink"/>
          <w:rFonts w:ascii="Arial" w:hAnsi="Arial" w:cs="Arial"/>
          <w:color w:val="auto"/>
          <w:u w:val="none"/>
        </w:rPr>
      </w:pPr>
    </w:p>
    <w:p w14:paraId="23206DE4" w14:textId="2E24961A" w:rsidR="00E12185" w:rsidRDefault="00E12185" w:rsidP="009E29ED">
      <w:pPr>
        <w:rPr>
          <w:rFonts w:ascii="Arial" w:hAnsi="Arial" w:cs="Arial"/>
        </w:rPr>
      </w:pPr>
    </w:p>
    <w:p w14:paraId="4C9F27DB" w14:textId="10C8D02F" w:rsidR="00E12185" w:rsidRDefault="00E12185" w:rsidP="009E29ED">
      <w:pPr>
        <w:rPr>
          <w:rFonts w:ascii="Arial" w:hAnsi="Arial" w:cs="Arial"/>
        </w:rPr>
      </w:pPr>
    </w:p>
    <w:p w14:paraId="53B4A41A" w14:textId="77777777" w:rsidR="00E07B37" w:rsidRDefault="00E07B37">
      <w:pPr>
        <w:rPr>
          <w:rFonts w:ascii="Arial" w:hAnsi="Arial" w:cs="Arial"/>
          <w:sz w:val="28"/>
        </w:rPr>
      </w:pPr>
    </w:p>
    <w:p w14:paraId="5E4A8ADF" w14:textId="77777777" w:rsidR="00E07B37" w:rsidRDefault="00E07B37">
      <w:pPr>
        <w:rPr>
          <w:rFonts w:ascii="Arial" w:hAnsi="Arial" w:cs="Arial"/>
          <w:sz w:val="28"/>
        </w:rPr>
      </w:pPr>
    </w:p>
    <w:p w14:paraId="61B2D163" w14:textId="77777777" w:rsidR="00E07B37" w:rsidRDefault="00E07B37">
      <w:pPr>
        <w:rPr>
          <w:rFonts w:ascii="Arial" w:hAnsi="Arial" w:cs="Arial"/>
          <w:sz w:val="28"/>
        </w:rPr>
      </w:pPr>
    </w:p>
    <w:p w14:paraId="3DAA25AD" w14:textId="77777777" w:rsidR="00E07B37" w:rsidRDefault="00E07B37">
      <w:pPr>
        <w:rPr>
          <w:rFonts w:ascii="Arial" w:hAnsi="Arial" w:cs="Arial"/>
          <w:sz w:val="28"/>
        </w:rPr>
      </w:pPr>
    </w:p>
    <w:p w14:paraId="59531198" w14:textId="77777777" w:rsidR="00E07B37" w:rsidRDefault="00E07B37">
      <w:pPr>
        <w:rPr>
          <w:rFonts w:ascii="Arial" w:hAnsi="Arial" w:cs="Arial"/>
          <w:sz w:val="28"/>
        </w:rPr>
      </w:pPr>
    </w:p>
    <w:p w14:paraId="69C2380B" w14:textId="77777777" w:rsidR="00E07B37" w:rsidRDefault="00E07B37">
      <w:pPr>
        <w:rPr>
          <w:rFonts w:ascii="Arial" w:hAnsi="Arial" w:cs="Arial"/>
          <w:sz w:val="28"/>
        </w:rPr>
      </w:pPr>
    </w:p>
    <w:p w14:paraId="503A03B3" w14:textId="77777777" w:rsidR="00E07B37" w:rsidRDefault="00E07B37">
      <w:pPr>
        <w:rPr>
          <w:rFonts w:ascii="Arial" w:hAnsi="Arial" w:cs="Arial"/>
          <w:sz w:val="28"/>
        </w:rPr>
      </w:pPr>
    </w:p>
    <w:p w14:paraId="6C24DED5" w14:textId="77777777" w:rsidR="00E07B37" w:rsidRDefault="00E07B37">
      <w:pPr>
        <w:rPr>
          <w:rFonts w:ascii="Arial" w:hAnsi="Arial" w:cs="Arial"/>
          <w:sz w:val="28"/>
        </w:rPr>
      </w:pPr>
    </w:p>
    <w:p w14:paraId="67EF95B8" w14:textId="77777777" w:rsidR="00E07B37" w:rsidRDefault="00E07B37">
      <w:pPr>
        <w:rPr>
          <w:rFonts w:ascii="Arial" w:hAnsi="Arial" w:cs="Arial"/>
          <w:sz w:val="28"/>
        </w:rPr>
      </w:pPr>
    </w:p>
    <w:p w14:paraId="230C00F1" w14:textId="77777777" w:rsidR="00E07B37" w:rsidRDefault="00E07B37">
      <w:pPr>
        <w:rPr>
          <w:rFonts w:ascii="Arial" w:hAnsi="Arial" w:cs="Arial"/>
          <w:sz w:val="28"/>
        </w:rPr>
      </w:pPr>
    </w:p>
    <w:p w14:paraId="1F0D1F3F" w14:textId="77777777" w:rsidR="00E07B37" w:rsidRDefault="00E07B37">
      <w:pPr>
        <w:rPr>
          <w:rFonts w:ascii="Arial" w:hAnsi="Arial" w:cs="Arial"/>
          <w:sz w:val="28"/>
        </w:rPr>
      </w:pPr>
    </w:p>
    <w:p w14:paraId="705A4DAD" w14:textId="77777777" w:rsidR="00E07B37" w:rsidRDefault="00E07B37">
      <w:pPr>
        <w:rPr>
          <w:rFonts w:ascii="Arial" w:hAnsi="Arial" w:cs="Arial"/>
          <w:sz w:val="28"/>
        </w:rPr>
      </w:pPr>
    </w:p>
    <w:p w14:paraId="10CD78C1" w14:textId="77777777" w:rsidR="00E07B37" w:rsidRDefault="00E07B37">
      <w:pPr>
        <w:rPr>
          <w:rFonts w:ascii="Arial" w:hAnsi="Arial" w:cs="Arial"/>
          <w:sz w:val="28"/>
        </w:rPr>
      </w:pPr>
    </w:p>
    <w:p w14:paraId="11968FBB" w14:textId="77777777" w:rsidR="00E07B37" w:rsidRDefault="00E07B37">
      <w:pPr>
        <w:rPr>
          <w:rFonts w:ascii="Arial" w:hAnsi="Arial" w:cs="Arial"/>
          <w:sz w:val="28"/>
        </w:rPr>
      </w:pPr>
    </w:p>
    <w:p w14:paraId="2B15F61B" w14:textId="77777777" w:rsidR="00E07B37" w:rsidRDefault="00E07B37">
      <w:pPr>
        <w:rPr>
          <w:rFonts w:ascii="Arial" w:hAnsi="Arial" w:cs="Arial"/>
          <w:sz w:val="28"/>
        </w:rPr>
      </w:pPr>
    </w:p>
    <w:p w14:paraId="027FDE64" w14:textId="77777777" w:rsidR="00E07B37" w:rsidRDefault="00E07B37">
      <w:pPr>
        <w:rPr>
          <w:rFonts w:ascii="Arial" w:hAnsi="Arial" w:cs="Arial"/>
          <w:sz w:val="28"/>
        </w:rPr>
      </w:pPr>
    </w:p>
    <w:p w14:paraId="1187DA1B" w14:textId="77777777" w:rsidR="00E07B37" w:rsidRDefault="00E07B37">
      <w:pPr>
        <w:rPr>
          <w:rFonts w:ascii="Arial" w:hAnsi="Arial" w:cs="Arial"/>
          <w:sz w:val="28"/>
        </w:rPr>
      </w:pPr>
    </w:p>
    <w:p w14:paraId="22F805A0" w14:textId="77777777" w:rsidR="00E07B37" w:rsidRDefault="00E07B37">
      <w:pPr>
        <w:rPr>
          <w:rFonts w:ascii="Arial" w:hAnsi="Arial" w:cs="Arial"/>
          <w:sz w:val="28"/>
        </w:rPr>
      </w:pPr>
    </w:p>
    <w:p w14:paraId="34CB2908" w14:textId="77777777" w:rsidR="00E07B37" w:rsidRDefault="00E07B37">
      <w:pPr>
        <w:rPr>
          <w:rFonts w:ascii="Arial" w:hAnsi="Arial" w:cs="Arial"/>
          <w:sz w:val="28"/>
        </w:rPr>
      </w:pPr>
    </w:p>
    <w:p w14:paraId="0BE848AB" w14:textId="77777777" w:rsidR="00E07B37" w:rsidRDefault="00E07B37">
      <w:pPr>
        <w:rPr>
          <w:rFonts w:ascii="Arial" w:hAnsi="Arial" w:cs="Arial"/>
          <w:sz w:val="28"/>
        </w:rPr>
      </w:pPr>
    </w:p>
    <w:p w14:paraId="35BF7BB4" w14:textId="77777777" w:rsidR="00E07B37" w:rsidRDefault="00E07B37">
      <w:pPr>
        <w:rPr>
          <w:rFonts w:ascii="Arial" w:hAnsi="Arial" w:cs="Arial"/>
          <w:sz w:val="28"/>
        </w:rPr>
      </w:pPr>
    </w:p>
    <w:p w14:paraId="38F19880" w14:textId="77777777" w:rsidR="00E07B37" w:rsidRDefault="00E07B37">
      <w:pPr>
        <w:rPr>
          <w:rFonts w:ascii="Arial" w:hAnsi="Arial" w:cs="Arial"/>
          <w:sz w:val="28"/>
        </w:rPr>
      </w:pPr>
    </w:p>
    <w:p w14:paraId="32DD8F61" w14:textId="77777777" w:rsidR="00E07B37" w:rsidRDefault="00E07B37">
      <w:pPr>
        <w:rPr>
          <w:rFonts w:ascii="Arial" w:hAnsi="Arial" w:cs="Arial"/>
          <w:sz w:val="28"/>
        </w:rPr>
      </w:pPr>
    </w:p>
    <w:p w14:paraId="38D847F4" w14:textId="77777777" w:rsidR="00E07B37" w:rsidRDefault="00E07B37">
      <w:pPr>
        <w:rPr>
          <w:rFonts w:ascii="Arial" w:hAnsi="Arial" w:cs="Arial"/>
          <w:sz w:val="28"/>
        </w:rPr>
      </w:pPr>
    </w:p>
    <w:p w14:paraId="1A1D74F1" w14:textId="77777777" w:rsidR="00E07B37" w:rsidRDefault="00E07B37">
      <w:pPr>
        <w:rPr>
          <w:rFonts w:ascii="Arial" w:hAnsi="Arial" w:cs="Arial"/>
          <w:sz w:val="28"/>
        </w:rPr>
      </w:pPr>
    </w:p>
    <w:p w14:paraId="0A767279" w14:textId="77777777" w:rsidR="00E07B37" w:rsidRDefault="00E07B37">
      <w:pPr>
        <w:rPr>
          <w:rFonts w:ascii="Arial" w:hAnsi="Arial" w:cs="Arial"/>
          <w:sz w:val="28"/>
        </w:rPr>
      </w:pPr>
    </w:p>
    <w:p w14:paraId="5C20C7C7" w14:textId="77777777" w:rsidR="00E07B37" w:rsidRDefault="00E07B37">
      <w:pPr>
        <w:rPr>
          <w:rFonts w:ascii="Arial" w:hAnsi="Arial" w:cs="Arial"/>
          <w:sz w:val="28"/>
        </w:rPr>
      </w:pPr>
    </w:p>
    <w:p w14:paraId="53AD0366" w14:textId="77777777" w:rsidR="00E07B37" w:rsidRDefault="00E07B37">
      <w:pPr>
        <w:rPr>
          <w:rFonts w:ascii="Arial" w:hAnsi="Arial" w:cs="Arial"/>
          <w:sz w:val="28"/>
        </w:rPr>
      </w:pPr>
    </w:p>
    <w:p w14:paraId="4CDDD3B9" w14:textId="77777777" w:rsidR="00E07B37" w:rsidRDefault="00E07B37">
      <w:pPr>
        <w:rPr>
          <w:rFonts w:ascii="Arial" w:hAnsi="Arial" w:cs="Arial"/>
          <w:sz w:val="28"/>
        </w:rPr>
      </w:pPr>
    </w:p>
    <w:p w14:paraId="0DBA4B91" w14:textId="77777777" w:rsidR="00E07B37" w:rsidRDefault="00E07B37">
      <w:pPr>
        <w:rPr>
          <w:rFonts w:ascii="Arial" w:hAnsi="Arial" w:cs="Arial"/>
          <w:sz w:val="28"/>
        </w:rPr>
      </w:pPr>
    </w:p>
    <w:p w14:paraId="56CC1703" w14:textId="77777777" w:rsidR="00E07B37" w:rsidRDefault="00E07B37">
      <w:pPr>
        <w:rPr>
          <w:rFonts w:ascii="Arial" w:hAnsi="Arial" w:cs="Arial"/>
          <w:sz w:val="28"/>
        </w:rPr>
      </w:pPr>
    </w:p>
    <w:p w14:paraId="68D035BA" w14:textId="77777777" w:rsidR="00E07B37" w:rsidRDefault="00E07B37">
      <w:pPr>
        <w:rPr>
          <w:rFonts w:ascii="Arial" w:hAnsi="Arial" w:cs="Arial"/>
          <w:sz w:val="28"/>
        </w:rPr>
      </w:pPr>
    </w:p>
    <w:p w14:paraId="177320B5" w14:textId="77777777" w:rsidR="00E07B37" w:rsidRDefault="00E07B37">
      <w:pPr>
        <w:rPr>
          <w:rFonts w:ascii="Arial" w:hAnsi="Arial" w:cs="Arial"/>
          <w:sz w:val="28"/>
        </w:rPr>
      </w:pPr>
    </w:p>
    <w:p w14:paraId="2D250A9A" w14:textId="77777777" w:rsidR="00E07B37" w:rsidRDefault="00E07B37">
      <w:pPr>
        <w:rPr>
          <w:rFonts w:ascii="Arial" w:hAnsi="Arial" w:cs="Arial"/>
          <w:sz w:val="28"/>
        </w:rPr>
      </w:pPr>
    </w:p>
    <w:p w14:paraId="0BEB6E8F" w14:textId="77777777" w:rsidR="00E07B37" w:rsidRDefault="00E07B37">
      <w:pPr>
        <w:rPr>
          <w:rFonts w:ascii="Arial" w:hAnsi="Arial" w:cs="Arial"/>
          <w:sz w:val="28"/>
        </w:rPr>
      </w:pPr>
    </w:p>
    <w:p w14:paraId="4589CCFF" w14:textId="77777777" w:rsidR="00E07B37" w:rsidRDefault="00E07B37">
      <w:pPr>
        <w:rPr>
          <w:rFonts w:ascii="Arial" w:hAnsi="Arial" w:cs="Arial"/>
          <w:sz w:val="28"/>
        </w:rPr>
      </w:pPr>
    </w:p>
    <w:p w14:paraId="1843C83B" w14:textId="77777777" w:rsidR="00E07B37" w:rsidRDefault="00E07B37">
      <w:pPr>
        <w:rPr>
          <w:rFonts w:ascii="Arial" w:hAnsi="Arial" w:cs="Arial"/>
          <w:sz w:val="28"/>
        </w:rPr>
      </w:pPr>
    </w:p>
    <w:p w14:paraId="75253D64" w14:textId="77777777" w:rsidR="00E07B37" w:rsidRDefault="00E07B37">
      <w:pPr>
        <w:rPr>
          <w:rFonts w:ascii="Arial" w:hAnsi="Arial" w:cs="Arial"/>
          <w:sz w:val="28"/>
        </w:rPr>
      </w:pPr>
      <w:bookmarkStart w:id="0" w:name="_GoBack"/>
      <w:bookmarkEnd w:id="0"/>
    </w:p>
    <w:p w14:paraId="2A60418F" w14:textId="7B653813" w:rsidR="00E12185" w:rsidRDefault="007C6AC3">
      <w:pPr>
        <w:rPr>
          <w:rFonts w:ascii="Arial" w:hAnsi="Arial" w:cs="Arial"/>
          <w:sz w:val="28"/>
        </w:rPr>
      </w:pPr>
      <w:r w:rsidRPr="007C6AC3">
        <w:rPr>
          <w:rFonts w:ascii="Arial" w:hAnsi="Arial" w:cs="Arial"/>
          <w:sz w:val="28"/>
        </w:rPr>
        <w:lastRenderedPageBreak/>
        <w:t>Reference:</w:t>
      </w:r>
      <w:r w:rsidR="00E12185">
        <w:rPr>
          <w:rFonts w:ascii="Arial" w:hAnsi="Arial" w:cs="Arial"/>
          <w:sz w:val="28"/>
        </w:rPr>
        <w:br/>
      </w:r>
    </w:p>
    <w:p w14:paraId="3F0FE2E5" w14:textId="77777777" w:rsidR="00E07B37" w:rsidRDefault="00D6476C">
      <w:pPr>
        <w:rPr>
          <w:rFonts w:ascii="Arial" w:hAnsi="Arial" w:cs="Arial"/>
        </w:rPr>
      </w:pPr>
      <w:r>
        <w:rPr>
          <w:rFonts w:ascii="Arial" w:hAnsi="Arial" w:cs="Arial"/>
        </w:rPr>
        <w:t xml:space="preserve">BBC News (2018) </w:t>
      </w:r>
      <w:r w:rsidRPr="00D6476C">
        <w:rPr>
          <w:rFonts w:ascii="Arial" w:hAnsi="Arial" w:cs="Arial"/>
          <w:i/>
        </w:rPr>
        <w:t>Autistic boy constructively excluded from school.</w:t>
      </w:r>
      <w:r>
        <w:rPr>
          <w:rFonts w:ascii="Arial" w:hAnsi="Arial" w:cs="Arial"/>
        </w:rPr>
        <w:t xml:space="preserve"> Available at: </w:t>
      </w:r>
      <w:hyperlink r:id="rId7" w:history="1">
        <w:r w:rsidRPr="00C85823">
          <w:rPr>
            <w:rStyle w:val="Hyperlink"/>
            <w:rFonts w:ascii="Arial" w:hAnsi="Arial" w:cs="Arial"/>
          </w:rPr>
          <w:t>https://www.bbc.co.uk/news/uk-northern-ireland-45867712</w:t>
        </w:r>
      </w:hyperlink>
      <w:r>
        <w:rPr>
          <w:rFonts w:ascii="Arial" w:hAnsi="Arial" w:cs="Arial"/>
        </w:rPr>
        <w:t xml:space="preserve"> (Accessed: 20</w:t>
      </w:r>
      <w:r w:rsidRPr="00E86FCB">
        <w:rPr>
          <w:rFonts w:ascii="Arial" w:hAnsi="Arial" w:cs="Arial"/>
          <w:vertAlign w:val="superscript"/>
        </w:rPr>
        <w:t>th</w:t>
      </w:r>
      <w:r>
        <w:rPr>
          <w:rFonts w:ascii="Arial" w:hAnsi="Arial" w:cs="Arial"/>
        </w:rPr>
        <w:t xml:space="preserve"> February </w:t>
      </w:r>
    </w:p>
    <w:p w14:paraId="712D11AC" w14:textId="5F80403C" w:rsidR="00D6476C" w:rsidRPr="00E12185" w:rsidRDefault="00D6476C">
      <w:pPr>
        <w:rPr>
          <w:rFonts w:ascii="Arial" w:hAnsi="Arial" w:cs="Arial"/>
          <w:sz w:val="28"/>
        </w:rPr>
      </w:pPr>
      <w:r>
        <w:rPr>
          <w:rFonts w:ascii="Arial" w:hAnsi="Arial" w:cs="Arial"/>
        </w:rPr>
        <w:t>2019)</w:t>
      </w:r>
    </w:p>
    <w:p w14:paraId="7BDD800D" w14:textId="616F5F6F" w:rsidR="00D6476C" w:rsidRDefault="00D6476C" w:rsidP="00D6476C">
      <w:pPr>
        <w:rPr>
          <w:rFonts w:ascii="Arial" w:hAnsi="Arial" w:cs="Arial"/>
        </w:rPr>
      </w:pPr>
    </w:p>
    <w:p w14:paraId="08AD02C3" w14:textId="32FE7434" w:rsidR="007B52F7" w:rsidRDefault="007B52F7" w:rsidP="00D6476C">
      <w:pPr>
        <w:rPr>
          <w:rFonts w:ascii="Arial" w:hAnsi="Arial" w:cs="Arial"/>
        </w:rPr>
      </w:pPr>
      <w:r>
        <w:rPr>
          <w:rFonts w:ascii="Arial" w:hAnsi="Arial" w:cs="Arial"/>
        </w:rPr>
        <w:t xml:space="preserve">Elliott, L (2017) </w:t>
      </w:r>
      <w:r w:rsidRPr="007B52F7">
        <w:rPr>
          <w:rFonts w:ascii="Arial" w:hAnsi="Arial" w:cs="Arial"/>
          <w:i/>
        </w:rPr>
        <w:t>Child poverty in Britain to set to soar to new record, says thinktank.</w:t>
      </w:r>
      <w:r>
        <w:rPr>
          <w:rFonts w:ascii="Arial" w:hAnsi="Arial" w:cs="Arial"/>
        </w:rPr>
        <w:t xml:space="preserve"> Available at: </w:t>
      </w:r>
      <w:hyperlink r:id="rId8" w:history="1">
        <w:r w:rsidRPr="00C85823">
          <w:rPr>
            <w:rStyle w:val="Hyperlink"/>
            <w:rFonts w:ascii="Arial" w:hAnsi="Arial" w:cs="Arial"/>
          </w:rPr>
          <w:t>https://www.theguardian.com/society/2017/nov/02/child-poverty-britain-set-to-soar-to-new-record-ifs</w:t>
        </w:r>
      </w:hyperlink>
      <w:r>
        <w:rPr>
          <w:rFonts w:ascii="Arial" w:hAnsi="Arial" w:cs="Arial"/>
        </w:rPr>
        <w:t xml:space="preserve"> (Accessed: 23</w:t>
      </w:r>
      <w:r>
        <w:rPr>
          <w:rFonts w:ascii="Arial" w:hAnsi="Arial" w:cs="Arial"/>
          <w:vertAlign w:val="superscript"/>
        </w:rPr>
        <w:t>rd</w:t>
      </w:r>
      <w:r>
        <w:rPr>
          <w:rFonts w:ascii="Arial" w:hAnsi="Arial" w:cs="Arial"/>
        </w:rPr>
        <w:t xml:space="preserve"> February 2019) </w:t>
      </w:r>
    </w:p>
    <w:p w14:paraId="2CEED508" w14:textId="77777777" w:rsidR="007B52F7" w:rsidRDefault="007B52F7" w:rsidP="00D6476C">
      <w:pPr>
        <w:rPr>
          <w:rFonts w:ascii="Arial" w:hAnsi="Arial" w:cs="Arial"/>
        </w:rPr>
      </w:pPr>
    </w:p>
    <w:p w14:paraId="3BABFE52" w14:textId="243AB925" w:rsidR="00D6476C" w:rsidRDefault="00D6476C" w:rsidP="00D6476C">
      <w:pPr>
        <w:rPr>
          <w:rFonts w:ascii="Arial" w:hAnsi="Arial" w:cs="Arial"/>
        </w:rPr>
      </w:pPr>
      <w:r>
        <w:rPr>
          <w:rFonts w:ascii="Arial" w:hAnsi="Arial" w:cs="Arial"/>
        </w:rPr>
        <w:t xml:space="preserve">Extension (2016) </w:t>
      </w:r>
      <w:r w:rsidRPr="00D6476C">
        <w:rPr>
          <w:rFonts w:ascii="Arial" w:hAnsi="Arial" w:cs="Arial"/>
          <w:i/>
        </w:rPr>
        <w:t>Breakfast and the brain:</w:t>
      </w:r>
      <w:r>
        <w:rPr>
          <w:rFonts w:ascii="Arial" w:hAnsi="Arial" w:cs="Arial"/>
        </w:rPr>
        <w:t xml:space="preserve"> </w:t>
      </w:r>
      <w:r w:rsidRPr="000F5537">
        <w:rPr>
          <w:rFonts w:ascii="Arial" w:hAnsi="Arial" w:cs="Arial"/>
          <w:i/>
        </w:rPr>
        <w:t>How eating breakfast impacts school performance</w:t>
      </w:r>
      <w:r>
        <w:rPr>
          <w:rFonts w:ascii="Arial" w:hAnsi="Arial" w:cs="Arial"/>
        </w:rPr>
        <w:t xml:space="preserve">. Available at: </w:t>
      </w:r>
      <w:hyperlink r:id="rId9" w:history="1">
        <w:r w:rsidRPr="00C85823">
          <w:rPr>
            <w:rStyle w:val="Hyperlink"/>
            <w:rFonts w:ascii="Arial" w:hAnsi="Arial" w:cs="Arial"/>
          </w:rPr>
          <w:t>https://articles.extension.org/pages/68837/breakfast-and-the-brain:-how-eating-breakfast-impacts-school-performance</w:t>
        </w:r>
      </w:hyperlink>
      <w:r>
        <w:rPr>
          <w:rFonts w:ascii="Arial" w:hAnsi="Arial" w:cs="Arial"/>
        </w:rPr>
        <w:t xml:space="preserve"> (Accessed: 22</w:t>
      </w:r>
      <w:r w:rsidRPr="000F5537">
        <w:rPr>
          <w:rFonts w:ascii="Arial" w:hAnsi="Arial" w:cs="Arial"/>
          <w:vertAlign w:val="superscript"/>
        </w:rPr>
        <w:t>nd</w:t>
      </w:r>
      <w:r>
        <w:rPr>
          <w:rFonts w:ascii="Arial" w:hAnsi="Arial" w:cs="Arial"/>
        </w:rPr>
        <w:t xml:space="preserve">  February 2019)</w:t>
      </w:r>
    </w:p>
    <w:p w14:paraId="504863A2" w14:textId="77777777" w:rsidR="00D6476C" w:rsidRDefault="00D6476C" w:rsidP="00D6476C">
      <w:pPr>
        <w:rPr>
          <w:rFonts w:ascii="Arial" w:hAnsi="Arial" w:cs="Arial"/>
        </w:rPr>
      </w:pPr>
    </w:p>
    <w:p w14:paraId="0EE11C9D" w14:textId="4C5D9E86" w:rsidR="00D6476C" w:rsidRDefault="00D6476C" w:rsidP="00D6476C">
      <w:pPr>
        <w:rPr>
          <w:rFonts w:ascii="Arial" w:hAnsi="Arial" w:cs="Arial"/>
        </w:rPr>
      </w:pPr>
      <w:r>
        <w:rPr>
          <w:rFonts w:ascii="Arial" w:hAnsi="Arial" w:cs="Arial"/>
        </w:rPr>
        <w:t xml:space="preserve">Equality and Human Rights Commission (no date) </w:t>
      </w:r>
      <w:r w:rsidRPr="000F5537">
        <w:rPr>
          <w:rFonts w:ascii="Arial" w:hAnsi="Arial" w:cs="Arial"/>
          <w:i/>
        </w:rPr>
        <w:t>Equality Act FAQs</w:t>
      </w:r>
      <w:r>
        <w:rPr>
          <w:rFonts w:ascii="Arial" w:hAnsi="Arial" w:cs="Arial"/>
        </w:rPr>
        <w:t xml:space="preserve">. Available at: </w:t>
      </w:r>
      <w:hyperlink r:id="rId10" w:history="1">
        <w:r w:rsidRPr="00C85823">
          <w:rPr>
            <w:rStyle w:val="Hyperlink"/>
            <w:rFonts w:ascii="Arial" w:hAnsi="Arial" w:cs="Arial"/>
          </w:rPr>
          <w:t>https://www.equalityhumanrights.com/en/equality-act/equality-act-faqs</w:t>
        </w:r>
      </w:hyperlink>
      <w:r>
        <w:rPr>
          <w:rFonts w:ascii="Arial" w:hAnsi="Arial" w:cs="Arial"/>
        </w:rPr>
        <w:t xml:space="preserve"> (Accessed: 20</w:t>
      </w:r>
      <w:r w:rsidRPr="00E86FCB">
        <w:rPr>
          <w:rFonts w:ascii="Arial" w:hAnsi="Arial" w:cs="Arial"/>
          <w:vertAlign w:val="superscript"/>
        </w:rPr>
        <w:t>th</w:t>
      </w:r>
      <w:r>
        <w:rPr>
          <w:rFonts w:ascii="Arial" w:hAnsi="Arial" w:cs="Arial"/>
        </w:rPr>
        <w:t xml:space="preserve"> February 2019)</w:t>
      </w:r>
    </w:p>
    <w:p w14:paraId="3E976215" w14:textId="39AA0F7C" w:rsidR="00D6476C" w:rsidRDefault="00D6476C" w:rsidP="00D6476C">
      <w:pPr>
        <w:rPr>
          <w:rFonts w:ascii="Arial" w:hAnsi="Arial" w:cs="Arial"/>
        </w:rPr>
      </w:pPr>
    </w:p>
    <w:p w14:paraId="4C20D9A5" w14:textId="58C8CC10" w:rsidR="00E12185" w:rsidRDefault="00E12185" w:rsidP="00D6476C">
      <w:pPr>
        <w:rPr>
          <w:rFonts w:ascii="Arial" w:hAnsi="Arial" w:cs="Arial"/>
        </w:rPr>
      </w:pPr>
      <w:r>
        <w:rPr>
          <w:rFonts w:ascii="Arial" w:hAnsi="Arial" w:cs="Arial"/>
        </w:rPr>
        <w:t xml:space="preserve">Horgan, G (2007) </w:t>
      </w:r>
      <w:r w:rsidRPr="00E12185">
        <w:rPr>
          <w:rFonts w:ascii="Arial" w:hAnsi="Arial" w:cs="Arial"/>
          <w:i/>
        </w:rPr>
        <w:t>The Impact of poverty on young children’s experience of school. Available at:</w:t>
      </w:r>
      <w:r>
        <w:rPr>
          <w:rFonts w:ascii="Arial" w:hAnsi="Arial" w:cs="Arial"/>
        </w:rPr>
        <w:t xml:space="preserve"> </w:t>
      </w:r>
      <w:hyperlink r:id="rId11" w:history="1">
        <w:r w:rsidRPr="00C85823">
          <w:rPr>
            <w:rStyle w:val="Hyperlink"/>
            <w:rFonts w:ascii="Arial" w:hAnsi="Arial" w:cs="Arial"/>
          </w:rPr>
          <w:t>https://learning.gov.wales/docs/learningwales/publications/120817experienceen.pdf</w:t>
        </w:r>
      </w:hyperlink>
      <w:r>
        <w:rPr>
          <w:rFonts w:ascii="Arial" w:hAnsi="Arial" w:cs="Arial"/>
        </w:rPr>
        <w:t xml:space="preserve"> (Accessed: 23</w:t>
      </w:r>
      <w:r>
        <w:rPr>
          <w:rFonts w:ascii="Arial" w:hAnsi="Arial" w:cs="Arial"/>
          <w:vertAlign w:val="superscript"/>
        </w:rPr>
        <w:t>rd</w:t>
      </w:r>
      <w:r>
        <w:rPr>
          <w:rFonts w:ascii="Arial" w:hAnsi="Arial" w:cs="Arial"/>
        </w:rPr>
        <w:t xml:space="preserve"> February 2019)</w:t>
      </w:r>
    </w:p>
    <w:p w14:paraId="2A4972E2" w14:textId="5EC8FF3F" w:rsidR="006541B7" w:rsidRDefault="006541B7" w:rsidP="00D6476C">
      <w:pPr>
        <w:rPr>
          <w:rFonts w:ascii="Arial" w:hAnsi="Arial" w:cs="Arial"/>
        </w:rPr>
      </w:pPr>
    </w:p>
    <w:p w14:paraId="5FF50819" w14:textId="601B6313" w:rsidR="006541B7" w:rsidRDefault="006541B7" w:rsidP="00D6476C">
      <w:pPr>
        <w:rPr>
          <w:rFonts w:ascii="Arial" w:hAnsi="Arial" w:cs="Arial"/>
        </w:rPr>
      </w:pPr>
      <w:r>
        <w:rPr>
          <w:rFonts w:ascii="Arial" w:hAnsi="Arial" w:cs="Arial"/>
        </w:rPr>
        <w:t xml:space="preserve">National Educational Union (no date) </w:t>
      </w:r>
      <w:r w:rsidRPr="006541B7">
        <w:rPr>
          <w:rFonts w:ascii="Arial" w:hAnsi="Arial" w:cs="Arial"/>
          <w:i/>
        </w:rPr>
        <w:t>EduFacts- Child Poverty.</w:t>
      </w:r>
      <w:r>
        <w:rPr>
          <w:rFonts w:ascii="Arial" w:hAnsi="Arial" w:cs="Arial"/>
        </w:rPr>
        <w:t xml:space="preserve"> Available at: </w:t>
      </w:r>
      <w:hyperlink r:id="rId12" w:history="1">
        <w:r w:rsidRPr="00C85823">
          <w:rPr>
            <w:rStyle w:val="Hyperlink"/>
            <w:rFonts w:ascii="Arial" w:hAnsi="Arial" w:cs="Arial"/>
          </w:rPr>
          <w:t>https://www.teachers.org.uk/edufacts/child-poverty</w:t>
        </w:r>
      </w:hyperlink>
      <w:r>
        <w:rPr>
          <w:rFonts w:ascii="Arial" w:hAnsi="Arial" w:cs="Arial"/>
        </w:rPr>
        <w:t xml:space="preserve"> (Accessed: 22</w:t>
      </w:r>
      <w:r w:rsidRPr="000F5537">
        <w:rPr>
          <w:rFonts w:ascii="Arial" w:hAnsi="Arial" w:cs="Arial"/>
          <w:vertAlign w:val="superscript"/>
        </w:rPr>
        <w:t>nd</w:t>
      </w:r>
      <w:r>
        <w:rPr>
          <w:rFonts w:ascii="Arial" w:hAnsi="Arial" w:cs="Arial"/>
        </w:rPr>
        <w:t xml:space="preserve"> February 2019)</w:t>
      </w:r>
    </w:p>
    <w:p w14:paraId="7785FF21" w14:textId="77777777" w:rsidR="00E12185" w:rsidRDefault="00E12185" w:rsidP="00D6476C">
      <w:pPr>
        <w:rPr>
          <w:rFonts w:ascii="Arial" w:hAnsi="Arial" w:cs="Arial"/>
        </w:rPr>
      </w:pPr>
    </w:p>
    <w:p w14:paraId="3B48B67E" w14:textId="77777777" w:rsidR="00D6476C" w:rsidRDefault="00D6476C" w:rsidP="00D6476C">
      <w:pPr>
        <w:rPr>
          <w:rFonts w:ascii="Arial" w:hAnsi="Arial" w:cs="Arial"/>
        </w:rPr>
      </w:pPr>
      <w:r>
        <w:rPr>
          <w:rFonts w:ascii="Arial" w:hAnsi="Arial" w:cs="Arial"/>
        </w:rPr>
        <w:t xml:space="preserve">Pring, J (2019) </w:t>
      </w:r>
      <w:r w:rsidRPr="002E6E31">
        <w:rPr>
          <w:rFonts w:ascii="Arial" w:hAnsi="Arial" w:cs="Arial"/>
          <w:i/>
        </w:rPr>
        <w:t>Disabled pupil fights at high court for full school inclusion.</w:t>
      </w:r>
      <w:r>
        <w:rPr>
          <w:rFonts w:ascii="Arial" w:hAnsi="Arial" w:cs="Arial"/>
        </w:rPr>
        <w:t xml:space="preserve"> Available at: </w:t>
      </w:r>
      <w:hyperlink r:id="rId13" w:history="1">
        <w:r w:rsidRPr="00C85823">
          <w:rPr>
            <w:rStyle w:val="Hyperlink"/>
            <w:rFonts w:ascii="Arial" w:hAnsi="Arial" w:cs="Arial"/>
          </w:rPr>
          <w:t>https://www.disabilitynewsservice.com/disabled-pupil-fights-at-high-court-for-full-school-inclusion/</w:t>
        </w:r>
      </w:hyperlink>
      <w:r>
        <w:rPr>
          <w:rFonts w:ascii="Arial" w:hAnsi="Arial" w:cs="Arial"/>
        </w:rPr>
        <w:t xml:space="preserve"> (Accessed: 20</w:t>
      </w:r>
      <w:r w:rsidRPr="00E86FCB">
        <w:rPr>
          <w:rFonts w:ascii="Arial" w:hAnsi="Arial" w:cs="Arial"/>
          <w:vertAlign w:val="superscript"/>
        </w:rPr>
        <w:t>th</w:t>
      </w:r>
      <w:r>
        <w:rPr>
          <w:rFonts w:ascii="Arial" w:hAnsi="Arial" w:cs="Arial"/>
        </w:rPr>
        <w:t xml:space="preserve"> February 2019)</w:t>
      </w:r>
    </w:p>
    <w:p w14:paraId="540FF882" w14:textId="77777777" w:rsidR="00D6476C" w:rsidRDefault="00D6476C" w:rsidP="00D6476C">
      <w:pPr>
        <w:rPr>
          <w:rFonts w:ascii="Arial" w:hAnsi="Arial" w:cs="Arial"/>
        </w:rPr>
      </w:pPr>
    </w:p>
    <w:p w14:paraId="15298041" w14:textId="55BF3AAC" w:rsidR="00D6476C" w:rsidRDefault="00D6476C" w:rsidP="00D6476C">
      <w:pPr>
        <w:rPr>
          <w:rFonts w:ascii="Arial" w:hAnsi="Arial" w:cs="Arial"/>
        </w:rPr>
      </w:pPr>
      <w:r>
        <w:rPr>
          <w:rFonts w:ascii="Arial" w:hAnsi="Arial" w:cs="Arial"/>
        </w:rPr>
        <w:t xml:space="preserve">Save the Children (no date) </w:t>
      </w:r>
      <w:r w:rsidRPr="00E86FCB">
        <w:rPr>
          <w:rFonts w:ascii="Arial" w:hAnsi="Arial" w:cs="Arial"/>
          <w:i/>
        </w:rPr>
        <w:t>Wales working with families, schools and communities.</w:t>
      </w:r>
      <w:r>
        <w:rPr>
          <w:rFonts w:ascii="Arial" w:hAnsi="Arial" w:cs="Arial"/>
        </w:rPr>
        <w:t xml:space="preserve"> Available at: </w:t>
      </w:r>
      <w:hyperlink r:id="rId14" w:history="1">
        <w:r w:rsidRPr="00C85823">
          <w:rPr>
            <w:rStyle w:val="Hyperlink"/>
            <w:rFonts w:ascii="Arial" w:hAnsi="Arial" w:cs="Arial"/>
          </w:rPr>
          <w:t>https://www.savethechildren.org.uk/what-we-do/uk-work/wales</w:t>
        </w:r>
      </w:hyperlink>
      <w:r w:rsidRPr="00E86FCB">
        <w:rPr>
          <w:rFonts w:ascii="Arial" w:hAnsi="Arial" w:cs="Arial"/>
        </w:rPr>
        <w:t xml:space="preserve"> </w:t>
      </w:r>
      <w:r>
        <w:rPr>
          <w:rFonts w:ascii="Arial" w:hAnsi="Arial" w:cs="Arial"/>
        </w:rPr>
        <w:t>(Accessed: 22</w:t>
      </w:r>
      <w:r>
        <w:rPr>
          <w:rFonts w:ascii="Arial" w:hAnsi="Arial" w:cs="Arial"/>
          <w:vertAlign w:val="superscript"/>
        </w:rPr>
        <w:t>nd</w:t>
      </w:r>
      <w:r>
        <w:rPr>
          <w:rFonts w:ascii="Arial" w:hAnsi="Arial" w:cs="Arial"/>
        </w:rPr>
        <w:t xml:space="preserve"> February 2019)</w:t>
      </w:r>
      <w:r>
        <w:rPr>
          <w:rFonts w:ascii="Arial" w:hAnsi="Arial" w:cs="Arial"/>
        </w:rPr>
        <w:br/>
      </w:r>
    </w:p>
    <w:p w14:paraId="7429FB20" w14:textId="77777777" w:rsidR="00D6476C" w:rsidRDefault="00D6476C" w:rsidP="00D6476C">
      <w:pPr>
        <w:rPr>
          <w:rFonts w:ascii="Arial" w:hAnsi="Arial" w:cs="Arial"/>
        </w:rPr>
      </w:pPr>
      <w:r>
        <w:rPr>
          <w:rFonts w:ascii="Arial" w:hAnsi="Arial" w:cs="Arial"/>
        </w:rPr>
        <w:t xml:space="preserve">Save the Children (2018) </w:t>
      </w:r>
      <w:r w:rsidRPr="00E86FCB">
        <w:rPr>
          <w:rFonts w:ascii="Arial" w:hAnsi="Arial" w:cs="Arial"/>
          <w:i/>
        </w:rPr>
        <w:t xml:space="preserve">Little pieces. Big picture. </w:t>
      </w:r>
      <w:r>
        <w:rPr>
          <w:rFonts w:ascii="Arial" w:hAnsi="Arial" w:cs="Arial"/>
        </w:rPr>
        <w:t xml:space="preserve">Available at: </w:t>
      </w:r>
      <w:hyperlink r:id="rId15" w:history="1">
        <w:r w:rsidRPr="00C85823">
          <w:rPr>
            <w:rStyle w:val="Hyperlink"/>
            <w:rFonts w:ascii="Arial" w:hAnsi="Arial" w:cs="Arial"/>
          </w:rPr>
          <w:t>https://www.savethechildren.org.uk/content/dam/global/reports/education-and-child-protection/stc-wales-childcare-report-2017.pdf</w:t>
        </w:r>
      </w:hyperlink>
      <w:r>
        <w:rPr>
          <w:rFonts w:ascii="Arial" w:hAnsi="Arial" w:cs="Arial"/>
        </w:rPr>
        <w:t xml:space="preserve"> (Accessed: 23</w:t>
      </w:r>
      <w:r>
        <w:rPr>
          <w:rFonts w:ascii="Arial" w:hAnsi="Arial" w:cs="Arial"/>
          <w:vertAlign w:val="superscript"/>
        </w:rPr>
        <w:t>rd</w:t>
      </w:r>
      <w:r>
        <w:rPr>
          <w:rFonts w:ascii="Arial" w:hAnsi="Arial" w:cs="Arial"/>
        </w:rPr>
        <w:t xml:space="preserve"> February 2019) </w:t>
      </w:r>
    </w:p>
    <w:p w14:paraId="5218EB18" w14:textId="20FFE33E" w:rsidR="00E86FCB" w:rsidRDefault="00E86FCB">
      <w:pPr>
        <w:rPr>
          <w:rFonts w:ascii="Arial" w:hAnsi="Arial" w:cs="Arial"/>
          <w:sz w:val="28"/>
        </w:rPr>
      </w:pPr>
    </w:p>
    <w:p w14:paraId="13BD8E1A" w14:textId="633FE438" w:rsidR="00E86FCB" w:rsidRDefault="00E86FCB">
      <w:pPr>
        <w:rPr>
          <w:rFonts w:ascii="Arial" w:hAnsi="Arial" w:cs="Arial"/>
        </w:rPr>
      </w:pPr>
      <w:r>
        <w:rPr>
          <w:rFonts w:ascii="Arial" w:hAnsi="Arial" w:cs="Arial"/>
        </w:rPr>
        <w:t xml:space="preserve">The Children’s Society (no date) </w:t>
      </w:r>
      <w:r w:rsidRPr="00E86FCB">
        <w:rPr>
          <w:rFonts w:ascii="Arial" w:hAnsi="Arial" w:cs="Arial"/>
          <w:i/>
        </w:rPr>
        <w:t>What are the effects of child poverty?</w:t>
      </w:r>
      <w:r>
        <w:rPr>
          <w:rFonts w:ascii="Arial" w:hAnsi="Arial" w:cs="Arial"/>
        </w:rPr>
        <w:t xml:space="preserve"> Available at: </w:t>
      </w:r>
      <w:hyperlink r:id="rId16" w:history="1">
        <w:r w:rsidRPr="00C85823">
          <w:rPr>
            <w:rStyle w:val="Hyperlink"/>
            <w:rFonts w:ascii="Arial" w:hAnsi="Arial" w:cs="Arial"/>
          </w:rPr>
          <w:t>https://www.childrenssociety.org.uk/what-we-do/our-work/ending-child-poverty/what-are-the-effects-of-child-poverty</w:t>
        </w:r>
      </w:hyperlink>
      <w:r>
        <w:rPr>
          <w:rFonts w:ascii="Arial" w:hAnsi="Arial" w:cs="Arial"/>
        </w:rPr>
        <w:t xml:space="preserve"> (Accessed: 2</w:t>
      </w:r>
      <w:r w:rsidR="000F5537">
        <w:rPr>
          <w:rFonts w:ascii="Arial" w:hAnsi="Arial" w:cs="Arial"/>
        </w:rPr>
        <w:t>2</w:t>
      </w:r>
      <w:r w:rsidR="000F5537">
        <w:rPr>
          <w:rFonts w:ascii="Arial" w:hAnsi="Arial" w:cs="Arial"/>
          <w:vertAlign w:val="superscript"/>
        </w:rPr>
        <w:t>nd</w:t>
      </w:r>
      <w:r>
        <w:rPr>
          <w:rFonts w:ascii="Arial" w:hAnsi="Arial" w:cs="Arial"/>
        </w:rPr>
        <w:t xml:space="preserve"> February 2019)</w:t>
      </w:r>
    </w:p>
    <w:p w14:paraId="25231EEC" w14:textId="4F6610C3" w:rsidR="00D6476C" w:rsidRDefault="00D6476C">
      <w:pPr>
        <w:rPr>
          <w:rFonts w:ascii="Arial" w:hAnsi="Arial" w:cs="Arial"/>
        </w:rPr>
      </w:pPr>
    </w:p>
    <w:p w14:paraId="577B90FD" w14:textId="77777777" w:rsidR="00D6476C" w:rsidRPr="000F5537" w:rsidRDefault="00D6476C" w:rsidP="00D6476C">
      <w:pPr>
        <w:rPr>
          <w:rFonts w:ascii="Arial" w:hAnsi="Arial" w:cs="Arial"/>
        </w:rPr>
      </w:pPr>
      <w:r>
        <w:rPr>
          <w:rFonts w:ascii="Arial" w:hAnsi="Arial" w:cs="Arial"/>
        </w:rPr>
        <w:t xml:space="preserve">Wales Online (2019) </w:t>
      </w:r>
      <w:r w:rsidRPr="00D6476C">
        <w:rPr>
          <w:rFonts w:ascii="Arial" w:hAnsi="Arial" w:cs="Arial"/>
          <w:i/>
        </w:rPr>
        <w:t>The devastation effect poverty is having on young children’s education in Wales.</w:t>
      </w:r>
      <w:r>
        <w:rPr>
          <w:rFonts w:ascii="Arial" w:hAnsi="Arial" w:cs="Arial"/>
        </w:rPr>
        <w:t xml:space="preserve"> Available at: </w:t>
      </w:r>
      <w:hyperlink r:id="rId17" w:history="1">
        <w:r w:rsidRPr="00C85823">
          <w:rPr>
            <w:rStyle w:val="Hyperlink"/>
            <w:rFonts w:ascii="Arial" w:hAnsi="Arial" w:cs="Arial"/>
          </w:rPr>
          <w:t>https://www.walesonline.co.uk/news/education/devastating-effect-poverty-having-young-14171835</w:t>
        </w:r>
      </w:hyperlink>
      <w:r>
        <w:rPr>
          <w:rFonts w:ascii="Arial" w:hAnsi="Arial" w:cs="Arial"/>
        </w:rPr>
        <w:t xml:space="preserve"> (Accessed: 22</w:t>
      </w:r>
      <w:r>
        <w:rPr>
          <w:rFonts w:ascii="Arial" w:hAnsi="Arial" w:cs="Arial"/>
          <w:vertAlign w:val="superscript"/>
        </w:rPr>
        <w:t>nd</w:t>
      </w:r>
      <w:r>
        <w:rPr>
          <w:rFonts w:ascii="Arial" w:hAnsi="Arial" w:cs="Arial"/>
        </w:rPr>
        <w:t xml:space="preserve"> February 2019)</w:t>
      </w:r>
    </w:p>
    <w:p w14:paraId="199DD831" w14:textId="77777777" w:rsidR="00D6476C" w:rsidRDefault="00D6476C">
      <w:pPr>
        <w:rPr>
          <w:rFonts w:ascii="Arial" w:hAnsi="Arial" w:cs="Arial"/>
        </w:rPr>
      </w:pPr>
    </w:p>
    <w:p w14:paraId="206DD1DB" w14:textId="77777777" w:rsidR="000F5537" w:rsidRDefault="000F5537" w:rsidP="000F5537">
      <w:pPr>
        <w:rPr>
          <w:rFonts w:ascii="Arial" w:hAnsi="Arial" w:cs="Arial"/>
        </w:rPr>
      </w:pPr>
      <w:r>
        <w:rPr>
          <w:rFonts w:ascii="Arial" w:hAnsi="Arial" w:cs="Arial"/>
        </w:rPr>
        <w:t xml:space="preserve">UNICEF (2017) </w:t>
      </w:r>
      <w:r w:rsidRPr="00D6476C">
        <w:rPr>
          <w:rFonts w:ascii="Arial" w:hAnsi="Arial" w:cs="Arial"/>
          <w:i/>
        </w:rPr>
        <w:t>Our rights.</w:t>
      </w:r>
      <w:r>
        <w:rPr>
          <w:rFonts w:ascii="Arial" w:hAnsi="Arial" w:cs="Arial"/>
        </w:rPr>
        <w:t xml:space="preserve"> Available at: </w:t>
      </w:r>
      <w:hyperlink r:id="rId18" w:history="1">
        <w:r w:rsidRPr="00C85823">
          <w:rPr>
            <w:rStyle w:val="Hyperlink"/>
            <w:rFonts w:ascii="Arial" w:hAnsi="Arial" w:cs="Arial"/>
          </w:rPr>
          <w:t>https://www.unicef.org.uk/wp-content/uploads/2017/09/Our-rights_UNCRC.pdf</w:t>
        </w:r>
      </w:hyperlink>
      <w:r>
        <w:rPr>
          <w:rFonts w:ascii="Arial" w:hAnsi="Arial" w:cs="Arial"/>
        </w:rPr>
        <w:t xml:space="preserve"> (Accessed: 20</w:t>
      </w:r>
      <w:r w:rsidRPr="00E86FCB">
        <w:rPr>
          <w:rFonts w:ascii="Arial" w:hAnsi="Arial" w:cs="Arial"/>
          <w:vertAlign w:val="superscript"/>
        </w:rPr>
        <w:t>th</w:t>
      </w:r>
      <w:r>
        <w:rPr>
          <w:rFonts w:ascii="Arial" w:hAnsi="Arial" w:cs="Arial"/>
        </w:rPr>
        <w:t xml:space="preserve"> February 2019)</w:t>
      </w:r>
    </w:p>
    <w:p w14:paraId="3EF0FF7C" w14:textId="6F8DD50A" w:rsidR="000F5537" w:rsidRDefault="000F5537" w:rsidP="000F5537">
      <w:pPr>
        <w:rPr>
          <w:rFonts w:ascii="Arial" w:hAnsi="Arial" w:cs="Arial"/>
        </w:rPr>
      </w:pPr>
    </w:p>
    <w:p w14:paraId="2F32D599" w14:textId="2F6ABECC" w:rsidR="00D6476C" w:rsidRDefault="00D6476C" w:rsidP="000F5537">
      <w:pPr>
        <w:rPr>
          <w:rFonts w:ascii="Arial" w:hAnsi="Arial" w:cs="Arial"/>
        </w:rPr>
      </w:pPr>
      <w:r>
        <w:rPr>
          <w:rFonts w:ascii="Arial" w:hAnsi="Arial" w:cs="Arial"/>
        </w:rPr>
        <w:t>They</w:t>
      </w:r>
      <w:r w:rsidR="002E6E31">
        <w:rPr>
          <w:rFonts w:ascii="Arial" w:hAnsi="Arial" w:cs="Arial"/>
        </w:rPr>
        <w:t xml:space="preserve">WorkForYou (2019) </w:t>
      </w:r>
      <w:r w:rsidR="002E6E31" w:rsidRPr="002E6E31">
        <w:rPr>
          <w:rFonts w:ascii="Arial" w:hAnsi="Arial" w:cs="Arial"/>
          <w:i/>
        </w:rPr>
        <w:t>Children: Special Educational needs- question- in the House of Lords.</w:t>
      </w:r>
      <w:r w:rsidR="002E6E31">
        <w:rPr>
          <w:rFonts w:ascii="Arial" w:hAnsi="Arial" w:cs="Arial"/>
        </w:rPr>
        <w:t xml:space="preserve"> Available at: </w:t>
      </w:r>
      <w:hyperlink r:id="rId19" w:anchor="g618.2" w:history="1">
        <w:r w:rsidR="002E6E31" w:rsidRPr="00C85823">
          <w:rPr>
            <w:rStyle w:val="Hyperlink"/>
            <w:rFonts w:ascii="Arial" w:hAnsi="Arial" w:cs="Arial"/>
          </w:rPr>
          <w:t>https://www.theyworkforyou.com/lords/?id=2019-01-22a.617.0&amp;s=speaker%3A13876#g618.2</w:t>
        </w:r>
      </w:hyperlink>
      <w:r w:rsidR="002E6E31">
        <w:rPr>
          <w:rFonts w:ascii="Arial" w:hAnsi="Arial" w:cs="Arial"/>
        </w:rPr>
        <w:t xml:space="preserve"> (Accessed: 20</w:t>
      </w:r>
      <w:r w:rsidR="002E6E31" w:rsidRPr="00E86FCB">
        <w:rPr>
          <w:rFonts w:ascii="Arial" w:hAnsi="Arial" w:cs="Arial"/>
          <w:vertAlign w:val="superscript"/>
        </w:rPr>
        <w:t>th</w:t>
      </w:r>
      <w:r w:rsidR="002E6E31">
        <w:rPr>
          <w:rFonts w:ascii="Arial" w:hAnsi="Arial" w:cs="Arial"/>
        </w:rPr>
        <w:t xml:space="preserve"> February 2019) </w:t>
      </w:r>
    </w:p>
    <w:p w14:paraId="0E8D2DD8" w14:textId="77777777" w:rsidR="00D431D0" w:rsidRPr="007C6AC3" w:rsidRDefault="00D431D0">
      <w:pPr>
        <w:rPr>
          <w:rFonts w:ascii="Arial" w:hAnsi="Arial" w:cs="Arial"/>
          <w:sz w:val="28"/>
        </w:rPr>
      </w:pPr>
    </w:p>
    <w:p w14:paraId="1A49757D" w14:textId="0F2CEF4A" w:rsidR="00B555EC" w:rsidRDefault="00B555EC"/>
    <w:p w14:paraId="718E0096" w14:textId="6FB973E0" w:rsidR="00C62BCD" w:rsidRDefault="00C62BCD"/>
    <w:p w14:paraId="389F3C1B" w14:textId="39198246" w:rsidR="00C62BCD" w:rsidRPr="007C6AC3" w:rsidRDefault="00C62BCD"/>
    <w:sectPr w:rsidR="00C62BCD" w:rsidRPr="007C6AC3" w:rsidSect="00BC546D">
      <w:head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245EBA" w14:textId="77777777" w:rsidR="00893D0C" w:rsidRDefault="00893D0C" w:rsidP="007C6AC3">
      <w:r>
        <w:separator/>
      </w:r>
    </w:p>
  </w:endnote>
  <w:endnote w:type="continuationSeparator" w:id="0">
    <w:p w14:paraId="6A0C73DF" w14:textId="77777777" w:rsidR="00893D0C" w:rsidRDefault="00893D0C" w:rsidP="007C6A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78E6FC" w14:textId="77777777" w:rsidR="00893D0C" w:rsidRDefault="00893D0C" w:rsidP="007C6AC3">
      <w:r>
        <w:separator/>
      </w:r>
    </w:p>
  </w:footnote>
  <w:footnote w:type="continuationSeparator" w:id="0">
    <w:p w14:paraId="0DE0B9A7" w14:textId="77777777" w:rsidR="00893D0C" w:rsidRDefault="00893D0C" w:rsidP="007C6A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183F3" w14:textId="77777777" w:rsidR="007C6AC3" w:rsidRDefault="007C6AC3">
    <w:pPr>
      <w:pStyle w:val="Header"/>
    </w:pPr>
    <w:r>
      <w:t xml:space="preserve">Reema </w:t>
    </w:r>
    <w:proofErr w:type="spellStart"/>
    <w:r>
      <w:t>Akther</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B5EC4"/>
    <w:multiLevelType w:val="multilevel"/>
    <w:tmpl w:val="97F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2D3C70"/>
    <w:multiLevelType w:val="multilevel"/>
    <w:tmpl w:val="CBD6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C261D"/>
    <w:multiLevelType w:val="multilevel"/>
    <w:tmpl w:val="C52C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6E74EA"/>
    <w:multiLevelType w:val="multilevel"/>
    <w:tmpl w:val="1906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BF6A58"/>
    <w:multiLevelType w:val="multilevel"/>
    <w:tmpl w:val="208A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45441"/>
    <w:multiLevelType w:val="multilevel"/>
    <w:tmpl w:val="2B0CF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4A5E36"/>
    <w:multiLevelType w:val="multilevel"/>
    <w:tmpl w:val="F14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7E0F1A"/>
    <w:multiLevelType w:val="hybridMultilevel"/>
    <w:tmpl w:val="2DBA9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1923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EF71FAC"/>
    <w:multiLevelType w:val="multilevel"/>
    <w:tmpl w:val="6FCC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8"/>
  </w:num>
  <w:num w:numId="3">
    <w:abstractNumId w:val="2"/>
  </w:num>
  <w:num w:numId="4">
    <w:abstractNumId w:val="6"/>
  </w:num>
  <w:num w:numId="5">
    <w:abstractNumId w:val="4"/>
  </w:num>
  <w:num w:numId="6">
    <w:abstractNumId w:val="0"/>
  </w:num>
  <w:num w:numId="7">
    <w:abstractNumId w:val="5"/>
  </w:num>
  <w:num w:numId="8">
    <w:abstractNumId w:val="1"/>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AC3"/>
    <w:rsid w:val="00013F5C"/>
    <w:rsid w:val="00015379"/>
    <w:rsid w:val="00020844"/>
    <w:rsid w:val="00036978"/>
    <w:rsid w:val="000371EE"/>
    <w:rsid w:val="000409C7"/>
    <w:rsid w:val="00050DD8"/>
    <w:rsid w:val="00050E04"/>
    <w:rsid w:val="000678EA"/>
    <w:rsid w:val="00083990"/>
    <w:rsid w:val="00087147"/>
    <w:rsid w:val="00090FE7"/>
    <w:rsid w:val="000A366B"/>
    <w:rsid w:val="000B21AE"/>
    <w:rsid w:val="000B4166"/>
    <w:rsid w:val="000B6198"/>
    <w:rsid w:val="000B6F3E"/>
    <w:rsid w:val="000C4F3D"/>
    <w:rsid w:val="000D2189"/>
    <w:rsid w:val="000F5537"/>
    <w:rsid w:val="0011040E"/>
    <w:rsid w:val="00110A7F"/>
    <w:rsid w:val="00125446"/>
    <w:rsid w:val="00143909"/>
    <w:rsid w:val="0016249D"/>
    <w:rsid w:val="00170A9A"/>
    <w:rsid w:val="00172257"/>
    <w:rsid w:val="00186F83"/>
    <w:rsid w:val="0018779D"/>
    <w:rsid w:val="00194502"/>
    <w:rsid w:val="001947B9"/>
    <w:rsid w:val="001C153C"/>
    <w:rsid w:val="001E2FAE"/>
    <w:rsid w:val="001F245C"/>
    <w:rsid w:val="001F76ED"/>
    <w:rsid w:val="002058FA"/>
    <w:rsid w:val="00207882"/>
    <w:rsid w:val="0022335C"/>
    <w:rsid w:val="002444B0"/>
    <w:rsid w:val="00245810"/>
    <w:rsid w:val="00245C97"/>
    <w:rsid w:val="00252D39"/>
    <w:rsid w:val="00256F74"/>
    <w:rsid w:val="00275789"/>
    <w:rsid w:val="002771E5"/>
    <w:rsid w:val="002A7960"/>
    <w:rsid w:val="002C0079"/>
    <w:rsid w:val="002C7693"/>
    <w:rsid w:val="002D15BE"/>
    <w:rsid w:val="002E1A0F"/>
    <w:rsid w:val="002E6E31"/>
    <w:rsid w:val="002F4974"/>
    <w:rsid w:val="00307595"/>
    <w:rsid w:val="00307AA7"/>
    <w:rsid w:val="00316B6B"/>
    <w:rsid w:val="00341252"/>
    <w:rsid w:val="00346877"/>
    <w:rsid w:val="00346A0B"/>
    <w:rsid w:val="00350293"/>
    <w:rsid w:val="00357700"/>
    <w:rsid w:val="00363DC1"/>
    <w:rsid w:val="00363FD1"/>
    <w:rsid w:val="00375803"/>
    <w:rsid w:val="00380F79"/>
    <w:rsid w:val="00390929"/>
    <w:rsid w:val="00397701"/>
    <w:rsid w:val="003A3C36"/>
    <w:rsid w:val="003B7223"/>
    <w:rsid w:val="003C4C1B"/>
    <w:rsid w:val="003C714A"/>
    <w:rsid w:val="00413E91"/>
    <w:rsid w:val="00415C98"/>
    <w:rsid w:val="0042306E"/>
    <w:rsid w:val="0043255E"/>
    <w:rsid w:val="00434021"/>
    <w:rsid w:val="0043677F"/>
    <w:rsid w:val="0045625A"/>
    <w:rsid w:val="004675E2"/>
    <w:rsid w:val="00470C9E"/>
    <w:rsid w:val="0047414C"/>
    <w:rsid w:val="00476432"/>
    <w:rsid w:val="004B012A"/>
    <w:rsid w:val="004B67B0"/>
    <w:rsid w:val="004C6D60"/>
    <w:rsid w:val="004E0673"/>
    <w:rsid w:val="004F209D"/>
    <w:rsid w:val="005038A5"/>
    <w:rsid w:val="005069F6"/>
    <w:rsid w:val="005326CF"/>
    <w:rsid w:val="005373C1"/>
    <w:rsid w:val="005377EE"/>
    <w:rsid w:val="005414E9"/>
    <w:rsid w:val="00584D9C"/>
    <w:rsid w:val="00586E39"/>
    <w:rsid w:val="005A0EA3"/>
    <w:rsid w:val="005A14B6"/>
    <w:rsid w:val="005A4148"/>
    <w:rsid w:val="005B7A86"/>
    <w:rsid w:val="005C4B3E"/>
    <w:rsid w:val="005C68BB"/>
    <w:rsid w:val="005E595A"/>
    <w:rsid w:val="005F5904"/>
    <w:rsid w:val="00604724"/>
    <w:rsid w:val="006104C0"/>
    <w:rsid w:val="00612FB1"/>
    <w:rsid w:val="00614ACD"/>
    <w:rsid w:val="0061734F"/>
    <w:rsid w:val="00623E97"/>
    <w:rsid w:val="006541B7"/>
    <w:rsid w:val="006639B1"/>
    <w:rsid w:val="00664067"/>
    <w:rsid w:val="006656DF"/>
    <w:rsid w:val="00692F78"/>
    <w:rsid w:val="00695BB5"/>
    <w:rsid w:val="006A367F"/>
    <w:rsid w:val="006B3AED"/>
    <w:rsid w:val="006B45E5"/>
    <w:rsid w:val="006B4A84"/>
    <w:rsid w:val="006D3891"/>
    <w:rsid w:val="006D721D"/>
    <w:rsid w:val="006F0E6C"/>
    <w:rsid w:val="00703E6A"/>
    <w:rsid w:val="007050FA"/>
    <w:rsid w:val="00725A23"/>
    <w:rsid w:val="007263BC"/>
    <w:rsid w:val="00727DF0"/>
    <w:rsid w:val="00744732"/>
    <w:rsid w:val="007473AD"/>
    <w:rsid w:val="00777944"/>
    <w:rsid w:val="00796E62"/>
    <w:rsid w:val="007A6E7F"/>
    <w:rsid w:val="007B52F7"/>
    <w:rsid w:val="007B531D"/>
    <w:rsid w:val="007C6AC3"/>
    <w:rsid w:val="007C72DC"/>
    <w:rsid w:val="007F24BF"/>
    <w:rsid w:val="00804162"/>
    <w:rsid w:val="008204C9"/>
    <w:rsid w:val="00821726"/>
    <w:rsid w:val="00822143"/>
    <w:rsid w:val="008235D1"/>
    <w:rsid w:val="00831E2C"/>
    <w:rsid w:val="00832F64"/>
    <w:rsid w:val="0083651D"/>
    <w:rsid w:val="008804D8"/>
    <w:rsid w:val="00881E0B"/>
    <w:rsid w:val="00885A37"/>
    <w:rsid w:val="0089121D"/>
    <w:rsid w:val="00893D0C"/>
    <w:rsid w:val="008A0AEB"/>
    <w:rsid w:val="008A46CB"/>
    <w:rsid w:val="008C23F3"/>
    <w:rsid w:val="008C3A89"/>
    <w:rsid w:val="008D4CBE"/>
    <w:rsid w:val="008F353F"/>
    <w:rsid w:val="0090120A"/>
    <w:rsid w:val="0090153D"/>
    <w:rsid w:val="00907494"/>
    <w:rsid w:val="00911309"/>
    <w:rsid w:val="00911AE8"/>
    <w:rsid w:val="00913C48"/>
    <w:rsid w:val="00932EF5"/>
    <w:rsid w:val="009519C6"/>
    <w:rsid w:val="0095505C"/>
    <w:rsid w:val="00966CBB"/>
    <w:rsid w:val="0097599D"/>
    <w:rsid w:val="009821BF"/>
    <w:rsid w:val="009861B7"/>
    <w:rsid w:val="0098783C"/>
    <w:rsid w:val="009920D2"/>
    <w:rsid w:val="00992CCF"/>
    <w:rsid w:val="009965F0"/>
    <w:rsid w:val="009C29E4"/>
    <w:rsid w:val="009D3B7A"/>
    <w:rsid w:val="009E24B4"/>
    <w:rsid w:val="009E29ED"/>
    <w:rsid w:val="00A06759"/>
    <w:rsid w:val="00A10333"/>
    <w:rsid w:val="00A12557"/>
    <w:rsid w:val="00A13262"/>
    <w:rsid w:val="00A2052B"/>
    <w:rsid w:val="00A26AC5"/>
    <w:rsid w:val="00A2737E"/>
    <w:rsid w:val="00A27866"/>
    <w:rsid w:val="00A377DB"/>
    <w:rsid w:val="00A57E49"/>
    <w:rsid w:val="00A76322"/>
    <w:rsid w:val="00A94D86"/>
    <w:rsid w:val="00AA52C1"/>
    <w:rsid w:val="00AA64A7"/>
    <w:rsid w:val="00AA75FC"/>
    <w:rsid w:val="00AA7B61"/>
    <w:rsid w:val="00AB289F"/>
    <w:rsid w:val="00AB555D"/>
    <w:rsid w:val="00AE4622"/>
    <w:rsid w:val="00AF135A"/>
    <w:rsid w:val="00AF23C4"/>
    <w:rsid w:val="00AF3A6E"/>
    <w:rsid w:val="00B15A94"/>
    <w:rsid w:val="00B34325"/>
    <w:rsid w:val="00B3495E"/>
    <w:rsid w:val="00B4022D"/>
    <w:rsid w:val="00B46C7B"/>
    <w:rsid w:val="00B555EC"/>
    <w:rsid w:val="00B559C2"/>
    <w:rsid w:val="00B70915"/>
    <w:rsid w:val="00B73108"/>
    <w:rsid w:val="00B76918"/>
    <w:rsid w:val="00B8216C"/>
    <w:rsid w:val="00B903A4"/>
    <w:rsid w:val="00BA4786"/>
    <w:rsid w:val="00BC546D"/>
    <w:rsid w:val="00C07ACB"/>
    <w:rsid w:val="00C12C49"/>
    <w:rsid w:val="00C159EE"/>
    <w:rsid w:val="00C15DB9"/>
    <w:rsid w:val="00C34FC0"/>
    <w:rsid w:val="00C62BCD"/>
    <w:rsid w:val="00C651D7"/>
    <w:rsid w:val="00C77CB9"/>
    <w:rsid w:val="00C815F1"/>
    <w:rsid w:val="00C87735"/>
    <w:rsid w:val="00C92983"/>
    <w:rsid w:val="00C954A8"/>
    <w:rsid w:val="00CB0503"/>
    <w:rsid w:val="00CB11D1"/>
    <w:rsid w:val="00CC77B0"/>
    <w:rsid w:val="00CD0F93"/>
    <w:rsid w:val="00CF6C3C"/>
    <w:rsid w:val="00D132D0"/>
    <w:rsid w:val="00D17E77"/>
    <w:rsid w:val="00D35534"/>
    <w:rsid w:val="00D431D0"/>
    <w:rsid w:val="00D444CE"/>
    <w:rsid w:val="00D612C7"/>
    <w:rsid w:val="00D6476C"/>
    <w:rsid w:val="00D648F6"/>
    <w:rsid w:val="00D76E7F"/>
    <w:rsid w:val="00DA1E8E"/>
    <w:rsid w:val="00DA4351"/>
    <w:rsid w:val="00DA4A52"/>
    <w:rsid w:val="00DB1B41"/>
    <w:rsid w:val="00DC2CA6"/>
    <w:rsid w:val="00DC5B3D"/>
    <w:rsid w:val="00DE7356"/>
    <w:rsid w:val="00DE7735"/>
    <w:rsid w:val="00E03D91"/>
    <w:rsid w:val="00E07B37"/>
    <w:rsid w:val="00E07D46"/>
    <w:rsid w:val="00E12185"/>
    <w:rsid w:val="00E15F7A"/>
    <w:rsid w:val="00E20FEB"/>
    <w:rsid w:val="00E25E60"/>
    <w:rsid w:val="00E33E03"/>
    <w:rsid w:val="00E371D6"/>
    <w:rsid w:val="00E73F41"/>
    <w:rsid w:val="00E755EE"/>
    <w:rsid w:val="00E757E2"/>
    <w:rsid w:val="00E84303"/>
    <w:rsid w:val="00E86FCB"/>
    <w:rsid w:val="00EA08A3"/>
    <w:rsid w:val="00EA4987"/>
    <w:rsid w:val="00EA6FCE"/>
    <w:rsid w:val="00EB34A0"/>
    <w:rsid w:val="00EF0FB8"/>
    <w:rsid w:val="00EF4662"/>
    <w:rsid w:val="00EF51F2"/>
    <w:rsid w:val="00F21871"/>
    <w:rsid w:val="00F23377"/>
    <w:rsid w:val="00F324A0"/>
    <w:rsid w:val="00F32565"/>
    <w:rsid w:val="00F438F6"/>
    <w:rsid w:val="00F44BE5"/>
    <w:rsid w:val="00F51401"/>
    <w:rsid w:val="00F73FC2"/>
    <w:rsid w:val="00F76962"/>
    <w:rsid w:val="00F80C79"/>
    <w:rsid w:val="00F8335E"/>
    <w:rsid w:val="00FA5991"/>
    <w:rsid w:val="00FB0A0A"/>
    <w:rsid w:val="00FB1423"/>
    <w:rsid w:val="00FE5E48"/>
    <w:rsid w:val="00FF5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91511F"/>
  <w15:chartTrackingRefBased/>
  <w15:docId w15:val="{EF0387C5-64DC-624F-96BC-0D5C32C1D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D444CE"/>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D444CE"/>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6AC3"/>
    <w:pPr>
      <w:tabs>
        <w:tab w:val="center" w:pos="4680"/>
        <w:tab w:val="right" w:pos="9360"/>
      </w:tabs>
    </w:pPr>
  </w:style>
  <w:style w:type="character" w:customStyle="1" w:styleId="HeaderChar">
    <w:name w:val="Header Char"/>
    <w:basedOn w:val="DefaultParagraphFont"/>
    <w:link w:val="Header"/>
    <w:uiPriority w:val="99"/>
    <w:rsid w:val="007C6AC3"/>
  </w:style>
  <w:style w:type="paragraph" w:styleId="Footer">
    <w:name w:val="footer"/>
    <w:basedOn w:val="Normal"/>
    <w:link w:val="FooterChar"/>
    <w:uiPriority w:val="99"/>
    <w:unhideWhenUsed/>
    <w:rsid w:val="007C6AC3"/>
    <w:pPr>
      <w:tabs>
        <w:tab w:val="center" w:pos="4680"/>
        <w:tab w:val="right" w:pos="9360"/>
      </w:tabs>
    </w:pPr>
  </w:style>
  <w:style w:type="character" w:customStyle="1" w:styleId="FooterChar">
    <w:name w:val="Footer Char"/>
    <w:basedOn w:val="DefaultParagraphFont"/>
    <w:link w:val="Footer"/>
    <w:uiPriority w:val="99"/>
    <w:rsid w:val="007C6AC3"/>
  </w:style>
  <w:style w:type="paragraph" w:styleId="NormalWeb">
    <w:name w:val="Normal (Web)"/>
    <w:basedOn w:val="Normal"/>
    <w:uiPriority w:val="99"/>
    <w:semiHidden/>
    <w:unhideWhenUsed/>
    <w:rsid w:val="007C6AC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431D0"/>
    <w:rPr>
      <w:color w:val="0563C1" w:themeColor="hyperlink"/>
      <w:u w:val="single"/>
    </w:rPr>
  </w:style>
  <w:style w:type="character" w:styleId="UnresolvedMention">
    <w:name w:val="Unresolved Mention"/>
    <w:basedOn w:val="DefaultParagraphFont"/>
    <w:uiPriority w:val="99"/>
    <w:semiHidden/>
    <w:unhideWhenUsed/>
    <w:rsid w:val="00D431D0"/>
    <w:rPr>
      <w:color w:val="605E5C"/>
      <w:shd w:val="clear" w:color="auto" w:fill="E1DFDD"/>
    </w:rPr>
  </w:style>
  <w:style w:type="character" w:styleId="FollowedHyperlink">
    <w:name w:val="FollowedHyperlink"/>
    <w:basedOn w:val="DefaultParagraphFont"/>
    <w:uiPriority w:val="99"/>
    <w:semiHidden/>
    <w:unhideWhenUsed/>
    <w:rsid w:val="00C77CB9"/>
    <w:rPr>
      <w:color w:val="954F72" w:themeColor="followedHyperlink"/>
      <w:u w:val="single"/>
    </w:rPr>
  </w:style>
  <w:style w:type="paragraph" w:styleId="ListParagraph">
    <w:name w:val="List Paragraph"/>
    <w:basedOn w:val="Normal"/>
    <w:uiPriority w:val="34"/>
    <w:qFormat/>
    <w:rsid w:val="00A57E49"/>
    <w:pPr>
      <w:ind w:left="720"/>
      <w:contextualSpacing/>
    </w:pPr>
  </w:style>
  <w:style w:type="character" w:customStyle="1" w:styleId="Heading3Char">
    <w:name w:val="Heading 3 Char"/>
    <w:basedOn w:val="DefaultParagraphFont"/>
    <w:link w:val="Heading3"/>
    <w:uiPriority w:val="9"/>
    <w:rsid w:val="00D444CE"/>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D444CE"/>
    <w:rPr>
      <w:rFonts w:ascii="Times New Roman" w:eastAsia="Times New Roman" w:hAnsi="Times New Roman" w:cs="Times New Roman"/>
      <w:b/>
      <w:bCs/>
      <w:sz w:val="20"/>
      <w:szCs w:val="20"/>
    </w:rPr>
  </w:style>
  <w:style w:type="character" w:customStyle="1" w:styleId="vjs-control-text">
    <w:name w:val="vjs-control-text"/>
    <w:basedOn w:val="DefaultParagraphFont"/>
    <w:rsid w:val="00D444CE"/>
  </w:style>
  <w:style w:type="character" w:customStyle="1" w:styleId="apple-converted-space">
    <w:name w:val="apple-converted-space"/>
    <w:basedOn w:val="DefaultParagraphFont"/>
    <w:rsid w:val="00D444CE"/>
  </w:style>
  <w:style w:type="character" w:customStyle="1" w:styleId="Caption1">
    <w:name w:val="Caption1"/>
    <w:basedOn w:val="DefaultParagraphFont"/>
    <w:rsid w:val="00D444CE"/>
  </w:style>
  <w:style w:type="character" w:customStyle="1" w:styleId="credit">
    <w:name w:val="credit"/>
    <w:basedOn w:val="DefaultParagraphFont"/>
    <w:rsid w:val="00D444CE"/>
  </w:style>
  <w:style w:type="character" w:styleId="Strong">
    <w:name w:val="Strong"/>
    <w:basedOn w:val="DefaultParagraphFont"/>
    <w:uiPriority w:val="22"/>
    <w:qFormat/>
    <w:rsid w:val="00D444CE"/>
    <w:rPr>
      <w:b/>
      <w:bCs/>
    </w:rPr>
  </w:style>
  <w:style w:type="character" w:customStyle="1" w:styleId="page-name">
    <w:name w:val="page-name"/>
    <w:basedOn w:val="DefaultParagraphFont"/>
    <w:rsid w:val="00D444CE"/>
  </w:style>
  <w:style w:type="character" w:customStyle="1" w:styleId="trcrboxheaderspan">
    <w:name w:val="trc_rbox_header_span"/>
    <w:basedOn w:val="DefaultParagraphFont"/>
    <w:rsid w:val="00D444CE"/>
  </w:style>
  <w:style w:type="character" w:customStyle="1" w:styleId="video-label">
    <w:name w:val="video-label"/>
    <w:basedOn w:val="DefaultParagraphFont"/>
    <w:rsid w:val="00D444CE"/>
  </w:style>
  <w:style w:type="character" w:customStyle="1" w:styleId="branding">
    <w:name w:val="branding"/>
    <w:basedOn w:val="DefaultParagraphFont"/>
    <w:rsid w:val="00D444CE"/>
  </w:style>
  <w:style w:type="character" w:customStyle="1" w:styleId="branding-inner">
    <w:name w:val="branding-inner"/>
    <w:basedOn w:val="DefaultParagraphFont"/>
    <w:rsid w:val="00D444CE"/>
  </w:style>
  <w:style w:type="character" w:customStyle="1" w:styleId="comments-header-title">
    <w:name w:val="comments-header-title"/>
    <w:basedOn w:val="DefaultParagraphFont"/>
    <w:rsid w:val="00D444CE"/>
  </w:style>
  <w:style w:type="paragraph" w:customStyle="1" w:styleId="gig-comments-sort">
    <w:name w:val="gig-comments-sort"/>
    <w:basedOn w:val="Normal"/>
    <w:rsid w:val="00D444CE"/>
    <w:pPr>
      <w:spacing w:before="100" w:beforeAutospacing="1" w:after="100" w:afterAutospacing="1"/>
    </w:pPr>
    <w:rPr>
      <w:rFonts w:ascii="Times New Roman" w:eastAsia="Times New Roman" w:hAnsi="Times New Roman" w:cs="Times New Roman"/>
    </w:rPr>
  </w:style>
  <w:style w:type="character" w:customStyle="1" w:styleId="gig-comment-time">
    <w:name w:val="gig-comment-time"/>
    <w:basedOn w:val="DefaultParagraphFont"/>
    <w:rsid w:val="00D444CE"/>
  </w:style>
  <w:style w:type="character" w:customStyle="1" w:styleId="gig-comment-username">
    <w:name w:val="gig-comment-username"/>
    <w:basedOn w:val="DefaultParagraphFont"/>
    <w:rsid w:val="00D444CE"/>
  </w:style>
  <w:style w:type="paragraph" w:customStyle="1" w:styleId="gig-comment-replylink">
    <w:name w:val="gig-comment-replylink"/>
    <w:basedOn w:val="Normal"/>
    <w:rsid w:val="00D444CE"/>
    <w:pPr>
      <w:spacing w:before="100" w:beforeAutospacing="1" w:after="100" w:afterAutospacing="1"/>
    </w:pPr>
    <w:rPr>
      <w:rFonts w:ascii="Times New Roman" w:eastAsia="Times New Roman" w:hAnsi="Times New Roman" w:cs="Times New Roman"/>
    </w:rPr>
  </w:style>
  <w:style w:type="paragraph" w:customStyle="1" w:styleId="gig-comment-sharelink">
    <w:name w:val="gig-comment-sharelink"/>
    <w:basedOn w:val="Normal"/>
    <w:rsid w:val="00D444CE"/>
    <w:pPr>
      <w:spacing w:before="100" w:beforeAutospacing="1" w:after="100" w:afterAutospacing="1"/>
    </w:pPr>
    <w:rPr>
      <w:rFonts w:ascii="Times New Roman" w:eastAsia="Times New Roman" w:hAnsi="Times New Roman" w:cs="Times New Roman"/>
    </w:rPr>
  </w:style>
  <w:style w:type="character" w:customStyle="1" w:styleId="publication-theme-border">
    <w:name w:val="publication-theme-border"/>
    <w:basedOn w:val="DefaultParagraphFont"/>
    <w:rsid w:val="00D44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392427">
      <w:bodyDiv w:val="1"/>
      <w:marLeft w:val="0"/>
      <w:marRight w:val="0"/>
      <w:marTop w:val="0"/>
      <w:marBottom w:val="0"/>
      <w:divBdr>
        <w:top w:val="none" w:sz="0" w:space="0" w:color="auto"/>
        <w:left w:val="none" w:sz="0" w:space="0" w:color="auto"/>
        <w:bottom w:val="none" w:sz="0" w:space="0" w:color="auto"/>
        <w:right w:val="none" w:sz="0" w:space="0" w:color="auto"/>
      </w:divBdr>
      <w:divsChild>
        <w:div w:id="1012534259">
          <w:marLeft w:val="0"/>
          <w:marRight w:val="480"/>
          <w:marTop w:val="0"/>
          <w:marBottom w:val="0"/>
          <w:divBdr>
            <w:top w:val="none" w:sz="0" w:space="0" w:color="auto"/>
            <w:left w:val="none" w:sz="0" w:space="0" w:color="auto"/>
            <w:bottom w:val="none" w:sz="0" w:space="0" w:color="auto"/>
            <w:right w:val="none" w:sz="0" w:space="0" w:color="auto"/>
          </w:divBdr>
          <w:divsChild>
            <w:div w:id="1796439892">
              <w:marLeft w:val="0"/>
              <w:marRight w:val="0"/>
              <w:marTop w:val="0"/>
              <w:marBottom w:val="0"/>
              <w:divBdr>
                <w:top w:val="none" w:sz="0" w:space="0" w:color="auto"/>
                <w:left w:val="none" w:sz="0" w:space="0" w:color="auto"/>
                <w:bottom w:val="none" w:sz="0" w:space="0" w:color="auto"/>
                <w:right w:val="none" w:sz="0" w:space="0" w:color="auto"/>
              </w:divBdr>
              <w:divsChild>
                <w:div w:id="1359695531">
                  <w:marLeft w:val="0"/>
                  <w:marRight w:val="0"/>
                  <w:marTop w:val="0"/>
                  <w:marBottom w:val="0"/>
                  <w:divBdr>
                    <w:top w:val="none" w:sz="0" w:space="0" w:color="auto"/>
                    <w:left w:val="none" w:sz="0" w:space="0" w:color="auto"/>
                    <w:bottom w:val="none" w:sz="0" w:space="0" w:color="auto"/>
                    <w:right w:val="none" w:sz="0" w:space="0" w:color="auto"/>
                  </w:divBdr>
                  <w:divsChild>
                    <w:div w:id="1143230872">
                      <w:marLeft w:val="0"/>
                      <w:marRight w:val="0"/>
                      <w:marTop w:val="0"/>
                      <w:marBottom w:val="0"/>
                      <w:divBdr>
                        <w:top w:val="none" w:sz="0" w:space="0" w:color="auto"/>
                        <w:left w:val="none" w:sz="0" w:space="0" w:color="auto"/>
                        <w:bottom w:val="none" w:sz="0" w:space="0" w:color="auto"/>
                        <w:right w:val="none" w:sz="0" w:space="0" w:color="auto"/>
                      </w:divBdr>
                      <w:divsChild>
                        <w:div w:id="961420445">
                          <w:marLeft w:val="0"/>
                          <w:marRight w:val="0"/>
                          <w:marTop w:val="0"/>
                          <w:marBottom w:val="480"/>
                          <w:divBdr>
                            <w:top w:val="none" w:sz="0" w:space="0" w:color="auto"/>
                            <w:left w:val="none" w:sz="0" w:space="0" w:color="auto"/>
                            <w:bottom w:val="none" w:sz="0" w:space="0" w:color="auto"/>
                            <w:right w:val="none" w:sz="0" w:space="0" w:color="auto"/>
                          </w:divBdr>
                          <w:divsChild>
                            <w:div w:id="301274598">
                              <w:marLeft w:val="0"/>
                              <w:marRight w:val="0"/>
                              <w:marTop w:val="0"/>
                              <w:marBottom w:val="0"/>
                              <w:divBdr>
                                <w:top w:val="none" w:sz="0" w:space="0" w:color="auto"/>
                                <w:left w:val="none" w:sz="0" w:space="0" w:color="auto"/>
                                <w:bottom w:val="none" w:sz="0" w:space="0" w:color="auto"/>
                                <w:right w:val="none" w:sz="0" w:space="0" w:color="auto"/>
                              </w:divBdr>
                              <w:divsChild>
                                <w:div w:id="88544606">
                                  <w:marLeft w:val="0"/>
                                  <w:marRight w:val="0"/>
                                  <w:marTop w:val="0"/>
                                  <w:marBottom w:val="0"/>
                                  <w:divBdr>
                                    <w:top w:val="none" w:sz="0" w:space="0" w:color="auto"/>
                                    <w:left w:val="none" w:sz="0" w:space="0" w:color="auto"/>
                                    <w:bottom w:val="none" w:sz="0" w:space="0" w:color="auto"/>
                                    <w:right w:val="none" w:sz="0" w:space="0" w:color="auto"/>
                                  </w:divBdr>
                                  <w:divsChild>
                                    <w:div w:id="1107965501">
                                      <w:marLeft w:val="150"/>
                                      <w:marRight w:val="150"/>
                                      <w:marTop w:val="0"/>
                                      <w:marBottom w:val="0"/>
                                      <w:divBdr>
                                        <w:top w:val="none" w:sz="0" w:space="0" w:color="auto"/>
                                        <w:left w:val="none" w:sz="0" w:space="0" w:color="auto"/>
                                        <w:bottom w:val="none" w:sz="0" w:space="0" w:color="auto"/>
                                        <w:right w:val="none" w:sz="0" w:space="0" w:color="auto"/>
                                      </w:divBdr>
                                      <w:divsChild>
                                        <w:div w:id="1738046886">
                                          <w:marLeft w:val="0"/>
                                          <w:marRight w:val="0"/>
                                          <w:marTop w:val="0"/>
                                          <w:marBottom w:val="0"/>
                                          <w:divBdr>
                                            <w:top w:val="none" w:sz="0" w:space="0" w:color="auto"/>
                                            <w:left w:val="none" w:sz="0" w:space="0" w:color="auto"/>
                                            <w:bottom w:val="none" w:sz="0" w:space="0" w:color="auto"/>
                                            <w:right w:val="none" w:sz="0" w:space="0" w:color="auto"/>
                                          </w:divBdr>
                                        </w:div>
                                        <w:div w:id="1721711975">
                                          <w:marLeft w:val="0"/>
                                          <w:marRight w:val="0"/>
                                          <w:marTop w:val="0"/>
                                          <w:marBottom w:val="0"/>
                                          <w:divBdr>
                                            <w:top w:val="none" w:sz="0" w:space="0" w:color="auto"/>
                                            <w:left w:val="none" w:sz="0" w:space="0" w:color="auto"/>
                                            <w:bottom w:val="none" w:sz="0" w:space="0" w:color="auto"/>
                                            <w:right w:val="none" w:sz="0" w:space="0" w:color="auto"/>
                                          </w:divBdr>
                                        </w:div>
                                      </w:divsChild>
                                    </w:div>
                                    <w:div w:id="1573853846">
                                      <w:marLeft w:val="0"/>
                                      <w:marRight w:val="0"/>
                                      <w:marTop w:val="0"/>
                                      <w:marBottom w:val="0"/>
                                      <w:divBdr>
                                        <w:top w:val="none" w:sz="0" w:space="0" w:color="auto"/>
                                        <w:left w:val="none" w:sz="0" w:space="0" w:color="auto"/>
                                        <w:bottom w:val="none" w:sz="0" w:space="0" w:color="auto"/>
                                        <w:right w:val="none" w:sz="0" w:space="0" w:color="auto"/>
                                      </w:divBdr>
                                    </w:div>
                                  </w:divsChild>
                                </w:div>
                                <w:div w:id="12610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4333871">
                  <w:marLeft w:val="0"/>
                  <w:marRight w:val="0"/>
                  <w:marTop w:val="0"/>
                  <w:marBottom w:val="0"/>
                  <w:divBdr>
                    <w:top w:val="none" w:sz="0" w:space="0" w:color="auto"/>
                    <w:left w:val="none" w:sz="0" w:space="0" w:color="auto"/>
                    <w:bottom w:val="none" w:sz="0" w:space="0" w:color="auto"/>
                    <w:right w:val="none" w:sz="0" w:space="0" w:color="auto"/>
                  </w:divBdr>
                  <w:divsChild>
                    <w:div w:id="746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633666">
              <w:marLeft w:val="0"/>
              <w:marRight w:val="0"/>
              <w:marTop w:val="0"/>
              <w:marBottom w:val="720"/>
              <w:divBdr>
                <w:top w:val="none" w:sz="0" w:space="0" w:color="auto"/>
                <w:left w:val="none" w:sz="0" w:space="0" w:color="auto"/>
                <w:bottom w:val="none" w:sz="0" w:space="0" w:color="auto"/>
                <w:right w:val="none" w:sz="0" w:space="0" w:color="auto"/>
              </w:divBdr>
              <w:divsChild>
                <w:div w:id="1011832815">
                  <w:marLeft w:val="0"/>
                  <w:marRight w:val="0"/>
                  <w:marTop w:val="0"/>
                  <w:marBottom w:val="0"/>
                  <w:divBdr>
                    <w:top w:val="none" w:sz="0" w:space="0" w:color="auto"/>
                    <w:left w:val="none" w:sz="0" w:space="0" w:color="auto"/>
                    <w:bottom w:val="none" w:sz="0" w:space="0" w:color="auto"/>
                    <w:right w:val="none" w:sz="0" w:space="0" w:color="auto"/>
                  </w:divBdr>
                  <w:divsChild>
                    <w:div w:id="101340957">
                      <w:marLeft w:val="0"/>
                      <w:marRight w:val="240"/>
                      <w:marTop w:val="0"/>
                      <w:marBottom w:val="0"/>
                      <w:divBdr>
                        <w:top w:val="none" w:sz="0" w:space="0" w:color="auto"/>
                        <w:left w:val="none" w:sz="0" w:space="0" w:color="auto"/>
                        <w:bottom w:val="none" w:sz="0" w:space="0" w:color="auto"/>
                        <w:right w:val="none" w:sz="0" w:space="0" w:color="auto"/>
                      </w:divBdr>
                    </w:div>
                    <w:div w:id="106389252">
                      <w:marLeft w:val="0"/>
                      <w:marRight w:val="240"/>
                      <w:marTop w:val="0"/>
                      <w:marBottom w:val="0"/>
                      <w:divBdr>
                        <w:top w:val="none" w:sz="0" w:space="0" w:color="auto"/>
                        <w:left w:val="none" w:sz="0" w:space="0" w:color="auto"/>
                        <w:bottom w:val="none" w:sz="0" w:space="0" w:color="auto"/>
                        <w:right w:val="none" w:sz="0" w:space="0" w:color="auto"/>
                      </w:divBdr>
                    </w:div>
                    <w:div w:id="1340540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553222">
              <w:marLeft w:val="0"/>
              <w:marRight w:val="0"/>
              <w:marTop w:val="0"/>
              <w:marBottom w:val="0"/>
              <w:divBdr>
                <w:top w:val="none" w:sz="0" w:space="0" w:color="auto"/>
                <w:left w:val="none" w:sz="0" w:space="0" w:color="auto"/>
                <w:bottom w:val="none" w:sz="0" w:space="0" w:color="auto"/>
                <w:right w:val="none" w:sz="0" w:space="0" w:color="auto"/>
              </w:divBdr>
              <w:divsChild>
                <w:div w:id="2122144990">
                  <w:marLeft w:val="0"/>
                  <w:marRight w:val="0"/>
                  <w:marTop w:val="300"/>
                  <w:marBottom w:val="0"/>
                  <w:divBdr>
                    <w:top w:val="none" w:sz="0" w:space="0" w:color="auto"/>
                    <w:left w:val="none" w:sz="0" w:space="0" w:color="auto"/>
                    <w:bottom w:val="none" w:sz="0" w:space="0" w:color="auto"/>
                    <w:right w:val="none" w:sz="0" w:space="0" w:color="auto"/>
                  </w:divBdr>
                  <w:divsChild>
                    <w:div w:id="1683165158">
                      <w:marLeft w:val="0"/>
                      <w:marRight w:val="0"/>
                      <w:marTop w:val="0"/>
                      <w:marBottom w:val="150"/>
                      <w:divBdr>
                        <w:top w:val="none" w:sz="0" w:space="0" w:color="auto"/>
                        <w:left w:val="none" w:sz="0" w:space="0" w:color="auto"/>
                        <w:bottom w:val="none" w:sz="0" w:space="0" w:color="auto"/>
                        <w:right w:val="none" w:sz="0" w:space="0" w:color="auto"/>
                      </w:divBdr>
                      <w:divsChild>
                        <w:div w:id="2059667646">
                          <w:marLeft w:val="0"/>
                          <w:marRight w:val="0"/>
                          <w:marTop w:val="0"/>
                          <w:marBottom w:val="0"/>
                          <w:divBdr>
                            <w:top w:val="none" w:sz="0" w:space="0" w:color="auto"/>
                            <w:left w:val="none" w:sz="0" w:space="0" w:color="auto"/>
                            <w:bottom w:val="none" w:sz="0" w:space="0" w:color="auto"/>
                            <w:right w:val="none" w:sz="0" w:space="0" w:color="auto"/>
                          </w:divBdr>
                          <w:divsChild>
                            <w:div w:id="1815101201">
                              <w:marLeft w:val="0"/>
                              <w:marRight w:val="0"/>
                              <w:marTop w:val="0"/>
                              <w:marBottom w:val="0"/>
                              <w:divBdr>
                                <w:top w:val="single" w:sz="2" w:space="0" w:color="DFDFDF"/>
                                <w:left w:val="single" w:sz="2" w:space="0" w:color="DFDFDF"/>
                                <w:bottom w:val="single" w:sz="2" w:space="0" w:color="DFDFDF"/>
                                <w:right w:val="single" w:sz="2" w:space="0" w:color="DFDFDF"/>
                              </w:divBdr>
                              <w:divsChild>
                                <w:div w:id="1717126101">
                                  <w:marLeft w:val="-240"/>
                                  <w:marRight w:val="0"/>
                                  <w:marTop w:val="0"/>
                                  <w:marBottom w:val="0"/>
                                  <w:divBdr>
                                    <w:top w:val="none" w:sz="0" w:space="0" w:color="auto"/>
                                    <w:left w:val="none" w:sz="0" w:space="0" w:color="auto"/>
                                    <w:bottom w:val="none" w:sz="0" w:space="0" w:color="auto"/>
                                    <w:right w:val="none" w:sz="0" w:space="0" w:color="auto"/>
                                  </w:divBdr>
                                  <w:divsChild>
                                    <w:div w:id="1141965340">
                                      <w:marLeft w:val="0"/>
                                      <w:marRight w:val="0"/>
                                      <w:marTop w:val="0"/>
                                      <w:marBottom w:val="45"/>
                                      <w:divBdr>
                                        <w:top w:val="single" w:sz="2" w:space="0" w:color="A9A9A9"/>
                                        <w:left w:val="single" w:sz="2" w:space="0" w:color="A9A9A9"/>
                                        <w:bottom w:val="single" w:sz="2" w:space="0" w:color="A9A9A9"/>
                                        <w:right w:val="single" w:sz="2" w:space="0" w:color="A9A9A9"/>
                                      </w:divBdr>
                                      <w:divsChild>
                                        <w:div w:id="1062749814">
                                          <w:marLeft w:val="0"/>
                                          <w:marRight w:val="0"/>
                                          <w:marTop w:val="0"/>
                                          <w:marBottom w:val="0"/>
                                          <w:divBdr>
                                            <w:top w:val="none" w:sz="0" w:space="0" w:color="auto"/>
                                            <w:left w:val="none" w:sz="0" w:space="0" w:color="auto"/>
                                            <w:bottom w:val="none" w:sz="0" w:space="0" w:color="auto"/>
                                            <w:right w:val="none" w:sz="0" w:space="0" w:color="auto"/>
                                          </w:divBdr>
                                          <w:divsChild>
                                            <w:div w:id="929511830">
                                              <w:marLeft w:val="245"/>
                                              <w:marRight w:val="0"/>
                                              <w:marTop w:val="0"/>
                                              <w:marBottom w:val="150"/>
                                              <w:divBdr>
                                                <w:top w:val="single" w:sz="2" w:space="0" w:color="E4E4E4"/>
                                                <w:left w:val="single" w:sz="2" w:space="0" w:color="E4E4E4"/>
                                                <w:bottom w:val="single" w:sz="2" w:space="0" w:color="E4E4E4"/>
                                                <w:right w:val="single" w:sz="2" w:space="0" w:color="E4E4E4"/>
                                              </w:divBdr>
                                              <w:divsChild>
                                                <w:div w:id="12750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0045038">
                      <w:marLeft w:val="0"/>
                      <w:marRight w:val="0"/>
                      <w:marTop w:val="0"/>
                      <w:marBottom w:val="150"/>
                      <w:divBdr>
                        <w:top w:val="none" w:sz="0" w:space="0" w:color="auto"/>
                        <w:left w:val="none" w:sz="0" w:space="0" w:color="auto"/>
                        <w:bottom w:val="none" w:sz="0" w:space="0" w:color="auto"/>
                        <w:right w:val="none" w:sz="0" w:space="0" w:color="auto"/>
                      </w:divBdr>
                      <w:divsChild>
                        <w:div w:id="1462730376">
                          <w:marLeft w:val="0"/>
                          <w:marRight w:val="0"/>
                          <w:marTop w:val="0"/>
                          <w:marBottom w:val="0"/>
                          <w:divBdr>
                            <w:top w:val="none" w:sz="0" w:space="0" w:color="auto"/>
                            <w:left w:val="none" w:sz="0" w:space="0" w:color="auto"/>
                            <w:bottom w:val="none" w:sz="0" w:space="0" w:color="auto"/>
                            <w:right w:val="none" w:sz="0" w:space="0" w:color="auto"/>
                          </w:divBdr>
                          <w:divsChild>
                            <w:div w:id="870919453">
                              <w:marLeft w:val="0"/>
                              <w:marRight w:val="0"/>
                              <w:marTop w:val="0"/>
                              <w:marBottom w:val="0"/>
                              <w:divBdr>
                                <w:top w:val="single" w:sz="2" w:space="0" w:color="DFDFDF"/>
                                <w:left w:val="single" w:sz="2" w:space="0" w:color="DFDFDF"/>
                                <w:bottom w:val="single" w:sz="2" w:space="0" w:color="DFDFDF"/>
                                <w:right w:val="single" w:sz="2" w:space="0" w:color="DFDFDF"/>
                              </w:divBdr>
                              <w:divsChild>
                                <w:div w:id="2010716334">
                                  <w:marLeft w:val="0"/>
                                  <w:marRight w:val="0"/>
                                  <w:marTop w:val="0"/>
                                  <w:marBottom w:val="0"/>
                                  <w:divBdr>
                                    <w:top w:val="none" w:sz="0" w:space="0" w:color="auto"/>
                                    <w:left w:val="none" w:sz="0" w:space="0" w:color="auto"/>
                                    <w:bottom w:val="none" w:sz="0" w:space="0" w:color="auto"/>
                                    <w:right w:val="none" w:sz="0" w:space="0" w:color="auto"/>
                                  </w:divBdr>
                                  <w:divsChild>
                                    <w:div w:id="1773430804">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572120">
                                  <w:marLeft w:val="-240"/>
                                  <w:marRight w:val="0"/>
                                  <w:marTop w:val="0"/>
                                  <w:marBottom w:val="0"/>
                                  <w:divBdr>
                                    <w:top w:val="none" w:sz="0" w:space="0" w:color="auto"/>
                                    <w:left w:val="none" w:sz="0" w:space="0" w:color="auto"/>
                                    <w:bottom w:val="none" w:sz="0" w:space="0" w:color="auto"/>
                                    <w:right w:val="none" w:sz="0" w:space="0" w:color="auto"/>
                                  </w:divBdr>
                                  <w:divsChild>
                                    <w:div w:id="1063872044">
                                      <w:marLeft w:val="0"/>
                                      <w:marRight w:val="0"/>
                                      <w:marTop w:val="0"/>
                                      <w:marBottom w:val="45"/>
                                      <w:divBdr>
                                        <w:top w:val="single" w:sz="2" w:space="0" w:color="A9A9A9"/>
                                        <w:left w:val="single" w:sz="2" w:space="0" w:color="A9A9A9"/>
                                        <w:bottom w:val="single" w:sz="2" w:space="0" w:color="A9A9A9"/>
                                        <w:right w:val="single" w:sz="2" w:space="0" w:color="A9A9A9"/>
                                      </w:divBdr>
                                      <w:divsChild>
                                        <w:div w:id="434251977">
                                          <w:marLeft w:val="0"/>
                                          <w:marRight w:val="0"/>
                                          <w:marTop w:val="0"/>
                                          <w:marBottom w:val="0"/>
                                          <w:divBdr>
                                            <w:top w:val="none" w:sz="0" w:space="0" w:color="auto"/>
                                            <w:left w:val="none" w:sz="0" w:space="0" w:color="auto"/>
                                            <w:bottom w:val="none" w:sz="0" w:space="0" w:color="auto"/>
                                            <w:right w:val="none" w:sz="0" w:space="0" w:color="auto"/>
                                          </w:divBdr>
                                          <w:divsChild>
                                            <w:div w:id="1222902886">
                                              <w:marLeft w:val="245"/>
                                              <w:marRight w:val="0"/>
                                              <w:marTop w:val="0"/>
                                              <w:marBottom w:val="150"/>
                                              <w:divBdr>
                                                <w:top w:val="single" w:sz="2" w:space="0" w:color="E4E4E4"/>
                                                <w:left w:val="single" w:sz="2" w:space="0" w:color="E4E4E4"/>
                                                <w:bottom w:val="single" w:sz="2" w:space="0" w:color="E4E4E4"/>
                                                <w:right w:val="single" w:sz="2" w:space="0" w:color="E4E4E4"/>
                                              </w:divBdr>
                                            </w:div>
                                            <w:div w:id="1735815290">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075883556">
                      <w:marLeft w:val="0"/>
                      <w:marRight w:val="0"/>
                      <w:marTop w:val="0"/>
                      <w:marBottom w:val="150"/>
                      <w:divBdr>
                        <w:top w:val="none" w:sz="0" w:space="0" w:color="auto"/>
                        <w:left w:val="none" w:sz="0" w:space="0" w:color="auto"/>
                        <w:bottom w:val="none" w:sz="0" w:space="0" w:color="auto"/>
                        <w:right w:val="none" w:sz="0" w:space="0" w:color="auto"/>
                      </w:divBdr>
                      <w:divsChild>
                        <w:div w:id="231817601">
                          <w:marLeft w:val="0"/>
                          <w:marRight w:val="0"/>
                          <w:marTop w:val="0"/>
                          <w:marBottom w:val="0"/>
                          <w:divBdr>
                            <w:top w:val="none" w:sz="0" w:space="0" w:color="auto"/>
                            <w:left w:val="none" w:sz="0" w:space="0" w:color="auto"/>
                            <w:bottom w:val="none" w:sz="0" w:space="0" w:color="auto"/>
                            <w:right w:val="none" w:sz="0" w:space="0" w:color="auto"/>
                          </w:divBdr>
                          <w:divsChild>
                            <w:div w:id="184179028">
                              <w:marLeft w:val="0"/>
                              <w:marRight w:val="0"/>
                              <w:marTop w:val="0"/>
                              <w:marBottom w:val="0"/>
                              <w:divBdr>
                                <w:top w:val="single" w:sz="2" w:space="0" w:color="DFDFDF"/>
                                <w:left w:val="single" w:sz="2" w:space="0" w:color="DFDFDF"/>
                                <w:bottom w:val="single" w:sz="2" w:space="0" w:color="DFDFDF"/>
                                <w:right w:val="single" w:sz="2" w:space="0" w:color="DFDFDF"/>
                              </w:divBdr>
                              <w:divsChild>
                                <w:div w:id="1409426151">
                                  <w:marLeft w:val="-240"/>
                                  <w:marRight w:val="0"/>
                                  <w:marTop w:val="0"/>
                                  <w:marBottom w:val="0"/>
                                  <w:divBdr>
                                    <w:top w:val="none" w:sz="0" w:space="0" w:color="auto"/>
                                    <w:left w:val="none" w:sz="0" w:space="0" w:color="auto"/>
                                    <w:bottom w:val="none" w:sz="0" w:space="0" w:color="auto"/>
                                    <w:right w:val="none" w:sz="0" w:space="0" w:color="auto"/>
                                  </w:divBdr>
                                  <w:divsChild>
                                    <w:div w:id="265894611">
                                      <w:marLeft w:val="0"/>
                                      <w:marRight w:val="0"/>
                                      <w:marTop w:val="0"/>
                                      <w:marBottom w:val="45"/>
                                      <w:divBdr>
                                        <w:top w:val="single" w:sz="2" w:space="0" w:color="A9A9A9"/>
                                        <w:left w:val="single" w:sz="2" w:space="0" w:color="A9A9A9"/>
                                        <w:bottom w:val="single" w:sz="2" w:space="0" w:color="A9A9A9"/>
                                        <w:right w:val="single" w:sz="2" w:space="0" w:color="A9A9A9"/>
                                      </w:divBdr>
                                      <w:divsChild>
                                        <w:div w:id="1341813782">
                                          <w:marLeft w:val="0"/>
                                          <w:marRight w:val="0"/>
                                          <w:marTop w:val="0"/>
                                          <w:marBottom w:val="0"/>
                                          <w:divBdr>
                                            <w:top w:val="none" w:sz="0" w:space="0" w:color="auto"/>
                                            <w:left w:val="none" w:sz="0" w:space="0" w:color="auto"/>
                                            <w:bottom w:val="none" w:sz="0" w:space="0" w:color="auto"/>
                                            <w:right w:val="none" w:sz="0" w:space="0" w:color="auto"/>
                                          </w:divBdr>
                                          <w:divsChild>
                                            <w:div w:id="1724206865">
                                              <w:marLeft w:val="245"/>
                                              <w:marRight w:val="0"/>
                                              <w:marTop w:val="0"/>
                                              <w:marBottom w:val="150"/>
                                              <w:divBdr>
                                                <w:top w:val="single" w:sz="2" w:space="0" w:color="E4E4E4"/>
                                                <w:left w:val="single" w:sz="2" w:space="0" w:color="E4E4E4"/>
                                                <w:bottom w:val="single" w:sz="2" w:space="0" w:color="E4E4E4"/>
                                                <w:right w:val="single" w:sz="2" w:space="0" w:color="E4E4E4"/>
                                              </w:divBdr>
                                              <w:divsChild>
                                                <w:div w:id="71612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814164">
                      <w:marLeft w:val="0"/>
                      <w:marRight w:val="0"/>
                      <w:marTop w:val="0"/>
                      <w:marBottom w:val="150"/>
                      <w:divBdr>
                        <w:top w:val="none" w:sz="0" w:space="0" w:color="auto"/>
                        <w:left w:val="none" w:sz="0" w:space="0" w:color="auto"/>
                        <w:bottom w:val="none" w:sz="0" w:space="0" w:color="auto"/>
                        <w:right w:val="none" w:sz="0" w:space="0" w:color="auto"/>
                      </w:divBdr>
                      <w:divsChild>
                        <w:div w:id="987515848">
                          <w:marLeft w:val="0"/>
                          <w:marRight w:val="0"/>
                          <w:marTop w:val="0"/>
                          <w:marBottom w:val="0"/>
                          <w:divBdr>
                            <w:top w:val="none" w:sz="0" w:space="0" w:color="auto"/>
                            <w:left w:val="none" w:sz="0" w:space="0" w:color="auto"/>
                            <w:bottom w:val="none" w:sz="0" w:space="0" w:color="auto"/>
                            <w:right w:val="none" w:sz="0" w:space="0" w:color="auto"/>
                          </w:divBdr>
                          <w:divsChild>
                            <w:div w:id="1074008153">
                              <w:marLeft w:val="0"/>
                              <w:marRight w:val="0"/>
                              <w:marTop w:val="0"/>
                              <w:marBottom w:val="0"/>
                              <w:divBdr>
                                <w:top w:val="single" w:sz="2" w:space="0" w:color="DFDFDF"/>
                                <w:left w:val="single" w:sz="2" w:space="0" w:color="DFDFDF"/>
                                <w:bottom w:val="single" w:sz="2" w:space="0" w:color="DFDFDF"/>
                                <w:right w:val="single" w:sz="2" w:space="0" w:color="DFDFDF"/>
                              </w:divBdr>
                              <w:divsChild>
                                <w:div w:id="58747610">
                                  <w:marLeft w:val="0"/>
                                  <w:marRight w:val="0"/>
                                  <w:marTop w:val="0"/>
                                  <w:marBottom w:val="0"/>
                                  <w:divBdr>
                                    <w:top w:val="none" w:sz="0" w:space="0" w:color="auto"/>
                                    <w:left w:val="none" w:sz="0" w:space="0" w:color="auto"/>
                                    <w:bottom w:val="none" w:sz="0" w:space="0" w:color="auto"/>
                                    <w:right w:val="none" w:sz="0" w:space="0" w:color="auto"/>
                                  </w:divBdr>
                                  <w:divsChild>
                                    <w:div w:id="414396569">
                                      <w:marLeft w:val="0"/>
                                      <w:marRight w:val="0"/>
                                      <w:marTop w:val="0"/>
                                      <w:marBottom w:val="0"/>
                                      <w:divBdr>
                                        <w:top w:val="none" w:sz="0" w:space="0" w:color="auto"/>
                                        <w:left w:val="none" w:sz="0" w:space="0" w:color="auto"/>
                                        <w:bottom w:val="none" w:sz="0" w:space="0" w:color="auto"/>
                                        <w:right w:val="none" w:sz="0" w:space="0" w:color="auto"/>
                                      </w:divBdr>
                                      <w:divsChild>
                                        <w:div w:id="94191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859278">
                                  <w:marLeft w:val="-240"/>
                                  <w:marRight w:val="0"/>
                                  <w:marTop w:val="0"/>
                                  <w:marBottom w:val="0"/>
                                  <w:divBdr>
                                    <w:top w:val="none" w:sz="0" w:space="0" w:color="auto"/>
                                    <w:left w:val="none" w:sz="0" w:space="0" w:color="auto"/>
                                    <w:bottom w:val="none" w:sz="0" w:space="0" w:color="auto"/>
                                    <w:right w:val="none" w:sz="0" w:space="0" w:color="auto"/>
                                  </w:divBdr>
                                  <w:divsChild>
                                    <w:div w:id="1386950091">
                                      <w:marLeft w:val="0"/>
                                      <w:marRight w:val="0"/>
                                      <w:marTop w:val="0"/>
                                      <w:marBottom w:val="45"/>
                                      <w:divBdr>
                                        <w:top w:val="single" w:sz="2" w:space="0" w:color="A9A9A9"/>
                                        <w:left w:val="single" w:sz="2" w:space="0" w:color="A9A9A9"/>
                                        <w:bottom w:val="single" w:sz="2" w:space="0" w:color="A9A9A9"/>
                                        <w:right w:val="single" w:sz="2" w:space="0" w:color="A9A9A9"/>
                                      </w:divBdr>
                                      <w:divsChild>
                                        <w:div w:id="1820806251">
                                          <w:marLeft w:val="0"/>
                                          <w:marRight w:val="0"/>
                                          <w:marTop w:val="0"/>
                                          <w:marBottom w:val="0"/>
                                          <w:divBdr>
                                            <w:top w:val="none" w:sz="0" w:space="0" w:color="auto"/>
                                            <w:left w:val="none" w:sz="0" w:space="0" w:color="auto"/>
                                            <w:bottom w:val="none" w:sz="0" w:space="0" w:color="auto"/>
                                            <w:right w:val="none" w:sz="0" w:space="0" w:color="auto"/>
                                          </w:divBdr>
                                          <w:divsChild>
                                            <w:div w:id="936446403">
                                              <w:marLeft w:val="245"/>
                                              <w:marRight w:val="0"/>
                                              <w:marTop w:val="0"/>
                                              <w:marBottom w:val="150"/>
                                              <w:divBdr>
                                                <w:top w:val="single" w:sz="2" w:space="0" w:color="E4E4E4"/>
                                                <w:left w:val="single" w:sz="2" w:space="0" w:color="E4E4E4"/>
                                                <w:bottom w:val="single" w:sz="2" w:space="0" w:color="E4E4E4"/>
                                                <w:right w:val="single" w:sz="2" w:space="0" w:color="E4E4E4"/>
                                              </w:divBdr>
                                            </w:div>
                                            <w:div w:id="1884631023">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652783262">
                      <w:marLeft w:val="0"/>
                      <w:marRight w:val="0"/>
                      <w:marTop w:val="0"/>
                      <w:marBottom w:val="150"/>
                      <w:divBdr>
                        <w:top w:val="none" w:sz="0" w:space="0" w:color="auto"/>
                        <w:left w:val="none" w:sz="0" w:space="0" w:color="auto"/>
                        <w:bottom w:val="none" w:sz="0" w:space="0" w:color="auto"/>
                        <w:right w:val="none" w:sz="0" w:space="0" w:color="auto"/>
                      </w:divBdr>
                      <w:divsChild>
                        <w:div w:id="879973851">
                          <w:marLeft w:val="0"/>
                          <w:marRight w:val="0"/>
                          <w:marTop w:val="0"/>
                          <w:marBottom w:val="0"/>
                          <w:divBdr>
                            <w:top w:val="none" w:sz="0" w:space="0" w:color="auto"/>
                            <w:left w:val="none" w:sz="0" w:space="0" w:color="auto"/>
                            <w:bottom w:val="none" w:sz="0" w:space="0" w:color="auto"/>
                            <w:right w:val="none" w:sz="0" w:space="0" w:color="auto"/>
                          </w:divBdr>
                          <w:divsChild>
                            <w:div w:id="1121726719">
                              <w:marLeft w:val="0"/>
                              <w:marRight w:val="0"/>
                              <w:marTop w:val="0"/>
                              <w:marBottom w:val="0"/>
                              <w:divBdr>
                                <w:top w:val="single" w:sz="2" w:space="0" w:color="DFDFDF"/>
                                <w:left w:val="single" w:sz="2" w:space="0" w:color="DFDFDF"/>
                                <w:bottom w:val="single" w:sz="2" w:space="0" w:color="DFDFDF"/>
                                <w:right w:val="single" w:sz="2" w:space="0" w:color="DFDFDF"/>
                              </w:divBdr>
                              <w:divsChild>
                                <w:div w:id="1083724099">
                                  <w:marLeft w:val="0"/>
                                  <w:marRight w:val="0"/>
                                  <w:marTop w:val="0"/>
                                  <w:marBottom w:val="300"/>
                                  <w:divBdr>
                                    <w:top w:val="none" w:sz="0" w:space="0" w:color="auto"/>
                                    <w:left w:val="none" w:sz="0" w:space="0" w:color="auto"/>
                                    <w:bottom w:val="none" w:sz="0" w:space="0" w:color="auto"/>
                                    <w:right w:val="none" w:sz="0" w:space="0" w:color="auto"/>
                                  </w:divBdr>
                                </w:div>
                                <w:div w:id="2060978639">
                                  <w:marLeft w:val="-240"/>
                                  <w:marRight w:val="0"/>
                                  <w:marTop w:val="0"/>
                                  <w:marBottom w:val="0"/>
                                  <w:divBdr>
                                    <w:top w:val="none" w:sz="0" w:space="0" w:color="auto"/>
                                    <w:left w:val="none" w:sz="0" w:space="0" w:color="auto"/>
                                    <w:bottom w:val="none" w:sz="0" w:space="0" w:color="auto"/>
                                    <w:right w:val="none" w:sz="0" w:space="0" w:color="auto"/>
                                  </w:divBdr>
                                  <w:divsChild>
                                    <w:div w:id="1666392813">
                                      <w:marLeft w:val="0"/>
                                      <w:marRight w:val="0"/>
                                      <w:marTop w:val="0"/>
                                      <w:marBottom w:val="45"/>
                                      <w:divBdr>
                                        <w:top w:val="single" w:sz="2" w:space="0" w:color="A9A9A9"/>
                                        <w:left w:val="single" w:sz="2" w:space="0" w:color="A9A9A9"/>
                                        <w:bottom w:val="single" w:sz="2" w:space="0" w:color="A9A9A9"/>
                                        <w:right w:val="single" w:sz="2" w:space="0" w:color="A9A9A9"/>
                                      </w:divBdr>
                                      <w:divsChild>
                                        <w:div w:id="205336689">
                                          <w:marLeft w:val="0"/>
                                          <w:marRight w:val="0"/>
                                          <w:marTop w:val="0"/>
                                          <w:marBottom w:val="0"/>
                                          <w:divBdr>
                                            <w:top w:val="none" w:sz="0" w:space="0" w:color="auto"/>
                                            <w:left w:val="none" w:sz="0" w:space="0" w:color="auto"/>
                                            <w:bottom w:val="none" w:sz="0" w:space="0" w:color="auto"/>
                                            <w:right w:val="none" w:sz="0" w:space="0" w:color="auto"/>
                                          </w:divBdr>
                                          <w:divsChild>
                                            <w:div w:id="1488479067">
                                              <w:marLeft w:val="245"/>
                                              <w:marRight w:val="0"/>
                                              <w:marTop w:val="0"/>
                                              <w:marBottom w:val="150"/>
                                              <w:divBdr>
                                                <w:top w:val="single" w:sz="2" w:space="0" w:color="E4E4E4"/>
                                                <w:left w:val="single" w:sz="2" w:space="0" w:color="E4E4E4"/>
                                                <w:bottom w:val="single" w:sz="2" w:space="0" w:color="E4E4E4"/>
                                                <w:right w:val="single" w:sz="2" w:space="0" w:color="E4E4E4"/>
                                              </w:divBdr>
                                            </w:div>
                                            <w:div w:id="882474720">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sChild>
                </w:div>
              </w:divsChild>
            </w:div>
            <w:div w:id="442771200">
              <w:marLeft w:val="0"/>
              <w:marRight w:val="0"/>
              <w:marTop w:val="900"/>
              <w:marBottom w:val="0"/>
              <w:divBdr>
                <w:top w:val="none" w:sz="0" w:space="0" w:color="auto"/>
                <w:left w:val="none" w:sz="0" w:space="0" w:color="auto"/>
                <w:bottom w:val="none" w:sz="0" w:space="0" w:color="auto"/>
                <w:right w:val="none" w:sz="0" w:space="0" w:color="auto"/>
              </w:divBdr>
              <w:divsChild>
                <w:div w:id="1296720031">
                  <w:marLeft w:val="0"/>
                  <w:marRight w:val="0"/>
                  <w:marTop w:val="0"/>
                  <w:marBottom w:val="0"/>
                  <w:divBdr>
                    <w:top w:val="none" w:sz="0" w:space="0" w:color="auto"/>
                    <w:left w:val="none" w:sz="0" w:space="0" w:color="auto"/>
                    <w:bottom w:val="none" w:sz="0" w:space="0" w:color="auto"/>
                    <w:right w:val="none" w:sz="0" w:space="0" w:color="auto"/>
                  </w:divBdr>
                </w:div>
                <w:div w:id="1812627451">
                  <w:marLeft w:val="0"/>
                  <w:marRight w:val="0"/>
                  <w:marTop w:val="0"/>
                  <w:marBottom w:val="0"/>
                  <w:divBdr>
                    <w:top w:val="single" w:sz="36" w:space="17" w:color="2C2C2C"/>
                    <w:left w:val="none" w:sz="0" w:space="23" w:color="auto"/>
                    <w:bottom w:val="none" w:sz="0" w:space="17" w:color="auto"/>
                    <w:right w:val="none" w:sz="0" w:space="23" w:color="auto"/>
                  </w:divBdr>
                  <w:divsChild>
                    <w:div w:id="1099792102">
                      <w:marLeft w:val="0"/>
                      <w:marRight w:val="0"/>
                      <w:marTop w:val="0"/>
                      <w:marBottom w:val="60"/>
                      <w:divBdr>
                        <w:top w:val="none" w:sz="0" w:space="0" w:color="auto"/>
                        <w:left w:val="none" w:sz="0" w:space="0" w:color="auto"/>
                        <w:bottom w:val="none" w:sz="0" w:space="0" w:color="auto"/>
                        <w:right w:val="none" w:sz="0" w:space="0" w:color="auto"/>
                      </w:divBdr>
                      <w:divsChild>
                        <w:div w:id="1559247014">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384327425">
                  <w:marLeft w:val="0"/>
                  <w:marRight w:val="0"/>
                  <w:marTop w:val="0"/>
                  <w:marBottom w:val="120"/>
                  <w:divBdr>
                    <w:top w:val="none" w:sz="0" w:space="0" w:color="auto"/>
                    <w:left w:val="none" w:sz="0" w:space="0" w:color="auto"/>
                    <w:bottom w:val="none" w:sz="0" w:space="0" w:color="auto"/>
                    <w:right w:val="none" w:sz="0" w:space="0" w:color="auto"/>
                  </w:divBdr>
                </w:div>
                <w:div w:id="246817102">
                  <w:marLeft w:val="0"/>
                  <w:marRight w:val="0"/>
                  <w:marTop w:val="0"/>
                  <w:marBottom w:val="375"/>
                  <w:divBdr>
                    <w:top w:val="none" w:sz="0" w:space="0" w:color="auto"/>
                    <w:left w:val="none" w:sz="0" w:space="0" w:color="auto"/>
                    <w:bottom w:val="none" w:sz="0" w:space="0" w:color="auto"/>
                    <w:right w:val="none" w:sz="0" w:space="0" w:color="auto"/>
                  </w:divBdr>
                </w:div>
                <w:div w:id="484124222">
                  <w:marLeft w:val="0"/>
                  <w:marRight w:val="360"/>
                  <w:marTop w:val="0"/>
                  <w:marBottom w:val="0"/>
                  <w:divBdr>
                    <w:top w:val="none" w:sz="0" w:space="0" w:color="auto"/>
                    <w:left w:val="none" w:sz="0" w:space="0" w:color="auto"/>
                    <w:bottom w:val="none" w:sz="0" w:space="0" w:color="auto"/>
                    <w:right w:val="none" w:sz="0" w:space="0" w:color="auto"/>
                  </w:divBdr>
                  <w:divsChild>
                    <w:div w:id="994339461">
                      <w:marLeft w:val="150"/>
                      <w:marRight w:val="0"/>
                      <w:marTop w:val="0"/>
                      <w:marBottom w:val="0"/>
                      <w:divBdr>
                        <w:top w:val="none" w:sz="0" w:space="0" w:color="auto"/>
                        <w:left w:val="single" w:sz="6" w:space="8" w:color="E0E0E0"/>
                        <w:bottom w:val="none" w:sz="0" w:space="0" w:color="auto"/>
                        <w:right w:val="none" w:sz="0" w:space="0" w:color="auto"/>
                      </w:divBdr>
                    </w:div>
                  </w:divsChild>
                </w:div>
              </w:divsChild>
            </w:div>
            <w:div w:id="1394809706">
              <w:marLeft w:val="0"/>
              <w:marRight w:val="0"/>
              <w:marTop w:val="300"/>
              <w:marBottom w:val="0"/>
              <w:divBdr>
                <w:top w:val="none" w:sz="0" w:space="0" w:color="auto"/>
                <w:left w:val="none" w:sz="0" w:space="0" w:color="auto"/>
                <w:bottom w:val="none" w:sz="0" w:space="0" w:color="auto"/>
                <w:right w:val="none" w:sz="0" w:space="0" w:color="auto"/>
              </w:divBdr>
              <w:divsChild>
                <w:div w:id="1564026246">
                  <w:marLeft w:val="0"/>
                  <w:marRight w:val="0"/>
                  <w:marTop w:val="0"/>
                  <w:marBottom w:val="150"/>
                  <w:divBdr>
                    <w:top w:val="none" w:sz="0" w:space="0" w:color="auto"/>
                    <w:left w:val="none" w:sz="0" w:space="0" w:color="auto"/>
                    <w:bottom w:val="none" w:sz="0" w:space="0" w:color="auto"/>
                    <w:right w:val="none" w:sz="0" w:space="0" w:color="auto"/>
                  </w:divBdr>
                  <w:divsChild>
                    <w:div w:id="1682048329">
                      <w:marLeft w:val="0"/>
                      <w:marRight w:val="0"/>
                      <w:marTop w:val="0"/>
                      <w:marBottom w:val="0"/>
                      <w:divBdr>
                        <w:top w:val="none" w:sz="0" w:space="0" w:color="auto"/>
                        <w:left w:val="none" w:sz="0" w:space="0" w:color="auto"/>
                        <w:bottom w:val="none" w:sz="0" w:space="0" w:color="auto"/>
                        <w:right w:val="none" w:sz="0" w:space="0" w:color="auto"/>
                      </w:divBdr>
                      <w:divsChild>
                        <w:div w:id="1044524818">
                          <w:marLeft w:val="0"/>
                          <w:marRight w:val="0"/>
                          <w:marTop w:val="0"/>
                          <w:marBottom w:val="0"/>
                          <w:divBdr>
                            <w:top w:val="single" w:sz="2" w:space="0" w:color="DFDFDF"/>
                            <w:left w:val="single" w:sz="2" w:space="0" w:color="DFDFDF"/>
                            <w:bottom w:val="single" w:sz="2" w:space="0" w:color="DFDFDF"/>
                            <w:right w:val="single" w:sz="2" w:space="0" w:color="DFDFDF"/>
                          </w:divBdr>
                          <w:divsChild>
                            <w:div w:id="400254565">
                              <w:marLeft w:val="0"/>
                              <w:marRight w:val="0"/>
                              <w:marTop w:val="0"/>
                              <w:marBottom w:val="0"/>
                              <w:divBdr>
                                <w:top w:val="none" w:sz="0" w:space="0" w:color="auto"/>
                                <w:left w:val="none" w:sz="0" w:space="0" w:color="auto"/>
                                <w:bottom w:val="none" w:sz="0" w:space="0" w:color="auto"/>
                                <w:right w:val="none" w:sz="0" w:space="0" w:color="auto"/>
                              </w:divBdr>
                              <w:divsChild>
                                <w:div w:id="1218321714">
                                  <w:marLeft w:val="0"/>
                                  <w:marRight w:val="0"/>
                                  <w:marTop w:val="0"/>
                                  <w:marBottom w:val="0"/>
                                  <w:divBdr>
                                    <w:top w:val="none" w:sz="0" w:space="0" w:color="auto"/>
                                    <w:left w:val="none" w:sz="0" w:space="0" w:color="auto"/>
                                    <w:bottom w:val="none" w:sz="0" w:space="0" w:color="auto"/>
                                    <w:right w:val="none" w:sz="0" w:space="0" w:color="auto"/>
                                  </w:divBdr>
                                  <w:divsChild>
                                    <w:div w:id="126984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87027">
                              <w:marLeft w:val="-240"/>
                              <w:marRight w:val="0"/>
                              <w:marTop w:val="0"/>
                              <w:marBottom w:val="0"/>
                              <w:divBdr>
                                <w:top w:val="none" w:sz="0" w:space="0" w:color="auto"/>
                                <w:left w:val="none" w:sz="0" w:space="0" w:color="auto"/>
                                <w:bottom w:val="none" w:sz="0" w:space="0" w:color="auto"/>
                                <w:right w:val="none" w:sz="0" w:space="0" w:color="auto"/>
                              </w:divBdr>
                              <w:divsChild>
                                <w:div w:id="1219169465">
                                  <w:marLeft w:val="0"/>
                                  <w:marRight w:val="0"/>
                                  <w:marTop w:val="0"/>
                                  <w:marBottom w:val="45"/>
                                  <w:divBdr>
                                    <w:top w:val="single" w:sz="2" w:space="0" w:color="A9A9A9"/>
                                    <w:left w:val="single" w:sz="2" w:space="0" w:color="A9A9A9"/>
                                    <w:bottom w:val="single" w:sz="2" w:space="0" w:color="A9A9A9"/>
                                    <w:right w:val="single" w:sz="2" w:space="0" w:color="A9A9A9"/>
                                  </w:divBdr>
                                  <w:divsChild>
                                    <w:div w:id="1687368776">
                                      <w:marLeft w:val="0"/>
                                      <w:marRight w:val="0"/>
                                      <w:marTop w:val="0"/>
                                      <w:marBottom w:val="0"/>
                                      <w:divBdr>
                                        <w:top w:val="none" w:sz="0" w:space="0" w:color="auto"/>
                                        <w:left w:val="none" w:sz="0" w:space="0" w:color="auto"/>
                                        <w:bottom w:val="none" w:sz="0" w:space="0" w:color="auto"/>
                                        <w:right w:val="none" w:sz="0" w:space="0" w:color="auto"/>
                                      </w:divBdr>
                                      <w:divsChild>
                                        <w:div w:id="2030376032">
                                          <w:marLeft w:val="245"/>
                                          <w:marRight w:val="0"/>
                                          <w:marTop w:val="0"/>
                                          <w:marBottom w:val="150"/>
                                          <w:divBdr>
                                            <w:top w:val="single" w:sz="2" w:space="0" w:color="E4E4E4"/>
                                            <w:left w:val="single" w:sz="2" w:space="0" w:color="E4E4E4"/>
                                            <w:bottom w:val="single" w:sz="2" w:space="0" w:color="E4E4E4"/>
                                            <w:right w:val="single" w:sz="2" w:space="0" w:color="E4E4E4"/>
                                          </w:divBdr>
                                        </w:div>
                                        <w:div w:id="1775009089">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913929270">
                  <w:marLeft w:val="0"/>
                  <w:marRight w:val="0"/>
                  <w:marTop w:val="0"/>
                  <w:marBottom w:val="150"/>
                  <w:divBdr>
                    <w:top w:val="none" w:sz="0" w:space="0" w:color="auto"/>
                    <w:left w:val="none" w:sz="0" w:space="0" w:color="auto"/>
                    <w:bottom w:val="none" w:sz="0" w:space="0" w:color="auto"/>
                    <w:right w:val="none" w:sz="0" w:space="0" w:color="auto"/>
                  </w:divBdr>
                  <w:divsChild>
                    <w:div w:id="1527711998">
                      <w:marLeft w:val="0"/>
                      <w:marRight w:val="0"/>
                      <w:marTop w:val="0"/>
                      <w:marBottom w:val="0"/>
                      <w:divBdr>
                        <w:top w:val="none" w:sz="0" w:space="0" w:color="auto"/>
                        <w:left w:val="none" w:sz="0" w:space="0" w:color="auto"/>
                        <w:bottom w:val="none" w:sz="0" w:space="0" w:color="auto"/>
                        <w:right w:val="none" w:sz="0" w:space="0" w:color="auto"/>
                      </w:divBdr>
                      <w:divsChild>
                        <w:div w:id="686173470">
                          <w:marLeft w:val="0"/>
                          <w:marRight w:val="0"/>
                          <w:marTop w:val="0"/>
                          <w:marBottom w:val="0"/>
                          <w:divBdr>
                            <w:top w:val="single" w:sz="2" w:space="0" w:color="DFDFDF"/>
                            <w:left w:val="single" w:sz="2" w:space="0" w:color="DFDFDF"/>
                            <w:bottom w:val="single" w:sz="2" w:space="0" w:color="DFDFDF"/>
                            <w:right w:val="single" w:sz="2" w:space="0" w:color="DFDFDF"/>
                          </w:divBdr>
                          <w:divsChild>
                            <w:div w:id="1651787348">
                              <w:marLeft w:val="-240"/>
                              <w:marRight w:val="0"/>
                              <w:marTop w:val="0"/>
                              <w:marBottom w:val="0"/>
                              <w:divBdr>
                                <w:top w:val="none" w:sz="0" w:space="0" w:color="auto"/>
                                <w:left w:val="none" w:sz="0" w:space="0" w:color="auto"/>
                                <w:bottom w:val="none" w:sz="0" w:space="0" w:color="auto"/>
                                <w:right w:val="none" w:sz="0" w:space="0" w:color="auto"/>
                              </w:divBdr>
                              <w:divsChild>
                                <w:div w:id="308554711">
                                  <w:marLeft w:val="0"/>
                                  <w:marRight w:val="0"/>
                                  <w:marTop w:val="0"/>
                                  <w:marBottom w:val="45"/>
                                  <w:divBdr>
                                    <w:top w:val="single" w:sz="2" w:space="0" w:color="A9A9A9"/>
                                    <w:left w:val="single" w:sz="2" w:space="0" w:color="A9A9A9"/>
                                    <w:bottom w:val="single" w:sz="2" w:space="0" w:color="A9A9A9"/>
                                    <w:right w:val="single" w:sz="2" w:space="0" w:color="A9A9A9"/>
                                  </w:divBdr>
                                  <w:divsChild>
                                    <w:div w:id="254095247">
                                      <w:marLeft w:val="0"/>
                                      <w:marRight w:val="0"/>
                                      <w:marTop w:val="0"/>
                                      <w:marBottom w:val="0"/>
                                      <w:divBdr>
                                        <w:top w:val="none" w:sz="0" w:space="0" w:color="auto"/>
                                        <w:left w:val="none" w:sz="0" w:space="0" w:color="auto"/>
                                        <w:bottom w:val="none" w:sz="0" w:space="0" w:color="auto"/>
                                        <w:right w:val="none" w:sz="0" w:space="0" w:color="auto"/>
                                      </w:divBdr>
                                      <w:divsChild>
                                        <w:div w:id="1649020659">
                                          <w:marLeft w:val="245"/>
                                          <w:marRight w:val="0"/>
                                          <w:marTop w:val="0"/>
                                          <w:marBottom w:val="150"/>
                                          <w:divBdr>
                                            <w:top w:val="single" w:sz="2" w:space="0" w:color="E4E4E4"/>
                                            <w:left w:val="single" w:sz="2" w:space="0" w:color="E4E4E4"/>
                                            <w:bottom w:val="single" w:sz="2" w:space="0" w:color="E4E4E4"/>
                                            <w:right w:val="single" w:sz="2" w:space="0" w:color="E4E4E4"/>
                                          </w:divBdr>
                                          <w:divsChild>
                                            <w:div w:id="116686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1737932">
                  <w:marLeft w:val="0"/>
                  <w:marRight w:val="0"/>
                  <w:marTop w:val="0"/>
                  <w:marBottom w:val="150"/>
                  <w:divBdr>
                    <w:top w:val="none" w:sz="0" w:space="0" w:color="auto"/>
                    <w:left w:val="none" w:sz="0" w:space="0" w:color="auto"/>
                    <w:bottom w:val="none" w:sz="0" w:space="0" w:color="auto"/>
                    <w:right w:val="none" w:sz="0" w:space="0" w:color="auto"/>
                  </w:divBdr>
                  <w:divsChild>
                    <w:div w:id="858157966">
                      <w:marLeft w:val="0"/>
                      <w:marRight w:val="0"/>
                      <w:marTop w:val="0"/>
                      <w:marBottom w:val="0"/>
                      <w:divBdr>
                        <w:top w:val="none" w:sz="0" w:space="0" w:color="auto"/>
                        <w:left w:val="none" w:sz="0" w:space="0" w:color="auto"/>
                        <w:bottom w:val="none" w:sz="0" w:space="0" w:color="auto"/>
                        <w:right w:val="none" w:sz="0" w:space="0" w:color="auto"/>
                      </w:divBdr>
                      <w:divsChild>
                        <w:div w:id="518078990">
                          <w:marLeft w:val="0"/>
                          <w:marRight w:val="0"/>
                          <w:marTop w:val="0"/>
                          <w:marBottom w:val="0"/>
                          <w:divBdr>
                            <w:top w:val="single" w:sz="2" w:space="0" w:color="DFDFDF"/>
                            <w:left w:val="single" w:sz="2" w:space="0" w:color="DFDFDF"/>
                            <w:bottom w:val="single" w:sz="2" w:space="0" w:color="DFDFDF"/>
                            <w:right w:val="single" w:sz="2" w:space="0" w:color="DFDFDF"/>
                          </w:divBdr>
                          <w:divsChild>
                            <w:div w:id="1243026668">
                              <w:marLeft w:val="0"/>
                              <w:marRight w:val="0"/>
                              <w:marTop w:val="0"/>
                              <w:marBottom w:val="300"/>
                              <w:divBdr>
                                <w:top w:val="none" w:sz="0" w:space="0" w:color="auto"/>
                                <w:left w:val="none" w:sz="0" w:space="0" w:color="auto"/>
                                <w:bottom w:val="none" w:sz="0" w:space="0" w:color="auto"/>
                                <w:right w:val="none" w:sz="0" w:space="0" w:color="auto"/>
                              </w:divBdr>
                            </w:div>
                            <w:div w:id="1761291711">
                              <w:marLeft w:val="-240"/>
                              <w:marRight w:val="0"/>
                              <w:marTop w:val="0"/>
                              <w:marBottom w:val="0"/>
                              <w:divBdr>
                                <w:top w:val="none" w:sz="0" w:space="0" w:color="auto"/>
                                <w:left w:val="none" w:sz="0" w:space="0" w:color="auto"/>
                                <w:bottom w:val="none" w:sz="0" w:space="0" w:color="auto"/>
                                <w:right w:val="none" w:sz="0" w:space="0" w:color="auto"/>
                              </w:divBdr>
                              <w:divsChild>
                                <w:div w:id="742064788">
                                  <w:marLeft w:val="0"/>
                                  <w:marRight w:val="0"/>
                                  <w:marTop w:val="0"/>
                                  <w:marBottom w:val="45"/>
                                  <w:divBdr>
                                    <w:top w:val="single" w:sz="2" w:space="0" w:color="A9A9A9"/>
                                    <w:left w:val="single" w:sz="2" w:space="0" w:color="A9A9A9"/>
                                    <w:bottom w:val="single" w:sz="2" w:space="0" w:color="A9A9A9"/>
                                    <w:right w:val="single" w:sz="2" w:space="0" w:color="A9A9A9"/>
                                  </w:divBdr>
                                  <w:divsChild>
                                    <w:div w:id="1355612231">
                                      <w:marLeft w:val="0"/>
                                      <w:marRight w:val="0"/>
                                      <w:marTop w:val="0"/>
                                      <w:marBottom w:val="0"/>
                                      <w:divBdr>
                                        <w:top w:val="none" w:sz="0" w:space="0" w:color="auto"/>
                                        <w:left w:val="none" w:sz="0" w:space="0" w:color="auto"/>
                                        <w:bottom w:val="none" w:sz="0" w:space="0" w:color="auto"/>
                                        <w:right w:val="none" w:sz="0" w:space="0" w:color="auto"/>
                                      </w:divBdr>
                                      <w:divsChild>
                                        <w:div w:id="1348631755">
                                          <w:marLeft w:val="245"/>
                                          <w:marRight w:val="0"/>
                                          <w:marTop w:val="0"/>
                                          <w:marBottom w:val="150"/>
                                          <w:divBdr>
                                            <w:top w:val="single" w:sz="2" w:space="0" w:color="E4E4E4"/>
                                            <w:left w:val="single" w:sz="2" w:space="0" w:color="E4E4E4"/>
                                            <w:bottom w:val="single" w:sz="2" w:space="0" w:color="E4E4E4"/>
                                            <w:right w:val="single" w:sz="2" w:space="0" w:color="E4E4E4"/>
                                          </w:divBdr>
                                        </w:div>
                                        <w:div w:id="1821844551">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890803355">
                  <w:marLeft w:val="0"/>
                  <w:marRight w:val="0"/>
                  <w:marTop w:val="0"/>
                  <w:marBottom w:val="150"/>
                  <w:divBdr>
                    <w:top w:val="none" w:sz="0" w:space="0" w:color="auto"/>
                    <w:left w:val="none" w:sz="0" w:space="0" w:color="auto"/>
                    <w:bottom w:val="none" w:sz="0" w:space="0" w:color="auto"/>
                    <w:right w:val="none" w:sz="0" w:space="0" w:color="auto"/>
                  </w:divBdr>
                  <w:divsChild>
                    <w:div w:id="397560046">
                      <w:marLeft w:val="0"/>
                      <w:marRight w:val="0"/>
                      <w:marTop w:val="0"/>
                      <w:marBottom w:val="0"/>
                      <w:divBdr>
                        <w:top w:val="none" w:sz="0" w:space="0" w:color="auto"/>
                        <w:left w:val="none" w:sz="0" w:space="0" w:color="auto"/>
                        <w:bottom w:val="none" w:sz="0" w:space="0" w:color="auto"/>
                        <w:right w:val="none" w:sz="0" w:space="0" w:color="auto"/>
                      </w:divBdr>
                      <w:divsChild>
                        <w:div w:id="1312566369">
                          <w:marLeft w:val="0"/>
                          <w:marRight w:val="0"/>
                          <w:marTop w:val="0"/>
                          <w:marBottom w:val="0"/>
                          <w:divBdr>
                            <w:top w:val="single" w:sz="2" w:space="0" w:color="DFDFDF"/>
                            <w:left w:val="single" w:sz="2" w:space="0" w:color="DFDFDF"/>
                            <w:bottom w:val="single" w:sz="2" w:space="0" w:color="DFDFDF"/>
                            <w:right w:val="single" w:sz="2" w:space="0" w:color="DFDFDF"/>
                          </w:divBdr>
                          <w:divsChild>
                            <w:div w:id="1243569287">
                              <w:marLeft w:val="0"/>
                              <w:marRight w:val="0"/>
                              <w:marTop w:val="0"/>
                              <w:marBottom w:val="0"/>
                              <w:divBdr>
                                <w:top w:val="none" w:sz="0" w:space="0" w:color="auto"/>
                                <w:left w:val="none" w:sz="0" w:space="0" w:color="auto"/>
                                <w:bottom w:val="none" w:sz="0" w:space="0" w:color="auto"/>
                                <w:right w:val="none" w:sz="0" w:space="0" w:color="auto"/>
                              </w:divBdr>
                              <w:divsChild>
                                <w:div w:id="863595826">
                                  <w:marLeft w:val="0"/>
                                  <w:marRight w:val="0"/>
                                  <w:marTop w:val="0"/>
                                  <w:marBottom w:val="0"/>
                                  <w:divBdr>
                                    <w:top w:val="none" w:sz="0" w:space="0" w:color="auto"/>
                                    <w:left w:val="none" w:sz="0" w:space="0" w:color="auto"/>
                                    <w:bottom w:val="none" w:sz="0" w:space="0" w:color="auto"/>
                                    <w:right w:val="none" w:sz="0" w:space="0" w:color="auto"/>
                                  </w:divBdr>
                                  <w:divsChild>
                                    <w:div w:id="138387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692973">
                              <w:marLeft w:val="-240"/>
                              <w:marRight w:val="0"/>
                              <w:marTop w:val="0"/>
                              <w:marBottom w:val="0"/>
                              <w:divBdr>
                                <w:top w:val="none" w:sz="0" w:space="0" w:color="auto"/>
                                <w:left w:val="none" w:sz="0" w:space="0" w:color="auto"/>
                                <w:bottom w:val="none" w:sz="0" w:space="0" w:color="auto"/>
                                <w:right w:val="none" w:sz="0" w:space="0" w:color="auto"/>
                              </w:divBdr>
                              <w:divsChild>
                                <w:div w:id="1411736759">
                                  <w:marLeft w:val="0"/>
                                  <w:marRight w:val="0"/>
                                  <w:marTop w:val="0"/>
                                  <w:marBottom w:val="45"/>
                                  <w:divBdr>
                                    <w:top w:val="single" w:sz="2" w:space="0" w:color="A9A9A9"/>
                                    <w:left w:val="single" w:sz="2" w:space="0" w:color="A9A9A9"/>
                                    <w:bottom w:val="single" w:sz="2" w:space="0" w:color="A9A9A9"/>
                                    <w:right w:val="single" w:sz="2" w:space="0" w:color="A9A9A9"/>
                                  </w:divBdr>
                                  <w:divsChild>
                                    <w:div w:id="602693020">
                                      <w:marLeft w:val="0"/>
                                      <w:marRight w:val="0"/>
                                      <w:marTop w:val="0"/>
                                      <w:marBottom w:val="0"/>
                                      <w:divBdr>
                                        <w:top w:val="none" w:sz="0" w:space="0" w:color="auto"/>
                                        <w:left w:val="none" w:sz="0" w:space="0" w:color="auto"/>
                                        <w:bottom w:val="none" w:sz="0" w:space="0" w:color="auto"/>
                                        <w:right w:val="none" w:sz="0" w:space="0" w:color="auto"/>
                                      </w:divBdr>
                                      <w:divsChild>
                                        <w:div w:id="136070839">
                                          <w:marLeft w:val="245"/>
                                          <w:marRight w:val="0"/>
                                          <w:marTop w:val="0"/>
                                          <w:marBottom w:val="150"/>
                                          <w:divBdr>
                                            <w:top w:val="single" w:sz="2" w:space="0" w:color="E4E4E4"/>
                                            <w:left w:val="single" w:sz="2" w:space="0" w:color="E4E4E4"/>
                                            <w:bottom w:val="single" w:sz="2" w:space="0" w:color="E4E4E4"/>
                                            <w:right w:val="single" w:sz="2" w:space="0" w:color="E4E4E4"/>
                                          </w:divBdr>
                                        </w:div>
                                        <w:div w:id="414398315">
                                          <w:marLeft w:val="245"/>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409234591">
                  <w:marLeft w:val="0"/>
                  <w:marRight w:val="0"/>
                  <w:marTop w:val="0"/>
                  <w:marBottom w:val="150"/>
                  <w:divBdr>
                    <w:top w:val="none" w:sz="0" w:space="0" w:color="auto"/>
                    <w:left w:val="none" w:sz="0" w:space="0" w:color="auto"/>
                    <w:bottom w:val="none" w:sz="0" w:space="0" w:color="auto"/>
                    <w:right w:val="none" w:sz="0" w:space="0" w:color="auto"/>
                  </w:divBdr>
                  <w:divsChild>
                    <w:div w:id="1321807292">
                      <w:marLeft w:val="0"/>
                      <w:marRight w:val="0"/>
                      <w:marTop w:val="0"/>
                      <w:marBottom w:val="0"/>
                      <w:divBdr>
                        <w:top w:val="none" w:sz="0" w:space="0" w:color="auto"/>
                        <w:left w:val="none" w:sz="0" w:space="0" w:color="auto"/>
                        <w:bottom w:val="none" w:sz="0" w:space="0" w:color="auto"/>
                        <w:right w:val="none" w:sz="0" w:space="0" w:color="auto"/>
                      </w:divBdr>
                      <w:divsChild>
                        <w:div w:id="483819217">
                          <w:marLeft w:val="0"/>
                          <w:marRight w:val="0"/>
                          <w:marTop w:val="0"/>
                          <w:marBottom w:val="0"/>
                          <w:divBdr>
                            <w:top w:val="single" w:sz="2" w:space="0" w:color="DFDFDF"/>
                            <w:left w:val="single" w:sz="2" w:space="0" w:color="DFDFDF"/>
                            <w:bottom w:val="single" w:sz="2" w:space="0" w:color="DFDFDF"/>
                            <w:right w:val="single" w:sz="2" w:space="0" w:color="DFDFDF"/>
                          </w:divBdr>
                          <w:divsChild>
                            <w:div w:id="1630240020">
                              <w:marLeft w:val="-240"/>
                              <w:marRight w:val="0"/>
                              <w:marTop w:val="0"/>
                              <w:marBottom w:val="0"/>
                              <w:divBdr>
                                <w:top w:val="none" w:sz="0" w:space="0" w:color="auto"/>
                                <w:left w:val="none" w:sz="0" w:space="0" w:color="auto"/>
                                <w:bottom w:val="none" w:sz="0" w:space="0" w:color="auto"/>
                                <w:right w:val="none" w:sz="0" w:space="0" w:color="auto"/>
                              </w:divBdr>
                              <w:divsChild>
                                <w:div w:id="1966421382">
                                  <w:marLeft w:val="0"/>
                                  <w:marRight w:val="0"/>
                                  <w:marTop w:val="0"/>
                                  <w:marBottom w:val="45"/>
                                  <w:divBdr>
                                    <w:top w:val="single" w:sz="2" w:space="0" w:color="A9A9A9"/>
                                    <w:left w:val="single" w:sz="2" w:space="0" w:color="A9A9A9"/>
                                    <w:bottom w:val="single" w:sz="2" w:space="0" w:color="A9A9A9"/>
                                    <w:right w:val="single" w:sz="2" w:space="0" w:color="A9A9A9"/>
                                  </w:divBdr>
                                  <w:divsChild>
                                    <w:div w:id="1126969901">
                                      <w:marLeft w:val="0"/>
                                      <w:marRight w:val="0"/>
                                      <w:marTop w:val="0"/>
                                      <w:marBottom w:val="0"/>
                                      <w:divBdr>
                                        <w:top w:val="none" w:sz="0" w:space="0" w:color="auto"/>
                                        <w:left w:val="none" w:sz="0" w:space="0" w:color="auto"/>
                                        <w:bottom w:val="none" w:sz="0" w:space="0" w:color="auto"/>
                                        <w:right w:val="none" w:sz="0" w:space="0" w:color="auto"/>
                                      </w:divBdr>
                                      <w:divsChild>
                                        <w:div w:id="60444042">
                                          <w:marLeft w:val="245"/>
                                          <w:marRight w:val="0"/>
                                          <w:marTop w:val="0"/>
                                          <w:marBottom w:val="150"/>
                                          <w:divBdr>
                                            <w:top w:val="single" w:sz="2" w:space="0" w:color="E4E4E4"/>
                                            <w:left w:val="single" w:sz="2" w:space="0" w:color="E4E4E4"/>
                                            <w:bottom w:val="single" w:sz="2" w:space="0" w:color="E4E4E4"/>
                                            <w:right w:val="single" w:sz="2" w:space="0" w:color="E4E4E4"/>
                                          </w:divBdr>
                                          <w:divsChild>
                                            <w:div w:id="105574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6055822">
                  <w:marLeft w:val="0"/>
                  <w:marRight w:val="0"/>
                  <w:marTop w:val="0"/>
                  <w:marBottom w:val="150"/>
                  <w:divBdr>
                    <w:top w:val="none" w:sz="0" w:space="0" w:color="auto"/>
                    <w:left w:val="none" w:sz="0" w:space="0" w:color="auto"/>
                    <w:bottom w:val="none" w:sz="0" w:space="0" w:color="auto"/>
                    <w:right w:val="none" w:sz="0" w:space="0" w:color="auto"/>
                  </w:divBdr>
                  <w:divsChild>
                    <w:div w:id="1806654676">
                      <w:marLeft w:val="0"/>
                      <w:marRight w:val="0"/>
                      <w:marTop w:val="0"/>
                      <w:marBottom w:val="0"/>
                      <w:divBdr>
                        <w:top w:val="none" w:sz="0" w:space="0" w:color="auto"/>
                        <w:left w:val="none" w:sz="0" w:space="0" w:color="auto"/>
                        <w:bottom w:val="none" w:sz="0" w:space="0" w:color="auto"/>
                        <w:right w:val="none" w:sz="0" w:space="0" w:color="auto"/>
                      </w:divBdr>
                      <w:divsChild>
                        <w:div w:id="905527797">
                          <w:marLeft w:val="0"/>
                          <w:marRight w:val="0"/>
                          <w:marTop w:val="0"/>
                          <w:marBottom w:val="0"/>
                          <w:divBdr>
                            <w:top w:val="single" w:sz="2" w:space="0" w:color="DFDFDF"/>
                            <w:left w:val="single" w:sz="2" w:space="0" w:color="DFDFDF"/>
                            <w:bottom w:val="single" w:sz="2" w:space="0" w:color="DFDFDF"/>
                            <w:right w:val="single" w:sz="2" w:space="0" w:color="DFDFDF"/>
                          </w:divBdr>
                          <w:divsChild>
                            <w:div w:id="1662661971">
                              <w:marLeft w:val="-240"/>
                              <w:marRight w:val="0"/>
                              <w:marTop w:val="0"/>
                              <w:marBottom w:val="0"/>
                              <w:divBdr>
                                <w:top w:val="none" w:sz="0" w:space="0" w:color="auto"/>
                                <w:left w:val="none" w:sz="0" w:space="0" w:color="auto"/>
                                <w:bottom w:val="none" w:sz="0" w:space="0" w:color="auto"/>
                                <w:right w:val="none" w:sz="0" w:space="0" w:color="auto"/>
                              </w:divBdr>
                              <w:divsChild>
                                <w:div w:id="474758895">
                                  <w:marLeft w:val="0"/>
                                  <w:marRight w:val="0"/>
                                  <w:marTop w:val="0"/>
                                  <w:marBottom w:val="45"/>
                                  <w:divBdr>
                                    <w:top w:val="single" w:sz="2" w:space="0" w:color="A9A9A9"/>
                                    <w:left w:val="single" w:sz="2" w:space="0" w:color="A9A9A9"/>
                                    <w:bottom w:val="single" w:sz="2" w:space="0" w:color="A9A9A9"/>
                                    <w:right w:val="single" w:sz="2" w:space="0" w:color="A9A9A9"/>
                                  </w:divBdr>
                                  <w:divsChild>
                                    <w:div w:id="694424194">
                                      <w:marLeft w:val="0"/>
                                      <w:marRight w:val="0"/>
                                      <w:marTop w:val="0"/>
                                      <w:marBottom w:val="0"/>
                                      <w:divBdr>
                                        <w:top w:val="none" w:sz="0" w:space="0" w:color="auto"/>
                                        <w:left w:val="none" w:sz="0" w:space="0" w:color="auto"/>
                                        <w:bottom w:val="none" w:sz="0" w:space="0" w:color="auto"/>
                                        <w:right w:val="none" w:sz="0" w:space="0" w:color="auto"/>
                                      </w:divBdr>
                                      <w:divsChild>
                                        <w:div w:id="231240977">
                                          <w:marLeft w:val="245"/>
                                          <w:marRight w:val="0"/>
                                          <w:marTop w:val="0"/>
                                          <w:marBottom w:val="150"/>
                                          <w:divBdr>
                                            <w:top w:val="single" w:sz="2" w:space="0" w:color="E4E4E4"/>
                                            <w:left w:val="single" w:sz="2" w:space="0" w:color="E4E4E4"/>
                                            <w:bottom w:val="single" w:sz="2" w:space="0" w:color="E4E4E4"/>
                                            <w:right w:val="single" w:sz="2" w:space="0" w:color="E4E4E4"/>
                                          </w:divBdr>
                                          <w:divsChild>
                                            <w:div w:id="65132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8524264">
              <w:marLeft w:val="0"/>
              <w:marRight w:val="0"/>
              <w:marTop w:val="585"/>
              <w:marBottom w:val="345"/>
              <w:divBdr>
                <w:top w:val="single" w:sz="6" w:space="23" w:color="E0E0E0"/>
                <w:left w:val="single" w:sz="6" w:space="0" w:color="E0E0E0"/>
                <w:bottom w:val="single" w:sz="6" w:space="9" w:color="E0E0E0"/>
                <w:right w:val="single" w:sz="6" w:space="0" w:color="E0E0E0"/>
              </w:divBdr>
            </w:div>
          </w:divsChild>
        </w:div>
        <w:div w:id="1097673225">
          <w:marLeft w:val="0"/>
          <w:marRight w:val="0"/>
          <w:marTop w:val="0"/>
          <w:marBottom w:val="720"/>
          <w:divBdr>
            <w:top w:val="none" w:sz="0" w:space="0" w:color="auto"/>
            <w:left w:val="none" w:sz="0" w:space="0" w:color="auto"/>
            <w:bottom w:val="none" w:sz="0" w:space="0" w:color="auto"/>
            <w:right w:val="none" w:sz="0" w:space="0" w:color="auto"/>
          </w:divBdr>
          <w:divsChild>
            <w:div w:id="1277785451">
              <w:marLeft w:val="0"/>
              <w:marRight w:val="0"/>
              <w:marTop w:val="0"/>
              <w:marBottom w:val="0"/>
              <w:divBdr>
                <w:top w:val="none" w:sz="0" w:space="0" w:color="auto"/>
                <w:left w:val="none" w:sz="0" w:space="0" w:color="auto"/>
                <w:bottom w:val="none" w:sz="0" w:space="0" w:color="auto"/>
                <w:right w:val="none" w:sz="0" w:space="0" w:color="auto"/>
              </w:divBdr>
              <w:divsChild>
                <w:div w:id="9579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693797">
      <w:bodyDiv w:val="1"/>
      <w:marLeft w:val="0"/>
      <w:marRight w:val="0"/>
      <w:marTop w:val="0"/>
      <w:marBottom w:val="0"/>
      <w:divBdr>
        <w:top w:val="none" w:sz="0" w:space="0" w:color="auto"/>
        <w:left w:val="none" w:sz="0" w:space="0" w:color="auto"/>
        <w:bottom w:val="none" w:sz="0" w:space="0" w:color="auto"/>
        <w:right w:val="none" w:sz="0" w:space="0" w:color="auto"/>
      </w:divBdr>
      <w:divsChild>
        <w:div w:id="539976389">
          <w:marLeft w:val="0"/>
          <w:marRight w:val="0"/>
          <w:marTop w:val="0"/>
          <w:marBottom w:val="0"/>
          <w:divBdr>
            <w:top w:val="none" w:sz="0" w:space="0" w:color="auto"/>
            <w:left w:val="none" w:sz="0" w:space="0" w:color="auto"/>
            <w:bottom w:val="none" w:sz="0" w:space="0" w:color="auto"/>
            <w:right w:val="none" w:sz="0" w:space="0" w:color="auto"/>
          </w:divBdr>
          <w:divsChild>
            <w:div w:id="1930961836">
              <w:marLeft w:val="0"/>
              <w:marRight w:val="0"/>
              <w:marTop w:val="0"/>
              <w:marBottom w:val="0"/>
              <w:divBdr>
                <w:top w:val="none" w:sz="0" w:space="0" w:color="auto"/>
                <w:left w:val="none" w:sz="0" w:space="0" w:color="auto"/>
                <w:bottom w:val="none" w:sz="0" w:space="0" w:color="auto"/>
                <w:right w:val="none" w:sz="0" w:space="0" w:color="auto"/>
              </w:divBdr>
              <w:divsChild>
                <w:div w:id="12574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17/nov/02/child-poverty-britain-set-to-soar-to-new-record-ifs" TargetMode="External"/><Relationship Id="rId13" Type="http://schemas.openxmlformats.org/officeDocument/2006/relationships/hyperlink" Target="https://www.disabilitynewsservice.com/disabled-pupil-fights-at-high-court-for-full-school-inclusion/" TargetMode="External"/><Relationship Id="rId18" Type="http://schemas.openxmlformats.org/officeDocument/2006/relationships/hyperlink" Target="https://www.unicef.org.uk/wp-content/uploads/2017/09/Our-rights_UNCRC.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uk-northern-ireland-45867712" TargetMode="External"/><Relationship Id="rId12" Type="http://schemas.openxmlformats.org/officeDocument/2006/relationships/hyperlink" Target="https://www.teachers.org.uk/edufacts/child-poverty" TargetMode="External"/><Relationship Id="rId17" Type="http://schemas.openxmlformats.org/officeDocument/2006/relationships/hyperlink" Target="https://www.walesonline.co.uk/news/education/devastating-effect-poverty-having-young-14171835" TargetMode="External"/><Relationship Id="rId2" Type="http://schemas.openxmlformats.org/officeDocument/2006/relationships/styles" Target="styles.xml"/><Relationship Id="rId16" Type="http://schemas.openxmlformats.org/officeDocument/2006/relationships/hyperlink" Target="https://www.childrenssociety.org.uk/what-we-do/our-work/ending-child-poverty/what-are-the-effects-of-child-poverty"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docs/learningwales/publications/120817experienceen.pdf" TargetMode="External"/><Relationship Id="rId5" Type="http://schemas.openxmlformats.org/officeDocument/2006/relationships/footnotes" Target="footnotes.xml"/><Relationship Id="rId15" Type="http://schemas.openxmlformats.org/officeDocument/2006/relationships/hyperlink" Target="https://www.savethechildren.org.uk/content/dam/global/reports/education-and-child-protection/stc-wales-childcare-report-2017.pdf" TargetMode="External"/><Relationship Id="rId10" Type="http://schemas.openxmlformats.org/officeDocument/2006/relationships/hyperlink" Target="https://www.equalityhumanrights.com/en/equality-act/equality-act-faqs" TargetMode="External"/><Relationship Id="rId19" Type="http://schemas.openxmlformats.org/officeDocument/2006/relationships/hyperlink" Target="https://www.theyworkforyou.com/lords/?id=2019-01-22a.617.0&amp;s=speaker%3A13876" TargetMode="External"/><Relationship Id="rId4" Type="http://schemas.openxmlformats.org/officeDocument/2006/relationships/webSettings" Target="webSettings.xml"/><Relationship Id="rId9" Type="http://schemas.openxmlformats.org/officeDocument/2006/relationships/hyperlink" Target="https://articles.extension.org/pages/68837/breakfast-and-the-brain:-how-eating-breakfast-impacts-school-performance" TargetMode="External"/><Relationship Id="rId14" Type="http://schemas.openxmlformats.org/officeDocument/2006/relationships/hyperlink" Target="https://www.savethechildren.org.uk/what-we-do/uk-work/wale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2623</Words>
  <Characters>14955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reemaullah29@gmail.com</dc:creator>
  <cp:keywords/>
  <dc:description/>
  <cp:lastModifiedBy>reemaullah29@gmail.com</cp:lastModifiedBy>
  <cp:revision>4</cp:revision>
  <dcterms:created xsi:type="dcterms:W3CDTF">2019-02-25T18:32:00Z</dcterms:created>
  <dcterms:modified xsi:type="dcterms:W3CDTF">2019-02-25T18:36:00Z</dcterms:modified>
</cp:coreProperties>
</file>