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B26606" w14:textId="51D4D94E" w:rsidR="00936222" w:rsidRDefault="00007AF9">
      <w:pPr>
        <w:pStyle w:val="NormalWeb"/>
        <w:spacing w:before="0" w:after="0" w:line="360" w:lineRule="auto"/>
        <w:jc w:val="both"/>
        <w:rPr>
          <w:rFonts w:ascii="Arial" w:hAnsi="Arial" w:cs="Arial"/>
        </w:rPr>
      </w:pPr>
      <w:r>
        <w:rPr>
          <w:rFonts w:ascii="Arial" w:hAnsi="Arial" w:cs="Arial"/>
        </w:rPr>
        <w:t>Module</w:t>
      </w:r>
      <w:r w:rsidR="000A2A94">
        <w:rPr>
          <w:rFonts w:ascii="Arial" w:hAnsi="Arial" w:cs="Arial"/>
        </w:rPr>
        <w:t xml:space="preserve">: Personnel and Resourcing Development </w:t>
      </w:r>
      <w:r w:rsidR="00DB4EBB">
        <w:rPr>
          <w:rFonts w:ascii="Arial" w:hAnsi="Arial" w:cs="Arial"/>
        </w:rPr>
        <w:t>(BMIH5005)</w:t>
      </w:r>
    </w:p>
    <w:p w14:paraId="638ACA7B" w14:textId="41FB6832" w:rsidR="00DB4EBB" w:rsidRDefault="00DB4EBB">
      <w:pPr>
        <w:pStyle w:val="NormalWeb"/>
        <w:spacing w:before="0" w:after="0" w:line="360" w:lineRule="auto"/>
        <w:jc w:val="both"/>
        <w:rPr>
          <w:rFonts w:ascii="Arial" w:hAnsi="Arial" w:cs="Arial"/>
        </w:rPr>
      </w:pPr>
      <w:r>
        <w:rPr>
          <w:rFonts w:ascii="Arial" w:hAnsi="Arial" w:cs="Arial"/>
        </w:rPr>
        <w:t>Lecturer: Jemma Smith</w:t>
      </w:r>
    </w:p>
    <w:p w14:paraId="7AB8C07F" w14:textId="2FA260C5" w:rsidR="00DB4EBB" w:rsidRDefault="00711F71">
      <w:pPr>
        <w:pStyle w:val="NormalWeb"/>
        <w:spacing w:before="0" w:after="0" w:line="360" w:lineRule="auto"/>
        <w:jc w:val="both"/>
        <w:rPr>
          <w:rFonts w:ascii="Arial" w:hAnsi="Arial" w:cs="Arial"/>
        </w:rPr>
      </w:pPr>
      <w:r>
        <w:rPr>
          <w:rFonts w:ascii="Arial" w:hAnsi="Arial" w:cs="Arial"/>
        </w:rPr>
        <w:t>Student: Connie Gagua</w:t>
      </w:r>
    </w:p>
    <w:p w14:paraId="29771BC9" w14:textId="318ECBC3" w:rsidR="00711F71" w:rsidRDefault="00711F71">
      <w:pPr>
        <w:pStyle w:val="NormalWeb"/>
        <w:spacing w:before="0" w:after="0" w:line="360" w:lineRule="auto"/>
        <w:jc w:val="both"/>
        <w:rPr>
          <w:rFonts w:ascii="Arial" w:hAnsi="Arial" w:cs="Arial"/>
        </w:rPr>
      </w:pPr>
      <w:r>
        <w:rPr>
          <w:rFonts w:ascii="Arial" w:hAnsi="Arial" w:cs="Arial"/>
        </w:rPr>
        <w:t>Student ID: 2</w:t>
      </w:r>
      <w:r w:rsidR="000E7890">
        <w:rPr>
          <w:rFonts w:ascii="Arial" w:hAnsi="Arial" w:cs="Arial"/>
        </w:rPr>
        <w:t>242243</w:t>
      </w:r>
    </w:p>
    <w:p w14:paraId="7ECD97C6" w14:textId="77777777" w:rsidR="000E7890" w:rsidRDefault="000E7890">
      <w:pPr>
        <w:pStyle w:val="NormalWeb"/>
        <w:spacing w:before="0" w:after="0" w:line="360" w:lineRule="auto"/>
        <w:jc w:val="both"/>
        <w:rPr>
          <w:rFonts w:ascii="Arial" w:hAnsi="Arial" w:cs="Arial"/>
        </w:rPr>
      </w:pPr>
    </w:p>
    <w:p w14:paraId="4CEA7896" w14:textId="77777777" w:rsidR="000E7890" w:rsidRDefault="000E7890">
      <w:pPr>
        <w:pStyle w:val="NormalWeb"/>
        <w:spacing w:before="0" w:after="0" w:line="360" w:lineRule="auto"/>
        <w:jc w:val="both"/>
        <w:rPr>
          <w:rFonts w:ascii="Arial" w:hAnsi="Arial" w:cs="Arial"/>
        </w:rPr>
      </w:pPr>
    </w:p>
    <w:p w14:paraId="3F224781" w14:textId="77777777" w:rsidR="000E7890" w:rsidRDefault="000E7890">
      <w:pPr>
        <w:pStyle w:val="NormalWeb"/>
        <w:spacing w:before="0" w:after="0" w:line="360" w:lineRule="auto"/>
        <w:jc w:val="both"/>
        <w:rPr>
          <w:rFonts w:ascii="Arial" w:hAnsi="Arial" w:cs="Arial"/>
        </w:rPr>
      </w:pPr>
    </w:p>
    <w:p w14:paraId="154C2837" w14:textId="77777777" w:rsidR="000E7890" w:rsidRDefault="000E7890">
      <w:pPr>
        <w:pStyle w:val="NormalWeb"/>
        <w:spacing w:before="0" w:after="0" w:line="360" w:lineRule="auto"/>
        <w:jc w:val="both"/>
        <w:rPr>
          <w:rFonts w:ascii="Arial" w:hAnsi="Arial" w:cs="Arial"/>
        </w:rPr>
      </w:pPr>
    </w:p>
    <w:p w14:paraId="566BFF57" w14:textId="77777777" w:rsidR="000E7890" w:rsidRDefault="000E7890">
      <w:pPr>
        <w:pStyle w:val="NormalWeb"/>
        <w:spacing w:before="0" w:after="0" w:line="360" w:lineRule="auto"/>
        <w:jc w:val="both"/>
        <w:rPr>
          <w:rFonts w:ascii="Arial" w:hAnsi="Arial" w:cs="Arial"/>
        </w:rPr>
      </w:pPr>
    </w:p>
    <w:p w14:paraId="24A9D98B" w14:textId="77777777" w:rsidR="000E7890" w:rsidRDefault="000E7890">
      <w:pPr>
        <w:pStyle w:val="NormalWeb"/>
        <w:spacing w:before="0" w:after="0" w:line="360" w:lineRule="auto"/>
        <w:jc w:val="both"/>
        <w:rPr>
          <w:rFonts w:ascii="Arial" w:hAnsi="Arial" w:cs="Arial"/>
        </w:rPr>
      </w:pPr>
    </w:p>
    <w:p w14:paraId="0698A705" w14:textId="77777777" w:rsidR="000E7890" w:rsidRDefault="000E7890">
      <w:pPr>
        <w:pStyle w:val="NormalWeb"/>
        <w:spacing w:before="0" w:after="0" w:line="360" w:lineRule="auto"/>
        <w:jc w:val="both"/>
        <w:rPr>
          <w:rFonts w:ascii="Arial" w:hAnsi="Arial" w:cs="Arial"/>
        </w:rPr>
      </w:pPr>
    </w:p>
    <w:p w14:paraId="68A8CF9D" w14:textId="77777777" w:rsidR="000E7890" w:rsidRDefault="000E7890">
      <w:pPr>
        <w:pStyle w:val="NormalWeb"/>
        <w:spacing w:before="0" w:after="0" w:line="360" w:lineRule="auto"/>
        <w:jc w:val="both"/>
        <w:rPr>
          <w:rFonts w:ascii="Arial" w:hAnsi="Arial" w:cs="Arial"/>
        </w:rPr>
      </w:pPr>
    </w:p>
    <w:p w14:paraId="1F5E4361" w14:textId="77777777" w:rsidR="000E7890" w:rsidRDefault="000E7890">
      <w:pPr>
        <w:pStyle w:val="NormalWeb"/>
        <w:spacing w:before="0" w:after="0" w:line="360" w:lineRule="auto"/>
        <w:jc w:val="both"/>
        <w:rPr>
          <w:rFonts w:ascii="Arial" w:hAnsi="Arial" w:cs="Arial"/>
        </w:rPr>
      </w:pPr>
    </w:p>
    <w:p w14:paraId="396DCB9A" w14:textId="77777777" w:rsidR="000E7890" w:rsidRDefault="000E7890">
      <w:pPr>
        <w:pStyle w:val="NormalWeb"/>
        <w:spacing w:before="0" w:after="0" w:line="360" w:lineRule="auto"/>
        <w:jc w:val="both"/>
        <w:rPr>
          <w:rFonts w:ascii="Arial" w:hAnsi="Arial" w:cs="Arial"/>
        </w:rPr>
      </w:pPr>
    </w:p>
    <w:p w14:paraId="688D6046" w14:textId="77777777" w:rsidR="000E7890" w:rsidRDefault="000E7890">
      <w:pPr>
        <w:pStyle w:val="NormalWeb"/>
        <w:spacing w:before="0" w:after="0" w:line="360" w:lineRule="auto"/>
        <w:jc w:val="both"/>
        <w:rPr>
          <w:rFonts w:ascii="Arial" w:hAnsi="Arial" w:cs="Arial"/>
        </w:rPr>
      </w:pPr>
    </w:p>
    <w:p w14:paraId="043EB6FF" w14:textId="77777777" w:rsidR="000E7890" w:rsidRDefault="000E7890">
      <w:pPr>
        <w:pStyle w:val="NormalWeb"/>
        <w:spacing w:before="0" w:after="0" w:line="360" w:lineRule="auto"/>
        <w:jc w:val="both"/>
        <w:rPr>
          <w:rFonts w:ascii="Arial" w:hAnsi="Arial" w:cs="Arial"/>
        </w:rPr>
      </w:pPr>
    </w:p>
    <w:p w14:paraId="75DE9E1A" w14:textId="77777777" w:rsidR="000E7890" w:rsidRDefault="000E7890">
      <w:pPr>
        <w:pStyle w:val="NormalWeb"/>
        <w:spacing w:before="0" w:after="0" w:line="360" w:lineRule="auto"/>
        <w:jc w:val="both"/>
        <w:rPr>
          <w:rFonts w:ascii="Arial" w:hAnsi="Arial" w:cs="Arial"/>
        </w:rPr>
      </w:pPr>
    </w:p>
    <w:p w14:paraId="39FEF954" w14:textId="77777777" w:rsidR="000E7890" w:rsidRDefault="000E7890">
      <w:pPr>
        <w:pStyle w:val="NormalWeb"/>
        <w:spacing w:before="0" w:after="0" w:line="360" w:lineRule="auto"/>
        <w:jc w:val="both"/>
        <w:rPr>
          <w:rFonts w:ascii="Arial" w:hAnsi="Arial" w:cs="Arial"/>
        </w:rPr>
      </w:pPr>
    </w:p>
    <w:p w14:paraId="4843A2A0" w14:textId="77777777" w:rsidR="000E7890" w:rsidRDefault="000E7890">
      <w:pPr>
        <w:pStyle w:val="NormalWeb"/>
        <w:spacing w:before="0" w:after="0" w:line="360" w:lineRule="auto"/>
        <w:jc w:val="both"/>
        <w:rPr>
          <w:rFonts w:ascii="Arial" w:hAnsi="Arial" w:cs="Arial"/>
        </w:rPr>
      </w:pPr>
    </w:p>
    <w:p w14:paraId="7AF4533E" w14:textId="77777777" w:rsidR="000E7890" w:rsidRDefault="000E7890">
      <w:pPr>
        <w:pStyle w:val="NormalWeb"/>
        <w:spacing w:before="0" w:after="0" w:line="360" w:lineRule="auto"/>
        <w:jc w:val="both"/>
        <w:rPr>
          <w:rFonts w:ascii="Arial" w:hAnsi="Arial" w:cs="Arial"/>
        </w:rPr>
      </w:pPr>
    </w:p>
    <w:p w14:paraId="16126415" w14:textId="77777777" w:rsidR="000E7890" w:rsidRDefault="000E7890">
      <w:pPr>
        <w:pStyle w:val="NormalWeb"/>
        <w:spacing w:before="0" w:after="0" w:line="360" w:lineRule="auto"/>
        <w:jc w:val="both"/>
        <w:rPr>
          <w:rFonts w:ascii="Arial" w:hAnsi="Arial" w:cs="Arial"/>
        </w:rPr>
      </w:pPr>
    </w:p>
    <w:p w14:paraId="5163B2EA" w14:textId="77777777" w:rsidR="000E7890" w:rsidRDefault="000E7890">
      <w:pPr>
        <w:pStyle w:val="NormalWeb"/>
        <w:spacing w:before="0" w:after="0" w:line="360" w:lineRule="auto"/>
        <w:jc w:val="both"/>
        <w:rPr>
          <w:rFonts w:ascii="Arial" w:hAnsi="Arial" w:cs="Arial"/>
        </w:rPr>
      </w:pPr>
    </w:p>
    <w:p w14:paraId="6A945CE3" w14:textId="77777777" w:rsidR="000E7890" w:rsidRDefault="000E7890">
      <w:pPr>
        <w:pStyle w:val="NormalWeb"/>
        <w:spacing w:before="0" w:after="0" w:line="360" w:lineRule="auto"/>
        <w:jc w:val="both"/>
        <w:rPr>
          <w:rFonts w:ascii="Arial" w:hAnsi="Arial" w:cs="Arial"/>
        </w:rPr>
      </w:pPr>
    </w:p>
    <w:p w14:paraId="4CBA4A24" w14:textId="77777777" w:rsidR="000E7890" w:rsidRDefault="000E7890">
      <w:pPr>
        <w:pStyle w:val="NormalWeb"/>
        <w:spacing w:before="0" w:after="0" w:line="360" w:lineRule="auto"/>
        <w:jc w:val="both"/>
        <w:rPr>
          <w:rFonts w:ascii="Arial" w:hAnsi="Arial" w:cs="Arial"/>
        </w:rPr>
      </w:pPr>
    </w:p>
    <w:p w14:paraId="25D047AE" w14:textId="77777777" w:rsidR="000E7890" w:rsidRDefault="000E7890">
      <w:pPr>
        <w:pStyle w:val="NormalWeb"/>
        <w:spacing w:before="0" w:after="0" w:line="360" w:lineRule="auto"/>
        <w:jc w:val="both"/>
        <w:rPr>
          <w:rFonts w:ascii="Arial" w:hAnsi="Arial" w:cs="Arial"/>
        </w:rPr>
      </w:pPr>
    </w:p>
    <w:p w14:paraId="29264C81" w14:textId="77777777" w:rsidR="000E7890" w:rsidRDefault="000E7890">
      <w:pPr>
        <w:pStyle w:val="NormalWeb"/>
        <w:spacing w:before="0" w:after="0" w:line="360" w:lineRule="auto"/>
        <w:jc w:val="both"/>
        <w:rPr>
          <w:rFonts w:ascii="Arial" w:hAnsi="Arial" w:cs="Arial"/>
        </w:rPr>
      </w:pPr>
    </w:p>
    <w:p w14:paraId="058F706E" w14:textId="77777777" w:rsidR="000E7890" w:rsidRDefault="000E7890">
      <w:pPr>
        <w:pStyle w:val="NormalWeb"/>
        <w:spacing w:before="0" w:after="0" w:line="360" w:lineRule="auto"/>
        <w:jc w:val="both"/>
        <w:rPr>
          <w:rFonts w:ascii="Arial" w:hAnsi="Arial" w:cs="Arial"/>
        </w:rPr>
      </w:pPr>
    </w:p>
    <w:p w14:paraId="1BBEABD9" w14:textId="77777777" w:rsidR="000E7890" w:rsidRDefault="000E7890">
      <w:pPr>
        <w:pStyle w:val="NormalWeb"/>
        <w:spacing w:before="0" w:after="0" w:line="360" w:lineRule="auto"/>
        <w:jc w:val="both"/>
        <w:rPr>
          <w:rFonts w:ascii="Arial" w:hAnsi="Arial" w:cs="Arial"/>
        </w:rPr>
      </w:pPr>
    </w:p>
    <w:p w14:paraId="52EBC1D1" w14:textId="77777777" w:rsidR="000E7890" w:rsidRDefault="000E7890">
      <w:pPr>
        <w:pStyle w:val="NormalWeb"/>
        <w:spacing w:before="0" w:after="0" w:line="360" w:lineRule="auto"/>
        <w:jc w:val="both"/>
        <w:rPr>
          <w:rFonts w:ascii="Arial" w:hAnsi="Arial" w:cs="Arial"/>
        </w:rPr>
      </w:pPr>
    </w:p>
    <w:p w14:paraId="343A2A52" w14:textId="77777777" w:rsidR="000E7890" w:rsidRDefault="000E7890">
      <w:pPr>
        <w:pStyle w:val="NormalWeb"/>
        <w:spacing w:before="0" w:after="0" w:line="360" w:lineRule="auto"/>
        <w:jc w:val="both"/>
        <w:rPr>
          <w:rFonts w:ascii="Arial" w:hAnsi="Arial" w:cs="Arial"/>
        </w:rPr>
      </w:pPr>
    </w:p>
    <w:p w14:paraId="7337906C" w14:textId="77777777" w:rsidR="000E7890" w:rsidRDefault="000E7890">
      <w:pPr>
        <w:pStyle w:val="NormalWeb"/>
        <w:spacing w:before="0" w:after="0" w:line="360" w:lineRule="auto"/>
        <w:jc w:val="both"/>
        <w:rPr>
          <w:rFonts w:ascii="Arial" w:hAnsi="Arial" w:cs="Arial"/>
        </w:rPr>
      </w:pPr>
    </w:p>
    <w:p w14:paraId="334058DA" w14:textId="77777777" w:rsidR="000E7890" w:rsidRDefault="000E7890">
      <w:pPr>
        <w:pStyle w:val="NormalWeb"/>
        <w:spacing w:before="0" w:after="0" w:line="360" w:lineRule="auto"/>
        <w:jc w:val="both"/>
        <w:rPr>
          <w:rFonts w:ascii="Arial" w:hAnsi="Arial" w:cs="Arial"/>
        </w:rPr>
      </w:pPr>
    </w:p>
    <w:p w14:paraId="227F37B2" w14:textId="77777777" w:rsidR="000E7890" w:rsidRDefault="000E7890">
      <w:pPr>
        <w:pStyle w:val="NormalWeb"/>
        <w:spacing w:before="0" w:after="0" w:line="360" w:lineRule="auto"/>
        <w:jc w:val="both"/>
        <w:rPr>
          <w:rFonts w:ascii="Arial" w:hAnsi="Arial" w:cs="Arial"/>
        </w:rPr>
      </w:pPr>
    </w:p>
    <w:p w14:paraId="4B5FE4D8" w14:textId="77777777" w:rsidR="00936222" w:rsidRDefault="00936222">
      <w:pPr>
        <w:pStyle w:val="NormalWeb"/>
        <w:spacing w:before="0" w:after="0" w:line="360" w:lineRule="auto"/>
        <w:jc w:val="both"/>
        <w:rPr>
          <w:rFonts w:ascii="Arial" w:hAnsi="Arial" w:cs="Arial"/>
        </w:rPr>
      </w:pPr>
    </w:p>
    <w:p w14:paraId="062EEA29" w14:textId="2400BD03" w:rsidR="009E6D3E" w:rsidRDefault="00BD030D">
      <w:pPr>
        <w:pStyle w:val="NormalWeb"/>
        <w:spacing w:before="0" w:after="0" w:line="360" w:lineRule="auto"/>
        <w:jc w:val="both"/>
        <w:rPr>
          <w:rFonts w:ascii="Arial" w:hAnsi="Arial" w:cs="Arial"/>
        </w:rPr>
      </w:pPr>
      <w:r>
        <w:rPr>
          <w:rFonts w:ascii="Arial" w:hAnsi="Arial" w:cs="Arial"/>
        </w:rPr>
        <w:lastRenderedPageBreak/>
        <w:t xml:space="preserve">In the fast-changing and highly competitive world of the hospitality industry, managing Human Resources </w:t>
      </w:r>
      <w:r w:rsidR="00964A5B">
        <w:rPr>
          <w:rFonts w:ascii="Arial" w:hAnsi="Arial" w:cs="Arial"/>
        </w:rPr>
        <w:t>is instrumental</w:t>
      </w:r>
      <w:r>
        <w:rPr>
          <w:rFonts w:ascii="Arial" w:hAnsi="Arial" w:cs="Arial"/>
        </w:rPr>
        <w:t xml:space="preserve"> in the success and growth of international hotel brands. Human Resource Management (HRM) involves various </w:t>
      </w:r>
      <w:r>
        <w:rPr>
          <w:rFonts w:ascii="Arial" w:hAnsi="Arial" w:cs="Arial"/>
        </w:rPr>
        <w:t>important tasks like planning the workforce, hiring new employees, and choosing the right people for the job. These tasks are essential for making sure that a company's employees are in line with its overall goals and strategies. By carefully handling these HR activities, international hotel brands can build a team of skilled and dedicated staff members. This not only helps provide excellent service to guests but also allows the company to make the most of its human resources to achieve long-term success an</w:t>
      </w:r>
      <w:r>
        <w:rPr>
          <w:rFonts w:ascii="Arial" w:hAnsi="Arial" w:cs="Arial"/>
        </w:rPr>
        <w:t xml:space="preserve">d expansion in the challenging hospitality industry(Carter, 2023). By aligning HR practices with the company's big-picture goals, these hotel brands can quickly adapt to market changes, encourage innovation, improve customer experiences, and create a culture of excellence and efficiency. This positions them as leaders in the global hospitality sector. </w:t>
      </w:r>
      <w:r w:rsidR="0091220D">
        <w:rPr>
          <w:rFonts w:ascii="Arial" w:hAnsi="Arial" w:cs="Arial"/>
        </w:rPr>
        <w:t>This essay delves into how the progressio</w:t>
      </w:r>
      <w:r w:rsidR="00356B1E">
        <w:rPr>
          <w:rFonts w:ascii="Arial" w:hAnsi="Arial" w:cs="Arial"/>
        </w:rPr>
        <w:t>n of Human Resource Management supports the strategic</w:t>
      </w:r>
      <w:r w:rsidR="00B73652">
        <w:rPr>
          <w:rFonts w:ascii="Arial" w:hAnsi="Arial" w:cs="Arial"/>
        </w:rPr>
        <w:t xml:space="preserve"> advancement of an international brand by implementing efficient processes for workforce</w:t>
      </w:r>
      <w:r w:rsidR="00B06A5A">
        <w:rPr>
          <w:rFonts w:ascii="Arial" w:hAnsi="Arial" w:cs="Arial"/>
        </w:rPr>
        <w:t xml:space="preserve"> planning, recruitment and selection</w:t>
      </w:r>
      <w:r>
        <w:rPr>
          <w:rFonts w:ascii="Arial" w:hAnsi="Arial" w:cs="Arial"/>
        </w:rPr>
        <w:t>. By examining the changing roles of HRM in supporting strategic development, this essay will shed light on how HR functions contribute to the success of international hotel brands in a global context. In the context of international hotel brands, Marriott International stands out as a prime example of how effective HRM practices can contribute to organizational success and growth (</w:t>
      </w:r>
      <w:proofErr w:type="spellStart"/>
      <w:r>
        <w:rPr>
          <w:rFonts w:ascii="Arial" w:hAnsi="Arial" w:cs="Arial"/>
        </w:rPr>
        <w:t>Zucol</w:t>
      </w:r>
      <w:proofErr w:type="spellEnd"/>
      <w:r>
        <w:rPr>
          <w:rFonts w:ascii="Arial" w:hAnsi="Arial" w:cs="Arial"/>
        </w:rPr>
        <w:t xml:space="preserve"> Services PVT LTD, 2012-2024) Exploring the practices of Marriott International in areas such as workforce planning, recru</w:t>
      </w:r>
      <w:r>
        <w:rPr>
          <w:rFonts w:ascii="Arial" w:hAnsi="Arial" w:cs="Arial"/>
        </w:rPr>
        <w:t xml:space="preserve">itment, and selection provides us with a deep understanding of how Human Resources functions </w:t>
      </w:r>
      <w:r w:rsidR="00E27A79">
        <w:rPr>
          <w:rFonts w:ascii="Arial" w:hAnsi="Arial" w:cs="Arial"/>
        </w:rPr>
        <w:t xml:space="preserve">is fundamental </w:t>
      </w:r>
      <w:r>
        <w:rPr>
          <w:rFonts w:ascii="Arial" w:hAnsi="Arial" w:cs="Arial"/>
        </w:rPr>
        <w:t xml:space="preserve">in </w:t>
      </w:r>
      <w:r w:rsidR="009C6D10">
        <w:rPr>
          <w:rFonts w:ascii="Arial" w:hAnsi="Arial" w:cs="Arial"/>
        </w:rPr>
        <w:t>guiding</w:t>
      </w:r>
      <w:r>
        <w:rPr>
          <w:rFonts w:ascii="Arial" w:hAnsi="Arial" w:cs="Arial"/>
        </w:rPr>
        <w:t xml:space="preserve"> the strategic growth and competitive </w:t>
      </w:r>
      <w:r>
        <w:rPr>
          <w:rFonts w:ascii="Arial" w:hAnsi="Arial" w:cs="Arial"/>
        </w:rPr>
        <w:t xml:space="preserve">of the brand in the </w:t>
      </w:r>
      <w:r w:rsidR="00B05AC2">
        <w:rPr>
          <w:rFonts w:ascii="Arial" w:hAnsi="Arial" w:cs="Arial"/>
        </w:rPr>
        <w:t>constantly</w:t>
      </w:r>
      <w:r w:rsidR="00B155CA">
        <w:rPr>
          <w:rFonts w:ascii="Arial" w:hAnsi="Arial" w:cs="Arial"/>
        </w:rPr>
        <w:t xml:space="preserve"> evolving and highly </w:t>
      </w:r>
      <w:r>
        <w:rPr>
          <w:rFonts w:ascii="Arial" w:hAnsi="Arial" w:cs="Arial"/>
        </w:rPr>
        <w:t>competitive global marketplace. This examination sheds light on how aligning HR strategies with business objectives can empower international brands to attract top talent, build a skilled workforce, and navigate challenges effectively, ultimately propelling them toward sustained success and prominence in the global business arena (Shaughnessy, 2024).</w:t>
      </w:r>
    </w:p>
    <w:p w14:paraId="062EEA2A" w14:textId="0C041169" w:rsidR="009E6D3E" w:rsidRDefault="00BD030D">
      <w:pPr>
        <w:spacing w:line="360" w:lineRule="auto"/>
        <w:jc w:val="both"/>
        <w:rPr>
          <w:rFonts w:ascii="Arial" w:hAnsi="Arial" w:cs="Arial"/>
          <w:sz w:val="24"/>
          <w:szCs w:val="24"/>
        </w:rPr>
      </w:pPr>
      <w:r>
        <w:rPr>
          <w:rFonts w:ascii="Arial" w:hAnsi="Arial" w:cs="Arial"/>
          <w:sz w:val="24"/>
          <w:szCs w:val="24"/>
        </w:rPr>
        <w:t xml:space="preserve">Marriott International has a rich history of adapting and evolving its HRM practices to </w:t>
      </w:r>
      <w:r w:rsidR="00647284">
        <w:rPr>
          <w:rFonts w:ascii="Arial" w:hAnsi="Arial" w:cs="Arial"/>
          <w:sz w:val="24"/>
          <w:szCs w:val="24"/>
        </w:rPr>
        <w:t xml:space="preserve">align </w:t>
      </w:r>
      <w:r w:rsidR="003C2437">
        <w:rPr>
          <w:rFonts w:ascii="Arial" w:hAnsi="Arial" w:cs="Arial"/>
          <w:sz w:val="24"/>
          <w:szCs w:val="24"/>
        </w:rPr>
        <w:t>with the dynamic requirements</w:t>
      </w:r>
      <w:r>
        <w:rPr>
          <w:rFonts w:ascii="Arial" w:hAnsi="Arial" w:cs="Arial"/>
          <w:sz w:val="24"/>
          <w:szCs w:val="24"/>
        </w:rPr>
        <w:t xml:space="preserve"> of the hospitality industry. </w:t>
      </w:r>
      <w:r w:rsidR="0013144F">
        <w:rPr>
          <w:rFonts w:ascii="Arial" w:hAnsi="Arial" w:cs="Arial"/>
          <w:sz w:val="24"/>
          <w:szCs w:val="24"/>
        </w:rPr>
        <w:t>Established</w:t>
      </w:r>
      <w:r>
        <w:rPr>
          <w:rFonts w:ascii="Arial" w:hAnsi="Arial" w:cs="Arial"/>
          <w:sz w:val="24"/>
          <w:szCs w:val="24"/>
        </w:rPr>
        <w:t xml:space="preserve"> in 1927 by J. Willard Marriott, Marriott has </w:t>
      </w:r>
      <w:r w:rsidR="0013144F">
        <w:rPr>
          <w:rFonts w:ascii="Arial" w:hAnsi="Arial" w:cs="Arial"/>
          <w:sz w:val="24"/>
          <w:szCs w:val="24"/>
        </w:rPr>
        <w:t>expanded</w:t>
      </w:r>
      <w:r>
        <w:rPr>
          <w:rFonts w:ascii="Arial" w:hAnsi="Arial" w:cs="Arial"/>
          <w:sz w:val="24"/>
          <w:szCs w:val="24"/>
        </w:rPr>
        <w:t xml:space="preserve"> </w:t>
      </w:r>
      <w:r w:rsidR="008B3892" w:rsidRPr="008B3892">
        <w:rPr>
          <w:rFonts w:ascii="Arial" w:hAnsi="Arial" w:cs="Arial"/>
          <w:sz w:val="24"/>
          <w:szCs w:val="24"/>
        </w:rPr>
        <w:t>its</w:t>
      </w:r>
      <w:r>
        <w:rPr>
          <w:rFonts w:ascii="Arial" w:hAnsi="Arial" w:cs="Arial"/>
          <w:sz w:val="24"/>
          <w:szCs w:val="24"/>
        </w:rPr>
        <w:t xml:space="preserve"> </w:t>
      </w:r>
      <w:r w:rsidR="0013144F">
        <w:rPr>
          <w:rFonts w:ascii="Arial" w:hAnsi="Arial" w:cs="Arial"/>
          <w:sz w:val="24"/>
          <w:szCs w:val="24"/>
        </w:rPr>
        <w:t>humble</w:t>
      </w:r>
      <w:r>
        <w:rPr>
          <w:rFonts w:ascii="Arial" w:hAnsi="Arial" w:cs="Arial"/>
          <w:sz w:val="24"/>
          <w:szCs w:val="24"/>
        </w:rPr>
        <w:t xml:space="preserve"> root beer stand to</w:t>
      </w:r>
      <w:r w:rsidR="008B3892">
        <w:rPr>
          <w:rFonts w:ascii="Arial" w:hAnsi="Arial" w:cs="Arial"/>
          <w:sz w:val="24"/>
          <w:szCs w:val="24"/>
        </w:rPr>
        <w:t xml:space="preserve"> become</w:t>
      </w:r>
      <w:r>
        <w:rPr>
          <w:rFonts w:ascii="Arial" w:hAnsi="Arial" w:cs="Arial"/>
          <w:sz w:val="24"/>
          <w:szCs w:val="24"/>
        </w:rPr>
        <w:t xml:space="preserve"> one of the </w:t>
      </w:r>
      <w:r w:rsidR="003C2437" w:rsidRPr="003C2437">
        <w:rPr>
          <w:rFonts w:ascii="Arial" w:hAnsi="Arial" w:cs="Arial"/>
          <w:sz w:val="24"/>
          <w:szCs w:val="24"/>
        </w:rPr>
        <w:t xml:space="preserve">world's largest and most </w:t>
      </w:r>
      <w:r w:rsidR="00CE16F3" w:rsidRPr="00CE16F3">
        <w:rPr>
          <w:rFonts w:ascii="Arial" w:hAnsi="Arial" w:cs="Arial"/>
          <w:sz w:val="24"/>
          <w:szCs w:val="24"/>
        </w:rPr>
        <w:t>renowned</w:t>
      </w:r>
      <w:r w:rsidR="003C2437" w:rsidRPr="003C2437">
        <w:rPr>
          <w:rFonts w:ascii="Arial" w:hAnsi="Arial" w:cs="Arial"/>
          <w:sz w:val="24"/>
          <w:szCs w:val="24"/>
        </w:rPr>
        <w:t xml:space="preserve"> hotel brands </w:t>
      </w:r>
      <w:r>
        <w:rPr>
          <w:rFonts w:ascii="Arial" w:hAnsi="Arial" w:cs="Arial"/>
          <w:sz w:val="24"/>
          <w:szCs w:val="24"/>
        </w:rPr>
        <w:t xml:space="preserve">(Marriott International Inc., 1996-2024). Over the years, Marriott International has recognized the strategic </w:t>
      </w:r>
      <w:r>
        <w:rPr>
          <w:rFonts w:ascii="Arial" w:hAnsi="Arial" w:cs="Arial"/>
          <w:sz w:val="24"/>
          <w:szCs w:val="24"/>
        </w:rPr>
        <w:lastRenderedPageBreak/>
        <w:t>importance of HRM in driving business success and has continuously evolved its HR practices to align with its organizational goals.</w:t>
      </w:r>
    </w:p>
    <w:p w14:paraId="062EEA2B" w14:textId="7B770962" w:rsidR="009E6D3E" w:rsidRDefault="00BD030D">
      <w:pPr>
        <w:spacing w:line="360" w:lineRule="auto"/>
        <w:jc w:val="both"/>
        <w:rPr>
          <w:rFonts w:ascii="Arial" w:hAnsi="Arial" w:cs="Arial"/>
          <w:sz w:val="24"/>
          <w:szCs w:val="24"/>
        </w:rPr>
      </w:pPr>
      <w:r>
        <w:rPr>
          <w:rFonts w:ascii="Arial" w:hAnsi="Arial" w:cs="Arial"/>
          <w:sz w:val="24"/>
          <w:szCs w:val="24"/>
        </w:rPr>
        <w:t xml:space="preserve">One of the fundamental aspects of Marriott's HRM evolution is its focus on employee development and engagement. Marriott has consistently invested in training and development programs to </w:t>
      </w:r>
      <w:r w:rsidR="007746E4" w:rsidRPr="007746E4">
        <w:rPr>
          <w:rFonts w:ascii="Arial" w:hAnsi="Arial" w:cs="Arial"/>
          <w:sz w:val="24"/>
          <w:szCs w:val="24"/>
        </w:rPr>
        <w:t>cultivate</w:t>
      </w:r>
      <w:r w:rsidR="007746E4">
        <w:rPr>
          <w:rFonts w:ascii="Arial" w:hAnsi="Arial" w:cs="Arial"/>
          <w:sz w:val="24"/>
          <w:szCs w:val="24"/>
        </w:rPr>
        <w:t xml:space="preserve"> </w:t>
      </w:r>
      <w:r>
        <w:rPr>
          <w:rFonts w:ascii="Arial" w:hAnsi="Arial" w:cs="Arial"/>
          <w:sz w:val="24"/>
          <w:szCs w:val="24"/>
        </w:rPr>
        <w:t xml:space="preserve">the skills and talents of its </w:t>
      </w:r>
      <w:r w:rsidR="00890A21">
        <w:rPr>
          <w:rFonts w:ascii="Arial" w:hAnsi="Arial" w:cs="Arial"/>
          <w:sz w:val="24"/>
          <w:szCs w:val="24"/>
        </w:rPr>
        <w:t>personnel</w:t>
      </w:r>
      <w:r>
        <w:rPr>
          <w:rFonts w:ascii="Arial" w:hAnsi="Arial" w:cs="Arial"/>
          <w:sz w:val="24"/>
          <w:szCs w:val="24"/>
        </w:rPr>
        <w:t xml:space="preserve">. The company's "Spirit to Serve" culture </w:t>
      </w:r>
      <w:r w:rsidR="00594A4B" w:rsidRPr="00594A4B">
        <w:rPr>
          <w:rFonts w:ascii="Arial" w:hAnsi="Arial" w:cs="Arial"/>
          <w:sz w:val="24"/>
          <w:szCs w:val="24"/>
        </w:rPr>
        <w:t>underscores</w:t>
      </w:r>
      <w:r>
        <w:rPr>
          <w:rFonts w:ascii="Arial" w:hAnsi="Arial" w:cs="Arial"/>
          <w:sz w:val="24"/>
          <w:szCs w:val="24"/>
        </w:rPr>
        <w:t xml:space="preserve"> the </w:t>
      </w:r>
      <w:r w:rsidR="00594A4B">
        <w:rPr>
          <w:rFonts w:ascii="Arial" w:hAnsi="Arial" w:cs="Arial"/>
          <w:sz w:val="24"/>
          <w:szCs w:val="24"/>
        </w:rPr>
        <w:t>significance</w:t>
      </w:r>
      <w:r>
        <w:rPr>
          <w:rFonts w:ascii="Arial" w:hAnsi="Arial" w:cs="Arial"/>
          <w:sz w:val="24"/>
          <w:szCs w:val="24"/>
        </w:rPr>
        <w:t xml:space="preserve"> of </w:t>
      </w:r>
      <w:r w:rsidR="00594A4B">
        <w:rPr>
          <w:rFonts w:ascii="Arial" w:hAnsi="Arial" w:cs="Arial"/>
          <w:sz w:val="24"/>
          <w:szCs w:val="24"/>
        </w:rPr>
        <w:t>fostering</w:t>
      </w:r>
      <w:r>
        <w:rPr>
          <w:rFonts w:ascii="Arial" w:hAnsi="Arial" w:cs="Arial"/>
          <w:sz w:val="24"/>
          <w:szCs w:val="24"/>
        </w:rPr>
        <w:t xml:space="preserve"> a supportive and inclusive </w:t>
      </w:r>
      <w:r w:rsidR="000A2BB0" w:rsidRPr="000A2BB0">
        <w:rPr>
          <w:rFonts w:ascii="Arial" w:hAnsi="Arial" w:cs="Arial"/>
          <w:sz w:val="24"/>
          <w:szCs w:val="24"/>
        </w:rPr>
        <w:t>workplace</w:t>
      </w:r>
      <w:r>
        <w:rPr>
          <w:rFonts w:ascii="Arial" w:hAnsi="Arial" w:cs="Arial"/>
          <w:sz w:val="24"/>
          <w:szCs w:val="24"/>
        </w:rPr>
        <w:t xml:space="preserve"> where employees feel valued and </w:t>
      </w:r>
      <w:r w:rsidR="000A2BB0">
        <w:rPr>
          <w:rFonts w:ascii="Arial" w:hAnsi="Arial" w:cs="Arial"/>
          <w:sz w:val="24"/>
          <w:szCs w:val="24"/>
        </w:rPr>
        <w:t>inspired</w:t>
      </w:r>
      <w:r>
        <w:rPr>
          <w:rFonts w:ascii="Arial" w:hAnsi="Arial" w:cs="Arial"/>
          <w:sz w:val="24"/>
          <w:szCs w:val="24"/>
        </w:rPr>
        <w:t xml:space="preserve"> to </w:t>
      </w:r>
      <w:r w:rsidR="000A2BB0">
        <w:rPr>
          <w:rFonts w:ascii="Arial" w:hAnsi="Arial" w:cs="Arial"/>
          <w:sz w:val="24"/>
          <w:szCs w:val="24"/>
        </w:rPr>
        <w:t>perform at their best</w:t>
      </w:r>
      <w:r>
        <w:rPr>
          <w:rFonts w:ascii="Arial" w:hAnsi="Arial" w:cs="Arial"/>
          <w:sz w:val="24"/>
          <w:szCs w:val="24"/>
        </w:rPr>
        <w:t>. This approach has not only helped in attracting top talent but also in retaining employees in the long term (Butler-Bowdon, 2024)</w:t>
      </w:r>
    </w:p>
    <w:p w14:paraId="062EEA2C" w14:textId="77777777" w:rsidR="009E6D3E" w:rsidRDefault="00BD030D">
      <w:pPr>
        <w:spacing w:line="360" w:lineRule="auto"/>
        <w:jc w:val="both"/>
        <w:rPr>
          <w:rFonts w:ascii="Arial" w:hAnsi="Arial" w:cs="Arial"/>
          <w:sz w:val="24"/>
          <w:szCs w:val="24"/>
        </w:rPr>
      </w:pPr>
      <w:r>
        <w:rPr>
          <w:rFonts w:ascii="Arial" w:hAnsi="Arial" w:cs="Arial"/>
          <w:sz w:val="24"/>
          <w:szCs w:val="24"/>
        </w:rPr>
        <w:t xml:space="preserve">Marriott has been at the forefront of leveraging technology, including the advanced Oracle system, to enhance its HRM practices. The company has implemented innovative HR technologies to streamline recruitment processes, facilitate performance management, and improve employee communication. By embracing digital tools, Marriott has been able to enhance operational efficiency, provide real-time feedback to employees, and tailor HR solutions to meet individual needs (Accenture, 2024). </w:t>
      </w:r>
    </w:p>
    <w:p w14:paraId="062EEA2D" w14:textId="7B07EAAD" w:rsidR="009E6D3E" w:rsidRDefault="00BD030D">
      <w:pPr>
        <w:spacing w:line="360" w:lineRule="auto"/>
        <w:jc w:val="both"/>
        <w:rPr>
          <w:rFonts w:ascii="Arial" w:hAnsi="Arial" w:cs="Arial"/>
          <w:sz w:val="24"/>
          <w:szCs w:val="24"/>
        </w:rPr>
      </w:pPr>
      <w:r>
        <w:rPr>
          <w:rFonts w:ascii="Arial" w:hAnsi="Arial" w:cs="Arial"/>
          <w:sz w:val="24"/>
          <w:szCs w:val="24"/>
        </w:rPr>
        <w:t xml:space="preserve">In recent years, Marriott has also demonstrated a strong commitment to diversity and inclusion in its HRM practices. The company has implemented initiatives to promote diversity at all levels of the organization, including leadership positions. By fostering a diverse and inclusive workplace, Marriott </w:t>
      </w:r>
      <w:r w:rsidR="009A5E26">
        <w:rPr>
          <w:rFonts w:ascii="Arial" w:hAnsi="Arial" w:cs="Arial"/>
          <w:sz w:val="24"/>
          <w:szCs w:val="24"/>
        </w:rPr>
        <w:t>benefits</w:t>
      </w:r>
      <w:r w:rsidR="00890C0B">
        <w:rPr>
          <w:rFonts w:ascii="Arial" w:hAnsi="Arial" w:cs="Arial"/>
          <w:sz w:val="24"/>
          <w:szCs w:val="24"/>
        </w:rPr>
        <w:t xml:space="preserve"> from diverse </w:t>
      </w:r>
      <w:r>
        <w:rPr>
          <w:rFonts w:ascii="Arial" w:hAnsi="Arial" w:cs="Arial"/>
          <w:sz w:val="24"/>
          <w:szCs w:val="24"/>
        </w:rPr>
        <w:t xml:space="preserve">perspectives and experiences, driving innovation and creativity </w:t>
      </w:r>
      <w:r w:rsidR="00890C0B" w:rsidRPr="00890C0B">
        <w:rPr>
          <w:rFonts w:ascii="Arial" w:hAnsi="Arial" w:cs="Arial"/>
          <w:sz w:val="24"/>
          <w:szCs w:val="24"/>
        </w:rPr>
        <w:t>in</w:t>
      </w:r>
      <w:r w:rsidR="00890C0B">
        <w:rPr>
          <w:rFonts w:ascii="Arial" w:hAnsi="Arial" w:cs="Arial"/>
          <w:sz w:val="24"/>
          <w:szCs w:val="24"/>
        </w:rPr>
        <w:t xml:space="preserve"> its operations</w:t>
      </w:r>
      <w:r>
        <w:rPr>
          <w:rFonts w:ascii="Arial" w:hAnsi="Arial" w:cs="Arial"/>
          <w:sz w:val="24"/>
          <w:szCs w:val="24"/>
        </w:rPr>
        <w:t xml:space="preserve"> (Marriott International Inc., 1996-2024). Marriott has been at the forefront of adopting innovative HRM practices to enhance employee engagement and satisfaction. The company has invested in employee development programs, such as the Marriott Management Development Program which provides employees with </w:t>
      </w:r>
      <w:r w:rsidR="008A0675">
        <w:rPr>
          <w:rFonts w:ascii="Arial" w:hAnsi="Arial" w:cs="Arial"/>
          <w:sz w:val="24"/>
          <w:szCs w:val="24"/>
        </w:rPr>
        <w:t>career</w:t>
      </w:r>
      <w:r w:rsidR="00604AC2">
        <w:rPr>
          <w:rFonts w:ascii="Arial" w:hAnsi="Arial" w:cs="Arial"/>
          <w:sz w:val="24"/>
          <w:szCs w:val="24"/>
        </w:rPr>
        <w:t xml:space="preserve"> advancement opportunities within the organization.</w:t>
      </w:r>
      <w:r>
        <w:rPr>
          <w:rFonts w:ascii="Arial" w:hAnsi="Arial" w:cs="Arial"/>
          <w:sz w:val="24"/>
          <w:szCs w:val="24"/>
        </w:rPr>
        <w:t xml:space="preserve"> Additionally, Marriott has implemented performance management systems that focus on recognizing and rewarding employees for their contributions, thus fostering a culture of excellence and continuous improvement (Susmitha M, 2018).</w:t>
      </w:r>
    </w:p>
    <w:p w14:paraId="062EEA2E" w14:textId="77777777" w:rsidR="009E6D3E" w:rsidRDefault="00BD030D">
      <w:pPr>
        <w:spacing w:line="360" w:lineRule="auto"/>
        <w:jc w:val="both"/>
        <w:rPr>
          <w:rFonts w:ascii="Arial" w:hAnsi="Arial" w:cs="Arial"/>
          <w:sz w:val="24"/>
          <w:szCs w:val="24"/>
        </w:rPr>
      </w:pPr>
      <w:r>
        <w:rPr>
          <w:rFonts w:ascii="Arial" w:hAnsi="Arial" w:cs="Arial"/>
          <w:sz w:val="24"/>
          <w:szCs w:val="24"/>
        </w:rPr>
        <w:t xml:space="preserve">Marriott has shown a proactive approach to addressing the work-life balance of its employees. The company offers flexible work arrangements, comprehensive benefits packages, and wellness programs to support the holistic well-being of its workforce. </w:t>
      </w:r>
      <w:r>
        <w:rPr>
          <w:rFonts w:ascii="Arial" w:hAnsi="Arial" w:cs="Arial"/>
          <w:sz w:val="24"/>
          <w:szCs w:val="24"/>
        </w:rPr>
        <w:lastRenderedPageBreak/>
        <w:t>By prioritizing employee wellness, Marriott has not only improved employee satisfaction and productivity but also positioned itself as an employer of choice in the competitive hospitality industry (Boogaard, 2021).</w:t>
      </w:r>
    </w:p>
    <w:p w14:paraId="062EEA2F" w14:textId="2FC337A6" w:rsidR="009E6D3E" w:rsidRDefault="00BD030D">
      <w:pPr>
        <w:spacing w:line="360" w:lineRule="auto"/>
        <w:jc w:val="both"/>
        <w:rPr>
          <w:rFonts w:ascii="Arial" w:hAnsi="Arial" w:cs="Arial"/>
          <w:sz w:val="24"/>
          <w:szCs w:val="24"/>
        </w:rPr>
      </w:pPr>
      <w:r>
        <w:rPr>
          <w:rFonts w:ascii="Arial" w:hAnsi="Arial" w:cs="Arial"/>
          <w:sz w:val="24"/>
          <w:szCs w:val="24"/>
        </w:rPr>
        <w:t>Human Resources (HR) functions play a pivotal role in shaping the success of organizations, and Marriott International, a renowned hospitality company, exemplifies the strategic importance of HR in driving business performance and fostering a positive work environment. One of the key strategic roles of HR functions at Marriott International is talent acquisition and management. HR professionals at Marriott are responsible for attracting, selecting, and retaining top talent to meet the diverse needs of the c</w:t>
      </w:r>
      <w:r>
        <w:rPr>
          <w:rFonts w:ascii="Arial" w:hAnsi="Arial" w:cs="Arial"/>
          <w:sz w:val="24"/>
          <w:szCs w:val="24"/>
        </w:rPr>
        <w:t xml:space="preserve">ompany. By </w:t>
      </w:r>
      <w:r w:rsidR="00290CCF">
        <w:rPr>
          <w:rFonts w:ascii="Arial" w:hAnsi="Arial" w:cs="Arial"/>
          <w:sz w:val="24"/>
          <w:szCs w:val="24"/>
        </w:rPr>
        <w:t>using</w:t>
      </w:r>
      <w:r>
        <w:rPr>
          <w:rFonts w:ascii="Arial" w:hAnsi="Arial" w:cs="Arial"/>
          <w:sz w:val="24"/>
          <w:szCs w:val="24"/>
        </w:rPr>
        <w:t xml:space="preserve"> strategic </w:t>
      </w:r>
      <w:r>
        <w:rPr>
          <w:rFonts w:ascii="Arial" w:hAnsi="Arial" w:cs="Arial"/>
          <w:sz w:val="24"/>
          <w:szCs w:val="24"/>
        </w:rPr>
        <w:t>practices</w:t>
      </w:r>
      <w:r w:rsidR="004D20DE">
        <w:rPr>
          <w:rFonts w:ascii="Arial" w:hAnsi="Arial" w:cs="Arial"/>
          <w:sz w:val="24"/>
          <w:szCs w:val="24"/>
        </w:rPr>
        <w:t xml:space="preserve"> like</w:t>
      </w:r>
      <w:r w:rsidR="004D20DE" w:rsidRPr="004D20DE">
        <w:rPr>
          <w:rFonts w:ascii="Arial" w:hAnsi="Arial" w:cs="Arial"/>
          <w:sz w:val="24"/>
          <w:szCs w:val="24"/>
        </w:rPr>
        <w:t xml:space="preserve"> </w:t>
      </w:r>
      <w:r>
        <w:rPr>
          <w:rFonts w:ascii="Arial" w:hAnsi="Arial" w:cs="Arial"/>
          <w:sz w:val="24"/>
          <w:szCs w:val="24"/>
        </w:rPr>
        <w:t xml:space="preserve">targeted sourcing, employer branding, and </w:t>
      </w:r>
      <w:r w:rsidR="00C37CB6">
        <w:rPr>
          <w:rFonts w:ascii="Arial" w:hAnsi="Arial" w:cs="Arial"/>
          <w:sz w:val="24"/>
          <w:szCs w:val="24"/>
        </w:rPr>
        <w:t>skill</w:t>
      </w:r>
      <w:r w:rsidR="00E835C9">
        <w:rPr>
          <w:rFonts w:ascii="Arial" w:hAnsi="Arial" w:cs="Arial"/>
          <w:sz w:val="24"/>
          <w:szCs w:val="24"/>
        </w:rPr>
        <w:t>s</w:t>
      </w:r>
      <w:r>
        <w:rPr>
          <w:rFonts w:ascii="Arial" w:hAnsi="Arial" w:cs="Arial"/>
          <w:sz w:val="24"/>
          <w:szCs w:val="24"/>
        </w:rPr>
        <w:t xml:space="preserve">-based interviews, Marriott ensures that it hires employees who align with the company's values and goals. Additionally, HR plays a crucial role in talent management by implementing career development programs, succession planning, and performance management systems to nurture the skills and capabilities of employees (HR, 2023). </w:t>
      </w:r>
    </w:p>
    <w:p w14:paraId="062EEA30" w14:textId="18732C6F" w:rsidR="009E6D3E" w:rsidRDefault="00BD030D">
      <w:pPr>
        <w:spacing w:line="360" w:lineRule="auto"/>
        <w:jc w:val="both"/>
        <w:rPr>
          <w:rFonts w:ascii="Arial" w:hAnsi="Arial" w:cs="Arial"/>
          <w:sz w:val="24"/>
          <w:szCs w:val="24"/>
        </w:rPr>
      </w:pPr>
      <w:r>
        <w:rPr>
          <w:rFonts w:ascii="Arial" w:hAnsi="Arial" w:cs="Arial"/>
          <w:sz w:val="24"/>
          <w:szCs w:val="24"/>
        </w:rPr>
        <w:t>Another strategic function of HR at Marriott is organizational development and change management. HR professionals work closely with business leaders to design and implement strategies that drive organizational growth, foster innovation, and adapt to evolving market trends. Through effective change management initiatives, HR helps employees navigate transitions, embrace new ways of working,</w:t>
      </w:r>
      <w:r w:rsidR="008673D1" w:rsidRPr="008673D1">
        <w:rPr>
          <w:rFonts w:ascii="Arial" w:hAnsi="Arial" w:cs="Arial"/>
          <w:sz w:val="24"/>
          <w:szCs w:val="24"/>
        </w:rPr>
        <w:t xml:space="preserve"> </w:t>
      </w:r>
      <w:r w:rsidR="008F46D8" w:rsidRPr="008F46D8">
        <w:rPr>
          <w:rFonts w:ascii="Arial" w:hAnsi="Arial" w:cs="Arial"/>
          <w:sz w:val="24"/>
          <w:szCs w:val="24"/>
        </w:rPr>
        <w:t>align</w:t>
      </w:r>
      <w:r w:rsidR="00F422E6">
        <w:rPr>
          <w:rFonts w:ascii="Arial" w:hAnsi="Arial" w:cs="Arial"/>
          <w:sz w:val="24"/>
          <w:szCs w:val="24"/>
        </w:rPr>
        <w:t xml:space="preserve"> with the company’s strategic objectives</w:t>
      </w:r>
      <w:r w:rsidR="008673D1">
        <w:rPr>
          <w:rFonts w:ascii="Arial" w:hAnsi="Arial" w:cs="Arial"/>
          <w:sz w:val="24"/>
          <w:szCs w:val="24"/>
        </w:rPr>
        <w:t xml:space="preserve">, </w:t>
      </w:r>
      <w:r>
        <w:rPr>
          <w:rFonts w:ascii="Arial" w:hAnsi="Arial" w:cs="Arial"/>
          <w:sz w:val="24"/>
          <w:szCs w:val="24"/>
        </w:rPr>
        <w:t xml:space="preserve">fostering a culture of </w:t>
      </w:r>
      <w:r w:rsidR="00F854EF">
        <w:rPr>
          <w:rFonts w:ascii="Arial" w:hAnsi="Arial" w:cs="Arial"/>
          <w:sz w:val="24"/>
          <w:szCs w:val="24"/>
        </w:rPr>
        <w:t>ongoing enhancement</w:t>
      </w:r>
      <w:r>
        <w:rPr>
          <w:rFonts w:ascii="Arial" w:hAnsi="Arial" w:cs="Arial"/>
          <w:sz w:val="24"/>
          <w:szCs w:val="24"/>
        </w:rPr>
        <w:t xml:space="preserve"> and agility, HR at Marriott enables the organization to stay competitive in a dynamic industry landscape. Human Resource functions at Marriott International play a critical role in driving employee engagement and satisfaction. HR professionals design and implement initiatives that promote a positive work culture, recognize employee contributions, and ensure a healthy work-life balance. By prioritizing employee well-being and morale, HR at Marriott enhances employee engagement, boosts productivity, and redu</w:t>
      </w:r>
      <w:r>
        <w:rPr>
          <w:rFonts w:ascii="Arial" w:hAnsi="Arial" w:cs="Arial"/>
          <w:sz w:val="24"/>
          <w:szCs w:val="24"/>
        </w:rPr>
        <w:t xml:space="preserve">ces turnover rates. This </w:t>
      </w:r>
      <w:r w:rsidR="00311E41" w:rsidRPr="00311E41">
        <w:rPr>
          <w:rFonts w:ascii="Arial" w:hAnsi="Arial" w:cs="Arial"/>
          <w:sz w:val="24"/>
          <w:szCs w:val="24"/>
        </w:rPr>
        <w:t>strategy</w:t>
      </w:r>
      <w:r>
        <w:rPr>
          <w:rFonts w:ascii="Arial" w:hAnsi="Arial" w:cs="Arial"/>
          <w:sz w:val="24"/>
          <w:szCs w:val="24"/>
        </w:rPr>
        <w:t xml:space="preserve"> </w:t>
      </w:r>
      <w:r w:rsidR="002264F9">
        <w:rPr>
          <w:rFonts w:ascii="Arial" w:hAnsi="Arial" w:cs="Arial"/>
          <w:sz w:val="24"/>
          <w:szCs w:val="24"/>
        </w:rPr>
        <w:t>emphasizing</w:t>
      </w:r>
      <w:r>
        <w:rPr>
          <w:rFonts w:ascii="Arial" w:hAnsi="Arial" w:cs="Arial"/>
          <w:sz w:val="24"/>
          <w:szCs w:val="24"/>
        </w:rPr>
        <w:t xml:space="preserve"> employee satisfaction not only </w:t>
      </w:r>
      <w:r w:rsidR="00D725FB">
        <w:rPr>
          <w:rFonts w:ascii="Arial" w:hAnsi="Arial" w:cs="Arial"/>
          <w:sz w:val="24"/>
          <w:szCs w:val="24"/>
        </w:rPr>
        <w:t>enhances</w:t>
      </w:r>
      <w:r w:rsidR="006B1F04">
        <w:rPr>
          <w:rFonts w:ascii="Arial" w:hAnsi="Arial" w:cs="Arial"/>
          <w:sz w:val="24"/>
          <w:szCs w:val="24"/>
        </w:rPr>
        <w:t xml:space="preserve"> the </w:t>
      </w:r>
      <w:r w:rsidR="00DA3FC9" w:rsidRPr="00DA3FC9">
        <w:rPr>
          <w:rFonts w:ascii="Arial" w:hAnsi="Arial" w:cs="Arial"/>
          <w:sz w:val="24"/>
          <w:szCs w:val="24"/>
        </w:rPr>
        <w:t>well-being</w:t>
      </w:r>
      <w:r w:rsidR="006B1F04">
        <w:rPr>
          <w:rFonts w:ascii="Arial" w:hAnsi="Arial" w:cs="Arial"/>
          <w:sz w:val="24"/>
          <w:szCs w:val="24"/>
        </w:rPr>
        <w:t xml:space="preserve"> of</w:t>
      </w:r>
      <w:r>
        <w:rPr>
          <w:rFonts w:ascii="Arial" w:hAnsi="Arial" w:cs="Arial"/>
          <w:sz w:val="24"/>
          <w:szCs w:val="24"/>
        </w:rPr>
        <w:t xml:space="preserve"> individual employees but also </w:t>
      </w:r>
      <w:r w:rsidR="00DA3FC9" w:rsidRPr="00DA3FC9">
        <w:rPr>
          <w:rFonts w:ascii="Arial" w:hAnsi="Arial" w:cs="Arial"/>
          <w:sz w:val="24"/>
          <w:szCs w:val="24"/>
        </w:rPr>
        <w:t>positively</w:t>
      </w:r>
      <w:r w:rsidR="006B1F04">
        <w:rPr>
          <w:rFonts w:ascii="Arial" w:hAnsi="Arial" w:cs="Arial"/>
          <w:sz w:val="24"/>
          <w:szCs w:val="24"/>
        </w:rPr>
        <w:t xml:space="preserve"> </w:t>
      </w:r>
      <w:r w:rsidR="00DA3FC9">
        <w:rPr>
          <w:rFonts w:ascii="Arial" w:hAnsi="Arial" w:cs="Arial"/>
          <w:sz w:val="24"/>
          <w:szCs w:val="24"/>
        </w:rPr>
        <w:t>impacts</w:t>
      </w:r>
      <w:r>
        <w:rPr>
          <w:rFonts w:ascii="Arial" w:hAnsi="Arial" w:cs="Arial"/>
          <w:sz w:val="24"/>
          <w:szCs w:val="24"/>
        </w:rPr>
        <w:t xml:space="preserve"> </w:t>
      </w:r>
      <w:r>
        <w:rPr>
          <w:rFonts w:ascii="Arial" w:hAnsi="Arial" w:cs="Arial"/>
          <w:sz w:val="24"/>
          <w:szCs w:val="24"/>
        </w:rPr>
        <w:t>the overall success and reputation of the company (</w:t>
      </w:r>
      <w:proofErr w:type="spellStart"/>
      <w:r>
        <w:rPr>
          <w:rFonts w:ascii="Arial" w:hAnsi="Arial" w:cs="Arial"/>
          <w:sz w:val="24"/>
          <w:szCs w:val="24"/>
        </w:rPr>
        <w:t>Lonindu</w:t>
      </w:r>
      <w:proofErr w:type="spellEnd"/>
      <w:r>
        <w:rPr>
          <w:rFonts w:ascii="Arial" w:hAnsi="Arial" w:cs="Arial"/>
          <w:sz w:val="24"/>
          <w:szCs w:val="24"/>
        </w:rPr>
        <w:t xml:space="preserve">, 2024). HR functions at Marriott International are instrumental in fostering diversity and inclusion within the organization. HR professionals develop policies, programs, and training initiatives that promote diversity, equity, and inclusion across all levels of the </w:t>
      </w:r>
      <w:r>
        <w:rPr>
          <w:rFonts w:ascii="Arial" w:hAnsi="Arial" w:cs="Arial"/>
          <w:sz w:val="24"/>
          <w:szCs w:val="24"/>
        </w:rPr>
        <w:lastRenderedPageBreak/>
        <w:t>company. By creating a diverse and inclusive work environment, HR at Marriott enhances creativity, innovation, and employee satisfaction. This strategic emphasis on diversity and inclusi</w:t>
      </w:r>
      <w:r>
        <w:rPr>
          <w:rFonts w:ascii="Arial" w:hAnsi="Arial" w:cs="Arial"/>
          <w:sz w:val="24"/>
          <w:szCs w:val="24"/>
        </w:rPr>
        <w:t>on not only aligns with Marriott's core values but also contributes to the company's reputation as an employer of choice (</w:t>
      </w:r>
      <w:proofErr w:type="spellStart"/>
      <w:r>
        <w:rPr>
          <w:rFonts w:ascii="Arial" w:hAnsi="Arial" w:cs="Arial"/>
          <w:sz w:val="24"/>
          <w:szCs w:val="24"/>
        </w:rPr>
        <w:t>IvyPanda</w:t>
      </w:r>
      <w:proofErr w:type="spellEnd"/>
      <w:r>
        <w:rPr>
          <w:rFonts w:ascii="Arial" w:hAnsi="Arial" w:cs="Arial"/>
          <w:sz w:val="24"/>
          <w:szCs w:val="24"/>
        </w:rPr>
        <w:t>®, 2024)</w:t>
      </w:r>
    </w:p>
    <w:p w14:paraId="062EEA31" w14:textId="1B2D2AE1" w:rsidR="009E6D3E" w:rsidRDefault="00BD030D">
      <w:pPr>
        <w:spacing w:line="360" w:lineRule="auto"/>
        <w:jc w:val="both"/>
        <w:rPr>
          <w:rFonts w:ascii="Arial" w:hAnsi="Arial" w:cs="Arial"/>
          <w:sz w:val="24"/>
          <w:szCs w:val="24"/>
        </w:rPr>
      </w:pPr>
      <w:r>
        <w:rPr>
          <w:rFonts w:ascii="Arial" w:hAnsi="Arial" w:cs="Arial"/>
          <w:sz w:val="24"/>
          <w:szCs w:val="24"/>
        </w:rPr>
        <w:t xml:space="preserve">Workforce planning is a critical aspect of Marriott International's HRM strategy, ensuring that the company has the </w:t>
      </w:r>
      <w:r w:rsidR="00275664">
        <w:rPr>
          <w:rFonts w:ascii="Arial" w:hAnsi="Arial" w:cs="Arial"/>
          <w:sz w:val="24"/>
          <w:szCs w:val="24"/>
        </w:rPr>
        <w:t>appro</w:t>
      </w:r>
      <w:r w:rsidR="00EC617B">
        <w:rPr>
          <w:rFonts w:ascii="Arial" w:hAnsi="Arial" w:cs="Arial"/>
          <w:sz w:val="24"/>
          <w:szCs w:val="24"/>
        </w:rPr>
        <w:t>priate individuals in the correct positions</w:t>
      </w:r>
      <w:r>
        <w:rPr>
          <w:rFonts w:ascii="Arial" w:hAnsi="Arial" w:cs="Arial"/>
          <w:sz w:val="24"/>
          <w:szCs w:val="24"/>
        </w:rPr>
        <w:t xml:space="preserve"> to </w:t>
      </w:r>
      <w:r w:rsidR="00EC617B">
        <w:rPr>
          <w:rFonts w:ascii="Arial" w:hAnsi="Arial" w:cs="Arial"/>
          <w:sz w:val="24"/>
          <w:szCs w:val="24"/>
        </w:rPr>
        <w:t xml:space="preserve">provide </w:t>
      </w:r>
      <w:r>
        <w:rPr>
          <w:rFonts w:ascii="Arial" w:hAnsi="Arial" w:cs="Arial"/>
          <w:sz w:val="24"/>
          <w:szCs w:val="24"/>
        </w:rPr>
        <w:t xml:space="preserve">support its strategic objectives. Marriott International utilizes a data-driven approach to forecast </w:t>
      </w:r>
      <w:proofErr w:type="spellStart"/>
      <w:r>
        <w:rPr>
          <w:rFonts w:ascii="Arial" w:hAnsi="Arial" w:cs="Arial"/>
          <w:sz w:val="24"/>
          <w:szCs w:val="24"/>
        </w:rPr>
        <w:t>labor</w:t>
      </w:r>
      <w:proofErr w:type="spellEnd"/>
      <w:r>
        <w:rPr>
          <w:rFonts w:ascii="Arial" w:hAnsi="Arial" w:cs="Arial"/>
          <w:sz w:val="24"/>
          <w:szCs w:val="24"/>
        </w:rPr>
        <w:t xml:space="preserve"> demand and supply, enabling the company to proactively address staffing needs and optimize workforce efficiency (Hayes, 2024). One key example of Marriott International's effective workforce planning is its talent development programs, such as the Voyage leadership development initiative (Marriot International 1996-2024) This program identifies high-potential employees within the organization and provi</w:t>
      </w:r>
      <w:r>
        <w:rPr>
          <w:rFonts w:ascii="Arial" w:hAnsi="Arial" w:cs="Arial"/>
          <w:sz w:val="24"/>
          <w:szCs w:val="24"/>
        </w:rPr>
        <w:t xml:space="preserve">des them with targeted training and mentorship opportunities to prepare them for leadership roles. By investing in the development of internal talent, Marriott International </w:t>
      </w:r>
      <w:r w:rsidR="007B7EB1">
        <w:rPr>
          <w:rFonts w:ascii="Arial" w:hAnsi="Arial" w:cs="Arial"/>
          <w:sz w:val="24"/>
          <w:szCs w:val="24"/>
        </w:rPr>
        <w:t>established</w:t>
      </w:r>
      <w:r w:rsidR="00BB0C7C">
        <w:rPr>
          <w:rFonts w:ascii="Arial" w:hAnsi="Arial" w:cs="Arial"/>
          <w:sz w:val="24"/>
          <w:szCs w:val="24"/>
        </w:rPr>
        <w:t xml:space="preserve"> a talent pool of capable leaders to propel a brand’s</w:t>
      </w:r>
      <w:r>
        <w:rPr>
          <w:rFonts w:ascii="Arial" w:hAnsi="Arial" w:cs="Arial"/>
          <w:sz w:val="24"/>
          <w:szCs w:val="24"/>
        </w:rPr>
        <w:t xml:space="preserve"> future growth and success. Moreover, Marriott International leverages technology and analytics to optimize its workforce planning processes. The company uses workforce management software to </w:t>
      </w:r>
      <w:proofErr w:type="spellStart"/>
      <w:r>
        <w:rPr>
          <w:rFonts w:ascii="Arial" w:hAnsi="Arial" w:cs="Arial"/>
          <w:sz w:val="24"/>
          <w:szCs w:val="24"/>
        </w:rPr>
        <w:t>analyze</w:t>
      </w:r>
      <w:proofErr w:type="spellEnd"/>
      <w:r>
        <w:rPr>
          <w:rFonts w:ascii="Arial" w:hAnsi="Arial" w:cs="Arial"/>
          <w:sz w:val="24"/>
          <w:szCs w:val="24"/>
        </w:rPr>
        <w:t xml:space="preserve"> historical data, trends, and performance metrics to make informed decisions about staffing levels, skills requirements, and succession planning. This data-driven approach enables Marriott International to anticipate staffing needs, identify areas for skill development, and align its workforce with the evolving </w:t>
      </w:r>
      <w:r>
        <w:rPr>
          <w:rFonts w:ascii="Arial" w:hAnsi="Arial" w:cs="Arial"/>
          <w:sz w:val="24"/>
          <w:szCs w:val="24"/>
        </w:rPr>
        <w:t>demands of the business (Serve 360 Report, 2021)</w:t>
      </w:r>
    </w:p>
    <w:p w14:paraId="062EEA32" w14:textId="636CBC05" w:rsidR="009E6D3E" w:rsidRDefault="00BD030D">
      <w:pPr>
        <w:spacing w:line="360" w:lineRule="auto"/>
        <w:jc w:val="both"/>
        <w:rPr>
          <w:rFonts w:ascii="Arial" w:hAnsi="Arial" w:cs="Arial"/>
          <w:sz w:val="24"/>
          <w:szCs w:val="24"/>
        </w:rPr>
      </w:pPr>
      <w:r>
        <w:rPr>
          <w:rFonts w:ascii="Arial" w:hAnsi="Arial" w:cs="Arial"/>
          <w:sz w:val="24"/>
          <w:szCs w:val="24"/>
        </w:rPr>
        <w:t>Marriott International's recruitment and selection processes are designed to attract top talent, ensure cultural fit, and drive organizational performance (Marriott International, 1996-2024) The company maintains a strong employer brand that resonates with candidates seeking a rewarding and inclusive workplace environment. Marriott International's recruitment strategies focus on reaching a diverse pool of candidates through various channels, including job fairs, social media platforms, and partnerships with</w:t>
      </w:r>
      <w:r>
        <w:rPr>
          <w:rFonts w:ascii="Arial" w:hAnsi="Arial" w:cs="Arial"/>
          <w:sz w:val="24"/>
          <w:szCs w:val="24"/>
        </w:rPr>
        <w:t xml:space="preserve"> educational institutions(Samuel, </w:t>
      </w:r>
      <w:proofErr w:type="spellStart"/>
      <w:r>
        <w:rPr>
          <w:rFonts w:ascii="Arial" w:hAnsi="Arial" w:cs="Arial"/>
          <w:sz w:val="24"/>
          <w:szCs w:val="24"/>
        </w:rPr>
        <w:t>nd</w:t>
      </w:r>
      <w:proofErr w:type="spellEnd"/>
      <w:r>
        <w:rPr>
          <w:rFonts w:ascii="Arial" w:hAnsi="Arial" w:cs="Arial"/>
          <w:sz w:val="24"/>
          <w:szCs w:val="24"/>
        </w:rPr>
        <w:t xml:space="preserve">). An example of Marriott International's innovative recruitment approach is its "Spirit to Serve" campaign, which highlights the company's commitment to community engagement and social responsibility. By showcasing its values and corporate culture in its recruitment efforts, Marriott International attracts candidates who align with its mission and vision, fostering a </w:t>
      </w:r>
      <w:r>
        <w:rPr>
          <w:rFonts w:ascii="Arial" w:hAnsi="Arial" w:cs="Arial"/>
          <w:sz w:val="24"/>
          <w:szCs w:val="24"/>
        </w:rPr>
        <w:lastRenderedPageBreak/>
        <w:t>sense of purpose and belonging among employees. In the selection process, Marriott International emphasiz</w:t>
      </w:r>
      <w:r>
        <w:rPr>
          <w:rFonts w:ascii="Arial" w:hAnsi="Arial" w:cs="Arial"/>
          <w:sz w:val="24"/>
          <w:szCs w:val="24"/>
        </w:rPr>
        <w:t xml:space="preserve">es </w:t>
      </w:r>
      <w:proofErr w:type="spellStart"/>
      <w:r>
        <w:rPr>
          <w:rFonts w:ascii="Arial" w:hAnsi="Arial" w:cs="Arial"/>
          <w:sz w:val="24"/>
          <w:szCs w:val="24"/>
        </w:rPr>
        <w:t>behavioral</w:t>
      </w:r>
      <w:proofErr w:type="spellEnd"/>
      <w:r>
        <w:rPr>
          <w:rFonts w:ascii="Arial" w:hAnsi="Arial" w:cs="Arial"/>
          <w:sz w:val="24"/>
          <w:szCs w:val="24"/>
        </w:rPr>
        <w:t xml:space="preserve"> interviews, skills assessments, and cultural fit evaluations to </w:t>
      </w:r>
      <w:r w:rsidR="00A238C9" w:rsidRPr="00A238C9">
        <w:rPr>
          <w:rFonts w:ascii="Arial" w:hAnsi="Arial" w:cs="Arial"/>
          <w:sz w:val="24"/>
          <w:szCs w:val="24"/>
        </w:rPr>
        <w:t>guarantee</w:t>
      </w:r>
      <w:r>
        <w:rPr>
          <w:rFonts w:ascii="Arial" w:hAnsi="Arial" w:cs="Arial"/>
          <w:sz w:val="24"/>
          <w:szCs w:val="24"/>
        </w:rPr>
        <w:t xml:space="preserve"> that candidates not only </w:t>
      </w:r>
      <w:r w:rsidR="00A238C9">
        <w:rPr>
          <w:rFonts w:ascii="Arial" w:hAnsi="Arial" w:cs="Arial"/>
          <w:sz w:val="24"/>
          <w:szCs w:val="24"/>
        </w:rPr>
        <w:t xml:space="preserve">have </w:t>
      </w:r>
      <w:r w:rsidR="00A238C9" w:rsidRPr="00A238C9">
        <w:rPr>
          <w:rFonts w:ascii="Arial" w:hAnsi="Arial" w:cs="Arial"/>
          <w:sz w:val="24"/>
          <w:szCs w:val="24"/>
        </w:rPr>
        <w:t xml:space="preserve">the </w:t>
      </w:r>
      <w:r w:rsidR="00A238C9">
        <w:rPr>
          <w:rFonts w:ascii="Arial" w:hAnsi="Arial" w:cs="Arial"/>
          <w:sz w:val="24"/>
          <w:szCs w:val="24"/>
        </w:rPr>
        <w:t>necessary</w:t>
      </w:r>
      <w:r>
        <w:rPr>
          <w:rFonts w:ascii="Arial" w:hAnsi="Arial" w:cs="Arial"/>
          <w:sz w:val="24"/>
          <w:szCs w:val="24"/>
        </w:rPr>
        <w:t xml:space="preserve"> qualifications but also </w:t>
      </w:r>
      <w:r w:rsidR="007F64A8" w:rsidRPr="007F64A8">
        <w:rPr>
          <w:rFonts w:ascii="Arial" w:hAnsi="Arial" w:cs="Arial"/>
          <w:sz w:val="24"/>
          <w:szCs w:val="24"/>
        </w:rPr>
        <w:t>resonate</w:t>
      </w:r>
      <w:r>
        <w:rPr>
          <w:rFonts w:ascii="Arial" w:hAnsi="Arial" w:cs="Arial"/>
          <w:sz w:val="24"/>
          <w:szCs w:val="24"/>
        </w:rPr>
        <w:t xml:space="preserve"> with the company's core values and service philosophy (Marriott International, 1996-2024). This rigorous selection process enables Marriott International to </w:t>
      </w:r>
      <w:r w:rsidR="007F64A8" w:rsidRPr="007F64A8">
        <w:rPr>
          <w:rFonts w:ascii="Arial" w:hAnsi="Arial" w:cs="Arial"/>
          <w:sz w:val="24"/>
          <w:szCs w:val="24"/>
        </w:rPr>
        <w:t>develop</w:t>
      </w:r>
      <w:r w:rsidR="007F64A8">
        <w:rPr>
          <w:rFonts w:ascii="Arial" w:hAnsi="Arial" w:cs="Arial"/>
          <w:sz w:val="24"/>
          <w:szCs w:val="24"/>
        </w:rPr>
        <w:t xml:space="preserve"> </w:t>
      </w:r>
      <w:r w:rsidR="00346BDD" w:rsidRPr="00346BDD">
        <w:rPr>
          <w:rFonts w:ascii="Arial" w:hAnsi="Arial" w:cs="Arial"/>
          <w:sz w:val="24"/>
          <w:szCs w:val="24"/>
        </w:rPr>
        <w:t>skilled and diverse employees</w:t>
      </w:r>
      <w:r>
        <w:rPr>
          <w:rFonts w:ascii="Arial" w:hAnsi="Arial" w:cs="Arial"/>
          <w:sz w:val="24"/>
          <w:szCs w:val="24"/>
        </w:rPr>
        <w:t xml:space="preserve"> </w:t>
      </w:r>
      <w:r w:rsidR="002E4AF0" w:rsidRPr="002E4AF0">
        <w:rPr>
          <w:rFonts w:ascii="Arial" w:hAnsi="Arial" w:cs="Arial"/>
          <w:sz w:val="24"/>
          <w:szCs w:val="24"/>
        </w:rPr>
        <w:t>committed</w:t>
      </w:r>
      <w:r>
        <w:rPr>
          <w:rFonts w:ascii="Arial" w:hAnsi="Arial" w:cs="Arial"/>
          <w:sz w:val="24"/>
          <w:szCs w:val="24"/>
        </w:rPr>
        <w:t xml:space="preserve"> to </w:t>
      </w:r>
      <w:r w:rsidR="002E4AF0">
        <w:rPr>
          <w:rFonts w:ascii="Arial" w:hAnsi="Arial" w:cs="Arial"/>
          <w:sz w:val="24"/>
          <w:szCs w:val="24"/>
        </w:rPr>
        <w:t>providing</w:t>
      </w:r>
      <w:r>
        <w:rPr>
          <w:rFonts w:ascii="Arial" w:hAnsi="Arial" w:cs="Arial"/>
          <w:sz w:val="24"/>
          <w:szCs w:val="24"/>
        </w:rPr>
        <w:t xml:space="preserve"> exceptional guest experiences and driving business success. By incorporating these innovative workforce planning, recruitment, and selection practices, Marriott International effectively aligns its HRM strategies with its organizational goals, driving strategic development and competitive advantage in the global hospitality industry (</w:t>
      </w:r>
      <w:proofErr w:type="spellStart"/>
      <w:r>
        <w:rPr>
          <w:rFonts w:ascii="Arial" w:hAnsi="Arial" w:cs="Arial"/>
          <w:sz w:val="24"/>
          <w:szCs w:val="24"/>
        </w:rPr>
        <w:t>QuestionPro</w:t>
      </w:r>
      <w:proofErr w:type="spellEnd"/>
      <w:r>
        <w:rPr>
          <w:rFonts w:ascii="Arial" w:hAnsi="Arial" w:cs="Arial"/>
          <w:sz w:val="24"/>
          <w:szCs w:val="24"/>
        </w:rPr>
        <w:t>, 2024).</w:t>
      </w:r>
    </w:p>
    <w:p w14:paraId="062EEA33" w14:textId="77777777" w:rsidR="009E6D3E" w:rsidRDefault="00BD030D">
      <w:pPr>
        <w:spacing w:line="360" w:lineRule="auto"/>
        <w:jc w:val="both"/>
        <w:rPr>
          <w:rFonts w:ascii="Arial" w:hAnsi="Arial" w:cs="Arial"/>
          <w:sz w:val="24"/>
          <w:szCs w:val="24"/>
        </w:rPr>
      </w:pPr>
      <w:r>
        <w:rPr>
          <w:rFonts w:ascii="Arial" w:hAnsi="Arial" w:cs="Arial"/>
          <w:sz w:val="24"/>
          <w:szCs w:val="24"/>
        </w:rPr>
        <w:t>In conclusion, the strategic development of Marriott International Hotel is intricately linked to its Human Resource Management (HRM) practices, particularly in the areas of workforce planning, recruitment, and selection. By investing in talent development, fostering employee engagement, promoting diversity and inclusion, and continuously evaluating and improving its HR programs, Marriott has successfully positioned itself as a leader in the global hospitality industry. Through innovative training programs,</w:t>
      </w:r>
      <w:r>
        <w:rPr>
          <w:rFonts w:ascii="Arial" w:hAnsi="Arial" w:cs="Arial"/>
          <w:sz w:val="24"/>
          <w:szCs w:val="24"/>
        </w:rPr>
        <w:t xml:space="preserve"> adaptive recruitment strategies, and robust employee engagement initiatives, Marriott International Hotel has built a strong and diverse workforce that is equipped to deliver exceptional guest experiences and drive business growth (Marriott International, 1996-2024). The integration of HR strategies with the overall business strategy has enabled Marriott to create a competitive advantage in a dynamic market landscape and sustain its position as a preferred hospitality brand worldwide. In essence, the evolu</w:t>
      </w:r>
      <w:r>
        <w:rPr>
          <w:rFonts w:ascii="Arial" w:hAnsi="Arial" w:cs="Arial"/>
          <w:sz w:val="24"/>
          <w:szCs w:val="24"/>
        </w:rPr>
        <w:t xml:space="preserve">tion of HRM at Marriott International Hotel has not only facilitated the strategic development of the organization but has also </w:t>
      </w:r>
      <w:proofErr w:type="spellStart"/>
      <w:r>
        <w:rPr>
          <w:rFonts w:ascii="Arial" w:hAnsi="Arial" w:cs="Arial"/>
          <w:sz w:val="24"/>
          <w:szCs w:val="24"/>
        </w:rPr>
        <w:t>catalyzed</w:t>
      </w:r>
      <w:proofErr w:type="spellEnd"/>
      <w:r>
        <w:rPr>
          <w:rFonts w:ascii="Arial" w:hAnsi="Arial" w:cs="Arial"/>
          <w:sz w:val="24"/>
          <w:szCs w:val="24"/>
        </w:rPr>
        <w:t xml:space="preserve"> innovation, employee engagement, and sustainable growth. Marriot is a top player in the hospitality industry field because it values its employees and makes sure that how it manages its staff fits well with what the company wants to achieve. This shows how important it is to take good care of people at work and how it can help a company do well. By focusing on their Human</w:t>
      </w:r>
      <w:r>
        <w:rPr>
          <w:rFonts w:ascii="Arial" w:hAnsi="Arial" w:cs="Arial"/>
          <w:sz w:val="24"/>
          <w:szCs w:val="24"/>
        </w:rPr>
        <w:t xml:space="preserve"> Resources and aligning HR practices with the company’s goal, Marriott International demonstrates how effective people management can make a big difference in an organization's success. This highlights the power of putting employees first and ensuring that Human Resource strategies are in sync with the company’s </w:t>
      </w:r>
      <w:r>
        <w:rPr>
          <w:rFonts w:ascii="Arial" w:hAnsi="Arial" w:cs="Arial"/>
          <w:sz w:val="24"/>
          <w:szCs w:val="24"/>
        </w:rPr>
        <w:lastRenderedPageBreak/>
        <w:t>overall objectives, illustrating how this teamwork can push the organization towards greater success in the competitive world of industry.</w:t>
      </w:r>
    </w:p>
    <w:p w14:paraId="2BE6E1B5" w14:textId="77777777" w:rsidR="00936222" w:rsidRDefault="00936222">
      <w:pPr>
        <w:spacing w:line="360" w:lineRule="auto"/>
        <w:jc w:val="both"/>
        <w:rPr>
          <w:rFonts w:ascii="Arial" w:hAnsi="Arial" w:cs="Arial"/>
          <w:sz w:val="24"/>
          <w:szCs w:val="24"/>
        </w:rPr>
      </w:pPr>
    </w:p>
    <w:p w14:paraId="7392B8F4" w14:textId="2442A5FF" w:rsidR="002E3944" w:rsidRDefault="00936222">
      <w:pPr>
        <w:spacing w:line="360" w:lineRule="auto"/>
        <w:jc w:val="both"/>
        <w:rPr>
          <w:rFonts w:ascii="Arial" w:hAnsi="Arial" w:cs="Arial"/>
          <w:sz w:val="24"/>
          <w:szCs w:val="24"/>
        </w:rPr>
      </w:pPr>
      <w:r>
        <w:rPr>
          <w:rFonts w:ascii="Arial" w:hAnsi="Arial" w:cs="Arial"/>
          <w:sz w:val="24"/>
          <w:szCs w:val="24"/>
        </w:rPr>
        <w:t>References:</w:t>
      </w:r>
    </w:p>
    <w:p w14:paraId="776161CF" w14:textId="77777777" w:rsidR="00936222" w:rsidRDefault="00936222" w:rsidP="00936222">
      <w:pPr>
        <w:spacing w:line="360" w:lineRule="auto"/>
        <w:jc w:val="both"/>
        <w:rPr>
          <w:rFonts w:ascii="Arial" w:hAnsi="Arial" w:cs="Arial"/>
          <w:sz w:val="24"/>
          <w:szCs w:val="24"/>
        </w:rPr>
      </w:pPr>
      <w:proofErr w:type="spellStart"/>
      <w:r>
        <w:rPr>
          <w:rFonts w:ascii="Arial" w:hAnsi="Arial" w:cs="Arial"/>
          <w:sz w:val="24"/>
          <w:szCs w:val="24"/>
        </w:rPr>
        <w:t>Jaynard</w:t>
      </w:r>
      <w:proofErr w:type="spellEnd"/>
      <w:r>
        <w:rPr>
          <w:rFonts w:ascii="Arial" w:hAnsi="Arial" w:cs="Arial"/>
          <w:sz w:val="24"/>
          <w:szCs w:val="24"/>
        </w:rPr>
        <w:t xml:space="preserve"> Carter (2023) </w:t>
      </w:r>
      <w:r w:rsidRPr="00710F77">
        <w:rPr>
          <w:rFonts w:ascii="Arial" w:hAnsi="Arial" w:cs="Arial"/>
          <w:i/>
          <w:iCs/>
          <w:sz w:val="24"/>
          <w:szCs w:val="24"/>
        </w:rPr>
        <w:t>The Role of Human Resources in the Hospitality Industry</w:t>
      </w:r>
    </w:p>
    <w:p w14:paraId="6DF22866" w14:textId="77777777" w:rsidR="00936222" w:rsidRDefault="00936222" w:rsidP="00936222">
      <w:pPr>
        <w:spacing w:line="360" w:lineRule="auto"/>
        <w:jc w:val="both"/>
        <w:rPr>
          <w:rFonts w:ascii="Arial" w:hAnsi="Arial" w:cs="Arial"/>
          <w:sz w:val="24"/>
          <w:szCs w:val="24"/>
        </w:rPr>
      </w:pPr>
      <w:r>
        <w:rPr>
          <w:rFonts w:ascii="Arial" w:hAnsi="Arial" w:cs="Arial"/>
          <w:sz w:val="24"/>
          <w:szCs w:val="24"/>
        </w:rPr>
        <w:t xml:space="preserve">Available at: </w:t>
      </w:r>
      <w:hyperlink r:id="rId6" w:history="1">
        <w:r w:rsidRPr="005835BA">
          <w:rPr>
            <w:rStyle w:val="Hyperlink"/>
            <w:rFonts w:ascii="Arial" w:hAnsi="Arial" w:cs="Arial"/>
            <w:sz w:val="24"/>
            <w:szCs w:val="24"/>
          </w:rPr>
          <w:t>https://www.linkedin.com/pulse/role-human-resources-hospitality-industry-jaynard-carter</w:t>
        </w:r>
      </w:hyperlink>
    </w:p>
    <w:p w14:paraId="7E04C7F6" w14:textId="77777777" w:rsidR="00936222" w:rsidRDefault="00936222" w:rsidP="00936222">
      <w:pPr>
        <w:spacing w:line="360" w:lineRule="auto"/>
        <w:jc w:val="both"/>
        <w:rPr>
          <w:rFonts w:ascii="Arial" w:hAnsi="Arial" w:cs="Arial"/>
        </w:rPr>
      </w:pPr>
      <w:proofErr w:type="spellStart"/>
      <w:r>
        <w:rPr>
          <w:rFonts w:ascii="Arial" w:hAnsi="Arial" w:cs="Arial"/>
        </w:rPr>
        <w:t>Zucol</w:t>
      </w:r>
      <w:proofErr w:type="spellEnd"/>
      <w:r>
        <w:rPr>
          <w:rFonts w:ascii="Arial" w:hAnsi="Arial" w:cs="Arial"/>
        </w:rPr>
        <w:t xml:space="preserve"> Services PVT LTD (2012-2024) </w:t>
      </w:r>
      <w:r w:rsidRPr="00710F77">
        <w:rPr>
          <w:rFonts w:ascii="Arial" w:hAnsi="Arial" w:cs="Arial"/>
          <w:i/>
          <w:iCs/>
        </w:rPr>
        <w:t>Unit 18 Human Resources Management-Marriott Hotel</w:t>
      </w:r>
    </w:p>
    <w:p w14:paraId="187832C3" w14:textId="77777777" w:rsidR="00936222" w:rsidRDefault="00936222" w:rsidP="00936222">
      <w:pPr>
        <w:spacing w:line="360" w:lineRule="auto"/>
        <w:jc w:val="both"/>
        <w:rPr>
          <w:rFonts w:ascii="Arial" w:hAnsi="Arial" w:cs="Arial"/>
          <w:sz w:val="24"/>
          <w:szCs w:val="24"/>
        </w:rPr>
      </w:pPr>
      <w:r>
        <w:rPr>
          <w:rFonts w:ascii="Arial" w:hAnsi="Arial" w:cs="Arial"/>
          <w:sz w:val="24"/>
          <w:szCs w:val="24"/>
        </w:rPr>
        <w:t xml:space="preserve">Available at: </w:t>
      </w:r>
      <w:hyperlink r:id="rId7" w:history="1">
        <w:r w:rsidRPr="005835BA">
          <w:rPr>
            <w:rStyle w:val="Hyperlink"/>
            <w:rFonts w:ascii="Arial" w:hAnsi="Arial" w:cs="Arial"/>
            <w:sz w:val="24"/>
            <w:szCs w:val="24"/>
          </w:rPr>
          <w:t>https://www.locusassignments.com/solution/unit-18-human-resources-management-marriott-hotel</w:t>
        </w:r>
      </w:hyperlink>
    </w:p>
    <w:p w14:paraId="56402932" w14:textId="77777777" w:rsidR="00936222" w:rsidRDefault="00936222" w:rsidP="00936222">
      <w:pPr>
        <w:spacing w:line="360" w:lineRule="auto"/>
        <w:jc w:val="both"/>
        <w:rPr>
          <w:rFonts w:ascii="Arial" w:hAnsi="Arial" w:cs="Arial"/>
          <w:sz w:val="24"/>
          <w:szCs w:val="24"/>
        </w:rPr>
      </w:pPr>
      <w:r>
        <w:rPr>
          <w:rFonts w:ascii="Arial" w:hAnsi="Arial" w:cs="Arial"/>
          <w:sz w:val="24"/>
          <w:szCs w:val="24"/>
        </w:rPr>
        <w:t xml:space="preserve">Dominic </w:t>
      </w:r>
      <w:proofErr w:type="spellStart"/>
      <w:r>
        <w:rPr>
          <w:rFonts w:ascii="Arial" w:hAnsi="Arial" w:cs="Arial"/>
          <w:sz w:val="24"/>
          <w:szCs w:val="24"/>
        </w:rPr>
        <w:t>Sgaughnessy</w:t>
      </w:r>
      <w:proofErr w:type="spellEnd"/>
      <w:r>
        <w:rPr>
          <w:rFonts w:ascii="Arial" w:hAnsi="Arial" w:cs="Arial"/>
          <w:sz w:val="24"/>
          <w:szCs w:val="24"/>
        </w:rPr>
        <w:t xml:space="preserve"> (2024) </w:t>
      </w:r>
      <w:r w:rsidRPr="00710F77">
        <w:rPr>
          <w:rFonts w:ascii="Arial" w:hAnsi="Arial" w:cs="Arial"/>
          <w:i/>
          <w:iCs/>
          <w:sz w:val="24"/>
          <w:szCs w:val="24"/>
        </w:rPr>
        <w:t xml:space="preserve">Revolutionizing HR </w:t>
      </w:r>
      <w:proofErr w:type="spellStart"/>
      <w:r w:rsidRPr="00710F77">
        <w:rPr>
          <w:rFonts w:ascii="Arial" w:hAnsi="Arial" w:cs="Arial"/>
          <w:i/>
          <w:iCs/>
          <w:sz w:val="24"/>
          <w:szCs w:val="24"/>
        </w:rPr>
        <w:t>Strategy:Aligning</w:t>
      </w:r>
      <w:proofErr w:type="spellEnd"/>
      <w:r w:rsidRPr="00710F77">
        <w:rPr>
          <w:rFonts w:ascii="Arial" w:hAnsi="Arial" w:cs="Arial"/>
          <w:i/>
          <w:iCs/>
          <w:sz w:val="24"/>
          <w:szCs w:val="24"/>
        </w:rPr>
        <w:t xml:space="preserve"> People Power with Organizational Goals.</w:t>
      </w:r>
    </w:p>
    <w:p w14:paraId="76795281" w14:textId="77777777" w:rsidR="00936222" w:rsidRDefault="00936222" w:rsidP="00936222">
      <w:pPr>
        <w:spacing w:line="360" w:lineRule="auto"/>
        <w:jc w:val="both"/>
        <w:rPr>
          <w:rFonts w:ascii="Arial" w:hAnsi="Arial" w:cs="Arial"/>
          <w:sz w:val="24"/>
          <w:szCs w:val="24"/>
        </w:rPr>
      </w:pPr>
      <w:r>
        <w:rPr>
          <w:rFonts w:ascii="Arial" w:hAnsi="Arial" w:cs="Arial"/>
          <w:sz w:val="24"/>
          <w:szCs w:val="24"/>
        </w:rPr>
        <w:t xml:space="preserve">Available at: </w:t>
      </w:r>
      <w:hyperlink r:id="rId8" w:history="1">
        <w:r w:rsidRPr="005835BA">
          <w:rPr>
            <w:rStyle w:val="Hyperlink"/>
            <w:rFonts w:ascii="Arial" w:hAnsi="Arial" w:cs="Arial"/>
            <w:sz w:val="24"/>
            <w:szCs w:val="24"/>
          </w:rPr>
          <w:t>https://www.linkedin.com/pulse/revolutionizing-hr-strategy-aligning-people-power-dominic-shaughnessy-mso5e</w:t>
        </w:r>
      </w:hyperlink>
    </w:p>
    <w:p w14:paraId="275F1BEC" w14:textId="77777777" w:rsidR="00936222" w:rsidRPr="00204581" w:rsidRDefault="00936222" w:rsidP="00936222">
      <w:pPr>
        <w:spacing w:line="360" w:lineRule="auto"/>
        <w:jc w:val="both"/>
        <w:rPr>
          <w:rFonts w:ascii="Arial" w:hAnsi="Arial" w:cs="Arial"/>
          <w:sz w:val="24"/>
          <w:szCs w:val="24"/>
        </w:rPr>
      </w:pPr>
      <w:r w:rsidRPr="00204581">
        <w:rPr>
          <w:rFonts w:ascii="Arial" w:hAnsi="Arial" w:cs="Arial"/>
          <w:sz w:val="24"/>
          <w:szCs w:val="24"/>
        </w:rPr>
        <w:t>Marriott International, Inc. (1996-2024)</w:t>
      </w:r>
      <w:r>
        <w:rPr>
          <w:rFonts w:ascii="Arial" w:hAnsi="Arial" w:cs="Arial"/>
          <w:sz w:val="24"/>
          <w:szCs w:val="24"/>
        </w:rPr>
        <w:t xml:space="preserve"> </w:t>
      </w:r>
      <w:r w:rsidRPr="00710F77">
        <w:rPr>
          <w:rFonts w:ascii="Arial" w:hAnsi="Arial" w:cs="Arial"/>
          <w:i/>
          <w:iCs/>
          <w:sz w:val="24"/>
          <w:szCs w:val="24"/>
        </w:rPr>
        <w:t>Our Story of Innovation</w:t>
      </w:r>
    </w:p>
    <w:p w14:paraId="06BEE65C" w14:textId="77777777" w:rsidR="00936222" w:rsidRPr="00204581" w:rsidRDefault="00936222" w:rsidP="00936222">
      <w:pPr>
        <w:spacing w:line="360" w:lineRule="auto"/>
        <w:jc w:val="both"/>
        <w:rPr>
          <w:rFonts w:ascii="Arial" w:hAnsi="Arial" w:cs="Arial"/>
          <w:sz w:val="24"/>
          <w:szCs w:val="24"/>
        </w:rPr>
      </w:pPr>
      <w:r>
        <w:rPr>
          <w:rFonts w:ascii="Arial" w:hAnsi="Arial" w:cs="Arial"/>
          <w:sz w:val="24"/>
          <w:szCs w:val="24"/>
        </w:rPr>
        <w:t xml:space="preserve">Available at: </w:t>
      </w:r>
      <w:hyperlink r:id="rId9" w:history="1">
        <w:r w:rsidRPr="00204581">
          <w:rPr>
            <w:rStyle w:val="Hyperlink"/>
            <w:rFonts w:ascii="Arial" w:hAnsi="Arial" w:cs="Arial"/>
            <w:sz w:val="24"/>
            <w:szCs w:val="24"/>
          </w:rPr>
          <w:t>https://www.marriott.com/about/culture-and-values/history.mi</w:t>
        </w:r>
      </w:hyperlink>
    </w:p>
    <w:p w14:paraId="6497FEAF" w14:textId="77777777" w:rsidR="00936222" w:rsidRPr="00204581" w:rsidRDefault="00936222" w:rsidP="00936222">
      <w:pPr>
        <w:spacing w:line="360" w:lineRule="auto"/>
        <w:jc w:val="both"/>
        <w:rPr>
          <w:rFonts w:ascii="Arial" w:hAnsi="Arial" w:cs="Arial"/>
          <w:sz w:val="24"/>
          <w:szCs w:val="24"/>
        </w:rPr>
      </w:pPr>
      <w:r w:rsidRPr="00204581">
        <w:rPr>
          <w:rFonts w:ascii="Arial" w:hAnsi="Arial" w:cs="Arial"/>
          <w:sz w:val="24"/>
          <w:szCs w:val="24"/>
        </w:rPr>
        <w:t xml:space="preserve">Tom Butler-Bowdon (2024) </w:t>
      </w:r>
      <w:r w:rsidRPr="00710F77">
        <w:rPr>
          <w:rFonts w:ascii="Arial" w:hAnsi="Arial" w:cs="Arial"/>
          <w:i/>
          <w:iCs/>
          <w:sz w:val="24"/>
          <w:szCs w:val="24"/>
        </w:rPr>
        <w:t>The Spirit to Serve: Marriott’s Way</w:t>
      </w:r>
    </w:p>
    <w:p w14:paraId="3612604F" w14:textId="77777777" w:rsidR="00936222" w:rsidRPr="00204581" w:rsidRDefault="00936222" w:rsidP="00936222">
      <w:pPr>
        <w:spacing w:line="360" w:lineRule="auto"/>
        <w:jc w:val="both"/>
        <w:rPr>
          <w:rFonts w:ascii="Arial" w:hAnsi="Arial" w:cs="Arial"/>
          <w:sz w:val="24"/>
          <w:szCs w:val="24"/>
        </w:rPr>
      </w:pPr>
      <w:r>
        <w:rPr>
          <w:rFonts w:ascii="Arial" w:hAnsi="Arial" w:cs="Arial"/>
          <w:sz w:val="24"/>
          <w:szCs w:val="24"/>
        </w:rPr>
        <w:t xml:space="preserve">Available at: </w:t>
      </w:r>
      <w:hyperlink r:id="rId10" w:history="1">
        <w:r w:rsidRPr="00204581">
          <w:rPr>
            <w:rStyle w:val="Hyperlink"/>
            <w:rFonts w:ascii="Arial" w:hAnsi="Arial" w:cs="Arial"/>
            <w:sz w:val="24"/>
            <w:szCs w:val="24"/>
          </w:rPr>
          <w:t>https://www.butler-bowdon.com/jw-marriott-jnr---the-spirit-to-serve-marriotts-way.html#:~:text=He%20writes%20that%20Marriott%20is,who%20will%20feel%20the%20effects</w:t>
        </w:r>
      </w:hyperlink>
      <w:r w:rsidRPr="00204581">
        <w:rPr>
          <w:rFonts w:ascii="Arial" w:hAnsi="Arial" w:cs="Arial"/>
          <w:sz w:val="24"/>
          <w:szCs w:val="24"/>
        </w:rPr>
        <w:t>.</w:t>
      </w:r>
    </w:p>
    <w:p w14:paraId="7A057D47" w14:textId="77777777" w:rsidR="00936222" w:rsidRPr="00204581" w:rsidRDefault="00936222" w:rsidP="00936222">
      <w:pPr>
        <w:spacing w:line="360" w:lineRule="auto"/>
        <w:jc w:val="both"/>
        <w:rPr>
          <w:rFonts w:ascii="Arial" w:hAnsi="Arial" w:cs="Arial"/>
          <w:sz w:val="24"/>
          <w:szCs w:val="24"/>
        </w:rPr>
      </w:pPr>
      <w:r w:rsidRPr="00204581">
        <w:rPr>
          <w:rFonts w:ascii="Arial" w:hAnsi="Arial" w:cs="Arial"/>
          <w:sz w:val="24"/>
          <w:szCs w:val="24"/>
        </w:rPr>
        <w:t xml:space="preserve">Accenture (2024) </w:t>
      </w:r>
      <w:r w:rsidRPr="00710F77">
        <w:rPr>
          <w:rFonts w:ascii="Arial" w:hAnsi="Arial" w:cs="Arial"/>
          <w:i/>
          <w:iCs/>
          <w:sz w:val="24"/>
          <w:szCs w:val="24"/>
        </w:rPr>
        <w:t>Creating Five-Star Associate Experiences</w:t>
      </w:r>
    </w:p>
    <w:p w14:paraId="3FA4110B" w14:textId="77777777" w:rsidR="00936222" w:rsidRPr="00204581" w:rsidRDefault="00936222" w:rsidP="00936222">
      <w:pPr>
        <w:spacing w:line="360" w:lineRule="auto"/>
        <w:jc w:val="both"/>
        <w:rPr>
          <w:rFonts w:ascii="Arial" w:hAnsi="Arial" w:cs="Arial"/>
          <w:sz w:val="24"/>
          <w:szCs w:val="24"/>
        </w:rPr>
      </w:pPr>
      <w:r>
        <w:rPr>
          <w:rFonts w:ascii="Arial" w:hAnsi="Arial" w:cs="Arial"/>
          <w:sz w:val="24"/>
          <w:szCs w:val="24"/>
        </w:rPr>
        <w:t xml:space="preserve">Available at: </w:t>
      </w:r>
      <w:hyperlink r:id="rId11" w:history="1">
        <w:r w:rsidRPr="00204581">
          <w:rPr>
            <w:rStyle w:val="Hyperlink"/>
            <w:rFonts w:ascii="Arial" w:hAnsi="Arial" w:cs="Arial"/>
            <w:sz w:val="24"/>
            <w:szCs w:val="24"/>
          </w:rPr>
          <w:t>https://www.accenture.com/us-en/case-studies/travel/hr-transformation</w:t>
        </w:r>
      </w:hyperlink>
    </w:p>
    <w:p w14:paraId="142E9D67" w14:textId="77777777" w:rsidR="00936222" w:rsidRPr="00710F77" w:rsidRDefault="00936222" w:rsidP="00936222">
      <w:pPr>
        <w:spacing w:line="360" w:lineRule="auto"/>
        <w:jc w:val="both"/>
        <w:rPr>
          <w:rFonts w:ascii="Arial" w:hAnsi="Arial" w:cs="Arial"/>
          <w:i/>
          <w:iCs/>
          <w:sz w:val="24"/>
          <w:szCs w:val="24"/>
        </w:rPr>
      </w:pPr>
      <w:r w:rsidRPr="00204581">
        <w:rPr>
          <w:rFonts w:ascii="Arial" w:hAnsi="Arial" w:cs="Arial"/>
          <w:sz w:val="24"/>
          <w:szCs w:val="24"/>
        </w:rPr>
        <w:t xml:space="preserve">Marriott International, Inc. (1996-2024) </w:t>
      </w:r>
      <w:r w:rsidRPr="00710F77">
        <w:rPr>
          <w:rFonts w:ascii="Arial" w:hAnsi="Arial" w:cs="Arial"/>
          <w:i/>
          <w:iCs/>
          <w:sz w:val="24"/>
          <w:szCs w:val="24"/>
        </w:rPr>
        <w:t>Diversity, Equity + Inclusion</w:t>
      </w:r>
    </w:p>
    <w:p w14:paraId="5B593A0E" w14:textId="77777777" w:rsidR="00936222" w:rsidRDefault="00936222" w:rsidP="00936222">
      <w:pPr>
        <w:spacing w:line="360" w:lineRule="auto"/>
        <w:jc w:val="both"/>
        <w:rPr>
          <w:rFonts w:ascii="Arial" w:hAnsi="Arial" w:cs="Arial"/>
          <w:sz w:val="24"/>
          <w:szCs w:val="24"/>
        </w:rPr>
      </w:pPr>
      <w:r>
        <w:rPr>
          <w:rFonts w:ascii="Arial" w:hAnsi="Arial" w:cs="Arial"/>
          <w:sz w:val="24"/>
          <w:szCs w:val="24"/>
        </w:rPr>
        <w:t xml:space="preserve">Available at: </w:t>
      </w:r>
      <w:hyperlink r:id="rId12" w:history="1">
        <w:r w:rsidRPr="00204581">
          <w:rPr>
            <w:rStyle w:val="Hyperlink"/>
            <w:rFonts w:ascii="Arial" w:hAnsi="Arial" w:cs="Arial"/>
            <w:sz w:val="24"/>
            <w:szCs w:val="24"/>
          </w:rPr>
          <w:t>https://www.marriott.com/diversity/diversity-and-inclusion.mi#:~:text=Marriott's%20DEI%20objectives%20include%3A,we%20recognize%20the%20whole%20person</w:t>
        </w:r>
      </w:hyperlink>
      <w:r w:rsidRPr="00204581">
        <w:rPr>
          <w:rFonts w:ascii="Arial" w:hAnsi="Arial" w:cs="Arial"/>
          <w:sz w:val="24"/>
          <w:szCs w:val="24"/>
        </w:rPr>
        <w:t>.</w:t>
      </w:r>
    </w:p>
    <w:p w14:paraId="0915096D" w14:textId="77777777" w:rsidR="00936222" w:rsidRPr="0090675A" w:rsidRDefault="00936222" w:rsidP="00936222">
      <w:pPr>
        <w:spacing w:line="360" w:lineRule="auto"/>
        <w:jc w:val="both"/>
        <w:rPr>
          <w:rFonts w:ascii="Arial" w:hAnsi="Arial" w:cs="Arial"/>
          <w:i/>
          <w:iCs/>
          <w:sz w:val="24"/>
          <w:szCs w:val="24"/>
        </w:rPr>
      </w:pPr>
      <w:r>
        <w:rPr>
          <w:rFonts w:ascii="Arial" w:hAnsi="Arial" w:cs="Arial"/>
          <w:sz w:val="24"/>
          <w:szCs w:val="24"/>
        </w:rPr>
        <w:lastRenderedPageBreak/>
        <w:t xml:space="preserve">Susmitha M (2018) </w:t>
      </w:r>
      <w:r w:rsidRPr="00D30B25">
        <w:rPr>
          <w:rFonts w:ascii="Arial" w:hAnsi="Arial" w:cs="Arial"/>
          <w:i/>
          <w:iCs/>
          <w:sz w:val="24"/>
          <w:szCs w:val="24"/>
        </w:rPr>
        <w:t>Marriott – A heaven on earth for its employees!</w:t>
      </w:r>
    </w:p>
    <w:p w14:paraId="07174204" w14:textId="77777777" w:rsidR="00936222" w:rsidRPr="00204581" w:rsidRDefault="00936222" w:rsidP="00936222">
      <w:pPr>
        <w:spacing w:line="360" w:lineRule="auto"/>
        <w:jc w:val="both"/>
        <w:rPr>
          <w:rFonts w:ascii="Arial" w:hAnsi="Arial" w:cs="Arial"/>
          <w:sz w:val="24"/>
          <w:szCs w:val="24"/>
        </w:rPr>
      </w:pPr>
      <w:r>
        <w:rPr>
          <w:rFonts w:ascii="Arial" w:hAnsi="Arial" w:cs="Arial"/>
          <w:sz w:val="24"/>
          <w:szCs w:val="24"/>
        </w:rPr>
        <w:t xml:space="preserve">Available at: </w:t>
      </w:r>
      <w:hyperlink r:id="rId13" w:history="1">
        <w:r w:rsidRPr="005835BA">
          <w:rPr>
            <w:rStyle w:val="Hyperlink"/>
            <w:rFonts w:ascii="Arial" w:hAnsi="Arial" w:cs="Arial"/>
            <w:sz w:val="24"/>
            <w:szCs w:val="24"/>
          </w:rPr>
          <w:t>https://www.linkedin.com/pulse/marriott-heaven-earth-its-employees-susmitha-m</w:t>
        </w:r>
      </w:hyperlink>
    </w:p>
    <w:p w14:paraId="224C3566" w14:textId="77777777" w:rsidR="00936222" w:rsidRPr="00710F77" w:rsidRDefault="00936222" w:rsidP="00936222">
      <w:pPr>
        <w:spacing w:line="360" w:lineRule="auto"/>
        <w:jc w:val="both"/>
        <w:rPr>
          <w:rFonts w:ascii="Arial" w:hAnsi="Arial" w:cs="Arial"/>
          <w:i/>
          <w:iCs/>
          <w:sz w:val="24"/>
          <w:szCs w:val="24"/>
        </w:rPr>
      </w:pPr>
      <w:r w:rsidRPr="00204581">
        <w:rPr>
          <w:rFonts w:ascii="Arial" w:hAnsi="Arial" w:cs="Arial"/>
          <w:sz w:val="24"/>
          <w:szCs w:val="24"/>
        </w:rPr>
        <w:t xml:space="preserve">Kat Boogaart (2021) </w:t>
      </w:r>
      <w:r w:rsidRPr="00710F77">
        <w:rPr>
          <w:rFonts w:ascii="Arial" w:hAnsi="Arial" w:cs="Arial"/>
          <w:i/>
          <w:iCs/>
          <w:sz w:val="24"/>
          <w:szCs w:val="24"/>
        </w:rPr>
        <w:t>4 Examples of Employee Well-Being in Hospitality</w:t>
      </w:r>
    </w:p>
    <w:p w14:paraId="60A94865" w14:textId="77777777" w:rsidR="00936222" w:rsidRPr="00204581" w:rsidRDefault="00936222" w:rsidP="00936222">
      <w:pPr>
        <w:spacing w:line="360" w:lineRule="auto"/>
        <w:jc w:val="both"/>
        <w:rPr>
          <w:rFonts w:ascii="Arial" w:hAnsi="Arial" w:cs="Arial"/>
          <w:sz w:val="24"/>
          <w:szCs w:val="24"/>
        </w:rPr>
      </w:pPr>
      <w:r>
        <w:rPr>
          <w:rFonts w:ascii="Arial" w:hAnsi="Arial" w:cs="Arial"/>
          <w:sz w:val="24"/>
          <w:szCs w:val="24"/>
        </w:rPr>
        <w:t xml:space="preserve">Available at: </w:t>
      </w:r>
      <w:hyperlink r:id="rId14" w:history="1">
        <w:r w:rsidRPr="00204581">
          <w:rPr>
            <w:rStyle w:val="Hyperlink"/>
            <w:rFonts w:ascii="Arial" w:hAnsi="Arial" w:cs="Arial"/>
            <w:sz w:val="24"/>
            <w:szCs w:val="24"/>
          </w:rPr>
          <w:t>https://employers.hosco.com/blog/4-examples-of-employee-well-being-programs-in-hospitality</w:t>
        </w:r>
      </w:hyperlink>
    </w:p>
    <w:p w14:paraId="594B2953" w14:textId="77777777" w:rsidR="00936222" w:rsidRDefault="00936222" w:rsidP="00936222">
      <w:pPr>
        <w:spacing w:line="360" w:lineRule="auto"/>
        <w:jc w:val="both"/>
        <w:rPr>
          <w:rFonts w:ascii="Arial" w:hAnsi="Arial" w:cs="Arial"/>
          <w:i/>
          <w:iCs/>
          <w:sz w:val="24"/>
          <w:szCs w:val="24"/>
        </w:rPr>
      </w:pPr>
      <w:r w:rsidRPr="00204581">
        <w:rPr>
          <w:rFonts w:ascii="Arial" w:hAnsi="Arial" w:cs="Arial"/>
          <w:sz w:val="24"/>
          <w:szCs w:val="24"/>
        </w:rPr>
        <w:t xml:space="preserve">HR (2023) </w:t>
      </w:r>
      <w:r w:rsidRPr="00710F77">
        <w:rPr>
          <w:rFonts w:ascii="Arial" w:hAnsi="Arial" w:cs="Arial"/>
          <w:i/>
          <w:iCs/>
          <w:sz w:val="24"/>
          <w:szCs w:val="24"/>
        </w:rPr>
        <w:t>HR: Powering Marriott’s Competitive Service Edge</w:t>
      </w:r>
    </w:p>
    <w:p w14:paraId="337D3ECD" w14:textId="77777777" w:rsidR="00936222" w:rsidRDefault="00936222" w:rsidP="00936222">
      <w:pPr>
        <w:spacing w:line="360" w:lineRule="auto"/>
        <w:jc w:val="both"/>
        <w:rPr>
          <w:rFonts w:ascii="Arial" w:hAnsi="Arial" w:cs="Arial"/>
          <w:sz w:val="24"/>
          <w:szCs w:val="24"/>
        </w:rPr>
      </w:pPr>
      <w:r>
        <w:rPr>
          <w:rFonts w:ascii="Arial" w:hAnsi="Arial" w:cs="Arial"/>
          <w:sz w:val="24"/>
          <w:szCs w:val="24"/>
        </w:rPr>
        <w:t xml:space="preserve">Available at: </w:t>
      </w:r>
      <w:hyperlink r:id="rId15" w:history="1">
        <w:r w:rsidRPr="005835BA">
          <w:rPr>
            <w:rStyle w:val="Hyperlink"/>
            <w:rFonts w:ascii="Arial" w:hAnsi="Arial" w:cs="Arial"/>
            <w:sz w:val="24"/>
            <w:szCs w:val="24"/>
          </w:rPr>
          <w:t>https://www.insidehr.com.au/hr-powering-marriotts-competitive-service-edge/</w:t>
        </w:r>
      </w:hyperlink>
    </w:p>
    <w:p w14:paraId="66DF1CA8" w14:textId="77777777" w:rsidR="00936222" w:rsidRPr="0090675A" w:rsidRDefault="00936222" w:rsidP="00936222">
      <w:pPr>
        <w:spacing w:line="360" w:lineRule="auto"/>
        <w:jc w:val="both"/>
        <w:rPr>
          <w:rFonts w:ascii="Arial" w:hAnsi="Arial" w:cs="Arial"/>
          <w:i/>
          <w:iCs/>
          <w:sz w:val="24"/>
          <w:szCs w:val="24"/>
        </w:rPr>
      </w:pPr>
      <w:r>
        <w:rPr>
          <w:rFonts w:ascii="Arial" w:hAnsi="Arial" w:cs="Arial"/>
          <w:sz w:val="24"/>
          <w:szCs w:val="24"/>
        </w:rPr>
        <w:t xml:space="preserve">Senita </w:t>
      </w:r>
      <w:proofErr w:type="spellStart"/>
      <w:r>
        <w:rPr>
          <w:rFonts w:ascii="Arial" w:hAnsi="Arial" w:cs="Arial"/>
          <w:sz w:val="24"/>
          <w:szCs w:val="24"/>
        </w:rPr>
        <w:t>Lonindu</w:t>
      </w:r>
      <w:proofErr w:type="spellEnd"/>
      <w:r>
        <w:rPr>
          <w:rFonts w:ascii="Arial" w:hAnsi="Arial" w:cs="Arial"/>
          <w:sz w:val="24"/>
          <w:szCs w:val="24"/>
        </w:rPr>
        <w:t xml:space="preserve"> (2024) </w:t>
      </w:r>
      <w:r w:rsidRPr="0090675A">
        <w:rPr>
          <w:rFonts w:ascii="Arial" w:hAnsi="Arial" w:cs="Arial"/>
          <w:i/>
          <w:iCs/>
          <w:sz w:val="24"/>
          <w:szCs w:val="24"/>
        </w:rPr>
        <w:t>Transforming Hospitality: Marriott International</w:t>
      </w:r>
    </w:p>
    <w:p w14:paraId="185B3F3C" w14:textId="77777777" w:rsidR="00936222" w:rsidRPr="00204581" w:rsidRDefault="00936222" w:rsidP="00936222">
      <w:pPr>
        <w:spacing w:line="360" w:lineRule="auto"/>
        <w:jc w:val="both"/>
        <w:rPr>
          <w:rFonts w:ascii="Arial" w:hAnsi="Arial" w:cs="Arial"/>
          <w:sz w:val="24"/>
          <w:szCs w:val="24"/>
        </w:rPr>
      </w:pPr>
      <w:r>
        <w:rPr>
          <w:rFonts w:ascii="Arial" w:hAnsi="Arial" w:cs="Arial"/>
          <w:sz w:val="24"/>
          <w:szCs w:val="24"/>
        </w:rPr>
        <w:t xml:space="preserve">Available at: </w:t>
      </w:r>
      <w:hyperlink r:id="rId16" w:history="1">
        <w:r w:rsidRPr="005835BA">
          <w:rPr>
            <w:rStyle w:val="Hyperlink"/>
            <w:rFonts w:ascii="Arial" w:hAnsi="Arial" w:cs="Arial"/>
            <w:sz w:val="24"/>
            <w:szCs w:val="24"/>
          </w:rPr>
          <w:t>https://www.linkedin.com/pulse/transforming-hospitality-marriott-international-senitha-lonindu-c6epe</w:t>
        </w:r>
      </w:hyperlink>
    </w:p>
    <w:p w14:paraId="7F95B157" w14:textId="77777777" w:rsidR="00936222" w:rsidRPr="00710F77" w:rsidRDefault="00936222" w:rsidP="00936222">
      <w:pPr>
        <w:spacing w:line="360" w:lineRule="auto"/>
        <w:jc w:val="both"/>
        <w:rPr>
          <w:rFonts w:ascii="Arial" w:hAnsi="Arial" w:cs="Arial"/>
          <w:i/>
          <w:iCs/>
          <w:sz w:val="24"/>
          <w:szCs w:val="24"/>
        </w:rPr>
      </w:pPr>
      <w:proofErr w:type="spellStart"/>
      <w:r w:rsidRPr="00204581">
        <w:rPr>
          <w:rFonts w:ascii="Arial" w:hAnsi="Arial" w:cs="Arial"/>
          <w:sz w:val="24"/>
          <w:szCs w:val="24"/>
        </w:rPr>
        <w:t>IvyPanda</w:t>
      </w:r>
      <w:proofErr w:type="spellEnd"/>
      <w:r w:rsidRPr="00204581">
        <w:rPr>
          <w:rFonts w:ascii="Arial" w:hAnsi="Arial" w:cs="Arial"/>
          <w:sz w:val="24"/>
          <w:szCs w:val="24"/>
        </w:rPr>
        <w:t xml:space="preserve">® (2024) </w:t>
      </w:r>
      <w:r w:rsidRPr="00710F77">
        <w:rPr>
          <w:rFonts w:ascii="Arial" w:hAnsi="Arial" w:cs="Arial"/>
          <w:i/>
          <w:iCs/>
          <w:sz w:val="24"/>
          <w:szCs w:val="24"/>
        </w:rPr>
        <w:t>Marriott Corporation’s Human Resource Management Research Paper</w:t>
      </w:r>
    </w:p>
    <w:p w14:paraId="2CC160ED" w14:textId="77777777" w:rsidR="00936222" w:rsidRPr="00204581" w:rsidRDefault="00936222" w:rsidP="00936222">
      <w:pPr>
        <w:spacing w:line="360" w:lineRule="auto"/>
        <w:jc w:val="both"/>
        <w:rPr>
          <w:rFonts w:ascii="Arial" w:hAnsi="Arial" w:cs="Arial"/>
          <w:sz w:val="24"/>
          <w:szCs w:val="24"/>
        </w:rPr>
      </w:pPr>
      <w:r>
        <w:rPr>
          <w:rFonts w:ascii="Arial" w:hAnsi="Arial" w:cs="Arial"/>
          <w:sz w:val="24"/>
          <w:szCs w:val="24"/>
        </w:rPr>
        <w:t xml:space="preserve">Available at: </w:t>
      </w:r>
      <w:hyperlink r:id="rId17" w:history="1">
        <w:r w:rsidRPr="00204581">
          <w:rPr>
            <w:rStyle w:val="Hyperlink"/>
            <w:rFonts w:ascii="Arial" w:hAnsi="Arial" w:cs="Arial"/>
            <w:sz w:val="24"/>
            <w:szCs w:val="24"/>
          </w:rPr>
          <w:t>https://ivypanda.com/essays/marriott-corporations-human-resource-management/</w:t>
        </w:r>
      </w:hyperlink>
    </w:p>
    <w:p w14:paraId="11B02391" w14:textId="77777777" w:rsidR="00936222" w:rsidRPr="00710F77" w:rsidRDefault="00936222" w:rsidP="00936222">
      <w:pPr>
        <w:spacing w:line="360" w:lineRule="auto"/>
        <w:jc w:val="both"/>
        <w:rPr>
          <w:rFonts w:ascii="Arial" w:hAnsi="Arial" w:cs="Arial"/>
          <w:i/>
          <w:iCs/>
          <w:sz w:val="24"/>
          <w:szCs w:val="24"/>
        </w:rPr>
      </w:pPr>
      <w:r>
        <w:rPr>
          <w:rFonts w:ascii="Arial" w:hAnsi="Arial" w:cs="Arial"/>
          <w:sz w:val="24"/>
          <w:szCs w:val="24"/>
        </w:rPr>
        <w:t xml:space="preserve">Adam Hayes (2024) </w:t>
      </w:r>
      <w:r w:rsidRPr="00710F77">
        <w:rPr>
          <w:rFonts w:ascii="Arial" w:hAnsi="Arial" w:cs="Arial"/>
          <w:i/>
          <w:iCs/>
          <w:sz w:val="24"/>
          <w:szCs w:val="24"/>
        </w:rPr>
        <w:t>Human Resource Planning(HRP) Meaning, Process and Examples</w:t>
      </w:r>
    </w:p>
    <w:p w14:paraId="2D511F62" w14:textId="77777777" w:rsidR="00936222" w:rsidRDefault="00936222" w:rsidP="00936222">
      <w:pPr>
        <w:spacing w:line="360" w:lineRule="auto"/>
        <w:jc w:val="both"/>
        <w:rPr>
          <w:rFonts w:ascii="Arial" w:hAnsi="Arial" w:cs="Arial"/>
          <w:sz w:val="24"/>
          <w:szCs w:val="24"/>
        </w:rPr>
      </w:pPr>
      <w:r>
        <w:rPr>
          <w:rFonts w:ascii="Arial" w:hAnsi="Arial" w:cs="Arial"/>
          <w:sz w:val="24"/>
          <w:szCs w:val="24"/>
        </w:rPr>
        <w:t xml:space="preserve">Available at: </w:t>
      </w:r>
      <w:hyperlink r:id="rId18" w:history="1">
        <w:r w:rsidRPr="005835BA">
          <w:rPr>
            <w:rStyle w:val="Hyperlink"/>
            <w:rFonts w:ascii="Arial" w:hAnsi="Arial" w:cs="Arial"/>
            <w:sz w:val="24"/>
            <w:szCs w:val="24"/>
          </w:rPr>
          <w:t>https://www.investopedia.com/terms/h/human-resource-planning.asp#:~:text=Human%20resource%20planning%20(HRP)%20is%20a%20strategy%20used%20by%20a,and%20profitability%20for%20a%20company</w:t>
        </w:r>
      </w:hyperlink>
      <w:r w:rsidRPr="00D33678">
        <w:rPr>
          <w:rFonts w:ascii="Arial" w:hAnsi="Arial" w:cs="Arial"/>
          <w:sz w:val="24"/>
          <w:szCs w:val="24"/>
        </w:rPr>
        <w:t>.</w:t>
      </w:r>
    </w:p>
    <w:p w14:paraId="1C2DC4CD" w14:textId="77777777" w:rsidR="00936222" w:rsidRPr="00204581" w:rsidRDefault="00936222" w:rsidP="00936222">
      <w:pPr>
        <w:spacing w:line="360" w:lineRule="auto"/>
        <w:jc w:val="both"/>
        <w:rPr>
          <w:rFonts w:ascii="Arial" w:hAnsi="Arial" w:cs="Arial"/>
          <w:sz w:val="24"/>
          <w:szCs w:val="24"/>
        </w:rPr>
      </w:pPr>
      <w:r w:rsidRPr="00204581">
        <w:rPr>
          <w:rFonts w:ascii="Arial" w:hAnsi="Arial" w:cs="Arial"/>
          <w:sz w:val="24"/>
          <w:szCs w:val="24"/>
        </w:rPr>
        <w:t xml:space="preserve">Marriot International (1996-2024) </w:t>
      </w:r>
      <w:r w:rsidRPr="00710F77">
        <w:rPr>
          <w:rFonts w:ascii="Arial" w:hAnsi="Arial" w:cs="Arial"/>
          <w:i/>
          <w:iCs/>
          <w:sz w:val="24"/>
          <w:szCs w:val="24"/>
        </w:rPr>
        <w:t>Early Career Programs</w:t>
      </w:r>
    </w:p>
    <w:p w14:paraId="22E3A9EA" w14:textId="77777777" w:rsidR="00936222" w:rsidRPr="00204581" w:rsidRDefault="00936222" w:rsidP="00936222">
      <w:pPr>
        <w:spacing w:line="360" w:lineRule="auto"/>
        <w:jc w:val="both"/>
        <w:rPr>
          <w:rFonts w:ascii="Arial" w:hAnsi="Arial" w:cs="Arial"/>
          <w:sz w:val="24"/>
          <w:szCs w:val="24"/>
        </w:rPr>
      </w:pPr>
      <w:r>
        <w:rPr>
          <w:rFonts w:ascii="Arial" w:hAnsi="Arial" w:cs="Arial"/>
          <w:sz w:val="24"/>
          <w:szCs w:val="24"/>
        </w:rPr>
        <w:t xml:space="preserve">Available at: </w:t>
      </w:r>
      <w:hyperlink r:id="rId19" w:history="1">
        <w:r w:rsidRPr="005835BA">
          <w:rPr>
            <w:rStyle w:val="Hyperlink"/>
            <w:rFonts w:ascii="Arial" w:hAnsi="Arial" w:cs="Arial"/>
            <w:sz w:val="24"/>
            <w:szCs w:val="24"/>
          </w:rPr>
          <w:t>https://careers.marriott.com/career-paths/earlycareers/</w:t>
        </w:r>
      </w:hyperlink>
    </w:p>
    <w:p w14:paraId="12FA4DC0" w14:textId="77777777" w:rsidR="00936222" w:rsidRPr="00204581" w:rsidRDefault="00936222" w:rsidP="00936222">
      <w:pPr>
        <w:spacing w:line="360" w:lineRule="auto"/>
        <w:jc w:val="both"/>
        <w:rPr>
          <w:rFonts w:ascii="Arial" w:hAnsi="Arial" w:cs="Arial"/>
          <w:sz w:val="24"/>
          <w:szCs w:val="24"/>
        </w:rPr>
      </w:pPr>
      <w:r w:rsidRPr="00204581">
        <w:rPr>
          <w:rFonts w:ascii="Arial" w:hAnsi="Arial" w:cs="Arial"/>
          <w:sz w:val="24"/>
          <w:szCs w:val="24"/>
        </w:rPr>
        <w:t xml:space="preserve">Serve 360 Report (2021) </w:t>
      </w:r>
      <w:r w:rsidRPr="00710F77">
        <w:rPr>
          <w:rFonts w:ascii="Arial" w:hAnsi="Arial" w:cs="Arial"/>
          <w:i/>
          <w:iCs/>
          <w:sz w:val="24"/>
          <w:szCs w:val="24"/>
        </w:rPr>
        <w:t>2021 Serve 360 Report Environmental, Social, and Governance at Marriot International</w:t>
      </w:r>
    </w:p>
    <w:p w14:paraId="27858D20" w14:textId="77777777" w:rsidR="00936222" w:rsidRDefault="00936222" w:rsidP="00936222">
      <w:pPr>
        <w:spacing w:line="360" w:lineRule="auto"/>
        <w:jc w:val="both"/>
        <w:rPr>
          <w:rFonts w:ascii="Arial" w:hAnsi="Arial" w:cs="Arial"/>
          <w:sz w:val="24"/>
          <w:szCs w:val="24"/>
        </w:rPr>
      </w:pPr>
      <w:r>
        <w:rPr>
          <w:rFonts w:ascii="Arial" w:hAnsi="Arial" w:cs="Arial"/>
          <w:sz w:val="24"/>
          <w:szCs w:val="24"/>
        </w:rPr>
        <w:t xml:space="preserve">Available at: </w:t>
      </w:r>
      <w:hyperlink r:id="rId20" w:history="1">
        <w:r w:rsidRPr="00204581">
          <w:rPr>
            <w:rStyle w:val="Hyperlink"/>
            <w:rFonts w:ascii="Arial" w:hAnsi="Arial" w:cs="Arial"/>
            <w:sz w:val="24"/>
            <w:szCs w:val="24"/>
          </w:rPr>
          <w:t>https://serve360.marriott.com/wp-content/uploads/2021/09/2021_Serve_360_Report.pdf</w:t>
        </w:r>
      </w:hyperlink>
    </w:p>
    <w:p w14:paraId="4983DE50" w14:textId="77777777" w:rsidR="00936222" w:rsidRDefault="00936222" w:rsidP="00936222">
      <w:pPr>
        <w:spacing w:line="360" w:lineRule="auto"/>
        <w:jc w:val="both"/>
        <w:rPr>
          <w:rFonts w:ascii="Arial" w:hAnsi="Arial" w:cs="Arial"/>
          <w:sz w:val="24"/>
          <w:szCs w:val="24"/>
        </w:rPr>
      </w:pPr>
      <w:r w:rsidRPr="00204581">
        <w:rPr>
          <w:rFonts w:ascii="Arial" w:hAnsi="Arial" w:cs="Arial"/>
          <w:sz w:val="24"/>
          <w:szCs w:val="24"/>
        </w:rPr>
        <w:lastRenderedPageBreak/>
        <w:t>Marriott International, Inc. (1996-2024)</w:t>
      </w:r>
      <w:r>
        <w:rPr>
          <w:rFonts w:ascii="Arial" w:hAnsi="Arial" w:cs="Arial"/>
          <w:sz w:val="24"/>
          <w:szCs w:val="24"/>
        </w:rPr>
        <w:t xml:space="preserve"> </w:t>
      </w:r>
      <w:r w:rsidRPr="00710F77">
        <w:rPr>
          <w:rFonts w:ascii="Arial" w:hAnsi="Arial" w:cs="Arial"/>
          <w:i/>
          <w:iCs/>
          <w:sz w:val="24"/>
          <w:szCs w:val="24"/>
        </w:rPr>
        <w:t>Marriott International Launches New People Brand “Be” to Grow and Empower Global Workforce</w:t>
      </w:r>
    </w:p>
    <w:p w14:paraId="62F48D29" w14:textId="77777777" w:rsidR="00936222" w:rsidRDefault="00936222" w:rsidP="00936222">
      <w:pPr>
        <w:spacing w:line="360" w:lineRule="auto"/>
        <w:jc w:val="both"/>
        <w:rPr>
          <w:rFonts w:ascii="Arial" w:hAnsi="Arial" w:cs="Arial"/>
          <w:sz w:val="24"/>
          <w:szCs w:val="24"/>
        </w:rPr>
      </w:pPr>
      <w:r>
        <w:rPr>
          <w:rFonts w:ascii="Arial" w:hAnsi="Arial" w:cs="Arial"/>
          <w:sz w:val="24"/>
          <w:szCs w:val="24"/>
        </w:rPr>
        <w:t xml:space="preserve">Available at: </w:t>
      </w:r>
      <w:hyperlink r:id="rId21" w:history="1">
        <w:r w:rsidRPr="005835BA">
          <w:rPr>
            <w:rStyle w:val="Hyperlink"/>
            <w:rFonts w:ascii="Arial" w:hAnsi="Arial" w:cs="Arial"/>
            <w:sz w:val="24"/>
            <w:szCs w:val="24"/>
          </w:rPr>
          <w:t>https://news.marriott.com/news/2023/04/04/marriott-international-launches-new-people-brand-be-to-grow-and-empower-global-workforce</w:t>
        </w:r>
      </w:hyperlink>
    </w:p>
    <w:p w14:paraId="5AD83F86" w14:textId="77777777" w:rsidR="00936222" w:rsidRPr="00710F77" w:rsidRDefault="00936222" w:rsidP="00936222">
      <w:pPr>
        <w:spacing w:line="360" w:lineRule="auto"/>
        <w:jc w:val="both"/>
        <w:rPr>
          <w:rFonts w:ascii="Arial" w:hAnsi="Arial" w:cs="Arial"/>
          <w:i/>
          <w:iCs/>
          <w:sz w:val="24"/>
          <w:szCs w:val="24"/>
        </w:rPr>
      </w:pPr>
      <w:r>
        <w:rPr>
          <w:rFonts w:ascii="Arial" w:hAnsi="Arial" w:cs="Arial"/>
          <w:sz w:val="24"/>
          <w:szCs w:val="24"/>
        </w:rPr>
        <w:t xml:space="preserve">Alex </w:t>
      </w:r>
      <w:proofErr w:type="spellStart"/>
      <w:r>
        <w:rPr>
          <w:rFonts w:ascii="Arial" w:hAnsi="Arial" w:cs="Arial"/>
          <w:sz w:val="24"/>
          <w:szCs w:val="24"/>
        </w:rPr>
        <w:t>Samuely</w:t>
      </w:r>
      <w:proofErr w:type="spellEnd"/>
      <w:r>
        <w:rPr>
          <w:rFonts w:ascii="Arial" w:hAnsi="Arial" w:cs="Arial"/>
          <w:sz w:val="24"/>
          <w:szCs w:val="24"/>
        </w:rPr>
        <w:t xml:space="preserve"> (</w:t>
      </w:r>
      <w:proofErr w:type="spellStart"/>
      <w:r>
        <w:rPr>
          <w:rFonts w:ascii="Arial" w:hAnsi="Arial" w:cs="Arial"/>
          <w:sz w:val="24"/>
          <w:szCs w:val="24"/>
        </w:rPr>
        <w:t>nd</w:t>
      </w:r>
      <w:proofErr w:type="spellEnd"/>
      <w:r>
        <w:rPr>
          <w:rFonts w:ascii="Arial" w:hAnsi="Arial" w:cs="Arial"/>
          <w:sz w:val="24"/>
          <w:szCs w:val="24"/>
        </w:rPr>
        <w:t xml:space="preserve">) </w:t>
      </w:r>
      <w:r w:rsidRPr="00710F77">
        <w:rPr>
          <w:rFonts w:ascii="Arial" w:hAnsi="Arial" w:cs="Arial"/>
          <w:i/>
          <w:iCs/>
          <w:sz w:val="24"/>
          <w:szCs w:val="24"/>
        </w:rPr>
        <w:t>Marriot engages job seekers with #PictureYourselfHere social campaign</w:t>
      </w:r>
    </w:p>
    <w:p w14:paraId="3509EB85" w14:textId="77777777" w:rsidR="00936222" w:rsidRDefault="00936222" w:rsidP="00936222">
      <w:pPr>
        <w:spacing w:line="360" w:lineRule="auto"/>
        <w:jc w:val="both"/>
        <w:rPr>
          <w:rFonts w:ascii="Arial" w:hAnsi="Arial" w:cs="Arial"/>
          <w:sz w:val="24"/>
          <w:szCs w:val="24"/>
        </w:rPr>
      </w:pPr>
      <w:r>
        <w:rPr>
          <w:rFonts w:ascii="Arial" w:hAnsi="Arial" w:cs="Arial"/>
          <w:sz w:val="24"/>
          <w:szCs w:val="24"/>
        </w:rPr>
        <w:t xml:space="preserve">Available at: </w:t>
      </w:r>
      <w:hyperlink r:id="rId22" w:history="1">
        <w:r w:rsidRPr="005835BA">
          <w:rPr>
            <w:rStyle w:val="Hyperlink"/>
            <w:rFonts w:ascii="Arial" w:hAnsi="Arial" w:cs="Arial"/>
            <w:sz w:val="24"/>
            <w:szCs w:val="24"/>
          </w:rPr>
          <w:t>https://www.marketingdive.com/ex/mobilemarketer/cms/news/social-networks/18994.html</w:t>
        </w:r>
      </w:hyperlink>
    </w:p>
    <w:p w14:paraId="589D201C" w14:textId="77777777" w:rsidR="00936222" w:rsidRPr="00710F77" w:rsidRDefault="00936222" w:rsidP="00936222">
      <w:pPr>
        <w:spacing w:line="360" w:lineRule="auto"/>
        <w:jc w:val="both"/>
        <w:rPr>
          <w:rFonts w:ascii="Arial" w:hAnsi="Arial" w:cs="Arial"/>
          <w:i/>
          <w:iCs/>
          <w:sz w:val="24"/>
          <w:szCs w:val="24"/>
        </w:rPr>
      </w:pPr>
      <w:r w:rsidRPr="00204581">
        <w:rPr>
          <w:rFonts w:ascii="Arial" w:hAnsi="Arial" w:cs="Arial"/>
          <w:sz w:val="24"/>
          <w:szCs w:val="24"/>
        </w:rPr>
        <w:t>Marriot International (1996-2024)</w:t>
      </w:r>
      <w:r>
        <w:rPr>
          <w:rFonts w:ascii="Arial" w:hAnsi="Arial" w:cs="Arial"/>
          <w:sz w:val="24"/>
          <w:szCs w:val="24"/>
        </w:rPr>
        <w:t xml:space="preserve"> </w:t>
      </w:r>
      <w:r w:rsidRPr="00710F77">
        <w:rPr>
          <w:rFonts w:ascii="Arial" w:hAnsi="Arial" w:cs="Arial"/>
          <w:i/>
          <w:iCs/>
          <w:sz w:val="24"/>
          <w:szCs w:val="24"/>
        </w:rPr>
        <w:t>Core Values and Heritage</w:t>
      </w:r>
    </w:p>
    <w:p w14:paraId="1EE5C75D" w14:textId="77777777" w:rsidR="00936222" w:rsidRDefault="00936222" w:rsidP="00936222">
      <w:pPr>
        <w:spacing w:line="360" w:lineRule="auto"/>
        <w:jc w:val="both"/>
        <w:rPr>
          <w:rFonts w:ascii="Arial" w:hAnsi="Arial" w:cs="Arial"/>
          <w:sz w:val="24"/>
          <w:szCs w:val="24"/>
        </w:rPr>
      </w:pPr>
      <w:r>
        <w:rPr>
          <w:rFonts w:ascii="Arial" w:hAnsi="Arial" w:cs="Arial"/>
          <w:sz w:val="24"/>
          <w:szCs w:val="24"/>
        </w:rPr>
        <w:t xml:space="preserve">Available at: </w:t>
      </w:r>
      <w:hyperlink r:id="rId23" w:history="1">
        <w:r w:rsidRPr="005835BA">
          <w:rPr>
            <w:rStyle w:val="Hyperlink"/>
            <w:rFonts w:ascii="Arial" w:hAnsi="Arial" w:cs="Arial"/>
            <w:sz w:val="24"/>
            <w:szCs w:val="24"/>
          </w:rPr>
          <w:t>https://www.marriott.com/culture-and-values/core-values.mi</w:t>
        </w:r>
      </w:hyperlink>
    </w:p>
    <w:p w14:paraId="701DF18E" w14:textId="77777777" w:rsidR="00936222" w:rsidRDefault="00936222" w:rsidP="00936222">
      <w:pPr>
        <w:spacing w:line="360" w:lineRule="auto"/>
        <w:jc w:val="both"/>
        <w:rPr>
          <w:rFonts w:ascii="Arial" w:hAnsi="Arial" w:cs="Arial"/>
          <w:sz w:val="24"/>
          <w:szCs w:val="24"/>
        </w:rPr>
      </w:pPr>
      <w:proofErr w:type="spellStart"/>
      <w:r>
        <w:rPr>
          <w:rFonts w:ascii="Arial" w:hAnsi="Arial" w:cs="Arial"/>
          <w:sz w:val="24"/>
          <w:szCs w:val="24"/>
        </w:rPr>
        <w:t>QuestionPro</w:t>
      </w:r>
      <w:proofErr w:type="spellEnd"/>
      <w:r>
        <w:rPr>
          <w:rFonts w:ascii="Arial" w:hAnsi="Arial" w:cs="Arial"/>
          <w:sz w:val="24"/>
          <w:szCs w:val="24"/>
        </w:rPr>
        <w:t xml:space="preserve"> (2024) </w:t>
      </w:r>
      <w:r w:rsidRPr="00710F77">
        <w:rPr>
          <w:rFonts w:ascii="Arial" w:hAnsi="Arial" w:cs="Arial"/>
          <w:i/>
          <w:iCs/>
          <w:sz w:val="24"/>
          <w:szCs w:val="24"/>
        </w:rPr>
        <w:t>The Marriott Customer Experience Strategy: Analysis and Review</w:t>
      </w:r>
    </w:p>
    <w:p w14:paraId="47C8CC52" w14:textId="77777777" w:rsidR="00936222" w:rsidRDefault="00936222" w:rsidP="00936222">
      <w:pPr>
        <w:spacing w:line="360" w:lineRule="auto"/>
        <w:jc w:val="both"/>
        <w:rPr>
          <w:rFonts w:ascii="Arial" w:hAnsi="Arial" w:cs="Arial"/>
          <w:sz w:val="24"/>
          <w:szCs w:val="24"/>
        </w:rPr>
      </w:pPr>
      <w:r>
        <w:rPr>
          <w:rFonts w:ascii="Arial" w:hAnsi="Arial" w:cs="Arial"/>
          <w:sz w:val="24"/>
          <w:szCs w:val="24"/>
        </w:rPr>
        <w:t xml:space="preserve">Available at: </w:t>
      </w:r>
      <w:hyperlink r:id="rId24" w:history="1">
        <w:r w:rsidRPr="005835BA">
          <w:rPr>
            <w:rStyle w:val="Hyperlink"/>
            <w:rFonts w:ascii="Arial" w:hAnsi="Arial" w:cs="Arial"/>
            <w:sz w:val="24"/>
            <w:szCs w:val="24"/>
          </w:rPr>
          <w:t>https://www.questionpro.com/blog/marriott-customer-experience/#:~:text=Through%20meticulous%20customer%20experience%20strategies,revenue%2C%20and%20mitigates%20potential%20costs</w:t>
        </w:r>
      </w:hyperlink>
      <w:r w:rsidRPr="0043054B">
        <w:rPr>
          <w:rFonts w:ascii="Arial" w:hAnsi="Arial" w:cs="Arial"/>
          <w:sz w:val="24"/>
          <w:szCs w:val="24"/>
        </w:rPr>
        <w:t>.</w:t>
      </w:r>
    </w:p>
    <w:p w14:paraId="7D5349D1" w14:textId="77777777" w:rsidR="00936222" w:rsidRDefault="00936222" w:rsidP="00936222">
      <w:pPr>
        <w:spacing w:line="360" w:lineRule="auto"/>
        <w:jc w:val="both"/>
        <w:rPr>
          <w:rFonts w:ascii="Arial" w:hAnsi="Arial" w:cs="Arial"/>
          <w:sz w:val="24"/>
          <w:szCs w:val="24"/>
        </w:rPr>
      </w:pPr>
      <w:r w:rsidRPr="00204581">
        <w:rPr>
          <w:rFonts w:ascii="Arial" w:hAnsi="Arial" w:cs="Arial"/>
          <w:sz w:val="24"/>
          <w:szCs w:val="24"/>
        </w:rPr>
        <w:t>Marriot International (1996-2024)</w:t>
      </w:r>
      <w:r>
        <w:rPr>
          <w:rFonts w:ascii="Arial" w:hAnsi="Arial" w:cs="Arial"/>
          <w:sz w:val="24"/>
          <w:szCs w:val="24"/>
        </w:rPr>
        <w:t xml:space="preserve"> </w:t>
      </w:r>
      <w:r w:rsidRPr="00710F77">
        <w:rPr>
          <w:rFonts w:ascii="Arial" w:hAnsi="Arial" w:cs="Arial"/>
          <w:i/>
          <w:iCs/>
          <w:sz w:val="24"/>
          <w:szCs w:val="24"/>
        </w:rPr>
        <w:t>Creating an Inclusive Environment</w:t>
      </w:r>
    </w:p>
    <w:p w14:paraId="7F43C391" w14:textId="77777777" w:rsidR="00936222" w:rsidRDefault="00936222" w:rsidP="00936222">
      <w:pPr>
        <w:spacing w:line="360" w:lineRule="auto"/>
        <w:jc w:val="both"/>
        <w:rPr>
          <w:rFonts w:ascii="Arial" w:hAnsi="Arial" w:cs="Arial"/>
          <w:sz w:val="24"/>
          <w:szCs w:val="24"/>
        </w:rPr>
      </w:pPr>
      <w:r>
        <w:rPr>
          <w:rFonts w:ascii="Arial" w:hAnsi="Arial" w:cs="Arial"/>
          <w:sz w:val="24"/>
          <w:szCs w:val="24"/>
        </w:rPr>
        <w:t xml:space="preserve">Available at: </w:t>
      </w:r>
      <w:hyperlink r:id="rId25" w:history="1">
        <w:r w:rsidRPr="005835BA">
          <w:rPr>
            <w:rStyle w:val="Hyperlink"/>
            <w:rFonts w:ascii="Arial" w:hAnsi="Arial" w:cs="Arial"/>
            <w:sz w:val="24"/>
            <w:szCs w:val="24"/>
          </w:rPr>
          <w:t>https://www.marriott.com/diversity/corporate-diversity.mi</w:t>
        </w:r>
      </w:hyperlink>
    </w:p>
    <w:p w14:paraId="65B2A090" w14:textId="77777777" w:rsidR="00936222" w:rsidRPr="00D30B25" w:rsidRDefault="00936222" w:rsidP="00936222">
      <w:pPr>
        <w:spacing w:line="360" w:lineRule="auto"/>
        <w:jc w:val="both"/>
        <w:rPr>
          <w:rFonts w:ascii="Arial" w:hAnsi="Arial" w:cs="Arial"/>
          <w:sz w:val="24"/>
          <w:szCs w:val="24"/>
        </w:rPr>
      </w:pPr>
    </w:p>
    <w:p w14:paraId="10C69D24" w14:textId="77777777" w:rsidR="00936222" w:rsidRDefault="00936222" w:rsidP="00936222">
      <w:pPr>
        <w:spacing w:line="360" w:lineRule="auto"/>
        <w:jc w:val="both"/>
        <w:rPr>
          <w:rFonts w:ascii="Arial" w:hAnsi="Arial" w:cs="Arial"/>
          <w:sz w:val="24"/>
          <w:szCs w:val="24"/>
        </w:rPr>
      </w:pPr>
    </w:p>
    <w:p w14:paraId="2E8725FA" w14:textId="77777777" w:rsidR="00936222" w:rsidRDefault="00936222" w:rsidP="00936222">
      <w:pPr>
        <w:spacing w:line="360" w:lineRule="auto"/>
        <w:jc w:val="both"/>
        <w:rPr>
          <w:rFonts w:ascii="Arial" w:hAnsi="Arial" w:cs="Arial"/>
          <w:sz w:val="24"/>
          <w:szCs w:val="24"/>
        </w:rPr>
      </w:pPr>
    </w:p>
    <w:p w14:paraId="11C8AEA1" w14:textId="77777777" w:rsidR="00936222" w:rsidRDefault="00936222" w:rsidP="00936222">
      <w:pPr>
        <w:spacing w:line="360" w:lineRule="auto"/>
        <w:jc w:val="both"/>
        <w:rPr>
          <w:rFonts w:ascii="Arial" w:hAnsi="Arial" w:cs="Arial"/>
          <w:sz w:val="24"/>
          <w:szCs w:val="24"/>
        </w:rPr>
      </w:pPr>
    </w:p>
    <w:p w14:paraId="5AE022EA" w14:textId="77777777" w:rsidR="00936222" w:rsidRDefault="00936222" w:rsidP="00936222">
      <w:pPr>
        <w:spacing w:line="360" w:lineRule="auto"/>
        <w:jc w:val="both"/>
        <w:rPr>
          <w:rFonts w:ascii="Arial" w:hAnsi="Arial" w:cs="Arial"/>
          <w:sz w:val="24"/>
          <w:szCs w:val="24"/>
        </w:rPr>
      </w:pPr>
    </w:p>
    <w:p w14:paraId="63A84F56" w14:textId="77777777" w:rsidR="00936222" w:rsidRDefault="00936222" w:rsidP="00936222">
      <w:pPr>
        <w:spacing w:line="360" w:lineRule="auto"/>
        <w:jc w:val="both"/>
        <w:rPr>
          <w:rFonts w:ascii="Arial" w:hAnsi="Arial" w:cs="Arial"/>
          <w:sz w:val="24"/>
          <w:szCs w:val="24"/>
        </w:rPr>
      </w:pPr>
    </w:p>
    <w:p w14:paraId="4AF87866" w14:textId="77777777" w:rsidR="00936222" w:rsidRPr="00204581" w:rsidRDefault="00936222" w:rsidP="00936222">
      <w:pPr>
        <w:spacing w:line="360" w:lineRule="auto"/>
        <w:jc w:val="both"/>
        <w:rPr>
          <w:rFonts w:ascii="Arial" w:hAnsi="Arial" w:cs="Arial"/>
          <w:sz w:val="24"/>
          <w:szCs w:val="24"/>
        </w:rPr>
      </w:pPr>
    </w:p>
    <w:p w14:paraId="392FB8F2" w14:textId="77777777" w:rsidR="00936222" w:rsidRPr="00204581" w:rsidRDefault="00936222" w:rsidP="00936222">
      <w:pPr>
        <w:spacing w:line="360" w:lineRule="auto"/>
        <w:jc w:val="both"/>
        <w:rPr>
          <w:rFonts w:ascii="Arial" w:hAnsi="Arial" w:cs="Arial"/>
          <w:sz w:val="24"/>
          <w:szCs w:val="24"/>
        </w:rPr>
      </w:pPr>
    </w:p>
    <w:p w14:paraId="2E73C568" w14:textId="77777777" w:rsidR="002E3944" w:rsidRDefault="002E3944">
      <w:pPr>
        <w:spacing w:line="360" w:lineRule="auto"/>
        <w:jc w:val="both"/>
        <w:rPr>
          <w:rFonts w:ascii="Arial" w:hAnsi="Arial" w:cs="Arial"/>
          <w:sz w:val="24"/>
          <w:szCs w:val="24"/>
        </w:rPr>
      </w:pPr>
    </w:p>
    <w:p w14:paraId="062EEA34" w14:textId="77777777" w:rsidR="009E6D3E" w:rsidRDefault="009E6D3E"/>
    <w:sectPr w:rsidR="009E6D3E">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2EEA2D" w14:textId="77777777" w:rsidR="00BD030D" w:rsidRDefault="00BD030D">
      <w:pPr>
        <w:spacing w:after="0" w:line="240" w:lineRule="auto"/>
      </w:pPr>
      <w:r>
        <w:separator/>
      </w:r>
    </w:p>
  </w:endnote>
  <w:endnote w:type="continuationSeparator" w:id="0">
    <w:p w14:paraId="062EEA2F" w14:textId="77777777" w:rsidR="00BD030D" w:rsidRDefault="00BD03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2EEA29" w14:textId="77777777" w:rsidR="00BD030D" w:rsidRDefault="00BD030D">
      <w:pPr>
        <w:spacing w:after="0" w:line="240" w:lineRule="auto"/>
      </w:pPr>
      <w:r>
        <w:rPr>
          <w:color w:val="000000"/>
        </w:rPr>
        <w:separator/>
      </w:r>
    </w:p>
  </w:footnote>
  <w:footnote w:type="continuationSeparator" w:id="0">
    <w:p w14:paraId="062EEA2B" w14:textId="77777777" w:rsidR="00BD030D" w:rsidRDefault="00BD030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9E6D3E"/>
    <w:rsid w:val="00007AF9"/>
    <w:rsid w:val="000102C9"/>
    <w:rsid w:val="000A2A94"/>
    <w:rsid w:val="000A2BB0"/>
    <w:rsid w:val="000E7890"/>
    <w:rsid w:val="00114E82"/>
    <w:rsid w:val="0013144F"/>
    <w:rsid w:val="001A3BD5"/>
    <w:rsid w:val="002264F9"/>
    <w:rsid w:val="00275664"/>
    <w:rsid w:val="00290CCF"/>
    <w:rsid w:val="002E3944"/>
    <w:rsid w:val="002E4AF0"/>
    <w:rsid w:val="00311E41"/>
    <w:rsid w:val="00346BDD"/>
    <w:rsid w:val="00356B1E"/>
    <w:rsid w:val="003C2437"/>
    <w:rsid w:val="004D20DE"/>
    <w:rsid w:val="00594A4B"/>
    <w:rsid w:val="00604AC2"/>
    <w:rsid w:val="00647284"/>
    <w:rsid w:val="006B1F04"/>
    <w:rsid w:val="00711F71"/>
    <w:rsid w:val="007746E4"/>
    <w:rsid w:val="007B7EB1"/>
    <w:rsid w:val="007F64A8"/>
    <w:rsid w:val="008673D1"/>
    <w:rsid w:val="00890A21"/>
    <w:rsid w:val="00890C0B"/>
    <w:rsid w:val="008A0675"/>
    <w:rsid w:val="008B3892"/>
    <w:rsid w:val="008B4E01"/>
    <w:rsid w:val="008F46D8"/>
    <w:rsid w:val="0091220D"/>
    <w:rsid w:val="00936222"/>
    <w:rsid w:val="00964A5B"/>
    <w:rsid w:val="009A5E26"/>
    <w:rsid w:val="009C6D10"/>
    <w:rsid w:val="009E6D3E"/>
    <w:rsid w:val="00A0649C"/>
    <w:rsid w:val="00A238C9"/>
    <w:rsid w:val="00AB430F"/>
    <w:rsid w:val="00B05AC2"/>
    <w:rsid w:val="00B06A5A"/>
    <w:rsid w:val="00B155CA"/>
    <w:rsid w:val="00B73652"/>
    <w:rsid w:val="00BB0C7C"/>
    <w:rsid w:val="00BD030D"/>
    <w:rsid w:val="00C37CB6"/>
    <w:rsid w:val="00CE16F3"/>
    <w:rsid w:val="00D725FB"/>
    <w:rsid w:val="00DA3FC9"/>
    <w:rsid w:val="00DB4EBB"/>
    <w:rsid w:val="00E27A79"/>
    <w:rsid w:val="00E835C9"/>
    <w:rsid w:val="00EC617B"/>
    <w:rsid w:val="00F422E6"/>
    <w:rsid w:val="00F854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2EEA29"/>
  <w15:docId w15:val="{59FB354C-5817-4F0F-BBC3-E9ED725D5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Aptos" w:hAnsi="Aptos" w:cs="Times New Roman"/>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kern w:val="3"/>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NormalWeb">
    <w:name w:val="Normal (Web)"/>
    <w:basedOn w:val="Normal"/>
    <w:pPr>
      <w:spacing w:before="100" w:after="100" w:line="240" w:lineRule="auto"/>
    </w:pPr>
    <w:rPr>
      <w:rFonts w:ascii="Times New Roman" w:eastAsia="Times New Roman" w:hAnsi="Times New Roman"/>
      <w:sz w:val="24"/>
      <w:szCs w:val="24"/>
      <w:lang w:eastAsia="en-GB"/>
    </w:rPr>
  </w:style>
  <w:style w:type="character" w:styleId="Hyperlink">
    <w:name w:val="Hyperlink"/>
    <w:basedOn w:val="DefaultParagraphFont"/>
    <w:uiPriority w:val="99"/>
    <w:unhideWhenUsed/>
    <w:rsid w:val="00936222"/>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www.linkedin.com/pulse/revolutionizing-hr-strategy-aligning-people-power-dominic-shaughnessy-mso5e" TargetMode="External"/><Relationship Id="rId13" Type="http://schemas.openxmlformats.org/officeDocument/2006/relationships/hyperlink" Target="https://www.linkedin.com/pulse/marriott-heaven-earth-its-employees-susmitha-m" TargetMode="External"/><Relationship Id="rId18" Type="http://schemas.openxmlformats.org/officeDocument/2006/relationships/hyperlink" Target="https://www.investopedia.com/terms/h/human-resource-planning.asp#:~:text=Human%20resource%20planning%20(HRP)%20is%20a%20strategy%20used%20by%20a,and%20profitability%20for%20a%20company"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s://news.marriott.com/news/2023/04/04/marriott-international-launches-new-people-brand-be-to-grow-and-empower-global-workforce" TargetMode="External"/><Relationship Id="rId7" Type="http://schemas.openxmlformats.org/officeDocument/2006/relationships/hyperlink" Target="https://www.locusassignments.com/solution/unit-18-human-resources-management-marriott-hotel" TargetMode="External"/><Relationship Id="rId12" Type="http://schemas.openxmlformats.org/officeDocument/2006/relationships/hyperlink" Target="https://www.marriott.com/diversity/diversity-and-inclusion.mi#:~:text=Marriott's%20DEI%20objectives%20include%3A,we%20recognize%20the%20whole%20person" TargetMode="External"/><Relationship Id="rId17" Type="http://schemas.openxmlformats.org/officeDocument/2006/relationships/hyperlink" Target="https://ivypanda.com/essays/marriott-corporations-human-resource-management/" TargetMode="External"/><Relationship Id="rId25" Type="http://schemas.openxmlformats.org/officeDocument/2006/relationships/hyperlink" Target="https://www.marriott.com/diversity/corporate-diversity.mi" TargetMode="External"/><Relationship Id="rId2" Type="http://schemas.openxmlformats.org/officeDocument/2006/relationships/settings" Target="settings.xml"/><Relationship Id="rId16" Type="http://schemas.openxmlformats.org/officeDocument/2006/relationships/hyperlink" Target="https://www.linkedin.com/pulse/transforming-hospitality-marriott-international-senitha-lonindu-c6epe" TargetMode="External"/><Relationship Id="rId20" Type="http://schemas.openxmlformats.org/officeDocument/2006/relationships/hyperlink" Target="https://serve360.marriott.com/wp-content/uploads/2021/09/2021_Serve_360_Report.pdf" TargetMode="External"/><Relationship Id="rId1" Type="http://schemas.openxmlformats.org/officeDocument/2006/relationships/styles" Target="styles.xml"/><Relationship Id="rId6" Type="http://schemas.openxmlformats.org/officeDocument/2006/relationships/hyperlink" Target="https://www.linkedin.com/pulse/role-human-resources-hospitality-industry-jaynard-carter" TargetMode="External"/><Relationship Id="rId11" Type="http://schemas.openxmlformats.org/officeDocument/2006/relationships/hyperlink" Target="https://www.accenture.com/us-en/case-studies/travel/hr-transformation" TargetMode="External"/><Relationship Id="rId24" Type="http://schemas.openxmlformats.org/officeDocument/2006/relationships/hyperlink" Target="https://www.questionpro.com/blog/marriott-customer-experience/#:~:text=Through%20meticulous%20customer%20experience%20strategies,revenue%2C%20and%20mitigates%20potential%20costs" TargetMode="External"/><Relationship Id="rId5" Type="http://schemas.openxmlformats.org/officeDocument/2006/relationships/endnotes" Target="endnotes.xml"/><Relationship Id="rId15" Type="http://schemas.openxmlformats.org/officeDocument/2006/relationships/hyperlink" Target="https://www.insidehr.com.au/hr-powering-marriotts-competitive-service-edge/" TargetMode="External"/><Relationship Id="rId23" Type="http://schemas.openxmlformats.org/officeDocument/2006/relationships/hyperlink" Target="https://www.marriott.com/culture-and-values/core-values.mi" TargetMode="External"/><Relationship Id="rId10" Type="http://schemas.openxmlformats.org/officeDocument/2006/relationships/hyperlink" Target="https://www.butler-bowdon.com/jw-marriott-jnr---the-spirit-to-serve-marriotts-way.html#:~:text=He%20writes%20that%20Marriott%20is,who%20will%20feel%20the%20effects" TargetMode="External"/><Relationship Id="rId19" Type="http://schemas.openxmlformats.org/officeDocument/2006/relationships/hyperlink" Target="https://careers.marriott.com/career-paths/earlycareers/" TargetMode="External"/><Relationship Id="rId4" Type="http://schemas.openxmlformats.org/officeDocument/2006/relationships/footnotes" Target="footnotes.xml"/><Relationship Id="rId9" Type="http://schemas.openxmlformats.org/officeDocument/2006/relationships/hyperlink" Target="https://www.marriott.com/about/culture-and-values/history.mi" TargetMode="External"/><Relationship Id="rId14" Type="http://schemas.openxmlformats.org/officeDocument/2006/relationships/hyperlink" Target="https://employers.hosco.com/blog/4-examples-of-employee-well-being-programs-in-hospitality" TargetMode="External"/><Relationship Id="rId22" Type="http://schemas.openxmlformats.org/officeDocument/2006/relationships/hyperlink" Target="https://www.marketingdive.com/ex/mobilemarketer/cms/news/social-networks/18994.html" TargetMode="Externa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2395</Words>
  <Characters>17276</Characters>
  <Application>Microsoft Office Word</Application>
  <DocSecurity>0</DocSecurity>
  <Lines>319</Lines>
  <Paragraphs>72</Paragraphs>
  <ScaleCrop>false</ScaleCrop>
  <Company/>
  <LinksUpToDate>false</LinksUpToDate>
  <CharactersWithSpaces>19599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Connie Gagua</dc:creator>
  <dc:description/>
  <cp:lastModifiedBy>Connie Gagua</cp:lastModifiedBy>
  <cp:revision>2</cp:revision>
  <dcterms:created xsi:type="dcterms:W3CDTF">2024-05-13T23:05:00Z</dcterms:created>
  <dcterms:modified xsi:type="dcterms:W3CDTF">2024-05-13T23:05:00Z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6c9e658f-ecf0-489e-a366-4d7bbf610f72</vt:lpwstr>
  </property>
</Properties>
</file>