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0AAAB" w14:textId="77777777" w:rsidR="00263425" w:rsidRPr="00D26670" w:rsidRDefault="00263425" w:rsidP="00263425">
      <w:pPr>
        <w:rPr>
          <w:rFonts w:ascii="Times New Roman" w:hAnsi="Times New Roman"/>
          <w:sz w:val="24"/>
        </w:rPr>
      </w:pPr>
      <w:r w:rsidRPr="00EE209E">
        <w:rPr>
          <w:rFonts w:asciiTheme="majorHAnsi" w:eastAsiaTheme="majorEastAsia" w:hAnsiTheme="majorHAnsi" w:cstheme="majorBidi"/>
          <w:b/>
          <w:bCs/>
          <w:noProof/>
          <w:spacing w:val="-10"/>
          <w:kern w:val="28"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7AE4AC5B" wp14:editId="31B52901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3714750" cy="1228725"/>
            <wp:effectExtent l="0" t="0" r="0" b="9525"/>
            <wp:wrapSquare wrapText="bothSides"/>
            <wp:docPr id="1" name="Picture 1" descr="C:\Users\HP\AppData\Local\Microsoft\Windows\INetCache\Content.MSO\89150E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Microsoft\Windows\INetCache\Content.MSO\89150E5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106F49" w14:textId="77777777" w:rsidR="00263425" w:rsidRPr="00D26670" w:rsidRDefault="00263425" w:rsidP="00263425">
      <w:pPr>
        <w:rPr>
          <w:rFonts w:ascii="Times New Roman" w:hAnsi="Times New Roman"/>
          <w:sz w:val="24"/>
        </w:rPr>
      </w:pPr>
    </w:p>
    <w:p w14:paraId="7B8A2573" w14:textId="77777777" w:rsidR="00263425" w:rsidRPr="00D26670" w:rsidRDefault="00263425" w:rsidP="00263425">
      <w:pPr>
        <w:rPr>
          <w:rFonts w:ascii="Times New Roman" w:hAnsi="Times New Roman"/>
          <w:sz w:val="24"/>
        </w:rPr>
      </w:pPr>
    </w:p>
    <w:p w14:paraId="7DCB9633" w14:textId="77777777" w:rsidR="00263425" w:rsidRPr="00D26670" w:rsidRDefault="00263425" w:rsidP="00263425">
      <w:pPr>
        <w:rPr>
          <w:rFonts w:ascii="Times New Roman" w:hAnsi="Times New Roman"/>
          <w:sz w:val="24"/>
        </w:rPr>
      </w:pPr>
    </w:p>
    <w:p w14:paraId="064E1240" w14:textId="77777777" w:rsidR="00263425" w:rsidRDefault="00263425" w:rsidP="00263425"/>
    <w:p w14:paraId="7C1ECE21" w14:textId="77777777" w:rsidR="00263425" w:rsidRPr="00FB2255" w:rsidRDefault="00263425" w:rsidP="00263425"/>
    <w:p w14:paraId="44D6C09F" w14:textId="77777777" w:rsidR="00263425" w:rsidRDefault="00263425" w:rsidP="00263425">
      <w:pPr>
        <w:spacing w:line="360" w:lineRule="auto"/>
        <w:jc w:val="center"/>
        <w:rPr>
          <w:rFonts w:ascii="Arial" w:eastAsia="Calibri" w:hAnsi="Arial" w:cs="Arial"/>
          <w:sz w:val="28"/>
          <w:szCs w:val="28"/>
        </w:rPr>
      </w:pPr>
    </w:p>
    <w:p w14:paraId="7DA87EAE" w14:textId="77777777" w:rsidR="00263425" w:rsidRDefault="00263425" w:rsidP="00263425">
      <w:pPr>
        <w:spacing w:line="360" w:lineRule="auto"/>
        <w:jc w:val="center"/>
        <w:rPr>
          <w:rFonts w:ascii="Arial" w:eastAsia="Calibri" w:hAnsi="Arial" w:cs="Arial"/>
          <w:sz w:val="28"/>
          <w:szCs w:val="28"/>
        </w:rPr>
      </w:pPr>
    </w:p>
    <w:p w14:paraId="4410E122" w14:textId="77777777" w:rsidR="00263425" w:rsidRDefault="00263425" w:rsidP="00263425">
      <w:pPr>
        <w:spacing w:line="360" w:lineRule="auto"/>
        <w:jc w:val="center"/>
        <w:rPr>
          <w:rFonts w:ascii="Arial" w:eastAsia="Calibri" w:hAnsi="Arial" w:cs="Arial"/>
          <w:sz w:val="28"/>
          <w:szCs w:val="28"/>
        </w:rPr>
      </w:pPr>
    </w:p>
    <w:p w14:paraId="56999C02" w14:textId="77777777" w:rsidR="00263425" w:rsidRDefault="00263425" w:rsidP="00263425">
      <w:pPr>
        <w:spacing w:line="360" w:lineRule="auto"/>
        <w:jc w:val="center"/>
        <w:rPr>
          <w:rFonts w:ascii="Arial" w:eastAsia="Calibri" w:hAnsi="Arial" w:cs="Arial"/>
          <w:sz w:val="28"/>
          <w:szCs w:val="28"/>
        </w:rPr>
      </w:pPr>
    </w:p>
    <w:p w14:paraId="36E03523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56DE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14:paraId="47A07792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AA85CC7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8DB5434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D50B598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195E848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B870E5C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C35734C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BE8901A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ADA3963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801EB9E" w14:textId="77777777" w:rsidR="00263425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E02DD94" w14:textId="3BB7E601" w:rsidR="00263425" w:rsidRPr="00856DE3" w:rsidRDefault="00263425" w:rsidP="00263425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56DE3">
        <w:rPr>
          <w:rFonts w:ascii="Times New Roman" w:eastAsia="Calibri" w:hAnsi="Times New Roman" w:cs="Times New Roman"/>
          <w:sz w:val="28"/>
          <w:szCs w:val="28"/>
        </w:rPr>
        <w:t>NAME: IVAYLO DOSEV</w:t>
      </w:r>
    </w:p>
    <w:p w14:paraId="2EFB6357" w14:textId="77777777" w:rsidR="00263425" w:rsidRPr="00856DE3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56DE3">
        <w:rPr>
          <w:rFonts w:ascii="Times New Roman" w:eastAsia="Calibri" w:hAnsi="Times New Roman" w:cs="Times New Roman"/>
          <w:sz w:val="28"/>
          <w:szCs w:val="28"/>
        </w:rPr>
        <w:t>NUMBER: 1909471</w:t>
      </w:r>
    </w:p>
    <w:p w14:paraId="7D1EBBA5" w14:textId="16D70A53" w:rsidR="00263425" w:rsidRPr="00856DE3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856DE3">
        <w:rPr>
          <w:rFonts w:ascii="Times New Roman" w:eastAsia="Calibri" w:hAnsi="Times New Roman" w:cs="Times New Roman"/>
          <w:sz w:val="28"/>
          <w:szCs w:val="28"/>
        </w:rPr>
        <w:t>SUBJECT:</w:t>
      </w:r>
      <w:r w:rsidR="00C969BF" w:rsidRPr="00C969BF">
        <w:rPr>
          <w:rFonts w:ascii="Times New Roman" w:hAnsi="Times New Roman" w:cs="Times New Roman"/>
          <w:sz w:val="28"/>
          <w:szCs w:val="28"/>
        </w:rPr>
        <w:t>Knowledge</w:t>
      </w:r>
      <w:proofErr w:type="spellEnd"/>
      <w:proofErr w:type="gramEnd"/>
      <w:r w:rsidR="00C969BF" w:rsidRPr="00C969BF">
        <w:rPr>
          <w:rFonts w:ascii="Times New Roman" w:hAnsi="Times New Roman" w:cs="Times New Roman"/>
          <w:sz w:val="28"/>
          <w:szCs w:val="28"/>
        </w:rPr>
        <w:t xml:space="preserve"> and Information Management Skills for the Workplace</w:t>
      </w:r>
    </w:p>
    <w:p w14:paraId="1F11AE3E" w14:textId="77777777" w:rsidR="00263425" w:rsidRPr="00856DE3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56DE3">
        <w:rPr>
          <w:rFonts w:ascii="Times New Roman" w:eastAsia="Calibri" w:hAnsi="Times New Roman" w:cs="Times New Roman"/>
          <w:sz w:val="28"/>
          <w:szCs w:val="28"/>
        </w:rPr>
        <w:t>TOPIC: Outline</w:t>
      </w:r>
    </w:p>
    <w:p w14:paraId="04563966" w14:textId="437A76CD" w:rsidR="00263425" w:rsidRPr="00856DE3" w:rsidRDefault="00263425" w:rsidP="00263425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56DE3">
        <w:rPr>
          <w:rFonts w:ascii="Times New Roman" w:eastAsia="Calibri" w:hAnsi="Times New Roman" w:cs="Times New Roman"/>
          <w:sz w:val="28"/>
          <w:szCs w:val="28"/>
        </w:rPr>
        <w:t xml:space="preserve">LECTURER: </w:t>
      </w:r>
      <w:r>
        <w:rPr>
          <w:rFonts w:ascii="Times New Roman" w:eastAsia="Calibri" w:hAnsi="Times New Roman" w:cs="Times New Roman"/>
          <w:sz w:val="28"/>
          <w:szCs w:val="28"/>
        </w:rPr>
        <w:t>Md Kalam</w:t>
      </w:r>
    </w:p>
    <w:p w14:paraId="522818AC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F72419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926F1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5C5DC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61D429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B3433" w14:textId="2C33CB86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Introduction of the Amazon company</w:t>
      </w:r>
    </w:p>
    <w:p w14:paraId="1E2E58DA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Amazon is an international technology company headquartered in Seattle in </w:t>
      </w:r>
      <w:proofErr w:type="spellStart"/>
      <w:proofErr w:type="gramStart"/>
      <w:r w:rsidRPr="00263425">
        <w:rPr>
          <w:rFonts w:ascii="Times New Roman" w:hAnsi="Times New Roman" w:cs="Times New Roman"/>
          <w:sz w:val="24"/>
          <w:szCs w:val="24"/>
        </w:rPr>
        <w:t>Washington,USA</w:t>
      </w:r>
      <w:proofErr w:type="spellEnd"/>
      <w:proofErr w:type="gramEnd"/>
      <w:r w:rsidRPr="00263425">
        <w:rPr>
          <w:rFonts w:ascii="Times New Roman" w:hAnsi="Times New Roman" w:cs="Times New Roman"/>
          <w:sz w:val="24"/>
          <w:szCs w:val="24"/>
        </w:rPr>
        <w:t>. The company conducts cloud computing, e commerce and artificial intelligence and digital streaming operations. The report discusses how Amazon has been able to manage knowledge and information as assets thus, contributing to success of the company.</w:t>
      </w:r>
    </w:p>
    <w:p w14:paraId="7313723E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Definition of Knowledge management</w:t>
      </w:r>
    </w:p>
    <w:p w14:paraId="4C12A690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It is the process of defining, sharing, </w:t>
      </w:r>
      <w:proofErr w:type="gramStart"/>
      <w:r w:rsidRPr="00263425">
        <w:rPr>
          <w:rFonts w:ascii="Times New Roman" w:hAnsi="Times New Roman" w:cs="Times New Roman"/>
          <w:sz w:val="24"/>
          <w:szCs w:val="24"/>
        </w:rPr>
        <w:t>structuring</w:t>
      </w:r>
      <w:proofErr w:type="gramEnd"/>
      <w:r w:rsidRPr="00263425">
        <w:rPr>
          <w:rFonts w:ascii="Times New Roman" w:hAnsi="Times New Roman" w:cs="Times New Roman"/>
          <w:sz w:val="24"/>
          <w:szCs w:val="24"/>
        </w:rPr>
        <w:t xml:space="preserve"> and retaining experience and knowledge of the workforce in a company. </w:t>
      </w:r>
    </w:p>
    <w:p w14:paraId="028CCDD7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Knowledge management theories</w:t>
      </w:r>
    </w:p>
    <w:p w14:paraId="6EC15751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Types of decisions</w:t>
      </w:r>
    </w:p>
    <w:p w14:paraId="0A3FB0B3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structured decisions -there are defined processes and parameters. The decisions are repetitive because the problems recur. </w:t>
      </w:r>
    </w:p>
    <w:p w14:paraId="486A6738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unstructured decisions- Multiple solutions can be used to solve the problem. </w:t>
      </w:r>
    </w:p>
    <w:p w14:paraId="35069EEB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-cognitive style</w:t>
      </w:r>
    </w:p>
    <w:p w14:paraId="5A0B7376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 xml:space="preserve">Decision </w:t>
      </w:r>
      <w:proofErr w:type="spellStart"/>
      <w:r w:rsidRPr="00263425">
        <w:rPr>
          <w:rFonts w:ascii="Times New Roman" w:hAnsi="Times New Roman" w:cs="Times New Roman"/>
          <w:b/>
          <w:bCs/>
          <w:sz w:val="28"/>
          <w:szCs w:val="28"/>
        </w:rPr>
        <w:t>behaviour</w:t>
      </w:r>
      <w:proofErr w:type="spellEnd"/>
      <w:r w:rsidRPr="002634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25">
        <w:rPr>
          <w:rFonts w:ascii="Times New Roman" w:hAnsi="Times New Roman" w:cs="Times New Roman"/>
          <w:sz w:val="24"/>
          <w:szCs w:val="24"/>
        </w:rPr>
        <w:t xml:space="preserve">- factors influencing managers during making of decisions in companies </w:t>
      </w:r>
      <w:proofErr w:type="gramStart"/>
      <w:r w:rsidRPr="00263425">
        <w:rPr>
          <w:rFonts w:ascii="Times New Roman" w:hAnsi="Times New Roman" w:cs="Times New Roman"/>
          <w:sz w:val="24"/>
          <w:szCs w:val="24"/>
        </w:rPr>
        <w:t>like  Amazon</w:t>
      </w:r>
      <w:proofErr w:type="gramEnd"/>
      <w:r w:rsidRPr="00263425">
        <w:rPr>
          <w:rFonts w:ascii="Times New Roman" w:hAnsi="Times New Roman" w:cs="Times New Roman"/>
          <w:sz w:val="24"/>
          <w:szCs w:val="24"/>
        </w:rPr>
        <w:t>.</w:t>
      </w:r>
    </w:p>
    <w:p w14:paraId="04596AC2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Cognitive factors </w:t>
      </w:r>
    </w:p>
    <w:p w14:paraId="756155BC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Problem context</w:t>
      </w:r>
    </w:p>
    <w:p w14:paraId="32231585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The social context</w:t>
      </w:r>
    </w:p>
    <w:p w14:paraId="06FD4B7D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Quantitative data- data in form of figures</w:t>
      </w:r>
    </w:p>
    <w:p w14:paraId="3E45A86B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Qualitative data- qualities of a situation </w:t>
      </w:r>
    </w:p>
    <w:p w14:paraId="115AD895" w14:textId="1FDE92F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45DCC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9F0B7F" w14:textId="77777777" w:rsidR="00263425" w:rsidRDefault="002634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37915" w14:textId="38B8CD0C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Knowledge management challenges</w:t>
      </w:r>
    </w:p>
    <w:p w14:paraId="02B91A3C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maturity of knowledge systems</w:t>
      </w:r>
    </w:p>
    <w:p w14:paraId="12303017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Culture, </w:t>
      </w:r>
      <w:proofErr w:type="gramStart"/>
      <w:r w:rsidRPr="00263425">
        <w:rPr>
          <w:rFonts w:ascii="Times New Roman" w:hAnsi="Times New Roman" w:cs="Times New Roman"/>
          <w:sz w:val="24"/>
          <w:szCs w:val="24"/>
        </w:rPr>
        <w:t>beliefs</w:t>
      </w:r>
      <w:proofErr w:type="gramEnd"/>
      <w:r w:rsidRPr="00263425">
        <w:rPr>
          <w:rFonts w:ascii="Times New Roman" w:hAnsi="Times New Roman" w:cs="Times New Roman"/>
          <w:sz w:val="24"/>
          <w:szCs w:val="24"/>
        </w:rPr>
        <w:t xml:space="preserve"> and actions of the managers</w:t>
      </w:r>
    </w:p>
    <w:p w14:paraId="5DB18FFD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Managerial decision making </w:t>
      </w:r>
    </w:p>
    <w:p w14:paraId="7FEDBF23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Properties of tacit and explicit knowledge</w:t>
      </w:r>
    </w:p>
    <w:p w14:paraId="5ECAA6F0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Knowledge management</w:t>
      </w:r>
    </w:p>
    <w:p w14:paraId="1F731D88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-Knowledge conversion</w:t>
      </w:r>
    </w:p>
    <w:p w14:paraId="1E40A3CE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-processes of knowledge conversion</w:t>
      </w:r>
    </w:p>
    <w:p w14:paraId="30D8CE8F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-theory of knowledge creation</w:t>
      </w:r>
    </w:p>
    <w:p w14:paraId="08790AAF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-challenges in knowledge management</w:t>
      </w:r>
    </w:p>
    <w:p w14:paraId="269BA109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DIKW model (Data, information, </w:t>
      </w:r>
      <w:proofErr w:type="gramStart"/>
      <w:r w:rsidRPr="00263425">
        <w:rPr>
          <w:rFonts w:ascii="Times New Roman" w:hAnsi="Times New Roman" w:cs="Times New Roman"/>
          <w:sz w:val="24"/>
          <w:szCs w:val="24"/>
        </w:rPr>
        <w:t>knowledge ,</w:t>
      </w:r>
      <w:proofErr w:type="gramEnd"/>
      <w:r w:rsidRPr="00263425">
        <w:rPr>
          <w:rFonts w:ascii="Times New Roman" w:hAnsi="Times New Roman" w:cs="Times New Roman"/>
          <w:sz w:val="24"/>
          <w:szCs w:val="24"/>
        </w:rPr>
        <w:t xml:space="preserve"> wisdom)</w:t>
      </w:r>
    </w:p>
    <w:p w14:paraId="3B7D985B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The knowledge management model explains how data moves to information, and knowledge to wisdom during the making of decisions on an </w:t>
      </w:r>
      <w:proofErr w:type="spellStart"/>
      <w:r w:rsidRPr="00263425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263425">
        <w:rPr>
          <w:rFonts w:ascii="Times New Roman" w:hAnsi="Times New Roman" w:cs="Times New Roman"/>
          <w:sz w:val="24"/>
          <w:szCs w:val="24"/>
        </w:rPr>
        <w:t xml:space="preserve"> context. </w:t>
      </w:r>
    </w:p>
    <w:p w14:paraId="5C4ABCD7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Knowledge management life cycle</w:t>
      </w:r>
    </w:p>
    <w:p w14:paraId="3A3B5F85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-Knowledge acquisition</w:t>
      </w:r>
    </w:p>
    <w:p w14:paraId="12CC3BE0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 xml:space="preserve">-Knowledge Retention </w:t>
      </w:r>
    </w:p>
    <w:p w14:paraId="4021A996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</w:t>
      </w:r>
      <w:proofErr w:type="gramStart"/>
      <w:r w:rsidRPr="00263425">
        <w:rPr>
          <w:rFonts w:ascii="Times New Roman" w:hAnsi="Times New Roman" w:cs="Times New Roman"/>
          <w:sz w:val="24"/>
          <w:szCs w:val="24"/>
        </w:rPr>
        <w:t>Knowledge  Transfer</w:t>
      </w:r>
      <w:proofErr w:type="gramEnd"/>
    </w:p>
    <w:p w14:paraId="6673B595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Technology and knowledge transfer</w:t>
      </w:r>
    </w:p>
    <w:p w14:paraId="000A0A05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Business intelligence</w:t>
      </w:r>
    </w:p>
    <w:p w14:paraId="1C2F2315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Data warehouse</w:t>
      </w:r>
    </w:p>
    <w:p w14:paraId="5761981F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Data mart</w:t>
      </w:r>
    </w:p>
    <w:p w14:paraId="5615CD47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Databases types</w:t>
      </w:r>
    </w:p>
    <w:p w14:paraId="1D710BD7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-free-form database</w:t>
      </w:r>
    </w:p>
    <w:p w14:paraId="14DFF1ED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lastRenderedPageBreak/>
        <w:tab/>
        <w:t>-flat file database</w:t>
      </w:r>
    </w:p>
    <w:p w14:paraId="3F9196AD" w14:textId="77777777" w:rsid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-hypertext database</w:t>
      </w:r>
    </w:p>
    <w:p w14:paraId="2EF34626" w14:textId="59538728" w:rsidR="00DC2235" w:rsidRPr="00263425" w:rsidRDefault="0026342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969BF" w:rsidRPr="00263425">
        <w:rPr>
          <w:rFonts w:ascii="Times New Roman" w:hAnsi="Times New Roman" w:cs="Times New Roman"/>
          <w:sz w:val="24"/>
          <w:szCs w:val="24"/>
        </w:rPr>
        <w:t>-relational database management system</w:t>
      </w:r>
    </w:p>
    <w:p w14:paraId="613A175F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Principles for successful knowledge management</w:t>
      </w:r>
    </w:p>
    <w:p w14:paraId="0C9F93AC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Total knowledge management</w:t>
      </w:r>
    </w:p>
    <w:p w14:paraId="60F0E022" w14:textId="77777777" w:rsidR="00DC2235" w:rsidRPr="00263425" w:rsidRDefault="00C969BF">
      <w:pPr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 xml:space="preserve">Value based knowledge management </w:t>
      </w:r>
    </w:p>
    <w:p w14:paraId="13D37077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3425">
        <w:rPr>
          <w:rFonts w:ascii="Times New Roman" w:hAnsi="Times New Roman" w:cs="Times New Roman"/>
          <w:b/>
          <w:bCs/>
          <w:sz w:val="28"/>
          <w:szCs w:val="28"/>
        </w:rPr>
        <w:t>Driving forces in Knowledge management in Amazon</w:t>
      </w:r>
    </w:p>
    <w:p w14:paraId="318E3F3A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 xml:space="preserve">-Structural change </w:t>
      </w:r>
    </w:p>
    <w:p w14:paraId="391C5E2D" w14:textId="77777777" w:rsidR="00DC2235" w:rsidRPr="00263425" w:rsidRDefault="00C969B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ab/>
        <w:t>-Information and communication technology</w:t>
      </w:r>
    </w:p>
    <w:p w14:paraId="1055B07A" w14:textId="77777777" w:rsidR="00DC2235" w:rsidRPr="00263425" w:rsidRDefault="00C969B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6342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63425">
        <w:rPr>
          <w:rFonts w:ascii="Times New Roman" w:hAnsi="Times New Roman" w:cs="Times New Roman"/>
          <w:sz w:val="24"/>
          <w:szCs w:val="24"/>
        </w:rPr>
        <w:t>Globalisation</w:t>
      </w:r>
      <w:proofErr w:type="spellEnd"/>
    </w:p>
    <w:p w14:paraId="780A9E91" w14:textId="77777777" w:rsidR="00DC2235" w:rsidRPr="00263425" w:rsidRDefault="00DC22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DC2235" w:rsidRPr="0026342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922AFB"/>
    <w:multiLevelType w:val="singleLevel"/>
    <w:tmpl w:val="30922AF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8E96280"/>
    <w:rsid w:val="00263425"/>
    <w:rsid w:val="00B56C67"/>
    <w:rsid w:val="00C969BF"/>
    <w:rsid w:val="00DC2235"/>
    <w:rsid w:val="0C6D3748"/>
    <w:rsid w:val="0FC34CC7"/>
    <w:rsid w:val="19CC3125"/>
    <w:rsid w:val="1EA8483B"/>
    <w:rsid w:val="38E96280"/>
    <w:rsid w:val="439E1C0C"/>
    <w:rsid w:val="46BC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FEF70"/>
  <w15:docId w15:val="{1550111B-BBEF-42F3-A2A8-B816D307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Ivaylo Dosev (1909471)</cp:lastModifiedBy>
  <cp:revision>4</cp:revision>
  <dcterms:created xsi:type="dcterms:W3CDTF">2021-03-26T20:32:00Z</dcterms:created>
  <dcterms:modified xsi:type="dcterms:W3CDTF">2021-03-27T20:16:00Z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1033-11.2.0.10017</vt:lpwstr>
  </property>
</Properties>
</file>