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F0B93" w14:textId="52F9D48C" w:rsidR="006C26DD" w:rsidRDefault="00530E1A">
      <w:pPr>
        <w:rPr>
          <w:b/>
          <w:bCs/>
        </w:rPr>
      </w:pPr>
      <w:r w:rsidRPr="001E7A15">
        <w:rPr>
          <w:noProof/>
        </w:rPr>
        <w:drawing>
          <wp:anchor distT="0" distB="0" distL="114300" distR="114300" simplePos="0" relativeHeight="251660288" behindDoc="0" locked="0" layoutInCell="1" allowOverlap="1" wp14:anchorId="7A860628" wp14:editId="5BB38731">
            <wp:simplePos x="0" y="0"/>
            <wp:positionH relativeFrom="column">
              <wp:posOffset>1158844</wp:posOffset>
            </wp:positionH>
            <wp:positionV relativeFrom="paragraph">
              <wp:posOffset>622</wp:posOffset>
            </wp:positionV>
            <wp:extent cx="3209925" cy="1428750"/>
            <wp:effectExtent l="0" t="0" r="9525" b="0"/>
            <wp:wrapSquare wrapText="bothSides"/>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p>
    <w:p w14:paraId="70C252B2" w14:textId="144AE9FC" w:rsidR="006C26DD" w:rsidRDefault="006C26DD">
      <w:pPr>
        <w:rPr>
          <w:b/>
          <w:bCs/>
        </w:rPr>
      </w:pPr>
    </w:p>
    <w:p w14:paraId="0764899C" w14:textId="6730B76E" w:rsidR="006C26DD" w:rsidRDefault="006C26DD">
      <w:pPr>
        <w:rPr>
          <w:b/>
          <w:bCs/>
        </w:rPr>
      </w:pPr>
    </w:p>
    <w:p w14:paraId="0F010694" w14:textId="77777777" w:rsidR="006C26DD" w:rsidRDefault="006C26DD">
      <w:pPr>
        <w:rPr>
          <w:b/>
          <w:bCs/>
        </w:rPr>
      </w:pPr>
    </w:p>
    <w:p w14:paraId="25A6033E" w14:textId="77777777" w:rsidR="006C26DD" w:rsidRDefault="006C26DD">
      <w:pPr>
        <w:rPr>
          <w:b/>
          <w:bCs/>
        </w:rPr>
      </w:pPr>
    </w:p>
    <w:p w14:paraId="15F96863" w14:textId="77777777" w:rsidR="006C26DD" w:rsidRPr="00ED3311" w:rsidRDefault="006C26DD">
      <w:pPr>
        <w:rPr>
          <w:b/>
          <w:bCs/>
          <w:sz w:val="22"/>
          <w:szCs w:val="22"/>
        </w:rPr>
      </w:pPr>
    </w:p>
    <w:p w14:paraId="168DCC88" w14:textId="1EDC0B3C" w:rsidR="00A91CCB" w:rsidRPr="00ED3311" w:rsidRDefault="00A91CCB" w:rsidP="00A91CCB">
      <w:pPr>
        <w:jc w:val="center"/>
        <w:rPr>
          <w:b/>
          <w:bCs/>
          <w:sz w:val="56"/>
          <w:szCs w:val="56"/>
        </w:rPr>
      </w:pPr>
      <w:r w:rsidRPr="00ED3311">
        <w:rPr>
          <w:b/>
          <w:bCs/>
          <w:sz w:val="56"/>
          <w:szCs w:val="56"/>
        </w:rPr>
        <w:t xml:space="preserve">BMHP5015 </w:t>
      </w:r>
      <w:r w:rsidR="00434890" w:rsidRPr="00ED3311">
        <w:rPr>
          <w:b/>
          <w:bCs/>
          <w:sz w:val="56"/>
          <w:szCs w:val="56"/>
        </w:rPr>
        <w:t>Changemakers: Building Your Personal Brand f</w:t>
      </w:r>
      <w:r w:rsidR="00FD4050" w:rsidRPr="00ED3311">
        <w:rPr>
          <w:b/>
          <w:bCs/>
          <w:sz w:val="56"/>
          <w:szCs w:val="56"/>
        </w:rPr>
        <w:t>or Sustainable Employment</w:t>
      </w:r>
    </w:p>
    <w:p w14:paraId="10E55F4A" w14:textId="77777777" w:rsidR="00FD4050" w:rsidRPr="00ED3311" w:rsidRDefault="00FD4050" w:rsidP="00A91CCB">
      <w:pPr>
        <w:jc w:val="center"/>
        <w:rPr>
          <w:b/>
          <w:bCs/>
          <w:sz w:val="56"/>
          <w:szCs w:val="56"/>
        </w:rPr>
      </w:pPr>
    </w:p>
    <w:p w14:paraId="5A144D0F" w14:textId="6493D636" w:rsidR="00A91CCB" w:rsidRDefault="00A91CCB" w:rsidP="00A91CCB">
      <w:pPr>
        <w:jc w:val="center"/>
        <w:rPr>
          <w:b/>
          <w:bCs/>
          <w:sz w:val="56"/>
          <w:szCs w:val="56"/>
        </w:rPr>
      </w:pPr>
      <w:r w:rsidRPr="00ED3311">
        <w:rPr>
          <w:b/>
          <w:bCs/>
          <w:sz w:val="56"/>
          <w:szCs w:val="56"/>
        </w:rPr>
        <w:t>Component 2: Written Assignment (Report)</w:t>
      </w:r>
    </w:p>
    <w:p w14:paraId="65148C22" w14:textId="34D7119A" w:rsidR="004C1C13" w:rsidRPr="00ED3311" w:rsidRDefault="004C1C13" w:rsidP="00A91CCB">
      <w:pPr>
        <w:jc w:val="center"/>
        <w:rPr>
          <w:b/>
          <w:bCs/>
          <w:sz w:val="56"/>
          <w:szCs w:val="56"/>
        </w:rPr>
      </w:pPr>
      <w:r>
        <w:rPr>
          <w:b/>
          <w:bCs/>
          <w:sz w:val="56"/>
          <w:szCs w:val="56"/>
        </w:rPr>
        <w:t>Lecturer: Nouh Elmit</w:t>
      </w:r>
      <w:r w:rsidR="00406AD1">
        <w:rPr>
          <w:b/>
          <w:bCs/>
          <w:sz w:val="56"/>
          <w:szCs w:val="56"/>
        </w:rPr>
        <w:t>wally</w:t>
      </w:r>
    </w:p>
    <w:p w14:paraId="3D93FB74" w14:textId="77777777" w:rsidR="00ED3311" w:rsidRDefault="00ED3311" w:rsidP="00A91CCB">
      <w:pPr>
        <w:jc w:val="center"/>
        <w:rPr>
          <w:b/>
          <w:bCs/>
          <w:sz w:val="56"/>
          <w:szCs w:val="56"/>
        </w:rPr>
      </w:pPr>
    </w:p>
    <w:p w14:paraId="7A316ED8" w14:textId="5241B39A" w:rsidR="00FD4050" w:rsidRPr="00ED3311" w:rsidRDefault="00FD4050" w:rsidP="00A91CCB">
      <w:pPr>
        <w:jc w:val="center"/>
        <w:rPr>
          <w:b/>
          <w:bCs/>
          <w:sz w:val="56"/>
          <w:szCs w:val="56"/>
        </w:rPr>
      </w:pPr>
      <w:r w:rsidRPr="00ED3311">
        <w:rPr>
          <w:b/>
          <w:bCs/>
          <w:sz w:val="56"/>
          <w:szCs w:val="56"/>
        </w:rPr>
        <w:t>Student Number 2</w:t>
      </w:r>
      <w:r w:rsidR="00ED3311" w:rsidRPr="00ED3311">
        <w:rPr>
          <w:b/>
          <w:bCs/>
          <w:sz w:val="56"/>
          <w:szCs w:val="56"/>
        </w:rPr>
        <w:t>4</w:t>
      </w:r>
      <w:r w:rsidRPr="00ED3311">
        <w:rPr>
          <w:b/>
          <w:bCs/>
          <w:sz w:val="56"/>
          <w:szCs w:val="56"/>
        </w:rPr>
        <w:t>11425</w:t>
      </w:r>
    </w:p>
    <w:p w14:paraId="0445F6C8" w14:textId="77777777" w:rsidR="006C26DD" w:rsidRDefault="006C26DD">
      <w:pPr>
        <w:rPr>
          <w:b/>
          <w:bCs/>
        </w:rPr>
      </w:pPr>
    </w:p>
    <w:p w14:paraId="57D22C9D" w14:textId="77777777" w:rsidR="006C26DD" w:rsidRDefault="006C26DD">
      <w:pPr>
        <w:rPr>
          <w:b/>
          <w:bCs/>
        </w:rPr>
      </w:pPr>
    </w:p>
    <w:p w14:paraId="507C0B2B" w14:textId="77777777" w:rsidR="006C26DD" w:rsidRDefault="006C26DD">
      <w:pPr>
        <w:rPr>
          <w:b/>
          <w:bCs/>
        </w:rPr>
      </w:pPr>
    </w:p>
    <w:p w14:paraId="476D720F" w14:textId="77777777" w:rsidR="006C26DD" w:rsidRDefault="006C26DD">
      <w:pPr>
        <w:rPr>
          <w:b/>
          <w:bCs/>
        </w:rPr>
      </w:pPr>
    </w:p>
    <w:p w14:paraId="1CB04793" w14:textId="77777777" w:rsidR="006C26DD" w:rsidRDefault="006C26DD">
      <w:pPr>
        <w:rPr>
          <w:b/>
          <w:bCs/>
        </w:rPr>
      </w:pPr>
    </w:p>
    <w:p w14:paraId="72A60A5A" w14:textId="77777777" w:rsidR="00406AD1" w:rsidRDefault="00406AD1">
      <w:pPr>
        <w:rPr>
          <w:b/>
          <w:bCs/>
        </w:rPr>
      </w:pPr>
    </w:p>
    <w:p w14:paraId="607482E0" w14:textId="0E4470BF" w:rsidR="00D52A0D" w:rsidRPr="007A6169" w:rsidRDefault="00E1174B">
      <w:pPr>
        <w:rPr>
          <w:b/>
          <w:bCs/>
        </w:rPr>
      </w:pPr>
      <w:r w:rsidRPr="007A6169">
        <w:rPr>
          <w:b/>
          <w:bCs/>
        </w:rPr>
        <w:lastRenderedPageBreak/>
        <w:t>Introduction</w:t>
      </w:r>
    </w:p>
    <w:p w14:paraId="56955F77" w14:textId="43F23739" w:rsidR="00E1174B" w:rsidRDefault="00E1174B">
      <w:r>
        <w:t xml:space="preserve">This report examines my employability and professional development in relation to my aspiration of becoming a Social Worker within adult social care in the UK. The report is based on the Experienced Social Worker vacancy published by Nottinghamshire County Council, which outlines the knowledge, skills, values and professional behaviours required to deliver strengths-based, person-centred and legally compliant social work practice. </w:t>
      </w:r>
    </w:p>
    <w:p w14:paraId="557B7907" w14:textId="55DEC947" w:rsidR="00E1174B" w:rsidRDefault="00E1174B">
      <w:r>
        <w:t>The report critically analyses the employability skills required for this role and evaluates my current abilities. Qualification and professional experience against the expectations of the position</w:t>
      </w:r>
      <w:r w:rsidR="00F101F4">
        <w:t>. Drawing</w:t>
      </w:r>
      <w:r>
        <w:t xml:space="preserve"> upon my experience as an NHS Healthcare Assistant working in Child and Adolescent Mental Health Services (CAMHS), Psychiatric Intensive Care Units (PICU) and forensic mental health settings, the report identifies key strengths as well as areas </w:t>
      </w:r>
      <w:r w:rsidR="00F101F4">
        <w:t xml:space="preserve">requiring further development before progressing into professional social work practice. </w:t>
      </w:r>
    </w:p>
    <w:p w14:paraId="50C801C4" w14:textId="77777777" w:rsidR="00F101F4" w:rsidRDefault="00F101F4"/>
    <w:p w14:paraId="15727536" w14:textId="7EC5C019" w:rsidR="00F101F4" w:rsidRPr="007A6169" w:rsidRDefault="00E45F0D">
      <w:pPr>
        <w:rPr>
          <w:b/>
          <w:bCs/>
        </w:rPr>
      </w:pPr>
      <w:r w:rsidRPr="007A6169">
        <w:rPr>
          <w:b/>
          <w:bCs/>
        </w:rPr>
        <w:t xml:space="preserve">Overview of the Social Worker Role </w:t>
      </w:r>
    </w:p>
    <w:p w14:paraId="7CFBA216" w14:textId="29CB573F" w:rsidR="00E44200" w:rsidRDefault="00B92305">
      <w:r>
        <w:t>The role selected for this report is the Experienced Social Worker (Band B) within Adult Social Care, Health and Public Protection at Nottinghamshire County Council. The vacancy aligns with my long-term career aspirations because it combines person-centred practice</w:t>
      </w:r>
      <w:r w:rsidR="00ED210C">
        <w:t xml:space="preserve">, safeguarding responsibilities and multi-agency working, all of which reflect my existing experience with complex needs to maximise their independence through </w:t>
      </w:r>
      <w:r w:rsidR="00176FF8">
        <w:t xml:space="preserve">strengths-based assessment, personalised care planning and collaborative decision-making. </w:t>
      </w:r>
    </w:p>
    <w:p w14:paraId="15A4F5D9" w14:textId="093366B5" w:rsidR="00176FF8" w:rsidRDefault="00176FF8">
      <w:r>
        <w:t xml:space="preserve">The job description highlights that social workers are responsible for undertaking comprehensive assessments, coordinating care and support, promoting wellbeing, identifying safeguarding concerns and working closely with individuals, families and partner organisations to achieve positive outcomes. The role also requires practitioners to balance legal </w:t>
      </w:r>
      <w:r w:rsidR="00066F5F">
        <w:t>responsibilities with ethical decision-making while promoting individuals’ rights, choice and independence. These responsibilities demonstrate that effective social extends beyond care coordination and requires critical thinking, professional judgement and the ability to manage complex situations involving risk and vulnerability</w:t>
      </w:r>
      <w:r w:rsidR="00B2798B">
        <w:t xml:space="preserve">. </w:t>
      </w:r>
    </w:p>
    <w:p w14:paraId="5104245A" w14:textId="440FC897" w:rsidR="00066F5F" w:rsidRDefault="00066F5F">
      <w:r>
        <w:t xml:space="preserve">The person specification further identifies the importance of professional registration, knowledge of adult social care legislation, strong interpersonal and communication skills, report writing, problem -solving, independent workload management and continuous professional development. In addition, experience of safeguarding, </w:t>
      </w:r>
      <w:r>
        <w:lastRenderedPageBreak/>
        <w:t>partnership working and support individuals and complex needs is considered essential for successful practice</w:t>
      </w:r>
      <w:r w:rsidR="00B2798B">
        <w:t xml:space="preserve"> </w:t>
      </w:r>
      <w:r w:rsidR="00B2798B">
        <w:t>(Payne, 2020).</w:t>
      </w:r>
    </w:p>
    <w:p w14:paraId="4CC1F02F" w14:textId="3836E8BB" w:rsidR="0094387E" w:rsidRDefault="004F5038">
      <w:r>
        <w:rPr>
          <w:noProof/>
        </w:rPr>
        <mc:AlternateContent>
          <mc:Choice Requires="wps">
            <w:drawing>
              <wp:anchor distT="0" distB="0" distL="114300" distR="114300" simplePos="0" relativeHeight="251659264" behindDoc="0" locked="0" layoutInCell="1" allowOverlap="1" wp14:anchorId="259F70FA" wp14:editId="3EF9D481">
                <wp:simplePos x="0" y="0"/>
                <wp:positionH relativeFrom="column">
                  <wp:posOffset>2726980</wp:posOffset>
                </wp:positionH>
                <wp:positionV relativeFrom="paragraph">
                  <wp:posOffset>5808100</wp:posOffset>
                </wp:positionV>
                <wp:extent cx="3692770" cy="400929"/>
                <wp:effectExtent l="0" t="0" r="22225" b="18415"/>
                <wp:wrapNone/>
                <wp:docPr id="535390666" name="Text Box 2"/>
                <wp:cNvGraphicFramePr/>
                <a:graphic xmlns:a="http://schemas.openxmlformats.org/drawingml/2006/main">
                  <a:graphicData uri="http://schemas.microsoft.com/office/word/2010/wordprocessingShape">
                    <wps:wsp>
                      <wps:cNvSpPr txBox="1"/>
                      <wps:spPr>
                        <a:xfrm>
                          <a:off x="0" y="0"/>
                          <a:ext cx="3692770" cy="400929"/>
                        </a:xfrm>
                        <a:prstGeom prst="rect">
                          <a:avLst/>
                        </a:prstGeom>
                        <a:solidFill>
                          <a:schemeClr val="lt1"/>
                        </a:solidFill>
                        <a:ln w="6350">
                          <a:solidFill>
                            <a:prstClr val="black"/>
                          </a:solidFill>
                        </a:ln>
                      </wps:spPr>
                      <wps:txbx>
                        <w:txbxContent>
                          <w:p w14:paraId="2BD53A7A" w14:textId="7238A437" w:rsidR="002650C1" w:rsidRPr="002650C1" w:rsidRDefault="002650C1">
                            <w:pPr>
                              <w:rPr>
                                <w:sz w:val="18"/>
                                <w:szCs w:val="18"/>
                              </w:rPr>
                            </w:pPr>
                            <w:r w:rsidRPr="002650C1">
                              <w:rPr>
                                <w:sz w:val="18"/>
                                <w:szCs w:val="18"/>
                              </w:rPr>
                              <w:t>Figure 1: Extract from Job description of Social Worker Role as advertised by Nottinghamshire County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9F70FA" id="_x0000_t202" coordsize="21600,21600" o:spt="202" path="m,l,21600r21600,l21600,xe">
                <v:stroke joinstyle="miter"/>
                <v:path gradientshapeok="t" o:connecttype="rect"/>
              </v:shapetype>
              <v:shape id="Text Box 2" o:spid="_x0000_s1026" type="#_x0000_t202" style="position:absolute;margin-left:214.7pt;margin-top:457.35pt;width:290.75pt;height:31.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" fillcolor="white [3201]" strokeweight=".5pt">
                <v:textbox>
                  <w:txbxContent>
                    <w:p w14:paraId="2BD53A7A" w14:textId="7238A437" w:rsidR="002650C1" w:rsidRPr="002650C1" w:rsidRDefault="002650C1">
                      <w:pPr>
                        <w:rPr>
                          <w:sz w:val="18"/>
                          <w:szCs w:val="18"/>
                        </w:rPr>
                      </w:pPr>
                      <w:r w:rsidRPr="002650C1">
                        <w:rPr>
                          <w:sz w:val="18"/>
                          <w:szCs w:val="18"/>
                        </w:rPr>
                        <w:t>Figure 1: Extract from Job description of Social Worker Role as advertised by Nottinghamshire County Council</w:t>
                      </w:r>
                    </w:p>
                  </w:txbxContent>
                </v:textbox>
              </v:shape>
            </w:pict>
          </mc:Fallback>
        </mc:AlternateContent>
      </w:r>
      <w:r>
        <w:rPr>
          <w:noProof/>
        </w:rPr>
        <w:drawing>
          <wp:anchor distT="0" distB="0" distL="114300" distR="114300" simplePos="0" relativeHeight="251658240" behindDoc="0" locked="0" layoutInCell="1" allowOverlap="1" wp14:anchorId="54F2CA29" wp14:editId="69FF2341">
            <wp:simplePos x="0" y="0"/>
            <wp:positionH relativeFrom="page">
              <wp:posOffset>380246</wp:posOffset>
            </wp:positionH>
            <wp:positionV relativeFrom="paragraph">
              <wp:posOffset>1830033</wp:posOffset>
            </wp:positionV>
            <wp:extent cx="6952615" cy="4356735"/>
            <wp:effectExtent l="0" t="0" r="635" b="5715"/>
            <wp:wrapSquare wrapText="bothSides"/>
            <wp:docPr id="712697474" name="Picture 1" descr="A screenshot of a job description document from Nottinghamshire County Council for an Experienced Social Worker (Band B) in Adult Social Care, Health &amp; Public Protection. ">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97474" name="Picture 1" descr="A screenshot of a job description document from Nottinghamshire County Council for an Experienced Social Worker (Band B) in Adult Social Care, Health &amp; Public Protection. ">
                      <a:extLst>
                        <a:ext uri="{C183D7F6-B498-43B3-948B-1728B52AA6E4}">
                          <adec:decorative xmlns:adec="http://schemas.microsoft.com/office/drawing/2017/decorative" val="0"/>
                        </a:ext>
                      </a:extLst>
                    </pic:cNvPr>
                    <pic:cNvPicPr/>
                  </pic:nvPicPr>
                  <pic:blipFill rotWithShape="1">
                    <a:blip r:embed="rId6">
                      <a:extLst>
                        <a:ext uri="{28A0092B-C50C-407E-A947-70E740481C1C}">
                          <a14:useLocalDpi xmlns:a14="http://schemas.microsoft.com/office/drawing/2010/main" val="0"/>
                        </a:ext>
                      </a:extLst>
                    </a:blip>
                    <a:srcRect t="6586"/>
                    <a:stretch>
                      <a:fillRect/>
                    </a:stretch>
                  </pic:blipFill>
                  <pic:spPr bwMode="auto">
                    <a:xfrm>
                      <a:off x="0" y="0"/>
                      <a:ext cx="6952615" cy="4356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1DB6">
        <w:t>This role particularly appeals to me because it reflects my commitment to promoting dignity, empowerment and equality for vulnerable adults. My experience as a Healthcare Assistant within CAMHS, forensic mental health and PICU has strengthened my understanding of person-centred care, multidisciplinary collaboration and risk management. However, I also</w:t>
      </w:r>
      <w:r w:rsidR="00797E75">
        <w:t xml:space="preserve"> recognise that becoming a registered Social Worker requires further professional education, development of legal knowledge and continued enhancement of leadership and assessment skills. These areas will therefore be explored throughout the remainder of this report. </w:t>
      </w:r>
    </w:p>
    <w:p w14:paraId="6777E986" w14:textId="75D2C1F8" w:rsidR="0094387E" w:rsidRDefault="0094387E"/>
    <w:p w14:paraId="569748E9" w14:textId="16857917" w:rsidR="0094387E" w:rsidRDefault="0094387E"/>
    <w:p w14:paraId="7A4FC262" w14:textId="61395956" w:rsidR="0094387E" w:rsidRDefault="0094387E"/>
    <w:p w14:paraId="39D10CCA" w14:textId="183D6BBF" w:rsidR="0094387E" w:rsidRDefault="0094387E"/>
    <w:p w14:paraId="0E91B44E" w14:textId="4EB09CEC" w:rsidR="0094387E" w:rsidRDefault="0094387E"/>
    <w:p w14:paraId="62518DB9" w14:textId="0507C98A" w:rsidR="0094387E" w:rsidRDefault="0094387E"/>
    <w:p w14:paraId="644E2F4B" w14:textId="77777777" w:rsidR="004F5038" w:rsidRDefault="004F5038"/>
    <w:p w14:paraId="6602BF19" w14:textId="3A839093" w:rsidR="0094387E" w:rsidRPr="007A6169" w:rsidRDefault="0094387E">
      <w:pPr>
        <w:rPr>
          <w:b/>
          <w:bCs/>
        </w:rPr>
      </w:pPr>
      <w:r w:rsidRPr="007A6169">
        <w:rPr>
          <w:b/>
          <w:bCs/>
        </w:rPr>
        <w:lastRenderedPageBreak/>
        <w:t xml:space="preserve">Analysis of Employability Skills Required for the Social Worker Role. </w:t>
      </w:r>
    </w:p>
    <w:p w14:paraId="78CCD0C0" w14:textId="035FFD95" w:rsidR="00066F5F" w:rsidRDefault="0094387E">
      <w:r>
        <w:t>Social work is a complex profession that requires a combination of technical knowledge, professional values and transferable employability skills. The Nottinghamshire County Council job description highli</w:t>
      </w:r>
      <w:r w:rsidR="002650C1">
        <w:t xml:space="preserve">ghts the need for practitioners who can undertake complex assessments, manage safeguarding responsibilities, work collaboratively with partner agencies and promote strengths-based practice to improve outcomes for adults with diverse needs. These responsibilities </w:t>
      </w:r>
      <w:r w:rsidR="007A6169">
        <w:t xml:space="preserve">require social worker to possess not only professional competence but also strong interpersonal, analytical and organisational skills. </w:t>
      </w:r>
    </w:p>
    <w:p w14:paraId="392A5B42" w14:textId="2241F5A5" w:rsidR="007A6169" w:rsidRPr="00AE7874" w:rsidRDefault="007A6169">
      <w:pPr>
        <w:rPr>
          <w:u w:val="single"/>
        </w:rPr>
      </w:pPr>
      <w:r w:rsidRPr="00AE7874">
        <w:rPr>
          <w:u w:val="single"/>
        </w:rPr>
        <w:t xml:space="preserve">Communication and Interpersonal Skills </w:t>
      </w:r>
    </w:p>
    <w:p w14:paraId="6CE63E7E" w14:textId="76FE6F9A" w:rsidR="007A6169" w:rsidRDefault="007A6169">
      <w:r>
        <w:t>Communication is one of the most fundamental employability skills in social work because practitioner regularly engage with individuals experiencing vulnerabilities. Effective communication involves active listening</w:t>
      </w:r>
      <w:r w:rsidR="003162EC">
        <w:t xml:space="preserve">, empathy, clear verbal and written communication and the ability to adapt communication styles to meet individual needs (Koprowska, 2024). Strong communication enables social workers to build trusting relationships, gather accurate </w:t>
      </w:r>
      <w:r w:rsidR="00726DFE">
        <w:t xml:space="preserve">information </w:t>
      </w:r>
      <w:r w:rsidR="000373A9">
        <w:t>during assessments and advocate effectively on behalf of service users</w:t>
      </w:r>
      <w:r w:rsidR="00725711">
        <w:t>. Poor communication may result in misunderstandings, reduce</w:t>
      </w:r>
      <w:r w:rsidR="002C390E">
        <w:t xml:space="preserve">d engagement and poorer outcomes for individuals receiving support. </w:t>
      </w:r>
    </w:p>
    <w:p w14:paraId="66BEA711" w14:textId="4ACEEA42" w:rsidR="002C390E" w:rsidRDefault="002C390E">
      <w:r>
        <w:t>The job speci</w:t>
      </w:r>
      <w:r w:rsidR="00C31D22">
        <w:t>fication emphasises the importance of building positive relationships, providing professional advice and working collaboratively with colleagues and partner organisations</w:t>
      </w:r>
      <w:r w:rsidR="00E60AF0">
        <w:t xml:space="preserve">. These responsibilities </w:t>
      </w:r>
      <w:r w:rsidR="00967D68">
        <w:t>require highly developed interpersonal skills that facilitate partnership working and person</w:t>
      </w:r>
      <w:r w:rsidR="00AE7874">
        <w:t xml:space="preserve">-centred decision-making. </w:t>
      </w:r>
    </w:p>
    <w:p w14:paraId="45018969" w14:textId="1713700A" w:rsidR="001D486C" w:rsidRPr="00732A6F" w:rsidRDefault="00995497">
      <w:pPr>
        <w:rPr>
          <w:u w:val="single"/>
        </w:rPr>
      </w:pPr>
      <w:r w:rsidRPr="00732A6F">
        <w:rPr>
          <w:u w:val="single"/>
        </w:rPr>
        <w:t>Assessment, Critical Thinking and Dec</w:t>
      </w:r>
      <w:r w:rsidR="00C271D8" w:rsidRPr="00732A6F">
        <w:rPr>
          <w:u w:val="single"/>
        </w:rPr>
        <w:t xml:space="preserve">ision-Making </w:t>
      </w:r>
    </w:p>
    <w:p w14:paraId="151FDF6E" w14:textId="02731860" w:rsidR="00C271D8" w:rsidRDefault="00C271D8">
      <w:r>
        <w:t>So</w:t>
      </w:r>
      <w:r w:rsidR="00EC41EB">
        <w:t>cial workers are required to make complex pro</w:t>
      </w:r>
      <w:r w:rsidR="00D06D04">
        <w:t>fessional judgements that influence people’s safety</w:t>
      </w:r>
      <w:r w:rsidR="00B2277F">
        <w:t>, wellbeing and independence. Con</w:t>
      </w:r>
      <w:r w:rsidR="007F0679">
        <w:t>sequently,</w:t>
      </w:r>
      <w:r w:rsidR="000068AB">
        <w:t xml:space="preserve"> critical thinking and analytical skills are essential employability </w:t>
      </w:r>
      <w:r w:rsidR="005818C5">
        <w:t xml:space="preserve">attributes. Practitioners must gather information from multiple sources, evaluate </w:t>
      </w:r>
      <w:r w:rsidR="00732A6F">
        <w:t xml:space="preserve">evidence objectively, identify potential risks and make decisions that are legally and ethically defensible. </w:t>
      </w:r>
    </w:p>
    <w:p w14:paraId="2F4DEADA" w14:textId="159E2077" w:rsidR="00C7729B" w:rsidRDefault="00FB745C">
      <w:r>
        <w:t xml:space="preserve">The role requires responsibility for undertaking comprehensive </w:t>
      </w:r>
      <w:r w:rsidR="00D6073E">
        <w:t xml:space="preserve">assessments, reviewing individual needs and coordinating appropriate interventions. This demonstrates that decision-making </w:t>
      </w:r>
      <w:r w:rsidR="00AE145D">
        <w:t xml:space="preserve">in social work extends beyond following procedures and instead requires </w:t>
      </w:r>
      <w:r w:rsidR="007F3C77">
        <w:t>profes</w:t>
      </w:r>
      <w:r w:rsidR="00326BAD">
        <w:t xml:space="preserve">sional </w:t>
      </w:r>
      <w:r w:rsidR="00A47833">
        <w:t xml:space="preserve">judgement, reflective practice </w:t>
      </w:r>
      <w:r w:rsidR="00DC3F34">
        <w:t>and the ability to balance competing priorities while promoting positive outcomes for individuals</w:t>
      </w:r>
      <w:r w:rsidR="0094300F">
        <w:t xml:space="preserve"> (Gould &amp; Taylor</w:t>
      </w:r>
      <w:r w:rsidR="00476FC2">
        <w:t xml:space="preserve">, 2017). </w:t>
      </w:r>
    </w:p>
    <w:p w14:paraId="42FFF682" w14:textId="7C38EFA1" w:rsidR="001F2F76" w:rsidRPr="00C7729B" w:rsidRDefault="00842BE3">
      <w:pPr>
        <w:rPr>
          <w:u w:val="single"/>
        </w:rPr>
      </w:pPr>
      <w:r w:rsidRPr="00C7729B">
        <w:rPr>
          <w:u w:val="single"/>
        </w:rPr>
        <w:t xml:space="preserve">Safeguarding and Professional Ethics </w:t>
      </w:r>
    </w:p>
    <w:p w14:paraId="71D7D31C" w14:textId="18B4231F" w:rsidR="00705152" w:rsidRDefault="00705152">
      <w:r>
        <w:t xml:space="preserve">Safeguarding is a core </w:t>
      </w:r>
      <w:r w:rsidR="00AC4BF7">
        <w:t xml:space="preserve">responsibility </w:t>
      </w:r>
      <w:r w:rsidR="00300FC1">
        <w:t>of social work practice. P</w:t>
      </w:r>
      <w:r w:rsidR="001C195B">
        <w:t>rofessionals must recognise signs of abuse</w:t>
      </w:r>
      <w:r w:rsidR="00F27561">
        <w:t xml:space="preserve">, neglect and exploitation while ensuring that interventions </w:t>
      </w:r>
      <w:r w:rsidR="00C7729B">
        <w:lastRenderedPageBreak/>
        <w:t>uphold</w:t>
      </w:r>
      <w:r w:rsidR="008C6B99">
        <w:t xml:space="preserve"> individuals’ rights, dignity and autonomy</w:t>
      </w:r>
      <w:r w:rsidR="0019333B">
        <w:t>. Ethical practice requires practitioners to balance empowerment with risk management, particularly when working with adults who have complex physical psychological or social needs</w:t>
      </w:r>
      <w:r w:rsidR="00EA55AA">
        <w:t xml:space="preserve"> </w:t>
      </w:r>
      <w:r w:rsidR="00B47985">
        <w:t>(</w:t>
      </w:r>
      <w:r w:rsidR="00EA55AA">
        <w:t xml:space="preserve">Care </w:t>
      </w:r>
      <w:r w:rsidR="00825E00">
        <w:t>and Support Statutory Guidance (Care Act</w:t>
      </w:r>
      <w:r w:rsidR="00B47985">
        <w:t xml:space="preserve"> 2014</w:t>
      </w:r>
      <w:r w:rsidR="001F385C">
        <w:t>)</w:t>
      </w:r>
      <w:r w:rsidR="00B47985">
        <w:t>)</w:t>
      </w:r>
      <w:r w:rsidR="001F385C">
        <w:t>.</w:t>
      </w:r>
    </w:p>
    <w:p w14:paraId="73756705" w14:textId="0B95733E" w:rsidR="00A578C3" w:rsidRDefault="000E62C9">
      <w:r>
        <w:t xml:space="preserve">The vacancy identifies safeguarding responsibilities as a </w:t>
      </w:r>
      <w:r w:rsidR="00AA28B1">
        <w:t>significant element of the role, requiring practiti</w:t>
      </w:r>
      <w:r w:rsidR="0019440E">
        <w:t>oners to undertake safeguarding enquiries and apply relevant legislation appropriat</w:t>
      </w:r>
      <w:r w:rsidR="000678DB">
        <w:t xml:space="preserve">ely. This highlights the importance of integrity, </w:t>
      </w:r>
      <w:r w:rsidR="00FF4AB7">
        <w:t>accountabi</w:t>
      </w:r>
      <w:r w:rsidR="00527FC1">
        <w:t>lity and professional judge</w:t>
      </w:r>
      <w:r w:rsidR="00A91843">
        <w:t>ment when</w:t>
      </w:r>
      <w:r w:rsidR="009B001C">
        <w:t xml:space="preserve"> protecting vulnerable adults</w:t>
      </w:r>
    </w:p>
    <w:p w14:paraId="076FED6F" w14:textId="3C3CF673" w:rsidR="001F385C" w:rsidRPr="00670C5E" w:rsidRDefault="001F385C">
      <w:pPr>
        <w:rPr>
          <w:u w:val="single"/>
        </w:rPr>
      </w:pPr>
      <w:r w:rsidRPr="00670C5E">
        <w:rPr>
          <w:u w:val="single"/>
        </w:rPr>
        <w:t xml:space="preserve">Teamwork </w:t>
      </w:r>
      <w:r w:rsidR="00307A77" w:rsidRPr="00670C5E">
        <w:rPr>
          <w:u w:val="single"/>
        </w:rPr>
        <w:t>and Multi-Agency Collaboration</w:t>
      </w:r>
    </w:p>
    <w:p w14:paraId="2D3B083E" w14:textId="5881181C" w:rsidR="000E7762" w:rsidRDefault="000E7762">
      <w:r>
        <w:t>Contemporary health and social care increasingly relies on integrated services</w:t>
      </w:r>
      <w:r w:rsidR="00254B3A">
        <w:t>,</w:t>
      </w:r>
      <w:r>
        <w:t xml:space="preserve"> making teamwork a critical em</w:t>
      </w:r>
      <w:r w:rsidR="00254B3A">
        <w:t xml:space="preserve">ployability skill. Social workers rarely work in isolation and must </w:t>
      </w:r>
      <w:r w:rsidR="000870C3">
        <w:t>collaborate effectively with healthcare professionals, housing services, voluntary organisations</w:t>
      </w:r>
      <w:r w:rsidR="007F7F71">
        <w:t>, police services and community agencies to coordinate care</w:t>
      </w:r>
      <w:r w:rsidR="00CD73B5">
        <w:t xml:space="preserve"> (Reeves et al, 2011). </w:t>
      </w:r>
    </w:p>
    <w:p w14:paraId="7312135B" w14:textId="3A7C6505" w:rsidR="00670C5E" w:rsidRDefault="00670C5E">
      <w:r>
        <w:t xml:space="preserve">Effective multidisciplinary working enables professionals to combine expertise, reduce duplication </w:t>
      </w:r>
      <w:r w:rsidR="007A7F4C">
        <w:t xml:space="preserve">of services and improve outcomes for individuals with complex needs. The job description </w:t>
      </w:r>
      <w:r w:rsidR="007532B0">
        <w:t>reflects this expectation by emphasising partnership working, negot</w:t>
      </w:r>
      <w:r w:rsidR="00D66AA8">
        <w:t>iation with providers and coordination of services across different organisations</w:t>
      </w:r>
      <w:r w:rsidR="00CD73B5">
        <w:t xml:space="preserve">                                                                                              </w:t>
      </w:r>
    </w:p>
    <w:p w14:paraId="3AAF4FB2" w14:textId="75080C15" w:rsidR="00BC451A" w:rsidRPr="00DA56DB" w:rsidRDefault="000D21D1">
      <w:pPr>
        <w:rPr>
          <w:u w:val="single"/>
        </w:rPr>
      </w:pPr>
      <w:r w:rsidRPr="00DA56DB">
        <w:rPr>
          <w:u w:val="single"/>
        </w:rPr>
        <w:t>Organisation, Resil</w:t>
      </w:r>
      <w:r w:rsidR="00A6488C" w:rsidRPr="00DA56DB">
        <w:rPr>
          <w:u w:val="single"/>
        </w:rPr>
        <w:t>ience and Continuous Pro</w:t>
      </w:r>
      <w:r w:rsidR="00ED7774" w:rsidRPr="00DA56DB">
        <w:rPr>
          <w:u w:val="single"/>
        </w:rPr>
        <w:t>fessional Development</w:t>
      </w:r>
    </w:p>
    <w:p w14:paraId="1E90104D" w14:textId="1F5A6596" w:rsidR="00ED7774" w:rsidRDefault="00ED7774">
      <w:r>
        <w:t xml:space="preserve">Managing a complex </w:t>
      </w:r>
      <w:r w:rsidR="009E5C97">
        <w:t>caseload</w:t>
      </w:r>
      <w:r w:rsidR="006C6BE3">
        <w:t xml:space="preserve"> requires excellent organisational skills, re</w:t>
      </w:r>
      <w:r w:rsidR="00C96BA1">
        <w:t>si</w:t>
      </w:r>
      <w:r w:rsidR="007131E9">
        <w:t>lience and the ability to prioritise competing demands. Social worker</w:t>
      </w:r>
      <w:r w:rsidR="00854B19">
        <w:t>s</w:t>
      </w:r>
      <w:r w:rsidR="007131E9">
        <w:t xml:space="preserve"> frequently </w:t>
      </w:r>
      <w:r w:rsidR="00854B19">
        <w:t xml:space="preserve">encounter </w:t>
      </w:r>
      <w:r w:rsidR="004B4690">
        <w:t>emot</w:t>
      </w:r>
      <w:r w:rsidR="00E616AB">
        <w:t>ionally challenging situations</w:t>
      </w:r>
      <w:r w:rsidR="006C37C7">
        <w:t xml:space="preserve"> involving safeguarding con</w:t>
      </w:r>
      <w:r w:rsidR="00660314">
        <w:t>cerns</w:t>
      </w:r>
      <w:r w:rsidR="00DE20A8">
        <w:t>. Consequently</w:t>
      </w:r>
      <w:r w:rsidR="00017331">
        <w:t>, emotional resilience is essential to maintain professional</w:t>
      </w:r>
      <w:r w:rsidR="007D5BD0">
        <w:t xml:space="preserve"> judgement, manage stress and provide </w:t>
      </w:r>
      <w:r w:rsidR="00F3351F">
        <w:t>consistent, high-quality care</w:t>
      </w:r>
      <w:r w:rsidR="00C23E2C">
        <w:t xml:space="preserve"> (</w:t>
      </w:r>
      <w:r w:rsidR="00E6463A">
        <w:t>Grant &amp; Kinman</w:t>
      </w:r>
      <w:r w:rsidR="00637190">
        <w:t>, 2018)</w:t>
      </w:r>
      <w:r w:rsidR="00F3351F">
        <w:t xml:space="preserve">. </w:t>
      </w:r>
    </w:p>
    <w:p w14:paraId="5A307572" w14:textId="77777777" w:rsidR="00DA56DB" w:rsidRPr="00DA56DB" w:rsidRDefault="00DA56DB" w:rsidP="00DA56DB">
      <w:r w:rsidRPr="00DA56DB">
        <w:t>The person specification also emphasises independent workload management and evidence of continuous professional development. These expectations recognise that employability extends beyond initial qualifications and requires practitioners to engage in lifelong learning to maintain professional competence and respond to evolving legislation, policy and best practice.</w:t>
      </w:r>
    </w:p>
    <w:p w14:paraId="6FC742BE" w14:textId="22F4C97F" w:rsidR="004F5038" w:rsidRPr="004F5038" w:rsidRDefault="002E341A" w:rsidP="00DA56DB">
      <w:r w:rsidRPr="002E341A">
        <w:t>Successful social workers require employability skills that include communication, critical thinking, ethical practice, teamwork, resilience, and a commitment to continuous professional development. These competencies are essential for delivering safe, person-centred care, meeting professional standards, promoting independence, safeguarding vulnerable adults, and improving long-term outcomes for individuals and communities.</w:t>
      </w:r>
    </w:p>
    <w:p w14:paraId="3D749363" w14:textId="77777777" w:rsidR="004F5038" w:rsidRDefault="004F5038" w:rsidP="00DA56DB">
      <w:pPr>
        <w:rPr>
          <w:b/>
          <w:bCs/>
        </w:rPr>
      </w:pPr>
    </w:p>
    <w:p w14:paraId="0B144FF5" w14:textId="4A586DAE" w:rsidR="00637190" w:rsidRDefault="00637190" w:rsidP="00DA56DB">
      <w:pPr>
        <w:rPr>
          <w:b/>
          <w:bCs/>
        </w:rPr>
      </w:pPr>
      <w:r w:rsidRPr="00637190">
        <w:rPr>
          <w:b/>
          <w:bCs/>
        </w:rPr>
        <w:lastRenderedPageBreak/>
        <w:t xml:space="preserve">Evaluation of Current Skills </w:t>
      </w:r>
    </w:p>
    <w:p w14:paraId="4F61C36C" w14:textId="77777777" w:rsidR="009C7412" w:rsidRPr="009C7412" w:rsidRDefault="009C7412" w:rsidP="009C7412">
      <w:r w:rsidRPr="009C7412">
        <w:t>Evaluating my current employability skills has enabled me to identify both the strengths I have developed through my professional experience and the areas that require further development before progressing into a qualified Social Worker role. Reflecting on the Nottinghamshire County Council person specification demonstrates that I already possess many of the transferable skills expected within adult social care; however, I also recognise that additional professional knowledge, qualifications and experience are required to meet the responsibilities of a registered Social Worker.</w:t>
      </w:r>
    </w:p>
    <w:p w14:paraId="286BBA08" w14:textId="2803AD19" w:rsidR="004164BB" w:rsidRDefault="00AE59A4" w:rsidP="007A6F42">
      <w:r w:rsidRPr="00AE59A4">
        <w:t>My key strengths are my communication and interpersonal skills, honed through my experience as a Healthcare Assistant in various mental health services. Working with individuals facing severe mental illness has taught me to communicate calmly and empathetically, building trust and respect. These experiences highlight the necessity of adapting communication styles while ensuring professionalism and confidentiality. I believe these skills are crucial for effective social work practice, aiding in assessments, advocacy, and collaboration with multidisciplinary teams.</w:t>
      </w:r>
    </w:p>
    <w:p w14:paraId="6E079DC5" w14:textId="0B1464CD" w:rsidR="007A6F42" w:rsidRPr="009C7412" w:rsidRDefault="007A6F42" w:rsidP="007A6F42">
      <w:r w:rsidRPr="009C7412">
        <w:t>Another significant strength is my experience of working within multidisciplinary teams. Throughout my NHS employment, I have collaborated with nurses, psychiatrists, psychologists, occupational therapists and other healthcare professionals to support person-centred care planning and promote positive outcomes for patients. This experience has enhanced my understanding of partnership working and has improved my ability to contribute effectively within professional teams. The Social Worker role similarly requires close collaboration with health professionals, community organisations and partner agencies to coordinate services and promote individuals' independence.</w:t>
      </w:r>
    </w:p>
    <w:p w14:paraId="14C3FF21" w14:textId="7A478524" w:rsidR="005C1CF9" w:rsidRPr="005C1CF9" w:rsidRDefault="005C1CF9" w:rsidP="005C1CF9">
      <w:r w:rsidRPr="005C1CF9">
        <w:t>My experience in secure mental health environments has enhanced my understanding of safeguarding, risk management, and professional accountability. I have learned to recogni</w:t>
      </w:r>
      <w:r>
        <w:t>s</w:t>
      </w:r>
      <w:r w:rsidRPr="005C1CF9">
        <w:t xml:space="preserve">e </w:t>
      </w:r>
      <w:r w:rsidRPr="005C1CF9">
        <w:t>behavioural</w:t>
      </w:r>
      <w:r w:rsidRPr="005C1CF9">
        <w:t xml:space="preserve"> changes, adhere to safeguarding procedures, maintain accurate records, and respond appropriately to potential risks. This has boosted my confidence in complex environments requiring professional judgment and decision-making. However, I acknowledge that social workers have statutory responsibilities necessitating more extensive legal knowledge and independent decision-making than my current position entails.</w:t>
      </w:r>
    </w:p>
    <w:p w14:paraId="2BC37500" w14:textId="77777777" w:rsidR="007D32B9" w:rsidRPr="007D32B9" w:rsidRDefault="007D32B9" w:rsidP="007D32B9">
      <w:r w:rsidRPr="007D32B9">
        <w:t xml:space="preserve">Although I have developed transferable skills, I need to improve in several areas, particularly by obtaining the professional qualification to practice as a Social Worker. Expanding my knowledge of relevant social work legislation, such as the Care Act 2014, the Mental Capacity Act 2005, and the Human Rights Act 1998, is essential for making informed decisions. Additionally, I need to enhance my assessment and report-writing </w:t>
      </w:r>
      <w:r w:rsidRPr="007D32B9">
        <w:lastRenderedPageBreak/>
        <w:t>skills, as these are crucial for completing statutory assessments and producing evidence-based reports that support service provision and safeguarding.</w:t>
      </w:r>
    </w:p>
    <w:p w14:paraId="0814BA67" w14:textId="77777777" w:rsidR="004F5038" w:rsidRDefault="004F5038" w:rsidP="00DA56DB">
      <w:pPr>
        <w:rPr>
          <w:b/>
          <w:bCs/>
        </w:rPr>
      </w:pPr>
    </w:p>
    <w:p w14:paraId="386737D4" w14:textId="0766A6AC" w:rsidR="00791925" w:rsidRPr="00A567AF" w:rsidRDefault="00565A9E" w:rsidP="00DA56DB">
      <w:pPr>
        <w:rPr>
          <w:b/>
          <w:bCs/>
        </w:rPr>
      </w:pPr>
      <w:r w:rsidRPr="00A567AF">
        <w:rPr>
          <w:b/>
          <w:bCs/>
        </w:rPr>
        <w:t xml:space="preserve">Building Personal Brand and Professional Identity </w:t>
      </w:r>
    </w:p>
    <w:p w14:paraId="159A26B5" w14:textId="77777777" w:rsidR="00E84D8B" w:rsidRPr="00E84D8B" w:rsidRDefault="00E84D8B" w:rsidP="00E84D8B">
      <w:r w:rsidRPr="00E84D8B">
        <w:t>Developing a strong personal brand is an important aspect of achieving sustainable employment within health and social care. Rather than focusing solely on promoting personal achievements, an effective professional brand reflects an individual's values, behaviours, skills and reputation. It could be argued that a personal brand should communicate what makes an individual distinctive and the value they offer to others (Shephard, 2005). Within social work, this value must be demonstrated through professionalism, ethical practice, accountability and a commitment to improving the lives of vulnerable people.</w:t>
      </w:r>
    </w:p>
    <w:p w14:paraId="55CB9C22" w14:textId="496F9526" w:rsidR="00E84D8B" w:rsidRPr="00E84D8B" w:rsidRDefault="00E84D8B" w:rsidP="00E84D8B">
      <w:r w:rsidRPr="00E84D8B">
        <w:t>My personal brand is centred on compassion, professionalism, resilience and person-centred practice. These qualities have been developed through my experience as an NHS Healthcare Assistant working within CAMHS, PICU and forensic mental health services. Working in these challenging environments has strengthened my ability to remain calm under pressure, communicate effectively with individuals experiencing mental ill health and collaborate with multidisciplinary teams to deliver high-quality care. These experiences have shaped my professional identity and reinforce my commitment to promoting dignity, empowerment and positive outcomes for service users.</w:t>
      </w:r>
    </w:p>
    <w:p w14:paraId="7F31AEE5" w14:textId="345013DA" w:rsidR="00E84D8B" w:rsidRPr="00E84D8B" w:rsidRDefault="00555F96" w:rsidP="00E84D8B">
      <w:r w:rsidRPr="00555F96">
        <w:t>To enhance my personal brand, I aim to expand my professional knowledge and visibility in social work by updating my CV, creating a LinkedIn profile, pursuing continuous professional development, and attending relevant training in safeguarding, adult social care legislation, and strengths-based practice. Additionally, I will seek constructive feedback from colleagues and supervisors to foster reflective learning and improvement</w:t>
      </w:r>
      <w:r w:rsidR="00E84D8B" w:rsidRPr="00E84D8B">
        <w:t xml:space="preserve"> (Rampersad, 2009). </w:t>
      </w:r>
    </w:p>
    <w:p w14:paraId="300F92A2" w14:textId="77777777" w:rsidR="00E84D8B" w:rsidRDefault="00E84D8B" w:rsidP="00E84D8B">
      <w:r w:rsidRPr="00E84D8B">
        <w:t>A strong professional reputation is built through consistent ethical behaviour, reliability and lifelong learning. By aligning my personal values with the Professional Standards for Social Work England and the Code of Ethics published by the British Association of Social Workers (BASW), I aim to establish myself as a trustworthy, competent and reflective practitioner. Developing a clear and authentic personal brand will not only enhance my employability but will also demonstrate my commitment to providing safe, person-centred and professional social work practice throughout my career.</w:t>
      </w:r>
    </w:p>
    <w:p w14:paraId="054A9F08" w14:textId="77777777" w:rsidR="00D6408D" w:rsidRDefault="00D6408D" w:rsidP="00E84D8B"/>
    <w:p w14:paraId="4D1B17AC" w14:textId="77777777" w:rsidR="004F5038" w:rsidRDefault="004F5038" w:rsidP="00E84D8B">
      <w:pPr>
        <w:rPr>
          <w:b/>
          <w:bCs/>
        </w:rPr>
      </w:pPr>
    </w:p>
    <w:p w14:paraId="7485FAE2" w14:textId="77777777" w:rsidR="006C26DD" w:rsidRDefault="006C26DD" w:rsidP="00E84D8B">
      <w:pPr>
        <w:rPr>
          <w:b/>
          <w:bCs/>
        </w:rPr>
      </w:pPr>
    </w:p>
    <w:p w14:paraId="5EB06CFF" w14:textId="183CEE13" w:rsidR="00D6408D" w:rsidRPr="00E05963" w:rsidRDefault="00E05963" w:rsidP="00E84D8B">
      <w:pPr>
        <w:rPr>
          <w:b/>
          <w:bCs/>
        </w:rPr>
      </w:pPr>
      <w:r w:rsidRPr="00E05963">
        <w:rPr>
          <w:b/>
          <w:bCs/>
        </w:rPr>
        <w:lastRenderedPageBreak/>
        <w:t xml:space="preserve">Networking for Sustainable Employment </w:t>
      </w:r>
    </w:p>
    <w:p w14:paraId="789A7277" w14:textId="77777777" w:rsidR="00E05963" w:rsidRPr="00E05963" w:rsidRDefault="00E05963" w:rsidP="00E05963">
      <w:r w:rsidRPr="00E05963">
        <w:t>Networking plays a significant role in career development and sustainable employability within health and social care. Professional networks provide opportunities to access knowledge, share experiences, identify employment opportunities and develop relationships with individuals who can offer support, guidance and mentorship. Research suggests that networking can positively influence career progression by increasing access to information, professional learning opportunities and employment prospects.</w:t>
      </w:r>
    </w:p>
    <w:p w14:paraId="510D96CA" w14:textId="77777777" w:rsidR="001C3B5D" w:rsidRDefault="001C3B5D" w:rsidP="001C3B5D">
      <w:r w:rsidRPr="001C3B5D">
        <w:t>As an aspiring Social Worker, I understand the significance of a diverse professional network. My current connections include university lecturers, colleagues, managers, and healthcare professionals from my NHS job, which offer valuable learning and career guidance. To further expand my network, I plan to engage with social work professionals on LinkedIn, attend conferences and training events, and participate in organizations like the British Association of Social Workers (BASW) and Social Work England.</w:t>
      </w:r>
    </w:p>
    <w:p w14:paraId="32E83776" w14:textId="77777777" w:rsidR="00B475F0" w:rsidRPr="00B475F0" w:rsidRDefault="00B475F0" w:rsidP="00B475F0">
      <w:r w:rsidRPr="00B475F0">
        <w:t>Networking will facilitate my transition from Healthcare Assistant to Social Worker by offering insights into social work practices, legislation, and developments. Engaging with experienced practitioners may lead to mentoring, placements, and professional guidance, supporting my career goals. Building professional relationships will improve my employability and my contributions to the social work field.</w:t>
      </w:r>
    </w:p>
    <w:p w14:paraId="0C628111" w14:textId="03602F52" w:rsidR="00257C3E" w:rsidRPr="00402F0B" w:rsidRDefault="001D64A5" w:rsidP="001C3B5D">
      <w:pPr>
        <w:rPr>
          <w:b/>
          <w:bCs/>
        </w:rPr>
      </w:pPr>
      <w:r w:rsidRPr="00402F0B">
        <w:rPr>
          <w:b/>
          <w:bCs/>
        </w:rPr>
        <w:t xml:space="preserve">Five-Year Career Development </w:t>
      </w:r>
      <w:r w:rsidR="00402F0B" w:rsidRPr="00402F0B">
        <w:rPr>
          <w:b/>
          <w:bCs/>
        </w:rPr>
        <w:t xml:space="preserve">Action Plan </w:t>
      </w:r>
    </w:p>
    <w:tbl>
      <w:tblPr>
        <w:tblStyle w:val="TableGrid"/>
        <w:tblW w:w="0" w:type="auto"/>
        <w:tblLook w:val="04A0" w:firstRow="1" w:lastRow="0" w:firstColumn="1" w:lastColumn="0" w:noHBand="0" w:noVBand="1"/>
      </w:tblPr>
      <w:tblGrid>
        <w:gridCol w:w="2251"/>
        <w:gridCol w:w="3124"/>
        <w:gridCol w:w="1390"/>
        <w:gridCol w:w="2251"/>
      </w:tblGrid>
      <w:tr w:rsidR="00402F0B" w14:paraId="73406127" w14:textId="77777777" w:rsidTr="007E0754">
        <w:tc>
          <w:tcPr>
            <w:tcW w:w="2254" w:type="dxa"/>
          </w:tcPr>
          <w:p w14:paraId="42271E13" w14:textId="044EC76B" w:rsidR="00402F0B" w:rsidRPr="008D05F4" w:rsidRDefault="0048186B">
            <w:pPr>
              <w:rPr>
                <w:b/>
                <w:bCs/>
              </w:rPr>
            </w:pPr>
            <w:r w:rsidRPr="008D05F4">
              <w:rPr>
                <w:b/>
                <w:bCs/>
              </w:rPr>
              <w:t xml:space="preserve">Objective </w:t>
            </w:r>
          </w:p>
        </w:tc>
        <w:tc>
          <w:tcPr>
            <w:tcW w:w="3128" w:type="dxa"/>
          </w:tcPr>
          <w:p w14:paraId="71B99092" w14:textId="62CC44DD" w:rsidR="00402F0B" w:rsidRPr="008D05F4" w:rsidRDefault="0048186B">
            <w:pPr>
              <w:rPr>
                <w:b/>
                <w:bCs/>
              </w:rPr>
            </w:pPr>
            <w:r w:rsidRPr="008D05F4">
              <w:rPr>
                <w:b/>
                <w:bCs/>
              </w:rPr>
              <w:t xml:space="preserve">Actions </w:t>
            </w:r>
          </w:p>
        </w:tc>
        <w:tc>
          <w:tcPr>
            <w:tcW w:w="1381" w:type="dxa"/>
          </w:tcPr>
          <w:p w14:paraId="76EC30CA" w14:textId="5C6B12A5" w:rsidR="00402F0B" w:rsidRPr="008D05F4" w:rsidRDefault="00C365E3">
            <w:pPr>
              <w:rPr>
                <w:b/>
                <w:bCs/>
              </w:rPr>
            </w:pPr>
            <w:r w:rsidRPr="008D05F4">
              <w:rPr>
                <w:b/>
                <w:bCs/>
              </w:rPr>
              <w:t>Timeframe</w:t>
            </w:r>
          </w:p>
        </w:tc>
        <w:tc>
          <w:tcPr>
            <w:tcW w:w="2253" w:type="dxa"/>
          </w:tcPr>
          <w:p w14:paraId="5E18AA0B" w14:textId="21583A9F" w:rsidR="00402F0B" w:rsidRPr="008D05F4" w:rsidRDefault="00C365E3">
            <w:pPr>
              <w:rPr>
                <w:b/>
                <w:bCs/>
              </w:rPr>
            </w:pPr>
            <w:r w:rsidRPr="008D05F4">
              <w:rPr>
                <w:b/>
                <w:bCs/>
              </w:rPr>
              <w:t xml:space="preserve">Success Measure </w:t>
            </w:r>
          </w:p>
        </w:tc>
      </w:tr>
      <w:tr w:rsidR="00402F0B" w14:paraId="0C9F4F18" w14:textId="77777777" w:rsidTr="007E0754">
        <w:tc>
          <w:tcPr>
            <w:tcW w:w="2254" w:type="dxa"/>
          </w:tcPr>
          <w:p w14:paraId="07DC0A5C" w14:textId="625F3E29" w:rsidR="00402F0B" w:rsidRDefault="00C365E3">
            <w:r>
              <w:t>Complete Health and Social Care Degree</w:t>
            </w:r>
          </w:p>
        </w:tc>
        <w:tc>
          <w:tcPr>
            <w:tcW w:w="3128" w:type="dxa"/>
          </w:tcPr>
          <w:p w14:paraId="199094AA" w14:textId="77777777" w:rsidR="00402F0B" w:rsidRDefault="000B0E45" w:rsidP="000B0E45">
            <w:pPr>
              <w:pStyle w:val="ListParagraph"/>
              <w:numPr>
                <w:ilvl w:val="0"/>
                <w:numId w:val="1"/>
              </w:numPr>
            </w:pPr>
            <w:r>
              <w:t xml:space="preserve">Attend lectures </w:t>
            </w:r>
          </w:p>
          <w:p w14:paraId="670E5994" w14:textId="77777777" w:rsidR="000B0E45" w:rsidRDefault="007E0754" w:rsidP="000B0E45">
            <w:pPr>
              <w:pStyle w:val="ListParagraph"/>
              <w:numPr>
                <w:ilvl w:val="0"/>
                <w:numId w:val="1"/>
              </w:numPr>
            </w:pPr>
            <w:r>
              <w:t xml:space="preserve">Complete assignments </w:t>
            </w:r>
          </w:p>
          <w:p w14:paraId="1F862232" w14:textId="58964536" w:rsidR="007E0754" w:rsidRDefault="007E0754" w:rsidP="000B0E45">
            <w:pPr>
              <w:pStyle w:val="ListParagraph"/>
              <w:numPr>
                <w:ilvl w:val="0"/>
                <w:numId w:val="1"/>
              </w:numPr>
            </w:pPr>
            <w:r>
              <w:t xml:space="preserve">Seek academic support when needed </w:t>
            </w:r>
          </w:p>
        </w:tc>
        <w:tc>
          <w:tcPr>
            <w:tcW w:w="1381" w:type="dxa"/>
          </w:tcPr>
          <w:p w14:paraId="77DAA988" w14:textId="5C076F4C" w:rsidR="00402F0B" w:rsidRDefault="007E0754">
            <w:r>
              <w:t xml:space="preserve">Within 12 months </w:t>
            </w:r>
          </w:p>
        </w:tc>
        <w:tc>
          <w:tcPr>
            <w:tcW w:w="2253" w:type="dxa"/>
          </w:tcPr>
          <w:p w14:paraId="1AA6D0A7" w14:textId="09E48E8D" w:rsidR="00402F0B" w:rsidRDefault="008D05F4">
            <w:r>
              <w:t xml:space="preserve">Graduate with my degree </w:t>
            </w:r>
          </w:p>
        </w:tc>
      </w:tr>
      <w:tr w:rsidR="00402F0B" w14:paraId="7BCA0515" w14:textId="77777777" w:rsidTr="007E0754">
        <w:tc>
          <w:tcPr>
            <w:tcW w:w="2254" w:type="dxa"/>
          </w:tcPr>
          <w:p w14:paraId="56A9F694" w14:textId="133B5641" w:rsidR="00402F0B" w:rsidRDefault="00511D7E">
            <w:r>
              <w:t>Gain admission to social work qualification</w:t>
            </w:r>
          </w:p>
        </w:tc>
        <w:tc>
          <w:tcPr>
            <w:tcW w:w="3128" w:type="dxa"/>
          </w:tcPr>
          <w:p w14:paraId="04E23846" w14:textId="77777777" w:rsidR="00402F0B" w:rsidRDefault="00EC7394" w:rsidP="00EC7394">
            <w:pPr>
              <w:pStyle w:val="ListParagraph"/>
              <w:numPr>
                <w:ilvl w:val="0"/>
                <w:numId w:val="2"/>
              </w:numPr>
            </w:pPr>
            <w:r>
              <w:t>Research programmes</w:t>
            </w:r>
          </w:p>
          <w:p w14:paraId="75CA7535" w14:textId="77777777" w:rsidR="00EC7394" w:rsidRDefault="00EC7394" w:rsidP="00EC7394">
            <w:pPr>
              <w:pStyle w:val="ListParagraph"/>
              <w:numPr>
                <w:ilvl w:val="0"/>
                <w:numId w:val="2"/>
              </w:numPr>
            </w:pPr>
            <w:r>
              <w:t>Submit applications</w:t>
            </w:r>
          </w:p>
          <w:p w14:paraId="516561B5" w14:textId="6929D3AE" w:rsidR="00EC7394" w:rsidRDefault="00244F53" w:rsidP="00EC7394">
            <w:pPr>
              <w:pStyle w:val="ListParagraph"/>
              <w:numPr>
                <w:ilvl w:val="0"/>
                <w:numId w:val="2"/>
              </w:numPr>
            </w:pPr>
            <w:r>
              <w:t xml:space="preserve">Prepare for interviews </w:t>
            </w:r>
          </w:p>
        </w:tc>
        <w:tc>
          <w:tcPr>
            <w:tcW w:w="1381" w:type="dxa"/>
          </w:tcPr>
          <w:p w14:paraId="396243B5" w14:textId="11499137" w:rsidR="00402F0B" w:rsidRDefault="00244F53">
            <w:r>
              <w:t xml:space="preserve">Within 18 months </w:t>
            </w:r>
          </w:p>
        </w:tc>
        <w:tc>
          <w:tcPr>
            <w:tcW w:w="2253" w:type="dxa"/>
          </w:tcPr>
          <w:p w14:paraId="09CC4043" w14:textId="37386698" w:rsidR="00402F0B" w:rsidRDefault="00244F53">
            <w:r>
              <w:t xml:space="preserve">Acceptance onto an approved Social Work Programme </w:t>
            </w:r>
          </w:p>
        </w:tc>
      </w:tr>
      <w:tr w:rsidR="00402F0B" w14:paraId="54DB159F" w14:textId="77777777" w:rsidTr="007E0754">
        <w:tc>
          <w:tcPr>
            <w:tcW w:w="2254" w:type="dxa"/>
          </w:tcPr>
          <w:p w14:paraId="1031E00E" w14:textId="6B27055D" w:rsidR="00402F0B" w:rsidRDefault="00CB6770">
            <w:r>
              <w:t xml:space="preserve">Increase knowledge of </w:t>
            </w:r>
            <w:r w:rsidR="00C051E0">
              <w:t>social work legislation and policy</w:t>
            </w:r>
          </w:p>
        </w:tc>
        <w:tc>
          <w:tcPr>
            <w:tcW w:w="3128" w:type="dxa"/>
          </w:tcPr>
          <w:p w14:paraId="0EA76038" w14:textId="77777777" w:rsidR="00402F0B" w:rsidRDefault="00EA5BB0" w:rsidP="00EA5BB0">
            <w:pPr>
              <w:pStyle w:val="ListParagraph"/>
              <w:numPr>
                <w:ilvl w:val="0"/>
                <w:numId w:val="3"/>
              </w:numPr>
            </w:pPr>
            <w:r>
              <w:t xml:space="preserve">Complete CPD courses </w:t>
            </w:r>
          </w:p>
          <w:p w14:paraId="646D4270" w14:textId="1F144EAE" w:rsidR="00EA5BB0" w:rsidRDefault="00EA5BB0" w:rsidP="00EA5BB0">
            <w:pPr>
              <w:pStyle w:val="ListParagraph"/>
              <w:numPr>
                <w:ilvl w:val="0"/>
                <w:numId w:val="3"/>
              </w:numPr>
            </w:pPr>
            <w:r>
              <w:t>Regularly review legis</w:t>
            </w:r>
            <w:r w:rsidR="001C5BCD">
              <w:t xml:space="preserve">lation </w:t>
            </w:r>
          </w:p>
        </w:tc>
        <w:tc>
          <w:tcPr>
            <w:tcW w:w="1381" w:type="dxa"/>
          </w:tcPr>
          <w:p w14:paraId="4E9ABC38" w14:textId="1046E568" w:rsidR="00402F0B" w:rsidRDefault="0020577B">
            <w:r>
              <w:t xml:space="preserve">Ongoing </w:t>
            </w:r>
          </w:p>
        </w:tc>
        <w:tc>
          <w:tcPr>
            <w:tcW w:w="2253" w:type="dxa"/>
          </w:tcPr>
          <w:p w14:paraId="2133A203" w14:textId="163E0E24" w:rsidR="00402F0B" w:rsidRDefault="0065481B">
            <w:r>
              <w:t xml:space="preserve">Improved confidence in applying legislation </w:t>
            </w:r>
            <w:r w:rsidR="00360C63">
              <w:t xml:space="preserve">during study and practice </w:t>
            </w:r>
          </w:p>
        </w:tc>
      </w:tr>
      <w:tr w:rsidR="00402F0B" w14:paraId="48E31BAE" w14:textId="77777777" w:rsidTr="007E0754">
        <w:tc>
          <w:tcPr>
            <w:tcW w:w="2254" w:type="dxa"/>
          </w:tcPr>
          <w:p w14:paraId="73D94801" w14:textId="03245354" w:rsidR="00402F0B" w:rsidRDefault="00927217">
            <w:r>
              <w:t xml:space="preserve">Expand my professional network </w:t>
            </w:r>
          </w:p>
        </w:tc>
        <w:tc>
          <w:tcPr>
            <w:tcW w:w="3128" w:type="dxa"/>
          </w:tcPr>
          <w:p w14:paraId="1F851DED" w14:textId="77777777" w:rsidR="00402F0B" w:rsidRDefault="00A17C6F" w:rsidP="00A17C6F">
            <w:pPr>
              <w:pStyle w:val="ListParagraph"/>
              <w:numPr>
                <w:ilvl w:val="0"/>
                <w:numId w:val="4"/>
              </w:numPr>
            </w:pPr>
            <w:r>
              <w:t xml:space="preserve">Attend conferences </w:t>
            </w:r>
          </w:p>
          <w:p w14:paraId="7015DCB2" w14:textId="77777777" w:rsidR="00A17C6F" w:rsidRDefault="00086D9C" w:rsidP="00A17C6F">
            <w:pPr>
              <w:pStyle w:val="ListParagraph"/>
              <w:numPr>
                <w:ilvl w:val="0"/>
                <w:numId w:val="4"/>
              </w:numPr>
            </w:pPr>
            <w:r>
              <w:t>Engage with Social Work England and BASW</w:t>
            </w:r>
          </w:p>
          <w:p w14:paraId="7A1D1DB4" w14:textId="77777777" w:rsidR="00086D9C" w:rsidRDefault="00E10D0D" w:rsidP="00A17C6F">
            <w:pPr>
              <w:pStyle w:val="ListParagraph"/>
              <w:numPr>
                <w:ilvl w:val="0"/>
                <w:numId w:val="4"/>
              </w:numPr>
            </w:pPr>
            <w:r>
              <w:lastRenderedPageBreak/>
              <w:t xml:space="preserve">Develop my LinkedIn profile </w:t>
            </w:r>
          </w:p>
          <w:p w14:paraId="71AC46FF" w14:textId="5E7A9956" w:rsidR="00D87564" w:rsidRDefault="00D87564" w:rsidP="00A17C6F">
            <w:pPr>
              <w:pStyle w:val="ListParagraph"/>
              <w:numPr>
                <w:ilvl w:val="0"/>
                <w:numId w:val="4"/>
              </w:numPr>
            </w:pPr>
            <w:r>
              <w:t xml:space="preserve">Maintain relationships with managers and colleagues </w:t>
            </w:r>
          </w:p>
        </w:tc>
        <w:tc>
          <w:tcPr>
            <w:tcW w:w="1381" w:type="dxa"/>
          </w:tcPr>
          <w:p w14:paraId="792C8F8E" w14:textId="5733A5CF" w:rsidR="00402F0B" w:rsidRDefault="009C21B7">
            <w:r>
              <w:lastRenderedPageBreak/>
              <w:t xml:space="preserve">Ongoing </w:t>
            </w:r>
          </w:p>
        </w:tc>
        <w:tc>
          <w:tcPr>
            <w:tcW w:w="2253" w:type="dxa"/>
          </w:tcPr>
          <w:p w14:paraId="3D8C4295" w14:textId="374C010A" w:rsidR="00402F0B" w:rsidRDefault="009C21B7">
            <w:r>
              <w:t xml:space="preserve">Increased professional contacts and greater awareness </w:t>
            </w:r>
            <w:r>
              <w:lastRenderedPageBreak/>
              <w:t xml:space="preserve">of career </w:t>
            </w:r>
            <w:r w:rsidR="00CE385A">
              <w:t xml:space="preserve">opportunities. </w:t>
            </w:r>
          </w:p>
        </w:tc>
      </w:tr>
      <w:tr w:rsidR="00402F0B" w14:paraId="6A0F38F1" w14:textId="77777777" w:rsidTr="007E0754">
        <w:tc>
          <w:tcPr>
            <w:tcW w:w="2254" w:type="dxa"/>
          </w:tcPr>
          <w:p w14:paraId="4BA9BBFA" w14:textId="39CA98D8" w:rsidR="00402F0B" w:rsidRDefault="006774E6">
            <w:r>
              <w:lastRenderedPageBreak/>
              <w:t xml:space="preserve">Secure employment as a registered </w:t>
            </w:r>
            <w:r w:rsidR="00080A88">
              <w:t xml:space="preserve">Social Worker </w:t>
            </w:r>
          </w:p>
        </w:tc>
        <w:tc>
          <w:tcPr>
            <w:tcW w:w="3128" w:type="dxa"/>
          </w:tcPr>
          <w:p w14:paraId="41FD8E3A" w14:textId="77777777" w:rsidR="00402F0B" w:rsidRDefault="00AF4672" w:rsidP="00080A88">
            <w:pPr>
              <w:pStyle w:val="ListParagraph"/>
              <w:numPr>
                <w:ilvl w:val="0"/>
                <w:numId w:val="5"/>
              </w:numPr>
            </w:pPr>
            <w:r>
              <w:t>Complete professional training</w:t>
            </w:r>
          </w:p>
          <w:p w14:paraId="248234E4" w14:textId="77777777" w:rsidR="00AF4672" w:rsidRDefault="00AF4672" w:rsidP="00080A88">
            <w:pPr>
              <w:pStyle w:val="ListParagraph"/>
              <w:numPr>
                <w:ilvl w:val="0"/>
                <w:numId w:val="5"/>
              </w:numPr>
            </w:pPr>
            <w:r>
              <w:t xml:space="preserve">Register with Social Work England </w:t>
            </w:r>
          </w:p>
          <w:p w14:paraId="499D3086" w14:textId="6A82208F" w:rsidR="00021560" w:rsidRDefault="00021560" w:rsidP="00080A88">
            <w:pPr>
              <w:pStyle w:val="ListParagraph"/>
              <w:numPr>
                <w:ilvl w:val="0"/>
                <w:numId w:val="5"/>
              </w:numPr>
            </w:pPr>
            <w:r>
              <w:t xml:space="preserve">Apply for graduate Social Worker Positions </w:t>
            </w:r>
          </w:p>
        </w:tc>
        <w:tc>
          <w:tcPr>
            <w:tcW w:w="1381" w:type="dxa"/>
          </w:tcPr>
          <w:p w14:paraId="2E5B6231" w14:textId="23986C7F" w:rsidR="00402F0B" w:rsidRDefault="00021560">
            <w:r>
              <w:t xml:space="preserve">Within 5 years </w:t>
            </w:r>
          </w:p>
        </w:tc>
        <w:tc>
          <w:tcPr>
            <w:tcW w:w="2253" w:type="dxa"/>
          </w:tcPr>
          <w:p w14:paraId="02D2BFA8" w14:textId="30AC0B86" w:rsidR="00402F0B" w:rsidRDefault="00021560">
            <w:r>
              <w:t xml:space="preserve">Appointment to a Social Worker role </w:t>
            </w:r>
          </w:p>
        </w:tc>
      </w:tr>
    </w:tbl>
    <w:p w14:paraId="6409EC18" w14:textId="77777777" w:rsidR="00DA56DB" w:rsidRDefault="00DA56DB"/>
    <w:p w14:paraId="69CF75AB" w14:textId="77777777" w:rsidR="007E7FFD" w:rsidRPr="007E7FFD" w:rsidRDefault="007E7FFD" w:rsidP="007E7FFD">
      <w:r w:rsidRPr="007E7FFD">
        <w:t>This action plan reflects my commitment to continuous professional development and lifelong learning. It addresses identified development needs while building on my strengths as an NHS Healthcare Assistant. By following this structured plan and regularly reviewing my progress, I aim to enhance the knowledge, skills, and professional values needed to become an effective Social Worker, adapting my goals to align with evolving professional standards and career opportunities.</w:t>
      </w:r>
    </w:p>
    <w:p w14:paraId="45699D4A" w14:textId="77777777" w:rsidR="00BC451A" w:rsidRDefault="00BC451A"/>
    <w:p w14:paraId="1C59B3FE" w14:textId="6053F947" w:rsidR="001F385C" w:rsidRPr="004F5038" w:rsidRDefault="00E67EC4">
      <w:pPr>
        <w:rPr>
          <w:b/>
          <w:bCs/>
        </w:rPr>
      </w:pPr>
      <w:r w:rsidRPr="004F5038">
        <w:rPr>
          <w:b/>
          <w:bCs/>
        </w:rPr>
        <w:t xml:space="preserve">Conclusion </w:t>
      </w:r>
    </w:p>
    <w:p w14:paraId="191F6C0E" w14:textId="77777777" w:rsidR="004F5038" w:rsidRPr="004F5038" w:rsidRDefault="004F5038" w:rsidP="004F5038">
      <w:r w:rsidRPr="004F5038">
        <w:t>This report analyses the employability skills, personal branding, and professional development necessary for a career as a Social Worker, particularly focusing on the Nottinghamshire County Council role. It emphasises the need for professional knowledge, strong communication skills, ethical decision-making, safeguarding abilities, resilience, and teamwork. The author evaluates their employability against these benchmarks, highlighting transferable skills gained as an NHS Healthcare Assistant, but acknowledges the need for further knowledge in social work legislation and assessment processes. Additionally, the report underscores the importance of personal branding, professional networking, and ongoing development for career success. A five-year action plan demonstrates commitment to lifelong learning and ethical practice, reinforcing the goal of becoming a compassionate Social Worker dedicated to enhancing community wellbeing.</w:t>
      </w:r>
    </w:p>
    <w:p w14:paraId="38433BC8" w14:textId="77777777" w:rsidR="001D486C" w:rsidRDefault="001D486C"/>
    <w:p w14:paraId="6697F366" w14:textId="77777777" w:rsidR="00AE7874" w:rsidRDefault="00AE7874"/>
    <w:p w14:paraId="2DC01E7B" w14:textId="77777777" w:rsidR="00AE7874" w:rsidRDefault="00AE7874"/>
    <w:p w14:paraId="7078C2B4" w14:textId="77777777" w:rsidR="007A6169" w:rsidRDefault="007A6169"/>
    <w:p w14:paraId="1936BC29" w14:textId="63FF78E1" w:rsidR="007A6169" w:rsidRPr="002A15E3" w:rsidRDefault="002A15E3">
      <w:pPr>
        <w:rPr>
          <w:b/>
          <w:bCs/>
        </w:rPr>
      </w:pPr>
      <w:r w:rsidRPr="002A15E3">
        <w:rPr>
          <w:b/>
          <w:bCs/>
        </w:rPr>
        <w:lastRenderedPageBreak/>
        <w:t xml:space="preserve">References </w:t>
      </w:r>
    </w:p>
    <w:p w14:paraId="616948FC" w14:textId="77777777" w:rsidR="002A15E3" w:rsidRPr="002A15E3" w:rsidRDefault="002A15E3" w:rsidP="002A15E3">
      <w:r w:rsidRPr="002A15E3">
        <w:t>British Association of Social Workers (2012) </w:t>
      </w:r>
      <w:r w:rsidRPr="002A15E3">
        <w:rPr>
          <w:i/>
          <w:iCs/>
        </w:rPr>
        <w:t>The Code of Ethics for Social Work</w:t>
      </w:r>
      <w:r w:rsidRPr="002A15E3">
        <w:t>.</w:t>
      </w:r>
    </w:p>
    <w:p w14:paraId="1F21D2CD" w14:textId="77777777" w:rsidR="002A15E3" w:rsidRPr="002A15E3" w:rsidRDefault="002A15E3" w:rsidP="002A15E3">
      <w:r w:rsidRPr="002A15E3">
        <w:t>Department of Health and Social Care (2025) </w:t>
      </w:r>
      <w:r w:rsidRPr="002A15E3">
        <w:rPr>
          <w:i/>
          <w:iCs/>
        </w:rPr>
        <w:t>Care and Support Statutory Guidance Care Act 2014</w:t>
      </w:r>
      <w:r w:rsidRPr="002A15E3">
        <w:t>.</w:t>
      </w:r>
    </w:p>
    <w:p w14:paraId="6FA0C17C" w14:textId="77777777" w:rsidR="002A15E3" w:rsidRPr="002A15E3" w:rsidRDefault="002A15E3" w:rsidP="002A15E3">
      <w:r w:rsidRPr="002A15E3">
        <w:t>Gould, N. and Taylor, I. (2017) </w:t>
      </w:r>
      <w:r w:rsidRPr="002A15E3">
        <w:rPr>
          <w:i/>
          <w:iCs/>
        </w:rPr>
        <w:t>Reflective learning for social work: Research, theory and practice. </w:t>
      </w:r>
      <w:r w:rsidRPr="002A15E3">
        <w:t>Routledge.</w:t>
      </w:r>
    </w:p>
    <w:p w14:paraId="052BA909" w14:textId="77777777" w:rsidR="002A15E3" w:rsidRPr="002A15E3" w:rsidRDefault="002A15E3" w:rsidP="002A15E3">
      <w:r w:rsidRPr="002A15E3">
        <w:t>Grant, L. and Kinman, G. (2018) </w:t>
      </w:r>
      <w:r w:rsidRPr="002A15E3">
        <w:rPr>
          <w:i/>
          <w:iCs/>
        </w:rPr>
        <w:t>Developing resilience for social work practice. </w:t>
      </w:r>
      <w:r w:rsidRPr="002A15E3">
        <w:t>Bloomsbury Publishing.</w:t>
      </w:r>
    </w:p>
    <w:p w14:paraId="770082D3" w14:textId="77777777" w:rsidR="002A15E3" w:rsidRPr="002A15E3" w:rsidRDefault="002A15E3" w:rsidP="002A15E3">
      <w:r w:rsidRPr="002A15E3">
        <w:t>Koprowska, J. (2024) 'Communication and interpersonal skills in social work', .</w:t>
      </w:r>
    </w:p>
    <w:p w14:paraId="69A7E092" w14:textId="77777777" w:rsidR="002A15E3" w:rsidRPr="002A15E3" w:rsidRDefault="002A15E3" w:rsidP="002A15E3">
      <w:r w:rsidRPr="002A15E3">
        <w:t>Nottinghamshire County Council </w:t>
      </w:r>
      <w:r w:rsidRPr="002A15E3">
        <w:rPr>
          <w:i/>
          <w:iCs/>
        </w:rPr>
        <w:t>Social Worker. </w:t>
      </w:r>
      <w:r w:rsidRPr="002A15E3">
        <w:t>Available at: </w:t>
      </w:r>
      <w:hyperlink r:id="rId7" w:tgtFrame="_blank" w:history="1">
        <w:r w:rsidRPr="002A15E3">
          <w:rPr>
            <w:rStyle w:val="Hyperlink"/>
          </w:rPr>
          <w:t>https://nottinghamshire.tal.net/vx/appcentre-ext/candidate/so/pm/1/pl/5/opp/30828</w:t>
        </w:r>
      </w:hyperlink>
      <w:r w:rsidRPr="002A15E3">
        <w:t> (Accessed: 13 July 2026).</w:t>
      </w:r>
    </w:p>
    <w:p w14:paraId="685F2E0F" w14:textId="77777777" w:rsidR="002A15E3" w:rsidRPr="002A15E3" w:rsidRDefault="002A15E3" w:rsidP="002A15E3">
      <w:r w:rsidRPr="002A15E3">
        <w:t>Payne, M. (2020) </w:t>
      </w:r>
      <w:r w:rsidRPr="002A15E3">
        <w:rPr>
          <w:i/>
          <w:iCs/>
        </w:rPr>
        <w:t>Modern social work theory. </w:t>
      </w:r>
      <w:r w:rsidRPr="002A15E3">
        <w:t>Bloomsbury Publishing.</w:t>
      </w:r>
    </w:p>
    <w:p w14:paraId="2676DA4E" w14:textId="77777777" w:rsidR="002A15E3" w:rsidRPr="002A15E3" w:rsidRDefault="002A15E3" w:rsidP="002A15E3">
      <w:r w:rsidRPr="002A15E3">
        <w:t>Rampersad, H.K. (2009) </w:t>
      </w:r>
      <w:r w:rsidRPr="002A15E3">
        <w:rPr>
          <w:i/>
          <w:iCs/>
        </w:rPr>
        <w:t>Authentic personal branding: A new blueprint for building and aligning a powerful leadership brand. </w:t>
      </w:r>
      <w:r w:rsidRPr="002A15E3">
        <w:t>Emerald Publishing Limited.</w:t>
      </w:r>
    </w:p>
    <w:p w14:paraId="38A1A88B" w14:textId="77777777" w:rsidR="002A15E3" w:rsidRPr="002A15E3" w:rsidRDefault="002A15E3" w:rsidP="002A15E3">
      <w:r w:rsidRPr="002A15E3">
        <w:t>Reeves, S., Lewin, S., Espin, S. and Zwarenstein, M. (2011) </w:t>
      </w:r>
      <w:r w:rsidRPr="002A15E3">
        <w:rPr>
          <w:i/>
          <w:iCs/>
        </w:rPr>
        <w:t>Interprofessional teamwork for health and social care. </w:t>
      </w:r>
      <w:r w:rsidRPr="002A15E3">
        <w:t>John Wiley &amp; Sons.</w:t>
      </w:r>
    </w:p>
    <w:p w14:paraId="2CCBBDE8" w14:textId="77777777" w:rsidR="002A15E3" w:rsidRPr="002A15E3" w:rsidRDefault="002A15E3" w:rsidP="002A15E3">
      <w:r w:rsidRPr="002A15E3">
        <w:t>Shepherd, I.D. (2005) 'From cattle and coke to charlie: Meeting the challenge of self marketing and personal branding', </w:t>
      </w:r>
      <w:r w:rsidRPr="002A15E3">
        <w:rPr>
          <w:i/>
          <w:iCs/>
        </w:rPr>
        <w:t>Journal of Marketing Management,</w:t>
      </w:r>
      <w:r w:rsidRPr="002A15E3">
        <w:t> 21(5-6), pp. 589–606..</w:t>
      </w:r>
    </w:p>
    <w:p w14:paraId="1F4125DB" w14:textId="77777777" w:rsidR="002A15E3" w:rsidRPr="002A15E3" w:rsidRDefault="002A15E3" w:rsidP="002A15E3">
      <w:r w:rsidRPr="002A15E3">
        <w:t>Social Work England (2019) </w:t>
      </w:r>
      <w:r w:rsidRPr="002A15E3">
        <w:rPr>
          <w:i/>
          <w:iCs/>
        </w:rPr>
        <w:t>Professional Standards. </w:t>
      </w:r>
      <w:r w:rsidRPr="002A15E3">
        <w:t>Available at: </w:t>
      </w:r>
      <w:hyperlink r:id="rId8" w:tgtFrame="_blank" w:history="1">
        <w:r w:rsidRPr="002A15E3">
          <w:rPr>
            <w:rStyle w:val="Hyperlink"/>
          </w:rPr>
          <w:t>https://www.socialworkengland.org.uk/standards/professional-standards/</w:t>
        </w:r>
      </w:hyperlink>
      <w:r w:rsidRPr="002A15E3">
        <w:t> (Accessed: 13 July 2026).</w:t>
      </w:r>
    </w:p>
    <w:p w14:paraId="1066EEE6" w14:textId="77777777" w:rsidR="002A15E3" w:rsidRDefault="002A15E3"/>
    <w:p w14:paraId="68D07C6C" w14:textId="77777777" w:rsidR="00066F5F" w:rsidRDefault="00066F5F"/>
    <w:sectPr w:rsidR="00066F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24B84"/>
    <w:multiLevelType w:val="hybridMultilevel"/>
    <w:tmpl w:val="A40CC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816F1"/>
    <w:multiLevelType w:val="hybridMultilevel"/>
    <w:tmpl w:val="83107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255534"/>
    <w:multiLevelType w:val="hybridMultilevel"/>
    <w:tmpl w:val="C1B4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E81D56"/>
    <w:multiLevelType w:val="hybridMultilevel"/>
    <w:tmpl w:val="64F46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187B1B"/>
    <w:multiLevelType w:val="hybridMultilevel"/>
    <w:tmpl w:val="3E162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2635273">
    <w:abstractNumId w:val="1"/>
  </w:num>
  <w:num w:numId="2" w16cid:durableId="1097797673">
    <w:abstractNumId w:val="2"/>
  </w:num>
  <w:num w:numId="3" w16cid:durableId="1050377281">
    <w:abstractNumId w:val="0"/>
  </w:num>
  <w:num w:numId="4" w16cid:durableId="1167942056">
    <w:abstractNumId w:val="4"/>
  </w:num>
  <w:num w:numId="5" w16cid:durableId="6080534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74B"/>
    <w:rsid w:val="000068AB"/>
    <w:rsid w:val="00017331"/>
    <w:rsid w:val="00021560"/>
    <w:rsid w:val="000373A9"/>
    <w:rsid w:val="00066F5F"/>
    <w:rsid w:val="000678DB"/>
    <w:rsid w:val="0007161C"/>
    <w:rsid w:val="00080A88"/>
    <w:rsid w:val="00086D9C"/>
    <w:rsid w:val="000870C3"/>
    <w:rsid w:val="000B0E45"/>
    <w:rsid w:val="000D21D1"/>
    <w:rsid w:val="000E62C9"/>
    <w:rsid w:val="000E7762"/>
    <w:rsid w:val="000F3104"/>
    <w:rsid w:val="00102A4A"/>
    <w:rsid w:val="00176FF8"/>
    <w:rsid w:val="00181188"/>
    <w:rsid w:val="0019333B"/>
    <w:rsid w:val="0019440E"/>
    <w:rsid w:val="001C195B"/>
    <w:rsid w:val="001C3B5D"/>
    <w:rsid w:val="001C5BCD"/>
    <w:rsid w:val="001D486C"/>
    <w:rsid w:val="001D64A5"/>
    <w:rsid w:val="001F2F76"/>
    <w:rsid w:val="001F385C"/>
    <w:rsid w:val="0020577B"/>
    <w:rsid w:val="00233E23"/>
    <w:rsid w:val="00244F53"/>
    <w:rsid w:val="00254B3A"/>
    <w:rsid w:val="00257C3E"/>
    <w:rsid w:val="002650C1"/>
    <w:rsid w:val="002A15E3"/>
    <w:rsid w:val="002C390E"/>
    <w:rsid w:val="002E341A"/>
    <w:rsid w:val="00300FC1"/>
    <w:rsid w:val="00307A77"/>
    <w:rsid w:val="003162EC"/>
    <w:rsid w:val="00326BAD"/>
    <w:rsid w:val="00343ABC"/>
    <w:rsid w:val="00360C63"/>
    <w:rsid w:val="003C1161"/>
    <w:rsid w:val="00402F0B"/>
    <w:rsid w:val="00406AD1"/>
    <w:rsid w:val="004164BB"/>
    <w:rsid w:val="00434890"/>
    <w:rsid w:val="00476FC2"/>
    <w:rsid w:val="0048186B"/>
    <w:rsid w:val="004B4690"/>
    <w:rsid w:val="004C1C13"/>
    <w:rsid w:val="004F2AD7"/>
    <w:rsid w:val="004F5038"/>
    <w:rsid w:val="00511D7E"/>
    <w:rsid w:val="00527FC1"/>
    <w:rsid w:val="00530E1A"/>
    <w:rsid w:val="00555F96"/>
    <w:rsid w:val="00563E99"/>
    <w:rsid w:val="00565A9E"/>
    <w:rsid w:val="005818C5"/>
    <w:rsid w:val="005C1CF9"/>
    <w:rsid w:val="00637190"/>
    <w:rsid w:val="0065481B"/>
    <w:rsid w:val="00660314"/>
    <w:rsid w:val="00670C5E"/>
    <w:rsid w:val="006774E6"/>
    <w:rsid w:val="006C26DD"/>
    <w:rsid w:val="006C37C7"/>
    <w:rsid w:val="006C6BE3"/>
    <w:rsid w:val="00705152"/>
    <w:rsid w:val="007131E9"/>
    <w:rsid w:val="00725711"/>
    <w:rsid w:val="00726814"/>
    <w:rsid w:val="00726DFE"/>
    <w:rsid w:val="00732A6F"/>
    <w:rsid w:val="007532B0"/>
    <w:rsid w:val="00791925"/>
    <w:rsid w:val="00791DB6"/>
    <w:rsid w:val="00797E75"/>
    <w:rsid w:val="007A6169"/>
    <w:rsid w:val="007A6F42"/>
    <w:rsid w:val="007A7F4C"/>
    <w:rsid w:val="007D32B9"/>
    <w:rsid w:val="007D5BD0"/>
    <w:rsid w:val="007E0754"/>
    <w:rsid w:val="007E7FFD"/>
    <w:rsid w:val="007F0679"/>
    <w:rsid w:val="007F3C77"/>
    <w:rsid w:val="007F7F71"/>
    <w:rsid w:val="00825E00"/>
    <w:rsid w:val="00842BE3"/>
    <w:rsid w:val="00854B19"/>
    <w:rsid w:val="008C6B99"/>
    <w:rsid w:val="008D05F4"/>
    <w:rsid w:val="008D2780"/>
    <w:rsid w:val="00927217"/>
    <w:rsid w:val="0094300F"/>
    <w:rsid w:val="0094387E"/>
    <w:rsid w:val="00957328"/>
    <w:rsid w:val="00967D68"/>
    <w:rsid w:val="00995497"/>
    <w:rsid w:val="009B001C"/>
    <w:rsid w:val="009C21B7"/>
    <w:rsid w:val="009C7412"/>
    <w:rsid w:val="009E5C97"/>
    <w:rsid w:val="009F5FD6"/>
    <w:rsid w:val="00A17C6F"/>
    <w:rsid w:val="00A47833"/>
    <w:rsid w:val="00A54E89"/>
    <w:rsid w:val="00A567AF"/>
    <w:rsid w:val="00A578C3"/>
    <w:rsid w:val="00A6488C"/>
    <w:rsid w:val="00A91843"/>
    <w:rsid w:val="00A91CCB"/>
    <w:rsid w:val="00AA28B1"/>
    <w:rsid w:val="00AC4BF7"/>
    <w:rsid w:val="00AE145D"/>
    <w:rsid w:val="00AE59A4"/>
    <w:rsid w:val="00AE7874"/>
    <w:rsid w:val="00AF4672"/>
    <w:rsid w:val="00B2277F"/>
    <w:rsid w:val="00B2798B"/>
    <w:rsid w:val="00B475F0"/>
    <w:rsid w:val="00B47985"/>
    <w:rsid w:val="00B92305"/>
    <w:rsid w:val="00BC451A"/>
    <w:rsid w:val="00C051E0"/>
    <w:rsid w:val="00C23E2C"/>
    <w:rsid w:val="00C271D8"/>
    <w:rsid w:val="00C31D22"/>
    <w:rsid w:val="00C365E3"/>
    <w:rsid w:val="00C7729B"/>
    <w:rsid w:val="00C96BA1"/>
    <w:rsid w:val="00CB6770"/>
    <w:rsid w:val="00CD73B5"/>
    <w:rsid w:val="00CE385A"/>
    <w:rsid w:val="00D06D04"/>
    <w:rsid w:val="00D52A0D"/>
    <w:rsid w:val="00D6073E"/>
    <w:rsid w:val="00D6408D"/>
    <w:rsid w:val="00D66AA8"/>
    <w:rsid w:val="00D87564"/>
    <w:rsid w:val="00DA56DB"/>
    <w:rsid w:val="00DB0DF7"/>
    <w:rsid w:val="00DC3F34"/>
    <w:rsid w:val="00DE20A8"/>
    <w:rsid w:val="00DF13E4"/>
    <w:rsid w:val="00E05963"/>
    <w:rsid w:val="00E10D0D"/>
    <w:rsid w:val="00E1174B"/>
    <w:rsid w:val="00E423FE"/>
    <w:rsid w:val="00E44200"/>
    <w:rsid w:val="00E45F0D"/>
    <w:rsid w:val="00E60AF0"/>
    <w:rsid w:val="00E616AB"/>
    <w:rsid w:val="00E6463A"/>
    <w:rsid w:val="00E67EC4"/>
    <w:rsid w:val="00E84D8B"/>
    <w:rsid w:val="00EA55AA"/>
    <w:rsid w:val="00EA5BB0"/>
    <w:rsid w:val="00EC41EB"/>
    <w:rsid w:val="00EC7394"/>
    <w:rsid w:val="00ED210C"/>
    <w:rsid w:val="00ED3311"/>
    <w:rsid w:val="00ED7774"/>
    <w:rsid w:val="00EE52A1"/>
    <w:rsid w:val="00F101F4"/>
    <w:rsid w:val="00F27561"/>
    <w:rsid w:val="00F3351F"/>
    <w:rsid w:val="00FB64B4"/>
    <w:rsid w:val="00FB745C"/>
    <w:rsid w:val="00FD4050"/>
    <w:rsid w:val="00FF4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5347E"/>
  <w15:chartTrackingRefBased/>
  <w15:docId w15:val="{05850B72-0C9B-4730-B7A4-FEB87FA5B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7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17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17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17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17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17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17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17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17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7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17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17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17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17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17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7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7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74B"/>
    <w:rPr>
      <w:rFonts w:eastAsiaTheme="majorEastAsia" w:cstheme="majorBidi"/>
      <w:color w:val="272727" w:themeColor="text1" w:themeTint="D8"/>
    </w:rPr>
  </w:style>
  <w:style w:type="paragraph" w:styleId="Title">
    <w:name w:val="Title"/>
    <w:basedOn w:val="Normal"/>
    <w:next w:val="Normal"/>
    <w:link w:val="TitleChar"/>
    <w:uiPriority w:val="10"/>
    <w:qFormat/>
    <w:rsid w:val="00E117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7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17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74B"/>
    <w:pPr>
      <w:spacing w:before="160"/>
      <w:jc w:val="center"/>
    </w:pPr>
    <w:rPr>
      <w:i/>
      <w:iCs/>
      <w:color w:val="404040" w:themeColor="text1" w:themeTint="BF"/>
    </w:rPr>
  </w:style>
  <w:style w:type="character" w:customStyle="1" w:styleId="QuoteChar">
    <w:name w:val="Quote Char"/>
    <w:basedOn w:val="DefaultParagraphFont"/>
    <w:link w:val="Quote"/>
    <w:uiPriority w:val="29"/>
    <w:rsid w:val="00E1174B"/>
    <w:rPr>
      <w:i/>
      <w:iCs/>
      <w:color w:val="404040" w:themeColor="text1" w:themeTint="BF"/>
    </w:rPr>
  </w:style>
  <w:style w:type="paragraph" w:styleId="ListParagraph">
    <w:name w:val="List Paragraph"/>
    <w:basedOn w:val="Normal"/>
    <w:uiPriority w:val="34"/>
    <w:qFormat/>
    <w:rsid w:val="00E1174B"/>
    <w:pPr>
      <w:ind w:left="720"/>
      <w:contextualSpacing/>
    </w:pPr>
  </w:style>
  <w:style w:type="character" w:styleId="IntenseEmphasis">
    <w:name w:val="Intense Emphasis"/>
    <w:basedOn w:val="DefaultParagraphFont"/>
    <w:uiPriority w:val="21"/>
    <w:qFormat/>
    <w:rsid w:val="00E1174B"/>
    <w:rPr>
      <w:i/>
      <w:iCs/>
      <w:color w:val="0F4761" w:themeColor="accent1" w:themeShade="BF"/>
    </w:rPr>
  </w:style>
  <w:style w:type="paragraph" w:styleId="IntenseQuote">
    <w:name w:val="Intense Quote"/>
    <w:basedOn w:val="Normal"/>
    <w:next w:val="Normal"/>
    <w:link w:val="IntenseQuoteChar"/>
    <w:uiPriority w:val="30"/>
    <w:qFormat/>
    <w:rsid w:val="00E117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174B"/>
    <w:rPr>
      <w:i/>
      <w:iCs/>
      <w:color w:val="0F4761" w:themeColor="accent1" w:themeShade="BF"/>
    </w:rPr>
  </w:style>
  <w:style w:type="character" w:styleId="IntenseReference">
    <w:name w:val="Intense Reference"/>
    <w:basedOn w:val="DefaultParagraphFont"/>
    <w:uiPriority w:val="32"/>
    <w:qFormat/>
    <w:rsid w:val="00E1174B"/>
    <w:rPr>
      <w:b/>
      <w:bCs/>
      <w:smallCaps/>
      <w:color w:val="0F4761" w:themeColor="accent1" w:themeShade="BF"/>
      <w:spacing w:val="5"/>
    </w:rPr>
  </w:style>
  <w:style w:type="table" w:styleId="TableGrid">
    <w:name w:val="Table Grid"/>
    <w:basedOn w:val="TableNormal"/>
    <w:uiPriority w:val="39"/>
    <w:rsid w:val="00402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15E3"/>
    <w:rPr>
      <w:color w:val="467886" w:themeColor="hyperlink"/>
      <w:u w:val="single"/>
    </w:rPr>
  </w:style>
  <w:style w:type="character" w:styleId="UnresolvedMention">
    <w:name w:val="Unresolved Mention"/>
    <w:basedOn w:val="DefaultParagraphFont"/>
    <w:uiPriority w:val="99"/>
    <w:semiHidden/>
    <w:unhideWhenUsed/>
    <w:rsid w:val="002A1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workengland.org.uk/standards/professional-standards/" TargetMode="External"/><Relationship Id="rId3" Type="http://schemas.openxmlformats.org/officeDocument/2006/relationships/settings" Target="settings.xml"/><Relationship Id="rId7" Type="http://schemas.openxmlformats.org/officeDocument/2006/relationships/hyperlink" Target="https://nottinghamshire.tal.net/vx/appcentre-ext/candidate/so/pm/1/pl/5/opp/3082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361</TotalTime>
  <Pages>10</Pages>
  <Words>2972</Words>
  <Characters>16943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adejoke adozi</dc:creator>
  <cp:keywords/>
  <dc:description/>
  <cp:lastModifiedBy>adejoke adozi</cp:lastModifiedBy>
  <cp:revision>153</cp:revision>
  <dcterms:created xsi:type="dcterms:W3CDTF">2026-07-13T10:06:00Z</dcterms:created>
  <dcterms:modified xsi:type="dcterms:W3CDTF">2026-07-13T16:27:00Z</dcterms:modified>
</cp:coreProperties>
</file>