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7EF3" w:rsidRDefault="004E7464">
      <w:pPr>
        <w:pStyle w:val="Title"/>
      </w:pPr>
      <w:bookmarkStart w:id="0" w:name="_dqkioo7fw2jy" w:colFirst="0" w:colLast="0"/>
      <w:bookmarkEnd w:id="0"/>
      <w:r>
        <w:t>Food and Beverage Operations</w:t>
      </w:r>
    </w:p>
    <w:p w:rsidR="007B7EF3" w:rsidRDefault="004E7464">
      <w:pPr>
        <w:pStyle w:val="Title"/>
      </w:pPr>
      <w:bookmarkStart w:id="1" w:name="_qlpc6o8zmsd8" w:colFirst="0" w:colLast="0"/>
      <w:bookmarkEnd w:id="1"/>
      <w:r>
        <w:t>BMIH4002</w:t>
      </w:r>
      <w:r>
        <w:br w:type="page"/>
      </w:r>
    </w:p>
    <w:p w:rsidR="007B7EF3" w:rsidRDefault="004E7464">
      <w:pPr>
        <w:pStyle w:val="normal0"/>
        <w:jc w:val="center"/>
        <w:rPr>
          <w:b/>
          <w:sz w:val="28"/>
          <w:szCs w:val="28"/>
        </w:rPr>
      </w:pPr>
      <w:r>
        <w:rPr>
          <w:b/>
          <w:sz w:val="28"/>
          <w:szCs w:val="28"/>
        </w:rPr>
        <w:lastRenderedPageBreak/>
        <w:t>Table of content</w:t>
      </w:r>
    </w:p>
    <w:sdt>
      <w:sdtPr>
        <w:id w:val="6463309"/>
        <w:docPartObj>
          <w:docPartGallery w:val="Table of Contents"/>
          <w:docPartUnique/>
        </w:docPartObj>
      </w:sdtPr>
      <w:sdtContent>
        <w:p w:rsidR="007B7EF3" w:rsidRDefault="007B7EF3">
          <w:pPr>
            <w:pStyle w:val="normal0"/>
            <w:tabs>
              <w:tab w:val="right" w:pos="9025"/>
            </w:tabs>
            <w:spacing w:before="80" w:line="240" w:lineRule="auto"/>
            <w:rPr>
              <w:b/>
            </w:rPr>
          </w:pPr>
          <w:r>
            <w:fldChar w:fldCharType="begin"/>
          </w:r>
          <w:r w:rsidR="004E7464">
            <w:instrText xml:space="preserve"> TOC \h \u \z </w:instrText>
          </w:r>
          <w:r>
            <w:fldChar w:fldCharType="separate"/>
          </w:r>
          <w:hyperlink w:anchor="_rd26qxx2iq34">
            <w:r w:rsidR="004E7464">
              <w:rPr>
                <w:b/>
              </w:rPr>
              <w:t>Week 1</w:t>
            </w:r>
          </w:hyperlink>
          <w:r w:rsidR="004E7464">
            <w:rPr>
              <w:b/>
            </w:rPr>
            <w:tab/>
          </w:r>
          <w:r>
            <w:fldChar w:fldCharType="begin"/>
          </w:r>
          <w:r w:rsidR="004E7464">
            <w:instrText xml:space="preserve"> PAGEREF _rd26qxx2iq34 \h </w:instrText>
          </w:r>
          <w:r>
            <w:fldChar w:fldCharType="separate"/>
          </w:r>
          <w:r w:rsidR="004E7464">
            <w:rPr>
              <w:b/>
            </w:rPr>
            <w:t>3</w:t>
          </w:r>
          <w:r>
            <w:fldChar w:fldCharType="end"/>
          </w:r>
        </w:p>
        <w:p w:rsidR="007B7EF3" w:rsidRDefault="007B7EF3">
          <w:pPr>
            <w:pStyle w:val="normal0"/>
            <w:tabs>
              <w:tab w:val="right" w:pos="9025"/>
            </w:tabs>
            <w:spacing w:before="200" w:line="240" w:lineRule="auto"/>
            <w:rPr>
              <w:b/>
            </w:rPr>
          </w:pPr>
          <w:hyperlink w:anchor="_oyr5asq41ok7">
            <w:r w:rsidR="004E7464">
              <w:rPr>
                <w:b/>
              </w:rPr>
              <w:t>Week 2</w:t>
            </w:r>
          </w:hyperlink>
          <w:r w:rsidR="004E7464">
            <w:rPr>
              <w:b/>
            </w:rPr>
            <w:tab/>
          </w:r>
          <w:r>
            <w:fldChar w:fldCharType="begin"/>
          </w:r>
          <w:r w:rsidR="004E7464">
            <w:instrText xml:space="preserve"> PAGEREF _oyr5asq41ok7 \h </w:instrText>
          </w:r>
          <w:r>
            <w:fldChar w:fldCharType="separate"/>
          </w:r>
          <w:r w:rsidR="004E7464">
            <w:rPr>
              <w:b/>
            </w:rPr>
            <w:t>3</w:t>
          </w:r>
          <w:r>
            <w:fldChar w:fldCharType="end"/>
          </w:r>
        </w:p>
        <w:p w:rsidR="007B7EF3" w:rsidRDefault="007B7EF3">
          <w:pPr>
            <w:pStyle w:val="normal0"/>
            <w:tabs>
              <w:tab w:val="right" w:pos="9025"/>
            </w:tabs>
            <w:spacing w:before="200" w:after="80" w:line="240" w:lineRule="auto"/>
            <w:rPr>
              <w:b/>
            </w:rPr>
          </w:pPr>
          <w:hyperlink w:anchor="_wiukakijyt70">
            <w:r w:rsidR="004E7464">
              <w:rPr>
                <w:b/>
              </w:rPr>
              <w:t>References</w:t>
            </w:r>
          </w:hyperlink>
          <w:r w:rsidR="004E7464">
            <w:rPr>
              <w:b/>
            </w:rPr>
            <w:tab/>
          </w:r>
          <w:r>
            <w:fldChar w:fldCharType="begin"/>
          </w:r>
          <w:r w:rsidR="004E7464">
            <w:instrText xml:space="preserve"> PAGEREF _</w:instrText>
          </w:r>
          <w:r w:rsidR="004E7464">
            <w:instrText xml:space="preserve">wiukakijyt70 \h </w:instrText>
          </w:r>
          <w:r>
            <w:fldChar w:fldCharType="separate"/>
          </w:r>
          <w:r w:rsidR="004E7464">
            <w:rPr>
              <w:b/>
            </w:rPr>
            <w:t>5</w:t>
          </w:r>
          <w:r>
            <w:fldChar w:fldCharType="end"/>
          </w:r>
          <w:r>
            <w:fldChar w:fldCharType="end"/>
          </w:r>
        </w:p>
      </w:sdtContent>
    </w:sdt>
    <w:p w:rsidR="007B7EF3" w:rsidRDefault="007B7EF3">
      <w:pPr>
        <w:pStyle w:val="normal0"/>
        <w:rPr>
          <w:b/>
          <w:sz w:val="28"/>
          <w:szCs w:val="28"/>
        </w:rPr>
      </w:pPr>
    </w:p>
    <w:p w:rsidR="007B7EF3" w:rsidRDefault="007B7EF3">
      <w:pPr>
        <w:pStyle w:val="normal0"/>
        <w:jc w:val="center"/>
        <w:rPr>
          <w:b/>
          <w:sz w:val="28"/>
          <w:szCs w:val="28"/>
        </w:rPr>
      </w:pPr>
    </w:p>
    <w:p w:rsidR="007B7EF3" w:rsidRDefault="004E7464">
      <w:pPr>
        <w:pStyle w:val="Heading1"/>
      </w:pPr>
      <w:bookmarkStart w:id="2" w:name="_966vohrnfe76" w:colFirst="0" w:colLast="0"/>
      <w:bookmarkEnd w:id="2"/>
      <w:r>
        <w:br w:type="page"/>
      </w:r>
    </w:p>
    <w:p w:rsidR="007B7EF3" w:rsidRDefault="004E7464">
      <w:pPr>
        <w:pStyle w:val="Heading1"/>
      </w:pPr>
      <w:bookmarkStart w:id="3" w:name="_rd26qxx2iq34" w:colFirst="0" w:colLast="0"/>
      <w:bookmarkEnd w:id="3"/>
      <w:r>
        <w:lastRenderedPageBreak/>
        <w:t>Week 1</w:t>
      </w:r>
    </w:p>
    <w:p w:rsidR="007B7EF3" w:rsidRDefault="004E7464">
      <w:pPr>
        <w:pStyle w:val="normal0"/>
        <w:spacing w:line="360" w:lineRule="auto"/>
      </w:pPr>
      <w:r>
        <w:t xml:space="preserve">The first week was all about the introduction to the class and I was introduced to the classmates as well as the teachers. It was the first week hence, we </w:t>
      </w:r>
      <w:r>
        <w:t>as students were given the chance to adapt to the new situations and classes. The teachers were providing us with the information on different resources which would be used by us in the semester. I was taught about the “Microsoft Teams Refresher” which wou</w:t>
      </w:r>
      <w:r>
        <w:t>ld be an essential resource for the rest of the 10 weeks in the sessions. We were also taught about the moodle refresher which is another resource which could be used in order to ensure that different reading materials could be accessed. I realised that th</w:t>
      </w:r>
      <w:r>
        <w:t>e use of the ICT skills would be extremely prominent in the whole of the 10 weeks. The ICT skills refers to the use of the abilities to properly utilise the software which would be used to make the assignment easy. The softwares includes the use of “Micros</w:t>
      </w:r>
      <w:r>
        <w:t xml:space="preserve">oft Teams Refresher”, Microsoft Excel, Microsoft Word and the list goes on. </w:t>
      </w:r>
    </w:p>
    <w:p w:rsidR="007B7EF3" w:rsidRDefault="004E7464">
      <w:pPr>
        <w:pStyle w:val="normal0"/>
        <w:spacing w:line="360" w:lineRule="auto"/>
      </w:pPr>
      <w:r>
        <w:t>Furthermore we were able to understand the module in a better way. The teachers provided us with the information on what we can expect to learn in the 10 upcoming 10 weeks. This h</w:t>
      </w:r>
      <w:r>
        <w:t xml:space="preserve">elped us to understand the module in a much better way and it provided us with a chance to become adapted to the situation. In the first week communication skills became really important as I had to communicate with the teachers as well as with classmates </w:t>
      </w:r>
      <w:r>
        <w:t xml:space="preserve">(McMillan and Weyers, 2021). It was an informational first week. We were also told about some of the policies of different types including absence policy and others. I was able to understand the module in a much better way as well as understand the use of </w:t>
      </w:r>
      <w:r>
        <w:t xml:space="preserve">the resources for the rest of 10 weeks. After the first week I was excited to learn more about the module in the upcoming 9 weeks. </w:t>
      </w:r>
    </w:p>
    <w:p w:rsidR="007B7EF3" w:rsidRDefault="007B7EF3">
      <w:pPr>
        <w:pStyle w:val="normal0"/>
      </w:pPr>
    </w:p>
    <w:p w:rsidR="007B7EF3" w:rsidRDefault="004E7464">
      <w:pPr>
        <w:pStyle w:val="Heading1"/>
      </w:pPr>
      <w:bookmarkStart w:id="4" w:name="_oyr5asq41ok7" w:colFirst="0" w:colLast="0"/>
      <w:bookmarkEnd w:id="4"/>
      <w:r>
        <w:t>Week 2</w:t>
      </w:r>
    </w:p>
    <w:p w:rsidR="007B7EF3" w:rsidRDefault="004E7464">
      <w:pPr>
        <w:pStyle w:val="normal0"/>
        <w:spacing w:line="360" w:lineRule="auto"/>
      </w:pPr>
      <w:r>
        <w:t>There are a lot of sections which were completed in week 2 and it included a long list of topics. For the second wee</w:t>
      </w:r>
      <w:r>
        <w:t xml:space="preserve">k, the first topic that was discussed was on “Front of House” (FOH) and “Back of House” (BOH). The discussion was related to the members who are in the front of the house and the persons who are responsible for the back of the house (Davis </w:t>
      </w:r>
      <w:r>
        <w:rPr>
          <w:i/>
        </w:rPr>
        <w:t>et al</w:t>
      </w:r>
      <w:r>
        <w:t>., 2018). T</w:t>
      </w:r>
      <w:r>
        <w:t>he term FOH refers to the team or individuals who are responsible for the handling of the restaurant and provide services to the customers. Then BOH refers to the teams and individuals who handle the behind the scenes such as the chefs, and the list goes o</w:t>
      </w:r>
      <w:r>
        <w:t xml:space="preserve">n (Brown, 2019). We </w:t>
      </w:r>
      <w:r>
        <w:lastRenderedPageBreak/>
        <w:t>were also made to learn the difference between the commercial operations and non-commercial operations. It was essential that we learn more about the differences between commercial and non-commercial operations. However, the most intere</w:t>
      </w:r>
      <w:r>
        <w:t>sting lesson for me was regarding the needs of the customers along with how different organisations fulfil the needs of the customers (Boussard, 2021). There can be a lot of different reasons why the customers would visit the restaurants and it can include</w:t>
      </w:r>
      <w:r>
        <w:t xml:space="preserve"> feeling hungry, celebrations of some sort and the list goes. The reasons can be divided into several categories and they include physiological, economic, social, psychological, and convenience. This is one of the most essential aspects of running a busine</w:t>
      </w:r>
      <w:r>
        <w:t xml:space="preserve">ss and it was really interesting to learn about . </w:t>
      </w:r>
    </w:p>
    <w:p w:rsidR="007B7EF3" w:rsidRDefault="004E7464">
      <w:pPr>
        <w:pStyle w:val="normal0"/>
        <w:spacing w:line="360" w:lineRule="auto"/>
      </w:pPr>
      <w:r>
        <w:t>After the discussion on the needs of the customers, it was time to learn more about the marketing of the restaurants. The most interesting aspect for me was the digital marketing of the restaurants. It was</w:t>
      </w:r>
      <w:r>
        <w:t xml:space="preserve"> really interesting to see the usage of social media and how organisations ensure that they reach a wider base of customers. Digital marketing means the usage of the internet based platforms so that they can promote themselves to a wider base of customers </w:t>
      </w:r>
      <w:r>
        <w:t>(Gemeda and Lee, 2020). I learned more about the employee life cycle in the hospitality industry and more specifically in the restaurants. The six steps of employee life cycle includes attraction, recruitment, onboarding, development, retention and finally</w:t>
      </w:r>
      <w:r>
        <w:t xml:space="preserve"> separation. I do agree with the fact that the employees leave the organisation because of bad bosses or who are also referred to as the leaders. I learned more about management as well as leadership styles and it was one of the hardest lessons for me. I n</w:t>
      </w:r>
      <w:r>
        <w:t xml:space="preserve">eed to read more about this lesson. I learned that there were three different management styles and it includes autocratic, democratic and laissez-faire (Khajeh, 2018). I further need to revise this lesson and read more about the leadership and management </w:t>
      </w:r>
      <w:r>
        <w:t xml:space="preserve">style. </w:t>
      </w:r>
      <w:r>
        <w:br w:type="page"/>
      </w:r>
    </w:p>
    <w:p w:rsidR="007B7EF3" w:rsidRDefault="004E7464">
      <w:pPr>
        <w:pStyle w:val="Heading1"/>
        <w:spacing w:line="360" w:lineRule="auto"/>
      </w:pPr>
      <w:bookmarkStart w:id="5" w:name="_wiukakijyt70" w:colFirst="0" w:colLast="0"/>
      <w:bookmarkEnd w:id="5"/>
      <w:r>
        <w:lastRenderedPageBreak/>
        <w:t>References</w:t>
      </w:r>
    </w:p>
    <w:p w:rsidR="00600FC5" w:rsidRDefault="00600FC5">
      <w:pPr>
        <w:pStyle w:val="normal0"/>
        <w:spacing w:line="360" w:lineRule="auto"/>
      </w:pPr>
      <w:r>
        <w:t xml:space="preserve">Boussard, S (2021) </w:t>
      </w:r>
      <w:r>
        <w:rPr>
          <w:i/>
        </w:rPr>
        <w:t>Food and Beverage Management in the Luxury Hotel Industry</w:t>
      </w:r>
      <w:r>
        <w:t>. New York: Business Expert Press</w:t>
      </w:r>
    </w:p>
    <w:p w:rsidR="00600FC5" w:rsidRDefault="00600FC5">
      <w:pPr>
        <w:pStyle w:val="normal0"/>
        <w:spacing w:line="360" w:lineRule="auto"/>
      </w:pPr>
      <w:r>
        <w:t xml:space="preserve">Brown, D.R. (2019) </w:t>
      </w:r>
      <w:r>
        <w:rPr>
          <w:i/>
        </w:rPr>
        <w:t>The restaurant manager’s handbook : how to set up, operate, and manage a financially successful food service operation. 5th ed</w:t>
      </w:r>
      <w:r>
        <w:t>n. Ocala, Florida: Atlantic Publishing Group, Inc.</w:t>
      </w:r>
    </w:p>
    <w:p w:rsidR="00600FC5" w:rsidRDefault="00600FC5">
      <w:pPr>
        <w:pStyle w:val="normal0"/>
        <w:spacing w:line="360" w:lineRule="auto"/>
      </w:pPr>
      <w:r>
        <w:t xml:space="preserve">Davis, B., Lockwood, A., Alcott, P. and Pantelidis, S. (2018) </w:t>
      </w:r>
      <w:r>
        <w:rPr>
          <w:i/>
        </w:rPr>
        <w:t>Food and Beverage Management: 6th edition</w:t>
      </w:r>
      <w:r>
        <w:t>, Oxon. Routledge.</w:t>
      </w:r>
    </w:p>
    <w:p w:rsidR="00600FC5" w:rsidRDefault="00600FC5">
      <w:pPr>
        <w:pStyle w:val="normal0"/>
        <w:spacing w:line="360" w:lineRule="auto"/>
      </w:pPr>
      <w:r>
        <w:t>Gemeda, H. K., and Lee, J. (2020). Leadership styles, work engagement and outcomes among information and communications technology professionals: A cross-national study. Heliyon, 6(4)</w:t>
      </w:r>
    </w:p>
    <w:p w:rsidR="00600FC5" w:rsidRDefault="00600FC5">
      <w:pPr>
        <w:pStyle w:val="normal0"/>
        <w:spacing w:line="360" w:lineRule="auto"/>
      </w:pPr>
      <w:r>
        <w:t>Khajeh, E. (2018)," Impact of Leadership Styles on Organizational Performance", Journal of Human Resources Management Research, Vol. 2018</w:t>
      </w:r>
    </w:p>
    <w:p w:rsidR="00600FC5" w:rsidRDefault="00600FC5">
      <w:pPr>
        <w:pStyle w:val="normal0"/>
        <w:spacing w:line="360" w:lineRule="auto"/>
      </w:pPr>
      <w:r>
        <w:t xml:space="preserve">McMillan, K, and Weyers, J (2021) </w:t>
      </w:r>
      <w:r>
        <w:rPr>
          <w:i/>
        </w:rPr>
        <w:t>The Study Skills Book</w:t>
      </w:r>
      <w:r>
        <w:t>. Harlow: Pearson Education Limited.</w:t>
      </w:r>
    </w:p>
    <w:p w:rsidR="007B7EF3" w:rsidRDefault="007B7EF3">
      <w:pPr>
        <w:pStyle w:val="normal0"/>
        <w:spacing w:line="360" w:lineRule="auto"/>
      </w:pPr>
    </w:p>
    <w:p w:rsidR="007B7EF3" w:rsidRDefault="007B7EF3">
      <w:pPr>
        <w:pStyle w:val="normal0"/>
        <w:spacing w:line="360" w:lineRule="auto"/>
      </w:pPr>
    </w:p>
    <w:sectPr w:rsidR="007B7EF3" w:rsidSect="007B7EF3">
      <w:footerReference w:type="default" r:id="rId6"/>
      <w:pgSz w:w="11909" w:h="16834"/>
      <w:pgMar w:top="1440" w:right="1440" w:bottom="1440" w:left="1440" w:header="720" w:footer="72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E7464" w:rsidRDefault="004E7464" w:rsidP="007B7EF3">
      <w:pPr>
        <w:spacing w:line="240" w:lineRule="auto"/>
      </w:pPr>
      <w:r>
        <w:separator/>
      </w:r>
    </w:p>
  </w:endnote>
  <w:endnote w:type="continuationSeparator" w:id="1">
    <w:p w:rsidR="004E7464" w:rsidRDefault="004E7464" w:rsidP="007B7EF3">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7EF3" w:rsidRDefault="007B7EF3">
    <w:pPr>
      <w:pStyle w:val="normal0"/>
      <w:jc w:val="right"/>
    </w:pPr>
    <w:r>
      <w:fldChar w:fldCharType="begin"/>
    </w:r>
    <w:r w:rsidR="004E7464">
      <w:instrText>PAGE</w:instrText>
    </w:r>
    <w:r w:rsidR="00600FC5">
      <w:fldChar w:fldCharType="separate"/>
    </w:r>
    <w:r w:rsidR="00600FC5">
      <w:rPr>
        <w:noProof/>
      </w:rPr>
      <w:t>5</w:t>
    </w:r>
    <w: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E7464" w:rsidRDefault="004E7464" w:rsidP="007B7EF3">
      <w:pPr>
        <w:spacing w:line="240" w:lineRule="auto"/>
      </w:pPr>
      <w:r>
        <w:separator/>
      </w:r>
    </w:p>
  </w:footnote>
  <w:footnote w:type="continuationSeparator" w:id="1">
    <w:p w:rsidR="004E7464" w:rsidRDefault="004E7464" w:rsidP="007B7EF3">
      <w:pPr>
        <w:spacing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7B7EF3"/>
    <w:rsid w:val="004E7464"/>
    <w:rsid w:val="00600FC5"/>
    <w:rsid w:val="007B7EF3"/>
  </w:rsids>
  <m:mathPr>
    <m:mathFont m:val="Cambria Math"/>
    <m:brkBin m:val="before"/>
    <m:brkBinSub m:val="--"/>
    <m:smallFrac m:val="off"/>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4"/>
        <w:szCs w:val="24"/>
        <w:lang w:val="en-IN" w:eastAsia="en-IN" w:bidi="ar-SA"/>
      </w:rPr>
    </w:rPrDefault>
    <w:pPrDefault>
      <w:pPr>
        <w:spacing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0"/>
    <w:next w:val="normal0"/>
    <w:rsid w:val="007B7EF3"/>
    <w:pPr>
      <w:keepNext/>
      <w:keepLines/>
      <w:outlineLvl w:val="0"/>
    </w:pPr>
    <w:rPr>
      <w:b/>
    </w:rPr>
  </w:style>
  <w:style w:type="paragraph" w:styleId="Heading2">
    <w:name w:val="heading 2"/>
    <w:basedOn w:val="normal0"/>
    <w:next w:val="normal0"/>
    <w:rsid w:val="007B7EF3"/>
    <w:pPr>
      <w:keepNext/>
      <w:keepLines/>
      <w:spacing w:before="360" w:after="120"/>
      <w:outlineLvl w:val="1"/>
    </w:pPr>
    <w:rPr>
      <w:sz w:val="32"/>
      <w:szCs w:val="32"/>
    </w:rPr>
  </w:style>
  <w:style w:type="paragraph" w:styleId="Heading3">
    <w:name w:val="heading 3"/>
    <w:basedOn w:val="normal0"/>
    <w:next w:val="normal0"/>
    <w:rsid w:val="007B7EF3"/>
    <w:pPr>
      <w:keepNext/>
      <w:keepLines/>
      <w:spacing w:before="320" w:after="80"/>
      <w:outlineLvl w:val="2"/>
    </w:pPr>
    <w:rPr>
      <w:color w:val="434343"/>
      <w:sz w:val="28"/>
      <w:szCs w:val="28"/>
    </w:rPr>
  </w:style>
  <w:style w:type="paragraph" w:styleId="Heading4">
    <w:name w:val="heading 4"/>
    <w:basedOn w:val="normal0"/>
    <w:next w:val="normal0"/>
    <w:rsid w:val="007B7EF3"/>
    <w:pPr>
      <w:keepNext/>
      <w:keepLines/>
      <w:spacing w:before="280" w:after="80"/>
      <w:outlineLvl w:val="3"/>
    </w:pPr>
    <w:rPr>
      <w:color w:val="666666"/>
    </w:rPr>
  </w:style>
  <w:style w:type="paragraph" w:styleId="Heading5">
    <w:name w:val="heading 5"/>
    <w:basedOn w:val="normal0"/>
    <w:next w:val="normal0"/>
    <w:rsid w:val="007B7EF3"/>
    <w:pPr>
      <w:keepNext/>
      <w:keepLines/>
      <w:spacing w:before="240" w:after="80"/>
      <w:outlineLvl w:val="4"/>
    </w:pPr>
    <w:rPr>
      <w:color w:val="666666"/>
      <w:sz w:val="22"/>
      <w:szCs w:val="22"/>
    </w:rPr>
  </w:style>
  <w:style w:type="paragraph" w:styleId="Heading6">
    <w:name w:val="heading 6"/>
    <w:basedOn w:val="normal0"/>
    <w:next w:val="normal0"/>
    <w:rsid w:val="007B7EF3"/>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rsid w:val="007B7EF3"/>
  </w:style>
  <w:style w:type="paragraph" w:styleId="Title">
    <w:name w:val="Title"/>
    <w:basedOn w:val="normal0"/>
    <w:next w:val="normal0"/>
    <w:rsid w:val="007B7EF3"/>
    <w:pPr>
      <w:keepNext/>
      <w:keepLines/>
      <w:jc w:val="center"/>
    </w:pPr>
    <w:rPr>
      <w:b/>
      <w:sz w:val="32"/>
      <w:szCs w:val="32"/>
      <w:u w:val="single"/>
    </w:rPr>
  </w:style>
  <w:style w:type="paragraph" w:styleId="Subtitle">
    <w:name w:val="Subtitle"/>
    <w:basedOn w:val="normal0"/>
    <w:next w:val="normal0"/>
    <w:rsid w:val="007B7EF3"/>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600FC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00FC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847</Words>
  <Characters>4833</Characters>
  <Application>Microsoft Office Word</Application>
  <DocSecurity>0</DocSecurity>
  <Lines>40</Lines>
  <Paragraphs>11</Paragraphs>
  <ScaleCrop>false</ScaleCrop>
  <Company/>
  <LinksUpToDate>false</LinksUpToDate>
  <CharactersWithSpaces>5669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2023-02-03T06:10:00Z</dcterms:created>
  <dcterms:modified xsi:type="dcterms:W3CDTF">2023-02-03T06:10:00Z</dcterms:modified>
</cp:coreProperties>
</file>