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5B7F77E" w14:textId="77777777" w:rsidR="00E91262" w:rsidRDefault="00E91262" w:rsidP="005B69D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>Belinda Thomas p148333</w:t>
      </w:r>
    </w:p>
    <w:p w14:paraId="12889927" w14:textId="49023BAB" w:rsidR="005F744C" w:rsidRPr="0098517A" w:rsidRDefault="007A7395" w:rsidP="005B69D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98517A">
        <w:rPr>
          <w:rFonts w:ascii="Times New Roman" w:hAnsi="Times New Roman" w:cs="Times New Roman"/>
          <w:sz w:val="24"/>
          <w:szCs w:val="24"/>
          <w:u w:val="single"/>
        </w:rPr>
        <w:t xml:space="preserve">Critically reflect on your anticipation regarding therapeutic work with clients. </w:t>
      </w:r>
    </w:p>
    <w:p w14:paraId="3D68DABF" w14:textId="15B3995F" w:rsidR="005F744C" w:rsidRPr="0098517A" w:rsidRDefault="002028EA" w:rsidP="005B69D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517A">
        <w:rPr>
          <w:rFonts w:ascii="Times New Roman" w:hAnsi="Times New Roman" w:cs="Times New Roman"/>
          <w:sz w:val="24"/>
          <w:szCs w:val="24"/>
        </w:rPr>
        <w:t xml:space="preserve">As a trainee psychotherapist student, I am currently contemplating </w:t>
      </w:r>
      <w:r w:rsidR="00BF225A" w:rsidRPr="0098517A">
        <w:rPr>
          <w:rFonts w:ascii="Times New Roman" w:hAnsi="Times New Roman" w:cs="Times New Roman"/>
          <w:sz w:val="24"/>
          <w:szCs w:val="24"/>
        </w:rPr>
        <w:t>my forthcoming work</w:t>
      </w:r>
      <w:r w:rsidR="0065050B" w:rsidRPr="0098517A">
        <w:rPr>
          <w:rFonts w:ascii="Times New Roman" w:hAnsi="Times New Roman" w:cs="Times New Roman"/>
          <w:sz w:val="24"/>
          <w:szCs w:val="24"/>
        </w:rPr>
        <w:t xml:space="preserve"> </w:t>
      </w:r>
      <w:r w:rsidR="00BF225A" w:rsidRPr="0098517A">
        <w:rPr>
          <w:rFonts w:ascii="Times New Roman" w:hAnsi="Times New Roman" w:cs="Times New Roman"/>
          <w:sz w:val="24"/>
          <w:szCs w:val="24"/>
        </w:rPr>
        <w:t xml:space="preserve">placement which is </w:t>
      </w:r>
      <w:r w:rsidR="000401A2" w:rsidRPr="0098517A">
        <w:rPr>
          <w:rFonts w:ascii="Times New Roman" w:hAnsi="Times New Roman" w:cs="Times New Roman"/>
          <w:sz w:val="24"/>
          <w:szCs w:val="24"/>
        </w:rPr>
        <w:t xml:space="preserve">evoking </w:t>
      </w:r>
      <w:r w:rsidR="002442DF" w:rsidRPr="0098517A">
        <w:rPr>
          <w:rFonts w:ascii="Times New Roman" w:hAnsi="Times New Roman" w:cs="Times New Roman"/>
          <w:sz w:val="24"/>
          <w:szCs w:val="24"/>
        </w:rPr>
        <w:t>a mixture of</w:t>
      </w:r>
      <w:r w:rsidR="0065050B" w:rsidRPr="0098517A">
        <w:rPr>
          <w:rFonts w:ascii="Times New Roman" w:hAnsi="Times New Roman" w:cs="Times New Roman"/>
          <w:sz w:val="24"/>
          <w:szCs w:val="24"/>
        </w:rPr>
        <w:t xml:space="preserve"> </w:t>
      </w:r>
      <w:r w:rsidR="0062088E" w:rsidRPr="0098517A">
        <w:rPr>
          <w:rFonts w:ascii="Times New Roman" w:hAnsi="Times New Roman" w:cs="Times New Roman"/>
          <w:sz w:val="24"/>
          <w:szCs w:val="24"/>
        </w:rPr>
        <w:t>conflicting</w:t>
      </w:r>
      <w:r w:rsidR="009D2BE8" w:rsidRPr="0098517A">
        <w:rPr>
          <w:rFonts w:ascii="Times New Roman" w:hAnsi="Times New Roman" w:cs="Times New Roman"/>
          <w:sz w:val="24"/>
          <w:szCs w:val="24"/>
        </w:rPr>
        <w:t xml:space="preserve"> </w:t>
      </w:r>
      <w:r w:rsidR="002442DF" w:rsidRPr="0098517A">
        <w:rPr>
          <w:rFonts w:ascii="Times New Roman" w:hAnsi="Times New Roman" w:cs="Times New Roman"/>
          <w:sz w:val="24"/>
          <w:szCs w:val="24"/>
        </w:rPr>
        <w:t>emotions</w:t>
      </w:r>
      <w:r w:rsidR="009D2BE8" w:rsidRPr="0098517A">
        <w:rPr>
          <w:rFonts w:ascii="Times New Roman" w:hAnsi="Times New Roman" w:cs="Times New Roman"/>
          <w:sz w:val="24"/>
          <w:szCs w:val="24"/>
        </w:rPr>
        <w:t xml:space="preserve"> such as</w:t>
      </w:r>
      <w:r w:rsidR="0062088E" w:rsidRPr="0098517A">
        <w:rPr>
          <w:rFonts w:ascii="Times New Roman" w:hAnsi="Times New Roman" w:cs="Times New Roman"/>
          <w:sz w:val="24"/>
          <w:szCs w:val="24"/>
        </w:rPr>
        <w:t>:</w:t>
      </w:r>
      <w:r w:rsidR="009D2BE8" w:rsidRPr="0098517A">
        <w:rPr>
          <w:rFonts w:ascii="Times New Roman" w:hAnsi="Times New Roman" w:cs="Times New Roman"/>
          <w:sz w:val="24"/>
          <w:szCs w:val="24"/>
        </w:rPr>
        <w:t xml:space="preserve"> anxiety, fear, curiosity and excitement.</w:t>
      </w:r>
      <w:r w:rsidR="008A0463" w:rsidRPr="0098517A">
        <w:rPr>
          <w:rFonts w:ascii="Times New Roman" w:hAnsi="Times New Roman" w:cs="Times New Roman"/>
          <w:sz w:val="24"/>
          <w:szCs w:val="24"/>
        </w:rPr>
        <w:t xml:space="preserve"> </w:t>
      </w:r>
      <w:r w:rsidR="00031CDD" w:rsidRPr="0098517A">
        <w:rPr>
          <w:rFonts w:ascii="Times New Roman" w:hAnsi="Times New Roman" w:cs="Times New Roman"/>
          <w:sz w:val="24"/>
          <w:szCs w:val="24"/>
        </w:rPr>
        <w:t>Before the</w:t>
      </w:r>
      <w:r w:rsidR="00612647" w:rsidRPr="0098517A">
        <w:rPr>
          <w:rFonts w:ascii="Times New Roman" w:hAnsi="Times New Roman" w:cs="Times New Roman"/>
          <w:sz w:val="24"/>
          <w:szCs w:val="24"/>
        </w:rPr>
        <w:t xml:space="preserve"> </w:t>
      </w:r>
      <w:r w:rsidR="0001580B" w:rsidRPr="0098517A">
        <w:rPr>
          <w:rFonts w:ascii="Times New Roman" w:hAnsi="Times New Roman" w:cs="Times New Roman"/>
          <w:sz w:val="24"/>
          <w:szCs w:val="24"/>
        </w:rPr>
        <w:t xml:space="preserve">current </w:t>
      </w:r>
      <w:r w:rsidR="008A0463" w:rsidRPr="0098517A">
        <w:rPr>
          <w:rFonts w:ascii="Times New Roman" w:hAnsi="Times New Roman" w:cs="Times New Roman"/>
          <w:sz w:val="24"/>
          <w:szCs w:val="24"/>
        </w:rPr>
        <w:t>COVID-19 pandemic</w:t>
      </w:r>
      <w:r w:rsidR="001C3FD7" w:rsidRPr="0098517A">
        <w:rPr>
          <w:rFonts w:ascii="Times New Roman" w:hAnsi="Times New Roman" w:cs="Times New Roman"/>
          <w:sz w:val="24"/>
          <w:szCs w:val="24"/>
        </w:rPr>
        <w:t xml:space="preserve"> had occurred</w:t>
      </w:r>
      <w:r w:rsidR="008A0463" w:rsidRPr="0098517A">
        <w:rPr>
          <w:rFonts w:ascii="Times New Roman" w:hAnsi="Times New Roman" w:cs="Times New Roman"/>
          <w:sz w:val="24"/>
          <w:szCs w:val="24"/>
        </w:rPr>
        <w:t xml:space="preserve">, I was </w:t>
      </w:r>
      <w:r w:rsidR="003F5B18" w:rsidRPr="0098517A">
        <w:rPr>
          <w:rFonts w:ascii="Times New Roman" w:hAnsi="Times New Roman" w:cs="Times New Roman"/>
          <w:sz w:val="24"/>
          <w:szCs w:val="24"/>
        </w:rPr>
        <w:t xml:space="preserve">anxious at the thought of working with </w:t>
      </w:r>
      <w:r w:rsidR="0001580B" w:rsidRPr="0098517A">
        <w:rPr>
          <w:rFonts w:ascii="Times New Roman" w:hAnsi="Times New Roman" w:cs="Times New Roman"/>
          <w:sz w:val="24"/>
          <w:szCs w:val="24"/>
        </w:rPr>
        <w:t>clients</w:t>
      </w:r>
      <w:r w:rsidR="006B2D36" w:rsidRPr="0098517A">
        <w:rPr>
          <w:rFonts w:ascii="Times New Roman" w:hAnsi="Times New Roman" w:cs="Times New Roman"/>
          <w:sz w:val="24"/>
          <w:szCs w:val="24"/>
        </w:rPr>
        <w:t xml:space="preserve"> for reasons </w:t>
      </w:r>
      <w:r w:rsidR="00271758" w:rsidRPr="0098517A">
        <w:rPr>
          <w:rFonts w:ascii="Times New Roman" w:hAnsi="Times New Roman" w:cs="Times New Roman"/>
          <w:sz w:val="24"/>
          <w:szCs w:val="24"/>
        </w:rPr>
        <w:t>stemming</w:t>
      </w:r>
      <w:r w:rsidR="006B2D36" w:rsidRPr="0098517A">
        <w:rPr>
          <w:rFonts w:ascii="Times New Roman" w:hAnsi="Times New Roman" w:cs="Times New Roman"/>
          <w:sz w:val="24"/>
          <w:szCs w:val="24"/>
        </w:rPr>
        <w:t xml:space="preserve"> </w:t>
      </w:r>
      <w:r w:rsidR="000D0626" w:rsidRPr="0098517A">
        <w:rPr>
          <w:rFonts w:ascii="Times New Roman" w:hAnsi="Times New Roman" w:cs="Times New Roman"/>
          <w:sz w:val="24"/>
          <w:szCs w:val="24"/>
        </w:rPr>
        <w:t>from</w:t>
      </w:r>
      <w:r w:rsidR="006B2D36" w:rsidRPr="0098517A">
        <w:rPr>
          <w:rFonts w:ascii="Times New Roman" w:hAnsi="Times New Roman" w:cs="Times New Roman"/>
          <w:sz w:val="24"/>
          <w:szCs w:val="24"/>
        </w:rPr>
        <w:t xml:space="preserve"> a lack of confidence and </w:t>
      </w:r>
      <w:r w:rsidR="00686001" w:rsidRPr="0098517A">
        <w:rPr>
          <w:rFonts w:ascii="Times New Roman" w:hAnsi="Times New Roman" w:cs="Times New Roman"/>
          <w:sz w:val="24"/>
          <w:szCs w:val="24"/>
        </w:rPr>
        <w:t>in</w:t>
      </w:r>
      <w:r w:rsidR="006B2D36" w:rsidRPr="0098517A">
        <w:rPr>
          <w:rFonts w:ascii="Times New Roman" w:hAnsi="Times New Roman" w:cs="Times New Roman"/>
          <w:sz w:val="24"/>
          <w:szCs w:val="24"/>
        </w:rPr>
        <w:t>experience</w:t>
      </w:r>
      <w:r w:rsidR="00744BCA" w:rsidRPr="0098517A">
        <w:rPr>
          <w:rFonts w:ascii="Times New Roman" w:hAnsi="Times New Roman" w:cs="Times New Roman"/>
          <w:sz w:val="24"/>
          <w:szCs w:val="24"/>
        </w:rPr>
        <w:t>.</w:t>
      </w:r>
      <w:r w:rsidR="00421002" w:rsidRPr="0098517A">
        <w:rPr>
          <w:rFonts w:ascii="Times New Roman" w:hAnsi="Times New Roman" w:cs="Times New Roman"/>
          <w:sz w:val="24"/>
          <w:szCs w:val="24"/>
        </w:rPr>
        <w:t xml:space="preserve"> </w:t>
      </w:r>
      <w:r w:rsidR="00744BCA" w:rsidRPr="0098517A">
        <w:rPr>
          <w:rFonts w:ascii="Times New Roman" w:hAnsi="Times New Roman" w:cs="Times New Roman"/>
          <w:sz w:val="24"/>
          <w:szCs w:val="24"/>
        </w:rPr>
        <w:t>H</w:t>
      </w:r>
      <w:r w:rsidR="00271758" w:rsidRPr="0098517A">
        <w:rPr>
          <w:rFonts w:ascii="Times New Roman" w:hAnsi="Times New Roman" w:cs="Times New Roman"/>
          <w:sz w:val="24"/>
          <w:szCs w:val="24"/>
        </w:rPr>
        <w:t>owever</w:t>
      </w:r>
      <w:r w:rsidR="00BC01A4" w:rsidRPr="0098517A">
        <w:rPr>
          <w:rFonts w:ascii="Times New Roman" w:hAnsi="Times New Roman" w:cs="Times New Roman"/>
          <w:sz w:val="24"/>
          <w:szCs w:val="24"/>
        </w:rPr>
        <w:t xml:space="preserve">, </w:t>
      </w:r>
      <w:r w:rsidR="007610EF" w:rsidRPr="0098517A">
        <w:rPr>
          <w:rFonts w:ascii="Times New Roman" w:hAnsi="Times New Roman" w:cs="Times New Roman"/>
          <w:sz w:val="24"/>
          <w:szCs w:val="24"/>
        </w:rPr>
        <w:t>due</w:t>
      </w:r>
      <w:r w:rsidR="00FB4D10" w:rsidRPr="0098517A">
        <w:rPr>
          <w:rFonts w:ascii="Times New Roman" w:hAnsi="Times New Roman" w:cs="Times New Roman"/>
          <w:sz w:val="24"/>
          <w:szCs w:val="24"/>
        </w:rPr>
        <w:t xml:space="preserve"> to</w:t>
      </w:r>
      <w:r w:rsidR="007610EF" w:rsidRPr="0098517A">
        <w:rPr>
          <w:rFonts w:ascii="Times New Roman" w:hAnsi="Times New Roman" w:cs="Times New Roman"/>
          <w:sz w:val="24"/>
          <w:szCs w:val="24"/>
        </w:rPr>
        <w:t xml:space="preserve"> the current pandemic, </w:t>
      </w:r>
      <w:r w:rsidR="00BC01A4" w:rsidRPr="0098517A">
        <w:rPr>
          <w:rFonts w:ascii="Times New Roman" w:hAnsi="Times New Roman" w:cs="Times New Roman"/>
          <w:sz w:val="24"/>
          <w:szCs w:val="24"/>
        </w:rPr>
        <w:t>traditional</w:t>
      </w:r>
      <w:r w:rsidR="00FE2CEF" w:rsidRPr="0098517A">
        <w:rPr>
          <w:rFonts w:ascii="Times New Roman" w:hAnsi="Times New Roman" w:cs="Times New Roman"/>
          <w:sz w:val="24"/>
          <w:szCs w:val="24"/>
        </w:rPr>
        <w:t xml:space="preserve"> face to face contact with clients has been replaced </w:t>
      </w:r>
      <w:r w:rsidR="00744BCA" w:rsidRPr="0098517A">
        <w:rPr>
          <w:rFonts w:ascii="Times New Roman" w:hAnsi="Times New Roman" w:cs="Times New Roman"/>
          <w:sz w:val="24"/>
          <w:szCs w:val="24"/>
        </w:rPr>
        <w:t>by</w:t>
      </w:r>
      <w:r w:rsidR="00FE2CEF" w:rsidRPr="0098517A">
        <w:rPr>
          <w:rFonts w:ascii="Times New Roman" w:hAnsi="Times New Roman" w:cs="Times New Roman"/>
          <w:sz w:val="24"/>
          <w:szCs w:val="24"/>
        </w:rPr>
        <w:t xml:space="preserve"> working </w:t>
      </w:r>
      <w:r w:rsidR="00B86234" w:rsidRPr="0098517A">
        <w:rPr>
          <w:rFonts w:ascii="Times New Roman" w:hAnsi="Times New Roman" w:cs="Times New Roman"/>
          <w:sz w:val="24"/>
          <w:szCs w:val="24"/>
        </w:rPr>
        <w:t>either online or by telephone and this has created more anxiety for me than</w:t>
      </w:r>
      <w:r w:rsidR="00896584">
        <w:rPr>
          <w:rFonts w:ascii="Times New Roman" w:hAnsi="Times New Roman" w:cs="Times New Roman"/>
          <w:sz w:val="24"/>
          <w:szCs w:val="24"/>
        </w:rPr>
        <w:t xml:space="preserve"> what I </w:t>
      </w:r>
      <w:r w:rsidR="00B86234" w:rsidRPr="0098517A">
        <w:rPr>
          <w:rFonts w:ascii="Times New Roman" w:hAnsi="Times New Roman" w:cs="Times New Roman"/>
          <w:sz w:val="24"/>
          <w:szCs w:val="24"/>
        </w:rPr>
        <w:t>previously felt.</w:t>
      </w:r>
      <w:r w:rsidR="00D1494A" w:rsidRPr="0098517A">
        <w:rPr>
          <w:rFonts w:ascii="Times New Roman" w:hAnsi="Times New Roman" w:cs="Times New Roman"/>
          <w:sz w:val="24"/>
          <w:szCs w:val="24"/>
        </w:rPr>
        <w:t xml:space="preserve"> The anticipation of building a </w:t>
      </w:r>
      <w:r w:rsidR="00CD3F86" w:rsidRPr="0098517A">
        <w:rPr>
          <w:rFonts w:ascii="Times New Roman" w:hAnsi="Times New Roman" w:cs="Times New Roman"/>
          <w:sz w:val="24"/>
          <w:szCs w:val="24"/>
        </w:rPr>
        <w:t xml:space="preserve">therapeutic rapport </w:t>
      </w:r>
      <w:r w:rsidR="00D1494A" w:rsidRPr="0098517A">
        <w:rPr>
          <w:rFonts w:ascii="Times New Roman" w:hAnsi="Times New Roman" w:cs="Times New Roman"/>
          <w:sz w:val="24"/>
          <w:szCs w:val="24"/>
        </w:rPr>
        <w:t xml:space="preserve">with clients online and dealing with unknown issues has caused me to doubt whether I can maintain </w:t>
      </w:r>
      <w:r w:rsidR="00D559F8">
        <w:rPr>
          <w:rFonts w:ascii="Times New Roman" w:hAnsi="Times New Roman" w:cs="Times New Roman"/>
          <w:sz w:val="24"/>
          <w:szCs w:val="24"/>
        </w:rPr>
        <w:t xml:space="preserve">the required </w:t>
      </w:r>
      <w:r w:rsidR="00D1494A" w:rsidRPr="0098517A">
        <w:rPr>
          <w:rFonts w:ascii="Times New Roman" w:hAnsi="Times New Roman" w:cs="Times New Roman"/>
          <w:sz w:val="24"/>
          <w:szCs w:val="24"/>
        </w:rPr>
        <w:t>professionalism</w:t>
      </w:r>
      <w:r w:rsidR="001D34A3">
        <w:rPr>
          <w:rFonts w:ascii="Times New Roman" w:hAnsi="Times New Roman" w:cs="Times New Roman"/>
          <w:sz w:val="24"/>
          <w:szCs w:val="24"/>
        </w:rPr>
        <w:t>,</w:t>
      </w:r>
      <w:r w:rsidR="00D1494A" w:rsidRPr="0098517A">
        <w:rPr>
          <w:rFonts w:ascii="Times New Roman" w:hAnsi="Times New Roman" w:cs="Times New Roman"/>
          <w:sz w:val="24"/>
          <w:szCs w:val="24"/>
        </w:rPr>
        <w:t xml:space="preserve"> whilst controlling my emotions</w:t>
      </w:r>
      <w:r w:rsidR="00C34BF1" w:rsidRPr="0098517A">
        <w:rPr>
          <w:rFonts w:ascii="Times New Roman" w:hAnsi="Times New Roman" w:cs="Times New Roman"/>
          <w:sz w:val="24"/>
          <w:szCs w:val="24"/>
        </w:rPr>
        <w:t xml:space="preserve"> </w:t>
      </w:r>
      <w:r w:rsidR="00EC4629" w:rsidRPr="0098517A">
        <w:rPr>
          <w:rFonts w:ascii="Times New Roman" w:hAnsi="Times New Roman" w:cs="Times New Roman"/>
          <w:sz w:val="24"/>
          <w:szCs w:val="24"/>
        </w:rPr>
        <w:t xml:space="preserve">and </w:t>
      </w:r>
      <w:r w:rsidR="00C34BF1" w:rsidRPr="0098517A">
        <w:rPr>
          <w:rFonts w:ascii="Times New Roman" w:hAnsi="Times New Roman" w:cs="Times New Roman"/>
          <w:sz w:val="24"/>
          <w:szCs w:val="24"/>
        </w:rPr>
        <w:t>demonst</w:t>
      </w:r>
      <w:r w:rsidR="00BE50C6" w:rsidRPr="0098517A">
        <w:rPr>
          <w:rFonts w:ascii="Times New Roman" w:hAnsi="Times New Roman" w:cs="Times New Roman"/>
          <w:sz w:val="24"/>
          <w:szCs w:val="24"/>
        </w:rPr>
        <w:t xml:space="preserve">rating </w:t>
      </w:r>
      <w:r w:rsidR="000F2C5C">
        <w:rPr>
          <w:rFonts w:ascii="Times New Roman" w:hAnsi="Times New Roman" w:cs="Times New Roman"/>
          <w:sz w:val="24"/>
          <w:szCs w:val="24"/>
        </w:rPr>
        <w:t xml:space="preserve">the </w:t>
      </w:r>
      <w:r w:rsidR="00A1324A" w:rsidRPr="0098517A">
        <w:rPr>
          <w:rFonts w:ascii="Times New Roman" w:hAnsi="Times New Roman" w:cs="Times New Roman"/>
          <w:sz w:val="24"/>
          <w:szCs w:val="24"/>
        </w:rPr>
        <w:t xml:space="preserve"> </w:t>
      </w:r>
      <w:r w:rsidR="00B61191">
        <w:rPr>
          <w:rFonts w:ascii="Times New Roman" w:hAnsi="Times New Roman" w:cs="Times New Roman"/>
          <w:sz w:val="24"/>
          <w:szCs w:val="24"/>
        </w:rPr>
        <w:t xml:space="preserve">necessary </w:t>
      </w:r>
      <w:r w:rsidR="00A1324A" w:rsidRPr="0098517A">
        <w:rPr>
          <w:rFonts w:ascii="Times New Roman" w:hAnsi="Times New Roman" w:cs="Times New Roman"/>
          <w:sz w:val="24"/>
          <w:szCs w:val="24"/>
        </w:rPr>
        <w:t>core conditions</w:t>
      </w:r>
      <w:r w:rsidR="00BE50C6" w:rsidRPr="0098517A">
        <w:rPr>
          <w:rFonts w:ascii="Times New Roman" w:hAnsi="Times New Roman" w:cs="Times New Roman"/>
          <w:sz w:val="24"/>
          <w:szCs w:val="24"/>
        </w:rPr>
        <w:t xml:space="preserve"> of empathy, congruence and unconditional positive regard</w:t>
      </w:r>
      <w:r w:rsidR="000F2C5C">
        <w:rPr>
          <w:rFonts w:ascii="Times New Roman" w:hAnsi="Times New Roman" w:cs="Times New Roman"/>
          <w:sz w:val="24"/>
          <w:szCs w:val="24"/>
        </w:rPr>
        <w:t xml:space="preserve"> (</w:t>
      </w:r>
      <w:r w:rsidR="00B61191">
        <w:rPr>
          <w:rFonts w:ascii="Times New Roman" w:hAnsi="Times New Roman" w:cs="Times New Roman"/>
          <w:sz w:val="24"/>
          <w:szCs w:val="24"/>
        </w:rPr>
        <w:t xml:space="preserve">Rogers, </w:t>
      </w:r>
      <w:r w:rsidR="003A6DDF">
        <w:rPr>
          <w:rFonts w:ascii="Times New Roman" w:hAnsi="Times New Roman" w:cs="Times New Roman"/>
          <w:sz w:val="24"/>
          <w:szCs w:val="24"/>
        </w:rPr>
        <w:t>1995)</w:t>
      </w:r>
      <w:r w:rsidR="00BE50C6" w:rsidRPr="0098517A">
        <w:rPr>
          <w:rFonts w:ascii="Times New Roman" w:hAnsi="Times New Roman" w:cs="Times New Roman"/>
          <w:sz w:val="24"/>
          <w:szCs w:val="24"/>
        </w:rPr>
        <w:t xml:space="preserve">. </w:t>
      </w:r>
      <w:r w:rsidR="00B86234" w:rsidRPr="0098517A">
        <w:rPr>
          <w:rFonts w:ascii="Times New Roman" w:hAnsi="Times New Roman" w:cs="Times New Roman"/>
          <w:sz w:val="24"/>
          <w:szCs w:val="24"/>
        </w:rPr>
        <w:t xml:space="preserve">This essay will </w:t>
      </w:r>
      <w:r w:rsidR="00814491" w:rsidRPr="0098517A">
        <w:rPr>
          <w:rFonts w:ascii="Times New Roman" w:hAnsi="Times New Roman" w:cs="Times New Roman"/>
          <w:sz w:val="24"/>
          <w:szCs w:val="24"/>
        </w:rPr>
        <w:t xml:space="preserve">attempt to reflect </w:t>
      </w:r>
      <w:r w:rsidR="00133A44">
        <w:rPr>
          <w:rFonts w:ascii="Times New Roman" w:hAnsi="Times New Roman" w:cs="Times New Roman"/>
          <w:sz w:val="24"/>
          <w:szCs w:val="24"/>
        </w:rPr>
        <w:t>on</w:t>
      </w:r>
      <w:r w:rsidR="00814491" w:rsidRPr="0098517A">
        <w:rPr>
          <w:rFonts w:ascii="Times New Roman" w:hAnsi="Times New Roman" w:cs="Times New Roman"/>
          <w:sz w:val="24"/>
          <w:szCs w:val="24"/>
        </w:rPr>
        <w:t xml:space="preserve"> my anticipation </w:t>
      </w:r>
      <w:r w:rsidR="001C3FD7" w:rsidRPr="0098517A">
        <w:rPr>
          <w:rFonts w:ascii="Times New Roman" w:hAnsi="Times New Roman" w:cs="Times New Roman"/>
          <w:sz w:val="24"/>
          <w:szCs w:val="24"/>
        </w:rPr>
        <w:t>of working as a</w:t>
      </w:r>
      <w:r w:rsidR="00744BCA" w:rsidRPr="0098517A">
        <w:rPr>
          <w:rFonts w:ascii="Times New Roman" w:hAnsi="Times New Roman" w:cs="Times New Roman"/>
          <w:sz w:val="24"/>
          <w:szCs w:val="24"/>
        </w:rPr>
        <w:t xml:space="preserve"> </w:t>
      </w:r>
      <w:r w:rsidR="001C3FD7" w:rsidRPr="0098517A">
        <w:rPr>
          <w:rFonts w:ascii="Times New Roman" w:hAnsi="Times New Roman" w:cs="Times New Roman"/>
          <w:sz w:val="24"/>
          <w:szCs w:val="24"/>
        </w:rPr>
        <w:t>trainee</w:t>
      </w:r>
      <w:r w:rsidR="00633B90" w:rsidRPr="0098517A">
        <w:rPr>
          <w:rFonts w:ascii="Times New Roman" w:hAnsi="Times New Roman" w:cs="Times New Roman"/>
          <w:sz w:val="24"/>
          <w:szCs w:val="24"/>
        </w:rPr>
        <w:t xml:space="preserve"> counsellor</w:t>
      </w:r>
      <w:r w:rsidR="00744BCA" w:rsidRPr="0098517A">
        <w:rPr>
          <w:rFonts w:ascii="Times New Roman" w:hAnsi="Times New Roman" w:cs="Times New Roman"/>
          <w:sz w:val="24"/>
          <w:szCs w:val="24"/>
        </w:rPr>
        <w:t xml:space="preserve"> </w:t>
      </w:r>
      <w:r w:rsidR="00FC694D">
        <w:rPr>
          <w:rFonts w:ascii="Times New Roman" w:hAnsi="Times New Roman" w:cs="Times New Roman"/>
          <w:sz w:val="24"/>
          <w:szCs w:val="24"/>
        </w:rPr>
        <w:t xml:space="preserve">prior to </w:t>
      </w:r>
      <w:r w:rsidR="004D40AA">
        <w:rPr>
          <w:rFonts w:ascii="Times New Roman" w:hAnsi="Times New Roman" w:cs="Times New Roman"/>
          <w:sz w:val="24"/>
          <w:szCs w:val="24"/>
        </w:rPr>
        <w:t xml:space="preserve">starting my work placement, </w:t>
      </w:r>
      <w:r w:rsidR="00961DAE" w:rsidRPr="0098517A">
        <w:rPr>
          <w:rFonts w:ascii="Times New Roman" w:hAnsi="Times New Roman" w:cs="Times New Roman"/>
          <w:sz w:val="24"/>
          <w:szCs w:val="24"/>
        </w:rPr>
        <w:t>in the current COVID-19 pandemic</w:t>
      </w:r>
      <w:r w:rsidR="00133A44">
        <w:rPr>
          <w:rFonts w:ascii="Times New Roman" w:hAnsi="Times New Roman" w:cs="Times New Roman"/>
          <w:sz w:val="24"/>
          <w:szCs w:val="24"/>
        </w:rPr>
        <w:t>,</w:t>
      </w:r>
      <w:r w:rsidR="00961DAE" w:rsidRPr="0098517A">
        <w:rPr>
          <w:rFonts w:ascii="Times New Roman" w:hAnsi="Times New Roman" w:cs="Times New Roman"/>
          <w:sz w:val="24"/>
          <w:szCs w:val="24"/>
        </w:rPr>
        <w:t xml:space="preserve"> whilst</w:t>
      </w:r>
      <w:r w:rsidR="00745B68" w:rsidRPr="0098517A">
        <w:rPr>
          <w:rFonts w:ascii="Times New Roman" w:hAnsi="Times New Roman" w:cs="Times New Roman"/>
          <w:sz w:val="24"/>
          <w:szCs w:val="24"/>
        </w:rPr>
        <w:t xml:space="preserve"> considering </w:t>
      </w:r>
      <w:r w:rsidR="001F6DB5" w:rsidRPr="0098517A">
        <w:rPr>
          <w:rFonts w:ascii="Times New Roman" w:hAnsi="Times New Roman" w:cs="Times New Roman"/>
          <w:sz w:val="24"/>
          <w:szCs w:val="24"/>
        </w:rPr>
        <w:t xml:space="preserve">my personal </w:t>
      </w:r>
      <w:r w:rsidR="00D81F03" w:rsidRPr="0098517A">
        <w:rPr>
          <w:rFonts w:ascii="Times New Roman" w:hAnsi="Times New Roman" w:cs="Times New Roman"/>
          <w:sz w:val="24"/>
          <w:szCs w:val="24"/>
        </w:rPr>
        <w:t>process</w:t>
      </w:r>
      <w:r w:rsidR="00EC4629" w:rsidRPr="0098517A">
        <w:rPr>
          <w:rFonts w:ascii="Times New Roman" w:hAnsi="Times New Roman" w:cs="Times New Roman"/>
          <w:sz w:val="24"/>
          <w:szCs w:val="24"/>
        </w:rPr>
        <w:t>ing</w:t>
      </w:r>
      <w:r w:rsidR="00D81F03" w:rsidRPr="0098517A">
        <w:rPr>
          <w:rFonts w:ascii="Times New Roman" w:hAnsi="Times New Roman" w:cs="Times New Roman"/>
          <w:sz w:val="24"/>
          <w:szCs w:val="24"/>
        </w:rPr>
        <w:t xml:space="preserve"> </w:t>
      </w:r>
      <w:r w:rsidR="00633B90" w:rsidRPr="0098517A">
        <w:rPr>
          <w:rFonts w:ascii="Times New Roman" w:hAnsi="Times New Roman" w:cs="Times New Roman"/>
          <w:sz w:val="24"/>
          <w:szCs w:val="24"/>
        </w:rPr>
        <w:t xml:space="preserve">of </w:t>
      </w:r>
      <w:r w:rsidR="007D6B85" w:rsidRPr="0098517A">
        <w:rPr>
          <w:rFonts w:ascii="Times New Roman" w:hAnsi="Times New Roman" w:cs="Times New Roman"/>
          <w:sz w:val="24"/>
          <w:szCs w:val="24"/>
        </w:rPr>
        <w:t>Br</w:t>
      </w:r>
      <w:r w:rsidR="007A4C22" w:rsidRPr="0098517A">
        <w:rPr>
          <w:rFonts w:ascii="Times New Roman" w:hAnsi="Times New Roman" w:cs="Times New Roman"/>
          <w:sz w:val="24"/>
          <w:szCs w:val="24"/>
        </w:rPr>
        <w:t>idg</w:t>
      </w:r>
      <w:r w:rsidR="007D6B85" w:rsidRPr="0098517A">
        <w:rPr>
          <w:rFonts w:ascii="Times New Roman" w:hAnsi="Times New Roman" w:cs="Times New Roman"/>
          <w:sz w:val="24"/>
          <w:szCs w:val="24"/>
        </w:rPr>
        <w:t>es</w:t>
      </w:r>
      <w:r w:rsidR="00697DD3">
        <w:rPr>
          <w:rFonts w:ascii="Times New Roman" w:hAnsi="Times New Roman" w:cs="Times New Roman"/>
          <w:sz w:val="24"/>
          <w:szCs w:val="24"/>
        </w:rPr>
        <w:t xml:space="preserve"> </w:t>
      </w:r>
      <w:r w:rsidR="007D6B85" w:rsidRPr="0098517A">
        <w:rPr>
          <w:rFonts w:ascii="Times New Roman" w:hAnsi="Times New Roman" w:cs="Times New Roman"/>
          <w:sz w:val="24"/>
          <w:szCs w:val="24"/>
        </w:rPr>
        <w:t>(20</w:t>
      </w:r>
      <w:r w:rsidR="00C04376">
        <w:rPr>
          <w:rFonts w:ascii="Times New Roman" w:hAnsi="Times New Roman" w:cs="Times New Roman"/>
          <w:sz w:val="24"/>
          <w:szCs w:val="24"/>
        </w:rPr>
        <w:t>0</w:t>
      </w:r>
      <w:r w:rsidR="007D6B85" w:rsidRPr="0098517A">
        <w:rPr>
          <w:rFonts w:ascii="Times New Roman" w:hAnsi="Times New Roman" w:cs="Times New Roman"/>
          <w:sz w:val="24"/>
          <w:szCs w:val="24"/>
        </w:rPr>
        <w:t xml:space="preserve">7) </w:t>
      </w:r>
      <w:r w:rsidR="007A4C22" w:rsidRPr="0098517A">
        <w:rPr>
          <w:rFonts w:ascii="Times New Roman" w:hAnsi="Times New Roman" w:cs="Times New Roman"/>
          <w:sz w:val="24"/>
          <w:szCs w:val="24"/>
        </w:rPr>
        <w:t xml:space="preserve">Theory of </w:t>
      </w:r>
      <w:r w:rsidR="00ED11E8" w:rsidRPr="0098517A">
        <w:rPr>
          <w:rFonts w:ascii="Times New Roman" w:hAnsi="Times New Roman" w:cs="Times New Roman"/>
          <w:sz w:val="24"/>
          <w:szCs w:val="24"/>
        </w:rPr>
        <w:t>T</w:t>
      </w:r>
      <w:r w:rsidR="007A4C22" w:rsidRPr="0098517A">
        <w:rPr>
          <w:rFonts w:ascii="Times New Roman" w:hAnsi="Times New Roman" w:cs="Times New Roman"/>
          <w:sz w:val="24"/>
          <w:szCs w:val="24"/>
        </w:rPr>
        <w:t>ransition</w:t>
      </w:r>
      <w:r w:rsidR="00461346">
        <w:rPr>
          <w:rFonts w:ascii="Times New Roman" w:hAnsi="Times New Roman" w:cs="Times New Roman"/>
          <w:sz w:val="24"/>
          <w:szCs w:val="24"/>
        </w:rPr>
        <w:t>.</w:t>
      </w:r>
      <w:r w:rsidR="00633B90" w:rsidRPr="0098517A">
        <w:rPr>
          <w:rFonts w:ascii="Times New Roman" w:hAnsi="Times New Roman" w:cs="Times New Roman"/>
          <w:sz w:val="24"/>
          <w:szCs w:val="24"/>
        </w:rPr>
        <w:t xml:space="preserve"> </w:t>
      </w:r>
      <w:r w:rsidR="00702F3A">
        <w:rPr>
          <w:rFonts w:ascii="Times New Roman" w:hAnsi="Times New Roman" w:cs="Times New Roman"/>
          <w:sz w:val="24"/>
          <w:szCs w:val="24"/>
        </w:rPr>
        <w:t>The</w:t>
      </w:r>
      <w:r w:rsidR="00BC423F" w:rsidRPr="0098517A">
        <w:rPr>
          <w:rFonts w:ascii="Times New Roman" w:hAnsi="Times New Roman" w:cs="Times New Roman"/>
          <w:sz w:val="24"/>
          <w:szCs w:val="24"/>
        </w:rPr>
        <w:t xml:space="preserve"> period of transition that I am going through will be explored</w:t>
      </w:r>
      <w:r w:rsidR="00897BB3" w:rsidRPr="0098517A">
        <w:rPr>
          <w:rFonts w:ascii="Times New Roman" w:hAnsi="Times New Roman" w:cs="Times New Roman"/>
          <w:sz w:val="24"/>
          <w:szCs w:val="24"/>
        </w:rPr>
        <w:t xml:space="preserve">, </w:t>
      </w:r>
      <w:r w:rsidR="00087E2F" w:rsidRPr="0098517A">
        <w:rPr>
          <w:rFonts w:ascii="Times New Roman" w:hAnsi="Times New Roman" w:cs="Times New Roman"/>
          <w:sz w:val="24"/>
          <w:szCs w:val="24"/>
        </w:rPr>
        <w:t>discussing</w:t>
      </w:r>
      <w:r w:rsidR="005D69CD" w:rsidRPr="0098517A">
        <w:rPr>
          <w:rFonts w:ascii="Times New Roman" w:hAnsi="Times New Roman" w:cs="Times New Roman"/>
          <w:sz w:val="24"/>
          <w:szCs w:val="24"/>
        </w:rPr>
        <w:t xml:space="preserve"> which phase I currently perceive myself to be in</w:t>
      </w:r>
      <w:r w:rsidR="004C770C" w:rsidRPr="0098517A">
        <w:rPr>
          <w:rFonts w:ascii="Times New Roman" w:hAnsi="Times New Roman" w:cs="Times New Roman"/>
          <w:sz w:val="24"/>
          <w:szCs w:val="24"/>
        </w:rPr>
        <w:t xml:space="preserve">, whilst </w:t>
      </w:r>
      <w:r w:rsidR="00897BB3" w:rsidRPr="0098517A">
        <w:rPr>
          <w:rFonts w:ascii="Times New Roman" w:hAnsi="Times New Roman" w:cs="Times New Roman"/>
          <w:sz w:val="24"/>
          <w:szCs w:val="24"/>
        </w:rPr>
        <w:t>focusing on</w:t>
      </w:r>
      <w:r w:rsidR="00CC1A45" w:rsidRPr="0098517A">
        <w:rPr>
          <w:rFonts w:ascii="Times New Roman" w:hAnsi="Times New Roman" w:cs="Times New Roman"/>
          <w:sz w:val="24"/>
          <w:szCs w:val="24"/>
        </w:rPr>
        <w:t xml:space="preserve"> </w:t>
      </w:r>
      <w:r w:rsidR="004C770C" w:rsidRPr="0098517A">
        <w:rPr>
          <w:rFonts w:ascii="Times New Roman" w:hAnsi="Times New Roman" w:cs="Times New Roman"/>
          <w:sz w:val="24"/>
          <w:szCs w:val="24"/>
        </w:rPr>
        <w:t xml:space="preserve">my awareness of </w:t>
      </w:r>
      <w:r w:rsidR="00CC1A45" w:rsidRPr="0098517A">
        <w:rPr>
          <w:rFonts w:ascii="Times New Roman" w:hAnsi="Times New Roman" w:cs="Times New Roman"/>
          <w:sz w:val="24"/>
          <w:szCs w:val="24"/>
        </w:rPr>
        <w:t>a</w:t>
      </w:r>
      <w:r w:rsidR="00BC432E" w:rsidRPr="0098517A">
        <w:rPr>
          <w:rFonts w:ascii="Times New Roman" w:hAnsi="Times New Roman" w:cs="Times New Roman"/>
          <w:sz w:val="24"/>
          <w:szCs w:val="24"/>
        </w:rPr>
        <w:t xml:space="preserve"> range of </w:t>
      </w:r>
      <w:r w:rsidR="00CC1A45" w:rsidRPr="0098517A">
        <w:rPr>
          <w:rFonts w:ascii="Times New Roman" w:hAnsi="Times New Roman" w:cs="Times New Roman"/>
          <w:sz w:val="24"/>
          <w:szCs w:val="24"/>
        </w:rPr>
        <w:t xml:space="preserve">adaptive and maladaptive </w:t>
      </w:r>
      <w:r w:rsidR="00BC432E" w:rsidRPr="0098517A">
        <w:rPr>
          <w:rFonts w:ascii="Times New Roman" w:hAnsi="Times New Roman" w:cs="Times New Roman"/>
          <w:sz w:val="24"/>
          <w:szCs w:val="24"/>
        </w:rPr>
        <w:t>emotions</w:t>
      </w:r>
      <w:r w:rsidR="004358A0" w:rsidRPr="0098517A">
        <w:rPr>
          <w:rFonts w:ascii="Times New Roman" w:hAnsi="Times New Roman" w:cs="Times New Roman"/>
          <w:sz w:val="24"/>
          <w:szCs w:val="24"/>
        </w:rPr>
        <w:t>.</w:t>
      </w:r>
      <w:r w:rsidR="00221910" w:rsidRPr="0098517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CC34FE7" w14:textId="6BDD45A7" w:rsidR="00554DEC" w:rsidRPr="0098517A" w:rsidRDefault="00554DEC" w:rsidP="005B69D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2C617DF" w14:textId="3384CA56" w:rsidR="00554DEC" w:rsidRDefault="00C40E54" w:rsidP="005B69D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517A">
        <w:rPr>
          <w:rFonts w:ascii="Times New Roman" w:hAnsi="Times New Roman" w:cs="Times New Roman"/>
          <w:sz w:val="24"/>
          <w:szCs w:val="24"/>
        </w:rPr>
        <w:t xml:space="preserve">The Theory of Transition </w:t>
      </w:r>
      <w:r w:rsidR="00A03FD1" w:rsidRPr="0098517A">
        <w:rPr>
          <w:rFonts w:ascii="Times New Roman" w:hAnsi="Times New Roman" w:cs="Times New Roman"/>
          <w:sz w:val="24"/>
          <w:szCs w:val="24"/>
        </w:rPr>
        <w:t>(</w:t>
      </w:r>
      <w:r w:rsidR="00702F3A">
        <w:rPr>
          <w:rFonts w:ascii="Times New Roman" w:hAnsi="Times New Roman" w:cs="Times New Roman"/>
          <w:sz w:val="24"/>
          <w:szCs w:val="24"/>
        </w:rPr>
        <w:t xml:space="preserve">Bridges, 2007: </w:t>
      </w:r>
      <w:r w:rsidR="00A03FD1" w:rsidRPr="0098517A">
        <w:rPr>
          <w:rFonts w:ascii="Times New Roman" w:hAnsi="Times New Roman" w:cs="Times New Roman"/>
          <w:sz w:val="24"/>
          <w:szCs w:val="24"/>
        </w:rPr>
        <w:t>Bridges</w:t>
      </w:r>
      <w:r w:rsidR="00697DD3">
        <w:rPr>
          <w:rFonts w:ascii="Times New Roman" w:hAnsi="Times New Roman" w:cs="Times New Roman"/>
          <w:sz w:val="24"/>
          <w:szCs w:val="24"/>
        </w:rPr>
        <w:t xml:space="preserve"> and Bridges, </w:t>
      </w:r>
      <w:r w:rsidR="00A03FD1" w:rsidRPr="0098517A">
        <w:rPr>
          <w:rFonts w:ascii="Times New Roman" w:hAnsi="Times New Roman" w:cs="Times New Roman"/>
          <w:sz w:val="24"/>
          <w:szCs w:val="24"/>
        </w:rPr>
        <w:t xml:space="preserve">2017) </w:t>
      </w:r>
      <w:r w:rsidRPr="0098517A">
        <w:rPr>
          <w:rFonts w:ascii="Times New Roman" w:hAnsi="Times New Roman" w:cs="Times New Roman"/>
          <w:sz w:val="24"/>
          <w:szCs w:val="24"/>
        </w:rPr>
        <w:t xml:space="preserve">can be applied to </w:t>
      </w:r>
      <w:r w:rsidR="0095580F" w:rsidRPr="0098517A">
        <w:rPr>
          <w:rFonts w:ascii="Times New Roman" w:hAnsi="Times New Roman" w:cs="Times New Roman"/>
          <w:sz w:val="24"/>
          <w:szCs w:val="24"/>
        </w:rPr>
        <w:t>various</w:t>
      </w:r>
      <w:r w:rsidRPr="0098517A">
        <w:rPr>
          <w:rFonts w:ascii="Times New Roman" w:hAnsi="Times New Roman" w:cs="Times New Roman"/>
          <w:sz w:val="24"/>
          <w:szCs w:val="24"/>
        </w:rPr>
        <w:t xml:space="preserve"> types of changes people go through, whether they are situational</w:t>
      </w:r>
      <w:r w:rsidR="0095580F" w:rsidRPr="0098517A">
        <w:rPr>
          <w:rFonts w:ascii="Times New Roman" w:hAnsi="Times New Roman" w:cs="Times New Roman"/>
          <w:sz w:val="24"/>
          <w:szCs w:val="24"/>
        </w:rPr>
        <w:t>: job loss, divorce or bereavement</w:t>
      </w:r>
      <w:r w:rsidRPr="0098517A">
        <w:rPr>
          <w:rFonts w:ascii="Times New Roman" w:hAnsi="Times New Roman" w:cs="Times New Roman"/>
          <w:sz w:val="24"/>
          <w:szCs w:val="24"/>
        </w:rPr>
        <w:t xml:space="preserve"> or </w:t>
      </w:r>
      <w:r w:rsidR="00B344EA" w:rsidRPr="0098517A">
        <w:rPr>
          <w:rFonts w:ascii="Times New Roman" w:hAnsi="Times New Roman" w:cs="Times New Roman"/>
          <w:sz w:val="24"/>
          <w:szCs w:val="24"/>
        </w:rPr>
        <w:t xml:space="preserve">more </w:t>
      </w:r>
      <w:r w:rsidR="0095580F" w:rsidRPr="0098517A">
        <w:rPr>
          <w:rFonts w:ascii="Times New Roman" w:hAnsi="Times New Roman" w:cs="Times New Roman"/>
          <w:sz w:val="24"/>
          <w:szCs w:val="24"/>
        </w:rPr>
        <w:t>pertinent to identity</w:t>
      </w:r>
      <w:r w:rsidR="00B344EA" w:rsidRPr="0098517A">
        <w:rPr>
          <w:rFonts w:ascii="Times New Roman" w:hAnsi="Times New Roman" w:cs="Times New Roman"/>
          <w:sz w:val="24"/>
          <w:szCs w:val="24"/>
        </w:rPr>
        <w:t xml:space="preserve">. </w:t>
      </w:r>
      <w:r w:rsidR="007D6EA7" w:rsidRPr="0098517A">
        <w:rPr>
          <w:rFonts w:ascii="Times New Roman" w:hAnsi="Times New Roman" w:cs="Times New Roman"/>
          <w:sz w:val="24"/>
          <w:szCs w:val="24"/>
        </w:rPr>
        <w:t xml:space="preserve">Regardless of the particular </w:t>
      </w:r>
      <w:r w:rsidR="00AB1D35" w:rsidRPr="0098517A">
        <w:rPr>
          <w:rFonts w:ascii="Times New Roman" w:hAnsi="Times New Roman" w:cs="Times New Roman"/>
          <w:sz w:val="24"/>
          <w:szCs w:val="24"/>
        </w:rPr>
        <w:t>transition</w:t>
      </w:r>
      <w:r w:rsidR="007D6EA7" w:rsidRPr="0098517A">
        <w:rPr>
          <w:rFonts w:ascii="Times New Roman" w:hAnsi="Times New Roman" w:cs="Times New Roman"/>
          <w:sz w:val="24"/>
          <w:szCs w:val="24"/>
        </w:rPr>
        <w:t xml:space="preserve"> that is occurring, the </w:t>
      </w:r>
      <w:r w:rsidR="00AB1D35" w:rsidRPr="0098517A">
        <w:rPr>
          <w:rFonts w:ascii="Times New Roman" w:hAnsi="Times New Roman" w:cs="Times New Roman"/>
          <w:sz w:val="24"/>
          <w:szCs w:val="24"/>
        </w:rPr>
        <w:t xml:space="preserve">impact of change can </w:t>
      </w:r>
      <w:r w:rsidR="00407EB9" w:rsidRPr="0098517A">
        <w:rPr>
          <w:rFonts w:ascii="Times New Roman" w:hAnsi="Times New Roman" w:cs="Times New Roman"/>
          <w:sz w:val="24"/>
          <w:szCs w:val="24"/>
        </w:rPr>
        <w:t xml:space="preserve">influence all areas of </w:t>
      </w:r>
      <w:r w:rsidR="00585B81" w:rsidRPr="0098517A">
        <w:rPr>
          <w:rFonts w:ascii="Times New Roman" w:hAnsi="Times New Roman" w:cs="Times New Roman"/>
          <w:sz w:val="24"/>
          <w:szCs w:val="24"/>
        </w:rPr>
        <w:t>one’s</w:t>
      </w:r>
      <w:r w:rsidR="00407EB9" w:rsidRPr="0098517A">
        <w:rPr>
          <w:rFonts w:ascii="Times New Roman" w:hAnsi="Times New Roman" w:cs="Times New Roman"/>
          <w:sz w:val="24"/>
          <w:szCs w:val="24"/>
        </w:rPr>
        <w:t xml:space="preserve"> life and have far reaching consequences</w:t>
      </w:r>
      <w:r w:rsidR="00DD4D15" w:rsidRPr="0098517A">
        <w:rPr>
          <w:rFonts w:ascii="Times New Roman" w:hAnsi="Times New Roman" w:cs="Times New Roman"/>
          <w:sz w:val="24"/>
          <w:szCs w:val="24"/>
        </w:rPr>
        <w:t xml:space="preserve"> resulting in people feeling unsettled, confused and anxious</w:t>
      </w:r>
      <w:r w:rsidR="00407EB9" w:rsidRPr="0098517A">
        <w:rPr>
          <w:rFonts w:ascii="Times New Roman" w:hAnsi="Times New Roman" w:cs="Times New Roman"/>
          <w:sz w:val="24"/>
          <w:szCs w:val="24"/>
        </w:rPr>
        <w:t xml:space="preserve"> (</w:t>
      </w:r>
      <w:r w:rsidR="007A3637">
        <w:rPr>
          <w:rFonts w:ascii="Times New Roman" w:hAnsi="Times New Roman" w:cs="Times New Roman"/>
          <w:sz w:val="24"/>
          <w:szCs w:val="24"/>
        </w:rPr>
        <w:t xml:space="preserve">Bridges, 2007: Bridges and Bridges, 2017: </w:t>
      </w:r>
      <w:r w:rsidR="009B5C5D">
        <w:rPr>
          <w:rFonts w:ascii="Times New Roman" w:hAnsi="Times New Roman" w:cs="Times New Roman"/>
          <w:sz w:val="24"/>
          <w:szCs w:val="24"/>
        </w:rPr>
        <w:t>Cooper, et al. 2013)</w:t>
      </w:r>
      <w:r w:rsidR="00407EB9" w:rsidRPr="0098517A">
        <w:rPr>
          <w:rFonts w:ascii="Times New Roman" w:hAnsi="Times New Roman" w:cs="Times New Roman"/>
          <w:sz w:val="24"/>
          <w:szCs w:val="24"/>
        </w:rPr>
        <w:t xml:space="preserve">. </w:t>
      </w:r>
      <w:r w:rsidR="005E01BC" w:rsidRPr="0098517A">
        <w:rPr>
          <w:rFonts w:ascii="Times New Roman" w:hAnsi="Times New Roman" w:cs="Times New Roman"/>
          <w:sz w:val="24"/>
          <w:szCs w:val="24"/>
        </w:rPr>
        <w:t>Bridges</w:t>
      </w:r>
      <w:r w:rsidR="00697DD3">
        <w:rPr>
          <w:rFonts w:ascii="Times New Roman" w:hAnsi="Times New Roman" w:cs="Times New Roman"/>
          <w:sz w:val="24"/>
          <w:szCs w:val="24"/>
        </w:rPr>
        <w:t xml:space="preserve"> </w:t>
      </w:r>
      <w:r w:rsidR="005E01BC" w:rsidRPr="0098517A">
        <w:rPr>
          <w:rFonts w:ascii="Times New Roman" w:hAnsi="Times New Roman" w:cs="Times New Roman"/>
          <w:sz w:val="24"/>
          <w:szCs w:val="24"/>
        </w:rPr>
        <w:t>(20</w:t>
      </w:r>
      <w:r w:rsidR="008C60E7">
        <w:rPr>
          <w:rFonts w:ascii="Times New Roman" w:hAnsi="Times New Roman" w:cs="Times New Roman"/>
          <w:sz w:val="24"/>
          <w:szCs w:val="24"/>
        </w:rPr>
        <w:t>0</w:t>
      </w:r>
      <w:r w:rsidR="005E01BC" w:rsidRPr="0098517A">
        <w:rPr>
          <w:rFonts w:ascii="Times New Roman" w:hAnsi="Times New Roman" w:cs="Times New Roman"/>
          <w:sz w:val="24"/>
          <w:szCs w:val="24"/>
        </w:rPr>
        <w:t xml:space="preserve">7) model of change </w:t>
      </w:r>
      <w:r w:rsidR="000B73C6" w:rsidRPr="0098517A">
        <w:rPr>
          <w:rFonts w:ascii="Times New Roman" w:hAnsi="Times New Roman" w:cs="Times New Roman"/>
          <w:sz w:val="24"/>
          <w:szCs w:val="24"/>
        </w:rPr>
        <w:t>states th</w:t>
      </w:r>
      <w:r w:rsidR="00864DA7" w:rsidRPr="0098517A">
        <w:rPr>
          <w:rFonts w:ascii="Times New Roman" w:hAnsi="Times New Roman" w:cs="Times New Roman"/>
          <w:sz w:val="24"/>
          <w:szCs w:val="24"/>
        </w:rPr>
        <w:t>at</w:t>
      </w:r>
      <w:r w:rsidR="000B73C6" w:rsidRPr="0098517A">
        <w:rPr>
          <w:rFonts w:ascii="Times New Roman" w:hAnsi="Times New Roman" w:cs="Times New Roman"/>
          <w:sz w:val="24"/>
          <w:szCs w:val="24"/>
        </w:rPr>
        <w:t xml:space="preserve"> phase one, which focuses on endings and los</w:t>
      </w:r>
      <w:r w:rsidR="00585B81" w:rsidRPr="0098517A">
        <w:rPr>
          <w:rFonts w:ascii="Times New Roman" w:hAnsi="Times New Roman" w:cs="Times New Roman"/>
          <w:sz w:val="24"/>
          <w:szCs w:val="24"/>
        </w:rPr>
        <w:t>s</w:t>
      </w:r>
      <w:r w:rsidR="000B73C6" w:rsidRPr="0098517A">
        <w:rPr>
          <w:rFonts w:ascii="Times New Roman" w:hAnsi="Times New Roman" w:cs="Times New Roman"/>
          <w:sz w:val="24"/>
          <w:szCs w:val="24"/>
        </w:rPr>
        <w:t xml:space="preserve"> is th</w:t>
      </w:r>
      <w:r w:rsidR="00F55786" w:rsidRPr="0098517A">
        <w:rPr>
          <w:rFonts w:ascii="Times New Roman" w:hAnsi="Times New Roman" w:cs="Times New Roman"/>
          <w:sz w:val="24"/>
          <w:szCs w:val="24"/>
        </w:rPr>
        <w:t>e</w:t>
      </w:r>
      <w:r w:rsidR="000B73C6" w:rsidRPr="0098517A">
        <w:rPr>
          <w:rFonts w:ascii="Times New Roman" w:hAnsi="Times New Roman" w:cs="Times New Roman"/>
          <w:sz w:val="24"/>
          <w:szCs w:val="24"/>
        </w:rPr>
        <w:t xml:space="preserve"> </w:t>
      </w:r>
      <w:r w:rsidR="003D13E5" w:rsidRPr="0098517A">
        <w:rPr>
          <w:rFonts w:ascii="Times New Roman" w:hAnsi="Times New Roman" w:cs="Times New Roman"/>
          <w:sz w:val="24"/>
          <w:szCs w:val="24"/>
        </w:rPr>
        <w:t>period</w:t>
      </w:r>
      <w:r w:rsidR="000B73C6" w:rsidRPr="0098517A">
        <w:rPr>
          <w:rFonts w:ascii="Times New Roman" w:hAnsi="Times New Roman" w:cs="Times New Roman"/>
          <w:sz w:val="24"/>
          <w:szCs w:val="24"/>
        </w:rPr>
        <w:t xml:space="preserve"> </w:t>
      </w:r>
      <w:r w:rsidR="00F55786" w:rsidRPr="0098517A">
        <w:rPr>
          <w:rFonts w:ascii="Times New Roman" w:hAnsi="Times New Roman" w:cs="Times New Roman"/>
          <w:sz w:val="24"/>
          <w:szCs w:val="24"/>
        </w:rPr>
        <w:t>during which</w:t>
      </w:r>
      <w:r w:rsidR="000B73C6" w:rsidRPr="0098517A">
        <w:rPr>
          <w:rFonts w:ascii="Times New Roman" w:hAnsi="Times New Roman" w:cs="Times New Roman"/>
          <w:sz w:val="24"/>
          <w:szCs w:val="24"/>
        </w:rPr>
        <w:t xml:space="preserve"> </w:t>
      </w:r>
      <w:r w:rsidR="007A0554" w:rsidRPr="0098517A">
        <w:rPr>
          <w:rFonts w:ascii="Times New Roman" w:hAnsi="Times New Roman" w:cs="Times New Roman"/>
          <w:sz w:val="24"/>
          <w:szCs w:val="24"/>
        </w:rPr>
        <w:t xml:space="preserve">people learn to accept </w:t>
      </w:r>
      <w:r w:rsidR="000A683F" w:rsidRPr="0098517A">
        <w:rPr>
          <w:rFonts w:ascii="Times New Roman" w:hAnsi="Times New Roman" w:cs="Times New Roman"/>
          <w:sz w:val="24"/>
          <w:szCs w:val="24"/>
        </w:rPr>
        <w:t>what has been lost</w:t>
      </w:r>
      <w:r w:rsidR="00A34521" w:rsidRPr="0098517A">
        <w:rPr>
          <w:rFonts w:ascii="Times New Roman" w:hAnsi="Times New Roman" w:cs="Times New Roman"/>
          <w:sz w:val="24"/>
          <w:szCs w:val="24"/>
        </w:rPr>
        <w:t xml:space="preserve"> and what if anything will remain the same or be kept. </w:t>
      </w:r>
      <w:r w:rsidR="000A4B35" w:rsidRPr="0098517A">
        <w:rPr>
          <w:rFonts w:ascii="Times New Roman" w:hAnsi="Times New Roman" w:cs="Times New Roman"/>
          <w:sz w:val="24"/>
          <w:szCs w:val="24"/>
        </w:rPr>
        <w:t>The</w:t>
      </w:r>
      <w:r w:rsidR="003E6805" w:rsidRPr="0098517A">
        <w:rPr>
          <w:rFonts w:ascii="Times New Roman" w:hAnsi="Times New Roman" w:cs="Times New Roman"/>
          <w:sz w:val="24"/>
          <w:szCs w:val="24"/>
        </w:rPr>
        <w:t xml:space="preserve"> situation</w:t>
      </w:r>
      <w:r w:rsidR="006938AB" w:rsidRPr="0098517A">
        <w:rPr>
          <w:rFonts w:ascii="Times New Roman" w:hAnsi="Times New Roman" w:cs="Times New Roman"/>
          <w:sz w:val="24"/>
          <w:szCs w:val="24"/>
        </w:rPr>
        <w:t xml:space="preserve">, </w:t>
      </w:r>
      <w:r w:rsidR="003E6805" w:rsidRPr="0098517A">
        <w:rPr>
          <w:rFonts w:ascii="Times New Roman" w:hAnsi="Times New Roman" w:cs="Times New Roman"/>
          <w:sz w:val="24"/>
          <w:szCs w:val="24"/>
        </w:rPr>
        <w:t>individual</w:t>
      </w:r>
      <w:r w:rsidR="003D13E5" w:rsidRPr="0098517A">
        <w:rPr>
          <w:rFonts w:ascii="Times New Roman" w:hAnsi="Times New Roman" w:cs="Times New Roman"/>
          <w:sz w:val="24"/>
          <w:szCs w:val="24"/>
        </w:rPr>
        <w:t>’</w:t>
      </w:r>
      <w:r w:rsidR="003E6805" w:rsidRPr="0098517A">
        <w:rPr>
          <w:rFonts w:ascii="Times New Roman" w:hAnsi="Times New Roman" w:cs="Times New Roman"/>
          <w:sz w:val="24"/>
          <w:szCs w:val="24"/>
        </w:rPr>
        <w:t xml:space="preserve">s </w:t>
      </w:r>
      <w:r w:rsidR="004328DA" w:rsidRPr="0098517A">
        <w:rPr>
          <w:rFonts w:ascii="Times New Roman" w:hAnsi="Times New Roman" w:cs="Times New Roman"/>
          <w:sz w:val="24"/>
          <w:szCs w:val="24"/>
        </w:rPr>
        <w:t xml:space="preserve">ability to internalize the change and </w:t>
      </w:r>
      <w:r w:rsidR="007E6789" w:rsidRPr="0098517A">
        <w:rPr>
          <w:rFonts w:ascii="Times New Roman" w:hAnsi="Times New Roman" w:cs="Times New Roman"/>
          <w:sz w:val="24"/>
          <w:szCs w:val="24"/>
        </w:rPr>
        <w:t xml:space="preserve">personal </w:t>
      </w:r>
      <w:r w:rsidR="003E6805" w:rsidRPr="0098517A">
        <w:rPr>
          <w:rFonts w:ascii="Times New Roman" w:hAnsi="Times New Roman" w:cs="Times New Roman"/>
          <w:sz w:val="24"/>
          <w:szCs w:val="24"/>
        </w:rPr>
        <w:t>attitude</w:t>
      </w:r>
      <w:r w:rsidR="003D332B" w:rsidRPr="0098517A">
        <w:rPr>
          <w:rFonts w:ascii="Times New Roman" w:hAnsi="Times New Roman" w:cs="Times New Roman"/>
          <w:sz w:val="24"/>
          <w:szCs w:val="24"/>
        </w:rPr>
        <w:t xml:space="preserve">, will determine </w:t>
      </w:r>
      <w:r w:rsidR="00463308" w:rsidRPr="0098517A">
        <w:rPr>
          <w:rFonts w:ascii="Times New Roman" w:hAnsi="Times New Roman" w:cs="Times New Roman"/>
          <w:sz w:val="24"/>
          <w:szCs w:val="24"/>
        </w:rPr>
        <w:t xml:space="preserve">the length of time required for the transition to occur </w:t>
      </w:r>
      <w:r w:rsidR="003D332B" w:rsidRPr="0098517A">
        <w:rPr>
          <w:rFonts w:ascii="Times New Roman" w:hAnsi="Times New Roman" w:cs="Times New Roman"/>
          <w:sz w:val="24"/>
          <w:szCs w:val="24"/>
        </w:rPr>
        <w:t>(</w:t>
      </w:r>
      <w:r w:rsidR="008C60E7">
        <w:rPr>
          <w:rFonts w:ascii="Times New Roman" w:hAnsi="Times New Roman" w:cs="Times New Roman"/>
          <w:sz w:val="24"/>
          <w:szCs w:val="24"/>
        </w:rPr>
        <w:t>Bridges, 2007:</w:t>
      </w:r>
      <w:r w:rsidR="003578E0">
        <w:rPr>
          <w:rFonts w:ascii="Times New Roman" w:hAnsi="Times New Roman" w:cs="Times New Roman"/>
          <w:sz w:val="24"/>
          <w:szCs w:val="24"/>
        </w:rPr>
        <w:t xml:space="preserve"> Bridges, 2017: Cooper, 2013: Reeves, 2013</w:t>
      </w:r>
      <w:r w:rsidR="003D332B" w:rsidRPr="0098517A">
        <w:rPr>
          <w:rFonts w:ascii="Times New Roman" w:hAnsi="Times New Roman" w:cs="Times New Roman"/>
          <w:sz w:val="24"/>
          <w:szCs w:val="24"/>
        </w:rPr>
        <w:t xml:space="preserve">). </w:t>
      </w:r>
      <w:r w:rsidR="007C5044" w:rsidRPr="0098517A">
        <w:rPr>
          <w:rFonts w:ascii="Times New Roman" w:hAnsi="Times New Roman" w:cs="Times New Roman"/>
          <w:sz w:val="24"/>
          <w:szCs w:val="24"/>
        </w:rPr>
        <w:t>Bridges (20</w:t>
      </w:r>
      <w:r w:rsidR="003578E0">
        <w:rPr>
          <w:rFonts w:ascii="Times New Roman" w:hAnsi="Times New Roman" w:cs="Times New Roman"/>
          <w:sz w:val="24"/>
          <w:szCs w:val="24"/>
        </w:rPr>
        <w:t>0</w:t>
      </w:r>
      <w:r w:rsidR="007C5044" w:rsidRPr="0098517A">
        <w:rPr>
          <w:rFonts w:ascii="Times New Roman" w:hAnsi="Times New Roman" w:cs="Times New Roman"/>
          <w:sz w:val="24"/>
          <w:szCs w:val="24"/>
        </w:rPr>
        <w:t xml:space="preserve">7) </w:t>
      </w:r>
      <w:r w:rsidR="003A56B9" w:rsidRPr="0098517A">
        <w:rPr>
          <w:rFonts w:ascii="Times New Roman" w:hAnsi="Times New Roman" w:cs="Times New Roman"/>
          <w:sz w:val="24"/>
          <w:szCs w:val="24"/>
        </w:rPr>
        <w:t>identif</w:t>
      </w:r>
      <w:r w:rsidR="00E310E8">
        <w:rPr>
          <w:rFonts w:ascii="Times New Roman" w:hAnsi="Times New Roman" w:cs="Times New Roman"/>
          <w:sz w:val="24"/>
          <w:szCs w:val="24"/>
        </w:rPr>
        <w:t>ies</w:t>
      </w:r>
      <w:r w:rsidR="003A56B9" w:rsidRPr="0098517A">
        <w:rPr>
          <w:rFonts w:ascii="Times New Roman" w:hAnsi="Times New Roman" w:cs="Times New Roman"/>
          <w:sz w:val="24"/>
          <w:szCs w:val="24"/>
        </w:rPr>
        <w:t xml:space="preserve"> phase two, </w:t>
      </w:r>
      <w:r w:rsidR="00E310E8">
        <w:rPr>
          <w:rFonts w:ascii="Times New Roman" w:hAnsi="Times New Roman" w:cs="Times New Roman"/>
          <w:sz w:val="24"/>
          <w:szCs w:val="24"/>
        </w:rPr>
        <w:t>t</w:t>
      </w:r>
      <w:r w:rsidR="003A56B9" w:rsidRPr="0098517A">
        <w:rPr>
          <w:rFonts w:ascii="Times New Roman" w:hAnsi="Times New Roman" w:cs="Times New Roman"/>
          <w:sz w:val="24"/>
          <w:szCs w:val="24"/>
        </w:rPr>
        <w:t xml:space="preserve">he </w:t>
      </w:r>
      <w:r w:rsidR="00E310E8">
        <w:rPr>
          <w:rFonts w:ascii="Times New Roman" w:hAnsi="Times New Roman" w:cs="Times New Roman"/>
          <w:sz w:val="24"/>
          <w:szCs w:val="24"/>
        </w:rPr>
        <w:t>‘n</w:t>
      </w:r>
      <w:r w:rsidR="003A56B9" w:rsidRPr="0098517A">
        <w:rPr>
          <w:rFonts w:ascii="Times New Roman" w:hAnsi="Times New Roman" w:cs="Times New Roman"/>
          <w:sz w:val="24"/>
          <w:szCs w:val="24"/>
        </w:rPr>
        <w:t xml:space="preserve">eutral </w:t>
      </w:r>
      <w:r w:rsidR="00E310E8">
        <w:rPr>
          <w:rFonts w:ascii="Times New Roman" w:hAnsi="Times New Roman" w:cs="Times New Roman"/>
          <w:sz w:val="24"/>
          <w:szCs w:val="24"/>
        </w:rPr>
        <w:t>z</w:t>
      </w:r>
      <w:r w:rsidR="003A56B9" w:rsidRPr="0098517A">
        <w:rPr>
          <w:rFonts w:ascii="Times New Roman" w:hAnsi="Times New Roman" w:cs="Times New Roman"/>
          <w:sz w:val="24"/>
          <w:szCs w:val="24"/>
        </w:rPr>
        <w:t>one</w:t>
      </w:r>
      <w:r w:rsidR="00E310E8">
        <w:rPr>
          <w:rFonts w:ascii="Times New Roman" w:hAnsi="Times New Roman" w:cs="Times New Roman"/>
          <w:sz w:val="24"/>
          <w:szCs w:val="24"/>
        </w:rPr>
        <w:t>’</w:t>
      </w:r>
      <w:r w:rsidR="003A56B9" w:rsidRPr="0098517A">
        <w:rPr>
          <w:rFonts w:ascii="Times New Roman" w:hAnsi="Times New Roman" w:cs="Times New Roman"/>
          <w:sz w:val="24"/>
          <w:szCs w:val="24"/>
        </w:rPr>
        <w:t xml:space="preserve"> </w:t>
      </w:r>
      <w:r w:rsidR="00723138" w:rsidRPr="0098517A">
        <w:rPr>
          <w:rFonts w:ascii="Times New Roman" w:hAnsi="Times New Roman" w:cs="Times New Roman"/>
          <w:sz w:val="24"/>
          <w:szCs w:val="24"/>
        </w:rPr>
        <w:t xml:space="preserve">as </w:t>
      </w:r>
      <w:r w:rsidR="001B02A1" w:rsidRPr="0098517A">
        <w:rPr>
          <w:rFonts w:ascii="Times New Roman" w:hAnsi="Times New Roman" w:cs="Times New Roman"/>
          <w:sz w:val="24"/>
          <w:szCs w:val="24"/>
        </w:rPr>
        <w:t xml:space="preserve">when individuals have </w:t>
      </w:r>
      <w:r w:rsidR="00471A4C" w:rsidRPr="0098517A">
        <w:rPr>
          <w:rFonts w:ascii="Times New Roman" w:hAnsi="Times New Roman" w:cs="Times New Roman"/>
          <w:sz w:val="24"/>
          <w:szCs w:val="24"/>
        </w:rPr>
        <w:t>let go of the past and</w:t>
      </w:r>
      <w:r w:rsidR="009813A7" w:rsidRPr="0098517A">
        <w:rPr>
          <w:rFonts w:ascii="Times New Roman" w:hAnsi="Times New Roman" w:cs="Times New Roman"/>
          <w:sz w:val="24"/>
          <w:szCs w:val="24"/>
        </w:rPr>
        <w:t xml:space="preserve"> are </w:t>
      </w:r>
      <w:r w:rsidR="00551D3E" w:rsidRPr="0098517A">
        <w:rPr>
          <w:rFonts w:ascii="Times New Roman" w:hAnsi="Times New Roman" w:cs="Times New Roman"/>
          <w:sz w:val="24"/>
          <w:szCs w:val="24"/>
        </w:rPr>
        <w:t>considering</w:t>
      </w:r>
      <w:r w:rsidR="009813A7" w:rsidRPr="0098517A">
        <w:rPr>
          <w:rFonts w:ascii="Times New Roman" w:hAnsi="Times New Roman" w:cs="Times New Roman"/>
          <w:sz w:val="24"/>
          <w:szCs w:val="24"/>
        </w:rPr>
        <w:t xml:space="preserve"> to</w:t>
      </w:r>
      <w:r w:rsidR="00471A4C" w:rsidRPr="0098517A">
        <w:rPr>
          <w:rFonts w:ascii="Times New Roman" w:hAnsi="Times New Roman" w:cs="Times New Roman"/>
          <w:sz w:val="24"/>
          <w:szCs w:val="24"/>
        </w:rPr>
        <w:t xml:space="preserve"> look towards the ne</w:t>
      </w:r>
      <w:r w:rsidR="009813A7" w:rsidRPr="0098517A">
        <w:rPr>
          <w:rFonts w:ascii="Times New Roman" w:hAnsi="Times New Roman" w:cs="Times New Roman"/>
          <w:sz w:val="24"/>
          <w:szCs w:val="24"/>
        </w:rPr>
        <w:t>w</w:t>
      </w:r>
      <w:r w:rsidR="00551D3E" w:rsidRPr="0098517A">
        <w:rPr>
          <w:rFonts w:ascii="Times New Roman" w:hAnsi="Times New Roman" w:cs="Times New Roman"/>
          <w:sz w:val="24"/>
          <w:szCs w:val="24"/>
        </w:rPr>
        <w:t xml:space="preserve"> beginning</w:t>
      </w:r>
      <w:r w:rsidR="009D1A27">
        <w:rPr>
          <w:rFonts w:ascii="Times New Roman" w:hAnsi="Times New Roman" w:cs="Times New Roman"/>
          <w:sz w:val="24"/>
          <w:szCs w:val="24"/>
        </w:rPr>
        <w:t>s</w:t>
      </w:r>
      <w:r w:rsidR="00373964" w:rsidRPr="0098517A">
        <w:rPr>
          <w:rFonts w:ascii="Times New Roman" w:hAnsi="Times New Roman" w:cs="Times New Roman"/>
          <w:sz w:val="24"/>
          <w:szCs w:val="24"/>
        </w:rPr>
        <w:t xml:space="preserve">. It can </w:t>
      </w:r>
      <w:r w:rsidR="00551D3E" w:rsidRPr="0098517A">
        <w:rPr>
          <w:rFonts w:ascii="Times New Roman" w:hAnsi="Times New Roman" w:cs="Times New Roman"/>
          <w:sz w:val="24"/>
          <w:szCs w:val="24"/>
        </w:rPr>
        <w:t>often be a time of confusion</w:t>
      </w:r>
      <w:r w:rsidR="00D543FB" w:rsidRPr="0098517A">
        <w:rPr>
          <w:rFonts w:ascii="Times New Roman" w:hAnsi="Times New Roman" w:cs="Times New Roman"/>
          <w:sz w:val="24"/>
          <w:szCs w:val="24"/>
        </w:rPr>
        <w:t xml:space="preserve">, when one does not truly know </w:t>
      </w:r>
      <w:r w:rsidR="00683556">
        <w:rPr>
          <w:rFonts w:ascii="Times New Roman" w:hAnsi="Times New Roman" w:cs="Times New Roman"/>
          <w:sz w:val="24"/>
          <w:szCs w:val="24"/>
        </w:rPr>
        <w:t>their</w:t>
      </w:r>
      <w:r w:rsidR="00D543FB" w:rsidRPr="0098517A">
        <w:rPr>
          <w:rFonts w:ascii="Times New Roman" w:hAnsi="Times New Roman" w:cs="Times New Roman"/>
          <w:sz w:val="24"/>
          <w:szCs w:val="24"/>
        </w:rPr>
        <w:t xml:space="preserve"> identity or where they belong</w:t>
      </w:r>
      <w:r w:rsidR="00931B73">
        <w:rPr>
          <w:rFonts w:ascii="Times New Roman" w:hAnsi="Times New Roman" w:cs="Times New Roman"/>
          <w:sz w:val="24"/>
          <w:szCs w:val="24"/>
        </w:rPr>
        <w:t xml:space="preserve"> (</w:t>
      </w:r>
      <w:r w:rsidR="004867A6">
        <w:rPr>
          <w:rFonts w:ascii="Times New Roman" w:hAnsi="Times New Roman" w:cs="Times New Roman"/>
          <w:sz w:val="24"/>
          <w:szCs w:val="24"/>
        </w:rPr>
        <w:t>Barton, 2018</w:t>
      </w:r>
      <w:r w:rsidR="00A36CE3">
        <w:rPr>
          <w:rFonts w:ascii="Times New Roman" w:hAnsi="Times New Roman" w:cs="Times New Roman"/>
          <w:sz w:val="24"/>
          <w:szCs w:val="24"/>
        </w:rPr>
        <w:t>: Davies, 2020</w:t>
      </w:r>
      <w:r w:rsidR="00931B73">
        <w:rPr>
          <w:rFonts w:ascii="Times New Roman" w:hAnsi="Times New Roman" w:cs="Times New Roman"/>
          <w:sz w:val="24"/>
          <w:szCs w:val="24"/>
        </w:rPr>
        <w:t>)</w:t>
      </w:r>
      <w:r w:rsidR="00D543FB" w:rsidRPr="0098517A">
        <w:rPr>
          <w:rFonts w:ascii="Times New Roman" w:hAnsi="Times New Roman" w:cs="Times New Roman"/>
          <w:sz w:val="24"/>
          <w:szCs w:val="24"/>
        </w:rPr>
        <w:t>. This phase is central to the change process and</w:t>
      </w:r>
      <w:r w:rsidR="00723138" w:rsidRPr="0098517A">
        <w:rPr>
          <w:rFonts w:ascii="Times New Roman" w:hAnsi="Times New Roman" w:cs="Times New Roman"/>
          <w:sz w:val="24"/>
          <w:szCs w:val="24"/>
        </w:rPr>
        <w:t xml:space="preserve"> where people</w:t>
      </w:r>
      <w:r w:rsidR="005A4825" w:rsidRPr="0098517A">
        <w:rPr>
          <w:rFonts w:ascii="Times New Roman" w:hAnsi="Times New Roman" w:cs="Times New Roman"/>
          <w:sz w:val="24"/>
          <w:szCs w:val="24"/>
        </w:rPr>
        <w:t xml:space="preserve"> often</w:t>
      </w:r>
      <w:r w:rsidR="00723138" w:rsidRPr="0098517A">
        <w:rPr>
          <w:rFonts w:ascii="Times New Roman" w:hAnsi="Times New Roman" w:cs="Times New Roman"/>
          <w:sz w:val="24"/>
          <w:szCs w:val="24"/>
        </w:rPr>
        <w:t xml:space="preserve"> need most support to realign their thoughts, attitudes and behaviours (</w:t>
      </w:r>
      <w:r w:rsidR="00A36CE3">
        <w:rPr>
          <w:rFonts w:ascii="Times New Roman" w:hAnsi="Times New Roman" w:cs="Times New Roman"/>
          <w:sz w:val="24"/>
          <w:szCs w:val="24"/>
        </w:rPr>
        <w:t>Barton, 2018: Davies, 2020</w:t>
      </w:r>
      <w:r w:rsidR="00723138" w:rsidRPr="0098517A">
        <w:rPr>
          <w:rFonts w:ascii="Times New Roman" w:hAnsi="Times New Roman" w:cs="Times New Roman"/>
          <w:sz w:val="24"/>
          <w:szCs w:val="24"/>
        </w:rPr>
        <w:t xml:space="preserve">). </w:t>
      </w:r>
      <w:r w:rsidR="00D60995" w:rsidRPr="0098517A">
        <w:rPr>
          <w:rFonts w:ascii="Times New Roman" w:hAnsi="Times New Roman" w:cs="Times New Roman"/>
          <w:sz w:val="24"/>
          <w:szCs w:val="24"/>
        </w:rPr>
        <w:t>Bridges</w:t>
      </w:r>
      <w:r w:rsidR="00371273">
        <w:rPr>
          <w:rFonts w:ascii="Times New Roman" w:hAnsi="Times New Roman" w:cs="Times New Roman"/>
          <w:sz w:val="24"/>
          <w:szCs w:val="24"/>
        </w:rPr>
        <w:t xml:space="preserve">’ </w:t>
      </w:r>
      <w:r w:rsidR="00D60995" w:rsidRPr="0098517A">
        <w:rPr>
          <w:rFonts w:ascii="Times New Roman" w:hAnsi="Times New Roman" w:cs="Times New Roman"/>
          <w:sz w:val="24"/>
          <w:szCs w:val="24"/>
        </w:rPr>
        <w:t>(20</w:t>
      </w:r>
      <w:r w:rsidR="00371273">
        <w:rPr>
          <w:rFonts w:ascii="Times New Roman" w:hAnsi="Times New Roman" w:cs="Times New Roman"/>
          <w:sz w:val="24"/>
          <w:szCs w:val="24"/>
        </w:rPr>
        <w:t>0</w:t>
      </w:r>
      <w:r w:rsidR="00D60995" w:rsidRPr="0098517A">
        <w:rPr>
          <w:rFonts w:ascii="Times New Roman" w:hAnsi="Times New Roman" w:cs="Times New Roman"/>
          <w:sz w:val="24"/>
          <w:szCs w:val="24"/>
        </w:rPr>
        <w:t>7) phase three, refers to new beginnings</w:t>
      </w:r>
      <w:r w:rsidR="00CC0FE5" w:rsidRPr="0098517A">
        <w:rPr>
          <w:rFonts w:ascii="Times New Roman" w:hAnsi="Times New Roman" w:cs="Times New Roman"/>
          <w:sz w:val="24"/>
          <w:szCs w:val="24"/>
        </w:rPr>
        <w:t>, a time of enthusiasm and new direction, where atti</w:t>
      </w:r>
      <w:r w:rsidR="003042E1" w:rsidRPr="0098517A">
        <w:rPr>
          <w:rFonts w:ascii="Times New Roman" w:hAnsi="Times New Roman" w:cs="Times New Roman"/>
          <w:sz w:val="24"/>
          <w:szCs w:val="24"/>
        </w:rPr>
        <w:t>t</w:t>
      </w:r>
      <w:r w:rsidR="00CC0FE5" w:rsidRPr="0098517A">
        <w:rPr>
          <w:rFonts w:ascii="Times New Roman" w:hAnsi="Times New Roman" w:cs="Times New Roman"/>
          <w:sz w:val="24"/>
          <w:szCs w:val="24"/>
        </w:rPr>
        <w:t>udes and understandings</w:t>
      </w:r>
      <w:r w:rsidR="003042E1" w:rsidRPr="0098517A">
        <w:rPr>
          <w:rFonts w:ascii="Times New Roman" w:hAnsi="Times New Roman" w:cs="Times New Roman"/>
          <w:sz w:val="24"/>
          <w:szCs w:val="24"/>
        </w:rPr>
        <w:t xml:space="preserve"> have been realigned and individuals feel</w:t>
      </w:r>
      <w:r w:rsidR="008A37B3" w:rsidRPr="0098517A">
        <w:rPr>
          <w:rFonts w:ascii="Times New Roman" w:hAnsi="Times New Roman" w:cs="Times New Roman"/>
          <w:sz w:val="24"/>
          <w:szCs w:val="24"/>
        </w:rPr>
        <w:t xml:space="preserve"> the change is purposive (</w:t>
      </w:r>
      <w:r w:rsidR="009377AB">
        <w:rPr>
          <w:rFonts w:ascii="Times New Roman" w:hAnsi="Times New Roman" w:cs="Times New Roman"/>
          <w:sz w:val="24"/>
          <w:szCs w:val="24"/>
        </w:rPr>
        <w:t>Kim, Chen and Brachfeld, 2019</w:t>
      </w:r>
      <w:r w:rsidR="008A37B3" w:rsidRPr="0098517A">
        <w:rPr>
          <w:rFonts w:ascii="Times New Roman" w:hAnsi="Times New Roman" w:cs="Times New Roman"/>
          <w:sz w:val="24"/>
          <w:szCs w:val="24"/>
        </w:rPr>
        <w:t xml:space="preserve">). </w:t>
      </w:r>
      <w:r w:rsidR="005A7F34">
        <w:rPr>
          <w:rFonts w:ascii="Times New Roman" w:hAnsi="Times New Roman" w:cs="Times New Roman"/>
          <w:sz w:val="24"/>
          <w:szCs w:val="24"/>
        </w:rPr>
        <w:t xml:space="preserve">However, although this model </w:t>
      </w:r>
      <w:r w:rsidR="00EF721D">
        <w:rPr>
          <w:rFonts w:ascii="Times New Roman" w:hAnsi="Times New Roman" w:cs="Times New Roman"/>
          <w:sz w:val="24"/>
          <w:szCs w:val="24"/>
        </w:rPr>
        <w:t>denotes three phases, individuals may not necess</w:t>
      </w:r>
      <w:r w:rsidR="00B46F7C">
        <w:rPr>
          <w:rFonts w:ascii="Times New Roman" w:hAnsi="Times New Roman" w:cs="Times New Roman"/>
          <w:sz w:val="24"/>
          <w:szCs w:val="24"/>
        </w:rPr>
        <w:t>arily move through</w:t>
      </w:r>
      <w:r w:rsidR="005A42A9">
        <w:rPr>
          <w:rFonts w:ascii="Times New Roman" w:hAnsi="Times New Roman" w:cs="Times New Roman"/>
          <w:sz w:val="24"/>
          <w:szCs w:val="24"/>
        </w:rPr>
        <w:t xml:space="preserve"> the stages in</w:t>
      </w:r>
      <w:r w:rsidR="003D770F">
        <w:rPr>
          <w:rFonts w:ascii="Times New Roman" w:hAnsi="Times New Roman" w:cs="Times New Roman"/>
          <w:sz w:val="24"/>
          <w:szCs w:val="24"/>
        </w:rPr>
        <w:t xml:space="preserve"> </w:t>
      </w:r>
      <w:r w:rsidR="005A42A9">
        <w:rPr>
          <w:rFonts w:ascii="Times New Roman" w:hAnsi="Times New Roman" w:cs="Times New Roman"/>
          <w:sz w:val="24"/>
          <w:szCs w:val="24"/>
        </w:rPr>
        <w:t xml:space="preserve">a </w:t>
      </w:r>
      <w:r w:rsidR="00B66B53">
        <w:rPr>
          <w:rFonts w:ascii="Times New Roman" w:hAnsi="Times New Roman" w:cs="Times New Roman"/>
          <w:sz w:val="24"/>
          <w:szCs w:val="24"/>
        </w:rPr>
        <w:t>chronological</w:t>
      </w:r>
      <w:r w:rsidR="00E2133B">
        <w:rPr>
          <w:rFonts w:ascii="Times New Roman" w:hAnsi="Times New Roman" w:cs="Times New Roman"/>
          <w:sz w:val="24"/>
          <w:szCs w:val="24"/>
        </w:rPr>
        <w:t xml:space="preserve">, </w:t>
      </w:r>
      <w:r w:rsidR="005A42A9">
        <w:rPr>
          <w:rFonts w:ascii="Times New Roman" w:hAnsi="Times New Roman" w:cs="Times New Roman"/>
          <w:sz w:val="24"/>
          <w:szCs w:val="24"/>
        </w:rPr>
        <w:t>linear fashion</w:t>
      </w:r>
      <w:r w:rsidR="003D770F">
        <w:rPr>
          <w:rFonts w:ascii="Times New Roman" w:hAnsi="Times New Roman" w:cs="Times New Roman"/>
          <w:sz w:val="24"/>
          <w:szCs w:val="24"/>
        </w:rPr>
        <w:t>, instead oscillating between the</w:t>
      </w:r>
      <w:r w:rsidR="008C230E">
        <w:rPr>
          <w:rFonts w:ascii="Times New Roman" w:hAnsi="Times New Roman" w:cs="Times New Roman"/>
          <w:sz w:val="24"/>
          <w:szCs w:val="24"/>
        </w:rPr>
        <w:t>m</w:t>
      </w:r>
      <w:r w:rsidR="00B66B53">
        <w:rPr>
          <w:rFonts w:ascii="Times New Roman" w:hAnsi="Times New Roman" w:cs="Times New Roman"/>
          <w:sz w:val="24"/>
          <w:szCs w:val="24"/>
        </w:rPr>
        <w:t xml:space="preserve"> </w:t>
      </w:r>
      <w:r w:rsidR="00AF732C">
        <w:rPr>
          <w:rFonts w:ascii="Times New Roman" w:hAnsi="Times New Roman" w:cs="Times New Roman"/>
          <w:sz w:val="24"/>
          <w:szCs w:val="24"/>
        </w:rPr>
        <w:t>until</w:t>
      </w:r>
      <w:r w:rsidR="004B18D3">
        <w:rPr>
          <w:rFonts w:ascii="Times New Roman" w:hAnsi="Times New Roman" w:cs="Times New Roman"/>
          <w:sz w:val="24"/>
          <w:szCs w:val="24"/>
        </w:rPr>
        <w:t xml:space="preserve"> all three phases</w:t>
      </w:r>
      <w:r w:rsidR="00603512">
        <w:rPr>
          <w:rFonts w:ascii="Times New Roman" w:hAnsi="Times New Roman" w:cs="Times New Roman"/>
          <w:sz w:val="24"/>
          <w:szCs w:val="24"/>
        </w:rPr>
        <w:t xml:space="preserve"> have been completed</w:t>
      </w:r>
      <w:r w:rsidR="00614863">
        <w:rPr>
          <w:rFonts w:ascii="Times New Roman" w:hAnsi="Times New Roman" w:cs="Times New Roman"/>
          <w:sz w:val="24"/>
          <w:szCs w:val="24"/>
        </w:rPr>
        <w:t xml:space="preserve"> (Bridges, 2007: Bridges and Bridges, 2017)</w:t>
      </w:r>
      <w:r w:rsidR="00ED342C">
        <w:rPr>
          <w:rFonts w:ascii="Times New Roman" w:hAnsi="Times New Roman" w:cs="Times New Roman"/>
          <w:sz w:val="24"/>
          <w:szCs w:val="24"/>
        </w:rPr>
        <w:t>.</w:t>
      </w:r>
      <w:r w:rsidR="00963DE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6A1B582" w14:textId="77777777" w:rsidR="001A7DE3" w:rsidRDefault="001A7DE3" w:rsidP="005B69D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BD1E5C1" w14:textId="13EB1E93" w:rsidR="000E6B8A" w:rsidRDefault="00C47846" w:rsidP="005B69D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Bridges (20</w:t>
      </w:r>
      <w:r w:rsidR="00614863">
        <w:rPr>
          <w:rFonts w:ascii="Times New Roman" w:hAnsi="Times New Roman" w:cs="Times New Roman"/>
          <w:sz w:val="24"/>
          <w:szCs w:val="24"/>
        </w:rPr>
        <w:t>0</w:t>
      </w:r>
      <w:r>
        <w:rPr>
          <w:rFonts w:ascii="Times New Roman" w:hAnsi="Times New Roman" w:cs="Times New Roman"/>
          <w:sz w:val="24"/>
          <w:szCs w:val="24"/>
        </w:rPr>
        <w:t>7) model of change has been a</w:t>
      </w:r>
      <w:r w:rsidR="00D41167">
        <w:rPr>
          <w:rFonts w:ascii="Times New Roman" w:hAnsi="Times New Roman" w:cs="Times New Roman"/>
          <w:sz w:val="24"/>
          <w:szCs w:val="24"/>
        </w:rPr>
        <w:t xml:space="preserve"> he</w:t>
      </w:r>
      <w:r>
        <w:rPr>
          <w:rFonts w:ascii="Times New Roman" w:hAnsi="Times New Roman" w:cs="Times New Roman"/>
          <w:sz w:val="24"/>
          <w:szCs w:val="24"/>
        </w:rPr>
        <w:t>lpful tool</w:t>
      </w:r>
      <w:r w:rsidR="00704041">
        <w:rPr>
          <w:rFonts w:ascii="Times New Roman" w:hAnsi="Times New Roman" w:cs="Times New Roman"/>
          <w:sz w:val="24"/>
          <w:szCs w:val="24"/>
        </w:rPr>
        <w:t xml:space="preserve"> to apply to myself and the current changes that I am going through </w:t>
      </w:r>
      <w:r w:rsidR="009551DD">
        <w:rPr>
          <w:rFonts w:ascii="Times New Roman" w:hAnsi="Times New Roman" w:cs="Times New Roman"/>
          <w:sz w:val="24"/>
          <w:szCs w:val="24"/>
        </w:rPr>
        <w:t>regarding</w:t>
      </w:r>
      <w:r w:rsidR="00704041">
        <w:rPr>
          <w:rFonts w:ascii="Times New Roman" w:hAnsi="Times New Roman" w:cs="Times New Roman"/>
          <w:sz w:val="24"/>
          <w:szCs w:val="24"/>
        </w:rPr>
        <w:t xml:space="preserve"> </w:t>
      </w:r>
      <w:r w:rsidR="00EB5265">
        <w:rPr>
          <w:rFonts w:ascii="Times New Roman" w:hAnsi="Times New Roman" w:cs="Times New Roman"/>
          <w:sz w:val="24"/>
          <w:szCs w:val="24"/>
        </w:rPr>
        <w:t xml:space="preserve">my impending work placement. </w:t>
      </w:r>
      <w:r w:rsidR="009551DD">
        <w:rPr>
          <w:rFonts w:ascii="Times New Roman" w:hAnsi="Times New Roman" w:cs="Times New Roman"/>
          <w:sz w:val="24"/>
          <w:szCs w:val="24"/>
        </w:rPr>
        <w:t xml:space="preserve">I initially felt anxious at the </w:t>
      </w:r>
      <w:r w:rsidR="001456E6">
        <w:rPr>
          <w:rFonts w:ascii="Times New Roman" w:hAnsi="Times New Roman" w:cs="Times New Roman"/>
          <w:sz w:val="24"/>
          <w:szCs w:val="24"/>
        </w:rPr>
        <w:t>thought</w:t>
      </w:r>
      <w:r w:rsidR="009551DD">
        <w:rPr>
          <w:rFonts w:ascii="Times New Roman" w:hAnsi="Times New Roman" w:cs="Times New Roman"/>
          <w:sz w:val="24"/>
          <w:szCs w:val="24"/>
        </w:rPr>
        <w:t xml:space="preserve"> of working with </w:t>
      </w:r>
      <w:r w:rsidR="00996845">
        <w:rPr>
          <w:rFonts w:ascii="Times New Roman" w:hAnsi="Times New Roman" w:cs="Times New Roman"/>
          <w:sz w:val="24"/>
          <w:szCs w:val="24"/>
        </w:rPr>
        <w:t xml:space="preserve">clients </w:t>
      </w:r>
      <w:r w:rsidR="001456E6">
        <w:rPr>
          <w:rFonts w:ascii="Times New Roman" w:hAnsi="Times New Roman" w:cs="Times New Roman"/>
          <w:sz w:val="24"/>
          <w:szCs w:val="24"/>
        </w:rPr>
        <w:t>as part of</w:t>
      </w:r>
      <w:r w:rsidR="00996845">
        <w:rPr>
          <w:rFonts w:ascii="Times New Roman" w:hAnsi="Times New Roman" w:cs="Times New Roman"/>
          <w:sz w:val="24"/>
          <w:szCs w:val="24"/>
        </w:rPr>
        <w:t xml:space="preserve"> my training and questioned whether I was </w:t>
      </w:r>
      <w:r w:rsidR="00626B35">
        <w:rPr>
          <w:rFonts w:ascii="Times New Roman" w:hAnsi="Times New Roman" w:cs="Times New Roman"/>
          <w:sz w:val="24"/>
          <w:szCs w:val="24"/>
        </w:rPr>
        <w:t xml:space="preserve">adequately prepared to engage with clients in a professional </w:t>
      </w:r>
      <w:r w:rsidR="00657526">
        <w:rPr>
          <w:rFonts w:ascii="Times New Roman" w:hAnsi="Times New Roman" w:cs="Times New Roman"/>
          <w:sz w:val="24"/>
          <w:szCs w:val="24"/>
        </w:rPr>
        <w:t xml:space="preserve">capacity. </w:t>
      </w:r>
      <w:r w:rsidR="000336BE">
        <w:rPr>
          <w:rFonts w:ascii="Times New Roman" w:hAnsi="Times New Roman" w:cs="Times New Roman"/>
          <w:sz w:val="24"/>
          <w:szCs w:val="24"/>
        </w:rPr>
        <w:t>Pirtle (2019)</w:t>
      </w:r>
      <w:r w:rsidR="00C52262">
        <w:rPr>
          <w:rFonts w:ascii="Times New Roman" w:hAnsi="Times New Roman" w:cs="Times New Roman"/>
          <w:sz w:val="24"/>
          <w:szCs w:val="24"/>
        </w:rPr>
        <w:t xml:space="preserve"> and Spielberg, Schwarz and Matyl (2019)</w:t>
      </w:r>
      <w:r w:rsidR="005B7CF6">
        <w:rPr>
          <w:rFonts w:ascii="Times New Roman" w:hAnsi="Times New Roman" w:cs="Times New Roman"/>
          <w:sz w:val="24"/>
          <w:szCs w:val="24"/>
        </w:rPr>
        <w:t xml:space="preserve"> state</w:t>
      </w:r>
      <w:r w:rsidR="00C52262">
        <w:rPr>
          <w:rFonts w:ascii="Times New Roman" w:hAnsi="Times New Roman" w:cs="Times New Roman"/>
          <w:sz w:val="24"/>
          <w:szCs w:val="24"/>
        </w:rPr>
        <w:t xml:space="preserve"> </w:t>
      </w:r>
      <w:r w:rsidR="005B7CF6">
        <w:rPr>
          <w:rFonts w:ascii="Times New Roman" w:hAnsi="Times New Roman" w:cs="Times New Roman"/>
          <w:sz w:val="24"/>
          <w:szCs w:val="24"/>
        </w:rPr>
        <w:t xml:space="preserve">that </w:t>
      </w:r>
      <w:r w:rsidR="004E6A08">
        <w:rPr>
          <w:rFonts w:ascii="Times New Roman" w:hAnsi="Times New Roman" w:cs="Times New Roman"/>
          <w:sz w:val="24"/>
          <w:szCs w:val="24"/>
        </w:rPr>
        <w:t xml:space="preserve">anxiety can lead to feelings of </w:t>
      </w:r>
      <w:r w:rsidR="0091077A">
        <w:rPr>
          <w:rFonts w:ascii="Times New Roman" w:hAnsi="Times New Roman" w:cs="Times New Roman"/>
          <w:sz w:val="24"/>
          <w:szCs w:val="24"/>
        </w:rPr>
        <w:t xml:space="preserve">confusion and self-doubt which can </w:t>
      </w:r>
      <w:r w:rsidR="00C52262">
        <w:rPr>
          <w:rFonts w:ascii="Times New Roman" w:hAnsi="Times New Roman" w:cs="Times New Roman"/>
          <w:sz w:val="24"/>
          <w:szCs w:val="24"/>
        </w:rPr>
        <w:t>i</w:t>
      </w:r>
      <w:r w:rsidR="0091077A">
        <w:rPr>
          <w:rFonts w:ascii="Times New Roman" w:hAnsi="Times New Roman" w:cs="Times New Roman"/>
          <w:sz w:val="24"/>
          <w:szCs w:val="24"/>
        </w:rPr>
        <w:t xml:space="preserve">nduce feelings of being overwhelmed and </w:t>
      </w:r>
      <w:r w:rsidR="000336BE">
        <w:rPr>
          <w:rFonts w:ascii="Times New Roman" w:hAnsi="Times New Roman" w:cs="Times New Roman"/>
          <w:sz w:val="24"/>
          <w:szCs w:val="24"/>
        </w:rPr>
        <w:t xml:space="preserve">out of touch with reality. </w:t>
      </w:r>
      <w:r w:rsidR="00B325B1">
        <w:rPr>
          <w:rFonts w:ascii="Times New Roman" w:hAnsi="Times New Roman" w:cs="Times New Roman"/>
          <w:sz w:val="24"/>
          <w:szCs w:val="24"/>
        </w:rPr>
        <w:t>However, I fully appreciate that the conflicting emotions</w:t>
      </w:r>
      <w:r w:rsidR="00AD7C48">
        <w:rPr>
          <w:rFonts w:ascii="Times New Roman" w:hAnsi="Times New Roman" w:cs="Times New Roman"/>
          <w:sz w:val="24"/>
          <w:szCs w:val="24"/>
        </w:rPr>
        <w:t xml:space="preserve"> I </w:t>
      </w:r>
      <w:r w:rsidR="00BF79B8">
        <w:rPr>
          <w:rFonts w:ascii="Times New Roman" w:hAnsi="Times New Roman" w:cs="Times New Roman"/>
          <w:sz w:val="24"/>
          <w:szCs w:val="24"/>
        </w:rPr>
        <w:t>felt</w:t>
      </w:r>
      <w:r w:rsidR="00C37BB0">
        <w:rPr>
          <w:rFonts w:ascii="Times New Roman" w:hAnsi="Times New Roman" w:cs="Times New Roman"/>
          <w:sz w:val="24"/>
          <w:szCs w:val="24"/>
        </w:rPr>
        <w:t xml:space="preserve"> </w:t>
      </w:r>
      <w:r w:rsidR="00DD17C3">
        <w:rPr>
          <w:rFonts w:ascii="Times New Roman" w:hAnsi="Times New Roman" w:cs="Times New Roman"/>
          <w:sz w:val="24"/>
          <w:szCs w:val="24"/>
        </w:rPr>
        <w:t>were perfectly</w:t>
      </w:r>
      <w:r w:rsidR="00AD7C48">
        <w:rPr>
          <w:rFonts w:ascii="Times New Roman" w:hAnsi="Times New Roman" w:cs="Times New Roman"/>
          <w:sz w:val="24"/>
          <w:szCs w:val="24"/>
        </w:rPr>
        <w:t xml:space="preserve"> normal</w:t>
      </w:r>
      <w:r w:rsidR="005A78E4">
        <w:rPr>
          <w:rFonts w:ascii="Times New Roman" w:hAnsi="Times New Roman" w:cs="Times New Roman"/>
          <w:sz w:val="24"/>
          <w:szCs w:val="24"/>
        </w:rPr>
        <w:t xml:space="preserve"> and</w:t>
      </w:r>
      <w:r w:rsidR="000F4EBA">
        <w:rPr>
          <w:rFonts w:ascii="Times New Roman" w:hAnsi="Times New Roman" w:cs="Times New Roman"/>
          <w:sz w:val="24"/>
          <w:szCs w:val="24"/>
        </w:rPr>
        <w:t xml:space="preserve"> a result of lack of confidence</w:t>
      </w:r>
      <w:r w:rsidR="00A0276C">
        <w:rPr>
          <w:rFonts w:ascii="Times New Roman" w:hAnsi="Times New Roman" w:cs="Times New Roman"/>
          <w:sz w:val="24"/>
          <w:szCs w:val="24"/>
        </w:rPr>
        <w:t xml:space="preserve"> and inexperience</w:t>
      </w:r>
      <w:r w:rsidR="00BF79B8">
        <w:rPr>
          <w:rFonts w:ascii="Times New Roman" w:hAnsi="Times New Roman" w:cs="Times New Roman"/>
          <w:sz w:val="24"/>
          <w:szCs w:val="24"/>
        </w:rPr>
        <w:t xml:space="preserve"> and was able to </w:t>
      </w:r>
      <w:r w:rsidR="004B76F9">
        <w:rPr>
          <w:rFonts w:ascii="Times New Roman" w:hAnsi="Times New Roman" w:cs="Times New Roman"/>
          <w:sz w:val="24"/>
          <w:szCs w:val="24"/>
        </w:rPr>
        <w:t xml:space="preserve">reassure myself that I </w:t>
      </w:r>
      <w:proofErr w:type="gramStart"/>
      <w:r w:rsidR="004B76F9">
        <w:rPr>
          <w:rFonts w:ascii="Times New Roman" w:hAnsi="Times New Roman" w:cs="Times New Roman"/>
          <w:sz w:val="24"/>
          <w:szCs w:val="24"/>
        </w:rPr>
        <w:t xml:space="preserve">am capable of </w:t>
      </w:r>
      <w:r w:rsidR="00745A5E">
        <w:rPr>
          <w:rFonts w:ascii="Times New Roman" w:hAnsi="Times New Roman" w:cs="Times New Roman"/>
          <w:sz w:val="24"/>
          <w:szCs w:val="24"/>
        </w:rPr>
        <w:t>working</w:t>
      </w:r>
      <w:proofErr w:type="gramEnd"/>
      <w:r w:rsidR="00745A5E">
        <w:rPr>
          <w:rFonts w:ascii="Times New Roman" w:hAnsi="Times New Roman" w:cs="Times New Roman"/>
          <w:sz w:val="24"/>
          <w:szCs w:val="24"/>
        </w:rPr>
        <w:t xml:space="preserve"> with clients</w:t>
      </w:r>
      <w:r w:rsidR="00A90134">
        <w:rPr>
          <w:rFonts w:ascii="Times New Roman" w:hAnsi="Times New Roman" w:cs="Times New Roman"/>
          <w:sz w:val="24"/>
          <w:szCs w:val="24"/>
        </w:rPr>
        <w:t xml:space="preserve">. Before the COVID-19 pandemic occurred, </w:t>
      </w:r>
      <w:r w:rsidR="00C42644">
        <w:rPr>
          <w:rFonts w:ascii="Times New Roman" w:hAnsi="Times New Roman" w:cs="Times New Roman"/>
          <w:sz w:val="24"/>
          <w:szCs w:val="24"/>
        </w:rPr>
        <w:t xml:space="preserve">I internalized </w:t>
      </w:r>
      <w:r w:rsidR="007817DE">
        <w:rPr>
          <w:rFonts w:ascii="Times New Roman" w:hAnsi="Times New Roman" w:cs="Times New Roman"/>
          <w:sz w:val="24"/>
          <w:szCs w:val="24"/>
        </w:rPr>
        <w:t xml:space="preserve">whether I </w:t>
      </w:r>
      <w:r w:rsidR="00C42644">
        <w:rPr>
          <w:rFonts w:ascii="Times New Roman" w:hAnsi="Times New Roman" w:cs="Times New Roman"/>
          <w:sz w:val="24"/>
          <w:szCs w:val="24"/>
        </w:rPr>
        <w:t xml:space="preserve">would be professional enough to cope with any issue a client raised, without feeling </w:t>
      </w:r>
      <w:r w:rsidR="008B0CDE">
        <w:rPr>
          <w:rFonts w:ascii="Times New Roman" w:hAnsi="Times New Roman" w:cs="Times New Roman"/>
          <w:sz w:val="24"/>
          <w:szCs w:val="24"/>
        </w:rPr>
        <w:t xml:space="preserve">emotionally </w:t>
      </w:r>
      <w:r w:rsidR="00C42644">
        <w:rPr>
          <w:rFonts w:ascii="Times New Roman" w:hAnsi="Times New Roman" w:cs="Times New Roman"/>
          <w:sz w:val="24"/>
          <w:szCs w:val="24"/>
        </w:rPr>
        <w:t>overwhelmed</w:t>
      </w:r>
      <w:r w:rsidR="00B7771F">
        <w:rPr>
          <w:rFonts w:ascii="Times New Roman" w:hAnsi="Times New Roman" w:cs="Times New Roman"/>
          <w:sz w:val="24"/>
          <w:szCs w:val="24"/>
        </w:rPr>
        <w:t xml:space="preserve"> and </w:t>
      </w:r>
      <w:r w:rsidR="006D1088">
        <w:rPr>
          <w:rFonts w:ascii="Times New Roman" w:hAnsi="Times New Roman" w:cs="Times New Roman"/>
          <w:sz w:val="24"/>
          <w:szCs w:val="24"/>
        </w:rPr>
        <w:t>questioned whether I would be able to consistently demonstrate authenticity</w:t>
      </w:r>
      <w:r w:rsidR="002A1C83">
        <w:rPr>
          <w:rFonts w:ascii="Times New Roman" w:hAnsi="Times New Roman" w:cs="Times New Roman"/>
          <w:sz w:val="24"/>
          <w:szCs w:val="24"/>
        </w:rPr>
        <w:t xml:space="preserve">. </w:t>
      </w:r>
      <w:r w:rsidR="00B92619">
        <w:rPr>
          <w:rFonts w:ascii="Times New Roman" w:hAnsi="Times New Roman" w:cs="Times New Roman"/>
          <w:sz w:val="24"/>
          <w:szCs w:val="24"/>
        </w:rPr>
        <w:t xml:space="preserve">However, </w:t>
      </w:r>
      <w:r w:rsidR="002E7BF8">
        <w:rPr>
          <w:rFonts w:ascii="Times New Roman" w:hAnsi="Times New Roman" w:cs="Times New Roman"/>
          <w:sz w:val="24"/>
          <w:szCs w:val="24"/>
        </w:rPr>
        <w:t>Rich</w:t>
      </w:r>
      <w:r w:rsidR="00FE4302">
        <w:rPr>
          <w:rFonts w:ascii="Times New Roman" w:hAnsi="Times New Roman" w:cs="Times New Roman"/>
          <w:sz w:val="24"/>
          <w:szCs w:val="24"/>
        </w:rPr>
        <w:t>a</w:t>
      </w:r>
      <w:r w:rsidR="002E7BF8">
        <w:rPr>
          <w:rFonts w:ascii="Times New Roman" w:hAnsi="Times New Roman" w:cs="Times New Roman"/>
          <w:sz w:val="24"/>
          <w:szCs w:val="24"/>
        </w:rPr>
        <w:t xml:space="preserve">rdson, </w:t>
      </w:r>
      <w:r w:rsidR="00FE4302">
        <w:rPr>
          <w:rFonts w:ascii="Times New Roman" w:hAnsi="Times New Roman" w:cs="Times New Roman"/>
          <w:sz w:val="24"/>
          <w:szCs w:val="24"/>
        </w:rPr>
        <w:t>T</w:t>
      </w:r>
      <w:r w:rsidR="002E7BF8">
        <w:rPr>
          <w:rFonts w:ascii="Times New Roman" w:hAnsi="Times New Roman" w:cs="Times New Roman"/>
          <w:sz w:val="24"/>
          <w:szCs w:val="24"/>
        </w:rPr>
        <w:t xml:space="preserve">rusty and George, </w:t>
      </w:r>
      <w:r w:rsidR="00FE4302">
        <w:rPr>
          <w:rFonts w:ascii="Times New Roman" w:hAnsi="Times New Roman" w:cs="Times New Roman"/>
          <w:sz w:val="24"/>
          <w:szCs w:val="24"/>
        </w:rPr>
        <w:t>(</w:t>
      </w:r>
      <w:r w:rsidR="002E7BF8">
        <w:rPr>
          <w:rFonts w:ascii="Times New Roman" w:hAnsi="Times New Roman" w:cs="Times New Roman"/>
          <w:sz w:val="24"/>
          <w:szCs w:val="24"/>
        </w:rPr>
        <w:t>2018</w:t>
      </w:r>
      <w:r w:rsidR="00FE4302">
        <w:rPr>
          <w:rFonts w:ascii="Times New Roman" w:hAnsi="Times New Roman" w:cs="Times New Roman"/>
          <w:sz w:val="24"/>
          <w:szCs w:val="24"/>
        </w:rPr>
        <w:t xml:space="preserve">) </w:t>
      </w:r>
      <w:r w:rsidR="005353FC">
        <w:rPr>
          <w:rFonts w:ascii="Times New Roman" w:hAnsi="Times New Roman" w:cs="Times New Roman"/>
          <w:sz w:val="24"/>
          <w:szCs w:val="24"/>
        </w:rPr>
        <w:t xml:space="preserve">suggest </w:t>
      </w:r>
      <w:r w:rsidR="0016171A">
        <w:rPr>
          <w:rFonts w:ascii="Times New Roman" w:hAnsi="Times New Roman" w:cs="Times New Roman"/>
          <w:sz w:val="24"/>
          <w:szCs w:val="24"/>
        </w:rPr>
        <w:t>that trainee</w:t>
      </w:r>
      <w:r w:rsidR="00881A1B">
        <w:rPr>
          <w:rFonts w:ascii="Times New Roman" w:hAnsi="Times New Roman" w:cs="Times New Roman"/>
          <w:sz w:val="24"/>
          <w:szCs w:val="24"/>
        </w:rPr>
        <w:t xml:space="preserve"> counsellors often feel they must achieve perfectionism</w:t>
      </w:r>
      <w:r w:rsidR="00883F79">
        <w:rPr>
          <w:rFonts w:ascii="Times New Roman" w:hAnsi="Times New Roman" w:cs="Times New Roman"/>
          <w:sz w:val="24"/>
          <w:szCs w:val="24"/>
        </w:rPr>
        <w:t xml:space="preserve"> </w:t>
      </w:r>
      <w:r w:rsidR="0016171A">
        <w:rPr>
          <w:rFonts w:ascii="Times New Roman" w:hAnsi="Times New Roman" w:cs="Times New Roman"/>
          <w:sz w:val="24"/>
          <w:szCs w:val="24"/>
        </w:rPr>
        <w:t xml:space="preserve">when working with clients for the first time </w:t>
      </w:r>
      <w:r w:rsidR="00883F79">
        <w:rPr>
          <w:rFonts w:ascii="Times New Roman" w:hAnsi="Times New Roman" w:cs="Times New Roman"/>
          <w:sz w:val="24"/>
          <w:szCs w:val="24"/>
        </w:rPr>
        <w:t>and this is an unrealistic goal</w:t>
      </w:r>
      <w:r w:rsidR="0016171A">
        <w:rPr>
          <w:rFonts w:ascii="Times New Roman" w:hAnsi="Times New Roman" w:cs="Times New Roman"/>
          <w:sz w:val="24"/>
          <w:szCs w:val="24"/>
        </w:rPr>
        <w:t xml:space="preserve">. </w:t>
      </w:r>
      <w:r w:rsidR="00250CAD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583439">
        <w:rPr>
          <w:rFonts w:ascii="Times New Roman" w:hAnsi="Times New Roman" w:cs="Times New Roman"/>
          <w:sz w:val="24"/>
          <w:szCs w:val="24"/>
        </w:rPr>
        <w:t>Sunderland, et al. (2016)</w:t>
      </w:r>
      <w:r w:rsidR="00B94F69">
        <w:rPr>
          <w:rFonts w:ascii="Times New Roman" w:hAnsi="Times New Roman" w:cs="Times New Roman"/>
          <w:sz w:val="24"/>
          <w:szCs w:val="24"/>
        </w:rPr>
        <w:t>, questioning one’s own capabilities is part of the transition process</w:t>
      </w:r>
      <w:r w:rsidR="00A00C25">
        <w:rPr>
          <w:rFonts w:ascii="Times New Roman" w:hAnsi="Times New Roman" w:cs="Times New Roman"/>
          <w:sz w:val="24"/>
          <w:szCs w:val="24"/>
        </w:rPr>
        <w:t xml:space="preserve"> required to embed new thoughts, attitudes during the ‘neutral zone’</w:t>
      </w:r>
      <w:r w:rsidR="001E2688">
        <w:rPr>
          <w:rFonts w:ascii="Times New Roman" w:hAnsi="Times New Roman" w:cs="Times New Roman"/>
          <w:sz w:val="24"/>
          <w:szCs w:val="24"/>
        </w:rPr>
        <w:t xml:space="preserve"> and </w:t>
      </w:r>
      <w:r w:rsidR="00B635C1">
        <w:rPr>
          <w:rFonts w:ascii="Times New Roman" w:hAnsi="Times New Roman" w:cs="Times New Roman"/>
          <w:sz w:val="24"/>
          <w:szCs w:val="24"/>
        </w:rPr>
        <w:t>is a prerequisite for being able to move on t</w:t>
      </w:r>
      <w:r w:rsidR="00CC791F">
        <w:rPr>
          <w:rFonts w:ascii="Times New Roman" w:hAnsi="Times New Roman" w:cs="Times New Roman"/>
          <w:sz w:val="24"/>
          <w:szCs w:val="24"/>
        </w:rPr>
        <w:t>o new beginning</w:t>
      </w:r>
      <w:r w:rsidR="000E6B8A">
        <w:rPr>
          <w:rFonts w:ascii="Times New Roman" w:hAnsi="Times New Roman" w:cs="Times New Roman"/>
          <w:sz w:val="24"/>
          <w:szCs w:val="24"/>
        </w:rPr>
        <w:t>s</w:t>
      </w:r>
      <w:r w:rsidR="00A00C25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40F909B" w14:textId="77777777" w:rsidR="000E6B8A" w:rsidRDefault="000E6B8A" w:rsidP="005B69D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C75C308" w14:textId="77777777" w:rsidR="009728BB" w:rsidRDefault="00583439" w:rsidP="005B69D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E05B1">
        <w:rPr>
          <w:rFonts w:ascii="Times New Roman" w:hAnsi="Times New Roman" w:cs="Times New Roman"/>
          <w:sz w:val="24"/>
          <w:szCs w:val="24"/>
        </w:rPr>
        <w:t xml:space="preserve">Although I felt anxious, I was also excited by the prospect of working in a placement and </w:t>
      </w:r>
      <w:r w:rsidR="00232011">
        <w:rPr>
          <w:rFonts w:ascii="Times New Roman" w:hAnsi="Times New Roman" w:cs="Times New Roman"/>
          <w:sz w:val="24"/>
          <w:szCs w:val="24"/>
        </w:rPr>
        <w:t xml:space="preserve">felt proud of myself for being signed off as ‘fit to practice’. The confidence that </w:t>
      </w:r>
      <w:r w:rsidR="007A24AE">
        <w:rPr>
          <w:rFonts w:ascii="Times New Roman" w:hAnsi="Times New Roman" w:cs="Times New Roman"/>
          <w:sz w:val="24"/>
          <w:szCs w:val="24"/>
        </w:rPr>
        <w:t xml:space="preserve">lecturers had in my abilities encouraged me to believe in myself and trust that </w:t>
      </w:r>
      <w:r w:rsidR="00527A0F">
        <w:rPr>
          <w:rFonts w:ascii="Times New Roman" w:hAnsi="Times New Roman" w:cs="Times New Roman"/>
          <w:sz w:val="24"/>
          <w:szCs w:val="24"/>
        </w:rPr>
        <w:t xml:space="preserve">I was good enough. However, underlying worries continued to </w:t>
      </w:r>
      <w:r w:rsidR="00DE69FF">
        <w:rPr>
          <w:rFonts w:ascii="Times New Roman" w:hAnsi="Times New Roman" w:cs="Times New Roman"/>
          <w:sz w:val="24"/>
          <w:szCs w:val="24"/>
        </w:rPr>
        <w:t>remain,</w:t>
      </w:r>
      <w:r w:rsidR="00527A0F">
        <w:rPr>
          <w:rFonts w:ascii="Times New Roman" w:hAnsi="Times New Roman" w:cs="Times New Roman"/>
          <w:sz w:val="24"/>
          <w:szCs w:val="24"/>
        </w:rPr>
        <w:t xml:space="preserve"> and I found myself procrastinating </w:t>
      </w:r>
      <w:r w:rsidR="00CF5D90">
        <w:rPr>
          <w:rFonts w:ascii="Times New Roman" w:hAnsi="Times New Roman" w:cs="Times New Roman"/>
          <w:sz w:val="24"/>
          <w:szCs w:val="24"/>
        </w:rPr>
        <w:t xml:space="preserve">instead of </w:t>
      </w:r>
      <w:r w:rsidR="00502231">
        <w:rPr>
          <w:rFonts w:ascii="Times New Roman" w:hAnsi="Times New Roman" w:cs="Times New Roman"/>
          <w:sz w:val="24"/>
          <w:szCs w:val="24"/>
        </w:rPr>
        <w:t>applying</w:t>
      </w:r>
      <w:r w:rsidR="00527A0F">
        <w:rPr>
          <w:rFonts w:ascii="Times New Roman" w:hAnsi="Times New Roman" w:cs="Times New Roman"/>
          <w:sz w:val="24"/>
          <w:szCs w:val="24"/>
        </w:rPr>
        <w:t xml:space="preserve"> for accreditation from</w:t>
      </w:r>
      <w:r w:rsidR="00324BA9">
        <w:rPr>
          <w:rFonts w:ascii="Times New Roman" w:hAnsi="Times New Roman" w:cs="Times New Roman"/>
          <w:sz w:val="24"/>
          <w:szCs w:val="24"/>
        </w:rPr>
        <w:t xml:space="preserve"> th</w:t>
      </w:r>
      <w:r w:rsidR="0088483B">
        <w:rPr>
          <w:rFonts w:ascii="Times New Roman" w:hAnsi="Times New Roman" w:cs="Times New Roman"/>
          <w:sz w:val="24"/>
          <w:szCs w:val="24"/>
        </w:rPr>
        <w:t>e governing bodies.</w:t>
      </w:r>
      <w:r w:rsidR="00E6487F">
        <w:rPr>
          <w:rFonts w:ascii="Times New Roman" w:hAnsi="Times New Roman" w:cs="Times New Roman"/>
          <w:sz w:val="24"/>
          <w:szCs w:val="24"/>
        </w:rPr>
        <w:t xml:space="preserve"> </w:t>
      </w:r>
      <w:r w:rsidR="00B85796">
        <w:rPr>
          <w:rFonts w:ascii="Times New Roman" w:hAnsi="Times New Roman" w:cs="Times New Roman"/>
          <w:sz w:val="24"/>
          <w:szCs w:val="24"/>
        </w:rPr>
        <w:t xml:space="preserve">I felt by </w:t>
      </w:r>
      <w:r w:rsidR="00C94153">
        <w:rPr>
          <w:rFonts w:ascii="Times New Roman" w:hAnsi="Times New Roman" w:cs="Times New Roman"/>
          <w:sz w:val="24"/>
          <w:szCs w:val="24"/>
        </w:rPr>
        <w:t>delaying the application process, I could slow down the</w:t>
      </w:r>
      <w:r w:rsidR="007D2D53">
        <w:rPr>
          <w:rFonts w:ascii="Times New Roman" w:hAnsi="Times New Roman" w:cs="Times New Roman"/>
          <w:sz w:val="24"/>
          <w:szCs w:val="24"/>
        </w:rPr>
        <w:t xml:space="preserve"> prospect of starting my work placement</w:t>
      </w:r>
      <w:r w:rsidR="00D76EF7">
        <w:rPr>
          <w:rFonts w:ascii="Times New Roman" w:hAnsi="Times New Roman" w:cs="Times New Roman"/>
          <w:sz w:val="24"/>
          <w:szCs w:val="24"/>
        </w:rPr>
        <w:t xml:space="preserve"> and almost hide away from it. </w:t>
      </w:r>
      <w:r w:rsidR="003509B6">
        <w:rPr>
          <w:rFonts w:ascii="Times New Roman" w:hAnsi="Times New Roman" w:cs="Times New Roman"/>
          <w:sz w:val="24"/>
          <w:szCs w:val="24"/>
        </w:rPr>
        <w:t>Dunsmoor</w:t>
      </w:r>
      <w:r w:rsidR="00586AB9">
        <w:rPr>
          <w:rFonts w:ascii="Times New Roman" w:hAnsi="Times New Roman" w:cs="Times New Roman"/>
          <w:sz w:val="24"/>
          <w:szCs w:val="24"/>
        </w:rPr>
        <w:t xml:space="preserve"> and Paz (2015) and Kurtyilmaz (</w:t>
      </w:r>
      <w:r w:rsidR="00435EBB">
        <w:rPr>
          <w:rFonts w:ascii="Times New Roman" w:hAnsi="Times New Roman" w:cs="Times New Roman"/>
          <w:sz w:val="24"/>
          <w:szCs w:val="24"/>
        </w:rPr>
        <w:t xml:space="preserve">2015) state that trainee counsellors </w:t>
      </w:r>
      <w:r w:rsidR="00E91195">
        <w:rPr>
          <w:rFonts w:ascii="Times New Roman" w:hAnsi="Times New Roman" w:cs="Times New Roman"/>
          <w:sz w:val="24"/>
          <w:szCs w:val="24"/>
        </w:rPr>
        <w:t xml:space="preserve">often </w:t>
      </w:r>
      <w:r w:rsidR="001129B4">
        <w:rPr>
          <w:rFonts w:ascii="Times New Roman" w:hAnsi="Times New Roman" w:cs="Times New Roman"/>
          <w:sz w:val="24"/>
          <w:szCs w:val="24"/>
        </w:rPr>
        <w:t>exhibit emotional responses such as</w:t>
      </w:r>
      <w:r w:rsidR="00E91195">
        <w:rPr>
          <w:rFonts w:ascii="Times New Roman" w:hAnsi="Times New Roman" w:cs="Times New Roman"/>
          <w:sz w:val="24"/>
          <w:szCs w:val="24"/>
        </w:rPr>
        <w:t xml:space="preserve"> fear and anxiety during their training and </w:t>
      </w:r>
      <w:r w:rsidR="00EB77A5">
        <w:rPr>
          <w:rFonts w:ascii="Times New Roman" w:hAnsi="Times New Roman" w:cs="Times New Roman"/>
          <w:sz w:val="24"/>
          <w:szCs w:val="24"/>
        </w:rPr>
        <w:t>tend to display avoidance and procrastinat</w:t>
      </w:r>
      <w:r w:rsidR="00E35211">
        <w:rPr>
          <w:rFonts w:ascii="Times New Roman" w:hAnsi="Times New Roman" w:cs="Times New Roman"/>
          <w:sz w:val="24"/>
          <w:szCs w:val="24"/>
        </w:rPr>
        <w:t>ion</w:t>
      </w:r>
      <w:r w:rsidR="00D87D43">
        <w:rPr>
          <w:rFonts w:ascii="Times New Roman" w:hAnsi="Times New Roman" w:cs="Times New Roman"/>
          <w:sz w:val="24"/>
          <w:szCs w:val="24"/>
        </w:rPr>
        <w:t xml:space="preserve"> when new challenges arise.</w:t>
      </w:r>
      <w:r w:rsidR="0088483B">
        <w:rPr>
          <w:rFonts w:ascii="Times New Roman" w:hAnsi="Times New Roman" w:cs="Times New Roman"/>
          <w:sz w:val="24"/>
          <w:szCs w:val="24"/>
        </w:rPr>
        <w:t xml:space="preserve"> </w:t>
      </w:r>
      <w:r w:rsidR="00DE69FF">
        <w:rPr>
          <w:rFonts w:ascii="Times New Roman" w:hAnsi="Times New Roman" w:cs="Times New Roman"/>
          <w:sz w:val="24"/>
          <w:szCs w:val="24"/>
        </w:rPr>
        <w:t xml:space="preserve">My </w:t>
      </w:r>
      <w:r w:rsidR="00D72F45">
        <w:rPr>
          <w:rFonts w:ascii="Times New Roman" w:hAnsi="Times New Roman" w:cs="Times New Roman"/>
          <w:sz w:val="24"/>
          <w:szCs w:val="24"/>
        </w:rPr>
        <w:t xml:space="preserve">own </w:t>
      </w:r>
      <w:r w:rsidR="00DE69FF">
        <w:rPr>
          <w:rFonts w:ascii="Times New Roman" w:hAnsi="Times New Roman" w:cs="Times New Roman"/>
          <w:sz w:val="24"/>
          <w:szCs w:val="24"/>
        </w:rPr>
        <w:t xml:space="preserve">self-doubt of </w:t>
      </w:r>
      <w:r w:rsidR="00D23848">
        <w:rPr>
          <w:rFonts w:ascii="Times New Roman" w:hAnsi="Times New Roman" w:cs="Times New Roman"/>
          <w:sz w:val="24"/>
          <w:szCs w:val="24"/>
        </w:rPr>
        <w:t xml:space="preserve">not </w:t>
      </w:r>
      <w:r w:rsidR="00DE69FF">
        <w:rPr>
          <w:rFonts w:ascii="Times New Roman" w:hAnsi="Times New Roman" w:cs="Times New Roman"/>
          <w:sz w:val="24"/>
          <w:szCs w:val="24"/>
        </w:rPr>
        <w:t>being good enough to work with clients</w:t>
      </w:r>
      <w:r w:rsidR="00430BFC">
        <w:rPr>
          <w:rFonts w:ascii="Times New Roman" w:hAnsi="Times New Roman" w:cs="Times New Roman"/>
          <w:sz w:val="24"/>
          <w:szCs w:val="24"/>
        </w:rPr>
        <w:t xml:space="preserve"> continued to grow</w:t>
      </w:r>
      <w:r w:rsidR="00D23848">
        <w:rPr>
          <w:rFonts w:ascii="Times New Roman" w:hAnsi="Times New Roman" w:cs="Times New Roman"/>
          <w:sz w:val="24"/>
          <w:szCs w:val="24"/>
        </w:rPr>
        <w:t xml:space="preserve">, and when the National Lockdown </w:t>
      </w:r>
      <w:r w:rsidR="003E3D10">
        <w:rPr>
          <w:rFonts w:ascii="Times New Roman" w:hAnsi="Times New Roman" w:cs="Times New Roman"/>
          <w:sz w:val="24"/>
          <w:szCs w:val="24"/>
        </w:rPr>
        <w:t>happened,</w:t>
      </w:r>
      <w:r w:rsidR="00D23848">
        <w:rPr>
          <w:rFonts w:ascii="Times New Roman" w:hAnsi="Times New Roman" w:cs="Times New Roman"/>
          <w:sz w:val="24"/>
          <w:szCs w:val="24"/>
        </w:rPr>
        <w:t xml:space="preserve"> I felt relieved as it meant I would not be able to work with clients due to Government </w:t>
      </w:r>
      <w:r w:rsidR="00D565C5">
        <w:rPr>
          <w:rFonts w:ascii="Times New Roman" w:hAnsi="Times New Roman" w:cs="Times New Roman"/>
          <w:sz w:val="24"/>
          <w:szCs w:val="24"/>
        </w:rPr>
        <w:t xml:space="preserve">regulations regarding </w:t>
      </w:r>
      <w:r w:rsidR="00616AA9">
        <w:rPr>
          <w:rFonts w:ascii="Times New Roman" w:hAnsi="Times New Roman" w:cs="Times New Roman"/>
          <w:sz w:val="24"/>
          <w:szCs w:val="24"/>
        </w:rPr>
        <w:t>social distancing restrictions</w:t>
      </w:r>
      <w:r w:rsidR="00311629">
        <w:rPr>
          <w:rFonts w:ascii="Times New Roman" w:hAnsi="Times New Roman" w:cs="Times New Roman"/>
          <w:sz w:val="24"/>
          <w:szCs w:val="24"/>
        </w:rPr>
        <w:t xml:space="preserve">. </w:t>
      </w:r>
      <w:r w:rsidR="005F7A23">
        <w:rPr>
          <w:rFonts w:ascii="Times New Roman" w:hAnsi="Times New Roman" w:cs="Times New Roman"/>
          <w:sz w:val="24"/>
          <w:szCs w:val="24"/>
        </w:rPr>
        <w:t>My self-awareness of reasons for not feeling good enough</w:t>
      </w:r>
      <w:r w:rsidR="00141960">
        <w:rPr>
          <w:rFonts w:ascii="Times New Roman" w:hAnsi="Times New Roman" w:cs="Times New Roman"/>
          <w:sz w:val="24"/>
          <w:szCs w:val="24"/>
        </w:rPr>
        <w:t xml:space="preserve"> has developed over recent years and although I was avoiding applying for the </w:t>
      </w:r>
      <w:r w:rsidR="005A5A92">
        <w:rPr>
          <w:rFonts w:ascii="Times New Roman" w:hAnsi="Times New Roman" w:cs="Times New Roman"/>
          <w:sz w:val="24"/>
          <w:szCs w:val="24"/>
        </w:rPr>
        <w:t>accreditation</w:t>
      </w:r>
      <w:r w:rsidR="00141960">
        <w:rPr>
          <w:rFonts w:ascii="Times New Roman" w:hAnsi="Times New Roman" w:cs="Times New Roman"/>
          <w:sz w:val="24"/>
          <w:szCs w:val="24"/>
        </w:rPr>
        <w:t xml:space="preserve">, I </w:t>
      </w:r>
      <w:r w:rsidR="003436AA">
        <w:rPr>
          <w:rFonts w:ascii="Times New Roman" w:hAnsi="Times New Roman" w:cs="Times New Roman"/>
          <w:sz w:val="24"/>
          <w:szCs w:val="24"/>
        </w:rPr>
        <w:t xml:space="preserve">chose to bring my issues to personal therapy as I knew </w:t>
      </w:r>
      <w:r w:rsidR="0042564C">
        <w:rPr>
          <w:rFonts w:ascii="Times New Roman" w:hAnsi="Times New Roman" w:cs="Times New Roman"/>
          <w:sz w:val="24"/>
          <w:szCs w:val="24"/>
        </w:rPr>
        <w:t xml:space="preserve">such issues </w:t>
      </w:r>
      <w:r w:rsidR="003436AA">
        <w:rPr>
          <w:rFonts w:ascii="Times New Roman" w:hAnsi="Times New Roman" w:cs="Times New Roman"/>
          <w:sz w:val="24"/>
          <w:szCs w:val="24"/>
        </w:rPr>
        <w:t>were holding me back and I wanted to confront</w:t>
      </w:r>
      <w:r w:rsidR="00E35211">
        <w:rPr>
          <w:rFonts w:ascii="Times New Roman" w:hAnsi="Times New Roman" w:cs="Times New Roman"/>
          <w:sz w:val="24"/>
          <w:szCs w:val="24"/>
        </w:rPr>
        <w:t xml:space="preserve"> the</w:t>
      </w:r>
      <w:r w:rsidR="0042564C">
        <w:rPr>
          <w:rFonts w:ascii="Times New Roman" w:hAnsi="Times New Roman" w:cs="Times New Roman"/>
          <w:sz w:val="24"/>
          <w:szCs w:val="24"/>
        </w:rPr>
        <w:t xml:space="preserve">m. </w:t>
      </w:r>
    </w:p>
    <w:p w14:paraId="0A2C2D56" w14:textId="747D9D80" w:rsidR="000D7194" w:rsidRDefault="00320ED3" w:rsidP="005B69D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Nevertheless, my anxiety reached a new level when I found out that </w:t>
      </w:r>
      <w:r w:rsidR="005E22BA">
        <w:rPr>
          <w:rFonts w:ascii="Times New Roman" w:hAnsi="Times New Roman" w:cs="Times New Roman"/>
          <w:sz w:val="24"/>
          <w:szCs w:val="24"/>
        </w:rPr>
        <w:t xml:space="preserve">although face to face contact with clients had been suspended, online and telephone work was continuing. </w:t>
      </w:r>
      <w:r w:rsidR="002E3AB8">
        <w:rPr>
          <w:rFonts w:ascii="Times New Roman" w:hAnsi="Times New Roman" w:cs="Times New Roman"/>
          <w:sz w:val="24"/>
          <w:szCs w:val="24"/>
        </w:rPr>
        <w:t>One of my biggest</w:t>
      </w:r>
      <w:r w:rsidR="008B437C">
        <w:rPr>
          <w:rFonts w:ascii="Times New Roman" w:hAnsi="Times New Roman" w:cs="Times New Roman"/>
          <w:sz w:val="24"/>
          <w:szCs w:val="24"/>
        </w:rPr>
        <w:t xml:space="preserve"> issues</w:t>
      </w:r>
      <w:r w:rsidR="002E3AB8">
        <w:rPr>
          <w:rFonts w:ascii="Times New Roman" w:hAnsi="Times New Roman" w:cs="Times New Roman"/>
          <w:sz w:val="24"/>
          <w:szCs w:val="24"/>
        </w:rPr>
        <w:t xml:space="preserve"> is </w:t>
      </w:r>
      <w:r w:rsidR="002C408C">
        <w:rPr>
          <w:rFonts w:ascii="Times New Roman" w:hAnsi="Times New Roman" w:cs="Times New Roman"/>
          <w:sz w:val="24"/>
          <w:szCs w:val="24"/>
        </w:rPr>
        <w:t xml:space="preserve">the thought of being looked at and ‘seen’. During the National Lockdown, my </w:t>
      </w:r>
      <w:r w:rsidR="000F4890">
        <w:rPr>
          <w:rFonts w:ascii="Times New Roman" w:hAnsi="Times New Roman" w:cs="Times New Roman"/>
          <w:sz w:val="24"/>
          <w:szCs w:val="24"/>
        </w:rPr>
        <w:t>daily</w:t>
      </w:r>
      <w:r w:rsidR="00280B1F">
        <w:rPr>
          <w:rFonts w:ascii="Times New Roman" w:hAnsi="Times New Roman" w:cs="Times New Roman"/>
          <w:sz w:val="24"/>
          <w:szCs w:val="24"/>
        </w:rPr>
        <w:t xml:space="preserve"> </w:t>
      </w:r>
      <w:r w:rsidR="002C408C">
        <w:rPr>
          <w:rFonts w:ascii="Times New Roman" w:hAnsi="Times New Roman" w:cs="Times New Roman"/>
          <w:sz w:val="24"/>
          <w:szCs w:val="24"/>
        </w:rPr>
        <w:t xml:space="preserve">work continued </w:t>
      </w:r>
      <w:r w:rsidR="00DE3E70">
        <w:rPr>
          <w:rFonts w:ascii="Times New Roman" w:hAnsi="Times New Roman" w:cs="Times New Roman"/>
          <w:sz w:val="24"/>
          <w:szCs w:val="24"/>
        </w:rPr>
        <w:t>remotely</w:t>
      </w:r>
      <w:r w:rsidR="00F50604">
        <w:rPr>
          <w:rFonts w:ascii="Times New Roman" w:hAnsi="Times New Roman" w:cs="Times New Roman"/>
          <w:sz w:val="24"/>
          <w:szCs w:val="24"/>
        </w:rPr>
        <w:t>,</w:t>
      </w:r>
      <w:r w:rsidR="002C408C">
        <w:rPr>
          <w:rFonts w:ascii="Times New Roman" w:hAnsi="Times New Roman" w:cs="Times New Roman"/>
          <w:sz w:val="24"/>
          <w:szCs w:val="24"/>
        </w:rPr>
        <w:t xml:space="preserve"> and weekly meetings </w:t>
      </w:r>
      <w:r w:rsidR="00001395">
        <w:rPr>
          <w:rFonts w:ascii="Times New Roman" w:hAnsi="Times New Roman" w:cs="Times New Roman"/>
          <w:sz w:val="24"/>
          <w:szCs w:val="24"/>
        </w:rPr>
        <w:t xml:space="preserve">were </w:t>
      </w:r>
      <w:r w:rsidR="002C408C">
        <w:rPr>
          <w:rFonts w:ascii="Times New Roman" w:hAnsi="Times New Roman" w:cs="Times New Roman"/>
          <w:sz w:val="24"/>
          <w:szCs w:val="24"/>
        </w:rPr>
        <w:t>conducted via</w:t>
      </w:r>
      <w:r w:rsidR="00F825C4">
        <w:rPr>
          <w:rFonts w:ascii="Times New Roman" w:hAnsi="Times New Roman" w:cs="Times New Roman"/>
          <w:sz w:val="24"/>
          <w:szCs w:val="24"/>
        </w:rPr>
        <w:t xml:space="preserve"> online Microsoft Teams. I disliked this way of working immensely and would dread </w:t>
      </w:r>
      <w:r w:rsidR="00F50604">
        <w:rPr>
          <w:rFonts w:ascii="Times New Roman" w:hAnsi="Times New Roman" w:cs="Times New Roman"/>
          <w:sz w:val="24"/>
          <w:szCs w:val="24"/>
        </w:rPr>
        <w:t xml:space="preserve">having to engage in the weekly meetings using this method. </w:t>
      </w:r>
      <w:r w:rsidR="00384EC2">
        <w:rPr>
          <w:rFonts w:ascii="Times New Roman" w:hAnsi="Times New Roman" w:cs="Times New Roman"/>
          <w:sz w:val="24"/>
          <w:szCs w:val="24"/>
        </w:rPr>
        <w:t>I also stopped my fortnightly personal therapy sessions</w:t>
      </w:r>
      <w:r w:rsidR="00AD21A3">
        <w:rPr>
          <w:rFonts w:ascii="Times New Roman" w:hAnsi="Times New Roman" w:cs="Times New Roman"/>
          <w:sz w:val="24"/>
          <w:szCs w:val="24"/>
        </w:rPr>
        <w:t xml:space="preserve"> as I did not feel confident that online therapy was as effective as face to face contact </w:t>
      </w:r>
      <w:r w:rsidR="007556F1">
        <w:rPr>
          <w:rFonts w:ascii="Times New Roman" w:hAnsi="Times New Roman" w:cs="Times New Roman"/>
          <w:sz w:val="24"/>
          <w:szCs w:val="24"/>
        </w:rPr>
        <w:t>or that</w:t>
      </w:r>
      <w:r w:rsidR="00ED43E1">
        <w:rPr>
          <w:rFonts w:ascii="Times New Roman" w:hAnsi="Times New Roman" w:cs="Times New Roman"/>
          <w:sz w:val="24"/>
          <w:szCs w:val="24"/>
        </w:rPr>
        <w:t xml:space="preserve"> I had </w:t>
      </w:r>
      <w:proofErr w:type="gramStart"/>
      <w:r w:rsidR="004D719F">
        <w:rPr>
          <w:rFonts w:ascii="Times New Roman" w:hAnsi="Times New Roman" w:cs="Times New Roman"/>
          <w:sz w:val="24"/>
          <w:szCs w:val="24"/>
        </w:rPr>
        <w:t>sufficient</w:t>
      </w:r>
      <w:proofErr w:type="gramEnd"/>
      <w:r w:rsidR="004D719F">
        <w:rPr>
          <w:rFonts w:ascii="Times New Roman" w:hAnsi="Times New Roman" w:cs="Times New Roman"/>
          <w:sz w:val="24"/>
          <w:szCs w:val="24"/>
        </w:rPr>
        <w:t xml:space="preserve"> </w:t>
      </w:r>
      <w:r w:rsidR="00ED43E1">
        <w:rPr>
          <w:rFonts w:ascii="Times New Roman" w:hAnsi="Times New Roman" w:cs="Times New Roman"/>
          <w:sz w:val="24"/>
          <w:szCs w:val="24"/>
        </w:rPr>
        <w:t>privacy at home</w:t>
      </w:r>
      <w:r w:rsidR="004D719F">
        <w:rPr>
          <w:rFonts w:ascii="Times New Roman" w:hAnsi="Times New Roman" w:cs="Times New Roman"/>
          <w:sz w:val="24"/>
          <w:szCs w:val="24"/>
        </w:rPr>
        <w:t xml:space="preserve"> to enable myself to be truly authentic and congruent. </w:t>
      </w:r>
      <w:r w:rsidR="002E760C">
        <w:rPr>
          <w:rFonts w:ascii="Times New Roman" w:hAnsi="Times New Roman" w:cs="Times New Roman"/>
          <w:sz w:val="24"/>
          <w:szCs w:val="24"/>
        </w:rPr>
        <w:t xml:space="preserve">However, </w:t>
      </w:r>
      <w:r w:rsidR="00B86984">
        <w:rPr>
          <w:rFonts w:ascii="Times New Roman" w:hAnsi="Times New Roman" w:cs="Times New Roman"/>
          <w:sz w:val="24"/>
          <w:szCs w:val="24"/>
        </w:rPr>
        <w:t xml:space="preserve">I </w:t>
      </w:r>
      <w:r w:rsidR="00FB7072">
        <w:rPr>
          <w:rFonts w:ascii="Times New Roman" w:hAnsi="Times New Roman" w:cs="Times New Roman"/>
          <w:sz w:val="24"/>
          <w:szCs w:val="24"/>
        </w:rPr>
        <w:t xml:space="preserve">am </w:t>
      </w:r>
      <w:r w:rsidR="00B86984">
        <w:rPr>
          <w:rFonts w:ascii="Times New Roman" w:hAnsi="Times New Roman" w:cs="Times New Roman"/>
          <w:sz w:val="24"/>
          <w:szCs w:val="24"/>
        </w:rPr>
        <w:t>aware that counselling ha</w:t>
      </w:r>
      <w:r w:rsidR="008557D2">
        <w:rPr>
          <w:rFonts w:ascii="Times New Roman" w:hAnsi="Times New Roman" w:cs="Times New Roman"/>
          <w:sz w:val="24"/>
          <w:szCs w:val="24"/>
        </w:rPr>
        <w:t>s</w:t>
      </w:r>
      <w:r w:rsidR="00B86984">
        <w:rPr>
          <w:rFonts w:ascii="Times New Roman" w:hAnsi="Times New Roman" w:cs="Times New Roman"/>
          <w:sz w:val="24"/>
          <w:szCs w:val="24"/>
        </w:rPr>
        <w:t xml:space="preserve"> changed for the foreseeable future and kn</w:t>
      </w:r>
      <w:r w:rsidR="008557D2">
        <w:rPr>
          <w:rFonts w:ascii="Times New Roman" w:hAnsi="Times New Roman" w:cs="Times New Roman"/>
          <w:sz w:val="24"/>
          <w:szCs w:val="24"/>
        </w:rPr>
        <w:t>o</w:t>
      </w:r>
      <w:r w:rsidR="00B86984">
        <w:rPr>
          <w:rFonts w:ascii="Times New Roman" w:hAnsi="Times New Roman" w:cs="Times New Roman"/>
          <w:sz w:val="24"/>
          <w:szCs w:val="24"/>
        </w:rPr>
        <w:t>w</w:t>
      </w:r>
      <w:r w:rsidR="003147CC">
        <w:rPr>
          <w:rFonts w:ascii="Times New Roman" w:hAnsi="Times New Roman" w:cs="Times New Roman"/>
          <w:sz w:val="24"/>
          <w:szCs w:val="24"/>
        </w:rPr>
        <w:t xml:space="preserve"> that I </w:t>
      </w:r>
      <w:r w:rsidR="002C1DD1">
        <w:rPr>
          <w:rFonts w:ascii="Times New Roman" w:hAnsi="Times New Roman" w:cs="Times New Roman"/>
          <w:sz w:val="24"/>
          <w:szCs w:val="24"/>
        </w:rPr>
        <w:t>must</w:t>
      </w:r>
      <w:r w:rsidR="003147CC">
        <w:rPr>
          <w:rFonts w:ascii="Times New Roman" w:hAnsi="Times New Roman" w:cs="Times New Roman"/>
          <w:sz w:val="24"/>
          <w:szCs w:val="24"/>
        </w:rPr>
        <w:t xml:space="preserve"> adapt to the ‘new normal’.</w:t>
      </w:r>
      <w:r w:rsidR="00F468F7">
        <w:rPr>
          <w:rFonts w:ascii="Times New Roman" w:hAnsi="Times New Roman" w:cs="Times New Roman"/>
          <w:sz w:val="24"/>
          <w:szCs w:val="24"/>
        </w:rPr>
        <w:t xml:space="preserve"> </w:t>
      </w:r>
      <w:r w:rsidR="00F905CD">
        <w:rPr>
          <w:rFonts w:ascii="Times New Roman" w:hAnsi="Times New Roman" w:cs="Times New Roman"/>
          <w:sz w:val="24"/>
          <w:szCs w:val="24"/>
        </w:rPr>
        <w:t>I have since enrolled on an online</w:t>
      </w:r>
      <w:r w:rsidR="006235BA">
        <w:rPr>
          <w:rFonts w:ascii="Times New Roman" w:hAnsi="Times New Roman" w:cs="Times New Roman"/>
          <w:sz w:val="24"/>
          <w:szCs w:val="24"/>
        </w:rPr>
        <w:t xml:space="preserve"> and telephone </w:t>
      </w:r>
      <w:r w:rsidR="00C2390B">
        <w:rPr>
          <w:rFonts w:ascii="Times New Roman" w:hAnsi="Times New Roman" w:cs="Times New Roman"/>
          <w:sz w:val="24"/>
          <w:szCs w:val="24"/>
        </w:rPr>
        <w:t>therapy</w:t>
      </w:r>
      <w:r w:rsidR="006235BA">
        <w:rPr>
          <w:rFonts w:ascii="Times New Roman" w:hAnsi="Times New Roman" w:cs="Times New Roman"/>
          <w:sz w:val="24"/>
          <w:szCs w:val="24"/>
        </w:rPr>
        <w:t xml:space="preserve"> course</w:t>
      </w:r>
      <w:r w:rsidR="003147CC">
        <w:rPr>
          <w:rFonts w:ascii="Times New Roman" w:hAnsi="Times New Roman" w:cs="Times New Roman"/>
          <w:sz w:val="24"/>
          <w:szCs w:val="24"/>
        </w:rPr>
        <w:t xml:space="preserve"> </w:t>
      </w:r>
      <w:r w:rsidR="00C2390B">
        <w:rPr>
          <w:rFonts w:ascii="Times New Roman" w:hAnsi="Times New Roman" w:cs="Times New Roman"/>
          <w:sz w:val="24"/>
          <w:szCs w:val="24"/>
        </w:rPr>
        <w:t>and have seen the effectiveness of counselling clients</w:t>
      </w:r>
      <w:r w:rsidR="00020E19">
        <w:rPr>
          <w:rFonts w:ascii="Times New Roman" w:hAnsi="Times New Roman" w:cs="Times New Roman"/>
          <w:sz w:val="24"/>
          <w:szCs w:val="24"/>
        </w:rPr>
        <w:t xml:space="preserve"> using these methods as opposed to the traditional face to face contact.</w:t>
      </w:r>
      <w:r w:rsidR="009F1083">
        <w:rPr>
          <w:rFonts w:ascii="Times New Roman" w:hAnsi="Times New Roman" w:cs="Times New Roman"/>
          <w:sz w:val="24"/>
          <w:szCs w:val="24"/>
        </w:rPr>
        <w:t xml:space="preserve"> </w:t>
      </w:r>
      <w:r w:rsidR="000872B5">
        <w:rPr>
          <w:rFonts w:ascii="Times New Roman" w:hAnsi="Times New Roman" w:cs="Times New Roman"/>
          <w:sz w:val="24"/>
          <w:szCs w:val="24"/>
        </w:rPr>
        <w:t>Langarizadeh, et el.(2017</w:t>
      </w:r>
      <w:r w:rsidR="008864D5">
        <w:rPr>
          <w:rFonts w:ascii="Times New Roman" w:hAnsi="Times New Roman" w:cs="Times New Roman"/>
          <w:sz w:val="24"/>
          <w:szCs w:val="24"/>
        </w:rPr>
        <w:t xml:space="preserve">) </w:t>
      </w:r>
      <w:r w:rsidR="009A53F0">
        <w:rPr>
          <w:rFonts w:ascii="Times New Roman" w:hAnsi="Times New Roman" w:cs="Times New Roman"/>
          <w:sz w:val="24"/>
          <w:szCs w:val="24"/>
        </w:rPr>
        <w:t>and Macznik, Daniel and Baxter, (2015</w:t>
      </w:r>
      <w:r w:rsidR="00910343">
        <w:rPr>
          <w:rFonts w:ascii="Times New Roman" w:hAnsi="Times New Roman" w:cs="Times New Roman"/>
          <w:sz w:val="24"/>
          <w:szCs w:val="24"/>
        </w:rPr>
        <w:t xml:space="preserve">) </w:t>
      </w:r>
      <w:r w:rsidR="008864D5">
        <w:rPr>
          <w:rFonts w:ascii="Times New Roman" w:hAnsi="Times New Roman" w:cs="Times New Roman"/>
          <w:sz w:val="24"/>
          <w:szCs w:val="24"/>
        </w:rPr>
        <w:t xml:space="preserve">conducted </w:t>
      </w:r>
      <w:r w:rsidR="009F1083">
        <w:rPr>
          <w:rFonts w:ascii="Times New Roman" w:hAnsi="Times New Roman" w:cs="Times New Roman"/>
          <w:sz w:val="24"/>
          <w:szCs w:val="24"/>
        </w:rPr>
        <w:t>systematic review</w:t>
      </w:r>
      <w:r w:rsidR="00910343">
        <w:rPr>
          <w:rFonts w:ascii="Times New Roman" w:hAnsi="Times New Roman" w:cs="Times New Roman"/>
          <w:sz w:val="24"/>
          <w:szCs w:val="24"/>
        </w:rPr>
        <w:t>s</w:t>
      </w:r>
      <w:r w:rsidR="009F1083">
        <w:rPr>
          <w:rFonts w:ascii="Times New Roman" w:hAnsi="Times New Roman" w:cs="Times New Roman"/>
          <w:sz w:val="24"/>
          <w:szCs w:val="24"/>
        </w:rPr>
        <w:t xml:space="preserve"> of </w:t>
      </w:r>
      <w:r w:rsidR="00BC2332">
        <w:rPr>
          <w:rFonts w:ascii="Times New Roman" w:hAnsi="Times New Roman" w:cs="Times New Roman"/>
          <w:sz w:val="24"/>
          <w:szCs w:val="24"/>
        </w:rPr>
        <w:t xml:space="preserve">users perceptions and the </w:t>
      </w:r>
      <w:r w:rsidR="008864D5">
        <w:rPr>
          <w:rFonts w:ascii="Times New Roman" w:hAnsi="Times New Roman" w:cs="Times New Roman"/>
          <w:sz w:val="24"/>
          <w:szCs w:val="24"/>
        </w:rPr>
        <w:t>effectiveness</w:t>
      </w:r>
      <w:r w:rsidR="00BC2332">
        <w:rPr>
          <w:rFonts w:ascii="Times New Roman" w:hAnsi="Times New Roman" w:cs="Times New Roman"/>
          <w:sz w:val="24"/>
          <w:szCs w:val="24"/>
        </w:rPr>
        <w:t xml:space="preserve"> of online therapy and provide</w:t>
      </w:r>
      <w:r w:rsidR="003F2176">
        <w:rPr>
          <w:rFonts w:ascii="Times New Roman" w:hAnsi="Times New Roman" w:cs="Times New Roman"/>
          <w:sz w:val="24"/>
          <w:szCs w:val="24"/>
        </w:rPr>
        <w:t xml:space="preserve">d </w:t>
      </w:r>
      <w:r w:rsidR="00BC2332">
        <w:rPr>
          <w:rFonts w:ascii="Times New Roman" w:hAnsi="Times New Roman" w:cs="Times New Roman"/>
          <w:sz w:val="24"/>
          <w:szCs w:val="24"/>
        </w:rPr>
        <w:t>evidence to suggest that t</w:t>
      </w:r>
      <w:r w:rsidR="008A32A8">
        <w:rPr>
          <w:rFonts w:ascii="Times New Roman" w:hAnsi="Times New Roman" w:cs="Times New Roman"/>
          <w:sz w:val="24"/>
          <w:szCs w:val="24"/>
        </w:rPr>
        <w:t>hese new ways of working are beneficial to clients</w:t>
      </w:r>
      <w:r w:rsidR="000D7194">
        <w:rPr>
          <w:rFonts w:ascii="Times New Roman" w:hAnsi="Times New Roman" w:cs="Times New Roman"/>
          <w:sz w:val="24"/>
          <w:szCs w:val="24"/>
        </w:rPr>
        <w:t>,</w:t>
      </w:r>
      <w:r w:rsidR="008A32A8">
        <w:rPr>
          <w:rFonts w:ascii="Times New Roman" w:hAnsi="Times New Roman" w:cs="Times New Roman"/>
          <w:sz w:val="24"/>
          <w:szCs w:val="24"/>
        </w:rPr>
        <w:t xml:space="preserve"> although most therapists </w:t>
      </w:r>
      <w:r w:rsidR="001E29FA">
        <w:rPr>
          <w:rFonts w:ascii="Times New Roman" w:hAnsi="Times New Roman" w:cs="Times New Roman"/>
          <w:sz w:val="24"/>
          <w:szCs w:val="24"/>
        </w:rPr>
        <w:t xml:space="preserve">initially shunned such ways of working. The intrinsic </w:t>
      </w:r>
      <w:r w:rsidR="00254E73">
        <w:rPr>
          <w:rFonts w:ascii="Times New Roman" w:hAnsi="Times New Roman" w:cs="Times New Roman"/>
          <w:sz w:val="24"/>
          <w:szCs w:val="24"/>
        </w:rPr>
        <w:t xml:space="preserve">phenomenological </w:t>
      </w:r>
      <w:r w:rsidR="00DA2B8F">
        <w:rPr>
          <w:rFonts w:ascii="Times New Roman" w:hAnsi="Times New Roman" w:cs="Times New Roman"/>
          <w:sz w:val="24"/>
          <w:szCs w:val="24"/>
        </w:rPr>
        <w:t>noti</w:t>
      </w:r>
      <w:r w:rsidR="00A5395A">
        <w:rPr>
          <w:rFonts w:ascii="Times New Roman" w:hAnsi="Times New Roman" w:cs="Times New Roman"/>
          <w:sz w:val="24"/>
          <w:szCs w:val="24"/>
        </w:rPr>
        <w:t>cing required and ability to build a therapeutic rapport with clients</w:t>
      </w:r>
      <w:r w:rsidR="00CE78A7">
        <w:rPr>
          <w:rFonts w:ascii="Times New Roman" w:hAnsi="Times New Roman" w:cs="Times New Roman"/>
          <w:sz w:val="24"/>
          <w:szCs w:val="24"/>
        </w:rPr>
        <w:t xml:space="preserve"> is possible with training</w:t>
      </w:r>
      <w:r w:rsidR="000D7194">
        <w:rPr>
          <w:rFonts w:ascii="Times New Roman" w:hAnsi="Times New Roman" w:cs="Times New Roman"/>
          <w:sz w:val="24"/>
          <w:szCs w:val="24"/>
        </w:rPr>
        <w:t xml:space="preserve"> and often individuals find it easier to bond online than during face to face contact (</w:t>
      </w:r>
      <w:r w:rsidR="006D68AC">
        <w:rPr>
          <w:rFonts w:ascii="Times New Roman" w:hAnsi="Times New Roman" w:cs="Times New Roman"/>
          <w:sz w:val="24"/>
          <w:szCs w:val="24"/>
        </w:rPr>
        <w:t>Bekes and Aafjes</w:t>
      </w:r>
      <w:r w:rsidR="00C04628">
        <w:rPr>
          <w:rFonts w:ascii="Times New Roman" w:hAnsi="Times New Roman" w:cs="Times New Roman"/>
          <w:sz w:val="24"/>
          <w:szCs w:val="24"/>
        </w:rPr>
        <w:t xml:space="preserve"> Van Doorn, 2020: </w:t>
      </w:r>
      <w:r w:rsidR="00910343">
        <w:rPr>
          <w:rFonts w:ascii="Times New Roman" w:hAnsi="Times New Roman" w:cs="Times New Roman"/>
          <w:sz w:val="24"/>
          <w:szCs w:val="24"/>
        </w:rPr>
        <w:t>Langarizadeh</w:t>
      </w:r>
      <w:r w:rsidR="00222788">
        <w:rPr>
          <w:rFonts w:ascii="Times New Roman" w:hAnsi="Times New Roman" w:cs="Times New Roman"/>
          <w:sz w:val="24"/>
          <w:szCs w:val="24"/>
        </w:rPr>
        <w:t xml:space="preserve">, et al. 2017: </w:t>
      </w:r>
      <w:r w:rsidR="005F083B">
        <w:rPr>
          <w:rFonts w:ascii="Times New Roman" w:hAnsi="Times New Roman" w:cs="Times New Roman"/>
          <w:sz w:val="24"/>
          <w:szCs w:val="24"/>
        </w:rPr>
        <w:t>Ma</w:t>
      </w:r>
      <w:r w:rsidR="0086562C">
        <w:rPr>
          <w:rFonts w:ascii="Times New Roman" w:hAnsi="Times New Roman" w:cs="Times New Roman"/>
          <w:sz w:val="24"/>
          <w:szCs w:val="24"/>
        </w:rPr>
        <w:t xml:space="preserve">cznik, Daniel and Baxter, 2015: </w:t>
      </w:r>
      <w:r w:rsidR="000D7194">
        <w:rPr>
          <w:rFonts w:ascii="Times New Roman" w:hAnsi="Times New Roman" w:cs="Times New Roman"/>
          <w:sz w:val="24"/>
          <w:szCs w:val="24"/>
        </w:rPr>
        <w:t xml:space="preserve">Weinberg, 2020). </w:t>
      </w:r>
    </w:p>
    <w:p w14:paraId="7B195DD5" w14:textId="77777777" w:rsidR="0019346B" w:rsidRDefault="0019346B" w:rsidP="005B69D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4D1F7A9" w14:textId="4F638C24" w:rsidR="00C92EB1" w:rsidRDefault="00A83083" w:rsidP="005B69D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1637DA">
        <w:rPr>
          <w:rFonts w:ascii="Times New Roman" w:hAnsi="Times New Roman" w:cs="Times New Roman"/>
          <w:sz w:val="24"/>
          <w:szCs w:val="24"/>
        </w:rPr>
        <w:t xml:space="preserve">Bridges (2007) and </w:t>
      </w:r>
      <w:r>
        <w:rPr>
          <w:rFonts w:ascii="Times New Roman" w:hAnsi="Times New Roman" w:cs="Times New Roman"/>
          <w:sz w:val="24"/>
          <w:szCs w:val="24"/>
        </w:rPr>
        <w:t xml:space="preserve">Bridges and Bridges (2017) </w:t>
      </w:r>
      <w:r w:rsidR="00CC40C0">
        <w:rPr>
          <w:rFonts w:ascii="Times New Roman" w:hAnsi="Times New Roman" w:cs="Times New Roman"/>
          <w:sz w:val="24"/>
          <w:szCs w:val="24"/>
        </w:rPr>
        <w:t xml:space="preserve">model of transition, I am currently in the ‘neutral zone’ and actively working on </w:t>
      </w:r>
      <w:r w:rsidR="00D51E00">
        <w:rPr>
          <w:rFonts w:ascii="Times New Roman" w:hAnsi="Times New Roman" w:cs="Times New Roman"/>
          <w:sz w:val="24"/>
          <w:szCs w:val="24"/>
        </w:rPr>
        <w:t xml:space="preserve">realigning my thoughts, beliefs and behaviours. </w:t>
      </w:r>
      <w:r w:rsidR="00AD45B0">
        <w:rPr>
          <w:rFonts w:ascii="Times New Roman" w:hAnsi="Times New Roman" w:cs="Times New Roman"/>
          <w:sz w:val="24"/>
          <w:szCs w:val="24"/>
        </w:rPr>
        <w:t xml:space="preserve">I am aware </w:t>
      </w:r>
      <w:r w:rsidR="00F77A83">
        <w:rPr>
          <w:rFonts w:ascii="Times New Roman" w:hAnsi="Times New Roman" w:cs="Times New Roman"/>
          <w:sz w:val="24"/>
          <w:szCs w:val="24"/>
        </w:rPr>
        <w:t xml:space="preserve">as to </w:t>
      </w:r>
      <w:r w:rsidR="00AD45B0">
        <w:rPr>
          <w:rFonts w:ascii="Times New Roman" w:hAnsi="Times New Roman" w:cs="Times New Roman"/>
          <w:sz w:val="24"/>
          <w:szCs w:val="24"/>
        </w:rPr>
        <w:t xml:space="preserve">why I am uncomfortable with being looked at, particularly </w:t>
      </w:r>
      <w:r w:rsidR="0019346B">
        <w:rPr>
          <w:rFonts w:ascii="Times New Roman" w:hAnsi="Times New Roman" w:cs="Times New Roman"/>
          <w:sz w:val="24"/>
          <w:szCs w:val="24"/>
        </w:rPr>
        <w:t>online</w:t>
      </w:r>
      <w:r w:rsidR="00E93A78">
        <w:rPr>
          <w:rFonts w:ascii="Times New Roman" w:hAnsi="Times New Roman" w:cs="Times New Roman"/>
          <w:sz w:val="24"/>
          <w:szCs w:val="24"/>
        </w:rPr>
        <w:t xml:space="preserve"> </w:t>
      </w:r>
      <w:r w:rsidR="009856B7">
        <w:rPr>
          <w:rFonts w:ascii="Times New Roman" w:hAnsi="Times New Roman" w:cs="Times New Roman"/>
          <w:sz w:val="24"/>
          <w:szCs w:val="24"/>
        </w:rPr>
        <w:t>and am continuing to work throu</w:t>
      </w:r>
      <w:r w:rsidR="0095055D">
        <w:rPr>
          <w:rFonts w:ascii="Times New Roman" w:hAnsi="Times New Roman" w:cs="Times New Roman"/>
          <w:sz w:val="24"/>
          <w:szCs w:val="24"/>
        </w:rPr>
        <w:t>gh this issue</w:t>
      </w:r>
      <w:r w:rsidR="008557D2">
        <w:rPr>
          <w:rFonts w:ascii="Times New Roman" w:hAnsi="Times New Roman" w:cs="Times New Roman"/>
          <w:sz w:val="24"/>
          <w:szCs w:val="24"/>
        </w:rPr>
        <w:t xml:space="preserve"> independently and in personal therapy</w:t>
      </w:r>
      <w:r w:rsidR="0095055D">
        <w:rPr>
          <w:rFonts w:ascii="Times New Roman" w:hAnsi="Times New Roman" w:cs="Times New Roman"/>
          <w:sz w:val="24"/>
          <w:szCs w:val="24"/>
        </w:rPr>
        <w:t xml:space="preserve">. </w:t>
      </w:r>
      <w:r w:rsidR="00930D9E">
        <w:rPr>
          <w:rFonts w:ascii="Times New Roman" w:hAnsi="Times New Roman" w:cs="Times New Roman"/>
          <w:sz w:val="24"/>
          <w:szCs w:val="24"/>
        </w:rPr>
        <w:t xml:space="preserve">I have recently </w:t>
      </w:r>
      <w:r w:rsidR="00637867">
        <w:rPr>
          <w:rFonts w:ascii="Times New Roman" w:hAnsi="Times New Roman" w:cs="Times New Roman"/>
          <w:sz w:val="24"/>
          <w:szCs w:val="24"/>
        </w:rPr>
        <w:t>begun</w:t>
      </w:r>
      <w:r w:rsidR="00D91D3F">
        <w:rPr>
          <w:rFonts w:ascii="Times New Roman" w:hAnsi="Times New Roman" w:cs="Times New Roman"/>
          <w:sz w:val="24"/>
          <w:szCs w:val="24"/>
        </w:rPr>
        <w:t xml:space="preserve"> </w:t>
      </w:r>
      <w:r w:rsidR="00C240BB">
        <w:rPr>
          <w:rFonts w:ascii="Times New Roman" w:hAnsi="Times New Roman" w:cs="Times New Roman"/>
          <w:sz w:val="24"/>
          <w:szCs w:val="24"/>
        </w:rPr>
        <w:t xml:space="preserve">online </w:t>
      </w:r>
      <w:r w:rsidR="00D91D3F">
        <w:rPr>
          <w:rFonts w:ascii="Times New Roman" w:hAnsi="Times New Roman" w:cs="Times New Roman"/>
          <w:sz w:val="24"/>
          <w:szCs w:val="24"/>
        </w:rPr>
        <w:t xml:space="preserve">‘Zoom’ </w:t>
      </w:r>
      <w:r w:rsidR="00E66535">
        <w:rPr>
          <w:rFonts w:ascii="Times New Roman" w:hAnsi="Times New Roman" w:cs="Times New Roman"/>
          <w:sz w:val="24"/>
          <w:szCs w:val="24"/>
        </w:rPr>
        <w:t>therapy</w:t>
      </w:r>
      <w:r w:rsidR="001C4895">
        <w:rPr>
          <w:rFonts w:ascii="Times New Roman" w:hAnsi="Times New Roman" w:cs="Times New Roman"/>
          <w:sz w:val="24"/>
          <w:szCs w:val="24"/>
        </w:rPr>
        <w:t xml:space="preserve"> and have been conducting </w:t>
      </w:r>
      <w:r w:rsidR="00C47072">
        <w:rPr>
          <w:rFonts w:ascii="Times New Roman" w:hAnsi="Times New Roman" w:cs="Times New Roman"/>
          <w:sz w:val="24"/>
          <w:szCs w:val="24"/>
        </w:rPr>
        <w:t xml:space="preserve">peer counselling sessions </w:t>
      </w:r>
      <w:r w:rsidR="00A95218">
        <w:rPr>
          <w:rFonts w:ascii="Times New Roman" w:hAnsi="Times New Roman" w:cs="Times New Roman"/>
          <w:sz w:val="24"/>
          <w:szCs w:val="24"/>
        </w:rPr>
        <w:t>online</w:t>
      </w:r>
      <w:r w:rsidR="00E66535">
        <w:rPr>
          <w:rFonts w:ascii="Times New Roman" w:hAnsi="Times New Roman" w:cs="Times New Roman"/>
          <w:sz w:val="24"/>
          <w:szCs w:val="24"/>
        </w:rPr>
        <w:t xml:space="preserve"> which </w:t>
      </w:r>
      <w:r w:rsidR="002409F1">
        <w:rPr>
          <w:rFonts w:ascii="Times New Roman" w:hAnsi="Times New Roman" w:cs="Times New Roman"/>
          <w:sz w:val="24"/>
          <w:szCs w:val="24"/>
        </w:rPr>
        <w:t xml:space="preserve">I have found </w:t>
      </w:r>
      <w:r w:rsidR="00C43FC3">
        <w:rPr>
          <w:rFonts w:ascii="Times New Roman" w:hAnsi="Times New Roman" w:cs="Times New Roman"/>
          <w:sz w:val="24"/>
          <w:szCs w:val="24"/>
        </w:rPr>
        <w:t>to be better than I had imagined</w:t>
      </w:r>
      <w:r w:rsidR="000A630A">
        <w:rPr>
          <w:rFonts w:ascii="Times New Roman" w:hAnsi="Times New Roman" w:cs="Times New Roman"/>
          <w:sz w:val="24"/>
          <w:szCs w:val="24"/>
        </w:rPr>
        <w:t xml:space="preserve">, although not as </w:t>
      </w:r>
      <w:r w:rsidR="00637867">
        <w:rPr>
          <w:rFonts w:ascii="Times New Roman" w:hAnsi="Times New Roman" w:cs="Times New Roman"/>
          <w:sz w:val="24"/>
          <w:szCs w:val="24"/>
        </w:rPr>
        <w:t xml:space="preserve">rewarding and </w:t>
      </w:r>
      <w:r w:rsidR="000A630A">
        <w:rPr>
          <w:rFonts w:ascii="Times New Roman" w:hAnsi="Times New Roman" w:cs="Times New Roman"/>
          <w:sz w:val="24"/>
          <w:szCs w:val="24"/>
        </w:rPr>
        <w:t>satisfying as face to face contact</w:t>
      </w:r>
      <w:r w:rsidR="00E16F4B">
        <w:rPr>
          <w:rFonts w:ascii="Times New Roman" w:hAnsi="Times New Roman" w:cs="Times New Roman"/>
          <w:sz w:val="24"/>
          <w:szCs w:val="24"/>
        </w:rPr>
        <w:t xml:space="preserve">. </w:t>
      </w:r>
      <w:r w:rsidR="00317A59">
        <w:rPr>
          <w:rFonts w:ascii="Times New Roman" w:hAnsi="Times New Roman" w:cs="Times New Roman"/>
          <w:sz w:val="24"/>
          <w:szCs w:val="24"/>
        </w:rPr>
        <w:t>Since</w:t>
      </w:r>
      <w:r w:rsidR="00E93A78">
        <w:rPr>
          <w:rFonts w:ascii="Times New Roman" w:hAnsi="Times New Roman" w:cs="Times New Roman"/>
          <w:sz w:val="24"/>
          <w:szCs w:val="24"/>
        </w:rPr>
        <w:t xml:space="preserve"> furthering my own research into </w:t>
      </w:r>
      <w:r w:rsidR="00CF05E6">
        <w:rPr>
          <w:rFonts w:ascii="Times New Roman" w:hAnsi="Times New Roman" w:cs="Times New Roman"/>
          <w:sz w:val="24"/>
          <w:szCs w:val="24"/>
        </w:rPr>
        <w:t>the effectiveness of working online and delving into my personal issues</w:t>
      </w:r>
      <w:r w:rsidR="008962D3">
        <w:rPr>
          <w:rFonts w:ascii="Times New Roman" w:hAnsi="Times New Roman" w:cs="Times New Roman"/>
          <w:sz w:val="24"/>
          <w:szCs w:val="24"/>
        </w:rPr>
        <w:t>, my attitude and thoughts of counselling online have begun to shift</w:t>
      </w:r>
      <w:r w:rsidR="00AB63E4">
        <w:rPr>
          <w:rFonts w:ascii="Times New Roman" w:hAnsi="Times New Roman" w:cs="Times New Roman"/>
          <w:sz w:val="24"/>
          <w:szCs w:val="24"/>
        </w:rPr>
        <w:t xml:space="preserve"> and by</w:t>
      </w:r>
      <w:r w:rsidR="009E3808">
        <w:rPr>
          <w:rFonts w:ascii="Times New Roman" w:hAnsi="Times New Roman" w:cs="Times New Roman"/>
          <w:sz w:val="24"/>
          <w:szCs w:val="24"/>
        </w:rPr>
        <w:t xml:space="preserve"> internalizing my emotions, I have </w:t>
      </w:r>
      <w:r w:rsidR="00F77A83">
        <w:rPr>
          <w:rFonts w:ascii="Times New Roman" w:hAnsi="Times New Roman" w:cs="Times New Roman"/>
          <w:sz w:val="24"/>
          <w:szCs w:val="24"/>
        </w:rPr>
        <w:t xml:space="preserve">learnt to </w:t>
      </w:r>
      <w:r w:rsidR="00AD5761">
        <w:rPr>
          <w:rFonts w:ascii="Times New Roman" w:hAnsi="Times New Roman" w:cs="Times New Roman"/>
          <w:sz w:val="24"/>
          <w:szCs w:val="24"/>
        </w:rPr>
        <w:t>decipher between primary and secondary emotion</w:t>
      </w:r>
      <w:r w:rsidR="00E91A5B">
        <w:rPr>
          <w:rFonts w:ascii="Times New Roman" w:hAnsi="Times New Roman" w:cs="Times New Roman"/>
          <w:sz w:val="24"/>
          <w:szCs w:val="24"/>
        </w:rPr>
        <w:t>al responses</w:t>
      </w:r>
      <w:r w:rsidR="00AB63E4">
        <w:rPr>
          <w:rFonts w:ascii="Times New Roman" w:hAnsi="Times New Roman" w:cs="Times New Roman"/>
          <w:sz w:val="24"/>
          <w:szCs w:val="24"/>
        </w:rPr>
        <w:t>. My initial re</w:t>
      </w:r>
      <w:r w:rsidR="009E4820">
        <w:rPr>
          <w:rFonts w:ascii="Times New Roman" w:hAnsi="Times New Roman" w:cs="Times New Roman"/>
          <w:sz w:val="24"/>
          <w:szCs w:val="24"/>
        </w:rPr>
        <w:t>ac</w:t>
      </w:r>
      <w:r w:rsidR="00AB63E4">
        <w:rPr>
          <w:rFonts w:ascii="Times New Roman" w:hAnsi="Times New Roman" w:cs="Times New Roman"/>
          <w:sz w:val="24"/>
          <w:szCs w:val="24"/>
        </w:rPr>
        <w:t xml:space="preserve">tion to working with </w:t>
      </w:r>
      <w:r w:rsidR="009E4820">
        <w:rPr>
          <w:rFonts w:ascii="Times New Roman" w:hAnsi="Times New Roman" w:cs="Times New Roman"/>
          <w:sz w:val="24"/>
          <w:szCs w:val="24"/>
        </w:rPr>
        <w:t xml:space="preserve">clients online induced </w:t>
      </w:r>
      <w:r w:rsidR="000A5DBB">
        <w:rPr>
          <w:rFonts w:ascii="Times New Roman" w:hAnsi="Times New Roman" w:cs="Times New Roman"/>
          <w:sz w:val="24"/>
          <w:szCs w:val="24"/>
        </w:rPr>
        <w:t>secondary</w:t>
      </w:r>
      <w:r w:rsidR="00AE5E90">
        <w:rPr>
          <w:rFonts w:ascii="Times New Roman" w:hAnsi="Times New Roman" w:cs="Times New Roman"/>
          <w:sz w:val="24"/>
          <w:szCs w:val="24"/>
        </w:rPr>
        <w:t xml:space="preserve"> emotions </w:t>
      </w:r>
      <w:r w:rsidR="007F49B1">
        <w:rPr>
          <w:rFonts w:ascii="Times New Roman" w:hAnsi="Times New Roman" w:cs="Times New Roman"/>
          <w:sz w:val="24"/>
          <w:szCs w:val="24"/>
        </w:rPr>
        <w:t xml:space="preserve">such as </w:t>
      </w:r>
      <w:r w:rsidR="00AE5E90">
        <w:rPr>
          <w:rFonts w:ascii="Times New Roman" w:hAnsi="Times New Roman" w:cs="Times New Roman"/>
          <w:sz w:val="24"/>
          <w:szCs w:val="24"/>
        </w:rPr>
        <w:t xml:space="preserve">anger and fear </w:t>
      </w:r>
      <w:r w:rsidR="004876BF">
        <w:rPr>
          <w:rFonts w:ascii="Times New Roman" w:hAnsi="Times New Roman" w:cs="Times New Roman"/>
          <w:sz w:val="24"/>
          <w:szCs w:val="24"/>
        </w:rPr>
        <w:t>and lead me to exhibit behaviour</w:t>
      </w:r>
      <w:r w:rsidR="00121283">
        <w:rPr>
          <w:rFonts w:ascii="Times New Roman" w:hAnsi="Times New Roman" w:cs="Times New Roman"/>
          <w:sz w:val="24"/>
          <w:szCs w:val="24"/>
        </w:rPr>
        <w:t>s</w:t>
      </w:r>
      <w:r w:rsidR="004876BF">
        <w:rPr>
          <w:rFonts w:ascii="Times New Roman" w:hAnsi="Times New Roman" w:cs="Times New Roman"/>
          <w:sz w:val="24"/>
          <w:szCs w:val="24"/>
        </w:rPr>
        <w:t xml:space="preserve"> such as avoidance and procrastination. </w:t>
      </w:r>
      <w:r w:rsidR="007F49B1">
        <w:rPr>
          <w:rFonts w:ascii="Times New Roman" w:hAnsi="Times New Roman" w:cs="Times New Roman"/>
          <w:sz w:val="24"/>
          <w:szCs w:val="24"/>
        </w:rPr>
        <w:t>However,</w:t>
      </w:r>
      <w:r w:rsidR="000130ED">
        <w:rPr>
          <w:rFonts w:ascii="Times New Roman" w:hAnsi="Times New Roman" w:cs="Times New Roman"/>
          <w:sz w:val="24"/>
          <w:szCs w:val="24"/>
        </w:rPr>
        <w:t xml:space="preserve"> </w:t>
      </w:r>
      <w:r w:rsidR="00526C89">
        <w:rPr>
          <w:rFonts w:ascii="Times New Roman" w:hAnsi="Times New Roman" w:cs="Times New Roman"/>
          <w:sz w:val="24"/>
          <w:szCs w:val="24"/>
        </w:rPr>
        <w:t>although</w:t>
      </w:r>
      <w:r w:rsidR="007F49B1">
        <w:rPr>
          <w:rFonts w:ascii="Times New Roman" w:hAnsi="Times New Roman" w:cs="Times New Roman"/>
          <w:sz w:val="24"/>
          <w:szCs w:val="24"/>
        </w:rPr>
        <w:t xml:space="preserve"> </w:t>
      </w:r>
      <w:r w:rsidR="00B520F7">
        <w:rPr>
          <w:rFonts w:ascii="Times New Roman" w:hAnsi="Times New Roman" w:cs="Times New Roman"/>
          <w:sz w:val="24"/>
          <w:szCs w:val="24"/>
        </w:rPr>
        <w:t xml:space="preserve">these </w:t>
      </w:r>
      <w:r w:rsidR="00526E94">
        <w:rPr>
          <w:rFonts w:ascii="Times New Roman" w:hAnsi="Times New Roman" w:cs="Times New Roman"/>
          <w:sz w:val="24"/>
          <w:szCs w:val="24"/>
        </w:rPr>
        <w:t xml:space="preserve">responses </w:t>
      </w:r>
      <w:r w:rsidR="00B520F7">
        <w:rPr>
          <w:rFonts w:ascii="Times New Roman" w:hAnsi="Times New Roman" w:cs="Times New Roman"/>
          <w:sz w:val="24"/>
          <w:szCs w:val="24"/>
        </w:rPr>
        <w:t xml:space="preserve">are </w:t>
      </w:r>
      <w:r w:rsidR="00CF2CFF">
        <w:rPr>
          <w:rFonts w:ascii="Times New Roman" w:hAnsi="Times New Roman" w:cs="Times New Roman"/>
          <w:sz w:val="24"/>
          <w:szCs w:val="24"/>
        </w:rPr>
        <w:t>maladaptive,</w:t>
      </w:r>
      <w:r w:rsidR="00B520F7">
        <w:rPr>
          <w:rFonts w:ascii="Times New Roman" w:hAnsi="Times New Roman" w:cs="Times New Roman"/>
          <w:sz w:val="24"/>
          <w:szCs w:val="24"/>
        </w:rPr>
        <w:t xml:space="preserve"> I find it easier to portray these feelings th</w:t>
      </w:r>
      <w:r w:rsidR="009B5AC4">
        <w:rPr>
          <w:rFonts w:ascii="Times New Roman" w:hAnsi="Times New Roman" w:cs="Times New Roman"/>
          <w:sz w:val="24"/>
          <w:szCs w:val="24"/>
        </w:rPr>
        <w:t>an the true primary emotions of not being good enough</w:t>
      </w:r>
      <w:r w:rsidR="00CF2CFF">
        <w:rPr>
          <w:rFonts w:ascii="Times New Roman" w:hAnsi="Times New Roman" w:cs="Times New Roman"/>
          <w:sz w:val="24"/>
          <w:szCs w:val="24"/>
        </w:rPr>
        <w:t xml:space="preserve">. </w:t>
      </w:r>
      <w:r w:rsidR="004876BF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121283">
        <w:rPr>
          <w:rFonts w:ascii="Times New Roman" w:hAnsi="Times New Roman" w:cs="Times New Roman"/>
          <w:sz w:val="24"/>
          <w:szCs w:val="24"/>
        </w:rPr>
        <w:t>Elliott (2013)</w:t>
      </w:r>
      <w:r w:rsidR="000A5DBB">
        <w:rPr>
          <w:rFonts w:ascii="Times New Roman" w:hAnsi="Times New Roman" w:cs="Times New Roman"/>
          <w:sz w:val="24"/>
          <w:szCs w:val="24"/>
        </w:rPr>
        <w:t>,</w:t>
      </w:r>
      <w:r w:rsidR="00E70380">
        <w:rPr>
          <w:rFonts w:ascii="Times New Roman" w:hAnsi="Times New Roman" w:cs="Times New Roman"/>
          <w:sz w:val="24"/>
          <w:szCs w:val="24"/>
        </w:rPr>
        <w:t xml:space="preserve"> although</w:t>
      </w:r>
      <w:r w:rsidR="000A5DBB">
        <w:rPr>
          <w:rFonts w:ascii="Times New Roman" w:hAnsi="Times New Roman" w:cs="Times New Roman"/>
          <w:sz w:val="24"/>
          <w:szCs w:val="24"/>
        </w:rPr>
        <w:t xml:space="preserve"> </w:t>
      </w:r>
      <w:r w:rsidR="00D26D80">
        <w:rPr>
          <w:rFonts w:ascii="Times New Roman" w:hAnsi="Times New Roman" w:cs="Times New Roman"/>
          <w:sz w:val="24"/>
          <w:szCs w:val="24"/>
        </w:rPr>
        <w:t>anger can be</w:t>
      </w:r>
      <w:r w:rsidR="00143A9A">
        <w:rPr>
          <w:rFonts w:ascii="Times New Roman" w:hAnsi="Times New Roman" w:cs="Times New Roman"/>
          <w:sz w:val="24"/>
          <w:szCs w:val="24"/>
        </w:rPr>
        <w:t xml:space="preserve"> an adaptive response to help you provide a boundary</w:t>
      </w:r>
      <w:r w:rsidR="001C13E5">
        <w:rPr>
          <w:rFonts w:ascii="Times New Roman" w:hAnsi="Times New Roman" w:cs="Times New Roman"/>
          <w:sz w:val="24"/>
          <w:szCs w:val="24"/>
        </w:rPr>
        <w:t xml:space="preserve"> in times of defending yourself</w:t>
      </w:r>
      <w:r w:rsidR="00143A9A">
        <w:rPr>
          <w:rFonts w:ascii="Times New Roman" w:hAnsi="Times New Roman" w:cs="Times New Roman"/>
          <w:sz w:val="24"/>
          <w:szCs w:val="24"/>
        </w:rPr>
        <w:t xml:space="preserve">, </w:t>
      </w:r>
      <w:r w:rsidR="00EC2BCD">
        <w:rPr>
          <w:rFonts w:ascii="Times New Roman" w:hAnsi="Times New Roman" w:cs="Times New Roman"/>
          <w:sz w:val="24"/>
          <w:szCs w:val="24"/>
        </w:rPr>
        <w:t>it can also be maladaptive and result in</w:t>
      </w:r>
      <w:r w:rsidR="0042118C">
        <w:rPr>
          <w:rFonts w:ascii="Times New Roman" w:hAnsi="Times New Roman" w:cs="Times New Roman"/>
          <w:sz w:val="24"/>
          <w:szCs w:val="24"/>
        </w:rPr>
        <w:t xml:space="preserve"> a feeling of being </w:t>
      </w:r>
      <w:r w:rsidR="00CB67F5">
        <w:rPr>
          <w:rFonts w:ascii="Times New Roman" w:hAnsi="Times New Roman" w:cs="Times New Roman"/>
          <w:sz w:val="24"/>
          <w:szCs w:val="24"/>
        </w:rPr>
        <w:t>‘</w:t>
      </w:r>
      <w:r w:rsidR="0042118C">
        <w:rPr>
          <w:rFonts w:ascii="Times New Roman" w:hAnsi="Times New Roman" w:cs="Times New Roman"/>
          <w:sz w:val="24"/>
          <w:szCs w:val="24"/>
        </w:rPr>
        <w:t>stuck</w:t>
      </w:r>
      <w:r w:rsidR="00CB67F5">
        <w:rPr>
          <w:rFonts w:ascii="Times New Roman" w:hAnsi="Times New Roman" w:cs="Times New Roman"/>
          <w:sz w:val="24"/>
          <w:szCs w:val="24"/>
        </w:rPr>
        <w:t>’</w:t>
      </w:r>
      <w:r w:rsidR="0042118C">
        <w:rPr>
          <w:rFonts w:ascii="Times New Roman" w:hAnsi="Times New Roman" w:cs="Times New Roman"/>
          <w:sz w:val="24"/>
          <w:szCs w:val="24"/>
        </w:rPr>
        <w:t xml:space="preserve"> and using it to hide your true </w:t>
      </w:r>
      <w:r w:rsidR="001C13E5">
        <w:rPr>
          <w:rFonts w:ascii="Times New Roman" w:hAnsi="Times New Roman" w:cs="Times New Roman"/>
          <w:sz w:val="24"/>
          <w:szCs w:val="24"/>
        </w:rPr>
        <w:t>emotive response</w:t>
      </w:r>
      <w:r w:rsidR="001A7D20">
        <w:rPr>
          <w:rFonts w:ascii="Times New Roman" w:hAnsi="Times New Roman" w:cs="Times New Roman"/>
          <w:sz w:val="24"/>
          <w:szCs w:val="24"/>
        </w:rPr>
        <w:t xml:space="preserve"> is not dealing with </w:t>
      </w:r>
      <w:r w:rsidR="00233273">
        <w:rPr>
          <w:rFonts w:ascii="Times New Roman" w:hAnsi="Times New Roman" w:cs="Times New Roman"/>
          <w:sz w:val="24"/>
          <w:szCs w:val="24"/>
        </w:rPr>
        <w:t>your core feelings</w:t>
      </w:r>
      <w:r w:rsidR="001C13E5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4A7BC32" w14:textId="77777777" w:rsidR="00C92EB1" w:rsidRDefault="00C92EB1" w:rsidP="005B69D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EC3B92C" w14:textId="6A2AF22D" w:rsidR="00320ED3" w:rsidRDefault="00B9685A" w:rsidP="005B69D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Richardson, Trusty and George (2018) </w:t>
      </w:r>
      <w:r w:rsidR="00233273">
        <w:rPr>
          <w:rFonts w:ascii="Times New Roman" w:hAnsi="Times New Roman" w:cs="Times New Roman"/>
          <w:sz w:val="24"/>
          <w:szCs w:val="24"/>
        </w:rPr>
        <w:t xml:space="preserve">state that trainee counsellors often </w:t>
      </w:r>
      <w:r w:rsidR="00D83117">
        <w:rPr>
          <w:rFonts w:ascii="Times New Roman" w:hAnsi="Times New Roman" w:cs="Times New Roman"/>
          <w:sz w:val="24"/>
          <w:szCs w:val="24"/>
        </w:rPr>
        <w:t>hide behind maladaptive emotional responses wh</w:t>
      </w:r>
      <w:r w:rsidR="00C92EB1">
        <w:rPr>
          <w:rFonts w:ascii="Times New Roman" w:hAnsi="Times New Roman" w:cs="Times New Roman"/>
          <w:sz w:val="24"/>
          <w:szCs w:val="24"/>
        </w:rPr>
        <w:t>en</w:t>
      </w:r>
      <w:r w:rsidR="00D83117">
        <w:rPr>
          <w:rFonts w:ascii="Times New Roman" w:hAnsi="Times New Roman" w:cs="Times New Roman"/>
          <w:sz w:val="24"/>
          <w:szCs w:val="24"/>
        </w:rPr>
        <w:t xml:space="preserve"> they are being </w:t>
      </w:r>
      <w:r w:rsidR="00B424DA">
        <w:rPr>
          <w:rFonts w:ascii="Times New Roman" w:hAnsi="Times New Roman" w:cs="Times New Roman"/>
          <w:sz w:val="24"/>
          <w:szCs w:val="24"/>
        </w:rPr>
        <w:t>overly critical</w:t>
      </w:r>
      <w:r w:rsidR="00D83117">
        <w:rPr>
          <w:rFonts w:ascii="Times New Roman" w:hAnsi="Times New Roman" w:cs="Times New Roman"/>
          <w:sz w:val="24"/>
          <w:szCs w:val="24"/>
        </w:rPr>
        <w:t xml:space="preserve"> of themselves</w:t>
      </w:r>
      <w:r w:rsidR="00C92EB1">
        <w:rPr>
          <w:rFonts w:ascii="Times New Roman" w:hAnsi="Times New Roman" w:cs="Times New Roman"/>
          <w:sz w:val="24"/>
          <w:szCs w:val="24"/>
        </w:rPr>
        <w:t xml:space="preserve"> and </w:t>
      </w:r>
      <w:r w:rsidR="00C24FBC">
        <w:rPr>
          <w:rFonts w:ascii="Times New Roman" w:hAnsi="Times New Roman" w:cs="Times New Roman"/>
          <w:sz w:val="24"/>
          <w:szCs w:val="24"/>
        </w:rPr>
        <w:t xml:space="preserve">seeking perfectionism. I can relate to this </w:t>
      </w:r>
      <w:r w:rsidR="007F0453">
        <w:rPr>
          <w:rFonts w:ascii="Times New Roman" w:hAnsi="Times New Roman" w:cs="Times New Roman"/>
          <w:sz w:val="24"/>
          <w:szCs w:val="24"/>
        </w:rPr>
        <w:t>concept</w:t>
      </w:r>
      <w:r w:rsidR="00A90208">
        <w:rPr>
          <w:rFonts w:ascii="Times New Roman" w:hAnsi="Times New Roman" w:cs="Times New Roman"/>
          <w:sz w:val="24"/>
          <w:szCs w:val="24"/>
        </w:rPr>
        <w:t xml:space="preserve"> as I too expect the highest standards from myself but often choose </w:t>
      </w:r>
      <w:r w:rsidR="00512AD7">
        <w:rPr>
          <w:rFonts w:ascii="Times New Roman" w:hAnsi="Times New Roman" w:cs="Times New Roman"/>
          <w:sz w:val="24"/>
          <w:szCs w:val="24"/>
        </w:rPr>
        <w:t xml:space="preserve">to exhibit </w:t>
      </w:r>
      <w:r w:rsidR="00C80A0D">
        <w:rPr>
          <w:rFonts w:ascii="Times New Roman" w:hAnsi="Times New Roman" w:cs="Times New Roman"/>
          <w:sz w:val="24"/>
          <w:szCs w:val="24"/>
        </w:rPr>
        <w:t xml:space="preserve">avoidance and procrastination behaviours </w:t>
      </w:r>
      <w:r w:rsidR="00AE2A51">
        <w:rPr>
          <w:rFonts w:ascii="Times New Roman" w:hAnsi="Times New Roman" w:cs="Times New Roman"/>
          <w:sz w:val="24"/>
          <w:szCs w:val="24"/>
        </w:rPr>
        <w:t>to</w:t>
      </w:r>
      <w:r w:rsidR="00C80A0D">
        <w:rPr>
          <w:rFonts w:ascii="Times New Roman" w:hAnsi="Times New Roman" w:cs="Times New Roman"/>
          <w:sz w:val="24"/>
          <w:szCs w:val="24"/>
        </w:rPr>
        <w:t xml:space="preserve"> </w:t>
      </w:r>
      <w:r w:rsidR="00512AD7">
        <w:rPr>
          <w:rFonts w:ascii="Times New Roman" w:hAnsi="Times New Roman" w:cs="Times New Roman"/>
          <w:sz w:val="24"/>
          <w:szCs w:val="24"/>
        </w:rPr>
        <w:t>hide f</w:t>
      </w:r>
      <w:r w:rsidR="00AE2A51">
        <w:rPr>
          <w:rFonts w:ascii="Times New Roman" w:hAnsi="Times New Roman" w:cs="Times New Roman"/>
          <w:sz w:val="24"/>
          <w:szCs w:val="24"/>
        </w:rPr>
        <w:t>ro</w:t>
      </w:r>
      <w:r w:rsidR="00512AD7">
        <w:rPr>
          <w:rFonts w:ascii="Times New Roman" w:hAnsi="Times New Roman" w:cs="Times New Roman"/>
          <w:sz w:val="24"/>
          <w:szCs w:val="24"/>
        </w:rPr>
        <w:t xml:space="preserve">m situations. </w:t>
      </w:r>
      <w:r w:rsidR="00AE2A51">
        <w:rPr>
          <w:rFonts w:ascii="Times New Roman" w:hAnsi="Times New Roman" w:cs="Times New Roman"/>
          <w:sz w:val="24"/>
          <w:szCs w:val="24"/>
        </w:rPr>
        <w:t xml:space="preserve">It is </w:t>
      </w:r>
      <w:r w:rsidR="00C25C23">
        <w:rPr>
          <w:rFonts w:ascii="Times New Roman" w:hAnsi="Times New Roman" w:cs="Times New Roman"/>
          <w:sz w:val="24"/>
          <w:szCs w:val="24"/>
        </w:rPr>
        <w:t>important to</w:t>
      </w:r>
      <w:r w:rsidR="004B4549">
        <w:rPr>
          <w:rFonts w:ascii="Times New Roman" w:hAnsi="Times New Roman" w:cs="Times New Roman"/>
          <w:sz w:val="24"/>
          <w:szCs w:val="24"/>
        </w:rPr>
        <w:t xml:space="preserve"> demonstrate </w:t>
      </w:r>
      <w:r w:rsidR="00246E14">
        <w:rPr>
          <w:rFonts w:ascii="Times New Roman" w:hAnsi="Times New Roman" w:cs="Times New Roman"/>
          <w:sz w:val="24"/>
          <w:szCs w:val="24"/>
        </w:rPr>
        <w:t xml:space="preserve">self-compassion </w:t>
      </w:r>
      <w:r w:rsidR="00560CB8">
        <w:rPr>
          <w:rFonts w:ascii="Times New Roman" w:hAnsi="Times New Roman" w:cs="Times New Roman"/>
          <w:sz w:val="24"/>
          <w:szCs w:val="24"/>
        </w:rPr>
        <w:t>and practice wellness for myself</w:t>
      </w:r>
      <w:r w:rsidR="00017B5F">
        <w:rPr>
          <w:rFonts w:ascii="Times New Roman" w:hAnsi="Times New Roman" w:cs="Times New Roman"/>
          <w:sz w:val="24"/>
          <w:szCs w:val="24"/>
        </w:rPr>
        <w:t xml:space="preserve"> and I have found this to be something I have learnt </w:t>
      </w:r>
      <w:r w:rsidR="00B424DA">
        <w:rPr>
          <w:rFonts w:ascii="Times New Roman" w:hAnsi="Times New Roman" w:cs="Times New Roman"/>
          <w:sz w:val="24"/>
          <w:szCs w:val="24"/>
        </w:rPr>
        <w:t xml:space="preserve">to do </w:t>
      </w:r>
      <w:r w:rsidR="00017B5F">
        <w:rPr>
          <w:rFonts w:ascii="Times New Roman" w:hAnsi="Times New Roman" w:cs="Times New Roman"/>
          <w:sz w:val="24"/>
          <w:szCs w:val="24"/>
        </w:rPr>
        <w:t>during the COVID-19 p</w:t>
      </w:r>
      <w:r w:rsidR="000C3113">
        <w:rPr>
          <w:rFonts w:ascii="Times New Roman" w:hAnsi="Times New Roman" w:cs="Times New Roman"/>
          <w:sz w:val="24"/>
          <w:szCs w:val="24"/>
        </w:rPr>
        <w:t>a</w:t>
      </w:r>
      <w:r w:rsidR="00017B5F">
        <w:rPr>
          <w:rFonts w:ascii="Times New Roman" w:hAnsi="Times New Roman" w:cs="Times New Roman"/>
          <w:sz w:val="24"/>
          <w:szCs w:val="24"/>
        </w:rPr>
        <w:t>ndemic</w:t>
      </w:r>
      <w:r w:rsidR="00EF5051">
        <w:rPr>
          <w:rFonts w:ascii="Times New Roman" w:hAnsi="Times New Roman" w:cs="Times New Roman"/>
          <w:sz w:val="24"/>
          <w:szCs w:val="24"/>
        </w:rPr>
        <w:t xml:space="preserve"> </w:t>
      </w:r>
      <w:r w:rsidR="00646197">
        <w:rPr>
          <w:rFonts w:ascii="Times New Roman" w:hAnsi="Times New Roman" w:cs="Times New Roman"/>
          <w:sz w:val="24"/>
          <w:szCs w:val="24"/>
        </w:rPr>
        <w:t>(</w:t>
      </w:r>
      <w:r w:rsidR="00721C4C">
        <w:rPr>
          <w:rFonts w:ascii="Times New Roman" w:hAnsi="Times New Roman" w:cs="Times New Roman"/>
          <w:sz w:val="24"/>
          <w:szCs w:val="24"/>
        </w:rPr>
        <w:t>Davies, 2020</w:t>
      </w:r>
      <w:r w:rsidR="00646197">
        <w:rPr>
          <w:rFonts w:ascii="Times New Roman" w:hAnsi="Times New Roman" w:cs="Times New Roman"/>
          <w:sz w:val="24"/>
          <w:szCs w:val="24"/>
        </w:rPr>
        <w:t>: Kim, Chen and Brachfeld, 2019)</w:t>
      </w:r>
      <w:r w:rsidR="00017B5F">
        <w:rPr>
          <w:rFonts w:ascii="Times New Roman" w:hAnsi="Times New Roman" w:cs="Times New Roman"/>
          <w:sz w:val="24"/>
          <w:szCs w:val="24"/>
        </w:rPr>
        <w:t xml:space="preserve">. According to </w:t>
      </w:r>
      <w:r w:rsidR="000C3113">
        <w:rPr>
          <w:rFonts w:ascii="Times New Roman" w:hAnsi="Times New Roman" w:cs="Times New Roman"/>
          <w:sz w:val="24"/>
          <w:szCs w:val="24"/>
        </w:rPr>
        <w:t xml:space="preserve">Sleater and Scheiner (2019) </w:t>
      </w:r>
      <w:r w:rsidR="00FE4DFE">
        <w:rPr>
          <w:rFonts w:ascii="Times New Roman" w:hAnsi="Times New Roman" w:cs="Times New Roman"/>
          <w:sz w:val="24"/>
          <w:szCs w:val="24"/>
        </w:rPr>
        <w:t xml:space="preserve">by individuals learning to understand their emotional responses and </w:t>
      </w:r>
      <w:r w:rsidR="00950A46">
        <w:rPr>
          <w:rFonts w:ascii="Times New Roman" w:hAnsi="Times New Roman" w:cs="Times New Roman"/>
          <w:sz w:val="24"/>
          <w:szCs w:val="24"/>
        </w:rPr>
        <w:t>take time to focus on the</w:t>
      </w:r>
      <w:r w:rsidR="0077106C">
        <w:rPr>
          <w:rFonts w:ascii="Times New Roman" w:hAnsi="Times New Roman" w:cs="Times New Roman"/>
          <w:sz w:val="24"/>
          <w:szCs w:val="24"/>
        </w:rPr>
        <w:t>ir</w:t>
      </w:r>
      <w:r w:rsidR="00950A46">
        <w:rPr>
          <w:rFonts w:ascii="Times New Roman" w:hAnsi="Times New Roman" w:cs="Times New Roman"/>
          <w:sz w:val="24"/>
          <w:szCs w:val="24"/>
        </w:rPr>
        <w:t xml:space="preserve"> general well-being, </w:t>
      </w:r>
      <w:r w:rsidR="00251959">
        <w:rPr>
          <w:rFonts w:ascii="Times New Roman" w:hAnsi="Times New Roman" w:cs="Times New Roman"/>
          <w:sz w:val="24"/>
          <w:szCs w:val="24"/>
        </w:rPr>
        <w:t xml:space="preserve">a shift </w:t>
      </w:r>
      <w:r w:rsidR="0077106C">
        <w:rPr>
          <w:rFonts w:ascii="Times New Roman" w:hAnsi="Times New Roman" w:cs="Times New Roman"/>
          <w:sz w:val="24"/>
          <w:szCs w:val="24"/>
        </w:rPr>
        <w:t xml:space="preserve">can take place </w:t>
      </w:r>
      <w:r w:rsidR="00251959">
        <w:rPr>
          <w:rFonts w:ascii="Times New Roman" w:hAnsi="Times New Roman" w:cs="Times New Roman"/>
          <w:sz w:val="24"/>
          <w:szCs w:val="24"/>
        </w:rPr>
        <w:t xml:space="preserve">between </w:t>
      </w:r>
      <w:r w:rsidR="00B810D7">
        <w:rPr>
          <w:rFonts w:ascii="Times New Roman" w:hAnsi="Times New Roman" w:cs="Times New Roman"/>
          <w:sz w:val="24"/>
          <w:szCs w:val="24"/>
        </w:rPr>
        <w:t xml:space="preserve">the </w:t>
      </w:r>
      <w:r w:rsidR="00D91598">
        <w:rPr>
          <w:rFonts w:ascii="Times New Roman" w:hAnsi="Times New Roman" w:cs="Times New Roman"/>
          <w:sz w:val="24"/>
          <w:szCs w:val="24"/>
        </w:rPr>
        <w:t xml:space="preserve">denial of accepting a new situation and </w:t>
      </w:r>
      <w:r w:rsidR="00650046">
        <w:rPr>
          <w:rFonts w:ascii="Times New Roman" w:hAnsi="Times New Roman" w:cs="Times New Roman"/>
          <w:sz w:val="24"/>
          <w:szCs w:val="24"/>
        </w:rPr>
        <w:t>mov</w:t>
      </w:r>
      <w:r w:rsidR="00B810D7">
        <w:rPr>
          <w:rFonts w:ascii="Times New Roman" w:hAnsi="Times New Roman" w:cs="Times New Roman"/>
          <w:sz w:val="24"/>
          <w:szCs w:val="24"/>
        </w:rPr>
        <w:t>ing</w:t>
      </w:r>
      <w:r w:rsidR="00650046">
        <w:rPr>
          <w:rFonts w:ascii="Times New Roman" w:hAnsi="Times New Roman" w:cs="Times New Roman"/>
          <w:sz w:val="24"/>
          <w:szCs w:val="24"/>
        </w:rPr>
        <w:t xml:space="preserve"> towards </w:t>
      </w:r>
      <w:r w:rsidR="00B810D7">
        <w:rPr>
          <w:rFonts w:ascii="Times New Roman" w:hAnsi="Times New Roman" w:cs="Times New Roman"/>
          <w:sz w:val="24"/>
          <w:szCs w:val="24"/>
        </w:rPr>
        <w:t xml:space="preserve">a new beginning. </w:t>
      </w:r>
      <w:r w:rsidR="008C51E1">
        <w:rPr>
          <w:rFonts w:ascii="Times New Roman" w:hAnsi="Times New Roman" w:cs="Times New Roman"/>
          <w:sz w:val="24"/>
          <w:szCs w:val="24"/>
        </w:rPr>
        <w:t xml:space="preserve">Vaziri, et al. (2020) state that during </w:t>
      </w:r>
      <w:r w:rsidR="00760C34">
        <w:rPr>
          <w:rFonts w:ascii="Times New Roman" w:hAnsi="Times New Roman" w:cs="Times New Roman"/>
          <w:sz w:val="24"/>
          <w:szCs w:val="24"/>
        </w:rPr>
        <w:t xml:space="preserve">the </w:t>
      </w:r>
      <w:r w:rsidR="008C51E1">
        <w:rPr>
          <w:rFonts w:ascii="Times New Roman" w:hAnsi="Times New Roman" w:cs="Times New Roman"/>
          <w:sz w:val="24"/>
          <w:szCs w:val="24"/>
        </w:rPr>
        <w:t xml:space="preserve">COVID-19 pandemic, </w:t>
      </w:r>
      <w:r w:rsidR="00226495">
        <w:rPr>
          <w:rFonts w:ascii="Times New Roman" w:hAnsi="Times New Roman" w:cs="Times New Roman"/>
          <w:sz w:val="24"/>
          <w:szCs w:val="24"/>
        </w:rPr>
        <w:t xml:space="preserve">individuals have </w:t>
      </w:r>
      <w:r w:rsidR="004E1CAB">
        <w:rPr>
          <w:rFonts w:ascii="Times New Roman" w:hAnsi="Times New Roman" w:cs="Times New Roman"/>
          <w:sz w:val="24"/>
          <w:szCs w:val="24"/>
        </w:rPr>
        <w:t>been forced</w:t>
      </w:r>
      <w:r w:rsidR="00226495">
        <w:rPr>
          <w:rFonts w:ascii="Times New Roman" w:hAnsi="Times New Roman" w:cs="Times New Roman"/>
          <w:sz w:val="24"/>
          <w:szCs w:val="24"/>
        </w:rPr>
        <w:t xml:space="preserve"> to adapt to new situations within </w:t>
      </w:r>
      <w:r w:rsidR="00BF209A">
        <w:rPr>
          <w:rFonts w:ascii="Times New Roman" w:hAnsi="Times New Roman" w:cs="Times New Roman"/>
          <w:sz w:val="24"/>
          <w:szCs w:val="24"/>
        </w:rPr>
        <w:t xml:space="preserve">the interface of their </w:t>
      </w:r>
      <w:r w:rsidR="00226495">
        <w:rPr>
          <w:rFonts w:ascii="Times New Roman" w:hAnsi="Times New Roman" w:cs="Times New Roman"/>
          <w:sz w:val="24"/>
          <w:szCs w:val="24"/>
        </w:rPr>
        <w:t>work and family</w:t>
      </w:r>
      <w:r w:rsidR="009C10EA">
        <w:rPr>
          <w:rFonts w:ascii="Times New Roman" w:hAnsi="Times New Roman" w:cs="Times New Roman"/>
          <w:sz w:val="24"/>
          <w:szCs w:val="24"/>
        </w:rPr>
        <w:t xml:space="preserve"> circumstances</w:t>
      </w:r>
      <w:r w:rsidR="00BF209A">
        <w:rPr>
          <w:rFonts w:ascii="Times New Roman" w:hAnsi="Times New Roman" w:cs="Times New Roman"/>
          <w:sz w:val="24"/>
          <w:szCs w:val="24"/>
        </w:rPr>
        <w:t xml:space="preserve">, </w:t>
      </w:r>
      <w:r w:rsidR="00684D8E">
        <w:rPr>
          <w:rFonts w:ascii="Times New Roman" w:hAnsi="Times New Roman" w:cs="Times New Roman"/>
          <w:sz w:val="24"/>
          <w:szCs w:val="24"/>
        </w:rPr>
        <w:t xml:space="preserve">and many have learnt </w:t>
      </w:r>
      <w:r w:rsidR="005D3ACA">
        <w:rPr>
          <w:rFonts w:ascii="Times New Roman" w:hAnsi="Times New Roman" w:cs="Times New Roman"/>
          <w:sz w:val="24"/>
          <w:szCs w:val="24"/>
        </w:rPr>
        <w:t xml:space="preserve">new ways of ‘being’ which </w:t>
      </w:r>
      <w:r w:rsidR="00760C34">
        <w:rPr>
          <w:rFonts w:ascii="Times New Roman" w:hAnsi="Times New Roman" w:cs="Times New Roman"/>
          <w:sz w:val="24"/>
          <w:szCs w:val="24"/>
        </w:rPr>
        <w:t>they may never have found</w:t>
      </w:r>
      <w:r w:rsidR="00016D6B">
        <w:rPr>
          <w:rFonts w:ascii="Times New Roman" w:hAnsi="Times New Roman" w:cs="Times New Roman"/>
          <w:sz w:val="24"/>
          <w:szCs w:val="24"/>
        </w:rPr>
        <w:t>,</w:t>
      </w:r>
      <w:r w:rsidR="00760C34">
        <w:rPr>
          <w:rFonts w:ascii="Times New Roman" w:hAnsi="Times New Roman" w:cs="Times New Roman"/>
          <w:sz w:val="24"/>
          <w:szCs w:val="24"/>
        </w:rPr>
        <w:t xml:space="preserve"> had the change not been forced on them. </w:t>
      </w:r>
      <w:r w:rsidR="00A105B6">
        <w:rPr>
          <w:rFonts w:ascii="Times New Roman" w:hAnsi="Times New Roman" w:cs="Times New Roman"/>
          <w:sz w:val="24"/>
          <w:szCs w:val="24"/>
        </w:rPr>
        <w:t xml:space="preserve">This </w:t>
      </w:r>
      <w:r w:rsidR="00FF11EE">
        <w:rPr>
          <w:rFonts w:ascii="Times New Roman" w:hAnsi="Times New Roman" w:cs="Times New Roman"/>
          <w:sz w:val="24"/>
          <w:szCs w:val="24"/>
        </w:rPr>
        <w:t>view</w:t>
      </w:r>
      <w:r w:rsidR="003C6CF4">
        <w:rPr>
          <w:rFonts w:ascii="Times New Roman" w:hAnsi="Times New Roman" w:cs="Times New Roman"/>
          <w:sz w:val="24"/>
          <w:szCs w:val="24"/>
        </w:rPr>
        <w:t xml:space="preserve"> is relevant to me in similar terms as</w:t>
      </w:r>
      <w:r w:rsidR="001F472D">
        <w:rPr>
          <w:rFonts w:ascii="Times New Roman" w:hAnsi="Times New Roman" w:cs="Times New Roman"/>
          <w:sz w:val="24"/>
          <w:szCs w:val="24"/>
        </w:rPr>
        <w:t xml:space="preserve"> the</w:t>
      </w:r>
      <w:r w:rsidR="0082470D">
        <w:rPr>
          <w:rFonts w:ascii="Times New Roman" w:hAnsi="Times New Roman" w:cs="Times New Roman"/>
          <w:sz w:val="24"/>
          <w:szCs w:val="24"/>
        </w:rPr>
        <w:t xml:space="preserve"> thought of working with clients during my forthcoming work placement has forced me to deal with </w:t>
      </w:r>
      <w:r w:rsidR="00BF4DBB">
        <w:rPr>
          <w:rFonts w:ascii="Times New Roman" w:hAnsi="Times New Roman" w:cs="Times New Roman"/>
          <w:sz w:val="24"/>
          <w:szCs w:val="24"/>
        </w:rPr>
        <w:t>underlying issues that I have avoided for over forty years.</w:t>
      </w:r>
      <w:r w:rsidR="00296ABD">
        <w:rPr>
          <w:rFonts w:ascii="Times New Roman" w:hAnsi="Times New Roman" w:cs="Times New Roman"/>
          <w:sz w:val="24"/>
          <w:szCs w:val="24"/>
        </w:rPr>
        <w:t xml:space="preserve"> I am currently in the ‘neutral zone’</w:t>
      </w:r>
      <w:r w:rsidR="00B06F26">
        <w:rPr>
          <w:rFonts w:ascii="Times New Roman" w:hAnsi="Times New Roman" w:cs="Times New Roman"/>
          <w:sz w:val="24"/>
          <w:szCs w:val="24"/>
        </w:rPr>
        <w:t xml:space="preserve"> of </w:t>
      </w:r>
      <w:r w:rsidR="00296ABD">
        <w:rPr>
          <w:rFonts w:ascii="Times New Roman" w:hAnsi="Times New Roman" w:cs="Times New Roman"/>
          <w:sz w:val="24"/>
          <w:szCs w:val="24"/>
        </w:rPr>
        <w:t>Bridges (2017) theory of transition</w:t>
      </w:r>
      <w:r w:rsidR="00F52063">
        <w:rPr>
          <w:rFonts w:ascii="Times New Roman" w:hAnsi="Times New Roman" w:cs="Times New Roman"/>
          <w:sz w:val="24"/>
          <w:szCs w:val="24"/>
        </w:rPr>
        <w:t xml:space="preserve"> but</w:t>
      </w:r>
      <w:r w:rsidR="000D05CB">
        <w:rPr>
          <w:rFonts w:ascii="Times New Roman" w:hAnsi="Times New Roman" w:cs="Times New Roman"/>
          <w:sz w:val="24"/>
          <w:szCs w:val="24"/>
        </w:rPr>
        <w:t xml:space="preserve"> </w:t>
      </w:r>
      <w:r w:rsidR="00026A01">
        <w:rPr>
          <w:rFonts w:ascii="Times New Roman" w:hAnsi="Times New Roman" w:cs="Times New Roman"/>
          <w:sz w:val="24"/>
          <w:szCs w:val="24"/>
        </w:rPr>
        <w:t xml:space="preserve">due to my resilience, I am </w:t>
      </w:r>
      <w:r w:rsidR="00941068">
        <w:rPr>
          <w:rFonts w:ascii="Times New Roman" w:hAnsi="Times New Roman" w:cs="Times New Roman"/>
          <w:sz w:val="24"/>
          <w:szCs w:val="24"/>
        </w:rPr>
        <w:t xml:space="preserve">accepting of my </w:t>
      </w:r>
      <w:r w:rsidR="00B424DA">
        <w:rPr>
          <w:rFonts w:ascii="Times New Roman" w:hAnsi="Times New Roman" w:cs="Times New Roman"/>
          <w:sz w:val="24"/>
          <w:szCs w:val="24"/>
        </w:rPr>
        <w:t xml:space="preserve">core emotional responses and working towards dealing with them. </w:t>
      </w:r>
      <w:r w:rsidR="002D3341">
        <w:rPr>
          <w:rFonts w:ascii="Times New Roman" w:hAnsi="Times New Roman" w:cs="Times New Roman"/>
          <w:sz w:val="24"/>
          <w:szCs w:val="24"/>
        </w:rPr>
        <w:t>Krall (2020) states that resilience is essential when processing</w:t>
      </w:r>
      <w:r w:rsidR="00656284">
        <w:rPr>
          <w:rFonts w:ascii="Times New Roman" w:hAnsi="Times New Roman" w:cs="Times New Roman"/>
          <w:sz w:val="24"/>
          <w:szCs w:val="24"/>
        </w:rPr>
        <w:t xml:space="preserve"> any type of transition </w:t>
      </w:r>
      <w:r w:rsidR="00CA10E0">
        <w:rPr>
          <w:rFonts w:ascii="Times New Roman" w:hAnsi="Times New Roman" w:cs="Times New Roman"/>
          <w:sz w:val="24"/>
          <w:szCs w:val="24"/>
        </w:rPr>
        <w:t>and be</w:t>
      </w:r>
      <w:r w:rsidR="00A971C3">
        <w:rPr>
          <w:rFonts w:ascii="Times New Roman" w:hAnsi="Times New Roman" w:cs="Times New Roman"/>
          <w:sz w:val="24"/>
          <w:szCs w:val="24"/>
        </w:rPr>
        <w:t>ing</w:t>
      </w:r>
      <w:r w:rsidR="00CA10E0">
        <w:rPr>
          <w:rFonts w:ascii="Times New Roman" w:hAnsi="Times New Roman" w:cs="Times New Roman"/>
          <w:sz w:val="24"/>
          <w:szCs w:val="24"/>
        </w:rPr>
        <w:t xml:space="preserve"> able to accept change</w:t>
      </w:r>
      <w:r w:rsidR="003168FE">
        <w:rPr>
          <w:rFonts w:ascii="Times New Roman" w:hAnsi="Times New Roman" w:cs="Times New Roman"/>
          <w:sz w:val="24"/>
          <w:szCs w:val="24"/>
        </w:rPr>
        <w:t>,</w:t>
      </w:r>
      <w:r w:rsidR="00A971C3">
        <w:rPr>
          <w:rFonts w:ascii="Times New Roman" w:hAnsi="Times New Roman" w:cs="Times New Roman"/>
          <w:sz w:val="24"/>
          <w:szCs w:val="24"/>
        </w:rPr>
        <w:t xml:space="preserve"> helps </w:t>
      </w:r>
      <w:r w:rsidR="003168FE">
        <w:rPr>
          <w:rFonts w:ascii="Times New Roman" w:hAnsi="Times New Roman" w:cs="Times New Roman"/>
          <w:sz w:val="24"/>
          <w:szCs w:val="24"/>
        </w:rPr>
        <w:t xml:space="preserve">the </w:t>
      </w:r>
      <w:r w:rsidR="007E4F0E">
        <w:rPr>
          <w:rFonts w:ascii="Times New Roman" w:hAnsi="Times New Roman" w:cs="Times New Roman"/>
          <w:sz w:val="24"/>
          <w:szCs w:val="24"/>
        </w:rPr>
        <w:t xml:space="preserve">internal psychological </w:t>
      </w:r>
      <w:r w:rsidR="003168FE">
        <w:rPr>
          <w:rFonts w:ascii="Times New Roman" w:hAnsi="Times New Roman" w:cs="Times New Roman"/>
          <w:sz w:val="24"/>
          <w:szCs w:val="24"/>
        </w:rPr>
        <w:t xml:space="preserve">shift </w:t>
      </w:r>
      <w:r w:rsidR="00C65609">
        <w:rPr>
          <w:rFonts w:ascii="Times New Roman" w:hAnsi="Times New Roman" w:cs="Times New Roman"/>
          <w:sz w:val="24"/>
          <w:szCs w:val="24"/>
        </w:rPr>
        <w:t>from resistance to acceptance</w:t>
      </w:r>
      <w:r w:rsidR="007E4F0E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DC9605C" w14:textId="6261AD1D" w:rsidR="00525402" w:rsidRDefault="00525402" w:rsidP="005B69D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DD46DB1" w14:textId="7799FA42" w:rsidR="00221910" w:rsidRDefault="00D10275" w:rsidP="005B69D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conclusio</w:t>
      </w:r>
      <w:r w:rsidR="00CD6491">
        <w:rPr>
          <w:rFonts w:ascii="Times New Roman" w:hAnsi="Times New Roman" w:cs="Times New Roman"/>
          <w:sz w:val="24"/>
          <w:szCs w:val="24"/>
        </w:rPr>
        <w:t xml:space="preserve">n, my anticipation </w:t>
      </w:r>
      <w:r w:rsidR="00B87114">
        <w:rPr>
          <w:rFonts w:ascii="Times New Roman" w:hAnsi="Times New Roman" w:cs="Times New Roman"/>
          <w:sz w:val="24"/>
          <w:szCs w:val="24"/>
        </w:rPr>
        <w:t>regarding working with clients in my forthcoming work placement</w:t>
      </w:r>
      <w:r w:rsidR="003F5F8D">
        <w:rPr>
          <w:rFonts w:ascii="Times New Roman" w:hAnsi="Times New Roman" w:cs="Times New Roman"/>
          <w:sz w:val="24"/>
          <w:szCs w:val="24"/>
        </w:rPr>
        <w:t xml:space="preserve"> </w:t>
      </w:r>
      <w:r w:rsidR="009E3349">
        <w:rPr>
          <w:rFonts w:ascii="Times New Roman" w:hAnsi="Times New Roman" w:cs="Times New Roman"/>
          <w:sz w:val="24"/>
          <w:szCs w:val="24"/>
        </w:rPr>
        <w:t xml:space="preserve">has encouraged me to </w:t>
      </w:r>
      <w:r w:rsidR="000120DC">
        <w:rPr>
          <w:rFonts w:ascii="Times New Roman" w:hAnsi="Times New Roman" w:cs="Times New Roman"/>
          <w:sz w:val="24"/>
          <w:szCs w:val="24"/>
        </w:rPr>
        <w:t>concentrate</w:t>
      </w:r>
      <w:r w:rsidR="003F5F8D">
        <w:rPr>
          <w:rFonts w:ascii="Times New Roman" w:hAnsi="Times New Roman" w:cs="Times New Roman"/>
          <w:sz w:val="24"/>
          <w:szCs w:val="24"/>
        </w:rPr>
        <w:t xml:space="preserve"> on</w:t>
      </w:r>
      <w:r w:rsidR="00323E6F">
        <w:rPr>
          <w:rFonts w:ascii="Times New Roman" w:hAnsi="Times New Roman" w:cs="Times New Roman"/>
          <w:sz w:val="24"/>
          <w:szCs w:val="24"/>
        </w:rPr>
        <w:t xml:space="preserve"> my emotional responses and </w:t>
      </w:r>
      <w:r w:rsidR="000120DC">
        <w:rPr>
          <w:rFonts w:ascii="Times New Roman" w:hAnsi="Times New Roman" w:cs="Times New Roman"/>
          <w:sz w:val="24"/>
          <w:szCs w:val="24"/>
        </w:rPr>
        <w:t>focus on core internalizations</w:t>
      </w:r>
      <w:r w:rsidR="00FC3852">
        <w:rPr>
          <w:rFonts w:ascii="Times New Roman" w:hAnsi="Times New Roman" w:cs="Times New Roman"/>
          <w:sz w:val="24"/>
          <w:szCs w:val="24"/>
        </w:rPr>
        <w:t xml:space="preserve">, attitudes and behaviours. </w:t>
      </w:r>
      <w:r w:rsidR="00F13AD2">
        <w:rPr>
          <w:rFonts w:ascii="Times New Roman" w:hAnsi="Times New Roman" w:cs="Times New Roman"/>
          <w:sz w:val="24"/>
          <w:szCs w:val="24"/>
        </w:rPr>
        <w:t xml:space="preserve">Bridges (2007) </w:t>
      </w:r>
      <w:r w:rsidR="00096BBA">
        <w:rPr>
          <w:rFonts w:ascii="Times New Roman" w:hAnsi="Times New Roman" w:cs="Times New Roman"/>
          <w:sz w:val="24"/>
          <w:szCs w:val="24"/>
        </w:rPr>
        <w:t>model of change</w:t>
      </w:r>
      <w:r w:rsidR="00F13AD2">
        <w:rPr>
          <w:rFonts w:ascii="Times New Roman" w:hAnsi="Times New Roman" w:cs="Times New Roman"/>
          <w:sz w:val="24"/>
          <w:szCs w:val="24"/>
        </w:rPr>
        <w:t xml:space="preserve"> has been</w:t>
      </w:r>
      <w:r w:rsidR="00096BBA">
        <w:rPr>
          <w:rFonts w:ascii="Times New Roman" w:hAnsi="Times New Roman" w:cs="Times New Roman"/>
          <w:sz w:val="24"/>
          <w:szCs w:val="24"/>
        </w:rPr>
        <w:t xml:space="preserve"> a useful tool in helping me to process the transition </w:t>
      </w:r>
      <w:r w:rsidR="00331B4E">
        <w:rPr>
          <w:rFonts w:ascii="Times New Roman" w:hAnsi="Times New Roman" w:cs="Times New Roman"/>
          <w:sz w:val="24"/>
          <w:szCs w:val="24"/>
        </w:rPr>
        <w:t xml:space="preserve">between, </w:t>
      </w:r>
      <w:r w:rsidR="00D85FAE">
        <w:rPr>
          <w:rFonts w:ascii="Times New Roman" w:hAnsi="Times New Roman" w:cs="Times New Roman"/>
          <w:sz w:val="24"/>
          <w:szCs w:val="24"/>
        </w:rPr>
        <w:t xml:space="preserve">the denial and acceptance of </w:t>
      </w:r>
      <w:r w:rsidR="00331B4E">
        <w:rPr>
          <w:rFonts w:ascii="Times New Roman" w:hAnsi="Times New Roman" w:cs="Times New Roman"/>
          <w:sz w:val="24"/>
          <w:szCs w:val="24"/>
        </w:rPr>
        <w:t xml:space="preserve">not only working with clients </w:t>
      </w:r>
      <w:r w:rsidR="00D85FAE">
        <w:rPr>
          <w:rFonts w:ascii="Times New Roman" w:hAnsi="Times New Roman" w:cs="Times New Roman"/>
          <w:sz w:val="24"/>
          <w:szCs w:val="24"/>
        </w:rPr>
        <w:t xml:space="preserve">for the first </w:t>
      </w:r>
      <w:r w:rsidR="00222788">
        <w:rPr>
          <w:rFonts w:ascii="Times New Roman" w:hAnsi="Times New Roman" w:cs="Times New Roman"/>
          <w:sz w:val="24"/>
          <w:szCs w:val="24"/>
        </w:rPr>
        <w:t>time but</w:t>
      </w:r>
      <w:r w:rsidR="00331B4E">
        <w:rPr>
          <w:rFonts w:ascii="Times New Roman" w:hAnsi="Times New Roman" w:cs="Times New Roman"/>
          <w:sz w:val="24"/>
          <w:szCs w:val="24"/>
        </w:rPr>
        <w:t xml:space="preserve"> doing so online due to COVID-19 restrictions. </w:t>
      </w:r>
      <w:r w:rsidR="000D0AD5">
        <w:rPr>
          <w:rFonts w:ascii="Times New Roman" w:hAnsi="Times New Roman" w:cs="Times New Roman"/>
          <w:sz w:val="24"/>
          <w:szCs w:val="24"/>
        </w:rPr>
        <w:t>I have learnt that although</w:t>
      </w:r>
      <w:r w:rsidR="00AE03FD">
        <w:rPr>
          <w:rFonts w:ascii="Times New Roman" w:hAnsi="Times New Roman" w:cs="Times New Roman"/>
          <w:sz w:val="24"/>
          <w:szCs w:val="24"/>
        </w:rPr>
        <w:t xml:space="preserve"> m</w:t>
      </w:r>
      <w:r w:rsidR="00B71AC9">
        <w:rPr>
          <w:rFonts w:ascii="Times New Roman" w:hAnsi="Times New Roman" w:cs="Times New Roman"/>
          <w:sz w:val="24"/>
          <w:szCs w:val="24"/>
        </w:rPr>
        <w:t>y feelings of anxiety</w:t>
      </w:r>
      <w:r w:rsidR="008F6BCB">
        <w:rPr>
          <w:rFonts w:ascii="Times New Roman" w:hAnsi="Times New Roman" w:cs="Times New Roman"/>
          <w:sz w:val="24"/>
          <w:szCs w:val="24"/>
        </w:rPr>
        <w:t>,</w:t>
      </w:r>
      <w:r w:rsidR="00F511B7">
        <w:rPr>
          <w:rFonts w:ascii="Times New Roman" w:hAnsi="Times New Roman" w:cs="Times New Roman"/>
          <w:sz w:val="24"/>
          <w:szCs w:val="24"/>
        </w:rPr>
        <w:t xml:space="preserve"> self-doubt </w:t>
      </w:r>
      <w:r w:rsidR="008F6BCB">
        <w:rPr>
          <w:rFonts w:ascii="Times New Roman" w:hAnsi="Times New Roman" w:cs="Times New Roman"/>
          <w:sz w:val="24"/>
          <w:szCs w:val="24"/>
        </w:rPr>
        <w:t>and desire to seek perfectionism</w:t>
      </w:r>
      <w:r w:rsidR="00AF6435">
        <w:rPr>
          <w:rFonts w:ascii="Times New Roman" w:hAnsi="Times New Roman" w:cs="Times New Roman"/>
          <w:sz w:val="24"/>
          <w:szCs w:val="24"/>
        </w:rPr>
        <w:t xml:space="preserve"> </w:t>
      </w:r>
      <w:r w:rsidR="00F511B7">
        <w:rPr>
          <w:rFonts w:ascii="Times New Roman" w:hAnsi="Times New Roman" w:cs="Times New Roman"/>
          <w:sz w:val="24"/>
          <w:szCs w:val="24"/>
        </w:rPr>
        <w:t>can be overwhelming at times</w:t>
      </w:r>
      <w:r w:rsidR="00AF6435">
        <w:rPr>
          <w:rFonts w:ascii="Times New Roman" w:hAnsi="Times New Roman" w:cs="Times New Roman"/>
          <w:sz w:val="24"/>
          <w:szCs w:val="24"/>
        </w:rPr>
        <w:t>,</w:t>
      </w:r>
      <w:r w:rsidR="00455D0D">
        <w:rPr>
          <w:rFonts w:ascii="Times New Roman" w:hAnsi="Times New Roman" w:cs="Times New Roman"/>
          <w:sz w:val="24"/>
          <w:szCs w:val="24"/>
        </w:rPr>
        <w:t xml:space="preserve"> these are common </w:t>
      </w:r>
      <w:r w:rsidR="00AF6435">
        <w:rPr>
          <w:rFonts w:ascii="Times New Roman" w:hAnsi="Times New Roman" w:cs="Times New Roman"/>
          <w:sz w:val="24"/>
          <w:szCs w:val="24"/>
        </w:rPr>
        <w:t xml:space="preserve">responses </w:t>
      </w:r>
      <w:r w:rsidR="00455D0D">
        <w:rPr>
          <w:rFonts w:ascii="Times New Roman" w:hAnsi="Times New Roman" w:cs="Times New Roman"/>
          <w:sz w:val="24"/>
          <w:szCs w:val="24"/>
        </w:rPr>
        <w:t xml:space="preserve">amongst trainee counsellors </w:t>
      </w:r>
      <w:r w:rsidR="00551BF2">
        <w:rPr>
          <w:rFonts w:ascii="Times New Roman" w:hAnsi="Times New Roman" w:cs="Times New Roman"/>
          <w:sz w:val="24"/>
          <w:szCs w:val="24"/>
        </w:rPr>
        <w:t xml:space="preserve">and considered to be part of the </w:t>
      </w:r>
      <w:r w:rsidR="001D2F24">
        <w:rPr>
          <w:rFonts w:ascii="Times New Roman" w:hAnsi="Times New Roman" w:cs="Times New Roman"/>
          <w:sz w:val="24"/>
          <w:szCs w:val="24"/>
        </w:rPr>
        <w:t xml:space="preserve">transition process (Pirtle, 2019: </w:t>
      </w:r>
      <w:r w:rsidR="000E4E20">
        <w:rPr>
          <w:rFonts w:ascii="Times New Roman" w:hAnsi="Times New Roman" w:cs="Times New Roman"/>
          <w:sz w:val="24"/>
          <w:szCs w:val="24"/>
        </w:rPr>
        <w:t xml:space="preserve">Richardson, Trusty and George, 2018: Spielberg, Schwarz and Matyl, 2019). </w:t>
      </w:r>
      <w:r w:rsidR="00D21ABF">
        <w:rPr>
          <w:rFonts w:ascii="Times New Roman" w:hAnsi="Times New Roman" w:cs="Times New Roman"/>
          <w:sz w:val="24"/>
          <w:szCs w:val="24"/>
        </w:rPr>
        <w:t xml:space="preserve">I am aware that questioning myself is </w:t>
      </w:r>
      <w:r w:rsidR="002E5A2B">
        <w:rPr>
          <w:rFonts w:ascii="Times New Roman" w:hAnsi="Times New Roman" w:cs="Times New Roman"/>
          <w:sz w:val="24"/>
          <w:szCs w:val="24"/>
        </w:rPr>
        <w:t>necessary</w:t>
      </w:r>
      <w:r w:rsidR="00AA6C31">
        <w:rPr>
          <w:rFonts w:ascii="Times New Roman" w:hAnsi="Times New Roman" w:cs="Times New Roman"/>
          <w:sz w:val="24"/>
          <w:szCs w:val="24"/>
        </w:rPr>
        <w:t xml:space="preserve"> during the transition </w:t>
      </w:r>
      <w:r w:rsidR="00715A0F">
        <w:rPr>
          <w:rFonts w:ascii="Times New Roman" w:hAnsi="Times New Roman" w:cs="Times New Roman"/>
          <w:sz w:val="24"/>
          <w:szCs w:val="24"/>
        </w:rPr>
        <w:t xml:space="preserve">period </w:t>
      </w:r>
      <w:r w:rsidR="00AA6C31">
        <w:rPr>
          <w:rFonts w:ascii="Times New Roman" w:hAnsi="Times New Roman" w:cs="Times New Roman"/>
          <w:sz w:val="24"/>
          <w:szCs w:val="24"/>
        </w:rPr>
        <w:t xml:space="preserve">in the ‘neutral zone’ and </w:t>
      </w:r>
      <w:r w:rsidR="00DC669F">
        <w:rPr>
          <w:rFonts w:ascii="Times New Roman" w:hAnsi="Times New Roman" w:cs="Times New Roman"/>
          <w:sz w:val="24"/>
          <w:szCs w:val="24"/>
        </w:rPr>
        <w:t>enables me to embed new thoughts, attitudes and behaviours</w:t>
      </w:r>
      <w:r w:rsidR="00DD086B">
        <w:rPr>
          <w:rFonts w:ascii="Times New Roman" w:hAnsi="Times New Roman" w:cs="Times New Roman"/>
          <w:sz w:val="24"/>
          <w:szCs w:val="24"/>
        </w:rPr>
        <w:t xml:space="preserve">, </w:t>
      </w:r>
      <w:r w:rsidR="00E039F5">
        <w:rPr>
          <w:rFonts w:ascii="Times New Roman" w:hAnsi="Times New Roman" w:cs="Times New Roman"/>
          <w:sz w:val="24"/>
          <w:szCs w:val="24"/>
        </w:rPr>
        <w:t>however, I must be aware of behaviours such as avoidance and procrastination</w:t>
      </w:r>
      <w:r w:rsidR="00027545">
        <w:rPr>
          <w:rFonts w:ascii="Times New Roman" w:hAnsi="Times New Roman" w:cs="Times New Roman"/>
          <w:sz w:val="24"/>
          <w:szCs w:val="24"/>
        </w:rPr>
        <w:t xml:space="preserve"> </w:t>
      </w:r>
      <w:r w:rsidR="005B0B3E">
        <w:rPr>
          <w:rFonts w:ascii="Times New Roman" w:hAnsi="Times New Roman" w:cs="Times New Roman"/>
          <w:sz w:val="24"/>
          <w:szCs w:val="24"/>
        </w:rPr>
        <w:t>(</w:t>
      </w:r>
      <w:r w:rsidR="00027545">
        <w:rPr>
          <w:rFonts w:ascii="Times New Roman" w:hAnsi="Times New Roman" w:cs="Times New Roman"/>
          <w:sz w:val="24"/>
          <w:szCs w:val="24"/>
        </w:rPr>
        <w:t>Dunsmoor and Paz, 2015: Sunderland</w:t>
      </w:r>
      <w:r w:rsidR="002168BB">
        <w:rPr>
          <w:rFonts w:ascii="Times New Roman" w:hAnsi="Times New Roman" w:cs="Times New Roman"/>
          <w:sz w:val="24"/>
          <w:szCs w:val="24"/>
        </w:rPr>
        <w:t>,</w:t>
      </w:r>
      <w:r w:rsidR="00027545">
        <w:rPr>
          <w:rFonts w:ascii="Times New Roman" w:hAnsi="Times New Roman" w:cs="Times New Roman"/>
          <w:sz w:val="24"/>
          <w:szCs w:val="24"/>
        </w:rPr>
        <w:t xml:space="preserve"> </w:t>
      </w:r>
      <w:r w:rsidR="002168BB">
        <w:rPr>
          <w:rFonts w:ascii="Times New Roman" w:hAnsi="Times New Roman" w:cs="Times New Roman"/>
          <w:sz w:val="24"/>
          <w:szCs w:val="24"/>
        </w:rPr>
        <w:t xml:space="preserve">et al. 2016: Kurtyilmaz, 2015). </w:t>
      </w:r>
      <w:r w:rsidR="003B5D49">
        <w:rPr>
          <w:rFonts w:ascii="Times New Roman" w:hAnsi="Times New Roman" w:cs="Times New Roman"/>
          <w:sz w:val="24"/>
          <w:szCs w:val="24"/>
        </w:rPr>
        <w:t xml:space="preserve">My knowledge of the effectiveness of online therapy has developed due to </w:t>
      </w:r>
      <w:r w:rsidR="00B923FD">
        <w:rPr>
          <w:rFonts w:ascii="Times New Roman" w:hAnsi="Times New Roman" w:cs="Times New Roman"/>
          <w:sz w:val="24"/>
          <w:szCs w:val="24"/>
        </w:rPr>
        <w:t xml:space="preserve">further research and </w:t>
      </w:r>
      <w:r w:rsidR="00547743">
        <w:rPr>
          <w:rFonts w:ascii="Times New Roman" w:hAnsi="Times New Roman" w:cs="Times New Roman"/>
          <w:sz w:val="24"/>
          <w:szCs w:val="24"/>
        </w:rPr>
        <w:t>self-</w:t>
      </w:r>
      <w:r w:rsidR="00D05B0D">
        <w:rPr>
          <w:rFonts w:ascii="Times New Roman" w:hAnsi="Times New Roman" w:cs="Times New Roman"/>
          <w:sz w:val="24"/>
          <w:szCs w:val="24"/>
        </w:rPr>
        <w:t xml:space="preserve">participation </w:t>
      </w:r>
      <w:r w:rsidR="00547743">
        <w:rPr>
          <w:rFonts w:ascii="Times New Roman" w:hAnsi="Times New Roman" w:cs="Times New Roman"/>
          <w:sz w:val="24"/>
          <w:szCs w:val="24"/>
        </w:rPr>
        <w:t xml:space="preserve">and </w:t>
      </w:r>
      <w:r w:rsidR="00B923FD">
        <w:rPr>
          <w:rFonts w:ascii="Times New Roman" w:hAnsi="Times New Roman" w:cs="Times New Roman"/>
          <w:sz w:val="24"/>
          <w:szCs w:val="24"/>
        </w:rPr>
        <w:t xml:space="preserve">I </w:t>
      </w:r>
      <w:r w:rsidR="00547743">
        <w:rPr>
          <w:rFonts w:ascii="Times New Roman" w:hAnsi="Times New Roman" w:cs="Times New Roman"/>
          <w:sz w:val="24"/>
          <w:szCs w:val="24"/>
        </w:rPr>
        <w:t xml:space="preserve">am </w:t>
      </w:r>
      <w:r w:rsidR="00CC314F">
        <w:rPr>
          <w:rFonts w:ascii="Times New Roman" w:hAnsi="Times New Roman" w:cs="Times New Roman"/>
          <w:sz w:val="24"/>
          <w:szCs w:val="24"/>
        </w:rPr>
        <w:t xml:space="preserve">now more </w:t>
      </w:r>
      <w:r w:rsidR="00481AB1">
        <w:rPr>
          <w:rFonts w:ascii="Times New Roman" w:hAnsi="Times New Roman" w:cs="Times New Roman"/>
          <w:sz w:val="24"/>
          <w:szCs w:val="24"/>
        </w:rPr>
        <w:t xml:space="preserve">conscious of the benefits </w:t>
      </w:r>
      <w:r w:rsidR="00D05B0D">
        <w:rPr>
          <w:rFonts w:ascii="Times New Roman" w:hAnsi="Times New Roman" w:cs="Times New Roman"/>
          <w:sz w:val="24"/>
          <w:szCs w:val="24"/>
        </w:rPr>
        <w:t>for clients and myself</w:t>
      </w:r>
      <w:r w:rsidR="00CC314F">
        <w:rPr>
          <w:rFonts w:ascii="Times New Roman" w:hAnsi="Times New Roman" w:cs="Times New Roman"/>
          <w:sz w:val="24"/>
          <w:szCs w:val="24"/>
        </w:rPr>
        <w:t>.</w:t>
      </w:r>
    </w:p>
    <w:p w14:paraId="6922ABE9" w14:textId="1D5A5E93" w:rsidR="00E91262" w:rsidRPr="00E91262" w:rsidRDefault="00E91262" w:rsidP="009E3DD1">
      <w:pPr>
        <w:spacing w:line="24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E91262">
        <w:rPr>
          <w:rFonts w:ascii="Times New Roman" w:hAnsi="Times New Roman" w:cs="Times New Roman"/>
          <w:sz w:val="24"/>
          <w:szCs w:val="24"/>
          <w:u w:val="single"/>
        </w:rPr>
        <w:t>193</w:t>
      </w:r>
      <w:r w:rsidR="00274ADB">
        <w:rPr>
          <w:rFonts w:ascii="Times New Roman" w:hAnsi="Times New Roman" w:cs="Times New Roman"/>
          <w:sz w:val="24"/>
          <w:szCs w:val="24"/>
          <w:u w:val="single"/>
        </w:rPr>
        <w:t>7</w:t>
      </w:r>
    </w:p>
    <w:p w14:paraId="505F5E20" w14:textId="4CC80FBA" w:rsidR="002C3295" w:rsidRDefault="002C3295" w:rsidP="0098517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</w:p>
    <w:p w14:paraId="32103C4C" w14:textId="33E5EE66" w:rsidR="009728BB" w:rsidRDefault="009728BB" w:rsidP="0098517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6F7A123" w14:textId="77777777" w:rsidR="009728BB" w:rsidRPr="0098517A" w:rsidRDefault="009728BB" w:rsidP="0098517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3B12CE3" w14:textId="442E74F6" w:rsidR="002C3295" w:rsidRPr="0098517A" w:rsidRDefault="002C3295" w:rsidP="0060685D">
      <w:pPr>
        <w:spacing w:line="24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98517A">
        <w:rPr>
          <w:rFonts w:ascii="Times New Roman" w:hAnsi="Times New Roman" w:cs="Times New Roman"/>
          <w:sz w:val="24"/>
          <w:szCs w:val="24"/>
          <w:u w:val="single"/>
        </w:rPr>
        <w:t>References</w:t>
      </w:r>
    </w:p>
    <w:p w14:paraId="3A7249A8" w14:textId="77777777" w:rsidR="009728BB" w:rsidRPr="0098517A" w:rsidRDefault="009728BB" w:rsidP="0060685D">
      <w:pPr>
        <w:spacing w:line="24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4D808893" w14:textId="77777777" w:rsidR="009728BB" w:rsidRPr="009728BB" w:rsidRDefault="009728BB" w:rsidP="0055698E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728BB">
        <w:rPr>
          <w:rFonts w:ascii="Times New Roman" w:hAnsi="Times New Roman" w:cs="Times New Roman"/>
          <w:sz w:val="24"/>
          <w:szCs w:val="24"/>
        </w:rPr>
        <w:t xml:space="preserve">Barton, A. (2018) ‘Managing Transitions’. </w:t>
      </w:r>
      <w:r w:rsidRPr="009728BB">
        <w:rPr>
          <w:rFonts w:ascii="Times New Roman" w:hAnsi="Times New Roman" w:cs="Times New Roman"/>
          <w:i/>
          <w:iCs/>
          <w:sz w:val="24"/>
          <w:szCs w:val="24"/>
        </w:rPr>
        <w:t>Journal of Nursing Education</w:t>
      </w:r>
      <w:r w:rsidRPr="009728BB">
        <w:rPr>
          <w:rFonts w:ascii="Times New Roman" w:hAnsi="Times New Roman" w:cs="Times New Roman"/>
          <w:sz w:val="24"/>
          <w:szCs w:val="24"/>
        </w:rPr>
        <w:t>, 57 (7), pp. 391-392. Available at: https://www-proquest-com.ezproxy.uwtsd.ac.uk/docview/2061479417?OpenUrlRefId=info:xri/sid:primo&amp;accountid=130472 (Accessed: 11</w:t>
      </w:r>
      <w:r w:rsidRPr="009728B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728BB">
        <w:rPr>
          <w:rFonts w:ascii="Times New Roman" w:hAnsi="Times New Roman" w:cs="Times New Roman"/>
          <w:sz w:val="24"/>
          <w:szCs w:val="24"/>
        </w:rPr>
        <w:t xml:space="preserve"> October 2020) </w:t>
      </w:r>
    </w:p>
    <w:p w14:paraId="5704415F" w14:textId="77777777" w:rsidR="009728BB" w:rsidRPr="009728BB" w:rsidRDefault="009728BB" w:rsidP="0055698E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728BB">
        <w:rPr>
          <w:rFonts w:ascii="Times New Roman" w:hAnsi="Times New Roman" w:cs="Times New Roman"/>
          <w:sz w:val="24"/>
          <w:szCs w:val="24"/>
        </w:rPr>
        <w:t xml:space="preserve">Bekes, V. and Aafjes Van Doorn, K. (2020) ‘Psychotherapists’ Attitudes Toward Online Therapy During the COVID-19 Pandemic’. </w:t>
      </w:r>
      <w:r w:rsidRPr="009728BB">
        <w:rPr>
          <w:rFonts w:ascii="Times New Roman" w:hAnsi="Times New Roman" w:cs="Times New Roman"/>
          <w:i/>
          <w:iCs/>
          <w:sz w:val="24"/>
          <w:szCs w:val="24"/>
        </w:rPr>
        <w:t>Journal of Psychotherapy Integration.</w:t>
      </w:r>
      <w:r w:rsidRPr="009728BB">
        <w:rPr>
          <w:rFonts w:ascii="Times New Roman" w:hAnsi="Times New Roman" w:cs="Times New Roman"/>
          <w:sz w:val="24"/>
          <w:szCs w:val="24"/>
        </w:rPr>
        <w:t xml:space="preserve"> 30 (2), pp.238-247. Available at: https://web.a.ebscohost.com/ehost/pdfviewer/pdfviewer?vid=1&amp;sid=237ee018-d0c5-4705-be6b-4b2db800c494%40sessionmgr4008 (Accessed: 1oth October 2020)</w:t>
      </w:r>
    </w:p>
    <w:p w14:paraId="594CCEC6" w14:textId="77777777" w:rsidR="009728BB" w:rsidRPr="009728BB" w:rsidRDefault="009728BB" w:rsidP="0055698E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728BB">
        <w:rPr>
          <w:rFonts w:ascii="Times New Roman" w:hAnsi="Times New Roman" w:cs="Times New Roman"/>
          <w:sz w:val="24"/>
          <w:szCs w:val="24"/>
        </w:rPr>
        <w:t xml:space="preserve">Bridges, W. (2007) </w:t>
      </w:r>
      <w:r w:rsidRPr="009728BB">
        <w:rPr>
          <w:rFonts w:ascii="Times New Roman" w:hAnsi="Times New Roman" w:cs="Times New Roman"/>
          <w:i/>
          <w:iCs/>
          <w:sz w:val="24"/>
          <w:szCs w:val="24"/>
        </w:rPr>
        <w:t xml:space="preserve">Managing Transitions. </w:t>
      </w:r>
      <w:r w:rsidRPr="009728BB">
        <w:rPr>
          <w:rFonts w:ascii="Times New Roman" w:hAnsi="Times New Roman" w:cs="Times New Roman"/>
          <w:sz w:val="24"/>
          <w:szCs w:val="24"/>
        </w:rPr>
        <w:t xml:space="preserve">Bloomsbury Business Library-Management Library. Available at: </w:t>
      </w:r>
      <w:r w:rsidRPr="009728BB">
        <w:rPr>
          <w:rFonts w:ascii="Times New Roman" w:hAnsi="Times New Roman" w:cs="Times New Roman"/>
          <w:sz w:val="24"/>
          <w:szCs w:val="24"/>
        </w:rPr>
        <w:t>https://web-b-ebscohost-com.ezproxy.uwtsd.ac.uk/ehost/detail/detail?vid=1&amp;sid=8f73e15c-2da0-4208-87f5-fe450ea0dce0%40pdc-v-sessmgr05&amp;bdata=JnNpdGU9ZWhvc3QtbGl2ZQ%3d%3d#AN=26659600&amp;db=bth</w:t>
      </w:r>
      <w:r w:rsidRPr="009728BB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9728B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728BB">
        <w:rPr>
          <w:rFonts w:ascii="Times New Roman" w:hAnsi="Times New Roman" w:cs="Times New Roman"/>
          <w:sz w:val="24"/>
          <w:szCs w:val="24"/>
        </w:rPr>
        <w:t xml:space="preserve"> October 2020)</w:t>
      </w:r>
    </w:p>
    <w:p w14:paraId="72A56608" w14:textId="77777777" w:rsidR="009728BB" w:rsidRPr="009728BB" w:rsidRDefault="009728BB" w:rsidP="0055698E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728BB">
        <w:rPr>
          <w:rFonts w:ascii="Times New Roman" w:hAnsi="Times New Roman" w:cs="Times New Roman"/>
          <w:sz w:val="24"/>
          <w:szCs w:val="24"/>
        </w:rPr>
        <w:t xml:space="preserve">Bridges, W. and Bridges, S.  (2017) </w:t>
      </w:r>
      <w:r w:rsidRPr="009728BB">
        <w:rPr>
          <w:rFonts w:ascii="Times New Roman" w:hAnsi="Times New Roman" w:cs="Times New Roman"/>
          <w:i/>
          <w:iCs/>
          <w:sz w:val="24"/>
          <w:szCs w:val="24"/>
        </w:rPr>
        <w:t>Managing Transitions: Making the most of change</w:t>
      </w:r>
      <w:r w:rsidRPr="009728BB">
        <w:rPr>
          <w:rFonts w:ascii="Times New Roman" w:hAnsi="Times New Roman" w:cs="Times New Roman"/>
          <w:sz w:val="24"/>
          <w:szCs w:val="24"/>
        </w:rPr>
        <w:t xml:space="preserve">. 4th edn. London: Nicholas Brealey Publishing. </w:t>
      </w:r>
    </w:p>
    <w:p w14:paraId="4E483485" w14:textId="77777777" w:rsidR="009728BB" w:rsidRPr="009728BB" w:rsidRDefault="009728BB" w:rsidP="0055698E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728BB">
        <w:rPr>
          <w:rFonts w:ascii="Times New Roman" w:hAnsi="Times New Roman" w:cs="Times New Roman"/>
          <w:sz w:val="24"/>
          <w:szCs w:val="24"/>
        </w:rPr>
        <w:t xml:space="preserve">Cooper, M. et al. (2013) </w:t>
      </w:r>
      <w:r w:rsidRPr="009728BB">
        <w:rPr>
          <w:rFonts w:ascii="Times New Roman" w:hAnsi="Times New Roman" w:cs="Times New Roman"/>
          <w:i/>
          <w:iCs/>
          <w:sz w:val="24"/>
          <w:szCs w:val="24"/>
        </w:rPr>
        <w:t>The Handbook of Person-Centred Psychotherapy and Counselling</w:t>
      </w:r>
      <w:r w:rsidRPr="009728BB">
        <w:rPr>
          <w:rFonts w:ascii="Times New Roman" w:hAnsi="Times New Roman" w:cs="Times New Roman"/>
          <w:sz w:val="24"/>
          <w:szCs w:val="24"/>
        </w:rPr>
        <w:t>. 2</w:t>
      </w:r>
      <w:r w:rsidRPr="009728BB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9728BB">
        <w:rPr>
          <w:rFonts w:ascii="Times New Roman" w:hAnsi="Times New Roman" w:cs="Times New Roman"/>
          <w:sz w:val="24"/>
          <w:szCs w:val="24"/>
        </w:rPr>
        <w:t xml:space="preserve"> edn. Hampshire: Palgrave Macmillan. </w:t>
      </w:r>
    </w:p>
    <w:p w14:paraId="4313B6A5" w14:textId="77777777" w:rsidR="009728BB" w:rsidRPr="009728BB" w:rsidRDefault="009728BB" w:rsidP="0055698E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728BB">
        <w:rPr>
          <w:rFonts w:ascii="Times New Roman" w:hAnsi="Times New Roman" w:cs="Times New Roman"/>
          <w:sz w:val="24"/>
          <w:szCs w:val="24"/>
        </w:rPr>
        <w:t xml:space="preserve">Davies, H. (2020) ‘A Self-Access Centre’s Response to COVID-19: Maintaining stability, connectivity, well-being and development during a time of great change’. </w:t>
      </w:r>
      <w:r w:rsidRPr="009728BB">
        <w:rPr>
          <w:rFonts w:ascii="Times New Roman" w:hAnsi="Times New Roman" w:cs="Times New Roman"/>
          <w:i/>
          <w:iCs/>
          <w:sz w:val="24"/>
          <w:szCs w:val="24"/>
        </w:rPr>
        <w:t xml:space="preserve">Journal of Studies in Self-Access, </w:t>
      </w:r>
      <w:r w:rsidRPr="009728BB">
        <w:rPr>
          <w:rFonts w:ascii="Times New Roman" w:hAnsi="Times New Roman" w:cs="Times New Roman"/>
          <w:sz w:val="24"/>
          <w:szCs w:val="24"/>
        </w:rPr>
        <w:t>11 (3), pp.135-148. Available at:</w:t>
      </w:r>
      <w:r w:rsidRPr="009728BB">
        <w:rPr>
          <w:rFonts w:ascii="Times New Roman" w:hAnsi="Times New Roman" w:cs="Times New Roman"/>
          <w:sz w:val="24"/>
          <w:szCs w:val="24"/>
          <w:u w:val="single"/>
        </w:rPr>
        <w:t xml:space="preserve">  </w:t>
      </w:r>
      <w:r w:rsidRPr="009728BB">
        <w:rPr>
          <w:rFonts w:ascii="Times New Roman" w:hAnsi="Times New Roman" w:cs="Times New Roman"/>
          <w:sz w:val="24"/>
          <w:szCs w:val="24"/>
        </w:rPr>
        <w:t>https://sisaljournal.files.wordpress.com/2020/09/4.-davies-et-al.pdf (Accessed: 9</w:t>
      </w:r>
      <w:r w:rsidRPr="009728B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728BB">
        <w:rPr>
          <w:rFonts w:ascii="Times New Roman" w:hAnsi="Times New Roman" w:cs="Times New Roman"/>
          <w:sz w:val="24"/>
          <w:szCs w:val="24"/>
        </w:rPr>
        <w:t xml:space="preserve"> October 2020)</w:t>
      </w:r>
    </w:p>
    <w:p w14:paraId="6652BA18" w14:textId="77777777" w:rsidR="009728BB" w:rsidRPr="009728BB" w:rsidRDefault="009728BB" w:rsidP="0055698E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728BB">
        <w:rPr>
          <w:rFonts w:ascii="Times New Roman" w:hAnsi="Times New Roman" w:cs="Times New Roman"/>
          <w:sz w:val="24"/>
          <w:szCs w:val="24"/>
        </w:rPr>
        <w:t xml:space="preserve">Dunsmoor, J.E. and Paz, R. (2015) ‘Fear generalization and anxiety: Behavioural and neural mechanisms’. </w:t>
      </w:r>
      <w:r w:rsidRPr="009728BB">
        <w:rPr>
          <w:rFonts w:ascii="Times New Roman" w:hAnsi="Times New Roman" w:cs="Times New Roman"/>
          <w:i/>
          <w:iCs/>
          <w:sz w:val="24"/>
          <w:szCs w:val="24"/>
        </w:rPr>
        <w:t>Journal of Biological Psychiatry</w:t>
      </w:r>
      <w:r w:rsidRPr="009728BB">
        <w:rPr>
          <w:rFonts w:ascii="Times New Roman" w:hAnsi="Times New Roman" w:cs="Times New Roman"/>
          <w:sz w:val="24"/>
          <w:szCs w:val="24"/>
        </w:rPr>
        <w:t>, 78 (5), pp.336-343. Available at: https://www-sciencedirect-com.ezproxy.uwtsd.ac.uk/science/article/pii/S0006322315003182 (Accessed: 10</w:t>
      </w:r>
      <w:r w:rsidRPr="009728B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728BB">
        <w:rPr>
          <w:rFonts w:ascii="Times New Roman" w:hAnsi="Times New Roman" w:cs="Times New Roman"/>
          <w:sz w:val="24"/>
          <w:szCs w:val="24"/>
        </w:rPr>
        <w:t xml:space="preserve"> October 2020)</w:t>
      </w:r>
    </w:p>
    <w:p w14:paraId="0EBA28FA" w14:textId="77777777" w:rsidR="009728BB" w:rsidRPr="009728BB" w:rsidRDefault="009728BB" w:rsidP="0055698E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728BB">
        <w:rPr>
          <w:rFonts w:ascii="Times New Roman" w:hAnsi="Times New Roman" w:cs="Times New Roman"/>
          <w:sz w:val="24"/>
          <w:szCs w:val="24"/>
        </w:rPr>
        <w:t xml:space="preserve">Elliott, R. et al. (2013) </w:t>
      </w:r>
      <w:r w:rsidRPr="009728BB">
        <w:rPr>
          <w:rFonts w:ascii="Times New Roman" w:hAnsi="Times New Roman" w:cs="Times New Roman"/>
          <w:i/>
          <w:iCs/>
          <w:sz w:val="24"/>
          <w:szCs w:val="24"/>
        </w:rPr>
        <w:t>Learning Emotion-Focused Therapy</w:t>
      </w:r>
      <w:r w:rsidRPr="009728BB">
        <w:rPr>
          <w:rFonts w:ascii="Times New Roman" w:hAnsi="Times New Roman" w:cs="Times New Roman"/>
          <w:sz w:val="24"/>
          <w:szCs w:val="24"/>
        </w:rPr>
        <w:t>. 5</w:t>
      </w:r>
      <w:r w:rsidRPr="009728B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728BB">
        <w:rPr>
          <w:rFonts w:ascii="Times New Roman" w:hAnsi="Times New Roman" w:cs="Times New Roman"/>
          <w:sz w:val="24"/>
          <w:szCs w:val="24"/>
        </w:rPr>
        <w:t xml:space="preserve"> edn. London: American Psychological Association. </w:t>
      </w:r>
    </w:p>
    <w:p w14:paraId="16C2B4C6" w14:textId="77777777" w:rsidR="009728BB" w:rsidRPr="009728BB" w:rsidRDefault="009728BB" w:rsidP="0055698E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728BB">
        <w:rPr>
          <w:rFonts w:ascii="Times New Roman" w:hAnsi="Times New Roman" w:cs="Times New Roman"/>
          <w:sz w:val="24"/>
          <w:szCs w:val="24"/>
        </w:rPr>
        <w:t xml:space="preserve">Kim, E.E., Chen, E.C. and Brachfeld, C. (2019) ‘Patients’ experience of spirituality and change in individual psychotherapy at a Christian counselling clinic: A grounded theory analysis’. </w:t>
      </w:r>
      <w:r w:rsidRPr="009728BB">
        <w:rPr>
          <w:rFonts w:ascii="Times New Roman" w:hAnsi="Times New Roman" w:cs="Times New Roman"/>
          <w:i/>
          <w:iCs/>
          <w:sz w:val="24"/>
          <w:szCs w:val="24"/>
        </w:rPr>
        <w:t>Journal of Spirituality in clinical practice</w:t>
      </w:r>
      <w:r w:rsidRPr="009728BB">
        <w:rPr>
          <w:rFonts w:ascii="Times New Roman" w:hAnsi="Times New Roman" w:cs="Times New Roman"/>
          <w:sz w:val="24"/>
          <w:szCs w:val="24"/>
        </w:rPr>
        <w:t xml:space="preserve"> (Washington, D.C.), 6 (2), pp.110-123. Available at: https://web.b.ebscohost.com/ehost/detail/detail?vid=1&amp;sid=3bb3c61f-9558-46d0-9d16-63445ab35563%40pdc-v-sessmgr03&amp;bdata=JnNpdGU9ZWhvc3QtbGl2ZQ%3d%3d#AN=2018-33266-001&amp;db=pdh (Accessed:10</w:t>
      </w:r>
      <w:r w:rsidRPr="009728B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728BB">
        <w:rPr>
          <w:rFonts w:ascii="Times New Roman" w:hAnsi="Times New Roman" w:cs="Times New Roman"/>
          <w:sz w:val="24"/>
          <w:szCs w:val="24"/>
        </w:rPr>
        <w:t xml:space="preserve"> October 2020)</w:t>
      </w:r>
    </w:p>
    <w:p w14:paraId="469DBB03" w14:textId="77777777" w:rsidR="009728BB" w:rsidRPr="009728BB" w:rsidRDefault="009728BB" w:rsidP="0055698E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728BB">
        <w:rPr>
          <w:rFonts w:ascii="Times New Roman" w:hAnsi="Times New Roman" w:cs="Times New Roman"/>
          <w:sz w:val="24"/>
          <w:szCs w:val="24"/>
        </w:rPr>
        <w:t xml:space="preserve">Krall, C. (2020) ‘” Resilient Faithfulness”: A Dynamic Dialectic Between the Transcendent and Physical Dimensions of the Human Person’. </w:t>
      </w:r>
      <w:r w:rsidRPr="009728BB">
        <w:rPr>
          <w:rFonts w:ascii="Times New Roman" w:hAnsi="Times New Roman" w:cs="Times New Roman"/>
          <w:i/>
          <w:iCs/>
          <w:sz w:val="24"/>
          <w:szCs w:val="24"/>
        </w:rPr>
        <w:t>Journal of Moral Theology</w:t>
      </w:r>
      <w:r w:rsidRPr="009728BB">
        <w:rPr>
          <w:rFonts w:ascii="Times New Roman" w:hAnsi="Times New Roman" w:cs="Times New Roman"/>
          <w:sz w:val="24"/>
          <w:szCs w:val="24"/>
        </w:rPr>
        <w:t>, 9 (1), pp.168-189. Available at: https://web.b.ebscohost.com/ehost/pdfviewer/pdfviewer?vid=1&amp;sid=f37c7524-9265-494f-8836-509c3069120c%40pdc-v-sessmgr05 (Accessed: 12</w:t>
      </w:r>
      <w:r w:rsidRPr="009728B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728BB">
        <w:rPr>
          <w:rFonts w:ascii="Times New Roman" w:hAnsi="Times New Roman" w:cs="Times New Roman"/>
          <w:sz w:val="24"/>
          <w:szCs w:val="24"/>
        </w:rPr>
        <w:t xml:space="preserve"> October 2020)</w:t>
      </w:r>
    </w:p>
    <w:p w14:paraId="2C1C4CF0" w14:textId="77777777" w:rsidR="009728BB" w:rsidRPr="009728BB" w:rsidRDefault="009728BB" w:rsidP="0055698E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728BB">
        <w:rPr>
          <w:rFonts w:ascii="Times New Roman" w:hAnsi="Times New Roman" w:cs="Times New Roman"/>
          <w:sz w:val="24"/>
          <w:szCs w:val="24"/>
        </w:rPr>
        <w:t xml:space="preserve">Kurtyilmaz, Y. (2015) ‘Counselor Trainees’ Views on Their Forthcoming Experiences in Practicum Course’. </w:t>
      </w:r>
      <w:r w:rsidRPr="009728BB">
        <w:rPr>
          <w:rFonts w:ascii="Times New Roman" w:hAnsi="Times New Roman" w:cs="Times New Roman"/>
          <w:i/>
          <w:iCs/>
          <w:sz w:val="24"/>
          <w:szCs w:val="24"/>
        </w:rPr>
        <w:t>Eurasian Journal of Educational Research</w:t>
      </w:r>
      <w:r w:rsidRPr="009728BB">
        <w:rPr>
          <w:rFonts w:ascii="Times New Roman" w:hAnsi="Times New Roman" w:cs="Times New Roman"/>
          <w:sz w:val="24"/>
          <w:szCs w:val="24"/>
        </w:rPr>
        <w:t>. 61, pp.155-180. Available at: https://web.b.ebscohost.com/ehost/pdfviewer/pdfviewer?vid=1&amp;sid=58ac0a19-2d24-49f9-ad1a-5800a8cc35cc%40pdc-v-sessmgr01 (Accessed: 12</w:t>
      </w:r>
      <w:r w:rsidRPr="009728B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728BB">
        <w:rPr>
          <w:rFonts w:ascii="Times New Roman" w:hAnsi="Times New Roman" w:cs="Times New Roman"/>
          <w:sz w:val="24"/>
          <w:szCs w:val="24"/>
        </w:rPr>
        <w:t xml:space="preserve"> October 2020) </w:t>
      </w:r>
    </w:p>
    <w:p w14:paraId="54C06DC6" w14:textId="77777777" w:rsidR="009728BB" w:rsidRPr="009728BB" w:rsidRDefault="009728BB" w:rsidP="0055698E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728BB">
        <w:rPr>
          <w:rFonts w:ascii="Times New Roman" w:hAnsi="Times New Roman" w:cs="Times New Roman"/>
          <w:sz w:val="24"/>
          <w:szCs w:val="24"/>
        </w:rPr>
        <w:t xml:space="preserve">Langarizadeh, M. et al (2017) ‘Telemental Health Care, an Effective Alternative to Conventional Mental Care: </w:t>
      </w:r>
      <w:proofErr w:type="gramStart"/>
      <w:r w:rsidRPr="009728BB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Pr="009728BB">
        <w:rPr>
          <w:rFonts w:ascii="Times New Roman" w:hAnsi="Times New Roman" w:cs="Times New Roman"/>
          <w:sz w:val="24"/>
          <w:szCs w:val="24"/>
        </w:rPr>
        <w:t xml:space="preserve"> Systematic Review’. </w:t>
      </w:r>
      <w:r w:rsidRPr="009728BB">
        <w:rPr>
          <w:rFonts w:ascii="Times New Roman" w:hAnsi="Times New Roman" w:cs="Times New Roman"/>
          <w:i/>
          <w:iCs/>
          <w:sz w:val="24"/>
          <w:szCs w:val="24"/>
        </w:rPr>
        <w:t xml:space="preserve">Journal of Academy of Medical Sciences of Bosnia and Herzegovina. </w:t>
      </w:r>
      <w:r w:rsidRPr="009728BB">
        <w:rPr>
          <w:rFonts w:ascii="Times New Roman" w:hAnsi="Times New Roman" w:cs="Times New Roman"/>
          <w:sz w:val="24"/>
          <w:szCs w:val="24"/>
        </w:rPr>
        <w:t xml:space="preserve">25 (4), pp.240-246. Available at: </w:t>
      </w:r>
      <w:r w:rsidRPr="009728BB">
        <w:rPr>
          <w:rFonts w:ascii="Times New Roman" w:hAnsi="Times New Roman" w:cs="Times New Roman"/>
          <w:sz w:val="24"/>
          <w:szCs w:val="24"/>
        </w:rPr>
        <w:t>https://www.ncbi.nlm.nih.gov/pmc/articles/PMC5723163/</w:t>
      </w:r>
      <w:r w:rsidRPr="009728BB">
        <w:rPr>
          <w:rFonts w:ascii="Times New Roman" w:hAnsi="Times New Roman" w:cs="Times New Roman"/>
          <w:sz w:val="24"/>
          <w:szCs w:val="24"/>
        </w:rPr>
        <w:t xml:space="preserve"> (Accessed: 12</w:t>
      </w:r>
      <w:r w:rsidRPr="009728B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728BB">
        <w:rPr>
          <w:rFonts w:ascii="Times New Roman" w:hAnsi="Times New Roman" w:cs="Times New Roman"/>
          <w:sz w:val="24"/>
          <w:szCs w:val="24"/>
        </w:rPr>
        <w:t xml:space="preserve"> October 2020)</w:t>
      </w:r>
    </w:p>
    <w:p w14:paraId="754035EB" w14:textId="77777777" w:rsidR="009728BB" w:rsidRPr="009728BB" w:rsidRDefault="009728BB" w:rsidP="0055698E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728BB">
        <w:rPr>
          <w:rFonts w:ascii="Times New Roman" w:hAnsi="Times New Roman" w:cs="Times New Roman"/>
          <w:sz w:val="24"/>
          <w:szCs w:val="24"/>
        </w:rPr>
        <w:t xml:space="preserve">Macznik, A.K., Daniel, C. R. and Baxter, G.D. (2015) Online technology use in physiotherapy teaching and learning: a systematic review of effectiveness and users perception. </w:t>
      </w:r>
      <w:r w:rsidRPr="009728BB">
        <w:rPr>
          <w:rFonts w:ascii="Times New Roman" w:hAnsi="Times New Roman" w:cs="Times New Roman"/>
          <w:i/>
          <w:iCs/>
          <w:sz w:val="24"/>
          <w:szCs w:val="24"/>
        </w:rPr>
        <w:t xml:space="preserve">BMC Medical Education, </w:t>
      </w:r>
      <w:r w:rsidRPr="009728BB">
        <w:rPr>
          <w:rFonts w:ascii="Times New Roman" w:hAnsi="Times New Roman" w:cs="Times New Roman"/>
          <w:sz w:val="24"/>
          <w:szCs w:val="24"/>
        </w:rPr>
        <w:t>15 (160), pp. 1-12. Available at: https://search-proquest-com.ezproxy.uwtsd.ac.uk/docview/1781547314?accountid=130472&amp;rfr_id=info%3Axri%2Fsid%3Aprimo (Accessed: 13</w:t>
      </w:r>
      <w:r w:rsidRPr="009728B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728BB">
        <w:rPr>
          <w:rFonts w:ascii="Times New Roman" w:hAnsi="Times New Roman" w:cs="Times New Roman"/>
          <w:sz w:val="24"/>
          <w:szCs w:val="24"/>
        </w:rPr>
        <w:t xml:space="preserve"> October 2020) </w:t>
      </w:r>
    </w:p>
    <w:p w14:paraId="3B617547" w14:textId="77777777" w:rsidR="009728BB" w:rsidRPr="009728BB" w:rsidRDefault="009728BB" w:rsidP="0055698E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728BB">
        <w:rPr>
          <w:rFonts w:ascii="Times New Roman" w:hAnsi="Times New Roman" w:cs="Times New Roman"/>
          <w:sz w:val="24"/>
          <w:szCs w:val="24"/>
        </w:rPr>
        <w:t xml:space="preserve">Pirtle, T. et al. (2019) ‘Influence of a Wellness Course on Meaning-in-Life and Anxiety of Counsellors-in-Training’. </w:t>
      </w:r>
      <w:r w:rsidRPr="009728BB">
        <w:rPr>
          <w:rFonts w:ascii="Times New Roman" w:hAnsi="Times New Roman" w:cs="Times New Roman"/>
          <w:i/>
          <w:iCs/>
          <w:sz w:val="24"/>
          <w:szCs w:val="24"/>
        </w:rPr>
        <w:t>Journal of Hispanic Higher Education</w:t>
      </w:r>
      <w:r w:rsidRPr="009728BB">
        <w:rPr>
          <w:rFonts w:ascii="Times New Roman" w:hAnsi="Times New Roman" w:cs="Times New Roman"/>
          <w:sz w:val="24"/>
          <w:szCs w:val="24"/>
        </w:rPr>
        <w:t>. 18 (1), pp.3-15. Available at:</w:t>
      </w:r>
      <w:r w:rsidRPr="009728BB">
        <w:rPr>
          <w:sz w:val="24"/>
          <w:szCs w:val="24"/>
        </w:rPr>
        <w:t xml:space="preserve"> </w:t>
      </w:r>
      <w:r w:rsidRPr="009728BB">
        <w:rPr>
          <w:rFonts w:ascii="Times New Roman" w:hAnsi="Times New Roman" w:cs="Times New Roman"/>
          <w:sz w:val="24"/>
          <w:szCs w:val="24"/>
        </w:rPr>
        <w:t>https://journals-sagepub-com.ezproxy.uwtsd.ac.uk/doi/full/10.1177/1538192717719131 (Accessed: 12</w:t>
      </w:r>
      <w:r w:rsidRPr="009728B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728BB">
        <w:rPr>
          <w:rFonts w:ascii="Times New Roman" w:hAnsi="Times New Roman" w:cs="Times New Roman"/>
          <w:sz w:val="24"/>
          <w:szCs w:val="24"/>
        </w:rPr>
        <w:t xml:space="preserve"> October 2020)  </w:t>
      </w:r>
    </w:p>
    <w:p w14:paraId="24DCF6D7" w14:textId="77777777" w:rsidR="009728BB" w:rsidRPr="009728BB" w:rsidRDefault="009728BB" w:rsidP="0055698E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728BB">
        <w:rPr>
          <w:rFonts w:ascii="Times New Roman" w:hAnsi="Times New Roman" w:cs="Times New Roman"/>
          <w:sz w:val="24"/>
          <w:szCs w:val="24"/>
        </w:rPr>
        <w:t>Reeves, A. (2013</w:t>
      </w:r>
      <w:r w:rsidRPr="009728BB">
        <w:rPr>
          <w:rFonts w:ascii="Times New Roman" w:hAnsi="Times New Roman" w:cs="Times New Roman"/>
          <w:i/>
          <w:iCs/>
          <w:sz w:val="24"/>
          <w:szCs w:val="24"/>
        </w:rPr>
        <w:t xml:space="preserve">) An Introduction to Counselling and Psychotherapy: From theory to practice. </w:t>
      </w:r>
      <w:r w:rsidRPr="009728BB">
        <w:rPr>
          <w:rFonts w:ascii="Times New Roman" w:hAnsi="Times New Roman" w:cs="Times New Roman"/>
          <w:sz w:val="24"/>
          <w:szCs w:val="24"/>
        </w:rPr>
        <w:t>London: Sage</w:t>
      </w:r>
    </w:p>
    <w:p w14:paraId="4BF66BF9" w14:textId="77777777" w:rsidR="009728BB" w:rsidRPr="009728BB" w:rsidRDefault="009728BB" w:rsidP="0055698E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728BB">
        <w:rPr>
          <w:rFonts w:ascii="Times New Roman" w:hAnsi="Times New Roman" w:cs="Times New Roman"/>
          <w:sz w:val="24"/>
          <w:szCs w:val="24"/>
        </w:rPr>
        <w:t xml:space="preserve">Richardson, C., Trusty, W.T. and George, K.A. (2018) ‘Trainee wellness: self-critical, perfectionism, self-compassion, depression, and burnout among doctoral trainees in psychology’. </w:t>
      </w:r>
      <w:r w:rsidRPr="009728BB">
        <w:rPr>
          <w:rFonts w:ascii="Times New Roman" w:hAnsi="Times New Roman" w:cs="Times New Roman"/>
          <w:i/>
          <w:iCs/>
          <w:sz w:val="24"/>
          <w:szCs w:val="24"/>
        </w:rPr>
        <w:t>Counselling Psychology Quarterly</w:t>
      </w:r>
      <w:r w:rsidRPr="009728BB">
        <w:rPr>
          <w:rFonts w:ascii="Times New Roman" w:hAnsi="Times New Roman" w:cs="Times New Roman"/>
          <w:sz w:val="24"/>
          <w:szCs w:val="24"/>
        </w:rPr>
        <w:t>, 33 (2), pp187-198. Available at: https://www.tandfonline.com/doi/full/10.1080/09515070.2018.1509839?scroll=top&amp;needAccess=true (Accessed: 13</w:t>
      </w:r>
      <w:r w:rsidRPr="009728B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728BB">
        <w:rPr>
          <w:rFonts w:ascii="Times New Roman" w:hAnsi="Times New Roman" w:cs="Times New Roman"/>
          <w:sz w:val="24"/>
          <w:szCs w:val="24"/>
        </w:rPr>
        <w:t xml:space="preserve"> October 2020) </w:t>
      </w:r>
    </w:p>
    <w:p w14:paraId="47990F71" w14:textId="77777777" w:rsidR="009728BB" w:rsidRPr="009728BB" w:rsidRDefault="009728BB" w:rsidP="0055698E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728BB">
        <w:rPr>
          <w:rFonts w:ascii="Times New Roman" w:hAnsi="Times New Roman" w:cs="Times New Roman"/>
          <w:sz w:val="24"/>
          <w:szCs w:val="24"/>
        </w:rPr>
        <w:t>Rogers, C. (1995</w:t>
      </w:r>
      <w:r w:rsidRPr="009728BB">
        <w:rPr>
          <w:rFonts w:ascii="Times New Roman" w:hAnsi="Times New Roman" w:cs="Times New Roman"/>
          <w:i/>
          <w:iCs/>
          <w:sz w:val="24"/>
          <w:szCs w:val="24"/>
        </w:rPr>
        <w:t xml:space="preserve">) A Way of Being. </w:t>
      </w:r>
      <w:r w:rsidRPr="009728BB">
        <w:rPr>
          <w:rFonts w:ascii="Times New Roman" w:hAnsi="Times New Roman" w:cs="Times New Roman"/>
          <w:sz w:val="24"/>
          <w:szCs w:val="24"/>
        </w:rPr>
        <w:t>Boston: Houghton Mifflin Company</w:t>
      </w:r>
    </w:p>
    <w:p w14:paraId="55F22FAD" w14:textId="77777777" w:rsidR="009728BB" w:rsidRPr="009728BB" w:rsidRDefault="009728BB" w:rsidP="0055698E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728BB">
        <w:rPr>
          <w:rFonts w:ascii="Times New Roman" w:hAnsi="Times New Roman" w:cs="Times New Roman"/>
          <w:sz w:val="24"/>
          <w:szCs w:val="24"/>
        </w:rPr>
        <w:t xml:space="preserve">Sleater, A.M. and Scheiner, J. (2019) ‘Impact of the Therapist’s “Use of Self”. </w:t>
      </w:r>
      <w:r w:rsidRPr="009728BB">
        <w:rPr>
          <w:rFonts w:ascii="Times New Roman" w:hAnsi="Times New Roman" w:cs="Times New Roman"/>
          <w:i/>
          <w:iCs/>
          <w:sz w:val="24"/>
          <w:szCs w:val="24"/>
        </w:rPr>
        <w:t>The European</w:t>
      </w:r>
      <w:r w:rsidRPr="009728BB">
        <w:rPr>
          <w:rFonts w:ascii="Times New Roman" w:hAnsi="Times New Roman" w:cs="Times New Roman"/>
          <w:sz w:val="24"/>
          <w:szCs w:val="24"/>
        </w:rPr>
        <w:t xml:space="preserve"> </w:t>
      </w:r>
      <w:r w:rsidRPr="009728BB">
        <w:rPr>
          <w:rFonts w:ascii="Times New Roman" w:hAnsi="Times New Roman" w:cs="Times New Roman"/>
          <w:i/>
          <w:iCs/>
          <w:sz w:val="24"/>
          <w:szCs w:val="24"/>
        </w:rPr>
        <w:t>Journal of Counselling Psychology</w:t>
      </w:r>
      <w:r w:rsidRPr="009728BB">
        <w:rPr>
          <w:rFonts w:ascii="Times New Roman" w:hAnsi="Times New Roman" w:cs="Times New Roman"/>
          <w:sz w:val="24"/>
          <w:szCs w:val="24"/>
        </w:rPr>
        <w:t>, 8 (1), pp.118-143. Available at:</w:t>
      </w:r>
      <w:r w:rsidRPr="009728BB">
        <w:rPr>
          <w:sz w:val="24"/>
          <w:szCs w:val="24"/>
        </w:rPr>
        <w:t xml:space="preserve"> </w:t>
      </w:r>
      <w:r w:rsidRPr="009728BB">
        <w:rPr>
          <w:rFonts w:ascii="Times New Roman" w:hAnsi="Times New Roman" w:cs="Times New Roman"/>
          <w:sz w:val="24"/>
          <w:szCs w:val="24"/>
        </w:rPr>
        <w:t>https://www-proquest-com.ezproxy.uwtsd.ac.uk/docview/2377168488?OpenUrlRefId=info:xri/sid:primo&amp;accountid=130472 (Accessed:8</w:t>
      </w:r>
      <w:r w:rsidRPr="009728B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728BB">
        <w:rPr>
          <w:rFonts w:ascii="Times New Roman" w:hAnsi="Times New Roman" w:cs="Times New Roman"/>
          <w:sz w:val="24"/>
          <w:szCs w:val="24"/>
        </w:rPr>
        <w:t xml:space="preserve"> October 2020) </w:t>
      </w:r>
    </w:p>
    <w:p w14:paraId="471BE094" w14:textId="77777777" w:rsidR="009728BB" w:rsidRPr="009728BB" w:rsidRDefault="009728BB" w:rsidP="0055698E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728BB">
        <w:rPr>
          <w:rFonts w:ascii="Times New Roman" w:hAnsi="Times New Roman" w:cs="Times New Roman"/>
          <w:sz w:val="24"/>
          <w:szCs w:val="24"/>
        </w:rPr>
        <w:t xml:space="preserve">Spielberg, J., Schwarz, J. and Matyl, M. (2019) ‘Anxiety in transition: Neuroendocrine mechanisms supporting the development of anxiety in adolescence and young adulthood’. </w:t>
      </w:r>
      <w:r w:rsidRPr="009728BB">
        <w:rPr>
          <w:rFonts w:ascii="Times New Roman" w:hAnsi="Times New Roman" w:cs="Times New Roman"/>
          <w:i/>
          <w:iCs/>
          <w:sz w:val="24"/>
          <w:szCs w:val="24"/>
        </w:rPr>
        <w:t>Journal of Frontiers in Neuroendocrinology</w:t>
      </w:r>
      <w:r w:rsidRPr="009728BB">
        <w:rPr>
          <w:rFonts w:ascii="Times New Roman" w:hAnsi="Times New Roman" w:cs="Times New Roman"/>
          <w:sz w:val="24"/>
          <w:szCs w:val="24"/>
        </w:rPr>
        <w:t>, 55. Available at:  https://www-sciencedirect-com.ezproxy.uwtsd.ac.uk/science/article/pii/S0091302219300536 (Accessed: 5</w:t>
      </w:r>
      <w:r w:rsidRPr="009728B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728BB">
        <w:rPr>
          <w:rFonts w:ascii="Times New Roman" w:hAnsi="Times New Roman" w:cs="Times New Roman"/>
          <w:sz w:val="24"/>
          <w:szCs w:val="24"/>
        </w:rPr>
        <w:t xml:space="preserve"> October 2020) </w:t>
      </w:r>
    </w:p>
    <w:p w14:paraId="13837AB7" w14:textId="77777777" w:rsidR="009728BB" w:rsidRPr="009728BB" w:rsidRDefault="009728BB" w:rsidP="0055698E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728BB">
        <w:rPr>
          <w:rFonts w:ascii="Times New Roman" w:hAnsi="Times New Roman" w:cs="Times New Roman"/>
          <w:sz w:val="24"/>
          <w:szCs w:val="24"/>
        </w:rPr>
        <w:t xml:space="preserve">Sunderland, M., et al. (2016) ‘From fear to avoidance: Factors associated with the onset of avoidance in people who fear social situations’. </w:t>
      </w:r>
      <w:r w:rsidRPr="009728BB">
        <w:rPr>
          <w:rFonts w:ascii="Times New Roman" w:hAnsi="Times New Roman" w:cs="Times New Roman"/>
          <w:i/>
          <w:iCs/>
          <w:sz w:val="24"/>
          <w:szCs w:val="24"/>
        </w:rPr>
        <w:t>Journal of Experimental Psychopathology,</w:t>
      </w:r>
      <w:r w:rsidRPr="009728BB">
        <w:rPr>
          <w:rFonts w:ascii="Times New Roman" w:hAnsi="Times New Roman" w:cs="Times New Roman"/>
          <w:sz w:val="24"/>
          <w:szCs w:val="24"/>
        </w:rPr>
        <w:t xml:space="preserve"> 7 (4), pp.534-548. Available at: https://www-sciencedirect-com.ezproxy.uwtsd.ac.uk/science/article/pii/S0006322315003182 (Accessed:5th October 2020)</w:t>
      </w:r>
    </w:p>
    <w:p w14:paraId="36077601" w14:textId="77777777" w:rsidR="009728BB" w:rsidRPr="009728BB" w:rsidRDefault="009728BB" w:rsidP="0055698E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728BB">
        <w:rPr>
          <w:rFonts w:ascii="Times New Roman" w:hAnsi="Times New Roman" w:cs="Times New Roman"/>
          <w:sz w:val="24"/>
          <w:szCs w:val="24"/>
        </w:rPr>
        <w:t xml:space="preserve">Vaziri, H., et al. (2020) ‘Changes to the work-family interface during the COVID-19 pandemic. Examining predictors and implications using latent transition analysis’. </w:t>
      </w:r>
      <w:r w:rsidRPr="009728BB">
        <w:rPr>
          <w:rFonts w:ascii="Times New Roman" w:hAnsi="Times New Roman" w:cs="Times New Roman"/>
          <w:i/>
          <w:iCs/>
          <w:sz w:val="24"/>
          <w:szCs w:val="24"/>
        </w:rPr>
        <w:t xml:space="preserve">Journal of Applied Psychology, </w:t>
      </w:r>
      <w:r w:rsidRPr="009728BB">
        <w:rPr>
          <w:rFonts w:ascii="Times New Roman" w:hAnsi="Times New Roman" w:cs="Times New Roman"/>
          <w:sz w:val="24"/>
          <w:szCs w:val="24"/>
        </w:rPr>
        <w:t>105 (10), pp.1073-1088. Available at https://web.a.ebscohost.com/ehost/detail/detail?vid=1&amp;sid=5fbe3a32-38fb-4fa7-9a31-4b30e33e88e6%40sessionmgr4007&amp;bdata=JnNpdGU9ZWhvc3QtbGl2ZQ%3d%3d#AN=2020-64602-001&amp;db=pdh: (Accessed: 8</w:t>
      </w:r>
      <w:r w:rsidRPr="009728B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728BB">
        <w:rPr>
          <w:rFonts w:ascii="Times New Roman" w:hAnsi="Times New Roman" w:cs="Times New Roman"/>
          <w:sz w:val="24"/>
          <w:szCs w:val="24"/>
        </w:rPr>
        <w:t xml:space="preserve"> October 2020)</w:t>
      </w:r>
    </w:p>
    <w:p w14:paraId="5746CEB1" w14:textId="77777777" w:rsidR="009728BB" w:rsidRPr="009728BB" w:rsidRDefault="009728BB" w:rsidP="0055698E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728BB">
        <w:rPr>
          <w:rFonts w:ascii="Times New Roman" w:hAnsi="Times New Roman" w:cs="Times New Roman"/>
          <w:sz w:val="24"/>
          <w:szCs w:val="24"/>
        </w:rPr>
        <w:t xml:space="preserve">Weinberg, H. (2020) ‘Online Group Psychotherapy: Challenges and Possibilities During COVID-19 – A Practice Review’. </w:t>
      </w:r>
      <w:r w:rsidRPr="009728BB">
        <w:rPr>
          <w:rFonts w:ascii="Times New Roman" w:hAnsi="Times New Roman" w:cs="Times New Roman"/>
          <w:i/>
          <w:iCs/>
          <w:sz w:val="24"/>
          <w:szCs w:val="24"/>
        </w:rPr>
        <w:t xml:space="preserve">Journal of Group Dynamics: Theory, Research and Practice. </w:t>
      </w:r>
      <w:r w:rsidRPr="009728BB">
        <w:rPr>
          <w:rFonts w:ascii="Times New Roman" w:hAnsi="Times New Roman" w:cs="Times New Roman"/>
          <w:sz w:val="24"/>
          <w:szCs w:val="24"/>
        </w:rPr>
        <w:t>24 (3), pp.201-211. Available at:</w:t>
      </w:r>
      <w:r w:rsidRPr="009728BB">
        <w:rPr>
          <w:sz w:val="24"/>
          <w:szCs w:val="24"/>
        </w:rPr>
        <w:t xml:space="preserve"> </w:t>
      </w:r>
      <w:r w:rsidRPr="009728BB">
        <w:rPr>
          <w:rFonts w:ascii="Times New Roman" w:hAnsi="Times New Roman" w:cs="Times New Roman"/>
          <w:sz w:val="24"/>
          <w:szCs w:val="24"/>
        </w:rPr>
        <w:t>https://web.b.ebscohost.com/ehost/pdfviewer/pdfviewer?vid=1&amp;sid=6324652c-76c0-4fb5-9ef7-a2da852cdb21%40pdc-v-sessmgr03 (Accessed 12</w:t>
      </w:r>
      <w:r w:rsidRPr="009728B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728BB">
        <w:rPr>
          <w:rFonts w:ascii="Times New Roman" w:hAnsi="Times New Roman" w:cs="Times New Roman"/>
          <w:sz w:val="24"/>
          <w:szCs w:val="24"/>
        </w:rPr>
        <w:t xml:space="preserve"> October 2020)  </w:t>
      </w:r>
    </w:p>
    <w:sectPr w:rsidR="009728BB" w:rsidRPr="009728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2735061"/>
    <w:multiLevelType w:val="hybridMultilevel"/>
    <w:tmpl w:val="A49C92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7395"/>
    <w:rsid w:val="00001395"/>
    <w:rsid w:val="0000777C"/>
    <w:rsid w:val="00010036"/>
    <w:rsid w:val="000120DC"/>
    <w:rsid w:val="000130ED"/>
    <w:rsid w:val="00014D1D"/>
    <w:rsid w:val="0001580B"/>
    <w:rsid w:val="00016D6B"/>
    <w:rsid w:val="00017B5F"/>
    <w:rsid w:val="00020E19"/>
    <w:rsid w:val="00026A01"/>
    <w:rsid w:val="00027545"/>
    <w:rsid w:val="00031CDD"/>
    <w:rsid w:val="00032AFB"/>
    <w:rsid w:val="000336BE"/>
    <w:rsid w:val="000401A2"/>
    <w:rsid w:val="000459EA"/>
    <w:rsid w:val="00050AD7"/>
    <w:rsid w:val="00085E3D"/>
    <w:rsid w:val="000872B5"/>
    <w:rsid w:val="00087E2F"/>
    <w:rsid w:val="00096BBA"/>
    <w:rsid w:val="000A4B35"/>
    <w:rsid w:val="000A59F2"/>
    <w:rsid w:val="000A5DBB"/>
    <w:rsid w:val="000A630A"/>
    <w:rsid w:val="000A683F"/>
    <w:rsid w:val="000A7EEF"/>
    <w:rsid w:val="000B54CA"/>
    <w:rsid w:val="000B6DD0"/>
    <w:rsid w:val="000B73C6"/>
    <w:rsid w:val="000C05B5"/>
    <w:rsid w:val="000C0E4B"/>
    <w:rsid w:val="000C3113"/>
    <w:rsid w:val="000D05CB"/>
    <w:rsid w:val="000D0626"/>
    <w:rsid w:val="000D0AD5"/>
    <w:rsid w:val="000D6D61"/>
    <w:rsid w:val="000D7194"/>
    <w:rsid w:val="000D7BEA"/>
    <w:rsid w:val="000E007A"/>
    <w:rsid w:val="000E43F0"/>
    <w:rsid w:val="000E4E20"/>
    <w:rsid w:val="000E5FD2"/>
    <w:rsid w:val="000E6B8A"/>
    <w:rsid w:val="000F2A0D"/>
    <w:rsid w:val="000F2C5C"/>
    <w:rsid w:val="000F4890"/>
    <w:rsid w:val="000F4EBA"/>
    <w:rsid w:val="001103EC"/>
    <w:rsid w:val="001129B4"/>
    <w:rsid w:val="00121283"/>
    <w:rsid w:val="0012335B"/>
    <w:rsid w:val="00133A44"/>
    <w:rsid w:val="0013551D"/>
    <w:rsid w:val="00141960"/>
    <w:rsid w:val="00143A9A"/>
    <w:rsid w:val="001456E6"/>
    <w:rsid w:val="0016171A"/>
    <w:rsid w:val="00162CBD"/>
    <w:rsid w:val="001637DA"/>
    <w:rsid w:val="00163ED1"/>
    <w:rsid w:val="00175FDE"/>
    <w:rsid w:val="001778E3"/>
    <w:rsid w:val="001928BD"/>
    <w:rsid w:val="0019346B"/>
    <w:rsid w:val="00194F1B"/>
    <w:rsid w:val="001A3652"/>
    <w:rsid w:val="001A445F"/>
    <w:rsid w:val="001A7D20"/>
    <w:rsid w:val="001A7DE3"/>
    <w:rsid w:val="001B02A1"/>
    <w:rsid w:val="001B21D2"/>
    <w:rsid w:val="001C13E5"/>
    <w:rsid w:val="001C3FD7"/>
    <w:rsid w:val="001C4895"/>
    <w:rsid w:val="001C541B"/>
    <w:rsid w:val="001D2F24"/>
    <w:rsid w:val="001D34A3"/>
    <w:rsid w:val="001D46A6"/>
    <w:rsid w:val="001E2688"/>
    <w:rsid w:val="001E29FA"/>
    <w:rsid w:val="001E7C10"/>
    <w:rsid w:val="001F472D"/>
    <w:rsid w:val="001F6DB5"/>
    <w:rsid w:val="002028EA"/>
    <w:rsid w:val="002168BB"/>
    <w:rsid w:val="00216F69"/>
    <w:rsid w:val="00221910"/>
    <w:rsid w:val="00222788"/>
    <w:rsid w:val="00222FC6"/>
    <w:rsid w:val="00225128"/>
    <w:rsid w:val="00226495"/>
    <w:rsid w:val="00232011"/>
    <w:rsid w:val="00233273"/>
    <w:rsid w:val="002409F1"/>
    <w:rsid w:val="00241DFC"/>
    <w:rsid w:val="00242CD8"/>
    <w:rsid w:val="002442DF"/>
    <w:rsid w:val="00246E14"/>
    <w:rsid w:val="00250CAD"/>
    <w:rsid w:val="00251959"/>
    <w:rsid w:val="00254E73"/>
    <w:rsid w:val="002611F7"/>
    <w:rsid w:val="00271758"/>
    <w:rsid w:val="00274ADB"/>
    <w:rsid w:val="00280709"/>
    <w:rsid w:val="00280B1F"/>
    <w:rsid w:val="002930FE"/>
    <w:rsid w:val="00296ABD"/>
    <w:rsid w:val="00297F6A"/>
    <w:rsid w:val="002A1498"/>
    <w:rsid w:val="002A1C83"/>
    <w:rsid w:val="002A6919"/>
    <w:rsid w:val="002B2E8D"/>
    <w:rsid w:val="002B4B76"/>
    <w:rsid w:val="002C0F6E"/>
    <w:rsid w:val="002C1DD1"/>
    <w:rsid w:val="002C3128"/>
    <w:rsid w:val="002C3295"/>
    <w:rsid w:val="002C408C"/>
    <w:rsid w:val="002D3341"/>
    <w:rsid w:val="002E3AB8"/>
    <w:rsid w:val="002E5A2B"/>
    <w:rsid w:val="002E760C"/>
    <w:rsid w:val="002E7BF8"/>
    <w:rsid w:val="002F1CA7"/>
    <w:rsid w:val="003042E1"/>
    <w:rsid w:val="00311629"/>
    <w:rsid w:val="00311D20"/>
    <w:rsid w:val="003147CC"/>
    <w:rsid w:val="003168FE"/>
    <w:rsid w:val="00317A59"/>
    <w:rsid w:val="00320ED3"/>
    <w:rsid w:val="00322C11"/>
    <w:rsid w:val="00323E6F"/>
    <w:rsid w:val="00324BA9"/>
    <w:rsid w:val="00331B4E"/>
    <w:rsid w:val="003436AA"/>
    <w:rsid w:val="003509B6"/>
    <w:rsid w:val="00352E42"/>
    <w:rsid w:val="003542DB"/>
    <w:rsid w:val="0035437C"/>
    <w:rsid w:val="003568C5"/>
    <w:rsid w:val="003578E0"/>
    <w:rsid w:val="00360CFB"/>
    <w:rsid w:val="003645DF"/>
    <w:rsid w:val="00371273"/>
    <w:rsid w:val="00372F60"/>
    <w:rsid w:val="00373964"/>
    <w:rsid w:val="00383F68"/>
    <w:rsid w:val="00384EC2"/>
    <w:rsid w:val="00395953"/>
    <w:rsid w:val="003A2F84"/>
    <w:rsid w:val="003A56B9"/>
    <w:rsid w:val="003A6DDF"/>
    <w:rsid w:val="003B5D49"/>
    <w:rsid w:val="003B6FB6"/>
    <w:rsid w:val="003C2BDC"/>
    <w:rsid w:val="003C46F1"/>
    <w:rsid w:val="003C6CF4"/>
    <w:rsid w:val="003D13E5"/>
    <w:rsid w:val="003D332B"/>
    <w:rsid w:val="003D770F"/>
    <w:rsid w:val="003D7768"/>
    <w:rsid w:val="003E1B7B"/>
    <w:rsid w:val="003E3D10"/>
    <w:rsid w:val="003E6805"/>
    <w:rsid w:val="003F2176"/>
    <w:rsid w:val="003F5B18"/>
    <w:rsid w:val="003F5F8D"/>
    <w:rsid w:val="00407EB9"/>
    <w:rsid w:val="00421002"/>
    <w:rsid w:val="0042118C"/>
    <w:rsid w:val="00421C5C"/>
    <w:rsid w:val="00421FF3"/>
    <w:rsid w:val="0042564C"/>
    <w:rsid w:val="00430BFC"/>
    <w:rsid w:val="004328DA"/>
    <w:rsid w:val="004358A0"/>
    <w:rsid w:val="00435EBB"/>
    <w:rsid w:val="00442408"/>
    <w:rsid w:val="00445DEA"/>
    <w:rsid w:val="00446D91"/>
    <w:rsid w:val="00455D0D"/>
    <w:rsid w:val="00461346"/>
    <w:rsid w:val="004617A9"/>
    <w:rsid w:val="00463308"/>
    <w:rsid w:val="00471A4C"/>
    <w:rsid w:val="00481AB1"/>
    <w:rsid w:val="004867A6"/>
    <w:rsid w:val="004876BF"/>
    <w:rsid w:val="00492FC0"/>
    <w:rsid w:val="004964CD"/>
    <w:rsid w:val="00497335"/>
    <w:rsid w:val="004B1297"/>
    <w:rsid w:val="004B18D3"/>
    <w:rsid w:val="004B4549"/>
    <w:rsid w:val="004B76F9"/>
    <w:rsid w:val="004C770C"/>
    <w:rsid w:val="004C778B"/>
    <w:rsid w:val="004D40AA"/>
    <w:rsid w:val="004D4B08"/>
    <w:rsid w:val="004D719F"/>
    <w:rsid w:val="004E1CAB"/>
    <w:rsid w:val="004E6A08"/>
    <w:rsid w:val="004F0B51"/>
    <w:rsid w:val="00502231"/>
    <w:rsid w:val="0050661E"/>
    <w:rsid w:val="00511679"/>
    <w:rsid w:val="00512AD7"/>
    <w:rsid w:val="00521ECD"/>
    <w:rsid w:val="00525402"/>
    <w:rsid w:val="00526C89"/>
    <w:rsid w:val="00526E94"/>
    <w:rsid w:val="00526EAE"/>
    <w:rsid w:val="00527A0F"/>
    <w:rsid w:val="00531EFE"/>
    <w:rsid w:val="005353FC"/>
    <w:rsid w:val="00540EF3"/>
    <w:rsid w:val="00542443"/>
    <w:rsid w:val="00547743"/>
    <w:rsid w:val="00551BF2"/>
    <w:rsid w:val="00551D3E"/>
    <w:rsid w:val="0055465A"/>
    <w:rsid w:val="00554DEC"/>
    <w:rsid w:val="00555D27"/>
    <w:rsid w:val="0055698E"/>
    <w:rsid w:val="00560CB8"/>
    <w:rsid w:val="00563985"/>
    <w:rsid w:val="00566D43"/>
    <w:rsid w:val="00567096"/>
    <w:rsid w:val="00583439"/>
    <w:rsid w:val="00585B81"/>
    <w:rsid w:val="00586AB9"/>
    <w:rsid w:val="00591D99"/>
    <w:rsid w:val="005A11F0"/>
    <w:rsid w:val="005A1BAF"/>
    <w:rsid w:val="005A1CDC"/>
    <w:rsid w:val="005A42A9"/>
    <w:rsid w:val="005A4825"/>
    <w:rsid w:val="005A5A92"/>
    <w:rsid w:val="005A78E4"/>
    <w:rsid w:val="005A7F34"/>
    <w:rsid w:val="005B0B3E"/>
    <w:rsid w:val="005B69D6"/>
    <w:rsid w:val="005B7CF6"/>
    <w:rsid w:val="005C3C9C"/>
    <w:rsid w:val="005C3CCC"/>
    <w:rsid w:val="005D3334"/>
    <w:rsid w:val="005D3ACA"/>
    <w:rsid w:val="005D4429"/>
    <w:rsid w:val="005D69CD"/>
    <w:rsid w:val="005D69D0"/>
    <w:rsid w:val="005E01BC"/>
    <w:rsid w:val="005E22BA"/>
    <w:rsid w:val="005F083B"/>
    <w:rsid w:val="005F744C"/>
    <w:rsid w:val="005F7A23"/>
    <w:rsid w:val="00603512"/>
    <w:rsid w:val="0060685D"/>
    <w:rsid w:val="00612647"/>
    <w:rsid w:val="00614863"/>
    <w:rsid w:val="00616AA9"/>
    <w:rsid w:val="0062088E"/>
    <w:rsid w:val="00622799"/>
    <w:rsid w:val="006235BA"/>
    <w:rsid w:val="00626B35"/>
    <w:rsid w:val="00633B90"/>
    <w:rsid w:val="00634031"/>
    <w:rsid w:val="006369A4"/>
    <w:rsid w:val="00637867"/>
    <w:rsid w:val="00641AE6"/>
    <w:rsid w:val="00646197"/>
    <w:rsid w:val="00650046"/>
    <w:rsid w:val="0065050B"/>
    <w:rsid w:val="00656284"/>
    <w:rsid w:val="00657526"/>
    <w:rsid w:val="006602EB"/>
    <w:rsid w:val="00683556"/>
    <w:rsid w:val="00684D8E"/>
    <w:rsid w:val="00686001"/>
    <w:rsid w:val="00690C07"/>
    <w:rsid w:val="006938AB"/>
    <w:rsid w:val="0069740C"/>
    <w:rsid w:val="00697DD3"/>
    <w:rsid w:val="006A524D"/>
    <w:rsid w:val="006B293D"/>
    <w:rsid w:val="006B2D36"/>
    <w:rsid w:val="006B3A0F"/>
    <w:rsid w:val="006B686C"/>
    <w:rsid w:val="006B7296"/>
    <w:rsid w:val="006D1088"/>
    <w:rsid w:val="006D4906"/>
    <w:rsid w:val="006D68AC"/>
    <w:rsid w:val="006D7D53"/>
    <w:rsid w:val="00702F3A"/>
    <w:rsid w:val="00704041"/>
    <w:rsid w:val="00715A0F"/>
    <w:rsid w:val="00721C4C"/>
    <w:rsid w:val="00723138"/>
    <w:rsid w:val="00736427"/>
    <w:rsid w:val="00744BCA"/>
    <w:rsid w:val="00745A5E"/>
    <w:rsid w:val="00745B68"/>
    <w:rsid w:val="00745F4B"/>
    <w:rsid w:val="00750BEE"/>
    <w:rsid w:val="007556F1"/>
    <w:rsid w:val="00756973"/>
    <w:rsid w:val="00760C34"/>
    <w:rsid w:val="007610EF"/>
    <w:rsid w:val="00762B22"/>
    <w:rsid w:val="0077106C"/>
    <w:rsid w:val="0077221D"/>
    <w:rsid w:val="00780A9F"/>
    <w:rsid w:val="007817DE"/>
    <w:rsid w:val="007A0554"/>
    <w:rsid w:val="007A24AE"/>
    <w:rsid w:val="007A3637"/>
    <w:rsid w:val="007A4C22"/>
    <w:rsid w:val="007A7395"/>
    <w:rsid w:val="007C1E68"/>
    <w:rsid w:val="007C2C46"/>
    <w:rsid w:val="007C2EEF"/>
    <w:rsid w:val="007C5044"/>
    <w:rsid w:val="007D2D53"/>
    <w:rsid w:val="007D6B85"/>
    <w:rsid w:val="007D6EA7"/>
    <w:rsid w:val="007E4B46"/>
    <w:rsid w:val="007E4F0E"/>
    <w:rsid w:val="007E6789"/>
    <w:rsid w:val="007F0453"/>
    <w:rsid w:val="007F49B1"/>
    <w:rsid w:val="007F77D3"/>
    <w:rsid w:val="00812A19"/>
    <w:rsid w:val="00814491"/>
    <w:rsid w:val="00823E64"/>
    <w:rsid w:val="0082470D"/>
    <w:rsid w:val="00825D89"/>
    <w:rsid w:val="00837A1D"/>
    <w:rsid w:val="008557D2"/>
    <w:rsid w:val="00864DA7"/>
    <w:rsid w:val="0086562C"/>
    <w:rsid w:val="0088032A"/>
    <w:rsid w:val="00881A1B"/>
    <w:rsid w:val="00883F79"/>
    <w:rsid w:val="0088483B"/>
    <w:rsid w:val="008864D5"/>
    <w:rsid w:val="00892AA6"/>
    <w:rsid w:val="0089381F"/>
    <w:rsid w:val="008962D3"/>
    <w:rsid w:val="00896584"/>
    <w:rsid w:val="00897BB3"/>
    <w:rsid w:val="00897F97"/>
    <w:rsid w:val="008A0463"/>
    <w:rsid w:val="008A32A8"/>
    <w:rsid w:val="008A37B3"/>
    <w:rsid w:val="008B051D"/>
    <w:rsid w:val="008B0CDE"/>
    <w:rsid w:val="008B437C"/>
    <w:rsid w:val="008C230E"/>
    <w:rsid w:val="008C4539"/>
    <w:rsid w:val="008C51E1"/>
    <w:rsid w:val="008C60E7"/>
    <w:rsid w:val="008E05B1"/>
    <w:rsid w:val="008E4073"/>
    <w:rsid w:val="008E70B6"/>
    <w:rsid w:val="008F0AC1"/>
    <w:rsid w:val="008F101D"/>
    <w:rsid w:val="008F4D55"/>
    <w:rsid w:val="008F58CF"/>
    <w:rsid w:val="008F64D5"/>
    <w:rsid w:val="008F6BCB"/>
    <w:rsid w:val="00910343"/>
    <w:rsid w:val="0091077A"/>
    <w:rsid w:val="009111F6"/>
    <w:rsid w:val="0092164E"/>
    <w:rsid w:val="00930D9E"/>
    <w:rsid w:val="00930E2C"/>
    <w:rsid w:val="009313D2"/>
    <w:rsid w:val="00931B73"/>
    <w:rsid w:val="009377AB"/>
    <w:rsid w:val="00941068"/>
    <w:rsid w:val="0095055D"/>
    <w:rsid w:val="00950A46"/>
    <w:rsid w:val="009551DD"/>
    <w:rsid w:val="0095580F"/>
    <w:rsid w:val="00961AC1"/>
    <w:rsid w:val="00961DAE"/>
    <w:rsid w:val="00963DE6"/>
    <w:rsid w:val="00967DDB"/>
    <w:rsid w:val="009728BB"/>
    <w:rsid w:val="009813A7"/>
    <w:rsid w:val="0098517A"/>
    <w:rsid w:val="009853F3"/>
    <w:rsid w:val="009856B7"/>
    <w:rsid w:val="009866E7"/>
    <w:rsid w:val="00996845"/>
    <w:rsid w:val="009A53F0"/>
    <w:rsid w:val="009B39C0"/>
    <w:rsid w:val="009B5AC4"/>
    <w:rsid w:val="009B5C5D"/>
    <w:rsid w:val="009C10EA"/>
    <w:rsid w:val="009D0F89"/>
    <w:rsid w:val="009D1A27"/>
    <w:rsid w:val="009D2BE8"/>
    <w:rsid w:val="009E113F"/>
    <w:rsid w:val="009E3349"/>
    <w:rsid w:val="009E3808"/>
    <w:rsid w:val="009E3DD1"/>
    <w:rsid w:val="009E4820"/>
    <w:rsid w:val="009F1083"/>
    <w:rsid w:val="00A00C25"/>
    <w:rsid w:val="00A0276C"/>
    <w:rsid w:val="00A03FD1"/>
    <w:rsid w:val="00A105B6"/>
    <w:rsid w:val="00A108D8"/>
    <w:rsid w:val="00A1324A"/>
    <w:rsid w:val="00A17A5F"/>
    <w:rsid w:val="00A243E4"/>
    <w:rsid w:val="00A26B6E"/>
    <w:rsid w:val="00A34521"/>
    <w:rsid w:val="00A36CE3"/>
    <w:rsid w:val="00A44863"/>
    <w:rsid w:val="00A5395A"/>
    <w:rsid w:val="00A5691F"/>
    <w:rsid w:val="00A70A27"/>
    <w:rsid w:val="00A75070"/>
    <w:rsid w:val="00A83083"/>
    <w:rsid w:val="00A90134"/>
    <w:rsid w:val="00A90208"/>
    <w:rsid w:val="00A90BA0"/>
    <w:rsid w:val="00A95218"/>
    <w:rsid w:val="00A95C05"/>
    <w:rsid w:val="00A971C3"/>
    <w:rsid w:val="00AA34A9"/>
    <w:rsid w:val="00AA418A"/>
    <w:rsid w:val="00AA6C31"/>
    <w:rsid w:val="00AB1D35"/>
    <w:rsid w:val="00AB2854"/>
    <w:rsid w:val="00AB63E4"/>
    <w:rsid w:val="00AD21A3"/>
    <w:rsid w:val="00AD45B0"/>
    <w:rsid w:val="00AD5761"/>
    <w:rsid w:val="00AD7C48"/>
    <w:rsid w:val="00AD7F80"/>
    <w:rsid w:val="00AE03FD"/>
    <w:rsid w:val="00AE1587"/>
    <w:rsid w:val="00AE228C"/>
    <w:rsid w:val="00AE2299"/>
    <w:rsid w:val="00AE2A51"/>
    <w:rsid w:val="00AE2E6E"/>
    <w:rsid w:val="00AE5E90"/>
    <w:rsid w:val="00AE6EC9"/>
    <w:rsid w:val="00AF6435"/>
    <w:rsid w:val="00AF732C"/>
    <w:rsid w:val="00B01636"/>
    <w:rsid w:val="00B06F26"/>
    <w:rsid w:val="00B325B1"/>
    <w:rsid w:val="00B344EA"/>
    <w:rsid w:val="00B3464A"/>
    <w:rsid w:val="00B34FF3"/>
    <w:rsid w:val="00B424DA"/>
    <w:rsid w:val="00B46F7C"/>
    <w:rsid w:val="00B520F7"/>
    <w:rsid w:val="00B5461B"/>
    <w:rsid w:val="00B5490E"/>
    <w:rsid w:val="00B61191"/>
    <w:rsid w:val="00B635C1"/>
    <w:rsid w:val="00B66B53"/>
    <w:rsid w:val="00B71AC9"/>
    <w:rsid w:val="00B73255"/>
    <w:rsid w:val="00B761E3"/>
    <w:rsid w:val="00B7771F"/>
    <w:rsid w:val="00B810D7"/>
    <w:rsid w:val="00B85796"/>
    <w:rsid w:val="00B86234"/>
    <w:rsid w:val="00B86984"/>
    <w:rsid w:val="00B87114"/>
    <w:rsid w:val="00B923FD"/>
    <w:rsid w:val="00B92619"/>
    <w:rsid w:val="00B94F69"/>
    <w:rsid w:val="00B95359"/>
    <w:rsid w:val="00B9685A"/>
    <w:rsid w:val="00BA0636"/>
    <w:rsid w:val="00BA69B0"/>
    <w:rsid w:val="00BC01A4"/>
    <w:rsid w:val="00BC2332"/>
    <w:rsid w:val="00BC2859"/>
    <w:rsid w:val="00BC28E8"/>
    <w:rsid w:val="00BC423F"/>
    <w:rsid w:val="00BC432E"/>
    <w:rsid w:val="00BC647C"/>
    <w:rsid w:val="00BE1601"/>
    <w:rsid w:val="00BE50C6"/>
    <w:rsid w:val="00BF209A"/>
    <w:rsid w:val="00BF225A"/>
    <w:rsid w:val="00BF4DBB"/>
    <w:rsid w:val="00BF79B8"/>
    <w:rsid w:val="00C001B7"/>
    <w:rsid w:val="00C04376"/>
    <w:rsid w:val="00C04628"/>
    <w:rsid w:val="00C141D3"/>
    <w:rsid w:val="00C15BDF"/>
    <w:rsid w:val="00C17CA7"/>
    <w:rsid w:val="00C2390B"/>
    <w:rsid w:val="00C240BB"/>
    <w:rsid w:val="00C24FBC"/>
    <w:rsid w:val="00C25C23"/>
    <w:rsid w:val="00C2682F"/>
    <w:rsid w:val="00C34258"/>
    <w:rsid w:val="00C34BF1"/>
    <w:rsid w:val="00C37BB0"/>
    <w:rsid w:val="00C40E54"/>
    <w:rsid w:val="00C41E9D"/>
    <w:rsid w:val="00C42644"/>
    <w:rsid w:val="00C43FC3"/>
    <w:rsid w:val="00C46EA1"/>
    <w:rsid w:val="00C47072"/>
    <w:rsid w:val="00C47846"/>
    <w:rsid w:val="00C52262"/>
    <w:rsid w:val="00C65609"/>
    <w:rsid w:val="00C716B3"/>
    <w:rsid w:val="00C80A0D"/>
    <w:rsid w:val="00C839F4"/>
    <w:rsid w:val="00C92C3A"/>
    <w:rsid w:val="00C92EB1"/>
    <w:rsid w:val="00C94153"/>
    <w:rsid w:val="00C94925"/>
    <w:rsid w:val="00C96D8D"/>
    <w:rsid w:val="00C96DE6"/>
    <w:rsid w:val="00CA10E0"/>
    <w:rsid w:val="00CB2F64"/>
    <w:rsid w:val="00CB67F5"/>
    <w:rsid w:val="00CC0FE5"/>
    <w:rsid w:val="00CC1A45"/>
    <w:rsid w:val="00CC314F"/>
    <w:rsid w:val="00CC40C0"/>
    <w:rsid w:val="00CC791F"/>
    <w:rsid w:val="00CD1325"/>
    <w:rsid w:val="00CD3F56"/>
    <w:rsid w:val="00CD3F86"/>
    <w:rsid w:val="00CD6491"/>
    <w:rsid w:val="00CE78A7"/>
    <w:rsid w:val="00CF05E6"/>
    <w:rsid w:val="00CF23CB"/>
    <w:rsid w:val="00CF2CFF"/>
    <w:rsid w:val="00CF5D90"/>
    <w:rsid w:val="00D01B88"/>
    <w:rsid w:val="00D05B0D"/>
    <w:rsid w:val="00D10275"/>
    <w:rsid w:val="00D14853"/>
    <w:rsid w:val="00D1494A"/>
    <w:rsid w:val="00D20976"/>
    <w:rsid w:val="00D21ABF"/>
    <w:rsid w:val="00D228D0"/>
    <w:rsid w:val="00D23848"/>
    <w:rsid w:val="00D26D80"/>
    <w:rsid w:val="00D30964"/>
    <w:rsid w:val="00D34875"/>
    <w:rsid w:val="00D35239"/>
    <w:rsid w:val="00D375B6"/>
    <w:rsid w:val="00D41167"/>
    <w:rsid w:val="00D51E00"/>
    <w:rsid w:val="00D543FB"/>
    <w:rsid w:val="00D559F8"/>
    <w:rsid w:val="00D565C5"/>
    <w:rsid w:val="00D60995"/>
    <w:rsid w:val="00D7173A"/>
    <w:rsid w:val="00D72F45"/>
    <w:rsid w:val="00D76EF7"/>
    <w:rsid w:val="00D77E90"/>
    <w:rsid w:val="00D81F03"/>
    <w:rsid w:val="00D83117"/>
    <w:rsid w:val="00D85FAE"/>
    <w:rsid w:val="00D87D43"/>
    <w:rsid w:val="00D91598"/>
    <w:rsid w:val="00D91D3F"/>
    <w:rsid w:val="00DA2A87"/>
    <w:rsid w:val="00DA2B8F"/>
    <w:rsid w:val="00DA3244"/>
    <w:rsid w:val="00DB1866"/>
    <w:rsid w:val="00DC34C7"/>
    <w:rsid w:val="00DC669F"/>
    <w:rsid w:val="00DC69C3"/>
    <w:rsid w:val="00DD086B"/>
    <w:rsid w:val="00DD1468"/>
    <w:rsid w:val="00DD17C3"/>
    <w:rsid w:val="00DD4D15"/>
    <w:rsid w:val="00DE2D7C"/>
    <w:rsid w:val="00DE3E70"/>
    <w:rsid w:val="00DE69FF"/>
    <w:rsid w:val="00E003ED"/>
    <w:rsid w:val="00E039F5"/>
    <w:rsid w:val="00E162D7"/>
    <w:rsid w:val="00E16F4B"/>
    <w:rsid w:val="00E2133B"/>
    <w:rsid w:val="00E22DBD"/>
    <w:rsid w:val="00E25903"/>
    <w:rsid w:val="00E307A2"/>
    <w:rsid w:val="00E310E8"/>
    <w:rsid w:val="00E330B5"/>
    <w:rsid w:val="00E35211"/>
    <w:rsid w:val="00E3781D"/>
    <w:rsid w:val="00E43FA6"/>
    <w:rsid w:val="00E6342F"/>
    <w:rsid w:val="00E64247"/>
    <w:rsid w:val="00E6487F"/>
    <w:rsid w:val="00E657B8"/>
    <w:rsid w:val="00E66535"/>
    <w:rsid w:val="00E70380"/>
    <w:rsid w:val="00E726A0"/>
    <w:rsid w:val="00E873D9"/>
    <w:rsid w:val="00E91195"/>
    <w:rsid w:val="00E91262"/>
    <w:rsid w:val="00E91A5B"/>
    <w:rsid w:val="00E93A78"/>
    <w:rsid w:val="00E9725A"/>
    <w:rsid w:val="00EA7794"/>
    <w:rsid w:val="00EB5265"/>
    <w:rsid w:val="00EB5FAD"/>
    <w:rsid w:val="00EB77A5"/>
    <w:rsid w:val="00EC2BCD"/>
    <w:rsid w:val="00EC4629"/>
    <w:rsid w:val="00EC52F4"/>
    <w:rsid w:val="00ED11E8"/>
    <w:rsid w:val="00ED2702"/>
    <w:rsid w:val="00ED342C"/>
    <w:rsid w:val="00ED43E1"/>
    <w:rsid w:val="00EE7932"/>
    <w:rsid w:val="00EF021B"/>
    <w:rsid w:val="00EF5051"/>
    <w:rsid w:val="00EF721D"/>
    <w:rsid w:val="00F0751B"/>
    <w:rsid w:val="00F13AD2"/>
    <w:rsid w:val="00F34D4A"/>
    <w:rsid w:val="00F369B4"/>
    <w:rsid w:val="00F424DB"/>
    <w:rsid w:val="00F443BC"/>
    <w:rsid w:val="00F468F7"/>
    <w:rsid w:val="00F50604"/>
    <w:rsid w:val="00F511B7"/>
    <w:rsid w:val="00F51A76"/>
    <w:rsid w:val="00F52063"/>
    <w:rsid w:val="00F55786"/>
    <w:rsid w:val="00F672F2"/>
    <w:rsid w:val="00F72BA9"/>
    <w:rsid w:val="00F74346"/>
    <w:rsid w:val="00F77A83"/>
    <w:rsid w:val="00F825C4"/>
    <w:rsid w:val="00F905CD"/>
    <w:rsid w:val="00F921D4"/>
    <w:rsid w:val="00FA10A0"/>
    <w:rsid w:val="00FB4D10"/>
    <w:rsid w:val="00FB7072"/>
    <w:rsid w:val="00FC3852"/>
    <w:rsid w:val="00FC694D"/>
    <w:rsid w:val="00FD7FEC"/>
    <w:rsid w:val="00FE2CEF"/>
    <w:rsid w:val="00FE4302"/>
    <w:rsid w:val="00FE4DFE"/>
    <w:rsid w:val="00FE6668"/>
    <w:rsid w:val="00FF11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56D961"/>
  <w15:chartTrackingRefBased/>
  <w15:docId w15:val="{7C42CE6C-5937-465D-8506-DE5349E893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C17CA7"/>
    <w:rPr>
      <w:color w:val="808080"/>
    </w:rPr>
  </w:style>
  <w:style w:type="paragraph" w:styleId="NormalWeb">
    <w:name w:val="Normal (Web)"/>
    <w:basedOn w:val="Normal"/>
    <w:uiPriority w:val="99"/>
    <w:semiHidden/>
    <w:unhideWhenUsed/>
    <w:rsid w:val="00897F97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3E1B7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E1B7B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D69D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D69D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9728B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68264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198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0597DE77-993E-4D6E-9AA0-5A1239B7B2A2}">
  <we:reference id="wa104380122" version="2.1.0.1" store="en-US" storeType="OMEX"/>
  <we:alternateReferences>
    <we:reference id="wa104380122" version="2.1.0.1" store="" storeType="OMEX"/>
  </we:alternateReferences>
  <we:properties>
    <we:property name="rcm.version" value="2"/>
    <we:property name="currentStyle" value="{&quot;id&quot;:&quot;166&quot;,&quot;styleType&quot;:&quot;refworks&quot;,&quot;name&quot;:&quot;Harvard - British Standard&quot;,&quot;isInstitutional&quot;:false,&quot;citeStyle&quot;:&quot;INTEXT_ONLY&quot;,&quot;isSorted&quot;:false,&quot;usesNumbers&quot;:false,&quot;authorDisambiguation&quot;:&quot;surname_firstname&quot;}"/>
    <we:property name="citations" value="{}"/>
    <we:property name="rw.control.unlocked" value="true"/>
    <we:property name="bibliographyEnabled" value="&quot;bibliographyEnabled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A781F41E-6398-431E-88DF-FAE42DAAFE8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1320</TotalTime>
  <Pages>11</Pages>
  <Words>2791</Words>
  <Characters>15913</Characters>
  <Application>Microsoft Office Word</Application>
  <DocSecurity>0</DocSecurity>
  <Lines>132</Lines>
  <Paragraphs>37</Paragraphs>
  <ScaleCrop>false</ScaleCrop>
  <Company/>
  <LinksUpToDate>false</LinksUpToDate>
  <CharactersWithSpaces>18667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Belinda Thomas</dc:creator>
  <cp:keywords/>
  <dc:description/>
  <cp:lastModifiedBy>Belinda Thomas (P148333)</cp:lastModifiedBy>
  <cp:revision>663</cp:revision>
  <cp:lastPrinted>2020-10-20T08:24:00Z</cp:lastPrinted>
  <dcterms:created xsi:type="dcterms:W3CDTF">2020-10-13T16:31:00Z</dcterms:created>
  <dcterms:modified xsi:type="dcterms:W3CDTF">2020-10-20T15:48:00Z</dcterms:modified>
</cp:coreProperties>
</file>