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01095" w14:textId="77777777" w:rsidR="006A321F" w:rsidRPr="00535AB3" w:rsidRDefault="006A321F" w:rsidP="00531C41">
      <w:pPr>
        <w:spacing w:line="360" w:lineRule="auto"/>
        <w:jc w:val="both"/>
        <w:rPr>
          <w:rFonts w:eastAsia="Times New Roman"/>
          <w:b/>
          <w:sz w:val="24"/>
          <w:szCs w:val="24"/>
        </w:rPr>
      </w:pPr>
    </w:p>
    <w:p w14:paraId="1068FFB2" w14:textId="77777777" w:rsidR="006A321F" w:rsidRPr="00535AB3" w:rsidRDefault="006A321F" w:rsidP="00531C41">
      <w:pPr>
        <w:spacing w:line="360" w:lineRule="auto"/>
        <w:jc w:val="both"/>
        <w:rPr>
          <w:rFonts w:eastAsia="Times New Roman"/>
          <w:b/>
          <w:sz w:val="24"/>
          <w:szCs w:val="24"/>
        </w:rPr>
      </w:pPr>
    </w:p>
    <w:p w14:paraId="272601CB" w14:textId="77777777" w:rsidR="006A321F" w:rsidRPr="00535AB3" w:rsidRDefault="006A321F" w:rsidP="00531C41">
      <w:pPr>
        <w:spacing w:line="360" w:lineRule="auto"/>
        <w:jc w:val="both"/>
        <w:rPr>
          <w:rFonts w:eastAsia="Times New Roman"/>
          <w:b/>
          <w:sz w:val="24"/>
          <w:szCs w:val="24"/>
        </w:rPr>
      </w:pPr>
    </w:p>
    <w:p w14:paraId="781F9013" w14:textId="77777777" w:rsidR="006A321F" w:rsidRPr="00535AB3" w:rsidRDefault="00EE286A" w:rsidP="00531C41">
      <w:pPr>
        <w:spacing w:line="360" w:lineRule="auto"/>
        <w:jc w:val="center"/>
        <w:rPr>
          <w:rFonts w:eastAsia="Times New Roman"/>
          <w:b/>
          <w:sz w:val="24"/>
          <w:szCs w:val="24"/>
        </w:rPr>
      </w:pPr>
      <w:r w:rsidRPr="00535AB3">
        <w:rPr>
          <w:rFonts w:eastAsia="Times New Roman"/>
          <w:b/>
          <w:sz w:val="24"/>
          <w:szCs w:val="24"/>
        </w:rPr>
        <w:t>Professional Career Development</w:t>
      </w:r>
    </w:p>
    <w:p w14:paraId="35E71CD0" w14:textId="77777777" w:rsidR="001476D9" w:rsidRPr="00535AB3" w:rsidRDefault="00EE286A" w:rsidP="00531C41">
      <w:pPr>
        <w:spacing w:line="360" w:lineRule="auto"/>
        <w:jc w:val="center"/>
        <w:rPr>
          <w:rFonts w:eastAsia="Times New Roman"/>
          <w:b/>
          <w:sz w:val="24"/>
          <w:szCs w:val="24"/>
        </w:rPr>
      </w:pPr>
      <w:r w:rsidRPr="00535AB3">
        <w:rPr>
          <w:rFonts w:eastAsia="Times New Roman"/>
          <w:b/>
          <w:sz w:val="24"/>
          <w:szCs w:val="24"/>
        </w:rPr>
        <w:t>BMSW4005</w:t>
      </w:r>
    </w:p>
    <w:p w14:paraId="5538F949" w14:textId="77777777" w:rsidR="001476D9" w:rsidRPr="00535AB3" w:rsidRDefault="001476D9" w:rsidP="00531C41">
      <w:pPr>
        <w:spacing w:line="360" w:lineRule="auto"/>
        <w:jc w:val="center"/>
        <w:rPr>
          <w:rFonts w:eastAsia="Times New Roman"/>
          <w:b/>
          <w:sz w:val="24"/>
          <w:szCs w:val="24"/>
        </w:rPr>
      </w:pPr>
    </w:p>
    <w:p w14:paraId="3A8806E3" w14:textId="77777777" w:rsidR="001476D9" w:rsidRPr="00535AB3" w:rsidRDefault="001476D9" w:rsidP="00531C41">
      <w:pPr>
        <w:spacing w:line="360" w:lineRule="auto"/>
        <w:jc w:val="center"/>
        <w:rPr>
          <w:rFonts w:eastAsia="Times New Roman"/>
          <w:b/>
          <w:sz w:val="24"/>
          <w:szCs w:val="24"/>
        </w:rPr>
      </w:pPr>
    </w:p>
    <w:p w14:paraId="13E1318C" w14:textId="5948EFD8" w:rsidR="001476D9" w:rsidRPr="00535AB3" w:rsidRDefault="001476D9" w:rsidP="00531C41">
      <w:pPr>
        <w:spacing w:line="360" w:lineRule="auto"/>
        <w:jc w:val="center"/>
        <w:rPr>
          <w:rFonts w:eastAsia="Times New Roman"/>
          <w:b/>
          <w:sz w:val="24"/>
          <w:szCs w:val="24"/>
        </w:rPr>
      </w:pPr>
      <w:r w:rsidRPr="00535AB3">
        <w:rPr>
          <w:rFonts w:eastAsia="Times New Roman"/>
          <w:b/>
          <w:sz w:val="24"/>
          <w:szCs w:val="24"/>
        </w:rPr>
        <w:t>Name: Valentin Gabriel Farcas</w:t>
      </w:r>
    </w:p>
    <w:p w14:paraId="6F46D7FB" w14:textId="77777777" w:rsidR="001476D9" w:rsidRPr="00535AB3" w:rsidRDefault="001476D9" w:rsidP="00531C41">
      <w:pPr>
        <w:spacing w:line="360" w:lineRule="auto"/>
        <w:jc w:val="center"/>
        <w:rPr>
          <w:rFonts w:eastAsia="Times New Roman"/>
          <w:b/>
          <w:sz w:val="24"/>
          <w:szCs w:val="24"/>
        </w:rPr>
      </w:pPr>
      <w:r w:rsidRPr="00535AB3">
        <w:rPr>
          <w:rFonts w:eastAsia="Times New Roman"/>
          <w:b/>
          <w:sz w:val="24"/>
          <w:szCs w:val="24"/>
        </w:rPr>
        <w:t>Student ID: 2132525</w:t>
      </w:r>
    </w:p>
    <w:p w14:paraId="6DE7261B" w14:textId="215D3DE0" w:rsidR="006A321F" w:rsidRPr="00535AB3" w:rsidRDefault="001476D9" w:rsidP="00531C41">
      <w:pPr>
        <w:spacing w:line="360" w:lineRule="auto"/>
        <w:jc w:val="center"/>
        <w:rPr>
          <w:rFonts w:eastAsia="Times New Roman"/>
          <w:b/>
          <w:sz w:val="24"/>
          <w:szCs w:val="24"/>
        </w:rPr>
      </w:pPr>
      <w:r w:rsidRPr="00535AB3">
        <w:rPr>
          <w:rFonts w:eastAsia="Times New Roman"/>
          <w:b/>
          <w:sz w:val="24"/>
          <w:szCs w:val="24"/>
        </w:rPr>
        <w:t>Lecturer:</w:t>
      </w:r>
      <w:r w:rsidR="00ED0B81" w:rsidRPr="00535AB3">
        <w:rPr>
          <w:rFonts w:eastAsia="Times New Roman"/>
          <w:b/>
          <w:sz w:val="24"/>
          <w:szCs w:val="24"/>
        </w:rPr>
        <w:t xml:space="preserve"> </w:t>
      </w:r>
      <w:r w:rsidR="00535AB3" w:rsidRPr="00535AB3">
        <w:rPr>
          <w:rFonts w:eastAsia="Times New Roman"/>
          <w:b/>
          <w:sz w:val="24"/>
          <w:szCs w:val="24"/>
        </w:rPr>
        <w:t>Sukhpreet</w:t>
      </w:r>
      <w:r w:rsidR="00ED0B81" w:rsidRPr="00535AB3">
        <w:rPr>
          <w:rFonts w:eastAsia="Times New Roman"/>
          <w:b/>
          <w:sz w:val="24"/>
          <w:szCs w:val="24"/>
        </w:rPr>
        <w:t xml:space="preserve"> Grewal</w:t>
      </w:r>
      <w:r w:rsidRPr="00535AB3">
        <w:rPr>
          <w:rFonts w:eastAsia="Times New Roman"/>
          <w:b/>
          <w:sz w:val="24"/>
          <w:szCs w:val="24"/>
        </w:rPr>
        <w:t xml:space="preserve">                        </w:t>
      </w:r>
      <w:r w:rsidR="00EE286A" w:rsidRPr="00535AB3">
        <w:rPr>
          <w:sz w:val="24"/>
          <w:szCs w:val="24"/>
        </w:rPr>
        <w:br w:type="page"/>
      </w:r>
    </w:p>
    <w:p w14:paraId="57ADC7BA" w14:textId="77777777" w:rsidR="006A321F" w:rsidRPr="00535AB3" w:rsidRDefault="00EE286A" w:rsidP="00531C41">
      <w:pPr>
        <w:keepNext/>
        <w:keepLines/>
        <w:pBdr>
          <w:top w:val="nil"/>
          <w:left w:val="nil"/>
          <w:bottom w:val="nil"/>
          <w:right w:val="nil"/>
          <w:between w:val="nil"/>
        </w:pBdr>
        <w:spacing w:before="240" w:line="360" w:lineRule="auto"/>
        <w:jc w:val="both"/>
        <w:rPr>
          <w:rFonts w:eastAsia="Times New Roman"/>
          <w:color w:val="000000"/>
          <w:sz w:val="24"/>
          <w:szCs w:val="24"/>
        </w:rPr>
      </w:pPr>
      <w:r w:rsidRPr="00535AB3">
        <w:rPr>
          <w:rFonts w:eastAsia="Times New Roman"/>
          <w:color w:val="000000"/>
          <w:sz w:val="24"/>
          <w:szCs w:val="24"/>
        </w:rPr>
        <w:lastRenderedPageBreak/>
        <w:t>Table of Contents</w:t>
      </w:r>
    </w:p>
    <w:sdt>
      <w:sdtPr>
        <w:rPr>
          <w:sz w:val="24"/>
          <w:szCs w:val="24"/>
        </w:rPr>
        <w:id w:val="1659196989"/>
        <w:docPartObj>
          <w:docPartGallery w:val="Table of Contents"/>
          <w:docPartUnique/>
        </w:docPartObj>
      </w:sdtPr>
      <w:sdtContent>
        <w:p w14:paraId="1FB4B4BE" w14:textId="14F83F0D" w:rsidR="00341FEB" w:rsidRDefault="00EE286A">
          <w:pPr>
            <w:pStyle w:val="TOC1"/>
            <w:tabs>
              <w:tab w:val="right" w:pos="9019"/>
            </w:tabs>
            <w:rPr>
              <w:rFonts w:asciiTheme="minorHAnsi" w:eastAsiaTheme="minorEastAsia" w:hAnsiTheme="minorHAnsi" w:cstheme="minorBidi"/>
              <w:noProof/>
              <w:kern w:val="2"/>
              <w:lang w:eastAsia="en-GB"/>
              <w14:ligatures w14:val="standardContextual"/>
            </w:rPr>
          </w:pPr>
          <w:r w:rsidRPr="00535AB3">
            <w:rPr>
              <w:sz w:val="24"/>
              <w:szCs w:val="24"/>
            </w:rPr>
            <w:fldChar w:fldCharType="begin"/>
          </w:r>
          <w:r w:rsidRPr="00535AB3">
            <w:rPr>
              <w:sz w:val="24"/>
              <w:szCs w:val="24"/>
            </w:rPr>
            <w:instrText xml:space="preserve"> TOC \h \u \z \t "Heading 1,1,Heading 2,2,Heading 3,3,"</w:instrText>
          </w:r>
          <w:r w:rsidRPr="00535AB3">
            <w:rPr>
              <w:sz w:val="24"/>
              <w:szCs w:val="24"/>
            </w:rPr>
            <w:fldChar w:fldCharType="separate"/>
          </w:r>
          <w:hyperlink w:anchor="_Toc144592721" w:history="1">
            <w:r w:rsidR="00341FEB" w:rsidRPr="006B784E">
              <w:rPr>
                <w:rStyle w:val="Hyperlink"/>
                <w:noProof/>
              </w:rPr>
              <w:t>Section 1-Introduction</w:t>
            </w:r>
            <w:r w:rsidR="00341FEB">
              <w:rPr>
                <w:noProof/>
                <w:webHidden/>
              </w:rPr>
              <w:tab/>
            </w:r>
            <w:r w:rsidR="00341FEB">
              <w:rPr>
                <w:noProof/>
                <w:webHidden/>
              </w:rPr>
              <w:fldChar w:fldCharType="begin"/>
            </w:r>
            <w:r w:rsidR="00341FEB">
              <w:rPr>
                <w:noProof/>
                <w:webHidden/>
              </w:rPr>
              <w:instrText xml:space="preserve"> PAGEREF _Toc144592721 \h </w:instrText>
            </w:r>
            <w:r w:rsidR="00341FEB">
              <w:rPr>
                <w:noProof/>
                <w:webHidden/>
              </w:rPr>
            </w:r>
            <w:r w:rsidR="00341FEB">
              <w:rPr>
                <w:noProof/>
                <w:webHidden/>
              </w:rPr>
              <w:fldChar w:fldCharType="separate"/>
            </w:r>
            <w:r w:rsidR="00341FEB">
              <w:rPr>
                <w:noProof/>
                <w:webHidden/>
              </w:rPr>
              <w:t>3</w:t>
            </w:r>
            <w:r w:rsidR="00341FEB">
              <w:rPr>
                <w:noProof/>
                <w:webHidden/>
              </w:rPr>
              <w:fldChar w:fldCharType="end"/>
            </w:r>
          </w:hyperlink>
        </w:p>
        <w:p w14:paraId="72869BD0" w14:textId="21663E63" w:rsidR="00341FEB" w:rsidRDefault="00341FEB">
          <w:pPr>
            <w:pStyle w:val="TOC1"/>
            <w:tabs>
              <w:tab w:val="right" w:pos="9019"/>
            </w:tabs>
            <w:rPr>
              <w:rFonts w:asciiTheme="minorHAnsi" w:eastAsiaTheme="minorEastAsia" w:hAnsiTheme="minorHAnsi" w:cstheme="minorBidi"/>
              <w:noProof/>
              <w:kern w:val="2"/>
              <w:lang w:eastAsia="en-GB"/>
              <w14:ligatures w14:val="standardContextual"/>
            </w:rPr>
          </w:pPr>
          <w:hyperlink w:anchor="_Toc144592722" w:history="1">
            <w:r w:rsidRPr="006B784E">
              <w:rPr>
                <w:rStyle w:val="Hyperlink"/>
                <w:noProof/>
              </w:rPr>
              <w:t>Section 2-Role Play</w:t>
            </w:r>
            <w:r>
              <w:rPr>
                <w:noProof/>
                <w:webHidden/>
              </w:rPr>
              <w:tab/>
            </w:r>
            <w:r>
              <w:rPr>
                <w:noProof/>
                <w:webHidden/>
              </w:rPr>
              <w:fldChar w:fldCharType="begin"/>
            </w:r>
            <w:r>
              <w:rPr>
                <w:noProof/>
                <w:webHidden/>
              </w:rPr>
              <w:instrText xml:space="preserve"> PAGEREF _Toc144592722 \h </w:instrText>
            </w:r>
            <w:r>
              <w:rPr>
                <w:noProof/>
                <w:webHidden/>
              </w:rPr>
            </w:r>
            <w:r>
              <w:rPr>
                <w:noProof/>
                <w:webHidden/>
              </w:rPr>
              <w:fldChar w:fldCharType="separate"/>
            </w:r>
            <w:r>
              <w:rPr>
                <w:noProof/>
                <w:webHidden/>
              </w:rPr>
              <w:t>3</w:t>
            </w:r>
            <w:r>
              <w:rPr>
                <w:noProof/>
                <w:webHidden/>
              </w:rPr>
              <w:fldChar w:fldCharType="end"/>
            </w:r>
          </w:hyperlink>
        </w:p>
        <w:p w14:paraId="31145CA5" w14:textId="6C185BE5" w:rsidR="00341FEB" w:rsidRDefault="00341FEB">
          <w:pPr>
            <w:pStyle w:val="TOC1"/>
            <w:tabs>
              <w:tab w:val="right" w:pos="9019"/>
            </w:tabs>
            <w:rPr>
              <w:rFonts w:asciiTheme="minorHAnsi" w:eastAsiaTheme="minorEastAsia" w:hAnsiTheme="minorHAnsi" w:cstheme="minorBidi"/>
              <w:noProof/>
              <w:kern w:val="2"/>
              <w:lang w:eastAsia="en-GB"/>
              <w14:ligatures w14:val="standardContextual"/>
            </w:rPr>
          </w:pPr>
          <w:hyperlink w:anchor="_Toc144592723" w:history="1">
            <w:r w:rsidRPr="006B784E">
              <w:rPr>
                <w:rStyle w:val="Hyperlink"/>
                <w:noProof/>
              </w:rPr>
              <w:t>Section 3-Skills and Knowledge</w:t>
            </w:r>
            <w:r>
              <w:rPr>
                <w:noProof/>
                <w:webHidden/>
              </w:rPr>
              <w:tab/>
            </w:r>
            <w:r>
              <w:rPr>
                <w:noProof/>
                <w:webHidden/>
              </w:rPr>
              <w:fldChar w:fldCharType="begin"/>
            </w:r>
            <w:r>
              <w:rPr>
                <w:noProof/>
                <w:webHidden/>
              </w:rPr>
              <w:instrText xml:space="preserve"> PAGEREF _Toc144592723 \h </w:instrText>
            </w:r>
            <w:r>
              <w:rPr>
                <w:noProof/>
                <w:webHidden/>
              </w:rPr>
            </w:r>
            <w:r>
              <w:rPr>
                <w:noProof/>
                <w:webHidden/>
              </w:rPr>
              <w:fldChar w:fldCharType="separate"/>
            </w:r>
            <w:r>
              <w:rPr>
                <w:noProof/>
                <w:webHidden/>
              </w:rPr>
              <w:t>4</w:t>
            </w:r>
            <w:r>
              <w:rPr>
                <w:noProof/>
                <w:webHidden/>
              </w:rPr>
              <w:fldChar w:fldCharType="end"/>
            </w:r>
          </w:hyperlink>
        </w:p>
        <w:p w14:paraId="7532F6F0" w14:textId="1C23ABFB" w:rsidR="00341FEB" w:rsidRDefault="00341FEB">
          <w:pPr>
            <w:pStyle w:val="TOC1"/>
            <w:tabs>
              <w:tab w:val="right" w:pos="9019"/>
            </w:tabs>
            <w:rPr>
              <w:rFonts w:asciiTheme="minorHAnsi" w:eastAsiaTheme="minorEastAsia" w:hAnsiTheme="minorHAnsi" w:cstheme="minorBidi"/>
              <w:noProof/>
              <w:kern w:val="2"/>
              <w:lang w:eastAsia="en-GB"/>
              <w14:ligatures w14:val="standardContextual"/>
            </w:rPr>
          </w:pPr>
          <w:hyperlink w:anchor="_Toc144592724" w:history="1">
            <w:r w:rsidRPr="006B784E">
              <w:rPr>
                <w:rStyle w:val="Hyperlink"/>
                <w:noProof/>
              </w:rPr>
              <w:t>Section 4 - Personal Development Plan</w:t>
            </w:r>
            <w:r>
              <w:rPr>
                <w:noProof/>
                <w:webHidden/>
              </w:rPr>
              <w:tab/>
            </w:r>
            <w:r>
              <w:rPr>
                <w:noProof/>
                <w:webHidden/>
              </w:rPr>
              <w:fldChar w:fldCharType="begin"/>
            </w:r>
            <w:r>
              <w:rPr>
                <w:noProof/>
                <w:webHidden/>
              </w:rPr>
              <w:instrText xml:space="preserve"> PAGEREF _Toc144592724 \h </w:instrText>
            </w:r>
            <w:r>
              <w:rPr>
                <w:noProof/>
                <w:webHidden/>
              </w:rPr>
            </w:r>
            <w:r>
              <w:rPr>
                <w:noProof/>
                <w:webHidden/>
              </w:rPr>
              <w:fldChar w:fldCharType="separate"/>
            </w:r>
            <w:r>
              <w:rPr>
                <w:noProof/>
                <w:webHidden/>
              </w:rPr>
              <w:t>5</w:t>
            </w:r>
            <w:r>
              <w:rPr>
                <w:noProof/>
                <w:webHidden/>
              </w:rPr>
              <w:fldChar w:fldCharType="end"/>
            </w:r>
          </w:hyperlink>
        </w:p>
        <w:p w14:paraId="3F383C97" w14:textId="005B7559" w:rsidR="00341FEB" w:rsidRDefault="00341FEB">
          <w:pPr>
            <w:pStyle w:val="TOC1"/>
            <w:tabs>
              <w:tab w:val="right" w:pos="9019"/>
            </w:tabs>
            <w:rPr>
              <w:rFonts w:asciiTheme="minorHAnsi" w:eastAsiaTheme="minorEastAsia" w:hAnsiTheme="minorHAnsi" w:cstheme="minorBidi"/>
              <w:noProof/>
              <w:kern w:val="2"/>
              <w:lang w:eastAsia="en-GB"/>
              <w14:ligatures w14:val="standardContextual"/>
            </w:rPr>
          </w:pPr>
          <w:hyperlink w:anchor="_Toc144592725" w:history="1">
            <w:r w:rsidRPr="006B784E">
              <w:rPr>
                <w:rStyle w:val="Hyperlink"/>
                <w:noProof/>
              </w:rPr>
              <w:t>Section 5 - Conclusion</w:t>
            </w:r>
            <w:r>
              <w:rPr>
                <w:noProof/>
                <w:webHidden/>
              </w:rPr>
              <w:tab/>
            </w:r>
            <w:r>
              <w:rPr>
                <w:noProof/>
                <w:webHidden/>
              </w:rPr>
              <w:fldChar w:fldCharType="begin"/>
            </w:r>
            <w:r>
              <w:rPr>
                <w:noProof/>
                <w:webHidden/>
              </w:rPr>
              <w:instrText xml:space="preserve"> PAGEREF _Toc144592725 \h </w:instrText>
            </w:r>
            <w:r>
              <w:rPr>
                <w:noProof/>
                <w:webHidden/>
              </w:rPr>
            </w:r>
            <w:r>
              <w:rPr>
                <w:noProof/>
                <w:webHidden/>
              </w:rPr>
              <w:fldChar w:fldCharType="separate"/>
            </w:r>
            <w:r>
              <w:rPr>
                <w:noProof/>
                <w:webHidden/>
              </w:rPr>
              <w:t>10</w:t>
            </w:r>
            <w:r>
              <w:rPr>
                <w:noProof/>
                <w:webHidden/>
              </w:rPr>
              <w:fldChar w:fldCharType="end"/>
            </w:r>
          </w:hyperlink>
        </w:p>
        <w:p w14:paraId="6B7939CE" w14:textId="2D0B2059" w:rsidR="00341FEB" w:rsidRDefault="00341FEB">
          <w:pPr>
            <w:pStyle w:val="TOC1"/>
            <w:tabs>
              <w:tab w:val="right" w:pos="9019"/>
            </w:tabs>
            <w:rPr>
              <w:rFonts w:asciiTheme="minorHAnsi" w:eastAsiaTheme="minorEastAsia" w:hAnsiTheme="minorHAnsi" w:cstheme="minorBidi"/>
              <w:noProof/>
              <w:kern w:val="2"/>
              <w:lang w:eastAsia="en-GB"/>
              <w14:ligatures w14:val="standardContextual"/>
            </w:rPr>
          </w:pPr>
          <w:hyperlink w:anchor="_Toc144592726" w:history="1">
            <w:r w:rsidRPr="006B784E">
              <w:rPr>
                <w:rStyle w:val="Hyperlink"/>
                <w:noProof/>
              </w:rPr>
              <w:t>Section 6-Reference list</w:t>
            </w:r>
            <w:r>
              <w:rPr>
                <w:noProof/>
                <w:webHidden/>
              </w:rPr>
              <w:tab/>
            </w:r>
            <w:r>
              <w:rPr>
                <w:noProof/>
                <w:webHidden/>
              </w:rPr>
              <w:fldChar w:fldCharType="begin"/>
            </w:r>
            <w:r>
              <w:rPr>
                <w:noProof/>
                <w:webHidden/>
              </w:rPr>
              <w:instrText xml:space="preserve"> PAGEREF _Toc144592726 \h </w:instrText>
            </w:r>
            <w:r>
              <w:rPr>
                <w:noProof/>
                <w:webHidden/>
              </w:rPr>
            </w:r>
            <w:r>
              <w:rPr>
                <w:noProof/>
                <w:webHidden/>
              </w:rPr>
              <w:fldChar w:fldCharType="separate"/>
            </w:r>
            <w:r>
              <w:rPr>
                <w:noProof/>
                <w:webHidden/>
              </w:rPr>
              <w:t>11</w:t>
            </w:r>
            <w:r>
              <w:rPr>
                <w:noProof/>
                <w:webHidden/>
              </w:rPr>
              <w:fldChar w:fldCharType="end"/>
            </w:r>
          </w:hyperlink>
        </w:p>
        <w:p w14:paraId="24AB8295" w14:textId="560F392C" w:rsidR="00341FEB" w:rsidRDefault="00341FEB">
          <w:pPr>
            <w:pStyle w:val="TOC1"/>
            <w:tabs>
              <w:tab w:val="right" w:pos="9019"/>
            </w:tabs>
            <w:rPr>
              <w:rFonts w:asciiTheme="minorHAnsi" w:eastAsiaTheme="minorEastAsia" w:hAnsiTheme="minorHAnsi" w:cstheme="minorBidi"/>
              <w:noProof/>
              <w:kern w:val="2"/>
              <w:lang w:eastAsia="en-GB"/>
              <w14:ligatures w14:val="standardContextual"/>
            </w:rPr>
          </w:pPr>
          <w:hyperlink w:anchor="_Toc144592727" w:history="1">
            <w:r w:rsidRPr="006B784E">
              <w:rPr>
                <w:rStyle w:val="Hyperlink"/>
                <w:noProof/>
                <w:highlight w:val="white"/>
              </w:rPr>
              <w:t>Appendix</w:t>
            </w:r>
            <w:r>
              <w:rPr>
                <w:noProof/>
                <w:webHidden/>
              </w:rPr>
              <w:tab/>
            </w:r>
            <w:r>
              <w:rPr>
                <w:noProof/>
                <w:webHidden/>
              </w:rPr>
              <w:fldChar w:fldCharType="begin"/>
            </w:r>
            <w:r>
              <w:rPr>
                <w:noProof/>
                <w:webHidden/>
              </w:rPr>
              <w:instrText xml:space="preserve"> PAGEREF _Toc144592727 \h </w:instrText>
            </w:r>
            <w:r>
              <w:rPr>
                <w:noProof/>
                <w:webHidden/>
              </w:rPr>
            </w:r>
            <w:r>
              <w:rPr>
                <w:noProof/>
                <w:webHidden/>
              </w:rPr>
              <w:fldChar w:fldCharType="separate"/>
            </w:r>
            <w:r>
              <w:rPr>
                <w:noProof/>
                <w:webHidden/>
              </w:rPr>
              <w:t>12</w:t>
            </w:r>
            <w:r>
              <w:rPr>
                <w:noProof/>
                <w:webHidden/>
              </w:rPr>
              <w:fldChar w:fldCharType="end"/>
            </w:r>
          </w:hyperlink>
        </w:p>
        <w:p w14:paraId="2B9C0FFB" w14:textId="62BD5396" w:rsidR="006A321F" w:rsidRPr="00535AB3" w:rsidRDefault="00EE286A" w:rsidP="00531C41">
          <w:pPr>
            <w:spacing w:line="360" w:lineRule="auto"/>
            <w:jc w:val="both"/>
            <w:rPr>
              <w:rFonts w:eastAsia="Times New Roman"/>
              <w:sz w:val="24"/>
              <w:szCs w:val="24"/>
            </w:rPr>
          </w:pPr>
          <w:r w:rsidRPr="00535AB3">
            <w:rPr>
              <w:sz w:val="24"/>
              <w:szCs w:val="24"/>
            </w:rPr>
            <w:fldChar w:fldCharType="end"/>
          </w:r>
        </w:p>
      </w:sdtContent>
    </w:sdt>
    <w:p w14:paraId="1D1DDFC3" w14:textId="77777777" w:rsidR="006A321F" w:rsidRPr="00535AB3" w:rsidRDefault="006A321F" w:rsidP="00531C41">
      <w:pPr>
        <w:spacing w:line="360" w:lineRule="auto"/>
        <w:jc w:val="both"/>
        <w:rPr>
          <w:rFonts w:eastAsia="Times New Roman"/>
          <w:b/>
          <w:sz w:val="24"/>
          <w:szCs w:val="24"/>
        </w:rPr>
      </w:pPr>
    </w:p>
    <w:p w14:paraId="1E1DEB92" w14:textId="77777777" w:rsidR="006A321F" w:rsidRPr="00535AB3" w:rsidRDefault="00EE286A" w:rsidP="00531C41">
      <w:pPr>
        <w:spacing w:line="360" w:lineRule="auto"/>
        <w:jc w:val="both"/>
        <w:rPr>
          <w:rFonts w:eastAsia="Times New Roman"/>
          <w:b/>
          <w:sz w:val="24"/>
          <w:szCs w:val="24"/>
        </w:rPr>
      </w:pPr>
      <w:r w:rsidRPr="00535AB3">
        <w:rPr>
          <w:sz w:val="24"/>
          <w:szCs w:val="24"/>
        </w:rPr>
        <w:br w:type="page"/>
      </w:r>
    </w:p>
    <w:p w14:paraId="7CE30E8F" w14:textId="77777777" w:rsidR="006A321F" w:rsidRPr="00535AB3" w:rsidRDefault="00EE286A" w:rsidP="00531C41">
      <w:pPr>
        <w:pStyle w:val="Heading1"/>
        <w:rPr>
          <w:rFonts w:ascii="Arial" w:hAnsi="Arial"/>
          <w:szCs w:val="24"/>
        </w:rPr>
      </w:pPr>
      <w:bookmarkStart w:id="0" w:name="_Toc144592721"/>
      <w:r w:rsidRPr="00535AB3">
        <w:rPr>
          <w:rFonts w:ascii="Arial" w:hAnsi="Arial"/>
          <w:szCs w:val="24"/>
        </w:rPr>
        <w:lastRenderedPageBreak/>
        <w:t>Section 1-Introduction</w:t>
      </w:r>
      <w:bookmarkEnd w:id="0"/>
    </w:p>
    <w:p w14:paraId="2DB291F1" w14:textId="1F5143C3" w:rsidR="006A321F" w:rsidRPr="00535AB3" w:rsidRDefault="00EE286A" w:rsidP="00531C41">
      <w:pPr>
        <w:spacing w:line="360" w:lineRule="auto"/>
        <w:jc w:val="both"/>
        <w:rPr>
          <w:rFonts w:eastAsia="Times New Roman"/>
          <w:sz w:val="24"/>
          <w:szCs w:val="24"/>
        </w:rPr>
      </w:pPr>
      <w:r w:rsidRPr="00535AB3">
        <w:rPr>
          <w:rFonts w:eastAsia="Times New Roman"/>
          <w:sz w:val="24"/>
          <w:szCs w:val="24"/>
        </w:rPr>
        <w:t xml:space="preserve">The aim of this study is to create a career development plan. In order to create a </w:t>
      </w:r>
      <w:proofErr w:type="gramStart"/>
      <w:r w:rsidRPr="00535AB3">
        <w:rPr>
          <w:rFonts w:eastAsia="Times New Roman"/>
          <w:sz w:val="24"/>
          <w:szCs w:val="24"/>
        </w:rPr>
        <w:t>development</w:t>
      </w:r>
      <w:proofErr w:type="gramEnd"/>
      <w:r w:rsidRPr="00535AB3">
        <w:rPr>
          <w:rFonts w:eastAsia="Times New Roman"/>
          <w:sz w:val="24"/>
          <w:szCs w:val="24"/>
        </w:rPr>
        <w:t xml:space="preserve"> plan an individual should reflect upon their skills so that he can get an idea of his weaknesses and strengths. Gibbs’ reflective model will be applied to reflect upon my experience as a mechanical supervisor. There are six stages in this cycle that help to reflect upon past experiences (Ed.ac, 2023). After getting a perspective of the strengths and weaknesses of an individual, he becomes able to create an action plan to develop his weak areas. In the end, an action plan will be prepared which will help me to develop the skills that I am weak at.</w:t>
      </w:r>
    </w:p>
    <w:p w14:paraId="3695861F" w14:textId="77777777" w:rsidR="006A321F" w:rsidRPr="00535AB3" w:rsidRDefault="00EE286A" w:rsidP="00531C41">
      <w:pPr>
        <w:pStyle w:val="Heading1"/>
        <w:rPr>
          <w:rFonts w:ascii="Arial" w:hAnsi="Arial"/>
          <w:szCs w:val="24"/>
        </w:rPr>
      </w:pPr>
      <w:bookmarkStart w:id="1" w:name="_Toc144592722"/>
      <w:r w:rsidRPr="00535AB3">
        <w:rPr>
          <w:rFonts w:ascii="Arial" w:hAnsi="Arial"/>
          <w:szCs w:val="24"/>
        </w:rPr>
        <w:t>Section 2-Role Play</w:t>
      </w:r>
      <w:bookmarkEnd w:id="1"/>
    </w:p>
    <w:p w14:paraId="040383B3" w14:textId="30CC0E67" w:rsidR="006A321F" w:rsidRPr="00535AB3" w:rsidRDefault="00516193" w:rsidP="00531C41">
      <w:pPr>
        <w:spacing w:line="360" w:lineRule="auto"/>
        <w:jc w:val="both"/>
        <w:rPr>
          <w:rFonts w:eastAsia="Times New Roman"/>
          <w:bCs/>
          <w:sz w:val="24"/>
          <w:szCs w:val="24"/>
        </w:rPr>
      </w:pPr>
      <w:r w:rsidRPr="00535AB3">
        <w:rPr>
          <w:rFonts w:eastAsia="Times New Roman"/>
          <w:bCs/>
          <w:sz w:val="24"/>
          <w:szCs w:val="24"/>
        </w:rPr>
        <w:t>For this reflection, I will be using the Gibbs Reflective Cycle to analy</w:t>
      </w:r>
      <w:r w:rsidR="00A51555" w:rsidRPr="00535AB3">
        <w:rPr>
          <w:rFonts w:eastAsia="Times New Roman"/>
          <w:bCs/>
          <w:sz w:val="24"/>
          <w:szCs w:val="24"/>
        </w:rPr>
        <w:t>se</w:t>
      </w:r>
      <w:r w:rsidRPr="00535AB3">
        <w:rPr>
          <w:rFonts w:eastAsia="Times New Roman"/>
          <w:bCs/>
          <w:sz w:val="24"/>
          <w:szCs w:val="24"/>
        </w:rPr>
        <w:t xml:space="preserve"> my experience as an interviewer and interviewee in a role play scenario. The Gibbs Reflective Cycle consists of six stages: description, feelings, evaluation, analysis, conclusion, and action plan. Description: In the role play scenario, I was tasked with playing both the interviewer and the interviewee. As the interviewer, I asked questions to the interviewee about their work experience and qualifications for a specific job. As the interviewee, I answered the questions posed by the interviewer. </w:t>
      </w:r>
    </w:p>
    <w:p w14:paraId="5DB7D2C7" w14:textId="77777777" w:rsidR="00103B5F" w:rsidRPr="00535AB3" w:rsidRDefault="00103B5F" w:rsidP="00531C41">
      <w:pPr>
        <w:spacing w:line="360" w:lineRule="auto"/>
        <w:jc w:val="both"/>
        <w:rPr>
          <w:rFonts w:eastAsia="Times New Roman"/>
          <w:b/>
          <w:sz w:val="24"/>
          <w:szCs w:val="24"/>
        </w:rPr>
      </w:pPr>
    </w:p>
    <w:p w14:paraId="05BFC04D" w14:textId="77777777" w:rsidR="00ED0B81" w:rsidRPr="00535AB3" w:rsidRDefault="001C2661" w:rsidP="00531C41">
      <w:pPr>
        <w:spacing w:line="360" w:lineRule="auto"/>
        <w:jc w:val="both"/>
        <w:rPr>
          <w:rFonts w:eastAsia="Times New Roman"/>
          <w:bCs/>
          <w:sz w:val="24"/>
          <w:szCs w:val="24"/>
        </w:rPr>
      </w:pPr>
      <w:r w:rsidRPr="00535AB3">
        <w:rPr>
          <w:rFonts w:eastAsia="Times New Roman"/>
          <w:bCs/>
          <w:sz w:val="24"/>
          <w:szCs w:val="24"/>
        </w:rPr>
        <w:t xml:space="preserve">Feelings: As the interviewer, I felt confident and in control. I had prepared a list of questions beforehand and felt comfortable leading the interview. As the interviewee, I felt nervous and unsure of myself. I found myself stumbling over my words and struggling to articulate my thoughts. </w:t>
      </w:r>
    </w:p>
    <w:p w14:paraId="5DCCB307" w14:textId="77777777" w:rsidR="00ED0B81" w:rsidRPr="00535AB3" w:rsidRDefault="00ED0B81" w:rsidP="00531C41">
      <w:pPr>
        <w:spacing w:line="360" w:lineRule="auto"/>
        <w:jc w:val="both"/>
        <w:rPr>
          <w:rFonts w:eastAsia="Times New Roman"/>
          <w:b/>
          <w:sz w:val="24"/>
          <w:szCs w:val="24"/>
        </w:rPr>
      </w:pPr>
    </w:p>
    <w:p w14:paraId="565BCA09" w14:textId="77777777" w:rsidR="00ED0B81" w:rsidRPr="00535AB3" w:rsidRDefault="001C2661" w:rsidP="00531C41">
      <w:pPr>
        <w:spacing w:line="360" w:lineRule="auto"/>
        <w:jc w:val="both"/>
        <w:rPr>
          <w:rFonts w:eastAsia="Times New Roman"/>
          <w:bCs/>
          <w:sz w:val="24"/>
          <w:szCs w:val="24"/>
        </w:rPr>
      </w:pPr>
      <w:r w:rsidRPr="00535AB3">
        <w:rPr>
          <w:rFonts w:eastAsia="Times New Roman"/>
          <w:bCs/>
          <w:sz w:val="24"/>
          <w:szCs w:val="24"/>
        </w:rPr>
        <w:t>Evaluation: Overall, I felt that I did well as the interviewer. I asked relevant questions and provided feedback to the interviewee. However, as the interviewee, I felt that I could have done better. I didn’t feel like I was able to convey my strengths and qualifications effectively.</w:t>
      </w:r>
    </w:p>
    <w:p w14:paraId="52894A25" w14:textId="77777777" w:rsidR="00ED0B81" w:rsidRPr="00535AB3" w:rsidRDefault="00ED0B81" w:rsidP="00531C41">
      <w:pPr>
        <w:spacing w:line="360" w:lineRule="auto"/>
        <w:jc w:val="both"/>
        <w:rPr>
          <w:rFonts w:eastAsia="Times New Roman"/>
          <w:bCs/>
          <w:sz w:val="24"/>
          <w:szCs w:val="24"/>
        </w:rPr>
      </w:pPr>
    </w:p>
    <w:p w14:paraId="77D3AB0E" w14:textId="77777777" w:rsidR="00ED0B81" w:rsidRPr="00535AB3" w:rsidRDefault="001C2661" w:rsidP="00531C41">
      <w:pPr>
        <w:spacing w:line="360" w:lineRule="auto"/>
        <w:jc w:val="both"/>
        <w:rPr>
          <w:rFonts w:eastAsia="Times New Roman"/>
          <w:bCs/>
          <w:sz w:val="24"/>
          <w:szCs w:val="24"/>
        </w:rPr>
      </w:pPr>
      <w:r w:rsidRPr="00535AB3">
        <w:rPr>
          <w:rFonts w:eastAsia="Times New Roman"/>
          <w:bCs/>
          <w:sz w:val="24"/>
          <w:szCs w:val="24"/>
        </w:rPr>
        <w:t xml:space="preserve"> Analysis: Reflecting on the experience, I realized that my nerves got the best of me as the interviewee. I was too focused on trying to give the “right” answer rather than just being myself and highlighting my strengths. Additionally, I didn’t take enough time to prepare for the interview from the perspective of the interviewee. I should have </w:t>
      </w:r>
      <w:r w:rsidRPr="00535AB3">
        <w:rPr>
          <w:rFonts w:eastAsia="Times New Roman"/>
          <w:bCs/>
          <w:sz w:val="24"/>
          <w:szCs w:val="24"/>
        </w:rPr>
        <w:lastRenderedPageBreak/>
        <w:t xml:space="preserve">taken more time to think about my qualifications and how they would be relevant to the job. </w:t>
      </w:r>
    </w:p>
    <w:p w14:paraId="0D732CD6" w14:textId="5819FB89" w:rsidR="00ED0B81" w:rsidRPr="00535AB3" w:rsidRDefault="001C2661" w:rsidP="00531C41">
      <w:pPr>
        <w:spacing w:line="360" w:lineRule="auto"/>
        <w:jc w:val="both"/>
        <w:rPr>
          <w:rFonts w:eastAsia="Times New Roman"/>
          <w:bCs/>
          <w:sz w:val="24"/>
          <w:szCs w:val="24"/>
        </w:rPr>
      </w:pPr>
      <w:r w:rsidRPr="00535AB3">
        <w:rPr>
          <w:rFonts w:eastAsia="Times New Roman"/>
          <w:bCs/>
          <w:sz w:val="24"/>
          <w:szCs w:val="24"/>
        </w:rPr>
        <w:t>Conclusion:</w:t>
      </w:r>
      <w:r w:rsidRPr="00535AB3">
        <w:rPr>
          <w:rFonts w:eastAsia="Times New Roman"/>
          <w:b/>
          <w:sz w:val="24"/>
          <w:szCs w:val="24"/>
        </w:rPr>
        <w:t xml:space="preserve"> </w:t>
      </w:r>
      <w:r w:rsidRPr="00535AB3">
        <w:rPr>
          <w:rFonts w:eastAsia="Times New Roman"/>
          <w:bCs/>
          <w:sz w:val="24"/>
          <w:szCs w:val="24"/>
        </w:rPr>
        <w:t xml:space="preserve">Overall, this experience taught me the importance of preparation and self-confidence in both roles of an interview. As the interviewer, it is important to be well-prepared and have a set of questions ready to ask. As the interviewee, it is crucial to take time to reflect on one’s own strengths and qualifications and to approach the interview with self-confidence. </w:t>
      </w:r>
    </w:p>
    <w:p w14:paraId="0CCAB8A3" w14:textId="77777777" w:rsidR="00ED0B81" w:rsidRPr="00535AB3" w:rsidRDefault="00ED0B81" w:rsidP="00531C41">
      <w:pPr>
        <w:spacing w:line="360" w:lineRule="auto"/>
        <w:jc w:val="both"/>
        <w:rPr>
          <w:rFonts w:eastAsia="Times New Roman"/>
          <w:bCs/>
          <w:sz w:val="24"/>
          <w:szCs w:val="24"/>
        </w:rPr>
      </w:pPr>
    </w:p>
    <w:p w14:paraId="4C0D6EFB" w14:textId="168BD082" w:rsidR="001C2661" w:rsidRPr="00535AB3" w:rsidRDefault="001C2661" w:rsidP="00531C41">
      <w:pPr>
        <w:spacing w:line="360" w:lineRule="auto"/>
        <w:jc w:val="both"/>
        <w:rPr>
          <w:rFonts w:eastAsia="Times New Roman"/>
          <w:bCs/>
          <w:sz w:val="24"/>
          <w:szCs w:val="24"/>
        </w:rPr>
      </w:pPr>
      <w:r w:rsidRPr="00535AB3">
        <w:rPr>
          <w:rFonts w:eastAsia="Times New Roman"/>
          <w:bCs/>
          <w:sz w:val="24"/>
          <w:szCs w:val="24"/>
        </w:rPr>
        <w:t xml:space="preserve">Action Plan: Moving forward, I plan to take more time to prepare for both roles of an interview. As the interviewer, I will continue to develop a set of questions that are relevant to the job and the candidate. As the interviewee, I will take time to reflect on my own strengths and qualifications and practice articulating them confidently. Additionally, I will seek out opportunities to practice both roles of an interview so that I can continue to improve. </w:t>
      </w:r>
    </w:p>
    <w:p w14:paraId="15E013B1" w14:textId="77777777" w:rsidR="006A321F" w:rsidRPr="00535AB3" w:rsidRDefault="00EE286A" w:rsidP="00531C41">
      <w:pPr>
        <w:pStyle w:val="Heading1"/>
        <w:rPr>
          <w:rFonts w:ascii="Arial" w:hAnsi="Arial"/>
          <w:szCs w:val="24"/>
        </w:rPr>
      </w:pPr>
      <w:bookmarkStart w:id="2" w:name="_Toc144592723"/>
      <w:r w:rsidRPr="00535AB3">
        <w:rPr>
          <w:rFonts w:ascii="Arial" w:hAnsi="Arial"/>
          <w:szCs w:val="24"/>
        </w:rPr>
        <w:t>Section 3-Skills and Knowledge</w:t>
      </w:r>
      <w:bookmarkEnd w:id="2"/>
    </w:p>
    <w:p w14:paraId="5060207A" w14:textId="77777777" w:rsidR="006A321F" w:rsidRDefault="00EE286A" w:rsidP="00531C41">
      <w:pPr>
        <w:spacing w:line="360" w:lineRule="auto"/>
        <w:jc w:val="both"/>
        <w:rPr>
          <w:rFonts w:eastAsia="Times New Roman"/>
          <w:b/>
          <w:color w:val="002060"/>
          <w:sz w:val="24"/>
          <w:szCs w:val="24"/>
        </w:rPr>
      </w:pPr>
      <w:r w:rsidRPr="00535AB3">
        <w:rPr>
          <w:rFonts w:eastAsia="Times New Roman"/>
          <w:b/>
          <w:color w:val="002060"/>
          <w:sz w:val="24"/>
          <w:szCs w:val="24"/>
        </w:rPr>
        <w:t>SWOT analysis</w:t>
      </w:r>
    </w:p>
    <w:p w14:paraId="53CE69B2" w14:textId="77777777" w:rsidR="00341FEB" w:rsidRPr="00535AB3" w:rsidRDefault="00341FEB" w:rsidP="00531C41">
      <w:pPr>
        <w:spacing w:line="360" w:lineRule="auto"/>
        <w:jc w:val="both"/>
        <w:rPr>
          <w:rFonts w:eastAsia="Times New Roman"/>
          <w:b/>
          <w:color w:val="002060"/>
          <w:sz w:val="24"/>
          <w:szCs w:val="24"/>
        </w:rPr>
      </w:pPr>
    </w:p>
    <w:p w14:paraId="12CAC47C" w14:textId="372FF527" w:rsidR="006A321F" w:rsidRDefault="00EE286A" w:rsidP="00531C41">
      <w:pPr>
        <w:spacing w:line="360" w:lineRule="auto"/>
        <w:jc w:val="both"/>
        <w:rPr>
          <w:rFonts w:eastAsia="Times New Roman"/>
          <w:color w:val="002060"/>
          <w:sz w:val="24"/>
          <w:szCs w:val="24"/>
        </w:rPr>
      </w:pPr>
      <w:r w:rsidRPr="00535AB3">
        <w:rPr>
          <w:rFonts w:eastAsia="Times New Roman"/>
          <w:b/>
          <w:color w:val="002060"/>
          <w:sz w:val="24"/>
          <w:szCs w:val="24"/>
        </w:rPr>
        <w:t>Strength:</w:t>
      </w:r>
      <w:r w:rsidRPr="00535AB3">
        <w:rPr>
          <w:rFonts w:eastAsia="Times New Roman"/>
          <w:color w:val="002060"/>
          <w:sz w:val="24"/>
          <w:szCs w:val="24"/>
        </w:rPr>
        <w:t xml:space="preserve"> My communication skills are strong. It enables me to convey my ideas effectively to other team members. It helps an individual to comprehend situations and people in an effective way. Furthermore, it assists in building respect and trust (</w:t>
      </w:r>
      <w:r w:rsidR="008C6661" w:rsidRPr="00535AB3">
        <w:rPr>
          <w:rFonts w:eastAsia="Times New Roman"/>
          <w:color w:val="002060"/>
          <w:sz w:val="24"/>
          <w:szCs w:val="24"/>
        </w:rPr>
        <w:t>Johari,2021</w:t>
      </w:r>
      <w:r w:rsidRPr="00535AB3">
        <w:rPr>
          <w:rFonts w:eastAsia="Times New Roman"/>
          <w:color w:val="002060"/>
          <w:sz w:val="24"/>
          <w:szCs w:val="24"/>
        </w:rPr>
        <w:t>). In addition, my teamwork skills are strong. I can work with other team members satisfactorily. These skills give rise to a positive work environment where team members can attain more opportunities and deal with obstacles (</w:t>
      </w:r>
      <w:r w:rsidR="008C6661" w:rsidRPr="00535AB3">
        <w:rPr>
          <w:rFonts w:eastAsia="Times New Roman"/>
          <w:color w:val="002060"/>
          <w:sz w:val="24"/>
          <w:szCs w:val="24"/>
        </w:rPr>
        <w:t>Tabassi,2019</w:t>
      </w:r>
      <w:r w:rsidRPr="00535AB3">
        <w:rPr>
          <w:rFonts w:eastAsia="Times New Roman"/>
          <w:color w:val="002060"/>
          <w:sz w:val="24"/>
          <w:szCs w:val="24"/>
        </w:rPr>
        <w:t xml:space="preserve">). </w:t>
      </w:r>
    </w:p>
    <w:p w14:paraId="6192DBE4" w14:textId="77777777" w:rsidR="00341FEB" w:rsidRPr="00535AB3" w:rsidRDefault="00341FEB" w:rsidP="00531C41">
      <w:pPr>
        <w:spacing w:line="360" w:lineRule="auto"/>
        <w:jc w:val="both"/>
        <w:rPr>
          <w:rFonts w:eastAsia="Times New Roman"/>
          <w:color w:val="002060"/>
          <w:sz w:val="24"/>
          <w:szCs w:val="24"/>
        </w:rPr>
      </w:pPr>
    </w:p>
    <w:p w14:paraId="07E08C90" w14:textId="263B5EC4" w:rsidR="006A321F" w:rsidRPr="00535AB3" w:rsidRDefault="00EE286A" w:rsidP="00531C41">
      <w:pPr>
        <w:spacing w:line="360" w:lineRule="auto"/>
        <w:jc w:val="both"/>
        <w:rPr>
          <w:rFonts w:eastAsia="Times New Roman"/>
          <w:color w:val="002060"/>
          <w:sz w:val="24"/>
          <w:szCs w:val="24"/>
        </w:rPr>
      </w:pPr>
      <w:r w:rsidRPr="00535AB3">
        <w:rPr>
          <w:rFonts w:eastAsia="Times New Roman"/>
          <w:b/>
          <w:color w:val="002060"/>
          <w:sz w:val="24"/>
          <w:szCs w:val="24"/>
        </w:rPr>
        <w:t xml:space="preserve">Weakness: </w:t>
      </w:r>
      <w:r w:rsidRPr="00535AB3">
        <w:rPr>
          <w:rFonts w:eastAsia="Times New Roman"/>
          <w:color w:val="002060"/>
          <w:sz w:val="24"/>
          <w:szCs w:val="24"/>
        </w:rPr>
        <w:t xml:space="preserve">My problem-solving skills are weak. I feel nervous while solving problems. I cannot come up with effective ideas to deal with any issue. In addition, my time management skills are weak. When I </w:t>
      </w:r>
      <w:proofErr w:type="gramStart"/>
      <w:r w:rsidRPr="00535AB3">
        <w:rPr>
          <w:rFonts w:eastAsia="Times New Roman"/>
          <w:color w:val="002060"/>
          <w:sz w:val="24"/>
          <w:szCs w:val="24"/>
        </w:rPr>
        <w:t>have to</w:t>
      </w:r>
      <w:proofErr w:type="gramEnd"/>
      <w:r w:rsidRPr="00535AB3">
        <w:rPr>
          <w:rFonts w:eastAsia="Times New Roman"/>
          <w:color w:val="002060"/>
          <w:sz w:val="24"/>
          <w:szCs w:val="24"/>
        </w:rPr>
        <w:t xml:space="preserve"> do multiple tasks, I can not complete them on time. I feel stressed. As a result, the effectiveness of my work reduces. Efficient time management skills enhance focus and boost productivity. Furthermore, these skills are useful in attaining prioritisation and greater concentration (Zimmerman </w:t>
      </w:r>
      <w:r w:rsidRPr="00535AB3">
        <w:rPr>
          <w:rFonts w:eastAsia="Times New Roman"/>
          <w:i/>
          <w:color w:val="002060"/>
          <w:sz w:val="24"/>
          <w:szCs w:val="24"/>
        </w:rPr>
        <w:t xml:space="preserve">et al. </w:t>
      </w:r>
      <w:r w:rsidRPr="00535AB3">
        <w:rPr>
          <w:rFonts w:eastAsia="Times New Roman"/>
          <w:color w:val="002060"/>
          <w:sz w:val="24"/>
          <w:szCs w:val="24"/>
        </w:rPr>
        <w:t xml:space="preserve">2023). Moreover, my leadership skills are weak. I cannot lead the team members towards a common purpose.  </w:t>
      </w:r>
    </w:p>
    <w:p w14:paraId="4C7D16AD" w14:textId="77777777" w:rsidR="006A321F" w:rsidRDefault="00EE286A" w:rsidP="00531C41">
      <w:pPr>
        <w:spacing w:line="360" w:lineRule="auto"/>
        <w:jc w:val="both"/>
        <w:rPr>
          <w:rFonts w:eastAsia="Times New Roman"/>
          <w:color w:val="002060"/>
          <w:sz w:val="24"/>
          <w:szCs w:val="24"/>
        </w:rPr>
      </w:pPr>
      <w:r w:rsidRPr="00535AB3">
        <w:rPr>
          <w:rFonts w:eastAsia="Times New Roman"/>
          <w:b/>
          <w:color w:val="002060"/>
          <w:sz w:val="24"/>
          <w:szCs w:val="24"/>
        </w:rPr>
        <w:lastRenderedPageBreak/>
        <w:t xml:space="preserve">Opportunities: </w:t>
      </w:r>
      <w:r w:rsidRPr="00535AB3">
        <w:rPr>
          <w:rFonts w:eastAsia="Times New Roman"/>
          <w:color w:val="002060"/>
          <w:sz w:val="24"/>
          <w:szCs w:val="24"/>
        </w:rPr>
        <w:t xml:space="preserve">Efficient communication skills will enable me to communicate clearly and concisely with my team members as a mechanical supervisor. Teamwork skills will allow me to work collaboratively with my team members. </w:t>
      </w:r>
    </w:p>
    <w:p w14:paraId="651A3E69" w14:textId="77777777" w:rsidR="00341FEB" w:rsidRPr="00535AB3" w:rsidRDefault="00341FEB" w:rsidP="00531C41">
      <w:pPr>
        <w:spacing w:line="360" w:lineRule="auto"/>
        <w:jc w:val="both"/>
        <w:rPr>
          <w:rFonts w:eastAsia="Times New Roman"/>
          <w:color w:val="002060"/>
          <w:sz w:val="24"/>
          <w:szCs w:val="24"/>
        </w:rPr>
      </w:pPr>
    </w:p>
    <w:p w14:paraId="75DBC4AF" w14:textId="77777777" w:rsidR="006A321F" w:rsidRPr="00535AB3" w:rsidRDefault="00EE286A" w:rsidP="00531C41">
      <w:pPr>
        <w:spacing w:line="360" w:lineRule="auto"/>
        <w:jc w:val="both"/>
        <w:rPr>
          <w:rFonts w:eastAsia="Times New Roman"/>
          <w:color w:val="002060"/>
          <w:sz w:val="24"/>
          <w:szCs w:val="24"/>
        </w:rPr>
      </w:pPr>
      <w:r w:rsidRPr="00535AB3">
        <w:rPr>
          <w:rFonts w:eastAsia="Times New Roman"/>
          <w:b/>
          <w:color w:val="002060"/>
          <w:sz w:val="24"/>
          <w:szCs w:val="24"/>
        </w:rPr>
        <w:t xml:space="preserve">Threats: </w:t>
      </w:r>
      <w:r w:rsidRPr="00535AB3">
        <w:rPr>
          <w:rFonts w:eastAsia="Times New Roman"/>
          <w:color w:val="002060"/>
          <w:sz w:val="24"/>
          <w:szCs w:val="24"/>
        </w:rPr>
        <w:t>Weak problem-solving skills will affect my performance as a mechanical supervisor. I will be able to deal with the problems that will arise in a process or machine. As my time management skills are weak, I will not be able to work effectively in a fast-paced environment. Furthermore, I will not be able to handle multiple priorities and tasks. As my leadership skills are weak, I will not be able to guide, inspire and motivate my team members towards a</w:t>
      </w:r>
      <w:r w:rsidRPr="00535AB3">
        <w:rPr>
          <w:rFonts w:eastAsia="Times New Roman"/>
          <w:color w:val="00FF00"/>
          <w:sz w:val="24"/>
          <w:szCs w:val="24"/>
        </w:rPr>
        <w:t xml:space="preserve"> </w:t>
      </w:r>
      <w:r w:rsidRPr="00535AB3">
        <w:rPr>
          <w:rFonts w:eastAsia="Times New Roman"/>
          <w:color w:val="002060"/>
          <w:sz w:val="24"/>
          <w:szCs w:val="24"/>
        </w:rPr>
        <w:t>goal. As a mechanical supervisor, I will not be able to lead my team satisfactorily.</w:t>
      </w:r>
    </w:p>
    <w:p w14:paraId="3EB5D0AA" w14:textId="4C59293C" w:rsidR="006A321F" w:rsidRPr="00535AB3" w:rsidRDefault="00EE286A" w:rsidP="00531C41">
      <w:pPr>
        <w:spacing w:line="360" w:lineRule="auto"/>
        <w:jc w:val="both"/>
        <w:rPr>
          <w:rFonts w:eastAsia="Times New Roman"/>
          <w:sz w:val="24"/>
          <w:szCs w:val="24"/>
        </w:rPr>
      </w:pPr>
      <w:r w:rsidRPr="00535AB3">
        <w:rPr>
          <w:rFonts w:eastAsia="Times New Roman"/>
          <w:sz w:val="24"/>
          <w:szCs w:val="24"/>
        </w:rPr>
        <w:t xml:space="preserve"> </w:t>
      </w:r>
    </w:p>
    <w:p w14:paraId="6012DE0D" w14:textId="77777777" w:rsidR="006A321F" w:rsidRPr="00535AB3" w:rsidRDefault="00EE286A" w:rsidP="00531C41">
      <w:pPr>
        <w:pStyle w:val="Heading1"/>
        <w:rPr>
          <w:rFonts w:ascii="Arial" w:hAnsi="Arial"/>
          <w:szCs w:val="24"/>
        </w:rPr>
      </w:pPr>
      <w:bookmarkStart w:id="3" w:name="_heading=h.f2aqyl7mqf97" w:colFirst="0" w:colLast="0"/>
      <w:bookmarkStart w:id="4" w:name="_Toc144592724"/>
      <w:bookmarkEnd w:id="3"/>
      <w:r w:rsidRPr="00535AB3">
        <w:rPr>
          <w:rFonts w:ascii="Arial" w:hAnsi="Arial"/>
          <w:szCs w:val="24"/>
        </w:rPr>
        <w:t>Section 4 - Personal Development Plan</w:t>
      </w:r>
      <w:bookmarkEnd w:id="4"/>
    </w:p>
    <w:p w14:paraId="4EDD7FD3" w14:textId="77777777" w:rsidR="006A321F" w:rsidRPr="00535AB3" w:rsidRDefault="006A321F" w:rsidP="00531C41">
      <w:pPr>
        <w:spacing w:line="360" w:lineRule="auto"/>
        <w:jc w:val="both"/>
        <w:rPr>
          <w:rFonts w:eastAsia="Times New Roman"/>
          <w:b/>
          <w:sz w:val="24"/>
          <w:szCs w:val="24"/>
        </w:rPr>
      </w:pPr>
    </w:p>
    <w:tbl>
      <w:tblPr>
        <w:tblStyle w:val="a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6A321F" w:rsidRPr="00535AB3" w14:paraId="486A19EE" w14:textId="77777777">
        <w:tc>
          <w:tcPr>
            <w:tcW w:w="1805" w:type="dxa"/>
            <w:shd w:val="clear" w:color="auto" w:fill="auto"/>
            <w:tcMar>
              <w:top w:w="100" w:type="dxa"/>
              <w:left w:w="100" w:type="dxa"/>
              <w:bottom w:w="100" w:type="dxa"/>
              <w:right w:w="100" w:type="dxa"/>
            </w:tcMar>
          </w:tcPr>
          <w:p w14:paraId="227D9919" w14:textId="77777777" w:rsidR="006A321F" w:rsidRPr="00535AB3" w:rsidRDefault="00EE286A" w:rsidP="00531C41">
            <w:pPr>
              <w:spacing w:line="360" w:lineRule="auto"/>
              <w:jc w:val="both"/>
              <w:rPr>
                <w:rFonts w:eastAsia="Times New Roman"/>
                <w:b/>
                <w:sz w:val="24"/>
                <w:szCs w:val="24"/>
              </w:rPr>
            </w:pPr>
            <w:r w:rsidRPr="00535AB3">
              <w:rPr>
                <w:rFonts w:eastAsia="Times New Roman"/>
                <w:b/>
                <w:sz w:val="24"/>
                <w:szCs w:val="24"/>
              </w:rPr>
              <w:t>What do I need to learn?</w:t>
            </w:r>
          </w:p>
          <w:p w14:paraId="47670695" w14:textId="77777777" w:rsidR="006A321F" w:rsidRPr="00535AB3" w:rsidRDefault="006A321F" w:rsidP="00531C41">
            <w:pPr>
              <w:widowControl w:val="0"/>
              <w:pBdr>
                <w:top w:val="nil"/>
                <w:left w:val="nil"/>
                <w:bottom w:val="nil"/>
                <w:right w:val="nil"/>
                <w:between w:val="nil"/>
              </w:pBdr>
              <w:spacing w:line="360" w:lineRule="auto"/>
              <w:jc w:val="both"/>
              <w:rPr>
                <w:rFonts w:eastAsia="Times New Roman"/>
                <w:b/>
                <w:sz w:val="24"/>
                <w:szCs w:val="24"/>
              </w:rPr>
            </w:pPr>
          </w:p>
        </w:tc>
        <w:tc>
          <w:tcPr>
            <w:tcW w:w="1806" w:type="dxa"/>
            <w:shd w:val="clear" w:color="auto" w:fill="auto"/>
            <w:tcMar>
              <w:top w:w="100" w:type="dxa"/>
              <w:left w:w="100" w:type="dxa"/>
              <w:bottom w:w="100" w:type="dxa"/>
              <w:right w:w="100" w:type="dxa"/>
            </w:tcMar>
          </w:tcPr>
          <w:p w14:paraId="56746C4D" w14:textId="77777777" w:rsidR="006A321F" w:rsidRPr="00535AB3" w:rsidRDefault="00EE286A" w:rsidP="00531C41">
            <w:pPr>
              <w:spacing w:line="360" w:lineRule="auto"/>
              <w:jc w:val="both"/>
              <w:rPr>
                <w:rFonts w:eastAsia="Times New Roman"/>
                <w:b/>
                <w:sz w:val="24"/>
                <w:szCs w:val="24"/>
              </w:rPr>
            </w:pPr>
            <w:r w:rsidRPr="00535AB3">
              <w:rPr>
                <w:rFonts w:eastAsia="Times New Roman"/>
                <w:b/>
                <w:sz w:val="24"/>
                <w:szCs w:val="24"/>
              </w:rPr>
              <w:t>What will I do to achieve this?</w:t>
            </w:r>
          </w:p>
          <w:p w14:paraId="4B6BAE92" w14:textId="77777777" w:rsidR="006A321F" w:rsidRPr="00535AB3" w:rsidRDefault="006A321F" w:rsidP="00531C41">
            <w:pPr>
              <w:widowControl w:val="0"/>
              <w:pBdr>
                <w:top w:val="nil"/>
                <w:left w:val="nil"/>
                <w:bottom w:val="nil"/>
                <w:right w:val="nil"/>
                <w:between w:val="nil"/>
              </w:pBdr>
              <w:spacing w:line="360" w:lineRule="auto"/>
              <w:jc w:val="both"/>
              <w:rPr>
                <w:rFonts w:eastAsia="Times New Roman"/>
                <w:b/>
                <w:sz w:val="24"/>
                <w:szCs w:val="24"/>
              </w:rPr>
            </w:pPr>
          </w:p>
        </w:tc>
        <w:tc>
          <w:tcPr>
            <w:tcW w:w="1806" w:type="dxa"/>
            <w:shd w:val="clear" w:color="auto" w:fill="auto"/>
            <w:tcMar>
              <w:top w:w="100" w:type="dxa"/>
              <w:left w:w="100" w:type="dxa"/>
              <w:bottom w:w="100" w:type="dxa"/>
              <w:right w:w="100" w:type="dxa"/>
            </w:tcMar>
          </w:tcPr>
          <w:p w14:paraId="7D1506C1" w14:textId="77777777" w:rsidR="006A321F" w:rsidRPr="00535AB3" w:rsidRDefault="00EE286A" w:rsidP="00531C41">
            <w:pPr>
              <w:spacing w:line="360" w:lineRule="auto"/>
              <w:jc w:val="both"/>
              <w:rPr>
                <w:rFonts w:eastAsia="Times New Roman"/>
                <w:b/>
                <w:sz w:val="24"/>
                <w:szCs w:val="24"/>
              </w:rPr>
            </w:pPr>
            <w:r w:rsidRPr="00535AB3">
              <w:rPr>
                <w:rFonts w:eastAsia="Times New Roman"/>
                <w:b/>
                <w:sz w:val="24"/>
                <w:szCs w:val="24"/>
              </w:rPr>
              <w:t>What are the resources that I will use?</w:t>
            </w:r>
          </w:p>
          <w:p w14:paraId="2AB113A6" w14:textId="77777777" w:rsidR="006A321F" w:rsidRPr="00535AB3" w:rsidRDefault="006A321F" w:rsidP="00531C41">
            <w:pPr>
              <w:widowControl w:val="0"/>
              <w:pBdr>
                <w:top w:val="nil"/>
                <w:left w:val="nil"/>
                <w:bottom w:val="nil"/>
                <w:right w:val="nil"/>
                <w:between w:val="nil"/>
              </w:pBdr>
              <w:spacing w:line="360" w:lineRule="auto"/>
              <w:jc w:val="both"/>
              <w:rPr>
                <w:rFonts w:eastAsia="Times New Roman"/>
                <w:b/>
                <w:sz w:val="24"/>
                <w:szCs w:val="24"/>
              </w:rPr>
            </w:pPr>
          </w:p>
        </w:tc>
        <w:tc>
          <w:tcPr>
            <w:tcW w:w="1806" w:type="dxa"/>
            <w:shd w:val="clear" w:color="auto" w:fill="auto"/>
            <w:tcMar>
              <w:top w:w="100" w:type="dxa"/>
              <w:left w:w="100" w:type="dxa"/>
              <w:bottom w:w="100" w:type="dxa"/>
              <w:right w:w="100" w:type="dxa"/>
            </w:tcMar>
          </w:tcPr>
          <w:p w14:paraId="664B92C1" w14:textId="77777777" w:rsidR="006A321F" w:rsidRPr="00535AB3" w:rsidRDefault="00EE286A" w:rsidP="00531C41">
            <w:pPr>
              <w:spacing w:line="360" w:lineRule="auto"/>
              <w:jc w:val="both"/>
              <w:rPr>
                <w:rFonts w:eastAsia="Times New Roman"/>
                <w:b/>
                <w:sz w:val="24"/>
                <w:szCs w:val="24"/>
              </w:rPr>
            </w:pPr>
            <w:r w:rsidRPr="00535AB3">
              <w:rPr>
                <w:rFonts w:eastAsia="Times New Roman"/>
                <w:b/>
                <w:sz w:val="24"/>
                <w:szCs w:val="24"/>
              </w:rPr>
              <w:t>What will be the success criteria?</w:t>
            </w:r>
          </w:p>
          <w:p w14:paraId="7C49F2F1" w14:textId="77777777" w:rsidR="006A321F" w:rsidRPr="00535AB3" w:rsidRDefault="006A321F" w:rsidP="00531C41">
            <w:pPr>
              <w:widowControl w:val="0"/>
              <w:pBdr>
                <w:top w:val="nil"/>
                <w:left w:val="nil"/>
                <w:bottom w:val="nil"/>
                <w:right w:val="nil"/>
                <w:between w:val="nil"/>
              </w:pBdr>
              <w:spacing w:line="360" w:lineRule="auto"/>
              <w:jc w:val="both"/>
              <w:rPr>
                <w:rFonts w:eastAsia="Times New Roman"/>
                <w:b/>
                <w:sz w:val="24"/>
                <w:szCs w:val="24"/>
              </w:rPr>
            </w:pPr>
          </w:p>
        </w:tc>
        <w:tc>
          <w:tcPr>
            <w:tcW w:w="1806" w:type="dxa"/>
            <w:shd w:val="clear" w:color="auto" w:fill="auto"/>
            <w:tcMar>
              <w:top w:w="100" w:type="dxa"/>
              <w:left w:w="100" w:type="dxa"/>
              <w:bottom w:w="100" w:type="dxa"/>
              <w:right w:w="100" w:type="dxa"/>
            </w:tcMar>
          </w:tcPr>
          <w:p w14:paraId="3BF9F8EB" w14:textId="77777777" w:rsidR="006A321F" w:rsidRPr="00535AB3" w:rsidRDefault="00EE286A" w:rsidP="00531C41">
            <w:pPr>
              <w:spacing w:line="360" w:lineRule="auto"/>
              <w:jc w:val="both"/>
              <w:rPr>
                <w:rFonts w:eastAsia="Times New Roman"/>
                <w:b/>
                <w:sz w:val="24"/>
                <w:szCs w:val="24"/>
              </w:rPr>
            </w:pPr>
            <w:r w:rsidRPr="00535AB3">
              <w:rPr>
                <w:rFonts w:eastAsia="Times New Roman"/>
                <w:b/>
                <w:sz w:val="24"/>
                <w:szCs w:val="24"/>
              </w:rPr>
              <w:t>Time-based</w:t>
            </w:r>
          </w:p>
          <w:p w14:paraId="7FCF2277" w14:textId="77777777" w:rsidR="006A321F" w:rsidRPr="00535AB3" w:rsidRDefault="006A321F" w:rsidP="00531C41">
            <w:pPr>
              <w:widowControl w:val="0"/>
              <w:pBdr>
                <w:top w:val="nil"/>
                <w:left w:val="nil"/>
                <w:bottom w:val="nil"/>
                <w:right w:val="nil"/>
                <w:between w:val="nil"/>
              </w:pBdr>
              <w:spacing w:line="360" w:lineRule="auto"/>
              <w:jc w:val="both"/>
              <w:rPr>
                <w:rFonts w:eastAsia="Times New Roman"/>
                <w:b/>
                <w:sz w:val="24"/>
                <w:szCs w:val="24"/>
              </w:rPr>
            </w:pPr>
          </w:p>
        </w:tc>
      </w:tr>
      <w:tr w:rsidR="006A321F" w:rsidRPr="00535AB3" w14:paraId="36BC296F" w14:textId="77777777">
        <w:tc>
          <w:tcPr>
            <w:tcW w:w="1805" w:type="dxa"/>
            <w:shd w:val="clear" w:color="auto" w:fill="auto"/>
            <w:tcMar>
              <w:top w:w="100" w:type="dxa"/>
              <w:left w:w="100" w:type="dxa"/>
              <w:bottom w:w="100" w:type="dxa"/>
              <w:right w:w="100" w:type="dxa"/>
            </w:tcMar>
          </w:tcPr>
          <w:p w14:paraId="29718C1D" w14:textId="77777777" w:rsidR="006A321F" w:rsidRPr="00535AB3" w:rsidRDefault="00EE286A" w:rsidP="00531C41">
            <w:pPr>
              <w:spacing w:line="360" w:lineRule="auto"/>
              <w:jc w:val="both"/>
              <w:rPr>
                <w:rFonts w:eastAsia="Times New Roman"/>
                <w:sz w:val="24"/>
                <w:szCs w:val="24"/>
              </w:rPr>
            </w:pPr>
            <w:r w:rsidRPr="00535AB3">
              <w:rPr>
                <w:rFonts w:eastAsia="Times New Roman"/>
                <w:sz w:val="24"/>
                <w:szCs w:val="24"/>
              </w:rPr>
              <w:t>I need to develop my problem-solving abilities to be a reliable and trustworthy mechanical supervisor.</w:t>
            </w:r>
          </w:p>
          <w:p w14:paraId="04190769" w14:textId="77777777" w:rsidR="006A321F" w:rsidRPr="00535AB3" w:rsidRDefault="006A321F" w:rsidP="00531C41">
            <w:pPr>
              <w:widowControl w:val="0"/>
              <w:pBdr>
                <w:top w:val="nil"/>
                <w:left w:val="nil"/>
                <w:bottom w:val="nil"/>
                <w:right w:val="nil"/>
                <w:between w:val="nil"/>
              </w:pBdr>
              <w:spacing w:line="360" w:lineRule="auto"/>
              <w:jc w:val="both"/>
              <w:rPr>
                <w:rFonts w:eastAsia="Times New Roman"/>
                <w:b/>
                <w:sz w:val="24"/>
                <w:szCs w:val="24"/>
              </w:rPr>
            </w:pPr>
          </w:p>
        </w:tc>
        <w:tc>
          <w:tcPr>
            <w:tcW w:w="1806" w:type="dxa"/>
            <w:shd w:val="clear" w:color="auto" w:fill="auto"/>
            <w:tcMar>
              <w:top w:w="100" w:type="dxa"/>
              <w:left w:w="100" w:type="dxa"/>
              <w:bottom w:w="100" w:type="dxa"/>
              <w:right w:w="100" w:type="dxa"/>
            </w:tcMar>
          </w:tcPr>
          <w:p w14:paraId="4F3DF693" w14:textId="77777777" w:rsidR="006A321F" w:rsidRPr="00535AB3" w:rsidRDefault="00EE286A" w:rsidP="00531C41">
            <w:pPr>
              <w:spacing w:line="360" w:lineRule="auto"/>
              <w:jc w:val="both"/>
              <w:rPr>
                <w:rFonts w:eastAsia="Times New Roman"/>
                <w:b/>
                <w:sz w:val="24"/>
                <w:szCs w:val="24"/>
              </w:rPr>
            </w:pPr>
            <w:r w:rsidRPr="00535AB3">
              <w:rPr>
                <w:rFonts w:eastAsia="Times New Roman"/>
                <w:sz w:val="24"/>
                <w:szCs w:val="24"/>
              </w:rPr>
              <w:t xml:space="preserve">In the case of personal development skills, it is important to plan strategically (Cottrell, 2010). Without proper planning, achieving desired results </w:t>
            </w:r>
            <w:r w:rsidRPr="00535AB3">
              <w:rPr>
                <w:rFonts w:eastAsia="Times New Roman"/>
                <w:sz w:val="24"/>
                <w:szCs w:val="24"/>
              </w:rPr>
              <w:lastRenderedPageBreak/>
              <w:t>will be quite difficult. To develop my problem-solving abilities, I need to go through several challenging situations. I will enrol myself in group activities and ask for certain responsibilities. I will also do meditation to increase my focus and my stability in conflicting situations.</w:t>
            </w:r>
          </w:p>
        </w:tc>
        <w:tc>
          <w:tcPr>
            <w:tcW w:w="1806" w:type="dxa"/>
            <w:shd w:val="clear" w:color="auto" w:fill="auto"/>
            <w:tcMar>
              <w:top w:w="100" w:type="dxa"/>
              <w:left w:w="100" w:type="dxa"/>
              <w:bottom w:w="100" w:type="dxa"/>
              <w:right w:w="100" w:type="dxa"/>
            </w:tcMar>
          </w:tcPr>
          <w:p w14:paraId="17293E6C" w14:textId="77777777" w:rsidR="006A321F" w:rsidRPr="00535AB3" w:rsidRDefault="00EE286A" w:rsidP="00531C41">
            <w:pPr>
              <w:spacing w:line="360" w:lineRule="auto"/>
              <w:jc w:val="both"/>
              <w:rPr>
                <w:rFonts w:eastAsia="Times New Roman"/>
                <w:sz w:val="24"/>
                <w:szCs w:val="24"/>
              </w:rPr>
            </w:pPr>
            <w:r w:rsidRPr="00535AB3">
              <w:rPr>
                <w:rFonts w:eastAsia="Times New Roman"/>
                <w:sz w:val="24"/>
                <w:szCs w:val="24"/>
              </w:rPr>
              <w:lastRenderedPageBreak/>
              <w:t xml:space="preserve">I will need support from mentors and a mat for practising yoga. </w:t>
            </w:r>
          </w:p>
          <w:p w14:paraId="244C609F" w14:textId="77777777" w:rsidR="006A321F" w:rsidRPr="00535AB3" w:rsidRDefault="006A321F" w:rsidP="00531C41">
            <w:pPr>
              <w:widowControl w:val="0"/>
              <w:pBdr>
                <w:top w:val="nil"/>
                <w:left w:val="nil"/>
                <w:bottom w:val="nil"/>
                <w:right w:val="nil"/>
                <w:between w:val="nil"/>
              </w:pBdr>
              <w:spacing w:line="360" w:lineRule="auto"/>
              <w:jc w:val="both"/>
              <w:rPr>
                <w:rFonts w:eastAsia="Times New Roman"/>
                <w:b/>
                <w:sz w:val="24"/>
                <w:szCs w:val="24"/>
              </w:rPr>
            </w:pPr>
          </w:p>
        </w:tc>
        <w:tc>
          <w:tcPr>
            <w:tcW w:w="1806" w:type="dxa"/>
            <w:shd w:val="clear" w:color="auto" w:fill="auto"/>
            <w:tcMar>
              <w:top w:w="100" w:type="dxa"/>
              <w:left w:w="100" w:type="dxa"/>
              <w:bottom w:w="100" w:type="dxa"/>
              <w:right w:w="100" w:type="dxa"/>
            </w:tcMar>
          </w:tcPr>
          <w:p w14:paraId="21236DC2" w14:textId="77777777" w:rsidR="006A321F" w:rsidRPr="00535AB3" w:rsidRDefault="00EE286A" w:rsidP="00531C41">
            <w:pPr>
              <w:spacing w:line="360" w:lineRule="auto"/>
              <w:jc w:val="both"/>
              <w:rPr>
                <w:rFonts w:eastAsia="Times New Roman"/>
                <w:sz w:val="24"/>
                <w:szCs w:val="24"/>
              </w:rPr>
            </w:pPr>
            <w:r w:rsidRPr="00535AB3">
              <w:rPr>
                <w:rFonts w:eastAsia="Times New Roman"/>
                <w:sz w:val="24"/>
                <w:szCs w:val="24"/>
              </w:rPr>
              <w:t xml:space="preserve">I will observe my abilities and try to understand my progress rate. </w:t>
            </w:r>
          </w:p>
          <w:p w14:paraId="67367594" w14:textId="77777777" w:rsidR="006A321F" w:rsidRPr="00535AB3" w:rsidRDefault="006A321F" w:rsidP="00531C41">
            <w:pPr>
              <w:widowControl w:val="0"/>
              <w:pBdr>
                <w:top w:val="nil"/>
                <w:left w:val="nil"/>
                <w:bottom w:val="nil"/>
                <w:right w:val="nil"/>
                <w:between w:val="nil"/>
              </w:pBdr>
              <w:spacing w:line="360" w:lineRule="auto"/>
              <w:jc w:val="both"/>
              <w:rPr>
                <w:rFonts w:eastAsia="Times New Roman"/>
                <w:b/>
                <w:sz w:val="24"/>
                <w:szCs w:val="24"/>
              </w:rPr>
            </w:pPr>
          </w:p>
        </w:tc>
        <w:tc>
          <w:tcPr>
            <w:tcW w:w="1806" w:type="dxa"/>
            <w:shd w:val="clear" w:color="auto" w:fill="auto"/>
            <w:tcMar>
              <w:top w:w="100" w:type="dxa"/>
              <w:left w:w="100" w:type="dxa"/>
              <w:bottom w:w="100" w:type="dxa"/>
              <w:right w:w="100" w:type="dxa"/>
            </w:tcMar>
          </w:tcPr>
          <w:p w14:paraId="2F49A142" w14:textId="77777777" w:rsidR="006A321F" w:rsidRPr="00535AB3" w:rsidRDefault="00EE286A" w:rsidP="00531C41">
            <w:pPr>
              <w:widowControl w:val="0"/>
              <w:pBdr>
                <w:top w:val="nil"/>
                <w:left w:val="nil"/>
                <w:bottom w:val="nil"/>
                <w:right w:val="nil"/>
                <w:between w:val="nil"/>
              </w:pBdr>
              <w:spacing w:line="360" w:lineRule="auto"/>
              <w:jc w:val="both"/>
              <w:rPr>
                <w:rFonts w:eastAsia="Times New Roman"/>
                <w:sz w:val="24"/>
                <w:szCs w:val="24"/>
              </w:rPr>
            </w:pPr>
            <w:r w:rsidRPr="00535AB3">
              <w:rPr>
                <w:rFonts w:eastAsia="Times New Roman"/>
                <w:sz w:val="24"/>
                <w:szCs w:val="24"/>
              </w:rPr>
              <w:t>3-4 months</w:t>
            </w:r>
          </w:p>
        </w:tc>
      </w:tr>
      <w:tr w:rsidR="006A321F" w:rsidRPr="00535AB3" w14:paraId="53919696" w14:textId="77777777">
        <w:tc>
          <w:tcPr>
            <w:tcW w:w="1805" w:type="dxa"/>
            <w:shd w:val="clear" w:color="auto" w:fill="auto"/>
            <w:tcMar>
              <w:top w:w="100" w:type="dxa"/>
              <w:left w:w="100" w:type="dxa"/>
              <w:bottom w:w="100" w:type="dxa"/>
              <w:right w:w="100" w:type="dxa"/>
            </w:tcMar>
          </w:tcPr>
          <w:p w14:paraId="6B8E5399" w14:textId="77777777" w:rsidR="006A321F" w:rsidRPr="00535AB3" w:rsidRDefault="00EE286A" w:rsidP="00531C41">
            <w:pPr>
              <w:spacing w:line="360" w:lineRule="auto"/>
              <w:jc w:val="both"/>
              <w:rPr>
                <w:rFonts w:eastAsia="Times New Roman"/>
                <w:b/>
                <w:sz w:val="24"/>
                <w:szCs w:val="24"/>
              </w:rPr>
            </w:pPr>
            <w:r w:rsidRPr="00535AB3">
              <w:rPr>
                <w:rFonts w:eastAsia="Times New Roman"/>
                <w:sz w:val="24"/>
                <w:szCs w:val="24"/>
              </w:rPr>
              <w:t>I want to enhance my time-management abilities to manage and complete all tasks timely.</w:t>
            </w:r>
          </w:p>
        </w:tc>
        <w:tc>
          <w:tcPr>
            <w:tcW w:w="1806" w:type="dxa"/>
            <w:shd w:val="clear" w:color="auto" w:fill="auto"/>
            <w:tcMar>
              <w:top w:w="100" w:type="dxa"/>
              <w:left w:w="100" w:type="dxa"/>
              <w:bottom w:w="100" w:type="dxa"/>
              <w:right w:w="100" w:type="dxa"/>
            </w:tcMar>
          </w:tcPr>
          <w:p w14:paraId="4E2A1156" w14:textId="77777777" w:rsidR="006A321F" w:rsidRPr="00535AB3" w:rsidRDefault="00EE286A" w:rsidP="00531C41">
            <w:pPr>
              <w:spacing w:line="360" w:lineRule="auto"/>
              <w:jc w:val="both"/>
              <w:rPr>
                <w:rFonts w:eastAsia="Times New Roman"/>
                <w:sz w:val="24"/>
                <w:szCs w:val="24"/>
              </w:rPr>
            </w:pPr>
            <w:r w:rsidRPr="00535AB3">
              <w:rPr>
                <w:rFonts w:eastAsia="Times New Roman"/>
                <w:sz w:val="24"/>
                <w:szCs w:val="24"/>
              </w:rPr>
              <w:t xml:space="preserve">To enhance my time-management skills, I do not need any external support, I need to start practising a routine life. I </w:t>
            </w:r>
            <w:r w:rsidRPr="00535AB3">
              <w:rPr>
                <w:rFonts w:eastAsia="Times New Roman"/>
                <w:sz w:val="24"/>
                <w:szCs w:val="24"/>
              </w:rPr>
              <w:lastRenderedPageBreak/>
              <w:t xml:space="preserve">will start completing my daily house chores on time. I will also take care of the time so that no activities are done after the time is over. I will start doing this activity by waking up early in the morning. I will also write all my daily activities in a notebook at night. After waking up in the morning I will try to cope with those activities. </w:t>
            </w:r>
          </w:p>
          <w:p w14:paraId="3EE7FAB7" w14:textId="77777777" w:rsidR="006A321F" w:rsidRPr="00535AB3" w:rsidRDefault="006A321F" w:rsidP="00531C41">
            <w:pPr>
              <w:widowControl w:val="0"/>
              <w:pBdr>
                <w:top w:val="nil"/>
                <w:left w:val="nil"/>
                <w:bottom w:val="nil"/>
                <w:right w:val="nil"/>
                <w:between w:val="nil"/>
              </w:pBdr>
              <w:spacing w:line="360" w:lineRule="auto"/>
              <w:jc w:val="both"/>
              <w:rPr>
                <w:rFonts w:eastAsia="Times New Roman"/>
                <w:b/>
                <w:sz w:val="24"/>
                <w:szCs w:val="24"/>
              </w:rPr>
            </w:pPr>
          </w:p>
        </w:tc>
        <w:tc>
          <w:tcPr>
            <w:tcW w:w="1806" w:type="dxa"/>
            <w:shd w:val="clear" w:color="auto" w:fill="auto"/>
            <w:tcMar>
              <w:top w:w="100" w:type="dxa"/>
              <w:left w:w="100" w:type="dxa"/>
              <w:bottom w:w="100" w:type="dxa"/>
              <w:right w:w="100" w:type="dxa"/>
            </w:tcMar>
          </w:tcPr>
          <w:p w14:paraId="648A1C97" w14:textId="77777777" w:rsidR="006A321F" w:rsidRPr="00535AB3" w:rsidRDefault="00EE286A" w:rsidP="00531C41">
            <w:pPr>
              <w:spacing w:line="360" w:lineRule="auto"/>
              <w:jc w:val="both"/>
              <w:rPr>
                <w:rFonts w:eastAsia="Times New Roman"/>
                <w:sz w:val="24"/>
                <w:szCs w:val="24"/>
              </w:rPr>
            </w:pPr>
            <w:r w:rsidRPr="00535AB3">
              <w:rPr>
                <w:rFonts w:eastAsia="Times New Roman"/>
                <w:sz w:val="24"/>
                <w:szCs w:val="24"/>
              </w:rPr>
              <w:lastRenderedPageBreak/>
              <w:t xml:space="preserve">I need an alarm clock, a notebook and a pen. </w:t>
            </w:r>
          </w:p>
          <w:p w14:paraId="2177AC17" w14:textId="77777777" w:rsidR="006A321F" w:rsidRPr="00535AB3" w:rsidRDefault="006A321F" w:rsidP="00531C41">
            <w:pPr>
              <w:widowControl w:val="0"/>
              <w:pBdr>
                <w:top w:val="nil"/>
                <w:left w:val="nil"/>
                <w:bottom w:val="nil"/>
                <w:right w:val="nil"/>
                <w:between w:val="nil"/>
              </w:pBdr>
              <w:spacing w:line="360" w:lineRule="auto"/>
              <w:jc w:val="both"/>
              <w:rPr>
                <w:rFonts w:eastAsia="Times New Roman"/>
                <w:b/>
                <w:sz w:val="24"/>
                <w:szCs w:val="24"/>
              </w:rPr>
            </w:pPr>
          </w:p>
        </w:tc>
        <w:tc>
          <w:tcPr>
            <w:tcW w:w="1806" w:type="dxa"/>
            <w:shd w:val="clear" w:color="auto" w:fill="auto"/>
            <w:tcMar>
              <w:top w:w="100" w:type="dxa"/>
              <w:left w:w="100" w:type="dxa"/>
              <w:bottom w:w="100" w:type="dxa"/>
              <w:right w:w="100" w:type="dxa"/>
            </w:tcMar>
          </w:tcPr>
          <w:p w14:paraId="0711C307" w14:textId="77777777" w:rsidR="006A321F" w:rsidRPr="00535AB3" w:rsidRDefault="00EE286A" w:rsidP="00531C41">
            <w:pPr>
              <w:spacing w:line="360" w:lineRule="auto"/>
              <w:jc w:val="both"/>
              <w:rPr>
                <w:rFonts w:eastAsia="Times New Roman"/>
                <w:sz w:val="24"/>
                <w:szCs w:val="24"/>
              </w:rPr>
            </w:pPr>
            <w:r w:rsidRPr="00535AB3">
              <w:rPr>
                <w:rFonts w:eastAsia="Times New Roman"/>
                <w:sz w:val="24"/>
                <w:szCs w:val="24"/>
              </w:rPr>
              <w:t>I will notice my daily activities and observe whether I am completing them timely or not.</w:t>
            </w:r>
          </w:p>
          <w:p w14:paraId="4F73A0C2" w14:textId="77777777" w:rsidR="006A321F" w:rsidRPr="00535AB3" w:rsidRDefault="006A321F" w:rsidP="00531C41">
            <w:pPr>
              <w:widowControl w:val="0"/>
              <w:pBdr>
                <w:top w:val="nil"/>
                <w:left w:val="nil"/>
                <w:bottom w:val="nil"/>
                <w:right w:val="nil"/>
                <w:between w:val="nil"/>
              </w:pBdr>
              <w:spacing w:line="360" w:lineRule="auto"/>
              <w:jc w:val="both"/>
              <w:rPr>
                <w:rFonts w:eastAsia="Times New Roman"/>
                <w:b/>
                <w:sz w:val="24"/>
                <w:szCs w:val="24"/>
              </w:rPr>
            </w:pPr>
          </w:p>
        </w:tc>
        <w:tc>
          <w:tcPr>
            <w:tcW w:w="1806" w:type="dxa"/>
            <w:shd w:val="clear" w:color="auto" w:fill="auto"/>
            <w:tcMar>
              <w:top w:w="100" w:type="dxa"/>
              <w:left w:w="100" w:type="dxa"/>
              <w:bottom w:w="100" w:type="dxa"/>
              <w:right w:w="100" w:type="dxa"/>
            </w:tcMar>
          </w:tcPr>
          <w:p w14:paraId="21EB1BAE" w14:textId="77777777" w:rsidR="006A321F" w:rsidRPr="00535AB3" w:rsidRDefault="00EE286A" w:rsidP="00531C41">
            <w:pPr>
              <w:widowControl w:val="0"/>
              <w:pBdr>
                <w:top w:val="nil"/>
                <w:left w:val="nil"/>
                <w:bottom w:val="nil"/>
                <w:right w:val="nil"/>
                <w:between w:val="nil"/>
              </w:pBdr>
              <w:spacing w:line="360" w:lineRule="auto"/>
              <w:jc w:val="both"/>
              <w:rPr>
                <w:rFonts w:eastAsia="Times New Roman"/>
                <w:sz w:val="24"/>
                <w:szCs w:val="24"/>
              </w:rPr>
            </w:pPr>
            <w:r w:rsidRPr="00535AB3">
              <w:rPr>
                <w:rFonts w:eastAsia="Times New Roman"/>
                <w:sz w:val="24"/>
                <w:szCs w:val="24"/>
              </w:rPr>
              <w:t xml:space="preserve">2-3 months </w:t>
            </w:r>
          </w:p>
        </w:tc>
      </w:tr>
      <w:tr w:rsidR="006A321F" w:rsidRPr="00535AB3" w14:paraId="61202C78" w14:textId="77777777">
        <w:tc>
          <w:tcPr>
            <w:tcW w:w="1805" w:type="dxa"/>
            <w:shd w:val="clear" w:color="auto" w:fill="auto"/>
            <w:tcMar>
              <w:top w:w="100" w:type="dxa"/>
              <w:left w:w="100" w:type="dxa"/>
              <w:bottom w:w="100" w:type="dxa"/>
              <w:right w:w="100" w:type="dxa"/>
            </w:tcMar>
          </w:tcPr>
          <w:p w14:paraId="134AD10F" w14:textId="77777777" w:rsidR="006A321F" w:rsidRPr="00535AB3" w:rsidRDefault="00EE286A" w:rsidP="00531C41">
            <w:pPr>
              <w:spacing w:line="360" w:lineRule="auto"/>
              <w:jc w:val="both"/>
              <w:rPr>
                <w:rFonts w:eastAsia="Times New Roman"/>
                <w:sz w:val="24"/>
                <w:szCs w:val="24"/>
              </w:rPr>
            </w:pPr>
            <w:r w:rsidRPr="00535AB3">
              <w:rPr>
                <w:rFonts w:eastAsia="Times New Roman"/>
                <w:sz w:val="24"/>
                <w:szCs w:val="24"/>
              </w:rPr>
              <w:t xml:space="preserve">I need to work on my leadership attributes so that I can lead a team and </w:t>
            </w:r>
            <w:r w:rsidRPr="00535AB3">
              <w:rPr>
                <w:rFonts w:eastAsia="Times New Roman"/>
                <w:sz w:val="24"/>
                <w:szCs w:val="24"/>
              </w:rPr>
              <w:lastRenderedPageBreak/>
              <w:t>complete a given objective in time.</w:t>
            </w:r>
          </w:p>
          <w:p w14:paraId="3842FAC0" w14:textId="77777777" w:rsidR="006A321F" w:rsidRPr="00535AB3" w:rsidRDefault="006A321F" w:rsidP="00531C41">
            <w:pPr>
              <w:widowControl w:val="0"/>
              <w:pBdr>
                <w:top w:val="nil"/>
                <w:left w:val="nil"/>
                <w:bottom w:val="nil"/>
                <w:right w:val="nil"/>
                <w:between w:val="nil"/>
              </w:pBdr>
              <w:spacing w:line="360" w:lineRule="auto"/>
              <w:jc w:val="both"/>
              <w:rPr>
                <w:rFonts w:eastAsia="Times New Roman"/>
                <w:b/>
                <w:sz w:val="24"/>
                <w:szCs w:val="24"/>
              </w:rPr>
            </w:pPr>
          </w:p>
        </w:tc>
        <w:tc>
          <w:tcPr>
            <w:tcW w:w="1806" w:type="dxa"/>
            <w:shd w:val="clear" w:color="auto" w:fill="auto"/>
            <w:tcMar>
              <w:top w:w="100" w:type="dxa"/>
              <w:left w:w="100" w:type="dxa"/>
              <w:bottom w:w="100" w:type="dxa"/>
              <w:right w:w="100" w:type="dxa"/>
            </w:tcMar>
          </w:tcPr>
          <w:p w14:paraId="7C9A6A78" w14:textId="77777777" w:rsidR="006A321F" w:rsidRPr="00535AB3" w:rsidRDefault="00EE286A" w:rsidP="00531C41">
            <w:pPr>
              <w:spacing w:line="360" w:lineRule="auto"/>
              <w:jc w:val="both"/>
              <w:rPr>
                <w:rFonts w:eastAsia="Times New Roman"/>
                <w:sz w:val="24"/>
                <w:szCs w:val="24"/>
              </w:rPr>
            </w:pPr>
            <w:r w:rsidRPr="00535AB3">
              <w:rPr>
                <w:rFonts w:eastAsia="Times New Roman"/>
                <w:sz w:val="24"/>
                <w:szCs w:val="24"/>
              </w:rPr>
              <w:lastRenderedPageBreak/>
              <w:t xml:space="preserve">For leadership traits, I need to work on myself strongly. I will go through some books by </w:t>
            </w:r>
            <w:r w:rsidRPr="00535AB3">
              <w:rPr>
                <w:rFonts w:eastAsia="Times New Roman"/>
                <w:sz w:val="24"/>
                <w:szCs w:val="24"/>
              </w:rPr>
              <w:lastRenderedPageBreak/>
              <w:t xml:space="preserve">renowned leaders of the world. I will notice their attributes and try to include them in my personality. A leader must be able to have some specific qualities, such as communication skills, speaking skills and others. Thus, along with the leadership quality, I also need to work on these traits. </w:t>
            </w:r>
          </w:p>
          <w:p w14:paraId="4AF36BD0" w14:textId="77777777" w:rsidR="006A321F" w:rsidRPr="00535AB3" w:rsidRDefault="006A321F" w:rsidP="00531C41">
            <w:pPr>
              <w:widowControl w:val="0"/>
              <w:pBdr>
                <w:top w:val="nil"/>
                <w:left w:val="nil"/>
                <w:bottom w:val="nil"/>
                <w:right w:val="nil"/>
                <w:between w:val="nil"/>
              </w:pBdr>
              <w:spacing w:line="360" w:lineRule="auto"/>
              <w:jc w:val="both"/>
              <w:rPr>
                <w:rFonts w:eastAsia="Times New Roman"/>
                <w:b/>
                <w:sz w:val="24"/>
                <w:szCs w:val="24"/>
              </w:rPr>
            </w:pPr>
          </w:p>
        </w:tc>
        <w:tc>
          <w:tcPr>
            <w:tcW w:w="1806" w:type="dxa"/>
            <w:shd w:val="clear" w:color="auto" w:fill="auto"/>
            <w:tcMar>
              <w:top w:w="100" w:type="dxa"/>
              <w:left w:w="100" w:type="dxa"/>
              <w:bottom w:w="100" w:type="dxa"/>
              <w:right w:w="100" w:type="dxa"/>
            </w:tcMar>
          </w:tcPr>
          <w:p w14:paraId="777BEBE4" w14:textId="77777777" w:rsidR="006A321F" w:rsidRPr="00535AB3" w:rsidRDefault="00EE286A" w:rsidP="00531C41">
            <w:pPr>
              <w:spacing w:line="360" w:lineRule="auto"/>
              <w:jc w:val="both"/>
              <w:rPr>
                <w:rFonts w:eastAsia="Times New Roman"/>
                <w:sz w:val="24"/>
                <w:szCs w:val="24"/>
              </w:rPr>
            </w:pPr>
            <w:r w:rsidRPr="00535AB3">
              <w:rPr>
                <w:rFonts w:eastAsia="Times New Roman"/>
                <w:sz w:val="24"/>
                <w:szCs w:val="24"/>
              </w:rPr>
              <w:lastRenderedPageBreak/>
              <w:t xml:space="preserve">I need books on leadership and access to the internet to understand the </w:t>
            </w:r>
            <w:r w:rsidRPr="00535AB3">
              <w:rPr>
                <w:rFonts w:eastAsia="Times New Roman"/>
                <w:sz w:val="24"/>
                <w:szCs w:val="24"/>
              </w:rPr>
              <w:lastRenderedPageBreak/>
              <w:t xml:space="preserve">attributes of leadership. </w:t>
            </w:r>
          </w:p>
        </w:tc>
        <w:tc>
          <w:tcPr>
            <w:tcW w:w="1806" w:type="dxa"/>
            <w:shd w:val="clear" w:color="auto" w:fill="auto"/>
            <w:tcMar>
              <w:top w:w="100" w:type="dxa"/>
              <w:left w:w="100" w:type="dxa"/>
              <w:bottom w:w="100" w:type="dxa"/>
              <w:right w:w="100" w:type="dxa"/>
            </w:tcMar>
          </w:tcPr>
          <w:p w14:paraId="68158828" w14:textId="77777777" w:rsidR="006A321F" w:rsidRPr="00535AB3" w:rsidRDefault="00EE286A" w:rsidP="00531C41">
            <w:pPr>
              <w:spacing w:line="360" w:lineRule="auto"/>
              <w:jc w:val="both"/>
              <w:rPr>
                <w:rFonts w:eastAsia="Times New Roman"/>
                <w:sz w:val="24"/>
                <w:szCs w:val="24"/>
              </w:rPr>
            </w:pPr>
            <w:r w:rsidRPr="00535AB3">
              <w:rPr>
                <w:rFonts w:eastAsia="Times New Roman"/>
                <w:sz w:val="24"/>
                <w:szCs w:val="24"/>
              </w:rPr>
              <w:lastRenderedPageBreak/>
              <w:t>I will take reviews from my mentors and family members.</w:t>
            </w:r>
          </w:p>
          <w:p w14:paraId="1D1549F7" w14:textId="77777777" w:rsidR="006A321F" w:rsidRPr="00535AB3" w:rsidRDefault="006A321F" w:rsidP="00531C41">
            <w:pPr>
              <w:widowControl w:val="0"/>
              <w:pBdr>
                <w:top w:val="nil"/>
                <w:left w:val="nil"/>
                <w:bottom w:val="nil"/>
                <w:right w:val="nil"/>
                <w:between w:val="nil"/>
              </w:pBdr>
              <w:spacing w:line="360" w:lineRule="auto"/>
              <w:jc w:val="both"/>
              <w:rPr>
                <w:rFonts w:eastAsia="Times New Roman"/>
                <w:b/>
                <w:sz w:val="24"/>
                <w:szCs w:val="24"/>
              </w:rPr>
            </w:pPr>
          </w:p>
        </w:tc>
        <w:tc>
          <w:tcPr>
            <w:tcW w:w="1806" w:type="dxa"/>
            <w:shd w:val="clear" w:color="auto" w:fill="auto"/>
            <w:tcMar>
              <w:top w:w="100" w:type="dxa"/>
              <w:left w:w="100" w:type="dxa"/>
              <w:bottom w:w="100" w:type="dxa"/>
              <w:right w:w="100" w:type="dxa"/>
            </w:tcMar>
          </w:tcPr>
          <w:p w14:paraId="54C33DA1" w14:textId="77777777" w:rsidR="006A321F" w:rsidRPr="00535AB3" w:rsidRDefault="00EE286A" w:rsidP="00531C41">
            <w:pPr>
              <w:widowControl w:val="0"/>
              <w:pBdr>
                <w:top w:val="nil"/>
                <w:left w:val="nil"/>
                <w:bottom w:val="nil"/>
                <w:right w:val="nil"/>
                <w:between w:val="nil"/>
              </w:pBdr>
              <w:spacing w:line="360" w:lineRule="auto"/>
              <w:jc w:val="both"/>
              <w:rPr>
                <w:rFonts w:eastAsia="Times New Roman"/>
                <w:sz w:val="24"/>
                <w:szCs w:val="24"/>
              </w:rPr>
            </w:pPr>
            <w:r w:rsidRPr="00535AB3">
              <w:rPr>
                <w:rFonts w:eastAsia="Times New Roman"/>
                <w:sz w:val="24"/>
                <w:szCs w:val="24"/>
              </w:rPr>
              <w:t xml:space="preserve">5-6 months </w:t>
            </w:r>
          </w:p>
        </w:tc>
      </w:tr>
      <w:tr w:rsidR="006A321F" w:rsidRPr="00535AB3" w14:paraId="08120E44" w14:textId="77777777">
        <w:tc>
          <w:tcPr>
            <w:tcW w:w="1805" w:type="dxa"/>
            <w:shd w:val="clear" w:color="auto" w:fill="auto"/>
            <w:tcMar>
              <w:top w:w="100" w:type="dxa"/>
              <w:left w:w="100" w:type="dxa"/>
              <w:bottom w:w="100" w:type="dxa"/>
              <w:right w:w="100" w:type="dxa"/>
            </w:tcMar>
          </w:tcPr>
          <w:p w14:paraId="2A56CF69" w14:textId="77777777" w:rsidR="006A321F" w:rsidRPr="00535AB3" w:rsidRDefault="00EE286A" w:rsidP="00531C41">
            <w:pPr>
              <w:spacing w:line="360" w:lineRule="auto"/>
              <w:jc w:val="both"/>
              <w:rPr>
                <w:rFonts w:eastAsia="Times New Roman"/>
                <w:b/>
                <w:sz w:val="24"/>
                <w:szCs w:val="24"/>
              </w:rPr>
            </w:pPr>
            <w:r w:rsidRPr="00535AB3">
              <w:rPr>
                <w:rFonts w:eastAsia="Times New Roman"/>
                <w:sz w:val="24"/>
                <w:szCs w:val="24"/>
              </w:rPr>
              <w:t>I also wish to learn AutoCAD to increase my technological skills.</w:t>
            </w:r>
          </w:p>
        </w:tc>
        <w:tc>
          <w:tcPr>
            <w:tcW w:w="1806" w:type="dxa"/>
            <w:shd w:val="clear" w:color="auto" w:fill="auto"/>
            <w:tcMar>
              <w:top w:w="100" w:type="dxa"/>
              <w:left w:w="100" w:type="dxa"/>
              <w:bottom w:w="100" w:type="dxa"/>
              <w:right w:w="100" w:type="dxa"/>
            </w:tcMar>
          </w:tcPr>
          <w:p w14:paraId="5F5FC47C" w14:textId="77777777" w:rsidR="006A321F" w:rsidRPr="00535AB3" w:rsidRDefault="00EE286A" w:rsidP="00531C41">
            <w:pPr>
              <w:spacing w:line="360" w:lineRule="auto"/>
              <w:jc w:val="both"/>
              <w:rPr>
                <w:rFonts w:eastAsia="Times New Roman"/>
                <w:sz w:val="24"/>
                <w:szCs w:val="24"/>
              </w:rPr>
            </w:pPr>
            <w:r w:rsidRPr="00535AB3">
              <w:rPr>
                <w:rFonts w:eastAsia="Times New Roman"/>
                <w:sz w:val="24"/>
                <w:szCs w:val="24"/>
              </w:rPr>
              <w:t xml:space="preserve">AutoCAD is a commercial computer-aided design that must be developed under the guidance of a </w:t>
            </w:r>
            <w:r w:rsidRPr="00535AB3">
              <w:rPr>
                <w:rFonts w:eastAsia="Times New Roman"/>
                <w:sz w:val="24"/>
                <w:szCs w:val="24"/>
              </w:rPr>
              <w:lastRenderedPageBreak/>
              <w:t>teacher or a mentor (</w:t>
            </w:r>
            <w:proofErr w:type="spellStart"/>
            <w:r w:rsidRPr="00535AB3">
              <w:rPr>
                <w:rFonts w:eastAsia="Times New Roman"/>
                <w:sz w:val="24"/>
                <w:szCs w:val="24"/>
                <w:highlight w:val="white"/>
              </w:rPr>
              <w:t>Aljamali</w:t>
            </w:r>
            <w:proofErr w:type="spellEnd"/>
            <w:r w:rsidRPr="00535AB3">
              <w:rPr>
                <w:rFonts w:eastAsia="Times New Roman"/>
                <w:sz w:val="24"/>
                <w:szCs w:val="24"/>
                <w:highlight w:val="white"/>
              </w:rPr>
              <w:t xml:space="preserve"> and </w:t>
            </w:r>
            <w:proofErr w:type="spellStart"/>
            <w:r w:rsidRPr="00535AB3">
              <w:rPr>
                <w:rFonts w:eastAsia="Times New Roman"/>
                <w:sz w:val="24"/>
                <w:szCs w:val="24"/>
                <w:highlight w:val="white"/>
              </w:rPr>
              <w:t>Moslim</w:t>
            </w:r>
            <w:proofErr w:type="spellEnd"/>
            <w:r w:rsidRPr="00535AB3">
              <w:rPr>
                <w:rFonts w:eastAsia="Times New Roman"/>
                <w:sz w:val="24"/>
                <w:szCs w:val="24"/>
                <w:highlight w:val="white"/>
              </w:rPr>
              <w:t>, 2021)</w:t>
            </w:r>
            <w:r w:rsidRPr="00535AB3">
              <w:rPr>
                <w:rFonts w:eastAsia="Times New Roman"/>
                <w:sz w:val="24"/>
                <w:szCs w:val="24"/>
              </w:rPr>
              <w:t xml:space="preserve">. After finding a mentor, I will also go through some reliable books and authentic videos. I will also join some online classes to enhance my abilities in this subject. </w:t>
            </w:r>
          </w:p>
          <w:p w14:paraId="7801C4FA" w14:textId="77777777" w:rsidR="006A321F" w:rsidRPr="00535AB3" w:rsidRDefault="006A321F" w:rsidP="00531C41">
            <w:pPr>
              <w:widowControl w:val="0"/>
              <w:pBdr>
                <w:top w:val="nil"/>
                <w:left w:val="nil"/>
                <w:bottom w:val="nil"/>
                <w:right w:val="nil"/>
                <w:between w:val="nil"/>
              </w:pBdr>
              <w:spacing w:line="360" w:lineRule="auto"/>
              <w:jc w:val="both"/>
              <w:rPr>
                <w:rFonts w:eastAsia="Times New Roman"/>
                <w:b/>
                <w:sz w:val="24"/>
                <w:szCs w:val="24"/>
              </w:rPr>
            </w:pPr>
          </w:p>
        </w:tc>
        <w:tc>
          <w:tcPr>
            <w:tcW w:w="1806" w:type="dxa"/>
            <w:shd w:val="clear" w:color="auto" w:fill="auto"/>
            <w:tcMar>
              <w:top w:w="100" w:type="dxa"/>
              <w:left w:w="100" w:type="dxa"/>
              <w:bottom w:w="100" w:type="dxa"/>
              <w:right w:w="100" w:type="dxa"/>
            </w:tcMar>
          </w:tcPr>
          <w:p w14:paraId="76EE954A" w14:textId="77777777" w:rsidR="006A321F" w:rsidRPr="00535AB3" w:rsidRDefault="00EE286A" w:rsidP="00531C41">
            <w:pPr>
              <w:spacing w:line="360" w:lineRule="auto"/>
              <w:jc w:val="both"/>
              <w:rPr>
                <w:rFonts w:eastAsia="Times New Roman"/>
                <w:sz w:val="24"/>
                <w:szCs w:val="24"/>
              </w:rPr>
            </w:pPr>
            <w:r w:rsidRPr="00535AB3">
              <w:rPr>
                <w:rFonts w:eastAsia="Times New Roman"/>
                <w:sz w:val="24"/>
                <w:szCs w:val="24"/>
              </w:rPr>
              <w:lastRenderedPageBreak/>
              <w:t xml:space="preserve">A mentor who can provide deep insights related to AutoCAD is required to develop these skills. </w:t>
            </w:r>
          </w:p>
          <w:p w14:paraId="39E23C6F" w14:textId="77777777" w:rsidR="006A321F" w:rsidRPr="00535AB3" w:rsidRDefault="006A321F" w:rsidP="00531C41">
            <w:pPr>
              <w:widowControl w:val="0"/>
              <w:pBdr>
                <w:top w:val="nil"/>
                <w:left w:val="nil"/>
                <w:bottom w:val="nil"/>
                <w:right w:val="nil"/>
                <w:between w:val="nil"/>
              </w:pBdr>
              <w:spacing w:line="360" w:lineRule="auto"/>
              <w:jc w:val="both"/>
              <w:rPr>
                <w:rFonts w:eastAsia="Times New Roman"/>
                <w:b/>
                <w:sz w:val="24"/>
                <w:szCs w:val="24"/>
              </w:rPr>
            </w:pPr>
          </w:p>
        </w:tc>
        <w:tc>
          <w:tcPr>
            <w:tcW w:w="1806" w:type="dxa"/>
            <w:shd w:val="clear" w:color="auto" w:fill="auto"/>
            <w:tcMar>
              <w:top w:w="100" w:type="dxa"/>
              <w:left w:w="100" w:type="dxa"/>
              <w:bottom w:w="100" w:type="dxa"/>
              <w:right w:w="100" w:type="dxa"/>
            </w:tcMar>
          </w:tcPr>
          <w:p w14:paraId="37352E3D" w14:textId="77777777" w:rsidR="006A321F" w:rsidRPr="00535AB3" w:rsidRDefault="00EE286A" w:rsidP="00531C41">
            <w:pPr>
              <w:spacing w:line="360" w:lineRule="auto"/>
              <w:jc w:val="both"/>
              <w:rPr>
                <w:rFonts w:eastAsia="Times New Roman"/>
                <w:sz w:val="24"/>
                <w:szCs w:val="24"/>
              </w:rPr>
            </w:pPr>
            <w:r w:rsidRPr="00535AB3">
              <w:rPr>
                <w:rFonts w:eastAsia="Times New Roman"/>
                <w:sz w:val="24"/>
                <w:szCs w:val="24"/>
              </w:rPr>
              <w:lastRenderedPageBreak/>
              <w:t>I will ask for feedback from my teachers.</w:t>
            </w:r>
          </w:p>
          <w:p w14:paraId="0E3BB1AE" w14:textId="77777777" w:rsidR="006A321F" w:rsidRPr="00535AB3" w:rsidRDefault="006A321F" w:rsidP="00531C41">
            <w:pPr>
              <w:widowControl w:val="0"/>
              <w:pBdr>
                <w:top w:val="nil"/>
                <w:left w:val="nil"/>
                <w:bottom w:val="nil"/>
                <w:right w:val="nil"/>
                <w:between w:val="nil"/>
              </w:pBdr>
              <w:spacing w:line="360" w:lineRule="auto"/>
              <w:jc w:val="both"/>
              <w:rPr>
                <w:rFonts w:eastAsia="Times New Roman"/>
                <w:b/>
                <w:sz w:val="24"/>
                <w:szCs w:val="24"/>
              </w:rPr>
            </w:pPr>
          </w:p>
        </w:tc>
        <w:tc>
          <w:tcPr>
            <w:tcW w:w="1806" w:type="dxa"/>
            <w:shd w:val="clear" w:color="auto" w:fill="auto"/>
            <w:tcMar>
              <w:top w:w="100" w:type="dxa"/>
              <w:left w:w="100" w:type="dxa"/>
              <w:bottom w:w="100" w:type="dxa"/>
              <w:right w:w="100" w:type="dxa"/>
            </w:tcMar>
          </w:tcPr>
          <w:p w14:paraId="231C19AF" w14:textId="77777777" w:rsidR="006A321F" w:rsidRPr="00535AB3" w:rsidRDefault="00EE286A" w:rsidP="00531C41">
            <w:pPr>
              <w:widowControl w:val="0"/>
              <w:pBdr>
                <w:top w:val="nil"/>
                <w:left w:val="nil"/>
                <w:bottom w:val="nil"/>
                <w:right w:val="nil"/>
                <w:between w:val="nil"/>
              </w:pBdr>
              <w:spacing w:line="360" w:lineRule="auto"/>
              <w:jc w:val="both"/>
              <w:rPr>
                <w:rFonts w:eastAsia="Times New Roman"/>
                <w:sz w:val="24"/>
                <w:szCs w:val="24"/>
              </w:rPr>
            </w:pPr>
            <w:r w:rsidRPr="00535AB3">
              <w:rPr>
                <w:rFonts w:eastAsia="Times New Roman"/>
                <w:sz w:val="24"/>
                <w:szCs w:val="24"/>
              </w:rPr>
              <w:t xml:space="preserve">4-5 months </w:t>
            </w:r>
          </w:p>
        </w:tc>
      </w:tr>
      <w:tr w:rsidR="006A321F" w:rsidRPr="00535AB3" w14:paraId="6A1A3007" w14:textId="77777777">
        <w:tc>
          <w:tcPr>
            <w:tcW w:w="1805" w:type="dxa"/>
            <w:shd w:val="clear" w:color="auto" w:fill="auto"/>
            <w:tcMar>
              <w:top w:w="100" w:type="dxa"/>
              <w:left w:w="100" w:type="dxa"/>
              <w:bottom w:w="100" w:type="dxa"/>
              <w:right w:w="100" w:type="dxa"/>
            </w:tcMar>
          </w:tcPr>
          <w:p w14:paraId="37BA0951" w14:textId="77777777" w:rsidR="006A321F" w:rsidRPr="00535AB3" w:rsidRDefault="00EE286A" w:rsidP="00531C41">
            <w:pPr>
              <w:spacing w:line="360" w:lineRule="auto"/>
              <w:jc w:val="both"/>
              <w:rPr>
                <w:rFonts w:eastAsia="Times New Roman"/>
                <w:sz w:val="24"/>
                <w:szCs w:val="24"/>
              </w:rPr>
            </w:pPr>
            <w:r w:rsidRPr="00535AB3">
              <w:rPr>
                <w:rFonts w:eastAsia="Times New Roman"/>
                <w:sz w:val="24"/>
                <w:szCs w:val="24"/>
              </w:rPr>
              <w:t xml:space="preserve">I will also join an aider course to learn about first aid so that I can help myself and others in need. </w:t>
            </w:r>
          </w:p>
        </w:tc>
        <w:tc>
          <w:tcPr>
            <w:tcW w:w="1806" w:type="dxa"/>
            <w:shd w:val="clear" w:color="auto" w:fill="auto"/>
            <w:tcMar>
              <w:top w:w="100" w:type="dxa"/>
              <w:left w:w="100" w:type="dxa"/>
              <w:bottom w:w="100" w:type="dxa"/>
              <w:right w:w="100" w:type="dxa"/>
            </w:tcMar>
          </w:tcPr>
          <w:p w14:paraId="77042E42" w14:textId="77777777" w:rsidR="006A321F" w:rsidRPr="00535AB3" w:rsidRDefault="00EE286A" w:rsidP="00531C41">
            <w:pPr>
              <w:spacing w:line="360" w:lineRule="auto"/>
              <w:jc w:val="both"/>
              <w:rPr>
                <w:rFonts w:eastAsia="Times New Roman"/>
                <w:b/>
                <w:sz w:val="24"/>
                <w:szCs w:val="24"/>
              </w:rPr>
            </w:pPr>
            <w:r w:rsidRPr="00535AB3">
              <w:rPr>
                <w:rFonts w:eastAsia="Times New Roman"/>
                <w:sz w:val="24"/>
                <w:szCs w:val="24"/>
              </w:rPr>
              <w:t xml:space="preserve">I will also join an aider course so that I can be helpful in emergencies. To learn this </w:t>
            </w:r>
            <w:proofErr w:type="gramStart"/>
            <w:r w:rsidRPr="00535AB3">
              <w:rPr>
                <w:rFonts w:eastAsia="Times New Roman"/>
                <w:sz w:val="24"/>
                <w:szCs w:val="24"/>
              </w:rPr>
              <w:t>course</w:t>
            </w:r>
            <w:proofErr w:type="gramEnd"/>
            <w:r w:rsidRPr="00535AB3">
              <w:rPr>
                <w:rFonts w:eastAsia="Times New Roman"/>
                <w:sz w:val="24"/>
                <w:szCs w:val="24"/>
              </w:rPr>
              <w:t xml:space="preserve"> I will enrol myself in a reputed organisation related to this. I will also find a mentor who can teach me </w:t>
            </w:r>
            <w:r w:rsidRPr="00535AB3">
              <w:rPr>
                <w:rFonts w:eastAsia="Times New Roman"/>
                <w:sz w:val="24"/>
                <w:szCs w:val="24"/>
              </w:rPr>
              <w:lastRenderedPageBreak/>
              <w:t xml:space="preserve">the necessary skills in difficult situations. </w:t>
            </w:r>
          </w:p>
        </w:tc>
        <w:tc>
          <w:tcPr>
            <w:tcW w:w="1806" w:type="dxa"/>
            <w:shd w:val="clear" w:color="auto" w:fill="auto"/>
            <w:tcMar>
              <w:top w:w="100" w:type="dxa"/>
              <w:left w:w="100" w:type="dxa"/>
              <w:bottom w:w="100" w:type="dxa"/>
              <w:right w:w="100" w:type="dxa"/>
            </w:tcMar>
          </w:tcPr>
          <w:p w14:paraId="766F7EE7" w14:textId="77777777" w:rsidR="006A321F" w:rsidRPr="00535AB3" w:rsidRDefault="00EE286A" w:rsidP="00531C41">
            <w:pPr>
              <w:spacing w:line="360" w:lineRule="auto"/>
              <w:jc w:val="both"/>
              <w:rPr>
                <w:rFonts w:eastAsia="Times New Roman"/>
                <w:sz w:val="24"/>
                <w:szCs w:val="24"/>
              </w:rPr>
            </w:pPr>
            <w:r w:rsidRPr="00535AB3">
              <w:rPr>
                <w:rFonts w:eastAsia="Times New Roman"/>
                <w:sz w:val="24"/>
                <w:szCs w:val="24"/>
              </w:rPr>
              <w:lastRenderedPageBreak/>
              <w:t xml:space="preserve">I need an experienced mentor or teacher to develop these skills. </w:t>
            </w:r>
          </w:p>
          <w:p w14:paraId="2E645789" w14:textId="77777777" w:rsidR="006A321F" w:rsidRPr="00535AB3" w:rsidRDefault="006A321F" w:rsidP="00531C41">
            <w:pPr>
              <w:widowControl w:val="0"/>
              <w:pBdr>
                <w:top w:val="nil"/>
                <w:left w:val="nil"/>
                <w:bottom w:val="nil"/>
                <w:right w:val="nil"/>
                <w:between w:val="nil"/>
              </w:pBdr>
              <w:spacing w:line="360" w:lineRule="auto"/>
              <w:jc w:val="both"/>
              <w:rPr>
                <w:rFonts w:eastAsia="Times New Roman"/>
                <w:b/>
                <w:sz w:val="24"/>
                <w:szCs w:val="24"/>
              </w:rPr>
            </w:pPr>
          </w:p>
        </w:tc>
        <w:tc>
          <w:tcPr>
            <w:tcW w:w="1806" w:type="dxa"/>
            <w:shd w:val="clear" w:color="auto" w:fill="auto"/>
            <w:tcMar>
              <w:top w:w="100" w:type="dxa"/>
              <w:left w:w="100" w:type="dxa"/>
              <w:bottom w:w="100" w:type="dxa"/>
              <w:right w:w="100" w:type="dxa"/>
            </w:tcMar>
          </w:tcPr>
          <w:p w14:paraId="5A7EE0BC" w14:textId="77777777" w:rsidR="006A321F" w:rsidRPr="00535AB3" w:rsidRDefault="00EE286A" w:rsidP="00531C41">
            <w:pPr>
              <w:spacing w:line="360" w:lineRule="auto"/>
              <w:jc w:val="both"/>
              <w:rPr>
                <w:rFonts w:eastAsia="Times New Roman"/>
                <w:sz w:val="24"/>
                <w:szCs w:val="24"/>
              </w:rPr>
            </w:pPr>
            <w:r w:rsidRPr="00535AB3">
              <w:rPr>
                <w:rFonts w:eastAsia="Times New Roman"/>
                <w:sz w:val="24"/>
                <w:szCs w:val="24"/>
              </w:rPr>
              <w:t xml:space="preserve">I will ask for reviews from my mentor. </w:t>
            </w:r>
          </w:p>
        </w:tc>
        <w:tc>
          <w:tcPr>
            <w:tcW w:w="1806" w:type="dxa"/>
            <w:shd w:val="clear" w:color="auto" w:fill="auto"/>
            <w:tcMar>
              <w:top w:w="100" w:type="dxa"/>
              <w:left w:w="100" w:type="dxa"/>
              <w:bottom w:w="100" w:type="dxa"/>
              <w:right w:w="100" w:type="dxa"/>
            </w:tcMar>
          </w:tcPr>
          <w:p w14:paraId="50806E74" w14:textId="77777777" w:rsidR="006A321F" w:rsidRPr="00535AB3" w:rsidRDefault="00EE286A" w:rsidP="00531C41">
            <w:pPr>
              <w:widowControl w:val="0"/>
              <w:pBdr>
                <w:top w:val="nil"/>
                <w:left w:val="nil"/>
                <w:bottom w:val="nil"/>
                <w:right w:val="nil"/>
                <w:between w:val="nil"/>
              </w:pBdr>
              <w:spacing w:line="360" w:lineRule="auto"/>
              <w:jc w:val="both"/>
              <w:rPr>
                <w:rFonts w:eastAsia="Times New Roman"/>
                <w:sz w:val="24"/>
                <w:szCs w:val="24"/>
              </w:rPr>
            </w:pPr>
            <w:r w:rsidRPr="00535AB3">
              <w:rPr>
                <w:rFonts w:eastAsia="Times New Roman"/>
                <w:sz w:val="24"/>
                <w:szCs w:val="24"/>
              </w:rPr>
              <w:t xml:space="preserve">3-4 months </w:t>
            </w:r>
          </w:p>
        </w:tc>
      </w:tr>
    </w:tbl>
    <w:p w14:paraId="09B17F39" w14:textId="77777777" w:rsidR="006A321F" w:rsidRPr="00535AB3" w:rsidRDefault="006A321F" w:rsidP="00531C41">
      <w:pPr>
        <w:spacing w:line="360" w:lineRule="auto"/>
        <w:jc w:val="both"/>
        <w:rPr>
          <w:rFonts w:eastAsia="Times New Roman"/>
          <w:b/>
          <w:sz w:val="24"/>
          <w:szCs w:val="24"/>
        </w:rPr>
      </w:pPr>
    </w:p>
    <w:p w14:paraId="796A58CA" w14:textId="77777777" w:rsidR="006A321F" w:rsidRPr="00535AB3" w:rsidRDefault="00EE286A" w:rsidP="00531C41">
      <w:pPr>
        <w:pStyle w:val="Heading1"/>
        <w:rPr>
          <w:rFonts w:ascii="Arial" w:hAnsi="Arial"/>
          <w:szCs w:val="24"/>
        </w:rPr>
      </w:pPr>
      <w:bookmarkStart w:id="5" w:name="_Toc144592725"/>
      <w:r w:rsidRPr="00535AB3">
        <w:rPr>
          <w:rFonts w:ascii="Arial" w:hAnsi="Arial"/>
          <w:szCs w:val="24"/>
        </w:rPr>
        <w:t>Section 5 - Conclusion</w:t>
      </w:r>
      <w:bookmarkEnd w:id="5"/>
    </w:p>
    <w:p w14:paraId="7FDD283A" w14:textId="77777777" w:rsidR="006A321F" w:rsidRPr="00535AB3" w:rsidRDefault="00EE286A" w:rsidP="00531C41">
      <w:pPr>
        <w:spacing w:line="360" w:lineRule="auto"/>
        <w:jc w:val="both"/>
        <w:rPr>
          <w:rFonts w:eastAsia="Times New Roman"/>
          <w:sz w:val="24"/>
          <w:szCs w:val="24"/>
        </w:rPr>
      </w:pPr>
      <w:r w:rsidRPr="00535AB3">
        <w:rPr>
          <w:rFonts w:eastAsia="Times New Roman"/>
          <w:sz w:val="24"/>
          <w:szCs w:val="24"/>
        </w:rPr>
        <w:t xml:space="preserve">In the above study, a Gibbs reflection is conducted on behalf of a mechanical supervisor. Throughout the discussion, all personal strengths and weaknesses are discovered. The discussion has also provided some information related to the necessity of some </w:t>
      </w:r>
      <w:proofErr w:type="gramStart"/>
      <w:r w:rsidRPr="00535AB3">
        <w:rPr>
          <w:rFonts w:eastAsia="Times New Roman"/>
          <w:sz w:val="24"/>
          <w:szCs w:val="24"/>
        </w:rPr>
        <w:t>particular skills</w:t>
      </w:r>
      <w:proofErr w:type="gramEnd"/>
      <w:r w:rsidRPr="00535AB3">
        <w:rPr>
          <w:rFonts w:eastAsia="Times New Roman"/>
          <w:sz w:val="24"/>
          <w:szCs w:val="24"/>
        </w:rPr>
        <w:t xml:space="preserve">. The importance of developing the weaknesses is also evaluated in the above discussion. Two additional skills for professional development are also discussed in the above discussion. </w:t>
      </w:r>
    </w:p>
    <w:p w14:paraId="625D3A2C" w14:textId="77777777" w:rsidR="006A321F" w:rsidRPr="00535AB3" w:rsidRDefault="00EE286A" w:rsidP="00531C41">
      <w:pPr>
        <w:spacing w:line="360" w:lineRule="auto"/>
        <w:jc w:val="both"/>
        <w:rPr>
          <w:rFonts w:eastAsia="Times New Roman"/>
          <w:sz w:val="24"/>
          <w:szCs w:val="24"/>
        </w:rPr>
      </w:pPr>
      <w:r w:rsidRPr="00535AB3">
        <w:rPr>
          <w:sz w:val="24"/>
          <w:szCs w:val="24"/>
        </w:rPr>
        <w:br w:type="page"/>
      </w:r>
    </w:p>
    <w:p w14:paraId="2D8D82A0" w14:textId="77777777" w:rsidR="006A321F" w:rsidRPr="00535AB3" w:rsidRDefault="00EE286A" w:rsidP="00531C41">
      <w:pPr>
        <w:pStyle w:val="Heading1"/>
        <w:rPr>
          <w:rFonts w:ascii="Arial" w:hAnsi="Arial"/>
          <w:szCs w:val="24"/>
        </w:rPr>
      </w:pPr>
      <w:bookmarkStart w:id="6" w:name="_Toc144592726"/>
      <w:r w:rsidRPr="00535AB3">
        <w:rPr>
          <w:rFonts w:ascii="Arial" w:hAnsi="Arial"/>
          <w:szCs w:val="24"/>
        </w:rPr>
        <w:lastRenderedPageBreak/>
        <w:t>Section 6-Reference list</w:t>
      </w:r>
      <w:bookmarkEnd w:id="6"/>
    </w:p>
    <w:p w14:paraId="28D90965" w14:textId="77777777" w:rsidR="006A321F" w:rsidRPr="00535AB3" w:rsidRDefault="00EE286A" w:rsidP="00531C41">
      <w:pPr>
        <w:spacing w:line="360" w:lineRule="auto"/>
        <w:jc w:val="both"/>
        <w:rPr>
          <w:rFonts w:eastAsia="Times New Roman"/>
          <w:sz w:val="24"/>
          <w:szCs w:val="24"/>
          <w:highlight w:val="white"/>
        </w:rPr>
      </w:pPr>
      <w:r w:rsidRPr="00535AB3">
        <w:rPr>
          <w:rFonts w:eastAsia="Times New Roman"/>
          <w:sz w:val="24"/>
          <w:szCs w:val="24"/>
          <w:highlight w:val="white"/>
        </w:rPr>
        <w:t xml:space="preserve">Albay, E.M., (2019). </w:t>
      </w:r>
      <w:proofErr w:type="spellStart"/>
      <w:r w:rsidRPr="00535AB3">
        <w:rPr>
          <w:rFonts w:eastAsia="Times New Roman"/>
          <w:sz w:val="24"/>
          <w:szCs w:val="24"/>
          <w:highlight w:val="white"/>
        </w:rPr>
        <w:t>Analyzing</w:t>
      </w:r>
      <w:proofErr w:type="spellEnd"/>
      <w:r w:rsidRPr="00535AB3">
        <w:rPr>
          <w:rFonts w:eastAsia="Times New Roman"/>
          <w:sz w:val="24"/>
          <w:szCs w:val="24"/>
          <w:highlight w:val="white"/>
        </w:rPr>
        <w:t xml:space="preserve"> the effects of the </w:t>
      </w:r>
      <w:proofErr w:type="gramStart"/>
      <w:r w:rsidRPr="00535AB3">
        <w:rPr>
          <w:rFonts w:eastAsia="Times New Roman"/>
          <w:sz w:val="24"/>
          <w:szCs w:val="24"/>
          <w:highlight w:val="white"/>
        </w:rPr>
        <w:t>problem solving</w:t>
      </w:r>
      <w:proofErr w:type="gramEnd"/>
      <w:r w:rsidRPr="00535AB3">
        <w:rPr>
          <w:rFonts w:eastAsia="Times New Roman"/>
          <w:sz w:val="24"/>
          <w:szCs w:val="24"/>
          <w:highlight w:val="white"/>
        </w:rPr>
        <w:t xml:space="preserve"> approach to the performance and attitude of first year university students. </w:t>
      </w:r>
      <w:r w:rsidRPr="00535AB3">
        <w:rPr>
          <w:rFonts w:eastAsia="Times New Roman"/>
          <w:i/>
          <w:sz w:val="24"/>
          <w:szCs w:val="24"/>
          <w:highlight w:val="white"/>
        </w:rPr>
        <w:t>Social Sciences &amp; Humanities Open</w:t>
      </w:r>
      <w:r w:rsidRPr="00535AB3">
        <w:rPr>
          <w:rFonts w:eastAsia="Times New Roman"/>
          <w:sz w:val="24"/>
          <w:szCs w:val="24"/>
          <w:highlight w:val="white"/>
        </w:rPr>
        <w:t xml:space="preserve">, </w:t>
      </w:r>
      <w:r w:rsidRPr="00535AB3">
        <w:rPr>
          <w:rFonts w:eastAsia="Times New Roman"/>
          <w:i/>
          <w:sz w:val="24"/>
          <w:szCs w:val="24"/>
          <w:highlight w:val="white"/>
        </w:rPr>
        <w:t>1</w:t>
      </w:r>
      <w:r w:rsidRPr="00535AB3">
        <w:rPr>
          <w:rFonts w:eastAsia="Times New Roman"/>
          <w:sz w:val="24"/>
          <w:szCs w:val="24"/>
          <w:highlight w:val="white"/>
        </w:rPr>
        <w:t>(1), p.100006.</w:t>
      </w:r>
    </w:p>
    <w:p w14:paraId="1F11A37B" w14:textId="48D8279C" w:rsidR="006A321F" w:rsidRPr="00535AB3" w:rsidRDefault="00EE286A" w:rsidP="00531C41">
      <w:pPr>
        <w:spacing w:line="360" w:lineRule="auto"/>
        <w:jc w:val="both"/>
        <w:rPr>
          <w:rFonts w:eastAsia="Times New Roman"/>
          <w:sz w:val="24"/>
          <w:szCs w:val="24"/>
        </w:rPr>
      </w:pPr>
      <w:proofErr w:type="spellStart"/>
      <w:r w:rsidRPr="00535AB3">
        <w:rPr>
          <w:rFonts w:eastAsia="Times New Roman"/>
          <w:sz w:val="24"/>
          <w:szCs w:val="24"/>
          <w:highlight w:val="white"/>
        </w:rPr>
        <w:t>Aljamali</w:t>
      </w:r>
      <w:proofErr w:type="spellEnd"/>
      <w:r w:rsidRPr="00535AB3">
        <w:rPr>
          <w:rFonts w:eastAsia="Times New Roman"/>
          <w:sz w:val="24"/>
          <w:szCs w:val="24"/>
          <w:highlight w:val="white"/>
        </w:rPr>
        <w:t xml:space="preserve">, N.M. and </w:t>
      </w:r>
      <w:proofErr w:type="spellStart"/>
      <w:r w:rsidRPr="00535AB3">
        <w:rPr>
          <w:rFonts w:eastAsia="Times New Roman"/>
          <w:sz w:val="24"/>
          <w:szCs w:val="24"/>
          <w:highlight w:val="white"/>
        </w:rPr>
        <w:t>Moslim</w:t>
      </w:r>
      <w:proofErr w:type="spellEnd"/>
      <w:r w:rsidRPr="00535AB3">
        <w:rPr>
          <w:rFonts w:eastAsia="Times New Roman"/>
          <w:sz w:val="24"/>
          <w:szCs w:val="24"/>
          <w:highlight w:val="white"/>
        </w:rPr>
        <w:t xml:space="preserve">, J.R., (2021). Review on Designs for AutoCAD Programs and Its Chemical Applications. </w:t>
      </w:r>
      <w:r w:rsidRPr="00535AB3">
        <w:rPr>
          <w:rFonts w:eastAsia="Times New Roman"/>
          <w:i/>
          <w:sz w:val="24"/>
          <w:szCs w:val="24"/>
          <w:highlight w:val="white"/>
        </w:rPr>
        <w:t>Journal of Digital Integrated Circuits in Electrical Devices</w:t>
      </w:r>
      <w:r w:rsidRPr="00535AB3">
        <w:rPr>
          <w:rFonts w:eastAsia="Times New Roman"/>
          <w:sz w:val="24"/>
          <w:szCs w:val="24"/>
          <w:highlight w:val="white"/>
        </w:rPr>
        <w:t xml:space="preserve">, </w:t>
      </w:r>
      <w:r w:rsidRPr="00535AB3">
        <w:rPr>
          <w:rFonts w:eastAsia="Times New Roman"/>
          <w:i/>
          <w:sz w:val="24"/>
          <w:szCs w:val="24"/>
          <w:highlight w:val="white"/>
        </w:rPr>
        <w:t>6</w:t>
      </w:r>
      <w:r w:rsidRPr="00535AB3">
        <w:rPr>
          <w:rFonts w:eastAsia="Times New Roman"/>
          <w:sz w:val="24"/>
          <w:szCs w:val="24"/>
          <w:highlight w:val="white"/>
        </w:rPr>
        <w:t>, pp.20</w:t>
      </w:r>
      <w:r w:rsidR="003144F6" w:rsidRPr="00535AB3">
        <w:rPr>
          <w:rFonts w:eastAsia="Times New Roman"/>
          <w:sz w:val="24"/>
          <w:szCs w:val="24"/>
        </w:rPr>
        <w:t>.</w:t>
      </w:r>
    </w:p>
    <w:p w14:paraId="3872783C" w14:textId="77777777" w:rsidR="003144F6" w:rsidRPr="00535AB3" w:rsidRDefault="003144F6" w:rsidP="00531C41">
      <w:pPr>
        <w:spacing w:line="360" w:lineRule="auto"/>
        <w:jc w:val="both"/>
        <w:rPr>
          <w:rFonts w:eastAsia="Times New Roman"/>
          <w:sz w:val="24"/>
          <w:szCs w:val="24"/>
        </w:rPr>
      </w:pPr>
    </w:p>
    <w:p w14:paraId="02B95D0F" w14:textId="77777777" w:rsidR="006A321F" w:rsidRPr="00535AB3" w:rsidRDefault="00EE286A" w:rsidP="00531C41">
      <w:pPr>
        <w:spacing w:line="360" w:lineRule="auto"/>
        <w:jc w:val="both"/>
        <w:rPr>
          <w:rFonts w:eastAsia="Times New Roman"/>
          <w:sz w:val="24"/>
          <w:szCs w:val="24"/>
        </w:rPr>
      </w:pPr>
      <w:r w:rsidRPr="00535AB3">
        <w:rPr>
          <w:rFonts w:eastAsia="Times New Roman"/>
          <w:sz w:val="24"/>
          <w:szCs w:val="24"/>
        </w:rPr>
        <w:t>Cottrell, S. (2010) Skills for Success: The Personal Development Planning Handbook (2nd edition). Hampshire: Palgrave MacMillan.</w:t>
      </w:r>
    </w:p>
    <w:p w14:paraId="1C33C4D8" w14:textId="77777777" w:rsidR="006A321F" w:rsidRPr="00535AB3" w:rsidRDefault="00EE286A" w:rsidP="00531C41">
      <w:pPr>
        <w:spacing w:before="240" w:after="240" w:line="360" w:lineRule="auto"/>
        <w:jc w:val="both"/>
        <w:rPr>
          <w:rFonts w:eastAsia="Times New Roman"/>
          <w:sz w:val="24"/>
          <w:szCs w:val="24"/>
        </w:rPr>
      </w:pPr>
      <w:r w:rsidRPr="00535AB3">
        <w:rPr>
          <w:rFonts w:eastAsia="Times New Roman"/>
          <w:sz w:val="24"/>
          <w:szCs w:val="24"/>
        </w:rPr>
        <w:t xml:space="preserve">Ed.ac (2023) </w:t>
      </w:r>
      <w:r w:rsidRPr="00535AB3">
        <w:rPr>
          <w:rFonts w:eastAsia="Times New Roman"/>
          <w:i/>
          <w:sz w:val="24"/>
          <w:szCs w:val="24"/>
        </w:rPr>
        <w:t xml:space="preserve">Gibbs’ reflective </w:t>
      </w:r>
      <w:proofErr w:type="gramStart"/>
      <w:r w:rsidRPr="00535AB3">
        <w:rPr>
          <w:rFonts w:eastAsia="Times New Roman"/>
          <w:i/>
          <w:sz w:val="24"/>
          <w:szCs w:val="24"/>
        </w:rPr>
        <w:t>cycle</w:t>
      </w:r>
      <w:r w:rsidRPr="00535AB3">
        <w:rPr>
          <w:rFonts w:eastAsia="Times New Roman"/>
          <w:sz w:val="24"/>
          <w:szCs w:val="24"/>
        </w:rPr>
        <w:t xml:space="preserve">  </w:t>
      </w:r>
      <w:r w:rsidRPr="00535AB3">
        <w:rPr>
          <w:rFonts w:eastAsia="Times New Roman"/>
          <w:i/>
          <w:sz w:val="24"/>
          <w:szCs w:val="24"/>
        </w:rPr>
        <w:t>The</w:t>
      </w:r>
      <w:proofErr w:type="gramEnd"/>
      <w:r w:rsidRPr="00535AB3">
        <w:rPr>
          <w:rFonts w:eastAsia="Times New Roman"/>
          <w:i/>
          <w:sz w:val="24"/>
          <w:szCs w:val="24"/>
        </w:rPr>
        <w:t xml:space="preserve"> University of Edinburgh</w:t>
      </w:r>
      <w:r w:rsidRPr="00535AB3">
        <w:rPr>
          <w:rFonts w:eastAsia="Times New Roman"/>
          <w:sz w:val="24"/>
          <w:szCs w:val="24"/>
        </w:rPr>
        <w:t xml:space="preserve">. Available at: https://www.ed.ac.uk/reflection/reflectors-toolkit/reflecting-on-experience/gibbs-reflective-cycle (Accessed: 31 July 2023). </w:t>
      </w:r>
    </w:p>
    <w:p w14:paraId="09135563" w14:textId="04598986" w:rsidR="006A321F" w:rsidRPr="00535AB3" w:rsidRDefault="00653DAB" w:rsidP="006D362E">
      <w:pPr>
        <w:spacing w:before="240" w:after="240" w:line="360" w:lineRule="auto"/>
        <w:jc w:val="both"/>
        <w:rPr>
          <w:rFonts w:eastAsia="Times New Roman"/>
          <w:color w:val="1F497D" w:themeColor="text2"/>
          <w:sz w:val="24"/>
          <w:szCs w:val="24"/>
        </w:rPr>
      </w:pPr>
      <w:r w:rsidRPr="00535AB3">
        <w:rPr>
          <w:rFonts w:eastAsia="Times New Roman"/>
          <w:sz w:val="24"/>
          <w:szCs w:val="24"/>
        </w:rPr>
        <w:t>Johari, S. and Jha, K. (2021) 'Exploring the relationship between construction workers, communication skills and their productivity', </w:t>
      </w:r>
      <w:r w:rsidRPr="00535AB3">
        <w:rPr>
          <w:rFonts w:eastAsia="Times New Roman"/>
          <w:i/>
          <w:iCs/>
          <w:sz w:val="24"/>
          <w:szCs w:val="24"/>
        </w:rPr>
        <w:t>Journal of Management in Engineering</w:t>
      </w:r>
      <w:r w:rsidRPr="00535AB3">
        <w:rPr>
          <w:rFonts w:eastAsia="Times New Roman"/>
          <w:sz w:val="24"/>
          <w:szCs w:val="24"/>
        </w:rPr>
        <w:t>, 37(3), article number 04021009. Available at: https://ascelibrary.org/doi/abs/10.1061/(ASCE)ME.1943-5479.0000904 (Accessed: 30 of august 2023).</w:t>
      </w:r>
    </w:p>
    <w:p w14:paraId="45BF62F3" w14:textId="77777777" w:rsidR="006A321F" w:rsidRPr="00535AB3" w:rsidRDefault="00EE286A" w:rsidP="00531C41">
      <w:pPr>
        <w:spacing w:before="240" w:after="240" w:line="360" w:lineRule="auto"/>
        <w:jc w:val="both"/>
        <w:rPr>
          <w:rFonts w:eastAsia="Times New Roman"/>
          <w:sz w:val="24"/>
          <w:szCs w:val="24"/>
        </w:rPr>
      </w:pPr>
      <w:proofErr w:type="spellStart"/>
      <w:r w:rsidRPr="00535AB3">
        <w:rPr>
          <w:rFonts w:eastAsia="Times New Roman"/>
          <w:sz w:val="24"/>
          <w:szCs w:val="24"/>
        </w:rPr>
        <w:t>Resumecat</w:t>
      </w:r>
      <w:proofErr w:type="spellEnd"/>
      <w:r w:rsidRPr="00535AB3">
        <w:rPr>
          <w:rFonts w:eastAsia="Times New Roman"/>
          <w:sz w:val="24"/>
          <w:szCs w:val="24"/>
        </w:rPr>
        <w:t xml:space="preserve"> (2023) </w:t>
      </w:r>
      <w:r w:rsidRPr="00535AB3">
        <w:rPr>
          <w:rFonts w:eastAsia="Times New Roman"/>
          <w:i/>
          <w:sz w:val="24"/>
          <w:szCs w:val="24"/>
        </w:rPr>
        <w:t>12 mechanical supervisor skills: Definition and examples</w:t>
      </w:r>
      <w:r w:rsidRPr="00535AB3">
        <w:rPr>
          <w:rFonts w:eastAsia="Times New Roman"/>
          <w:sz w:val="24"/>
          <w:szCs w:val="24"/>
        </w:rPr>
        <w:t xml:space="preserve"> (2023) </w:t>
      </w:r>
      <w:proofErr w:type="spellStart"/>
      <w:r w:rsidRPr="00535AB3">
        <w:rPr>
          <w:rFonts w:eastAsia="Times New Roman"/>
          <w:i/>
          <w:sz w:val="24"/>
          <w:szCs w:val="24"/>
        </w:rPr>
        <w:t>ResumeCat</w:t>
      </w:r>
      <w:proofErr w:type="spellEnd"/>
      <w:r w:rsidRPr="00535AB3">
        <w:rPr>
          <w:rFonts w:eastAsia="Times New Roman"/>
          <w:sz w:val="24"/>
          <w:szCs w:val="24"/>
        </w:rPr>
        <w:t xml:space="preserve">. Available at: https://resumecat.com/skills/mechanical-supervisor (Accessed: 31 July 2023). </w:t>
      </w:r>
    </w:p>
    <w:p w14:paraId="68FC9CF6" w14:textId="26180F19" w:rsidR="008C6661" w:rsidRPr="00535AB3" w:rsidRDefault="008C6661" w:rsidP="00531C41">
      <w:pPr>
        <w:spacing w:before="240" w:after="240" w:line="360" w:lineRule="auto"/>
        <w:jc w:val="both"/>
        <w:rPr>
          <w:rFonts w:eastAsia="Times New Roman"/>
          <w:sz w:val="24"/>
          <w:szCs w:val="24"/>
        </w:rPr>
      </w:pPr>
      <w:r w:rsidRPr="00535AB3">
        <w:rPr>
          <w:rFonts w:eastAsia="Times New Roman"/>
          <w:sz w:val="24"/>
          <w:szCs w:val="24"/>
        </w:rPr>
        <w:t>Tabassi, A., Aldrin, A. and Bryde, D. (2019) 'Conflict management, team coordination, and performance within multicultural temporary projects: evidence from construction industry', </w:t>
      </w:r>
      <w:r w:rsidRPr="00535AB3">
        <w:rPr>
          <w:rFonts w:eastAsia="Times New Roman"/>
          <w:i/>
          <w:iCs/>
          <w:sz w:val="24"/>
          <w:szCs w:val="24"/>
        </w:rPr>
        <w:t>Project Management Journal</w:t>
      </w:r>
      <w:r w:rsidRPr="00535AB3">
        <w:rPr>
          <w:rFonts w:eastAsia="Times New Roman"/>
          <w:sz w:val="24"/>
          <w:szCs w:val="24"/>
        </w:rPr>
        <w:t>, 50(1), 101-114. Available at: https//journals.sagepub.com/doi/full/10.1177/8756972818818257</w:t>
      </w:r>
    </w:p>
    <w:p w14:paraId="76822F87" w14:textId="77777777" w:rsidR="006A321F" w:rsidRPr="00535AB3" w:rsidRDefault="00EE286A" w:rsidP="00531C41">
      <w:pPr>
        <w:spacing w:line="360" w:lineRule="auto"/>
        <w:jc w:val="both"/>
        <w:rPr>
          <w:rFonts w:eastAsia="Times New Roman"/>
          <w:sz w:val="24"/>
          <w:szCs w:val="24"/>
          <w:highlight w:val="white"/>
        </w:rPr>
      </w:pPr>
      <w:r w:rsidRPr="00535AB3">
        <w:rPr>
          <w:rFonts w:eastAsia="Times New Roman"/>
          <w:sz w:val="24"/>
          <w:szCs w:val="24"/>
          <w:highlight w:val="white"/>
        </w:rPr>
        <w:t xml:space="preserve">Zimmerman, B.J., Greenberg, D. and Weinstein, C.E., (2023). Self-regulating academic study time: A strategy approach. In </w:t>
      </w:r>
      <w:r w:rsidRPr="00535AB3">
        <w:rPr>
          <w:rFonts w:eastAsia="Times New Roman"/>
          <w:i/>
          <w:sz w:val="24"/>
          <w:szCs w:val="24"/>
          <w:highlight w:val="white"/>
        </w:rPr>
        <w:t>Self-regulation of learning and performance</w:t>
      </w:r>
      <w:r w:rsidRPr="00535AB3">
        <w:rPr>
          <w:rFonts w:eastAsia="Times New Roman"/>
          <w:sz w:val="24"/>
          <w:szCs w:val="24"/>
          <w:highlight w:val="white"/>
        </w:rPr>
        <w:t xml:space="preserve"> (pp. 181-199). Routledge.</w:t>
      </w:r>
      <w:r w:rsidRPr="00535AB3">
        <w:rPr>
          <w:sz w:val="24"/>
          <w:szCs w:val="24"/>
        </w:rPr>
        <w:br w:type="page"/>
      </w:r>
    </w:p>
    <w:p w14:paraId="7B664387" w14:textId="77777777" w:rsidR="006A321F" w:rsidRPr="00535AB3" w:rsidRDefault="00EE286A" w:rsidP="00531C41">
      <w:pPr>
        <w:pStyle w:val="Heading1"/>
        <w:rPr>
          <w:rFonts w:ascii="Arial" w:hAnsi="Arial"/>
          <w:szCs w:val="24"/>
          <w:highlight w:val="white"/>
        </w:rPr>
      </w:pPr>
      <w:bookmarkStart w:id="7" w:name="_Toc144592727"/>
      <w:r w:rsidRPr="00535AB3">
        <w:rPr>
          <w:rFonts w:ascii="Arial" w:hAnsi="Arial"/>
          <w:szCs w:val="24"/>
          <w:highlight w:val="white"/>
        </w:rPr>
        <w:lastRenderedPageBreak/>
        <w:t>Appendix</w:t>
      </w:r>
      <w:bookmarkEnd w:id="7"/>
    </w:p>
    <w:p w14:paraId="1D398B0E" w14:textId="77777777" w:rsidR="006A321F" w:rsidRPr="00535AB3" w:rsidRDefault="00EE286A" w:rsidP="00531C41">
      <w:pPr>
        <w:spacing w:line="360" w:lineRule="auto"/>
        <w:jc w:val="both"/>
        <w:rPr>
          <w:rFonts w:eastAsia="Times New Roman"/>
          <w:b/>
          <w:sz w:val="24"/>
          <w:szCs w:val="24"/>
          <w:highlight w:val="white"/>
        </w:rPr>
      </w:pPr>
      <w:r w:rsidRPr="00535AB3">
        <w:rPr>
          <w:rFonts w:eastAsia="Times New Roman"/>
          <w:b/>
          <w:sz w:val="24"/>
          <w:szCs w:val="24"/>
          <w:highlight w:val="white"/>
        </w:rPr>
        <w:t xml:space="preserve">Questions asked in the role </w:t>
      </w:r>
      <w:proofErr w:type="gramStart"/>
      <w:r w:rsidRPr="00535AB3">
        <w:rPr>
          <w:rFonts w:eastAsia="Times New Roman"/>
          <w:b/>
          <w:sz w:val="24"/>
          <w:szCs w:val="24"/>
          <w:highlight w:val="white"/>
        </w:rPr>
        <w:t>play</w:t>
      </w:r>
      <w:proofErr w:type="gramEnd"/>
    </w:p>
    <w:p w14:paraId="4398590D" w14:textId="77777777" w:rsidR="006A321F" w:rsidRPr="00535AB3" w:rsidRDefault="00EE286A" w:rsidP="00531C41">
      <w:pPr>
        <w:numPr>
          <w:ilvl w:val="0"/>
          <w:numId w:val="1"/>
        </w:numPr>
        <w:shd w:val="clear" w:color="auto" w:fill="FFFFFF"/>
        <w:spacing w:line="360" w:lineRule="auto"/>
        <w:jc w:val="both"/>
        <w:rPr>
          <w:rFonts w:eastAsia="Times New Roman"/>
          <w:color w:val="222222"/>
          <w:sz w:val="24"/>
          <w:szCs w:val="24"/>
          <w:highlight w:val="white"/>
        </w:rPr>
      </w:pPr>
      <w:r w:rsidRPr="00535AB3">
        <w:rPr>
          <w:rFonts w:eastAsia="Times New Roman"/>
          <w:color w:val="222222"/>
          <w:sz w:val="24"/>
          <w:szCs w:val="24"/>
          <w:highlight w:val="white"/>
        </w:rPr>
        <w:t>Tell us about your future career goal.</w:t>
      </w:r>
    </w:p>
    <w:p w14:paraId="469D0DB5" w14:textId="77777777" w:rsidR="006A321F" w:rsidRPr="00535AB3" w:rsidRDefault="00EE286A" w:rsidP="00531C41">
      <w:pPr>
        <w:numPr>
          <w:ilvl w:val="0"/>
          <w:numId w:val="1"/>
        </w:numPr>
        <w:shd w:val="clear" w:color="auto" w:fill="FFFFFF"/>
        <w:spacing w:line="360" w:lineRule="auto"/>
        <w:jc w:val="both"/>
        <w:rPr>
          <w:rFonts w:eastAsia="Times New Roman"/>
          <w:color w:val="222222"/>
          <w:sz w:val="24"/>
          <w:szCs w:val="24"/>
          <w:highlight w:val="white"/>
        </w:rPr>
      </w:pPr>
      <w:r w:rsidRPr="00535AB3">
        <w:rPr>
          <w:rFonts w:eastAsia="Times New Roman"/>
          <w:color w:val="222222"/>
          <w:sz w:val="24"/>
          <w:szCs w:val="24"/>
          <w:highlight w:val="white"/>
        </w:rPr>
        <w:t>How will you prove your uniqueness in this field?</w:t>
      </w:r>
    </w:p>
    <w:p w14:paraId="1223A542" w14:textId="77777777" w:rsidR="006A321F" w:rsidRPr="00535AB3" w:rsidRDefault="00EE286A" w:rsidP="00531C41">
      <w:pPr>
        <w:numPr>
          <w:ilvl w:val="0"/>
          <w:numId w:val="1"/>
        </w:numPr>
        <w:shd w:val="clear" w:color="auto" w:fill="FFFFFF"/>
        <w:spacing w:line="360" w:lineRule="auto"/>
        <w:jc w:val="both"/>
        <w:rPr>
          <w:rFonts w:eastAsia="Times New Roman"/>
          <w:color w:val="222222"/>
          <w:sz w:val="24"/>
          <w:szCs w:val="24"/>
          <w:highlight w:val="white"/>
        </w:rPr>
      </w:pPr>
      <w:r w:rsidRPr="00535AB3">
        <w:rPr>
          <w:rFonts w:eastAsia="Times New Roman"/>
          <w:color w:val="222222"/>
          <w:sz w:val="24"/>
          <w:szCs w:val="24"/>
          <w:highlight w:val="white"/>
        </w:rPr>
        <w:t>What will you suggest to a company through this job post for business growth?</w:t>
      </w:r>
    </w:p>
    <w:p w14:paraId="7C8799E8" w14:textId="77777777" w:rsidR="006A321F" w:rsidRPr="00535AB3" w:rsidRDefault="00EE286A" w:rsidP="00531C41">
      <w:pPr>
        <w:numPr>
          <w:ilvl w:val="0"/>
          <w:numId w:val="1"/>
        </w:numPr>
        <w:shd w:val="clear" w:color="auto" w:fill="FFFFFF"/>
        <w:spacing w:line="360" w:lineRule="auto"/>
        <w:jc w:val="both"/>
        <w:rPr>
          <w:rFonts w:eastAsia="Times New Roman"/>
          <w:color w:val="222222"/>
          <w:sz w:val="24"/>
          <w:szCs w:val="24"/>
          <w:highlight w:val="white"/>
        </w:rPr>
      </w:pPr>
      <w:r w:rsidRPr="00535AB3">
        <w:rPr>
          <w:rFonts w:eastAsia="Times New Roman"/>
          <w:color w:val="222222"/>
          <w:sz w:val="24"/>
          <w:szCs w:val="24"/>
          <w:highlight w:val="white"/>
        </w:rPr>
        <w:t>How will you provide difficult feedback to your employee?</w:t>
      </w:r>
    </w:p>
    <w:p w14:paraId="79285DAD" w14:textId="77777777" w:rsidR="006A321F" w:rsidRPr="00535AB3" w:rsidRDefault="00EE286A" w:rsidP="00531C41">
      <w:pPr>
        <w:numPr>
          <w:ilvl w:val="0"/>
          <w:numId w:val="1"/>
        </w:numPr>
        <w:shd w:val="clear" w:color="auto" w:fill="FFFFFF"/>
        <w:spacing w:line="360" w:lineRule="auto"/>
        <w:jc w:val="both"/>
        <w:rPr>
          <w:rFonts w:eastAsia="Times New Roman"/>
          <w:color w:val="222222"/>
          <w:sz w:val="24"/>
          <w:szCs w:val="24"/>
          <w:highlight w:val="white"/>
        </w:rPr>
      </w:pPr>
      <w:r w:rsidRPr="00535AB3">
        <w:rPr>
          <w:rFonts w:eastAsia="Times New Roman"/>
          <w:color w:val="222222"/>
          <w:sz w:val="24"/>
          <w:szCs w:val="24"/>
          <w:highlight w:val="white"/>
        </w:rPr>
        <w:t>How will you handle tight deadlines with employee shortages?</w:t>
      </w:r>
    </w:p>
    <w:p w14:paraId="1C9EB48E" w14:textId="77777777" w:rsidR="006A321F" w:rsidRPr="00535AB3" w:rsidRDefault="006A321F" w:rsidP="00531C41">
      <w:pPr>
        <w:spacing w:line="360" w:lineRule="auto"/>
        <w:jc w:val="both"/>
        <w:rPr>
          <w:rFonts w:eastAsia="Times New Roman"/>
          <w:b/>
          <w:sz w:val="24"/>
          <w:szCs w:val="24"/>
          <w:highlight w:val="white"/>
        </w:rPr>
      </w:pPr>
    </w:p>
    <w:sectPr w:rsidR="006A321F" w:rsidRPr="00535AB3" w:rsidSect="00531C41">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ED7316" w14:textId="77777777" w:rsidR="005D1BA8" w:rsidRDefault="005D1BA8">
      <w:pPr>
        <w:spacing w:line="240" w:lineRule="auto"/>
      </w:pPr>
      <w:r>
        <w:separator/>
      </w:r>
    </w:p>
  </w:endnote>
  <w:endnote w:type="continuationSeparator" w:id="0">
    <w:p w14:paraId="3307BC4D" w14:textId="77777777" w:rsidR="005D1BA8" w:rsidRDefault="005D1B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A0DFF6" w14:textId="77777777" w:rsidR="006A321F" w:rsidRDefault="00EE286A">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531C41">
      <w:rPr>
        <w:noProof/>
        <w:color w:val="000000"/>
      </w:rPr>
      <w:t>2</w:t>
    </w:r>
    <w:r>
      <w:rPr>
        <w:color w:val="000000"/>
      </w:rPr>
      <w:fldChar w:fldCharType="end"/>
    </w:r>
  </w:p>
  <w:p w14:paraId="0EBCB976" w14:textId="77777777" w:rsidR="006A321F" w:rsidRDefault="006A321F">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D19B02" w14:textId="77777777" w:rsidR="005D1BA8" w:rsidRDefault="005D1BA8">
      <w:pPr>
        <w:spacing w:line="240" w:lineRule="auto"/>
      </w:pPr>
      <w:r>
        <w:separator/>
      </w:r>
    </w:p>
  </w:footnote>
  <w:footnote w:type="continuationSeparator" w:id="0">
    <w:p w14:paraId="65C2CB05" w14:textId="77777777" w:rsidR="005D1BA8" w:rsidRDefault="005D1BA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6734B0"/>
    <w:multiLevelType w:val="multilevel"/>
    <w:tmpl w:val="05CCA71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8578124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321F"/>
    <w:rsid w:val="00052131"/>
    <w:rsid w:val="000779B9"/>
    <w:rsid w:val="000C4D9C"/>
    <w:rsid w:val="00103B5F"/>
    <w:rsid w:val="00120A08"/>
    <w:rsid w:val="00146904"/>
    <w:rsid w:val="001476D9"/>
    <w:rsid w:val="001C2661"/>
    <w:rsid w:val="00304921"/>
    <w:rsid w:val="003144F6"/>
    <w:rsid w:val="00341FEB"/>
    <w:rsid w:val="00451DA7"/>
    <w:rsid w:val="00495AD2"/>
    <w:rsid w:val="00516193"/>
    <w:rsid w:val="00531C41"/>
    <w:rsid w:val="00535AB3"/>
    <w:rsid w:val="005D1BA8"/>
    <w:rsid w:val="006147F6"/>
    <w:rsid w:val="00653DAB"/>
    <w:rsid w:val="006A321F"/>
    <w:rsid w:val="006D362E"/>
    <w:rsid w:val="008C6661"/>
    <w:rsid w:val="00A24BD7"/>
    <w:rsid w:val="00A51555"/>
    <w:rsid w:val="00DF0D77"/>
    <w:rsid w:val="00ED0B81"/>
    <w:rsid w:val="00EE286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E1D26"/>
  <w15:docId w15:val="{73EF4DFD-694C-41E0-8E64-501B931EBE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531C41"/>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207F3B"/>
    <w:pPr>
      <w:tabs>
        <w:tab w:val="center" w:pos="4513"/>
        <w:tab w:val="right" w:pos="9026"/>
      </w:tabs>
      <w:spacing w:line="240" w:lineRule="auto"/>
    </w:pPr>
  </w:style>
  <w:style w:type="character" w:customStyle="1" w:styleId="HeaderChar">
    <w:name w:val="Header Char"/>
    <w:basedOn w:val="DefaultParagraphFont"/>
    <w:link w:val="Header"/>
    <w:uiPriority w:val="99"/>
    <w:rsid w:val="00207F3B"/>
  </w:style>
  <w:style w:type="paragraph" w:styleId="Footer">
    <w:name w:val="footer"/>
    <w:basedOn w:val="Normal"/>
    <w:link w:val="FooterChar"/>
    <w:uiPriority w:val="99"/>
    <w:unhideWhenUsed/>
    <w:rsid w:val="00207F3B"/>
    <w:pPr>
      <w:tabs>
        <w:tab w:val="center" w:pos="4513"/>
        <w:tab w:val="right" w:pos="9026"/>
      </w:tabs>
      <w:spacing w:line="240" w:lineRule="auto"/>
    </w:pPr>
  </w:style>
  <w:style w:type="character" w:customStyle="1" w:styleId="FooterChar">
    <w:name w:val="Footer Char"/>
    <w:basedOn w:val="DefaultParagraphFont"/>
    <w:link w:val="Footer"/>
    <w:uiPriority w:val="99"/>
    <w:rsid w:val="00207F3B"/>
  </w:style>
  <w:style w:type="paragraph" w:styleId="TOCHeading">
    <w:name w:val="TOC Heading"/>
    <w:basedOn w:val="Heading1"/>
    <w:next w:val="Normal"/>
    <w:uiPriority w:val="39"/>
    <w:unhideWhenUsed/>
    <w:qFormat/>
    <w:rsid w:val="00207F3B"/>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207F3B"/>
    <w:pPr>
      <w:spacing w:after="100"/>
    </w:pPr>
  </w:style>
  <w:style w:type="character" w:styleId="Hyperlink">
    <w:name w:val="Hyperlink"/>
    <w:basedOn w:val="DefaultParagraphFont"/>
    <w:uiPriority w:val="99"/>
    <w:unhideWhenUsed/>
    <w:rsid w:val="00207F3B"/>
    <w:rPr>
      <w:color w:val="0000FF" w:themeColor="hyperlink"/>
      <w:u w:val="single"/>
    </w:r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o9sg0Z+BrsocOWOTbSA6TwRe+lg==">CgMxLjAyCGguZ2pkZ3hzMg5oLmYyYXF5bDdtcWY5NzIJaC4xZm9iOXRlMgloLjN6bnlzaDc4AHIhMVF0V0NMMWxVZ0dGWU1WcVZibnFOSFZzSkUyQTZMQlFE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1751</Words>
  <Characters>9984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Valentin Gabriel Farcas (2132525)</cp:lastModifiedBy>
  <cp:revision>6</cp:revision>
  <dcterms:created xsi:type="dcterms:W3CDTF">2023-09-02T14:58:00Z</dcterms:created>
  <dcterms:modified xsi:type="dcterms:W3CDTF">2023-09-03T07:18:00Z</dcterms:modified>
</cp:coreProperties>
</file>