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B423E" w14:textId="77777777" w:rsidR="002B28BF" w:rsidRPr="00A41668" w:rsidRDefault="002B28BF" w:rsidP="002B28BF">
      <w:pPr>
        <w:rPr>
          <w:rFonts w:ascii="Arial" w:hAnsi="Arial" w:cs="Arial"/>
        </w:rPr>
      </w:pPr>
      <w:r w:rsidRPr="00A41668">
        <w:rPr>
          <w:rFonts w:ascii="Arial" w:hAnsi="Arial" w:cs="Arial"/>
          <w:noProof/>
        </w:rPr>
        <w:drawing>
          <wp:inline distT="0" distB="0" distL="0" distR="0" wp14:anchorId="6B2E46DF" wp14:editId="6961C129">
            <wp:extent cx="5391902" cy="203863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stretch>
                      <a:fillRect/>
                    </a:stretch>
                  </pic:blipFill>
                  <pic:spPr>
                    <a:xfrm>
                      <a:off x="0" y="0"/>
                      <a:ext cx="5391902" cy="2038635"/>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2B28BF" w:rsidRPr="00A41668" w14:paraId="4545849E" w14:textId="77777777" w:rsidTr="00BA606D">
        <w:tc>
          <w:tcPr>
            <w:tcW w:w="4675" w:type="dxa"/>
          </w:tcPr>
          <w:p w14:paraId="2CE9464D" w14:textId="77777777" w:rsidR="002B28BF" w:rsidRPr="00A41668" w:rsidRDefault="002B28BF" w:rsidP="00BA606D">
            <w:pPr>
              <w:rPr>
                <w:rFonts w:ascii="Arial" w:hAnsi="Arial" w:cs="Arial"/>
              </w:rPr>
            </w:pPr>
            <w:r w:rsidRPr="00A41668">
              <w:rPr>
                <w:rFonts w:ascii="Arial" w:hAnsi="Arial" w:cs="Arial"/>
              </w:rPr>
              <w:t>Module:</w:t>
            </w:r>
          </w:p>
        </w:tc>
        <w:tc>
          <w:tcPr>
            <w:tcW w:w="4675" w:type="dxa"/>
          </w:tcPr>
          <w:p w14:paraId="0C3AC288" w14:textId="77777777" w:rsidR="002B28BF" w:rsidRPr="00A41668" w:rsidRDefault="002B28BF" w:rsidP="00BA606D">
            <w:pPr>
              <w:rPr>
                <w:rFonts w:ascii="Arial" w:hAnsi="Arial" w:cs="Arial"/>
              </w:rPr>
            </w:pPr>
            <w:r w:rsidRPr="00A41668">
              <w:rPr>
                <w:rFonts w:ascii="Arial" w:hAnsi="Arial" w:cs="Arial"/>
              </w:rPr>
              <w:t>Changemakers: Building your Personal Brand for Sustainable Employment</w:t>
            </w:r>
          </w:p>
        </w:tc>
      </w:tr>
      <w:tr w:rsidR="002B28BF" w:rsidRPr="00A41668" w14:paraId="2098AA3D" w14:textId="77777777" w:rsidTr="00BA606D">
        <w:tc>
          <w:tcPr>
            <w:tcW w:w="4675" w:type="dxa"/>
          </w:tcPr>
          <w:p w14:paraId="16FD777E" w14:textId="77777777" w:rsidR="002B28BF" w:rsidRPr="00A41668" w:rsidRDefault="002B28BF" w:rsidP="00BA606D">
            <w:pPr>
              <w:rPr>
                <w:rFonts w:ascii="Arial" w:hAnsi="Arial" w:cs="Arial"/>
              </w:rPr>
            </w:pPr>
            <w:r w:rsidRPr="00A41668">
              <w:rPr>
                <w:rFonts w:ascii="Arial" w:hAnsi="Arial" w:cs="Arial"/>
              </w:rPr>
              <w:t>Module code:</w:t>
            </w:r>
          </w:p>
        </w:tc>
        <w:tc>
          <w:tcPr>
            <w:tcW w:w="4675" w:type="dxa"/>
          </w:tcPr>
          <w:p w14:paraId="14DDEB4D" w14:textId="77777777" w:rsidR="002B28BF" w:rsidRPr="00A41668" w:rsidRDefault="002B28BF" w:rsidP="00BA606D">
            <w:pPr>
              <w:rPr>
                <w:rFonts w:ascii="Arial" w:hAnsi="Arial" w:cs="Arial"/>
              </w:rPr>
            </w:pPr>
            <w:r w:rsidRPr="00A41668">
              <w:rPr>
                <w:rFonts w:ascii="Arial" w:hAnsi="Arial" w:cs="Arial"/>
              </w:rPr>
              <w:t>BMHP5015_BIRM</w:t>
            </w:r>
          </w:p>
        </w:tc>
      </w:tr>
      <w:tr w:rsidR="002B28BF" w:rsidRPr="00A41668" w14:paraId="6904C727" w14:textId="77777777" w:rsidTr="00BA606D">
        <w:tc>
          <w:tcPr>
            <w:tcW w:w="4675" w:type="dxa"/>
          </w:tcPr>
          <w:p w14:paraId="1BC7A1A8" w14:textId="77777777" w:rsidR="002B28BF" w:rsidRPr="00A41668" w:rsidRDefault="002B28BF" w:rsidP="00BA606D">
            <w:pPr>
              <w:rPr>
                <w:rFonts w:ascii="Arial" w:hAnsi="Arial" w:cs="Arial"/>
              </w:rPr>
            </w:pPr>
            <w:r w:rsidRPr="00A41668">
              <w:rPr>
                <w:rFonts w:ascii="Arial" w:hAnsi="Arial" w:cs="Arial"/>
              </w:rPr>
              <w:t>Assignment Title:</w:t>
            </w:r>
          </w:p>
        </w:tc>
        <w:tc>
          <w:tcPr>
            <w:tcW w:w="4675" w:type="dxa"/>
          </w:tcPr>
          <w:p w14:paraId="5491660C" w14:textId="3DCE881C" w:rsidR="002B28BF" w:rsidRPr="00A41668" w:rsidRDefault="00B36450" w:rsidP="00B36450">
            <w:pPr>
              <w:rPr>
                <w:rFonts w:ascii="Arial" w:hAnsi="Arial" w:cs="Arial"/>
              </w:rPr>
            </w:pPr>
            <w:r w:rsidRPr="00A41668">
              <w:rPr>
                <w:rFonts w:ascii="Arial" w:hAnsi="Arial" w:cs="Arial"/>
              </w:rPr>
              <w:t>Assignment 2: Written Document</w:t>
            </w:r>
          </w:p>
        </w:tc>
      </w:tr>
      <w:tr w:rsidR="002B28BF" w:rsidRPr="00A41668" w14:paraId="3C80DC0C" w14:textId="77777777" w:rsidTr="00BA606D">
        <w:tc>
          <w:tcPr>
            <w:tcW w:w="4675" w:type="dxa"/>
          </w:tcPr>
          <w:p w14:paraId="7759197A" w14:textId="77777777" w:rsidR="002B28BF" w:rsidRPr="00A41668" w:rsidRDefault="002B28BF" w:rsidP="00BA606D">
            <w:pPr>
              <w:rPr>
                <w:rFonts w:ascii="Arial" w:hAnsi="Arial" w:cs="Arial"/>
              </w:rPr>
            </w:pPr>
            <w:r w:rsidRPr="00A41668">
              <w:rPr>
                <w:rFonts w:ascii="Arial" w:hAnsi="Arial" w:cs="Arial"/>
              </w:rPr>
              <w:t>Student Name</w:t>
            </w:r>
          </w:p>
        </w:tc>
        <w:tc>
          <w:tcPr>
            <w:tcW w:w="4675" w:type="dxa"/>
          </w:tcPr>
          <w:p w14:paraId="30335642" w14:textId="17D622D3" w:rsidR="002B28BF" w:rsidRPr="00A41668" w:rsidRDefault="00444208" w:rsidP="00BA606D">
            <w:pPr>
              <w:rPr>
                <w:rFonts w:ascii="Arial" w:hAnsi="Arial" w:cs="Arial"/>
              </w:rPr>
            </w:pPr>
            <w:r w:rsidRPr="00A41668">
              <w:rPr>
                <w:rFonts w:ascii="Arial" w:hAnsi="Arial" w:cs="Arial"/>
              </w:rPr>
              <w:t>Salema Alim</w:t>
            </w:r>
          </w:p>
        </w:tc>
      </w:tr>
      <w:tr w:rsidR="002B28BF" w:rsidRPr="00A41668" w14:paraId="2C4B98B6" w14:textId="77777777" w:rsidTr="00BA606D">
        <w:tc>
          <w:tcPr>
            <w:tcW w:w="4675" w:type="dxa"/>
          </w:tcPr>
          <w:p w14:paraId="3686896F" w14:textId="77777777" w:rsidR="002B28BF" w:rsidRPr="00A41668" w:rsidRDefault="002B28BF" w:rsidP="00BA606D">
            <w:pPr>
              <w:rPr>
                <w:rFonts w:ascii="Arial" w:hAnsi="Arial" w:cs="Arial"/>
              </w:rPr>
            </w:pPr>
            <w:r w:rsidRPr="00A41668">
              <w:rPr>
                <w:rFonts w:ascii="Arial" w:hAnsi="Arial" w:cs="Arial"/>
              </w:rPr>
              <w:t>Student ID</w:t>
            </w:r>
          </w:p>
        </w:tc>
        <w:tc>
          <w:tcPr>
            <w:tcW w:w="4675" w:type="dxa"/>
          </w:tcPr>
          <w:p w14:paraId="62532F54" w14:textId="0761A9F1" w:rsidR="002B28BF" w:rsidRPr="00A41668" w:rsidRDefault="00444208" w:rsidP="00BA606D">
            <w:pPr>
              <w:rPr>
                <w:rFonts w:ascii="Arial" w:hAnsi="Arial" w:cs="Arial"/>
              </w:rPr>
            </w:pPr>
            <w:r w:rsidRPr="00A41668">
              <w:rPr>
                <w:rFonts w:ascii="Arial" w:hAnsi="Arial" w:cs="Arial"/>
              </w:rPr>
              <w:t>1913900</w:t>
            </w:r>
          </w:p>
        </w:tc>
      </w:tr>
    </w:tbl>
    <w:p w14:paraId="317D1962" w14:textId="77777777" w:rsidR="00CF718B" w:rsidRPr="00A41668" w:rsidRDefault="00CF718B" w:rsidP="007012F3">
      <w:pPr>
        <w:spacing w:line="360" w:lineRule="auto"/>
        <w:jc w:val="both"/>
        <w:rPr>
          <w:rFonts w:ascii="Arial" w:hAnsi="Arial" w:cs="Arial"/>
          <w:b/>
          <w:bCs/>
          <w:sz w:val="24"/>
          <w:szCs w:val="24"/>
        </w:rPr>
      </w:pPr>
    </w:p>
    <w:p w14:paraId="5D86A577" w14:textId="77777777" w:rsidR="00CF718B" w:rsidRPr="00A41668" w:rsidRDefault="00CF718B" w:rsidP="007012F3">
      <w:pPr>
        <w:spacing w:line="360" w:lineRule="auto"/>
        <w:jc w:val="both"/>
        <w:rPr>
          <w:rFonts w:ascii="Arial" w:hAnsi="Arial" w:cs="Arial"/>
          <w:b/>
          <w:bCs/>
          <w:sz w:val="24"/>
          <w:szCs w:val="24"/>
        </w:rPr>
      </w:pPr>
    </w:p>
    <w:p w14:paraId="761094B0" w14:textId="77777777" w:rsidR="00CF718B" w:rsidRPr="00A41668" w:rsidRDefault="00CF718B" w:rsidP="007012F3">
      <w:pPr>
        <w:spacing w:line="360" w:lineRule="auto"/>
        <w:jc w:val="both"/>
        <w:rPr>
          <w:rFonts w:ascii="Arial" w:hAnsi="Arial" w:cs="Arial"/>
          <w:b/>
          <w:bCs/>
          <w:sz w:val="24"/>
          <w:szCs w:val="24"/>
        </w:rPr>
      </w:pPr>
      <w:r w:rsidRPr="00A41668">
        <w:rPr>
          <w:rFonts w:ascii="Arial" w:hAnsi="Arial" w:cs="Arial"/>
          <w:b/>
          <w:bCs/>
          <w:sz w:val="24"/>
          <w:szCs w:val="24"/>
        </w:rPr>
        <w:br w:type="page"/>
      </w:r>
    </w:p>
    <w:sdt>
      <w:sdtPr>
        <w:rPr>
          <w:rFonts w:ascii="Arial" w:eastAsiaTheme="minorHAnsi" w:hAnsi="Arial" w:cs="Arial"/>
          <w:color w:val="auto"/>
          <w:sz w:val="22"/>
          <w:szCs w:val="22"/>
        </w:rPr>
        <w:id w:val="-227618470"/>
        <w:docPartObj>
          <w:docPartGallery w:val="Table of Contents"/>
          <w:docPartUnique/>
        </w:docPartObj>
      </w:sdtPr>
      <w:sdtEndPr>
        <w:rPr>
          <w:b/>
          <w:bCs/>
          <w:noProof/>
          <w:sz w:val="24"/>
          <w:szCs w:val="24"/>
        </w:rPr>
      </w:sdtEndPr>
      <w:sdtContent>
        <w:p w14:paraId="408C1484" w14:textId="6E6D7BEA" w:rsidR="00CF718B" w:rsidRPr="00A41668" w:rsidRDefault="00CF718B" w:rsidP="007C0AD6">
          <w:pPr>
            <w:pStyle w:val="TOCHeading"/>
            <w:spacing w:line="360" w:lineRule="auto"/>
            <w:jc w:val="both"/>
            <w:rPr>
              <w:rFonts w:ascii="Arial" w:hAnsi="Arial" w:cs="Arial"/>
            </w:rPr>
          </w:pPr>
          <w:r w:rsidRPr="00A41668">
            <w:rPr>
              <w:rFonts w:ascii="Arial" w:hAnsi="Arial" w:cs="Arial"/>
            </w:rPr>
            <w:t>Table of Contents</w:t>
          </w:r>
        </w:p>
        <w:p w14:paraId="40110EEF" w14:textId="67F27BBF" w:rsidR="00C25AF0" w:rsidRPr="002D7F12" w:rsidRDefault="00CF718B">
          <w:pPr>
            <w:pStyle w:val="TOC1"/>
            <w:tabs>
              <w:tab w:val="right" w:leader="dot" w:pos="9350"/>
            </w:tabs>
            <w:rPr>
              <w:rFonts w:ascii="Arial" w:eastAsiaTheme="minorEastAsia" w:hAnsi="Arial" w:cs="Arial"/>
              <w:noProof/>
              <w:sz w:val="24"/>
              <w:szCs w:val="24"/>
            </w:rPr>
          </w:pPr>
          <w:r w:rsidRPr="002D7F12">
            <w:rPr>
              <w:rFonts w:ascii="Arial" w:hAnsi="Arial" w:cs="Arial"/>
              <w:sz w:val="24"/>
              <w:szCs w:val="24"/>
            </w:rPr>
            <w:fldChar w:fldCharType="begin"/>
          </w:r>
          <w:r w:rsidRPr="002D7F12">
            <w:rPr>
              <w:rFonts w:ascii="Arial" w:hAnsi="Arial" w:cs="Arial"/>
              <w:sz w:val="24"/>
              <w:szCs w:val="24"/>
            </w:rPr>
            <w:instrText xml:space="preserve"> TOC \o "1-3" \h \z \u </w:instrText>
          </w:r>
          <w:r w:rsidRPr="002D7F12">
            <w:rPr>
              <w:rFonts w:ascii="Arial" w:hAnsi="Arial" w:cs="Arial"/>
              <w:sz w:val="24"/>
              <w:szCs w:val="24"/>
            </w:rPr>
            <w:fldChar w:fldCharType="separate"/>
          </w:r>
          <w:hyperlink w:anchor="_Toc89819776" w:history="1">
            <w:r w:rsidR="00C25AF0" w:rsidRPr="002D7F12">
              <w:rPr>
                <w:rStyle w:val="Hyperlink"/>
                <w:rFonts w:ascii="Arial" w:hAnsi="Arial" w:cs="Arial"/>
                <w:noProof/>
                <w:sz w:val="24"/>
                <w:szCs w:val="24"/>
              </w:rPr>
              <w:t>Introduction</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_Toc89819776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3</w:t>
            </w:r>
            <w:r w:rsidR="00C25AF0" w:rsidRPr="002D7F12">
              <w:rPr>
                <w:rFonts w:ascii="Arial" w:hAnsi="Arial" w:cs="Arial"/>
                <w:noProof/>
                <w:webHidden/>
                <w:sz w:val="24"/>
                <w:szCs w:val="24"/>
              </w:rPr>
              <w:fldChar w:fldCharType="end"/>
            </w:r>
          </w:hyperlink>
        </w:p>
        <w:p w14:paraId="6976C622" w14:textId="62608895" w:rsidR="00C25AF0" w:rsidRPr="002D7F12" w:rsidRDefault="002D7F12">
          <w:pPr>
            <w:pStyle w:val="TOC1"/>
            <w:tabs>
              <w:tab w:val="right" w:leader="dot" w:pos="9350"/>
            </w:tabs>
            <w:rPr>
              <w:rFonts w:ascii="Arial" w:eastAsiaTheme="minorEastAsia" w:hAnsi="Arial" w:cs="Arial"/>
              <w:noProof/>
              <w:sz w:val="24"/>
              <w:szCs w:val="24"/>
            </w:rPr>
          </w:pPr>
          <w:hyperlink w:anchor="_Toc89819777" w:history="1">
            <w:r w:rsidR="00C25AF0" w:rsidRPr="002D7F12">
              <w:rPr>
                <w:rStyle w:val="Hyperlink"/>
                <w:rFonts w:ascii="Arial" w:hAnsi="Arial" w:cs="Arial"/>
                <w:noProof/>
                <w:sz w:val="24"/>
                <w:szCs w:val="24"/>
              </w:rPr>
              <w:t>Identification and critical evaluation of key learnings related to personal branding from the module</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_Toc89819777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3</w:t>
            </w:r>
            <w:r w:rsidR="00C25AF0" w:rsidRPr="002D7F12">
              <w:rPr>
                <w:rFonts w:ascii="Arial" w:hAnsi="Arial" w:cs="Arial"/>
                <w:noProof/>
                <w:webHidden/>
                <w:sz w:val="24"/>
                <w:szCs w:val="24"/>
              </w:rPr>
              <w:fldChar w:fldCharType="end"/>
            </w:r>
          </w:hyperlink>
        </w:p>
        <w:p w14:paraId="0C9BED75" w14:textId="6430C8B4" w:rsidR="00C25AF0" w:rsidRPr="002D7F12" w:rsidRDefault="002D7F12">
          <w:pPr>
            <w:pStyle w:val="TOC2"/>
            <w:tabs>
              <w:tab w:val="right" w:leader="dot" w:pos="9350"/>
            </w:tabs>
            <w:rPr>
              <w:rFonts w:ascii="Arial" w:eastAsiaTheme="minorEastAsia" w:hAnsi="Arial" w:cs="Arial"/>
              <w:noProof/>
              <w:sz w:val="24"/>
              <w:szCs w:val="24"/>
            </w:rPr>
          </w:pPr>
          <w:hyperlink w:anchor="_Toc89819778" w:history="1">
            <w:r w:rsidR="00C25AF0" w:rsidRPr="002D7F12">
              <w:rPr>
                <w:rStyle w:val="Hyperlink"/>
                <w:rFonts w:ascii="Arial" w:hAnsi="Arial" w:cs="Arial"/>
                <w:noProof/>
                <w:sz w:val="24"/>
                <w:szCs w:val="24"/>
              </w:rPr>
              <w:t>Having a clear goal in mind</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_Toc89819778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3</w:t>
            </w:r>
            <w:r w:rsidR="00C25AF0" w:rsidRPr="002D7F12">
              <w:rPr>
                <w:rFonts w:ascii="Arial" w:hAnsi="Arial" w:cs="Arial"/>
                <w:noProof/>
                <w:webHidden/>
                <w:sz w:val="24"/>
                <w:szCs w:val="24"/>
              </w:rPr>
              <w:fldChar w:fldCharType="end"/>
            </w:r>
          </w:hyperlink>
        </w:p>
        <w:p w14:paraId="54F15295" w14:textId="34EC83B5" w:rsidR="00C25AF0" w:rsidRPr="002D7F12" w:rsidRDefault="002D7F12">
          <w:pPr>
            <w:pStyle w:val="TOC2"/>
            <w:tabs>
              <w:tab w:val="right" w:leader="dot" w:pos="9350"/>
            </w:tabs>
            <w:rPr>
              <w:rFonts w:ascii="Arial" w:eastAsiaTheme="minorEastAsia" w:hAnsi="Arial" w:cs="Arial"/>
              <w:noProof/>
              <w:sz w:val="24"/>
              <w:szCs w:val="24"/>
            </w:rPr>
          </w:pPr>
          <w:hyperlink w:anchor="_Toc89819779" w:history="1">
            <w:r w:rsidR="00C25AF0" w:rsidRPr="002D7F12">
              <w:rPr>
                <w:rStyle w:val="Hyperlink"/>
                <w:rFonts w:ascii="Arial" w:hAnsi="Arial" w:cs="Arial"/>
                <w:noProof/>
                <w:sz w:val="24"/>
                <w:szCs w:val="24"/>
              </w:rPr>
              <w:t>Crafting a story</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_Toc89819779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4</w:t>
            </w:r>
            <w:r w:rsidR="00C25AF0" w:rsidRPr="002D7F12">
              <w:rPr>
                <w:rFonts w:ascii="Arial" w:hAnsi="Arial" w:cs="Arial"/>
                <w:noProof/>
                <w:webHidden/>
                <w:sz w:val="24"/>
                <w:szCs w:val="24"/>
              </w:rPr>
              <w:fldChar w:fldCharType="end"/>
            </w:r>
          </w:hyperlink>
        </w:p>
        <w:p w14:paraId="48F9F6FE" w14:textId="39FC7D86" w:rsidR="00C25AF0" w:rsidRPr="002D7F12" w:rsidRDefault="002D7F12">
          <w:pPr>
            <w:pStyle w:val="TOC2"/>
            <w:tabs>
              <w:tab w:val="right" w:leader="dot" w:pos="9350"/>
            </w:tabs>
            <w:rPr>
              <w:rFonts w:ascii="Arial" w:eastAsiaTheme="minorEastAsia" w:hAnsi="Arial" w:cs="Arial"/>
              <w:noProof/>
              <w:sz w:val="24"/>
              <w:szCs w:val="24"/>
            </w:rPr>
          </w:pPr>
          <w:hyperlink w:anchor="_Toc89819780" w:history="1">
            <w:r w:rsidR="00C25AF0" w:rsidRPr="002D7F12">
              <w:rPr>
                <w:rStyle w:val="Hyperlink"/>
                <w:rFonts w:ascii="Arial" w:hAnsi="Arial" w:cs="Arial"/>
                <w:noProof/>
                <w:sz w:val="24"/>
                <w:szCs w:val="24"/>
              </w:rPr>
              <w:t>Focusing on genuineness</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_Toc89819780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4</w:t>
            </w:r>
            <w:r w:rsidR="00C25AF0" w:rsidRPr="002D7F12">
              <w:rPr>
                <w:rFonts w:ascii="Arial" w:hAnsi="Arial" w:cs="Arial"/>
                <w:noProof/>
                <w:webHidden/>
                <w:sz w:val="24"/>
                <w:szCs w:val="24"/>
              </w:rPr>
              <w:fldChar w:fldCharType="end"/>
            </w:r>
          </w:hyperlink>
        </w:p>
        <w:p w14:paraId="38855873" w14:textId="0F96F7C3" w:rsidR="00C25AF0" w:rsidRPr="002D7F12" w:rsidRDefault="002D7F12">
          <w:pPr>
            <w:pStyle w:val="TOC2"/>
            <w:tabs>
              <w:tab w:val="right" w:leader="dot" w:pos="9350"/>
            </w:tabs>
            <w:rPr>
              <w:rFonts w:ascii="Arial" w:eastAsiaTheme="minorEastAsia" w:hAnsi="Arial" w:cs="Arial"/>
              <w:noProof/>
              <w:sz w:val="24"/>
              <w:szCs w:val="24"/>
            </w:rPr>
          </w:pPr>
          <w:hyperlink w:anchor="_Toc89819781" w:history="1">
            <w:r w:rsidR="00C25AF0" w:rsidRPr="002D7F12">
              <w:rPr>
                <w:rStyle w:val="Hyperlink"/>
                <w:rFonts w:ascii="Arial" w:hAnsi="Arial" w:cs="Arial"/>
                <w:noProof/>
                <w:sz w:val="24"/>
                <w:szCs w:val="24"/>
              </w:rPr>
              <w:t>Consistency is the key</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_Toc89819781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4</w:t>
            </w:r>
            <w:r w:rsidR="00C25AF0" w:rsidRPr="002D7F12">
              <w:rPr>
                <w:rFonts w:ascii="Arial" w:hAnsi="Arial" w:cs="Arial"/>
                <w:noProof/>
                <w:webHidden/>
                <w:sz w:val="24"/>
                <w:szCs w:val="24"/>
              </w:rPr>
              <w:fldChar w:fldCharType="end"/>
            </w:r>
          </w:hyperlink>
        </w:p>
        <w:p w14:paraId="6E9EF603" w14:textId="386FF9F4" w:rsidR="00C25AF0" w:rsidRPr="002D7F12" w:rsidRDefault="002D7F12">
          <w:pPr>
            <w:pStyle w:val="TOC2"/>
            <w:tabs>
              <w:tab w:val="right" w:leader="dot" w:pos="9350"/>
            </w:tabs>
            <w:rPr>
              <w:rFonts w:ascii="Arial" w:eastAsiaTheme="minorEastAsia" w:hAnsi="Arial" w:cs="Arial"/>
              <w:noProof/>
              <w:sz w:val="24"/>
              <w:szCs w:val="24"/>
            </w:rPr>
          </w:pPr>
          <w:hyperlink w:anchor="_Toc89819782" w:history="1">
            <w:r w:rsidR="00C25AF0" w:rsidRPr="002D7F12">
              <w:rPr>
                <w:rStyle w:val="Hyperlink"/>
                <w:rFonts w:ascii="Arial" w:hAnsi="Arial" w:cs="Arial"/>
                <w:noProof/>
                <w:sz w:val="24"/>
                <w:szCs w:val="24"/>
              </w:rPr>
              <w:t>Accepting failure</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_Toc89819782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5</w:t>
            </w:r>
            <w:r w:rsidR="00C25AF0" w:rsidRPr="002D7F12">
              <w:rPr>
                <w:rFonts w:ascii="Arial" w:hAnsi="Arial" w:cs="Arial"/>
                <w:noProof/>
                <w:webHidden/>
                <w:sz w:val="24"/>
                <w:szCs w:val="24"/>
              </w:rPr>
              <w:fldChar w:fldCharType="end"/>
            </w:r>
          </w:hyperlink>
        </w:p>
        <w:p w14:paraId="6350C0CE" w14:textId="5063538E" w:rsidR="00C25AF0" w:rsidRPr="002D7F12" w:rsidRDefault="002D7F12">
          <w:pPr>
            <w:pStyle w:val="TOC1"/>
            <w:tabs>
              <w:tab w:val="right" w:leader="dot" w:pos="9350"/>
            </w:tabs>
            <w:rPr>
              <w:rFonts w:ascii="Arial" w:eastAsiaTheme="minorEastAsia" w:hAnsi="Arial" w:cs="Arial"/>
              <w:noProof/>
              <w:sz w:val="24"/>
              <w:szCs w:val="24"/>
            </w:rPr>
          </w:pPr>
          <w:hyperlink w:anchor="_Toc89819783" w:history="1">
            <w:r w:rsidR="00C25AF0" w:rsidRPr="002D7F12">
              <w:rPr>
                <w:rStyle w:val="Hyperlink"/>
                <w:rFonts w:ascii="Arial" w:hAnsi="Arial" w:cs="Arial"/>
                <w:noProof/>
                <w:sz w:val="24"/>
                <w:szCs w:val="24"/>
              </w:rPr>
              <w:t>Evaluating my personal employability skills</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_Toc89819783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5</w:t>
            </w:r>
            <w:r w:rsidR="00C25AF0" w:rsidRPr="002D7F12">
              <w:rPr>
                <w:rFonts w:ascii="Arial" w:hAnsi="Arial" w:cs="Arial"/>
                <w:noProof/>
                <w:webHidden/>
                <w:sz w:val="24"/>
                <w:szCs w:val="24"/>
              </w:rPr>
              <w:fldChar w:fldCharType="end"/>
            </w:r>
          </w:hyperlink>
        </w:p>
        <w:p w14:paraId="2C019872" w14:textId="3DE73E79" w:rsidR="00C25AF0" w:rsidRPr="002D7F12" w:rsidRDefault="002D7F12">
          <w:pPr>
            <w:pStyle w:val="TOC2"/>
            <w:tabs>
              <w:tab w:val="right" w:leader="dot" w:pos="9350"/>
            </w:tabs>
            <w:rPr>
              <w:rFonts w:ascii="Arial" w:eastAsiaTheme="minorEastAsia" w:hAnsi="Arial" w:cs="Arial"/>
              <w:noProof/>
              <w:sz w:val="24"/>
              <w:szCs w:val="24"/>
            </w:rPr>
          </w:pPr>
          <w:hyperlink w:anchor="_Toc89819784" w:history="1">
            <w:r w:rsidR="00C25AF0" w:rsidRPr="002D7F12">
              <w:rPr>
                <w:rStyle w:val="Hyperlink"/>
                <w:rFonts w:ascii="Arial" w:hAnsi="Arial" w:cs="Arial"/>
                <w:noProof/>
                <w:sz w:val="24"/>
                <w:szCs w:val="24"/>
              </w:rPr>
              <w:t>Communication skills</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_Toc89819784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5</w:t>
            </w:r>
            <w:r w:rsidR="00C25AF0" w:rsidRPr="002D7F12">
              <w:rPr>
                <w:rFonts w:ascii="Arial" w:hAnsi="Arial" w:cs="Arial"/>
                <w:noProof/>
                <w:webHidden/>
                <w:sz w:val="24"/>
                <w:szCs w:val="24"/>
              </w:rPr>
              <w:fldChar w:fldCharType="end"/>
            </w:r>
          </w:hyperlink>
        </w:p>
        <w:p w14:paraId="54421FAF" w14:textId="17B608F0" w:rsidR="00C25AF0" w:rsidRPr="002D7F12" w:rsidRDefault="002D7F12">
          <w:pPr>
            <w:pStyle w:val="TOC2"/>
            <w:tabs>
              <w:tab w:val="right" w:leader="dot" w:pos="9350"/>
            </w:tabs>
            <w:rPr>
              <w:rFonts w:ascii="Arial" w:eastAsiaTheme="minorEastAsia" w:hAnsi="Arial" w:cs="Arial"/>
              <w:noProof/>
              <w:sz w:val="24"/>
              <w:szCs w:val="24"/>
            </w:rPr>
          </w:pPr>
          <w:hyperlink w:anchor="_Toc89819785" w:history="1">
            <w:r w:rsidR="00C25AF0" w:rsidRPr="002D7F12">
              <w:rPr>
                <w:rStyle w:val="Hyperlink"/>
                <w:rFonts w:ascii="Arial" w:hAnsi="Arial" w:cs="Arial"/>
                <w:noProof/>
                <w:sz w:val="24"/>
                <w:szCs w:val="24"/>
              </w:rPr>
              <w:t>Motivational and practical skills</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_Toc89819785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6</w:t>
            </w:r>
            <w:r w:rsidR="00C25AF0" w:rsidRPr="002D7F12">
              <w:rPr>
                <w:rFonts w:ascii="Arial" w:hAnsi="Arial" w:cs="Arial"/>
                <w:noProof/>
                <w:webHidden/>
                <w:sz w:val="24"/>
                <w:szCs w:val="24"/>
              </w:rPr>
              <w:fldChar w:fldCharType="end"/>
            </w:r>
          </w:hyperlink>
        </w:p>
        <w:p w14:paraId="07C6675A" w14:textId="7550CC74" w:rsidR="00C25AF0" w:rsidRPr="002D7F12" w:rsidRDefault="002D7F12">
          <w:pPr>
            <w:pStyle w:val="TOC2"/>
            <w:tabs>
              <w:tab w:val="right" w:leader="dot" w:pos="9350"/>
            </w:tabs>
            <w:rPr>
              <w:rFonts w:ascii="Arial" w:eastAsiaTheme="minorEastAsia" w:hAnsi="Arial" w:cs="Arial"/>
              <w:noProof/>
              <w:sz w:val="24"/>
              <w:szCs w:val="24"/>
            </w:rPr>
          </w:pPr>
          <w:hyperlink w:anchor="_Toc89819786" w:history="1">
            <w:r w:rsidR="00C25AF0" w:rsidRPr="002D7F12">
              <w:rPr>
                <w:rStyle w:val="Hyperlink"/>
                <w:rFonts w:ascii="Arial" w:hAnsi="Arial" w:cs="Arial"/>
                <w:noProof/>
                <w:sz w:val="24"/>
                <w:szCs w:val="24"/>
              </w:rPr>
              <w:t>Leadership skills</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_Toc89819786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6</w:t>
            </w:r>
            <w:r w:rsidR="00C25AF0" w:rsidRPr="002D7F12">
              <w:rPr>
                <w:rFonts w:ascii="Arial" w:hAnsi="Arial" w:cs="Arial"/>
                <w:noProof/>
                <w:webHidden/>
                <w:sz w:val="24"/>
                <w:szCs w:val="24"/>
              </w:rPr>
              <w:fldChar w:fldCharType="end"/>
            </w:r>
          </w:hyperlink>
        </w:p>
        <w:p w14:paraId="617794F3" w14:textId="7ADD7C86" w:rsidR="00C25AF0" w:rsidRPr="002D7F12" w:rsidRDefault="002D7F12">
          <w:pPr>
            <w:pStyle w:val="TOC2"/>
            <w:tabs>
              <w:tab w:val="right" w:leader="dot" w:pos="9350"/>
            </w:tabs>
            <w:rPr>
              <w:rFonts w:ascii="Arial" w:eastAsiaTheme="minorEastAsia" w:hAnsi="Arial" w:cs="Arial"/>
              <w:noProof/>
              <w:sz w:val="24"/>
              <w:szCs w:val="24"/>
            </w:rPr>
          </w:pPr>
          <w:hyperlink w:anchor="_Toc89819787" w:history="1">
            <w:r w:rsidR="00C25AF0" w:rsidRPr="002D7F12">
              <w:rPr>
                <w:rStyle w:val="Hyperlink"/>
                <w:rFonts w:ascii="Arial" w:hAnsi="Arial" w:cs="Arial"/>
                <w:noProof/>
                <w:sz w:val="24"/>
                <w:szCs w:val="24"/>
              </w:rPr>
              <w:t>Being Reliable</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_Toc89819787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7</w:t>
            </w:r>
            <w:r w:rsidR="00C25AF0" w:rsidRPr="002D7F12">
              <w:rPr>
                <w:rFonts w:ascii="Arial" w:hAnsi="Arial" w:cs="Arial"/>
                <w:noProof/>
                <w:webHidden/>
                <w:sz w:val="24"/>
                <w:szCs w:val="24"/>
              </w:rPr>
              <w:fldChar w:fldCharType="end"/>
            </w:r>
          </w:hyperlink>
        </w:p>
        <w:p w14:paraId="439A2364" w14:textId="5B4DF6FD" w:rsidR="00C25AF0" w:rsidRPr="002D7F12" w:rsidRDefault="002D7F12">
          <w:pPr>
            <w:pStyle w:val="TOC2"/>
            <w:tabs>
              <w:tab w:val="right" w:leader="dot" w:pos="9350"/>
            </w:tabs>
            <w:rPr>
              <w:rFonts w:ascii="Arial" w:eastAsiaTheme="minorEastAsia" w:hAnsi="Arial" w:cs="Arial"/>
              <w:noProof/>
              <w:sz w:val="24"/>
              <w:szCs w:val="24"/>
            </w:rPr>
          </w:pPr>
          <w:hyperlink w:anchor="_Toc89819788" w:history="1">
            <w:r w:rsidR="00C25AF0" w:rsidRPr="002D7F12">
              <w:rPr>
                <w:rStyle w:val="Hyperlink"/>
                <w:rFonts w:ascii="Arial" w:hAnsi="Arial" w:cs="Arial"/>
                <w:noProof/>
                <w:sz w:val="24"/>
                <w:szCs w:val="24"/>
              </w:rPr>
              <w:t>Teamwork skills</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_Toc89819788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7</w:t>
            </w:r>
            <w:r w:rsidR="00C25AF0" w:rsidRPr="002D7F12">
              <w:rPr>
                <w:rFonts w:ascii="Arial" w:hAnsi="Arial" w:cs="Arial"/>
                <w:noProof/>
                <w:webHidden/>
                <w:sz w:val="24"/>
                <w:szCs w:val="24"/>
              </w:rPr>
              <w:fldChar w:fldCharType="end"/>
            </w:r>
          </w:hyperlink>
        </w:p>
        <w:p w14:paraId="0B4C8980" w14:textId="163EB341" w:rsidR="00C25AF0" w:rsidRPr="002D7F12" w:rsidRDefault="002D7F12">
          <w:pPr>
            <w:pStyle w:val="TOC2"/>
            <w:tabs>
              <w:tab w:val="right" w:leader="dot" w:pos="9350"/>
            </w:tabs>
            <w:rPr>
              <w:rFonts w:ascii="Arial" w:eastAsiaTheme="minorEastAsia" w:hAnsi="Arial" w:cs="Arial"/>
              <w:noProof/>
              <w:sz w:val="24"/>
              <w:szCs w:val="24"/>
            </w:rPr>
          </w:pPr>
          <w:hyperlink w:anchor="_Toc89819789" w:history="1">
            <w:r w:rsidR="00C25AF0" w:rsidRPr="002D7F12">
              <w:rPr>
                <w:rStyle w:val="Hyperlink"/>
                <w:rFonts w:ascii="Arial" w:hAnsi="Arial" w:cs="Arial"/>
                <w:noProof/>
                <w:sz w:val="24"/>
                <w:szCs w:val="24"/>
              </w:rPr>
              <w:t>Emotional Stability</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_Toc89819789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7</w:t>
            </w:r>
            <w:r w:rsidR="00C25AF0" w:rsidRPr="002D7F12">
              <w:rPr>
                <w:rFonts w:ascii="Arial" w:hAnsi="Arial" w:cs="Arial"/>
                <w:noProof/>
                <w:webHidden/>
                <w:sz w:val="24"/>
                <w:szCs w:val="24"/>
              </w:rPr>
              <w:fldChar w:fldCharType="end"/>
            </w:r>
          </w:hyperlink>
        </w:p>
        <w:p w14:paraId="1243A2A2" w14:textId="44BCE077" w:rsidR="00C25AF0" w:rsidRPr="002D7F12" w:rsidRDefault="002D7F12">
          <w:pPr>
            <w:pStyle w:val="TOC1"/>
            <w:tabs>
              <w:tab w:val="right" w:leader="dot" w:pos="9350"/>
            </w:tabs>
            <w:rPr>
              <w:rFonts w:ascii="Arial" w:eastAsiaTheme="minorEastAsia" w:hAnsi="Arial" w:cs="Arial"/>
              <w:noProof/>
              <w:sz w:val="24"/>
              <w:szCs w:val="24"/>
            </w:rPr>
          </w:pPr>
          <w:hyperlink w:anchor="_Toc89819790" w:history="1">
            <w:r w:rsidR="00C25AF0" w:rsidRPr="002D7F12">
              <w:rPr>
                <w:rStyle w:val="Hyperlink"/>
                <w:rFonts w:ascii="Arial" w:hAnsi="Arial" w:cs="Arial"/>
                <w:noProof/>
                <w:sz w:val="24"/>
                <w:szCs w:val="24"/>
              </w:rPr>
              <w:t>Personal Development Plan</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_Toc89819790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9</w:t>
            </w:r>
            <w:r w:rsidR="00C25AF0" w:rsidRPr="002D7F12">
              <w:rPr>
                <w:rFonts w:ascii="Arial" w:hAnsi="Arial" w:cs="Arial"/>
                <w:noProof/>
                <w:webHidden/>
                <w:sz w:val="24"/>
                <w:szCs w:val="24"/>
              </w:rPr>
              <w:fldChar w:fldCharType="end"/>
            </w:r>
          </w:hyperlink>
        </w:p>
        <w:p w14:paraId="47C2DDFE" w14:textId="31F7E220" w:rsidR="00C25AF0" w:rsidRPr="002D7F12" w:rsidRDefault="002D7F12">
          <w:pPr>
            <w:pStyle w:val="TOC1"/>
            <w:tabs>
              <w:tab w:val="right" w:leader="dot" w:pos="9350"/>
            </w:tabs>
            <w:rPr>
              <w:rFonts w:ascii="Arial" w:eastAsiaTheme="minorEastAsia" w:hAnsi="Arial" w:cs="Arial"/>
              <w:noProof/>
              <w:sz w:val="24"/>
              <w:szCs w:val="24"/>
            </w:rPr>
          </w:pPr>
          <w:hyperlink w:anchor="_Toc89819791" w:history="1">
            <w:r w:rsidR="00C25AF0" w:rsidRPr="002D7F12">
              <w:rPr>
                <w:rStyle w:val="Hyperlink"/>
                <w:rFonts w:ascii="Arial" w:hAnsi="Arial" w:cs="Arial"/>
                <w:noProof/>
                <w:sz w:val="24"/>
                <w:szCs w:val="24"/>
              </w:rPr>
              <w:t>Conclusion</w:t>
            </w:r>
            <w:r w:rsidR="00C25AF0" w:rsidRPr="002D7F12">
              <w:rPr>
                <w:rFonts w:ascii="Arial" w:hAnsi="Arial" w:cs="Arial"/>
                <w:noProof/>
                <w:webHidden/>
                <w:sz w:val="24"/>
                <w:szCs w:val="24"/>
              </w:rPr>
              <w:tab/>
            </w:r>
            <w:r w:rsidR="00C25AF0" w:rsidRPr="002D7F12">
              <w:rPr>
                <w:rFonts w:ascii="Arial" w:hAnsi="Arial" w:cs="Arial"/>
                <w:noProof/>
                <w:webHidden/>
                <w:sz w:val="24"/>
                <w:szCs w:val="24"/>
              </w:rPr>
              <w:fldChar w:fldCharType="begin"/>
            </w:r>
            <w:r w:rsidR="00C25AF0" w:rsidRPr="002D7F12">
              <w:rPr>
                <w:rFonts w:ascii="Arial" w:hAnsi="Arial" w:cs="Arial"/>
                <w:noProof/>
                <w:webHidden/>
                <w:sz w:val="24"/>
                <w:szCs w:val="24"/>
              </w:rPr>
              <w:instrText xml:space="preserve"> PAGEREF _Toc89819791 \h </w:instrText>
            </w:r>
            <w:r w:rsidR="00C25AF0" w:rsidRPr="002D7F12">
              <w:rPr>
                <w:rFonts w:ascii="Arial" w:hAnsi="Arial" w:cs="Arial"/>
                <w:noProof/>
                <w:webHidden/>
                <w:sz w:val="24"/>
                <w:szCs w:val="24"/>
              </w:rPr>
            </w:r>
            <w:r w:rsidR="00C25AF0" w:rsidRPr="002D7F12">
              <w:rPr>
                <w:rFonts w:ascii="Arial" w:hAnsi="Arial" w:cs="Arial"/>
                <w:noProof/>
                <w:webHidden/>
                <w:sz w:val="24"/>
                <w:szCs w:val="24"/>
              </w:rPr>
              <w:fldChar w:fldCharType="separate"/>
            </w:r>
            <w:r w:rsidR="00C25AF0" w:rsidRPr="002D7F12">
              <w:rPr>
                <w:rFonts w:ascii="Arial" w:hAnsi="Arial" w:cs="Arial"/>
                <w:noProof/>
                <w:webHidden/>
                <w:sz w:val="24"/>
                <w:szCs w:val="24"/>
              </w:rPr>
              <w:t>10</w:t>
            </w:r>
            <w:r w:rsidR="00C25AF0" w:rsidRPr="002D7F12">
              <w:rPr>
                <w:rFonts w:ascii="Arial" w:hAnsi="Arial" w:cs="Arial"/>
                <w:noProof/>
                <w:webHidden/>
                <w:sz w:val="24"/>
                <w:szCs w:val="24"/>
              </w:rPr>
              <w:fldChar w:fldCharType="end"/>
            </w:r>
          </w:hyperlink>
        </w:p>
        <w:p w14:paraId="58FBE305" w14:textId="00C5D1DF" w:rsidR="00CF718B" w:rsidRPr="002D7F12" w:rsidRDefault="00CF718B" w:rsidP="007C0AD6">
          <w:pPr>
            <w:spacing w:line="360" w:lineRule="auto"/>
            <w:jc w:val="both"/>
            <w:rPr>
              <w:rFonts w:ascii="Arial" w:hAnsi="Arial" w:cs="Arial"/>
              <w:sz w:val="24"/>
              <w:szCs w:val="24"/>
            </w:rPr>
          </w:pPr>
          <w:r w:rsidRPr="002D7F12">
            <w:rPr>
              <w:rFonts w:ascii="Arial" w:hAnsi="Arial" w:cs="Arial"/>
              <w:b/>
              <w:bCs/>
              <w:noProof/>
              <w:sz w:val="24"/>
              <w:szCs w:val="24"/>
            </w:rPr>
            <w:fldChar w:fldCharType="end"/>
          </w:r>
        </w:p>
      </w:sdtContent>
    </w:sdt>
    <w:p w14:paraId="651FC961" w14:textId="1186A910" w:rsidR="00CF718B" w:rsidRPr="002D7F12" w:rsidRDefault="00CF718B" w:rsidP="007C0AD6">
      <w:pPr>
        <w:spacing w:line="360" w:lineRule="auto"/>
        <w:jc w:val="both"/>
        <w:rPr>
          <w:rFonts w:ascii="Arial" w:hAnsi="Arial" w:cs="Arial"/>
          <w:b/>
          <w:bCs/>
          <w:sz w:val="24"/>
          <w:szCs w:val="24"/>
        </w:rPr>
      </w:pPr>
      <w:r w:rsidRPr="002D7F12">
        <w:rPr>
          <w:rFonts w:ascii="Arial" w:hAnsi="Arial" w:cs="Arial"/>
          <w:b/>
          <w:bCs/>
          <w:sz w:val="24"/>
          <w:szCs w:val="24"/>
        </w:rPr>
        <w:br w:type="page"/>
      </w:r>
    </w:p>
    <w:p w14:paraId="2CB27DB8" w14:textId="27438A5D" w:rsidR="005B19DD" w:rsidRPr="002D7F12" w:rsidRDefault="005B19DD" w:rsidP="007C0AD6">
      <w:pPr>
        <w:pStyle w:val="Heading1"/>
        <w:spacing w:line="360" w:lineRule="auto"/>
        <w:jc w:val="both"/>
        <w:rPr>
          <w:rFonts w:ascii="Arial" w:hAnsi="Arial" w:cs="Arial"/>
          <w:sz w:val="22"/>
          <w:szCs w:val="22"/>
        </w:rPr>
      </w:pPr>
      <w:bookmarkStart w:id="0" w:name="_Toc89819776"/>
      <w:r w:rsidRPr="002D7F12">
        <w:rPr>
          <w:rFonts w:ascii="Arial" w:hAnsi="Arial" w:cs="Arial"/>
          <w:sz w:val="22"/>
          <w:szCs w:val="22"/>
        </w:rPr>
        <w:lastRenderedPageBreak/>
        <w:t>Introduction</w:t>
      </w:r>
      <w:bookmarkEnd w:id="0"/>
    </w:p>
    <w:p w14:paraId="161EACD3" w14:textId="05D20DD4" w:rsidR="005B19DD" w:rsidRPr="002D7F12" w:rsidRDefault="00716024" w:rsidP="007C0AD6">
      <w:pPr>
        <w:spacing w:line="360" w:lineRule="auto"/>
        <w:jc w:val="both"/>
        <w:rPr>
          <w:rFonts w:ascii="Arial" w:hAnsi="Arial" w:cs="Arial"/>
        </w:rPr>
      </w:pPr>
      <w:r w:rsidRPr="002D7F12">
        <w:rPr>
          <w:rFonts w:ascii="Arial" w:hAnsi="Arial" w:cs="Arial"/>
        </w:rPr>
        <w:t xml:space="preserve">The concept of personal branding is </w:t>
      </w:r>
      <w:r w:rsidR="00A76BDF" w:rsidRPr="002D7F12">
        <w:rPr>
          <w:rFonts w:ascii="Arial" w:hAnsi="Arial" w:cs="Arial"/>
        </w:rPr>
        <w:t xml:space="preserve">being relevant and getting more attention </w:t>
      </w:r>
      <w:r w:rsidR="00A411DF" w:rsidRPr="002D7F12">
        <w:rPr>
          <w:rFonts w:ascii="Arial" w:hAnsi="Arial" w:cs="Arial"/>
        </w:rPr>
        <w:t xml:space="preserve">day by day. It indicates the intentional and conscious effort a person puts in to influence </w:t>
      </w:r>
      <w:r w:rsidR="0056759C" w:rsidRPr="002D7F12">
        <w:rPr>
          <w:rFonts w:ascii="Arial" w:hAnsi="Arial" w:cs="Arial"/>
        </w:rPr>
        <w:t>other</w:t>
      </w:r>
      <w:r w:rsidR="00CE6E47" w:rsidRPr="002D7F12">
        <w:rPr>
          <w:rFonts w:ascii="Arial" w:hAnsi="Arial" w:cs="Arial"/>
        </w:rPr>
        <w:t>s’</w:t>
      </w:r>
      <w:r w:rsidR="0056759C" w:rsidRPr="002D7F12">
        <w:rPr>
          <w:rFonts w:ascii="Arial" w:hAnsi="Arial" w:cs="Arial"/>
        </w:rPr>
        <w:t xml:space="preserve"> perception about him or her, create</w:t>
      </w:r>
      <w:r w:rsidR="00477810" w:rsidRPr="002D7F12">
        <w:rPr>
          <w:rFonts w:ascii="Arial" w:hAnsi="Arial" w:cs="Arial"/>
        </w:rPr>
        <w:t>s</w:t>
      </w:r>
      <w:r w:rsidR="0056759C" w:rsidRPr="002D7F12">
        <w:rPr>
          <w:rFonts w:ascii="Arial" w:hAnsi="Arial" w:cs="Arial"/>
        </w:rPr>
        <w:t xml:space="preserve"> a position within thei</w:t>
      </w:r>
      <w:r w:rsidR="004605D6" w:rsidRPr="002D7F12">
        <w:rPr>
          <w:rFonts w:ascii="Arial" w:hAnsi="Arial" w:cs="Arial"/>
        </w:rPr>
        <w:t>r workplace, illustrat</w:t>
      </w:r>
      <w:r w:rsidR="00477810" w:rsidRPr="002D7F12">
        <w:rPr>
          <w:rFonts w:ascii="Arial" w:hAnsi="Arial" w:cs="Arial"/>
        </w:rPr>
        <w:t>es</w:t>
      </w:r>
      <w:r w:rsidR="004605D6" w:rsidRPr="002D7F12">
        <w:rPr>
          <w:rFonts w:ascii="Arial" w:hAnsi="Arial" w:cs="Arial"/>
        </w:rPr>
        <w:t xml:space="preserve"> his or her c</w:t>
      </w:r>
      <w:r w:rsidR="00477810" w:rsidRPr="002D7F12">
        <w:rPr>
          <w:rFonts w:ascii="Arial" w:hAnsi="Arial" w:cs="Arial"/>
        </w:rPr>
        <w:t>redibility</w:t>
      </w:r>
      <w:r w:rsidR="00CE6E47" w:rsidRPr="002D7F12">
        <w:rPr>
          <w:rFonts w:ascii="Arial" w:hAnsi="Arial" w:cs="Arial"/>
        </w:rPr>
        <w:t>,</w:t>
      </w:r>
      <w:r w:rsidR="00477810" w:rsidRPr="002D7F12">
        <w:rPr>
          <w:rFonts w:ascii="Arial" w:hAnsi="Arial" w:cs="Arial"/>
        </w:rPr>
        <w:t xml:space="preserve"> and tries to portray themselves as a different entity from others. </w:t>
      </w:r>
      <w:r w:rsidR="00551DC6" w:rsidRPr="002D7F12">
        <w:rPr>
          <w:rFonts w:ascii="Arial" w:hAnsi="Arial" w:cs="Arial"/>
        </w:rPr>
        <w:t xml:space="preserve">In this document, I tried to highlight </w:t>
      </w:r>
      <w:r w:rsidR="00174077" w:rsidRPr="002D7F12">
        <w:rPr>
          <w:rFonts w:ascii="Arial" w:hAnsi="Arial" w:cs="Arial"/>
        </w:rPr>
        <w:t>my learnings regarding this topic</w:t>
      </w:r>
      <w:r w:rsidR="00551DC6" w:rsidRPr="002D7F12">
        <w:rPr>
          <w:rFonts w:ascii="Arial" w:hAnsi="Arial" w:cs="Arial"/>
        </w:rPr>
        <w:t>.</w:t>
      </w:r>
      <w:r w:rsidR="00174077" w:rsidRPr="002D7F12">
        <w:rPr>
          <w:rFonts w:ascii="Arial" w:hAnsi="Arial" w:cs="Arial"/>
        </w:rPr>
        <w:t xml:space="preserve"> I understood that a clear goal always takes me a step ahead of my competitors. </w:t>
      </w:r>
      <w:r w:rsidR="00E30916" w:rsidRPr="002D7F12">
        <w:rPr>
          <w:rFonts w:ascii="Arial" w:hAnsi="Arial" w:cs="Arial"/>
        </w:rPr>
        <w:t>I need to develop a trustworthy, genuine story and be consistent in my processes to deliver a proper message to the people I want to attract</w:t>
      </w:r>
      <w:r w:rsidR="005313C0" w:rsidRPr="002D7F12">
        <w:rPr>
          <w:rFonts w:ascii="Arial" w:hAnsi="Arial" w:cs="Arial"/>
        </w:rPr>
        <w:t xml:space="preserve">. These understandings are important for personal branding. </w:t>
      </w:r>
      <w:r w:rsidR="00530AD6" w:rsidRPr="002D7F12">
        <w:rPr>
          <w:rFonts w:ascii="Arial" w:hAnsi="Arial" w:cs="Arial"/>
        </w:rPr>
        <w:t xml:space="preserve">I </w:t>
      </w:r>
      <w:r w:rsidR="00551DC6" w:rsidRPr="002D7F12">
        <w:rPr>
          <w:rFonts w:ascii="Arial" w:hAnsi="Arial" w:cs="Arial"/>
        </w:rPr>
        <w:t xml:space="preserve">discussed </w:t>
      </w:r>
      <w:r w:rsidR="00CE6E47" w:rsidRPr="002D7F12">
        <w:rPr>
          <w:rFonts w:ascii="Arial" w:hAnsi="Arial" w:cs="Arial"/>
        </w:rPr>
        <w:t xml:space="preserve">regarding </w:t>
      </w:r>
      <w:r w:rsidR="00551DC6" w:rsidRPr="002D7F12">
        <w:rPr>
          <w:rFonts w:ascii="Arial" w:hAnsi="Arial" w:cs="Arial"/>
        </w:rPr>
        <w:t>employability</w:t>
      </w:r>
      <w:r w:rsidR="00530AD6" w:rsidRPr="002D7F12">
        <w:rPr>
          <w:rFonts w:ascii="Arial" w:hAnsi="Arial" w:cs="Arial"/>
        </w:rPr>
        <w:t xml:space="preserve"> skills in communication,</w:t>
      </w:r>
      <w:r w:rsidR="00551DC6" w:rsidRPr="002D7F12">
        <w:rPr>
          <w:rFonts w:ascii="Arial" w:hAnsi="Arial" w:cs="Arial"/>
        </w:rPr>
        <w:t xml:space="preserve"> </w:t>
      </w:r>
      <w:r w:rsidR="00530AD6" w:rsidRPr="002D7F12">
        <w:rPr>
          <w:rFonts w:ascii="Arial" w:hAnsi="Arial" w:cs="Arial"/>
        </w:rPr>
        <w:t xml:space="preserve">motivational, practical, leadership, </w:t>
      </w:r>
      <w:r w:rsidR="00CF718B" w:rsidRPr="002D7F12">
        <w:rPr>
          <w:rFonts w:ascii="Arial" w:hAnsi="Arial" w:cs="Arial"/>
        </w:rPr>
        <w:t>teamwork</w:t>
      </w:r>
      <w:r w:rsidR="00CE6E47" w:rsidRPr="002D7F12">
        <w:rPr>
          <w:rFonts w:ascii="Arial" w:hAnsi="Arial" w:cs="Arial"/>
        </w:rPr>
        <w:t>,</w:t>
      </w:r>
      <w:r w:rsidR="00530AD6" w:rsidRPr="002D7F12">
        <w:rPr>
          <w:rFonts w:ascii="Arial" w:hAnsi="Arial" w:cs="Arial"/>
        </w:rPr>
        <w:t xml:space="preserve"> and reliability segments</w:t>
      </w:r>
      <w:r w:rsidR="00551DC6" w:rsidRPr="002D7F12">
        <w:rPr>
          <w:rFonts w:ascii="Arial" w:hAnsi="Arial" w:cs="Arial"/>
        </w:rPr>
        <w:t xml:space="preserve"> and their relevance</w:t>
      </w:r>
      <w:r w:rsidR="00530AD6" w:rsidRPr="002D7F12">
        <w:rPr>
          <w:rFonts w:ascii="Arial" w:hAnsi="Arial" w:cs="Arial"/>
        </w:rPr>
        <w:t xml:space="preserve"> which further adds a bonus point to make me different from my competitors. </w:t>
      </w:r>
      <w:r w:rsidR="005251BC" w:rsidRPr="002D7F12">
        <w:rPr>
          <w:rFonts w:ascii="Arial" w:hAnsi="Arial" w:cs="Arial"/>
        </w:rPr>
        <w:t>There is also a personal development plan attached where I integrated these learnings.</w:t>
      </w:r>
    </w:p>
    <w:p w14:paraId="3E31BDFE" w14:textId="4BD7958D" w:rsidR="002A35D7" w:rsidRPr="002D7F12" w:rsidRDefault="005D55E9" w:rsidP="007C0AD6">
      <w:pPr>
        <w:pStyle w:val="Heading1"/>
        <w:spacing w:line="360" w:lineRule="auto"/>
        <w:jc w:val="both"/>
        <w:rPr>
          <w:rFonts w:ascii="Arial" w:hAnsi="Arial" w:cs="Arial"/>
          <w:sz w:val="22"/>
          <w:szCs w:val="22"/>
        </w:rPr>
      </w:pPr>
      <w:bookmarkStart w:id="1" w:name="_Toc89819777"/>
      <w:r w:rsidRPr="002D7F12">
        <w:rPr>
          <w:rFonts w:ascii="Arial" w:hAnsi="Arial" w:cs="Arial"/>
          <w:sz w:val="22"/>
          <w:szCs w:val="22"/>
        </w:rPr>
        <w:t>Identification and critical evaluation of k</w:t>
      </w:r>
      <w:r w:rsidR="00132505" w:rsidRPr="002D7F12">
        <w:rPr>
          <w:rFonts w:ascii="Arial" w:hAnsi="Arial" w:cs="Arial"/>
          <w:sz w:val="22"/>
          <w:szCs w:val="22"/>
        </w:rPr>
        <w:t xml:space="preserve">ey learnings </w:t>
      </w:r>
      <w:r w:rsidRPr="002D7F12">
        <w:rPr>
          <w:rFonts w:ascii="Arial" w:hAnsi="Arial" w:cs="Arial"/>
          <w:sz w:val="22"/>
          <w:szCs w:val="22"/>
        </w:rPr>
        <w:t>related to personal branding</w:t>
      </w:r>
      <w:r w:rsidR="00132505" w:rsidRPr="002D7F12">
        <w:rPr>
          <w:rFonts w:ascii="Arial" w:hAnsi="Arial" w:cs="Arial"/>
          <w:sz w:val="22"/>
          <w:szCs w:val="22"/>
        </w:rPr>
        <w:t xml:space="preserve"> </w:t>
      </w:r>
      <w:r w:rsidRPr="002D7F12">
        <w:rPr>
          <w:rFonts w:ascii="Arial" w:hAnsi="Arial" w:cs="Arial"/>
          <w:sz w:val="22"/>
          <w:szCs w:val="22"/>
        </w:rPr>
        <w:t>from the module</w:t>
      </w:r>
      <w:bookmarkEnd w:id="1"/>
    </w:p>
    <w:p w14:paraId="2BADBC95" w14:textId="3824F7AC" w:rsidR="005D55E9" w:rsidRPr="002D7F12" w:rsidRDefault="005D55E9" w:rsidP="005D55E9">
      <w:pPr>
        <w:rPr>
          <w:rFonts w:ascii="Arial" w:hAnsi="Arial" w:cs="Arial"/>
        </w:rPr>
      </w:pPr>
    </w:p>
    <w:p w14:paraId="7D3E4C53" w14:textId="31DF0080" w:rsidR="005D55E9" w:rsidRPr="002D7F12" w:rsidRDefault="005D55E9" w:rsidP="005D55E9">
      <w:pPr>
        <w:spacing w:line="360" w:lineRule="auto"/>
        <w:jc w:val="both"/>
        <w:rPr>
          <w:rFonts w:ascii="Arial" w:hAnsi="Arial" w:cs="Arial"/>
        </w:rPr>
      </w:pPr>
      <w:r w:rsidRPr="002D7F12">
        <w:rPr>
          <w:rFonts w:ascii="Arial" w:hAnsi="Arial" w:cs="Arial"/>
        </w:rPr>
        <w:t xml:space="preserve">The study units of the module namely Brand You, </w:t>
      </w:r>
      <w:proofErr w:type="gramStart"/>
      <w:r w:rsidRPr="002D7F12">
        <w:rPr>
          <w:rFonts w:ascii="Arial" w:hAnsi="Arial" w:cs="Arial"/>
        </w:rPr>
        <w:t>It’s</w:t>
      </w:r>
      <w:proofErr w:type="gramEnd"/>
      <w:r w:rsidRPr="002D7F12">
        <w:rPr>
          <w:rFonts w:ascii="Arial" w:hAnsi="Arial" w:cs="Arial"/>
        </w:rPr>
        <w:t xml:space="preserve"> a Small World, Opportunity Knocks and Pursuit of Happiness have helped me enhance my understanding of personal branding and increased my knowledge and awareness surrounding employability. The followings are some of the key learnings I have generated for myself from the study units.</w:t>
      </w:r>
    </w:p>
    <w:p w14:paraId="25BB9227" w14:textId="77777777" w:rsidR="005D55E9" w:rsidRPr="002D7F12" w:rsidRDefault="005D55E9" w:rsidP="005D55E9">
      <w:pPr>
        <w:rPr>
          <w:rFonts w:ascii="Arial" w:hAnsi="Arial" w:cs="Arial"/>
        </w:rPr>
      </w:pPr>
    </w:p>
    <w:p w14:paraId="366D52B9" w14:textId="50377484" w:rsidR="002C3F3F" w:rsidRPr="002D7F12" w:rsidRDefault="00AC67CA" w:rsidP="00A41668">
      <w:pPr>
        <w:pStyle w:val="Heading2"/>
        <w:spacing w:line="360" w:lineRule="auto"/>
        <w:jc w:val="both"/>
        <w:rPr>
          <w:rFonts w:ascii="Arial" w:hAnsi="Arial" w:cs="Arial"/>
          <w:sz w:val="22"/>
          <w:szCs w:val="22"/>
        </w:rPr>
      </w:pPr>
      <w:bookmarkStart w:id="2" w:name="_Toc89819778"/>
      <w:r w:rsidRPr="002D7F12">
        <w:rPr>
          <w:rFonts w:ascii="Arial" w:hAnsi="Arial" w:cs="Arial"/>
          <w:sz w:val="22"/>
          <w:szCs w:val="22"/>
        </w:rPr>
        <w:t>Having a clear goal in mind</w:t>
      </w:r>
      <w:bookmarkEnd w:id="2"/>
      <w:r w:rsidRPr="002D7F12">
        <w:rPr>
          <w:rFonts w:ascii="Arial" w:hAnsi="Arial" w:cs="Arial"/>
          <w:sz w:val="22"/>
          <w:szCs w:val="22"/>
        </w:rPr>
        <w:t xml:space="preserve"> </w:t>
      </w:r>
    </w:p>
    <w:p w14:paraId="4DDA08E7" w14:textId="27203EEE" w:rsidR="00AC67CA" w:rsidRPr="002D7F12" w:rsidRDefault="005D55E9" w:rsidP="007C0AD6">
      <w:pPr>
        <w:spacing w:line="360" w:lineRule="auto"/>
        <w:jc w:val="both"/>
        <w:rPr>
          <w:rFonts w:ascii="Arial" w:hAnsi="Arial" w:cs="Arial"/>
        </w:rPr>
      </w:pPr>
      <w:r w:rsidRPr="002D7F12">
        <w:rPr>
          <w:rFonts w:ascii="Arial" w:hAnsi="Arial" w:cs="Arial"/>
        </w:rPr>
        <w:t xml:space="preserve">From the </w:t>
      </w:r>
      <w:r w:rsidRPr="002D7F12">
        <w:rPr>
          <w:rFonts w:ascii="Arial" w:hAnsi="Arial" w:cs="Arial"/>
          <w:i/>
        </w:rPr>
        <w:t>Unit 1 Brand You</w:t>
      </w:r>
      <w:r w:rsidRPr="002D7F12">
        <w:rPr>
          <w:rFonts w:ascii="Arial" w:hAnsi="Arial" w:cs="Arial"/>
        </w:rPr>
        <w:t xml:space="preserve">, I understood the importance of setting a personal objectives and aspiration. </w:t>
      </w:r>
      <w:r w:rsidR="007036E6" w:rsidRPr="002D7F12">
        <w:rPr>
          <w:rFonts w:ascii="Arial" w:hAnsi="Arial" w:cs="Arial"/>
        </w:rPr>
        <w:t xml:space="preserve">It is observed that </w:t>
      </w:r>
      <w:r w:rsidR="00AC67CA" w:rsidRPr="002D7F12">
        <w:rPr>
          <w:rFonts w:ascii="Arial" w:hAnsi="Arial" w:cs="Arial"/>
        </w:rPr>
        <w:t xml:space="preserve">people </w:t>
      </w:r>
      <w:r w:rsidR="007036E6" w:rsidRPr="002D7F12">
        <w:rPr>
          <w:rFonts w:ascii="Arial" w:hAnsi="Arial" w:cs="Arial"/>
        </w:rPr>
        <w:t xml:space="preserve">usually </w:t>
      </w:r>
      <w:r w:rsidR="00AC67CA" w:rsidRPr="002D7F12">
        <w:rPr>
          <w:rFonts w:ascii="Arial" w:hAnsi="Arial" w:cs="Arial"/>
        </w:rPr>
        <w:t xml:space="preserve">are </w:t>
      </w:r>
      <w:r w:rsidR="007036E6" w:rsidRPr="002D7F12">
        <w:rPr>
          <w:rFonts w:ascii="Arial" w:hAnsi="Arial" w:cs="Arial"/>
        </w:rPr>
        <w:t xml:space="preserve">not </w:t>
      </w:r>
      <w:r w:rsidR="00AC67CA" w:rsidRPr="002D7F12">
        <w:rPr>
          <w:rFonts w:ascii="Arial" w:hAnsi="Arial" w:cs="Arial"/>
        </w:rPr>
        <w:t xml:space="preserve">focused </w:t>
      </w:r>
      <w:r w:rsidR="00CE6E47" w:rsidRPr="002D7F12">
        <w:rPr>
          <w:rFonts w:ascii="Arial" w:hAnsi="Arial" w:cs="Arial"/>
        </w:rPr>
        <w:t>on</w:t>
      </w:r>
      <w:r w:rsidR="00AC67CA" w:rsidRPr="002D7F12">
        <w:rPr>
          <w:rFonts w:ascii="Arial" w:hAnsi="Arial" w:cs="Arial"/>
        </w:rPr>
        <w:t xml:space="preserve"> </w:t>
      </w:r>
      <w:r w:rsidR="007036E6" w:rsidRPr="002D7F12">
        <w:rPr>
          <w:rFonts w:ascii="Arial" w:hAnsi="Arial" w:cs="Arial"/>
        </w:rPr>
        <w:t xml:space="preserve">coverage </w:t>
      </w:r>
      <w:r w:rsidR="00AC67CA" w:rsidRPr="002D7F12">
        <w:rPr>
          <w:rFonts w:ascii="Arial" w:hAnsi="Arial" w:cs="Arial"/>
        </w:rPr>
        <w:t xml:space="preserve">and </w:t>
      </w:r>
      <w:r w:rsidR="007036E6" w:rsidRPr="002D7F12">
        <w:rPr>
          <w:rFonts w:ascii="Arial" w:hAnsi="Arial" w:cs="Arial"/>
        </w:rPr>
        <w:t xml:space="preserve">press as they try to imitate </w:t>
      </w:r>
      <w:r w:rsidR="004A206C" w:rsidRPr="002D7F12">
        <w:rPr>
          <w:rFonts w:ascii="Arial" w:hAnsi="Arial" w:cs="Arial"/>
        </w:rPr>
        <w:t>someone else, they consider to be better</w:t>
      </w:r>
      <w:r w:rsidR="00A41668" w:rsidRPr="002D7F12">
        <w:rPr>
          <w:rFonts w:ascii="Arial" w:hAnsi="Arial" w:cs="Arial"/>
        </w:rPr>
        <w:t xml:space="preserve"> (</w:t>
      </w:r>
      <w:proofErr w:type="spellStart"/>
      <w:r w:rsidR="00A41668" w:rsidRPr="002D7F12">
        <w:rPr>
          <w:rFonts w:ascii="Arial" w:hAnsi="Arial" w:cs="Arial"/>
        </w:rPr>
        <w:t>Khedher</w:t>
      </w:r>
      <w:proofErr w:type="spellEnd"/>
      <w:r w:rsidR="00A41668" w:rsidRPr="002D7F12">
        <w:rPr>
          <w:rFonts w:ascii="Arial" w:hAnsi="Arial" w:cs="Arial"/>
        </w:rPr>
        <w:t>, 2019)</w:t>
      </w:r>
      <w:r w:rsidR="004A206C" w:rsidRPr="002D7F12">
        <w:rPr>
          <w:rFonts w:ascii="Arial" w:hAnsi="Arial" w:cs="Arial"/>
        </w:rPr>
        <w:t>.</w:t>
      </w:r>
      <w:r w:rsidR="00AC67CA" w:rsidRPr="002D7F12">
        <w:rPr>
          <w:rFonts w:ascii="Arial" w:hAnsi="Arial" w:cs="Arial"/>
        </w:rPr>
        <w:t xml:space="preserve"> </w:t>
      </w:r>
      <w:r w:rsidR="004A206C" w:rsidRPr="002D7F12">
        <w:rPr>
          <w:rFonts w:ascii="Arial" w:hAnsi="Arial" w:cs="Arial"/>
        </w:rPr>
        <w:t xml:space="preserve">Therefore, it is important </w:t>
      </w:r>
      <w:r w:rsidR="00496EAE" w:rsidRPr="002D7F12">
        <w:rPr>
          <w:rFonts w:ascii="Arial" w:hAnsi="Arial" w:cs="Arial"/>
        </w:rPr>
        <w:t xml:space="preserve">for me </w:t>
      </w:r>
      <w:r w:rsidR="004A206C" w:rsidRPr="002D7F12">
        <w:rPr>
          <w:rFonts w:ascii="Arial" w:hAnsi="Arial" w:cs="Arial"/>
        </w:rPr>
        <w:t>to</w:t>
      </w:r>
      <w:r w:rsidR="00AC67CA" w:rsidRPr="002D7F12">
        <w:rPr>
          <w:rFonts w:ascii="Arial" w:hAnsi="Arial" w:cs="Arial"/>
        </w:rPr>
        <w:t xml:space="preserve"> </w:t>
      </w:r>
      <w:r w:rsidR="004A206C" w:rsidRPr="002D7F12">
        <w:rPr>
          <w:rFonts w:ascii="Arial" w:hAnsi="Arial" w:cs="Arial"/>
        </w:rPr>
        <w:t>d</w:t>
      </w:r>
      <w:r w:rsidR="00AC67CA" w:rsidRPr="002D7F12">
        <w:rPr>
          <w:rFonts w:ascii="Arial" w:hAnsi="Arial" w:cs="Arial"/>
        </w:rPr>
        <w:t xml:space="preserve">ecide what </w:t>
      </w:r>
      <w:r w:rsidR="00496EAE" w:rsidRPr="002D7F12">
        <w:rPr>
          <w:rFonts w:ascii="Arial" w:hAnsi="Arial" w:cs="Arial"/>
        </w:rPr>
        <w:t>my</w:t>
      </w:r>
      <w:r w:rsidR="00AC67CA" w:rsidRPr="002D7F12">
        <w:rPr>
          <w:rFonts w:ascii="Arial" w:hAnsi="Arial" w:cs="Arial"/>
        </w:rPr>
        <w:t xml:space="preserve"> </w:t>
      </w:r>
      <w:r w:rsidR="004A206C" w:rsidRPr="002D7F12">
        <w:rPr>
          <w:rFonts w:ascii="Arial" w:hAnsi="Arial" w:cs="Arial"/>
        </w:rPr>
        <w:t>major</w:t>
      </w:r>
      <w:r w:rsidR="00AC67CA" w:rsidRPr="002D7F12">
        <w:rPr>
          <w:rFonts w:ascii="Arial" w:hAnsi="Arial" w:cs="Arial"/>
        </w:rPr>
        <w:t xml:space="preserve"> </w:t>
      </w:r>
      <w:r w:rsidR="004A206C" w:rsidRPr="002D7F12">
        <w:rPr>
          <w:rFonts w:ascii="Arial" w:hAnsi="Arial" w:cs="Arial"/>
        </w:rPr>
        <w:t>motivation</w:t>
      </w:r>
      <w:r w:rsidR="00AC67CA" w:rsidRPr="002D7F12">
        <w:rPr>
          <w:rFonts w:ascii="Arial" w:hAnsi="Arial" w:cs="Arial"/>
        </w:rPr>
        <w:t xml:space="preserve"> is and </w:t>
      </w:r>
      <w:r w:rsidR="00F36016" w:rsidRPr="002D7F12">
        <w:rPr>
          <w:rFonts w:ascii="Arial" w:hAnsi="Arial" w:cs="Arial"/>
        </w:rPr>
        <w:t>adhere</w:t>
      </w:r>
      <w:r w:rsidR="00AC67CA" w:rsidRPr="002D7F12">
        <w:rPr>
          <w:rFonts w:ascii="Arial" w:hAnsi="Arial" w:cs="Arial"/>
        </w:rPr>
        <w:t xml:space="preserve"> to </w:t>
      </w:r>
      <w:r w:rsidR="00F36016" w:rsidRPr="002D7F12">
        <w:rPr>
          <w:rFonts w:ascii="Arial" w:hAnsi="Arial" w:cs="Arial"/>
        </w:rPr>
        <w:t>that motivat</w:t>
      </w:r>
      <w:r w:rsidR="00D11DAD" w:rsidRPr="002D7F12">
        <w:rPr>
          <w:rFonts w:ascii="Arial" w:hAnsi="Arial" w:cs="Arial"/>
        </w:rPr>
        <w:t>i</w:t>
      </w:r>
      <w:r w:rsidR="00F36016" w:rsidRPr="002D7F12">
        <w:rPr>
          <w:rFonts w:ascii="Arial" w:hAnsi="Arial" w:cs="Arial"/>
        </w:rPr>
        <w:t>on</w:t>
      </w:r>
      <w:r w:rsidR="00D11DAD" w:rsidRPr="002D7F12">
        <w:rPr>
          <w:rFonts w:ascii="Arial" w:hAnsi="Arial" w:cs="Arial"/>
        </w:rPr>
        <w:t>.</w:t>
      </w:r>
      <w:r w:rsidR="00AC67CA" w:rsidRPr="002D7F12">
        <w:rPr>
          <w:rFonts w:ascii="Arial" w:hAnsi="Arial" w:cs="Arial"/>
        </w:rPr>
        <w:t> </w:t>
      </w:r>
      <w:r w:rsidR="00D11DAD" w:rsidRPr="002D7F12">
        <w:rPr>
          <w:rFonts w:ascii="Arial" w:hAnsi="Arial" w:cs="Arial"/>
        </w:rPr>
        <w:t xml:space="preserve">There may be multiple aspects to focus on, but a </w:t>
      </w:r>
      <w:r w:rsidR="00AF714B" w:rsidRPr="002D7F12">
        <w:rPr>
          <w:rFonts w:ascii="Arial" w:hAnsi="Arial" w:cs="Arial"/>
        </w:rPr>
        <w:t xml:space="preserve">wise person </w:t>
      </w:r>
      <w:proofErr w:type="gramStart"/>
      <w:r w:rsidR="00AF714B" w:rsidRPr="002D7F12">
        <w:rPr>
          <w:rFonts w:ascii="Arial" w:hAnsi="Arial" w:cs="Arial"/>
        </w:rPr>
        <w:t>has to</w:t>
      </w:r>
      <w:proofErr w:type="gramEnd"/>
      <w:r w:rsidR="00AF714B" w:rsidRPr="002D7F12">
        <w:rPr>
          <w:rFonts w:ascii="Arial" w:hAnsi="Arial" w:cs="Arial"/>
        </w:rPr>
        <w:t xml:space="preserve"> focus</w:t>
      </w:r>
      <w:r w:rsidR="00AC67CA" w:rsidRPr="002D7F12">
        <w:rPr>
          <w:rFonts w:ascii="Arial" w:hAnsi="Arial" w:cs="Arial"/>
        </w:rPr>
        <w:t xml:space="preserve"> only</w:t>
      </w:r>
      <w:r w:rsidR="00AF714B" w:rsidRPr="002D7F12">
        <w:rPr>
          <w:rFonts w:ascii="Arial" w:hAnsi="Arial" w:cs="Arial"/>
        </w:rPr>
        <w:t xml:space="preserve"> on one thing at a time.</w:t>
      </w:r>
      <w:r w:rsidR="00AC67CA" w:rsidRPr="002D7F12">
        <w:rPr>
          <w:rFonts w:ascii="Arial" w:hAnsi="Arial" w:cs="Arial"/>
        </w:rPr>
        <w:t xml:space="preserve"> </w:t>
      </w:r>
      <w:r w:rsidR="00AF714B" w:rsidRPr="002D7F12">
        <w:rPr>
          <w:rFonts w:ascii="Arial" w:hAnsi="Arial" w:cs="Arial"/>
        </w:rPr>
        <w:t xml:space="preserve">This will help </w:t>
      </w:r>
      <w:r w:rsidR="00496EAE" w:rsidRPr="002D7F12">
        <w:rPr>
          <w:rFonts w:ascii="Arial" w:hAnsi="Arial" w:cs="Arial"/>
        </w:rPr>
        <w:t>me</w:t>
      </w:r>
      <w:r w:rsidR="00AC67CA" w:rsidRPr="002D7F12">
        <w:rPr>
          <w:rFonts w:ascii="Arial" w:hAnsi="Arial" w:cs="Arial"/>
        </w:rPr>
        <w:t xml:space="preserve"> </w:t>
      </w:r>
      <w:r w:rsidR="00152A4A" w:rsidRPr="002D7F12">
        <w:rPr>
          <w:rFonts w:ascii="Arial" w:hAnsi="Arial" w:cs="Arial"/>
        </w:rPr>
        <w:t xml:space="preserve">to easily reach </w:t>
      </w:r>
      <w:r w:rsidR="00496EAE" w:rsidRPr="002D7F12">
        <w:rPr>
          <w:rFonts w:ascii="Arial" w:hAnsi="Arial" w:cs="Arial"/>
        </w:rPr>
        <w:t>my</w:t>
      </w:r>
      <w:r w:rsidR="00152A4A" w:rsidRPr="002D7F12">
        <w:rPr>
          <w:rFonts w:ascii="Arial" w:hAnsi="Arial" w:cs="Arial"/>
        </w:rPr>
        <w:t xml:space="preserve"> </w:t>
      </w:r>
      <w:r w:rsidR="00AC67CA" w:rsidRPr="002D7F12">
        <w:rPr>
          <w:rFonts w:ascii="Arial" w:hAnsi="Arial" w:cs="Arial"/>
        </w:rPr>
        <w:t>target</w:t>
      </w:r>
      <w:r w:rsidR="00152A4A" w:rsidRPr="002D7F12">
        <w:rPr>
          <w:rFonts w:ascii="Arial" w:hAnsi="Arial" w:cs="Arial"/>
        </w:rPr>
        <w:t>ed</w:t>
      </w:r>
      <w:r w:rsidR="00AC67CA" w:rsidRPr="002D7F12">
        <w:rPr>
          <w:rFonts w:ascii="Arial" w:hAnsi="Arial" w:cs="Arial"/>
        </w:rPr>
        <w:t xml:space="preserve"> demograp</w:t>
      </w:r>
      <w:r w:rsidR="00152A4A" w:rsidRPr="002D7F12">
        <w:rPr>
          <w:rFonts w:ascii="Arial" w:hAnsi="Arial" w:cs="Arial"/>
        </w:rPr>
        <w:t>hy</w:t>
      </w:r>
      <w:r w:rsidR="00E843F9" w:rsidRPr="002D7F12">
        <w:rPr>
          <w:rFonts w:ascii="Arial" w:hAnsi="Arial" w:cs="Arial"/>
        </w:rPr>
        <w:t>,</w:t>
      </w:r>
      <w:r w:rsidR="00AC67CA" w:rsidRPr="002D7F12">
        <w:rPr>
          <w:rFonts w:ascii="Arial" w:hAnsi="Arial" w:cs="Arial"/>
        </w:rPr>
        <w:t xml:space="preserve"> </w:t>
      </w:r>
      <w:r w:rsidR="00E843F9" w:rsidRPr="002D7F12">
        <w:rPr>
          <w:rFonts w:ascii="Arial" w:hAnsi="Arial" w:cs="Arial"/>
        </w:rPr>
        <w:t>take measurements for</w:t>
      </w:r>
      <w:r w:rsidR="00AC67CA" w:rsidRPr="002D7F12">
        <w:rPr>
          <w:rFonts w:ascii="Arial" w:hAnsi="Arial" w:cs="Arial"/>
        </w:rPr>
        <w:t xml:space="preserve"> personal brand</w:t>
      </w:r>
      <w:r w:rsidR="00E843F9" w:rsidRPr="002D7F12">
        <w:rPr>
          <w:rFonts w:ascii="Arial" w:hAnsi="Arial" w:cs="Arial"/>
        </w:rPr>
        <w:t>ing</w:t>
      </w:r>
      <w:r w:rsidR="00CE6E47" w:rsidRPr="002D7F12">
        <w:rPr>
          <w:rFonts w:ascii="Arial" w:hAnsi="Arial" w:cs="Arial"/>
        </w:rPr>
        <w:t>,</w:t>
      </w:r>
      <w:r w:rsidR="00AC67CA" w:rsidRPr="002D7F12">
        <w:rPr>
          <w:rFonts w:ascii="Arial" w:hAnsi="Arial" w:cs="Arial"/>
        </w:rPr>
        <w:t xml:space="preserve"> and others </w:t>
      </w:r>
      <w:r w:rsidR="00E843F9" w:rsidRPr="002D7F12">
        <w:rPr>
          <w:rFonts w:ascii="Arial" w:hAnsi="Arial" w:cs="Arial"/>
        </w:rPr>
        <w:t xml:space="preserve">around </w:t>
      </w:r>
      <w:r w:rsidR="00496EAE" w:rsidRPr="002D7F12">
        <w:rPr>
          <w:rFonts w:ascii="Arial" w:hAnsi="Arial" w:cs="Arial"/>
        </w:rPr>
        <w:t>me</w:t>
      </w:r>
      <w:r w:rsidR="00E843F9" w:rsidRPr="002D7F12">
        <w:rPr>
          <w:rFonts w:ascii="Arial" w:hAnsi="Arial" w:cs="Arial"/>
        </w:rPr>
        <w:t xml:space="preserve"> will have a clear conception </w:t>
      </w:r>
      <w:r w:rsidR="00CE6E47" w:rsidRPr="002D7F12">
        <w:rPr>
          <w:rFonts w:ascii="Arial" w:hAnsi="Arial" w:cs="Arial"/>
        </w:rPr>
        <w:t>of</w:t>
      </w:r>
      <w:r w:rsidR="00E843F9" w:rsidRPr="002D7F12">
        <w:rPr>
          <w:rFonts w:ascii="Arial" w:hAnsi="Arial" w:cs="Arial"/>
        </w:rPr>
        <w:t xml:space="preserve"> </w:t>
      </w:r>
      <w:r w:rsidR="00871A2F" w:rsidRPr="002D7F12">
        <w:rPr>
          <w:rFonts w:ascii="Arial" w:hAnsi="Arial" w:cs="Arial"/>
        </w:rPr>
        <w:t>my personal branding</w:t>
      </w:r>
      <w:r w:rsidR="00AC67CA" w:rsidRPr="002D7F12">
        <w:rPr>
          <w:rFonts w:ascii="Arial" w:hAnsi="Arial" w:cs="Arial"/>
        </w:rPr>
        <w:t>.</w:t>
      </w:r>
      <w:r w:rsidR="002B6364" w:rsidRPr="002D7F12">
        <w:rPr>
          <w:rFonts w:ascii="Arial" w:hAnsi="Arial" w:cs="Arial"/>
        </w:rPr>
        <w:t xml:space="preserve"> P</w:t>
      </w:r>
      <w:r w:rsidR="00AC67CA" w:rsidRPr="002D7F12">
        <w:rPr>
          <w:rFonts w:ascii="Arial" w:hAnsi="Arial" w:cs="Arial"/>
        </w:rPr>
        <w:t>ersonal brand</w:t>
      </w:r>
      <w:r w:rsidR="00871A2F" w:rsidRPr="002D7F12">
        <w:rPr>
          <w:rFonts w:ascii="Arial" w:hAnsi="Arial" w:cs="Arial"/>
        </w:rPr>
        <w:t>ing</w:t>
      </w:r>
      <w:r w:rsidR="00AC67CA" w:rsidRPr="002D7F12">
        <w:rPr>
          <w:rFonts w:ascii="Arial" w:hAnsi="Arial" w:cs="Arial"/>
        </w:rPr>
        <w:t xml:space="preserve">s </w:t>
      </w:r>
      <w:proofErr w:type="gramStart"/>
      <w:r w:rsidR="002B6364" w:rsidRPr="002D7F12">
        <w:rPr>
          <w:rFonts w:ascii="Arial" w:hAnsi="Arial" w:cs="Arial"/>
        </w:rPr>
        <w:t>have to</w:t>
      </w:r>
      <w:proofErr w:type="gramEnd"/>
      <w:r w:rsidR="002B6364" w:rsidRPr="002D7F12">
        <w:rPr>
          <w:rFonts w:ascii="Arial" w:hAnsi="Arial" w:cs="Arial"/>
        </w:rPr>
        <w:t xml:space="preserve"> be</w:t>
      </w:r>
      <w:r w:rsidR="00AC67CA" w:rsidRPr="002D7F12">
        <w:rPr>
          <w:rFonts w:ascii="Arial" w:hAnsi="Arial" w:cs="Arial"/>
        </w:rPr>
        <w:t xml:space="preserve"> very </w:t>
      </w:r>
      <w:r w:rsidR="002B6364" w:rsidRPr="002D7F12">
        <w:rPr>
          <w:rFonts w:ascii="Arial" w:hAnsi="Arial" w:cs="Arial"/>
        </w:rPr>
        <w:t>concise and to</w:t>
      </w:r>
      <w:r w:rsidR="00CE6E47" w:rsidRPr="002D7F12">
        <w:rPr>
          <w:rFonts w:ascii="Arial" w:hAnsi="Arial" w:cs="Arial"/>
        </w:rPr>
        <w:t xml:space="preserve"> the </w:t>
      </w:r>
      <w:r w:rsidR="002B6364" w:rsidRPr="002D7F12">
        <w:rPr>
          <w:rFonts w:ascii="Arial" w:hAnsi="Arial" w:cs="Arial"/>
        </w:rPr>
        <w:t>point.</w:t>
      </w:r>
      <w:r w:rsidR="00AC67CA" w:rsidRPr="002D7F12">
        <w:rPr>
          <w:rFonts w:ascii="Arial" w:hAnsi="Arial" w:cs="Arial"/>
        </w:rPr>
        <w:t xml:space="preserve"> Th</w:t>
      </w:r>
      <w:r w:rsidR="002B6364" w:rsidRPr="002D7F12">
        <w:rPr>
          <w:rFonts w:ascii="Arial" w:hAnsi="Arial" w:cs="Arial"/>
        </w:rPr>
        <w:t xml:space="preserve">is focus is the </w:t>
      </w:r>
      <w:r w:rsidR="00D9706E" w:rsidRPr="002D7F12">
        <w:rPr>
          <w:rFonts w:ascii="Arial" w:hAnsi="Arial" w:cs="Arial"/>
        </w:rPr>
        <w:t xml:space="preserve">major player </w:t>
      </w:r>
      <w:r w:rsidR="00CE6E47" w:rsidRPr="002D7F12">
        <w:rPr>
          <w:rFonts w:ascii="Arial" w:hAnsi="Arial" w:cs="Arial"/>
        </w:rPr>
        <w:t>in</w:t>
      </w:r>
      <w:r w:rsidR="00D9706E" w:rsidRPr="002D7F12">
        <w:rPr>
          <w:rFonts w:ascii="Arial" w:hAnsi="Arial" w:cs="Arial"/>
        </w:rPr>
        <w:t xml:space="preserve"> creating a space in people’s mind</w:t>
      </w:r>
      <w:r w:rsidR="00CE6E47" w:rsidRPr="002D7F12">
        <w:rPr>
          <w:rFonts w:ascii="Arial" w:hAnsi="Arial" w:cs="Arial"/>
        </w:rPr>
        <w:t>s</w:t>
      </w:r>
      <w:r w:rsidR="00D9706E" w:rsidRPr="002D7F12">
        <w:rPr>
          <w:rFonts w:ascii="Arial" w:hAnsi="Arial" w:cs="Arial"/>
        </w:rPr>
        <w:t>.</w:t>
      </w:r>
      <w:r w:rsidR="00AC67CA" w:rsidRPr="002D7F12">
        <w:rPr>
          <w:rFonts w:ascii="Arial" w:hAnsi="Arial" w:cs="Arial"/>
        </w:rPr>
        <w:t xml:space="preserve"> </w:t>
      </w:r>
    </w:p>
    <w:p w14:paraId="1BD57FDD" w14:textId="5CC90111" w:rsidR="002C3F3F" w:rsidRPr="002D7F12" w:rsidRDefault="008B2123" w:rsidP="00A41668">
      <w:pPr>
        <w:pStyle w:val="Heading2"/>
        <w:spacing w:line="360" w:lineRule="auto"/>
        <w:jc w:val="both"/>
        <w:rPr>
          <w:rFonts w:ascii="Arial" w:hAnsi="Arial" w:cs="Arial"/>
          <w:sz w:val="22"/>
          <w:szCs w:val="22"/>
        </w:rPr>
      </w:pPr>
      <w:bookmarkStart w:id="3" w:name="_Toc89819779"/>
      <w:r w:rsidRPr="002D7F12">
        <w:rPr>
          <w:rFonts w:ascii="Arial" w:hAnsi="Arial" w:cs="Arial"/>
          <w:sz w:val="22"/>
          <w:szCs w:val="22"/>
        </w:rPr>
        <w:t>Crafting a story</w:t>
      </w:r>
      <w:bookmarkEnd w:id="3"/>
    </w:p>
    <w:p w14:paraId="6D84B129" w14:textId="0E714465" w:rsidR="008B2123" w:rsidRPr="002D7F12" w:rsidRDefault="005D55E9" w:rsidP="007C0AD6">
      <w:pPr>
        <w:spacing w:line="360" w:lineRule="auto"/>
        <w:jc w:val="both"/>
        <w:rPr>
          <w:rFonts w:ascii="Arial" w:hAnsi="Arial" w:cs="Arial"/>
        </w:rPr>
      </w:pPr>
      <w:r w:rsidRPr="002D7F12">
        <w:rPr>
          <w:rFonts w:ascii="Arial" w:hAnsi="Arial" w:cs="Arial"/>
        </w:rPr>
        <w:t xml:space="preserve">From the </w:t>
      </w:r>
      <w:r w:rsidRPr="002D7F12">
        <w:rPr>
          <w:rFonts w:ascii="Arial" w:hAnsi="Arial" w:cs="Arial"/>
          <w:i/>
        </w:rPr>
        <w:t>Unit 1 Brand You</w:t>
      </w:r>
      <w:r w:rsidRPr="002D7F12">
        <w:rPr>
          <w:rFonts w:ascii="Arial" w:hAnsi="Arial" w:cs="Arial"/>
        </w:rPr>
        <w:t xml:space="preserve">, I got </w:t>
      </w:r>
      <w:proofErr w:type="spellStart"/>
      <w:r w:rsidRPr="002D7F12">
        <w:rPr>
          <w:rFonts w:ascii="Arial" w:hAnsi="Arial" w:cs="Arial"/>
        </w:rPr>
        <w:t>realise</w:t>
      </w:r>
      <w:proofErr w:type="spellEnd"/>
      <w:r w:rsidRPr="002D7F12">
        <w:rPr>
          <w:rFonts w:ascii="Arial" w:hAnsi="Arial" w:cs="Arial"/>
        </w:rPr>
        <w:t xml:space="preserve"> that I need to get engaged and grab the attention of others to maintain personal branding. </w:t>
      </w:r>
      <w:r w:rsidR="008B2123" w:rsidRPr="002D7F12">
        <w:rPr>
          <w:rFonts w:ascii="Arial" w:hAnsi="Arial" w:cs="Arial"/>
        </w:rPr>
        <w:t xml:space="preserve">Personal branding is usually compared to storytelling. This is one of the most successful personal branding strategies used to grab the audiences’ attention. </w:t>
      </w:r>
      <w:r w:rsidR="008B2123" w:rsidRPr="002D7F12">
        <w:rPr>
          <w:rFonts w:ascii="Arial" w:hAnsi="Arial" w:cs="Arial"/>
        </w:rPr>
        <w:lastRenderedPageBreak/>
        <w:t>Building an honest, engaging story helps to maintain a proper relationship with the audience</w:t>
      </w:r>
      <w:r w:rsidR="00A41668" w:rsidRPr="002D7F12">
        <w:rPr>
          <w:rFonts w:ascii="Arial" w:hAnsi="Arial" w:cs="Arial"/>
        </w:rPr>
        <w:t xml:space="preserve"> (</w:t>
      </w:r>
      <w:r w:rsidR="003D0813" w:rsidRPr="002D7F12">
        <w:rPr>
          <w:rFonts w:ascii="Arial" w:hAnsi="Arial" w:cs="Arial"/>
        </w:rPr>
        <w:t xml:space="preserve">Rangarajan et al., 2017). </w:t>
      </w:r>
      <w:r w:rsidR="008B2123" w:rsidRPr="002D7F12">
        <w:rPr>
          <w:rFonts w:ascii="Arial" w:hAnsi="Arial" w:cs="Arial"/>
        </w:rPr>
        <w:t>It can be done through any written content or audio-visual content. These contents</w:t>
      </w:r>
      <w:r w:rsidR="00871A2F" w:rsidRPr="002D7F12">
        <w:rPr>
          <w:rFonts w:ascii="Arial" w:hAnsi="Arial" w:cs="Arial"/>
        </w:rPr>
        <w:t xml:space="preserve"> will</w:t>
      </w:r>
      <w:r w:rsidR="008B2123" w:rsidRPr="002D7F12">
        <w:rPr>
          <w:rFonts w:ascii="Arial" w:hAnsi="Arial" w:cs="Arial"/>
        </w:rPr>
        <w:t xml:space="preserve"> ensure</w:t>
      </w:r>
      <w:r w:rsidR="00871A2F" w:rsidRPr="002D7F12">
        <w:rPr>
          <w:rFonts w:ascii="Arial" w:hAnsi="Arial" w:cs="Arial"/>
        </w:rPr>
        <w:t xml:space="preserve"> me</w:t>
      </w:r>
      <w:r w:rsidR="008B2123" w:rsidRPr="002D7F12">
        <w:rPr>
          <w:rFonts w:ascii="Arial" w:hAnsi="Arial" w:cs="Arial"/>
        </w:rPr>
        <w:t xml:space="preserve"> proper reach of personal branding by establishing a personal connection with desired clients. And surprisingly it is very simple to create such content.</w:t>
      </w:r>
    </w:p>
    <w:p w14:paraId="05BF45E8" w14:textId="0084E8A4" w:rsidR="002C3F3F" w:rsidRPr="002D7F12" w:rsidRDefault="00992F6E" w:rsidP="00A41668">
      <w:pPr>
        <w:pStyle w:val="Heading2"/>
        <w:spacing w:line="360" w:lineRule="auto"/>
        <w:jc w:val="both"/>
        <w:rPr>
          <w:rFonts w:ascii="Arial" w:hAnsi="Arial" w:cs="Arial"/>
          <w:sz w:val="22"/>
          <w:szCs w:val="22"/>
        </w:rPr>
      </w:pPr>
      <w:bookmarkStart w:id="4" w:name="_Toc89819780"/>
      <w:r w:rsidRPr="002D7F12">
        <w:rPr>
          <w:rFonts w:ascii="Arial" w:hAnsi="Arial" w:cs="Arial"/>
          <w:sz w:val="22"/>
          <w:szCs w:val="22"/>
        </w:rPr>
        <w:t>Focusing on genuineness</w:t>
      </w:r>
      <w:bookmarkEnd w:id="4"/>
    </w:p>
    <w:p w14:paraId="38E3A5AA" w14:textId="46C42061" w:rsidR="00551DC6" w:rsidRPr="002D7F12" w:rsidRDefault="00EC5165" w:rsidP="007C0AD6">
      <w:pPr>
        <w:spacing w:line="360" w:lineRule="auto"/>
        <w:jc w:val="both"/>
        <w:rPr>
          <w:rFonts w:ascii="Arial" w:hAnsi="Arial" w:cs="Arial"/>
        </w:rPr>
      </w:pPr>
      <w:r w:rsidRPr="002D7F12">
        <w:rPr>
          <w:rFonts w:ascii="Arial" w:hAnsi="Arial" w:cs="Arial"/>
        </w:rPr>
        <w:t xml:space="preserve">Unit 4—Pursuit of Happiness helped me </w:t>
      </w:r>
      <w:proofErr w:type="spellStart"/>
      <w:r w:rsidRPr="002D7F12">
        <w:rPr>
          <w:rFonts w:ascii="Arial" w:hAnsi="Arial" w:cs="Arial"/>
        </w:rPr>
        <w:t>realise</w:t>
      </w:r>
      <w:proofErr w:type="spellEnd"/>
      <w:r w:rsidRPr="002D7F12">
        <w:rPr>
          <w:rFonts w:ascii="Arial" w:hAnsi="Arial" w:cs="Arial"/>
        </w:rPr>
        <w:t xml:space="preserve"> the mission that I should be chasing being content of myself in my true generic nature. The helped me focus</w:t>
      </w:r>
      <w:r w:rsidR="00EE14F7" w:rsidRPr="002D7F12">
        <w:rPr>
          <w:rFonts w:ascii="Arial" w:hAnsi="Arial" w:cs="Arial"/>
        </w:rPr>
        <w:t xml:space="preserve"> to become as authentic and genuine as possible.</w:t>
      </w:r>
      <w:r w:rsidR="00992F6E" w:rsidRPr="002D7F12">
        <w:rPr>
          <w:rFonts w:ascii="Arial" w:hAnsi="Arial" w:cs="Arial"/>
        </w:rPr>
        <w:t xml:space="preserve"> </w:t>
      </w:r>
      <w:r w:rsidR="00786DE6" w:rsidRPr="002D7F12">
        <w:rPr>
          <w:rFonts w:ascii="Arial" w:hAnsi="Arial" w:cs="Arial"/>
        </w:rPr>
        <w:t>This is because p</w:t>
      </w:r>
      <w:r w:rsidR="00992F6E" w:rsidRPr="002D7F12">
        <w:rPr>
          <w:rFonts w:ascii="Arial" w:hAnsi="Arial" w:cs="Arial"/>
        </w:rPr>
        <w:t xml:space="preserve">eople </w:t>
      </w:r>
      <w:r w:rsidR="00786DE6" w:rsidRPr="002D7F12">
        <w:rPr>
          <w:rFonts w:ascii="Arial" w:hAnsi="Arial" w:cs="Arial"/>
        </w:rPr>
        <w:t xml:space="preserve">have the capability to distinguish between acts and find out which one is </w:t>
      </w:r>
      <w:r w:rsidR="00992F6E" w:rsidRPr="002D7F12">
        <w:rPr>
          <w:rFonts w:ascii="Arial" w:hAnsi="Arial" w:cs="Arial"/>
        </w:rPr>
        <w:t>a disingenuous act</w:t>
      </w:r>
      <w:r w:rsidR="00A41668" w:rsidRPr="002D7F12">
        <w:rPr>
          <w:rFonts w:ascii="Arial" w:hAnsi="Arial" w:cs="Arial"/>
        </w:rPr>
        <w:t xml:space="preserve"> (</w:t>
      </w:r>
      <w:proofErr w:type="spellStart"/>
      <w:r w:rsidR="00A41668" w:rsidRPr="002D7F12">
        <w:rPr>
          <w:rFonts w:ascii="Arial" w:hAnsi="Arial" w:cs="Arial"/>
        </w:rPr>
        <w:t>Khedher</w:t>
      </w:r>
      <w:proofErr w:type="spellEnd"/>
      <w:r w:rsidR="00A41668" w:rsidRPr="002D7F12">
        <w:rPr>
          <w:rFonts w:ascii="Arial" w:hAnsi="Arial" w:cs="Arial"/>
        </w:rPr>
        <w:t>, 2019)</w:t>
      </w:r>
      <w:r w:rsidR="00992F6E" w:rsidRPr="002D7F12">
        <w:rPr>
          <w:rFonts w:ascii="Arial" w:hAnsi="Arial" w:cs="Arial"/>
        </w:rPr>
        <w:t xml:space="preserve">. </w:t>
      </w:r>
      <w:r w:rsidR="0053514D" w:rsidRPr="002D7F12">
        <w:rPr>
          <w:rFonts w:ascii="Arial" w:hAnsi="Arial" w:cs="Arial"/>
        </w:rPr>
        <w:t xml:space="preserve">Being </w:t>
      </w:r>
      <w:r w:rsidR="00992F6E" w:rsidRPr="002D7F12">
        <w:rPr>
          <w:rFonts w:ascii="Arial" w:hAnsi="Arial" w:cs="Arial"/>
        </w:rPr>
        <w:t>a copycat</w:t>
      </w:r>
      <w:r w:rsidR="0053514D" w:rsidRPr="002D7F12">
        <w:rPr>
          <w:rFonts w:ascii="Arial" w:hAnsi="Arial" w:cs="Arial"/>
        </w:rPr>
        <w:t xml:space="preserve"> will only give them a chance to call </w:t>
      </w:r>
      <w:r w:rsidR="00945813" w:rsidRPr="002D7F12">
        <w:rPr>
          <w:rFonts w:ascii="Arial" w:hAnsi="Arial" w:cs="Arial"/>
        </w:rPr>
        <w:t xml:space="preserve">out </w:t>
      </w:r>
      <w:r w:rsidR="00496EAE" w:rsidRPr="002D7F12">
        <w:rPr>
          <w:rFonts w:ascii="Arial" w:hAnsi="Arial" w:cs="Arial"/>
        </w:rPr>
        <w:t>me</w:t>
      </w:r>
      <w:r w:rsidR="00945813" w:rsidRPr="002D7F12">
        <w:rPr>
          <w:rFonts w:ascii="Arial" w:hAnsi="Arial" w:cs="Arial"/>
        </w:rPr>
        <w:t xml:space="preserve"> whereas, being genuine makes it very easy to deal with personal branding. </w:t>
      </w:r>
      <w:r w:rsidR="005E191C" w:rsidRPr="002D7F12">
        <w:rPr>
          <w:rFonts w:ascii="Arial" w:hAnsi="Arial" w:cs="Arial"/>
        </w:rPr>
        <w:t xml:space="preserve">It acts </w:t>
      </w:r>
      <w:r w:rsidR="00CE6E47" w:rsidRPr="002D7F12">
        <w:rPr>
          <w:rFonts w:ascii="Arial" w:hAnsi="Arial" w:cs="Arial"/>
        </w:rPr>
        <w:t>as</w:t>
      </w:r>
      <w:r w:rsidR="005E191C" w:rsidRPr="002D7F12">
        <w:rPr>
          <w:rFonts w:ascii="Arial" w:hAnsi="Arial" w:cs="Arial"/>
        </w:rPr>
        <w:t xml:space="preserve"> a daily filter and with it</w:t>
      </w:r>
      <w:r w:rsidR="00CE6E47" w:rsidRPr="002D7F12">
        <w:rPr>
          <w:rFonts w:ascii="Arial" w:hAnsi="Arial" w:cs="Arial"/>
        </w:rPr>
        <w:t>,</w:t>
      </w:r>
      <w:r w:rsidR="00992F6E" w:rsidRPr="002D7F12">
        <w:rPr>
          <w:rFonts w:ascii="Arial" w:hAnsi="Arial" w:cs="Arial"/>
        </w:rPr>
        <w:t xml:space="preserve"> </w:t>
      </w:r>
      <w:r w:rsidR="005E191C" w:rsidRPr="002D7F12">
        <w:rPr>
          <w:rFonts w:ascii="Arial" w:hAnsi="Arial" w:cs="Arial"/>
        </w:rPr>
        <w:t>a creator makes</w:t>
      </w:r>
      <w:r w:rsidR="00992F6E" w:rsidRPr="002D7F12">
        <w:rPr>
          <w:rFonts w:ascii="Arial" w:hAnsi="Arial" w:cs="Arial"/>
        </w:rPr>
        <w:t xml:space="preserve"> content </w:t>
      </w:r>
      <w:r w:rsidR="005E191C" w:rsidRPr="002D7F12">
        <w:rPr>
          <w:rFonts w:ascii="Arial" w:hAnsi="Arial" w:cs="Arial"/>
        </w:rPr>
        <w:t>to</w:t>
      </w:r>
      <w:r w:rsidR="00992F6E" w:rsidRPr="002D7F12">
        <w:rPr>
          <w:rFonts w:ascii="Arial" w:hAnsi="Arial" w:cs="Arial"/>
        </w:rPr>
        <w:t xml:space="preserve"> </w:t>
      </w:r>
      <w:r w:rsidR="005E191C" w:rsidRPr="002D7F12">
        <w:rPr>
          <w:rFonts w:ascii="Arial" w:hAnsi="Arial" w:cs="Arial"/>
        </w:rPr>
        <w:t>grab the attention of the desired</w:t>
      </w:r>
      <w:r w:rsidR="00992F6E" w:rsidRPr="002D7F12">
        <w:rPr>
          <w:rFonts w:ascii="Arial" w:hAnsi="Arial" w:cs="Arial"/>
        </w:rPr>
        <w:t xml:space="preserve"> audience</w:t>
      </w:r>
      <w:r w:rsidR="005E191C" w:rsidRPr="002D7F12">
        <w:rPr>
          <w:rFonts w:ascii="Arial" w:hAnsi="Arial" w:cs="Arial"/>
        </w:rPr>
        <w:t>.</w:t>
      </w:r>
      <w:r w:rsidR="00992F6E" w:rsidRPr="002D7F12">
        <w:rPr>
          <w:rFonts w:ascii="Arial" w:hAnsi="Arial" w:cs="Arial"/>
        </w:rPr>
        <w:t xml:space="preserve"> </w:t>
      </w:r>
      <w:r w:rsidR="005E191C" w:rsidRPr="002D7F12">
        <w:rPr>
          <w:rFonts w:ascii="Arial" w:hAnsi="Arial" w:cs="Arial"/>
        </w:rPr>
        <w:t>So, the very basic need is to becom</w:t>
      </w:r>
      <w:r w:rsidR="00CE6E47" w:rsidRPr="002D7F12">
        <w:rPr>
          <w:rFonts w:ascii="Arial" w:hAnsi="Arial" w:cs="Arial"/>
        </w:rPr>
        <w:t>e</w:t>
      </w:r>
      <w:r w:rsidR="005E191C" w:rsidRPr="002D7F12">
        <w:rPr>
          <w:rFonts w:ascii="Arial" w:hAnsi="Arial" w:cs="Arial"/>
        </w:rPr>
        <w:t xml:space="preserve"> better in something </w:t>
      </w:r>
      <w:r w:rsidR="00871A2F" w:rsidRPr="002D7F12">
        <w:rPr>
          <w:rFonts w:ascii="Arial" w:hAnsi="Arial" w:cs="Arial"/>
        </w:rPr>
        <w:t xml:space="preserve">I am </w:t>
      </w:r>
      <w:r w:rsidR="00C51187" w:rsidRPr="002D7F12">
        <w:rPr>
          <w:rFonts w:ascii="Arial" w:hAnsi="Arial" w:cs="Arial"/>
        </w:rPr>
        <w:t xml:space="preserve">specialized in, be it </w:t>
      </w:r>
      <w:r w:rsidR="00871A2F" w:rsidRPr="002D7F12">
        <w:rPr>
          <w:rFonts w:ascii="Arial" w:hAnsi="Arial" w:cs="Arial"/>
        </w:rPr>
        <w:t>my</w:t>
      </w:r>
      <w:r w:rsidR="00C51187" w:rsidRPr="002D7F12">
        <w:rPr>
          <w:rFonts w:ascii="Arial" w:hAnsi="Arial" w:cs="Arial"/>
        </w:rPr>
        <w:t xml:space="preserve"> skillset, </w:t>
      </w:r>
      <w:r w:rsidR="008D1F30" w:rsidRPr="002D7F12">
        <w:rPr>
          <w:rFonts w:ascii="Arial" w:hAnsi="Arial" w:cs="Arial"/>
        </w:rPr>
        <w:t>craft,</w:t>
      </w:r>
      <w:r w:rsidR="00C51187" w:rsidRPr="002D7F12">
        <w:rPr>
          <w:rFonts w:ascii="Arial" w:hAnsi="Arial" w:cs="Arial"/>
        </w:rPr>
        <w:t xml:space="preserve"> or industry</w:t>
      </w:r>
      <w:r w:rsidR="008D1F30" w:rsidRPr="002D7F12">
        <w:rPr>
          <w:rFonts w:ascii="Arial" w:hAnsi="Arial" w:cs="Arial"/>
        </w:rPr>
        <w:t xml:space="preserve"> just before </w:t>
      </w:r>
      <w:r w:rsidR="00871A2F" w:rsidRPr="002D7F12">
        <w:rPr>
          <w:rFonts w:ascii="Arial" w:hAnsi="Arial" w:cs="Arial"/>
        </w:rPr>
        <w:t>I</w:t>
      </w:r>
      <w:r w:rsidR="008D1F30" w:rsidRPr="002D7F12">
        <w:rPr>
          <w:rFonts w:ascii="Arial" w:hAnsi="Arial" w:cs="Arial"/>
        </w:rPr>
        <w:t xml:space="preserve"> decide to go for personal branding. Only t</w:t>
      </w:r>
      <w:r w:rsidR="00992F6E" w:rsidRPr="002D7F12">
        <w:rPr>
          <w:rFonts w:ascii="Arial" w:hAnsi="Arial" w:cs="Arial"/>
        </w:rPr>
        <w:t xml:space="preserve">hen </w:t>
      </w:r>
      <w:r w:rsidR="008D1F30" w:rsidRPr="002D7F12">
        <w:rPr>
          <w:rFonts w:ascii="Arial" w:hAnsi="Arial" w:cs="Arial"/>
        </w:rPr>
        <w:t>making</w:t>
      </w:r>
      <w:r w:rsidR="00992F6E" w:rsidRPr="002D7F12">
        <w:rPr>
          <w:rFonts w:ascii="Arial" w:hAnsi="Arial" w:cs="Arial"/>
        </w:rPr>
        <w:t xml:space="preserve"> content </w:t>
      </w:r>
      <w:r w:rsidR="008D1F30" w:rsidRPr="002D7F12">
        <w:rPr>
          <w:rFonts w:ascii="Arial" w:hAnsi="Arial" w:cs="Arial"/>
        </w:rPr>
        <w:t xml:space="preserve">would </w:t>
      </w:r>
      <w:r w:rsidR="0052517C" w:rsidRPr="002D7F12">
        <w:rPr>
          <w:rFonts w:ascii="Arial" w:hAnsi="Arial" w:cs="Arial"/>
        </w:rPr>
        <w:t>be of</w:t>
      </w:r>
      <w:r w:rsidR="00992F6E" w:rsidRPr="002D7F12">
        <w:rPr>
          <w:rFonts w:ascii="Arial" w:hAnsi="Arial" w:cs="Arial"/>
        </w:rPr>
        <w:t xml:space="preserve"> help </w:t>
      </w:r>
      <w:r w:rsidR="0052517C" w:rsidRPr="002D7F12">
        <w:rPr>
          <w:rFonts w:ascii="Arial" w:hAnsi="Arial" w:cs="Arial"/>
        </w:rPr>
        <w:t>and intensify</w:t>
      </w:r>
      <w:r w:rsidR="00992F6E" w:rsidRPr="002D7F12">
        <w:rPr>
          <w:rFonts w:ascii="Arial" w:hAnsi="Arial" w:cs="Arial"/>
        </w:rPr>
        <w:t xml:space="preserve"> </w:t>
      </w:r>
      <w:r w:rsidR="00871A2F" w:rsidRPr="002D7F12">
        <w:rPr>
          <w:rFonts w:ascii="Arial" w:hAnsi="Arial" w:cs="Arial"/>
        </w:rPr>
        <w:t>my</w:t>
      </w:r>
      <w:r w:rsidR="0052517C" w:rsidRPr="002D7F12">
        <w:rPr>
          <w:rFonts w:ascii="Arial" w:hAnsi="Arial" w:cs="Arial"/>
        </w:rPr>
        <w:t xml:space="preserve"> brandings.</w:t>
      </w:r>
      <w:r w:rsidR="00992F6E" w:rsidRPr="002D7F12">
        <w:rPr>
          <w:rFonts w:ascii="Arial" w:hAnsi="Arial" w:cs="Arial"/>
        </w:rPr>
        <w:t xml:space="preserve"> </w:t>
      </w:r>
    </w:p>
    <w:p w14:paraId="3CABBB14" w14:textId="68EF98D6" w:rsidR="002C3F3F" w:rsidRPr="002D7F12" w:rsidRDefault="00D86753" w:rsidP="00A41668">
      <w:pPr>
        <w:pStyle w:val="Heading2"/>
        <w:spacing w:line="360" w:lineRule="auto"/>
        <w:jc w:val="both"/>
        <w:rPr>
          <w:rFonts w:ascii="Arial" w:hAnsi="Arial" w:cs="Arial"/>
          <w:sz w:val="22"/>
          <w:szCs w:val="22"/>
        </w:rPr>
      </w:pPr>
      <w:bookmarkStart w:id="5" w:name="_Toc89819781"/>
      <w:r w:rsidRPr="002D7F12">
        <w:rPr>
          <w:rFonts w:ascii="Arial" w:hAnsi="Arial" w:cs="Arial"/>
          <w:sz w:val="22"/>
          <w:szCs w:val="22"/>
        </w:rPr>
        <w:t>Consistency is the key</w:t>
      </w:r>
      <w:bookmarkEnd w:id="5"/>
    </w:p>
    <w:p w14:paraId="24FB3F4D" w14:textId="79AEFE7D" w:rsidR="00D86753" w:rsidRPr="002D7F12" w:rsidRDefault="00EC5165" w:rsidP="007C0AD6">
      <w:pPr>
        <w:spacing w:line="360" w:lineRule="auto"/>
        <w:jc w:val="both"/>
        <w:rPr>
          <w:rFonts w:ascii="Arial" w:hAnsi="Arial" w:cs="Arial"/>
        </w:rPr>
      </w:pPr>
      <w:r w:rsidRPr="002D7F12">
        <w:rPr>
          <w:rFonts w:ascii="Arial" w:hAnsi="Arial" w:cs="Arial"/>
        </w:rPr>
        <w:t xml:space="preserve">Unit 3—opportunity knocks helped me think about consistency in whatever I do to develop myself. </w:t>
      </w:r>
      <w:r w:rsidR="009E44C1" w:rsidRPr="002D7F12">
        <w:rPr>
          <w:rFonts w:ascii="Arial" w:hAnsi="Arial" w:cs="Arial"/>
        </w:rPr>
        <w:t xml:space="preserve">Just grabbing the attention would not help </w:t>
      </w:r>
      <w:r w:rsidR="00496EAE" w:rsidRPr="002D7F12">
        <w:rPr>
          <w:rFonts w:ascii="Arial" w:hAnsi="Arial" w:cs="Arial"/>
        </w:rPr>
        <w:t>me</w:t>
      </w:r>
      <w:r w:rsidR="009E44C1" w:rsidRPr="002D7F12">
        <w:rPr>
          <w:rFonts w:ascii="Arial" w:hAnsi="Arial" w:cs="Arial"/>
        </w:rPr>
        <w:t xml:space="preserve"> if </w:t>
      </w:r>
      <w:r w:rsidR="00871A2F" w:rsidRPr="002D7F12">
        <w:rPr>
          <w:rFonts w:ascii="Arial" w:hAnsi="Arial" w:cs="Arial"/>
        </w:rPr>
        <w:t>I</w:t>
      </w:r>
      <w:r w:rsidR="009E44C1" w:rsidRPr="002D7F12">
        <w:rPr>
          <w:rFonts w:ascii="Arial" w:hAnsi="Arial" w:cs="Arial"/>
        </w:rPr>
        <w:t xml:space="preserve"> do not show consistency in delivering what </w:t>
      </w:r>
      <w:r w:rsidR="00871A2F" w:rsidRPr="002D7F12">
        <w:rPr>
          <w:rFonts w:ascii="Arial" w:hAnsi="Arial" w:cs="Arial"/>
        </w:rPr>
        <w:t>I</w:t>
      </w:r>
      <w:r w:rsidR="009E44C1" w:rsidRPr="002D7F12">
        <w:rPr>
          <w:rFonts w:ascii="Arial" w:hAnsi="Arial" w:cs="Arial"/>
        </w:rPr>
        <w:t xml:space="preserve"> promised. Consistency makes it</w:t>
      </w:r>
      <w:r w:rsidR="00D86753" w:rsidRPr="002D7F12">
        <w:rPr>
          <w:rFonts w:ascii="Arial" w:hAnsi="Arial" w:cs="Arial"/>
        </w:rPr>
        <w:t xml:space="preserve"> easier </w:t>
      </w:r>
      <w:r w:rsidR="009E44C1" w:rsidRPr="002D7F12">
        <w:rPr>
          <w:rFonts w:ascii="Arial" w:hAnsi="Arial" w:cs="Arial"/>
        </w:rPr>
        <w:t>for people to</w:t>
      </w:r>
      <w:r w:rsidR="00D86753" w:rsidRPr="002D7F12">
        <w:rPr>
          <w:rFonts w:ascii="Arial" w:hAnsi="Arial" w:cs="Arial"/>
        </w:rPr>
        <w:t xml:space="preserve"> get recognized </w:t>
      </w:r>
      <w:r w:rsidR="009E44C1" w:rsidRPr="002D7F12">
        <w:rPr>
          <w:rFonts w:ascii="Arial" w:hAnsi="Arial" w:cs="Arial"/>
        </w:rPr>
        <w:t xml:space="preserve">regarding any </w:t>
      </w:r>
      <w:proofErr w:type="gramStart"/>
      <w:r w:rsidR="009E44C1" w:rsidRPr="002D7F12">
        <w:rPr>
          <w:rFonts w:ascii="Arial" w:hAnsi="Arial" w:cs="Arial"/>
        </w:rPr>
        <w:t>particular</w:t>
      </w:r>
      <w:r w:rsidR="00D86753" w:rsidRPr="002D7F12">
        <w:rPr>
          <w:rFonts w:ascii="Arial" w:hAnsi="Arial" w:cs="Arial"/>
        </w:rPr>
        <w:t xml:space="preserve"> topic</w:t>
      </w:r>
      <w:proofErr w:type="gramEnd"/>
      <w:r w:rsidR="00D86753" w:rsidRPr="002D7F12">
        <w:rPr>
          <w:rFonts w:ascii="Arial" w:hAnsi="Arial" w:cs="Arial"/>
        </w:rPr>
        <w:t xml:space="preserve"> if </w:t>
      </w:r>
      <w:r w:rsidR="009E44C1" w:rsidRPr="002D7F12">
        <w:rPr>
          <w:rFonts w:ascii="Arial" w:hAnsi="Arial" w:cs="Arial"/>
        </w:rPr>
        <w:t>they can maintain</w:t>
      </w:r>
      <w:r w:rsidR="00D86753" w:rsidRPr="002D7F12">
        <w:rPr>
          <w:rFonts w:ascii="Arial" w:hAnsi="Arial" w:cs="Arial"/>
        </w:rPr>
        <w:t xml:space="preserve"> consisten</w:t>
      </w:r>
      <w:r w:rsidR="009E44C1" w:rsidRPr="002D7F12">
        <w:rPr>
          <w:rFonts w:ascii="Arial" w:hAnsi="Arial" w:cs="Arial"/>
        </w:rPr>
        <w:t>cy while</w:t>
      </w:r>
      <w:r w:rsidR="00D86753" w:rsidRPr="002D7F12">
        <w:rPr>
          <w:rFonts w:ascii="Arial" w:hAnsi="Arial" w:cs="Arial"/>
        </w:rPr>
        <w:t xml:space="preserve"> </w:t>
      </w:r>
      <w:r w:rsidR="009E44C1" w:rsidRPr="002D7F12">
        <w:rPr>
          <w:rFonts w:ascii="Arial" w:hAnsi="Arial" w:cs="Arial"/>
        </w:rPr>
        <w:t>developing</w:t>
      </w:r>
      <w:r w:rsidR="00D86753" w:rsidRPr="002D7F12">
        <w:rPr>
          <w:rFonts w:ascii="Arial" w:hAnsi="Arial" w:cs="Arial"/>
        </w:rPr>
        <w:t xml:space="preserve"> content and brand</w:t>
      </w:r>
      <w:r w:rsidR="009E44C1" w:rsidRPr="002D7F12">
        <w:rPr>
          <w:rFonts w:ascii="Arial" w:hAnsi="Arial" w:cs="Arial"/>
        </w:rPr>
        <w:t>ing their</w:t>
      </w:r>
      <w:r w:rsidR="00D86753" w:rsidRPr="002D7F12">
        <w:rPr>
          <w:rFonts w:ascii="Arial" w:hAnsi="Arial" w:cs="Arial"/>
        </w:rPr>
        <w:t xml:space="preserve"> voice</w:t>
      </w:r>
      <w:r w:rsidR="009E44C1" w:rsidRPr="002D7F12">
        <w:rPr>
          <w:rFonts w:ascii="Arial" w:hAnsi="Arial" w:cs="Arial"/>
        </w:rPr>
        <w:t>s</w:t>
      </w:r>
      <w:r w:rsidR="00D86753" w:rsidRPr="002D7F12">
        <w:rPr>
          <w:rFonts w:ascii="Arial" w:hAnsi="Arial" w:cs="Arial"/>
        </w:rPr>
        <w:t xml:space="preserve"> around </w:t>
      </w:r>
      <w:r w:rsidR="009E44C1" w:rsidRPr="002D7F12">
        <w:rPr>
          <w:rFonts w:ascii="Arial" w:hAnsi="Arial" w:cs="Arial"/>
        </w:rPr>
        <w:t>those contents</w:t>
      </w:r>
      <w:r w:rsidR="00D86753" w:rsidRPr="002D7F12">
        <w:rPr>
          <w:rFonts w:ascii="Arial" w:hAnsi="Arial" w:cs="Arial"/>
        </w:rPr>
        <w:t xml:space="preserve">. </w:t>
      </w:r>
      <w:r w:rsidR="00CB0555" w:rsidRPr="002D7F12">
        <w:rPr>
          <w:rFonts w:ascii="Arial" w:hAnsi="Arial" w:cs="Arial"/>
        </w:rPr>
        <w:t xml:space="preserve">Even small inconsistencies can </w:t>
      </w:r>
      <w:r w:rsidR="00D86753" w:rsidRPr="002D7F12">
        <w:rPr>
          <w:rFonts w:ascii="Arial" w:hAnsi="Arial" w:cs="Arial"/>
        </w:rPr>
        <w:t xml:space="preserve">derail </w:t>
      </w:r>
      <w:r w:rsidR="00CB0555" w:rsidRPr="002D7F12">
        <w:rPr>
          <w:rFonts w:ascii="Arial" w:hAnsi="Arial" w:cs="Arial"/>
        </w:rPr>
        <w:t xml:space="preserve">the effectiveness of </w:t>
      </w:r>
      <w:r w:rsidR="00D86753" w:rsidRPr="002D7F12">
        <w:rPr>
          <w:rFonts w:ascii="Arial" w:hAnsi="Arial" w:cs="Arial"/>
        </w:rPr>
        <w:t>personal brand</w:t>
      </w:r>
      <w:r w:rsidR="00CB0555" w:rsidRPr="002D7F12">
        <w:rPr>
          <w:rFonts w:ascii="Arial" w:hAnsi="Arial" w:cs="Arial"/>
        </w:rPr>
        <w:t>ing.</w:t>
      </w:r>
      <w:r w:rsidR="00641996" w:rsidRPr="002D7F12">
        <w:rPr>
          <w:rFonts w:ascii="Arial" w:hAnsi="Arial" w:cs="Arial"/>
        </w:rPr>
        <w:t xml:space="preserve"> Consistently delivering a message will help others to remember a certain aspect of </w:t>
      </w:r>
      <w:r w:rsidR="00496EAE" w:rsidRPr="002D7F12">
        <w:rPr>
          <w:rFonts w:ascii="Arial" w:hAnsi="Arial" w:cs="Arial"/>
        </w:rPr>
        <w:t>me</w:t>
      </w:r>
      <w:r w:rsidR="009346C4" w:rsidRPr="002D7F12">
        <w:rPr>
          <w:rFonts w:ascii="Arial" w:hAnsi="Arial" w:cs="Arial"/>
        </w:rPr>
        <w:t xml:space="preserve"> which is the </w:t>
      </w:r>
      <w:proofErr w:type="gramStart"/>
      <w:r w:rsidR="009346C4" w:rsidRPr="002D7F12">
        <w:rPr>
          <w:rFonts w:ascii="Arial" w:hAnsi="Arial" w:cs="Arial"/>
        </w:rPr>
        <w:t>ultimate goal</w:t>
      </w:r>
      <w:proofErr w:type="gramEnd"/>
      <w:r w:rsidR="009346C4" w:rsidRPr="002D7F12">
        <w:rPr>
          <w:rFonts w:ascii="Arial" w:hAnsi="Arial" w:cs="Arial"/>
        </w:rPr>
        <w:t xml:space="preserve"> of</w:t>
      </w:r>
      <w:r w:rsidR="00871A2F" w:rsidRPr="002D7F12">
        <w:rPr>
          <w:rFonts w:ascii="Arial" w:hAnsi="Arial" w:cs="Arial"/>
        </w:rPr>
        <w:t xml:space="preserve"> any</w:t>
      </w:r>
      <w:r w:rsidR="009346C4" w:rsidRPr="002D7F12">
        <w:rPr>
          <w:rFonts w:ascii="Arial" w:hAnsi="Arial" w:cs="Arial"/>
        </w:rPr>
        <w:t xml:space="preserve"> personal branding.</w:t>
      </w:r>
    </w:p>
    <w:p w14:paraId="39D3D228" w14:textId="3F809F00" w:rsidR="002C3F3F" w:rsidRPr="002D7F12" w:rsidRDefault="00103AD0" w:rsidP="00A41668">
      <w:pPr>
        <w:pStyle w:val="Heading2"/>
        <w:spacing w:line="360" w:lineRule="auto"/>
        <w:jc w:val="both"/>
        <w:rPr>
          <w:rFonts w:ascii="Arial" w:hAnsi="Arial" w:cs="Arial"/>
          <w:sz w:val="22"/>
          <w:szCs w:val="22"/>
        </w:rPr>
      </w:pPr>
      <w:bookmarkStart w:id="6" w:name="_Toc89819782"/>
      <w:r w:rsidRPr="002D7F12">
        <w:rPr>
          <w:rFonts w:ascii="Arial" w:hAnsi="Arial" w:cs="Arial"/>
          <w:sz w:val="22"/>
          <w:szCs w:val="22"/>
        </w:rPr>
        <w:t>Accepting failure</w:t>
      </w:r>
      <w:bookmarkEnd w:id="6"/>
    </w:p>
    <w:p w14:paraId="310DC6A5" w14:textId="71940B52" w:rsidR="00A41668" w:rsidRPr="002D7F12" w:rsidRDefault="00EC5165" w:rsidP="007C0AD6">
      <w:pPr>
        <w:spacing w:line="360" w:lineRule="auto"/>
        <w:jc w:val="both"/>
        <w:rPr>
          <w:rFonts w:ascii="Arial" w:hAnsi="Arial" w:cs="Arial"/>
        </w:rPr>
      </w:pPr>
      <w:r w:rsidRPr="002D7F12">
        <w:rPr>
          <w:rFonts w:ascii="Arial" w:hAnsi="Arial" w:cs="Arial"/>
        </w:rPr>
        <w:t xml:space="preserve">Unit 4—Pursuit of Happiness helped me </w:t>
      </w:r>
      <w:proofErr w:type="spellStart"/>
      <w:r w:rsidRPr="002D7F12">
        <w:rPr>
          <w:rFonts w:ascii="Arial" w:hAnsi="Arial" w:cs="Arial"/>
        </w:rPr>
        <w:t>realise</w:t>
      </w:r>
      <w:proofErr w:type="spellEnd"/>
      <w:r w:rsidRPr="002D7F12">
        <w:rPr>
          <w:rFonts w:ascii="Arial" w:hAnsi="Arial" w:cs="Arial"/>
        </w:rPr>
        <w:t xml:space="preserve"> that even </w:t>
      </w:r>
      <w:r w:rsidR="00103AD0" w:rsidRPr="002D7F12">
        <w:rPr>
          <w:rFonts w:ascii="Arial" w:hAnsi="Arial" w:cs="Arial"/>
        </w:rPr>
        <w:t xml:space="preserve">though people tend to avoid failures, this is a necessity to elevate </w:t>
      </w:r>
      <w:r w:rsidR="00496EAE" w:rsidRPr="002D7F12">
        <w:rPr>
          <w:rFonts w:ascii="Arial" w:hAnsi="Arial" w:cs="Arial"/>
        </w:rPr>
        <w:t>me</w:t>
      </w:r>
      <w:r w:rsidR="00103AD0" w:rsidRPr="002D7F12">
        <w:rPr>
          <w:rFonts w:ascii="Arial" w:hAnsi="Arial" w:cs="Arial"/>
        </w:rPr>
        <w:t xml:space="preserve">. </w:t>
      </w:r>
      <w:r w:rsidR="00782966" w:rsidRPr="002D7F12">
        <w:rPr>
          <w:rFonts w:ascii="Arial" w:hAnsi="Arial" w:cs="Arial"/>
        </w:rPr>
        <w:t xml:space="preserve">Failure does not always mean a person cannot brand himself better in the future. Rather, it creates awareness regarding the weaknesses and </w:t>
      </w:r>
      <w:r w:rsidR="00CE6E47" w:rsidRPr="002D7F12">
        <w:rPr>
          <w:rFonts w:ascii="Arial" w:hAnsi="Arial" w:cs="Arial"/>
        </w:rPr>
        <w:t>allows working</w:t>
      </w:r>
      <w:r w:rsidR="00782966" w:rsidRPr="002D7F12">
        <w:rPr>
          <w:rFonts w:ascii="Arial" w:hAnsi="Arial" w:cs="Arial"/>
        </w:rPr>
        <w:t xml:space="preserve"> with those </w:t>
      </w:r>
      <w:r w:rsidR="003D0813" w:rsidRPr="002D7F12">
        <w:rPr>
          <w:rFonts w:ascii="Arial" w:hAnsi="Arial" w:cs="Arial"/>
        </w:rPr>
        <w:t>weaknesses (Rangarajan et al., 2017)</w:t>
      </w:r>
      <w:r w:rsidR="00782966" w:rsidRPr="002D7F12">
        <w:rPr>
          <w:rFonts w:ascii="Arial" w:hAnsi="Arial" w:cs="Arial"/>
        </w:rPr>
        <w:t xml:space="preserve">. This will ultimately lead </w:t>
      </w:r>
      <w:r w:rsidR="00871A2F" w:rsidRPr="002D7F12">
        <w:rPr>
          <w:rFonts w:ascii="Arial" w:hAnsi="Arial" w:cs="Arial"/>
        </w:rPr>
        <w:t>me</w:t>
      </w:r>
      <w:r w:rsidR="00782966" w:rsidRPr="002D7F12">
        <w:rPr>
          <w:rFonts w:ascii="Arial" w:hAnsi="Arial" w:cs="Arial"/>
        </w:rPr>
        <w:t xml:space="preserve"> to a better</w:t>
      </w:r>
      <w:r w:rsidR="00CE6E47" w:rsidRPr="002D7F12">
        <w:rPr>
          <w:rFonts w:ascii="Arial" w:hAnsi="Arial" w:cs="Arial"/>
        </w:rPr>
        <w:t>-</w:t>
      </w:r>
      <w:r w:rsidR="00782966" w:rsidRPr="002D7F12">
        <w:rPr>
          <w:rFonts w:ascii="Arial" w:hAnsi="Arial" w:cs="Arial"/>
        </w:rPr>
        <w:t xml:space="preserve">suited destination. </w:t>
      </w:r>
      <w:r w:rsidR="00AE3727" w:rsidRPr="002D7F12">
        <w:rPr>
          <w:rFonts w:ascii="Arial" w:hAnsi="Arial" w:cs="Arial"/>
        </w:rPr>
        <w:t>Failure in the younger period is considered a blessing for the later periods.</w:t>
      </w:r>
      <w:r w:rsidR="00103AD0" w:rsidRPr="002D7F12">
        <w:rPr>
          <w:rFonts w:ascii="Arial" w:hAnsi="Arial" w:cs="Arial"/>
        </w:rPr>
        <w:t> </w:t>
      </w:r>
      <w:r w:rsidR="00AE3727" w:rsidRPr="002D7F12">
        <w:rPr>
          <w:rFonts w:ascii="Arial" w:hAnsi="Arial" w:cs="Arial"/>
        </w:rPr>
        <w:t xml:space="preserve">Therefore, </w:t>
      </w:r>
      <w:r w:rsidR="00871A2F" w:rsidRPr="002D7F12">
        <w:rPr>
          <w:rFonts w:ascii="Arial" w:hAnsi="Arial" w:cs="Arial"/>
        </w:rPr>
        <w:t>people</w:t>
      </w:r>
      <w:r w:rsidR="00AE3727" w:rsidRPr="002D7F12">
        <w:rPr>
          <w:rFonts w:ascii="Arial" w:hAnsi="Arial" w:cs="Arial"/>
        </w:rPr>
        <w:t xml:space="preserve"> who want to brand themselves better, should not be disappointed at their own failures.</w:t>
      </w:r>
    </w:p>
    <w:p w14:paraId="652DA3DC" w14:textId="77777777" w:rsidR="00A41668" w:rsidRPr="002D7F12" w:rsidRDefault="00A41668" w:rsidP="007C0AD6">
      <w:pPr>
        <w:spacing w:line="360" w:lineRule="auto"/>
        <w:jc w:val="both"/>
        <w:rPr>
          <w:rFonts w:ascii="Arial" w:hAnsi="Arial" w:cs="Arial"/>
        </w:rPr>
      </w:pPr>
    </w:p>
    <w:p w14:paraId="159D1154" w14:textId="596ECC7A" w:rsidR="00C23E45" w:rsidRPr="002D7F12" w:rsidRDefault="00132505" w:rsidP="007C0AD6">
      <w:pPr>
        <w:pStyle w:val="Heading1"/>
        <w:spacing w:line="360" w:lineRule="auto"/>
        <w:jc w:val="both"/>
        <w:rPr>
          <w:rFonts w:ascii="Arial" w:hAnsi="Arial" w:cs="Arial"/>
          <w:sz w:val="22"/>
          <w:szCs w:val="22"/>
        </w:rPr>
      </w:pPr>
      <w:bookmarkStart w:id="7" w:name="_Toc89819783"/>
      <w:r w:rsidRPr="002D7F12">
        <w:rPr>
          <w:rFonts w:ascii="Arial" w:hAnsi="Arial" w:cs="Arial"/>
          <w:sz w:val="22"/>
          <w:szCs w:val="22"/>
        </w:rPr>
        <w:lastRenderedPageBreak/>
        <w:t xml:space="preserve">Evaluating </w:t>
      </w:r>
      <w:r w:rsidR="00BF387C" w:rsidRPr="002D7F12">
        <w:rPr>
          <w:rFonts w:ascii="Arial" w:hAnsi="Arial" w:cs="Arial"/>
          <w:sz w:val="22"/>
          <w:szCs w:val="22"/>
        </w:rPr>
        <w:t xml:space="preserve">my </w:t>
      </w:r>
      <w:r w:rsidRPr="002D7F12">
        <w:rPr>
          <w:rFonts w:ascii="Arial" w:hAnsi="Arial" w:cs="Arial"/>
          <w:sz w:val="22"/>
          <w:szCs w:val="22"/>
        </w:rPr>
        <w:t>personal employability skills</w:t>
      </w:r>
      <w:bookmarkEnd w:id="7"/>
    </w:p>
    <w:p w14:paraId="262790C3" w14:textId="0BFEB8EC" w:rsidR="00EC5165" w:rsidRPr="002D7F12" w:rsidRDefault="00EC5165" w:rsidP="00EC5165">
      <w:pPr>
        <w:spacing w:line="360" w:lineRule="auto"/>
        <w:jc w:val="both"/>
        <w:rPr>
          <w:rFonts w:ascii="Arial" w:hAnsi="Arial" w:cs="Arial"/>
        </w:rPr>
      </w:pPr>
      <w:r w:rsidRPr="002D7F12">
        <w:rPr>
          <w:rFonts w:ascii="Arial" w:hAnsi="Arial" w:cs="Arial"/>
        </w:rPr>
        <w:t>The units taught in the module also helped me enrich my employability skills to a new level. The following are some areas of skillsets where I have made some progress in terms of understanding and applying in my life.</w:t>
      </w:r>
    </w:p>
    <w:p w14:paraId="31948842" w14:textId="756A5FE7" w:rsidR="002C3F3F" w:rsidRPr="002D7F12" w:rsidRDefault="00C23E45" w:rsidP="00A41668">
      <w:pPr>
        <w:pStyle w:val="Heading2"/>
        <w:spacing w:line="360" w:lineRule="auto"/>
        <w:jc w:val="both"/>
        <w:rPr>
          <w:rFonts w:ascii="Arial" w:hAnsi="Arial" w:cs="Arial"/>
          <w:sz w:val="22"/>
          <w:szCs w:val="22"/>
        </w:rPr>
      </w:pPr>
      <w:bookmarkStart w:id="8" w:name="_Toc89819784"/>
      <w:r w:rsidRPr="002D7F12">
        <w:rPr>
          <w:rFonts w:ascii="Arial" w:hAnsi="Arial" w:cs="Arial"/>
          <w:sz w:val="22"/>
          <w:szCs w:val="22"/>
        </w:rPr>
        <w:t>C</w:t>
      </w:r>
      <w:r w:rsidR="00132505" w:rsidRPr="002D7F12">
        <w:rPr>
          <w:rFonts w:ascii="Arial" w:hAnsi="Arial" w:cs="Arial"/>
          <w:sz w:val="22"/>
          <w:szCs w:val="22"/>
        </w:rPr>
        <w:t>ommunication</w:t>
      </w:r>
      <w:r w:rsidRPr="002D7F12">
        <w:rPr>
          <w:rFonts w:ascii="Arial" w:hAnsi="Arial" w:cs="Arial"/>
          <w:sz w:val="22"/>
          <w:szCs w:val="22"/>
        </w:rPr>
        <w:t xml:space="preserve"> skills</w:t>
      </w:r>
      <w:bookmarkEnd w:id="8"/>
    </w:p>
    <w:p w14:paraId="39654CB9" w14:textId="0FC936D3" w:rsidR="00C23E45" w:rsidRPr="002D7F12" w:rsidRDefault="00EB5C9E" w:rsidP="007C0AD6">
      <w:pPr>
        <w:spacing w:line="360" w:lineRule="auto"/>
        <w:jc w:val="both"/>
        <w:rPr>
          <w:rFonts w:ascii="Arial" w:hAnsi="Arial" w:cs="Arial"/>
        </w:rPr>
      </w:pPr>
      <w:r w:rsidRPr="002D7F12">
        <w:rPr>
          <w:rFonts w:ascii="Arial" w:hAnsi="Arial" w:cs="Arial"/>
        </w:rPr>
        <w:t xml:space="preserve">Aspects included in communication skills are listening, public speaking, written </w:t>
      </w:r>
      <w:r w:rsidR="009D39AD" w:rsidRPr="002D7F12">
        <w:rPr>
          <w:rFonts w:ascii="Arial" w:hAnsi="Arial" w:cs="Arial"/>
        </w:rPr>
        <w:t>communication,</w:t>
      </w:r>
      <w:r w:rsidRPr="002D7F12">
        <w:rPr>
          <w:rFonts w:ascii="Arial" w:hAnsi="Arial" w:cs="Arial"/>
        </w:rPr>
        <w:t xml:space="preserve"> and </w:t>
      </w:r>
      <w:r w:rsidR="009D39AD" w:rsidRPr="002D7F12">
        <w:rPr>
          <w:rFonts w:ascii="Arial" w:hAnsi="Arial" w:cs="Arial"/>
        </w:rPr>
        <w:t>non-verbal</w:t>
      </w:r>
      <w:r w:rsidRPr="002D7F12">
        <w:rPr>
          <w:rFonts w:ascii="Arial" w:hAnsi="Arial" w:cs="Arial"/>
        </w:rPr>
        <w:t xml:space="preserve"> communication. </w:t>
      </w:r>
      <w:proofErr w:type="gramStart"/>
      <w:r w:rsidR="009D39AD" w:rsidRPr="002D7F12">
        <w:rPr>
          <w:rFonts w:ascii="Arial" w:hAnsi="Arial" w:cs="Arial"/>
        </w:rPr>
        <w:t>As an employee, this</w:t>
      </w:r>
      <w:proofErr w:type="gramEnd"/>
      <w:r w:rsidR="009D39AD" w:rsidRPr="002D7F12">
        <w:rPr>
          <w:rFonts w:ascii="Arial" w:hAnsi="Arial" w:cs="Arial"/>
        </w:rPr>
        <w:t xml:space="preserve"> is an extremely important area to gather excellence as I will always have to communi</w:t>
      </w:r>
      <w:r w:rsidR="008667D9" w:rsidRPr="002D7F12">
        <w:rPr>
          <w:rFonts w:ascii="Arial" w:hAnsi="Arial" w:cs="Arial"/>
        </w:rPr>
        <w:t>cate with my subordinates, upper or lower colleagues.</w:t>
      </w:r>
      <w:r w:rsidR="001F1904" w:rsidRPr="002D7F12">
        <w:rPr>
          <w:rFonts w:ascii="Arial" w:hAnsi="Arial" w:cs="Arial"/>
        </w:rPr>
        <w:t xml:space="preserve"> Listening skills are always a major part of any effective communication process. </w:t>
      </w:r>
      <w:r w:rsidR="00191A6F" w:rsidRPr="002D7F12">
        <w:rPr>
          <w:rFonts w:ascii="Arial" w:hAnsi="Arial" w:cs="Arial"/>
        </w:rPr>
        <w:t>It helps others to feel valued and heard, and on top of that people prefer to respond more to better listeners</w:t>
      </w:r>
      <w:sdt>
        <w:sdtPr>
          <w:rPr>
            <w:rFonts w:ascii="Arial" w:hAnsi="Arial" w:cs="Arial"/>
          </w:rPr>
          <w:id w:val="1859698075"/>
          <w:citation/>
        </w:sdtPr>
        <w:sdtEndPr/>
        <w:sdtContent>
          <w:r w:rsidR="00A41668" w:rsidRPr="002D7F12">
            <w:rPr>
              <w:rFonts w:ascii="Arial" w:hAnsi="Arial" w:cs="Arial"/>
            </w:rPr>
            <w:fldChar w:fldCharType="begin"/>
          </w:r>
          <w:r w:rsidR="00A41668" w:rsidRPr="002D7F12">
            <w:rPr>
              <w:rFonts w:ascii="Arial" w:hAnsi="Arial" w:cs="Arial"/>
            </w:rPr>
            <w:instrText xml:space="preserve"> CITATION Ala10 \l 1033 </w:instrText>
          </w:r>
          <w:r w:rsidR="00A41668" w:rsidRPr="002D7F12">
            <w:rPr>
              <w:rFonts w:ascii="Arial" w:hAnsi="Arial" w:cs="Arial"/>
            </w:rPr>
            <w:fldChar w:fldCharType="separate"/>
          </w:r>
          <w:r w:rsidR="00A41668" w:rsidRPr="002D7F12">
            <w:rPr>
              <w:rFonts w:ascii="Arial" w:hAnsi="Arial" w:cs="Arial"/>
              <w:noProof/>
            </w:rPr>
            <w:t xml:space="preserve"> (Barker, 2010)</w:t>
          </w:r>
          <w:r w:rsidR="00A41668" w:rsidRPr="002D7F12">
            <w:rPr>
              <w:rFonts w:ascii="Arial" w:hAnsi="Arial" w:cs="Arial"/>
            </w:rPr>
            <w:fldChar w:fldCharType="end"/>
          </w:r>
        </w:sdtContent>
      </w:sdt>
      <w:r w:rsidR="00191A6F" w:rsidRPr="002D7F12">
        <w:rPr>
          <w:rFonts w:ascii="Arial" w:hAnsi="Arial" w:cs="Arial"/>
        </w:rPr>
        <w:t xml:space="preserve">. </w:t>
      </w:r>
      <w:r w:rsidR="00EC76D1" w:rsidRPr="002D7F12">
        <w:rPr>
          <w:rFonts w:ascii="Arial" w:hAnsi="Arial" w:cs="Arial"/>
        </w:rPr>
        <w:t xml:space="preserve">Nonverbal communication includes voice tone, gesture, </w:t>
      </w:r>
      <w:r w:rsidR="00CE6E47" w:rsidRPr="002D7F12">
        <w:rPr>
          <w:rFonts w:ascii="Arial" w:hAnsi="Arial" w:cs="Arial"/>
        </w:rPr>
        <w:t xml:space="preserve">a </w:t>
      </w:r>
      <w:r w:rsidR="00EC76D1" w:rsidRPr="002D7F12">
        <w:rPr>
          <w:rFonts w:ascii="Arial" w:hAnsi="Arial" w:cs="Arial"/>
        </w:rPr>
        <w:t xml:space="preserve">posture which are also a part of my personal branding. </w:t>
      </w:r>
      <w:r w:rsidR="00942EF5" w:rsidRPr="002D7F12">
        <w:rPr>
          <w:rFonts w:ascii="Arial" w:hAnsi="Arial" w:cs="Arial"/>
        </w:rPr>
        <w:t xml:space="preserve">Excellence in this segment will help </w:t>
      </w:r>
      <w:r w:rsidR="002F6062" w:rsidRPr="002D7F12">
        <w:rPr>
          <w:rFonts w:ascii="Arial" w:hAnsi="Arial" w:cs="Arial"/>
        </w:rPr>
        <w:t>anyone</w:t>
      </w:r>
      <w:r w:rsidR="00942EF5" w:rsidRPr="002D7F12">
        <w:rPr>
          <w:rFonts w:ascii="Arial" w:hAnsi="Arial" w:cs="Arial"/>
        </w:rPr>
        <w:t xml:space="preserve"> to put forth </w:t>
      </w:r>
      <w:r w:rsidR="002F6062" w:rsidRPr="002D7F12">
        <w:rPr>
          <w:rFonts w:ascii="Arial" w:hAnsi="Arial" w:cs="Arial"/>
        </w:rPr>
        <w:t>him</w:t>
      </w:r>
      <w:r w:rsidR="00942EF5" w:rsidRPr="002D7F12">
        <w:rPr>
          <w:rFonts w:ascii="Arial" w:hAnsi="Arial" w:cs="Arial"/>
        </w:rPr>
        <w:t xml:space="preserve">self in a better way. Written communications are part of all formal communication therefore, it is a must for any employee to be good </w:t>
      </w:r>
      <w:r w:rsidR="00CE6E47" w:rsidRPr="002D7F12">
        <w:rPr>
          <w:rFonts w:ascii="Arial" w:hAnsi="Arial" w:cs="Arial"/>
        </w:rPr>
        <w:t>at</w:t>
      </w:r>
      <w:r w:rsidR="00942EF5" w:rsidRPr="002D7F12">
        <w:rPr>
          <w:rFonts w:ascii="Arial" w:hAnsi="Arial" w:cs="Arial"/>
        </w:rPr>
        <w:t xml:space="preserve"> that. And lastly, public speaking </w:t>
      </w:r>
      <w:r w:rsidR="00C7136F" w:rsidRPr="002D7F12">
        <w:rPr>
          <w:rFonts w:ascii="Arial" w:hAnsi="Arial" w:cs="Arial"/>
        </w:rPr>
        <w:t xml:space="preserve">helps a person to </w:t>
      </w:r>
      <w:proofErr w:type="gramStart"/>
      <w:r w:rsidR="00C7136F" w:rsidRPr="002D7F12">
        <w:rPr>
          <w:rFonts w:ascii="Arial" w:hAnsi="Arial" w:cs="Arial"/>
        </w:rPr>
        <w:t>concisely and clearly highlight</w:t>
      </w:r>
      <w:proofErr w:type="gramEnd"/>
      <w:r w:rsidR="00C7136F" w:rsidRPr="002D7F12">
        <w:rPr>
          <w:rFonts w:ascii="Arial" w:hAnsi="Arial" w:cs="Arial"/>
        </w:rPr>
        <w:t xml:space="preserve"> his or her ideas. </w:t>
      </w:r>
      <w:r w:rsidR="00936022" w:rsidRPr="002D7F12">
        <w:rPr>
          <w:rFonts w:ascii="Arial" w:hAnsi="Arial" w:cs="Arial"/>
        </w:rPr>
        <w:t>In my case, I posse</w:t>
      </w:r>
      <w:r w:rsidR="00CE6E47" w:rsidRPr="002D7F12">
        <w:rPr>
          <w:rFonts w:ascii="Arial" w:hAnsi="Arial" w:cs="Arial"/>
        </w:rPr>
        <w:t>s</w:t>
      </w:r>
      <w:r w:rsidR="00936022" w:rsidRPr="002D7F12">
        <w:rPr>
          <w:rFonts w:ascii="Arial" w:hAnsi="Arial" w:cs="Arial"/>
        </w:rPr>
        <w:t xml:space="preserve">s good public speaking skills and listening skills, so this will likely give me a competitive edge. My non-verbal communication and written communications skills are </w:t>
      </w:r>
      <w:r w:rsidR="001602C9" w:rsidRPr="002D7F12">
        <w:rPr>
          <w:rFonts w:ascii="Arial" w:hAnsi="Arial" w:cs="Arial"/>
        </w:rPr>
        <w:t>fine,</w:t>
      </w:r>
      <w:r w:rsidR="001B45C3" w:rsidRPr="002D7F12">
        <w:rPr>
          <w:rFonts w:ascii="Arial" w:hAnsi="Arial" w:cs="Arial"/>
        </w:rPr>
        <w:t xml:space="preserve"> but I wish to further develop these skills to reach newer heights. As established earlier, these are some of the primary skills for any kind of job, therefore I </w:t>
      </w:r>
      <w:r w:rsidR="001602C9" w:rsidRPr="002D7F12">
        <w:rPr>
          <w:rFonts w:ascii="Arial" w:hAnsi="Arial" w:cs="Arial"/>
        </w:rPr>
        <w:t xml:space="preserve">am a step ahead of my competitors in my field. </w:t>
      </w:r>
      <w:r w:rsidR="001F1904" w:rsidRPr="002D7F12">
        <w:rPr>
          <w:rFonts w:ascii="Arial" w:hAnsi="Arial" w:cs="Arial"/>
        </w:rPr>
        <w:t xml:space="preserve"> </w:t>
      </w:r>
    </w:p>
    <w:p w14:paraId="5E616D2B" w14:textId="2AF5AC99" w:rsidR="002C3F3F" w:rsidRPr="002D7F12" w:rsidRDefault="00132505" w:rsidP="00EC5165">
      <w:pPr>
        <w:pStyle w:val="Heading2"/>
        <w:spacing w:line="360" w:lineRule="auto"/>
        <w:jc w:val="both"/>
        <w:rPr>
          <w:rFonts w:ascii="Arial" w:hAnsi="Arial" w:cs="Arial"/>
          <w:sz w:val="22"/>
          <w:szCs w:val="22"/>
        </w:rPr>
      </w:pPr>
      <w:bookmarkStart w:id="9" w:name="_Toc89819785"/>
      <w:r w:rsidRPr="002D7F12">
        <w:rPr>
          <w:rFonts w:ascii="Arial" w:hAnsi="Arial" w:cs="Arial"/>
          <w:sz w:val="22"/>
          <w:szCs w:val="22"/>
        </w:rPr>
        <w:t>Motivati</w:t>
      </w:r>
      <w:r w:rsidR="009366BD" w:rsidRPr="002D7F12">
        <w:rPr>
          <w:rFonts w:ascii="Arial" w:hAnsi="Arial" w:cs="Arial"/>
          <w:sz w:val="22"/>
          <w:szCs w:val="22"/>
        </w:rPr>
        <w:t xml:space="preserve">onal </w:t>
      </w:r>
      <w:r w:rsidR="004B569D" w:rsidRPr="002D7F12">
        <w:rPr>
          <w:rFonts w:ascii="Arial" w:hAnsi="Arial" w:cs="Arial"/>
          <w:sz w:val="22"/>
          <w:szCs w:val="22"/>
        </w:rPr>
        <w:t xml:space="preserve">and practical </w:t>
      </w:r>
      <w:r w:rsidR="009366BD" w:rsidRPr="002D7F12">
        <w:rPr>
          <w:rFonts w:ascii="Arial" w:hAnsi="Arial" w:cs="Arial"/>
          <w:sz w:val="22"/>
          <w:szCs w:val="22"/>
        </w:rPr>
        <w:t>skills</w:t>
      </w:r>
      <w:bookmarkEnd w:id="9"/>
    </w:p>
    <w:p w14:paraId="1D18BE75" w14:textId="2A3C1795" w:rsidR="0007596E" w:rsidRPr="002D7F12" w:rsidRDefault="006005A0" w:rsidP="007C0AD6">
      <w:pPr>
        <w:spacing w:line="360" w:lineRule="auto"/>
        <w:jc w:val="both"/>
        <w:rPr>
          <w:rFonts w:ascii="Arial" w:hAnsi="Arial" w:cs="Arial"/>
        </w:rPr>
      </w:pPr>
      <w:r w:rsidRPr="002D7F12">
        <w:rPr>
          <w:rFonts w:ascii="Arial" w:hAnsi="Arial" w:cs="Arial"/>
        </w:rPr>
        <w:t xml:space="preserve">Motivational skills are imperative because it guarantees employee retention and their contribution in </w:t>
      </w:r>
      <w:r w:rsidR="00CE6E47" w:rsidRPr="002D7F12">
        <w:rPr>
          <w:rFonts w:ascii="Arial" w:hAnsi="Arial" w:cs="Arial"/>
        </w:rPr>
        <w:t xml:space="preserve">the </w:t>
      </w:r>
      <w:r w:rsidRPr="002D7F12">
        <w:rPr>
          <w:rFonts w:ascii="Arial" w:hAnsi="Arial" w:cs="Arial"/>
        </w:rPr>
        <w:t>workplace.</w:t>
      </w:r>
      <w:r w:rsidR="005E0AE3" w:rsidRPr="002D7F12">
        <w:rPr>
          <w:rFonts w:ascii="Arial" w:hAnsi="Arial" w:cs="Arial"/>
        </w:rPr>
        <w:t xml:space="preserve"> It is the driving force behind any successful organization</w:t>
      </w:r>
      <w:sdt>
        <w:sdtPr>
          <w:rPr>
            <w:rFonts w:ascii="Arial" w:hAnsi="Arial" w:cs="Arial"/>
          </w:rPr>
          <w:id w:val="-303390283"/>
          <w:citation/>
        </w:sdtPr>
        <w:sdtEndPr/>
        <w:sdtContent>
          <w:r w:rsidR="00727B22" w:rsidRPr="002D7F12">
            <w:rPr>
              <w:rFonts w:ascii="Arial" w:hAnsi="Arial" w:cs="Arial"/>
            </w:rPr>
            <w:fldChar w:fldCharType="begin"/>
          </w:r>
          <w:r w:rsidR="00727B22" w:rsidRPr="002D7F12">
            <w:rPr>
              <w:rFonts w:ascii="Arial" w:hAnsi="Arial" w:cs="Arial"/>
            </w:rPr>
            <w:instrText xml:space="preserve"> CITATION Gil18 \l 1033 </w:instrText>
          </w:r>
          <w:r w:rsidR="00727B22" w:rsidRPr="002D7F12">
            <w:rPr>
              <w:rFonts w:ascii="Arial" w:hAnsi="Arial" w:cs="Arial"/>
            </w:rPr>
            <w:fldChar w:fldCharType="separate"/>
          </w:r>
          <w:r w:rsidR="00727B22" w:rsidRPr="002D7F12">
            <w:rPr>
              <w:rFonts w:ascii="Arial" w:hAnsi="Arial" w:cs="Arial"/>
              <w:noProof/>
            </w:rPr>
            <w:t xml:space="preserve"> (Gillet, et al., 2018)</w:t>
          </w:r>
          <w:r w:rsidR="00727B22" w:rsidRPr="002D7F12">
            <w:rPr>
              <w:rFonts w:ascii="Arial" w:hAnsi="Arial" w:cs="Arial"/>
            </w:rPr>
            <w:fldChar w:fldCharType="end"/>
          </w:r>
        </w:sdtContent>
      </w:sdt>
      <w:r w:rsidR="005E0AE3" w:rsidRPr="002D7F12">
        <w:rPr>
          <w:rFonts w:ascii="Arial" w:hAnsi="Arial" w:cs="Arial"/>
        </w:rPr>
        <w:t>.</w:t>
      </w:r>
      <w:r w:rsidR="003B4CDF" w:rsidRPr="002D7F12">
        <w:rPr>
          <w:rFonts w:ascii="Arial" w:hAnsi="Arial" w:cs="Arial"/>
        </w:rPr>
        <w:t xml:space="preserve"> I always like to motivate people around me. </w:t>
      </w:r>
      <w:r w:rsidR="00E33311" w:rsidRPr="002D7F12">
        <w:rPr>
          <w:rFonts w:ascii="Arial" w:hAnsi="Arial" w:cs="Arial"/>
        </w:rPr>
        <w:t xml:space="preserve">This not only encourages them to accomplish their desired tasks but also makes </w:t>
      </w:r>
      <w:r w:rsidR="00CE6E47" w:rsidRPr="002D7F12">
        <w:rPr>
          <w:rFonts w:ascii="Arial" w:hAnsi="Arial" w:cs="Arial"/>
        </w:rPr>
        <w:t>them</w:t>
      </w:r>
      <w:r w:rsidR="00E33311" w:rsidRPr="002D7F12">
        <w:rPr>
          <w:rFonts w:ascii="Arial" w:hAnsi="Arial" w:cs="Arial"/>
        </w:rPr>
        <w:t xml:space="preserve"> enjoyable. If people do not enjoy what they are doing, they would not be able to continue that job for very long. And almost all modern organizations put a lot of emphasis </w:t>
      </w:r>
      <w:r w:rsidR="007012F3" w:rsidRPr="002D7F12">
        <w:rPr>
          <w:rFonts w:ascii="Arial" w:hAnsi="Arial" w:cs="Arial"/>
        </w:rPr>
        <w:t>o</w:t>
      </w:r>
      <w:r w:rsidR="00E33311" w:rsidRPr="002D7F12">
        <w:rPr>
          <w:rFonts w:ascii="Arial" w:hAnsi="Arial" w:cs="Arial"/>
        </w:rPr>
        <w:t>n ensuring proper employee motivation.</w:t>
      </w:r>
      <w:r w:rsidR="004B569D" w:rsidRPr="002D7F12">
        <w:rPr>
          <w:rFonts w:ascii="Arial" w:hAnsi="Arial" w:cs="Arial"/>
        </w:rPr>
        <w:t xml:space="preserve"> Practical skills are also necessary </w:t>
      </w:r>
      <w:r w:rsidR="00BC1171" w:rsidRPr="002D7F12">
        <w:rPr>
          <w:rFonts w:ascii="Arial" w:hAnsi="Arial" w:cs="Arial"/>
        </w:rPr>
        <w:t>because it helps a person to integrate their learnings into real</w:t>
      </w:r>
      <w:r w:rsidR="007012F3" w:rsidRPr="002D7F12">
        <w:rPr>
          <w:rFonts w:ascii="Arial" w:hAnsi="Arial" w:cs="Arial"/>
        </w:rPr>
        <w:t>-</w:t>
      </w:r>
      <w:r w:rsidR="00BC1171" w:rsidRPr="002D7F12">
        <w:rPr>
          <w:rFonts w:ascii="Arial" w:hAnsi="Arial" w:cs="Arial"/>
        </w:rPr>
        <w:t>life scenarios</w:t>
      </w:r>
      <w:r w:rsidR="00F07D0F" w:rsidRPr="002D7F12">
        <w:rPr>
          <w:rFonts w:ascii="Arial" w:hAnsi="Arial" w:cs="Arial"/>
        </w:rPr>
        <w:t>, as only knowing something would not help if it cannot be integrated</w:t>
      </w:r>
      <w:sdt>
        <w:sdtPr>
          <w:rPr>
            <w:rFonts w:ascii="Arial" w:hAnsi="Arial" w:cs="Arial"/>
          </w:rPr>
          <w:id w:val="1459219682"/>
          <w:citation/>
        </w:sdtPr>
        <w:sdtEndPr/>
        <w:sdtContent>
          <w:r w:rsidR="00727B22" w:rsidRPr="002D7F12">
            <w:rPr>
              <w:rFonts w:ascii="Arial" w:hAnsi="Arial" w:cs="Arial"/>
            </w:rPr>
            <w:fldChar w:fldCharType="begin"/>
          </w:r>
          <w:r w:rsidR="00727B22" w:rsidRPr="002D7F12">
            <w:rPr>
              <w:rFonts w:ascii="Arial" w:hAnsi="Arial" w:cs="Arial"/>
            </w:rPr>
            <w:instrText xml:space="preserve"> CITATION Han20 \l 1033 </w:instrText>
          </w:r>
          <w:r w:rsidR="00727B22" w:rsidRPr="002D7F12">
            <w:rPr>
              <w:rFonts w:ascii="Arial" w:hAnsi="Arial" w:cs="Arial"/>
            </w:rPr>
            <w:fldChar w:fldCharType="separate"/>
          </w:r>
          <w:r w:rsidR="00727B22" w:rsidRPr="002D7F12">
            <w:rPr>
              <w:rFonts w:ascii="Arial" w:hAnsi="Arial" w:cs="Arial"/>
              <w:noProof/>
            </w:rPr>
            <w:t xml:space="preserve"> (Hancock &amp; Hollamby, 2020)</w:t>
          </w:r>
          <w:r w:rsidR="00727B22" w:rsidRPr="002D7F12">
            <w:rPr>
              <w:rFonts w:ascii="Arial" w:hAnsi="Arial" w:cs="Arial"/>
            </w:rPr>
            <w:fldChar w:fldCharType="end"/>
          </w:r>
        </w:sdtContent>
      </w:sdt>
      <w:r w:rsidR="00BC1171" w:rsidRPr="002D7F12">
        <w:rPr>
          <w:rFonts w:ascii="Arial" w:hAnsi="Arial" w:cs="Arial"/>
        </w:rPr>
        <w:t xml:space="preserve">. </w:t>
      </w:r>
      <w:r w:rsidR="00E33311" w:rsidRPr="002D7F12">
        <w:rPr>
          <w:rFonts w:ascii="Arial" w:hAnsi="Arial" w:cs="Arial"/>
        </w:rPr>
        <w:t xml:space="preserve"> Therefore, adding me to any organization’s team will help them in this aspect. </w:t>
      </w:r>
      <w:r w:rsidR="009366BD" w:rsidRPr="002D7F12">
        <w:rPr>
          <w:rFonts w:ascii="Arial" w:hAnsi="Arial" w:cs="Arial"/>
        </w:rPr>
        <w:t xml:space="preserve">Through my speeches and </w:t>
      </w:r>
      <w:r w:rsidR="005E0AE3" w:rsidRPr="002D7F12">
        <w:rPr>
          <w:rFonts w:ascii="Arial" w:hAnsi="Arial" w:cs="Arial"/>
        </w:rPr>
        <w:t>gestures,</w:t>
      </w:r>
      <w:r w:rsidR="009366BD" w:rsidRPr="002D7F12">
        <w:rPr>
          <w:rFonts w:ascii="Arial" w:hAnsi="Arial" w:cs="Arial"/>
        </w:rPr>
        <w:t xml:space="preserve"> I would be able to cheer up my </w:t>
      </w:r>
      <w:proofErr w:type="gramStart"/>
      <w:r w:rsidR="005E0AE3" w:rsidRPr="002D7F12">
        <w:rPr>
          <w:rFonts w:ascii="Arial" w:hAnsi="Arial" w:cs="Arial"/>
        </w:rPr>
        <w:t>colleagues</w:t>
      </w:r>
      <w:proofErr w:type="gramEnd"/>
      <w:r w:rsidR="005E0AE3" w:rsidRPr="002D7F12">
        <w:rPr>
          <w:rFonts w:ascii="Arial" w:hAnsi="Arial" w:cs="Arial"/>
        </w:rPr>
        <w:t xml:space="preserve"> when necessary</w:t>
      </w:r>
      <w:r w:rsidR="00F07D0F" w:rsidRPr="002D7F12">
        <w:rPr>
          <w:rFonts w:ascii="Arial" w:hAnsi="Arial" w:cs="Arial"/>
        </w:rPr>
        <w:t>, integrate my knowledge and practical skills to the maximum capacity,</w:t>
      </w:r>
      <w:r w:rsidR="005E0AE3" w:rsidRPr="002D7F12">
        <w:rPr>
          <w:rFonts w:ascii="Arial" w:hAnsi="Arial" w:cs="Arial"/>
        </w:rPr>
        <w:t xml:space="preserve"> and</w:t>
      </w:r>
      <w:r w:rsidR="008975E2" w:rsidRPr="002D7F12">
        <w:rPr>
          <w:rFonts w:ascii="Arial" w:hAnsi="Arial" w:cs="Arial"/>
        </w:rPr>
        <w:t xml:space="preserve"> thus</w:t>
      </w:r>
      <w:r w:rsidR="005E0AE3" w:rsidRPr="002D7F12">
        <w:rPr>
          <w:rFonts w:ascii="Arial" w:hAnsi="Arial" w:cs="Arial"/>
        </w:rPr>
        <w:t xml:space="preserve"> achieve any organizational goal.</w:t>
      </w:r>
    </w:p>
    <w:p w14:paraId="4B5F5439" w14:textId="0ED9A6F6" w:rsidR="00132505" w:rsidRPr="002D7F12" w:rsidRDefault="00132505" w:rsidP="007C0AD6">
      <w:pPr>
        <w:pStyle w:val="Heading2"/>
        <w:spacing w:line="360" w:lineRule="auto"/>
        <w:jc w:val="both"/>
        <w:rPr>
          <w:rFonts w:ascii="Arial" w:hAnsi="Arial" w:cs="Arial"/>
          <w:sz w:val="22"/>
          <w:szCs w:val="22"/>
        </w:rPr>
      </w:pPr>
      <w:bookmarkStart w:id="10" w:name="_Toc89819786"/>
      <w:r w:rsidRPr="002D7F12">
        <w:rPr>
          <w:rFonts w:ascii="Arial" w:hAnsi="Arial" w:cs="Arial"/>
          <w:sz w:val="22"/>
          <w:szCs w:val="22"/>
        </w:rPr>
        <w:t>Leadership</w:t>
      </w:r>
      <w:r w:rsidR="005E0AE3" w:rsidRPr="002D7F12">
        <w:rPr>
          <w:rFonts w:ascii="Arial" w:hAnsi="Arial" w:cs="Arial"/>
          <w:sz w:val="22"/>
          <w:szCs w:val="22"/>
        </w:rPr>
        <w:t xml:space="preserve"> skills</w:t>
      </w:r>
      <w:bookmarkEnd w:id="10"/>
    </w:p>
    <w:p w14:paraId="2B84BA28" w14:textId="77777777" w:rsidR="002C3F3F" w:rsidRPr="002D7F12" w:rsidRDefault="002C3F3F" w:rsidP="007C0AD6">
      <w:pPr>
        <w:spacing w:line="360" w:lineRule="auto"/>
        <w:jc w:val="both"/>
        <w:rPr>
          <w:rFonts w:ascii="Arial" w:hAnsi="Arial" w:cs="Arial"/>
        </w:rPr>
      </w:pPr>
    </w:p>
    <w:p w14:paraId="4A050B8D" w14:textId="6FDCAAB6" w:rsidR="005E0AE3" w:rsidRPr="002D7F12" w:rsidRDefault="00E21FF7" w:rsidP="007C0AD6">
      <w:pPr>
        <w:spacing w:line="360" w:lineRule="auto"/>
        <w:jc w:val="both"/>
        <w:rPr>
          <w:rFonts w:ascii="Arial" w:hAnsi="Arial" w:cs="Arial"/>
        </w:rPr>
      </w:pPr>
      <w:r w:rsidRPr="002D7F12">
        <w:rPr>
          <w:rFonts w:ascii="Arial" w:hAnsi="Arial" w:cs="Arial"/>
        </w:rPr>
        <w:lastRenderedPageBreak/>
        <w:t>Oftentimes, it is seen that organizations without good leaders cannot survive in the long run. This is because a good leader always has a clear goal in mind to focus on and he or she drives other</w:t>
      </w:r>
      <w:r w:rsidR="007012F3" w:rsidRPr="002D7F12">
        <w:rPr>
          <w:rFonts w:ascii="Arial" w:hAnsi="Arial" w:cs="Arial"/>
        </w:rPr>
        <w:t>s</w:t>
      </w:r>
      <w:r w:rsidRPr="002D7F12">
        <w:rPr>
          <w:rFonts w:ascii="Arial" w:hAnsi="Arial" w:cs="Arial"/>
        </w:rPr>
        <w:t xml:space="preserve"> forward. Without this driving force, there is no possibility of succeeding</w:t>
      </w:r>
      <w:sdt>
        <w:sdtPr>
          <w:rPr>
            <w:rFonts w:ascii="Arial" w:hAnsi="Arial" w:cs="Arial"/>
          </w:rPr>
          <w:id w:val="1536225382"/>
          <w:citation/>
        </w:sdtPr>
        <w:sdtEndPr/>
        <w:sdtContent>
          <w:r w:rsidR="00924471" w:rsidRPr="002D7F12">
            <w:rPr>
              <w:rFonts w:ascii="Arial" w:hAnsi="Arial" w:cs="Arial"/>
            </w:rPr>
            <w:fldChar w:fldCharType="begin"/>
          </w:r>
          <w:r w:rsidR="00924471" w:rsidRPr="002D7F12">
            <w:rPr>
              <w:rFonts w:ascii="Arial" w:hAnsi="Arial" w:cs="Arial"/>
            </w:rPr>
            <w:instrText xml:space="preserve"> CITATION Rac17 \l 1033 </w:instrText>
          </w:r>
          <w:r w:rsidR="00924471" w:rsidRPr="002D7F12">
            <w:rPr>
              <w:rFonts w:ascii="Arial" w:hAnsi="Arial" w:cs="Arial"/>
            </w:rPr>
            <w:fldChar w:fldCharType="separate"/>
          </w:r>
          <w:r w:rsidR="00924471" w:rsidRPr="002D7F12">
            <w:rPr>
              <w:rFonts w:ascii="Arial" w:hAnsi="Arial" w:cs="Arial"/>
              <w:noProof/>
            </w:rPr>
            <w:t xml:space="preserve"> (Benlamri &amp; Sparer, 2017)</w:t>
          </w:r>
          <w:r w:rsidR="00924471" w:rsidRPr="002D7F12">
            <w:rPr>
              <w:rFonts w:ascii="Arial" w:hAnsi="Arial" w:cs="Arial"/>
            </w:rPr>
            <w:fldChar w:fldCharType="end"/>
          </w:r>
        </w:sdtContent>
      </w:sdt>
      <w:r w:rsidRPr="002D7F12">
        <w:rPr>
          <w:rFonts w:ascii="Arial" w:hAnsi="Arial" w:cs="Arial"/>
        </w:rPr>
        <w:t xml:space="preserve">. The role of a leader does not </w:t>
      </w:r>
      <w:r w:rsidR="009C3B9F" w:rsidRPr="002D7F12">
        <w:rPr>
          <w:rFonts w:ascii="Arial" w:hAnsi="Arial" w:cs="Arial"/>
        </w:rPr>
        <w:t xml:space="preserve">end here. He has to take decisions and risks, motivate other employees to utilize their potential at the maximum level, generate new ideas, </w:t>
      </w:r>
      <w:r w:rsidR="00787DFF" w:rsidRPr="002D7F12">
        <w:rPr>
          <w:rFonts w:ascii="Arial" w:hAnsi="Arial" w:cs="Arial"/>
        </w:rPr>
        <w:t xml:space="preserve">share information and teach </w:t>
      </w:r>
      <w:proofErr w:type="gramStart"/>
      <w:r w:rsidR="00787DFF" w:rsidRPr="002D7F12">
        <w:rPr>
          <w:rFonts w:ascii="Arial" w:hAnsi="Arial" w:cs="Arial"/>
        </w:rPr>
        <w:t>others</w:t>
      </w:r>
      <w:proofErr w:type="gramEnd"/>
      <w:r w:rsidR="00787DFF" w:rsidRPr="002D7F12">
        <w:rPr>
          <w:rFonts w:ascii="Arial" w:hAnsi="Arial" w:cs="Arial"/>
        </w:rPr>
        <w:t xml:space="preserve"> if necessary, figure out the organization’s weaknesses and deal them with their strengths</w:t>
      </w:r>
      <w:r w:rsidR="007012F3" w:rsidRPr="002D7F12">
        <w:rPr>
          <w:rFonts w:ascii="Arial" w:hAnsi="Arial" w:cs="Arial"/>
        </w:rPr>
        <w:t>,</w:t>
      </w:r>
      <w:r w:rsidR="00787DFF" w:rsidRPr="002D7F12">
        <w:rPr>
          <w:rFonts w:ascii="Arial" w:hAnsi="Arial" w:cs="Arial"/>
        </w:rPr>
        <w:t xml:space="preserve"> and so on</w:t>
      </w:r>
      <w:sdt>
        <w:sdtPr>
          <w:rPr>
            <w:rFonts w:ascii="Arial" w:hAnsi="Arial" w:cs="Arial"/>
          </w:rPr>
          <w:id w:val="-1720976316"/>
          <w:citation/>
        </w:sdtPr>
        <w:sdtEndPr/>
        <w:sdtContent>
          <w:r w:rsidR="00727B22" w:rsidRPr="002D7F12">
            <w:rPr>
              <w:rFonts w:ascii="Arial" w:hAnsi="Arial" w:cs="Arial"/>
            </w:rPr>
            <w:fldChar w:fldCharType="begin"/>
          </w:r>
          <w:r w:rsidR="00727B22" w:rsidRPr="002D7F12">
            <w:rPr>
              <w:rFonts w:ascii="Arial" w:hAnsi="Arial" w:cs="Arial"/>
            </w:rPr>
            <w:instrText xml:space="preserve"> CITATION OcB18 \l 1033 </w:instrText>
          </w:r>
          <w:r w:rsidR="00727B22" w:rsidRPr="002D7F12">
            <w:rPr>
              <w:rFonts w:ascii="Arial" w:hAnsi="Arial" w:cs="Arial"/>
            </w:rPr>
            <w:fldChar w:fldCharType="separate"/>
          </w:r>
          <w:r w:rsidR="00727B22" w:rsidRPr="002D7F12">
            <w:rPr>
              <w:rFonts w:ascii="Arial" w:hAnsi="Arial" w:cs="Arial"/>
              <w:noProof/>
            </w:rPr>
            <w:t xml:space="preserve"> (Oc, 2018)</w:t>
          </w:r>
          <w:r w:rsidR="00727B22" w:rsidRPr="002D7F12">
            <w:rPr>
              <w:rFonts w:ascii="Arial" w:hAnsi="Arial" w:cs="Arial"/>
            </w:rPr>
            <w:fldChar w:fldCharType="end"/>
          </w:r>
        </w:sdtContent>
      </w:sdt>
      <w:r w:rsidR="00787DFF" w:rsidRPr="002D7F12">
        <w:rPr>
          <w:rFonts w:ascii="Arial" w:hAnsi="Arial" w:cs="Arial"/>
        </w:rPr>
        <w:t>. I</w:t>
      </w:r>
      <w:r w:rsidR="005066EB" w:rsidRPr="002D7F12">
        <w:rPr>
          <w:rFonts w:ascii="Arial" w:hAnsi="Arial" w:cs="Arial"/>
        </w:rPr>
        <w:t xml:space="preserve">, from an early age, have necessarily leadership skills and proactively demonstrated </w:t>
      </w:r>
      <w:r w:rsidR="007012F3" w:rsidRPr="002D7F12">
        <w:rPr>
          <w:rFonts w:ascii="Arial" w:hAnsi="Arial" w:cs="Arial"/>
        </w:rPr>
        <w:t>them</w:t>
      </w:r>
      <w:r w:rsidR="005066EB" w:rsidRPr="002D7F12">
        <w:rPr>
          <w:rFonts w:ascii="Arial" w:hAnsi="Arial" w:cs="Arial"/>
        </w:rPr>
        <w:t xml:space="preserve"> during my school</w:t>
      </w:r>
      <w:r w:rsidR="001D61C1" w:rsidRPr="002D7F12">
        <w:rPr>
          <w:rFonts w:ascii="Arial" w:hAnsi="Arial" w:cs="Arial"/>
        </w:rPr>
        <w:t xml:space="preserve"> and college days. Therefore, my leadership skill will ensure proper guidance for the employees and the organization </w:t>
      </w:r>
      <w:proofErr w:type="gramStart"/>
      <w:r w:rsidR="001D61C1" w:rsidRPr="002D7F12">
        <w:rPr>
          <w:rFonts w:ascii="Arial" w:hAnsi="Arial" w:cs="Arial"/>
        </w:rPr>
        <w:t>as a whole to</w:t>
      </w:r>
      <w:proofErr w:type="gramEnd"/>
      <w:r w:rsidR="001D61C1" w:rsidRPr="002D7F12">
        <w:rPr>
          <w:rFonts w:ascii="Arial" w:hAnsi="Arial" w:cs="Arial"/>
        </w:rPr>
        <w:t xml:space="preserve"> attain their objectives.</w:t>
      </w:r>
    </w:p>
    <w:p w14:paraId="7F8E0D69" w14:textId="77777777" w:rsidR="00EC5165" w:rsidRPr="002D7F12" w:rsidRDefault="00EC5165" w:rsidP="007C0AD6">
      <w:pPr>
        <w:spacing w:line="360" w:lineRule="auto"/>
        <w:jc w:val="both"/>
        <w:rPr>
          <w:rFonts w:ascii="Arial" w:hAnsi="Arial" w:cs="Arial"/>
        </w:rPr>
      </w:pPr>
    </w:p>
    <w:p w14:paraId="232EF43D" w14:textId="7BB6A89F" w:rsidR="00132505" w:rsidRPr="002D7F12" w:rsidRDefault="008C1458" w:rsidP="007C0AD6">
      <w:pPr>
        <w:pStyle w:val="Heading2"/>
        <w:spacing w:line="360" w:lineRule="auto"/>
        <w:jc w:val="both"/>
        <w:rPr>
          <w:rFonts w:ascii="Arial" w:hAnsi="Arial" w:cs="Arial"/>
          <w:sz w:val="22"/>
          <w:szCs w:val="22"/>
        </w:rPr>
      </w:pPr>
      <w:bookmarkStart w:id="11" w:name="_Toc89819787"/>
      <w:r w:rsidRPr="002D7F12">
        <w:rPr>
          <w:rFonts w:ascii="Arial" w:hAnsi="Arial" w:cs="Arial"/>
          <w:sz w:val="22"/>
          <w:szCs w:val="22"/>
        </w:rPr>
        <w:t>Being Reliable</w:t>
      </w:r>
      <w:bookmarkEnd w:id="11"/>
    </w:p>
    <w:p w14:paraId="2BF8CB45" w14:textId="77777777" w:rsidR="002C3F3F" w:rsidRPr="002D7F12" w:rsidRDefault="002C3F3F" w:rsidP="007C0AD6">
      <w:pPr>
        <w:spacing w:line="360" w:lineRule="auto"/>
        <w:jc w:val="both"/>
        <w:rPr>
          <w:rFonts w:ascii="Arial" w:hAnsi="Arial" w:cs="Arial"/>
        </w:rPr>
      </w:pPr>
    </w:p>
    <w:p w14:paraId="296FE242" w14:textId="1DE66D38" w:rsidR="00E4064E" w:rsidRPr="002D7F12" w:rsidRDefault="00E4064E" w:rsidP="007C0AD6">
      <w:pPr>
        <w:spacing w:line="360" w:lineRule="auto"/>
        <w:jc w:val="both"/>
        <w:rPr>
          <w:rFonts w:ascii="Arial" w:hAnsi="Arial" w:cs="Arial"/>
        </w:rPr>
      </w:pPr>
      <w:r w:rsidRPr="002D7F12">
        <w:rPr>
          <w:rFonts w:ascii="Arial" w:hAnsi="Arial" w:cs="Arial"/>
        </w:rPr>
        <w:t>Reliability is a necessary trait to deliver quality work and exceed all expectations</w:t>
      </w:r>
      <w:r w:rsidR="00B36303" w:rsidRPr="002D7F12">
        <w:rPr>
          <w:rFonts w:ascii="Arial" w:hAnsi="Arial" w:cs="Arial"/>
        </w:rPr>
        <w:t>. The most interesting fact about reliability is that it is crucial for all sorts of work, be it small or large</w:t>
      </w:r>
      <w:sdt>
        <w:sdtPr>
          <w:rPr>
            <w:rFonts w:ascii="Arial" w:hAnsi="Arial" w:cs="Arial"/>
          </w:rPr>
          <w:id w:val="-1249340401"/>
          <w:citation/>
        </w:sdtPr>
        <w:sdtEndPr/>
        <w:sdtContent>
          <w:r w:rsidR="00727B22" w:rsidRPr="002D7F12">
            <w:rPr>
              <w:rFonts w:ascii="Arial" w:hAnsi="Arial" w:cs="Arial"/>
            </w:rPr>
            <w:fldChar w:fldCharType="begin"/>
          </w:r>
          <w:r w:rsidR="00727B22" w:rsidRPr="002D7F12">
            <w:rPr>
              <w:rFonts w:ascii="Arial" w:hAnsi="Arial" w:cs="Arial"/>
            </w:rPr>
            <w:instrText xml:space="preserve"> CITATION Kel20 \l 1033 </w:instrText>
          </w:r>
          <w:r w:rsidR="00727B22" w:rsidRPr="002D7F12">
            <w:rPr>
              <w:rFonts w:ascii="Arial" w:hAnsi="Arial" w:cs="Arial"/>
            </w:rPr>
            <w:fldChar w:fldCharType="separate"/>
          </w:r>
          <w:r w:rsidR="00727B22" w:rsidRPr="002D7F12">
            <w:rPr>
              <w:rFonts w:ascii="Arial" w:hAnsi="Arial" w:cs="Arial"/>
              <w:noProof/>
            </w:rPr>
            <w:t xml:space="preserve"> (Kelleher, et al., 2020)</w:t>
          </w:r>
          <w:r w:rsidR="00727B22" w:rsidRPr="002D7F12">
            <w:rPr>
              <w:rFonts w:ascii="Arial" w:hAnsi="Arial" w:cs="Arial"/>
            </w:rPr>
            <w:fldChar w:fldCharType="end"/>
          </w:r>
        </w:sdtContent>
      </w:sdt>
      <w:r w:rsidR="00B36303" w:rsidRPr="002D7F12">
        <w:rPr>
          <w:rFonts w:ascii="Arial" w:hAnsi="Arial" w:cs="Arial"/>
        </w:rPr>
        <w:t xml:space="preserve">. </w:t>
      </w:r>
      <w:r w:rsidR="0012159E" w:rsidRPr="002D7F12">
        <w:rPr>
          <w:rFonts w:ascii="Arial" w:hAnsi="Arial" w:cs="Arial"/>
        </w:rPr>
        <w:t xml:space="preserve">When organizations have employees whom they can rely on, these employees take the mammoth task of </w:t>
      </w:r>
      <w:r w:rsidR="00300AF2" w:rsidRPr="002D7F12">
        <w:rPr>
          <w:rFonts w:ascii="Arial" w:hAnsi="Arial" w:cs="Arial"/>
        </w:rPr>
        <w:t xml:space="preserve">attaining prosperity on their shoulders. I was always noted for a reliable companion and therefore, people will </w:t>
      </w:r>
      <w:r w:rsidR="005B1D25" w:rsidRPr="002D7F12">
        <w:rPr>
          <w:rFonts w:ascii="Arial" w:hAnsi="Arial" w:cs="Arial"/>
        </w:rPr>
        <w:t xml:space="preserve">find it easy to depend on me. As dependency can be a blessing based on the context, I can </w:t>
      </w:r>
      <w:r w:rsidR="002B51BD" w:rsidRPr="002D7F12">
        <w:rPr>
          <w:rFonts w:ascii="Arial" w:hAnsi="Arial" w:cs="Arial"/>
        </w:rPr>
        <w:t>accomplish my personal goals as well as help others to attain their ones. This will ultimately result in the organization’s success.</w:t>
      </w:r>
    </w:p>
    <w:p w14:paraId="0C686F2A" w14:textId="5EDFD6B0" w:rsidR="002C3F3F" w:rsidRPr="002D7F12" w:rsidRDefault="00132505" w:rsidP="00A41668">
      <w:pPr>
        <w:pStyle w:val="Heading2"/>
        <w:spacing w:line="360" w:lineRule="auto"/>
        <w:jc w:val="both"/>
        <w:rPr>
          <w:rFonts w:ascii="Arial" w:hAnsi="Arial" w:cs="Arial"/>
          <w:sz w:val="22"/>
          <w:szCs w:val="22"/>
        </w:rPr>
      </w:pPr>
      <w:bookmarkStart w:id="12" w:name="_Toc89819788"/>
      <w:r w:rsidRPr="002D7F12">
        <w:rPr>
          <w:rFonts w:ascii="Arial" w:hAnsi="Arial" w:cs="Arial"/>
          <w:sz w:val="22"/>
          <w:szCs w:val="22"/>
        </w:rPr>
        <w:t>Teamwork</w:t>
      </w:r>
      <w:r w:rsidR="00EC5165" w:rsidRPr="002D7F12">
        <w:rPr>
          <w:rFonts w:ascii="Arial" w:hAnsi="Arial" w:cs="Arial"/>
          <w:sz w:val="22"/>
          <w:szCs w:val="22"/>
        </w:rPr>
        <w:t xml:space="preserve"> </w:t>
      </w:r>
      <w:r w:rsidR="0021337F" w:rsidRPr="002D7F12">
        <w:rPr>
          <w:rFonts w:ascii="Arial" w:hAnsi="Arial" w:cs="Arial"/>
          <w:sz w:val="22"/>
          <w:szCs w:val="22"/>
        </w:rPr>
        <w:t>skills</w:t>
      </w:r>
      <w:bookmarkEnd w:id="12"/>
    </w:p>
    <w:p w14:paraId="6F2D0D1A" w14:textId="2F6C155F" w:rsidR="0021337F" w:rsidRPr="002D7F12" w:rsidRDefault="00E063C4" w:rsidP="007C0AD6">
      <w:pPr>
        <w:spacing w:line="360" w:lineRule="auto"/>
        <w:jc w:val="both"/>
        <w:rPr>
          <w:rFonts w:ascii="Arial" w:hAnsi="Arial" w:cs="Arial"/>
        </w:rPr>
      </w:pPr>
      <w:r w:rsidRPr="002D7F12">
        <w:rPr>
          <w:rFonts w:ascii="Arial" w:hAnsi="Arial" w:cs="Arial"/>
        </w:rPr>
        <w:t xml:space="preserve">Teams are inseparable components of any organization. For various purposes, people </w:t>
      </w:r>
      <w:proofErr w:type="gramStart"/>
      <w:r w:rsidRPr="002D7F12">
        <w:rPr>
          <w:rFonts w:ascii="Arial" w:hAnsi="Arial" w:cs="Arial"/>
        </w:rPr>
        <w:t>have to</w:t>
      </w:r>
      <w:proofErr w:type="gramEnd"/>
      <w:r w:rsidRPr="002D7F12">
        <w:rPr>
          <w:rFonts w:ascii="Arial" w:hAnsi="Arial" w:cs="Arial"/>
        </w:rPr>
        <w:t xml:space="preserve"> form teams within an organization. Therefore, if the team dynamics </w:t>
      </w:r>
      <w:r w:rsidR="007012F3" w:rsidRPr="002D7F12">
        <w:rPr>
          <w:rFonts w:ascii="Arial" w:hAnsi="Arial" w:cs="Arial"/>
        </w:rPr>
        <w:t>are</w:t>
      </w:r>
      <w:r w:rsidRPr="002D7F12">
        <w:rPr>
          <w:rFonts w:ascii="Arial" w:hAnsi="Arial" w:cs="Arial"/>
        </w:rPr>
        <w:t xml:space="preserve"> good, it will cater to the betterment of the organization</w:t>
      </w:r>
      <w:r w:rsidR="003D0813" w:rsidRPr="002D7F12">
        <w:rPr>
          <w:rFonts w:ascii="Arial" w:hAnsi="Arial" w:cs="Arial"/>
        </w:rPr>
        <w:t xml:space="preserve"> (Suleman, 2018)</w:t>
      </w:r>
      <w:r w:rsidRPr="002D7F12">
        <w:rPr>
          <w:rFonts w:ascii="Arial" w:hAnsi="Arial" w:cs="Arial"/>
        </w:rPr>
        <w:t xml:space="preserve">. On the other hand, if </w:t>
      </w:r>
      <w:r w:rsidR="00F84FD5" w:rsidRPr="002D7F12">
        <w:rPr>
          <w:rFonts w:ascii="Arial" w:hAnsi="Arial" w:cs="Arial"/>
        </w:rPr>
        <w:t>team members do not bond well enough, they will not be able to accomplish their own task as well as</w:t>
      </w:r>
      <w:r w:rsidR="007012F3" w:rsidRPr="002D7F12">
        <w:rPr>
          <w:rFonts w:ascii="Arial" w:hAnsi="Arial" w:cs="Arial"/>
        </w:rPr>
        <w:t xml:space="preserve"> to</w:t>
      </w:r>
      <w:r w:rsidR="00F84FD5" w:rsidRPr="002D7F12">
        <w:rPr>
          <w:rFonts w:ascii="Arial" w:hAnsi="Arial" w:cs="Arial"/>
        </w:rPr>
        <w:t xml:space="preserve"> attain the overall organization</w:t>
      </w:r>
      <w:r w:rsidR="007012F3" w:rsidRPr="002D7F12">
        <w:rPr>
          <w:rFonts w:ascii="Arial" w:hAnsi="Arial" w:cs="Arial"/>
        </w:rPr>
        <w:t>'</w:t>
      </w:r>
      <w:r w:rsidR="00F84FD5" w:rsidRPr="002D7F12">
        <w:rPr>
          <w:rFonts w:ascii="Arial" w:hAnsi="Arial" w:cs="Arial"/>
        </w:rPr>
        <w:t>s adjective</w:t>
      </w:r>
      <w:sdt>
        <w:sdtPr>
          <w:rPr>
            <w:rFonts w:ascii="Arial" w:hAnsi="Arial" w:cs="Arial"/>
          </w:rPr>
          <w:id w:val="905191786"/>
          <w:citation/>
        </w:sdtPr>
        <w:sdtEndPr/>
        <w:sdtContent>
          <w:r w:rsidR="00727B22" w:rsidRPr="002D7F12">
            <w:rPr>
              <w:rFonts w:ascii="Arial" w:hAnsi="Arial" w:cs="Arial"/>
            </w:rPr>
            <w:fldChar w:fldCharType="begin"/>
          </w:r>
          <w:r w:rsidR="00727B22" w:rsidRPr="002D7F12">
            <w:rPr>
              <w:rFonts w:ascii="Arial" w:hAnsi="Arial" w:cs="Arial"/>
            </w:rPr>
            <w:instrText xml:space="preserve"> CITATION Joh201 \l 1033 </w:instrText>
          </w:r>
          <w:r w:rsidR="00727B22" w:rsidRPr="002D7F12">
            <w:rPr>
              <w:rFonts w:ascii="Arial" w:hAnsi="Arial" w:cs="Arial"/>
            </w:rPr>
            <w:fldChar w:fldCharType="separate"/>
          </w:r>
          <w:r w:rsidR="00727B22" w:rsidRPr="002D7F12">
            <w:rPr>
              <w:rFonts w:ascii="Arial" w:hAnsi="Arial" w:cs="Arial"/>
              <w:noProof/>
            </w:rPr>
            <w:t xml:space="preserve"> (Johnson, et al., 2020)</w:t>
          </w:r>
          <w:r w:rsidR="00727B22" w:rsidRPr="002D7F12">
            <w:rPr>
              <w:rFonts w:ascii="Arial" w:hAnsi="Arial" w:cs="Arial"/>
            </w:rPr>
            <w:fldChar w:fldCharType="end"/>
          </w:r>
        </w:sdtContent>
      </w:sdt>
      <w:r w:rsidR="00F84FD5" w:rsidRPr="002D7F12">
        <w:rPr>
          <w:rFonts w:ascii="Arial" w:hAnsi="Arial" w:cs="Arial"/>
        </w:rPr>
        <w:t xml:space="preserve">. </w:t>
      </w:r>
      <w:r w:rsidR="00293EE3" w:rsidRPr="002D7F12">
        <w:rPr>
          <w:rFonts w:ascii="Arial" w:hAnsi="Arial" w:cs="Arial"/>
        </w:rPr>
        <w:t xml:space="preserve">Being a team player is also a mentionable quality of me. I can adapt to any situation and bond well with any team I form. With my communication and motivational skills, I can easily encourage my fellow team members. If I am selected as the team leader, I can utilize my leadership skills as mentioned earlier. I also like to abide by the instructions my team leader gives. Therefore, my teamwork skills will not only be a plus point for me but also for the entire organization. </w:t>
      </w:r>
    </w:p>
    <w:p w14:paraId="6C8A3864" w14:textId="378994D4" w:rsidR="002C3F3F" w:rsidRPr="002D7F12" w:rsidRDefault="00132505" w:rsidP="003D0813">
      <w:pPr>
        <w:pStyle w:val="Heading2"/>
        <w:spacing w:line="360" w:lineRule="auto"/>
        <w:jc w:val="both"/>
        <w:rPr>
          <w:rFonts w:ascii="Arial" w:hAnsi="Arial" w:cs="Arial"/>
          <w:sz w:val="22"/>
          <w:szCs w:val="22"/>
        </w:rPr>
      </w:pPr>
      <w:bookmarkStart w:id="13" w:name="_Toc89819789"/>
      <w:r w:rsidRPr="002D7F12">
        <w:rPr>
          <w:rFonts w:ascii="Arial" w:hAnsi="Arial" w:cs="Arial"/>
          <w:sz w:val="22"/>
          <w:szCs w:val="22"/>
        </w:rPr>
        <w:lastRenderedPageBreak/>
        <w:t xml:space="preserve">Emotional </w:t>
      </w:r>
      <w:r w:rsidR="00293EE3" w:rsidRPr="002D7F12">
        <w:rPr>
          <w:rFonts w:ascii="Arial" w:hAnsi="Arial" w:cs="Arial"/>
          <w:sz w:val="22"/>
          <w:szCs w:val="22"/>
        </w:rPr>
        <w:t>Stability</w:t>
      </w:r>
      <w:bookmarkEnd w:id="13"/>
    </w:p>
    <w:p w14:paraId="1BB80DC3" w14:textId="1D7D5748" w:rsidR="00981E35" w:rsidRPr="002D7F12" w:rsidRDefault="00B04FFB" w:rsidP="007C0AD6">
      <w:pPr>
        <w:spacing w:line="360" w:lineRule="auto"/>
        <w:jc w:val="both"/>
        <w:rPr>
          <w:rFonts w:ascii="Arial" w:hAnsi="Arial" w:cs="Arial"/>
        </w:rPr>
      </w:pPr>
      <w:r w:rsidRPr="002D7F12">
        <w:rPr>
          <w:rFonts w:ascii="Arial" w:hAnsi="Arial" w:cs="Arial"/>
        </w:rPr>
        <w:t>Stress, frustration, anger</w:t>
      </w:r>
      <w:r w:rsidR="007012F3" w:rsidRPr="002D7F12">
        <w:rPr>
          <w:rFonts w:ascii="Arial" w:hAnsi="Arial" w:cs="Arial"/>
        </w:rPr>
        <w:t>,</w:t>
      </w:r>
      <w:r w:rsidRPr="002D7F12">
        <w:rPr>
          <w:rFonts w:ascii="Arial" w:hAnsi="Arial" w:cs="Arial"/>
        </w:rPr>
        <w:t xml:space="preserve"> etc., are likely to </w:t>
      </w:r>
      <w:r w:rsidR="00753194" w:rsidRPr="002D7F12">
        <w:rPr>
          <w:rFonts w:ascii="Arial" w:hAnsi="Arial" w:cs="Arial"/>
        </w:rPr>
        <w:t xml:space="preserve">occur while working in any organization as things will not always go in the same direction as </w:t>
      </w:r>
      <w:r w:rsidR="00727B22" w:rsidRPr="002D7F12">
        <w:rPr>
          <w:rFonts w:ascii="Arial" w:hAnsi="Arial" w:cs="Arial"/>
        </w:rPr>
        <w:t>people</w:t>
      </w:r>
      <w:r w:rsidR="00753194" w:rsidRPr="002D7F12">
        <w:rPr>
          <w:rFonts w:ascii="Arial" w:hAnsi="Arial" w:cs="Arial"/>
        </w:rPr>
        <w:t xml:space="preserve"> want. Having emotional stability gives a person a chance to balance </w:t>
      </w:r>
      <w:r w:rsidR="00DD120E" w:rsidRPr="002D7F12">
        <w:rPr>
          <w:rFonts w:ascii="Arial" w:hAnsi="Arial" w:cs="Arial"/>
        </w:rPr>
        <w:t xml:space="preserve">out </w:t>
      </w:r>
      <w:r w:rsidR="00753194" w:rsidRPr="002D7F12">
        <w:rPr>
          <w:rFonts w:ascii="Arial" w:hAnsi="Arial" w:cs="Arial"/>
        </w:rPr>
        <w:t xml:space="preserve">all sorts of hurdles </w:t>
      </w:r>
      <w:r w:rsidR="00DD120E" w:rsidRPr="002D7F12">
        <w:rPr>
          <w:rFonts w:ascii="Arial" w:hAnsi="Arial" w:cs="Arial"/>
        </w:rPr>
        <w:t>and problems to gain the desired result</w:t>
      </w:r>
      <w:sdt>
        <w:sdtPr>
          <w:rPr>
            <w:rFonts w:ascii="Arial" w:hAnsi="Arial" w:cs="Arial"/>
          </w:rPr>
          <w:id w:val="-967351775"/>
          <w:citation/>
        </w:sdtPr>
        <w:sdtEndPr/>
        <w:sdtContent>
          <w:r w:rsidR="00727B22" w:rsidRPr="002D7F12">
            <w:rPr>
              <w:rFonts w:ascii="Arial" w:hAnsi="Arial" w:cs="Arial"/>
            </w:rPr>
            <w:fldChar w:fldCharType="begin"/>
          </w:r>
          <w:r w:rsidR="00727B22" w:rsidRPr="002D7F12">
            <w:rPr>
              <w:rFonts w:ascii="Arial" w:hAnsi="Arial" w:cs="Arial"/>
            </w:rPr>
            <w:instrText xml:space="preserve"> CITATION Orm21 \l 1033 </w:instrText>
          </w:r>
          <w:r w:rsidR="00727B22" w:rsidRPr="002D7F12">
            <w:rPr>
              <w:rFonts w:ascii="Arial" w:hAnsi="Arial" w:cs="Arial"/>
            </w:rPr>
            <w:fldChar w:fldCharType="separate"/>
          </w:r>
          <w:r w:rsidR="00727B22" w:rsidRPr="002D7F12">
            <w:rPr>
              <w:rFonts w:ascii="Arial" w:hAnsi="Arial" w:cs="Arial"/>
              <w:noProof/>
            </w:rPr>
            <w:t xml:space="preserve"> (Ormiston, et al., 2021)</w:t>
          </w:r>
          <w:r w:rsidR="00727B22" w:rsidRPr="002D7F12">
            <w:rPr>
              <w:rFonts w:ascii="Arial" w:hAnsi="Arial" w:cs="Arial"/>
            </w:rPr>
            <w:fldChar w:fldCharType="end"/>
          </w:r>
        </w:sdtContent>
      </w:sdt>
      <w:r w:rsidR="00DD120E" w:rsidRPr="002D7F12">
        <w:rPr>
          <w:rFonts w:ascii="Arial" w:hAnsi="Arial" w:cs="Arial"/>
        </w:rPr>
        <w:t xml:space="preserve">. </w:t>
      </w:r>
      <w:r w:rsidR="00F2523E" w:rsidRPr="002D7F12">
        <w:rPr>
          <w:rFonts w:ascii="Arial" w:hAnsi="Arial" w:cs="Arial"/>
        </w:rPr>
        <w:t xml:space="preserve">It also helps to rationalize instead of </w:t>
      </w:r>
      <w:r w:rsidR="007012F3" w:rsidRPr="002D7F12">
        <w:rPr>
          <w:rFonts w:ascii="Arial" w:hAnsi="Arial" w:cs="Arial"/>
        </w:rPr>
        <w:t>over</w:t>
      </w:r>
      <w:r w:rsidR="00F2523E" w:rsidRPr="002D7F12">
        <w:rPr>
          <w:rFonts w:ascii="Arial" w:hAnsi="Arial" w:cs="Arial"/>
        </w:rPr>
        <w:t xml:space="preserve">thinking, boosts judgment capability and evaluation </w:t>
      </w:r>
      <w:r w:rsidR="006B0911" w:rsidRPr="002D7F12">
        <w:rPr>
          <w:rFonts w:ascii="Arial" w:hAnsi="Arial" w:cs="Arial"/>
        </w:rPr>
        <w:t xml:space="preserve">skills. This is also an indication of being more self-aware. </w:t>
      </w:r>
      <w:r w:rsidR="00AC6DB0" w:rsidRPr="002D7F12">
        <w:rPr>
          <w:rFonts w:ascii="Arial" w:hAnsi="Arial" w:cs="Arial"/>
        </w:rPr>
        <w:t>Even though I am not entirely emotionally stable all the time, this is a blooming skill of mine, which if nurtured well, can be differentiating factor for me.</w:t>
      </w:r>
      <w:r w:rsidR="00BF387C" w:rsidRPr="002D7F12">
        <w:rPr>
          <w:rFonts w:ascii="Arial" w:hAnsi="Arial" w:cs="Arial"/>
        </w:rPr>
        <w:t xml:space="preserve"> </w:t>
      </w:r>
      <w:proofErr w:type="gramStart"/>
      <w:r w:rsidR="00BF387C" w:rsidRPr="002D7F12">
        <w:rPr>
          <w:rFonts w:ascii="Arial" w:hAnsi="Arial" w:cs="Arial"/>
        </w:rPr>
        <w:t>As a self-aware and emotionally intelligent person, my decisions</w:t>
      </w:r>
      <w:proofErr w:type="gramEnd"/>
      <w:r w:rsidR="00BF387C" w:rsidRPr="002D7F12">
        <w:rPr>
          <w:rFonts w:ascii="Arial" w:hAnsi="Arial" w:cs="Arial"/>
        </w:rPr>
        <w:t xml:space="preserve"> are likely to go in favor of the organization’s betterment and cater to the greater good of everyone.</w:t>
      </w:r>
    </w:p>
    <w:p w14:paraId="4B69AB07" w14:textId="77777777" w:rsidR="00A41668" w:rsidRPr="002D7F12" w:rsidRDefault="00A41668">
      <w:pPr>
        <w:rPr>
          <w:rFonts w:ascii="Arial" w:eastAsiaTheme="majorEastAsia" w:hAnsi="Arial" w:cs="Arial"/>
          <w:color w:val="2F5496" w:themeColor="accent1" w:themeShade="BF"/>
        </w:rPr>
      </w:pPr>
      <w:r w:rsidRPr="002D7F12">
        <w:rPr>
          <w:rFonts w:ascii="Arial" w:hAnsi="Arial" w:cs="Arial"/>
        </w:rPr>
        <w:br w:type="page"/>
      </w:r>
    </w:p>
    <w:p w14:paraId="7470201D" w14:textId="4EA28233" w:rsidR="005251BC" w:rsidRPr="002D7F12" w:rsidRDefault="005251BC" w:rsidP="007C0AD6">
      <w:pPr>
        <w:pStyle w:val="Heading1"/>
        <w:spacing w:line="360" w:lineRule="auto"/>
        <w:jc w:val="both"/>
        <w:rPr>
          <w:rFonts w:ascii="Arial" w:hAnsi="Arial" w:cs="Arial"/>
          <w:sz w:val="22"/>
          <w:szCs w:val="22"/>
        </w:rPr>
      </w:pPr>
      <w:bookmarkStart w:id="14" w:name="_Toc89819790"/>
      <w:r w:rsidRPr="002D7F12">
        <w:rPr>
          <w:rFonts w:ascii="Arial" w:hAnsi="Arial" w:cs="Arial"/>
          <w:sz w:val="22"/>
          <w:szCs w:val="22"/>
        </w:rPr>
        <w:lastRenderedPageBreak/>
        <w:t>Personal Development Plan</w:t>
      </w:r>
      <w:bookmarkEnd w:id="14"/>
    </w:p>
    <w:p w14:paraId="1B79A4E7" w14:textId="77777777" w:rsidR="002C3F3F" w:rsidRPr="002D7F12" w:rsidRDefault="002C3F3F" w:rsidP="002C3F3F">
      <w:pPr>
        <w:rPr>
          <w:rFonts w:ascii="Arial" w:hAnsi="Arial" w:cs="Arial"/>
        </w:rPr>
      </w:pPr>
    </w:p>
    <w:tbl>
      <w:tblPr>
        <w:tblStyle w:val="TableGrid"/>
        <w:tblW w:w="11790" w:type="dxa"/>
        <w:tblInd w:w="-1265" w:type="dxa"/>
        <w:tblLook w:val="04A0" w:firstRow="1" w:lastRow="0" w:firstColumn="1" w:lastColumn="0" w:noHBand="0" w:noVBand="1"/>
      </w:tblPr>
      <w:tblGrid>
        <w:gridCol w:w="901"/>
        <w:gridCol w:w="1452"/>
        <w:gridCol w:w="1598"/>
        <w:gridCol w:w="1525"/>
        <w:gridCol w:w="1513"/>
        <w:gridCol w:w="1537"/>
        <w:gridCol w:w="938"/>
        <w:gridCol w:w="2326"/>
      </w:tblGrid>
      <w:tr w:rsidR="002F6062" w:rsidRPr="002D7F12" w14:paraId="3E237ABB" w14:textId="77777777" w:rsidTr="00A41668">
        <w:tc>
          <w:tcPr>
            <w:tcW w:w="878" w:type="dxa"/>
          </w:tcPr>
          <w:p w14:paraId="124B5D7C" w14:textId="77777777" w:rsidR="002F6062" w:rsidRPr="002D7F12" w:rsidRDefault="002F6062" w:rsidP="002C3F3F">
            <w:pPr>
              <w:jc w:val="both"/>
              <w:rPr>
                <w:rFonts w:ascii="Arial" w:hAnsi="Arial" w:cs="Arial"/>
              </w:rPr>
            </w:pPr>
          </w:p>
        </w:tc>
        <w:tc>
          <w:tcPr>
            <w:tcW w:w="1411" w:type="dxa"/>
          </w:tcPr>
          <w:p w14:paraId="704E24C7" w14:textId="77777777" w:rsidR="002F6062" w:rsidRPr="002D7F12" w:rsidRDefault="002F6062" w:rsidP="002C3F3F">
            <w:pPr>
              <w:jc w:val="both"/>
              <w:rPr>
                <w:rFonts w:ascii="Arial" w:hAnsi="Arial" w:cs="Arial"/>
              </w:rPr>
            </w:pPr>
            <w:r w:rsidRPr="002D7F12">
              <w:rPr>
                <w:rFonts w:ascii="Arial" w:hAnsi="Arial" w:cs="Arial"/>
              </w:rPr>
              <w:t>Skill</w:t>
            </w:r>
          </w:p>
        </w:tc>
        <w:tc>
          <w:tcPr>
            <w:tcW w:w="1553" w:type="dxa"/>
          </w:tcPr>
          <w:p w14:paraId="00E5D21E" w14:textId="77777777" w:rsidR="002F6062" w:rsidRPr="002D7F12" w:rsidRDefault="002F6062" w:rsidP="002C3F3F">
            <w:pPr>
              <w:jc w:val="both"/>
              <w:rPr>
                <w:rFonts w:ascii="Arial" w:hAnsi="Arial" w:cs="Arial"/>
              </w:rPr>
            </w:pPr>
            <w:r w:rsidRPr="002D7F12">
              <w:rPr>
                <w:rFonts w:ascii="Arial" w:hAnsi="Arial" w:cs="Arial"/>
              </w:rPr>
              <w:t xml:space="preserve">Current Ability </w:t>
            </w:r>
          </w:p>
        </w:tc>
        <w:tc>
          <w:tcPr>
            <w:tcW w:w="1482" w:type="dxa"/>
          </w:tcPr>
          <w:p w14:paraId="0BBA8B10" w14:textId="77777777" w:rsidR="002F6062" w:rsidRPr="002D7F12" w:rsidRDefault="002F6062" w:rsidP="002C3F3F">
            <w:pPr>
              <w:jc w:val="both"/>
              <w:rPr>
                <w:rFonts w:ascii="Arial" w:hAnsi="Arial" w:cs="Arial"/>
              </w:rPr>
            </w:pPr>
            <w:r w:rsidRPr="002D7F12">
              <w:rPr>
                <w:rFonts w:ascii="Arial" w:hAnsi="Arial" w:cs="Arial"/>
              </w:rPr>
              <w:t>Target Ability</w:t>
            </w:r>
          </w:p>
        </w:tc>
        <w:tc>
          <w:tcPr>
            <w:tcW w:w="1471" w:type="dxa"/>
          </w:tcPr>
          <w:p w14:paraId="0E75A734" w14:textId="77777777" w:rsidR="002F6062" w:rsidRPr="002D7F12" w:rsidRDefault="002F6062" w:rsidP="002C3F3F">
            <w:pPr>
              <w:jc w:val="both"/>
              <w:rPr>
                <w:rFonts w:ascii="Arial" w:hAnsi="Arial" w:cs="Arial"/>
              </w:rPr>
            </w:pPr>
            <w:r w:rsidRPr="002D7F12">
              <w:rPr>
                <w:rFonts w:ascii="Arial" w:hAnsi="Arial" w:cs="Arial"/>
              </w:rPr>
              <w:t>Development Opportunity</w:t>
            </w:r>
          </w:p>
        </w:tc>
        <w:tc>
          <w:tcPr>
            <w:tcW w:w="1494" w:type="dxa"/>
          </w:tcPr>
          <w:p w14:paraId="529C3252" w14:textId="77777777" w:rsidR="002F6062" w:rsidRPr="002D7F12" w:rsidRDefault="002F6062" w:rsidP="002C3F3F">
            <w:pPr>
              <w:jc w:val="both"/>
              <w:rPr>
                <w:rFonts w:ascii="Arial" w:hAnsi="Arial" w:cs="Arial"/>
              </w:rPr>
            </w:pPr>
            <w:r w:rsidRPr="002D7F12">
              <w:rPr>
                <w:rFonts w:ascii="Arial" w:hAnsi="Arial" w:cs="Arial"/>
              </w:rPr>
              <w:t>Criteria To Judge Success</w:t>
            </w:r>
          </w:p>
        </w:tc>
        <w:tc>
          <w:tcPr>
            <w:tcW w:w="914" w:type="dxa"/>
          </w:tcPr>
          <w:p w14:paraId="4D434D5E" w14:textId="77777777" w:rsidR="002F6062" w:rsidRPr="002D7F12" w:rsidRDefault="002F6062" w:rsidP="002C3F3F">
            <w:pPr>
              <w:jc w:val="both"/>
              <w:rPr>
                <w:rFonts w:ascii="Arial" w:hAnsi="Arial" w:cs="Arial"/>
              </w:rPr>
            </w:pPr>
            <w:r w:rsidRPr="002D7F12">
              <w:rPr>
                <w:rFonts w:ascii="Arial" w:hAnsi="Arial" w:cs="Arial"/>
              </w:rPr>
              <w:t>Time Frame</w:t>
            </w:r>
          </w:p>
        </w:tc>
        <w:tc>
          <w:tcPr>
            <w:tcW w:w="2587" w:type="dxa"/>
          </w:tcPr>
          <w:p w14:paraId="29FBDB94" w14:textId="77777777" w:rsidR="002F6062" w:rsidRPr="002D7F12" w:rsidRDefault="002F6062" w:rsidP="002C3F3F">
            <w:pPr>
              <w:jc w:val="both"/>
              <w:rPr>
                <w:rFonts w:ascii="Arial" w:hAnsi="Arial" w:cs="Arial"/>
              </w:rPr>
            </w:pPr>
            <w:r w:rsidRPr="002D7F12">
              <w:rPr>
                <w:rFonts w:ascii="Arial" w:hAnsi="Arial" w:cs="Arial"/>
              </w:rPr>
              <w:t>Evidence</w:t>
            </w:r>
          </w:p>
        </w:tc>
      </w:tr>
      <w:tr w:rsidR="002F6062" w:rsidRPr="002D7F12" w14:paraId="53105972" w14:textId="77777777" w:rsidTr="00A41668">
        <w:tc>
          <w:tcPr>
            <w:tcW w:w="878" w:type="dxa"/>
          </w:tcPr>
          <w:p w14:paraId="72283A16" w14:textId="77777777" w:rsidR="002F6062" w:rsidRPr="002D7F12" w:rsidRDefault="002F6062" w:rsidP="002C3F3F">
            <w:pPr>
              <w:jc w:val="both"/>
              <w:rPr>
                <w:rFonts w:ascii="Arial" w:hAnsi="Arial" w:cs="Arial"/>
              </w:rPr>
            </w:pPr>
            <w:r w:rsidRPr="002D7F12">
              <w:rPr>
                <w:rFonts w:ascii="Arial" w:hAnsi="Arial" w:cs="Arial"/>
              </w:rPr>
              <w:t>1</w:t>
            </w:r>
            <w:r w:rsidRPr="002D7F12">
              <w:rPr>
                <w:rFonts w:ascii="Arial" w:hAnsi="Arial" w:cs="Arial"/>
                <w:vertAlign w:val="superscript"/>
              </w:rPr>
              <w:t>st</w:t>
            </w:r>
            <w:r w:rsidRPr="002D7F12">
              <w:rPr>
                <w:rFonts w:ascii="Arial" w:hAnsi="Arial" w:cs="Arial"/>
              </w:rPr>
              <w:t xml:space="preserve"> Priority</w:t>
            </w:r>
          </w:p>
        </w:tc>
        <w:tc>
          <w:tcPr>
            <w:tcW w:w="1411" w:type="dxa"/>
          </w:tcPr>
          <w:p w14:paraId="0C495C40" w14:textId="77777777" w:rsidR="002F6062" w:rsidRPr="002D7F12" w:rsidRDefault="002F6062" w:rsidP="002C3F3F">
            <w:pPr>
              <w:jc w:val="both"/>
              <w:rPr>
                <w:rFonts w:ascii="Arial" w:hAnsi="Arial" w:cs="Arial"/>
              </w:rPr>
            </w:pPr>
            <w:r w:rsidRPr="002D7F12">
              <w:rPr>
                <w:rFonts w:ascii="Arial" w:hAnsi="Arial" w:cs="Arial"/>
              </w:rPr>
              <w:t>Emotional Stability</w:t>
            </w:r>
          </w:p>
        </w:tc>
        <w:tc>
          <w:tcPr>
            <w:tcW w:w="1553" w:type="dxa"/>
          </w:tcPr>
          <w:p w14:paraId="7564B945" w14:textId="77777777" w:rsidR="002F6062" w:rsidRPr="002D7F12" w:rsidRDefault="002F6062" w:rsidP="002C3F3F">
            <w:pPr>
              <w:jc w:val="both"/>
              <w:rPr>
                <w:rFonts w:ascii="Arial" w:hAnsi="Arial" w:cs="Arial"/>
              </w:rPr>
            </w:pPr>
            <w:r w:rsidRPr="002D7F12">
              <w:rPr>
                <w:rFonts w:ascii="Arial" w:hAnsi="Arial" w:cs="Arial"/>
              </w:rPr>
              <w:t>Usually quite stable but get distracted while stressed. Moreover, lack focus in such situations which ultimately leads to a bad performance and obtaining an unpleasant result in desired sectors</w:t>
            </w:r>
          </w:p>
        </w:tc>
        <w:tc>
          <w:tcPr>
            <w:tcW w:w="1482" w:type="dxa"/>
          </w:tcPr>
          <w:p w14:paraId="34248AD9" w14:textId="77777777" w:rsidR="002F6062" w:rsidRPr="002D7F12" w:rsidRDefault="002F6062" w:rsidP="002C3F3F">
            <w:pPr>
              <w:jc w:val="both"/>
              <w:rPr>
                <w:rFonts w:ascii="Arial" w:hAnsi="Arial" w:cs="Arial"/>
              </w:rPr>
            </w:pPr>
            <w:r w:rsidRPr="002D7F12">
              <w:rPr>
                <w:rFonts w:ascii="Arial" w:hAnsi="Arial" w:cs="Arial"/>
              </w:rPr>
              <w:t>Dealing stressful situations in a more appropriate manner. Possibly through stress management approaches as suggested by secondary the research. Consulting psychiatrists can also be an option.</w:t>
            </w:r>
          </w:p>
        </w:tc>
        <w:tc>
          <w:tcPr>
            <w:tcW w:w="1471" w:type="dxa"/>
          </w:tcPr>
          <w:p w14:paraId="78EF6731" w14:textId="77777777" w:rsidR="002F6062" w:rsidRPr="002D7F12" w:rsidRDefault="002F6062" w:rsidP="002C3F3F">
            <w:pPr>
              <w:jc w:val="both"/>
              <w:rPr>
                <w:rFonts w:ascii="Arial" w:hAnsi="Arial" w:cs="Arial"/>
              </w:rPr>
            </w:pPr>
            <w:r w:rsidRPr="002D7F12">
              <w:rPr>
                <w:rFonts w:ascii="Arial" w:hAnsi="Arial" w:cs="Arial"/>
              </w:rPr>
              <w:t>Joining stress management courses, consulting qualified psychiatrists or experts in this field</w:t>
            </w:r>
          </w:p>
        </w:tc>
        <w:tc>
          <w:tcPr>
            <w:tcW w:w="1494" w:type="dxa"/>
          </w:tcPr>
          <w:p w14:paraId="1356C421" w14:textId="77777777" w:rsidR="002F6062" w:rsidRPr="002D7F12" w:rsidRDefault="002F6062" w:rsidP="002C3F3F">
            <w:pPr>
              <w:jc w:val="both"/>
              <w:rPr>
                <w:rFonts w:ascii="Arial" w:hAnsi="Arial" w:cs="Arial"/>
              </w:rPr>
            </w:pPr>
            <w:r w:rsidRPr="002D7F12">
              <w:rPr>
                <w:rFonts w:ascii="Arial" w:hAnsi="Arial" w:cs="Arial"/>
              </w:rPr>
              <w:t>Observing my reactions in future stress scenarios with the help of other friends</w:t>
            </w:r>
          </w:p>
        </w:tc>
        <w:tc>
          <w:tcPr>
            <w:tcW w:w="914" w:type="dxa"/>
          </w:tcPr>
          <w:p w14:paraId="02AEED40" w14:textId="77777777" w:rsidR="002F6062" w:rsidRPr="002D7F12" w:rsidRDefault="002F6062" w:rsidP="002C3F3F">
            <w:pPr>
              <w:jc w:val="both"/>
              <w:rPr>
                <w:rFonts w:ascii="Arial" w:hAnsi="Arial" w:cs="Arial"/>
              </w:rPr>
            </w:pPr>
            <w:r w:rsidRPr="002D7F12">
              <w:rPr>
                <w:rFonts w:ascii="Arial" w:hAnsi="Arial" w:cs="Arial"/>
              </w:rPr>
              <w:t>6 months</w:t>
            </w:r>
          </w:p>
        </w:tc>
        <w:tc>
          <w:tcPr>
            <w:tcW w:w="2587" w:type="dxa"/>
          </w:tcPr>
          <w:p w14:paraId="0BD059C4" w14:textId="77777777" w:rsidR="002F6062" w:rsidRPr="002D7F12" w:rsidRDefault="002F6062" w:rsidP="002C3F3F">
            <w:pPr>
              <w:jc w:val="both"/>
              <w:rPr>
                <w:rFonts w:ascii="Arial" w:hAnsi="Arial" w:cs="Arial"/>
              </w:rPr>
            </w:pPr>
            <w:r w:rsidRPr="002D7F12">
              <w:rPr>
                <w:rFonts w:ascii="Arial" w:hAnsi="Arial" w:cs="Arial"/>
              </w:rPr>
              <w:t>Will provide an evaluation book to friends. They will observe the changes in my behavior and evaluate me accordingly in the book. Every week, I will check it to understand my progress and my lacking.</w:t>
            </w:r>
          </w:p>
        </w:tc>
      </w:tr>
      <w:tr w:rsidR="002F6062" w:rsidRPr="002D7F12" w14:paraId="7ABE98AB" w14:textId="77777777" w:rsidTr="00A41668">
        <w:tc>
          <w:tcPr>
            <w:tcW w:w="878" w:type="dxa"/>
          </w:tcPr>
          <w:p w14:paraId="35443F73" w14:textId="77777777" w:rsidR="002F6062" w:rsidRPr="002D7F12" w:rsidRDefault="002F6062" w:rsidP="002C3F3F">
            <w:pPr>
              <w:jc w:val="both"/>
              <w:rPr>
                <w:rFonts w:ascii="Arial" w:hAnsi="Arial" w:cs="Arial"/>
              </w:rPr>
            </w:pPr>
            <w:r w:rsidRPr="002D7F12">
              <w:rPr>
                <w:rFonts w:ascii="Arial" w:hAnsi="Arial" w:cs="Arial"/>
              </w:rPr>
              <w:t>2</w:t>
            </w:r>
            <w:r w:rsidRPr="002D7F12">
              <w:rPr>
                <w:rFonts w:ascii="Arial" w:hAnsi="Arial" w:cs="Arial"/>
                <w:vertAlign w:val="superscript"/>
              </w:rPr>
              <w:t>nd</w:t>
            </w:r>
            <w:r w:rsidRPr="002D7F12">
              <w:rPr>
                <w:rFonts w:ascii="Arial" w:hAnsi="Arial" w:cs="Arial"/>
              </w:rPr>
              <w:t xml:space="preserve"> Priority</w:t>
            </w:r>
          </w:p>
        </w:tc>
        <w:tc>
          <w:tcPr>
            <w:tcW w:w="1411" w:type="dxa"/>
          </w:tcPr>
          <w:p w14:paraId="1642EF8E" w14:textId="77777777" w:rsidR="002F6062" w:rsidRPr="002D7F12" w:rsidRDefault="002F6062" w:rsidP="002C3F3F">
            <w:pPr>
              <w:jc w:val="both"/>
              <w:rPr>
                <w:rFonts w:ascii="Arial" w:hAnsi="Arial" w:cs="Arial"/>
              </w:rPr>
            </w:pPr>
            <w:r w:rsidRPr="002D7F12">
              <w:rPr>
                <w:rFonts w:ascii="Arial" w:hAnsi="Arial" w:cs="Arial"/>
              </w:rPr>
              <w:t>Written Skills</w:t>
            </w:r>
          </w:p>
        </w:tc>
        <w:tc>
          <w:tcPr>
            <w:tcW w:w="1553" w:type="dxa"/>
          </w:tcPr>
          <w:p w14:paraId="20ECC6B9" w14:textId="77777777" w:rsidR="002F6062" w:rsidRPr="002D7F12" w:rsidRDefault="002F6062" w:rsidP="002C3F3F">
            <w:pPr>
              <w:jc w:val="both"/>
              <w:rPr>
                <w:rFonts w:ascii="Arial" w:hAnsi="Arial" w:cs="Arial"/>
              </w:rPr>
            </w:pPr>
            <w:r w:rsidRPr="002D7F12">
              <w:rPr>
                <w:rFonts w:ascii="Arial" w:hAnsi="Arial" w:cs="Arial"/>
              </w:rPr>
              <w:t>Provide average writing in professional environments. The words, sentences or even the tones that I use are not appropriate in all cases. Moreover, the formatting styles of letters and other documents are also not appropriate.</w:t>
            </w:r>
          </w:p>
        </w:tc>
        <w:tc>
          <w:tcPr>
            <w:tcW w:w="1482" w:type="dxa"/>
          </w:tcPr>
          <w:p w14:paraId="36905A29" w14:textId="77777777" w:rsidR="002F6062" w:rsidRPr="002D7F12" w:rsidRDefault="002F6062" w:rsidP="002C3F3F">
            <w:pPr>
              <w:jc w:val="both"/>
              <w:rPr>
                <w:rFonts w:ascii="Arial" w:hAnsi="Arial" w:cs="Arial"/>
              </w:rPr>
            </w:pPr>
            <w:r w:rsidRPr="002D7F12">
              <w:rPr>
                <w:rFonts w:ascii="Arial" w:hAnsi="Arial" w:cs="Arial"/>
              </w:rPr>
              <w:t>Providing quality writings where the tones will be perfect, and the message that I will try to communicate will be clear enough for my audiences.</w:t>
            </w:r>
          </w:p>
        </w:tc>
        <w:tc>
          <w:tcPr>
            <w:tcW w:w="1471" w:type="dxa"/>
          </w:tcPr>
          <w:p w14:paraId="5ADF9E26" w14:textId="77777777" w:rsidR="002F6062" w:rsidRPr="002D7F12" w:rsidRDefault="002F6062" w:rsidP="002C3F3F">
            <w:pPr>
              <w:jc w:val="both"/>
              <w:rPr>
                <w:rFonts w:ascii="Arial" w:hAnsi="Arial" w:cs="Arial"/>
              </w:rPr>
            </w:pPr>
            <w:r w:rsidRPr="002D7F12">
              <w:rPr>
                <w:rFonts w:ascii="Arial" w:hAnsi="Arial" w:cs="Arial"/>
              </w:rPr>
              <w:t xml:space="preserve">Engaging in more writing activities. Possibly participate in workshops, learning sessions or even writing competitions.  Learning from experts is also an option. However, choosing the appropriate tutor is a concern that </w:t>
            </w:r>
            <w:proofErr w:type="gramStart"/>
            <w:r w:rsidRPr="002D7F12">
              <w:rPr>
                <w:rFonts w:ascii="Arial" w:hAnsi="Arial" w:cs="Arial"/>
              </w:rPr>
              <w:t>has to</w:t>
            </w:r>
            <w:proofErr w:type="gramEnd"/>
            <w:r w:rsidRPr="002D7F12">
              <w:rPr>
                <w:rFonts w:ascii="Arial" w:hAnsi="Arial" w:cs="Arial"/>
              </w:rPr>
              <w:t xml:space="preserve"> be remembered</w:t>
            </w:r>
          </w:p>
        </w:tc>
        <w:tc>
          <w:tcPr>
            <w:tcW w:w="1494" w:type="dxa"/>
          </w:tcPr>
          <w:p w14:paraId="4FC30E0A" w14:textId="77777777" w:rsidR="002F6062" w:rsidRPr="002D7F12" w:rsidRDefault="002F6062" w:rsidP="002C3F3F">
            <w:pPr>
              <w:jc w:val="both"/>
              <w:rPr>
                <w:rFonts w:ascii="Arial" w:hAnsi="Arial" w:cs="Arial"/>
              </w:rPr>
            </w:pPr>
            <w:r w:rsidRPr="002D7F12">
              <w:rPr>
                <w:rFonts w:ascii="Arial" w:hAnsi="Arial" w:cs="Arial"/>
              </w:rPr>
              <w:t xml:space="preserve">Scores I will get in written competitions and learning sessions. The feedbacks received from workshops will also be insightful for me to indicate where I should focus more on. </w:t>
            </w:r>
          </w:p>
        </w:tc>
        <w:tc>
          <w:tcPr>
            <w:tcW w:w="914" w:type="dxa"/>
          </w:tcPr>
          <w:p w14:paraId="08FE879A" w14:textId="77777777" w:rsidR="002F6062" w:rsidRPr="002D7F12" w:rsidRDefault="002F6062" w:rsidP="002C3F3F">
            <w:pPr>
              <w:jc w:val="both"/>
              <w:rPr>
                <w:rFonts w:ascii="Arial" w:hAnsi="Arial" w:cs="Arial"/>
              </w:rPr>
            </w:pPr>
            <w:r w:rsidRPr="002D7F12">
              <w:rPr>
                <w:rFonts w:ascii="Arial" w:hAnsi="Arial" w:cs="Arial"/>
              </w:rPr>
              <w:t>3 months</w:t>
            </w:r>
          </w:p>
        </w:tc>
        <w:tc>
          <w:tcPr>
            <w:tcW w:w="2587" w:type="dxa"/>
          </w:tcPr>
          <w:p w14:paraId="27A4DCFD" w14:textId="77777777" w:rsidR="002F6062" w:rsidRPr="002D7F12" w:rsidRDefault="002F6062" w:rsidP="002C3F3F">
            <w:pPr>
              <w:jc w:val="both"/>
              <w:rPr>
                <w:rFonts w:ascii="Arial" w:hAnsi="Arial" w:cs="Arial"/>
              </w:rPr>
            </w:pPr>
            <w:r w:rsidRPr="002D7F12">
              <w:rPr>
                <w:rFonts w:ascii="Arial" w:hAnsi="Arial" w:cs="Arial"/>
              </w:rPr>
              <w:t>Scorebooks that I will have to maintain for the workshops and learning sessions, Result sheets of my competitions and the scores that I will receive, Certificates of participation that I will receive from workshops, competitions and other places which will be signed by experts</w:t>
            </w:r>
          </w:p>
        </w:tc>
      </w:tr>
      <w:tr w:rsidR="002F6062" w:rsidRPr="002D7F12" w14:paraId="5F963D00" w14:textId="77777777" w:rsidTr="00A41668">
        <w:tc>
          <w:tcPr>
            <w:tcW w:w="878" w:type="dxa"/>
          </w:tcPr>
          <w:p w14:paraId="7CF3D240" w14:textId="77777777" w:rsidR="002F6062" w:rsidRPr="002D7F12" w:rsidRDefault="002F6062" w:rsidP="002C3F3F">
            <w:pPr>
              <w:jc w:val="both"/>
              <w:rPr>
                <w:rFonts w:ascii="Arial" w:hAnsi="Arial" w:cs="Arial"/>
              </w:rPr>
            </w:pPr>
            <w:r w:rsidRPr="002D7F12">
              <w:rPr>
                <w:rFonts w:ascii="Arial" w:hAnsi="Arial" w:cs="Arial"/>
              </w:rPr>
              <w:t>3</w:t>
            </w:r>
            <w:r w:rsidRPr="002D7F12">
              <w:rPr>
                <w:rFonts w:ascii="Arial" w:hAnsi="Arial" w:cs="Arial"/>
                <w:vertAlign w:val="superscript"/>
              </w:rPr>
              <w:t>rd</w:t>
            </w:r>
            <w:r w:rsidRPr="002D7F12">
              <w:rPr>
                <w:rFonts w:ascii="Arial" w:hAnsi="Arial" w:cs="Arial"/>
              </w:rPr>
              <w:t xml:space="preserve"> Priority</w:t>
            </w:r>
          </w:p>
        </w:tc>
        <w:tc>
          <w:tcPr>
            <w:tcW w:w="1411" w:type="dxa"/>
          </w:tcPr>
          <w:p w14:paraId="30D5E473" w14:textId="77777777" w:rsidR="002F6062" w:rsidRPr="002D7F12" w:rsidRDefault="002F6062" w:rsidP="002C3F3F">
            <w:pPr>
              <w:jc w:val="both"/>
              <w:rPr>
                <w:rFonts w:ascii="Arial" w:hAnsi="Arial" w:cs="Arial"/>
              </w:rPr>
            </w:pPr>
            <w:r w:rsidRPr="002D7F12">
              <w:rPr>
                <w:rFonts w:ascii="Arial" w:hAnsi="Arial" w:cs="Arial"/>
              </w:rPr>
              <w:t>Presentation Skills</w:t>
            </w:r>
          </w:p>
        </w:tc>
        <w:tc>
          <w:tcPr>
            <w:tcW w:w="1553" w:type="dxa"/>
          </w:tcPr>
          <w:p w14:paraId="18A9EBB8" w14:textId="77777777" w:rsidR="002F6062" w:rsidRPr="002D7F12" w:rsidRDefault="002F6062" w:rsidP="002C3F3F">
            <w:pPr>
              <w:jc w:val="both"/>
              <w:rPr>
                <w:rFonts w:ascii="Arial" w:hAnsi="Arial" w:cs="Arial"/>
              </w:rPr>
            </w:pPr>
            <w:r w:rsidRPr="002D7F12">
              <w:rPr>
                <w:rFonts w:ascii="Arial" w:hAnsi="Arial" w:cs="Arial"/>
              </w:rPr>
              <w:t xml:space="preserve">Use average graphs, charts. Never used illustrations, </w:t>
            </w:r>
            <w:r w:rsidRPr="002D7F12">
              <w:rPr>
                <w:rFonts w:ascii="Arial" w:hAnsi="Arial" w:cs="Arial"/>
              </w:rPr>
              <w:lastRenderedPageBreak/>
              <w:t>photos, icons properly. Have problem regarding color schemes and slide background matching. Animated slide making is also a field of interest and a requirement for modern day corporate jobs about which I do not have enough knowledge.</w:t>
            </w:r>
          </w:p>
        </w:tc>
        <w:tc>
          <w:tcPr>
            <w:tcW w:w="1482" w:type="dxa"/>
          </w:tcPr>
          <w:p w14:paraId="49C4A073" w14:textId="77777777" w:rsidR="002F6062" w:rsidRPr="002D7F12" w:rsidRDefault="002F6062" w:rsidP="002C3F3F">
            <w:pPr>
              <w:jc w:val="both"/>
              <w:rPr>
                <w:rFonts w:ascii="Arial" w:hAnsi="Arial" w:cs="Arial"/>
              </w:rPr>
            </w:pPr>
            <w:r w:rsidRPr="002D7F12">
              <w:rPr>
                <w:rFonts w:ascii="Arial" w:hAnsi="Arial" w:cs="Arial"/>
              </w:rPr>
              <w:lastRenderedPageBreak/>
              <w:t xml:space="preserve">Using top-notch visuals, preferably by utilizing </w:t>
            </w:r>
            <w:r w:rsidRPr="002D7F12">
              <w:rPr>
                <w:rFonts w:ascii="Arial" w:hAnsi="Arial" w:cs="Arial"/>
              </w:rPr>
              <w:lastRenderedPageBreak/>
              <w:t xml:space="preserve">appropriate color palettes, free and paid icons, illustrations. Usage of decorative and informative graphs and charts that will make the presentation more attractive. Using slide animations will also make it </w:t>
            </w:r>
            <w:proofErr w:type="gramStart"/>
            <w:r w:rsidRPr="002D7F12">
              <w:rPr>
                <w:rFonts w:ascii="Arial" w:hAnsi="Arial" w:cs="Arial"/>
              </w:rPr>
              <w:t>more lively</w:t>
            </w:r>
            <w:proofErr w:type="gramEnd"/>
            <w:r w:rsidRPr="002D7F12">
              <w:rPr>
                <w:rFonts w:ascii="Arial" w:hAnsi="Arial" w:cs="Arial"/>
              </w:rPr>
              <w:t xml:space="preserve"> and interactable </w:t>
            </w:r>
          </w:p>
        </w:tc>
        <w:tc>
          <w:tcPr>
            <w:tcW w:w="1471" w:type="dxa"/>
          </w:tcPr>
          <w:p w14:paraId="174C34DF" w14:textId="77777777" w:rsidR="002F6062" w:rsidRPr="002D7F12" w:rsidRDefault="002F6062" w:rsidP="002C3F3F">
            <w:pPr>
              <w:jc w:val="both"/>
              <w:rPr>
                <w:rFonts w:ascii="Arial" w:hAnsi="Arial" w:cs="Arial"/>
              </w:rPr>
            </w:pPr>
            <w:r w:rsidRPr="002D7F12">
              <w:rPr>
                <w:rFonts w:ascii="Arial" w:hAnsi="Arial" w:cs="Arial"/>
              </w:rPr>
              <w:lastRenderedPageBreak/>
              <w:t xml:space="preserve">Joining presentation development courses where </w:t>
            </w:r>
            <w:r w:rsidRPr="002D7F12">
              <w:rPr>
                <w:rFonts w:ascii="Arial" w:hAnsi="Arial" w:cs="Arial"/>
              </w:rPr>
              <w:lastRenderedPageBreak/>
              <w:t>experts teach how to make better slides using Microsoft PowerPoint, Google Slide, Canva or any other platform. The color schemes, visual choosing and background formatting techniques will also be highlighted here.</w:t>
            </w:r>
          </w:p>
        </w:tc>
        <w:tc>
          <w:tcPr>
            <w:tcW w:w="1494" w:type="dxa"/>
          </w:tcPr>
          <w:p w14:paraId="6195015D" w14:textId="77777777" w:rsidR="002F6062" w:rsidRPr="002D7F12" w:rsidRDefault="002F6062" w:rsidP="002C3F3F">
            <w:pPr>
              <w:jc w:val="both"/>
              <w:rPr>
                <w:rFonts w:ascii="Arial" w:hAnsi="Arial" w:cs="Arial"/>
              </w:rPr>
            </w:pPr>
            <w:r w:rsidRPr="002D7F12">
              <w:rPr>
                <w:rFonts w:ascii="Arial" w:hAnsi="Arial" w:cs="Arial"/>
              </w:rPr>
              <w:lastRenderedPageBreak/>
              <w:t xml:space="preserve">Judgment of my workshop or development course </w:t>
            </w:r>
            <w:r w:rsidRPr="002D7F12">
              <w:rPr>
                <w:rFonts w:ascii="Arial" w:hAnsi="Arial" w:cs="Arial"/>
              </w:rPr>
              <w:lastRenderedPageBreak/>
              <w:t xml:space="preserve">instructor. Possibly I will be marked for my presentations and my submission approaches. </w:t>
            </w:r>
            <w:proofErr w:type="gramStart"/>
            <w:r w:rsidRPr="002D7F12">
              <w:rPr>
                <w:rFonts w:ascii="Arial" w:hAnsi="Arial" w:cs="Arial"/>
              </w:rPr>
              <w:t>So</w:t>
            </w:r>
            <w:proofErr w:type="gramEnd"/>
            <w:r w:rsidRPr="002D7F12">
              <w:rPr>
                <w:rFonts w:ascii="Arial" w:hAnsi="Arial" w:cs="Arial"/>
              </w:rPr>
              <w:t xml:space="preserve"> the marks will also be another identification and monitoring criteria. It will show the constant development in this sector</w:t>
            </w:r>
          </w:p>
        </w:tc>
        <w:tc>
          <w:tcPr>
            <w:tcW w:w="914" w:type="dxa"/>
          </w:tcPr>
          <w:p w14:paraId="2C622906" w14:textId="77777777" w:rsidR="002F6062" w:rsidRPr="002D7F12" w:rsidRDefault="002F6062" w:rsidP="002C3F3F">
            <w:pPr>
              <w:jc w:val="both"/>
              <w:rPr>
                <w:rFonts w:ascii="Arial" w:hAnsi="Arial" w:cs="Arial"/>
              </w:rPr>
            </w:pPr>
            <w:r w:rsidRPr="002D7F12">
              <w:rPr>
                <w:rFonts w:ascii="Arial" w:hAnsi="Arial" w:cs="Arial"/>
              </w:rPr>
              <w:lastRenderedPageBreak/>
              <w:t>3 months</w:t>
            </w:r>
          </w:p>
        </w:tc>
        <w:tc>
          <w:tcPr>
            <w:tcW w:w="2587" w:type="dxa"/>
          </w:tcPr>
          <w:p w14:paraId="4CCC95A8" w14:textId="77777777" w:rsidR="002F6062" w:rsidRPr="002D7F12" w:rsidRDefault="002F6062" w:rsidP="002C3F3F">
            <w:pPr>
              <w:jc w:val="both"/>
              <w:rPr>
                <w:rFonts w:ascii="Arial" w:hAnsi="Arial" w:cs="Arial"/>
              </w:rPr>
            </w:pPr>
            <w:r w:rsidRPr="002D7F12">
              <w:rPr>
                <w:rFonts w:ascii="Arial" w:hAnsi="Arial" w:cs="Arial"/>
              </w:rPr>
              <w:t xml:space="preserve">Result Sheets of each </w:t>
            </w:r>
            <w:proofErr w:type="gramStart"/>
            <w:r w:rsidRPr="002D7F12">
              <w:rPr>
                <w:rFonts w:ascii="Arial" w:hAnsi="Arial" w:cs="Arial"/>
              </w:rPr>
              <w:t>tests</w:t>
            </w:r>
            <w:proofErr w:type="gramEnd"/>
            <w:r w:rsidRPr="002D7F12">
              <w:rPr>
                <w:rFonts w:ascii="Arial" w:hAnsi="Arial" w:cs="Arial"/>
              </w:rPr>
              <w:t xml:space="preserve"> and submissions that I will make during my course sessions. </w:t>
            </w:r>
            <w:r w:rsidRPr="002D7F12">
              <w:rPr>
                <w:rFonts w:ascii="Arial" w:hAnsi="Arial" w:cs="Arial"/>
              </w:rPr>
              <w:lastRenderedPageBreak/>
              <w:t>Certificates that I will receive after completing the course will also be another evidence of my completion and excellence in this sector.</w:t>
            </w:r>
          </w:p>
        </w:tc>
      </w:tr>
    </w:tbl>
    <w:p w14:paraId="21AF0337" w14:textId="77777777" w:rsidR="002F6062" w:rsidRPr="002D7F12" w:rsidRDefault="002F6062" w:rsidP="002C3F3F">
      <w:pPr>
        <w:spacing w:line="240" w:lineRule="auto"/>
        <w:rPr>
          <w:rFonts w:ascii="Arial" w:hAnsi="Arial" w:cs="Arial"/>
        </w:rPr>
      </w:pPr>
    </w:p>
    <w:p w14:paraId="7172CFA3" w14:textId="07808E9E" w:rsidR="00293EE3" w:rsidRPr="002D7F12" w:rsidRDefault="00293EE3" w:rsidP="002C3F3F">
      <w:pPr>
        <w:spacing w:line="240" w:lineRule="auto"/>
        <w:jc w:val="both"/>
        <w:rPr>
          <w:rFonts w:ascii="Arial" w:hAnsi="Arial" w:cs="Arial"/>
        </w:rPr>
      </w:pPr>
    </w:p>
    <w:p w14:paraId="69EBFDC4" w14:textId="59DA5AEA" w:rsidR="005251BC" w:rsidRPr="002D7F12" w:rsidRDefault="005251BC" w:rsidP="007C0AD6">
      <w:pPr>
        <w:pStyle w:val="Heading1"/>
        <w:spacing w:line="360" w:lineRule="auto"/>
        <w:jc w:val="both"/>
        <w:rPr>
          <w:rFonts w:ascii="Arial" w:hAnsi="Arial" w:cs="Arial"/>
          <w:sz w:val="22"/>
          <w:szCs w:val="22"/>
        </w:rPr>
      </w:pPr>
      <w:bookmarkStart w:id="15" w:name="_Toc89819791"/>
      <w:r w:rsidRPr="002D7F12">
        <w:rPr>
          <w:rFonts w:ascii="Arial" w:hAnsi="Arial" w:cs="Arial"/>
          <w:sz w:val="22"/>
          <w:szCs w:val="22"/>
        </w:rPr>
        <w:t>Conclusion</w:t>
      </w:r>
      <w:bookmarkEnd w:id="15"/>
    </w:p>
    <w:p w14:paraId="28DE9FD9" w14:textId="3DA6FD2D" w:rsidR="005251BC" w:rsidRPr="002D7F12" w:rsidRDefault="00D777F1" w:rsidP="007C0AD6">
      <w:pPr>
        <w:spacing w:line="360" w:lineRule="auto"/>
        <w:jc w:val="both"/>
        <w:rPr>
          <w:rFonts w:ascii="Arial" w:hAnsi="Arial" w:cs="Arial"/>
        </w:rPr>
      </w:pPr>
      <w:r w:rsidRPr="002D7F12">
        <w:rPr>
          <w:rFonts w:ascii="Arial" w:hAnsi="Arial" w:cs="Arial"/>
        </w:rPr>
        <w:t>Personal skills and abilities are the real game</w:t>
      </w:r>
      <w:r w:rsidR="007012F3" w:rsidRPr="002D7F12">
        <w:rPr>
          <w:rFonts w:ascii="Arial" w:hAnsi="Arial" w:cs="Arial"/>
        </w:rPr>
        <w:t>-</w:t>
      </w:r>
      <w:r w:rsidRPr="002D7F12">
        <w:rPr>
          <w:rFonts w:ascii="Arial" w:hAnsi="Arial" w:cs="Arial"/>
        </w:rPr>
        <w:t xml:space="preserve">changer while undergoing any recruitment process. Therefore, it is important to </w:t>
      </w:r>
      <w:r w:rsidR="00935174" w:rsidRPr="002D7F12">
        <w:rPr>
          <w:rFonts w:ascii="Arial" w:hAnsi="Arial" w:cs="Arial"/>
        </w:rPr>
        <w:t>focus and improvise all the necessary skills to an optimum level. Personal branding requires more focus on these personal skills and implies t</w:t>
      </w:r>
      <w:r w:rsidR="007012F3" w:rsidRPr="002D7F12">
        <w:rPr>
          <w:rFonts w:ascii="Arial" w:hAnsi="Arial" w:cs="Arial"/>
        </w:rPr>
        <w:t>urning</w:t>
      </w:r>
      <w:r w:rsidR="00935174" w:rsidRPr="002D7F12">
        <w:rPr>
          <w:rFonts w:ascii="Arial" w:hAnsi="Arial" w:cs="Arial"/>
        </w:rPr>
        <w:t xml:space="preserve"> these skills into a lucrative factor.</w:t>
      </w:r>
      <w:r w:rsidR="00BE4696" w:rsidRPr="002D7F12">
        <w:rPr>
          <w:rFonts w:ascii="Arial" w:hAnsi="Arial" w:cs="Arial"/>
        </w:rPr>
        <w:t xml:space="preserve"> Therefore, it is necessary to pinpoint the skills one </w:t>
      </w:r>
      <w:r w:rsidR="00CF718B" w:rsidRPr="002D7F12">
        <w:rPr>
          <w:rFonts w:ascii="Arial" w:hAnsi="Arial" w:cs="Arial"/>
        </w:rPr>
        <w:t>possesses</w:t>
      </w:r>
      <w:r w:rsidR="00BE4696" w:rsidRPr="002D7F12">
        <w:rPr>
          <w:rFonts w:ascii="Arial" w:hAnsi="Arial" w:cs="Arial"/>
        </w:rPr>
        <w:t xml:space="preserve"> so that he or she can figure out the areas for improvement. It can be done easily with a personal development plan. </w:t>
      </w:r>
      <w:r w:rsidR="00CF718B" w:rsidRPr="002D7F12">
        <w:rPr>
          <w:rFonts w:ascii="Arial" w:hAnsi="Arial" w:cs="Arial"/>
        </w:rPr>
        <w:t>If a person can combine all th</w:t>
      </w:r>
      <w:r w:rsidR="007012F3" w:rsidRPr="002D7F12">
        <w:rPr>
          <w:rFonts w:ascii="Arial" w:hAnsi="Arial" w:cs="Arial"/>
        </w:rPr>
        <w:t>ese</w:t>
      </w:r>
      <w:r w:rsidR="00CF718B" w:rsidRPr="002D7F12">
        <w:rPr>
          <w:rFonts w:ascii="Arial" w:hAnsi="Arial" w:cs="Arial"/>
        </w:rPr>
        <w:t xml:space="preserve"> factors and utilize these learnings properly, he or she is sure to attract all the hiring officials and grab all the desired opportunities.</w:t>
      </w:r>
    </w:p>
    <w:p w14:paraId="4A4B80BD" w14:textId="4D96A0E3" w:rsidR="00C1447A" w:rsidRPr="002D7F12" w:rsidRDefault="00C1447A" w:rsidP="007C0AD6">
      <w:pPr>
        <w:spacing w:line="360" w:lineRule="auto"/>
        <w:jc w:val="both"/>
        <w:rPr>
          <w:rFonts w:ascii="Arial" w:hAnsi="Arial" w:cs="Arial"/>
        </w:rPr>
      </w:pPr>
    </w:p>
    <w:p w14:paraId="26A6F038" w14:textId="6D5A6052" w:rsidR="00C1447A" w:rsidRPr="002D7F12" w:rsidRDefault="00C1447A" w:rsidP="007C0AD6">
      <w:pPr>
        <w:spacing w:line="360" w:lineRule="auto"/>
        <w:jc w:val="both"/>
        <w:rPr>
          <w:rFonts w:ascii="Arial" w:hAnsi="Arial" w:cs="Arial"/>
        </w:rPr>
      </w:pPr>
    </w:p>
    <w:p w14:paraId="3F2E0AAC" w14:textId="645C3D14" w:rsidR="00C1447A" w:rsidRPr="002D7F12" w:rsidRDefault="00C1447A" w:rsidP="007C0AD6">
      <w:pPr>
        <w:spacing w:line="360" w:lineRule="auto"/>
        <w:jc w:val="both"/>
        <w:rPr>
          <w:rFonts w:ascii="Arial" w:hAnsi="Arial" w:cs="Arial"/>
        </w:rPr>
      </w:pPr>
    </w:p>
    <w:p w14:paraId="71C147B1" w14:textId="15B2174B" w:rsidR="00CF718B" w:rsidRPr="002D7F12" w:rsidRDefault="00CF718B" w:rsidP="007C0AD6">
      <w:pPr>
        <w:spacing w:line="360" w:lineRule="auto"/>
        <w:jc w:val="both"/>
        <w:rPr>
          <w:rFonts w:ascii="Arial" w:hAnsi="Arial" w:cs="Arial"/>
        </w:rPr>
      </w:pPr>
    </w:p>
    <w:p w14:paraId="2CFCE9B9" w14:textId="77777777" w:rsidR="002D7F12" w:rsidRDefault="002D7F12" w:rsidP="007C0AD6">
      <w:pPr>
        <w:spacing w:line="360" w:lineRule="auto"/>
        <w:jc w:val="both"/>
        <w:rPr>
          <w:rFonts w:ascii="Arial" w:eastAsiaTheme="majorEastAsia" w:hAnsi="Arial" w:cs="Arial"/>
          <w:color w:val="2F5496" w:themeColor="accent1" w:themeShade="BF"/>
          <w:sz w:val="32"/>
          <w:szCs w:val="32"/>
        </w:rPr>
      </w:pPr>
    </w:p>
    <w:p w14:paraId="5BCF28BA" w14:textId="77777777" w:rsidR="002D7F12" w:rsidRDefault="002D7F12" w:rsidP="007C0AD6">
      <w:pPr>
        <w:spacing w:line="360" w:lineRule="auto"/>
        <w:jc w:val="both"/>
        <w:rPr>
          <w:rFonts w:ascii="Arial" w:eastAsiaTheme="majorEastAsia" w:hAnsi="Arial" w:cs="Arial"/>
          <w:color w:val="2F5496" w:themeColor="accent1" w:themeShade="BF"/>
          <w:sz w:val="32"/>
          <w:szCs w:val="32"/>
        </w:rPr>
      </w:pPr>
    </w:p>
    <w:p w14:paraId="27B660BC" w14:textId="7D9F1AAC" w:rsidR="00924471" w:rsidRPr="00A41668" w:rsidRDefault="00924471" w:rsidP="007C0AD6">
      <w:pPr>
        <w:spacing w:line="360" w:lineRule="auto"/>
        <w:jc w:val="both"/>
        <w:rPr>
          <w:rFonts w:ascii="Arial" w:eastAsiaTheme="majorEastAsia" w:hAnsi="Arial" w:cs="Arial"/>
          <w:color w:val="2F5496" w:themeColor="accent1" w:themeShade="BF"/>
          <w:sz w:val="32"/>
          <w:szCs w:val="32"/>
        </w:rPr>
      </w:pPr>
      <w:r w:rsidRPr="00A41668">
        <w:rPr>
          <w:rFonts w:ascii="Arial" w:eastAsiaTheme="majorEastAsia" w:hAnsi="Arial" w:cs="Arial"/>
          <w:color w:val="2F5496" w:themeColor="accent1" w:themeShade="BF"/>
          <w:sz w:val="32"/>
          <w:szCs w:val="32"/>
        </w:rPr>
        <w:lastRenderedPageBreak/>
        <w:t>References</w:t>
      </w:r>
    </w:p>
    <w:sdt>
      <w:sdtPr>
        <w:rPr>
          <w:rFonts w:ascii="Arial" w:hAnsi="Arial" w:cs="Arial"/>
          <w:sz w:val="24"/>
          <w:szCs w:val="24"/>
        </w:rPr>
        <w:id w:val="-573587230"/>
        <w:bibliography/>
      </w:sdtPr>
      <w:sdtEndPr/>
      <w:sdtContent>
        <w:p w14:paraId="67541567" w14:textId="71F9B00F" w:rsidR="00924471" w:rsidRPr="00A41668" w:rsidRDefault="00924471" w:rsidP="007C0AD6">
          <w:pPr>
            <w:spacing w:line="360" w:lineRule="auto"/>
            <w:jc w:val="both"/>
            <w:rPr>
              <w:rFonts w:ascii="Arial" w:hAnsi="Arial" w:cs="Arial"/>
              <w:sz w:val="24"/>
              <w:szCs w:val="24"/>
            </w:rPr>
          </w:pPr>
          <w:r w:rsidRPr="00A41668">
            <w:rPr>
              <w:rFonts w:ascii="Arial" w:hAnsi="Arial" w:cs="Arial"/>
              <w:sz w:val="24"/>
              <w:szCs w:val="24"/>
            </w:rPr>
            <w:fldChar w:fldCharType="begin"/>
          </w:r>
          <w:r w:rsidRPr="00A41668">
            <w:rPr>
              <w:rFonts w:ascii="Arial" w:hAnsi="Arial" w:cs="Arial"/>
              <w:sz w:val="24"/>
              <w:szCs w:val="24"/>
            </w:rPr>
            <w:instrText xml:space="preserve"> BIBLIOGRAPHY </w:instrText>
          </w:r>
          <w:r w:rsidRPr="00A41668">
            <w:rPr>
              <w:rFonts w:ascii="Arial" w:hAnsi="Arial" w:cs="Arial"/>
              <w:sz w:val="24"/>
              <w:szCs w:val="24"/>
            </w:rPr>
            <w:fldChar w:fldCharType="separate"/>
          </w:r>
          <w:r w:rsidRPr="00A41668">
            <w:rPr>
              <w:rFonts w:ascii="Arial" w:hAnsi="Arial" w:cs="Arial"/>
              <w:sz w:val="24"/>
              <w:szCs w:val="24"/>
            </w:rPr>
            <w:t xml:space="preserve">Barker, A., (2010). </w:t>
          </w:r>
          <w:r w:rsidRPr="00A41668">
            <w:rPr>
              <w:rFonts w:ascii="Arial" w:hAnsi="Arial" w:cs="Arial"/>
              <w:i/>
              <w:iCs/>
              <w:sz w:val="24"/>
              <w:szCs w:val="24"/>
            </w:rPr>
            <w:t xml:space="preserve">Improve Your Communication Skills: Present with Confidence; Write with Style; Learn Skills of Persuasion (Sunday Times Creating Success). </w:t>
          </w:r>
          <w:r w:rsidRPr="00A41668">
            <w:rPr>
              <w:rFonts w:ascii="Arial" w:hAnsi="Arial" w:cs="Arial"/>
              <w:sz w:val="24"/>
              <w:szCs w:val="24"/>
            </w:rPr>
            <w:t>2nd ed. London: Kogan Page.</w:t>
          </w:r>
        </w:p>
        <w:p w14:paraId="1FC5F62C" w14:textId="03B9C333" w:rsidR="00924471" w:rsidRPr="00A41668" w:rsidRDefault="00924471" w:rsidP="007C0AD6">
          <w:pPr>
            <w:spacing w:line="360" w:lineRule="auto"/>
            <w:jc w:val="both"/>
            <w:rPr>
              <w:rFonts w:ascii="Arial" w:hAnsi="Arial" w:cs="Arial"/>
              <w:sz w:val="24"/>
              <w:szCs w:val="24"/>
            </w:rPr>
          </w:pPr>
          <w:r w:rsidRPr="00A41668">
            <w:rPr>
              <w:rFonts w:ascii="Arial" w:hAnsi="Arial" w:cs="Arial"/>
              <w:sz w:val="24"/>
              <w:szCs w:val="24"/>
            </w:rPr>
            <w:t xml:space="preserve">Benlamri, R. &amp; Sparer, M., (2017). </w:t>
          </w:r>
          <w:r w:rsidRPr="00A41668">
            <w:rPr>
              <w:rFonts w:ascii="Arial" w:hAnsi="Arial" w:cs="Arial"/>
              <w:i/>
              <w:iCs/>
              <w:sz w:val="24"/>
              <w:szCs w:val="24"/>
            </w:rPr>
            <w:t xml:space="preserve">Leadership, Innovation and Entrepreneurship as Driving Forces of the Global Economy: Proceedings. </w:t>
          </w:r>
          <w:r w:rsidRPr="00A41668">
            <w:rPr>
              <w:rFonts w:ascii="Arial" w:hAnsi="Arial" w:cs="Arial"/>
              <w:sz w:val="24"/>
              <w:szCs w:val="24"/>
            </w:rPr>
            <w:t>1st ed. New York: Springer.</w:t>
          </w:r>
        </w:p>
        <w:p w14:paraId="73EAF91E" w14:textId="77777777" w:rsidR="00CF35E4" w:rsidRPr="00A41668" w:rsidRDefault="00CF35E4" w:rsidP="007C0AD6">
          <w:pPr>
            <w:pStyle w:val="Bibliography"/>
            <w:spacing w:line="360" w:lineRule="auto"/>
            <w:jc w:val="both"/>
            <w:rPr>
              <w:rFonts w:ascii="Arial" w:hAnsi="Arial" w:cs="Arial"/>
              <w:noProof/>
              <w:sz w:val="24"/>
              <w:szCs w:val="24"/>
            </w:rPr>
          </w:pPr>
          <w:r w:rsidRPr="00A41668">
            <w:rPr>
              <w:rFonts w:ascii="Arial" w:hAnsi="Arial" w:cs="Arial"/>
              <w:noProof/>
              <w:sz w:val="24"/>
              <w:szCs w:val="24"/>
            </w:rPr>
            <w:t xml:space="preserve">Gillet, N., Fouquereau, E., Vallerand, R. &amp; Abraham, J., (2018). The role of workers’ motivational profiles in affective and organizational factors. </w:t>
          </w:r>
          <w:r w:rsidRPr="00A41668">
            <w:rPr>
              <w:rFonts w:ascii="Arial" w:hAnsi="Arial" w:cs="Arial"/>
              <w:i/>
              <w:iCs/>
              <w:noProof/>
              <w:sz w:val="24"/>
              <w:szCs w:val="24"/>
            </w:rPr>
            <w:t xml:space="preserve">Journal of happiness studies, </w:t>
          </w:r>
          <w:r w:rsidRPr="00A41668">
            <w:rPr>
              <w:rFonts w:ascii="Arial" w:hAnsi="Arial" w:cs="Arial"/>
              <w:noProof/>
              <w:sz w:val="24"/>
              <w:szCs w:val="24"/>
            </w:rPr>
            <w:t>19(4), pp. 1151-1174.</w:t>
          </w:r>
        </w:p>
        <w:p w14:paraId="1863DBD4" w14:textId="77777777" w:rsidR="00CF35E4" w:rsidRPr="00A41668" w:rsidRDefault="00CF35E4" w:rsidP="007C0AD6">
          <w:pPr>
            <w:pStyle w:val="Bibliography"/>
            <w:spacing w:line="360" w:lineRule="auto"/>
            <w:jc w:val="both"/>
            <w:rPr>
              <w:rFonts w:ascii="Arial" w:hAnsi="Arial" w:cs="Arial"/>
              <w:noProof/>
              <w:sz w:val="24"/>
              <w:szCs w:val="24"/>
            </w:rPr>
          </w:pPr>
          <w:r w:rsidRPr="00A41668">
            <w:rPr>
              <w:rFonts w:ascii="Arial" w:hAnsi="Arial" w:cs="Arial"/>
              <w:noProof/>
              <w:sz w:val="24"/>
              <w:szCs w:val="24"/>
            </w:rPr>
            <w:t xml:space="preserve">Hancock, L. &amp; Hollamby, M., (2020). Assessing the Practical Skills of Undergraduates: The Evolution of a Station-Based Practical Exam. </w:t>
          </w:r>
          <w:r w:rsidRPr="00A41668">
            <w:rPr>
              <w:rFonts w:ascii="Arial" w:hAnsi="Arial" w:cs="Arial"/>
              <w:i/>
              <w:iCs/>
              <w:noProof/>
              <w:sz w:val="24"/>
              <w:szCs w:val="24"/>
            </w:rPr>
            <w:t xml:space="preserve">Journal of Chemical Education, </w:t>
          </w:r>
          <w:r w:rsidRPr="00A41668">
            <w:rPr>
              <w:rFonts w:ascii="Arial" w:hAnsi="Arial" w:cs="Arial"/>
              <w:noProof/>
              <w:sz w:val="24"/>
              <w:szCs w:val="24"/>
            </w:rPr>
            <w:t>97(4), pp. 972-979.</w:t>
          </w:r>
        </w:p>
        <w:p w14:paraId="49F50518" w14:textId="3ED58D3F" w:rsidR="00CF35E4" w:rsidRPr="00A41668" w:rsidRDefault="00CF35E4" w:rsidP="007C0AD6">
          <w:pPr>
            <w:pStyle w:val="Bibliography"/>
            <w:spacing w:line="360" w:lineRule="auto"/>
            <w:jc w:val="both"/>
            <w:rPr>
              <w:rFonts w:ascii="Arial" w:hAnsi="Arial" w:cs="Arial"/>
              <w:noProof/>
              <w:sz w:val="24"/>
              <w:szCs w:val="24"/>
            </w:rPr>
          </w:pPr>
          <w:r w:rsidRPr="00A41668">
            <w:rPr>
              <w:rFonts w:ascii="Arial" w:hAnsi="Arial" w:cs="Arial"/>
              <w:noProof/>
              <w:sz w:val="24"/>
              <w:szCs w:val="24"/>
            </w:rPr>
            <w:t xml:space="preserve">Johnson, S., Haerling, K., Yuwen, W. &amp; Huynh, V., (2020). Incivility and clinical performance, teamwork, and emotions: a randomized controlled trial. </w:t>
          </w:r>
          <w:r w:rsidRPr="00A41668">
            <w:rPr>
              <w:rFonts w:ascii="Arial" w:hAnsi="Arial" w:cs="Arial"/>
              <w:i/>
              <w:iCs/>
              <w:noProof/>
              <w:sz w:val="24"/>
              <w:szCs w:val="24"/>
            </w:rPr>
            <w:t xml:space="preserve">Journal of nursing care quality, </w:t>
          </w:r>
          <w:r w:rsidRPr="00A41668">
            <w:rPr>
              <w:rFonts w:ascii="Arial" w:hAnsi="Arial" w:cs="Arial"/>
              <w:noProof/>
              <w:sz w:val="24"/>
              <w:szCs w:val="24"/>
            </w:rPr>
            <w:t>35(1), pp. 70-76.</w:t>
          </w:r>
        </w:p>
        <w:p w14:paraId="21988E71" w14:textId="704A597B" w:rsidR="00A41668" w:rsidRPr="00A41668" w:rsidRDefault="00A41668" w:rsidP="00A41668">
          <w:pPr>
            <w:spacing w:line="360" w:lineRule="auto"/>
            <w:jc w:val="both"/>
            <w:rPr>
              <w:rFonts w:ascii="Arial" w:hAnsi="Arial" w:cs="Arial"/>
              <w:sz w:val="24"/>
              <w:szCs w:val="24"/>
            </w:rPr>
          </w:pPr>
          <w:r w:rsidRPr="00A41668">
            <w:rPr>
              <w:rFonts w:ascii="Arial" w:hAnsi="Arial" w:cs="Arial"/>
              <w:sz w:val="24"/>
              <w:szCs w:val="24"/>
              <w:shd w:val="clear" w:color="auto" w:fill="FFFFFF"/>
            </w:rPr>
            <w:t>Khedher, M., 2019. Conceptualizing and researching personal branding effects on the employability. </w:t>
          </w:r>
          <w:r w:rsidRPr="00A41668">
            <w:rPr>
              <w:rFonts w:ascii="Arial" w:hAnsi="Arial" w:cs="Arial"/>
              <w:i/>
              <w:iCs/>
              <w:sz w:val="24"/>
              <w:szCs w:val="24"/>
            </w:rPr>
            <w:t>Journal of Brand Management</w:t>
          </w:r>
          <w:r w:rsidRPr="00A41668">
            <w:rPr>
              <w:rFonts w:ascii="Arial" w:hAnsi="Arial" w:cs="Arial"/>
              <w:sz w:val="24"/>
              <w:szCs w:val="24"/>
            </w:rPr>
            <w:t>, </w:t>
          </w:r>
          <w:r w:rsidRPr="00A41668">
            <w:rPr>
              <w:rFonts w:ascii="Arial" w:hAnsi="Arial" w:cs="Arial"/>
              <w:i/>
              <w:iCs/>
              <w:sz w:val="24"/>
              <w:szCs w:val="24"/>
            </w:rPr>
            <w:t>26</w:t>
          </w:r>
          <w:r w:rsidRPr="00A41668">
            <w:rPr>
              <w:rFonts w:ascii="Arial" w:hAnsi="Arial" w:cs="Arial"/>
              <w:sz w:val="24"/>
              <w:szCs w:val="24"/>
            </w:rPr>
            <w:t>(2), pp.99-109.</w:t>
          </w:r>
        </w:p>
        <w:p w14:paraId="57D14295" w14:textId="77777777" w:rsidR="00CF35E4" w:rsidRPr="00A41668" w:rsidRDefault="00CF35E4" w:rsidP="007C0AD6">
          <w:pPr>
            <w:pStyle w:val="Bibliography"/>
            <w:spacing w:line="360" w:lineRule="auto"/>
            <w:jc w:val="both"/>
            <w:rPr>
              <w:rFonts w:ascii="Arial" w:hAnsi="Arial" w:cs="Arial"/>
              <w:noProof/>
              <w:sz w:val="24"/>
              <w:szCs w:val="24"/>
            </w:rPr>
          </w:pPr>
          <w:r w:rsidRPr="00A41668">
            <w:rPr>
              <w:rFonts w:ascii="Arial" w:hAnsi="Arial" w:cs="Arial"/>
              <w:noProof/>
              <w:sz w:val="24"/>
              <w:szCs w:val="24"/>
            </w:rPr>
            <w:t xml:space="preserve">Kelleher, M., Kinnear, B., Sall, D. &amp; Schumacher, D., (2020). A Reliability Analysis of Entrustment-Derived Workplace-Based Assessments. </w:t>
          </w:r>
          <w:r w:rsidRPr="00A41668">
            <w:rPr>
              <w:rFonts w:ascii="Arial" w:hAnsi="Arial" w:cs="Arial"/>
              <w:i/>
              <w:iCs/>
              <w:noProof/>
              <w:sz w:val="24"/>
              <w:szCs w:val="24"/>
            </w:rPr>
            <w:t xml:space="preserve">Academic Medicine, </w:t>
          </w:r>
          <w:r w:rsidRPr="00A41668">
            <w:rPr>
              <w:rFonts w:ascii="Arial" w:hAnsi="Arial" w:cs="Arial"/>
              <w:noProof/>
              <w:sz w:val="24"/>
              <w:szCs w:val="24"/>
            </w:rPr>
            <w:t>95(4), pp. 616-622.</w:t>
          </w:r>
        </w:p>
        <w:p w14:paraId="11F4384E" w14:textId="77777777" w:rsidR="00CF35E4" w:rsidRPr="00A41668" w:rsidRDefault="00CF35E4" w:rsidP="007C0AD6">
          <w:pPr>
            <w:pStyle w:val="Bibliography"/>
            <w:spacing w:line="360" w:lineRule="auto"/>
            <w:jc w:val="both"/>
            <w:rPr>
              <w:rFonts w:ascii="Arial" w:hAnsi="Arial" w:cs="Arial"/>
              <w:noProof/>
              <w:sz w:val="24"/>
              <w:szCs w:val="24"/>
            </w:rPr>
          </w:pPr>
          <w:r w:rsidRPr="00A41668">
            <w:rPr>
              <w:rFonts w:ascii="Arial" w:hAnsi="Arial" w:cs="Arial"/>
              <w:noProof/>
              <w:sz w:val="24"/>
              <w:szCs w:val="24"/>
            </w:rPr>
            <w:t xml:space="preserve">Oc, B., (2018). Contextual leadership: A systematic review of how contextual factors shape leadership and its outcomes.. </w:t>
          </w:r>
          <w:r w:rsidRPr="00A41668">
            <w:rPr>
              <w:rFonts w:ascii="Arial" w:hAnsi="Arial" w:cs="Arial"/>
              <w:i/>
              <w:iCs/>
              <w:noProof/>
              <w:sz w:val="24"/>
              <w:szCs w:val="24"/>
            </w:rPr>
            <w:t xml:space="preserve">The Leadership Quarterly, </w:t>
          </w:r>
          <w:r w:rsidRPr="00A41668">
            <w:rPr>
              <w:rFonts w:ascii="Arial" w:hAnsi="Arial" w:cs="Arial"/>
              <w:noProof/>
              <w:sz w:val="24"/>
              <w:szCs w:val="24"/>
            </w:rPr>
            <w:t>29(1), pp. 218-235.</w:t>
          </w:r>
        </w:p>
        <w:p w14:paraId="6120CA92" w14:textId="77777777" w:rsidR="00CF35E4" w:rsidRPr="00A41668" w:rsidRDefault="00CF35E4" w:rsidP="007C0AD6">
          <w:pPr>
            <w:pStyle w:val="Bibliography"/>
            <w:spacing w:line="360" w:lineRule="auto"/>
            <w:jc w:val="both"/>
            <w:rPr>
              <w:rFonts w:ascii="Arial" w:hAnsi="Arial" w:cs="Arial"/>
              <w:noProof/>
              <w:sz w:val="24"/>
              <w:szCs w:val="24"/>
            </w:rPr>
          </w:pPr>
          <w:r w:rsidRPr="00A41668">
            <w:rPr>
              <w:rFonts w:ascii="Arial" w:hAnsi="Arial" w:cs="Arial"/>
              <w:noProof/>
              <w:sz w:val="24"/>
              <w:szCs w:val="24"/>
            </w:rPr>
            <w:t xml:space="preserve">Ormiston, M., Wong, E. &amp; Ha, J., (2021). The role of CEO emotional stability and team heterogeneity in shaping the top management team affective tone and firm performance relationship. </w:t>
          </w:r>
          <w:r w:rsidRPr="00A41668">
            <w:rPr>
              <w:rFonts w:ascii="Arial" w:hAnsi="Arial" w:cs="Arial"/>
              <w:i/>
              <w:iCs/>
              <w:noProof/>
              <w:sz w:val="24"/>
              <w:szCs w:val="24"/>
            </w:rPr>
            <w:t xml:space="preserve">The Leadership Quarterly, </w:t>
          </w:r>
          <w:r w:rsidRPr="00A41668">
            <w:rPr>
              <w:rFonts w:ascii="Arial" w:hAnsi="Arial" w:cs="Arial"/>
              <w:noProof/>
              <w:sz w:val="24"/>
              <w:szCs w:val="24"/>
            </w:rPr>
            <w:t>pp. 101543-101544.</w:t>
          </w:r>
        </w:p>
        <w:p w14:paraId="6B19897F" w14:textId="03C3D7C1" w:rsidR="00A41668" w:rsidRPr="00A41668" w:rsidRDefault="00A41668" w:rsidP="00A41668">
          <w:pPr>
            <w:spacing w:line="360" w:lineRule="auto"/>
            <w:jc w:val="both"/>
            <w:rPr>
              <w:rFonts w:ascii="Arial" w:hAnsi="Arial" w:cs="Arial"/>
              <w:sz w:val="24"/>
              <w:szCs w:val="20"/>
              <w:shd w:val="clear" w:color="auto" w:fill="FFFFFF"/>
            </w:rPr>
          </w:pPr>
          <w:r w:rsidRPr="00A41668">
            <w:rPr>
              <w:rFonts w:ascii="Arial" w:hAnsi="Arial" w:cs="Arial"/>
              <w:sz w:val="24"/>
              <w:szCs w:val="20"/>
              <w:shd w:val="clear" w:color="auto" w:fill="FFFFFF"/>
            </w:rPr>
            <w:t>Rowe, A.D. and Zegwaard, K.E., 2017. Developing graduate employability skills and attributes: Curriculum enhancement through work-integrated learning.</w:t>
          </w:r>
        </w:p>
        <w:p w14:paraId="05349F23" w14:textId="0988964D" w:rsidR="00A41668" w:rsidRPr="00A41668" w:rsidRDefault="00A41668" w:rsidP="00A41668">
          <w:pPr>
            <w:spacing w:line="360" w:lineRule="auto"/>
            <w:jc w:val="both"/>
            <w:rPr>
              <w:rFonts w:ascii="Arial" w:hAnsi="Arial" w:cs="Arial"/>
              <w:sz w:val="24"/>
            </w:rPr>
          </w:pPr>
          <w:r w:rsidRPr="00A41668">
            <w:rPr>
              <w:rFonts w:ascii="Arial" w:hAnsi="Arial" w:cs="Arial"/>
              <w:sz w:val="24"/>
            </w:rPr>
            <w:lastRenderedPageBreak/>
            <w:t>Rangarajan, D., Gelb, B.D. and Vandaveer, A., 2017. Strategic personal branding—And how it pays off. Business Horizons, 60(5), pp.657-666.</w:t>
          </w:r>
        </w:p>
        <w:p w14:paraId="5E596C74" w14:textId="77777777" w:rsidR="00A41668" w:rsidRPr="00A41668" w:rsidRDefault="00A41668" w:rsidP="00A41668">
          <w:pPr>
            <w:spacing w:line="360" w:lineRule="auto"/>
            <w:jc w:val="both"/>
            <w:rPr>
              <w:rFonts w:ascii="Arial" w:hAnsi="Arial" w:cs="Arial"/>
              <w:sz w:val="24"/>
              <w:szCs w:val="20"/>
              <w:shd w:val="clear" w:color="auto" w:fill="FFFFFF"/>
            </w:rPr>
          </w:pPr>
          <w:r w:rsidRPr="00A41668">
            <w:rPr>
              <w:rFonts w:ascii="Arial" w:hAnsi="Arial" w:cs="Arial"/>
              <w:sz w:val="24"/>
              <w:szCs w:val="20"/>
              <w:shd w:val="clear" w:color="auto" w:fill="FFFFFF"/>
            </w:rPr>
            <w:t>Suleman, F., 2018. The employability skills of higher education graduates: insights into conceptual frameworks and methodological options. Higher Education, 76(2), pp.263-278.</w:t>
          </w:r>
        </w:p>
        <w:p w14:paraId="4B288415" w14:textId="77777777" w:rsidR="00CF35E4" w:rsidRPr="00A41668" w:rsidRDefault="00CF35E4" w:rsidP="007C0AD6">
          <w:pPr>
            <w:spacing w:line="360" w:lineRule="auto"/>
            <w:jc w:val="both"/>
            <w:rPr>
              <w:rFonts w:ascii="Arial" w:hAnsi="Arial" w:cs="Arial"/>
              <w:sz w:val="24"/>
              <w:szCs w:val="24"/>
            </w:rPr>
          </w:pPr>
        </w:p>
        <w:p w14:paraId="0881C317" w14:textId="4E06B279" w:rsidR="00924471" w:rsidRPr="00A41668" w:rsidRDefault="00924471" w:rsidP="007C0AD6">
          <w:pPr>
            <w:spacing w:line="360" w:lineRule="auto"/>
            <w:jc w:val="both"/>
            <w:rPr>
              <w:rFonts w:ascii="Arial" w:hAnsi="Arial" w:cs="Arial"/>
              <w:sz w:val="24"/>
              <w:szCs w:val="24"/>
            </w:rPr>
          </w:pPr>
          <w:r w:rsidRPr="00A41668">
            <w:rPr>
              <w:rFonts w:ascii="Arial" w:hAnsi="Arial" w:cs="Arial"/>
              <w:sz w:val="24"/>
              <w:szCs w:val="24"/>
            </w:rPr>
            <w:fldChar w:fldCharType="end"/>
          </w:r>
        </w:p>
      </w:sdtContent>
    </w:sdt>
    <w:p w14:paraId="3DDC43B8" w14:textId="77777777" w:rsidR="00924471" w:rsidRPr="00A41668" w:rsidRDefault="00924471" w:rsidP="007C0AD6">
      <w:pPr>
        <w:spacing w:line="360" w:lineRule="auto"/>
        <w:jc w:val="both"/>
        <w:rPr>
          <w:rFonts w:ascii="Arial" w:hAnsi="Arial" w:cs="Arial"/>
          <w:sz w:val="24"/>
          <w:szCs w:val="24"/>
        </w:rPr>
      </w:pPr>
    </w:p>
    <w:sectPr w:rsidR="00924471" w:rsidRPr="00A4166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0F393" w14:textId="77777777" w:rsidR="00ED2456" w:rsidRDefault="00ED2456" w:rsidP="00CF718B">
      <w:pPr>
        <w:spacing w:after="0" w:line="240" w:lineRule="auto"/>
      </w:pPr>
      <w:r>
        <w:separator/>
      </w:r>
    </w:p>
  </w:endnote>
  <w:endnote w:type="continuationSeparator" w:id="0">
    <w:p w14:paraId="2527727B" w14:textId="77777777" w:rsidR="00ED2456" w:rsidRDefault="00ED2456" w:rsidP="00CF7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585534"/>
      <w:docPartObj>
        <w:docPartGallery w:val="Page Numbers (Bottom of Page)"/>
        <w:docPartUnique/>
      </w:docPartObj>
    </w:sdtPr>
    <w:sdtEndPr>
      <w:rPr>
        <w:noProof/>
      </w:rPr>
    </w:sdtEndPr>
    <w:sdtContent>
      <w:p w14:paraId="2428769F" w14:textId="714502E4" w:rsidR="00CF718B" w:rsidRDefault="00CF718B">
        <w:pPr>
          <w:pStyle w:val="Footer"/>
          <w:jc w:val="right"/>
        </w:pPr>
        <w:r>
          <w:fldChar w:fldCharType="begin"/>
        </w:r>
        <w:r>
          <w:instrText xml:space="preserve"> PAGE   \* MERGEFORMAT </w:instrText>
        </w:r>
        <w:r>
          <w:fldChar w:fldCharType="separate"/>
        </w:r>
        <w:r w:rsidR="00C25AF0">
          <w:rPr>
            <w:noProof/>
          </w:rPr>
          <w:t>3</w:t>
        </w:r>
        <w:r>
          <w:rPr>
            <w:noProof/>
          </w:rPr>
          <w:fldChar w:fldCharType="end"/>
        </w:r>
      </w:p>
    </w:sdtContent>
  </w:sdt>
  <w:p w14:paraId="6DF5C620" w14:textId="77777777" w:rsidR="00CF718B" w:rsidRDefault="00CF7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984F0" w14:textId="77777777" w:rsidR="00ED2456" w:rsidRDefault="00ED2456" w:rsidP="00CF718B">
      <w:pPr>
        <w:spacing w:after="0" w:line="240" w:lineRule="auto"/>
      </w:pPr>
      <w:r>
        <w:separator/>
      </w:r>
    </w:p>
  </w:footnote>
  <w:footnote w:type="continuationSeparator" w:id="0">
    <w:p w14:paraId="3FB4E978" w14:textId="77777777" w:rsidR="00ED2456" w:rsidRDefault="00ED2456" w:rsidP="00CF7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655B"/>
    <w:multiLevelType w:val="multilevel"/>
    <w:tmpl w:val="4490C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206FF1"/>
    <w:multiLevelType w:val="multilevel"/>
    <w:tmpl w:val="9BA46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1MjIzMDUzNLE0MrFU0lEKTi0uzszPAykwrAUAG6UI1CwAAAA="/>
  </w:docVars>
  <w:rsids>
    <w:rsidRoot w:val="009B3EE4"/>
    <w:rsid w:val="0007596E"/>
    <w:rsid w:val="00103AD0"/>
    <w:rsid w:val="0012159E"/>
    <w:rsid w:val="00132505"/>
    <w:rsid w:val="00152A4A"/>
    <w:rsid w:val="001602C9"/>
    <w:rsid w:val="00162E2F"/>
    <w:rsid w:val="00174077"/>
    <w:rsid w:val="00191A6F"/>
    <w:rsid w:val="001B45C3"/>
    <w:rsid w:val="001C6143"/>
    <w:rsid w:val="001D61C1"/>
    <w:rsid w:val="001E7192"/>
    <w:rsid w:val="001F1904"/>
    <w:rsid w:val="00207103"/>
    <w:rsid w:val="0021337F"/>
    <w:rsid w:val="0023526A"/>
    <w:rsid w:val="0026584B"/>
    <w:rsid w:val="00293EE3"/>
    <w:rsid w:val="002A35D7"/>
    <w:rsid w:val="002B28BF"/>
    <w:rsid w:val="002B51BD"/>
    <w:rsid w:val="002B6364"/>
    <w:rsid w:val="002C3F3F"/>
    <w:rsid w:val="002D7F12"/>
    <w:rsid w:val="002F6062"/>
    <w:rsid w:val="00300AF2"/>
    <w:rsid w:val="003B4CDF"/>
    <w:rsid w:val="003D0813"/>
    <w:rsid w:val="00410856"/>
    <w:rsid w:val="00444208"/>
    <w:rsid w:val="004605D6"/>
    <w:rsid w:val="00473389"/>
    <w:rsid w:val="00477810"/>
    <w:rsid w:val="00496EAE"/>
    <w:rsid w:val="004A206C"/>
    <w:rsid w:val="004B0B1F"/>
    <w:rsid w:val="004B569D"/>
    <w:rsid w:val="005066EB"/>
    <w:rsid w:val="0052517C"/>
    <w:rsid w:val="005251BC"/>
    <w:rsid w:val="00530AD6"/>
    <w:rsid w:val="005313C0"/>
    <w:rsid w:val="0053514D"/>
    <w:rsid w:val="00551DC6"/>
    <w:rsid w:val="0056759C"/>
    <w:rsid w:val="005A7726"/>
    <w:rsid w:val="005B19DD"/>
    <w:rsid w:val="005B1D25"/>
    <w:rsid w:val="005C027C"/>
    <w:rsid w:val="005D5366"/>
    <w:rsid w:val="005D55E9"/>
    <w:rsid w:val="005E0AE3"/>
    <w:rsid w:val="005E191C"/>
    <w:rsid w:val="006005A0"/>
    <w:rsid w:val="00641996"/>
    <w:rsid w:val="006A5946"/>
    <w:rsid w:val="006A5CB1"/>
    <w:rsid w:val="006B0911"/>
    <w:rsid w:val="007012F3"/>
    <w:rsid w:val="007036E6"/>
    <w:rsid w:val="00716024"/>
    <w:rsid w:val="00727B22"/>
    <w:rsid w:val="00730535"/>
    <w:rsid w:val="00753194"/>
    <w:rsid w:val="0077424A"/>
    <w:rsid w:val="00782966"/>
    <w:rsid w:val="00783881"/>
    <w:rsid w:val="00786DE6"/>
    <w:rsid w:val="00787DFF"/>
    <w:rsid w:val="007C0AD6"/>
    <w:rsid w:val="00823F25"/>
    <w:rsid w:val="008667D9"/>
    <w:rsid w:val="00871A2F"/>
    <w:rsid w:val="008778A0"/>
    <w:rsid w:val="008975E2"/>
    <w:rsid w:val="008B2123"/>
    <w:rsid w:val="008C1458"/>
    <w:rsid w:val="008D1F30"/>
    <w:rsid w:val="008E4DE5"/>
    <w:rsid w:val="008E5CDA"/>
    <w:rsid w:val="00921C33"/>
    <w:rsid w:val="00924471"/>
    <w:rsid w:val="009338D4"/>
    <w:rsid w:val="009346C4"/>
    <w:rsid w:val="00935174"/>
    <w:rsid w:val="00936022"/>
    <w:rsid w:val="009366BD"/>
    <w:rsid w:val="00942EF5"/>
    <w:rsid w:val="00945813"/>
    <w:rsid w:val="009664D0"/>
    <w:rsid w:val="00981E35"/>
    <w:rsid w:val="00992F6E"/>
    <w:rsid w:val="009B3EE4"/>
    <w:rsid w:val="009C3B9F"/>
    <w:rsid w:val="009D39AD"/>
    <w:rsid w:val="009E44C1"/>
    <w:rsid w:val="00A411DF"/>
    <w:rsid w:val="00A41668"/>
    <w:rsid w:val="00A76BDF"/>
    <w:rsid w:val="00AC67CA"/>
    <w:rsid w:val="00AC6DB0"/>
    <w:rsid w:val="00AD0D85"/>
    <w:rsid w:val="00AE3727"/>
    <w:rsid w:val="00AF714B"/>
    <w:rsid w:val="00B04FFB"/>
    <w:rsid w:val="00B12CC7"/>
    <w:rsid w:val="00B36303"/>
    <w:rsid w:val="00B36450"/>
    <w:rsid w:val="00BC1171"/>
    <w:rsid w:val="00BC6404"/>
    <w:rsid w:val="00BE4696"/>
    <w:rsid w:val="00BF387C"/>
    <w:rsid w:val="00C1447A"/>
    <w:rsid w:val="00C23E45"/>
    <w:rsid w:val="00C25AF0"/>
    <w:rsid w:val="00C51187"/>
    <w:rsid w:val="00C7136F"/>
    <w:rsid w:val="00C83C1A"/>
    <w:rsid w:val="00CB0555"/>
    <w:rsid w:val="00CE6E47"/>
    <w:rsid w:val="00CF35E4"/>
    <w:rsid w:val="00CF718B"/>
    <w:rsid w:val="00D11DAD"/>
    <w:rsid w:val="00D51098"/>
    <w:rsid w:val="00D777F1"/>
    <w:rsid w:val="00D80BA1"/>
    <w:rsid w:val="00D86753"/>
    <w:rsid w:val="00D9706E"/>
    <w:rsid w:val="00DD120E"/>
    <w:rsid w:val="00E063C4"/>
    <w:rsid w:val="00E21FF7"/>
    <w:rsid w:val="00E30916"/>
    <w:rsid w:val="00E33311"/>
    <w:rsid w:val="00E4064E"/>
    <w:rsid w:val="00E843F9"/>
    <w:rsid w:val="00EA2803"/>
    <w:rsid w:val="00EB5C9E"/>
    <w:rsid w:val="00EC5165"/>
    <w:rsid w:val="00EC76D1"/>
    <w:rsid w:val="00ED2456"/>
    <w:rsid w:val="00EE14F7"/>
    <w:rsid w:val="00F07D0F"/>
    <w:rsid w:val="00F2523E"/>
    <w:rsid w:val="00F36016"/>
    <w:rsid w:val="00F45CAD"/>
    <w:rsid w:val="00F66BDA"/>
    <w:rsid w:val="00F84FD5"/>
    <w:rsid w:val="00F95E8C"/>
    <w:rsid w:val="00FE6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4CF58"/>
  <w15:chartTrackingRefBased/>
  <w15:docId w15:val="{72B0841C-30FD-425C-A166-2159B0670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1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71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67CA"/>
    <w:rPr>
      <w:color w:val="0563C1" w:themeColor="hyperlink"/>
      <w:u w:val="single"/>
    </w:rPr>
  </w:style>
  <w:style w:type="character" w:customStyle="1" w:styleId="UnresolvedMention1">
    <w:name w:val="Unresolved Mention1"/>
    <w:basedOn w:val="DefaultParagraphFont"/>
    <w:uiPriority w:val="99"/>
    <w:semiHidden/>
    <w:unhideWhenUsed/>
    <w:rsid w:val="00AC67CA"/>
    <w:rPr>
      <w:color w:val="605E5C"/>
      <w:shd w:val="clear" w:color="auto" w:fill="E1DFDD"/>
    </w:rPr>
  </w:style>
  <w:style w:type="table" w:styleId="TableGrid">
    <w:name w:val="Table Grid"/>
    <w:basedOn w:val="TableNormal"/>
    <w:uiPriority w:val="39"/>
    <w:rsid w:val="00981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71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718B"/>
  </w:style>
  <w:style w:type="paragraph" w:styleId="Footer">
    <w:name w:val="footer"/>
    <w:basedOn w:val="Normal"/>
    <w:link w:val="FooterChar"/>
    <w:uiPriority w:val="99"/>
    <w:unhideWhenUsed/>
    <w:rsid w:val="00CF71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718B"/>
  </w:style>
  <w:style w:type="character" w:customStyle="1" w:styleId="Heading1Char">
    <w:name w:val="Heading 1 Char"/>
    <w:basedOn w:val="DefaultParagraphFont"/>
    <w:link w:val="Heading1"/>
    <w:uiPriority w:val="9"/>
    <w:rsid w:val="00CF71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718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F718B"/>
    <w:pPr>
      <w:outlineLvl w:val="9"/>
    </w:pPr>
  </w:style>
  <w:style w:type="paragraph" w:styleId="TOC1">
    <w:name w:val="toc 1"/>
    <w:basedOn w:val="Normal"/>
    <w:next w:val="Normal"/>
    <w:autoRedefine/>
    <w:uiPriority w:val="39"/>
    <w:unhideWhenUsed/>
    <w:rsid w:val="00CF718B"/>
    <w:pPr>
      <w:spacing w:after="100"/>
    </w:pPr>
  </w:style>
  <w:style w:type="paragraph" w:styleId="TOC2">
    <w:name w:val="toc 2"/>
    <w:basedOn w:val="Normal"/>
    <w:next w:val="Normal"/>
    <w:autoRedefine/>
    <w:uiPriority w:val="39"/>
    <w:unhideWhenUsed/>
    <w:rsid w:val="00CF718B"/>
    <w:pPr>
      <w:spacing w:after="100"/>
      <w:ind w:left="220"/>
    </w:pPr>
  </w:style>
  <w:style w:type="paragraph" w:styleId="Bibliography">
    <w:name w:val="Bibliography"/>
    <w:basedOn w:val="Normal"/>
    <w:next w:val="Normal"/>
    <w:uiPriority w:val="37"/>
    <w:unhideWhenUsed/>
    <w:rsid w:val="009244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6086">
      <w:bodyDiv w:val="1"/>
      <w:marLeft w:val="0"/>
      <w:marRight w:val="0"/>
      <w:marTop w:val="0"/>
      <w:marBottom w:val="0"/>
      <w:divBdr>
        <w:top w:val="none" w:sz="0" w:space="0" w:color="auto"/>
        <w:left w:val="none" w:sz="0" w:space="0" w:color="auto"/>
        <w:bottom w:val="none" w:sz="0" w:space="0" w:color="auto"/>
        <w:right w:val="none" w:sz="0" w:space="0" w:color="auto"/>
      </w:divBdr>
    </w:div>
    <w:div w:id="119617165">
      <w:bodyDiv w:val="1"/>
      <w:marLeft w:val="0"/>
      <w:marRight w:val="0"/>
      <w:marTop w:val="0"/>
      <w:marBottom w:val="0"/>
      <w:divBdr>
        <w:top w:val="none" w:sz="0" w:space="0" w:color="auto"/>
        <w:left w:val="none" w:sz="0" w:space="0" w:color="auto"/>
        <w:bottom w:val="none" w:sz="0" w:space="0" w:color="auto"/>
        <w:right w:val="none" w:sz="0" w:space="0" w:color="auto"/>
      </w:divBdr>
    </w:div>
    <w:div w:id="227113934">
      <w:bodyDiv w:val="1"/>
      <w:marLeft w:val="0"/>
      <w:marRight w:val="0"/>
      <w:marTop w:val="0"/>
      <w:marBottom w:val="0"/>
      <w:divBdr>
        <w:top w:val="none" w:sz="0" w:space="0" w:color="auto"/>
        <w:left w:val="none" w:sz="0" w:space="0" w:color="auto"/>
        <w:bottom w:val="none" w:sz="0" w:space="0" w:color="auto"/>
        <w:right w:val="none" w:sz="0" w:space="0" w:color="auto"/>
      </w:divBdr>
    </w:div>
    <w:div w:id="397364888">
      <w:bodyDiv w:val="1"/>
      <w:marLeft w:val="0"/>
      <w:marRight w:val="0"/>
      <w:marTop w:val="0"/>
      <w:marBottom w:val="0"/>
      <w:divBdr>
        <w:top w:val="none" w:sz="0" w:space="0" w:color="auto"/>
        <w:left w:val="none" w:sz="0" w:space="0" w:color="auto"/>
        <w:bottom w:val="none" w:sz="0" w:space="0" w:color="auto"/>
        <w:right w:val="none" w:sz="0" w:space="0" w:color="auto"/>
      </w:divBdr>
    </w:div>
    <w:div w:id="528951101">
      <w:bodyDiv w:val="1"/>
      <w:marLeft w:val="0"/>
      <w:marRight w:val="0"/>
      <w:marTop w:val="0"/>
      <w:marBottom w:val="0"/>
      <w:divBdr>
        <w:top w:val="none" w:sz="0" w:space="0" w:color="auto"/>
        <w:left w:val="none" w:sz="0" w:space="0" w:color="auto"/>
        <w:bottom w:val="none" w:sz="0" w:space="0" w:color="auto"/>
        <w:right w:val="none" w:sz="0" w:space="0" w:color="auto"/>
      </w:divBdr>
    </w:div>
    <w:div w:id="545023646">
      <w:bodyDiv w:val="1"/>
      <w:marLeft w:val="0"/>
      <w:marRight w:val="0"/>
      <w:marTop w:val="0"/>
      <w:marBottom w:val="0"/>
      <w:divBdr>
        <w:top w:val="none" w:sz="0" w:space="0" w:color="auto"/>
        <w:left w:val="none" w:sz="0" w:space="0" w:color="auto"/>
        <w:bottom w:val="none" w:sz="0" w:space="0" w:color="auto"/>
        <w:right w:val="none" w:sz="0" w:space="0" w:color="auto"/>
      </w:divBdr>
    </w:div>
    <w:div w:id="567347201">
      <w:bodyDiv w:val="1"/>
      <w:marLeft w:val="0"/>
      <w:marRight w:val="0"/>
      <w:marTop w:val="0"/>
      <w:marBottom w:val="0"/>
      <w:divBdr>
        <w:top w:val="none" w:sz="0" w:space="0" w:color="auto"/>
        <w:left w:val="none" w:sz="0" w:space="0" w:color="auto"/>
        <w:bottom w:val="none" w:sz="0" w:space="0" w:color="auto"/>
        <w:right w:val="none" w:sz="0" w:space="0" w:color="auto"/>
      </w:divBdr>
    </w:div>
    <w:div w:id="599069329">
      <w:bodyDiv w:val="1"/>
      <w:marLeft w:val="0"/>
      <w:marRight w:val="0"/>
      <w:marTop w:val="0"/>
      <w:marBottom w:val="0"/>
      <w:divBdr>
        <w:top w:val="none" w:sz="0" w:space="0" w:color="auto"/>
        <w:left w:val="none" w:sz="0" w:space="0" w:color="auto"/>
        <w:bottom w:val="none" w:sz="0" w:space="0" w:color="auto"/>
        <w:right w:val="none" w:sz="0" w:space="0" w:color="auto"/>
      </w:divBdr>
    </w:div>
    <w:div w:id="620307553">
      <w:bodyDiv w:val="1"/>
      <w:marLeft w:val="0"/>
      <w:marRight w:val="0"/>
      <w:marTop w:val="0"/>
      <w:marBottom w:val="0"/>
      <w:divBdr>
        <w:top w:val="none" w:sz="0" w:space="0" w:color="auto"/>
        <w:left w:val="none" w:sz="0" w:space="0" w:color="auto"/>
        <w:bottom w:val="none" w:sz="0" w:space="0" w:color="auto"/>
        <w:right w:val="none" w:sz="0" w:space="0" w:color="auto"/>
      </w:divBdr>
    </w:div>
    <w:div w:id="631251953">
      <w:bodyDiv w:val="1"/>
      <w:marLeft w:val="0"/>
      <w:marRight w:val="0"/>
      <w:marTop w:val="0"/>
      <w:marBottom w:val="0"/>
      <w:divBdr>
        <w:top w:val="none" w:sz="0" w:space="0" w:color="auto"/>
        <w:left w:val="none" w:sz="0" w:space="0" w:color="auto"/>
        <w:bottom w:val="none" w:sz="0" w:space="0" w:color="auto"/>
        <w:right w:val="none" w:sz="0" w:space="0" w:color="auto"/>
      </w:divBdr>
    </w:div>
    <w:div w:id="776406489">
      <w:bodyDiv w:val="1"/>
      <w:marLeft w:val="0"/>
      <w:marRight w:val="0"/>
      <w:marTop w:val="0"/>
      <w:marBottom w:val="0"/>
      <w:divBdr>
        <w:top w:val="none" w:sz="0" w:space="0" w:color="auto"/>
        <w:left w:val="none" w:sz="0" w:space="0" w:color="auto"/>
        <w:bottom w:val="none" w:sz="0" w:space="0" w:color="auto"/>
        <w:right w:val="none" w:sz="0" w:space="0" w:color="auto"/>
      </w:divBdr>
    </w:div>
    <w:div w:id="805660198">
      <w:bodyDiv w:val="1"/>
      <w:marLeft w:val="0"/>
      <w:marRight w:val="0"/>
      <w:marTop w:val="0"/>
      <w:marBottom w:val="0"/>
      <w:divBdr>
        <w:top w:val="none" w:sz="0" w:space="0" w:color="auto"/>
        <w:left w:val="none" w:sz="0" w:space="0" w:color="auto"/>
        <w:bottom w:val="none" w:sz="0" w:space="0" w:color="auto"/>
        <w:right w:val="none" w:sz="0" w:space="0" w:color="auto"/>
      </w:divBdr>
    </w:div>
    <w:div w:id="808204927">
      <w:bodyDiv w:val="1"/>
      <w:marLeft w:val="0"/>
      <w:marRight w:val="0"/>
      <w:marTop w:val="0"/>
      <w:marBottom w:val="0"/>
      <w:divBdr>
        <w:top w:val="none" w:sz="0" w:space="0" w:color="auto"/>
        <w:left w:val="none" w:sz="0" w:space="0" w:color="auto"/>
        <w:bottom w:val="none" w:sz="0" w:space="0" w:color="auto"/>
        <w:right w:val="none" w:sz="0" w:space="0" w:color="auto"/>
      </w:divBdr>
    </w:div>
    <w:div w:id="930549677">
      <w:bodyDiv w:val="1"/>
      <w:marLeft w:val="0"/>
      <w:marRight w:val="0"/>
      <w:marTop w:val="0"/>
      <w:marBottom w:val="0"/>
      <w:divBdr>
        <w:top w:val="none" w:sz="0" w:space="0" w:color="auto"/>
        <w:left w:val="none" w:sz="0" w:space="0" w:color="auto"/>
        <w:bottom w:val="none" w:sz="0" w:space="0" w:color="auto"/>
        <w:right w:val="none" w:sz="0" w:space="0" w:color="auto"/>
      </w:divBdr>
    </w:div>
    <w:div w:id="936640930">
      <w:bodyDiv w:val="1"/>
      <w:marLeft w:val="0"/>
      <w:marRight w:val="0"/>
      <w:marTop w:val="0"/>
      <w:marBottom w:val="0"/>
      <w:divBdr>
        <w:top w:val="none" w:sz="0" w:space="0" w:color="auto"/>
        <w:left w:val="none" w:sz="0" w:space="0" w:color="auto"/>
        <w:bottom w:val="none" w:sz="0" w:space="0" w:color="auto"/>
        <w:right w:val="none" w:sz="0" w:space="0" w:color="auto"/>
      </w:divBdr>
    </w:div>
    <w:div w:id="952057045">
      <w:bodyDiv w:val="1"/>
      <w:marLeft w:val="0"/>
      <w:marRight w:val="0"/>
      <w:marTop w:val="0"/>
      <w:marBottom w:val="0"/>
      <w:divBdr>
        <w:top w:val="none" w:sz="0" w:space="0" w:color="auto"/>
        <w:left w:val="none" w:sz="0" w:space="0" w:color="auto"/>
        <w:bottom w:val="none" w:sz="0" w:space="0" w:color="auto"/>
        <w:right w:val="none" w:sz="0" w:space="0" w:color="auto"/>
      </w:divBdr>
    </w:div>
    <w:div w:id="1029257170">
      <w:bodyDiv w:val="1"/>
      <w:marLeft w:val="0"/>
      <w:marRight w:val="0"/>
      <w:marTop w:val="0"/>
      <w:marBottom w:val="0"/>
      <w:divBdr>
        <w:top w:val="none" w:sz="0" w:space="0" w:color="auto"/>
        <w:left w:val="none" w:sz="0" w:space="0" w:color="auto"/>
        <w:bottom w:val="none" w:sz="0" w:space="0" w:color="auto"/>
        <w:right w:val="none" w:sz="0" w:space="0" w:color="auto"/>
      </w:divBdr>
    </w:div>
    <w:div w:id="1198857896">
      <w:bodyDiv w:val="1"/>
      <w:marLeft w:val="0"/>
      <w:marRight w:val="0"/>
      <w:marTop w:val="0"/>
      <w:marBottom w:val="0"/>
      <w:divBdr>
        <w:top w:val="none" w:sz="0" w:space="0" w:color="auto"/>
        <w:left w:val="none" w:sz="0" w:space="0" w:color="auto"/>
        <w:bottom w:val="none" w:sz="0" w:space="0" w:color="auto"/>
        <w:right w:val="none" w:sz="0" w:space="0" w:color="auto"/>
      </w:divBdr>
      <w:divsChild>
        <w:div w:id="95754221">
          <w:marLeft w:val="0"/>
          <w:marRight w:val="0"/>
          <w:marTop w:val="0"/>
          <w:marBottom w:val="0"/>
          <w:divBdr>
            <w:top w:val="none" w:sz="0" w:space="0" w:color="auto"/>
            <w:left w:val="none" w:sz="0" w:space="0" w:color="auto"/>
            <w:bottom w:val="none" w:sz="0" w:space="0" w:color="auto"/>
            <w:right w:val="none" w:sz="0" w:space="0" w:color="auto"/>
          </w:divBdr>
        </w:div>
      </w:divsChild>
    </w:div>
    <w:div w:id="1246067307">
      <w:bodyDiv w:val="1"/>
      <w:marLeft w:val="0"/>
      <w:marRight w:val="0"/>
      <w:marTop w:val="0"/>
      <w:marBottom w:val="0"/>
      <w:divBdr>
        <w:top w:val="none" w:sz="0" w:space="0" w:color="auto"/>
        <w:left w:val="none" w:sz="0" w:space="0" w:color="auto"/>
        <w:bottom w:val="none" w:sz="0" w:space="0" w:color="auto"/>
        <w:right w:val="none" w:sz="0" w:space="0" w:color="auto"/>
      </w:divBdr>
    </w:div>
    <w:div w:id="1266696551">
      <w:bodyDiv w:val="1"/>
      <w:marLeft w:val="0"/>
      <w:marRight w:val="0"/>
      <w:marTop w:val="0"/>
      <w:marBottom w:val="0"/>
      <w:divBdr>
        <w:top w:val="none" w:sz="0" w:space="0" w:color="auto"/>
        <w:left w:val="none" w:sz="0" w:space="0" w:color="auto"/>
        <w:bottom w:val="none" w:sz="0" w:space="0" w:color="auto"/>
        <w:right w:val="none" w:sz="0" w:space="0" w:color="auto"/>
      </w:divBdr>
    </w:div>
    <w:div w:id="1270504616">
      <w:bodyDiv w:val="1"/>
      <w:marLeft w:val="0"/>
      <w:marRight w:val="0"/>
      <w:marTop w:val="0"/>
      <w:marBottom w:val="0"/>
      <w:divBdr>
        <w:top w:val="none" w:sz="0" w:space="0" w:color="auto"/>
        <w:left w:val="none" w:sz="0" w:space="0" w:color="auto"/>
        <w:bottom w:val="none" w:sz="0" w:space="0" w:color="auto"/>
        <w:right w:val="none" w:sz="0" w:space="0" w:color="auto"/>
      </w:divBdr>
    </w:div>
    <w:div w:id="1486511286">
      <w:bodyDiv w:val="1"/>
      <w:marLeft w:val="0"/>
      <w:marRight w:val="0"/>
      <w:marTop w:val="0"/>
      <w:marBottom w:val="0"/>
      <w:divBdr>
        <w:top w:val="none" w:sz="0" w:space="0" w:color="auto"/>
        <w:left w:val="none" w:sz="0" w:space="0" w:color="auto"/>
        <w:bottom w:val="none" w:sz="0" w:space="0" w:color="auto"/>
        <w:right w:val="none" w:sz="0" w:space="0" w:color="auto"/>
      </w:divBdr>
    </w:div>
    <w:div w:id="1559971683">
      <w:bodyDiv w:val="1"/>
      <w:marLeft w:val="0"/>
      <w:marRight w:val="0"/>
      <w:marTop w:val="0"/>
      <w:marBottom w:val="0"/>
      <w:divBdr>
        <w:top w:val="none" w:sz="0" w:space="0" w:color="auto"/>
        <w:left w:val="none" w:sz="0" w:space="0" w:color="auto"/>
        <w:bottom w:val="none" w:sz="0" w:space="0" w:color="auto"/>
        <w:right w:val="none" w:sz="0" w:space="0" w:color="auto"/>
      </w:divBdr>
    </w:div>
    <w:div w:id="1571185549">
      <w:bodyDiv w:val="1"/>
      <w:marLeft w:val="0"/>
      <w:marRight w:val="0"/>
      <w:marTop w:val="0"/>
      <w:marBottom w:val="0"/>
      <w:divBdr>
        <w:top w:val="none" w:sz="0" w:space="0" w:color="auto"/>
        <w:left w:val="none" w:sz="0" w:space="0" w:color="auto"/>
        <w:bottom w:val="none" w:sz="0" w:space="0" w:color="auto"/>
        <w:right w:val="none" w:sz="0" w:space="0" w:color="auto"/>
      </w:divBdr>
    </w:div>
    <w:div w:id="1598712380">
      <w:bodyDiv w:val="1"/>
      <w:marLeft w:val="0"/>
      <w:marRight w:val="0"/>
      <w:marTop w:val="0"/>
      <w:marBottom w:val="0"/>
      <w:divBdr>
        <w:top w:val="none" w:sz="0" w:space="0" w:color="auto"/>
        <w:left w:val="none" w:sz="0" w:space="0" w:color="auto"/>
        <w:bottom w:val="none" w:sz="0" w:space="0" w:color="auto"/>
        <w:right w:val="none" w:sz="0" w:space="0" w:color="auto"/>
      </w:divBdr>
    </w:div>
    <w:div w:id="1611427781">
      <w:bodyDiv w:val="1"/>
      <w:marLeft w:val="0"/>
      <w:marRight w:val="0"/>
      <w:marTop w:val="0"/>
      <w:marBottom w:val="0"/>
      <w:divBdr>
        <w:top w:val="none" w:sz="0" w:space="0" w:color="auto"/>
        <w:left w:val="none" w:sz="0" w:space="0" w:color="auto"/>
        <w:bottom w:val="none" w:sz="0" w:space="0" w:color="auto"/>
        <w:right w:val="none" w:sz="0" w:space="0" w:color="auto"/>
      </w:divBdr>
    </w:div>
    <w:div w:id="1655837191">
      <w:bodyDiv w:val="1"/>
      <w:marLeft w:val="0"/>
      <w:marRight w:val="0"/>
      <w:marTop w:val="0"/>
      <w:marBottom w:val="0"/>
      <w:divBdr>
        <w:top w:val="none" w:sz="0" w:space="0" w:color="auto"/>
        <w:left w:val="none" w:sz="0" w:space="0" w:color="auto"/>
        <w:bottom w:val="none" w:sz="0" w:space="0" w:color="auto"/>
        <w:right w:val="none" w:sz="0" w:space="0" w:color="auto"/>
      </w:divBdr>
    </w:div>
    <w:div w:id="1694960387">
      <w:bodyDiv w:val="1"/>
      <w:marLeft w:val="0"/>
      <w:marRight w:val="0"/>
      <w:marTop w:val="0"/>
      <w:marBottom w:val="0"/>
      <w:divBdr>
        <w:top w:val="none" w:sz="0" w:space="0" w:color="auto"/>
        <w:left w:val="none" w:sz="0" w:space="0" w:color="auto"/>
        <w:bottom w:val="none" w:sz="0" w:space="0" w:color="auto"/>
        <w:right w:val="none" w:sz="0" w:space="0" w:color="auto"/>
      </w:divBdr>
    </w:div>
    <w:div w:id="1738548005">
      <w:bodyDiv w:val="1"/>
      <w:marLeft w:val="0"/>
      <w:marRight w:val="0"/>
      <w:marTop w:val="0"/>
      <w:marBottom w:val="0"/>
      <w:divBdr>
        <w:top w:val="none" w:sz="0" w:space="0" w:color="auto"/>
        <w:left w:val="none" w:sz="0" w:space="0" w:color="auto"/>
        <w:bottom w:val="none" w:sz="0" w:space="0" w:color="auto"/>
        <w:right w:val="none" w:sz="0" w:space="0" w:color="auto"/>
      </w:divBdr>
    </w:div>
    <w:div w:id="1782412333">
      <w:bodyDiv w:val="1"/>
      <w:marLeft w:val="0"/>
      <w:marRight w:val="0"/>
      <w:marTop w:val="0"/>
      <w:marBottom w:val="0"/>
      <w:divBdr>
        <w:top w:val="none" w:sz="0" w:space="0" w:color="auto"/>
        <w:left w:val="none" w:sz="0" w:space="0" w:color="auto"/>
        <w:bottom w:val="none" w:sz="0" w:space="0" w:color="auto"/>
        <w:right w:val="none" w:sz="0" w:space="0" w:color="auto"/>
      </w:divBdr>
    </w:div>
    <w:div w:id="1803187668">
      <w:bodyDiv w:val="1"/>
      <w:marLeft w:val="0"/>
      <w:marRight w:val="0"/>
      <w:marTop w:val="0"/>
      <w:marBottom w:val="0"/>
      <w:divBdr>
        <w:top w:val="none" w:sz="0" w:space="0" w:color="auto"/>
        <w:left w:val="none" w:sz="0" w:space="0" w:color="auto"/>
        <w:bottom w:val="none" w:sz="0" w:space="0" w:color="auto"/>
        <w:right w:val="none" w:sz="0" w:space="0" w:color="auto"/>
      </w:divBdr>
    </w:div>
    <w:div w:id="1815947742">
      <w:bodyDiv w:val="1"/>
      <w:marLeft w:val="0"/>
      <w:marRight w:val="0"/>
      <w:marTop w:val="0"/>
      <w:marBottom w:val="0"/>
      <w:divBdr>
        <w:top w:val="none" w:sz="0" w:space="0" w:color="auto"/>
        <w:left w:val="none" w:sz="0" w:space="0" w:color="auto"/>
        <w:bottom w:val="none" w:sz="0" w:space="0" w:color="auto"/>
        <w:right w:val="none" w:sz="0" w:space="0" w:color="auto"/>
      </w:divBdr>
    </w:div>
    <w:div w:id="1821648744">
      <w:bodyDiv w:val="1"/>
      <w:marLeft w:val="0"/>
      <w:marRight w:val="0"/>
      <w:marTop w:val="0"/>
      <w:marBottom w:val="0"/>
      <w:divBdr>
        <w:top w:val="none" w:sz="0" w:space="0" w:color="auto"/>
        <w:left w:val="none" w:sz="0" w:space="0" w:color="auto"/>
        <w:bottom w:val="none" w:sz="0" w:space="0" w:color="auto"/>
        <w:right w:val="none" w:sz="0" w:space="0" w:color="auto"/>
      </w:divBdr>
    </w:div>
    <w:div w:id="1906060383">
      <w:bodyDiv w:val="1"/>
      <w:marLeft w:val="0"/>
      <w:marRight w:val="0"/>
      <w:marTop w:val="0"/>
      <w:marBottom w:val="0"/>
      <w:divBdr>
        <w:top w:val="none" w:sz="0" w:space="0" w:color="auto"/>
        <w:left w:val="none" w:sz="0" w:space="0" w:color="auto"/>
        <w:bottom w:val="none" w:sz="0" w:space="0" w:color="auto"/>
        <w:right w:val="none" w:sz="0" w:space="0" w:color="auto"/>
      </w:divBdr>
    </w:div>
    <w:div w:id="1978609819">
      <w:bodyDiv w:val="1"/>
      <w:marLeft w:val="0"/>
      <w:marRight w:val="0"/>
      <w:marTop w:val="0"/>
      <w:marBottom w:val="0"/>
      <w:divBdr>
        <w:top w:val="none" w:sz="0" w:space="0" w:color="auto"/>
        <w:left w:val="none" w:sz="0" w:space="0" w:color="auto"/>
        <w:bottom w:val="none" w:sz="0" w:space="0" w:color="auto"/>
        <w:right w:val="none" w:sz="0" w:space="0" w:color="auto"/>
      </w:divBdr>
      <w:divsChild>
        <w:div w:id="1435443922">
          <w:marLeft w:val="0"/>
          <w:marRight w:val="0"/>
          <w:marTop w:val="0"/>
          <w:marBottom w:val="0"/>
          <w:divBdr>
            <w:top w:val="none" w:sz="0" w:space="0" w:color="auto"/>
            <w:left w:val="none" w:sz="0" w:space="0" w:color="auto"/>
            <w:bottom w:val="none" w:sz="0" w:space="0" w:color="auto"/>
            <w:right w:val="none" w:sz="0" w:space="0" w:color="auto"/>
          </w:divBdr>
        </w:div>
      </w:divsChild>
    </w:div>
    <w:div w:id="1985354106">
      <w:bodyDiv w:val="1"/>
      <w:marLeft w:val="0"/>
      <w:marRight w:val="0"/>
      <w:marTop w:val="0"/>
      <w:marBottom w:val="0"/>
      <w:divBdr>
        <w:top w:val="none" w:sz="0" w:space="0" w:color="auto"/>
        <w:left w:val="none" w:sz="0" w:space="0" w:color="auto"/>
        <w:bottom w:val="none" w:sz="0" w:space="0" w:color="auto"/>
        <w:right w:val="none" w:sz="0" w:space="0" w:color="auto"/>
      </w:divBdr>
    </w:div>
    <w:div w:id="1997882503">
      <w:bodyDiv w:val="1"/>
      <w:marLeft w:val="0"/>
      <w:marRight w:val="0"/>
      <w:marTop w:val="0"/>
      <w:marBottom w:val="0"/>
      <w:divBdr>
        <w:top w:val="none" w:sz="0" w:space="0" w:color="auto"/>
        <w:left w:val="none" w:sz="0" w:space="0" w:color="auto"/>
        <w:bottom w:val="none" w:sz="0" w:space="0" w:color="auto"/>
        <w:right w:val="none" w:sz="0" w:space="0" w:color="auto"/>
      </w:divBdr>
    </w:div>
    <w:div w:id="1998609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Ala10</b:Tag>
    <b:SourceType>Book</b:SourceType>
    <b:Guid>{4CA4F38F-2756-416E-A2D7-075883E2041F}</b:Guid>
    <b:Title>Improve Your Communication Skills: Present with Confidence; Write with Style; Learn Skills of Persuasion (Sunday Times Creating Success)</b:Title>
    <b:Year>2010</b:Year>
    <b:Author>
      <b:Author>
        <b:NameList>
          <b:Person>
            <b:Last>Barker</b:Last>
            <b:First>Alan</b:First>
          </b:Person>
        </b:NameList>
      </b:Author>
    </b:Author>
    <b:City>London</b:City>
    <b:Publisher>Kogan Page</b:Publisher>
    <b:Edition>2nd</b:Edition>
    <b:RefOrder>1</b:RefOrder>
  </b:Source>
  <b:Source>
    <b:Tag>Rac17</b:Tag>
    <b:SourceType>Book</b:SourceType>
    <b:Guid>{E7013B67-4D36-4A19-982F-B7781B3A3CD3}</b:Guid>
    <b:Author>
      <b:Author>
        <b:NameList>
          <b:Person>
            <b:Last>Benlamri</b:Last>
            <b:First>Rachid</b:First>
          </b:Person>
          <b:Person>
            <b:Last>Sparer</b:Last>
            <b:First>Michael</b:First>
          </b:Person>
        </b:NameList>
      </b:Author>
    </b:Author>
    <b:Title>Leadership, Innovation and Entrepreneurship as Driving Forces of the Global Economy: Proceedings</b:Title>
    <b:Year>2017</b:Year>
    <b:City>New York</b:City>
    <b:Publisher>Springer </b:Publisher>
    <b:Edition>1st</b:Edition>
    <b:RefOrder>4</b:RefOrder>
  </b:Source>
  <b:Source>
    <b:Tag>Gil18</b:Tag>
    <b:SourceType>JournalArticle</b:SourceType>
    <b:Guid>{18F241D5-9AE5-45B2-9FE6-5EC894CECD91}</b:Guid>
    <b:Author>
      <b:Author>
        <b:NameList>
          <b:Person>
            <b:Last>Gillet</b:Last>
            <b:First>N.</b:First>
          </b:Person>
          <b:Person>
            <b:Last>Fouquereau</b:Last>
            <b:First>E.</b:First>
          </b:Person>
          <b:Person>
            <b:Last>Vallerand</b:Last>
            <b:First>R.J.</b:First>
          </b:Person>
          <b:Person>
            <b:Last>Abraham</b:Last>
            <b:First>J.</b:First>
          </b:Person>
        </b:NameList>
      </b:Author>
    </b:Author>
    <b:Title>The role of workers’ motivational profiles in affective and organizational factors</b:Title>
    <b:JournalName>Journal of happiness studies</b:JournalName>
    <b:Year>2018</b:Year>
    <b:Pages>1151-1174</b:Pages>
    <b:Volume>19</b:Volume>
    <b:Issue>4</b:Issue>
    <b:RefOrder>2</b:RefOrder>
  </b:Source>
  <b:Source>
    <b:Tag>Han20</b:Tag>
    <b:SourceType>JournalArticle</b:SourceType>
    <b:Guid>{916D4E2C-D6D0-4087-9103-6E0654C44F7F}</b:Guid>
    <b:Author>
      <b:Author>
        <b:NameList>
          <b:Person>
            <b:Last>Hancock</b:Last>
            <b:First>L.M.</b:First>
          </b:Person>
          <b:Person>
            <b:Last>Hollamby</b:Last>
            <b:First>M.J.,</b:First>
          </b:Person>
        </b:NameList>
      </b:Author>
    </b:Author>
    <b:Title>Assessing the Practical Skills of Undergraduates: The Evolution of a Station-Based Practical Exam</b:Title>
    <b:JournalName>Journal of Chemical Education</b:JournalName>
    <b:Year>2020</b:Year>
    <b:Pages>972-979</b:Pages>
    <b:Volume>97</b:Volume>
    <b:Issue>4</b:Issue>
    <b:RefOrder>3</b:RefOrder>
  </b:Source>
  <b:Source>
    <b:Tag>Kel20</b:Tag>
    <b:SourceType>JournalArticle</b:SourceType>
    <b:Guid>{92B5A1DA-B321-49A9-9F90-9E7A97311E5C}</b:Guid>
    <b:Author>
      <b:Author>
        <b:NameList>
          <b:Person>
            <b:Last>Kelleher</b:Last>
            <b:First>M.</b:First>
          </b:Person>
          <b:Person>
            <b:Last>Kinnear</b:Last>
            <b:First>B.</b:First>
          </b:Person>
          <b:Person>
            <b:Last>Sall</b:Last>
            <b:First>D.</b:First>
          </b:Person>
          <b:Person>
            <b:Last>Schumacher</b:Last>
            <b:First>D.</b:First>
          </b:Person>
        </b:NameList>
      </b:Author>
    </b:Author>
    <b:Title>A Reliability Analysis of Entrustment-Derived Workplace-Based Assessments</b:Title>
    <b:JournalName>Academic Medicine</b:JournalName>
    <b:Year>2020</b:Year>
    <b:Pages>616-622</b:Pages>
    <b:Volume>95</b:Volume>
    <b:Issue>4</b:Issue>
    <b:RefOrder>6</b:RefOrder>
  </b:Source>
  <b:Source>
    <b:Tag>Joh201</b:Tag>
    <b:SourceType>JournalArticle</b:SourceType>
    <b:Guid>{B4B4A80A-1070-46CD-B44D-B060AE02E045}</b:Guid>
    <b:Author>
      <b:Author>
        <b:NameList>
          <b:Person>
            <b:Last>Johnson</b:Last>
            <b:First>S.L.</b:First>
          </b:Person>
          <b:Person>
            <b:Last>Haerling</b:Last>
            <b:First>K.A.</b:First>
          </b:Person>
          <b:Person>
            <b:Last>Yuwen</b:Last>
            <b:First>W.</b:First>
          </b:Person>
          <b:Person>
            <b:Last>Huynh</b:Last>
            <b:First>V.</b:First>
          </b:Person>
        </b:NameList>
      </b:Author>
    </b:Author>
    <b:Title>Incivility and clinical performance, teamwork, and emotions: a randomized controlled trial</b:Title>
    <b:JournalName>Journal of nursing care quality</b:JournalName>
    <b:Year>2020</b:Year>
    <b:Pages>70-76</b:Pages>
    <b:Volume>35</b:Volume>
    <b:Issue>1</b:Issue>
    <b:RefOrder>7</b:RefOrder>
  </b:Source>
  <b:Source>
    <b:Tag>Orm21</b:Tag>
    <b:SourceType>JournalArticle</b:SourceType>
    <b:Guid>{4F7D288E-4F7E-40F5-9DAC-CC828A290E1C}</b:Guid>
    <b:Author>
      <b:Author>
        <b:NameList>
          <b:Person>
            <b:Last>Ormiston</b:Last>
            <b:First>M.E.</b:First>
          </b:Person>
          <b:Person>
            <b:Last>Wong</b:Last>
            <b:First>E.M.</b:First>
          </b:Person>
          <b:Person>
            <b:Last>Ha</b:Last>
            <b:First>J.</b:First>
          </b:Person>
        </b:NameList>
      </b:Author>
    </b:Author>
    <b:Title>The role of CEO emotional stability and team heterogeneity in shaping the top management team affective tone and firm performance relationship</b:Title>
    <b:JournalName>The Leadership Quarterly</b:JournalName>
    <b:Year>2021</b:Year>
    <b:Pages>101543-101544</b:Pages>
    <b:RefOrder>8</b:RefOrder>
  </b:Source>
  <b:Source>
    <b:Tag>OcB18</b:Tag>
    <b:SourceType>JournalArticle</b:SourceType>
    <b:Guid>{B0AD9F55-EACB-474B-9BD9-B872B61A431F}</b:Guid>
    <b:Author>
      <b:Author>
        <b:NameList>
          <b:Person>
            <b:Last>Oc</b:Last>
            <b:First>B.</b:First>
          </b:Person>
        </b:NameList>
      </b:Author>
    </b:Author>
    <b:Title> Contextual leadership: A systematic review of how contextual factors shape leadership and its outcomes.</b:Title>
    <b:JournalName>The Leadership Quarterly</b:JournalName>
    <b:Year>2018</b:Year>
    <b:Pages>218-235</b:Pages>
    <b:Volume>29</b:Volume>
    <b:Issue>1</b:Issue>
    <b:RefOrder>5</b:RefOrder>
  </b:Source>
</b:Sources>
</file>

<file path=customXml/itemProps1.xml><?xml version="1.0" encoding="utf-8"?>
<ds:datastoreItem xmlns:ds="http://schemas.openxmlformats.org/officeDocument/2006/customXml" ds:itemID="{DF1E736E-4889-4822-B9AB-7D496697A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2862</Words>
  <Characters>16316</Characters>
  <Application>Microsoft Office Word</Application>
  <DocSecurity>4</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Badhon Amin</dc:creator>
  <cp:keywords/>
  <dc:description/>
  <cp:lastModifiedBy>salema begum</cp:lastModifiedBy>
  <cp:revision>2</cp:revision>
  <cp:lastPrinted>2021-10-24T05:33:00Z</cp:lastPrinted>
  <dcterms:created xsi:type="dcterms:W3CDTF">2021-12-09T19:07:00Z</dcterms:created>
  <dcterms:modified xsi:type="dcterms:W3CDTF">2021-12-09T19:07:00Z</dcterms:modified>
</cp:coreProperties>
</file>