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651DC0" w14:textId="77777777" w:rsidR="00444BB7" w:rsidRDefault="00444BB7">
      <w:pPr>
        <w:rPr>
          <w:lang w:val="en-GB"/>
        </w:rPr>
      </w:pPr>
      <w:r>
        <w:rPr>
          <w:lang w:val="en-GB"/>
        </w:rPr>
        <w:t>Mary Finch (Madhu)</w:t>
      </w:r>
    </w:p>
    <w:p w14:paraId="5D013009" w14:textId="6B6D1CF8" w:rsidR="00444BB7" w:rsidRDefault="00444BB7" w:rsidP="00444BB7">
      <w:pPr>
        <w:rPr>
          <w:lang w:val="en-GB"/>
        </w:rPr>
      </w:pPr>
      <w:r>
        <w:rPr>
          <w:lang w:val="en-GB"/>
        </w:rPr>
        <w:t>Academic Writing Module</w:t>
      </w:r>
      <w:r w:rsidRPr="00444BB7">
        <w:rPr>
          <w:lang w:val="en-GB"/>
        </w:rPr>
        <w:t xml:space="preserve"> </w:t>
      </w:r>
      <w:r>
        <w:rPr>
          <w:lang w:val="en-GB"/>
        </w:rPr>
        <w:t>,</w:t>
      </w:r>
      <w:r>
        <w:rPr>
          <w:lang w:val="en-GB"/>
        </w:rPr>
        <w:t xml:space="preserve">Assignment 1 </w:t>
      </w:r>
    </w:p>
    <w:p w14:paraId="7DAE5EC1" w14:textId="53FD4EF4" w:rsidR="00444BB7" w:rsidRDefault="00444BB7">
      <w:pPr>
        <w:rPr>
          <w:lang w:val="en-GB"/>
        </w:rPr>
      </w:pPr>
    </w:p>
    <w:p w14:paraId="37CAC008" w14:textId="7835C121" w:rsidR="00444BB7" w:rsidRDefault="00444BB7">
      <w:pPr>
        <w:rPr>
          <w:lang w:val="en-GB"/>
        </w:rPr>
      </w:pPr>
    </w:p>
    <w:p w14:paraId="413F011B" w14:textId="77928ADA" w:rsidR="00444BB7" w:rsidRDefault="00444BB7">
      <w:pPr>
        <w:rPr>
          <w:lang w:val="en-GB"/>
        </w:rPr>
      </w:pPr>
      <w:r>
        <w:rPr>
          <w:lang w:val="en-GB"/>
        </w:rPr>
        <w:t>Essay title:</w:t>
      </w:r>
    </w:p>
    <w:p w14:paraId="4BE5BBCA" w14:textId="12458E7F" w:rsidR="00444BB7" w:rsidRDefault="00444BB7">
      <w:pPr>
        <w:rPr>
          <w:lang w:val="en-GB"/>
        </w:rPr>
      </w:pPr>
      <w:r>
        <w:rPr>
          <w:lang w:val="en-GB"/>
        </w:rPr>
        <w:t>Does consciousness travel from the body at the time of death?</w:t>
      </w:r>
    </w:p>
    <w:p w14:paraId="11785776" w14:textId="50BFFB9E" w:rsidR="00444BB7" w:rsidRDefault="00444BB7">
      <w:pPr>
        <w:rPr>
          <w:lang w:val="en-GB"/>
        </w:rPr>
      </w:pPr>
    </w:p>
    <w:p w14:paraId="7024CD9D" w14:textId="15773617" w:rsidR="00444BB7" w:rsidRDefault="00444BB7">
      <w:pPr>
        <w:rPr>
          <w:lang w:val="en-GB"/>
        </w:rPr>
      </w:pPr>
      <w:r>
        <w:rPr>
          <w:lang w:val="en-GB"/>
        </w:rPr>
        <w:t>Bibliography:</w:t>
      </w:r>
    </w:p>
    <w:p w14:paraId="1962D571" w14:textId="728094D7" w:rsidR="00444BB7" w:rsidRDefault="00444BB7">
      <w:pPr>
        <w:rPr>
          <w:lang w:val="en-GB"/>
        </w:rPr>
      </w:pPr>
      <w:r>
        <w:rPr>
          <w:lang w:val="en-GB"/>
        </w:rPr>
        <w:t>Bhagavad Gita As It Is</w:t>
      </w:r>
      <w:r w:rsidR="00B022E3">
        <w:rPr>
          <w:lang w:val="en-GB"/>
        </w:rPr>
        <w:t xml:space="preserve">, A.C. </w:t>
      </w:r>
      <w:proofErr w:type="spellStart"/>
      <w:r w:rsidR="00B022E3">
        <w:rPr>
          <w:lang w:val="en-GB"/>
        </w:rPr>
        <w:t>Bhaktivedanta</w:t>
      </w:r>
      <w:proofErr w:type="spellEnd"/>
      <w:r w:rsidR="00B022E3">
        <w:rPr>
          <w:lang w:val="en-GB"/>
        </w:rPr>
        <w:t xml:space="preserve"> Swami </w:t>
      </w:r>
      <w:proofErr w:type="spellStart"/>
      <w:r w:rsidR="00B022E3">
        <w:rPr>
          <w:lang w:val="en-GB"/>
        </w:rPr>
        <w:t>Prabhupada</w:t>
      </w:r>
      <w:proofErr w:type="spellEnd"/>
      <w:r w:rsidR="00B022E3">
        <w:rPr>
          <w:lang w:val="en-GB"/>
        </w:rPr>
        <w:t xml:space="preserve">, 1986 The </w:t>
      </w:r>
      <w:proofErr w:type="spellStart"/>
      <w:r w:rsidR="00B022E3">
        <w:rPr>
          <w:lang w:val="en-GB"/>
        </w:rPr>
        <w:t>Bhaktivedanta</w:t>
      </w:r>
      <w:proofErr w:type="spellEnd"/>
      <w:r w:rsidR="00B022E3">
        <w:rPr>
          <w:lang w:val="en-GB"/>
        </w:rPr>
        <w:t xml:space="preserve"> Book Trust</w:t>
      </w:r>
    </w:p>
    <w:p w14:paraId="49DB03F3" w14:textId="72336741" w:rsidR="00B022E3" w:rsidRDefault="00B022E3">
      <w:pPr>
        <w:rPr>
          <w:lang w:val="en-GB"/>
        </w:rPr>
      </w:pPr>
    </w:p>
    <w:p w14:paraId="390D0A9F" w14:textId="6C22E1A1" w:rsidR="00B022E3" w:rsidRDefault="00B022E3">
      <w:pPr>
        <w:rPr>
          <w:lang w:val="en-GB"/>
        </w:rPr>
      </w:pPr>
      <w:proofErr w:type="spellStart"/>
      <w:r>
        <w:rPr>
          <w:lang w:val="en-GB"/>
        </w:rPr>
        <w:t>Srimad</w:t>
      </w:r>
      <w:proofErr w:type="spellEnd"/>
      <w:r>
        <w:rPr>
          <w:lang w:val="en-GB"/>
        </w:rPr>
        <w:t xml:space="preserve"> Bhagavatam, A.C. </w:t>
      </w:r>
      <w:proofErr w:type="spellStart"/>
      <w:r>
        <w:rPr>
          <w:lang w:val="en-GB"/>
        </w:rPr>
        <w:t>Bhaktivedanta</w:t>
      </w:r>
      <w:proofErr w:type="spellEnd"/>
      <w:r>
        <w:rPr>
          <w:lang w:val="en-GB"/>
        </w:rPr>
        <w:t xml:space="preserve"> Swami </w:t>
      </w:r>
      <w:proofErr w:type="spellStart"/>
      <w:r>
        <w:rPr>
          <w:lang w:val="en-GB"/>
        </w:rPr>
        <w:t>Prabhupada</w:t>
      </w:r>
      <w:proofErr w:type="spellEnd"/>
      <w:r>
        <w:rPr>
          <w:lang w:val="en-GB"/>
        </w:rPr>
        <w:t xml:space="preserve">, 1974 The </w:t>
      </w:r>
      <w:proofErr w:type="spellStart"/>
      <w:r>
        <w:rPr>
          <w:lang w:val="en-GB"/>
        </w:rPr>
        <w:t>Bhaktivedanta</w:t>
      </w:r>
      <w:proofErr w:type="spellEnd"/>
      <w:r>
        <w:rPr>
          <w:lang w:val="en-GB"/>
        </w:rPr>
        <w:t xml:space="preserve"> Book Trust</w:t>
      </w:r>
    </w:p>
    <w:p w14:paraId="1136E064" w14:textId="014B1C65" w:rsidR="00B022E3" w:rsidRDefault="00B022E3">
      <w:pPr>
        <w:rPr>
          <w:lang w:val="en-GB"/>
        </w:rPr>
      </w:pPr>
    </w:p>
    <w:p w14:paraId="398D0DC8" w14:textId="3B98261B" w:rsidR="00B022E3" w:rsidRPr="00444BB7" w:rsidRDefault="00FC26AC">
      <w:pPr>
        <w:rPr>
          <w:lang w:val="en-GB"/>
        </w:rPr>
      </w:pPr>
      <w:r>
        <w:rPr>
          <w:lang w:val="en-GB"/>
        </w:rPr>
        <w:t>Journal of Near Death Studies (peer reviewed)</w:t>
      </w:r>
      <w:r w:rsidR="00A50EA9">
        <w:rPr>
          <w:lang w:val="en-GB"/>
        </w:rPr>
        <w:t xml:space="preserve"> Vol 1 No.1 July 1981</w:t>
      </w:r>
    </w:p>
    <w:sectPr w:rsidR="00B022E3" w:rsidRPr="00444B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BB7"/>
    <w:rsid w:val="00444BB7"/>
    <w:rsid w:val="009F05FF"/>
    <w:rsid w:val="00A50EA9"/>
    <w:rsid w:val="00B022E3"/>
    <w:rsid w:val="00FC2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958B97"/>
  <w15:chartTrackingRefBased/>
  <w15:docId w15:val="{6AA8CE00-695E-3B46-BE78-9595668A33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Madhu</dc:creator>
  <cp:keywords/>
  <dc:description/>
  <cp:lastModifiedBy>Madhu</cp:lastModifiedBy>
  <cp:revision>3</cp:revision>
  <dcterms:created xsi:type="dcterms:W3CDTF">2021-10-27T18:35:00Z</dcterms:created>
  <dcterms:modified xsi:type="dcterms:W3CDTF">2021-10-27T19:00:00Z</dcterms:modified>
</cp:coreProperties>
</file>