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8117562"/>
        <w:docPartObj>
          <w:docPartGallery w:val="Cover Pages"/>
          <w:docPartUnique/>
        </w:docPartObj>
      </w:sdtPr>
      <w:sdtEndPr>
        <w:rPr>
          <w:rFonts w:ascii="Arial" w:hAnsi="Arial" w:cs="Arial"/>
          <w:b/>
          <w:bCs/>
          <w:sz w:val="22"/>
          <w:szCs w:val="22"/>
          <w:u w:val="single"/>
        </w:rPr>
      </w:sdtEndPr>
      <w:sdtContent>
        <w:p w14:paraId="708166A2" w14:textId="32A1A30C" w:rsidR="00CC1788" w:rsidRDefault="00CC1788">
          <w:r>
            <w:rPr>
              <w:noProof/>
            </w:rPr>
            <mc:AlternateContent>
              <mc:Choice Requires="wpg">
                <w:drawing>
                  <wp:anchor distT="0" distB="0" distL="114300" distR="114300" simplePos="0" relativeHeight="251661312" behindDoc="0" locked="0" layoutInCell="1" allowOverlap="1" wp14:anchorId="2F4B4BC4" wp14:editId="432316F1">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solidFill>
                                  <a:schemeClr val="accent1"/>
                                </a:solidFill>
                              </a:ln>
                            </wps:spPr>
                            <wps:txbx>
                              <w:txbxContent>
                                <w:sdt>
                                  <w:sdtPr>
                                    <w:rPr>
                                      <w:color w:val="002060"/>
                                      <w:spacing w:val="10"/>
                                      <w:sz w:val="36"/>
                                      <w:szCs w:val="36"/>
                                      <w14:textOutline w14:w="9525" w14:cap="rnd" w14:cmpd="sng" w14:algn="ctr">
                                        <w14:solidFill>
                                          <w14:srgbClr w14:val="000000"/>
                                        </w14:solidFill>
                                        <w14:prstDash w14:val="solid"/>
                                        <w14:bevel/>
                                      </w14:textOutline>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FFBE582" w14:textId="4FC7A377" w:rsidR="00CC1788" w:rsidRPr="00AE5096" w:rsidRDefault="00990F9B">
                                      <w:pPr>
                                        <w:pStyle w:val="NoSpacing"/>
                                        <w:spacing w:after="240"/>
                                        <w:jc w:val="right"/>
                                        <w:rPr>
                                          <w:color w:val="002060"/>
                                          <w:spacing w:val="10"/>
                                          <w:sz w:val="36"/>
                                          <w:szCs w:val="36"/>
                                          <w14:textOutline w14:w="9525" w14:cap="rnd" w14:cmpd="sng" w14:algn="ctr">
                                            <w14:solidFill>
                                              <w14:srgbClr w14:val="000000"/>
                                            </w14:solidFill>
                                            <w14:prstDash w14:val="solid"/>
                                            <w14:bevel/>
                                          </w14:textOutline>
                                        </w:rPr>
                                      </w:pPr>
                                      <w:r w:rsidRPr="00AE5096">
                                        <w:rPr>
                                          <w:color w:val="002060"/>
                                          <w:spacing w:val="10"/>
                                          <w:sz w:val="36"/>
                                          <w:szCs w:val="36"/>
                                          <w14:textOutline w14:w="9525" w14:cap="rnd" w14:cmpd="sng" w14:algn="ctr">
                                            <w14:solidFill>
                                              <w14:srgbClr w14:val="000000"/>
                                            </w14:solidFill>
                                            <w14:prstDash w14:val="solid"/>
                                            <w14:bevel/>
                                          </w14:textOutline>
                                        </w:rPr>
                                        <w:t>STUDENT NUMBER: 2127874</w:t>
                                      </w:r>
                                    </w:p>
                                  </w:sdtContent>
                                </w:sdt>
                                <w:p w14:paraId="1DA07489" w14:textId="7B4F5240" w:rsidR="00CC1788" w:rsidRPr="00AE5096" w:rsidRDefault="00CC1788">
                                  <w:pPr>
                                    <w:pStyle w:val="NoSpacing"/>
                                    <w:jc w:val="right"/>
                                    <w:rPr>
                                      <w:color w:val="002060"/>
                                      <w:spacing w:val="10"/>
                                      <w:sz w:val="28"/>
                                      <w:szCs w:val="28"/>
                                      <w14:textOutline w14:w="9525" w14:cap="rnd" w14:cmpd="sng" w14:algn="ctr">
                                        <w14:solidFill>
                                          <w14:srgbClr w14:val="000000"/>
                                        </w14:solidFill>
                                        <w14:prstDash w14:val="solid"/>
                                        <w14:bevel/>
                                      </w14:textOutline>
                                    </w:rPr>
                                  </w:pPr>
                                  <w:sdt>
                                    <w:sdtPr>
                                      <w:rPr>
                                        <w:color w:val="002060"/>
                                        <w:spacing w:val="10"/>
                                        <w:sz w:val="28"/>
                                        <w:szCs w:val="28"/>
                                        <w14:textOutline w14:w="9525" w14:cap="rnd" w14:cmpd="sng" w14:algn="ctr">
                                          <w14:solidFill>
                                            <w14:srgbClr w14:val="000000"/>
                                          </w14:solidFill>
                                          <w14:prstDash w14:val="solid"/>
                                          <w14:bevel/>
                                        </w14:textOutline>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990F9B" w:rsidRPr="00AE5096">
                                        <w:rPr>
                                          <w:color w:val="002060"/>
                                          <w:spacing w:val="10"/>
                                          <w:sz w:val="28"/>
                                          <w:szCs w:val="28"/>
                                          <w14:textOutline w14:w="9525" w14:cap="rnd" w14:cmpd="sng" w14:algn="ctr">
                                            <w14:solidFill>
                                              <w14:srgbClr w14:val="000000"/>
                                            </w14:solidFill>
                                            <w14:prstDash w14:val="solid"/>
                                            <w14:bevel/>
                                          </w14:textOutline>
                                        </w:rPr>
                                        <w:t>Module code</w:t>
                                      </w:r>
                                    </w:sdtContent>
                                  </w:sdt>
                                  <w:r w:rsidR="00990F9B" w:rsidRPr="00AE5096">
                                    <w:rPr>
                                      <w:color w:val="002060"/>
                                      <w:spacing w:val="10"/>
                                      <w:sz w:val="28"/>
                                      <w:szCs w:val="28"/>
                                      <w14:textOutline w14:w="9525" w14:cap="rnd" w14:cmpd="sng" w14:algn="ctr">
                                        <w14:solidFill>
                                          <w14:srgbClr w14:val="000000"/>
                                        </w14:solidFill>
                                        <w14:prstDash w14:val="solid"/>
                                        <w14:bevel/>
                                      </w14:textOutline>
                                    </w:rPr>
                                    <w:t xml:space="preserve">: </w:t>
                                  </w:r>
                                  <w:r w:rsidR="00AE5096" w:rsidRPr="00AE5096">
                                    <w:rPr>
                                      <w:rFonts w:ascii="Arial" w:hAnsi="Arial" w:cs="Arial"/>
                                      <w:color w:val="002060"/>
                                      <w:sz w:val="22"/>
                                      <w:szCs w:val="22"/>
                                      <w14:textOutline w14:w="9525" w14:cap="rnd" w14:cmpd="sng" w14:algn="ctr">
                                        <w14:solidFill>
                                          <w14:srgbClr w14:val="000000"/>
                                        </w14:solidFill>
                                        <w14:prstDash w14:val="solid"/>
                                        <w14:bevel/>
                                      </w14:textOutline>
                                    </w:rPr>
                                    <w:t>LCHS4004</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F4B4BC4"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" filled="f" strokecolor="#4472c4 [3204]" strokeweight=".5pt">
                      <v:textbox inset="0,0,36pt,36pt">
                        <w:txbxContent>
                          <w:sdt>
                            <w:sdtPr>
                              <w:rPr>
                                <w:color w:val="002060"/>
                                <w:spacing w:val="10"/>
                                <w:sz w:val="36"/>
                                <w:szCs w:val="36"/>
                                <w14:textOutline w14:w="9525" w14:cap="rnd" w14:cmpd="sng" w14:algn="ctr">
                                  <w14:solidFill>
                                    <w14:srgbClr w14:val="000000"/>
                                  </w14:solidFill>
                                  <w14:prstDash w14:val="solid"/>
                                  <w14:bevel/>
                                </w14:textOutline>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FFBE582" w14:textId="4FC7A377" w:rsidR="00CC1788" w:rsidRPr="00AE5096" w:rsidRDefault="00990F9B">
                                <w:pPr>
                                  <w:pStyle w:val="NoSpacing"/>
                                  <w:spacing w:after="240"/>
                                  <w:jc w:val="right"/>
                                  <w:rPr>
                                    <w:color w:val="002060"/>
                                    <w:spacing w:val="10"/>
                                    <w:sz w:val="36"/>
                                    <w:szCs w:val="36"/>
                                    <w14:textOutline w14:w="9525" w14:cap="rnd" w14:cmpd="sng" w14:algn="ctr">
                                      <w14:solidFill>
                                        <w14:srgbClr w14:val="000000"/>
                                      </w14:solidFill>
                                      <w14:prstDash w14:val="solid"/>
                                      <w14:bevel/>
                                    </w14:textOutline>
                                  </w:rPr>
                                </w:pPr>
                                <w:r w:rsidRPr="00AE5096">
                                  <w:rPr>
                                    <w:color w:val="002060"/>
                                    <w:spacing w:val="10"/>
                                    <w:sz w:val="36"/>
                                    <w:szCs w:val="36"/>
                                    <w14:textOutline w14:w="9525" w14:cap="rnd" w14:cmpd="sng" w14:algn="ctr">
                                      <w14:solidFill>
                                        <w14:srgbClr w14:val="000000"/>
                                      </w14:solidFill>
                                      <w14:prstDash w14:val="solid"/>
                                      <w14:bevel/>
                                    </w14:textOutline>
                                  </w:rPr>
                                  <w:t>STUDENT NUMBER: 2127874</w:t>
                                </w:r>
                              </w:p>
                            </w:sdtContent>
                          </w:sdt>
                          <w:p w14:paraId="1DA07489" w14:textId="7B4F5240" w:rsidR="00CC1788" w:rsidRPr="00AE5096" w:rsidRDefault="00CC1788">
                            <w:pPr>
                              <w:pStyle w:val="NoSpacing"/>
                              <w:jc w:val="right"/>
                              <w:rPr>
                                <w:color w:val="002060"/>
                                <w:spacing w:val="10"/>
                                <w:sz w:val="28"/>
                                <w:szCs w:val="28"/>
                                <w14:textOutline w14:w="9525" w14:cap="rnd" w14:cmpd="sng" w14:algn="ctr">
                                  <w14:solidFill>
                                    <w14:srgbClr w14:val="000000"/>
                                  </w14:solidFill>
                                  <w14:prstDash w14:val="solid"/>
                                  <w14:bevel/>
                                </w14:textOutline>
                              </w:rPr>
                            </w:pPr>
                            <w:sdt>
                              <w:sdtPr>
                                <w:rPr>
                                  <w:color w:val="002060"/>
                                  <w:spacing w:val="10"/>
                                  <w:sz w:val="28"/>
                                  <w:szCs w:val="28"/>
                                  <w14:textOutline w14:w="9525" w14:cap="rnd" w14:cmpd="sng" w14:algn="ctr">
                                    <w14:solidFill>
                                      <w14:srgbClr w14:val="000000"/>
                                    </w14:solidFill>
                                    <w14:prstDash w14:val="solid"/>
                                    <w14:bevel/>
                                  </w14:textOutline>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990F9B" w:rsidRPr="00AE5096">
                                  <w:rPr>
                                    <w:color w:val="002060"/>
                                    <w:spacing w:val="10"/>
                                    <w:sz w:val="28"/>
                                    <w:szCs w:val="28"/>
                                    <w14:textOutline w14:w="9525" w14:cap="rnd" w14:cmpd="sng" w14:algn="ctr">
                                      <w14:solidFill>
                                        <w14:srgbClr w14:val="000000"/>
                                      </w14:solidFill>
                                      <w14:prstDash w14:val="solid"/>
                                      <w14:bevel/>
                                    </w14:textOutline>
                                  </w:rPr>
                                  <w:t>Module code</w:t>
                                </w:r>
                              </w:sdtContent>
                            </w:sdt>
                            <w:r w:rsidR="00990F9B" w:rsidRPr="00AE5096">
                              <w:rPr>
                                <w:color w:val="002060"/>
                                <w:spacing w:val="10"/>
                                <w:sz w:val="28"/>
                                <w:szCs w:val="28"/>
                                <w14:textOutline w14:w="9525" w14:cap="rnd" w14:cmpd="sng" w14:algn="ctr">
                                  <w14:solidFill>
                                    <w14:srgbClr w14:val="000000"/>
                                  </w14:solidFill>
                                  <w14:prstDash w14:val="solid"/>
                                  <w14:bevel/>
                                </w14:textOutline>
                              </w:rPr>
                              <w:t xml:space="preserve">: </w:t>
                            </w:r>
                            <w:r w:rsidR="00AE5096" w:rsidRPr="00AE5096">
                              <w:rPr>
                                <w:rFonts w:ascii="Arial" w:hAnsi="Arial" w:cs="Arial"/>
                                <w:color w:val="002060"/>
                                <w:sz w:val="22"/>
                                <w:szCs w:val="22"/>
                                <w14:textOutline w14:w="9525" w14:cap="rnd" w14:cmpd="sng" w14:algn="ctr">
                                  <w14:solidFill>
                                    <w14:srgbClr w14:val="000000"/>
                                  </w14:solidFill>
                                  <w14:prstDash w14:val="solid"/>
                                  <w14:bevel/>
                                </w14:textOutline>
                              </w:rPr>
                              <w:t>LCHS4004</w:t>
                            </w:r>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671F404B" wp14:editId="34F265C6">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2B2A92CF" w14:textId="3439D61E" w:rsidR="00CC1788" w:rsidRDefault="00CC1788">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B4ED27D" w14:textId="3726299D" w:rsidR="00CC1788" w:rsidRDefault="00CC1788">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Forida Begum</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71F404B"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2B2A92CF" w14:textId="3439D61E" w:rsidR="00CC1788" w:rsidRDefault="00CC1788">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B4ED27D" w14:textId="3726299D" w:rsidR="00CC1788" w:rsidRDefault="00CC1788">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Forida Begum</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52371F51" wp14:editId="27B93DB8">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C21B9FB"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21A6079F" w14:textId="00E17C3E" w:rsidR="00CC1788" w:rsidRDefault="00990F9B">
          <w:pPr>
            <w:rPr>
              <w:rFonts w:ascii="Arial" w:hAnsi="Arial" w:cs="Arial"/>
              <w:b/>
              <w:bCs/>
              <w:sz w:val="22"/>
              <w:szCs w:val="22"/>
              <w:u w:val="single"/>
            </w:rPr>
          </w:pPr>
          <w:r>
            <w:rPr>
              <w:rFonts w:ascii="Arial" w:hAnsi="Arial" w:cs="Arial"/>
              <w:b/>
              <w:bCs/>
              <w:noProof/>
              <w:sz w:val="22"/>
              <w:szCs w:val="22"/>
              <w:u w:val="single"/>
            </w:rPr>
            <mc:AlternateContent>
              <mc:Choice Requires="wps">
                <w:drawing>
                  <wp:anchor distT="0" distB="0" distL="114300" distR="114300" simplePos="0" relativeHeight="251662336" behindDoc="0" locked="0" layoutInCell="1" allowOverlap="1" wp14:anchorId="656804E7" wp14:editId="0002F8F7">
                    <wp:simplePos x="0" y="0"/>
                    <wp:positionH relativeFrom="column">
                      <wp:posOffset>231494</wp:posOffset>
                    </wp:positionH>
                    <wp:positionV relativeFrom="paragraph">
                      <wp:posOffset>2625813</wp:posOffset>
                    </wp:positionV>
                    <wp:extent cx="5023412" cy="1192193"/>
                    <wp:effectExtent l="0" t="0" r="19050" b="14605"/>
                    <wp:wrapNone/>
                    <wp:docPr id="1" name="Text Box 1"/>
                    <wp:cNvGraphicFramePr/>
                    <a:graphic xmlns:a="http://schemas.openxmlformats.org/drawingml/2006/main">
                      <a:graphicData uri="http://schemas.microsoft.com/office/word/2010/wordprocessingShape">
                        <wps:wsp>
                          <wps:cNvSpPr txBox="1"/>
                          <wps:spPr>
                            <a:xfrm>
                              <a:off x="0" y="0"/>
                              <a:ext cx="5023412" cy="1192193"/>
                            </a:xfrm>
                            <a:prstGeom prst="rect">
                              <a:avLst/>
                            </a:prstGeom>
                            <a:solidFill>
                              <a:schemeClr val="lt1"/>
                            </a:solidFill>
                            <a:ln w="6350">
                              <a:solidFill>
                                <a:prstClr val="black"/>
                              </a:solidFill>
                            </a:ln>
                          </wps:spPr>
                          <wps:txbx>
                            <w:txbxContent>
                              <w:p w14:paraId="52ECF447" w14:textId="68B3A06A" w:rsidR="00990F9B" w:rsidRPr="00AE5096" w:rsidRDefault="00990F9B">
                                <w:pPr>
                                  <w:rPr>
                                    <w:rFonts w:ascii="Arial" w:hAnsi="Arial" w:cs="Arial"/>
                                    <w:sz w:val="44"/>
                                    <w:szCs w:val="44"/>
                                  </w:rPr>
                                </w:pPr>
                                <w:r w:rsidRPr="00AE5096">
                                  <w:rPr>
                                    <w:rFonts w:ascii="Arial" w:hAnsi="Arial" w:cs="Arial"/>
                                    <w:sz w:val="44"/>
                                    <w:szCs w:val="44"/>
                                  </w:rPr>
                                  <w:t>Assignment title:</w:t>
                                </w:r>
                                <w:r w:rsidR="00AE5096" w:rsidRPr="00AE5096">
                                  <w:rPr>
                                    <w:rFonts w:ascii="Arial" w:hAnsi="Arial" w:cs="Arial"/>
                                    <w:sz w:val="44"/>
                                    <w:szCs w:val="44"/>
                                  </w:rPr>
                                  <w:t xml:space="preserve"> </w:t>
                                </w:r>
                                <w:r w:rsidR="00AE5096" w:rsidRPr="00AE5096">
                                  <w:rPr>
                                    <w:rFonts w:ascii="Arial" w:hAnsi="Arial" w:cs="Arial"/>
                                    <w:b/>
                                    <w:sz w:val="44"/>
                                    <w:szCs w:val="44"/>
                                  </w:rPr>
                                  <w:t xml:space="preserve">Component 2 - </w:t>
                                </w:r>
                                <w:r w:rsidR="00AE5096" w:rsidRPr="00AE5096">
                                  <w:rPr>
                                    <w:rFonts w:ascii="Arial" w:hAnsi="Arial" w:cs="Arial"/>
                                    <w:sz w:val="44"/>
                                    <w:szCs w:val="44"/>
                                  </w:rPr>
                                  <w:t>Major Health Issue</w:t>
                                </w:r>
                              </w:p>
                              <w:p w14:paraId="7877EC06" w14:textId="72A269E9" w:rsidR="00990F9B" w:rsidRPr="00AE5096" w:rsidRDefault="00990F9B">
                                <w:pPr>
                                  <w:rPr>
                                    <w:rFonts w:ascii="Arial" w:hAnsi="Arial" w:cs="Arial"/>
                                    <w:sz w:val="44"/>
                                    <w:szCs w:val="44"/>
                                  </w:rPr>
                                </w:pPr>
                                <w:r w:rsidRPr="00AE5096">
                                  <w:rPr>
                                    <w:rFonts w:ascii="Arial" w:hAnsi="Arial" w:cs="Arial"/>
                                    <w:sz w:val="44"/>
                                    <w:szCs w:val="44"/>
                                  </w:rPr>
                                  <w:t xml:space="preserve">Lecturer: </w:t>
                                </w:r>
                                <w:proofErr w:type="spellStart"/>
                                <w:r w:rsidR="00AE5096" w:rsidRPr="00AE5096">
                                  <w:rPr>
                                    <w:rFonts w:ascii="Arial" w:hAnsi="Arial" w:cs="Arial"/>
                                    <w:sz w:val="44"/>
                                    <w:szCs w:val="44"/>
                                    <w:lang w:val="de-DE"/>
                                  </w:rPr>
                                  <w:t>Dr</w:t>
                                </w:r>
                                <w:proofErr w:type="spellEnd"/>
                                <w:r w:rsidR="00AE5096" w:rsidRPr="00AE5096">
                                  <w:rPr>
                                    <w:rFonts w:ascii="Arial" w:hAnsi="Arial" w:cs="Arial"/>
                                    <w:sz w:val="44"/>
                                    <w:szCs w:val="44"/>
                                    <w:lang w:val="de-DE"/>
                                  </w:rPr>
                                  <w:t xml:space="preserve"> Muhammad Hossain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6804E7" id="Text Box 1" o:spid="_x0000_s1036" type="#_x0000_t202" style="position:absolute;margin-left:18.25pt;margin-top:206.75pt;width:395.55pt;height:93.8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" fillcolor="white [3201]" strokeweight=".5pt">
                    <v:textbox>
                      <w:txbxContent>
                        <w:p w14:paraId="52ECF447" w14:textId="68B3A06A" w:rsidR="00990F9B" w:rsidRPr="00AE5096" w:rsidRDefault="00990F9B">
                          <w:pPr>
                            <w:rPr>
                              <w:rFonts w:ascii="Arial" w:hAnsi="Arial" w:cs="Arial"/>
                              <w:sz w:val="44"/>
                              <w:szCs w:val="44"/>
                            </w:rPr>
                          </w:pPr>
                          <w:r w:rsidRPr="00AE5096">
                            <w:rPr>
                              <w:rFonts w:ascii="Arial" w:hAnsi="Arial" w:cs="Arial"/>
                              <w:sz w:val="44"/>
                              <w:szCs w:val="44"/>
                            </w:rPr>
                            <w:t>Assignment title:</w:t>
                          </w:r>
                          <w:r w:rsidR="00AE5096" w:rsidRPr="00AE5096">
                            <w:rPr>
                              <w:rFonts w:ascii="Arial" w:hAnsi="Arial" w:cs="Arial"/>
                              <w:sz w:val="44"/>
                              <w:szCs w:val="44"/>
                            </w:rPr>
                            <w:t xml:space="preserve"> </w:t>
                          </w:r>
                          <w:r w:rsidR="00AE5096" w:rsidRPr="00AE5096">
                            <w:rPr>
                              <w:rFonts w:ascii="Arial" w:hAnsi="Arial" w:cs="Arial"/>
                              <w:b/>
                              <w:sz w:val="44"/>
                              <w:szCs w:val="44"/>
                            </w:rPr>
                            <w:t xml:space="preserve">Component 2 - </w:t>
                          </w:r>
                          <w:r w:rsidR="00AE5096" w:rsidRPr="00AE5096">
                            <w:rPr>
                              <w:rFonts w:ascii="Arial" w:hAnsi="Arial" w:cs="Arial"/>
                              <w:sz w:val="44"/>
                              <w:szCs w:val="44"/>
                            </w:rPr>
                            <w:t>Major Health Issue</w:t>
                          </w:r>
                        </w:p>
                        <w:p w14:paraId="7877EC06" w14:textId="72A269E9" w:rsidR="00990F9B" w:rsidRPr="00AE5096" w:rsidRDefault="00990F9B">
                          <w:pPr>
                            <w:rPr>
                              <w:rFonts w:ascii="Arial" w:hAnsi="Arial" w:cs="Arial"/>
                              <w:sz w:val="44"/>
                              <w:szCs w:val="44"/>
                            </w:rPr>
                          </w:pPr>
                          <w:r w:rsidRPr="00AE5096">
                            <w:rPr>
                              <w:rFonts w:ascii="Arial" w:hAnsi="Arial" w:cs="Arial"/>
                              <w:sz w:val="44"/>
                              <w:szCs w:val="44"/>
                            </w:rPr>
                            <w:t xml:space="preserve">Lecturer: </w:t>
                          </w:r>
                          <w:proofErr w:type="spellStart"/>
                          <w:r w:rsidR="00AE5096" w:rsidRPr="00AE5096">
                            <w:rPr>
                              <w:rFonts w:ascii="Arial" w:hAnsi="Arial" w:cs="Arial"/>
                              <w:sz w:val="44"/>
                              <w:szCs w:val="44"/>
                              <w:lang w:val="de-DE"/>
                            </w:rPr>
                            <w:t>Dr</w:t>
                          </w:r>
                          <w:proofErr w:type="spellEnd"/>
                          <w:r w:rsidR="00AE5096" w:rsidRPr="00AE5096">
                            <w:rPr>
                              <w:rFonts w:ascii="Arial" w:hAnsi="Arial" w:cs="Arial"/>
                              <w:sz w:val="44"/>
                              <w:szCs w:val="44"/>
                              <w:lang w:val="de-DE"/>
                            </w:rPr>
                            <w:t xml:space="preserve"> Muhammad Hossain</w:t>
                          </w:r>
                        </w:p>
                      </w:txbxContent>
                    </v:textbox>
                  </v:shape>
                </w:pict>
              </mc:Fallback>
            </mc:AlternateContent>
          </w:r>
          <w:r w:rsidR="00CC1788">
            <w:rPr>
              <w:rFonts w:ascii="Arial" w:hAnsi="Arial" w:cs="Arial"/>
              <w:b/>
              <w:bCs/>
              <w:sz w:val="22"/>
              <w:szCs w:val="22"/>
              <w:u w:val="single"/>
            </w:rPr>
            <w:br w:type="page"/>
          </w:r>
        </w:p>
      </w:sdtContent>
    </w:sdt>
    <w:p w14:paraId="32D111F4" w14:textId="39C3A537" w:rsidR="007537E7" w:rsidRPr="00D736F9" w:rsidRDefault="005C4590" w:rsidP="00D736F9">
      <w:pPr>
        <w:spacing w:line="360" w:lineRule="auto"/>
        <w:jc w:val="center"/>
        <w:rPr>
          <w:rFonts w:ascii="Arial" w:hAnsi="Arial" w:cs="Arial"/>
          <w:b/>
          <w:bCs/>
          <w:sz w:val="22"/>
          <w:szCs w:val="22"/>
          <w:u w:val="single"/>
        </w:rPr>
      </w:pPr>
      <w:r w:rsidRPr="00D736F9">
        <w:rPr>
          <w:rFonts w:ascii="Arial" w:hAnsi="Arial" w:cs="Arial"/>
          <w:b/>
          <w:bCs/>
          <w:sz w:val="22"/>
          <w:szCs w:val="22"/>
          <w:u w:val="single"/>
        </w:rPr>
        <w:lastRenderedPageBreak/>
        <w:t>Coronavirus</w:t>
      </w:r>
    </w:p>
    <w:p w14:paraId="279E50BC" w14:textId="77777777" w:rsidR="00774699" w:rsidRPr="00D736F9" w:rsidRDefault="00774699" w:rsidP="00D736F9">
      <w:pPr>
        <w:spacing w:line="360" w:lineRule="auto"/>
        <w:jc w:val="center"/>
        <w:rPr>
          <w:rFonts w:ascii="Arial" w:hAnsi="Arial" w:cs="Arial"/>
          <w:b/>
          <w:bCs/>
          <w:sz w:val="22"/>
          <w:szCs w:val="22"/>
          <w:u w:val="single"/>
        </w:rPr>
      </w:pPr>
    </w:p>
    <w:p w14:paraId="4DE87774" w14:textId="77777777" w:rsidR="009E0292" w:rsidRPr="00D736F9" w:rsidRDefault="009E0292" w:rsidP="00D736F9">
      <w:pPr>
        <w:spacing w:line="360" w:lineRule="auto"/>
        <w:jc w:val="center"/>
        <w:rPr>
          <w:rFonts w:ascii="Arial" w:hAnsi="Arial" w:cs="Arial"/>
          <w:b/>
          <w:bCs/>
          <w:sz w:val="22"/>
          <w:szCs w:val="22"/>
        </w:rPr>
      </w:pPr>
    </w:p>
    <w:p w14:paraId="0E3001DE" w14:textId="4886A386" w:rsidR="009E0292" w:rsidRPr="00D736F9" w:rsidRDefault="009E0292" w:rsidP="00D736F9">
      <w:pPr>
        <w:spacing w:line="360" w:lineRule="auto"/>
        <w:rPr>
          <w:rFonts w:ascii="Arial" w:hAnsi="Arial" w:cs="Arial"/>
          <w:b/>
          <w:bCs/>
          <w:sz w:val="22"/>
          <w:szCs w:val="22"/>
          <w:u w:val="single"/>
        </w:rPr>
      </w:pPr>
      <w:r w:rsidRPr="00D736F9">
        <w:rPr>
          <w:rFonts w:ascii="Arial" w:hAnsi="Arial" w:cs="Arial"/>
          <w:b/>
          <w:bCs/>
          <w:sz w:val="22"/>
          <w:szCs w:val="22"/>
          <w:u w:val="single"/>
        </w:rPr>
        <w:t>Introduction</w:t>
      </w:r>
    </w:p>
    <w:p w14:paraId="24FB5C3C" w14:textId="5A0E2630" w:rsidR="005C3BA8" w:rsidRPr="00D736F9" w:rsidRDefault="005C3BA8" w:rsidP="00D736F9">
      <w:pPr>
        <w:spacing w:line="360" w:lineRule="auto"/>
        <w:jc w:val="center"/>
        <w:rPr>
          <w:rFonts w:ascii="Arial" w:hAnsi="Arial" w:cs="Arial"/>
          <w:sz w:val="22"/>
          <w:szCs w:val="22"/>
        </w:rPr>
      </w:pPr>
    </w:p>
    <w:p w14:paraId="69C9291D" w14:textId="77A09B49" w:rsidR="00481DEB" w:rsidRPr="00D736F9" w:rsidRDefault="005C3BA8" w:rsidP="00D736F9">
      <w:pPr>
        <w:spacing w:line="360" w:lineRule="auto"/>
        <w:rPr>
          <w:rFonts w:ascii="Arial" w:hAnsi="Arial" w:cs="Arial"/>
          <w:sz w:val="22"/>
          <w:szCs w:val="22"/>
        </w:rPr>
      </w:pPr>
      <w:r w:rsidRPr="00D736F9">
        <w:rPr>
          <w:rFonts w:ascii="Arial" w:hAnsi="Arial" w:cs="Arial"/>
          <w:sz w:val="22"/>
          <w:szCs w:val="22"/>
        </w:rPr>
        <w:t>Coronavirus, also known as COVID-19 is the disease caused by</w:t>
      </w:r>
      <w:r w:rsidR="003A7063" w:rsidRPr="00D736F9">
        <w:rPr>
          <w:rFonts w:ascii="Arial" w:hAnsi="Arial" w:cs="Arial"/>
          <w:sz w:val="22"/>
          <w:szCs w:val="22"/>
        </w:rPr>
        <w:t xml:space="preserve"> the severe acute respiratory syndrome coronavirus 2 (SARS- CoV-2) that</w:t>
      </w:r>
      <w:r w:rsidRPr="00D736F9">
        <w:rPr>
          <w:rFonts w:ascii="Arial" w:hAnsi="Arial" w:cs="Arial"/>
          <w:sz w:val="22"/>
          <w:szCs w:val="22"/>
        </w:rPr>
        <w:t xml:space="preserve"> </w:t>
      </w:r>
      <w:r w:rsidR="00932E4A" w:rsidRPr="00D736F9">
        <w:rPr>
          <w:rFonts w:ascii="Arial" w:hAnsi="Arial" w:cs="Arial"/>
          <w:sz w:val="22"/>
          <w:szCs w:val="22"/>
        </w:rPr>
        <w:t>began</w:t>
      </w:r>
      <w:r w:rsidRPr="00D736F9">
        <w:rPr>
          <w:rFonts w:ascii="Arial" w:hAnsi="Arial" w:cs="Arial"/>
          <w:sz w:val="22"/>
          <w:szCs w:val="22"/>
        </w:rPr>
        <w:t xml:space="preserve"> in December 2019.</w:t>
      </w:r>
      <w:r w:rsidR="00481DEB" w:rsidRPr="00D736F9">
        <w:rPr>
          <w:rFonts w:ascii="Arial" w:hAnsi="Arial" w:cs="Arial"/>
          <w:sz w:val="22"/>
          <w:szCs w:val="22"/>
          <w:shd w:val="clear" w:color="auto" w:fill="FFFFFF"/>
        </w:rPr>
        <w:t xml:space="preserve"> </w:t>
      </w:r>
      <w:r w:rsidR="00D643F9" w:rsidRPr="00D736F9">
        <w:rPr>
          <w:rFonts w:ascii="Arial" w:hAnsi="Arial" w:cs="Arial"/>
          <w:sz w:val="22"/>
          <w:szCs w:val="22"/>
          <w:shd w:val="clear" w:color="auto" w:fill="FFFFFF"/>
        </w:rPr>
        <w:t>Coronavirus</w:t>
      </w:r>
      <w:r w:rsidR="00481DEB" w:rsidRPr="00D736F9">
        <w:rPr>
          <w:rFonts w:ascii="Arial" w:hAnsi="Arial" w:cs="Arial"/>
          <w:sz w:val="22"/>
          <w:szCs w:val="22"/>
          <w:shd w:val="clear" w:color="auto" w:fill="FFFFFF"/>
        </w:rPr>
        <w:t xml:space="preserve"> has many different variants which have serious or mild </w:t>
      </w:r>
      <w:r w:rsidR="00D643F9" w:rsidRPr="00D736F9">
        <w:rPr>
          <w:rFonts w:ascii="Arial" w:hAnsi="Arial" w:cs="Arial"/>
          <w:sz w:val="22"/>
          <w:szCs w:val="22"/>
          <w:shd w:val="clear" w:color="auto" w:fill="FFFFFF"/>
        </w:rPr>
        <w:t>symptoms</w:t>
      </w:r>
      <w:r w:rsidR="00481DEB" w:rsidRPr="00D736F9">
        <w:rPr>
          <w:rFonts w:ascii="Arial" w:hAnsi="Arial" w:cs="Arial"/>
          <w:sz w:val="22"/>
          <w:szCs w:val="22"/>
          <w:shd w:val="clear" w:color="auto" w:fill="FFFFFF"/>
        </w:rPr>
        <w:t>. The omicron variant was known to spread much more easily than the original virus that caused </w:t>
      </w:r>
      <w:r w:rsidR="00481DEB" w:rsidRPr="00D736F9">
        <w:rPr>
          <w:rFonts w:ascii="Arial" w:hAnsi="Arial" w:cs="Arial"/>
          <w:sz w:val="22"/>
          <w:szCs w:val="22"/>
        </w:rPr>
        <w:t>COVID-19</w:t>
      </w:r>
      <w:r w:rsidR="00481DEB" w:rsidRPr="00D736F9">
        <w:rPr>
          <w:rFonts w:ascii="Arial" w:hAnsi="Arial" w:cs="Arial"/>
          <w:sz w:val="22"/>
          <w:szCs w:val="22"/>
          <w:shd w:val="clear" w:color="auto" w:fill="FFFFFF"/>
        </w:rPr>
        <w:t> and the delta variant. However, omicron appears to cause less severe disease.</w:t>
      </w:r>
      <w:r w:rsidR="00481DEB" w:rsidRPr="00D736F9">
        <w:rPr>
          <w:rFonts w:ascii="Arial" w:hAnsi="Arial" w:cs="Arial"/>
          <w:sz w:val="22"/>
          <w:szCs w:val="22"/>
        </w:rPr>
        <w:t xml:space="preserve"> </w:t>
      </w:r>
      <w:r w:rsidR="003A7063" w:rsidRPr="00D736F9">
        <w:rPr>
          <w:rFonts w:ascii="Arial" w:hAnsi="Arial" w:cs="Arial"/>
          <w:sz w:val="22"/>
          <w:szCs w:val="22"/>
        </w:rPr>
        <w:t>It is a contagious disease</w:t>
      </w:r>
      <w:r w:rsidR="00481DEB" w:rsidRPr="00D736F9">
        <w:rPr>
          <w:rFonts w:ascii="Arial" w:hAnsi="Arial" w:cs="Arial"/>
          <w:sz w:val="22"/>
          <w:szCs w:val="22"/>
        </w:rPr>
        <w:t xml:space="preserve"> and m</w:t>
      </w:r>
      <w:r w:rsidRPr="00D736F9">
        <w:rPr>
          <w:rFonts w:ascii="Arial" w:hAnsi="Arial" w:cs="Arial"/>
          <w:sz w:val="22"/>
          <w:szCs w:val="22"/>
        </w:rPr>
        <w:t>ost people infected with the virus will experience mild to moderate respiratory</w:t>
      </w:r>
      <w:r w:rsidR="003A7063" w:rsidRPr="00D736F9">
        <w:rPr>
          <w:rFonts w:ascii="Arial" w:hAnsi="Arial" w:cs="Arial"/>
          <w:sz w:val="22"/>
          <w:szCs w:val="22"/>
        </w:rPr>
        <w:t xml:space="preserve"> related symptoms</w:t>
      </w:r>
      <w:r w:rsidRPr="00D736F9">
        <w:rPr>
          <w:rFonts w:ascii="Arial" w:hAnsi="Arial" w:cs="Arial"/>
          <w:sz w:val="22"/>
          <w:szCs w:val="22"/>
        </w:rPr>
        <w:t xml:space="preserve"> and recover without requiring special treatment. However, some become seriously ill and require medical attention</w:t>
      </w:r>
      <w:r w:rsidR="003A7063" w:rsidRPr="00D736F9">
        <w:rPr>
          <w:rFonts w:ascii="Arial" w:hAnsi="Arial" w:cs="Arial"/>
          <w:sz w:val="22"/>
          <w:szCs w:val="22"/>
        </w:rPr>
        <w:t xml:space="preserve">. Older people and those with underlying medical conditions like cardiovascular disease, diabetes, chronic respiratory disease, or cancer are more likely to develop serious illness. </w:t>
      </w:r>
      <w:r w:rsidR="00481DEB" w:rsidRPr="00D736F9">
        <w:rPr>
          <w:rFonts w:ascii="Arial" w:hAnsi="Arial" w:cs="Arial"/>
          <w:sz w:val="22"/>
          <w:szCs w:val="22"/>
        </w:rPr>
        <w:t>S</w:t>
      </w:r>
      <w:r w:rsidR="00481DEB" w:rsidRPr="00D736F9">
        <w:rPr>
          <w:rFonts w:ascii="Arial" w:hAnsi="Arial" w:cs="Arial"/>
          <w:sz w:val="22"/>
          <w:szCs w:val="22"/>
          <w:shd w:val="clear" w:color="auto" w:fill="FFFFFF"/>
        </w:rPr>
        <w:t>igns and symptoms of coronavirus disease 2019 (COVID-19) may appear 2 to 14 days after exposure. This time after exposure and before having symptoms is called the incubation period. You can still spread </w:t>
      </w:r>
      <w:r w:rsidR="00481DEB" w:rsidRPr="00D736F9">
        <w:rPr>
          <w:rFonts w:ascii="Arial" w:hAnsi="Arial" w:cs="Arial"/>
          <w:sz w:val="22"/>
          <w:szCs w:val="22"/>
        </w:rPr>
        <w:t>COVID-19</w:t>
      </w:r>
      <w:r w:rsidR="00481DEB" w:rsidRPr="00D736F9">
        <w:rPr>
          <w:rFonts w:ascii="Arial" w:hAnsi="Arial" w:cs="Arial"/>
          <w:sz w:val="22"/>
          <w:szCs w:val="22"/>
          <w:shd w:val="clear" w:color="auto" w:fill="FFFFFF"/>
        </w:rPr>
        <w:t> before you have symptoms (</w:t>
      </w:r>
      <w:proofErr w:type="spellStart"/>
      <w:r w:rsidR="00481DEB" w:rsidRPr="00D736F9">
        <w:rPr>
          <w:rFonts w:ascii="Arial" w:hAnsi="Arial" w:cs="Arial"/>
          <w:sz w:val="22"/>
          <w:szCs w:val="22"/>
          <w:shd w:val="clear" w:color="auto" w:fill="FFFFFF"/>
        </w:rPr>
        <w:t>presymptomatic</w:t>
      </w:r>
      <w:proofErr w:type="spellEnd"/>
      <w:r w:rsidR="00481DEB" w:rsidRPr="00D736F9">
        <w:rPr>
          <w:rFonts w:ascii="Arial" w:hAnsi="Arial" w:cs="Arial"/>
          <w:sz w:val="22"/>
          <w:szCs w:val="22"/>
          <w:shd w:val="clear" w:color="auto" w:fill="FFFFFF"/>
        </w:rPr>
        <w:t xml:space="preserve"> transmission). A few common signs and symptoms include the following: fever, coughing, tiredness, loss of taste and sense of smell and shortness of breath. </w:t>
      </w:r>
    </w:p>
    <w:p w14:paraId="596171FA" w14:textId="716625EC" w:rsidR="00552C8B" w:rsidRPr="00D736F9" w:rsidRDefault="00552C8B" w:rsidP="00D736F9">
      <w:pPr>
        <w:spacing w:line="360" w:lineRule="auto"/>
        <w:rPr>
          <w:rFonts w:ascii="Arial" w:hAnsi="Arial" w:cs="Arial"/>
          <w:sz w:val="22"/>
          <w:szCs w:val="22"/>
        </w:rPr>
      </w:pPr>
    </w:p>
    <w:p w14:paraId="2BB832D0" w14:textId="5BEE1CBA" w:rsidR="00481DEB" w:rsidRPr="00D736F9" w:rsidRDefault="00481DEB" w:rsidP="00D736F9">
      <w:pPr>
        <w:spacing w:line="360" w:lineRule="auto"/>
        <w:rPr>
          <w:rFonts w:ascii="Arial" w:hAnsi="Arial" w:cs="Arial"/>
          <w:sz w:val="22"/>
          <w:szCs w:val="22"/>
          <w:shd w:val="clear" w:color="auto" w:fill="FFFFFF"/>
        </w:rPr>
      </w:pPr>
      <w:r w:rsidRPr="00D736F9">
        <w:rPr>
          <w:rFonts w:ascii="Arial" w:hAnsi="Arial" w:cs="Arial"/>
          <w:sz w:val="22"/>
          <w:szCs w:val="22"/>
          <w:shd w:val="clear" w:color="auto" w:fill="FFFFFF"/>
        </w:rPr>
        <w:t>In March 2020, the World Health Organization (WHO) declared the </w:t>
      </w:r>
      <w:r w:rsidRPr="00D736F9">
        <w:rPr>
          <w:rFonts w:ascii="Arial" w:hAnsi="Arial" w:cs="Arial"/>
          <w:sz w:val="22"/>
          <w:szCs w:val="22"/>
        </w:rPr>
        <w:t>COVID-19</w:t>
      </w:r>
      <w:r w:rsidRPr="00D736F9">
        <w:rPr>
          <w:rFonts w:ascii="Arial" w:hAnsi="Arial" w:cs="Arial"/>
          <w:sz w:val="22"/>
          <w:szCs w:val="22"/>
          <w:shd w:val="clear" w:color="auto" w:fill="FFFFFF"/>
        </w:rPr>
        <w:t> outbreak a pandemic.</w:t>
      </w:r>
      <w:r w:rsidR="003B12B9" w:rsidRPr="00D736F9">
        <w:rPr>
          <w:rFonts w:ascii="Arial" w:hAnsi="Arial" w:cs="Arial"/>
          <w:sz w:val="22"/>
          <w:szCs w:val="22"/>
          <w:shd w:val="clear" w:color="auto" w:fill="FFFFFF"/>
        </w:rPr>
        <w:t xml:space="preserve"> The current worldwide statistics for the total number of cases for COVID-19 currently stand at 638 million with a total number of 6.62 million deaths. </w:t>
      </w:r>
      <w:r w:rsidR="00F358B4" w:rsidRPr="00D736F9">
        <w:rPr>
          <w:rFonts w:ascii="Arial" w:hAnsi="Arial" w:cs="Arial"/>
          <w:sz w:val="22"/>
          <w:szCs w:val="22"/>
          <w:shd w:val="clear" w:color="auto" w:fill="FFFFFF"/>
        </w:rPr>
        <w:t xml:space="preserve">In the UK, coronavirus has caused a total number of 24 million cases and 211k deaths. </w:t>
      </w:r>
    </w:p>
    <w:p w14:paraId="58D0E841" w14:textId="616AF9E6" w:rsidR="00FB1F3B" w:rsidRPr="00D736F9" w:rsidRDefault="00FB1F3B" w:rsidP="00D736F9">
      <w:pPr>
        <w:spacing w:line="360" w:lineRule="auto"/>
        <w:rPr>
          <w:rFonts w:ascii="Arial" w:hAnsi="Arial" w:cs="Arial"/>
          <w:sz w:val="22"/>
          <w:szCs w:val="22"/>
          <w:shd w:val="clear" w:color="auto" w:fill="FFFFFF"/>
        </w:rPr>
      </w:pPr>
    </w:p>
    <w:p w14:paraId="67D5634F" w14:textId="20ACA690" w:rsidR="009E0292" w:rsidRPr="00D736F9" w:rsidRDefault="00FB1F3B" w:rsidP="00D736F9">
      <w:pPr>
        <w:spacing w:line="360" w:lineRule="auto"/>
        <w:rPr>
          <w:rFonts w:ascii="Arial" w:hAnsi="Arial" w:cs="Arial"/>
          <w:sz w:val="22"/>
          <w:szCs w:val="22"/>
          <w:shd w:val="clear" w:color="auto" w:fill="FFFFFF"/>
        </w:rPr>
      </w:pPr>
      <w:r w:rsidRPr="00D736F9">
        <w:rPr>
          <w:rFonts w:ascii="Arial" w:hAnsi="Arial" w:cs="Arial"/>
          <w:sz w:val="22"/>
          <w:szCs w:val="22"/>
          <w:shd w:val="clear" w:color="auto" w:fill="FFFFFF"/>
        </w:rPr>
        <w:t xml:space="preserve">This report will aim to highlight the short and long-term effects of coronavirus on the national health service. It will discuss public health measures </w:t>
      </w:r>
      <w:r w:rsidR="00DB3F15" w:rsidRPr="00D736F9">
        <w:rPr>
          <w:rFonts w:ascii="Arial" w:hAnsi="Arial" w:cs="Arial"/>
          <w:sz w:val="22"/>
          <w:szCs w:val="22"/>
          <w:shd w:val="clear" w:color="auto" w:fill="FFFFFF"/>
        </w:rPr>
        <w:t xml:space="preserve">put into practice during covid-19 to prevent and reduce the spread </w:t>
      </w:r>
      <w:r w:rsidR="00400D6E" w:rsidRPr="00D736F9">
        <w:rPr>
          <w:rFonts w:ascii="Arial" w:hAnsi="Arial" w:cs="Arial"/>
          <w:sz w:val="22"/>
          <w:szCs w:val="22"/>
          <w:shd w:val="clear" w:color="auto" w:fill="FFFFFF"/>
        </w:rPr>
        <w:t xml:space="preserve">of coronavirus as well as the impact it has had on the health care sector. </w:t>
      </w:r>
    </w:p>
    <w:p w14:paraId="0BEF1E65" w14:textId="77777777" w:rsidR="009E0292" w:rsidRPr="00D736F9" w:rsidRDefault="009E0292" w:rsidP="00D736F9">
      <w:pPr>
        <w:spacing w:line="360" w:lineRule="auto"/>
        <w:rPr>
          <w:rFonts w:ascii="Arial" w:hAnsi="Arial" w:cs="Arial"/>
          <w:sz w:val="22"/>
          <w:szCs w:val="22"/>
          <w:shd w:val="clear" w:color="auto" w:fill="FFFFFF"/>
        </w:rPr>
      </w:pPr>
    </w:p>
    <w:p w14:paraId="6001E929" w14:textId="279EB354" w:rsidR="00FB1F3B" w:rsidRPr="00D736F9" w:rsidRDefault="009E0292" w:rsidP="00D736F9">
      <w:pPr>
        <w:spacing w:line="360" w:lineRule="auto"/>
        <w:rPr>
          <w:rFonts w:ascii="Arial" w:hAnsi="Arial" w:cs="Arial"/>
          <w:b/>
          <w:bCs/>
          <w:sz w:val="22"/>
          <w:szCs w:val="22"/>
          <w:u w:val="single"/>
          <w:shd w:val="clear" w:color="auto" w:fill="FFFFFF"/>
        </w:rPr>
      </w:pPr>
      <w:r w:rsidRPr="00D736F9">
        <w:rPr>
          <w:rFonts w:ascii="Arial" w:hAnsi="Arial" w:cs="Arial"/>
          <w:b/>
          <w:bCs/>
          <w:sz w:val="22"/>
          <w:szCs w:val="22"/>
          <w:u w:val="single"/>
          <w:shd w:val="clear" w:color="auto" w:fill="FFFFFF"/>
        </w:rPr>
        <w:t>Public Health Measures</w:t>
      </w:r>
      <w:r w:rsidR="00FB1F3B" w:rsidRPr="00D736F9">
        <w:rPr>
          <w:rFonts w:ascii="Arial" w:hAnsi="Arial" w:cs="Arial"/>
          <w:b/>
          <w:bCs/>
          <w:sz w:val="22"/>
          <w:szCs w:val="22"/>
          <w:u w:val="single"/>
          <w:shd w:val="clear" w:color="auto" w:fill="FFFFFF"/>
        </w:rPr>
        <w:t xml:space="preserve"> </w:t>
      </w:r>
    </w:p>
    <w:p w14:paraId="0E526E97" w14:textId="0B695EDD" w:rsidR="009E0292" w:rsidRPr="00D736F9" w:rsidRDefault="009E0292" w:rsidP="00D736F9">
      <w:pPr>
        <w:spacing w:line="360" w:lineRule="auto"/>
        <w:rPr>
          <w:rFonts w:ascii="Arial" w:hAnsi="Arial" w:cs="Arial"/>
          <w:b/>
          <w:bCs/>
          <w:sz w:val="22"/>
          <w:szCs w:val="22"/>
          <w:u w:val="single"/>
          <w:shd w:val="clear" w:color="auto" w:fill="FFFFFF"/>
        </w:rPr>
      </w:pPr>
    </w:p>
    <w:p w14:paraId="34F6A30E" w14:textId="3A344783" w:rsidR="00DB3F15" w:rsidRPr="00D736F9" w:rsidRDefault="009E0292" w:rsidP="00D736F9">
      <w:pPr>
        <w:spacing w:line="360" w:lineRule="auto"/>
        <w:rPr>
          <w:rFonts w:ascii="Arial" w:hAnsi="Arial" w:cs="Arial"/>
          <w:color w:val="212121"/>
          <w:sz w:val="22"/>
          <w:szCs w:val="22"/>
          <w:shd w:val="clear" w:color="auto" w:fill="FFFFFF"/>
        </w:rPr>
      </w:pPr>
      <w:r w:rsidRPr="00D736F9">
        <w:rPr>
          <w:rFonts w:ascii="Arial" w:hAnsi="Arial" w:cs="Arial"/>
          <w:sz w:val="22"/>
          <w:szCs w:val="22"/>
          <w:shd w:val="clear" w:color="auto" w:fill="FFFFFF"/>
        </w:rPr>
        <w:t xml:space="preserve">I will be discussing the key measures that were put into place for public health during the peak COVID-19 period. </w:t>
      </w:r>
      <w:r w:rsidR="00E34B4D" w:rsidRPr="00D736F9">
        <w:rPr>
          <w:rFonts w:ascii="Arial" w:hAnsi="Arial" w:cs="Arial"/>
          <w:sz w:val="22"/>
          <w:szCs w:val="22"/>
          <w:shd w:val="clear" w:color="auto" w:fill="FFFFFF"/>
        </w:rPr>
        <w:t xml:space="preserve">I will be also drawing on </w:t>
      </w:r>
      <w:r w:rsidR="00E34B4D" w:rsidRPr="00D736F9">
        <w:rPr>
          <w:rFonts w:ascii="Arial" w:hAnsi="Arial" w:cs="Arial"/>
          <w:color w:val="212121"/>
          <w:sz w:val="22"/>
          <w:szCs w:val="22"/>
          <w:shd w:val="clear" w:color="auto" w:fill="FFFFFF"/>
        </w:rPr>
        <w:t>t</w:t>
      </w:r>
      <w:r w:rsidRPr="00D736F9">
        <w:rPr>
          <w:rFonts w:ascii="Arial" w:hAnsi="Arial" w:cs="Arial"/>
          <w:color w:val="212121"/>
          <w:sz w:val="22"/>
          <w:szCs w:val="22"/>
          <w:shd w:val="clear" w:color="auto" w:fill="FFFFFF"/>
        </w:rPr>
        <w:t xml:space="preserve">he </w:t>
      </w:r>
      <w:r w:rsidR="00E34B4D" w:rsidRPr="00D736F9">
        <w:rPr>
          <w:rFonts w:ascii="Arial" w:hAnsi="Arial" w:cs="Arial"/>
          <w:color w:val="212121"/>
          <w:sz w:val="22"/>
          <w:szCs w:val="22"/>
          <w:shd w:val="clear" w:color="auto" w:fill="FFFFFF"/>
        </w:rPr>
        <w:t>‘</w:t>
      </w:r>
      <w:r w:rsidRPr="00D736F9">
        <w:rPr>
          <w:rFonts w:ascii="Arial" w:hAnsi="Arial" w:cs="Arial"/>
          <w:color w:val="212121"/>
          <w:sz w:val="22"/>
          <w:szCs w:val="22"/>
          <w:shd w:val="clear" w:color="auto" w:fill="FFFFFF"/>
        </w:rPr>
        <w:t xml:space="preserve">3 P’s model </w:t>
      </w:r>
      <w:r w:rsidR="00E34B4D" w:rsidRPr="00D736F9">
        <w:rPr>
          <w:rFonts w:ascii="Arial" w:hAnsi="Arial" w:cs="Arial"/>
          <w:color w:val="212121"/>
          <w:sz w:val="22"/>
          <w:szCs w:val="22"/>
          <w:shd w:val="clear" w:color="auto" w:fill="FFFFFF"/>
        </w:rPr>
        <w:t xml:space="preserve">that </w:t>
      </w:r>
      <w:r w:rsidRPr="00D736F9">
        <w:rPr>
          <w:rFonts w:ascii="Arial" w:hAnsi="Arial" w:cs="Arial"/>
          <w:color w:val="212121"/>
          <w:sz w:val="22"/>
          <w:szCs w:val="22"/>
          <w:shd w:val="clear" w:color="auto" w:fill="FFFFFF"/>
        </w:rPr>
        <w:t>encompasses an evidence</w:t>
      </w:r>
      <w:r w:rsidRPr="00D736F9">
        <w:rPr>
          <w:rFonts w:ascii="Cambria Math" w:hAnsi="Cambria Math" w:cs="Cambria Math"/>
          <w:color w:val="212121"/>
          <w:sz w:val="22"/>
          <w:szCs w:val="22"/>
          <w:shd w:val="clear" w:color="auto" w:fill="FFFFFF"/>
        </w:rPr>
        <w:t>‐</w:t>
      </w:r>
      <w:r w:rsidRPr="00D736F9">
        <w:rPr>
          <w:rFonts w:ascii="Arial" w:hAnsi="Arial" w:cs="Arial"/>
          <w:color w:val="212121"/>
          <w:sz w:val="22"/>
          <w:szCs w:val="22"/>
          <w:shd w:val="clear" w:color="auto" w:fill="FFFFFF"/>
        </w:rPr>
        <w:t xml:space="preserve">based approach to preparation, </w:t>
      </w:r>
      <w:r w:rsidR="00E34B4D" w:rsidRPr="00D736F9">
        <w:rPr>
          <w:rFonts w:ascii="Arial" w:hAnsi="Arial" w:cs="Arial"/>
          <w:color w:val="212121"/>
          <w:sz w:val="22"/>
          <w:szCs w:val="22"/>
          <w:shd w:val="clear" w:color="auto" w:fill="FFFFFF"/>
        </w:rPr>
        <w:t>protection,</w:t>
      </w:r>
      <w:r w:rsidRPr="00D736F9">
        <w:rPr>
          <w:rFonts w:ascii="Arial" w:hAnsi="Arial" w:cs="Arial"/>
          <w:color w:val="212121"/>
          <w:sz w:val="22"/>
          <w:szCs w:val="22"/>
          <w:shd w:val="clear" w:color="auto" w:fill="FFFFFF"/>
        </w:rPr>
        <w:t xml:space="preserve"> and prevention, for </w:t>
      </w:r>
      <w:r w:rsidR="00E34B4D" w:rsidRPr="00D736F9">
        <w:rPr>
          <w:rFonts w:ascii="Arial" w:hAnsi="Arial" w:cs="Arial"/>
          <w:color w:val="212121"/>
          <w:sz w:val="22"/>
          <w:szCs w:val="22"/>
          <w:shd w:val="clear" w:color="auto" w:fill="FFFFFF"/>
        </w:rPr>
        <w:t xml:space="preserve">the </w:t>
      </w:r>
      <w:r w:rsidRPr="00D736F9">
        <w:rPr>
          <w:rFonts w:ascii="Arial" w:hAnsi="Arial" w:cs="Arial"/>
          <w:color w:val="212121"/>
          <w:sz w:val="22"/>
          <w:szCs w:val="22"/>
          <w:shd w:val="clear" w:color="auto" w:fill="FFFFFF"/>
        </w:rPr>
        <w:t>safety of patients and healthcare staff</w:t>
      </w:r>
      <w:r w:rsidR="00E34B4D" w:rsidRPr="00D736F9">
        <w:rPr>
          <w:rFonts w:ascii="Arial" w:hAnsi="Arial" w:cs="Arial"/>
          <w:color w:val="212121"/>
          <w:sz w:val="22"/>
          <w:szCs w:val="22"/>
          <w:shd w:val="clear" w:color="auto" w:fill="FFFFFF"/>
        </w:rPr>
        <w:t>’ (</w:t>
      </w:r>
      <w:proofErr w:type="spellStart"/>
      <w:r w:rsidR="00E34B4D" w:rsidRPr="00D736F9">
        <w:rPr>
          <w:rFonts w:ascii="Arial" w:hAnsi="Arial" w:cs="Arial"/>
          <w:color w:val="212121"/>
          <w:sz w:val="22"/>
          <w:szCs w:val="22"/>
          <w:shd w:val="clear" w:color="auto" w:fill="FFFFFF"/>
        </w:rPr>
        <w:t>Nathwani</w:t>
      </w:r>
      <w:proofErr w:type="spellEnd"/>
      <w:r w:rsidR="00E34B4D" w:rsidRPr="00D736F9">
        <w:rPr>
          <w:rFonts w:ascii="Arial" w:hAnsi="Arial" w:cs="Arial"/>
          <w:color w:val="212121"/>
          <w:sz w:val="22"/>
          <w:szCs w:val="22"/>
          <w:shd w:val="clear" w:color="auto" w:fill="FFFFFF"/>
        </w:rPr>
        <w:t xml:space="preserve">, Rahman, 2017). </w:t>
      </w:r>
      <w:r w:rsidR="001C6C00" w:rsidRPr="00D736F9">
        <w:rPr>
          <w:rFonts w:ascii="Arial" w:hAnsi="Arial" w:cs="Arial"/>
          <w:color w:val="212121"/>
          <w:sz w:val="22"/>
          <w:szCs w:val="22"/>
          <w:shd w:val="clear" w:color="auto" w:fill="FFFFFF"/>
        </w:rPr>
        <w:t xml:space="preserve">This model ensures a systematic </w:t>
      </w:r>
      <w:r w:rsidR="001C6C00" w:rsidRPr="00D736F9">
        <w:rPr>
          <w:rFonts w:ascii="Arial" w:hAnsi="Arial" w:cs="Arial"/>
          <w:color w:val="212121"/>
          <w:sz w:val="22"/>
          <w:szCs w:val="22"/>
          <w:shd w:val="clear" w:color="auto" w:fill="FFFFFF"/>
        </w:rPr>
        <w:lastRenderedPageBreak/>
        <w:t>framework to aid communication among colleagues, provide and support the opportunity for learning, implement best practice</w:t>
      </w:r>
      <w:r w:rsidR="003B231C" w:rsidRPr="00D736F9">
        <w:rPr>
          <w:rFonts w:ascii="Arial" w:hAnsi="Arial" w:cs="Arial"/>
          <w:color w:val="212121"/>
          <w:sz w:val="22"/>
          <w:szCs w:val="22"/>
          <w:shd w:val="clear" w:color="auto" w:fill="FFFFFF"/>
        </w:rPr>
        <w:t>, monitor</w:t>
      </w:r>
      <w:r w:rsidR="001C6C00" w:rsidRPr="00D736F9">
        <w:rPr>
          <w:rFonts w:ascii="Arial" w:hAnsi="Arial" w:cs="Arial"/>
          <w:color w:val="212121"/>
          <w:sz w:val="22"/>
          <w:szCs w:val="22"/>
          <w:shd w:val="clear" w:color="auto" w:fill="FFFFFF"/>
        </w:rPr>
        <w:t xml:space="preserve"> effectiveness of protocols and above all reduce the risk of vital transmission (</w:t>
      </w:r>
      <w:proofErr w:type="spellStart"/>
      <w:r w:rsidR="001C6C00" w:rsidRPr="00D736F9">
        <w:rPr>
          <w:rFonts w:ascii="Arial" w:hAnsi="Arial" w:cs="Arial"/>
          <w:color w:val="212121"/>
          <w:sz w:val="22"/>
          <w:szCs w:val="22"/>
          <w:shd w:val="clear" w:color="auto" w:fill="FFFFFF"/>
        </w:rPr>
        <w:t>Nathwani</w:t>
      </w:r>
      <w:proofErr w:type="spellEnd"/>
      <w:r w:rsidR="001C6C00" w:rsidRPr="00D736F9">
        <w:rPr>
          <w:rFonts w:ascii="Arial" w:hAnsi="Arial" w:cs="Arial"/>
          <w:color w:val="212121"/>
          <w:sz w:val="22"/>
          <w:szCs w:val="22"/>
          <w:shd w:val="clear" w:color="auto" w:fill="FFFFFF"/>
        </w:rPr>
        <w:t xml:space="preserve">, </w:t>
      </w:r>
      <w:r w:rsidR="00114CD3" w:rsidRPr="00D736F9">
        <w:rPr>
          <w:rFonts w:ascii="Arial" w:hAnsi="Arial" w:cs="Arial"/>
          <w:color w:val="212121"/>
          <w:sz w:val="22"/>
          <w:szCs w:val="22"/>
          <w:shd w:val="clear" w:color="auto" w:fill="FFFFFF"/>
        </w:rPr>
        <w:t>Rahman</w:t>
      </w:r>
      <w:r w:rsidR="00CB5D7F" w:rsidRPr="00D736F9">
        <w:rPr>
          <w:rFonts w:ascii="Arial" w:hAnsi="Arial" w:cs="Arial"/>
          <w:color w:val="212121"/>
          <w:sz w:val="22"/>
          <w:szCs w:val="22"/>
          <w:shd w:val="clear" w:color="auto" w:fill="FFFFFF"/>
        </w:rPr>
        <w:t>, 2017</w:t>
      </w:r>
      <w:r w:rsidR="00114CD3" w:rsidRPr="00D736F9">
        <w:rPr>
          <w:rFonts w:ascii="Arial" w:hAnsi="Arial" w:cs="Arial"/>
          <w:color w:val="212121"/>
          <w:sz w:val="22"/>
          <w:szCs w:val="22"/>
          <w:shd w:val="clear" w:color="auto" w:fill="FFFFFF"/>
        </w:rPr>
        <w:t>).</w:t>
      </w:r>
    </w:p>
    <w:p w14:paraId="58D9D2B1" w14:textId="77777777" w:rsidR="00DB3F15" w:rsidRPr="00D736F9" w:rsidRDefault="00DB3F15" w:rsidP="00D736F9">
      <w:pPr>
        <w:spacing w:line="360" w:lineRule="auto"/>
        <w:rPr>
          <w:rFonts w:ascii="Arial" w:hAnsi="Arial" w:cs="Arial"/>
          <w:color w:val="212121"/>
          <w:sz w:val="22"/>
          <w:szCs w:val="22"/>
          <w:shd w:val="clear" w:color="auto" w:fill="FFFFFF"/>
        </w:rPr>
      </w:pPr>
    </w:p>
    <w:p w14:paraId="47B2FF38" w14:textId="200DB74F" w:rsidR="00DB3F15" w:rsidRPr="00D736F9" w:rsidRDefault="00DB3F15" w:rsidP="00D736F9">
      <w:pPr>
        <w:spacing w:line="360" w:lineRule="auto"/>
        <w:rPr>
          <w:rFonts w:ascii="Arial" w:hAnsi="Arial" w:cs="Arial"/>
          <w:b/>
          <w:bCs/>
          <w:color w:val="212121"/>
          <w:sz w:val="22"/>
          <w:szCs w:val="22"/>
          <w:u w:val="single"/>
          <w:shd w:val="clear" w:color="auto" w:fill="FFFFFF"/>
        </w:rPr>
      </w:pPr>
      <w:r w:rsidRPr="00D736F9">
        <w:rPr>
          <w:rFonts w:ascii="Arial" w:hAnsi="Arial" w:cs="Arial"/>
          <w:b/>
          <w:bCs/>
          <w:color w:val="212121"/>
          <w:sz w:val="22"/>
          <w:szCs w:val="22"/>
          <w:u w:val="single"/>
          <w:shd w:val="clear" w:color="auto" w:fill="FFFFFF"/>
        </w:rPr>
        <w:t>Preparation</w:t>
      </w:r>
    </w:p>
    <w:p w14:paraId="6CA78762" w14:textId="77777777" w:rsidR="00DB3F15" w:rsidRPr="00D736F9" w:rsidRDefault="00DB3F15" w:rsidP="00D736F9">
      <w:pPr>
        <w:spacing w:line="360" w:lineRule="auto"/>
        <w:rPr>
          <w:rFonts w:ascii="Arial" w:hAnsi="Arial" w:cs="Arial"/>
          <w:color w:val="212121"/>
          <w:sz w:val="22"/>
          <w:szCs w:val="22"/>
          <w:shd w:val="clear" w:color="auto" w:fill="FFFFFF"/>
        </w:rPr>
      </w:pPr>
    </w:p>
    <w:p w14:paraId="1ADB9DA9" w14:textId="60F0FAE7" w:rsidR="001C6C00" w:rsidRPr="00D736F9" w:rsidRDefault="00E34B4D" w:rsidP="00D736F9">
      <w:pPr>
        <w:spacing w:line="360" w:lineRule="auto"/>
        <w:rPr>
          <w:rFonts w:ascii="Arial" w:hAnsi="Arial" w:cs="Arial"/>
          <w:sz w:val="22"/>
          <w:szCs w:val="22"/>
        </w:rPr>
      </w:pPr>
      <w:r w:rsidRPr="00D736F9">
        <w:rPr>
          <w:rFonts w:ascii="Arial" w:hAnsi="Arial" w:cs="Arial"/>
          <w:color w:val="212121"/>
          <w:sz w:val="22"/>
          <w:szCs w:val="22"/>
          <w:shd w:val="clear" w:color="auto" w:fill="FFFFFF"/>
        </w:rPr>
        <w:t xml:space="preserve">There were </w:t>
      </w:r>
      <w:r w:rsidR="00783E65" w:rsidRPr="00D736F9">
        <w:rPr>
          <w:rFonts w:ascii="Arial" w:hAnsi="Arial" w:cs="Arial"/>
          <w:color w:val="212121"/>
          <w:sz w:val="22"/>
          <w:szCs w:val="22"/>
          <w:shd w:val="clear" w:color="auto" w:fill="FFFFFF"/>
        </w:rPr>
        <w:t>several</w:t>
      </w:r>
      <w:r w:rsidRPr="00D736F9">
        <w:rPr>
          <w:rFonts w:ascii="Arial" w:hAnsi="Arial" w:cs="Arial"/>
          <w:color w:val="212121"/>
          <w:sz w:val="22"/>
          <w:szCs w:val="22"/>
          <w:shd w:val="clear" w:color="auto" w:fill="FFFFFF"/>
        </w:rPr>
        <w:t xml:space="preserve"> measures put into place to prepare the members of staff working in a </w:t>
      </w:r>
      <w:r w:rsidR="00A70BC6" w:rsidRPr="00D736F9">
        <w:rPr>
          <w:rFonts w:ascii="Arial" w:hAnsi="Arial" w:cs="Arial"/>
          <w:color w:val="212121"/>
          <w:sz w:val="22"/>
          <w:szCs w:val="22"/>
          <w:shd w:val="clear" w:color="auto" w:fill="FFFFFF"/>
        </w:rPr>
        <w:t>health</w:t>
      </w:r>
      <w:r w:rsidRPr="00D736F9">
        <w:rPr>
          <w:rFonts w:ascii="Arial" w:hAnsi="Arial" w:cs="Arial"/>
          <w:color w:val="212121"/>
          <w:sz w:val="22"/>
          <w:szCs w:val="22"/>
          <w:shd w:val="clear" w:color="auto" w:fill="FFFFFF"/>
        </w:rPr>
        <w:t xml:space="preserve"> and social care setting.  For instance, in hospitals</w:t>
      </w:r>
      <w:r w:rsidR="00A70BC6" w:rsidRPr="00D736F9">
        <w:rPr>
          <w:rFonts w:ascii="Arial" w:hAnsi="Arial" w:cs="Arial"/>
          <w:color w:val="212121"/>
          <w:sz w:val="22"/>
          <w:szCs w:val="22"/>
          <w:shd w:val="clear" w:color="auto" w:fill="FFFFFF"/>
        </w:rPr>
        <w:t xml:space="preserve"> there were meetings taking place daily to discuss </w:t>
      </w:r>
      <w:r w:rsidR="003B231C" w:rsidRPr="00D736F9">
        <w:rPr>
          <w:rFonts w:ascii="Arial" w:hAnsi="Arial" w:cs="Arial"/>
          <w:color w:val="212121"/>
          <w:sz w:val="22"/>
          <w:szCs w:val="22"/>
          <w:shd w:val="clear" w:color="auto" w:fill="FFFFFF"/>
        </w:rPr>
        <w:t>a</w:t>
      </w:r>
      <w:r w:rsidR="00A70BC6" w:rsidRPr="00D736F9">
        <w:rPr>
          <w:rFonts w:ascii="Arial" w:hAnsi="Arial" w:cs="Arial"/>
          <w:color w:val="212121"/>
          <w:sz w:val="22"/>
          <w:szCs w:val="22"/>
          <w:shd w:val="clear" w:color="auto" w:fill="FFFFFF"/>
        </w:rPr>
        <w:t>ll the daily proceedings each morning. This includes ‘updates on Trust policy or clinical guidance, staff absences (due to illness or redeployment), booked patients (including likely procedures) and addresses quantity of personal protective equipment (PPE) available’ (</w:t>
      </w:r>
      <w:proofErr w:type="spellStart"/>
      <w:r w:rsidR="00A70BC6" w:rsidRPr="00D736F9">
        <w:rPr>
          <w:rFonts w:ascii="Arial" w:hAnsi="Arial" w:cs="Arial"/>
          <w:color w:val="212121"/>
          <w:sz w:val="22"/>
          <w:szCs w:val="22"/>
          <w:shd w:val="clear" w:color="auto" w:fill="FFFFFF"/>
        </w:rPr>
        <w:t>Nathwani</w:t>
      </w:r>
      <w:proofErr w:type="spellEnd"/>
      <w:r w:rsidR="00A70BC6" w:rsidRPr="00D736F9">
        <w:rPr>
          <w:rFonts w:ascii="Arial" w:hAnsi="Arial" w:cs="Arial"/>
          <w:color w:val="212121"/>
          <w:sz w:val="22"/>
          <w:szCs w:val="22"/>
          <w:shd w:val="clear" w:color="auto" w:fill="FFFFFF"/>
        </w:rPr>
        <w:t>, Rahman</w:t>
      </w:r>
      <w:r w:rsidR="00114CD3" w:rsidRPr="00D736F9">
        <w:rPr>
          <w:rFonts w:ascii="Arial" w:hAnsi="Arial" w:cs="Arial"/>
          <w:color w:val="212121"/>
          <w:sz w:val="22"/>
          <w:szCs w:val="22"/>
          <w:shd w:val="clear" w:color="auto" w:fill="FFFFFF"/>
        </w:rPr>
        <w:t>,</w:t>
      </w:r>
      <w:r w:rsidR="00A70BC6" w:rsidRPr="00D736F9">
        <w:rPr>
          <w:rFonts w:ascii="Arial" w:hAnsi="Arial" w:cs="Arial"/>
          <w:color w:val="212121"/>
          <w:sz w:val="22"/>
          <w:szCs w:val="22"/>
          <w:shd w:val="clear" w:color="auto" w:fill="FFFFFF"/>
        </w:rPr>
        <w:t xml:space="preserve"> 2017).</w:t>
      </w:r>
      <w:r w:rsidR="00774699" w:rsidRPr="00D736F9">
        <w:rPr>
          <w:rFonts w:ascii="Arial" w:hAnsi="Arial" w:cs="Arial"/>
          <w:color w:val="212121"/>
          <w:sz w:val="22"/>
          <w:szCs w:val="22"/>
          <w:shd w:val="clear" w:color="auto" w:fill="FFFFFF"/>
        </w:rPr>
        <w:t xml:space="preserve"> During these meetings the following points are discussed, </w:t>
      </w:r>
      <w:r w:rsidR="00774699" w:rsidRPr="00D736F9">
        <w:rPr>
          <w:rFonts w:ascii="Arial" w:hAnsi="Arial" w:cs="Arial"/>
          <w:color w:val="212121"/>
          <w:sz w:val="22"/>
          <w:szCs w:val="22"/>
        </w:rPr>
        <w:t xml:space="preserve">Coordinator, triage team, circulating nurses, cleaners, clinicians providing treatment or assisting </w:t>
      </w:r>
      <w:r w:rsidR="006B207F" w:rsidRPr="00D736F9">
        <w:rPr>
          <w:rFonts w:ascii="Arial" w:hAnsi="Arial" w:cs="Arial"/>
          <w:color w:val="212121"/>
          <w:sz w:val="22"/>
          <w:szCs w:val="22"/>
        </w:rPr>
        <w:t>considering</w:t>
      </w:r>
      <w:r w:rsidR="00774699" w:rsidRPr="00D736F9">
        <w:rPr>
          <w:rFonts w:ascii="Arial" w:hAnsi="Arial" w:cs="Arial"/>
          <w:color w:val="212121"/>
          <w:sz w:val="22"/>
          <w:szCs w:val="22"/>
        </w:rPr>
        <w:t xml:space="preserve"> PPE numbers</w:t>
      </w:r>
      <w:r w:rsidR="006B207F" w:rsidRPr="00D736F9">
        <w:rPr>
          <w:rFonts w:ascii="Arial" w:hAnsi="Arial" w:cs="Arial"/>
          <w:color w:val="212121"/>
          <w:sz w:val="22"/>
          <w:szCs w:val="22"/>
        </w:rPr>
        <w:t xml:space="preserve">. </w:t>
      </w:r>
      <w:proofErr w:type="gramStart"/>
      <w:r w:rsidR="006B207F" w:rsidRPr="00D736F9">
        <w:rPr>
          <w:rFonts w:ascii="Arial" w:hAnsi="Arial" w:cs="Arial"/>
          <w:color w:val="212121"/>
          <w:sz w:val="22"/>
          <w:szCs w:val="22"/>
        </w:rPr>
        <w:t>In order to</w:t>
      </w:r>
      <w:proofErr w:type="gramEnd"/>
      <w:r w:rsidR="006B207F" w:rsidRPr="00D736F9">
        <w:rPr>
          <w:rFonts w:ascii="Arial" w:hAnsi="Arial" w:cs="Arial"/>
          <w:color w:val="212121"/>
          <w:sz w:val="22"/>
          <w:szCs w:val="22"/>
        </w:rPr>
        <w:t xml:space="preserve"> prepare members of staff for patients</w:t>
      </w:r>
      <w:r w:rsidR="003B231C" w:rsidRPr="00D736F9">
        <w:rPr>
          <w:rFonts w:ascii="Arial" w:hAnsi="Arial" w:cs="Arial"/>
          <w:color w:val="212121"/>
          <w:sz w:val="22"/>
          <w:szCs w:val="22"/>
        </w:rPr>
        <w:t xml:space="preserve"> there were</w:t>
      </w:r>
      <w:r w:rsidR="006B207F" w:rsidRPr="00D736F9">
        <w:rPr>
          <w:rFonts w:ascii="Arial" w:hAnsi="Arial" w:cs="Arial"/>
          <w:color w:val="212121"/>
          <w:sz w:val="22"/>
          <w:szCs w:val="22"/>
        </w:rPr>
        <w:t xml:space="preserve"> team </w:t>
      </w:r>
      <w:r w:rsidR="00D33878" w:rsidRPr="00D736F9">
        <w:rPr>
          <w:rFonts w:ascii="Arial" w:hAnsi="Arial" w:cs="Arial"/>
          <w:color w:val="212121"/>
          <w:sz w:val="22"/>
          <w:szCs w:val="22"/>
        </w:rPr>
        <w:t>briefing,</w:t>
      </w:r>
      <w:r w:rsidR="001C3537" w:rsidRPr="00D736F9">
        <w:rPr>
          <w:rFonts w:ascii="Arial" w:hAnsi="Arial" w:cs="Arial"/>
          <w:color w:val="212121"/>
          <w:sz w:val="22"/>
          <w:szCs w:val="22"/>
        </w:rPr>
        <w:t xml:space="preserve"> and </w:t>
      </w:r>
      <w:r w:rsidR="006B207F" w:rsidRPr="00D736F9">
        <w:rPr>
          <w:rFonts w:ascii="Arial" w:hAnsi="Arial" w:cs="Arial"/>
          <w:color w:val="212121"/>
          <w:sz w:val="22"/>
          <w:szCs w:val="22"/>
        </w:rPr>
        <w:t>clinic room</w:t>
      </w:r>
      <w:r w:rsidR="001C3537" w:rsidRPr="00D736F9">
        <w:rPr>
          <w:rFonts w:ascii="Arial" w:hAnsi="Arial" w:cs="Arial"/>
          <w:color w:val="212121"/>
          <w:sz w:val="22"/>
          <w:szCs w:val="22"/>
        </w:rPr>
        <w:t xml:space="preserve"> set up. During a clinic room set up, </w:t>
      </w:r>
      <w:r w:rsidR="001C3537" w:rsidRPr="00D736F9">
        <w:rPr>
          <w:rFonts w:ascii="Arial" w:hAnsi="Arial" w:cs="Arial"/>
          <w:color w:val="212121"/>
          <w:sz w:val="22"/>
          <w:szCs w:val="22"/>
          <w:shd w:val="clear" w:color="auto" w:fill="FFFFFF"/>
        </w:rPr>
        <w:t xml:space="preserve">rooms that are assigned for use offer a ‘direct route of entry and exit to and from the department to reduce risk of contamination of other clinical areas. The equipment that is </w:t>
      </w:r>
      <w:r w:rsidR="00783E65" w:rsidRPr="00D736F9">
        <w:rPr>
          <w:rFonts w:ascii="Arial" w:hAnsi="Arial" w:cs="Arial"/>
          <w:color w:val="212121"/>
          <w:sz w:val="22"/>
          <w:szCs w:val="22"/>
          <w:shd w:val="clear" w:color="auto" w:fill="FFFFFF"/>
        </w:rPr>
        <w:t>also</w:t>
      </w:r>
      <w:r w:rsidR="001C3537" w:rsidRPr="00D736F9">
        <w:rPr>
          <w:rFonts w:ascii="Arial" w:hAnsi="Arial" w:cs="Arial"/>
          <w:color w:val="212121"/>
          <w:sz w:val="22"/>
          <w:szCs w:val="22"/>
          <w:shd w:val="clear" w:color="auto" w:fill="FFFFFF"/>
        </w:rPr>
        <w:t xml:space="preserve"> used is prepared, disinfected and all built in items are covered with drapes and plastic coverings to reduce the risk of indirect transmission via contaminated hands, </w:t>
      </w:r>
      <w:r w:rsidR="00D33878" w:rsidRPr="00D736F9">
        <w:rPr>
          <w:rFonts w:ascii="Arial" w:hAnsi="Arial" w:cs="Arial"/>
          <w:color w:val="212121"/>
          <w:sz w:val="22"/>
          <w:szCs w:val="22"/>
          <w:shd w:val="clear" w:color="auto" w:fill="FFFFFF"/>
        </w:rPr>
        <w:t>surfaces,</w:t>
      </w:r>
      <w:r w:rsidR="001C3537" w:rsidRPr="00D736F9">
        <w:rPr>
          <w:rFonts w:ascii="Arial" w:hAnsi="Arial" w:cs="Arial"/>
          <w:color w:val="212121"/>
          <w:sz w:val="22"/>
          <w:szCs w:val="22"/>
          <w:shd w:val="clear" w:color="auto" w:fill="FFFFFF"/>
        </w:rPr>
        <w:t xml:space="preserve"> and objects’ (</w:t>
      </w:r>
      <w:proofErr w:type="spellStart"/>
      <w:r w:rsidR="001C3537" w:rsidRPr="00D736F9">
        <w:rPr>
          <w:rFonts w:ascii="Arial" w:hAnsi="Arial" w:cs="Arial"/>
          <w:color w:val="212121"/>
          <w:sz w:val="22"/>
          <w:szCs w:val="22"/>
          <w:shd w:val="clear" w:color="auto" w:fill="FFFFFF"/>
        </w:rPr>
        <w:t>Nathwani</w:t>
      </w:r>
      <w:proofErr w:type="spellEnd"/>
      <w:r w:rsidR="001C3537" w:rsidRPr="00D736F9">
        <w:rPr>
          <w:rFonts w:ascii="Arial" w:hAnsi="Arial" w:cs="Arial"/>
          <w:color w:val="212121"/>
          <w:sz w:val="22"/>
          <w:szCs w:val="22"/>
          <w:shd w:val="clear" w:color="auto" w:fill="FFFFFF"/>
        </w:rPr>
        <w:t>, Rahman</w:t>
      </w:r>
      <w:r w:rsidR="001C6C00" w:rsidRPr="00D736F9">
        <w:rPr>
          <w:rFonts w:ascii="Arial" w:hAnsi="Arial" w:cs="Arial"/>
          <w:color w:val="212121"/>
          <w:sz w:val="22"/>
          <w:szCs w:val="22"/>
          <w:shd w:val="clear" w:color="auto" w:fill="FFFFFF"/>
        </w:rPr>
        <w:t>,</w:t>
      </w:r>
      <w:r w:rsidR="001C3537" w:rsidRPr="00D736F9">
        <w:rPr>
          <w:rFonts w:ascii="Arial" w:hAnsi="Arial" w:cs="Arial"/>
          <w:color w:val="212121"/>
          <w:sz w:val="22"/>
          <w:szCs w:val="22"/>
          <w:shd w:val="clear" w:color="auto" w:fill="FFFFFF"/>
        </w:rPr>
        <w:t xml:space="preserve"> 2017). </w:t>
      </w:r>
      <w:r w:rsidR="001C3537" w:rsidRPr="00D736F9">
        <w:rPr>
          <w:rFonts w:ascii="Arial" w:hAnsi="Arial" w:cs="Arial"/>
          <w:sz w:val="22"/>
          <w:szCs w:val="22"/>
        </w:rPr>
        <w:t xml:space="preserve">Patients that </w:t>
      </w:r>
      <w:r w:rsidR="00D33878" w:rsidRPr="00D736F9">
        <w:rPr>
          <w:rFonts w:ascii="Arial" w:hAnsi="Arial" w:cs="Arial"/>
          <w:sz w:val="22"/>
          <w:szCs w:val="22"/>
        </w:rPr>
        <w:t>are clinically vulnerable are given extra measures that are put into place when visiting health and social care settings such as segregated waiting room areas that are disinfected throughout the day.</w:t>
      </w:r>
      <w:r w:rsidR="00A525F5" w:rsidRPr="00D736F9">
        <w:rPr>
          <w:rFonts w:ascii="Arial" w:hAnsi="Arial" w:cs="Arial"/>
          <w:sz w:val="22"/>
          <w:szCs w:val="22"/>
        </w:rPr>
        <w:t xml:space="preserve"> </w:t>
      </w:r>
    </w:p>
    <w:p w14:paraId="68935531" w14:textId="77777777" w:rsidR="001C6C00" w:rsidRPr="00D736F9" w:rsidRDefault="001C6C00" w:rsidP="00D736F9">
      <w:pPr>
        <w:spacing w:line="360" w:lineRule="auto"/>
        <w:rPr>
          <w:rFonts w:ascii="Arial" w:hAnsi="Arial" w:cs="Arial"/>
          <w:sz w:val="22"/>
          <w:szCs w:val="22"/>
        </w:rPr>
      </w:pPr>
    </w:p>
    <w:p w14:paraId="4C57E5FD" w14:textId="77777777" w:rsidR="00DB3F15" w:rsidRPr="00D736F9" w:rsidRDefault="00DB3F15" w:rsidP="00D736F9">
      <w:pPr>
        <w:spacing w:line="360" w:lineRule="auto"/>
        <w:rPr>
          <w:rFonts w:ascii="Arial" w:hAnsi="Arial" w:cs="Arial"/>
          <w:b/>
          <w:bCs/>
          <w:sz w:val="22"/>
          <w:szCs w:val="22"/>
          <w:u w:val="single"/>
        </w:rPr>
      </w:pPr>
    </w:p>
    <w:p w14:paraId="7C72AA90" w14:textId="3774BF1F" w:rsidR="001C6C00" w:rsidRPr="00D736F9" w:rsidRDefault="001C6C00" w:rsidP="00D736F9">
      <w:pPr>
        <w:spacing w:line="360" w:lineRule="auto"/>
        <w:rPr>
          <w:rFonts w:ascii="Arial" w:hAnsi="Arial" w:cs="Arial"/>
          <w:b/>
          <w:bCs/>
          <w:sz w:val="22"/>
          <w:szCs w:val="22"/>
          <w:u w:val="single"/>
        </w:rPr>
      </w:pPr>
      <w:r w:rsidRPr="00D736F9">
        <w:rPr>
          <w:rFonts w:ascii="Arial" w:hAnsi="Arial" w:cs="Arial"/>
          <w:b/>
          <w:bCs/>
          <w:sz w:val="22"/>
          <w:szCs w:val="22"/>
          <w:u w:val="single"/>
        </w:rPr>
        <w:t xml:space="preserve">Protection </w:t>
      </w:r>
    </w:p>
    <w:p w14:paraId="14D4D48B" w14:textId="77777777" w:rsidR="00DB3F15" w:rsidRPr="00D736F9" w:rsidRDefault="00DB3F15" w:rsidP="00D736F9">
      <w:pPr>
        <w:spacing w:line="360" w:lineRule="auto"/>
        <w:rPr>
          <w:rFonts w:ascii="Arial" w:hAnsi="Arial" w:cs="Arial"/>
          <w:b/>
          <w:bCs/>
          <w:sz w:val="22"/>
          <w:szCs w:val="22"/>
          <w:u w:val="single"/>
        </w:rPr>
      </w:pPr>
    </w:p>
    <w:p w14:paraId="5E0B0D87" w14:textId="763C255F" w:rsidR="00774699" w:rsidRPr="00D736F9" w:rsidRDefault="00A525F5" w:rsidP="00D736F9">
      <w:pPr>
        <w:spacing w:line="360" w:lineRule="auto"/>
        <w:rPr>
          <w:rFonts w:ascii="Arial" w:hAnsi="Arial" w:cs="Arial"/>
          <w:sz w:val="22"/>
          <w:szCs w:val="22"/>
        </w:rPr>
      </w:pPr>
      <w:r w:rsidRPr="00D736F9">
        <w:rPr>
          <w:rFonts w:ascii="Arial" w:hAnsi="Arial" w:cs="Arial"/>
          <w:sz w:val="22"/>
          <w:szCs w:val="22"/>
        </w:rPr>
        <w:t xml:space="preserve">The next public health measure I will be discussing is protection. In line with the public </w:t>
      </w:r>
      <w:r w:rsidR="00783E65" w:rsidRPr="00D736F9">
        <w:rPr>
          <w:rFonts w:ascii="Arial" w:hAnsi="Arial" w:cs="Arial"/>
          <w:sz w:val="22"/>
          <w:szCs w:val="22"/>
        </w:rPr>
        <w:t>health</w:t>
      </w:r>
      <w:r w:rsidRPr="00D736F9">
        <w:rPr>
          <w:rFonts w:ascii="Arial" w:hAnsi="Arial" w:cs="Arial"/>
          <w:sz w:val="22"/>
          <w:szCs w:val="22"/>
        </w:rPr>
        <w:t xml:space="preserve"> guidance England, the public were given measures to follow to prevent the risk of becoming infected by COVID-19. This included: wearing face masks when being in public, having social distancing rules, lockdowns when the infectious rate of COVID-19 increased and using PPE/hand sanitiser when required. </w:t>
      </w:r>
      <w:r w:rsidR="00F838C8" w:rsidRPr="00D736F9">
        <w:rPr>
          <w:rFonts w:ascii="Arial" w:hAnsi="Arial" w:cs="Arial"/>
          <w:sz w:val="22"/>
          <w:szCs w:val="22"/>
        </w:rPr>
        <w:t>‘</w:t>
      </w:r>
      <w:r w:rsidR="00416D54" w:rsidRPr="00D736F9">
        <w:rPr>
          <w:rFonts w:ascii="Arial" w:hAnsi="Arial" w:cs="Arial"/>
          <w:sz w:val="22"/>
          <w:szCs w:val="22"/>
          <w:shd w:val="clear" w:color="auto" w:fill="FFFFFF"/>
        </w:rPr>
        <w:t>A variety of containment and mitigation strategies have been adopted to adequately respond to covid-19, with the intention of deferring major surges of patients in hospitals and protecting the most vulnerable people from infection, including elderly people and those with comorbidities</w:t>
      </w:r>
      <w:r w:rsidR="00F838C8" w:rsidRPr="00D736F9">
        <w:rPr>
          <w:rFonts w:ascii="Arial" w:hAnsi="Arial" w:cs="Arial"/>
          <w:sz w:val="22"/>
          <w:szCs w:val="22"/>
          <w:shd w:val="clear" w:color="auto" w:fill="FFFFFF"/>
        </w:rPr>
        <w:t>’ (BMJ, 2021)</w:t>
      </w:r>
      <w:r w:rsidR="00416D54" w:rsidRPr="00D736F9">
        <w:rPr>
          <w:rFonts w:ascii="Arial" w:hAnsi="Arial" w:cs="Arial"/>
          <w:sz w:val="22"/>
          <w:szCs w:val="22"/>
          <w:shd w:val="clear" w:color="auto" w:fill="FFFFFF"/>
        </w:rPr>
        <w:t xml:space="preserve">. </w:t>
      </w:r>
      <w:r w:rsidR="00416D54" w:rsidRPr="00D736F9">
        <w:rPr>
          <w:rFonts w:ascii="Arial" w:hAnsi="Arial" w:cs="Arial"/>
          <w:sz w:val="22"/>
          <w:szCs w:val="22"/>
        </w:rPr>
        <w:t>These measures helped decrease infectious rates as people were given a layer of protection to prevent the spread of the virus</w:t>
      </w:r>
      <w:r w:rsidR="00F838C8" w:rsidRPr="00D736F9">
        <w:rPr>
          <w:rFonts w:ascii="Arial" w:hAnsi="Arial" w:cs="Arial"/>
          <w:sz w:val="22"/>
          <w:szCs w:val="22"/>
        </w:rPr>
        <w:t>.</w:t>
      </w:r>
      <w:r w:rsidR="00210E62" w:rsidRPr="00D736F9">
        <w:rPr>
          <w:rFonts w:ascii="Arial" w:hAnsi="Arial" w:cs="Arial"/>
          <w:sz w:val="22"/>
          <w:szCs w:val="22"/>
        </w:rPr>
        <w:t xml:space="preserve"> </w:t>
      </w:r>
    </w:p>
    <w:p w14:paraId="024CE3CE" w14:textId="5ACC04F7" w:rsidR="00EA5AEA" w:rsidRPr="00D736F9" w:rsidRDefault="00EA5AEA" w:rsidP="00D736F9">
      <w:pPr>
        <w:spacing w:line="360" w:lineRule="auto"/>
        <w:rPr>
          <w:rFonts w:ascii="Arial" w:hAnsi="Arial" w:cs="Arial"/>
          <w:sz w:val="22"/>
          <w:szCs w:val="22"/>
        </w:rPr>
      </w:pPr>
    </w:p>
    <w:p w14:paraId="29853849" w14:textId="75B027BA" w:rsidR="00114CD3" w:rsidRPr="00D736F9" w:rsidRDefault="004539B5" w:rsidP="00D736F9">
      <w:pPr>
        <w:spacing w:line="360" w:lineRule="auto"/>
        <w:rPr>
          <w:rFonts w:ascii="Arial" w:hAnsi="Arial" w:cs="Arial"/>
          <w:b/>
          <w:bCs/>
          <w:sz w:val="22"/>
          <w:szCs w:val="22"/>
          <w:u w:val="single"/>
        </w:rPr>
      </w:pPr>
      <w:r w:rsidRPr="00D736F9">
        <w:rPr>
          <w:rFonts w:ascii="Arial" w:hAnsi="Arial" w:cs="Arial"/>
          <w:b/>
          <w:bCs/>
          <w:sz w:val="22"/>
          <w:szCs w:val="22"/>
          <w:u w:val="single"/>
        </w:rPr>
        <w:lastRenderedPageBreak/>
        <w:t>Prevention</w:t>
      </w:r>
    </w:p>
    <w:p w14:paraId="01F0EE27" w14:textId="12ED1115" w:rsidR="00114CD3" w:rsidRPr="00D736F9" w:rsidRDefault="00114CD3" w:rsidP="00D736F9">
      <w:pPr>
        <w:spacing w:line="360" w:lineRule="auto"/>
        <w:rPr>
          <w:rFonts w:ascii="Arial" w:hAnsi="Arial" w:cs="Arial"/>
          <w:b/>
          <w:bCs/>
          <w:sz w:val="22"/>
          <w:szCs w:val="22"/>
          <w:u w:val="single"/>
        </w:rPr>
      </w:pPr>
    </w:p>
    <w:p w14:paraId="5F310595" w14:textId="197A98E1" w:rsidR="003B231C" w:rsidRPr="00D736F9" w:rsidRDefault="00DB3F15" w:rsidP="00D736F9">
      <w:pPr>
        <w:spacing w:line="360" w:lineRule="auto"/>
        <w:rPr>
          <w:rFonts w:ascii="Arial" w:hAnsi="Arial" w:cs="Arial"/>
          <w:sz w:val="22"/>
          <w:szCs w:val="22"/>
        </w:rPr>
      </w:pPr>
      <w:r w:rsidRPr="00D736F9">
        <w:rPr>
          <w:rFonts w:ascii="Arial" w:hAnsi="Arial" w:cs="Arial"/>
          <w:sz w:val="22"/>
          <w:szCs w:val="22"/>
        </w:rPr>
        <w:t>To</w:t>
      </w:r>
      <w:r w:rsidR="00114CD3" w:rsidRPr="00D736F9">
        <w:rPr>
          <w:rFonts w:ascii="Arial" w:hAnsi="Arial" w:cs="Arial"/>
          <w:sz w:val="22"/>
          <w:szCs w:val="22"/>
        </w:rPr>
        <w:t xml:space="preserve"> prevent the spread </w:t>
      </w:r>
      <w:r w:rsidRPr="00D736F9">
        <w:rPr>
          <w:rFonts w:ascii="Arial" w:hAnsi="Arial" w:cs="Arial"/>
          <w:sz w:val="22"/>
          <w:szCs w:val="22"/>
        </w:rPr>
        <w:t>of covid, prevention measures were put into place to reduce the spread of the virus. Health and social care settings were constantly and consistently disinfecting surfaces and environments as well as regular team debriefs and discussions. These were to discuss any upcoming or new changes. During team debriefs ‘</w:t>
      </w:r>
      <w:r w:rsidRPr="00D736F9">
        <w:rPr>
          <w:rFonts w:ascii="Arial" w:hAnsi="Arial" w:cs="Arial"/>
          <w:color w:val="212121"/>
          <w:sz w:val="22"/>
          <w:szCs w:val="22"/>
          <w:shd w:val="clear" w:color="auto" w:fill="FFFFFF"/>
        </w:rPr>
        <w:t>staff in contact with the patient are recorded to facilitate with contact tracing should this be required. It is important at this stage to discuss any areas for improvement, problems with equipment or other issues that occurred</w:t>
      </w:r>
      <w:r w:rsidRPr="00D736F9">
        <w:rPr>
          <w:rFonts w:ascii="Arial" w:hAnsi="Arial" w:cs="Arial"/>
          <w:color w:val="212121"/>
          <w:sz w:val="22"/>
          <w:szCs w:val="22"/>
          <w:shd w:val="clear" w:color="auto" w:fill="FFFFFF"/>
        </w:rPr>
        <w:t>’ (</w:t>
      </w:r>
      <w:proofErr w:type="spellStart"/>
      <w:r w:rsidRPr="00D736F9">
        <w:rPr>
          <w:rFonts w:ascii="Arial" w:hAnsi="Arial" w:cs="Arial"/>
          <w:color w:val="212121"/>
          <w:sz w:val="22"/>
          <w:szCs w:val="22"/>
          <w:shd w:val="clear" w:color="auto" w:fill="FFFFFF"/>
        </w:rPr>
        <w:t>Nathwani</w:t>
      </w:r>
      <w:proofErr w:type="spellEnd"/>
      <w:r w:rsidRPr="00D736F9">
        <w:rPr>
          <w:rFonts w:ascii="Arial" w:hAnsi="Arial" w:cs="Arial"/>
          <w:color w:val="212121"/>
          <w:sz w:val="22"/>
          <w:szCs w:val="22"/>
          <w:shd w:val="clear" w:color="auto" w:fill="FFFFFF"/>
        </w:rPr>
        <w:t>, Rahman, 2021)</w:t>
      </w:r>
      <w:r w:rsidRPr="00D736F9">
        <w:rPr>
          <w:rFonts w:ascii="Arial" w:hAnsi="Arial" w:cs="Arial"/>
          <w:color w:val="212121"/>
          <w:sz w:val="22"/>
          <w:szCs w:val="22"/>
          <w:shd w:val="clear" w:color="auto" w:fill="FFFFFF"/>
        </w:rPr>
        <w:t>.</w:t>
      </w:r>
      <w:r w:rsidR="003B231C" w:rsidRPr="00D736F9">
        <w:rPr>
          <w:rFonts w:ascii="Arial" w:hAnsi="Arial" w:cs="Arial"/>
          <w:color w:val="212121"/>
          <w:sz w:val="22"/>
          <w:szCs w:val="22"/>
          <w:shd w:val="clear" w:color="auto" w:fill="FFFFFF"/>
        </w:rPr>
        <w:t xml:space="preserve">  Discussions were done regularly </w:t>
      </w:r>
      <w:r w:rsidR="0067707D" w:rsidRPr="00D736F9">
        <w:rPr>
          <w:rFonts w:ascii="Arial" w:hAnsi="Arial" w:cs="Arial"/>
          <w:color w:val="212121"/>
          <w:sz w:val="22"/>
          <w:szCs w:val="22"/>
          <w:shd w:val="clear" w:color="auto" w:fill="FFFFFF"/>
        </w:rPr>
        <w:t>to discuss</w:t>
      </w:r>
      <w:r w:rsidR="003B231C" w:rsidRPr="00D736F9">
        <w:rPr>
          <w:rFonts w:ascii="Arial" w:hAnsi="Arial" w:cs="Arial"/>
          <w:color w:val="212121"/>
          <w:sz w:val="22"/>
          <w:szCs w:val="22"/>
          <w:shd w:val="clear" w:color="auto" w:fill="FFFFFF"/>
        </w:rPr>
        <w:t xml:space="preserve"> </w:t>
      </w:r>
      <w:r w:rsidR="0067707D" w:rsidRPr="00D736F9">
        <w:rPr>
          <w:rFonts w:ascii="Arial" w:hAnsi="Arial" w:cs="Arial"/>
          <w:color w:val="212121"/>
          <w:sz w:val="22"/>
          <w:szCs w:val="22"/>
          <w:shd w:val="clear" w:color="auto" w:fill="FFFFFF"/>
        </w:rPr>
        <w:t>‘</w:t>
      </w:r>
      <w:r w:rsidR="003B231C" w:rsidRPr="00D736F9">
        <w:rPr>
          <w:rFonts w:ascii="Arial" w:hAnsi="Arial" w:cs="Arial"/>
          <w:color w:val="212121"/>
          <w:sz w:val="22"/>
          <w:szCs w:val="22"/>
          <w:shd w:val="clear" w:color="auto" w:fill="FFFFFF"/>
        </w:rPr>
        <w:t>implementing and developing protocols for</w:t>
      </w:r>
      <w:r w:rsidR="0067707D" w:rsidRPr="00D736F9">
        <w:rPr>
          <w:rFonts w:ascii="Arial" w:hAnsi="Arial" w:cs="Arial"/>
          <w:color w:val="212121"/>
          <w:sz w:val="22"/>
          <w:szCs w:val="22"/>
          <w:shd w:val="clear" w:color="auto" w:fill="FFFFFF"/>
        </w:rPr>
        <w:t xml:space="preserve"> the</w:t>
      </w:r>
      <w:r w:rsidR="003B231C" w:rsidRPr="00D736F9">
        <w:rPr>
          <w:rFonts w:ascii="Arial" w:hAnsi="Arial" w:cs="Arial"/>
          <w:color w:val="212121"/>
          <w:sz w:val="22"/>
          <w:szCs w:val="22"/>
          <w:shd w:val="clear" w:color="auto" w:fill="FFFFFF"/>
        </w:rPr>
        <w:t xml:space="preserve"> treatment of patients during the Coronavirus pandemic, it also is crucial to accommodate rapidly changing situations. This involves continuous review of implemented strategies and disseminating information to allow for feedback from staff</w:t>
      </w:r>
      <w:r w:rsidR="0067707D" w:rsidRPr="00D736F9">
        <w:rPr>
          <w:rFonts w:ascii="Arial" w:hAnsi="Arial" w:cs="Arial"/>
          <w:color w:val="212121"/>
          <w:sz w:val="22"/>
          <w:szCs w:val="22"/>
          <w:shd w:val="clear" w:color="auto" w:fill="FFFFFF"/>
        </w:rPr>
        <w:t>’ (</w:t>
      </w:r>
      <w:proofErr w:type="spellStart"/>
      <w:r w:rsidR="0067707D" w:rsidRPr="00D736F9">
        <w:rPr>
          <w:rFonts w:ascii="Arial" w:hAnsi="Arial" w:cs="Arial"/>
          <w:color w:val="212121"/>
          <w:sz w:val="22"/>
          <w:szCs w:val="22"/>
          <w:shd w:val="clear" w:color="auto" w:fill="FFFFFF"/>
        </w:rPr>
        <w:t>Nathwani</w:t>
      </w:r>
      <w:proofErr w:type="spellEnd"/>
      <w:r w:rsidR="0067707D" w:rsidRPr="00D736F9">
        <w:rPr>
          <w:rFonts w:ascii="Arial" w:hAnsi="Arial" w:cs="Arial"/>
          <w:color w:val="212121"/>
          <w:sz w:val="22"/>
          <w:szCs w:val="22"/>
          <w:shd w:val="clear" w:color="auto" w:fill="FFFFFF"/>
        </w:rPr>
        <w:t>, Rahman, 2021).</w:t>
      </w:r>
    </w:p>
    <w:p w14:paraId="73D25E07" w14:textId="5CBD0CAD" w:rsidR="00A70BC6" w:rsidRPr="00D736F9" w:rsidRDefault="00A70BC6" w:rsidP="00D736F9">
      <w:pPr>
        <w:spacing w:line="360" w:lineRule="auto"/>
        <w:rPr>
          <w:rFonts w:ascii="Arial" w:hAnsi="Arial" w:cs="Arial"/>
          <w:sz w:val="22"/>
          <w:szCs w:val="22"/>
        </w:rPr>
      </w:pPr>
    </w:p>
    <w:p w14:paraId="108C845F" w14:textId="77777777" w:rsidR="00104E06" w:rsidRPr="00D736F9" w:rsidRDefault="00104E06" w:rsidP="00D736F9">
      <w:pPr>
        <w:spacing w:line="360" w:lineRule="auto"/>
        <w:rPr>
          <w:rFonts w:ascii="Arial" w:hAnsi="Arial" w:cs="Arial"/>
          <w:b/>
          <w:bCs/>
          <w:sz w:val="22"/>
          <w:szCs w:val="22"/>
          <w:u w:val="single"/>
        </w:rPr>
      </w:pPr>
      <w:r w:rsidRPr="00D736F9">
        <w:rPr>
          <w:rFonts w:ascii="Arial" w:hAnsi="Arial" w:cs="Arial"/>
          <w:b/>
          <w:bCs/>
          <w:sz w:val="22"/>
          <w:szCs w:val="22"/>
          <w:u w:val="single"/>
        </w:rPr>
        <w:t xml:space="preserve">The key determinants/risk factors of Covid-19 </w:t>
      </w:r>
    </w:p>
    <w:p w14:paraId="79BEE2EF" w14:textId="77777777" w:rsidR="00104E06" w:rsidRPr="00D736F9" w:rsidRDefault="00104E06" w:rsidP="00D736F9">
      <w:pPr>
        <w:spacing w:line="360" w:lineRule="auto"/>
        <w:rPr>
          <w:rFonts w:ascii="Arial" w:hAnsi="Arial" w:cs="Arial"/>
          <w:sz w:val="22"/>
          <w:szCs w:val="22"/>
        </w:rPr>
      </w:pPr>
    </w:p>
    <w:p w14:paraId="2B14F465" w14:textId="77777777" w:rsidR="00104E06" w:rsidRPr="00D736F9" w:rsidRDefault="00104E06" w:rsidP="00D736F9">
      <w:pPr>
        <w:spacing w:line="360" w:lineRule="auto"/>
        <w:rPr>
          <w:rFonts w:ascii="Arial" w:hAnsi="Arial" w:cs="Arial"/>
          <w:sz w:val="22"/>
          <w:szCs w:val="22"/>
        </w:rPr>
      </w:pPr>
      <w:r w:rsidRPr="00D736F9">
        <w:rPr>
          <w:rFonts w:ascii="Arial" w:hAnsi="Arial" w:cs="Arial"/>
          <w:sz w:val="22"/>
          <w:szCs w:val="22"/>
        </w:rPr>
        <w:t xml:space="preserve">In this section I will discuss two of the key determinants in the development of Covid-19. I will first highlight the importance of seasonality, more specifically how “cold and dry conditions are more conductive to the transmission of viral respiratory diseases”. Secondly, I will discuss how working environments also increased the risk of spreading Covid-19 more specifically severe Covid-19. </w:t>
      </w:r>
    </w:p>
    <w:p w14:paraId="5DF08D0C" w14:textId="77777777" w:rsidR="00104E06" w:rsidRPr="00D736F9" w:rsidRDefault="00104E06" w:rsidP="00D736F9">
      <w:pPr>
        <w:spacing w:line="360" w:lineRule="auto"/>
        <w:rPr>
          <w:rFonts w:ascii="Arial" w:hAnsi="Arial" w:cs="Arial"/>
          <w:sz w:val="22"/>
          <w:szCs w:val="22"/>
        </w:rPr>
      </w:pPr>
    </w:p>
    <w:p w14:paraId="705FF4B3" w14:textId="19AC833D" w:rsidR="00104E06" w:rsidRPr="00D736F9" w:rsidRDefault="00104E06" w:rsidP="00D736F9">
      <w:pPr>
        <w:spacing w:line="360" w:lineRule="auto"/>
        <w:rPr>
          <w:rFonts w:ascii="Arial" w:hAnsi="Arial" w:cs="Arial"/>
          <w:sz w:val="22"/>
          <w:szCs w:val="22"/>
        </w:rPr>
      </w:pPr>
      <w:r w:rsidRPr="00D736F9">
        <w:rPr>
          <w:rFonts w:ascii="Arial" w:hAnsi="Arial" w:cs="Arial"/>
          <w:sz w:val="22"/>
          <w:szCs w:val="22"/>
        </w:rPr>
        <w:t xml:space="preserve">An article written by </w:t>
      </w:r>
      <w:proofErr w:type="spellStart"/>
      <w:r w:rsidRPr="00D736F9">
        <w:rPr>
          <w:rFonts w:ascii="Arial" w:hAnsi="Arial" w:cs="Arial"/>
          <w:sz w:val="22"/>
          <w:szCs w:val="22"/>
        </w:rPr>
        <w:t>GeoHealth</w:t>
      </w:r>
      <w:proofErr w:type="spellEnd"/>
      <w:r w:rsidRPr="00D736F9">
        <w:rPr>
          <w:rFonts w:ascii="Arial" w:hAnsi="Arial" w:cs="Arial"/>
          <w:sz w:val="22"/>
          <w:szCs w:val="22"/>
        </w:rPr>
        <w:t xml:space="preserve"> argues that “the seasonality of Covid-19 appears to follow seasonality of some environmental variables. These variables are temperature humidity, air drying capacity and ultraviolet radiation. </w:t>
      </w:r>
      <w:r w:rsidR="00114CD3" w:rsidRPr="00D736F9">
        <w:rPr>
          <w:rFonts w:ascii="Arial" w:hAnsi="Arial" w:cs="Arial"/>
          <w:sz w:val="22"/>
          <w:szCs w:val="22"/>
        </w:rPr>
        <w:t>Similarly,</w:t>
      </w:r>
      <w:r w:rsidRPr="00D736F9">
        <w:rPr>
          <w:rFonts w:ascii="Arial" w:hAnsi="Arial" w:cs="Arial"/>
          <w:sz w:val="22"/>
          <w:szCs w:val="22"/>
        </w:rPr>
        <w:t xml:space="preserve"> to Influenza a well-studied respiratory disease, Covid-19 rates appeared to increase during the winter seasons. Multiple experiments on Covid-19 showed that the virus prevailed and peaked in areas with specific climate conditions. </w:t>
      </w:r>
      <w:proofErr w:type="spellStart"/>
      <w:r w:rsidRPr="00D736F9">
        <w:rPr>
          <w:rFonts w:ascii="Arial" w:hAnsi="Arial" w:cs="Arial"/>
          <w:sz w:val="22"/>
          <w:szCs w:val="22"/>
        </w:rPr>
        <w:t>GeoHealth</w:t>
      </w:r>
      <w:proofErr w:type="spellEnd"/>
      <w:r w:rsidRPr="00D736F9">
        <w:rPr>
          <w:rFonts w:ascii="Arial" w:hAnsi="Arial" w:cs="Arial"/>
          <w:sz w:val="22"/>
          <w:szCs w:val="22"/>
        </w:rPr>
        <w:t xml:space="preserve"> state that the average temperature of these areas were 5-11 degrees Celsius “combined with low specific humidity of 3-6g/kg”. They argue </w:t>
      </w:r>
      <w:proofErr w:type="gramStart"/>
      <w:r w:rsidR="00114CD3" w:rsidRPr="00D736F9">
        <w:rPr>
          <w:rFonts w:ascii="Arial" w:hAnsi="Arial" w:cs="Arial"/>
          <w:sz w:val="22"/>
          <w:szCs w:val="22"/>
        </w:rPr>
        <w:t>this falls</w:t>
      </w:r>
      <w:proofErr w:type="gramEnd"/>
      <w:r w:rsidRPr="00D736F9">
        <w:rPr>
          <w:rFonts w:ascii="Arial" w:hAnsi="Arial" w:cs="Arial"/>
          <w:sz w:val="22"/>
          <w:szCs w:val="22"/>
        </w:rPr>
        <w:t xml:space="preserve"> within the boundaries of common medical understanding of viral transmission. This is the idea that “low temperature and low humidity are major drivers” of viral transmission especially in the case of Covid-19 because “they weakened the host’s immune system and increase virus stability and transmission”. Many medical professionals argue this logic applies to Influenza which similarly to Covid-19 is a highly contagious respiratory disease</w:t>
      </w:r>
      <w:r w:rsidR="00E40AF0" w:rsidRPr="00D736F9">
        <w:rPr>
          <w:rFonts w:ascii="Arial" w:hAnsi="Arial" w:cs="Arial"/>
          <w:sz w:val="22"/>
          <w:szCs w:val="22"/>
        </w:rPr>
        <w:t xml:space="preserve"> (</w:t>
      </w:r>
      <w:proofErr w:type="spellStart"/>
      <w:r w:rsidR="00E40AF0" w:rsidRPr="00D736F9">
        <w:rPr>
          <w:rFonts w:ascii="Arial" w:hAnsi="Arial" w:cs="Arial"/>
          <w:sz w:val="22"/>
          <w:szCs w:val="22"/>
        </w:rPr>
        <w:t>Eltahir</w:t>
      </w:r>
      <w:proofErr w:type="spellEnd"/>
      <w:r w:rsidR="00E40AF0" w:rsidRPr="00D736F9">
        <w:rPr>
          <w:rFonts w:ascii="Arial" w:hAnsi="Arial" w:cs="Arial"/>
          <w:sz w:val="22"/>
          <w:szCs w:val="22"/>
        </w:rPr>
        <w:t xml:space="preserve">, </w:t>
      </w:r>
      <w:proofErr w:type="spellStart"/>
      <w:r w:rsidR="00E40AF0" w:rsidRPr="00D736F9">
        <w:rPr>
          <w:rFonts w:ascii="Arial" w:hAnsi="Arial" w:cs="Arial"/>
          <w:sz w:val="22"/>
          <w:szCs w:val="22"/>
        </w:rPr>
        <w:t>Tuel</w:t>
      </w:r>
      <w:proofErr w:type="spellEnd"/>
      <w:r w:rsidR="00E40AF0" w:rsidRPr="00D736F9">
        <w:rPr>
          <w:rFonts w:ascii="Arial" w:hAnsi="Arial" w:cs="Arial"/>
          <w:sz w:val="22"/>
          <w:szCs w:val="22"/>
        </w:rPr>
        <w:t xml:space="preserve">, </w:t>
      </w:r>
      <w:proofErr w:type="spellStart"/>
      <w:r w:rsidR="00E40AF0" w:rsidRPr="00D736F9">
        <w:rPr>
          <w:rFonts w:ascii="Arial" w:hAnsi="Arial" w:cs="Arial"/>
          <w:sz w:val="22"/>
          <w:szCs w:val="22"/>
        </w:rPr>
        <w:t>Choic</w:t>
      </w:r>
      <w:proofErr w:type="spellEnd"/>
      <w:r w:rsidR="00E40AF0" w:rsidRPr="00D736F9">
        <w:rPr>
          <w:rFonts w:ascii="Arial" w:hAnsi="Arial" w:cs="Arial"/>
          <w:sz w:val="22"/>
          <w:szCs w:val="22"/>
        </w:rPr>
        <w:t>, 2021)</w:t>
      </w:r>
      <w:r w:rsidRPr="00D736F9">
        <w:rPr>
          <w:rFonts w:ascii="Arial" w:hAnsi="Arial" w:cs="Arial"/>
          <w:sz w:val="22"/>
          <w:szCs w:val="22"/>
        </w:rPr>
        <w:t xml:space="preserve">. </w:t>
      </w:r>
    </w:p>
    <w:p w14:paraId="2C3B7416" w14:textId="77777777" w:rsidR="00104E06" w:rsidRPr="00D736F9" w:rsidRDefault="00104E06" w:rsidP="00D736F9">
      <w:pPr>
        <w:spacing w:line="360" w:lineRule="auto"/>
        <w:rPr>
          <w:rFonts w:ascii="Arial" w:hAnsi="Arial" w:cs="Arial"/>
          <w:sz w:val="22"/>
          <w:szCs w:val="22"/>
        </w:rPr>
      </w:pPr>
    </w:p>
    <w:p w14:paraId="7FE1299C" w14:textId="1E333AFA" w:rsidR="00104E06" w:rsidRPr="004C61F8" w:rsidRDefault="00104E06" w:rsidP="00D736F9">
      <w:pPr>
        <w:spacing w:line="360" w:lineRule="auto"/>
        <w:rPr>
          <w:rFonts w:ascii="Arial" w:hAnsi="Arial" w:cs="Arial"/>
          <w:color w:val="505050"/>
          <w:sz w:val="22"/>
          <w:szCs w:val="22"/>
          <w:lang w:val="en"/>
        </w:rPr>
      </w:pPr>
      <w:r w:rsidRPr="00D736F9">
        <w:rPr>
          <w:rFonts w:ascii="Arial" w:hAnsi="Arial" w:cs="Arial"/>
          <w:sz w:val="22"/>
          <w:szCs w:val="22"/>
        </w:rPr>
        <w:lastRenderedPageBreak/>
        <w:t xml:space="preserve">The second key determinant is the prevalence of Covid-19 transmission in the </w:t>
      </w:r>
      <w:r w:rsidR="00114CD3" w:rsidRPr="00D736F9">
        <w:rPr>
          <w:rFonts w:ascii="Arial" w:hAnsi="Arial" w:cs="Arial"/>
          <w:sz w:val="22"/>
          <w:szCs w:val="22"/>
        </w:rPr>
        <w:t>workplace</w:t>
      </w:r>
      <w:r w:rsidRPr="00D736F9">
        <w:rPr>
          <w:rFonts w:ascii="Arial" w:hAnsi="Arial" w:cs="Arial"/>
          <w:sz w:val="22"/>
          <w:szCs w:val="22"/>
        </w:rPr>
        <w:t xml:space="preserve">. One paper investigated and considered multiple variables that exposed an individual to severe Covid-19. One key variable they highlighted was occupational risk. Those who were at the highest occupational risk were “healthcare </w:t>
      </w:r>
      <w:r w:rsidR="00114CD3" w:rsidRPr="00D736F9">
        <w:rPr>
          <w:rFonts w:ascii="Arial" w:hAnsi="Arial" w:cs="Arial"/>
          <w:sz w:val="22"/>
          <w:szCs w:val="22"/>
        </w:rPr>
        <w:t>workers, emergency</w:t>
      </w:r>
      <w:r w:rsidRPr="00D736F9">
        <w:rPr>
          <w:rFonts w:ascii="Arial" w:hAnsi="Arial" w:cs="Arial"/>
          <w:sz w:val="22"/>
          <w:szCs w:val="22"/>
        </w:rPr>
        <w:t xml:space="preserve"> response workers</w:t>
      </w:r>
      <w:r w:rsidR="0067707D" w:rsidRPr="00D736F9">
        <w:rPr>
          <w:rFonts w:ascii="Arial" w:hAnsi="Arial" w:cs="Arial"/>
          <w:sz w:val="22"/>
          <w:szCs w:val="22"/>
        </w:rPr>
        <w:t xml:space="preserve">, </w:t>
      </w:r>
      <w:r w:rsidRPr="00D736F9">
        <w:rPr>
          <w:rFonts w:ascii="Arial" w:hAnsi="Arial" w:cs="Arial"/>
          <w:sz w:val="22"/>
          <w:szCs w:val="22"/>
        </w:rPr>
        <w:t xml:space="preserve">workers in social services and the care of older people”. Not only this, individuals who worked in environments with a high concentration of people with numerous “high-touch areas and difficulties with workplace physical distancing” were also at a high risk of transmitting Covid-19. One example from Italy stated that “infection occurred at the workplace in 19.4% of all cases whilst 30% of people of working age became infected in the working place. As such, during the peak of the pandemic governments across the world implemented safeguards and risk management procedures in </w:t>
      </w:r>
      <w:r w:rsidR="00114CD3" w:rsidRPr="00D736F9">
        <w:rPr>
          <w:rFonts w:ascii="Arial" w:hAnsi="Arial" w:cs="Arial"/>
          <w:sz w:val="22"/>
          <w:szCs w:val="22"/>
        </w:rPr>
        <w:t>workplaces</w:t>
      </w:r>
      <w:r w:rsidRPr="00D736F9">
        <w:rPr>
          <w:rFonts w:ascii="Arial" w:hAnsi="Arial" w:cs="Arial"/>
          <w:sz w:val="22"/>
          <w:szCs w:val="22"/>
        </w:rPr>
        <w:t xml:space="preserve"> to minimise </w:t>
      </w:r>
      <w:r w:rsidR="0067707D" w:rsidRPr="00D736F9">
        <w:rPr>
          <w:rFonts w:ascii="Arial" w:hAnsi="Arial" w:cs="Arial"/>
          <w:sz w:val="22"/>
          <w:szCs w:val="22"/>
        </w:rPr>
        <w:t xml:space="preserve">the </w:t>
      </w:r>
      <w:r w:rsidRPr="00D736F9">
        <w:rPr>
          <w:rFonts w:ascii="Arial" w:hAnsi="Arial" w:cs="Arial"/>
          <w:sz w:val="22"/>
          <w:szCs w:val="22"/>
        </w:rPr>
        <w:t>transmission of the virus. (</w:t>
      </w:r>
      <w:proofErr w:type="spellStart"/>
      <w:r w:rsidRPr="00D736F9">
        <w:rPr>
          <w:rFonts w:ascii="Arial" w:hAnsi="Arial" w:cs="Arial"/>
          <w:sz w:val="22"/>
          <w:szCs w:val="22"/>
          <w:lang w:val="en"/>
        </w:rPr>
        <w:t>Marinaccio</w:t>
      </w:r>
      <w:proofErr w:type="spellEnd"/>
      <w:r w:rsidRPr="00D736F9">
        <w:rPr>
          <w:rFonts w:ascii="Arial" w:hAnsi="Arial" w:cs="Arial"/>
          <w:sz w:val="22"/>
          <w:szCs w:val="22"/>
          <w:lang w:val="en"/>
        </w:rPr>
        <w:t xml:space="preserve">, Guerra, </w:t>
      </w:r>
      <w:proofErr w:type="spellStart"/>
      <w:r w:rsidRPr="00D736F9">
        <w:rPr>
          <w:rFonts w:ascii="Arial" w:hAnsi="Arial" w:cs="Arial"/>
          <w:sz w:val="22"/>
          <w:szCs w:val="22"/>
          <w:lang w:val="en"/>
        </w:rPr>
        <w:t>Iavicoli</w:t>
      </w:r>
      <w:proofErr w:type="spellEnd"/>
      <w:r w:rsidRPr="00D736F9">
        <w:rPr>
          <w:rFonts w:ascii="Arial" w:hAnsi="Arial" w:cs="Arial"/>
          <w:sz w:val="22"/>
          <w:szCs w:val="22"/>
          <w:lang w:val="en"/>
        </w:rPr>
        <w:t xml:space="preserve">, 2020)  </w:t>
      </w:r>
    </w:p>
    <w:p w14:paraId="5B9C26E2" w14:textId="77777777" w:rsidR="00104E06" w:rsidRPr="00D736F9" w:rsidRDefault="00104E06" w:rsidP="00D736F9">
      <w:pPr>
        <w:spacing w:line="360" w:lineRule="auto"/>
        <w:rPr>
          <w:rFonts w:ascii="Arial" w:hAnsi="Arial" w:cs="Arial"/>
          <w:sz w:val="22"/>
          <w:szCs w:val="22"/>
        </w:rPr>
      </w:pPr>
    </w:p>
    <w:p w14:paraId="6601FC3C" w14:textId="686E2089" w:rsidR="00F358B4" w:rsidRPr="00D736F9" w:rsidRDefault="00F358B4" w:rsidP="00D736F9">
      <w:pPr>
        <w:spacing w:line="360" w:lineRule="auto"/>
        <w:rPr>
          <w:rFonts w:ascii="Arial" w:hAnsi="Arial" w:cs="Arial"/>
          <w:sz w:val="22"/>
          <w:szCs w:val="22"/>
        </w:rPr>
      </w:pPr>
    </w:p>
    <w:p w14:paraId="47E8D8B7" w14:textId="1630FC90" w:rsidR="00F358B4" w:rsidRPr="00D736F9" w:rsidRDefault="003C3193" w:rsidP="00D736F9">
      <w:pPr>
        <w:spacing w:line="360" w:lineRule="auto"/>
        <w:rPr>
          <w:rFonts w:ascii="Arial" w:hAnsi="Arial" w:cs="Arial"/>
          <w:b/>
          <w:bCs/>
          <w:sz w:val="22"/>
          <w:szCs w:val="22"/>
          <w:u w:val="single"/>
          <w:shd w:val="clear" w:color="auto" w:fill="FFFFFF"/>
        </w:rPr>
      </w:pPr>
      <w:r w:rsidRPr="00D736F9">
        <w:rPr>
          <w:rFonts w:ascii="Arial" w:hAnsi="Arial" w:cs="Arial"/>
          <w:b/>
          <w:bCs/>
          <w:sz w:val="22"/>
          <w:szCs w:val="22"/>
          <w:u w:val="single"/>
          <w:shd w:val="clear" w:color="auto" w:fill="FFFFFF"/>
        </w:rPr>
        <w:t>The short-term consequences</w:t>
      </w:r>
    </w:p>
    <w:p w14:paraId="7970958F" w14:textId="77777777" w:rsidR="00F358B4" w:rsidRPr="00D736F9" w:rsidRDefault="00F358B4" w:rsidP="00D736F9">
      <w:pPr>
        <w:spacing w:line="360" w:lineRule="auto"/>
        <w:rPr>
          <w:rFonts w:ascii="Arial" w:hAnsi="Arial" w:cs="Arial"/>
          <w:sz w:val="22"/>
          <w:szCs w:val="22"/>
        </w:rPr>
      </w:pPr>
    </w:p>
    <w:p w14:paraId="6A483504" w14:textId="2E6A5254" w:rsidR="0015769B" w:rsidRPr="00D736F9" w:rsidRDefault="003C3193" w:rsidP="00D736F9">
      <w:pPr>
        <w:pStyle w:val="NoSpacing"/>
        <w:spacing w:line="360" w:lineRule="auto"/>
        <w:rPr>
          <w:rFonts w:ascii="Arial" w:hAnsi="Arial" w:cs="Arial"/>
          <w:color w:val="333333"/>
          <w:sz w:val="22"/>
          <w:szCs w:val="22"/>
        </w:rPr>
      </w:pPr>
      <w:r w:rsidRPr="00D736F9">
        <w:rPr>
          <w:rFonts w:ascii="Arial" w:hAnsi="Arial" w:cs="Arial"/>
          <w:sz w:val="22"/>
          <w:szCs w:val="22"/>
        </w:rPr>
        <w:t xml:space="preserve">Here I will be discussing the short-term public health consequences in a health and social care setting, due to the impact of COVID-19. </w:t>
      </w:r>
      <w:r w:rsidRPr="00D736F9">
        <w:rPr>
          <w:rFonts w:ascii="Arial" w:hAnsi="Arial" w:cs="Arial"/>
          <w:color w:val="242424"/>
          <w:sz w:val="22"/>
          <w:szCs w:val="22"/>
          <w:shd w:val="clear" w:color="auto" w:fill="FFFFFF"/>
        </w:rPr>
        <w:t xml:space="preserve">The </w:t>
      </w:r>
      <w:r w:rsidR="00670F03" w:rsidRPr="00D736F9">
        <w:rPr>
          <w:rFonts w:ascii="Arial" w:hAnsi="Arial" w:cs="Arial"/>
          <w:color w:val="242424"/>
          <w:sz w:val="22"/>
          <w:szCs w:val="22"/>
          <w:shd w:val="clear" w:color="auto" w:fill="FFFFFF"/>
        </w:rPr>
        <w:t xml:space="preserve">main </w:t>
      </w:r>
      <w:r w:rsidR="00EA5AEA" w:rsidRPr="00D736F9">
        <w:rPr>
          <w:rFonts w:ascii="Arial" w:hAnsi="Arial" w:cs="Arial"/>
          <w:color w:val="242424"/>
          <w:sz w:val="22"/>
          <w:szCs w:val="22"/>
          <w:shd w:val="clear" w:color="auto" w:fill="FFFFFF"/>
        </w:rPr>
        <w:t>short-term</w:t>
      </w:r>
      <w:r w:rsidRPr="00D736F9">
        <w:rPr>
          <w:rFonts w:ascii="Arial" w:hAnsi="Arial" w:cs="Arial"/>
          <w:color w:val="242424"/>
          <w:sz w:val="22"/>
          <w:szCs w:val="22"/>
          <w:shd w:val="clear" w:color="auto" w:fill="FFFFFF"/>
        </w:rPr>
        <w:t xml:space="preserve"> effects include staff members working longer shifts to cover and take care of patients/ due to staff shortages</w:t>
      </w:r>
      <w:r w:rsidR="00670F03" w:rsidRPr="00D736F9">
        <w:rPr>
          <w:rFonts w:ascii="Arial" w:hAnsi="Arial" w:cs="Arial"/>
          <w:color w:val="242424"/>
          <w:sz w:val="22"/>
          <w:szCs w:val="22"/>
          <w:shd w:val="clear" w:color="auto" w:fill="FFFFFF"/>
        </w:rPr>
        <w:t xml:space="preserve"> and</w:t>
      </w:r>
      <w:r w:rsidRPr="00D736F9">
        <w:rPr>
          <w:rFonts w:ascii="Arial" w:hAnsi="Arial" w:cs="Arial"/>
          <w:color w:val="242424"/>
          <w:sz w:val="22"/>
          <w:szCs w:val="22"/>
          <w:shd w:val="clear" w:color="auto" w:fill="FFFFFF"/>
        </w:rPr>
        <w:t xml:space="preserve"> a lack of resources </w:t>
      </w:r>
      <w:r w:rsidR="00670F03" w:rsidRPr="00D736F9">
        <w:rPr>
          <w:rFonts w:ascii="Arial" w:hAnsi="Arial" w:cs="Arial"/>
          <w:color w:val="242424"/>
          <w:sz w:val="22"/>
          <w:szCs w:val="22"/>
          <w:shd w:val="clear" w:color="auto" w:fill="FFFFFF"/>
        </w:rPr>
        <w:t>available at the time. ‘</w:t>
      </w:r>
      <w:r w:rsidR="00670F03" w:rsidRPr="00D736F9">
        <w:rPr>
          <w:rFonts w:ascii="Arial" w:hAnsi="Arial" w:cs="Arial"/>
          <w:color w:val="333333"/>
          <w:sz w:val="22"/>
          <w:szCs w:val="22"/>
          <w:shd w:val="clear" w:color="auto" w:fill="FFFFFF"/>
        </w:rPr>
        <w:t>Official data show that an average of 70 000 hospital trust staff in England were absent from work in the week ending 30 January, 28 000 (40%) of whom were off because of covid-19’ (BMJ, 2022).</w:t>
      </w:r>
      <w:r w:rsidR="000C7F1A" w:rsidRPr="00D736F9">
        <w:rPr>
          <w:rFonts w:ascii="Arial" w:hAnsi="Arial" w:cs="Arial"/>
          <w:color w:val="333333"/>
          <w:sz w:val="22"/>
          <w:szCs w:val="22"/>
          <w:shd w:val="clear" w:color="auto" w:fill="FFFFFF"/>
        </w:rPr>
        <w:t xml:space="preserve"> Members of staff that were working long shifts, were finding it difficult to manage hospitals during these times as the number of patients were increasing massively over time but due to having only a certain number of beds and nurses available at the time, they were working above and beyond their limits and the pressure was becoming intense due to these reasons.</w:t>
      </w:r>
      <w:r w:rsidR="00EA5AEA" w:rsidRPr="00D736F9">
        <w:rPr>
          <w:rFonts w:ascii="Arial" w:hAnsi="Arial" w:cs="Arial"/>
          <w:sz w:val="22"/>
          <w:szCs w:val="22"/>
        </w:rPr>
        <w:t xml:space="preserve"> ‘</w:t>
      </w:r>
      <w:r w:rsidR="00EA5AEA" w:rsidRPr="00D736F9">
        <w:rPr>
          <w:rFonts w:ascii="Arial" w:hAnsi="Arial" w:cs="Arial"/>
          <w:color w:val="333333"/>
          <w:sz w:val="22"/>
          <w:szCs w:val="22"/>
          <w:shd w:val="clear" w:color="auto" w:fill="FFFFFF"/>
        </w:rPr>
        <w:t>Health leaders said the “rapidly increasing” number of staff absences was exacerbating the already severe pressure on hospitals from increasing covid admissions and wider pressure on urgent and emergency services’ (BMJ, 2022).</w:t>
      </w:r>
      <w:r w:rsidR="000C7F1A" w:rsidRPr="00D736F9">
        <w:rPr>
          <w:rFonts w:ascii="Arial" w:hAnsi="Arial" w:cs="Arial"/>
          <w:color w:val="333333"/>
          <w:sz w:val="22"/>
          <w:szCs w:val="22"/>
          <w:shd w:val="clear" w:color="auto" w:fill="FFFFFF"/>
        </w:rPr>
        <w:t xml:space="preserve">To cover </w:t>
      </w:r>
      <w:r w:rsidR="0015769B" w:rsidRPr="00D736F9">
        <w:rPr>
          <w:rFonts w:ascii="Arial" w:hAnsi="Arial" w:cs="Arial"/>
          <w:color w:val="333333"/>
          <w:sz w:val="22"/>
          <w:szCs w:val="22"/>
          <w:shd w:val="clear" w:color="auto" w:fill="FFFFFF"/>
        </w:rPr>
        <w:t>these shortages and the outstanding pressure, hospitals or health and social car</w:t>
      </w:r>
      <w:r w:rsidR="0067707D" w:rsidRPr="00D736F9">
        <w:rPr>
          <w:rFonts w:ascii="Arial" w:hAnsi="Arial" w:cs="Arial"/>
          <w:color w:val="333333"/>
          <w:sz w:val="22"/>
          <w:szCs w:val="22"/>
          <w:shd w:val="clear" w:color="auto" w:fill="FFFFFF"/>
        </w:rPr>
        <w:t>e</w:t>
      </w:r>
      <w:r w:rsidR="0015769B" w:rsidRPr="00D736F9">
        <w:rPr>
          <w:rFonts w:ascii="Arial" w:hAnsi="Arial" w:cs="Arial"/>
          <w:color w:val="333333"/>
          <w:sz w:val="22"/>
          <w:szCs w:val="22"/>
          <w:shd w:val="clear" w:color="auto" w:fill="FFFFFF"/>
        </w:rPr>
        <w:t xml:space="preserve"> settings where they were being affected by these studies showed that ‘</w:t>
      </w:r>
      <w:r w:rsidR="0015769B" w:rsidRPr="00D736F9">
        <w:rPr>
          <w:rFonts w:ascii="Arial" w:hAnsi="Arial" w:cs="Arial"/>
          <w:color w:val="333333"/>
          <w:sz w:val="22"/>
          <w:szCs w:val="22"/>
        </w:rPr>
        <w:t>71% of people said that current staff were working overtime or doing extra shifts to make up the missing hours, 38% said that their workplace was bringing in agency staff to cope with shortages, and 36% said that staff were being redeployed from nearby locations to assist.</w:t>
      </w:r>
      <w:r w:rsidR="004B0480" w:rsidRPr="00D736F9">
        <w:rPr>
          <w:rFonts w:ascii="Arial" w:hAnsi="Arial" w:cs="Arial"/>
          <w:color w:val="333333"/>
          <w:sz w:val="22"/>
          <w:szCs w:val="22"/>
        </w:rPr>
        <w:t xml:space="preserve"> </w:t>
      </w:r>
      <w:r w:rsidR="0015769B" w:rsidRPr="00D736F9">
        <w:rPr>
          <w:rFonts w:ascii="Arial" w:hAnsi="Arial" w:cs="Arial"/>
          <w:color w:val="333333"/>
          <w:sz w:val="22"/>
          <w:szCs w:val="22"/>
        </w:rPr>
        <w:t>Some 18% said that recently retired staff had returned to work to help, while a further 9% said that their workplace was using volunteers to fill gaps’ (BMJ, 2022).</w:t>
      </w:r>
      <w:r w:rsidR="00EA5AEA" w:rsidRPr="00D736F9">
        <w:rPr>
          <w:rFonts w:ascii="Arial" w:hAnsi="Arial" w:cs="Arial"/>
          <w:color w:val="333333"/>
          <w:sz w:val="22"/>
          <w:szCs w:val="22"/>
        </w:rPr>
        <w:t xml:space="preserve"> </w:t>
      </w:r>
    </w:p>
    <w:p w14:paraId="76C9C857" w14:textId="6F26C6B9" w:rsidR="00481DEB" w:rsidRPr="00D736F9" w:rsidRDefault="00481DEB" w:rsidP="00D736F9">
      <w:pPr>
        <w:spacing w:line="360" w:lineRule="auto"/>
        <w:rPr>
          <w:rFonts w:ascii="Arial" w:hAnsi="Arial" w:cs="Arial"/>
          <w:sz w:val="22"/>
          <w:szCs w:val="22"/>
        </w:rPr>
      </w:pPr>
    </w:p>
    <w:p w14:paraId="6338B72D" w14:textId="664B0F0D" w:rsidR="00552C8B" w:rsidRPr="00D736F9" w:rsidRDefault="00552C8B" w:rsidP="00D736F9">
      <w:pPr>
        <w:spacing w:line="360" w:lineRule="auto"/>
        <w:rPr>
          <w:rFonts w:ascii="Arial" w:hAnsi="Arial" w:cs="Arial"/>
          <w:sz w:val="22"/>
          <w:szCs w:val="22"/>
        </w:rPr>
      </w:pPr>
    </w:p>
    <w:p w14:paraId="0E872095" w14:textId="199E713E" w:rsidR="00B90F05" w:rsidRPr="00D736F9" w:rsidRDefault="00B90F05" w:rsidP="00D736F9">
      <w:pPr>
        <w:spacing w:line="360" w:lineRule="auto"/>
        <w:rPr>
          <w:rFonts w:ascii="Arial" w:hAnsi="Arial" w:cs="Arial"/>
          <w:b/>
          <w:bCs/>
          <w:sz w:val="22"/>
          <w:szCs w:val="22"/>
          <w:u w:val="single"/>
          <w:shd w:val="clear" w:color="auto" w:fill="FFFFFF"/>
        </w:rPr>
      </w:pPr>
      <w:r w:rsidRPr="00D736F9">
        <w:rPr>
          <w:rFonts w:ascii="Arial" w:hAnsi="Arial" w:cs="Arial"/>
          <w:b/>
          <w:bCs/>
          <w:sz w:val="22"/>
          <w:szCs w:val="22"/>
          <w:u w:val="single"/>
          <w:shd w:val="clear" w:color="auto" w:fill="FFFFFF"/>
        </w:rPr>
        <w:lastRenderedPageBreak/>
        <w:t>The long-term consequences</w:t>
      </w:r>
    </w:p>
    <w:p w14:paraId="62A101E5" w14:textId="53539C66" w:rsidR="00AE5632" w:rsidRPr="00D736F9" w:rsidRDefault="00B90F05" w:rsidP="00D736F9">
      <w:pPr>
        <w:spacing w:before="100" w:beforeAutospacing="1" w:after="100" w:afterAutospacing="1" w:line="360" w:lineRule="auto"/>
        <w:textAlignment w:val="baseline"/>
        <w:rPr>
          <w:rFonts w:ascii="Arial" w:hAnsi="Arial" w:cs="Arial"/>
          <w:color w:val="212121"/>
          <w:sz w:val="22"/>
          <w:szCs w:val="22"/>
          <w:shd w:val="clear" w:color="auto" w:fill="FFFFFF"/>
        </w:rPr>
      </w:pPr>
      <w:r w:rsidRPr="00D736F9">
        <w:rPr>
          <w:rFonts w:ascii="Arial" w:hAnsi="Arial" w:cs="Arial"/>
          <w:sz w:val="22"/>
          <w:szCs w:val="22"/>
        </w:rPr>
        <w:t xml:space="preserve">Here I will be discussing the </w:t>
      </w:r>
      <w:r w:rsidR="00EA5AEA" w:rsidRPr="00D736F9">
        <w:rPr>
          <w:rFonts w:ascii="Arial" w:hAnsi="Arial" w:cs="Arial"/>
          <w:sz w:val="22"/>
          <w:szCs w:val="22"/>
        </w:rPr>
        <w:t>long</w:t>
      </w:r>
      <w:r w:rsidRPr="00D736F9">
        <w:rPr>
          <w:rFonts w:ascii="Arial" w:hAnsi="Arial" w:cs="Arial"/>
          <w:sz w:val="22"/>
          <w:szCs w:val="22"/>
        </w:rPr>
        <w:t xml:space="preserve">-term public health consequences in a health and social care setting, due to the impact of COVID-19. </w:t>
      </w:r>
      <w:r w:rsidRPr="00D736F9">
        <w:rPr>
          <w:rFonts w:ascii="Arial" w:hAnsi="Arial" w:cs="Arial"/>
          <w:color w:val="242424"/>
          <w:sz w:val="22"/>
          <w:szCs w:val="22"/>
          <w:shd w:val="clear" w:color="auto" w:fill="FFFFFF"/>
        </w:rPr>
        <w:t xml:space="preserve">The main </w:t>
      </w:r>
      <w:r w:rsidR="00EA5AEA" w:rsidRPr="00D736F9">
        <w:rPr>
          <w:rFonts w:ascii="Arial" w:hAnsi="Arial" w:cs="Arial"/>
          <w:color w:val="242424"/>
          <w:sz w:val="22"/>
          <w:szCs w:val="22"/>
          <w:shd w:val="clear" w:color="auto" w:fill="FFFFFF"/>
        </w:rPr>
        <w:t>long-term</w:t>
      </w:r>
      <w:r w:rsidRPr="00D736F9">
        <w:rPr>
          <w:rFonts w:ascii="Arial" w:hAnsi="Arial" w:cs="Arial"/>
          <w:color w:val="242424"/>
          <w:sz w:val="22"/>
          <w:szCs w:val="22"/>
          <w:shd w:val="clear" w:color="auto" w:fill="FFFFFF"/>
        </w:rPr>
        <w:t xml:space="preserve"> effects include </w:t>
      </w:r>
      <w:r w:rsidR="00EA5AEA" w:rsidRPr="00D736F9">
        <w:rPr>
          <w:rFonts w:ascii="Arial" w:hAnsi="Arial" w:cs="Arial"/>
          <w:color w:val="242424"/>
          <w:sz w:val="22"/>
          <w:szCs w:val="22"/>
          <w:shd w:val="clear" w:color="auto" w:fill="FFFFFF"/>
        </w:rPr>
        <w:t xml:space="preserve">the mental health and </w:t>
      </w:r>
      <w:r w:rsidR="005414DD" w:rsidRPr="00D736F9">
        <w:rPr>
          <w:rFonts w:ascii="Arial" w:hAnsi="Arial" w:cs="Arial"/>
          <w:color w:val="242424"/>
          <w:sz w:val="22"/>
          <w:szCs w:val="22"/>
          <w:shd w:val="clear" w:color="auto" w:fill="FFFFFF"/>
        </w:rPr>
        <w:t>well-being</w:t>
      </w:r>
      <w:r w:rsidR="00EA5AEA" w:rsidRPr="00D736F9">
        <w:rPr>
          <w:rFonts w:ascii="Arial" w:hAnsi="Arial" w:cs="Arial"/>
          <w:color w:val="242424"/>
          <w:sz w:val="22"/>
          <w:szCs w:val="22"/>
          <w:shd w:val="clear" w:color="auto" w:fill="FFFFFF"/>
        </w:rPr>
        <w:t xml:space="preserve"> of staff, as well as the team morale being low.</w:t>
      </w:r>
      <w:r w:rsidR="00513E4F" w:rsidRPr="00D736F9">
        <w:rPr>
          <w:rFonts w:ascii="Arial" w:hAnsi="Arial" w:cs="Arial"/>
          <w:color w:val="242424"/>
          <w:sz w:val="22"/>
          <w:szCs w:val="22"/>
          <w:shd w:val="clear" w:color="auto" w:fill="FFFFFF"/>
        </w:rPr>
        <w:t xml:space="preserve"> According to an international report, </w:t>
      </w:r>
      <w:r w:rsidR="0067707D" w:rsidRPr="00D736F9">
        <w:rPr>
          <w:rFonts w:ascii="Arial" w:hAnsi="Arial" w:cs="Arial"/>
          <w:color w:val="242424"/>
          <w:sz w:val="22"/>
          <w:szCs w:val="22"/>
          <w:shd w:val="clear" w:color="auto" w:fill="FFFFFF"/>
        </w:rPr>
        <w:t>n</w:t>
      </w:r>
      <w:r w:rsidR="00513E4F" w:rsidRPr="00D736F9">
        <w:rPr>
          <w:rFonts w:ascii="Arial" w:hAnsi="Arial" w:cs="Arial"/>
          <w:color w:val="242424"/>
          <w:sz w:val="22"/>
          <w:szCs w:val="22"/>
          <w:shd w:val="clear" w:color="auto" w:fill="FFFFFF"/>
        </w:rPr>
        <w:t>urses felt as if they had been failed and let down due to employers and policy makers when it came to protecting their mental health from the impact of the COVID-19 pandemic. Reports</w:t>
      </w:r>
      <w:r w:rsidR="00513E4F" w:rsidRPr="00D736F9">
        <w:rPr>
          <w:rFonts w:ascii="Arial" w:hAnsi="Arial" w:cs="Arial"/>
          <w:color w:val="444444"/>
          <w:sz w:val="22"/>
          <w:szCs w:val="22"/>
          <w:shd w:val="clear" w:color="auto" w:fill="FFFFFF"/>
        </w:rPr>
        <w:t xml:space="preserve"> found </w:t>
      </w:r>
      <w:r w:rsidR="00076561" w:rsidRPr="00D736F9">
        <w:rPr>
          <w:rFonts w:ascii="Arial" w:hAnsi="Arial" w:cs="Arial"/>
          <w:color w:val="444444"/>
          <w:sz w:val="22"/>
          <w:szCs w:val="22"/>
          <w:shd w:val="clear" w:color="auto" w:fill="FFFFFF"/>
        </w:rPr>
        <w:t>‘</w:t>
      </w:r>
      <w:r w:rsidR="00513E4F" w:rsidRPr="00D736F9">
        <w:rPr>
          <w:rFonts w:ascii="Arial" w:hAnsi="Arial" w:cs="Arial"/>
          <w:color w:val="444444"/>
          <w:sz w:val="22"/>
          <w:szCs w:val="22"/>
          <w:shd w:val="clear" w:color="auto" w:fill="FFFFFF"/>
        </w:rPr>
        <w:t>high rates of depression and anxiety in healthcare workers overall, and very high rates of burnout in nurses and doctors</w:t>
      </w:r>
      <w:r w:rsidR="00076561" w:rsidRPr="00D736F9">
        <w:rPr>
          <w:rFonts w:ascii="Arial" w:hAnsi="Arial" w:cs="Arial"/>
          <w:color w:val="444444"/>
          <w:sz w:val="22"/>
          <w:szCs w:val="22"/>
          <w:shd w:val="clear" w:color="auto" w:fill="FFFFFF"/>
        </w:rPr>
        <w:t>’ (Baines, 2022)</w:t>
      </w:r>
      <w:r w:rsidR="00513E4F" w:rsidRPr="00D736F9">
        <w:rPr>
          <w:rFonts w:ascii="Arial" w:hAnsi="Arial" w:cs="Arial"/>
          <w:color w:val="444444"/>
          <w:sz w:val="22"/>
          <w:szCs w:val="22"/>
          <w:shd w:val="clear" w:color="auto" w:fill="FFFFFF"/>
        </w:rPr>
        <w:t>.</w:t>
      </w:r>
      <w:r w:rsidR="00076561" w:rsidRPr="00D736F9">
        <w:rPr>
          <w:rFonts w:ascii="Arial" w:hAnsi="Arial" w:cs="Arial"/>
          <w:color w:val="444444"/>
          <w:sz w:val="22"/>
          <w:szCs w:val="22"/>
          <w:shd w:val="clear" w:color="auto" w:fill="FFFFFF"/>
        </w:rPr>
        <w:t xml:space="preserve"> This resulted in a mental health crisis that international health leaders have referred to as “a pandemic within a pandemic”.</w:t>
      </w:r>
      <w:r w:rsidR="00E06352" w:rsidRPr="00D736F9">
        <w:rPr>
          <w:rFonts w:ascii="Arial" w:hAnsi="Arial" w:cs="Arial"/>
          <w:color w:val="444444"/>
          <w:sz w:val="22"/>
          <w:szCs w:val="22"/>
          <w:shd w:val="clear" w:color="auto" w:fill="FFFFFF"/>
        </w:rPr>
        <w:t xml:space="preserve"> </w:t>
      </w:r>
      <w:r w:rsidR="0090779F" w:rsidRPr="00D736F9">
        <w:rPr>
          <w:rFonts w:ascii="Arial" w:hAnsi="Arial" w:cs="Arial"/>
          <w:color w:val="444444"/>
          <w:sz w:val="22"/>
          <w:szCs w:val="22"/>
          <w:shd w:val="clear" w:color="auto" w:fill="FFFFFF"/>
        </w:rPr>
        <w:t>‘A review of data published between November 2021 and April 2022 showed 23-46% of healthcare workers were suffering from anxiety at the height of the Covid-19 pandemic, while 21-37% were suffering from depression’ (Baines, 2022).</w:t>
      </w:r>
      <w:r w:rsidR="003C1E80" w:rsidRPr="00D736F9">
        <w:rPr>
          <w:rFonts w:ascii="Arial" w:hAnsi="Arial" w:cs="Arial"/>
          <w:color w:val="444444"/>
          <w:sz w:val="22"/>
          <w:szCs w:val="22"/>
          <w:shd w:val="clear" w:color="auto" w:fill="FFFFFF"/>
        </w:rPr>
        <w:t xml:space="preserve"> Employers had failed and let down their members of staff as they ‘did not recognise their responsibility to support their teams during the pandemic, though absolutely lessons must be learnt for the future’ (Baines</w:t>
      </w:r>
      <w:r w:rsidR="005414DD" w:rsidRPr="00D736F9">
        <w:rPr>
          <w:rFonts w:ascii="Arial" w:hAnsi="Arial" w:cs="Arial"/>
          <w:color w:val="444444"/>
          <w:sz w:val="22"/>
          <w:szCs w:val="22"/>
          <w:shd w:val="clear" w:color="auto" w:fill="FFFFFF"/>
        </w:rPr>
        <w:t>,</w:t>
      </w:r>
      <w:r w:rsidR="003C1E80" w:rsidRPr="00D736F9">
        <w:rPr>
          <w:rFonts w:ascii="Arial" w:hAnsi="Arial" w:cs="Arial"/>
          <w:color w:val="444444"/>
          <w:sz w:val="22"/>
          <w:szCs w:val="22"/>
          <w:shd w:val="clear" w:color="auto" w:fill="FFFFFF"/>
        </w:rPr>
        <w:t xml:space="preserve"> 2022).</w:t>
      </w:r>
      <w:r w:rsidR="00F759A7" w:rsidRPr="00D736F9">
        <w:rPr>
          <w:rFonts w:ascii="Arial" w:hAnsi="Arial" w:cs="Arial"/>
          <w:color w:val="444444"/>
          <w:sz w:val="22"/>
          <w:szCs w:val="22"/>
          <w:shd w:val="clear" w:color="auto" w:fill="FFFFFF"/>
        </w:rPr>
        <w:t xml:space="preserve"> Taking this into consideration, ‘</w:t>
      </w:r>
      <w:r w:rsidR="00F759A7" w:rsidRPr="00D736F9">
        <w:rPr>
          <w:rFonts w:ascii="Arial" w:hAnsi="Arial" w:cs="Arial"/>
          <w:color w:val="212121"/>
          <w:sz w:val="22"/>
          <w:szCs w:val="22"/>
          <w:shd w:val="clear" w:color="auto" w:fill="FFFFFF"/>
        </w:rPr>
        <w:t xml:space="preserve">Efforts to support </w:t>
      </w:r>
      <w:r w:rsidR="005414DD" w:rsidRPr="00D736F9">
        <w:rPr>
          <w:rFonts w:ascii="Arial" w:hAnsi="Arial" w:cs="Arial"/>
          <w:color w:val="212121"/>
          <w:sz w:val="22"/>
          <w:szCs w:val="22"/>
          <w:shd w:val="clear" w:color="auto" w:fill="FFFFFF"/>
        </w:rPr>
        <w:t>health care</w:t>
      </w:r>
      <w:r w:rsidR="00F759A7" w:rsidRPr="00D736F9">
        <w:rPr>
          <w:rFonts w:ascii="Arial" w:hAnsi="Arial" w:cs="Arial"/>
          <w:color w:val="212121"/>
          <w:sz w:val="22"/>
          <w:szCs w:val="22"/>
          <w:shd w:val="clear" w:color="auto" w:fill="FFFFFF"/>
        </w:rPr>
        <w:t xml:space="preserve"> workers and their mental health must remain a priority, and should minimise the adverse effects of working with, and disruption caused by, the COVID-19 pandemic’ (National library of medicine, 2022).</w:t>
      </w:r>
    </w:p>
    <w:p w14:paraId="324E7632" w14:textId="510FB509" w:rsidR="008D4BCF" w:rsidRPr="00D736F9" w:rsidRDefault="008D4BCF" w:rsidP="00D736F9">
      <w:pPr>
        <w:spacing w:before="100" w:beforeAutospacing="1" w:after="100" w:afterAutospacing="1" w:line="360" w:lineRule="auto"/>
        <w:textAlignment w:val="baseline"/>
        <w:rPr>
          <w:rFonts w:ascii="Arial" w:hAnsi="Arial" w:cs="Arial"/>
          <w:color w:val="212121"/>
          <w:sz w:val="22"/>
          <w:szCs w:val="22"/>
          <w:shd w:val="clear" w:color="auto" w:fill="FFFFFF"/>
        </w:rPr>
      </w:pPr>
      <w:r w:rsidRPr="00D736F9">
        <w:rPr>
          <w:rFonts w:ascii="Arial" w:hAnsi="Arial" w:cs="Arial"/>
          <w:b/>
          <w:bCs/>
          <w:color w:val="212121"/>
          <w:sz w:val="22"/>
          <w:szCs w:val="22"/>
          <w:u w:val="single"/>
          <w:shd w:val="clear" w:color="auto" w:fill="FFFFFF"/>
        </w:rPr>
        <w:t>Conclusion</w:t>
      </w:r>
    </w:p>
    <w:p w14:paraId="59E5BDE5" w14:textId="5DB2D441" w:rsidR="00D736F9" w:rsidRPr="00D736F9" w:rsidRDefault="008D4BCF" w:rsidP="00D736F9">
      <w:pPr>
        <w:spacing w:before="100" w:beforeAutospacing="1" w:after="100" w:afterAutospacing="1" w:line="360" w:lineRule="auto"/>
        <w:textAlignment w:val="baseline"/>
        <w:rPr>
          <w:rFonts w:ascii="Arial" w:hAnsi="Arial" w:cs="Arial"/>
          <w:color w:val="212121"/>
          <w:sz w:val="22"/>
          <w:szCs w:val="22"/>
          <w:shd w:val="clear" w:color="auto" w:fill="FFFFFF"/>
        </w:rPr>
      </w:pPr>
      <w:r w:rsidRPr="00D736F9">
        <w:rPr>
          <w:rFonts w:ascii="Arial" w:hAnsi="Arial" w:cs="Arial"/>
          <w:color w:val="212121"/>
          <w:sz w:val="22"/>
          <w:szCs w:val="22"/>
          <w:shd w:val="clear" w:color="auto" w:fill="FFFFFF"/>
        </w:rPr>
        <w:t xml:space="preserve">To conclude, the Coronavirus pandemic has had a huge impact on the public as well as the health care sector. It has not only caused distress, </w:t>
      </w:r>
      <w:r w:rsidR="00AE5632" w:rsidRPr="00D736F9">
        <w:rPr>
          <w:rFonts w:ascii="Arial" w:hAnsi="Arial" w:cs="Arial"/>
          <w:color w:val="212121"/>
          <w:sz w:val="22"/>
          <w:szCs w:val="22"/>
          <w:shd w:val="clear" w:color="auto" w:fill="FFFFFF"/>
        </w:rPr>
        <w:t>anxiety,</w:t>
      </w:r>
      <w:r w:rsidRPr="00D736F9">
        <w:rPr>
          <w:rFonts w:ascii="Arial" w:hAnsi="Arial" w:cs="Arial"/>
          <w:color w:val="212121"/>
          <w:sz w:val="22"/>
          <w:szCs w:val="22"/>
          <w:shd w:val="clear" w:color="auto" w:fill="FFFFFF"/>
        </w:rPr>
        <w:t xml:space="preserve"> and mental health related issues but also short-term consequences. There have been times where patients have been sent home and given lengthy waiting hours due to staff shortages as well as resource shortages. </w:t>
      </w:r>
      <w:r w:rsidR="007B638C" w:rsidRPr="00D736F9">
        <w:rPr>
          <w:rFonts w:ascii="Arial" w:hAnsi="Arial" w:cs="Arial"/>
          <w:color w:val="212121"/>
          <w:sz w:val="22"/>
          <w:szCs w:val="22"/>
          <w:shd w:val="clear" w:color="auto" w:fill="FFFFFF"/>
        </w:rPr>
        <w:t>Globally but mainly, the</w:t>
      </w:r>
      <w:r w:rsidRPr="00D736F9">
        <w:rPr>
          <w:rFonts w:ascii="Arial" w:hAnsi="Arial" w:cs="Arial"/>
          <w:color w:val="212121"/>
          <w:sz w:val="22"/>
          <w:szCs w:val="22"/>
          <w:shd w:val="clear" w:color="auto" w:fill="FFFFFF"/>
        </w:rPr>
        <w:t xml:space="preserve"> United Kingdom </w:t>
      </w:r>
      <w:r w:rsidR="007B638C" w:rsidRPr="00D736F9">
        <w:rPr>
          <w:rFonts w:ascii="Arial" w:hAnsi="Arial" w:cs="Arial"/>
          <w:color w:val="212121"/>
          <w:sz w:val="22"/>
          <w:szCs w:val="22"/>
          <w:shd w:val="clear" w:color="auto" w:fill="FFFFFF"/>
        </w:rPr>
        <w:t xml:space="preserve">we were </w:t>
      </w:r>
      <w:r w:rsidRPr="00D736F9">
        <w:rPr>
          <w:rFonts w:ascii="Arial" w:hAnsi="Arial" w:cs="Arial"/>
          <w:color w:val="212121"/>
          <w:sz w:val="22"/>
          <w:szCs w:val="22"/>
          <w:shd w:val="clear" w:color="auto" w:fill="FFFFFF"/>
        </w:rPr>
        <w:t xml:space="preserve">not equipped nor prepared to accommodate for all </w:t>
      </w:r>
      <w:r w:rsidR="007B638C" w:rsidRPr="00D736F9">
        <w:rPr>
          <w:rFonts w:ascii="Arial" w:hAnsi="Arial" w:cs="Arial"/>
          <w:color w:val="212121"/>
          <w:sz w:val="22"/>
          <w:szCs w:val="22"/>
          <w:shd w:val="clear" w:color="auto" w:fill="FFFFFF"/>
        </w:rPr>
        <w:t xml:space="preserve">the major </w:t>
      </w:r>
      <w:r w:rsidRPr="00D736F9">
        <w:rPr>
          <w:rFonts w:ascii="Arial" w:hAnsi="Arial" w:cs="Arial"/>
          <w:color w:val="212121"/>
          <w:sz w:val="22"/>
          <w:szCs w:val="22"/>
          <w:shd w:val="clear" w:color="auto" w:fill="FFFFFF"/>
        </w:rPr>
        <w:t>needs during the pandemic. This mainly had a huge impact on those working first hand in public health care sectors such as nurses</w:t>
      </w:r>
      <w:r w:rsidR="007B638C" w:rsidRPr="00D736F9">
        <w:rPr>
          <w:rFonts w:ascii="Arial" w:hAnsi="Arial" w:cs="Arial"/>
          <w:color w:val="212121"/>
          <w:sz w:val="22"/>
          <w:szCs w:val="22"/>
          <w:shd w:val="clear" w:color="auto" w:fill="FFFFFF"/>
        </w:rPr>
        <w:t xml:space="preserve"> and doctors</w:t>
      </w:r>
      <w:r w:rsidRPr="00D736F9">
        <w:rPr>
          <w:rFonts w:ascii="Arial" w:hAnsi="Arial" w:cs="Arial"/>
          <w:color w:val="212121"/>
          <w:sz w:val="22"/>
          <w:szCs w:val="22"/>
          <w:shd w:val="clear" w:color="auto" w:fill="FFFFFF"/>
        </w:rPr>
        <w:t>.</w:t>
      </w:r>
      <w:r w:rsidR="007B638C" w:rsidRPr="00D736F9">
        <w:rPr>
          <w:rFonts w:ascii="Arial" w:hAnsi="Arial" w:cs="Arial"/>
          <w:color w:val="212121"/>
          <w:sz w:val="22"/>
          <w:szCs w:val="22"/>
          <w:shd w:val="clear" w:color="auto" w:fill="FFFFFF"/>
        </w:rPr>
        <w:t xml:space="preserve"> They were sacrificing their physical and mental well-being for the NHS and health and social care settings.</w:t>
      </w:r>
      <w:r w:rsidRPr="00D736F9">
        <w:rPr>
          <w:rFonts w:ascii="Arial" w:hAnsi="Arial" w:cs="Arial"/>
          <w:color w:val="212121"/>
          <w:sz w:val="22"/>
          <w:szCs w:val="22"/>
          <w:shd w:val="clear" w:color="auto" w:fill="FFFFFF"/>
        </w:rPr>
        <w:t xml:space="preserve"> </w:t>
      </w:r>
      <w:r w:rsidR="003A74C0" w:rsidRPr="00D736F9">
        <w:rPr>
          <w:rFonts w:ascii="Arial" w:hAnsi="Arial" w:cs="Arial"/>
          <w:color w:val="212121"/>
          <w:sz w:val="22"/>
          <w:szCs w:val="22"/>
          <w:shd w:val="clear" w:color="auto" w:fill="FFFFFF"/>
        </w:rPr>
        <w:t xml:space="preserve">For future reference, the UK public health sector must advance in all areas </w:t>
      </w:r>
      <w:proofErr w:type="gramStart"/>
      <w:r w:rsidR="003A74C0" w:rsidRPr="00D736F9">
        <w:rPr>
          <w:rFonts w:ascii="Arial" w:hAnsi="Arial" w:cs="Arial"/>
          <w:color w:val="212121"/>
          <w:sz w:val="22"/>
          <w:szCs w:val="22"/>
          <w:shd w:val="clear" w:color="auto" w:fill="FFFFFF"/>
        </w:rPr>
        <w:t>in order to</w:t>
      </w:r>
      <w:proofErr w:type="gramEnd"/>
      <w:r w:rsidR="003A74C0" w:rsidRPr="00D736F9">
        <w:rPr>
          <w:rFonts w:ascii="Arial" w:hAnsi="Arial" w:cs="Arial"/>
          <w:color w:val="212121"/>
          <w:sz w:val="22"/>
          <w:szCs w:val="22"/>
          <w:shd w:val="clear" w:color="auto" w:fill="FFFFFF"/>
        </w:rPr>
        <w:t xml:space="preserve"> be able to not only accommodate for the public but also consider the mental health and </w:t>
      </w:r>
      <w:r w:rsidR="00AE5632" w:rsidRPr="00D736F9">
        <w:rPr>
          <w:rFonts w:ascii="Arial" w:hAnsi="Arial" w:cs="Arial"/>
          <w:color w:val="212121"/>
          <w:sz w:val="22"/>
          <w:szCs w:val="22"/>
          <w:shd w:val="clear" w:color="auto" w:fill="FFFFFF"/>
        </w:rPr>
        <w:t>well-being</w:t>
      </w:r>
      <w:r w:rsidR="003A74C0" w:rsidRPr="00D736F9">
        <w:rPr>
          <w:rFonts w:ascii="Arial" w:hAnsi="Arial" w:cs="Arial"/>
          <w:color w:val="212121"/>
          <w:sz w:val="22"/>
          <w:szCs w:val="22"/>
          <w:shd w:val="clear" w:color="auto" w:fill="FFFFFF"/>
        </w:rPr>
        <w:t xml:space="preserve"> of its employees. Employers must be able to provide support to those that should need it during these difficult times.</w:t>
      </w:r>
      <w:r w:rsidR="007B638C" w:rsidRPr="00D736F9">
        <w:rPr>
          <w:rFonts w:ascii="Arial" w:hAnsi="Arial" w:cs="Arial"/>
          <w:color w:val="212121"/>
          <w:sz w:val="22"/>
          <w:szCs w:val="22"/>
          <w:shd w:val="clear" w:color="auto" w:fill="FFFFFF"/>
        </w:rPr>
        <w:t xml:space="preserve"> The Coronavirus pandemic has had a massive impact on many lives and as a globe we must </w:t>
      </w:r>
      <w:proofErr w:type="gramStart"/>
      <w:r w:rsidR="007B638C" w:rsidRPr="00D736F9">
        <w:rPr>
          <w:rFonts w:ascii="Arial" w:hAnsi="Arial" w:cs="Arial"/>
          <w:color w:val="212121"/>
          <w:sz w:val="22"/>
          <w:szCs w:val="22"/>
          <w:shd w:val="clear" w:color="auto" w:fill="FFFFFF"/>
        </w:rPr>
        <w:t>look into</w:t>
      </w:r>
      <w:proofErr w:type="gramEnd"/>
      <w:r w:rsidR="007B638C" w:rsidRPr="00D736F9">
        <w:rPr>
          <w:rFonts w:ascii="Arial" w:hAnsi="Arial" w:cs="Arial"/>
          <w:color w:val="212121"/>
          <w:sz w:val="22"/>
          <w:szCs w:val="22"/>
          <w:shd w:val="clear" w:color="auto" w:fill="FFFFFF"/>
        </w:rPr>
        <w:t xml:space="preserve"> the 3 P’s and ways we can improve in all the 3 areas more effectively.</w:t>
      </w:r>
    </w:p>
    <w:p w14:paraId="12922CD5" w14:textId="77777777" w:rsidR="00D736F9" w:rsidRDefault="00D736F9" w:rsidP="005C3BA8">
      <w:pPr>
        <w:rPr>
          <w:b/>
          <w:bCs/>
          <w:u w:val="single"/>
        </w:rPr>
      </w:pPr>
    </w:p>
    <w:p w14:paraId="1AC64C09" w14:textId="3085A831" w:rsidR="00E34B4D" w:rsidRPr="008E5B7F" w:rsidRDefault="00E34B4D" w:rsidP="005C3BA8">
      <w:pPr>
        <w:rPr>
          <w:rFonts w:ascii="Arial" w:hAnsi="Arial" w:cs="Arial"/>
          <w:b/>
          <w:bCs/>
          <w:sz w:val="22"/>
          <w:szCs w:val="22"/>
          <w:u w:val="single"/>
        </w:rPr>
      </w:pPr>
      <w:r w:rsidRPr="008E5B7F">
        <w:rPr>
          <w:rFonts w:ascii="Arial" w:hAnsi="Arial" w:cs="Arial"/>
          <w:b/>
          <w:bCs/>
          <w:sz w:val="22"/>
          <w:szCs w:val="22"/>
          <w:u w:val="single"/>
        </w:rPr>
        <w:lastRenderedPageBreak/>
        <w:t>Reference list:</w:t>
      </w:r>
    </w:p>
    <w:p w14:paraId="4D82EC42" w14:textId="2A1C5167" w:rsidR="00E34B4D" w:rsidRDefault="00E34B4D" w:rsidP="005C3BA8">
      <w:pPr>
        <w:rPr>
          <w:rFonts w:ascii="Arial" w:hAnsi="Arial" w:cs="Arial"/>
          <w:sz w:val="22"/>
          <w:szCs w:val="22"/>
        </w:rPr>
      </w:pPr>
    </w:p>
    <w:p w14:paraId="0908EF88" w14:textId="77777777" w:rsidR="009168A9" w:rsidRPr="008E5B7F" w:rsidRDefault="009168A9" w:rsidP="009168A9">
      <w:pPr>
        <w:pStyle w:val="Heading1"/>
        <w:shd w:val="clear" w:color="auto" w:fill="FFFFFF"/>
        <w:spacing w:before="0" w:beforeAutospacing="0" w:after="0" w:afterAutospacing="0"/>
        <w:rPr>
          <w:rFonts w:ascii="Helvetica" w:hAnsi="Helvetica"/>
          <w:b w:val="0"/>
          <w:bCs w:val="0"/>
          <w:color w:val="000000"/>
          <w:sz w:val="96"/>
          <w:szCs w:val="96"/>
        </w:rPr>
      </w:pPr>
      <w:r w:rsidRPr="009168A9">
        <w:rPr>
          <w:rFonts w:ascii="Arial" w:hAnsi="Arial" w:cs="Arial"/>
          <w:b w:val="0"/>
          <w:bCs w:val="0"/>
          <w:sz w:val="22"/>
          <w:szCs w:val="22"/>
        </w:rPr>
        <w:t>Baines, E (2022)</w:t>
      </w:r>
      <w:r>
        <w:rPr>
          <w:rFonts w:ascii="Arial" w:hAnsi="Arial" w:cs="Arial"/>
          <w:sz w:val="22"/>
          <w:szCs w:val="22"/>
        </w:rPr>
        <w:t xml:space="preserve"> </w:t>
      </w:r>
      <w:r w:rsidRPr="008E5B7F">
        <w:rPr>
          <w:rFonts w:ascii="Arial" w:hAnsi="Arial" w:cs="Arial"/>
          <w:b w:val="0"/>
          <w:bCs w:val="0"/>
          <w:i/>
          <w:iCs/>
          <w:color w:val="000000"/>
          <w:sz w:val="22"/>
          <w:szCs w:val="22"/>
          <w:bdr w:val="none" w:sz="0" w:space="0" w:color="auto" w:frame="1"/>
        </w:rPr>
        <w:t>‘Failure’ to protect nurse mental health during Covid-19</w:t>
      </w:r>
      <w:r>
        <w:rPr>
          <w:rFonts w:ascii="Arial" w:hAnsi="Arial" w:cs="Arial"/>
          <w:b w:val="0"/>
          <w:bCs w:val="0"/>
          <w:i/>
          <w:iCs/>
          <w:color w:val="000000"/>
          <w:sz w:val="22"/>
          <w:szCs w:val="22"/>
          <w:bdr w:val="none" w:sz="0" w:space="0" w:color="auto" w:frame="1"/>
        </w:rPr>
        <w:t xml:space="preserve">. </w:t>
      </w:r>
      <w:r>
        <w:rPr>
          <w:rFonts w:ascii="Arial" w:hAnsi="Arial" w:cs="Arial"/>
          <w:b w:val="0"/>
          <w:bCs w:val="0"/>
          <w:color w:val="000000"/>
          <w:sz w:val="22"/>
          <w:szCs w:val="22"/>
          <w:bdr w:val="none" w:sz="0" w:space="0" w:color="auto" w:frame="1"/>
        </w:rPr>
        <w:t xml:space="preserve">Available at: </w:t>
      </w:r>
    </w:p>
    <w:p w14:paraId="36D9DD51" w14:textId="48AD9F4B" w:rsidR="009168A9" w:rsidRDefault="009168A9" w:rsidP="009168A9">
      <w:pPr>
        <w:rPr>
          <w:rStyle w:val="Hyperlink"/>
          <w:rFonts w:ascii="Arial" w:hAnsi="Arial" w:cs="Arial"/>
          <w:sz w:val="22"/>
          <w:szCs w:val="22"/>
        </w:rPr>
      </w:pPr>
      <w:hyperlink r:id="rId5" w:history="1">
        <w:r w:rsidRPr="00CC4B23">
          <w:rPr>
            <w:rStyle w:val="Hyperlink"/>
            <w:rFonts w:ascii="Arial" w:hAnsi="Arial" w:cs="Arial"/>
            <w:sz w:val="22"/>
            <w:szCs w:val="22"/>
          </w:rPr>
          <w:t>'Failur</w:t>
        </w:r>
        <w:r w:rsidRPr="00CC4B23">
          <w:rPr>
            <w:rStyle w:val="Hyperlink"/>
            <w:rFonts w:ascii="Arial" w:hAnsi="Arial" w:cs="Arial"/>
            <w:sz w:val="22"/>
            <w:szCs w:val="22"/>
          </w:rPr>
          <w:t>e</w:t>
        </w:r>
        <w:r w:rsidRPr="00CC4B23">
          <w:rPr>
            <w:rStyle w:val="Hyperlink"/>
            <w:rFonts w:ascii="Arial" w:hAnsi="Arial" w:cs="Arial"/>
            <w:sz w:val="22"/>
            <w:szCs w:val="22"/>
          </w:rPr>
          <w:t>' to protect</w:t>
        </w:r>
        <w:r w:rsidRPr="00CC4B23">
          <w:rPr>
            <w:rStyle w:val="Hyperlink"/>
            <w:rFonts w:ascii="Arial" w:hAnsi="Arial" w:cs="Arial"/>
            <w:sz w:val="22"/>
            <w:szCs w:val="22"/>
          </w:rPr>
          <w:t xml:space="preserve"> </w:t>
        </w:r>
        <w:r w:rsidRPr="00CC4B23">
          <w:rPr>
            <w:rStyle w:val="Hyperlink"/>
            <w:rFonts w:ascii="Arial" w:hAnsi="Arial" w:cs="Arial"/>
            <w:sz w:val="22"/>
            <w:szCs w:val="22"/>
          </w:rPr>
          <w:t>nurse mental health during Covid-19 | Nursing Times</w:t>
        </w:r>
      </w:hyperlink>
      <w:r>
        <w:rPr>
          <w:rStyle w:val="Hyperlink"/>
          <w:rFonts w:ascii="Arial" w:hAnsi="Arial" w:cs="Arial"/>
          <w:sz w:val="22"/>
          <w:szCs w:val="22"/>
        </w:rPr>
        <w:t xml:space="preserve"> </w:t>
      </w:r>
    </w:p>
    <w:p w14:paraId="47C4E16E" w14:textId="670902FD" w:rsidR="009168A9" w:rsidRDefault="009168A9" w:rsidP="009168A9">
      <w:pPr>
        <w:rPr>
          <w:rStyle w:val="Hyperlink"/>
          <w:rFonts w:ascii="Arial" w:hAnsi="Arial" w:cs="Arial"/>
          <w:sz w:val="22"/>
          <w:szCs w:val="22"/>
        </w:rPr>
      </w:pPr>
    </w:p>
    <w:p w14:paraId="12BF61E7" w14:textId="77777777" w:rsidR="009168A9" w:rsidRDefault="009168A9" w:rsidP="009168A9">
      <w:pPr>
        <w:rPr>
          <w:rFonts w:ascii="Arial" w:hAnsi="Arial" w:cs="Arial"/>
          <w:sz w:val="22"/>
          <w:szCs w:val="22"/>
        </w:rPr>
      </w:pPr>
      <w:r>
        <w:rPr>
          <w:rFonts w:ascii="Arial" w:hAnsi="Arial" w:cs="Arial"/>
          <w:sz w:val="22"/>
          <w:szCs w:val="22"/>
        </w:rPr>
        <w:t>BMJ</w:t>
      </w:r>
      <w:r>
        <w:rPr>
          <w:rFonts w:ascii="Arial" w:hAnsi="Arial" w:cs="Arial"/>
          <w:color w:val="222222"/>
          <w:sz w:val="20"/>
          <w:szCs w:val="20"/>
          <w:shd w:val="clear" w:color="auto" w:fill="FFFFFF"/>
        </w:rPr>
        <w:t xml:space="preserve">, (2022). Covid-19: Staff absences are continuing to stretch NHS hospitals, say leaders. [Available at: </w:t>
      </w:r>
      <w:hyperlink r:id="rId6" w:history="1">
        <w:r w:rsidRPr="00CC4B23">
          <w:rPr>
            <w:rStyle w:val="Hyperlink"/>
            <w:rFonts w:ascii="Arial" w:hAnsi="Arial" w:cs="Arial"/>
            <w:sz w:val="22"/>
            <w:szCs w:val="22"/>
          </w:rPr>
          <w:t>Covid-19: Staff absences are continuing to stretch NHS hospitals, say leaders | The BMJ</w:t>
        </w:r>
      </w:hyperlink>
      <w:r>
        <w:rPr>
          <w:rFonts w:ascii="Arial" w:hAnsi="Arial" w:cs="Arial"/>
          <w:sz w:val="22"/>
          <w:szCs w:val="22"/>
        </w:rPr>
        <w:t>]</w:t>
      </w:r>
    </w:p>
    <w:p w14:paraId="531BA6D2" w14:textId="77777777" w:rsidR="009168A9" w:rsidRDefault="009168A9" w:rsidP="009168A9">
      <w:pPr>
        <w:rPr>
          <w:rFonts w:ascii="Arial" w:hAnsi="Arial" w:cs="Arial"/>
          <w:sz w:val="22"/>
          <w:szCs w:val="22"/>
        </w:rPr>
      </w:pPr>
    </w:p>
    <w:p w14:paraId="66DBA033" w14:textId="77777777" w:rsidR="009168A9" w:rsidRDefault="009168A9" w:rsidP="009168A9">
      <w:pPr>
        <w:rPr>
          <w:rFonts w:ascii="Arial" w:hAnsi="Arial" w:cs="Arial"/>
          <w:sz w:val="22"/>
          <w:szCs w:val="22"/>
        </w:rPr>
      </w:pPr>
    </w:p>
    <w:p w14:paraId="129DC389" w14:textId="77777777" w:rsidR="009168A9" w:rsidRDefault="009168A9" w:rsidP="009168A9">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BMJ, (2022). Covid-19: NHS trusts declare “critical incidents” because of staff shortages. [Available at: </w:t>
      </w:r>
      <w:r w:rsidRPr="00CC4B23">
        <w:rPr>
          <w:rFonts w:ascii="Arial" w:hAnsi="Arial" w:cs="Arial"/>
          <w:sz w:val="22"/>
          <w:szCs w:val="22"/>
        </w:rPr>
        <w:fldChar w:fldCharType="begin"/>
      </w:r>
      <w:r w:rsidRPr="00CC4B23">
        <w:rPr>
          <w:rFonts w:ascii="Arial" w:hAnsi="Arial" w:cs="Arial"/>
          <w:sz w:val="22"/>
          <w:szCs w:val="22"/>
        </w:rPr>
        <w:instrText xml:space="preserve"> HYPERLINK "https://www.bmj.com/content/376/bmj.o3" </w:instrText>
      </w:r>
      <w:r w:rsidRPr="00CC4B23">
        <w:rPr>
          <w:rFonts w:ascii="Arial" w:hAnsi="Arial" w:cs="Arial"/>
          <w:sz w:val="22"/>
          <w:szCs w:val="22"/>
        </w:rPr>
        <w:fldChar w:fldCharType="separate"/>
      </w:r>
      <w:r w:rsidRPr="00CC4B23">
        <w:rPr>
          <w:rStyle w:val="Hyperlink"/>
          <w:rFonts w:ascii="Arial" w:hAnsi="Arial" w:cs="Arial"/>
          <w:sz w:val="22"/>
          <w:szCs w:val="22"/>
        </w:rPr>
        <w:t>Covi</w:t>
      </w:r>
      <w:r w:rsidRPr="00CC4B23">
        <w:rPr>
          <w:rStyle w:val="Hyperlink"/>
          <w:rFonts w:ascii="Arial" w:hAnsi="Arial" w:cs="Arial"/>
          <w:sz w:val="22"/>
          <w:szCs w:val="22"/>
        </w:rPr>
        <w:t>d</w:t>
      </w:r>
      <w:r w:rsidRPr="00CC4B23">
        <w:rPr>
          <w:rStyle w:val="Hyperlink"/>
          <w:rFonts w:ascii="Arial" w:hAnsi="Arial" w:cs="Arial"/>
          <w:sz w:val="22"/>
          <w:szCs w:val="22"/>
        </w:rPr>
        <w:t>-</w:t>
      </w:r>
      <w:r w:rsidRPr="00CC4B23">
        <w:rPr>
          <w:rStyle w:val="Hyperlink"/>
          <w:rFonts w:ascii="Arial" w:hAnsi="Arial" w:cs="Arial"/>
          <w:sz w:val="22"/>
          <w:szCs w:val="22"/>
        </w:rPr>
        <w:t>1</w:t>
      </w:r>
      <w:r w:rsidRPr="00CC4B23">
        <w:rPr>
          <w:rStyle w:val="Hyperlink"/>
          <w:rFonts w:ascii="Arial" w:hAnsi="Arial" w:cs="Arial"/>
          <w:sz w:val="22"/>
          <w:szCs w:val="22"/>
        </w:rPr>
        <w:t>9: NHS trus</w:t>
      </w:r>
      <w:r w:rsidRPr="00CC4B23">
        <w:rPr>
          <w:rStyle w:val="Hyperlink"/>
          <w:rFonts w:ascii="Arial" w:hAnsi="Arial" w:cs="Arial"/>
          <w:sz w:val="22"/>
          <w:szCs w:val="22"/>
        </w:rPr>
        <w:t>t</w:t>
      </w:r>
      <w:r w:rsidRPr="00CC4B23">
        <w:rPr>
          <w:rStyle w:val="Hyperlink"/>
          <w:rFonts w:ascii="Arial" w:hAnsi="Arial" w:cs="Arial"/>
          <w:sz w:val="22"/>
          <w:szCs w:val="22"/>
        </w:rPr>
        <w:t>s declare “critical incidents” because of staff shortage</w:t>
      </w:r>
      <w:r w:rsidRPr="00CC4B23">
        <w:rPr>
          <w:rStyle w:val="Hyperlink"/>
          <w:rFonts w:ascii="Arial" w:hAnsi="Arial" w:cs="Arial"/>
          <w:sz w:val="22"/>
          <w:szCs w:val="22"/>
        </w:rPr>
        <w:t>s</w:t>
      </w:r>
      <w:r w:rsidRPr="00CC4B23">
        <w:rPr>
          <w:rStyle w:val="Hyperlink"/>
          <w:rFonts w:ascii="Arial" w:hAnsi="Arial" w:cs="Arial"/>
          <w:sz w:val="22"/>
          <w:szCs w:val="22"/>
        </w:rPr>
        <w:t xml:space="preserve"> | The BMJ</w:t>
      </w:r>
      <w:r w:rsidRPr="00CC4B23">
        <w:rPr>
          <w:rStyle w:val="Hyperlink"/>
          <w:rFonts w:ascii="Arial" w:hAnsi="Arial" w:cs="Arial"/>
          <w:sz w:val="22"/>
          <w:szCs w:val="22"/>
        </w:rPr>
        <w:fldChar w:fldCharType="end"/>
      </w:r>
      <w:r>
        <w:rPr>
          <w:rFonts w:ascii="Arial" w:hAnsi="Arial" w:cs="Arial"/>
          <w:color w:val="222222"/>
          <w:sz w:val="20"/>
          <w:szCs w:val="20"/>
          <w:shd w:val="clear" w:color="auto" w:fill="FFFFFF"/>
        </w:rPr>
        <w:t>]</w:t>
      </w:r>
    </w:p>
    <w:p w14:paraId="1B6B9391" w14:textId="77777777" w:rsidR="009168A9" w:rsidRDefault="009168A9" w:rsidP="005C3BA8">
      <w:pPr>
        <w:rPr>
          <w:rFonts w:ascii="Arial" w:hAnsi="Arial" w:cs="Arial"/>
          <w:sz w:val="22"/>
          <w:szCs w:val="22"/>
        </w:rPr>
      </w:pPr>
    </w:p>
    <w:p w14:paraId="4045AA05" w14:textId="77777777" w:rsidR="009168A9" w:rsidRPr="00CC4B23" w:rsidRDefault="009168A9" w:rsidP="005C3BA8">
      <w:pPr>
        <w:rPr>
          <w:rFonts w:ascii="Arial" w:hAnsi="Arial" w:cs="Arial"/>
          <w:sz w:val="22"/>
          <w:szCs w:val="22"/>
        </w:rPr>
      </w:pPr>
    </w:p>
    <w:p w14:paraId="1C68BFCF" w14:textId="47ED2415" w:rsidR="00F838C8" w:rsidRDefault="008E5B7F" w:rsidP="005C3BA8">
      <w:pPr>
        <w:rPr>
          <w:rFonts w:ascii="Arial" w:hAnsi="Arial" w:cs="Arial"/>
          <w:sz w:val="22"/>
          <w:szCs w:val="22"/>
        </w:rPr>
      </w:pPr>
      <w:r>
        <w:rPr>
          <w:rFonts w:ascii="Arial" w:hAnsi="Arial" w:cs="Arial"/>
          <w:color w:val="222222"/>
          <w:sz w:val="20"/>
          <w:szCs w:val="20"/>
          <w:shd w:val="clear" w:color="auto" w:fill="FFFFFF"/>
        </w:rPr>
        <w:t>BMJ</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2021</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Effectiveness of public health measures in reducing the incidence of covid-19, SARS-CoV-2 transmission, and covid-19 mortality: systematic review and meta-analysis.</w:t>
      </w:r>
      <w:r>
        <w:rPr>
          <w:rStyle w:val="apple-converted-space"/>
          <w:rFonts w:ascii="Arial" w:hAnsi="Arial" w:cs="Arial"/>
          <w:color w:val="222222"/>
          <w:sz w:val="20"/>
          <w:szCs w:val="20"/>
          <w:shd w:val="clear" w:color="auto" w:fill="FFFFFF"/>
        </w:rPr>
        <w:t> </w:t>
      </w:r>
      <w:proofErr w:type="spellStart"/>
      <w:r>
        <w:rPr>
          <w:rFonts w:ascii="Arial" w:hAnsi="Arial" w:cs="Arial"/>
          <w:i/>
          <w:iCs/>
          <w:color w:val="222222"/>
          <w:sz w:val="20"/>
          <w:szCs w:val="20"/>
        </w:rPr>
        <w:t>bmj</w:t>
      </w:r>
      <w:proofErr w:type="spellEnd"/>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375</w:t>
      </w:r>
      <w:r>
        <w:rPr>
          <w:rFonts w:ascii="Arial" w:hAnsi="Arial" w:cs="Arial"/>
          <w:color w:val="222222"/>
          <w:sz w:val="20"/>
          <w:szCs w:val="20"/>
          <w:shd w:val="clear" w:color="auto" w:fill="FFFFFF"/>
        </w:rPr>
        <w:t>.</w:t>
      </w:r>
      <w:r>
        <w:t xml:space="preserve"> [Available at: </w:t>
      </w:r>
      <w:hyperlink r:id="rId7" w:history="1">
        <w:r w:rsidRPr="001E7E38">
          <w:rPr>
            <w:rStyle w:val="Hyperlink"/>
            <w:rFonts w:ascii="Arial" w:hAnsi="Arial" w:cs="Arial"/>
            <w:sz w:val="22"/>
            <w:szCs w:val="22"/>
          </w:rPr>
          <w:t>htt</w:t>
        </w:r>
        <w:r w:rsidRPr="001E7E38">
          <w:rPr>
            <w:rStyle w:val="Hyperlink"/>
            <w:rFonts w:ascii="Arial" w:hAnsi="Arial" w:cs="Arial"/>
            <w:sz w:val="22"/>
            <w:szCs w:val="22"/>
          </w:rPr>
          <w:t>p</w:t>
        </w:r>
        <w:r w:rsidRPr="001E7E38">
          <w:rPr>
            <w:rStyle w:val="Hyperlink"/>
            <w:rFonts w:ascii="Arial" w:hAnsi="Arial" w:cs="Arial"/>
            <w:sz w:val="22"/>
            <w:szCs w:val="22"/>
          </w:rPr>
          <w:t>s://www.bmj.com/content/37</w:t>
        </w:r>
        <w:r w:rsidRPr="001E7E38">
          <w:rPr>
            <w:rStyle w:val="Hyperlink"/>
            <w:rFonts w:ascii="Arial" w:hAnsi="Arial" w:cs="Arial"/>
            <w:sz w:val="22"/>
            <w:szCs w:val="22"/>
          </w:rPr>
          <w:t>5</w:t>
        </w:r>
        <w:r w:rsidRPr="001E7E38">
          <w:rPr>
            <w:rStyle w:val="Hyperlink"/>
            <w:rFonts w:ascii="Arial" w:hAnsi="Arial" w:cs="Arial"/>
            <w:sz w:val="22"/>
            <w:szCs w:val="22"/>
          </w:rPr>
          <w:t>/bmj-2021-068302</w:t>
        </w:r>
      </w:hyperlink>
      <w:r>
        <w:rPr>
          <w:rFonts w:ascii="Arial" w:hAnsi="Arial" w:cs="Arial"/>
          <w:sz w:val="22"/>
          <w:szCs w:val="22"/>
        </w:rPr>
        <w:t>]</w:t>
      </w:r>
    </w:p>
    <w:p w14:paraId="2BE1C87C" w14:textId="601BB276" w:rsidR="009168A9" w:rsidRDefault="009168A9" w:rsidP="005C3BA8">
      <w:pPr>
        <w:rPr>
          <w:rFonts w:ascii="Arial" w:hAnsi="Arial" w:cs="Arial"/>
          <w:color w:val="222222"/>
          <w:sz w:val="20"/>
          <w:szCs w:val="20"/>
          <w:shd w:val="clear" w:color="auto" w:fill="FFFFFF"/>
        </w:rPr>
      </w:pPr>
    </w:p>
    <w:p w14:paraId="34EE2C09" w14:textId="77777777" w:rsidR="009168A9" w:rsidRDefault="009168A9" w:rsidP="009168A9">
      <w:pPr>
        <w:pStyle w:val="NoSpacing"/>
        <w:rPr>
          <w:rFonts w:ascii="Open Sans" w:hAnsi="Open Sans" w:cs="Open Sans"/>
          <w:color w:val="1C1D1E"/>
        </w:rPr>
      </w:pPr>
      <w:r>
        <w:t xml:space="preserve">Choi, Y-W (2021) </w:t>
      </w:r>
      <w:r w:rsidRPr="009168A9">
        <w:rPr>
          <w:i/>
          <w:iCs/>
          <w:color w:val="1C1D1E"/>
        </w:rPr>
        <w:t>On the Environmental Determinants of COVID-19 Seasonality</w:t>
      </w:r>
    </w:p>
    <w:p w14:paraId="219A3BA0" w14:textId="4575E944" w:rsidR="009168A9" w:rsidRPr="009168A9" w:rsidRDefault="009168A9" w:rsidP="009168A9">
      <w:pPr>
        <w:pStyle w:val="NoSpacing"/>
      </w:pPr>
      <w:r>
        <w:t xml:space="preserve">[Available at: </w:t>
      </w:r>
      <w:hyperlink r:id="rId8" w:history="1">
        <w:r w:rsidRPr="001E7E38">
          <w:rPr>
            <w:rStyle w:val="Hyperlink"/>
            <w:rFonts w:ascii="Arial" w:hAnsi="Arial" w:cs="Arial"/>
            <w:sz w:val="22"/>
            <w:szCs w:val="22"/>
          </w:rPr>
          <w:t>https://agupubs.onlinelibrary.wiley.com/doi/full/10.1029/2021GH000413</w:t>
        </w:r>
      </w:hyperlink>
      <w:r>
        <w:t xml:space="preserve"> ]</w:t>
      </w:r>
    </w:p>
    <w:p w14:paraId="6F201C3A" w14:textId="248F6339" w:rsidR="009168A9" w:rsidRDefault="009168A9" w:rsidP="009168A9">
      <w:pPr>
        <w:pStyle w:val="NoSpacing"/>
      </w:pPr>
    </w:p>
    <w:p w14:paraId="7ACDC948" w14:textId="3C474D00" w:rsidR="009168A9" w:rsidRDefault="009168A9" w:rsidP="009168A9">
      <w:pPr>
        <w:pStyle w:val="NoSpacing"/>
      </w:pPr>
      <w:proofErr w:type="spellStart"/>
      <w:r>
        <w:t>Marinaccio</w:t>
      </w:r>
      <w:proofErr w:type="spellEnd"/>
      <w:r>
        <w:t xml:space="preserve">, A (2020) </w:t>
      </w:r>
      <w:r w:rsidRPr="009168A9">
        <w:t>Work a key determinant in COVID-19 risk</w:t>
      </w:r>
      <w:r>
        <w:t xml:space="preserve">. [Available at: </w:t>
      </w:r>
      <w:hyperlink r:id="rId9" w:history="1">
        <w:r w:rsidRPr="001E7E38">
          <w:rPr>
            <w:rStyle w:val="Hyperlink"/>
            <w:rFonts w:ascii="Arial" w:hAnsi="Arial" w:cs="Arial"/>
            <w:sz w:val="22"/>
            <w:szCs w:val="22"/>
          </w:rPr>
          <w:t>https://www.thelancet.com/journals/langlo/article/PIIS2214-109X(20)30411-3/fulltext</w:t>
        </w:r>
      </w:hyperlink>
      <w:r>
        <w:t xml:space="preserve"> ]</w:t>
      </w:r>
    </w:p>
    <w:p w14:paraId="1661D6AA" w14:textId="2BB048DC" w:rsidR="009168A9" w:rsidRDefault="009168A9" w:rsidP="009168A9">
      <w:pPr>
        <w:pStyle w:val="NoSpacing"/>
      </w:pPr>
    </w:p>
    <w:p w14:paraId="71EFA4D0" w14:textId="77777777" w:rsidR="009168A9" w:rsidRPr="008E5B7F" w:rsidRDefault="009168A9" w:rsidP="009168A9">
      <w:pPr>
        <w:rPr>
          <w:rFonts w:ascii="Arial" w:hAnsi="Arial" w:cs="Arial"/>
          <w:sz w:val="22"/>
          <w:szCs w:val="22"/>
        </w:rPr>
      </w:pPr>
      <w:proofErr w:type="spellStart"/>
      <w:r w:rsidRPr="008E5B7F">
        <w:rPr>
          <w:rFonts w:ascii="Arial" w:hAnsi="Arial" w:cs="Arial"/>
          <w:color w:val="222222"/>
          <w:sz w:val="22"/>
          <w:szCs w:val="22"/>
          <w:shd w:val="clear" w:color="auto" w:fill="FFFFFF"/>
        </w:rPr>
        <w:t>Nathwani</w:t>
      </w:r>
      <w:proofErr w:type="spellEnd"/>
      <w:r w:rsidRPr="008E5B7F">
        <w:rPr>
          <w:rFonts w:ascii="Arial" w:hAnsi="Arial" w:cs="Arial"/>
          <w:color w:val="222222"/>
          <w:sz w:val="22"/>
          <w:szCs w:val="22"/>
          <w:shd w:val="clear" w:color="auto" w:fill="FFFFFF"/>
        </w:rPr>
        <w:t>, S. and Rahman, N., (2021). The 3 P’s model enhancing patient safety during the COVID</w:t>
      </w:r>
      <w:r w:rsidRPr="008E5B7F">
        <w:rPr>
          <w:rFonts w:ascii="Cambria Math" w:hAnsi="Cambria Math" w:cs="Cambria Math"/>
          <w:color w:val="222222"/>
          <w:sz w:val="22"/>
          <w:szCs w:val="22"/>
          <w:shd w:val="clear" w:color="auto" w:fill="FFFFFF"/>
        </w:rPr>
        <w:t>‐</w:t>
      </w:r>
      <w:r w:rsidRPr="008E5B7F">
        <w:rPr>
          <w:rFonts w:ascii="Arial" w:hAnsi="Arial" w:cs="Arial"/>
          <w:color w:val="222222"/>
          <w:sz w:val="22"/>
          <w:szCs w:val="22"/>
          <w:shd w:val="clear" w:color="auto" w:fill="FFFFFF"/>
        </w:rPr>
        <w:t xml:space="preserve">19 </w:t>
      </w:r>
      <w:r w:rsidRPr="008E5B7F">
        <w:rPr>
          <w:rFonts w:ascii="Arial" w:hAnsi="Arial" w:cs="Arial"/>
          <w:color w:val="222222"/>
          <w:sz w:val="22"/>
          <w:szCs w:val="22"/>
          <w:shd w:val="clear" w:color="auto" w:fill="FFFFFF"/>
        </w:rPr>
        <w:t>pandemic.</w:t>
      </w:r>
      <w:r w:rsidRPr="008E5B7F">
        <w:rPr>
          <w:rFonts w:ascii="Arial" w:hAnsi="Arial" w:cs="Arial"/>
          <w:sz w:val="22"/>
          <w:szCs w:val="22"/>
        </w:rPr>
        <w:t xml:space="preserve"> [Available at: </w:t>
      </w:r>
      <w:hyperlink r:id="rId10" w:history="1">
        <w:r w:rsidRPr="008E5B7F">
          <w:rPr>
            <w:rStyle w:val="Hyperlink"/>
            <w:rFonts w:ascii="Arial" w:hAnsi="Arial" w:cs="Arial"/>
            <w:sz w:val="22"/>
            <w:szCs w:val="22"/>
          </w:rPr>
          <w:t>https://www.ncbi.nlm.nih</w:t>
        </w:r>
        <w:r w:rsidRPr="008E5B7F">
          <w:rPr>
            <w:rStyle w:val="Hyperlink"/>
            <w:rFonts w:ascii="Arial" w:hAnsi="Arial" w:cs="Arial"/>
            <w:sz w:val="22"/>
            <w:szCs w:val="22"/>
          </w:rPr>
          <w:t>.</w:t>
        </w:r>
        <w:r w:rsidRPr="008E5B7F">
          <w:rPr>
            <w:rStyle w:val="Hyperlink"/>
            <w:rFonts w:ascii="Arial" w:hAnsi="Arial" w:cs="Arial"/>
            <w:sz w:val="22"/>
            <w:szCs w:val="22"/>
          </w:rPr>
          <w:t>gov/pmc/articles/PMC8013890/</w:t>
        </w:r>
      </w:hyperlink>
      <w:r w:rsidRPr="008E5B7F">
        <w:rPr>
          <w:rFonts w:ascii="Arial" w:hAnsi="Arial" w:cs="Arial"/>
          <w:sz w:val="22"/>
          <w:szCs w:val="22"/>
        </w:rPr>
        <w:t xml:space="preserve"> ]</w:t>
      </w:r>
    </w:p>
    <w:p w14:paraId="1192A877" w14:textId="77777777" w:rsidR="009168A9" w:rsidRDefault="009168A9" w:rsidP="009168A9">
      <w:pPr>
        <w:rPr>
          <w:rStyle w:val="Hyperlink"/>
          <w:rFonts w:ascii="Arial" w:hAnsi="Arial" w:cs="Arial"/>
          <w:sz w:val="22"/>
          <w:szCs w:val="22"/>
        </w:rPr>
      </w:pPr>
    </w:p>
    <w:p w14:paraId="24E7F6B1" w14:textId="316515F5" w:rsidR="009168A9" w:rsidRPr="009168A9" w:rsidRDefault="009168A9" w:rsidP="009168A9">
      <w:pPr>
        <w:rPr>
          <w:rFonts w:ascii="Arial" w:hAnsi="Arial" w:cs="Arial"/>
          <w:sz w:val="22"/>
          <w:szCs w:val="22"/>
        </w:rPr>
      </w:pPr>
      <w:r>
        <w:rPr>
          <w:rFonts w:ascii="Arial" w:hAnsi="Arial" w:cs="Arial"/>
          <w:sz w:val="22"/>
          <w:szCs w:val="22"/>
        </w:rPr>
        <w:t xml:space="preserve"> </w:t>
      </w:r>
      <w:r w:rsidRPr="009168A9">
        <w:t xml:space="preserve">National Library of Medicine (2022) </w:t>
      </w:r>
      <w:r w:rsidRPr="009168A9">
        <w:rPr>
          <w:i/>
          <w:iCs/>
        </w:rPr>
        <w:t xml:space="preserve">The mental health of NHS staff during the COVID-19 pandemic: two-wave Scottish cohort study. </w:t>
      </w:r>
      <w:r w:rsidRPr="009168A9">
        <w:t xml:space="preserve">[Available at: </w:t>
      </w:r>
      <w:hyperlink r:id="rId11" w:history="1">
        <w:r w:rsidRPr="009168A9">
          <w:rPr>
            <w:rStyle w:val="Hyperlink"/>
            <w:rFonts w:ascii="Arial" w:hAnsi="Arial" w:cs="Arial"/>
            <w:b/>
            <w:bCs/>
            <w:spacing w:val="-2"/>
            <w:sz w:val="22"/>
            <w:szCs w:val="22"/>
          </w:rPr>
          <w:t>https://www.ncbi.nlm.nih.gov/pmc/articles/PMC8755549/</w:t>
        </w:r>
      </w:hyperlink>
      <w:r w:rsidRPr="009168A9">
        <w:t xml:space="preserve">] </w:t>
      </w:r>
    </w:p>
    <w:p w14:paraId="1ABBEB1C" w14:textId="77777777" w:rsidR="009168A9" w:rsidRDefault="009168A9" w:rsidP="009168A9">
      <w:pPr>
        <w:pStyle w:val="NoSpacing"/>
        <w:rPr>
          <w:rFonts w:ascii="Source Sans Pro" w:hAnsi="Source Sans Pro"/>
          <w:color w:val="FFFFFF"/>
        </w:rPr>
      </w:pPr>
    </w:p>
    <w:p w14:paraId="0AF9A3EF" w14:textId="61762DE0" w:rsidR="009168A9" w:rsidRDefault="009168A9" w:rsidP="009168A9">
      <w:pPr>
        <w:pStyle w:val="NoSpacing"/>
      </w:pPr>
    </w:p>
    <w:p w14:paraId="0DCADFCB" w14:textId="2A502803" w:rsidR="009168A9" w:rsidRPr="009168A9" w:rsidRDefault="009168A9" w:rsidP="009168A9">
      <w:pPr>
        <w:pStyle w:val="NoSpacing"/>
      </w:pPr>
    </w:p>
    <w:sectPr w:rsidR="009168A9" w:rsidRPr="009168A9" w:rsidSect="00CC178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Helvetica">
    <w:panose1 w:val="00000000000000000000"/>
    <w:charset w:val="00"/>
    <w:family w:val="auto"/>
    <w:pitch w:val="variable"/>
    <w:sig w:usb0="E00002FF" w:usb1="5000785B" w:usb2="00000000" w:usb3="00000000" w:csb0="0000019F" w:csb1="00000000"/>
  </w:font>
  <w:font w:name="Open Sans">
    <w:panose1 w:val="020B0606030504020204"/>
    <w:charset w:val="00"/>
    <w:family w:val="swiss"/>
    <w:pitch w:val="variable"/>
    <w:sig w:usb0="E00002EF" w:usb1="4000205B" w:usb2="00000028" w:usb3="00000000" w:csb0="0000019F"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B12873"/>
    <w:multiLevelType w:val="multilevel"/>
    <w:tmpl w:val="F2E00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5241C8"/>
    <w:multiLevelType w:val="multilevel"/>
    <w:tmpl w:val="B588B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92133733">
    <w:abstractNumId w:val="0"/>
  </w:num>
  <w:num w:numId="2" w16cid:durableId="14530901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BA8"/>
    <w:rsid w:val="00076561"/>
    <w:rsid w:val="000C7F1A"/>
    <w:rsid w:val="00104E06"/>
    <w:rsid w:val="00114949"/>
    <w:rsid w:val="00114CD3"/>
    <w:rsid w:val="001234AC"/>
    <w:rsid w:val="0015769B"/>
    <w:rsid w:val="001C3537"/>
    <w:rsid w:val="001C6C00"/>
    <w:rsid w:val="00210E62"/>
    <w:rsid w:val="00315BE4"/>
    <w:rsid w:val="003A318B"/>
    <w:rsid w:val="003A7063"/>
    <w:rsid w:val="003A74C0"/>
    <w:rsid w:val="003B12B9"/>
    <w:rsid w:val="003B231C"/>
    <w:rsid w:val="003C1E80"/>
    <w:rsid w:val="003C3193"/>
    <w:rsid w:val="00400D6E"/>
    <w:rsid w:val="00416D54"/>
    <w:rsid w:val="004539B5"/>
    <w:rsid w:val="00471830"/>
    <w:rsid w:val="00481DEB"/>
    <w:rsid w:val="004B0480"/>
    <w:rsid w:val="00513E4F"/>
    <w:rsid w:val="005414DD"/>
    <w:rsid w:val="00552C8B"/>
    <w:rsid w:val="005A6650"/>
    <w:rsid w:val="005A6F78"/>
    <w:rsid w:val="005C3BA8"/>
    <w:rsid w:val="005C4590"/>
    <w:rsid w:val="005D50D2"/>
    <w:rsid w:val="006138B4"/>
    <w:rsid w:val="00642464"/>
    <w:rsid w:val="00670F03"/>
    <w:rsid w:val="0067707D"/>
    <w:rsid w:val="006B207F"/>
    <w:rsid w:val="007537E7"/>
    <w:rsid w:val="00774699"/>
    <w:rsid w:val="00783E65"/>
    <w:rsid w:val="00785631"/>
    <w:rsid w:val="007B638C"/>
    <w:rsid w:val="00894FDF"/>
    <w:rsid w:val="008D4BCF"/>
    <w:rsid w:val="008E5B7F"/>
    <w:rsid w:val="0090779F"/>
    <w:rsid w:val="009168A9"/>
    <w:rsid w:val="009228DB"/>
    <w:rsid w:val="00932E4A"/>
    <w:rsid w:val="00990F9B"/>
    <w:rsid w:val="009E0292"/>
    <w:rsid w:val="00A525F5"/>
    <w:rsid w:val="00A70BC6"/>
    <w:rsid w:val="00AE5096"/>
    <w:rsid w:val="00AE5632"/>
    <w:rsid w:val="00B65800"/>
    <w:rsid w:val="00B90F05"/>
    <w:rsid w:val="00BC60AD"/>
    <w:rsid w:val="00CB5D7F"/>
    <w:rsid w:val="00CC1788"/>
    <w:rsid w:val="00CC4B23"/>
    <w:rsid w:val="00CE24A4"/>
    <w:rsid w:val="00D00643"/>
    <w:rsid w:val="00D15C4D"/>
    <w:rsid w:val="00D33878"/>
    <w:rsid w:val="00D643F9"/>
    <w:rsid w:val="00D736F9"/>
    <w:rsid w:val="00DB3F15"/>
    <w:rsid w:val="00DD0D50"/>
    <w:rsid w:val="00E06352"/>
    <w:rsid w:val="00E34B4D"/>
    <w:rsid w:val="00E40AF0"/>
    <w:rsid w:val="00EA5AEA"/>
    <w:rsid w:val="00F358B4"/>
    <w:rsid w:val="00F759A7"/>
    <w:rsid w:val="00F838C8"/>
    <w:rsid w:val="00FB1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107A4"/>
  <w15:chartTrackingRefBased/>
  <w15:docId w15:val="{EA660F1A-04C2-0843-AEAC-83C874F32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231C"/>
    <w:rPr>
      <w:rFonts w:ascii="Times New Roman" w:eastAsia="Times New Roman" w:hAnsi="Times New Roman" w:cs="Times New Roman"/>
      <w:lang w:eastAsia="en-GB"/>
    </w:rPr>
  </w:style>
  <w:style w:type="paragraph" w:styleId="Heading1">
    <w:name w:val="heading 1"/>
    <w:basedOn w:val="Normal"/>
    <w:link w:val="Heading1Char"/>
    <w:uiPriority w:val="9"/>
    <w:qFormat/>
    <w:rsid w:val="008E5B7F"/>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C3BA8"/>
  </w:style>
  <w:style w:type="character" w:styleId="Emphasis">
    <w:name w:val="Emphasis"/>
    <w:basedOn w:val="DefaultParagraphFont"/>
    <w:uiPriority w:val="20"/>
    <w:qFormat/>
    <w:rsid w:val="003A7063"/>
    <w:rPr>
      <w:i/>
      <w:iCs/>
    </w:rPr>
  </w:style>
  <w:style w:type="character" w:styleId="Hyperlink">
    <w:name w:val="Hyperlink"/>
    <w:basedOn w:val="DefaultParagraphFont"/>
    <w:uiPriority w:val="99"/>
    <w:unhideWhenUsed/>
    <w:rsid w:val="00E34B4D"/>
    <w:rPr>
      <w:color w:val="0563C1" w:themeColor="hyperlink"/>
      <w:u w:val="single"/>
    </w:rPr>
  </w:style>
  <w:style w:type="character" w:styleId="UnresolvedMention">
    <w:name w:val="Unresolved Mention"/>
    <w:basedOn w:val="DefaultParagraphFont"/>
    <w:uiPriority w:val="99"/>
    <w:semiHidden/>
    <w:unhideWhenUsed/>
    <w:rsid w:val="00E34B4D"/>
    <w:rPr>
      <w:color w:val="605E5C"/>
      <w:shd w:val="clear" w:color="auto" w:fill="E1DFDD"/>
    </w:rPr>
  </w:style>
  <w:style w:type="character" w:styleId="FollowedHyperlink">
    <w:name w:val="FollowedHyperlink"/>
    <w:basedOn w:val="DefaultParagraphFont"/>
    <w:uiPriority w:val="99"/>
    <w:semiHidden/>
    <w:unhideWhenUsed/>
    <w:rsid w:val="003C3193"/>
    <w:rPr>
      <w:color w:val="954F72" w:themeColor="followedHyperlink"/>
      <w:u w:val="single"/>
    </w:rPr>
  </w:style>
  <w:style w:type="paragraph" w:styleId="NormalWeb">
    <w:name w:val="Normal (Web)"/>
    <w:basedOn w:val="Normal"/>
    <w:uiPriority w:val="99"/>
    <w:semiHidden/>
    <w:unhideWhenUsed/>
    <w:rsid w:val="0015769B"/>
    <w:pPr>
      <w:spacing w:before="100" w:beforeAutospacing="1" w:after="100" w:afterAutospacing="1"/>
    </w:pPr>
  </w:style>
  <w:style w:type="paragraph" w:styleId="NoSpacing">
    <w:name w:val="No Spacing"/>
    <w:link w:val="NoSpacingChar"/>
    <w:uiPriority w:val="1"/>
    <w:qFormat/>
    <w:rsid w:val="0015769B"/>
  </w:style>
  <w:style w:type="character" w:customStyle="1" w:styleId="Heading1Char">
    <w:name w:val="Heading 1 Char"/>
    <w:basedOn w:val="DefaultParagraphFont"/>
    <w:link w:val="Heading1"/>
    <w:uiPriority w:val="9"/>
    <w:rsid w:val="008E5B7F"/>
    <w:rPr>
      <w:rFonts w:ascii="Times New Roman" w:eastAsia="Times New Roman" w:hAnsi="Times New Roman" w:cs="Times New Roman"/>
      <w:b/>
      <w:bCs/>
      <w:kern w:val="36"/>
      <w:sz w:val="48"/>
      <w:szCs w:val="48"/>
      <w:lang w:eastAsia="en-GB"/>
    </w:rPr>
  </w:style>
  <w:style w:type="character" w:customStyle="1" w:styleId="NoSpacingChar">
    <w:name w:val="No Spacing Char"/>
    <w:basedOn w:val="DefaultParagraphFont"/>
    <w:link w:val="NoSpacing"/>
    <w:uiPriority w:val="1"/>
    <w:rsid w:val="00CC17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56727">
      <w:marLeft w:val="9792"/>
      <w:marRight w:val="0"/>
      <w:marTop w:val="0"/>
      <w:marBottom w:val="0"/>
      <w:divBdr>
        <w:top w:val="none" w:sz="0" w:space="0" w:color="auto"/>
        <w:left w:val="none" w:sz="0" w:space="0" w:color="auto"/>
        <w:bottom w:val="none" w:sz="0" w:space="0" w:color="auto"/>
        <w:right w:val="none" w:sz="0" w:space="0" w:color="auto"/>
      </w:divBdr>
      <w:divsChild>
        <w:div w:id="520164757">
          <w:marLeft w:val="0"/>
          <w:marRight w:val="0"/>
          <w:marTop w:val="0"/>
          <w:marBottom w:val="172"/>
          <w:divBdr>
            <w:top w:val="none" w:sz="0" w:space="0" w:color="auto"/>
            <w:left w:val="none" w:sz="0" w:space="0" w:color="auto"/>
            <w:bottom w:val="none" w:sz="0" w:space="0" w:color="auto"/>
            <w:right w:val="none" w:sz="0" w:space="0" w:color="auto"/>
          </w:divBdr>
        </w:div>
      </w:divsChild>
    </w:div>
    <w:div w:id="79836984">
      <w:bodyDiv w:val="1"/>
      <w:marLeft w:val="0"/>
      <w:marRight w:val="0"/>
      <w:marTop w:val="0"/>
      <w:marBottom w:val="0"/>
      <w:divBdr>
        <w:top w:val="none" w:sz="0" w:space="0" w:color="auto"/>
        <w:left w:val="none" w:sz="0" w:space="0" w:color="auto"/>
        <w:bottom w:val="none" w:sz="0" w:space="0" w:color="auto"/>
        <w:right w:val="none" w:sz="0" w:space="0" w:color="auto"/>
      </w:divBdr>
    </w:div>
    <w:div w:id="110171015">
      <w:bodyDiv w:val="1"/>
      <w:marLeft w:val="0"/>
      <w:marRight w:val="0"/>
      <w:marTop w:val="0"/>
      <w:marBottom w:val="0"/>
      <w:divBdr>
        <w:top w:val="none" w:sz="0" w:space="0" w:color="auto"/>
        <w:left w:val="none" w:sz="0" w:space="0" w:color="auto"/>
        <w:bottom w:val="none" w:sz="0" w:space="0" w:color="auto"/>
        <w:right w:val="none" w:sz="0" w:space="0" w:color="auto"/>
      </w:divBdr>
    </w:div>
    <w:div w:id="163517155">
      <w:bodyDiv w:val="1"/>
      <w:marLeft w:val="0"/>
      <w:marRight w:val="0"/>
      <w:marTop w:val="0"/>
      <w:marBottom w:val="0"/>
      <w:divBdr>
        <w:top w:val="none" w:sz="0" w:space="0" w:color="auto"/>
        <w:left w:val="none" w:sz="0" w:space="0" w:color="auto"/>
        <w:bottom w:val="none" w:sz="0" w:space="0" w:color="auto"/>
        <w:right w:val="none" w:sz="0" w:space="0" w:color="auto"/>
      </w:divBdr>
    </w:div>
    <w:div w:id="177811607">
      <w:bodyDiv w:val="1"/>
      <w:marLeft w:val="0"/>
      <w:marRight w:val="0"/>
      <w:marTop w:val="0"/>
      <w:marBottom w:val="0"/>
      <w:divBdr>
        <w:top w:val="none" w:sz="0" w:space="0" w:color="auto"/>
        <w:left w:val="none" w:sz="0" w:space="0" w:color="auto"/>
        <w:bottom w:val="none" w:sz="0" w:space="0" w:color="auto"/>
        <w:right w:val="none" w:sz="0" w:space="0" w:color="auto"/>
      </w:divBdr>
      <w:divsChild>
        <w:div w:id="979070102">
          <w:marLeft w:val="0"/>
          <w:marRight w:val="0"/>
          <w:marTop w:val="0"/>
          <w:marBottom w:val="750"/>
          <w:divBdr>
            <w:top w:val="none" w:sz="0" w:space="0" w:color="auto"/>
            <w:left w:val="none" w:sz="0" w:space="0" w:color="auto"/>
            <w:bottom w:val="none" w:sz="0" w:space="0" w:color="auto"/>
            <w:right w:val="none" w:sz="0" w:space="0" w:color="auto"/>
          </w:divBdr>
          <w:divsChild>
            <w:div w:id="1246840318">
              <w:marLeft w:val="0"/>
              <w:marRight w:val="0"/>
              <w:marTop w:val="0"/>
              <w:marBottom w:val="0"/>
              <w:divBdr>
                <w:top w:val="none" w:sz="0" w:space="0" w:color="auto"/>
                <w:left w:val="none" w:sz="0" w:space="0" w:color="auto"/>
                <w:bottom w:val="none" w:sz="0" w:space="0" w:color="auto"/>
                <w:right w:val="none" w:sz="0" w:space="0" w:color="auto"/>
              </w:divBdr>
            </w:div>
          </w:divsChild>
        </w:div>
        <w:div w:id="157893008">
          <w:marLeft w:val="0"/>
          <w:marRight w:val="0"/>
          <w:marTop w:val="0"/>
          <w:marBottom w:val="350"/>
          <w:divBdr>
            <w:top w:val="none" w:sz="0" w:space="0" w:color="auto"/>
            <w:left w:val="none" w:sz="0" w:space="0" w:color="auto"/>
            <w:bottom w:val="none" w:sz="0" w:space="0" w:color="auto"/>
            <w:right w:val="none" w:sz="0" w:space="0" w:color="auto"/>
          </w:divBdr>
        </w:div>
        <w:div w:id="1937859553">
          <w:marLeft w:val="0"/>
          <w:marRight w:val="0"/>
          <w:marTop w:val="0"/>
          <w:marBottom w:val="750"/>
          <w:divBdr>
            <w:top w:val="none" w:sz="0" w:space="0" w:color="auto"/>
            <w:left w:val="none" w:sz="0" w:space="0" w:color="auto"/>
            <w:bottom w:val="none" w:sz="0" w:space="0" w:color="auto"/>
            <w:right w:val="none" w:sz="0" w:space="0" w:color="auto"/>
          </w:divBdr>
          <w:divsChild>
            <w:div w:id="940383394">
              <w:marLeft w:val="0"/>
              <w:marRight w:val="0"/>
              <w:marTop w:val="0"/>
              <w:marBottom w:val="0"/>
              <w:divBdr>
                <w:top w:val="none" w:sz="0" w:space="0" w:color="auto"/>
                <w:left w:val="none" w:sz="0" w:space="0" w:color="auto"/>
                <w:bottom w:val="none" w:sz="0" w:space="0" w:color="auto"/>
                <w:right w:val="none" w:sz="0" w:space="0" w:color="auto"/>
              </w:divBdr>
            </w:div>
          </w:divsChild>
        </w:div>
        <w:div w:id="1714887889">
          <w:marLeft w:val="0"/>
          <w:marRight w:val="0"/>
          <w:marTop w:val="0"/>
          <w:marBottom w:val="360"/>
          <w:divBdr>
            <w:top w:val="none" w:sz="0" w:space="0" w:color="auto"/>
            <w:left w:val="none" w:sz="0" w:space="0" w:color="auto"/>
            <w:bottom w:val="none" w:sz="0" w:space="0" w:color="auto"/>
            <w:right w:val="none" w:sz="0" w:space="0" w:color="auto"/>
          </w:divBdr>
        </w:div>
      </w:divsChild>
    </w:div>
    <w:div w:id="189223081">
      <w:bodyDiv w:val="1"/>
      <w:marLeft w:val="0"/>
      <w:marRight w:val="0"/>
      <w:marTop w:val="0"/>
      <w:marBottom w:val="0"/>
      <w:divBdr>
        <w:top w:val="none" w:sz="0" w:space="0" w:color="auto"/>
        <w:left w:val="none" w:sz="0" w:space="0" w:color="auto"/>
        <w:bottom w:val="none" w:sz="0" w:space="0" w:color="auto"/>
        <w:right w:val="none" w:sz="0" w:space="0" w:color="auto"/>
      </w:divBdr>
      <w:divsChild>
        <w:div w:id="2090078815">
          <w:marLeft w:val="0"/>
          <w:marRight w:val="0"/>
          <w:marTop w:val="0"/>
          <w:marBottom w:val="750"/>
          <w:divBdr>
            <w:top w:val="none" w:sz="0" w:space="0" w:color="auto"/>
            <w:left w:val="none" w:sz="0" w:space="0" w:color="auto"/>
            <w:bottom w:val="none" w:sz="0" w:space="0" w:color="auto"/>
            <w:right w:val="none" w:sz="0" w:space="0" w:color="auto"/>
          </w:divBdr>
          <w:divsChild>
            <w:div w:id="1393457464">
              <w:marLeft w:val="0"/>
              <w:marRight w:val="0"/>
              <w:marTop w:val="0"/>
              <w:marBottom w:val="0"/>
              <w:divBdr>
                <w:top w:val="none" w:sz="0" w:space="0" w:color="auto"/>
                <w:left w:val="none" w:sz="0" w:space="0" w:color="auto"/>
                <w:bottom w:val="none" w:sz="0" w:space="0" w:color="auto"/>
                <w:right w:val="none" w:sz="0" w:space="0" w:color="auto"/>
              </w:divBdr>
            </w:div>
          </w:divsChild>
        </w:div>
        <w:div w:id="1667202492">
          <w:marLeft w:val="0"/>
          <w:marRight w:val="0"/>
          <w:marTop w:val="0"/>
          <w:marBottom w:val="350"/>
          <w:divBdr>
            <w:top w:val="none" w:sz="0" w:space="0" w:color="auto"/>
            <w:left w:val="none" w:sz="0" w:space="0" w:color="auto"/>
            <w:bottom w:val="none" w:sz="0" w:space="0" w:color="auto"/>
            <w:right w:val="none" w:sz="0" w:space="0" w:color="auto"/>
          </w:divBdr>
        </w:div>
        <w:div w:id="1881627835">
          <w:marLeft w:val="0"/>
          <w:marRight w:val="0"/>
          <w:marTop w:val="0"/>
          <w:marBottom w:val="750"/>
          <w:divBdr>
            <w:top w:val="none" w:sz="0" w:space="0" w:color="auto"/>
            <w:left w:val="none" w:sz="0" w:space="0" w:color="auto"/>
            <w:bottom w:val="none" w:sz="0" w:space="0" w:color="auto"/>
            <w:right w:val="none" w:sz="0" w:space="0" w:color="auto"/>
          </w:divBdr>
          <w:divsChild>
            <w:div w:id="491869630">
              <w:marLeft w:val="0"/>
              <w:marRight w:val="0"/>
              <w:marTop w:val="0"/>
              <w:marBottom w:val="0"/>
              <w:divBdr>
                <w:top w:val="none" w:sz="0" w:space="0" w:color="auto"/>
                <w:left w:val="none" w:sz="0" w:space="0" w:color="auto"/>
                <w:bottom w:val="none" w:sz="0" w:space="0" w:color="auto"/>
                <w:right w:val="none" w:sz="0" w:space="0" w:color="auto"/>
              </w:divBdr>
            </w:div>
          </w:divsChild>
        </w:div>
        <w:div w:id="478113603">
          <w:marLeft w:val="0"/>
          <w:marRight w:val="0"/>
          <w:marTop w:val="0"/>
          <w:marBottom w:val="360"/>
          <w:divBdr>
            <w:top w:val="none" w:sz="0" w:space="0" w:color="auto"/>
            <w:left w:val="none" w:sz="0" w:space="0" w:color="auto"/>
            <w:bottom w:val="none" w:sz="0" w:space="0" w:color="auto"/>
            <w:right w:val="none" w:sz="0" w:space="0" w:color="auto"/>
          </w:divBdr>
        </w:div>
      </w:divsChild>
    </w:div>
    <w:div w:id="231081877">
      <w:bodyDiv w:val="1"/>
      <w:marLeft w:val="0"/>
      <w:marRight w:val="0"/>
      <w:marTop w:val="0"/>
      <w:marBottom w:val="0"/>
      <w:divBdr>
        <w:top w:val="none" w:sz="0" w:space="0" w:color="auto"/>
        <w:left w:val="none" w:sz="0" w:space="0" w:color="auto"/>
        <w:bottom w:val="none" w:sz="0" w:space="0" w:color="auto"/>
        <w:right w:val="none" w:sz="0" w:space="0" w:color="auto"/>
      </w:divBdr>
    </w:div>
    <w:div w:id="262417337">
      <w:bodyDiv w:val="1"/>
      <w:marLeft w:val="0"/>
      <w:marRight w:val="0"/>
      <w:marTop w:val="0"/>
      <w:marBottom w:val="0"/>
      <w:divBdr>
        <w:top w:val="none" w:sz="0" w:space="0" w:color="auto"/>
        <w:left w:val="none" w:sz="0" w:space="0" w:color="auto"/>
        <w:bottom w:val="none" w:sz="0" w:space="0" w:color="auto"/>
        <w:right w:val="none" w:sz="0" w:space="0" w:color="auto"/>
      </w:divBdr>
    </w:div>
    <w:div w:id="346642578">
      <w:marLeft w:val="0"/>
      <w:marRight w:val="0"/>
      <w:marTop w:val="0"/>
      <w:marBottom w:val="300"/>
      <w:divBdr>
        <w:top w:val="none" w:sz="0" w:space="0" w:color="auto"/>
        <w:left w:val="none" w:sz="0" w:space="0" w:color="auto"/>
        <w:bottom w:val="none" w:sz="0" w:space="0" w:color="auto"/>
        <w:right w:val="none" w:sz="0" w:space="0" w:color="auto"/>
      </w:divBdr>
    </w:div>
    <w:div w:id="367069048">
      <w:bodyDiv w:val="1"/>
      <w:marLeft w:val="0"/>
      <w:marRight w:val="0"/>
      <w:marTop w:val="0"/>
      <w:marBottom w:val="0"/>
      <w:divBdr>
        <w:top w:val="none" w:sz="0" w:space="0" w:color="auto"/>
        <w:left w:val="none" w:sz="0" w:space="0" w:color="auto"/>
        <w:bottom w:val="none" w:sz="0" w:space="0" w:color="auto"/>
        <w:right w:val="none" w:sz="0" w:space="0" w:color="auto"/>
      </w:divBdr>
    </w:div>
    <w:div w:id="481509403">
      <w:marLeft w:val="360"/>
      <w:marRight w:val="0"/>
      <w:marTop w:val="0"/>
      <w:marBottom w:val="360"/>
      <w:divBdr>
        <w:top w:val="none" w:sz="0" w:space="0" w:color="auto"/>
        <w:left w:val="none" w:sz="0" w:space="0" w:color="auto"/>
        <w:bottom w:val="none" w:sz="0" w:space="0" w:color="auto"/>
        <w:right w:val="none" w:sz="0" w:space="0" w:color="auto"/>
      </w:divBdr>
    </w:div>
    <w:div w:id="503471253">
      <w:bodyDiv w:val="1"/>
      <w:marLeft w:val="0"/>
      <w:marRight w:val="0"/>
      <w:marTop w:val="0"/>
      <w:marBottom w:val="0"/>
      <w:divBdr>
        <w:top w:val="none" w:sz="0" w:space="0" w:color="auto"/>
        <w:left w:val="none" w:sz="0" w:space="0" w:color="auto"/>
        <w:bottom w:val="none" w:sz="0" w:space="0" w:color="auto"/>
        <w:right w:val="none" w:sz="0" w:space="0" w:color="auto"/>
      </w:divBdr>
    </w:div>
    <w:div w:id="634726261">
      <w:bodyDiv w:val="1"/>
      <w:marLeft w:val="0"/>
      <w:marRight w:val="0"/>
      <w:marTop w:val="0"/>
      <w:marBottom w:val="0"/>
      <w:divBdr>
        <w:top w:val="none" w:sz="0" w:space="0" w:color="auto"/>
        <w:left w:val="none" w:sz="0" w:space="0" w:color="auto"/>
        <w:bottom w:val="none" w:sz="0" w:space="0" w:color="auto"/>
        <w:right w:val="none" w:sz="0" w:space="0" w:color="auto"/>
      </w:divBdr>
    </w:div>
    <w:div w:id="726101034">
      <w:marLeft w:val="0"/>
      <w:marRight w:val="0"/>
      <w:marTop w:val="0"/>
      <w:marBottom w:val="300"/>
      <w:divBdr>
        <w:top w:val="none" w:sz="0" w:space="0" w:color="auto"/>
        <w:left w:val="none" w:sz="0" w:space="0" w:color="auto"/>
        <w:bottom w:val="none" w:sz="0" w:space="0" w:color="auto"/>
        <w:right w:val="none" w:sz="0" w:space="0" w:color="auto"/>
      </w:divBdr>
    </w:div>
    <w:div w:id="734007236">
      <w:bodyDiv w:val="1"/>
      <w:marLeft w:val="0"/>
      <w:marRight w:val="0"/>
      <w:marTop w:val="0"/>
      <w:marBottom w:val="0"/>
      <w:divBdr>
        <w:top w:val="none" w:sz="0" w:space="0" w:color="auto"/>
        <w:left w:val="none" w:sz="0" w:space="0" w:color="auto"/>
        <w:bottom w:val="none" w:sz="0" w:space="0" w:color="auto"/>
        <w:right w:val="none" w:sz="0" w:space="0" w:color="auto"/>
      </w:divBdr>
    </w:div>
    <w:div w:id="853962047">
      <w:bodyDiv w:val="1"/>
      <w:marLeft w:val="0"/>
      <w:marRight w:val="0"/>
      <w:marTop w:val="0"/>
      <w:marBottom w:val="0"/>
      <w:divBdr>
        <w:top w:val="none" w:sz="0" w:space="0" w:color="auto"/>
        <w:left w:val="none" w:sz="0" w:space="0" w:color="auto"/>
        <w:bottom w:val="none" w:sz="0" w:space="0" w:color="auto"/>
        <w:right w:val="none" w:sz="0" w:space="0" w:color="auto"/>
      </w:divBdr>
    </w:div>
    <w:div w:id="893153479">
      <w:bodyDiv w:val="1"/>
      <w:marLeft w:val="0"/>
      <w:marRight w:val="0"/>
      <w:marTop w:val="0"/>
      <w:marBottom w:val="0"/>
      <w:divBdr>
        <w:top w:val="none" w:sz="0" w:space="0" w:color="auto"/>
        <w:left w:val="none" w:sz="0" w:space="0" w:color="auto"/>
        <w:bottom w:val="none" w:sz="0" w:space="0" w:color="auto"/>
        <w:right w:val="none" w:sz="0" w:space="0" w:color="auto"/>
      </w:divBdr>
    </w:div>
    <w:div w:id="936904946">
      <w:bodyDiv w:val="1"/>
      <w:marLeft w:val="0"/>
      <w:marRight w:val="0"/>
      <w:marTop w:val="0"/>
      <w:marBottom w:val="0"/>
      <w:divBdr>
        <w:top w:val="none" w:sz="0" w:space="0" w:color="auto"/>
        <w:left w:val="none" w:sz="0" w:space="0" w:color="auto"/>
        <w:bottom w:val="none" w:sz="0" w:space="0" w:color="auto"/>
        <w:right w:val="none" w:sz="0" w:space="0" w:color="auto"/>
      </w:divBdr>
    </w:div>
    <w:div w:id="959647859">
      <w:bodyDiv w:val="1"/>
      <w:marLeft w:val="0"/>
      <w:marRight w:val="0"/>
      <w:marTop w:val="0"/>
      <w:marBottom w:val="0"/>
      <w:divBdr>
        <w:top w:val="none" w:sz="0" w:space="0" w:color="auto"/>
        <w:left w:val="none" w:sz="0" w:space="0" w:color="auto"/>
        <w:bottom w:val="none" w:sz="0" w:space="0" w:color="auto"/>
        <w:right w:val="none" w:sz="0" w:space="0" w:color="auto"/>
      </w:divBdr>
    </w:div>
    <w:div w:id="1016999983">
      <w:marLeft w:val="0"/>
      <w:marRight w:val="0"/>
      <w:marTop w:val="0"/>
      <w:marBottom w:val="360"/>
      <w:divBdr>
        <w:top w:val="none" w:sz="0" w:space="0" w:color="auto"/>
        <w:left w:val="none" w:sz="0" w:space="0" w:color="auto"/>
        <w:bottom w:val="none" w:sz="0" w:space="0" w:color="auto"/>
        <w:right w:val="none" w:sz="0" w:space="0" w:color="auto"/>
      </w:divBdr>
      <w:divsChild>
        <w:div w:id="288360723">
          <w:marLeft w:val="0"/>
          <w:marRight w:val="0"/>
          <w:marTop w:val="0"/>
          <w:marBottom w:val="750"/>
          <w:divBdr>
            <w:top w:val="none" w:sz="0" w:space="0" w:color="auto"/>
            <w:left w:val="none" w:sz="0" w:space="0" w:color="auto"/>
            <w:bottom w:val="none" w:sz="0" w:space="0" w:color="auto"/>
            <w:right w:val="none" w:sz="0" w:space="0" w:color="auto"/>
          </w:divBdr>
          <w:divsChild>
            <w:div w:id="1921597600">
              <w:marLeft w:val="0"/>
              <w:marRight w:val="0"/>
              <w:marTop w:val="0"/>
              <w:marBottom w:val="0"/>
              <w:divBdr>
                <w:top w:val="none" w:sz="0" w:space="0" w:color="auto"/>
                <w:left w:val="none" w:sz="0" w:space="0" w:color="auto"/>
                <w:bottom w:val="none" w:sz="0" w:space="0" w:color="auto"/>
                <w:right w:val="none" w:sz="0" w:space="0" w:color="auto"/>
              </w:divBdr>
            </w:div>
            <w:div w:id="1401247788">
              <w:marLeft w:val="0"/>
              <w:marRight w:val="0"/>
              <w:marTop w:val="0"/>
              <w:marBottom w:val="0"/>
              <w:divBdr>
                <w:top w:val="none" w:sz="0" w:space="0" w:color="auto"/>
                <w:left w:val="none" w:sz="0" w:space="0" w:color="auto"/>
                <w:bottom w:val="none" w:sz="0" w:space="0" w:color="auto"/>
                <w:right w:val="none" w:sz="0" w:space="0" w:color="auto"/>
              </w:divBdr>
            </w:div>
            <w:div w:id="1136414130">
              <w:marLeft w:val="0"/>
              <w:marRight w:val="0"/>
              <w:marTop w:val="0"/>
              <w:marBottom w:val="0"/>
              <w:divBdr>
                <w:top w:val="none" w:sz="0" w:space="0" w:color="auto"/>
                <w:left w:val="none" w:sz="0" w:space="0" w:color="auto"/>
                <w:bottom w:val="none" w:sz="0" w:space="0" w:color="auto"/>
                <w:right w:val="none" w:sz="0" w:space="0" w:color="auto"/>
              </w:divBdr>
            </w:div>
            <w:div w:id="934048706">
              <w:marLeft w:val="0"/>
              <w:marRight w:val="0"/>
              <w:marTop w:val="0"/>
              <w:marBottom w:val="0"/>
              <w:divBdr>
                <w:top w:val="none" w:sz="0" w:space="0" w:color="auto"/>
                <w:left w:val="none" w:sz="0" w:space="0" w:color="auto"/>
                <w:bottom w:val="none" w:sz="0" w:space="0" w:color="auto"/>
                <w:right w:val="none" w:sz="0" w:space="0" w:color="auto"/>
              </w:divBdr>
            </w:div>
          </w:divsChild>
        </w:div>
        <w:div w:id="655837564">
          <w:marLeft w:val="0"/>
          <w:marRight w:val="0"/>
          <w:marTop w:val="360"/>
          <w:marBottom w:val="0"/>
          <w:divBdr>
            <w:top w:val="single" w:sz="12" w:space="12" w:color="DADAD5"/>
            <w:left w:val="none" w:sz="0" w:space="0" w:color="auto"/>
            <w:bottom w:val="none" w:sz="0" w:space="0" w:color="auto"/>
            <w:right w:val="none" w:sz="0" w:space="0" w:color="auto"/>
          </w:divBdr>
        </w:div>
      </w:divsChild>
    </w:div>
    <w:div w:id="1148477147">
      <w:marLeft w:val="9792"/>
      <w:marRight w:val="0"/>
      <w:marTop w:val="0"/>
      <w:marBottom w:val="0"/>
      <w:divBdr>
        <w:top w:val="none" w:sz="0" w:space="0" w:color="auto"/>
        <w:left w:val="none" w:sz="0" w:space="0" w:color="auto"/>
        <w:bottom w:val="none" w:sz="0" w:space="0" w:color="auto"/>
        <w:right w:val="none" w:sz="0" w:space="0" w:color="auto"/>
      </w:divBdr>
      <w:divsChild>
        <w:div w:id="338429380">
          <w:marLeft w:val="0"/>
          <w:marRight w:val="0"/>
          <w:marTop w:val="0"/>
          <w:marBottom w:val="172"/>
          <w:divBdr>
            <w:top w:val="none" w:sz="0" w:space="0" w:color="auto"/>
            <w:left w:val="none" w:sz="0" w:space="0" w:color="auto"/>
            <w:bottom w:val="none" w:sz="0" w:space="0" w:color="auto"/>
            <w:right w:val="none" w:sz="0" w:space="0" w:color="auto"/>
          </w:divBdr>
        </w:div>
      </w:divsChild>
    </w:div>
    <w:div w:id="1150827545">
      <w:bodyDiv w:val="1"/>
      <w:marLeft w:val="0"/>
      <w:marRight w:val="0"/>
      <w:marTop w:val="0"/>
      <w:marBottom w:val="0"/>
      <w:divBdr>
        <w:top w:val="none" w:sz="0" w:space="0" w:color="auto"/>
        <w:left w:val="none" w:sz="0" w:space="0" w:color="auto"/>
        <w:bottom w:val="none" w:sz="0" w:space="0" w:color="auto"/>
        <w:right w:val="none" w:sz="0" w:space="0" w:color="auto"/>
      </w:divBdr>
    </w:div>
    <w:div w:id="1236084810">
      <w:bodyDiv w:val="1"/>
      <w:marLeft w:val="0"/>
      <w:marRight w:val="0"/>
      <w:marTop w:val="0"/>
      <w:marBottom w:val="0"/>
      <w:divBdr>
        <w:top w:val="none" w:sz="0" w:space="0" w:color="auto"/>
        <w:left w:val="none" w:sz="0" w:space="0" w:color="auto"/>
        <w:bottom w:val="none" w:sz="0" w:space="0" w:color="auto"/>
        <w:right w:val="none" w:sz="0" w:space="0" w:color="auto"/>
      </w:divBdr>
    </w:div>
    <w:div w:id="1251965747">
      <w:bodyDiv w:val="1"/>
      <w:marLeft w:val="0"/>
      <w:marRight w:val="0"/>
      <w:marTop w:val="0"/>
      <w:marBottom w:val="0"/>
      <w:divBdr>
        <w:top w:val="none" w:sz="0" w:space="0" w:color="auto"/>
        <w:left w:val="none" w:sz="0" w:space="0" w:color="auto"/>
        <w:bottom w:val="none" w:sz="0" w:space="0" w:color="auto"/>
        <w:right w:val="none" w:sz="0" w:space="0" w:color="auto"/>
      </w:divBdr>
    </w:div>
    <w:div w:id="1307396858">
      <w:bodyDiv w:val="1"/>
      <w:marLeft w:val="0"/>
      <w:marRight w:val="0"/>
      <w:marTop w:val="0"/>
      <w:marBottom w:val="0"/>
      <w:divBdr>
        <w:top w:val="none" w:sz="0" w:space="0" w:color="auto"/>
        <w:left w:val="none" w:sz="0" w:space="0" w:color="auto"/>
        <w:bottom w:val="none" w:sz="0" w:space="0" w:color="auto"/>
        <w:right w:val="none" w:sz="0" w:space="0" w:color="auto"/>
      </w:divBdr>
    </w:div>
    <w:div w:id="1371144792">
      <w:bodyDiv w:val="1"/>
      <w:marLeft w:val="0"/>
      <w:marRight w:val="0"/>
      <w:marTop w:val="0"/>
      <w:marBottom w:val="0"/>
      <w:divBdr>
        <w:top w:val="none" w:sz="0" w:space="0" w:color="auto"/>
        <w:left w:val="none" w:sz="0" w:space="0" w:color="auto"/>
        <w:bottom w:val="none" w:sz="0" w:space="0" w:color="auto"/>
        <w:right w:val="none" w:sz="0" w:space="0" w:color="auto"/>
      </w:divBdr>
    </w:div>
    <w:div w:id="1482041050">
      <w:bodyDiv w:val="1"/>
      <w:marLeft w:val="0"/>
      <w:marRight w:val="0"/>
      <w:marTop w:val="0"/>
      <w:marBottom w:val="0"/>
      <w:divBdr>
        <w:top w:val="none" w:sz="0" w:space="0" w:color="auto"/>
        <w:left w:val="none" w:sz="0" w:space="0" w:color="auto"/>
        <w:bottom w:val="none" w:sz="0" w:space="0" w:color="auto"/>
        <w:right w:val="none" w:sz="0" w:space="0" w:color="auto"/>
      </w:divBdr>
    </w:div>
    <w:div w:id="1497114521">
      <w:bodyDiv w:val="1"/>
      <w:marLeft w:val="0"/>
      <w:marRight w:val="0"/>
      <w:marTop w:val="0"/>
      <w:marBottom w:val="0"/>
      <w:divBdr>
        <w:top w:val="none" w:sz="0" w:space="0" w:color="auto"/>
        <w:left w:val="none" w:sz="0" w:space="0" w:color="auto"/>
        <w:bottom w:val="none" w:sz="0" w:space="0" w:color="auto"/>
        <w:right w:val="none" w:sz="0" w:space="0" w:color="auto"/>
      </w:divBdr>
    </w:div>
    <w:div w:id="1526792661">
      <w:bodyDiv w:val="1"/>
      <w:marLeft w:val="0"/>
      <w:marRight w:val="0"/>
      <w:marTop w:val="0"/>
      <w:marBottom w:val="0"/>
      <w:divBdr>
        <w:top w:val="none" w:sz="0" w:space="0" w:color="auto"/>
        <w:left w:val="none" w:sz="0" w:space="0" w:color="auto"/>
        <w:bottom w:val="none" w:sz="0" w:space="0" w:color="auto"/>
        <w:right w:val="none" w:sz="0" w:space="0" w:color="auto"/>
      </w:divBdr>
    </w:div>
    <w:div w:id="1536582047">
      <w:bodyDiv w:val="1"/>
      <w:marLeft w:val="0"/>
      <w:marRight w:val="0"/>
      <w:marTop w:val="0"/>
      <w:marBottom w:val="0"/>
      <w:divBdr>
        <w:top w:val="none" w:sz="0" w:space="0" w:color="auto"/>
        <w:left w:val="none" w:sz="0" w:space="0" w:color="auto"/>
        <w:bottom w:val="none" w:sz="0" w:space="0" w:color="auto"/>
        <w:right w:val="none" w:sz="0" w:space="0" w:color="auto"/>
      </w:divBdr>
    </w:div>
    <w:div w:id="1588033317">
      <w:bodyDiv w:val="1"/>
      <w:marLeft w:val="0"/>
      <w:marRight w:val="0"/>
      <w:marTop w:val="0"/>
      <w:marBottom w:val="0"/>
      <w:divBdr>
        <w:top w:val="none" w:sz="0" w:space="0" w:color="auto"/>
        <w:left w:val="none" w:sz="0" w:space="0" w:color="auto"/>
        <w:bottom w:val="none" w:sz="0" w:space="0" w:color="auto"/>
        <w:right w:val="none" w:sz="0" w:space="0" w:color="auto"/>
      </w:divBdr>
    </w:div>
    <w:div w:id="1635867278">
      <w:marLeft w:val="0"/>
      <w:marRight w:val="0"/>
      <w:marTop w:val="0"/>
      <w:marBottom w:val="360"/>
      <w:divBdr>
        <w:top w:val="none" w:sz="0" w:space="0" w:color="auto"/>
        <w:left w:val="none" w:sz="0" w:space="0" w:color="auto"/>
        <w:bottom w:val="none" w:sz="0" w:space="0" w:color="auto"/>
        <w:right w:val="none" w:sz="0" w:space="0" w:color="auto"/>
      </w:divBdr>
    </w:div>
    <w:div w:id="1660960423">
      <w:bodyDiv w:val="1"/>
      <w:marLeft w:val="0"/>
      <w:marRight w:val="0"/>
      <w:marTop w:val="0"/>
      <w:marBottom w:val="0"/>
      <w:divBdr>
        <w:top w:val="none" w:sz="0" w:space="0" w:color="auto"/>
        <w:left w:val="none" w:sz="0" w:space="0" w:color="auto"/>
        <w:bottom w:val="none" w:sz="0" w:space="0" w:color="auto"/>
        <w:right w:val="none" w:sz="0" w:space="0" w:color="auto"/>
      </w:divBdr>
    </w:div>
    <w:div w:id="1712997351">
      <w:bodyDiv w:val="1"/>
      <w:marLeft w:val="0"/>
      <w:marRight w:val="0"/>
      <w:marTop w:val="0"/>
      <w:marBottom w:val="0"/>
      <w:divBdr>
        <w:top w:val="none" w:sz="0" w:space="0" w:color="auto"/>
        <w:left w:val="none" w:sz="0" w:space="0" w:color="auto"/>
        <w:bottom w:val="none" w:sz="0" w:space="0" w:color="auto"/>
        <w:right w:val="none" w:sz="0" w:space="0" w:color="auto"/>
      </w:divBdr>
    </w:div>
    <w:div w:id="1839615393">
      <w:bodyDiv w:val="1"/>
      <w:marLeft w:val="0"/>
      <w:marRight w:val="0"/>
      <w:marTop w:val="0"/>
      <w:marBottom w:val="0"/>
      <w:divBdr>
        <w:top w:val="none" w:sz="0" w:space="0" w:color="auto"/>
        <w:left w:val="none" w:sz="0" w:space="0" w:color="auto"/>
        <w:bottom w:val="none" w:sz="0" w:space="0" w:color="auto"/>
        <w:right w:val="none" w:sz="0" w:space="0" w:color="auto"/>
      </w:divBdr>
    </w:div>
    <w:div w:id="1842500130">
      <w:marLeft w:val="360"/>
      <w:marRight w:val="0"/>
      <w:marTop w:val="0"/>
      <w:marBottom w:val="360"/>
      <w:divBdr>
        <w:top w:val="none" w:sz="0" w:space="0" w:color="auto"/>
        <w:left w:val="none" w:sz="0" w:space="0" w:color="auto"/>
        <w:bottom w:val="none" w:sz="0" w:space="0" w:color="auto"/>
        <w:right w:val="none" w:sz="0" w:space="0" w:color="auto"/>
      </w:divBdr>
    </w:div>
    <w:div w:id="1887328302">
      <w:bodyDiv w:val="1"/>
      <w:marLeft w:val="0"/>
      <w:marRight w:val="0"/>
      <w:marTop w:val="0"/>
      <w:marBottom w:val="0"/>
      <w:divBdr>
        <w:top w:val="none" w:sz="0" w:space="0" w:color="auto"/>
        <w:left w:val="none" w:sz="0" w:space="0" w:color="auto"/>
        <w:bottom w:val="none" w:sz="0" w:space="0" w:color="auto"/>
        <w:right w:val="none" w:sz="0" w:space="0" w:color="auto"/>
      </w:divBdr>
    </w:div>
    <w:div w:id="1915040949">
      <w:bodyDiv w:val="1"/>
      <w:marLeft w:val="0"/>
      <w:marRight w:val="0"/>
      <w:marTop w:val="0"/>
      <w:marBottom w:val="0"/>
      <w:divBdr>
        <w:top w:val="none" w:sz="0" w:space="0" w:color="auto"/>
        <w:left w:val="none" w:sz="0" w:space="0" w:color="auto"/>
        <w:bottom w:val="none" w:sz="0" w:space="0" w:color="auto"/>
        <w:right w:val="none" w:sz="0" w:space="0" w:color="auto"/>
      </w:divBdr>
      <w:divsChild>
        <w:div w:id="917711061">
          <w:marLeft w:val="0"/>
          <w:marRight w:val="0"/>
          <w:marTop w:val="0"/>
          <w:marBottom w:val="0"/>
          <w:divBdr>
            <w:top w:val="none" w:sz="0" w:space="0" w:color="auto"/>
            <w:left w:val="none" w:sz="0" w:space="0" w:color="auto"/>
            <w:bottom w:val="none" w:sz="0" w:space="0" w:color="auto"/>
            <w:right w:val="none" w:sz="0" w:space="0" w:color="auto"/>
          </w:divBdr>
        </w:div>
        <w:div w:id="50613856">
          <w:marLeft w:val="0"/>
          <w:marRight w:val="0"/>
          <w:marTop w:val="0"/>
          <w:marBottom w:val="0"/>
          <w:divBdr>
            <w:top w:val="none" w:sz="0" w:space="0" w:color="auto"/>
            <w:left w:val="none" w:sz="0" w:space="0" w:color="auto"/>
            <w:bottom w:val="none" w:sz="0" w:space="0" w:color="auto"/>
            <w:right w:val="none" w:sz="0" w:space="0" w:color="auto"/>
          </w:divBdr>
        </w:div>
        <w:div w:id="1708524097">
          <w:marLeft w:val="0"/>
          <w:marRight w:val="0"/>
          <w:marTop w:val="0"/>
          <w:marBottom w:val="0"/>
          <w:divBdr>
            <w:top w:val="none" w:sz="0" w:space="0" w:color="auto"/>
            <w:left w:val="none" w:sz="0" w:space="0" w:color="auto"/>
            <w:bottom w:val="none" w:sz="0" w:space="0" w:color="auto"/>
            <w:right w:val="none" w:sz="0" w:space="0" w:color="auto"/>
          </w:divBdr>
        </w:div>
        <w:div w:id="151455908">
          <w:marLeft w:val="0"/>
          <w:marRight w:val="0"/>
          <w:marTop w:val="0"/>
          <w:marBottom w:val="0"/>
          <w:divBdr>
            <w:top w:val="none" w:sz="0" w:space="0" w:color="auto"/>
            <w:left w:val="none" w:sz="0" w:space="0" w:color="auto"/>
            <w:bottom w:val="none" w:sz="0" w:space="0" w:color="auto"/>
            <w:right w:val="none" w:sz="0" w:space="0" w:color="auto"/>
          </w:divBdr>
        </w:div>
        <w:div w:id="142506646">
          <w:marLeft w:val="0"/>
          <w:marRight w:val="0"/>
          <w:marTop w:val="0"/>
          <w:marBottom w:val="0"/>
          <w:divBdr>
            <w:top w:val="none" w:sz="0" w:space="0" w:color="auto"/>
            <w:left w:val="none" w:sz="0" w:space="0" w:color="auto"/>
            <w:bottom w:val="none" w:sz="0" w:space="0" w:color="auto"/>
            <w:right w:val="none" w:sz="0" w:space="0" w:color="auto"/>
          </w:divBdr>
        </w:div>
      </w:divsChild>
    </w:div>
    <w:div w:id="1978484592">
      <w:marLeft w:val="0"/>
      <w:marRight w:val="0"/>
      <w:marTop w:val="0"/>
      <w:marBottom w:val="360"/>
      <w:divBdr>
        <w:top w:val="none" w:sz="0" w:space="0" w:color="auto"/>
        <w:left w:val="none" w:sz="0" w:space="0" w:color="auto"/>
        <w:bottom w:val="none" w:sz="0" w:space="0" w:color="auto"/>
        <w:right w:val="none" w:sz="0" w:space="0" w:color="auto"/>
      </w:divBdr>
      <w:divsChild>
        <w:div w:id="834149208">
          <w:marLeft w:val="0"/>
          <w:marRight w:val="0"/>
          <w:marTop w:val="0"/>
          <w:marBottom w:val="750"/>
          <w:divBdr>
            <w:top w:val="none" w:sz="0" w:space="0" w:color="auto"/>
            <w:left w:val="none" w:sz="0" w:space="0" w:color="auto"/>
            <w:bottom w:val="none" w:sz="0" w:space="0" w:color="auto"/>
            <w:right w:val="none" w:sz="0" w:space="0" w:color="auto"/>
          </w:divBdr>
          <w:divsChild>
            <w:div w:id="159196038">
              <w:marLeft w:val="0"/>
              <w:marRight w:val="0"/>
              <w:marTop w:val="0"/>
              <w:marBottom w:val="0"/>
              <w:divBdr>
                <w:top w:val="none" w:sz="0" w:space="0" w:color="auto"/>
                <w:left w:val="none" w:sz="0" w:space="0" w:color="auto"/>
                <w:bottom w:val="none" w:sz="0" w:space="0" w:color="auto"/>
                <w:right w:val="none" w:sz="0" w:space="0" w:color="auto"/>
              </w:divBdr>
            </w:div>
            <w:div w:id="1717510401">
              <w:marLeft w:val="0"/>
              <w:marRight w:val="0"/>
              <w:marTop w:val="0"/>
              <w:marBottom w:val="0"/>
              <w:divBdr>
                <w:top w:val="none" w:sz="0" w:space="0" w:color="auto"/>
                <w:left w:val="none" w:sz="0" w:space="0" w:color="auto"/>
                <w:bottom w:val="none" w:sz="0" w:space="0" w:color="auto"/>
                <w:right w:val="none" w:sz="0" w:space="0" w:color="auto"/>
              </w:divBdr>
            </w:div>
            <w:div w:id="1195191190">
              <w:marLeft w:val="0"/>
              <w:marRight w:val="0"/>
              <w:marTop w:val="0"/>
              <w:marBottom w:val="0"/>
              <w:divBdr>
                <w:top w:val="none" w:sz="0" w:space="0" w:color="auto"/>
                <w:left w:val="none" w:sz="0" w:space="0" w:color="auto"/>
                <w:bottom w:val="none" w:sz="0" w:space="0" w:color="auto"/>
                <w:right w:val="none" w:sz="0" w:space="0" w:color="auto"/>
              </w:divBdr>
            </w:div>
            <w:div w:id="1098910962">
              <w:marLeft w:val="0"/>
              <w:marRight w:val="0"/>
              <w:marTop w:val="0"/>
              <w:marBottom w:val="0"/>
              <w:divBdr>
                <w:top w:val="none" w:sz="0" w:space="0" w:color="auto"/>
                <w:left w:val="none" w:sz="0" w:space="0" w:color="auto"/>
                <w:bottom w:val="none" w:sz="0" w:space="0" w:color="auto"/>
                <w:right w:val="none" w:sz="0" w:space="0" w:color="auto"/>
              </w:divBdr>
            </w:div>
          </w:divsChild>
        </w:div>
        <w:div w:id="7873008">
          <w:marLeft w:val="0"/>
          <w:marRight w:val="0"/>
          <w:marTop w:val="360"/>
          <w:marBottom w:val="0"/>
          <w:divBdr>
            <w:top w:val="single" w:sz="12" w:space="12" w:color="DADAD5"/>
            <w:left w:val="none" w:sz="0" w:space="0" w:color="auto"/>
            <w:bottom w:val="none" w:sz="0" w:space="0" w:color="auto"/>
            <w:right w:val="none" w:sz="0" w:space="0" w:color="auto"/>
          </w:divBdr>
        </w:div>
      </w:divsChild>
    </w:div>
    <w:div w:id="2070419196">
      <w:marLeft w:val="360"/>
      <w:marRight w:val="0"/>
      <w:marTop w:val="0"/>
      <w:marBottom w:val="360"/>
      <w:divBdr>
        <w:top w:val="none" w:sz="0" w:space="0" w:color="auto"/>
        <w:left w:val="none" w:sz="0" w:space="0" w:color="auto"/>
        <w:bottom w:val="none" w:sz="0" w:space="0" w:color="auto"/>
        <w:right w:val="none" w:sz="0" w:space="0" w:color="auto"/>
      </w:divBdr>
    </w:div>
    <w:div w:id="2132435688">
      <w:marLeft w:val="360"/>
      <w:marRight w:val="0"/>
      <w:marTop w:val="0"/>
      <w:marBottom w:val="360"/>
      <w:divBdr>
        <w:top w:val="none" w:sz="0" w:space="0" w:color="auto"/>
        <w:left w:val="none" w:sz="0" w:space="0" w:color="auto"/>
        <w:bottom w:val="none" w:sz="0" w:space="0" w:color="auto"/>
        <w:right w:val="none" w:sz="0" w:space="0" w:color="auto"/>
      </w:divBdr>
    </w:div>
    <w:div w:id="2144959580">
      <w:marLeft w:val="0"/>
      <w:marRight w:val="0"/>
      <w:marTop w:val="0"/>
      <w:marBottom w:val="36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gupubs.onlinelibrary.wiley.com/doi/full/10.1029/2021GH00041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mj.com/content/375/bmj-2021-068302"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mj.com/content/376/bmj.o350" TargetMode="External"/><Relationship Id="rId11" Type="http://schemas.openxmlformats.org/officeDocument/2006/relationships/hyperlink" Target="https://www.ncbi.nlm.nih.gov/pmc/articles/PMC8755549/" TargetMode="External"/><Relationship Id="rId5" Type="http://schemas.openxmlformats.org/officeDocument/2006/relationships/hyperlink" Target="https://www.nursingtimes.net/news/nurse-wellbeing/failure-to-protect-nurse-mental-health-during-covid-19-10-10-2022/" TargetMode="External"/><Relationship Id="rId10" Type="http://schemas.openxmlformats.org/officeDocument/2006/relationships/hyperlink" Target="https://www.ncbi.nlm.nih.gov/pmc/articles/PMC8013890/" TargetMode="External"/><Relationship Id="rId4" Type="http://schemas.openxmlformats.org/officeDocument/2006/relationships/webSettings" Target="webSettings.xml"/><Relationship Id="rId9" Type="http://schemas.openxmlformats.org/officeDocument/2006/relationships/hyperlink" Target="https://www.thelancet.com/journals/langlo/article/PIIS2214-109X(20)30411-3/fullte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2228</Words>
  <Characters>12705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Module code</Company>
  <LinksUpToDate>false</LinksUpToDate>
  <CharactersWithSpaces>14904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Forida Begum</dc:title>
  <dc:subject/>
  <dc:creator>STUDENT NUMBER: 2127874</dc:creator>
  <cp:keywords/>
  <dc:description/>
  <cp:lastModifiedBy>Shahira Begum</cp:lastModifiedBy>
  <cp:revision>3</cp:revision>
  <dcterms:created xsi:type="dcterms:W3CDTF">2022-11-22T22:29:00Z</dcterms:created>
  <dcterms:modified xsi:type="dcterms:W3CDTF">2022-11-22T22:30:00Z</dcterms:modified>
</cp:coreProperties>
</file>