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5A01BF" w14:textId="77777777" w:rsidR="00867FD4" w:rsidRPr="00EB0F59" w:rsidRDefault="001134AA" w:rsidP="00DE1F3D">
      <w:pPr>
        <w:pStyle w:val="Title"/>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01F6E5" w14:textId="77777777" w:rsidR="00867FD4" w:rsidRDefault="00867FD4" w:rsidP="00DE1F3D">
      <w:pPr>
        <w:rPr>
          <w:b/>
          <w:noProof/>
        </w:rPr>
      </w:pPr>
    </w:p>
    <w:p w14:paraId="7B2C5931" w14:textId="1AD9FF16" w:rsidR="00F90777" w:rsidRDefault="00623D03" w:rsidP="00623D03">
      <w:pPr>
        <w:rPr>
          <w:rFonts w:ascii="Cambria" w:hAnsi="Cambria"/>
          <w:b/>
          <w:bCs/>
          <w:sz w:val="56"/>
        </w:rPr>
      </w:pPr>
      <w:r>
        <w:t xml:space="preserve">                                                                           </w:t>
      </w:r>
      <w:r w:rsidR="000B66BE" w:rsidRPr="000B66BE">
        <w:rPr>
          <w:rFonts w:ascii="Cambria" w:hAnsi="Cambria"/>
          <w:b/>
          <w:bCs/>
          <w:sz w:val="56"/>
        </w:rPr>
        <w:t>M6X02116</w:t>
      </w:r>
    </w:p>
    <w:p w14:paraId="1FD23507" w14:textId="79362784" w:rsidR="000B66BE" w:rsidRDefault="000B66BE" w:rsidP="00F90777">
      <w:pPr>
        <w:jc w:val="center"/>
        <w:rPr>
          <w:rFonts w:ascii="Cambria" w:hAnsi="Cambria"/>
          <w:b/>
          <w:bCs/>
          <w:sz w:val="56"/>
        </w:rPr>
      </w:pPr>
      <w:r w:rsidRPr="000B66BE">
        <w:rPr>
          <w:rFonts w:ascii="Cambria" w:hAnsi="Cambria"/>
          <w:b/>
          <w:bCs/>
          <w:sz w:val="56"/>
        </w:rPr>
        <w:t>Global Sports Event Management</w:t>
      </w:r>
    </w:p>
    <w:p w14:paraId="7A0E026A" w14:textId="77777777" w:rsidR="000B66BE" w:rsidRDefault="000B66BE" w:rsidP="00F90777">
      <w:pPr>
        <w:jc w:val="center"/>
        <w:rPr>
          <w:rFonts w:ascii="Cambria" w:hAnsi="Cambria"/>
          <w:b/>
          <w:bCs/>
          <w:sz w:val="56"/>
        </w:rPr>
      </w:pPr>
    </w:p>
    <w:p w14:paraId="381BBB45" w14:textId="58665759" w:rsidR="00623D03" w:rsidRDefault="00623D03" w:rsidP="00F90777">
      <w:pPr>
        <w:jc w:val="center"/>
        <w:rPr>
          <w:rFonts w:ascii="Cambria" w:hAnsi="Cambria"/>
          <w:b/>
          <w:bCs/>
          <w:sz w:val="56"/>
        </w:rPr>
      </w:pPr>
      <w:r>
        <w:rPr>
          <w:rFonts w:ascii="Cambria" w:hAnsi="Cambria"/>
          <w:b/>
          <w:bCs/>
          <w:noProof/>
          <w:sz w:val="56"/>
          <w:lang w:eastAsia="en-GB"/>
        </w:rPr>
        <w:drawing>
          <wp:inline distT="0" distB="0" distL="0" distR="0" wp14:anchorId="6931DEBA" wp14:editId="07E0DCDE">
            <wp:extent cx="3796496" cy="34486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4716067_10155249235799338_269832837848153359_n.jpg"/>
                    <pic:cNvPicPr/>
                  </pic:nvPicPr>
                  <pic:blipFill>
                    <a:blip r:embed="rId10">
                      <a:extLst>
                        <a:ext uri="{28A0092B-C50C-407E-A947-70E740481C1C}">
                          <a14:useLocalDpi xmlns:a14="http://schemas.microsoft.com/office/drawing/2010/main" val="0"/>
                        </a:ext>
                      </a:extLst>
                    </a:blip>
                    <a:stretch>
                      <a:fillRect/>
                    </a:stretch>
                  </pic:blipFill>
                  <pic:spPr>
                    <a:xfrm>
                      <a:off x="0" y="0"/>
                      <a:ext cx="3819481" cy="3469564"/>
                    </a:xfrm>
                    <a:prstGeom prst="rect">
                      <a:avLst/>
                    </a:prstGeom>
                  </pic:spPr>
                </pic:pic>
              </a:graphicData>
            </a:graphic>
          </wp:inline>
        </w:drawing>
      </w:r>
    </w:p>
    <w:p w14:paraId="2C464476" w14:textId="78E8122B" w:rsidR="00867FD4" w:rsidRDefault="00867FD4">
      <w:pPr>
        <w:pStyle w:val="Heading4"/>
        <w:jc w:val="center"/>
        <w:rPr>
          <w:rFonts w:ascii="Cambria" w:hAnsi="Cambria"/>
          <w:szCs w:val="56"/>
        </w:rPr>
        <w:pPrChange w:id="0" w:author="Suzanne Wells" w:date="2016-06-17T12:07:00Z">
          <w:pPr>
            <w:pStyle w:val="Heading4"/>
          </w:pPr>
        </w:pPrChange>
      </w:pPr>
      <w:r>
        <w:rPr>
          <w:rFonts w:ascii="Cambria" w:hAnsi="Cambria"/>
          <w:szCs w:val="56"/>
        </w:rPr>
        <w:t xml:space="preserve">Semester </w:t>
      </w:r>
      <w:ins w:id="1" w:author="Suzanne Wells" w:date="2016-06-17T12:07:00Z">
        <w:r w:rsidR="002A1D45">
          <w:rPr>
            <w:rFonts w:ascii="Cambria" w:hAnsi="Cambria"/>
            <w:szCs w:val="56"/>
          </w:rPr>
          <w:t>1</w:t>
        </w:r>
      </w:ins>
      <w:r w:rsidR="000B66BE">
        <w:rPr>
          <w:rFonts w:ascii="Cambria" w:hAnsi="Cambria"/>
          <w:szCs w:val="56"/>
        </w:rPr>
        <w:t xml:space="preserve"> </w:t>
      </w:r>
    </w:p>
    <w:p w14:paraId="3C54B373" w14:textId="77777777" w:rsidR="00867FD4" w:rsidRDefault="00867FD4" w:rsidP="00DE1F3D">
      <w:pPr>
        <w:jc w:val="right"/>
        <w:rPr>
          <w:rFonts w:ascii="Cambria" w:hAnsi="Cambria"/>
          <w:b/>
          <w:bCs/>
          <w:sz w:val="56"/>
        </w:rPr>
      </w:pPr>
    </w:p>
    <w:p w14:paraId="18751174" w14:textId="2CC09EE4" w:rsidR="002A1D45" w:rsidRDefault="00165163" w:rsidP="00DE1F3D">
      <w:pPr>
        <w:jc w:val="center"/>
        <w:rPr>
          <w:ins w:id="2" w:author="Suzanne Wells" w:date="2016-06-17T12:07:00Z"/>
          <w:rFonts w:ascii="Cambria" w:hAnsi="Cambria"/>
          <w:b/>
          <w:bCs/>
          <w:sz w:val="36"/>
          <w:szCs w:val="36"/>
        </w:rPr>
      </w:pPr>
      <w:del w:id="3" w:author="Suzanne Wells" w:date="2016-06-17T12:07:00Z">
        <w:r w:rsidDel="002A1D45">
          <w:rPr>
            <w:rFonts w:ascii="Cambria" w:hAnsi="Cambria"/>
            <w:b/>
            <w:bCs/>
            <w:sz w:val="36"/>
            <w:szCs w:val="36"/>
          </w:rPr>
          <w:delText xml:space="preserve">February </w:delText>
        </w:r>
      </w:del>
      <w:ins w:id="4" w:author="Suzanne Wells" w:date="2016-06-17T12:07:00Z">
        <w:r w:rsidR="002A1D45">
          <w:rPr>
            <w:rFonts w:ascii="Cambria" w:hAnsi="Cambria"/>
            <w:b/>
            <w:bCs/>
            <w:sz w:val="36"/>
            <w:szCs w:val="36"/>
          </w:rPr>
          <w:t xml:space="preserve">October </w:t>
        </w:r>
      </w:ins>
      <w:r>
        <w:rPr>
          <w:rFonts w:ascii="Cambria" w:hAnsi="Cambria"/>
          <w:b/>
          <w:bCs/>
          <w:sz w:val="36"/>
          <w:szCs w:val="36"/>
        </w:rPr>
        <w:t>201</w:t>
      </w:r>
      <w:r w:rsidR="00EB06B7">
        <w:rPr>
          <w:rFonts w:ascii="Cambria" w:hAnsi="Cambria"/>
          <w:b/>
          <w:bCs/>
          <w:sz w:val="36"/>
          <w:szCs w:val="36"/>
        </w:rPr>
        <w:t>7</w:t>
      </w:r>
    </w:p>
    <w:p w14:paraId="6BADF3E0" w14:textId="2B0369DA" w:rsidR="0050643B" w:rsidRDefault="002A1D45" w:rsidP="005905A1">
      <w:pPr>
        <w:jc w:val="center"/>
        <w:rPr>
          <w:rFonts w:ascii="Cambria" w:hAnsi="Cambria"/>
          <w:b/>
          <w:bCs/>
          <w:sz w:val="36"/>
          <w:szCs w:val="36"/>
        </w:rPr>
      </w:pPr>
      <w:ins w:id="5" w:author="Suzanne Wells" w:date="2016-06-17T12:07:00Z">
        <w:r>
          <w:rPr>
            <w:rFonts w:ascii="Cambria" w:hAnsi="Cambria"/>
            <w:b/>
            <w:bCs/>
            <w:sz w:val="36"/>
            <w:szCs w:val="36"/>
          </w:rPr>
          <w:t>Module Tutor:</w:t>
        </w:r>
      </w:ins>
      <w:r w:rsidR="005905A1">
        <w:rPr>
          <w:rFonts w:ascii="Cambria" w:hAnsi="Cambria"/>
          <w:b/>
          <w:bCs/>
          <w:sz w:val="36"/>
          <w:szCs w:val="36"/>
        </w:rPr>
        <w:t xml:space="preserve"> Jacqui Jones</w:t>
      </w:r>
    </w:p>
    <w:p w14:paraId="26893A61" w14:textId="5832BE55" w:rsidR="0050643B" w:rsidRDefault="00F86A3F" w:rsidP="005905A1">
      <w:pPr>
        <w:jc w:val="center"/>
        <w:rPr>
          <w:rFonts w:ascii="Cambria" w:hAnsi="Cambria"/>
          <w:b/>
          <w:bCs/>
          <w:sz w:val="36"/>
          <w:szCs w:val="36"/>
        </w:rPr>
      </w:pPr>
      <w:hyperlink r:id="rId11" w:history="1">
        <w:r w:rsidR="0050643B" w:rsidRPr="00CF1F96">
          <w:rPr>
            <w:rStyle w:val="Hyperlink"/>
            <w:rFonts w:ascii="Cambria" w:hAnsi="Cambria"/>
            <w:b/>
            <w:bCs/>
            <w:sz w:val="36"/>
            <w:szCs w:val="36"/>
          </w:rPr>
          <w:t>Jacqui.jones@uwtsd.ac.uk</w:t>
        </w:r>
      </w:hyperlink>
    </w:p>
    <w:p w14:paraId="555D5694" w14:textId="3895A7DA" w:rsidR="0050643B" w:rsidRDefault="0050643B" w:rsidP="005905A1">
      <w:pPr>
        <w:jc w:val="center"/>
        <w:rPr>
          <w:rFonts w:ascii="Cambria" w:hAnsi="Cambria"/>
          <w:b/>
          <w:bCs/>
          <w:sz w:val="36"/>
          <w:szCs w:val="36"/>
        </w:rPr>
      </w:pPr>
      <w:r>
        <w:rPr>
          <w:rFonts w:ascii="Cambria" w:hAnsi="Cambria"/>
          <w:b/>
          <w:bCs/>
          <w:sz w:val="36"/>
          <w:szCs w:val="36"/>
        </w:rPr>
        <w:t>01792481129</w:t>
      </w:r>
    </w:p>
    <w:p w14:paraId="2DBCA1BD" w14:textId="60552804" w:rsidR="0050643B" w:rsidRDefault="0050643B" w:rsidP="005905A1">
      <w:pPr>
        <w:jc w:val="center"/>
        <w:rPr>
          <w:rFonts w:ascii="Cambria" w:hAnsi="Cambria"/>
          <w:b/>
          <w:bCs/>
          <w:sz w:val="36"/>
          <w:szCs w:val="36"/>
        </w:rPr>
      </w:pPr>
      <w:r>
        <w:rPr>
          <w:rFonts w:ascii="Cambria" w:hAnsi="Cambria"/>
          <w:b/>
          <w:bCs/>
          <w:sz w:val="36"/>
          <w:szCs w:val="36"/>
        </w:rPr>
        <w:t>Room AS310B</w:t>
      </w:r>
    </w:p>
    <w:p w14:paraId="78D0FD85" w14:textId="3D790EAB" w:rsidR="000B66BE" w:rsidRDefault="00867FD4"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Cambria" w:hAnsi="Cambria"/>
          <w:b/>
          <w:bCs/>
          <w:sz w:val="36"/>
          <w:szCs w:val="36"/>
        </w:rPr>
        <w:br w:type="page"/>
      </w:r>
      <w:bookmarkStart w:id="6" w:name="_GoBack"/>
      <w:bookmarkEnd w:id="6"/>
      <w:r w:rsidR="000B66BE">
        <w:rPr>
          <w:rFonts w:ascii="Arial" w:eastAsia="Times New Roman" w:hAnsi="Arial" w:cs="Arial"/>
          <w:b/>
          <w:lang w:eastAsia="en-GB"/>
        </w:rPr>
        <w:lastRenderedPageBreak/>
        <w:t>ODULE CODE:</w:t>
      </w:r>
      <w:r w:rsidR="000B66BE">
        <w:rPr>
          <w:rFonts w:ascii="Arial" w:eastAsia="Times New Roman" w:hAnsi="Arial" w:cs="Arial"/>
          <w:b/>
          <w:lang w:eastAsia="en-GB"/>
        </w:rPr>
        <w:tab/>
        <w:t>M6X02116</w:t>
      </w:r>
    </w:p>
    <w:p w14:paraId="049AE070"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eastAsia="en-GB"/>
        </w:rPr>
      </w:pPr>
      <w:r>
        <w:rPr>
          <w:rFonts w:ascii="Arial" w:eastAsia="Times New Roman" w:hAnsi="Arial" w:cs="Arial"/>
          <w:b/>
          <w:lang w:eastAsia="en-GB"/>
        </w:rPr>
        <w:t>TITLE:</w:t>
      </w:r>
      <w:r>
        <w:rPr>
          <w:rFonts w:ascii="Arial" w:eastAsia="Times New Roman" w:hAnsi="Arial" w:cs="Arial"/>
          <w:b/>
          <w:lang w:eastAsia="en-GB"/>
        </w:rPr>
        <w:tab/>
      </w:r>
      <w:r>
        <w:rPr>
          <w:rFonts w:ascii="Arial" w:eastAsia="Times New Roman" w:hAnsi="Arial" w:cs="Arial"/>
          <w:b/>
          <w:lang w:eastAsia="en-GB"/>
        </w:rPr>
        <w:tab/>
      </w:r>
      <w:r>
        <w:rPr>
          <w:rFonts w:ascii="Arial" w:eastAsia="Times New Roman" w:hAnsi="Arial" w:cs="Arial"/>
          <w:b/>
          <w:lang w:eastAsia="en-GB"/>
        </w:rPr>
        <w:tab/>
        <w:t>Global Sports Event Management</w:t>
      </w:r>
    </w:p>
    <w:p w14:paraId="44A0EBC0"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DATED:</w:t>
      </w:r>
      <w:r>
        <w:rPr>
          <w:rFonts w:ascii="Arial" w:eastAsia="Times New Roman" w:hAnsi="Arial" w:cs="Arial"/>
          <w:b/>
          <w:lang w:eastAsia="en-GB"/>
        </w:rPr>
        <w:tab/>
      </w:r>
      <w:r>
        <w:rPr>
          <w:rFonts w:ascii="Arial" w:eastAsia="Times New Roman" w:hAnsi="Arial" w:cs="Arial"/>
          <w:b/>
          <w:lang w:eastAsia="en-GB"/>
        </w:rPr>
        <w:tab/>
        <w:t>28/04/2016</w:t>
      </w:r>
    </w:p>
    <w:p w14:paraId="6C80EE07"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938751C"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 xml:space="preserve">LEVEL:  </w:t>
      </w:r>
      <w:r>
        <w:rPr>
          <w:rFonts w:ascii="Arial" w:eastAsia="Times New Roman" w:hAnsi="Arial" w:cs="Arial"/>
          <w:b/>
          <w:lang w:eastAsia="en-GB"/>
        </w:rPr>
        <w:tab/>
      </w:r>
      <w:r>
        <w:rPr>
          <w:rFonts w:ascii="Arial" w:eastAsia="Times New Roman" w:hAnsi="Arial" w:cs="Arial"/>
          <w:b/>
          <w:lang w:eastAsia="en-GB"/>
        </w:rPr>
        <w:tab/>
        <w:t>6</w:t>
      </w:r>
      <w:r>
        <w:rPr>
          <w:rFonts w:ascii="Arial" w:eastAsia="Times New Roman" w:hAnsi="Arial" w:cs="Arial"/>
          <w:b/>
          <w:lang w:eastAsia="en-GB"/>
        </w:rPr>
        <w:tab/>
      </w:r>
    </w:p>
    <w:p w14:paraId="75F182AB"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CREDITS:</w:t>
      </w:r>
      <w:r>
        <w:rPr>
          <w:rFonts w:ascii="Arial" w:eastAsia="Times New Roman" w:hAnsi="Arial" w:cs="Arial"/>
          <w:b/>
          <w:lang w:eastAsia="en-GB"/>
        </w:rPr>
        <w:tab/>
      </w:r>
      <w:r>
        <w:rPr>
          <w:rFonts w:ascii="Arial" w:eastAsia="Times New Roman" w:hAnsi="Arial" w:cs="Arial"/>
          <w:b/>
          <w:lang w:eastAsia="en-GB"/>
        </w:rPr>
        <w:tab/>
        <w:t>20</w:t>
      </w:r>
      <w:r>
        <w:rPr>
          <w:rFonts w:ascii="Arial" w:eastAsia="Times New Roman" w:hAnsi="Arial" w:cs="Arial"/>
          <w:b/>
          <w:lang w:eastAsia="en-GB"/>
        </w:rPr>
        <w:tab/>
      </w:r>
    </w:p>
    <w:p w14:paraId="4D2ECF9C"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17DF6652" w14:textId="77777777" w:rsidR="000B66BE" w:rsidRDefault="000B66BE" w:rsidP="000B66B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b/>
          <w:lang w:eastAsia="en-GB"/>
        </w:rPr>
        <w:t>JACS CODE:</w:t>
      </w:r>
      <w:r>
        <w:rPr>
          <w:rFonts w:ascii="Arial" w:eastAsia="Times New Roman" w:hAnsi="Arial" w:cs="Arial"/>
          <w:b/>
          <w:lang w:eastAsia="en-GB"/>
        </w:rPr>
        <w:tab/>
      </w:r>
      <w:r>
        <w:rPr>
          <w:rFonts w:ascii="Arial" w:eastAsia="Times New Roman" w:hAnsi="Arial" w:cs="Arial"/>
          <w:b/>
          <w:lang w:eastAsia="en-GB"/>
        </w:rPr>
        <w:tab/>
        <w:t>N830</w:t>
      </w:r>
    </w:p>
    <w:p w14:paraId="706518AD" w14:textId="77777777" w:rsidR="000B66BE" w:rsidRDefault="000B66BE" w:rsidP="000B66B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1708A39" w14:textId="77777777" w:rsidR="000B66BE" w:rsidRDefault="000B66BE" w:rsidP="000B66BE">
      <w:pPr>
        <w:spacing w:after="0" w:line="240" w:lineRule="auto"/>
        <w:jc w:val="both"/>
        <w:rPr>
          <w:rFonts w:ascii="Arial" w:eastAsia="Times New Roman" w:hAnsi="Arial" w:cs="Arial"/>
          <w:b/>
          <w:lang w:eastAsia="en-GB"/>
        </w:rPr>
      </w:pPr>
    </w:p>
    <w:p w14:paraId="0573A3C6" w14:textId="77777777" w:rsidR="000B66BE" w:rsidRDefault="000B66BE" w:rsidP="000B66BE">
      <w:pPr>
        <w:spacing w:after="0" w:line="240" w:lineRule="auto"/>
        <w:jc w:val="both"/>
        <w:rPr>
          <w:rFonts w:ascii="Arial" w:eastAsia="Times New Roman" w:hAnsi="Arial" w:cs="Arial"/>
          <w:b/>
          <w:lang w:eastAsia="en-GB"/>
        </w:rPr>
      </w:pPr>
      <w:r>
        <w:rPr>
          <w:rFonts w:ascii="Arial" w:eastAsia="Times New Roman" w:hAnsi="Arial" w:cs="Arial"/>
          <w:b/>
          <w:lang w:eastAsia="en-GB"/>
        </w:rPr>
        <w:t>AIM(S)</w:t>
      </w:r>
    </w:p>
    <w:p w14:paraId="405E882B" w14:textId="77777777" w:rsidR="000B66BE" w:rsidRDefault="000B66BE" w:rsidP="000B66BE">
      <w:pPr>
        <w:numPr>
          <w:ilvl w:val="0"/>
          <w:numId w:val="3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As Sports events are becoming increasingly globalised and commercialised and attracting greater media attention than ever, the management and organisation of these events are becoming more complex. Stadias and sports venues face operational, financial and sustainability issues as they are redeveloped as multifunctional events venues, whilst the strategy of hosting global sports events is fast becoming accepted government policy.</w:t>
      </w:r>
    </w:p>
    <w:p w14:paraId="059ABE07" w14:textId="77777777" w:rsidR="000B66BE" w:rsidRDefault="000B66BE" w:rsidP="000B66BE">
      <w:pPr>
        <w:numPr>
          <w:ilvl w:val="0"/>
          <w:numId w:val="3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This module aims to develop a detailed understanding of the issues involved in strategically hosting and managing global sporting events. Concepts introduced in level 4 and 5 Events Management modules will be developed and applied specifically to Sports Events. Issues will be considered in detail in order to systematically evaluate event management from pre bid considerations through to bidding, planning, managing and organising global sporting events including issues of hospitality, merchandising, media, sponsorship, visitor profiles, marketing, operations, risk management and event legacies. A range of national and international case studies will be utilised to critically analyse issues and underpin theoretical discussion regarding stakeholder responsibility.</w:t>
      </w:r>
    </w:p>
    <w:p w14:paraId="1C78D54E" w14:textId="77777777" w:rsidR="000B66BE" w:rsidRDefault="000B66BE" w:rsidP="000B66BE">
      <w:pPr>
        <w:spacing w:after="0" w:line="240" w:lineRule="auto"/>
        <w:jc w:val="both"/>
        <w:rPr>
          <w:rFonts w:ascii="Arial" w:eastAsia="Times New Roman" w:hAnsi="Arial" w:cs="Arial"/>
          <w:b/>
          <w:lang w:eastAsia="en-GB"/>
        </w:rPr>
      </w:pPr>
    </w:p>
    <w:p w14:paraId="629BE51B" w14:textId="77777777" w:rsidR="000B66BE" w:rsidRDefault="000B66BE" w:rsidP="000B66BE">
      <w:pPr>
        <w:spacing w:after="0" w:line="240" w:lineRule="auto"/>
        <w:jc w:val="both"/>
        <w:rPr>
          <w:rFonts w:ascii="Arial" w:eastAsia="Times New Roman" w:hAnsi="Arial" w:cs="Arial"/>
          <w:b/>
          <w:lang w:eastAsia="en-GB"/>
        </w:rPr>
      </w:pPr>
      <w:r>
        <w:rPr>
          <w:rFonts w:ascii="Arial" w:eastAsia="Times New Roman" w:hAnsi="Arial" w:cs="Arial"/>
          <w:b/>
          <w:lang w:eastAsia="en-GB"/>
        </w:rPr>
        <w:t>LEARNING OUTCOMES</w:t>
      </w:r>
    </w:p>
    <w:p w14:paraId="11B1197F"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22BEB10"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Upon the successful completion of this module, the student should be able to demonstrate the ability to:</w:t>
      </w:r>
    </w:p>
    <w:p w14:paraId="79E59B0D"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87A448B" w14:textId="77777777" w:rsidR="000B66BE" w:rsidRDefault="000B66BE" w:rsidP="000B66BE">
      <w:pPr>
        <w:numPr>
          <w:ilvl w:val="0"/>
          <w:numId w:val="32"/>
        </w:num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Critically appraise in detail the funding, roles, development and strategies of global sports events and their relationship with tourism and government policies by considering the aims and objectives of the organisers and the achievement of planned legacies.</w:t>
      </w:r>
    </w:p>
    <w:p w14:paraId="05A48E66"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4F782F3" w14:textId="77777777" w:rsidR="000B66BE" w:rsidRDefault="000B66BE" w:rsidP="000B66BE">
      <w:pPr>
        <w:numPr>
          <w:ilvl w:val="0"/>
          <w:numId w:val="32"/>
        </w:num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Utilise the theories and principles of management and marketing in order to systematically evaluate the operational management and performance of sports events and venues in order to consider the challenges faced including issues of risk management.</w:t>
      </w:r>
    </w:p>
    <w:p w14:paraId="766757FA"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5A6F865"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INDICATIVE CONTENT</w:t>
      </w:r>
    </w:p>
    <w:p w14:paraId="21942E28" w14:textId="77777777" w:rsidR="000B66BE" w:rsidRDefault="000B66BE" w:rsidP="000B66BE">
      <w:pPr>
        <w:numPr>
          <w:ilvl w:val="0"/>
          <w:numId w:val="33"/>
        </w:numPr>
        <w:tabs>
          <w:tab w:val="left" w:pos="709"/>
        </w:tabs>
        <w:overflowPunct w:val="0"/>
        <w:autoSpaceDE w:val="0"/>
        <w:autoSpaceDN w:val="0"/>
        <w:adjustRightInd w:val="0"/>
        <w:spacing w:before="240" w:after="0" w:line="240" w:lineRule="auto"/>
        <w:ind w:left="709" w:hanging="283"/>
        <w:jc w:val="both"/>
        <w:textAlignment w:val="baseline"/>
        <w:rPr>
          <w:rFonts w:ascii="Arial" w:eastAsia="Times New Roman" w:hAnsi="Arial" w:cs="Arial"/>
          <w:lang w:eastAsia="en-GB"/>
        </w:rPr>
      </w:pPr>
      <w:r>
        <w:rPr>
          <w:rFonts w:ascii="Arial" w:eastAsia="Times New Roman" w:hAnsi="Arial" w:cs="Arial"/>
          <w:lang w:eastAsia="en-GB"/>
        </w:rPr>
        <w:t>Concepts, foundations of sports events tourism, stakeholder responsibilities, government policies and strategies, BTA, Sport Wales, UK Sport Strategies</w:t>
      </w:r>
    </w:p>
    <w:p w14:paraId="4CBB8AEC" w14:textId="77777777" w:rsidR="000B66BE" w:rsidRDefault="000B66BE" w:rsidP="000B66BE">
      <w:pPr>
        <w:numPr>
          <w:ilvl w:val="0"/>
          <w:numId w:val="33"/>
        </w:numPr>
        <w:tabs>
          <w:tab w:val="left" w:pos="709"/>
        </w:tabs>
        <w:overflowPunct w:val="0"/>
        <w:autoSpaceDE w:val="0"/>
        <w:autoSpaceDN w:val="0"/>
        <w:adjustRightInd w:val="0"/>
        <w:spacing w:before="240" w:after="0" w:line="240" w:lineRule="auto"/>
        <w:ind w:left="709" w:hanging="283"/>
        <w:jc w:val="both"/>
        <w:textAlignment w:val="baseline"/>
        <w:rPr>
          <w:rFonts w:ascii="Arial" w:eastAsia="Times New Roman" w:hAnsi="Arial" w:cs="Arial"/>
          <w:lang w:eastAsia="en-GB"/>
        </w:rPr>
      </w:pPr>
      <w:r>
        <w:rPr>
          <w:rFonts w:ascii="Arial" w:eastAsia="Times New Roman" w:hAnsi="Arial" w:cs="Arial"/>
          <w:lang w:eastAsia="en-GB"/>
        </w:rPr>
        <w:t>Bidding processes, bribery and corruption, bid documents, funding, sponsorship, government support, media and TV rights, legacy planning in terms of sports development, tourism, economic multiplier effect and regeneration</w:t>
      </w:r>
    </w:p>
    <w:p w14:paraId="51CD6A22" w14:textId="77777777" w:rsidR="000B66BE" w:rsidRDefault="000B66BE" w:rsidP="000B66BE">
      <w:pPr>
        <w:numPr>
          <w:ilvl w:val="0"/>
          <w:numId w:val="33"/>
        </w:numPr>
        <w:tabs>
          <w:tab w:val="left" w:pos="709"/>
        </w:tabs>
        <w:overflowPunct w:val="0"/>
        <w:autoSpaceDE w:val="0"/>
        <w:autoSpaceDN w:val="0"/>
        <w:adjustRightInd w:val="0"/>
        <w:spacing w:before="240" w:after="0" w:line="240" w:lineRule="auto"/>
        <w:ind w:left="709" w:hanging="283"/>
        <w:jc w:val="both"/>
        <w:textAlignment w:val="baseline"/>
        <w:rPr>
          <w:rFonts w:ascii="Arial" w:eastAsia="Times New Roman" w:hAnsi="Arial" w:cs="Arial"/>
          <w:lang w:eastAsia="en-GB"/>
        </w:rPr>
      </w:pPr>
      <w:r>
        <w:rPr>
          <w:rFonts w:ascii="Arial" w:eastAsia="Times New Roman" w:hAnsi="Arial" w:cs="Arial"/>
          <w:lang w:eastAsia="en-GB"/>
        </w:rPr>
        <w:t>Planning, management and operational issues, legislation, organisational structures, funding, private sector investment, security plans, timelines, marketing, opening and closing ceremonies, visitor profiles, ticketing, sustainability and carbon footprints.</w:t>
      </w:r>
    </w:p>
    <w:p w14:paraId="506D717E" w14:textId="77777777" w:rsidR="000B66BE" w:rsidRDefault="000B66BE" w:rsidP="000B66BE">
      <w:pPr>
        <w:numPr>
          <w:ilvl w:val="0"/>
          <w:numId w:val="33"/>
        </w:numPr>
        <w:tabs>
          <w:tab w:val="left" w:pos="709"/>
        </w:tabs>
        <w:overflowPunct w:val="0"/>
        <w:autoSpaceDE w:val="0"/>
        <w:autoSpaceDN w:val="0"/>
        <w:adjustRightInd w:val="0"/>
        <w:spacing w:before="240" w:after="0" w:line="240" w:lineRule="auto"/>
        <w:ind w:left="709" w:hanging="283"/>
        <w:jc w:val="both"/>
        <w:textAlignment w:val="baseline"/>
        <w:rPr>
          <w:rFonts w:ascii="Arial" w:eastAsia="Times New Roman" w:hAnsi="Arial" w:cs="Arial"/>
          <w:lang w:eastAsia="en-GB"/>
        </w:rPr>
      </w:pPr>
      <w:r>
        <w:rPr>
          <w:rFonts w:ascii="Arial" w:eastAsia="Times New Roman" w:hAnsi="Arial" w:cs="Arial"/>
          <w:lang w:eastAsia="en-GB"/>
        </w:rPr>
        <w:t>Managing stadiums and a range of sports venues and facilities, multi-use, hospitality provision, food and beverage outlets, merchandising, fan zones, support facilities, infrastructure, media coverage, local community impacts, road closures, transport issues, logistics, parking, support facilities, managing risks, health and safety, emergency planning, terrorism threats</w:t>
      </w:r>
    </w:p>
    <w:p w14:paraId="11A7D222" w14:textId="77777777" w:rsidR="000B66BE" w:rsidRDefault="000B66BE" w:rsidP="000B66BE">
      <w:pPr>
        <w:numPr>
          <w:ilvl w:val="0"/>
          <w:numId w:val="33"/>
        </w:numPr>
        <w:tabs>
          <w:tab w:val="left" w:pos="709"/>
        </w:tabs>
        <w:overflowPunct w:val="0"/>
        <w:autoSpaceDE w:val="0"/>
        <w:autoSpaceDN w:val="0"/>
        <w:adjustRightInd w:val="0"/>
        <w:spacing w:before="240" w:after="0" w:line="240" w:lineRule="auto"/>
        <w:ind w:left="709" w:hanging="283"/>
        <w:jc w:val="both"/>
        <w:textAlignment w:val="baseline"/>
        <w:rPr>
          <w:rFonts w:ascii="Arial" w:eastAsia="Times New Roman" w:hAnsi="Arial" w:cs="Arial"/>
          <w:lang w:eastAsia="en-GB"/>
        </w:rPr>
      </w:pPr>
      <w:r>
        <w:rPr>
          <w:rFonts w:ascii="Arial" w:eastAsia="Times New Roman" w:hAnsi="Arial" w:cs="Arial"/>
          <w:lang w:eastAsia="en-GB"/>
        </w:rPr>
        <w:lastRenderedPageBreak/>
        <w:t xml:space="preserve">Case studies may include - The Olympics, Commonwealth Games, Football World Cup, Premier League, Rugby World Cups, Millennium Stadium, Parc y Scarlets, Liberty Stadium, Cardiff Arms Park, Iron Man Wales, Ffos Las Race Course, Celtic Manor and Ryder Cup 2010 </w:t>
      </w:r>
    </w:p>
    <w:p w14:paraId="6E351048"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4BE8143"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LEARNING AND TEACHING STRATEGY</w:t>
      </w:r>
    </w:p>
    <w:p w14:paraId="1B71986C"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FF119BC"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Field trips are an essential element of this module in order to bring the learning alive by visiting venue, stadiums and events.</w:t>
      </w:r>
    </w:p>
    <w:p w14:paraId="0F752B79" w14:textId="77777777" w:rsidR="000B66BE" w:rsidRDefault="000B66BE" w:rsidP="000B66BE">
      <w:p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Pr>
          <w:rFonts w:ascii="Arial" w:eastAsia="Times New Roman" w:hAnsi="Arial" w:cs="Arial"/>
          <w:lang w:eastAsia="en-GB"/>
        </w:rPr>
        <w:t>The allocation of teaching to deliver the module is:</w:t>
      </w:r>
    </w:p>
    <w:p w14:paraId="1D118345"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42"/>
        <w:tblW w:w="0" w:type="auto"/>
        <w:tblInd w:w="108" w:type="dxa"/>
        <w:tblLayout w:type="fixed"/>
        <w:tblLook w:val="04A0" w:firstRow="1" w:lastRow="0" w:firstColumn="1" w:lastColumn="0" w:noHBand="0" w:noVBand="1"/>
      </w:tblPr>
      <w:tblGrid>
        <w:gridCol w:w="3969"/>
        <w:gridCol w:w="1701"/>
        <w:gridCol w:w="1843"/>
      </w:tblGrid>
      <w:tr w:rsidR="000B66BE" w14:paraId="2F339962" w14:textId="77777777" w:rsidTr="000B66BE">
        <w:tc>
          <w:tcPr>
            <w:tcW w:w="3969" w:type="dxa"/>
            <w:tcBorders>
              <w:top w:val="single" w:sz="4" w:space="0" w:color="auto"/>
              <w:left w:val="single" w:sz="4" w:space="0" w:color="auto"/>
              <w:bottom w:val="single" w:sz="4" w:space="0" w:color="auto"/>
              <w:right w:val="single" w:sz="4" w:space="0" w:color="auto"/>
            </w:tcBorders>
            <w:hideMark/>
          </w:tcPr>
          <w:p w14:paraId="43E5BE64" w14:textId="77777777" w:rsidR="000B66BE" w:rsidRDefault="000B66BE">
            <w:pPr>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FC5D160" w14:textId="77777777" w:rsidR="000B66BE" w:rsidRDefault="000B66BE">
            <w:pPr>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Hours</w:t>
            </w:r>
          </w:p>
        </w:tc>
        <w:tc>
          <w:tcPr>
            <w:tcW w:w="1843" w:type="dxa"/>
            <w:tcBorders>
              <w:top w:val="single" w:sz="4" w:space="0" w:color="auto"/>
              <w:left w:val="single" w:sz="4" w:space="0" w:color="auto"/>
              <w:bottom w:val="single" w:sz="4" w:space="0" w:color="auto"/>
              <w:right w:val="single" w:sz="4" w:space="0" w:color="auto"/>
            </w:tcBorders>
            <w:hideMark/>
          </w:tcPr>
          <w:p w14:paraId="42FE41EA" w14:textId="77777777" w:rsidR="000B66BE" w:rsidRDefault="000B66BE">
            <w:pPr>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Percentage</w:t>
            </w:r>
          </w:p>
        </w:tc>
      </w:tr>
      <w:tr w:rsidR="000B66BE" w14:paraId="33B36234" w14:textId="77777777" w:rsidTr="000B66BE">
        <w:tc>
          <w:tcPr>
            <w:tcW w:w="3969" w:type="dxa"/>
            <w:tcBorders>
              <w:top w:val="single" w:sz="4" w:space="0" w:color="auto"/>
              <w:left w:val="single" w:sz="4" w:space="0" w:color="auto"/>
              <w:bottom w:val="single" w:sz="4" w:space="0" w:color="auto"/>
              <w:right w:val="single" w:sz="4" w:space="0" w:color="auto"/>
            </w:tcBorders>
            <w:hideMark/>
          </w:tcPr>
          <w:p w14:paraId="6990033D" w14:textId="77777777" w:rsidR="000B66BE" w:rsidRDefault="000B66BE">
            <w:pPr>
              <w:overflowPunct w:val="0"/>
              <w:autoSpaceDE w:val="0"/>
              <w:autoSpaceDN w:val="0"/>
              <w:adjustRightInd w:val="0"/>
              <w:spacing w:after="0" w:line="240" w:lineRule="auto"/>
              <w:jc w:val="both"/>
              <w:textAlignment w:val="baseline"/>
              <w:rPr>
                <w:rFonts w:ascii="Arial" w:hAnsi="Arial" w:cs="Arial"/>
                <w:lang w:eastAsia="en-GB"/>
              </w:rPr>
            </w:pPr>
            <w:r>
              <w:rPr>
                <w:rFonts w:ascii="Arial" w:hAnsi="Arial" w:cs="Arial"/>
                <w:lang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4D935AB" w14:textId="77777777" w:rsidR="000B66BE" w:rsidRDefault="000B66BE">
            <w:pPr>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40</w:t>
            </w:r>
          </w:p>
        </w:tc>
        <w:tc>
          <w:tcPr>
            <w:tcW w:w="1843" w:type="dxa"/>
            <w:tcBorders>
              <w:top w:val="single" w:sz="4" w:space="0" w:color="auto"/>
              <w:left w:val="single" w:sz="4" w:space="0" w:color="auto"/>
              <w:bottom w:val="single" w:sz="4" w:space="0" w:color="auto"/>
              <w:right w:val="single" w:sz="4" w:space="0" w:color="auto"/>
            </w:tcBorders>
            <w:hideMark/>
          </w:tcPr>
          <w:p w14:paraId="2BECBA4A" w14:textId="77777777" w:rsidR="000B66BE" w:rsidRDefault="000B66BE">
            <w:pPr>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20%</w:t>
            </w:r>
          </w:p>
        </w:tc>
      </w:tr>
      <w:tr w:rsidR="000B66BE" w14:paraId="5E6D5896" w14:textId="77777777" w:rsidTr="000B66BE">
        <w:tc>
          <w:tcPr>
            <w:tcW w:w="3969" w:type="dxa"/>
            <w:tcBorders>
              <w:top w:val="single" w:sz="4" w:space="0" w:color="auto"/>
              <w:left w:val="single" w:sz="4" w:space="0" w:color="auto"/>
              <w:bottom w:val="single" w:sz="4" w:space="0" w:color="auto"/>
              <w:right w:val="single" w:sz="4" w:space="0" w:color="auto"/>
            </w:tcBorders>
            <w:hideMark/>
          </w:tcPr>
          <w:p w14:paraId="03CB3D03" w14:textId="77777777" w:rsidR="000B66BE" w:rsidRDefault="000B66BE">
            <w:pPr>
              <w:overflowPunct w:val="0"/>
              <w:autoSpaceDE w:val="0"/>
              <w:autoSpaceDN w:val="0"/>
              <w:adjustRightInd w:val="0"/>
              <w:spacing w:after="0" w:line="240" w:lineRule="auto"/>
              <w:jc w:val="both"/>
              <w:textAlignment w:val="baseline"/>
              <w:rPr>
                <w:rFonts w:ascii="Arial" w:hAnsi="Arial" w:cs="Arial"/>
                <w:lang w:eastAsia="en-GB"/>
              </w:rPr>
            </w:pPr>
            <w:r>
              <w:rPr>
                <w:rFonts w:ascii="Arial" w:hAnsi="Arial" w:cs="Arial"/>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6F04095" w14:textId="77777777" w:rsidR="000B66BE" w:rsidRDefault="000B66BE">
            <w:pPr>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150</w:t>
            </w:r>
          </w:p>
        </w:tc>
        <w:tc>
          <w:tcPr>
            <w:tcW w:w="1843" w:type="dxa"/>
            <w:tcBorders>
              <w:top w:val="single" w:sz="4" w:space="0" w:color="auto"/>
              <w:left w:val="single" w:sz="4" w:space="0" w:color="auto"/>
              <w:bottom w:val="single" w:sz="4" w:space="0" w:color="auto"/>
              <w:right w:val="single" w:sz="4" w:space="0" w:color="auto"/>
            </w:tcBorders>
            <w:hideMark/>
          </w:tcPr>
          <w:p w14:paraId="69EA5936" w14:textId="77777777" w:rsidR="000B66BE" w:rsidRDefault="000B66BE">
            <w:pPr>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75%</w:t>
            </w:r>
          </w:p>
        </w:tc>
      </w:tr>
      <w:tr w:rsidR="000B66BE" w14:paraId="740F7E83" w14:textId="77777777" w:rsidTr="000B66BE">
        <w:tc>
          <w:tcPr>
            <w:tcW w:w="3969" w:type="dxa"/>
            <w:tcBorders>
              <w:top w:val="single" w:sz="4" w:space="0" w:color="auto"/>
              <w:left w:val="single" w:sz="4" w:space="0" w:color="auto"/>
              <w:bottom w:val="single" w:sz="4" w:space="0" w:color="auto"/>
              <w:right w:val="single" w:sz="4" w:space="0" w:color="auto"/>
            </w:tcBorders>
            <w:hideMark/>
          </w:tcPr>
          <w:p w14:paraId="23EC68E2" w14:textId="77777777" w:rsidR="000B66BE" w:rsidRDefault="000B66BE">
            <w:pPr>
              <w:overflowPunct w:val="0"/>
              <w:autoSpaceDE w:val="0"/>
              <w:autoSpaceDN w:val="0"/>
              <w:adjustRightInd w:val="0"/>
              <w:spacing w:after="0" w:line="240" w:lineRule="auto"/>
              <w:jc w:val="both"/>
              <w:textAlignment w:val="baseline"/>
              <w:rPr>
                <w:rFonts w:ascii="Arial" w:hAnsi="Arial" w:cs="Arial"/>
                <w:lang w:eastAsia="en-GB"/>
              </w:rPr>
            </w:pPr>
            <w:r>
              <w:rPr>
                <w:rFonts w:ascii="Arial" w:hAnsi="Arial" w:cs="Arial"/>
                <w:lang w:eastAsia="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3F805947" w14:textId="77777777" w:rsidR="000B66BE" w:rsidRDefault="000B66BE">
            <w:pPr>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w:t>
            </w:r>
          </w:p>
        </w:tc>
        <w:tc>
          <w:tcPr>
            <w:tcW w:w="1843" w:type="dxa"/>
            <w:tcBorders>
              <w:top w:val="single" w:sz="4" w:space="0" w:color="auto"/>
              <w:left w:val="single" w:sz="4" w:space="0" w:color="auto"/>
              <w:bottom w:val="single" w:sz="4" w:space="0" w:color="auto"/>
              <w:right w:val="single" w:sz="4" w:space="0" w:color="auto"/>
            </w:tcBorders>
            <w:hideMark/>
          </w:tcPr>
          <w:p w14:paraId="39EDD4F5" w14:textId="77777777" w:rsidR="000B66BE" w:rsidRDefault="000B66BE">
            <w:pPr>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w:t>
            </w:r>
          </w:p>
        </w:tc>
      </w:tr>
      <w:tr w:rsidR="000B66BE" w14:paraId="35B50715" w14:textId="77777777" w:rsidTr="000B66BE">
        <w:tc>
          <w:tcPr>
            <w:tcW w:w="3969" w:type="dxa"/>
            <w:tcBorders>
              <w:top w:val="single" w:sz="4" w:space="0" w:color="auto"/>
              <w:left w:val="single" w:sz="4" w:space="0" w:color="auto"/>
              <w:bottom w:val="single" w:sz="4" w:space="0" w:color="auto"/>
              <w:right w:val="single" w:sz="4" w:space="0" w:color="auto"/>
            </w:tcBorders>
            <w:hideMark/>
          </w:tcPr>
          <w:p w14:paraId="11755AAF" w14:textId="77777777" w:rsidR="000B66BE" w:rsidRDefault="000B66BE">
            <w:pPr>
              <w:overflowPunct w:val="0"/>
              <w:autoSpaceDE w:val="0"/>
              <w:autoSpaceDN w:val="0"/>
              <w:adjustRightInd w:val="0"/>
              <w:spacing w:after="0" w:line="240" w:lineRule="auto"/>
              <w:jc w:val="both"/>
              <w:textAlignment w:val="baseline"/>
              <w:rPr>
                <w:rFonts w:ascii="Arial" w:hAnsi="Arial" w:cs="Arial"/>
                <w:lang w:eastAsia="en-GB"/>
              </w:rPr>
            </w:pPr>
            <w:r>
              <w:rPr>
                <w:rFonts w:ascii="Arial" w:hAnsi="Arial" w:cs="Arial"/>
                <w:b/>
                <w:lang w:eastAsia="en-GB"/>
              </w:rPr>
              <w:t>TOTAL</w:t>
            </w:r>
          </w:p>
        </w:tc>
        <w:tc>
          <w:tcPr>
            <w:tcW w:w="1701" w:type="dxa"/>
            <w:tcBorders>
              <w:top w:val="single" w:sz="4" w:space="0" w:color="auto"/>
              <w:left w:val="single" w:sz="4" w:space="0" w:color="auto"/>
              <w:bottom w:val="single" w:sz="4" w:space="0" w:color="auto"/>
              <w:right w:val="single" w:sz="4" w:space="0" w:color="auto"/>
            </w:tcBorders>
            <w:hideMark/>
          </w:tcPr>
          <w:p w14:paraId="5E249F0C" w14:textId="77777777" w:rsidR="000B66BE" w:rsidRDefault="000B66BE">
            <w:pPr>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Borders>
              <w:top w:val="single" w:sz="4" w:space="0" w:color="auto"/>
              <w:left w:val="single" w:sz="4" w:space="0" w:color="auto"/>
              <w:bottom w:val="single" w:sz="4" w:space="0" w:color="auto"/>
              <w:right w:val="single" w:sz="4" w:space="0" w:color="auto"/>
            </w:tcBorders>
            <w:hideMark/>
          </w:tcPr>
          <w:p w14:paraId="3DF68765" w14:textId="77777777" w:rsidR="000B66BE" w:rsidRDefault="000B66BE">
            <w:pPr>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100%</w:t>
            </w:r>
          </w:p>
        </w:tc>
      </w:tr>
    </w:tbl>
    <w:p w14:paraId="7CDD7EDA"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858634F"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ASSESSMENT</w:t>
      </w:r>
    </w:p>
    <w:p w14:paraId="51E6C01D"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C650063" w14:textId="77777777" w:rsid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rPr>
      </w:pPr>
      <w:r>
        <w:rPr>
          <w:rFonts w:ascii="Arial" w:eastAsia="Times New Roman" w:hAnsi="Arial" w:cs="Arial"/>
        </w:rPr>
        <w:t>This module is best assessed using an applied Assignment 50% and a detailed Examination 50% which covers a range of topics in more depth.</w:t>
      </w:r>
    </w:p>
    <w:p w14:paraId="69CCA65C"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B1713CD"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r>
        <w:rPr>
          <w:rFonts w:ascii="Arial" w:eastAsia="Times New Roman" w:hAnsi="Arial" w:cs="Arial"/>
          <w:b/>
          <w:lang w:eastAsia="en-GB"/>
        </w:rPr>
        <w:t>Assessment Component 1 – 50%</w:t>
      </w:r>
    </w:p>
    <w:p w14:paraId="6F5F8D64"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FC02126"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Practical - Presentation (15 minutes)</w:t>
      </w:r>
    </w:p>
    <w:p w14:paraId="48C49754"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8EE5A44"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Exemplar</w:t>
      </w:r>
    </w:p>
    <w:p w14:paraId="2B09B9FF"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F313691"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A management presentation designed to test the student’s practical understanding of global sports events management and the issues facing specific venues and/or events. </w:t>
      </w:r>
    </w:p>
    <w:p w14:paraId="0E0724BB"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318DB6C"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Students will be required to undertake a management presentation investigating the performance of a selected global sports event or venue and provide detailed strategic recommendations regarding event management or legacy strategies.</w:t>
      </w:r>
    </w:p>
    <w:p w14:paraId="2BA68EA2"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2FBAB2DF"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r>
        <w:rPr>
          <w:rFonts w:ascii="Arial" w:eastAsia="Times New Roman" w:hAnsi="Arial" w:cs="Arial"/>
          <w:b/>
          <w:lang w:eastAsia="en-GB"/>
        </w:rPr>
        <w:t>Assessment Component 2 – 50%</w:t>
      </w:r>
    </w:p>
    <w:p w14:paraId="286CDC92"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356926B"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Written Exam (2 hours)</w:t>
      </w:r>
    </w:p>
    <w:p w14:paraId="5B3C1AB7"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BD9C476" w14:textId="77777777" w:rsid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Exemplar</w:t>
      </w:r>
    </w:p>
    <w:p w14:paraId="5C529E82"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6897D18B" w14:textId="77777777" w:rsid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r>
        <w:rPr>
          <w:rFonts w:ascii="Arial" w:eastAsia="Times New Roman" w:hAnsi="Arial" w:cs="Arial"/>
          <w:lang w:eastAsia="en-GB"/>
        </w:rPr>
        <w:t>An open file exam will enable students to develop their critical understanding of the strategic management issue affecting stakeholder strategies and a range of global sports events and venues.</w:t>
      </w:r>
    </w:p>
    <w:p w14:paraId="234EA60D" w14:textId="77777777" w:rsid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1B45116C"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rPr>
      </w:pPr>
      <w:r>
        <w:rPr>
          <w:rFonts w:ascii="Arial" w:eastAsia="Times New Roman" w:hAnsi="Arial" w:cs="Arial"/>
        </w:rPr>
        <w:t>A 2 hour examination will cover key issues from a theoretical context that enables students to systematically investigate the issues affecting strategies and the management performance of a number of global sports events or venues</w:t>
      </w:r>
    </w:p>
    <w:p w14:paraId="43BA27C3"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57944146"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Pr>
          <w:rFonts w:ascii="Arial" w:eastAsia="Times New Roman" w:hAnsi="Arial" w:cs="Arial"/>
          <w:b/>
          <w:lang w:eastAsia="en-GB"/>
        </w:rPr>
        <w:t>Assessment Summary</w:t>
      </w:r>
    </w:p>
    <w:tbl>
      <w:tblPr>
        <w:tblStyle w:val="TableGrid42"/>
        <w:tblW w:w="0" w:type="auto"/>
        <w:tblInd w:w="0" w:type="dxa"/>
        <w:tblLayout w:type="fixed"/>
        <w:tblLook w:val="04A0" w:firstRow="1" w:lastRow="0" w:firstColumn="1" w:lastColumn="0" w:noHBand="0" w:noVBand="1"/>
      </w:tblPr>
      <w:tblGrid>
        <w:gridCol w:w="3261"/>
        <w:gridCol w:w="1842"/>
      </w:tblGrid>
      <w:tr w:rsidR="000B66BE" w14:paraId="78FB69CE" w14:textId="77777777" w:rsidTr="000B66BE">
        <w:tc>
          <w:tcPr>
            <w:tcW w:w="3261" w:type="dxa"/>
            <w:tcBorders>
              <w:top w:val="single" w:sz="4" w:space="0" w:color="auto"/>
              <w:left w:val="single" w:sz="4" w:space="0" w:color="auto"/>
              <w:bottom w:val="single" w:sz="4" w:space="0" w:color="auto"/>
              <w:right w:val="single" w:sz="4" w:space="0" w:color="auto"/>
            </w:tcBorders>
            <w:hideMark/>
          </w:tcPr>
          <w:p w14:paraId="6D9907AC" w14:textId="77777777" w:rsidR="000B66BE" w:rsidRDefault="000B66BE">
            <w:pPr>
              <w:overflowPunct w:val="0"/>
              <w:autoSpaceDE w:val="0"/>
              <w:autoSpaceDN w:val="0"/>
              <w:adjustRightInd w:val="0"/>
              <w:spacing w:after="0" w:line="240" w:lineRule="auto"/>
              <w:textAlignment w:val="baseline"/>
              <w:rPr>
                <w:rFonts w:ascii="Arial" w:hAnsi="Arial" w:cs="Arial"/>
                <w:b/>
                <w:lang w:eastAsia="en-GB"/>
              </w:rPr>
            </w:pPr>
            <w:r>
              <w:rPr>
                <w:rFonts w:ascii="Arial" w:hAnsi="Arial" w:cs="Arial"/>
                <w:b/>
                <w:lang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2C84B3F" w14:textId="77777777" w:rsidR="000B66BE" w:rsidRDefault="000B66BE">
            <w:pPr>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Percentage</w:t>
            </w:r>
          </w:p>
        </w:tc>
      </w:tr>
      <w:tr w:rsidR="000B66BE" w14:paraId="7600C5DA" w14:textId="77777777" w:rsidTr="000B66BE">
        <w:tc>
          <w:tcPr>
            <w:tcW w:w="3261" w:type="dxa"/>
            <w:tcBorders>
              <w:top w:val="single" w:sz="4" w:space="0" w:color="auto"/>
              <w:left w:val="single" w:sz="4" w:space="0" w:color="auto"/>
              <w:bottom w:val="single" w:sz="4" w:space="0" w:color="auto"/>
              <w:right w:val="single" w:sz="4" w:space="0" w:color="auto"/>
            </w:tcBorders>
            <w:hideMark/>
          </w:tcPr>
          <w:p w14:paraId="6016ED55" w14:textId="77777777" w:rsidR="000B66BE" w:rsidRDefault="000B66BE">
            <w:pPr>
              <w:overflowPunct w:val="0"/>
              <w:autoSpaceDE w:val="0"/>
              <w:autoSpaceDN w:val="0"/>
              <w:adjustRightInd w:val="0"/>
              <w:spacing w:after="0" w:line="240" w:lineRule="auto"/>
              <w:textAlignment w:val="baseline"/>
              <w:rPr>
                <w:rFonts w:ascii="Arial" w:hAnsi="Arial" w:cs="Arial"/>
                <w:lang w:eastAsia="en-GB"/>
              </w:rPr>
            </w:pPr>
            <w:r>
              <w:rPr>
                <w:rFonts w:ascii="Arial" w:hAnsi="Arial" w:cs="Arial"/>
                <w:lang w:eastAsia="en-GB"/>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6A9BCC7D" w14:textId="77777777" w:rsidR="000B66BE" w:rsidRDefault="000B66BE">
            <w:pPr>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0B66BE" w14:paraId="5167B97B" w14:textId="77777777" w:rsidTr="000B66BE">
        <w:tc>
          <w:tcPr>
            <w:tcW w:w="3261" w:type="dxa"/>
            <w:tcBorders>
              <w:top w:val="single" w:sz="4" w:space="0" w:color="auto"/>
              <w:left w:val="single" w:sz="4" w:space="0" w:color="auto"/>
              <w:bottom w:val="single" w:sz="4" w:space="0" w:color="auto"/>
              <w:right w:val="single" w:sz="4" w:space="0" w:color="auto"/>
            </w:tcBorders>
            <w:hideMark/>
          </w:tcPr>
          <w:p w14:paraId="16B3325C" w14:textId="77777777" w:rsidR="000B66BE" w:rsidRDefault="000B66BE">
            <w:pPr>
              <w:overflowPunct w:val="0"/>
              <w:autoSpaceDE w:val="0"/>
              <w:autoSpaceDN w:val="0"/>
              <w:adjustRightInd w:val="0"/>
              <w:spacing w:after="0" w:line="240" w:lineRule="auto"/>
              <w:textAlignment w:val="baseline"/>
              <w:rPr>
                <w:rFonts w:ascii="Arial" w:hAnsi="Arial" w:cs="Arial"/>
                <w:lang w:eastAsia="en-GB"/>
              </w:rPr>
            </w:pPr>
            <w:r>
              <w:rPr>
                <w:rFonts w:ascii="Arial" w:hAnsi="Arial" w:cs="Arial"/>
                <w:lang w:eastAsia="en-GB"/>
              </w:rPr>
              <w:t>Coursework</w:t>
            </w:r>
          </w:p>
        </w:tc>
        <w:tc>
          <w:tcPr>
            <w:tcW w:w="1842" w:type="dxa"/>
            <w:tcBorders>
              <w:top w:val="single" w:sz="4" w:space="0" w:color="auto"/>
              <w:left w:val="single" w:sz="4" w:space="0" w:color="auto"/>
              <w:bottom w:val="single" w:sz="4" w:space="0" w:color="auto"/>
              <w:right w:val="single" w:sz="4" w:space="0" w:color="auto"/>
            </w:tcBorders>
          </w:tcPr>
          <w:p w14:paraId="739FB821" w14:textId="77777777" w:rsidR="000B66BE" w:rsidRDefault="000B66BE">
            <w:pPr>
              <w:overflowPunct w:val="0"/>
              <w:autoSpaceDE w:val="0"/>
              <w:autoSpaceDN w:val="0"/>
              <w:adjustRightInd w:val="0"/>
              <w:spacing w:after="0" w:line="240" w:lineRule="auto"/>
              <w:jc w:val="center"/>
              <w:textAlignment w:val="baseline"/>
              <w:rPr>
                <w:rFonts w:ascii="Arial" w:hAnsi="Arial" w:cs="Arial"/>
                <w:lang w:eastAsia="en-GB"/>
              </w:rPr>
            </w:pPr>
          </w:p>
        </w:tc>
      </w:tr>
      <w:tr w:rsidR="000B66BE" w14:paraId="16139958" w14:textId="77777777" w:rsidTr="000B66BE">
        <w:tc>
          <w:tcPr>
            <w:tcW w:w="3261" w:type="dxa"/>
            <w:tcBorders>
              <w:top w:val="single" w:sz="4" w:space="0" w:color="auto"/>
              <w:left w:val="single" w:sz="4" w:space="0" w:color="auto"/>
              <w:bottom w:val="single" w:sz="4" w:space="0" w:color="auto"/>
              <w:right w:val="single" w:sz="4" w:space="0" w:color="auto"/>
            </w:tcBorders>
            <w:hideMark/>
          </w:tcPr>
          <w:p w14:paraId="13438851" w14:textId="77777777" w:rsidR="000B66BE" w:rsidRDefault="000B66BE">
            <w:pPr>
              <w:overflowPunct w:val="0"/>
              <w:autoSpaceDE w:val="0"/>
              <w:autoSpaceDN w:val="0"/>
              <w:adjustRightInd w:val="0"/>
              <w:spacing w:after="0" w:line="240" w:lineRule="auto"/>
              <w:textAlignment w:val="baseline"/>
              <w:rPr>
                <w:rFonts w:ascii="Arial" w:hAnsi="Arial" w:cs="Arial"/>
                <w:lang w:eastAsia="en-GB"/>
              </w:rPr>
            </w:pPr>
            <w:r>
              <w:rPr>
                <w:rFonts w:ascii="Arial" w:hAnsi="Arial" w:cs="Arial"/>
                <w:lang w:eastAsia="en-GB"/>
              </w:rPr>
              <w:t>Practical</w:t>
            </w:r>
          </w:p>
        </w:tc>
        <w:tc>
          <w:tcPr>
            <w:tcW w:w="1842" w:type="dxa"/>
            <w:tcBorders>
              <w:top w:val="single" w:sz="4" w:space="0" w:color="auto"/>
              <w:left w:val="single" w:sz="4" w:space="0" w:color="auto"/>
              <w:bottom w:val="single" w:sz="4" w:space="0" w:color="auto"/>
              <w:right w:val="single" w:sz="4" w:space="0" w:color="auto"/>
            </w:tcBorders>
            <w:hideMark/>
          </w:tcPr>
          <w:p w14:paraId="20D13CBB" w14:textId="77777777" w:rsidR="000B66BE" w:rsidRDefault="000B66BE">
            <w:pPr>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0B66BE" w14:paraId="539F3496" w14:textId="77777777" w:rsidTr="000B66BE">
        <w:tc>
          <w:tcPr>
            <w:tcW w:w="3261" w:type="dxa"/>
            <w:tcBorders>
              <w:top w:val="single" w:sz="4" w:space="0" w:color="auto"/>
              <w:left w:val="single" w:sz="4" w:space="0" w:color="auto"/>
              <w:bottom w:val="single" w:sz="4" w:space="0" w:color="auto"/>
              <w:right w:val="single" w:sz="4" w:space="0" w:color="auto"/>
            </w:tcBorders>
            <w:hideMark/>
          </w:tcPr>
          <w:p w14:paraId="08EE7C6B" w14:textId="77777777" w:rsidR="000B66BE" w:rsidRDefault="000B66BE">
            <w:pPr>
              <w:overflowPunct w:val="0"/>
              <w:autoSpaceDE w:val="0"/>
              <w:autoSpaceDN w:val="0"/>
              <w:adjustRightInd w:val="0"/>
              <w:spacing w:after="0" w:line="240" w:lineRule="auto"/>
              <w:textAlignment w:val="baseline"/>
              <w:rPr>
                <w:rFonts w:ascii="Arial" w:hAnsi="Arial" w:cs="Arial"/>
                <w:lang w:eastAsia="en-GB"/>
              </w:rPr>
            </w:pPr>
            <w:r>
              <w:rPr>
                <w:rFonts w:ascii="Arial" w:hAnsi="Arial" w:cs="Arial"/>
                <w:b/>
                <w:lang w:eastAsia="en-GB"/>
              </w:rPr>
              <w:t>TOTAL</w:t>
            </w:r>
          </w:p>
        </w:tc>
        <w:tc>
          <w:tcPr>
            <w:tcW w:w="1842" w:type="dxa"/>
            <w:tcBorders>
              <w:top w:val="single" w:sz="4" w:space="0" w:color="auto"/>
              <w:left w:val="single" w:sz="4" w:space="0" w:color="auto"/>
              <w:bottom w:val="single" w:sz="4" w:space="0" w:color="auto"/>
              <w:right w:val="single" w:sz="4" w:space="0" w:color="auto"/>
            </w:tcBorders>
            <w:hideMark/>
          </w:tcPr>
          <w:p w14:paraId="4027D83B" w14:textId="77777777" w:rsidR="000B66BE" w:rsidRDefault="000B66BE">
            <w:pPr>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100%</w:t>
            </w:r>
          </w:p>
        </w:tc>
      </w:tr>
    </w:tbl>
    <w:p w14:paraId="1DB14093" w14:textId="77777777" w:rsidR="000B66BE" w:rsidRDefault="000B66BE" w:rsidP="000B66BE">
      <w:pPr>
        <w:overflowPunct w:val="0"/>
        <w:autoSpaceDE w:val="0"/>
        <w:autoSpaceDN w:val="0"/>
        <w:adjustRightInd w:val="0"/>
        <w:spacing w:after="0" w:line="240" w:lineRule="auto"/>
        <w:textAlignment w:val="baseline"/>
        <w:rPr>
          <w:rFonts w:ascii="Arial" w:eastAsia="Times New Roman" w:hAnsi="Arial" w:cs="Arial"/>
          <w:lang w:eastAsia="en-GB"/>
        </w:rPr>
      </w:pPr>
    </w:p>
    <w:p w14:paraId="34071853"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EDUCATION FOR SUSTAINABLE DEVELOPMENT (ESD)</w:t>
      </w:r>
    </w:p>
    <w:p w14:paraId="0F3D0897" w14:textId="77777777" w:rsid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42"/>
        <w:tblW w:w="0" w:type="auto"/>
        <w:tblInd w:w="0" w:type="dxa"/>
        <w:tblLook w:val="04A0" w:firstRow="1" w:lastRow="0" w:firstColumn="1" w:lastColumn="0" w:noHBand="0" w:noVBand="1"/>
      </w:tblPr>
      <w:tblGrid>
        <w:gridCol w:w="4443"/>
        <w:gridCol w:w="4443"/>
      </w:tblGrid>
      <w:tr w:rsidR="000B66BE" w14:paraId="72FA2989" w14:textId="77777777" w:rsidTr="000B66BE">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337F3391" w14:textId="77777777" w:rsidR="000B66BE" w:rsidRDefault="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Pr>
                <w:rFonts w:ascii="Arial" w:hAnsi="Arial" w:cs="Arial"/>
                <w:lang w:eastAsia="en-GB"/>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31EA09AF" w14:textId="77777777" w:rsidR="000B66BE" w:rsidRDefault="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Pr>
                <w:rFonts w:ascii="Arial" w:hAnsi="Arial" w:cs="Arial"/>
                <w:lang w:eastAsia="en-GB"/>
              </w:rPr>
              <w:t xml:space="preserve">Yes </w:t>
            </w:r>
            <w:r>
              <w:rPr>
                <w:rFonts w:ascii="Arial" w:hAnsi="Arial" w:cs="Arial"/>
                <w:lang w:eastAsia="en-GB"/>
              </w:rPr>
              <w:sym w:font="Wingdings" w:char="F0FC"/>
            </w:r>
          </w:p>
          <w:p w14:paraId="7A824767" w14:textId="77777777" w:rsidR="000B66BE" w:rsidRDefault="000B66B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0B66BE" w14:paraId="41E7248C" w14:textId="77777777" w:rsidTr="000B66BE">
        <w:tc>
          <w:tcPr>
            <w:tcW w:w="0" w:type="auto"/>
            <w:vMerge/>
            <w:tcBorders>
              <w:top w:val="single" w:sz="4" w:space="0" w:color="auto"/>
              <w:left w:val="single" w:sz="4" w:space="0" w:color="auto"/>
              <w:bottom w:val="single" w:sz="4" w:space="0" w:color="auto"/>
              <w:right w:val="single" w:sz="4" w:space="0" w:color="auto"/>
            </w:tcBorders>
            <w:vAlign w:val="center"/>
            <w:hideMark/>
          </w:tcPr>
          <w:p w14:paraId="02185500" w14:textId="77777777" w:rsidR="000B66BE" w:rsidRDefault="000B66BE">
            <w:pPr>
              <w:spacing w:after="0" w:line="240" w:lineRule="auto"/>
              <w:rPr>
                <w:rFonts w:ascii="Arial" w:hAnsi="Arial" w:cs="Arial"/>
                <w:sz w:val="22"/>
                <w:szCs w:val="22"/>
                <w:lang w:eastAsia="en-GB"/>
              </w:rPr>
            </w:pPr>
          </w:p>
        </w:tc>
        <w:tc>
          <w:tcPr>
            <w:tcW w:w="4443" w:type="dxa"/>
            <w:tcBorders>
              <w:top w:val="single" w:sz="4" w:space="0" w:color="auto"/>
              <w:left w:val="single" w:sz="4" w:space="0" w:color="auto"/>
              <w:bottom w:val="single" w:sz="4" w:space="0" w:color="auto"/>
              <w:right w:val="single" w:sz="4" w:space="0" w:color="auto"/>
            </w:tcBorders>
            <w:vAlign w:val="center"/>
          </w:tcPr>
          <w:p w14:paraId="7A818796" w14:textId="77777777" w:rsidR="000B66BE" w:rsidRDefault="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Pr>
                <w:rFonts w:ascii="Arial" w:hAnsi="Arial" w:cs="Arial"/>
                <w:lang w:eastAsia="en-GB"/>
              </w:rPr>
              <w:t>No</w:t>
            </w:r>
          </w:p>
          <w:p w14:paraId="563B743D" w14:textId="77777777" w:rsidR="000B66BE" w:rsidRDefault="000B66B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0B66BE" w14:paraId="56E351D3" w14:textId="77777777" w:rsidTr="000B66BE">
        <w:tc>
          <w:tcPr>
            <w:tcW w:w="8886" w:type="dxa"/>
            <w:gridSpan w:val="2"/>
            <w:tcBorders>
              <w:top w:val="single" w:sz="4" w:space="0" w:color="auto"/>
              <w:left w:val="single" w:sz="4" w:space="0" w:color="auto"/>
              <w:bottom w:val="single" w:sz="4" w:space="0" w:color="auto"/>
              <w:right w:val="single" w:sz="4" w:space="0" w:color="auto"/>
            </w:tcBorders>
          </w:tcPr>
          <w:p w14:paraId="5B71E746" w14:textId="77777777" w:rsidR="000B66BE" w:rsidRDefault="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Pr>
                <w:rFonts w:ascii="Arial" w:hAnsi="Arial" w:cs="Arial"/>
                <w:lang w:eastAsia="en-GB"/>
              </w:rPr>
              <w:t>If yes please provide brief details (no more than 100 words):</w:t>
            </w:r>
          </w:p>
          <w:p w14:paraId="3BC24F28" w14:textId="77777777" w:rsidR="000B66BE" w:rsidRDefault="000B66B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14:paraId="28638C7F" w14:textId="77777777" w:rsidR="000B66BE" w:rsidRDefault="000B66B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Calibri" w:hAnsi="Arial" w:cs="Arial"/>
                <w:lang w:eastAsia="en-GB"/>
              </w:rPr>
            </w:pPr>
            <w:r>
              <w:rPr>
                <w:rFonts w:ascii="Arial" w:eastAsia="Calibri" w:hAnsi="Arial" w:cs="Arial"/>
                <w:lang w:eastAsia="en-GB"/>
              </w:rPr>
              <w:t>The module will consider the issue of sustainable development within sport events venues by investigating sustainability and the carbon footprint of sporting events and major venues and the legacy of events.</w:t>
            </w:r>
          </w:p>
          <w:p w14:paraId="0E11AB3F" w14:textId="77777777" w:rsidR="000B66BE" w:rsidRDefault="000B66B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14:paraId="626506DC" w14:textId="530C4789" w:rsidR="00867FD4" w:rsidRPr="005B2CA8" w:rsidRDefault="00867FD4" w:rsidP="0095243E">
      <w:pPr>
        <w:spacing w:after="160" w:line="256" w:lineRule="auto"/>
        <w:rPr>
          <w:rFonts w:asciiTheme="minorHAnsi" w:hAnsiTheme="minorHAnsi" w:cs="Arial"/>
          <w:b/>
          <w:bCs/>
        </w:rPr>
      </w:pPr>
    </w:p>
    <w:p w14:paraId="6EA83F7E" w14:textId="77777777" w:rsidR="005905A1" w:rsidRPr="005905A1" w:rsidRDefault="005905A1" w:rsidP="005905A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1AD0B3C7" w14:textId="57EC8526" w:rsidR="00867FD4" w:rsidRDefault="00867FD4" w:rsidP="006333E5">
      <w:pPr>
        <w:jc w:val="center"/>
        <w:rPr>
          <w:rFonts w:asciiTheme="minorHAnsi" w:hAnsiTheme="minorHAnsi" w:cs="Arial"/>
        </w:rPr>
      </w:pPr>
    </w:p>
    <w:p w14:paraId="067F9406" w14:textId="77777777" w:rsidR="000B66BE" w:rsidRDefault="000B66BE" w:rsidP="006333E5">
      <w:pPr>
        <w:jc w:val="center"/>
        <w:rPr>
          <w:rFonts w:asciiTheme="minorHAnsi" w:hAnsiTheme="minorHAnsi" w:cs="Arial"/>
        </w:rPr>
      </w:pPr>
    </w:p>
    <w:p w14:paraId="675E52DD" w14:textId="77777777" w:rsidR="000B66BE" w:rsidRDefault="000B66BE" w:rsidP="006333E5">
      <w:pPr>
        <w:jc w:val="center"/>
        <w:rPr>
          <w:rFonts w:asciiTheme="minorHAnsi" w:hAnsiTheme="minorHAnsi" w:cs="Arial"/>
        </w:rPr>
      </w:pPr>
    </w:p>
    <w:p w14:paraId="289DDA54" w14:textId="77777777" w:rsidR="000B66BE" w:rsidRDefault="000B66BE" w:rsidP="006333E5">
      <w:pPr>
        <w:jc w:val="center"/>
        <w:rPr>
          <w:rFonts w:asciiTheme="minorHAnsi" w:hAnsiTheme="minorHAnsi" w:cs="Arial"/>
        </w:rPr>
      </w:pPr>
    </w:p>
    <w:p w14:paraId="4ACD8D86" w14:textId="77777777" w:rsidR="000B66BE" w:rsidRDefault="000B66BE" w:rsidP="006333E5">
      <w:pPr>
        <w:jc w:val="center"/>
        <w:rPr>
          <w:rFonts w:asciiTheme="minorHAnsi" w:hAnsiTheme="minorHAnsi" w:cs="Arial"/>
        </w:rPr>
      </w:pPr>
    </w:p>
    <w:p w14:paraId="4ABB32AF" w14:textId="77777777" w:rsidR="000B66BE" w:rsidRDefault="000B66BE" w:rsidP="006333E5">
      <w:pPr>
        <w:jc w:val="center"/>
        <w:rPr>
          <w:rFonts w:asciiTheme="minorHAnsi" w:hAnsiTheme="minorHAnsi" w:cs="Arial"/>
        </w:rPr>
      </w:pPr>
    </w:p>
    <w:p w14:paraId="0A9437B9" w14:textId="77777777" w:rsidR="000B66BE" w:rsidRDefault="000B66BE" w:rsidP="006333E5">
      <w:pPr>
        <w:jc w:val="center"/>
        <w:rPr>
          <w:rFonts w:asciiTheme="minorHAnsi" w:hAnsiTheme="minorHAnsi" w:cs="Arial"/>
        </w:rPr>
      </w:pPr>
    </w:p>
    <w:p w14:paraId="732A6701" w14:textId="77777777" w:rsidR="000B66BE" w:rsidRDefault="000B66BE" w:rsidP="006333E5">
      <w:pPr>
        <w:jc w:val="center"/>
        <w:rPr>
          <w:rFonts w:asciiTheme="minorHAnsi" w:hAnsiTheme="minorHAnsi" w:cs="Arial"/>
        </w:rPr>
      </w:pPr>
    </w:p>
    <w:p w14:paraId="3CBE9769" w14:textId="77777777" w:rsidR="000B66BE" w:rsidRDefault="000B66BE" w:rsidP="006333E5">
      <w:pPr>
        <w:jc w:val="center"/>
        <w:rPr>
          <w:rFonts w:asciiTheme="minorHAnsi" w:hAnsiTheme="minorHAnsi" w:cs="Arial"/>
        </w:rPr>
      </w:pPr>
    </w:p>
    <w:p w14:paraId="76C36F55" w14:textId="77777777" w:rsidR="000B66BE" w:rsidRDefault="000B66BE" w:rsidP="006333E5">
      <w:pPr>
        <w:jc w:val="center"/>
        <w:rPr>
          <w:rFonts w:asciiTheme="minorHAnsi" w:hAnsiTheme="minorHAnsi" w:cs="Arial"/>
        </w:rPr>
      </w:pPr>
    </w:p>
    <w:p w14:paraId="42930810" w14:textId="77777777" w:rsidR="000B66BE" w:rsidRDefault="000B66BE" w:rsidP="006333E5">
      <w:pPr>
        <w:jc w:val="center"/>
        <w:rPr>
          <w:rFonts w:asciiTheme="minorHAnsi" w:hAnsiTheme="minorHAnsi" w:cs="Arial"/>
        </w:rPr>
      </w:pPr>
    </w:p>
    <w:p w14:paraId="1DA93524" w14:textId="77777777" w:rsidR="000B66BE" w:rsidRDefault="000B66BE" w:rsidP="006333E5">
      <w:pPr>
        <w:jc w:val="center"/>
        <w:rPr>
          <w:rFonts w:asciiTheme="minorHAnsi" w:hAnsiTheme="minorHAnsi" w:cs="Arial"/>
        </w:rPr>
      </w:pPr>
    </w:p>
    <w:p w14:paraId="7F686C0F" w14:textId="77777777" w:rsidR="000B66BE" w:rsidRDefault="000B66BE" w:rsidP="006333E5">
      <w:pPr>
        <w:jc w:val="center"/>
        <w:rPr>
          <w:rFonts w:asciiTheme="minorHAnsi" w:hAnsiTheme="minorHAnsi" w:cs="Arial"/>
        </w:rPr>
      </w:pPr>
    </w:p>
    <w:p w14:paraId="64066E50" w14:textId="77777777" w:rsidR="000B66BE" w:rsidRDefault="000B66BE" w:rsidP="006333E5">
      <w:pPr>
        <w:jc w:val="center"/>
        <w:rPr>
          <w:rFonts w:asciiTheme="minorHAnsi" w:hAnsiTheme="minorHAnsi" w:cs="Arial"/>
        </w:rPr>
      </w:pPr>
    </w:p>
    <w:p w14:paraId="65C2DE6F" w14:textId="77777777" w:rsidR="000B66BE" w:rsidRDefault="000B66BE" w:rsidP="006333E5">
      <w:pPr>
        <w:jc w:val="center"/>
        <w:rPr>
          <w:rFonts w:asciiTheme="minorHAnsi" w:hAnsiTheme="minorHAnsi" w:cs="Arial"/>
        </w:rPr>
      </w:pPr>
    </w:p>
    <w:p w14:paraId="7FDC2D53" w14:textId="77777777" w:rsidR="000B66BE" w:rsidRDefault="000B66BE" w:rsidP="006333E5">
      <w:pPr>
        <w:jc w:val="center"/>
        <w:rPr>
          <w:rFonts w:asciiTheme="minorHAnsi" w:hAnsiTheme="minorHAnsi" w:cs="Arial"/>
        </w:rPr>
      </w:pPr>
    </w:p>
    <w:p w14:paraId="3CC3C3A9" w14:textId="77777777" w:rsidR="000B66BE" w:rsidRDefault="000B66BE" w:rsidP="006333E5">
      <w:pPr>
        <w:jc w:val="center"/>
        <w:rPr>
          <w:rFonts w:asciiTheme="minorHAnsi" w:hAnsiTheme="minorHAnsi" w:cs="Arial"/>
        </w:rPr>
      </w:pPr>
    </w:p>
    <w:p w14:paraId="3D3603A2" w14:textId="77777777" w:rsidR="000B66BE" w:rsidRDefault="000B66BE" w:rsidP="006333E5">
      <w:pPr>
        <w:jc w:val="center"/>
        <w:rPr>
          <w:rFonts w:asciiTheme="minorHAnsi" w:hAnsiTheme="minorHAnsi" w:cs="Arial"/>
        </w:rPr>
      </w:pPr>
    </w:p>
    <w:p w14:paraId="5C364480" w14:textId="77777777" w:rsidR="000B66BE" w:rsidRDefault="000B66BE" w:rsidP="006333E5">
      <w:pPr>
        <w:jc w:val="center"/>
        <w:rPr>
          <w:rFonts w:asciiTheme="minorHAnsi" w:hAnsiTheme="minorHAnsi" w:cs="Arial"/>
        </w:rPr>
      </w:pPr>
    </w:p>
    <w:p w14:paraId="28EEDCDC" w14:textId="77777777" w:rsidR="000B66BE" w:rsidRDefault="000B66BE" w:rsidP="006333E5">
      <w:pPr>
        <w:jc w:val="center"/>
        <w:rPr>
          <w:rFonts w:asciiTheme="minorHAnsi" w:hAnsiTheme="minorHAnsi" w:cs="Arial"/>
        </w:rPr>
      </w:pPr>
    </w:p>
    <w:p w14:paraId="6E9BAF26" w14:textId="77777777" w:rsidR="000B66BE" w:rsidRDefault="000B66BE" w:rsidP="006333E5">
      <w:pPr>
        <w:jc w:val="center"/>
        <w:rPr>
          <w:rFonts w:asciiTheme="minorHAnsi" w:hAnsiTheme="minorHAnsi" w:cs="Arial"/>
        </w:rPr>
      </w:pPr>
    </w:p>
    <w:p w14:paraId="659B2CBA" w14:textId="77777777" w:rsidR="000B66BE" w:rsidRDefault="000B66BE" w:rsidP="006333E5">
      <w:pPr>
        <w:jc w:val="center"/>
        <w:rPr>
          <w:rFonts w:asciiTheme="minorHAnsi" w:hAnsiTheme="minorHAnsi" w:cs="Arial"/>
        </w:rPr>
      </w:pPr>
    </w:p>
    <w:p w14:paraId="0D0FD961" w14:textId="77777777" w:rsidR="000B66BE" w:rsidRDefault="000B66BE" w:rsidP="006333E5">
      <w:pPr>
        <w:jc w:val="center"/>
        <w:rPr>
          <w:rFonts w:asciiTheme="minorHAnsi" w:hAnsiTheme="minorHAnsi" w:cs="Arial"/>
        </w:rPr>
      </w:pPr>
    </w:p>
    <w:p w14:paraId="341310BE" w14:textId="77777777" w:rsidR="000B66BE" w:rsidRPr="005B2CA8" w:rsidRDefault="000B66BE" w:rsidP="006333E5">
      <w:pPr>
        <w:jc w:val="center"/>
        <w:rPr>
          <w:rFonts w:asciiTheme="minorHAnsi" w:hAnsiTheme="minorHAnsi" w:cs="Arial"/>
        </w:rPr>
      </w:pPr>
    </w:p>
    <w:p w14:paraId="538DA438" w14:textId="4C31C627" w:rsidR="005B2CA8" w:rsidRPr="005B2CA8" w:rsidRDefault="005B2CA8" w:rsidP="00215A6E">
      <w:pPr>
        <w:rPr>
          <w:rFonts w:asciiTheme="minorHAnsi" w:hAnsiTheme="minorHAnsi"/>
          <w:bCs/>
        </w:rPr>
      </w:pPr>
      <w:r>
        <w:rPr>
          <w:rFonts w:asciiTheme="minorHAnsi" w:hAnsiTheme="minorHAnsi" w:cs="Arial"/>
          <w:b/>
          <w:bCs/>
        </w:rPr>
        <w:lastRenderedPageBreak/>
        <w:t>LECTURE SCHEDULE</w:t>
      </w:r>
    </w:p>
    <w:p w14:paraId="24F7FC54" w14:textId="531C8FE3" w:rsidR="005B2CA8" w:rsidRPr="005B2CA8" w:rsidRDefault="005B2CA8" w:rsidP="005B2CA8">
      <w:pPr>
        <w:rPr>
          <w:rFonts w:asciiTheme="minorHAnsi" w:hAnsiTheme="minorHAnsi" w:cs="Arial"/>
          <w:color w:val="000000"/>
          <w:lang w:eastAsia="x-none"/>
        </w:rPr>
      </w:pPr>
      <w:r w:rsidRPr="005B2CA8">
        <w:rPr>
          <w:rFonts w:asciiTheme="minorHAnsi" w:hAnsiTheme="minorHAnsi"/>
          <w:bCs/>
        </w:rPr>
        <w:t>Taught sessions will be held e</w:t>
      </w:r>
      <w:r w:rsidR="00D41E48">
        <w:rPr>
          <w:rFonts w:asciiTheme="minorHAnsi" w:hAnsiTheme="minorHAnsi"/>
          <w:bCs/>
        </w:rPr>
        <w:t>ac</w:t>
      </w:r>
      <w:r w:rsidR="002D5C0A">
        <w:rPr>
          <w:rFonts w:asciiTheme="minorHAnsi" w:hAnsiTheme="minorHAnsi"/>
          <w:bCs/>
        </w:rPr>
        <w:t>h week in semester 1</w:t>
      </w:r>
      <w:r w:rsidR="00623D03">
        <w:rPr>
          <w:rFonts w:asciiTheme="minorHAnsi" w:hAnsiTheme="minorHAnsi"/>
          <w:bCs/>
        </w:rPr>
        <w:t xml:space="preserve"> on Tuesdays</w:t>
      </w:r>
      <w:r w:rsidR="002D5C0A">
        <w:rPr>
          <w:rFonts w:asciiTheme="minorHAnsi" w:hAnsiTheme="minorHAnsi"/>
          <w:bCs/>
        </w:rPr>
        <w:t>. P</w:t>
      </w:r>
      <w:r w:rsidRPr="005B2CA8">
        <w:rPr>
          <w:rFonts w:asciiTheme="minorHAnsi" w:hAnsiTheme="minorHAnsi" w:cs="Arial"/>
        </w:rPr>
        <w:t>lease be aware that this schedule is subject to change, so regular consultation of the Moodle site is essential.</w:t>
      </w:r>
      <w:r w:rsidR="002D5C0A">
        <w:rPr>
          <w:rFonts w:asciiTheme="minorHAnsi" w:hAnsiTheme="minorHAnsi" w:cs="Arial"/>
        </w:rPr>
        <w:t xml:space="preserve">     </w:t>
      </w:r>
      <w:r w:rsidR="00623D03">
        <w:rPr>
          <w:rFonts w:asciiTheme="minorHAnsi" w:hAnsiTheme="minorHAnsi" w:cs="Arial"/>
        </w:rPr>
        <w:t>Normally there will be a 2 hr lecture and 2 hr tutorial  however 3 field study days are planned which will run from 9am-6pm on Tuesdays</w:t>
      </w:r>
    </w:p>
    <w:tbl>
      <w:tblPr>
        <w:tblW w:w="940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699"/>
        <w:gridCol w:w="3402"/>
        <w:gridCol w:w="2410"/>
        <w:gridCol w:w="1889"/>
      </w:tblGrid>
      <w:tr w:rsidR="005B2CA8" w:rsidRPr="005B2CA8" w14:paraId="50F169D9" w14:textId="77777777" w:rsidTr="00CB652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5897F310"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DATE</w:t>
            </w:r>
          </w:p>
        </w:tc>
        <w:tc>
          <w:tcPr>
            <w:tcW w:w="3402" w:type="dxa"/>
            <w:tcBorders>
              <w:top w:val="single" w:sz="4" w:space="0" w:color="auto"/>
              <w:left w:val="single" w:sz="4" w:space="0" w:color="auto"/>
              <w:bottom w:val="single" w:sz="4" w:space="0" w:color="auto"/>
              <w:right w:val="single" w:sz="4" w:space="0" w:color="auto"/>
            </w:tcBorders>
          </w:tcPr>
          <w:p w14:paraId="585490C4"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 xml:space="preserve">LECTURE </w:t>
            </w:r>
          </w:p>
        </w:tc>
        <w:tc>
          <w:tcPr>
            <w:tcW w:w="2410" w:type="dxa"/>
            <w:tcBorders>
              <w:top w:val="single" w:sz="4" w:space="0" w:color="auto"/>
              <w:left w:val="single" w:sz="4" w:space="0" w:color="auto"/>
              <w:bottom w:val="single" w:sz="4" w:space="0" w:color="auto"/>
              <w:right w:val="single" w:sz="4" w:space="0" w:color="auto"/>
            </w:tcBorders>
          </w:tcPr>
          <w:p w14:paraId="3F4294E2"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Seminars/Tutorials/</w:t>
            </w:r>
          </w:p>
          <w:p w14:paraId="7856683B"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Workshops</w:t>
            </w:r>
          </w:p>
          <w:p w14:paraId="25E9A03D" w14:textId="77777777" w:rsidR="005B2CA8" w:rsidRPr="005B2CA8" w:rsidRDefault="005B2CA8" w:rsidP="00CB6528">
            <w:pPr>
              <w:numPr>
                <w:ilvl w:val="12"/>
                <w:numId w:val="0"/>
              </w:numPr>
              <w:spacing w:after="0" w:line="240" w:lineRule="auto"/>
              <w:rPr>
                <w:rFonts w:asciiTheme="minorHAnsi" w:hAnsiTheme="minorHAnsi" w:cs="Arial"/>
                <w:b/>
              </w:rPr>
            </w:pPr>
          </w:p>
        </w:tc>
        <w:tc>
          <w:tcPr>
            <w:tcW w:w="1889" w:type="dxa"/>
            <w:tcBorders>
              <w:top w:val="single" w:sz="4" w:space="0" w:color="auto"/>
              <w:left w:val="single" w:sz="4" w:space="0" w:color="auto"/>
              <w:bottom w:val="single" w:sz="4" w:space="0" w:color="auto"/>
              <w:right w:val="single" w:sz="4" w:space="0" w:color="auto"/>
            </w:tcBorders>
          </w:tcPr>
          <w:p w14:paraId="0EB500EE"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Reading</w:t>
            </w:r>
          </w:p>
        </w:tc>
      </w:tr>
      <w:tr w:rsidR="005B2CA8" w:rsidRPr="005B2CA8" w14:paraId="4E6FBA51" w14:textId="77777777" w:rsidTr="00CB6528">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58769D4C" w14:textId="18550673" w:rsidR="005B2CA8" w:rsidRPr="005B2CA8" w:rsidRDefault="001B7AA4" w:rsidP="00CB6528">
            <w:pPr>
              <w:numPr>
                <w:ilvl w:val="12"/>
                <w:numId w:val="0"/>
              </w:numPr>
              <w:spacing w:after="0" w:line="240" w:lineRule="auto"/>
              <w:rPr>
                <w:rFonts w:asciiTheme="minorHAnsi" w:hAnsiTheme="minorHAnsi" w:cs="Arial"/>
                <w:b/>
              </w:rPr>
            </w:pPr>
            <w:r>
              <w:rPr>
                <w:rFonts w:asciiTheme="minorHAnsi" w:hAnsiTheme="minorHAnsi" w:cs="Arial"/>
                <w:b/>
              </w:rPr>
              <w:t>(w/c 26/09/17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Pr>
          <w:p w14:paraId="597D42ED" w14:textId="142908CD" w:rsidR="005B2CA8" w:rsidRPr="006C017F" w:rsidRDefault="006C017F" w:rsidP="00CB6528">
            <w:pPr>
              <w:spacing w:after="0" w:line="240" w:lineRule="auto"/>
              <w:rPr>
                <w:rFonts w:asciiTheme="minorHAnsi" w:hAnsiTheme="minorHAnsi" w:cs="Arial"/>
                <w:highlight w:val="yellow"/>
              </w:rPr>
            </w:pPr>
            <w:r w:rsidRPr="006C017F">
              <w:rPr>
                <w:rFonts w:asciiTheme="minorHAnsi" w:hAnsiTheme="minorHAnsi" w:cs="Arial"/>
                <w:b/>
              </w:rPr>
              <w:t>Induction</w:t>
            </w:r>
          </w:p>
        </w:tc>
        <w:tc>
          <w:tcPr>
            <w:tcW w:w="2410" w:type="dxa"/>
            <w:tcBorders>
              <w:top w:val="single" w:sz="4" w:space="0" w:color="auto"/>
              <w:left w:val="single" w:sz="4" w:space="0" w:color="auto"/>
              <w:bottom w:val="single" w:sz="4" w:space="0" w:color="auto"/>
              <w:right w:val="single" w:sz="4" w:space="0" w:color="auto"/>
            </w:tcBorders>
          </w:tcPr>
          <w:p w14:paraId="357D6187" w14:textId="77777777" w:rsidR="005B2CA8" w:rsidRPr="005B2CA8" w:rsidRDefault="005B2CA8" w:rsidP="00CB6528">
            <w:pPr>
              <w:numPr>
                <w:ilvl w:val="12"/>
                <w:numId w:val="0"/>
              </w:numPr>
              <w:spacing w:after="0" w:line="240" w:lineRule="auto"/>
              <w:rPr>
                <w:rFonts w:asciiTheme="minorHAnsi" w:hAnsiTheme="minorHAnsi" w:cs="Arial"/>
              </w:rPr>
            </w:pPr>
          </w:p>
        </w:tc>
        <w:tc>
          <w:tcPr>
            <w:tcW w:w="1889" w:type="dxa"/>
            <w:tcBorders>
              <w:top w:val="single" w:sz="4" w:space="0" w:color="auto"/>
              <w:left w:val="single" w:sz="4" w:space="0" w:color="auto"/>
              <w:bottom w:val="single" w:sz="4" w:space="0" w:color="auto"/>
              <w:right w:val="single" w:sz="4" w:space="0" w:color="auto"/>
            </w:tcBorders>
          </w:tcPr>
          <w:p w14:paraId="2613534F" w14:textId="77777777" w:rsidR="005B2CA8" w:rsidRPr="005B2CA8" w:rsidRDefault="005B2CA8" w:rsidP="00CB6528">
            <w:pPr>
              <w:numPr>
                <w:ilvl w:val="12"/>
                <w:numId w:val="0"/>
              </w:numPr>
              <w:spacing w:after="0" w:line="240" w:lineRule="auto"/>
              <w:rPr>
                <w:rFonts w:asciiTheme="minorHAnsi" w:hAnsiTheme="minorHAnsi" w:cs="Arial"/>
              </w:rPr>
            </w:pPr>
          </w:p>
        </w:tc>
      </w:tr>
      <w:tr w:rsidR="005B2CA8" w:rsidRPr="005B2CA8" w14:paraId="5B31F5B7" w14:textId="77777777" w:rsidTr="00CB6528">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2F4B8D3E" w14:textId="40063858" w:rsidR="005B2CA8" w:rsidRPr="005B2CA8" w:rsidRDefault="001B7AA4" w:rsidP="00CB6528">
            <w:pPr>
              <w:numPr>
                <w:ilvl w:val="12"/>
                <w:numId w:val="0"/>
              </w:numPr>
              <w:spacing w:after="0" w:line="240" w:lineRule="auto"/>
              <w:rPr>
                <w:rFonts w:asciiTheme="minorHAnsi" w:hAnsiTheme="minorHAnsi" w:cs="Arial"/>
                <w:b/>
                <w:highlight w:val="yellow"/>
              </w:rPr>
            </w:pPr>
            <w:r>
              <w:rPr>
                <w:rFonts w:asciiTheme="minorHAnsi" w:hAnsiTheme="minorHAnsi" w:cs="Arial"/>
                <w:b/>
              </w:rPr>
              <w:t>(w/c 02/10/17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Pr>
          <w:p w14:paraId="007658DF" w14:textId="2CF989B1" w:rsidR="005B2CA8" w:rsidRPr="005B2CA8" w:rsidRDefault="006C017F" w:rsidP="00CB6528">
            <w:pPr>
              <w:numPr>
                <w:ilvl w:val="12"/>
                <w:numId w:val="0"/>
              </w:numPr>
              <w:spacing w:after="0" w:line="240" w:lineRule="auto"/>
              <w:rPr>
                <w:rFonts w:asciiTheme="minorHAnsi" w:hAnsiTheme="minorHAnsi" w:cs="Arial"/>
              </w:rPr>
            </w:pPr>
            <w:r>
              <w:rPr>
                <w:rFonts w:asciiTheme="minorHAnsi" w:hAnsiTheme="minorHAnsi" w:cs="Arial"/>
              </w:rPr>
              <w:t>Key Note Lecture – Topical Issues</w:t>
            </w:r>
          </w:p>
        </w:tc>
        <w:tc>
          <w:tcPr>
            <w:tcW w:w="2410" w:type="dxa"/>
            <w:tcBorders>
              <w:top w:val="single" w:sz="4" w:space="0" w:color="auto"/>
              <w:left w:val="single" w:sz="4" w:space="0" w:color="auto"/>
              <w:bottom w:val="single" w:sz="4" w:space="0" w:color="auto"/>
              <w:right w:val="single" w:sz="4" w:space="0" w:color="auto"/>
            </w:tcBorders>
          </w:tcPr>
          <w:p w14:paraId="573C1237" w14:textId="0BFDC06B" w:rsidR="005B2CA8" w:rsidRPr="005B2CA8" w:rsidRDefault="006C017F" w:rsidP="00CB6528">
            <w:pPr>
              <w:numPr>
                <w:ilvl w:val="12"/>
                <w:numId w:val="0"/>
              </w:numPr>
              <w:spacing w:after="0" w:line="240" w:lineRule="auto"/>
              <w:rPr>
                <w:rFonts w:asciiTheme="minorHAnsi" w:hAnsiTheme="minorHAnsi" w:cs="Arial"/>
              </w:rPr>
            </w:pPr>
            <w:r>
              <w:rPr>
                <w:rFonts w:asciiTheme="minorHAnsi" w:hAnsiTheme="minorHAnsi" w:cs="Arial"/>
              </w:rPr>
              <w:t>Assignments and Introduction to Topics</w:t>
            </w:r>
          </w:p>
        </w:tc>
        <w:tc>
          <w:tcPr>
            <w:tcW w:w="1889" w:type="dxa"/>
            <w:tcBorders>
              <w:top w:val="single" w:sz="4" w:space="0" w:color="auto"/>
              <w:left w:val="single" w:sz="4" w:space="0" w:color="auto"/>
              <w:bottom w:val="single" w:sz="4" w:space="0" w:color="auto"/>
              <w:right w:val="single" w:sz="4" w:space="0" w:color="auto"/>
            </w:tcBorders>
          </w:tcPr>
          <w:p w14:paraId="3693B275" w14:textId="77777777" w:rsidR="005B2CA8" w:rsidRPr="005B2CA8" w:rsidRDefault="005B2CA8" w:rsidP="00CB6528">
            <w:pPr>
              <w:numPr>
                <w:ilvl w:val="12"/>
                <w:numId w:val="0"/>
              </w:numPr>
              <w:spacing w:after="0" w:line="240" w:lineRule="auto"/>
              <w:rPr>
                <w:rFonts w:asciiTheme="minorHAnsi" w:hAnsiTheme="minorHAnsi" w:cs="Arial"/>
              </w:rPr>
            </w:pPr>
          </w:p>
        </w:tc>
      </w:tr>
      <w:tr w:rsidR="005B2CA8" w:rsidRPr="005B2CA8" w14:paraId="5EEF14BA"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26AC44B3" w14:textId="78E1E0A4" w:rsidR="005B2CA8" w:rsidRPr="005B2CA8" w:rsidRDefault="001B7AA4" w:rsidP="00CB6528">
            <w:pPr>
              <w:numPr>
                <w:ilvl w:val="12"/>
                <w:numId w:val="0"/>
              </w:numPr>
              <w:spacing w:after="0" w:line="240" w:lineRule="auto"/>
              <w:rPr>
                <w:rFonts w:asciiTheme="minorHAnsi" w:hAnsiTheme="minorHAnsi" w:cs="Arial"/>
                <w:highlight w:val="yellow"/>
              </w:rPr>
            </w:pPr>
            <w:r>
              <w:rPr>
                <w:rFonts w:asciiTheme="minorHAnsi" w:hAnsiTheme="minorHAnsi" w:cs="Arial"/>
                <w:b/>
              </w:rPr>
              <w:t>(w/c 9/10/17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9D44AFD" w14:textId="54CCAEE3" w:rsidR="005B2CA8" w:rsidRPr="005B2CA8" w:rsidRDefault="001B7AA4" w:rsidP="00CB6528">
            <w:pPr>
              <w:numPr>
                <w:ilvl w:val="12"/>
                <w:numId w:val="0"/>
              </w:numPr>
              <w:spacing w:after="0" w:line="240" w:lineRule="auto"/>
              <w:rPr>
                <w:rFonts w:asciiTheme="minorHAnsi" w:hAnsiTheme="minorHAnsi" w:cs="Arial"/>
              </w:rPr>
            </w:pPr>
            <w:r>
              <w:rPr>
                <w:rFonts w:asciiTheme="minorHAnsi" w:hAnsiTheme="minorHAnsi" w:cs="Arial"/>
              </w:rPr>
              <w:t>UK Sports Events Strategies</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04D9C16" w14:textId="29ED54D3" w:rsidR="005B2CA8" w:rsidRPr="005B2CA8" w:rsidRDefault="001B7AA4" w:rsidP="00CB6528">
            <w:pPr>
              <w:numPr>
                <w:ilvl w:val="12"/>
                <w:numId w:val="0"/>
              </w:numPr>
              <w:spacing w:after="0" w:line="240" w:lineRule="auto"/>
              <w:rPr>
                <w:rFonts w:asciiTheme="minorHAnsi" w:hAnsiTheme="minorHAnsi" w:cs="Arial"/>
              </w:rPr>
            </w:pPr>
            <w:r>
              <w:rPr>
                <w:rFonts w:asciiTheme="minorHAnsi" w:hAnsiTheme="minorHAnsi" w:cs="Arial"/>
              </w:rPr>
              <w:t>Strategic Management and Political Issues</w:t>
            </w:r>
          </w:p>
        </w:tc>
        <w:tc>
          <w:tcPr>
            <w:tcW w:w="1889" w:type="dxa"/>
            <w:tcBorders>
              <w:top w:val="single" w:sz="4" w:space="0" w:color="auto"/>
              <w:left w:val="single" w:sz="4" w:space="0" w:color="auto"/>
              <w:bottom w:val="single" w:sz="4" w:space="0" w:color="auto"/>
              <w:right w:val="single" w:sz="4" w:space="0" w:color="auto"/>
            </w:tcBorders>
          </w:tcPr>
          <w:p w14:paraId="5C69B91A" w14:textId="6818DBBF" w:rsidR="005B2CA8" w:rsidRPr="005B2CA8" w:rsidRDefault="006C017F" w:rsidP="00CB6528">
            <w:pPr>
              <w:numPr>
                <w:ilvl w:val="12"/>
                <w:numId w:val="0"/>
              </w:numPr>
              <w:spacing w:after="0" w:line="240" w:lineRule="auto"/>
              <w:ind w:left="141"/>
              <w:rPr>
                <w:rFonts w:asciiTheme="minorHAnsi" w:hAnsiTheme="minorHAnsi" w:cs="Arial"/>
              </w:rPr>
            </w:pPr>
            <w:r>
              <w:rPr>
                <w:rFonts w:asciiTheme="minorHAnsi" w:hAnsiTheme="minorHAnsi" w:cs="Arial"/>
              </w:rPr>
              <w:t>Assignment Research</w:t>
            </w:r>
          </w:p>
        </w:tc>
      </w:tr>
      <w:tr w:rsidR="005B2CA8" w:rsidRPr="005B2CA8" w14:paraId="4391C2F2"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4FB0E32" w14:textId="34CCA280" w:rsidR="005B2CA8" w:rsidRPr="005B2CA8" w:rsidRDefault="001B7AA4" w:rsidP="00CB6528">
            <w:pPr>
              <w:numPr>
                <w:ilvl w:val="12"/>
                <w:numId w:val="0"/>
              </w:numPr>
              <w:spacing w:after="0" w:line="240" w:lineRule="auto"/>
              <w:rPr>
                <w:rFonts w:asciiTheme="minorHAnsi" w:hAnsiTheme="minorHAnsi" w:cs="Arial"/>
                <w:b/>
                <w:highlight w:val="yellow"/>
              </w:rPr>
            </w:pPr>
            <w:r>
              <w:rPr>
                <w:rFonts w:asciiTheme="minorHAnsi" w:hAnsiTheme="minorHAnsi" w:cs="Arial"/>
                <w:b/>
              </w:rPr>
              <w:t>(w/c 16/10/17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E5C59D8" w14:textId="770C3A2A" w:rsidR="005B2CA8" w:rsidRPr="005B2CA8" w:rsidRDefault="001B7AA4" w:rsidP="00CB6528">
            <w:pPr>
              <w:numPr>
                <w:ilvl w:val="12"/>
                <w:numId w:val="0"/>
              </w:numPr>
              <w:spacing w:after="0" w:line="240" w:lineRule="auto"/>
              <w:rPr>
                <w:rFonts w:asciiTheme="minorHAnsi" w:hAnsiTheme="minorHAnsi" w:cs="Arial"/>
              </w:rPr>
            </w:pPr>
            <w:r>
              <w:rPr>
                <w:rFonts w:asciiTheme="minorHAnsi" w:hAnsiTheme="minorHAnsi" w:cs="Arial"/>
              </w:rPr>
              <w:t>Wales and WG Sports Events Strategies</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C46EE3A" w14:textId="77777777" w:rsidR="005B2CA8" w:rsidRDefault="001B7AA4" w:rsidP="00CB6528">
            <w:pPr>
              <w:numPr>
                <w:ilvl w:val="12"/>
                <w:numId w:val="0"/>
              </w:numPr>
              <w:spacing w:after="0" w:line="240" w:lineRule="auto"/>
              <w:rPr>
                <w:rFonts w:asciiTheme="minorHAnsi" w:hAnsiTheme="minorHAnsi" w:cs="Arial"/>
              </w:rPr>
            </w:pPr>
            <w:r>
              <w:rPr>
                <w:rFonts w:asciiTheme="minorHAnsi" w:hAnsiTheme="minorHAnsi" w:cs="Arial"/>
              </w:rPr>
              <w:t>Hockey Euros 2017 Champions League 2017</w:t>
            </w:r>
          </w:p>
          <w:p w14:paraId="37EFB0D3" w14:textId="682DDB25" w:rsidR="001B7AA4" w:rsidRPr="005B2CA8" w:rsidRDefault="001B7AA4" w:rsidP="00CB6528">
            <w:pPr>
              <w:numPr>
                <w:ilvl w:val="12"/>
                <w:numId w:val="0"/>
              </w:numPr>
              <w:spacing w:after="0" w:line="240" w:lineRule="auto"/>
              <w:rPr>
                <w:rFonts w:asciiTheme="minorHAnsi" w:hAnsiTheme="minorHAnsi" w:cs="Arial"/>
              </w:rPr>
            </w:pPr>
            <w:r>
              <w:rPr>
                <w:rFonts w:asciiTheme="minorHAnsi" w:hAnsiTheme="minorHAnsi" w:cs="Arial"/>
              </w:rPr>
              <w:t>Iron Man Wales</w:t>
            </w:r>
          </w:p>
        </w:tc>
        <w:tc>
          <w:tcPr>
            <w:tcW w:w="1889" w:type="dxa"/>
            <w:tcBorders>
              <w:top w:val="single" w:sz="4" w:space="0" w:color="auto"/>
              <w:left w:val="single" w:sz="4" w:space="0" w:color="auto"/>
              <w:bottom w:val="single" w:sz="4" w:space="0" w:color="auto"/>
              <w:right w:val="single" w:sz="4" w:space="0" w:color="auto"/>
            </w:tcBorders>
          </w:tcPr>
          <w:p w14:paraId="015F6426" w14:textId="423CFD7F" w:rsidR="005B2CA8" w:rsidRPr="005B2CA8" w:rsidRDefault="006C017F" w:rsidP="00CB6528">
            <w:pPr>
              <w:numPr>
                <w:ilvl w:val="12"/>
                <w:numId w:val="0"/>
              </w:numPr>
              <w:spacing w:after="0" w:line="240" w:lineRule="auto"/>
              <w:rPr>
                <w:rFonts w:asciiTheme="minorHAnsi" w:hAnsiTheme="minorHAnsi" w:cs="Arial"/>
              </w:rPr>
            </w:pPr>
            <w:r>
              <w:rPr>
                <w:rFonts w:asciiTheme="minorHAnsi" w:hAnsiTheme="minorHAnsi" w:cs="Arial"/>
              </w:rPr>
              <w:t>Background Reading</w:t>
            </w:r>
            <w:r w:rsidR="001B7AA4">
              <w:rPr>
                <w:rFonts w:asciiTheme="minorHAnsi" w:hAnsiTheme="minorHAnsi" w:cs="Arial"/>
              </w:rPr>
              <w:t xml:space="preserve"> for topics and assignments</w:t>
            </w:r>
          </w:p>
        </w:tc>
      </w:tr>
      <w:tr w:rsidR="005B2CA8" w:rsidRPr="005B2CA8" w14:paraId="1A69029E"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9F0A025" w14:textId="4B0653ED" w:rsidR="005B2CA8" w:rsidRPr="005B2CA8" w:rsidRDefault="001B7AA4" w:rsidP="00CB6528">
            <w:pPr>
              <w:numPr>
                <w:ilvl w:val="12"/>
                <w:numId w:val="0"/>
              </w:numPr>
              <w:spacing w:after="0" w:line="240" w:lineRule="auto"/>
              <w:rPr>
                <w:rFonts w:asciiTheme="minorHAnsi" w:hAnsiTheme="minorHAnsi" w:cs="Arial"/>
                <w:b/>
                <w:highlight w:val="yellow"/>
              </w:rPr>
            </w:pPr>
            <w:r>
              <w:rPr>
                <w:rFonts w:asciiTheme="minorHAnsi" w:hAnsiTheme="minorHAnsi" w:cs="Arial"/>
                <w:b/>
              </w:rPr>
              <w:t>(w/c 23/10/17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F3C95C4" w14:textId="34449968" w:rsidR="005B2CA8" w:rsidRPr="005B2CA8" w:rsidRDefault="006C017F" w:rsidP="00CB6528">
            <w:pPr>
              <w:spacing w:after="0" w:line="240" w:lineRule="auto"/>
              <w:rPr>
                <w:rFonts w:asciiTheme="minorHAnsi" w:hAnsiTheme="minorHAnsi" w:cs="Arial"/>
              </w:rPr>
            </w:pPr>
            <w:r>
              <w:rPr>
                <w:rFonts w:asciiTheme="minorHAnsi" w:hAnsiTheme="minorHAnsi" w:cs="Arial"/>
              </w:rPr>
              <w:t>Green Book – Stadia Management</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24A5060" w14:textId="767E2D6F" w:rsidR="005B2CA8" w:rsidRPr="005B2CA8" w:rsidRDefault="00C05F34" w:rsidP="00CB6528">
            <w:pPr>
              <w:numPr>
                <w:ilvl w:val="12"/>
                <w:numId w:val="0"/>
              </w:numPr>
              <w:spacing w:after="0" w:line="240" w:lineRule="auto"/>
              <w:rPr>
                <w:rFonts w:asciiTheme="minorHAnsi" w:hAnsiTheme="minorHAnsi" w:cs="Arial"/>
              </w:rPr>
            </w:pPr>
            <w:r>
              <w:rPr>
                <w:rFonts w:asciiTheme="minorHAnsi" w:hAnsiTheme="minorHAnsi" w:cs="Arial"/>
              </w:rPr>
              <w:t>Development of Principality Stadium and Cardiff Arms Park</w:t>
            </w:r>
          </w:p>
        </w:tc>
        <w:tc>
          <w:tcPr>
            <w:tcW w:w="1889" w:type="dxa"/>
            <w:tcBorders>
              <w:top w:val="single" w:sz="4" w:space="0" w:color="auto"/>
              <w:left w:val="single" w:sz="4" w:space="0" w:color="auto"/>
              <w:bottom w:val="single" w:sz="4" w:space="0" w:color="auto"/>
              <w:right w:val="single" w:sz="4" w:space="0" w:color="auto"/>
            </w:tcBorders>
          </w:tcPr>
          <w:p w14:paraId="37FA5A5A" w14:textId="170CFAD1" w:rsidR="005B2CA8" w:rsidRPr="005B2CA8" w:rsidRDefault="006C017F" w:rsidP="00CB6528">
            <w:pPr>
              <w:numPr>
                <w:ilvl w:val="12"/>
                <w:numId w:val="0"/>
              </w:numPr>
              <w:spacing w:after="0" w:line="240" w:lineRule="auto"/>
              <w:ind w:left="283" w:hanging="142"/>
              <w:rPr>
                <w:rFonts w:asciiTheme="minorHAnsi" w:hAnsiTheme="minorHAnsi" w:cs="Arial"/>
              </w:rPr>
            </w:pPr>
            <w:r>
              <w:rPr>
                <w:rFonts w:asciiTheme="minorHAnsi" w:hAnsiTheme="minorHAnsi" w:cs="Arial"/>
              </w:rPr>
              <w:t>Green Book</w:t>
            </w:r>
            <w:r w:rsidR="00D41E48">
              <w:rPr>
                <w:rFonts w:asciiTheme="minorHAnsi" w:hAnsiTheme="minorHAnsi" w:cs="Arial"/>
              </w:rPr>
              <w:t xml:space="preserve"> and Terrorism</w:t>
            </w:r>
          </w:p>
        </w:tc>
      </w:tr>
      <w:tr w:rsidR="005B2CA8" w:rsidRPr="005B2CA8" w14:paraId="316CD23B" w14:textId="77777777" w:rsidTr="00CB652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49962BA8" w14:textId="2E0DB721" w:rsidR="005B2CA8" w:rsidRPr="005B2CA8" w:rsidRDefault="001B7AA4" w:rsidP="00CB6528">
            <w:pPr>
              <w:numPr>
                <w:ilvl w:val="12"/>
                <w:numId w:val="0"/>
              </w:numPr>
              <w:spacing w:after="0" w:line="240" w:lineRule="auto"/>
              <w:rPr>
                <w:rFonts w:asciiTheme="minorHAnsi" w:hAnsiTheme="minorHAnsi" w:cs="Arial"/>
                <w:b/>
                <w:highlight w:val="yellow"/>
              </w:rPr>
            </w:pPr>
            <w:r>
              <w:rPr>
                <w:rFonts w:asciiTheme="minorHAnsi" w:hAnsiTheme="minorHAnsi" w:cs="Arial"/>
                <w:b/>
              </w:rPr>
              <w:t>(w/c 30/10/17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Pr>
          <w:p w14:paraId="2115B814" w14:textId="1750168F" w:rsidR="005B2CA8" w:rsidRPr="006C017F" w:rsidRDefault="00C05F34" w:rsidP="00CB6528">
            <w:pPr>
              <w:numPr>
                <w:ilvl w:val="12"/>
                <w:numId w:val="0"/>
              </w:numPr>
              <w:spacing w:after="0" w:line="240" w:lineRule="auto"/>
              <w:rPr>
                <w:rFonts w:asciiTheme="minorHAnsi" w:hAnsiTheme="minorHAnsi" w:cs="Arial"/>
              </w:rPr>
            </w:pPr>
            <w:r>
              <w:rPr>
                <w:rFonts w:asciiTheme="minorHAnsi" w:hAnsiTheme="minorHAnsi" w:cs="Arial"/>
              </w:rPr>
              <w:t>RWC 2015</w:t>
            </w:r>
          </w:p>
        </w:tc>
        <w:tc>
          <w:tcPr>
            <w:tcW w:w="2410" w:type="dxa"/>
            <w:tcBorders>
              <w:top w:val="single" w:sz="4" w:space="0" w:color="auto"/>
              <w:left w:val="single" w:sz="4" w:space="0" w:color="auto"/>
              <w:bottom w:val="single" w:sz="4" w:space="0" w:color="auto"/>
              <w:right w:val="single" w:sz="4" w:space="0" w:color="auto"/>
            </w:tcBorders>
          </w:tcPr>
          <w:p w14:paraId="5943AE42" w14:textId="61A1F215" w:rsidR="005B2CA8" w:rsidRPr="006C017F" w:rsidRDefault="00C05F34" w:rsidP="00CB6528">
            <w:pPr>
              <w:numPr>
                <w:ilvl w:val="12"/>
                <w:numId w:val="0"/>
              </w:numPr>
              <w:spacing w:after="0" w:line="240" w:lineRule="auto"/>
              <w:rPr>
                <w:rFonts w:asciiTheme="minorHAnsi" w:hAnsiTheme="minorHAnsi" w:cs="Arial"/>
              </w:rPr>
            </w:pPr>
            <w:r>
              <w:rPr>
                <w:rFonts w:asciiTheme="minorHAnsi" w:hAnsiTheme="minorHAnsi" w:cs="Arial"/>
              </w:rPr>
              <w:t xml:space="preserve">RWC 1999 </w:t>
            </w:r>
          </w:p>
        </w:tc>
        <w:tc>
          <w:tcPr>
            <w:tcW w:w="1889" w:type="dxa"/>
            <w:tcBorders>
              <w:top w:val="single" w:sz="4" w:space="0" w:color="auto"/>
              <w:left w:val="single" w:sz="4" w:space="0" w:color="auto"/>
              <w:bottom w:val="single" w:sz="4" w:space="0" w:color="auto"/>
              <w:right w:val="single" w:sz="4" w:space="0" w:color="auto"/>
            </w:tcBorders>
          </w:tcPr>
          <w:p w14:paraId="1480EF66" w14:textId="59B53A45" w:rsidR="005B2CA8" w:rsidRPr="006C017F" w:rsidRDefault="00D41E48" w:rsidP="00CB6528">
            <w:pPr>
              <w:numPr>
                <w:ilvl w:val="12"/>
                <w:numId w:val="0"/>
              </w:numPr>
              <w:spacing w:after="0" w:line="240" w:lineRule="auto"/>
              <w:rPr>
                <w:rFonts w:asciiTheme="minorHAnsi" w:hAnsiTheme="minorHAnsi" w:cs="Arial"/>
                <w:highlight w:val="yellow"/>
              </w:rPr>
            </w:pPr>
            <w:r w:rsidRPr="00866A43">
              <w:rPr>
                <w:rFonts w:asciiTheme="minorHAnsi" w:hAnsiTheme="minorHAnsi" w:cs="Arial"/>
              </w:rPr>
              <w:t>Topical reading RWC</w:t>
            </w:r>
          </w:p>
        </w:tc>
      </w:tr>
      <w:tr w:rsidR="005B2CA8" w:rsidRPr="006C017F" w14:paraId="4C515E8B"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hideMark/>
          </w:tcPr>
          <w:p w14:paraId="36C9E16C" w14:textId="23339674" w:rsidR="005B2CA8" w:rsidRPr="005B2CA8" w:rsidRDefault="001B7AA4" w:rsidP="00CB6528">
            <w:pPr>
              <w:numPr>
                <w:ilvl w:val="12"/>
                <w:numId w:val="0"/>
              </w:numPr>
              <w:spacing w:after="0" w:line="240" w:lineRule="auto"/>
              <w:rPr>
                <w:rFonts w:asciiTheme="minorHAnsi" w:hAnsiTheme="minorHAnsi" w:cs="Arial"/>
                <w:highlight w:val="yellow"/>
              </w:rPr>
            </w:pPr>
            <w:r>
              <w:rPr>
                <w:rFonts w:asciiTheme="minorHAnsi" w:hAnsiTheme="minorHAnsi" w:cs="Arial"/>
                <w:b/>
              </w:rPr>
              <w:t>(w/c 06/11/17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79D9CAB7" w14:textId="678F5B5D" w:rsidR="005B2CA8" w:rsidRPr="006C017F" w:rsidRDefault="006C017F" w:rsidP="00CB6528">
            <w:pPr>
              <w:pStyle w:val="Footer"/>
              <w:rPr>
                <w:rFonts w:asciiTheme="minorHAnsi" w:hAnsiTheme="minorHAnsi" w:cs="Arial"/>
                <w:bCs/>
                <w:color w:val="000000"/>
                <w:szCs w:val="22"/>
              </w:rPr>
            </w:pPr>
            <w:r w:rsidRPr="006C017F">
              <w:rPr>
                <w:rFonts w:asciiTheme="minorHAnsi" w:hAnsiTheme="minorHAnsi" w:cs="Arial"/>
                <w:bCs/>
                <w:color w:val="000000"/>
                <w:szCs w:val="22"/>
              </w:rPr>
              <w:t>Olympics – Bidding and Impacts</w:t>
            </w: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3342D08F" w14:textId="18895F3B" w:rsidR="005B2CA8" w:rsidRPr="006C017F" w:rsidRDefault="006C017F" w:rsidP="00CB6528">
            <w:pPr>
              <w:numPr>
                <w:ilvl w:val="12"/>
                <w:numId w:val="0"/>
              </w:numPr>
              <w:spacing w:after="0" w:line="240" w:lineRule="auto"/>
              <w:ind w:left="142"/>
              <w:rPr>
                <w:rFonts w:asciiTheme="minorHAnsi" w:hAnsiTheme="minorHAnsi" w:cs="Arial"/>
              </w:rPr>
            </w:pPr>
            <w:r w:rsidRPr="006C017F">
              <w:rPr>
                <w:rFonts w:asciiTheme="minorHAnsi" w:hAnsiTheme="minorHAnsi" w:cs="Arial"/>
              </w:rPr>
              <w:t>London 2012</w:t>
            </w:r>
            <w:r w:rsidR="00D41E48">
              <w:rPr>
                <w:rFonts w:asciiTheme="minorHAnsi" w:hAnsiTheme="minorHAnsi" w:cs="Arial"/>
              </w:rPr>
              <w:t xml:space="preserve"> Case Study</w:t>
            </w:r>
          </w:p>
        </w:tc>
        <w:tc>
          <w:tcPr>
            <w:tcW w:w="1889" w:type="dxa"/>
            <w:tcBorders>
              <w:top w:val="single" w:sz="4" w:space="0" w:color="auto"/>
              <w:left w:val="single" w:sz="4" w:space="0" w:color="auto"/>
              <w:bottom w:val="single" w:sz="4" w:space="0" w:color="auto"/>
              <w:right w:val="single" w:sz="4" w:space="0" w:color="auto"/>
            </w:tcBorders>
            <w:shd w:val="clear" w:color="auto" w:fill="auto"/>
          </w:tcPr>
          <w:p w14:paraId="2547BE04" w14:textId="405F5CC0" w:rsidR="005B2CA8" w:rsidRPr="006C017F" w:rsidRDefault="006C017F" w:rsidP="00CB6528">
            <w:pPr>
              <w:numPr>
                <w:ilvl w:val="12"/>
                <w:numId w:val="0"/>
              </w:numPr>
              <w:spacing w:after="0" w:line="240" w:lineRule="auto"/>
              <w:ind w:left="141"/>
              <w:rPr>
                <w:rFonts w:asciiTheme="minorHAnsi" w:hAnsiTheme="minorHAnsi" w:cs="Arial"/>
              </w:rPr>
            </w:pPr>
            <w:r w:rsidRPr="006C017F">
              <w:rPr>
                <w:rFonts w:asciiTheme="minorHAnsi" w:hAnsiTheme="minorHAnsi" w:cs="Arial"/>
              </w:rPr>
              <w:t>Olympic Reading</w:t>
            </w:r>
          </w:p>
        </w:tc>
      </w:tr>
      <w:tr w:rsidR="005B2CA8" w:rsidRPr="005B2CA8" w14:paraId="5DEC59AD"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5B78BBA3" w14:textId="77777777" w:rsidR="005B2CA8" w:rsidRDefault="001B7AA4" w:rsidP="00CB6528">
            <w:pPr>
              <w:numPr>
                <w:ilvl w:val="12"/>
                <w:numId w:val="0"/>
              </w:numPr>
              <w:spacing w:after="0" w:line="240" w:lineRule="auto"/>
              <w:rPr>
                <w:rFonts w:asciiTheme="minorHAnsi" w:hAnsiTheme="minorHAnsi" w:cs="Arial"/>
                <w:b/>
              </w:rPr>
            </w:pPr>
            <w:r>
              <w:rPr>
                <w:rFonts w:asciiTheme="minorHAnsi" w:hAnsiTheme="minorHAnsi" w:cs="Arial"/>
                <w:b/>
              </w:rPr>
              <w:t>(w/c 13</w:t>
            </w:r>
            <w:r w:rsidR="005B2CA8" w:rsidRPr="005B2CA8">
              <w:rPr>
                <w:rFonts w:asciiTheme="minorHAnsi" w:hAnsiTheme="minorHAnsi" w:cs="Arial"/>
                <w:b/>
              </w:rPr>
              <w:t>/11/16)</w:t>
            </w:r>
          </w:p>
          <w:p w14:paraId="68A4D216" w14:textId="41C33BE6" w:rsidR="001B7AA4" w:rsidRPr="005B2CA8" w:rsidRDefault="001B7AA4" w:rsidP="00CB6528">
            <w:pPr>
              <w:numPr>
                <w:ilvl w:val="12"/>
                <w:numId w:val="0"/>
              </w:numPr>
              <w:spacing w:after="0" w:line="240" w:lineRule="auto"/>
              <w:rPr>
                <w:rFonts w:asciiTheme="minorHAnsi" w:hAnsiTheme="minorHAnsi" w:cs="Arial"/>
                <w:highlight w:val="yellow"/>
              </w:rPr>
            </w:pPr>
            <w:r>
              <w:rPr>
                <w:rFonts w:asciiTheme="minorHAnsi" w:hAnsiTheme="minorHAnsi" w:cs="Arial"/>
                <w:b/>
              </w:rPr>
              <w:t>Field Trip Date to be Confirmed</w:t>
            </w:r>
          </w:p>
        </w:tc>
        <w:tc>
          <w:tcPr>
            <w:tcW w:w="7701" w:type="dxa"/>
            <w:gridSpan w:val="3"/>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61C7CCC" w14:textId="56A63739" w:rsidR="005B2CA8" w:rsidRPr="005B2CA8" w:rsidRDefault="005B2CA8" w:rsidP="00CB6528">
            <w:pPr>
              <w:numPr>
                <w:ilvl w:val="12"/>
                <w:numId w:val="0"/>
              </w:numPr>
              <w:spacing w:after="0" w:line="240" w:lineRule="auto"/>
              <w:jc w:val="center"/>
              <w:rPr>
                <w:rFonts w:asciiTheme="minorHAnsi" w:hAnsiTheme="minorHAnsi" w:cs="Arial"/>
                <w:b/>
                <w:highlight w:val="yellow"/>
              </w:rPr>
            </w:pPr>
            <w:r w:rsidRPr="005B2CA8">
              <w:rPr>
                <w:rFonts w:asciiTheme="minorHAnsi" w:hAnsiTheme="minorHAnsi" w:cs="Arial"/>
                <w:b/>
                <w:highlight w:val="yellow"/>
              </w:rPr>
              <w:t>ENTERPRISE WEEK</w:t>
            </w:r>
            <w:r w:rsidR="006C017F">
              <w:rPr>
                <w:rFonts w:asciiTheme="minorHAnsi" w:hAnsiTheme="minorHAnsi" w:cs="Arial"/>
                <w:b/>
                <w:highlight w:val="yellow"/>
              </w:rPr>
              <w:t xml:space="preserve"> – London Field trip to include visits to Olympic Park, Sports Venues, Twickenham, House of Parliament</w:t>
            </w:r>
          </w:p>
        </w:tc>
      </w:tr>
      <w:tr w:rsidR="005B2CA8" w:rsidRPr="005B2CA8" w14:paraId="7225DED7"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F392B32" w14:textId="74B38BEF" w:rsidR="005B2CA8" w:rsidRPr="005B2CA8" w:rsidRDefault="001B7AA4" w:rsidP="00CB6528">
            <w:pPr>
              <w:numPr>
                <w:ilvl w:val="12"/>
                <w:numId w:val="0"/>
              </w:numPr>
              <w:spacing w:after="0" w:line="240" w:lineRule="auto"/>
              <w:rPr>
                <w:rFonts w:asciiTheme="minorHAnsi" w:hAnsiTheme="minorHAnsi" w:cs="Arial"/>
                <w:b/>
                <w:highlight w:val="yellow"/>
              </w:rPr>
            </w:pPr>
            <w:r>
              <w:rPr>
                <w:rFonts w:asciiTheme="minorHAnsi" w:hAnsiTheme="minorHAnsi" w:cs="Arial"/>
                <w:b/>
              </w:rPr>
              <w:t>(w/c 20/11/17</w:t>
            </w:r>
            <w:r w:rsidR="005B2CA8"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F3B05D6" w14:textId="42187C25" w:rsidR="005B2CA8" w:rsidRPr="005B2CA8" w:rsidRDefault="006C017F" w:rsidP="00CB6528">
            <w:pPr>
              <w:pStyle w:val="Footer"/>
              <w:rPr>
                <w:rFonts w:asciiTheme="minorHAnsi" w:hAnsiTheme="minorHAnsi" w:cs="Arial"/>
                <w:szCs w:val="22"/>
              </w:rPr>
            </w:pPr>
            <w:r>
              <w:rPr>
                <w:rFonts w:asciiTheme="minorHAnsi" w:hAnsiTheme="minorHAnsi" w:cs="Arial"/>
                <w:szCs w:val="22"/>
              </w:rPr>
              <w:t xml:space="preserve">Rio 2016 – Planning, issues, impacts, costs - </w:t>
            </w:r>
          </w:p>
        </w:tc>
        <w:tc>
          <w:tcPr>
            <w:tcW w:w="2410" w:type="dxa"/>
            <w:tcBorders>
              <w:top w:val="single" w:sz="4" w:space="0" w:color="auto"/>
              <w:left w:val="single" w:sz="4" w:space="0" w:color="auto"/>
              <w:bottom w:val="single" w:sz="4" w:space="0" w:color="auto"/>
              <w:right w:val="single" w:sz="4" w:space="0" w:color="auto"/>
            </w:tcBorders>
          </w:tcPr>
          <w:p w14:paraId="06C6789C" w14:textId="77777777" w:rsidR="005B2CA8" w:rsidRDefault="006C017F" w:rsidP="00CB6528">
            <w:pPr>
              <w:numPr>
                <w:ilvl w:val="12"/>
                <w:numId w:val="0"/>
              </w:numPr>
              <w:spacing w:after="0" w:line="240" w:lineRule="auto"/>
              <w:ind w:firstLine="142"/>
              <w:rPr>
                <w:rFonts w:asciiTheme="minorHAnsi" w:hAnsiTheme="minorHAnsi" w:cs="Arial"/>
              </w:rPr>
            </w:pPr>
            <w:r w:rsidRPr="006C017F">
              <w:rPr>
                <w:rFonts w:asciiTheme="minorHAnsi" w:hAnsiTheme="minorHAnsi" w:cs="Arial"/>
              </w:rPr>
              <w:t>Barcelona – 3 pronged attack and the Tourism Impacts</w:t>
            </w:r>
            <w:r>
              <w:rPr>
                <w:rFonts w:asciiTheme="minorHAnsi" w:hAnsiTheme="minorHAnsi" w:cs="Arial"/>
              </w:rPr>
              <w:t xml:space="preserve"> </w:t>
            </w:r>
          </w:p>
          <w:p w14:paraId="765BD96D" w14:textId="323323BF" w:rsidR="006C017F" w:rsidRPr="006C017F" w:rsidRDefault="006C017F" w:rsidP="00CB6528">
            <w:pPr>
              <w:numPr>
                <w:ilvl w:val="12"/>
                <w:numId w:val="0"/>
              </w:numPr>
              <w:spacing w:after="0" w:line="240" w:lineRule="auto"/>
              <w:ind w:firstLine="142"/>
              <w:rPr>
                <w:rFonts w:asciiTheme="minorHAnsi" w:hAnsiTheme="minorHAnsi" w:cs="Arial"/>
                <w:highlight w:val="yellow"/>
              </w:rPr>
            </w:pPr>
            <w:r>
              <w:rPr>
                <w:rFonts w:asciiTheme="minorHAnsi" w:hAnsiTheme="minorHAnsi" w:cs="Arial"/>
              </w:rPr>
              <w:t>Athens 2004</w:t>
            </w:r>
          </w:p>
        </w:tc>
        <w:tc>
          <w:tcPr>
            <w:tcW w:w="1889" w:type="dxa"/>
            <w:tcBorders>
              <w:top w:val="single" w:sz="4" w:space="0" w:color="auto"/>
              <w:left w:val="single" w:sz="4" w:space="0" w:color="auto"/>
              <w:bottom w:val="single" w:sz="4" w:space="0" w:color="auto"/>
              <w:right w:val="single" w:sz="4" w:space="0" w:color="auto"/>
            </w:tcBorders>
          </w:tcPr>
          <w:p w14:paraId="3CB12003" w14:textId="09AD3F61" w:rsidR="005B2CA8" w:rsidRPr="00C05F34" w:rsidRDefault="00C05F34" w:rsidP="00CB6528">
            <w:pPr>
              <w:numPr>
                <w:ilvl w:val="12"/>
                <w:numId w:val="0"/>
              </w:numPr>
              <w:spacing w:after="0" w:line="240" w:lineRule="auto"/>
              <w:ind w:left="141"/>
              <w:rPr>
                <w:rFonts w:asciiTheme="minorHAnsi" w:hAnsiTheme="minorHAnsi" w:cs="Arial"/>
                <w:highlight w:val="yellow"/>
              </w:rPr>
            </w:pPr>
            <w:r w:rsidRPr="00C05F34">
              <w:rPr>
                <w:rFonts w:asciiTheme="minorHAnsi" w:hAnsiTheme="minorHAnsi" w:cs="Arial"/>
              </w:rPr>
              <w:t>Rio 2016 Research</w:t>
            </w:r>
          </w:p>
        </w:tc>
      </w:tr>
      <w:tr w:rsidR="00D41E48" w:rsidRPr="005B2CA8" w14:paraId="37BA9356"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1E2D072" w14:textId="002AA9A1" w:rsidR="00D41E48" w:rsidRPr="005B2CA8" w:rsidRDefault="001B7AA4" w:rsidP="00D41E48">
            <w:pPr>
              <w:numPr>
                <w:ilvl w:val="12"/>
                <w:numId w:val="0"/>
              </w:numPr>
              <w:spacing w:after="0" w:line="240" w:lineRule="auto"/>
              <w:rPr>
                <w:rFonts w:asciiTheme="minorHAnsi" w:hAnsiTheme="minorHAnsi" w:cs="Arial"/>
                <w:b/>
                <w:highlight w:val="yellow"/>
              </w:rPr>
            </w:pPr>
            <w:r>
              <w:rPr>
                <w:rFonts w:asciiTheme="minorHAnsi" w:hAnsiTheme="minorHAnsi" w:cs="Arial"/>
                <w:b/>
              </w:rPr>
              <w:t>(w/c 27/11/17</w:t>
            </w:r>
            <w:r w:rsidR="00D41E48"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5638672" w14:textId="7531C85C" w:rsidR="00D41E48" w:rsidRPr="005B2CA8" w:rsidRDefault="00D41E48" w:rsidP="00D41E48">
            <w:pPr>
              <w:pStyle w:val="Footer"/>
              <w:rPr>
                <w:rFonts w:asciiTheme="minorHAnsi" w:hAnsiTheme="minorHAnsi" w:cs="Arial"/>
                <w:szCs w:val="22"/>
              </w:rPr>
            </w:pPr>
            <w:r>
              <w:rPr>
                <w:rFonts w:asciiTheme="minorHAnsi" w:hAnsiTheme="minorHAnsi" w:cs="Arial"/>
                <w:szCs w:val="22"/>
              </w:rPr>
              <w:t>Sustainable Stadium Development</w:t>
            </w:r>
          </w:p>
        </w:tc>
        <w:tc>
          <w:tcPr>
            <w:tcW w:w="2410" w:type="dxa"/>
            <w:tcBorders>
              <w:top w:val="single" w:sz="4" w:space="0" w:color="auto"/>
              <w:left w:val="single" w:sz="4" w:space="0" w:color="auto"/>
              <w:bottom w:val="single" w:sz="4" w:space="0" w:color="auto"/>
              <w:right w:val="single" w:sz="4" w:space="0" w:color="auto"/>
            </w:tcBorders>
          </w:tcPr>
          <w:p w14:paraId="3629A5DF" w14:textId="11E0632B" w:rsidR="00D41E48" w:rsidRPr="005B2CA8" w:rsidRDefault="00D41E48" w:rsidP="00D41E48">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Ffos Las Race Course</w:t>
            </w:r>
          </w:p>
        </w:tc>
        <w:tc>
          <w:tcPr>
            <w:tcW w:w="1889" w:type="dxa"/>
            <w:tcBorders>
              <w:top w:val="single" w:sz="4" w:space="0" w:color="auto"/>
              <w:left w:val="single" w:sz="4" w:space="0" w:color="auto"/>
              <w:bottom w:val="single" w:sz="4" w:space="0" w:color="auto"/>
              <w:right w:val="single" w:sz="4" w:space="0" w:color="auto"/>
            </w:tcBorders>
          </w:tcPr>
          <w:p w14:paraId="76CD2969" w14:textId="42DC4341" w:rsidR="00D41E48" w:rsidRPr="005B2CA8" w:rsidRDefault="00D41E48" w:rsidP="00D41E48">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Sustainability</w:t>
            </w:r>
          </w:p>
        </w:tc>
      </w:tr>
      <w:tr w:rsidR="00D41E48" w:rsidRPr="005B2CA8" w14:paraId="646EB0D7"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BB31D31" w14:textId="5F25F85E" w:rsidR="00D41E48" w:rsidRPr="005B2CA8" w:rsidRDefault="001B7AA4" w:rsidP="00D41E48">
            <w:pPr>
              <w:numPr>
                <w:ilvl w:val="12"/>
                <w:numId w:val="0"/>
              </w:numPr>
              <w:spacing w:after="0" w:line="240" w:lineRule="auto"/>
              <w:rPr>
                <w:rFonts w:asciiTheme="minorHAnsi" w:hAnsiTheme="minorHAnsi" w:cs="Arial"/>
                <w:b/>
                <w:highlight w:val="yellow"/>
              </w:rPr>
            </w:pPr>
            <w:r>
              <w:rPr>
                <w:rFonts w:asciiTheme="minorHAnsi" w:hAnsiTheme="minorHAnsi" w:cs="Arial"/>
                <w:b/>
              </w:rPr>
              <w:t>(w/c 04/12/17</w:t>
            </w:r>
            <w:r w:rsidR="00D41E48"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1739732" w14:textId="0D38C9F3" w:rsidR="001B7AA4" w:rsidRPr="001B7AA4" w:rsidRDefault="00D41E48" w:rsidP="00D41E48">
            <w:pPr>
              <w:pStyle w:val="Footer"/>
              <w:rPr>
                <w:rFonts w:asciiTheme="minorHAnsi" w:hAnsiTheme="minorHAnsi" w:cs="Arial"/>
              </w:rPr>
            </w:pPr>
            <w:r w:rsidRPr="006C017F">
              <w:rPr>
                <w:rFonts w:asciiTheme="minorHAnsi" w:hAnsiTheme="minorHAnsi" w:cs="Arial"/>
              </w:rPr>
              <w:t>Strategic Management</w:t>
            </w:r>
            <w:r>
              <w:rPr>
                <w:rFonts w:asciiTheme="minorHAnsi" w:hAnsiTheme="minorHAnsi" w:cs="Arial"/>
              </w:rPr>
              <w:t xml:space="preserve"> and Finance</w:t>
            </w:r>
            <w:r w:rsidR="001B7AA4">
              <w:rPr>
                <w:rFonts w:asciiTheme="minorHAnsi" w:hAnsiTheme="minorHAnsi" w:cs="Arial"/>
              </w:rPr>
              <w:t>/ Marketing and Commercial Activity</w:t>
            </w:r>
          </w:p>
        </w:tc>
        <w:tc>
          <w:tcPr>
            <w:tcW w:w="2410" w:type="dxa"/>
            <w:tcBorders>
              <w:top w:val="single" w:sz="4" w:space="0" w:color="auto"/>
              <w:left w:val="single" w:sz="4" w:space="0" w:color="auto"/>
              <w:bottom w:val="single" w:sz="4" w:space="0" w:color="auto"/>
              <w:right w:val="single" w:sz="4" w:space="0" w:color="auto"/>
            </w:tcBorders>
          </w:tcPr>
          <w:p w14:paraId="7A7C546B" w14:textId="684911E8" w:rsidR="00D41E48" w:rsidRPr="005B2CA8" w:rsidRDefault="00D41E48" w:rsidP="00D41E48">
            <w:pPr>
              <w:numPr>
                <w:ilvl w:val="12"/>
                <w:numId w:val="0"/>
              </w:numPr>
              <w:spacing w:after="0" w:line="240" w:lineRule="auto"/>
              <w:ind w:firstLine="142"/>
              <w:rPr>
                <w:rFonts w:asciiTheme="minorHAnsi" w:hAnsiTheme="minorHAnsi" w:cs="Arial"/>
                <w:bCs/>
                <w:color w:val="000000"/>
              </w:rPr>
            </w:pPr>
            <w:r w:rsidRPr="006C017F">
              <w:rPr>
                <w:rFonts w:asciiTheme="minorHAnsi" w:hAnsiTheme="minorHAnsi" w:cs="Arial"/>
              </w:rPr>
              <w:t>Sponsorship</w:t>
            </w:r>
          </w:p>
        </w:tc>
        <w:tc>
          <w:tcPr>
            <w:tcW w:w="1889" w:type="dxa"/>
            <w:tcBorders>
              <w:top w:val="single" w:sz="4" w:space="0" w:color="auto"/>
              <w:left w:val="single" w:sz="4" w:space="0" w:color="auto"/>
              <w:bottom w:val="single" w:sz="4" w:space="0" w:color="auto"/>
              <w:right w:val="single" w:sz="4" w:space="0" w:color="auto"/>
            </w:tcBorders>
          </w:tcPr>
          <w:p w14:paraId="0EBF856F" w14:textId="0E1173A5" w:rsidR="00D41E48" w:rsidRPr="005B2CA8" w:rsidRDefault="00D41E48" w:rsidP="00D41E48">
            <w:pPr>
              <w:numPr>
                <w:ilvl w:val="12"/>
                <w:numId w:val="0"/>
              </w:numPr>
              <w:spacing w:after="0" w:line="240" w:lineRule="auto"/>
              <w:rPr>
                <w:rFonts w:asciiTheme="minorHAnsi" w:hAnsiTheme="minorHAnsi" w:cs="Arial"/>
                <w:bCs/>
                <w:color w:val="000000"/>
              </w:rPr>
            </w:pPr>
            <w:r>
              <w:rPr>
                <w:rFonts w:asciiTheme="minorHAnsi" w:hAnsiTheme="minorHAnsi" w:cs="Arial"/>
              </w:rPr>
              <w:t xml:space="preserve"> Sponsorship Deals</w:t>
            </w:r>
          </w:p>
        </w:tc>
      </w:tr>
      <w:tr w:rsidR="00D41E48" w:rsidRPr="005B2CA8" w14:paraId="6C27F240"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58306D2" w14:textId="7B8F3A8B" w:rsidR="00D41E48" w:rsidRPr="005B2CA8" w:rsidRDefault="001B7AA4" w:rsidP="00D41E48">
            <w:pPr>
              <w:numPr>
                <w:ilvl w:val="12"/>
                <w:numId w:val="0"/>
              </w:numPr>
              <w:spacing w:after="0" w:line="240" w:lineRule="auto"/>
              <w:rPr>
                <w:rFonts w:asciiTheme="minorHAnsi" w:hAnsiTheme="minorHAnsi" w:cs="Arial"/>
                <w:b/>
                <w:highlight w:val="yellow"/>
              </w:rPr>
            </w:pPr>
            <w:r>
              <w:rPr>
                <w:rFonts w:asciiTheme="minorHAnsi" w:hAnsiTheme="minorHAnsi" w:cs="Arial"/>
                <w:b/>
              </w:rPr>
              <w:t>(w/c 11/12/17</w:t>
            </w:r>
            <w:r w:rsidR="00D41E48"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F5DAEC1" w14:textId="0D440107" w:rsidR="001B7AA4" w:rsidRDefault="001B7AA4" w:rsidP="00D41E48">
            <w:pPr>
              <w:pStyle w:val="Footer"/>
              <w:rPr>
                <w:rFonts w:asciiTheme="minorHAnsi" w:hAnsiTheme="minorHAnsi" w:cs="Arial"/>
                <w:szCs w:val="22"/>
              </w:rPr>
            </w:pPr>
            <w:r>
              <w:rPr>
                <w:rFonts w:asciiTheme="minorHAnsi" w:hAnsiTheme="minorHAnsi" w:cs="Arial"/>
                <w:szCs w:val="22"/>
              </w:rPr>
              <w:t>Final Topic Overviews - Revision and Assignment Assessments</w:t>
            </w:r>
          </w:p>
          <w:p w14:paraId="0EA94A2F" w14:textId="3805F2A9" w:rsidR="00D41E48" w:rsidRPr="005B2CA8" w:rsidRDefault="00D41E48" w:rsidP="00D41E48">
            <w:pPr>
              <w:pStyle w:val="Footer"/>
              <w:rPr>
                <w:rFonts w:asciiTheme="minorHAnsi" w:hAnsiTheme="minorHAnsi" w:cs="Arial"/>
                <w:szCs w:val="22"/>
              </w:rPr>
            </w:pPr>
          </w:p>
        </w:tc>
        <w:tc>
          <w:tcPr>
            <w:tcW w:w="2410" w:type="dxa"/>
            <w:tcBorders>
              <w:top w:val="single" w:sz="4" w:space="0" w:color="auto"/>
              <w:left w:val="single" w:sz="4" w:space="0" w:color="auto"/>
              <w:bottom w:val="single" w:sz="4" w:space="0" w:color="auto"/>
              <w:right w:val="single" w:sz="4" w:space="0" w:color="auto"/>
            </w:tcBorders>
          </w:tcPr>
          <w:p w14:paraId="0F8FA0C7" w14:textId="119EB484" w:rsidR="00D41E48" w:rsidRPr="005B2CA8" w:rsidRDefault="00D41E48" w:rsidP="00D41E48">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Revision Topics</w:t>
            </w:r>
          </w:p>
        </w:tc>
        <w:tc>
          <w:tcPr>
            <w:tcW w:w="1889" w:type="dxa"/>
            <w:tcBorders>
              <w:top w:val="single" w:sz="4" w:space="0" w:color="auto"/>
              <w:left w:val="single" w:sz="4" w:space="0" w:color="auto"/>
              <w:bottom w:val="single" w:sz="4" w:space="0" w:color="auto"/>
              <w:right w:val="single" w:sz="4" w:space="0" w:color="auto"/>
            </w:tcBorders>
          </w:tcPr>
          <w:p w14:paraId="1417B282" w14:textId="4E8E443A" w:rsidR="00D41E48" w:rsidRPr="005B2CA8" w:rsidRDefault="00D41E48" w:rsidP="00D41E48">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Commercial Developments</w:t>
            </w:r>
          </w:p>
        </w:tc>
      </w:tr>
      <w:tr w:rsidR="00D41E48" w:rsidRPr="005B2CA8" w14:paraId="0811F05F"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538576F6" w14:textId="6AF29B61" w:rsidR="00D41E48" w:rsidRPr="005B2CA8" w:rsidRDefault="00D41E48" w:rsidP="00D41E48">
            <w:pPr>
              <w:numPr>
                <w:ilvl w:val="12"/>
                <w:numId w:val="0"/>
              </w:numPr>
              <w:spacing w:after="0" w:line="240" w:lineRule="auto"/>
              <w:rPr>
                <w:rFonts w:asciiTheme="minorHAnsi" w:hAnsiTheme="minorHAnsi" w:cs="Arial"/>
                <w:b/>
              </w:rPr>
            </w:pPr>
          </w:p>
        </w:tc>
        <w:tc>
          <w:tcPr>
            <w:tcW w:w="7701" w:type="dxa"/>
            <w:gridSpan w:val="3"/>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4231A2FE" w14:textId="77777777" w:rsidR="00D41E48" w:rsidRPr="005B2CA8" w:rsidRDefault="00D41E48" w:rsidP="00D41E48">
            <w:pPr>
              <w:numPr>
                <w:ilvl w:val="12"/>
                <w:numId w:val="0"/>
              </w:numPr>
              <w:spacing w:after="0" w:line="240" w:lineRule="auto"/>
              <w:jc w:val="center"/>
              <w:rPr>
                <w:rFonts w:asciiTheme="minorHAnsi" w:hAnsiTheme="minorHAnsi" w:cs="Arial"/>
              </w:rPr>
            </w:pPr>
            <w:r w:rsidRPr="005B2CA8">
              <w:rPr>
                <w:rFonts w:asciiTheme="minorHAnsi" w:hAnsiTheme="minorHAnsi" w:cs="Arial"/>
              </w:rPr>
              <w:t>CHRISTMAS Break</w:t>
            </w:r>
          </w:p>
          <w:p w14:paraId="0546CC22" w14:textId="77777777" w:rsidR="00D41E48" w:rsidRPr="005B2CA8" w:rsidRDefault="00D41E48" w:rsidP="00D41E48">
            <w:pPr>
              <w:numPr>
                <w:ilvl w:val="12"/>
                <w:numId w:val="0"/>
              </w:numPr>
              <w:spacing w:after="0" w:line="240" w:lineRule="auto"/>
              <w:jc w:val="center"/>
              <w:rPr>
                <w:rFonts w:asciiTheme="minorHAnsi" w:hAnsiTheme="minorHAnsi" w:cs="Arial"/>
                <w:b/>
              </w:rPr>
            </w:pPr>
            <w:r w:rsidRPr="005B2CA8">
              <w:rPr>
                <w:rFonts w:asciiTheme="minorHAnsi" w:hAnsiTheme="minorHAnsi" w:cs="Arial"/>
              </w:rPr>
              <w:t>Monday 19</w:t>
            </w:r>
            <w:r w:rsidRPr="005B2CA8">
              <w:rPr>
                <w:rFonts w:asciiTheme="minorHAnsi" w:hAnsiTheme="minorHAnsi" w:cs="Arial"/>
                <w:vertAlign w:val="superscript"/>
              </w:rPr>
              <w:t>th</w:t>
            </w:r>
            <w:r w:rsidRPr="005B2CA8">
              <w:rPr>
                <w:rFonts w:asciiTheme="minorHAnsi" w:hAnsiTheme="minorHAnsi" w:cs="Arial"/>
              </w:rPr>
              <w:t xml:space="preserve"> December 2016  to Friday 6</w:t>
            </w:r>
            <w:r w:rsidRPr="005B2CA8">
              <w:rPr>
                <w:rFonts w:asciiTheme="minorHAnsi" w:hAnsiTheme="minorHAnsi" w:cs="Arial"/>
                <w:vertAlign w:val="superscript"/>
              </w:rPr>
              <w:t>th</w:t>
            </w:r>
            <w:r w:rsidRPr="005B2CA8">
              <w:rPr>
                <w:rFonts w:asciiTheme="minorHAnsi" w:hAnsiTheme="minorHAnsi" w:cs="Arial"/>
              </w:rPr>
              <w:t xml:space="preserve"> January 2017</w:t>
            </w:r>
          </w:p>
        </w:tc>
      </w:tr>
      <w:tr w:rsidR="00D41E48" w:rsidRPr="005B2CA8" w14:paraId="1FD10FAF"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33F32F2" w14:textId="10C8405C" w:rsidR="00D41E48" w:rsidRPr="005B2CA8" w:rsidRDefault="001B7AA4" w:rsidP="00D41E48">
            <w:pPr>
              <w:numPr>
                <w:ilvl w:val="12"/>
                <w:numId w:val="0"/>
              </w:numPr>
              <w:spacing w:after="0" w:line="240" w:lineRule="auto"/>
              <w:rPr>
                <w:rFonts w:asciiTheme="minorHAnsi" w:hAnsiTheme="minorHAnsi" w:cs="Arial"/>
                <w:b/>
                <w:highlight w:val="yellow"/>
              </w:rPr>
            </w:pPr>
            <w:r>
              <w:rPr>
                <w:rFonts w:asciiTheme="minorHAnsi" w:hAnsiTheme="minorHAnsi" w:cs="Arial"/>
                <w:b/>
              </w:rPr>
              <w:t>(w/c 08/01/18</w:t>
            </w:r>
            <w:r w:rsidR="00D41E48"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A923DDD" w14:textId="5826D50E" w:rsidR="00D41E48" w:rsidRPr="005B2CA8" w:rsidRDefault="001B7AA4" w:rsidP="00D41E48">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Revision</w:t>
            </w:r>
          </w:p>
        </w:tc>
        <w:tc>
          <w:tcPr>
            <w:tcW w:w="2410" w:type="dxa"/>
            <w:tcBorders>
              <w:top w:val="single" w:sz="4" w:space="0" w:color="auto"/>
              <w:left w:val="single" w:sz="4" w:space="0" w:color="auto"/>
              <w:bottom w:val="single" w:sz="4" w:space="0" w:color="auto"/>
              <w:right w:val="single" w:sz="4" w:space="0" w:color="auto"/>
            </w:tcBorders>
          </w:tcPr>
          <w:p w14:paraId="775C19DA" w14:textId="7705DD36" w:rsidR="00D41E48" w:rsidRPr="005B2CA8" w:rsidRDefault="001B7AA4" w:rsidP="00D41E48">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 xml:space="preserve">Revision </w:t>
            </w:r>
          </w:p>
        </w:tc>
        <w:tc>
          <w:tcPr>
            <w:tcW w:w="1889" w:type="dxa"/>
            <w:tcBorders>
              <w:top w:val="single" w:sz="4" w:space="0" w:color="auto"/>
              <w:left w:val="single" w:sz="4" w:space="0" w:color="auto"/>
              <w:bottom w:val="single" w:sz="4" w:space="0" w:color="auto"/>
              <w:right w:val="single" w:sz="4" w:space="0" w:color="auto"/>
            </w:tcBorders>
          </w:tcPr>
          <w:p w14:paraId="2358C6D8" w14:textId="37045847" w:rsidR="00D41E48" w:rsidRPr="005B2CA8" w:rsidRDefault="001B7AA4" w:rsidP="00D41E48">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Revision</w:t>
            </w:r>
          </w:p>
        </w:tc>
      </w:tr>
      <w:tr w:rsidR="00D41E48" w:rsidRPr="005B2CA8" w14:paraId="1A2D8266"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2535D6E" w14:textId="4C2317C7" w:rsidR="00D41E48" w:rsidRPr="005B2CA8" w:rsidRDefault="001B7AA4" w:rsidP="00D41E48">
            <w:pPr>
              <w:numPr>
                <w:ilvl w:val="12"/>
                <w:numId w:val="0"/>
              </w:numPr>
              <w:spacing w:after="0" w:line="240" w:lineRule="auto"/>
              <w:rPr>
                <w:rFonts w:asciiTheme="minorHAnsi" w:hAnsiTheme="minorHAnsi" w:cs="Arial"/>
                <w:b/>
                <w:highlight w:val="yellow"/>
              </w:rPr>
            </w:pPr>
            <w:r>
              <w:rPr>
                <w:rFonts w:asciiTheme="minorHAnsi" w:hAnsiTheme="minorHAnsi" w:cs="Arial"/>
                <w:b/>
              </w:rPr>
              <w:t>(w/c 15/01/18</w:t>
            </w:r>
            <w:r w:rsidR="00D41E4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33408EC" w14:textId="0A85ED8C" w:rsidR="00D41E48" w:rsidRPr="005B2CA8" w:rsidRDefault="00D41E48" w:rsidP="00D41E48">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Examination</w:t>
            </w:r>
          </w:p>
        </w:tc>
        <w:tc>
          <w:tcPr>
            <w:tcW w:w="2410" w:type="dxa"/>
            <w:tcBorders>
              <w:top w:val="single" w:sz="4" w:space="0" w:color="auto"/>
              <w:left w:val="single" w:sz="4" w:space="0" w:color="auto"/>
              <w:bottom w:val="single" w:sz="4" w:space="0" w:color="auto"/>
              <w:right w:val="single" w:sz="4" w:space="0" w:color="auto"/>
            </w:tcBorders>
          </w:tcPr>
          <w:p w14:paraId="3E4715E8" w14:textId="4EF6DBF1" w:rsidR="00D41E48" w:rsidRPr="005B2CA8" w:rsidRDefault="00D41E48" w:rsidP="00D41E48">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Drop In Sessions</w:t>
            </w:r>
          </w:p>
        </w:tc>
        <w:tc>
          <w:tcPr>
            <w:tcW w:w="1889" w:type="dxa"/>
            <w:tcBorders>
              <w:top w:val="single" w:sz="4" w:space="0" w:color="auto"/>
              <w:left w:val="single" w:sz="4" w:space="0" w:color="auto"/>
              <w:bottom w:val="single" w:sz="4" w:space="0" w:color="auto"/>
              <w:right w:val="single" w:sz="4" w:space="0" w:color="auto"/>
            </w:tcBorders>
          </w:tcPr>
          <w:p w14:paraId="48204CC2" w14:textId="77777777" w:rsidR="00D41E48" w:rsidRPr="005B2CA8" w:rsidRDefault="00D41E48" w:rsidP="00D41E48">
            <w:pPr>
              <w:numPr>
                <w:ilvl w:val="12"/>
                <w:numId w:val="0"/>
              </w:numPr>
              <w:spacing w:after="0" w:line="240" w:lineRule="auto"/>
              <w:ind w:firstLine="141"/>
              <w:rPr>
                <w:rFonts w:asciiTheme="minorHAnsi" w:hAnsiTheme="minorHAnsi" w:cs="Arial"/>
                <w:bCs/>
                <w:color w:val="000000"/>
              </w:rPr>
            </w:pPr>
          </w:p>
        </w:tc>
      </w:tr>
    </w:tbl>
    <w:p w14:paraId="1C5F45B0" w14:textId="200919F5" w:rsidR="00D41E48" w:rsidRDefault="00752763" w:rsidP="002A1D45">
      <w:pPr>
        <w:ind w:left="360"/>
        <w:rPr>
          <w:rFonts w:asciiTheme="minorHAnsi" w:hAnsiTheme="minorHAnsi" w:cs="Arial"/>
          <w:b/>
          <w:color w:val="FF0000"/>
          <w:sz w:val="40"/>
          <w:szCs w:val="40"/>
        </w:rPr>
      </w:pPr>
      <w:r w:rsidRPr="005B2CA8">
        <w:rPr>
          <w:rFonts w:asciiTheme="minorHAnsi" w:hAnsiTheme="minorHAnsi" w:cs="Arial"/>
        </w:rPr>
        <w:tab/>
      </w:r>
      <w:r w:rsidR="00753348">
        <w:rPr>
          <w:rFonts w:asciiTheme="minorHAnsi" w:hAnsiTheme="minorHAnsi" w:cs="Arial"/>
          <w:b/>
          <w:color w:val="FF0000"/>
          <w:sz w:val="40"/>
          <w:szCs w:val="40"/>
        </w:rPr>
        <w:t xml:space="preserve">      </w:t>
      </w:r>
      <w:r w:rsidR="00D41E48">
        <w:rPr>
          <w:rFonts w:asciiTheme="minorHAnsi" w:hAnsiTheme="minorHAnsi" w:cs="Arial"/>
          <w:b/>
          <w:color w:val="FF0000"/>
          <w:sz w:val="40"/>
          <w:szCs w:val="40"/>
        </w:rPr>
        <w:t xml:space="preserve"> </w:t>
      </w:r>
      <w:r w:rsidR="00D41E48" w:rsidRPr="00D41E48">
        <w:rPr>
          <w:rFonts w:asciiTheme="minorHAnsi" w:hAnsiTheme="minorHAnsi" w:cs="Arial"/>
          <w:b/>
          <w:color w:val="FF0000"/>
          <w:sz w:val="40"/>
          <w:szCs w:val="40"/>
        </w:rPr>
        <w:t xml:space="preserve">Please note dates and topics may change due to </w:t>
      </w:r>
      <w:r w:rsidR="00D41E48">
        <w:rPr>
          <w:rFonts w:asciiTheme="minorHAnsi" w:hAnsiTheme="minorHAnsi" w:cs="Arial"/>
          <w:b/>
          <w:color w:val="FF0000"/>
          <w:sz w:val="40"/>
          <w:szCs w:val="40"/>
        </w:rPr>
        <w:t xml:space="preserve">         </w:t>
      </w:r>
    </w:p>
    <w:p w14:paraId="6AAFFD3B" w14:textId="5D5D427D" w:rsidR="00D41E48" w:rsidRPr="00D41E48" w:rsidRDefault="00D41E48" w:rsidP="002A1D45">
      <w:pPr>
        <w:ind w:left="360"/>
        <w:rPr>
          <w:rFonts w:asciiTheme="minorHAnsi" w:hAnsiTheme="minorHAnsi" w:cs="Arial"/>
          <w:b/>
          <w:color w:val="FF0000"/>
          <w:sz w:val="40"/>
          <w:szCs w:val="40"/>
        </w:rPr>
      </w:pPr>
      <w:r>
        <w:rPr>
          <w:rFonts w:asciiTheme="minorHAnsi" w:hAnsiTheme="minorHAnsi" w:cs="Arial"/>
          <w:b/>
          <w:color w:val="FF0000"/>
          <w:sz w:val="40"/>
          <w:szCs w:val="40"/>
        </w:rPr>
        <w:t xml:space="preserve">                </w:t>
      </w:r>
      <w:r w:rsidRPr="00D41E48">
        <w:rPr>
          <w:rFonts w:asciiTheme="minorHAnsi" w:hAnsiTheme="minorHAnsi" w:cs="Arial"/>
          <w:b/>
          <w:color w:val="FF0000"/>
          <w:sz w:val="40"/>
          <w:szCs w:val="40"/>
        </w:rPr>
        <w:t>Industry, topical or global developments</w:t>
      </w:r>
    </w:p>
    <w:p w14:paraId="76601AFF" w14:textId="508D073F" w:rsidR="000B66BE" w:rsidRPr="00D41E48" w:rsidRDefault="00C05F34" w:rsidP="00215A6E">
      <w:pPr>
        <w:ind w:left="360"/>
        <w:rPr>
          <w:rFonts w:asciiTheme="minorHAnsi" w:hAnsiTheme="minorHAnsi" w:cs="Arial"/>
          <w:sz w:val="32"/>
          <w:szCs w:val="32"/>
        </w:rPr>
      </w:pPr>
      <w:r w:rsidRPr="00D41E48">
        <w:rPr>
          <w:rFonts w:asciiTheme="minorHAnsi" w:hAnsiTheme="minorHAnsi" w:cs="Arial"/>
          <w:sz w:val="32"/>
          <w:szCs w:val="32"/>
        </w:rPr>
        <w:t xml:space="preserve">Field trips to be arranged to Cardiff to include Cardiff Arms Park, Cardiff Blues, Hockey Wales, Wales Institute of Sport, Sophia Gardens and Principality Stadium, </w:t>
      </w:r>
      <w:r w:rsidR="00502656">
        <w:rPr>
          <w:rFonts w:asciiTheme="minorHAnsi" w:hAnsiTheme="minorHAnsi" w:cs="Arial"/>
          <w:sz w:val="32"/>
          <w:szCs w:val="32"/>
        </w:rPr>
        <w:t xml:space="preserve">Iron Man Wales </w:t>
      </w:r>
      <w:r w:rsidRPr="00D41E48">
        <w:rPr>
          <w:rFonts w:asciiTheme="minorHAnsi" w:hAnsiTheme="minorHAnsi" w:cs="Arial"/>
          <w:sz w:val="32"/>
          <w:szCs w:val="32"/>
        </w:rPr>
        <w:t>and Ffos Las Race Course dates to be confirmed with the group during the first lectures.</w:t>
      </w:r>
    </w:p>
    <w:p w14:paraId="17E8B660" w14:textId="77777777" w:rsidR="000B66BE" w:rsidRPr="00753348"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32"/>
          <w:szCs w:val="32"/>
          <w:lang w:eastAsia="en-GB"/>
        </w:rPr>
      </w:pPr>
      <w:r w:rsidRPr="00753348">
        <w:rPr>
          <w:rFonts w:ascii="Arial" w:eastAsia="Times New Roman" w:hAnsi="Arial" w:cs="Arial"/>
          <w:b/>
          <w:sz w:val="32"/>
          <w:szCs w:val="32"/>
          <w:lang w:eastAsia="en-GB"/>
        </w:rPr>
        <w:lastRenderedPageBreak/>
        <w:t>BIBLIOGRAPHY</w:t>
      </w:r>
    </w:p>
    <w:p w14:paraId="55A94DAD"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B15C6A7"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0B66BE">
        <w:rPr>
          <w:rFonts w:ascii="Arial" w:eastAsia="Times New Roman" w:hAnsi="Arial" w:cs="Arial"/>
          <w:b/>
          <w:lang w:eastAsia="en-GB"/>
        </w:rPr>
        <w:t>Essential</w:t>
      </w:r>
    </w:p>
    <w:p w14:paraId="6D72E894"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C5175E4"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0B66BE">
        <w:rPr>
          <w:rFonts w:ascii="Arial" w:eastAsia="Times New Roman" w:hAnsi="Arial" w:cs="Arial"/>
          <w:lang w:eastAsia="en-GB"/>
        </w:rPr>
        <w:t>Masterman, R (2014) Strategic Sports Events Management, Routledge, London</w:t>
      </w:r>
    </w:p>
    <w:p w14:paraId="0C249D0C"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73A99A84"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0B66BE">
        <w:rPr>
          <w:rFonts w:ascii="Arial" w:eastAsia="Times New Roman" w:hAnsi="Arial" w:cs="Arial"/>
          <w:lang w:eastAsia="en-GB"/>
        </w:rPr>
        <w:t>Parent, M et al (2015) Handbook of Sports Events Management, Routledge. London</w:t>
      </w:r>
    </w:p>
    <w:p w14:paraId="4C99ACE5"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3E8A993E"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0B66BE">
        <w:rPr>
          <w:rFonts w:ascii="Arial" w:eastAsia="Times New Roman" w:hAnsi="Arial" w:cs="Arial"/>
          <w:lang w:eastAsia="en-GB"/>
        </w:rPr>
        <w:t>Bill, K (2008) Sports Management Learning Matters, Exeter</w:t>
      </w:r>
    </w:p>
    <w:p w14:paraId="6625C75F"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25E7E46"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0B66BE">
        <w:rPr>
          <w:rFonts w:ascii="Arial" w:eastAsia="Times New Roman" w:hAnsi="Arial" w:cs="Arial"/>
          <w:b/>
          <w:lang w:eastAsia="en-GB"/>
        </w:rPr>
        <w:t>Recommended</w:t>
      </w:r>
    </w:p>
    <w:p w14:paraId="0E1F1973"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A201855"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Quinn, B (2013) Key Concepts in Event Management, Sage, London</w:t>
      </w:r>
    </w:p>
    <w:p w14:paraId="1C5260A1"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F51BB9C"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Getz, D (2005) Event Management, Cognizalt</w:t>
      </w:r>
    </w:p>
    <w:p w14:paraId="1D970F37"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72F65A8" w14:textId="77777777" w:rsidR="000B66BE" w:rsidRPr="000B66BE" w:rsidRDefault="000B66BE" w:rsidP="000B66BE">
      <w:pPr>
        <w:overflowPunct w:val="0"/>
        <w:autoSpaceDE w:val="0"/>
        <w:autoSpaceDN w:val="0"/>
        <w:adjustRightInd w:val="0"/>
        <w:spacing w:after="0" w:line="240" w:lineRule="auto"/>
        <w:textAlignment w:val="baseline"/>
        <w:rPr>
          <w:rFonts w:ascii="Arial" w:eastAsia="Times New Roman" w:hAnsi="Arial" w:cs="Arial"/>
          <w:lang w:eastAsia="en-GB"/>
        </w:rPr>
      </w:pPr>
      <w:r w:rsidRPr="000B66BE">
        <w:rPr>
          <w:rFonts w:ascii="Arial" w:eastAsia="Times New Roman" w:hAnsi="Arial" w:cs="Arial"/>
          <w:lang w:eastAsia="en-GB"/>
        </w:rPr>
        <w:t>Mallen, C (2012) Event Management in Sport, Recreation and Tourism, Routledge, London</w:t>
      </w:r>
    </w:p>
    <w:p w14:paraId="005BAC1C"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7E66BFD"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Getz, D (2012) Event Studies Routledge, London</w:t>
      </w:r>
    </w:p>
    <w:p w14:paraId="3DC99D22"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A9DE981"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0B66BE">
        <w:rPr>
          <w:rFonts w:ascii="Arial" w:eastAsia="Times New Roman" w:hAnsi="Arial" w:cs="Arial"/>
          <w:b/>
          <w:lang w:eastAsia="en-GB"/>
        </w:rPr>
        <w:t>Background</w:t>
      </w:r>
    </w:p>
    <w:p w14:paraId="1713F6FF"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3F7554C" w14:textId="77777777" w:rsidR="000B66BE" w:rsidRPr="000B66BE" w:rsidRDefault="000B66BE" w:rsidP="000B66BE">
      <w:pPr>
        <w:overflowPunct w:val="0"/>
        <w:autoSpaceDE w:val="0"/>
        <w:autoSpaceDN w:val="0"/>
        <w:adjustRightInd w:val="0"/>
        <w:spacing w:after="0" w:line="240" w:lineRule="auto"/>
        <w:textAlignment w:val="baseline"/>
        <w:rPr>
          <w:rFonts w:ascii="Arial" w:eastAsia="Times New Roman" w:hAnsi="Arial" w:cs="Arial"/>
          <w:lang w:eastAsia="en-GB"/>
        </w:rPr>
      </w:pPr>
      <w:r w:rsidRPr="000B66BE">
        <w:rPr>
          <w:rFonts w:ascii="Arial" w:eastAsia="Times New Roman" w:hAnsi="Arial" w:cs="Arial"/>
          <w:lang w:eastAsia="en-GB"/>
        </w:rPr>
        <w:t>Damester, G, and Tassiopoulis, D (2010) Event Management- A professional development approach</w:t>
      </w:r>
    </w:p>
    <w:p w14:paraId="72903B71"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 xml:space="preserve"> </w:t>
      </w:r>
    </w:p>
    <w:p w14:paraId="2245618D"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Theodoraki, E (2001) Olympic Events Organisation Taylor and Francis, Oxford</w:t>
      </w:r>
    </w:p>
    <w:p w14:paraId="5ABC2FAB"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07D9DF9"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Shore, A (2004) Successful Event Management, Engage Learning, Exeter</w:t>
      </w:r>
    </w:p>
    <w:p w14:paraId="6E220DAE"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B73BD35"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Byl, J (2014) Organising successful Tournaments, Human Kinetics, USA</w:t>
      </w:r>
    </w:p>
    <w:p w14:paraId="122E55FA"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6A50262"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Westerbeck, H (2006) Managing Sport Facilities and Events, Routledge, London</w:t>
      </w:r>
    </w:p>
    <w:p w14:paraId="535923AC"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DBA4E8F"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Lensky, H (2002) The best Olympics Ever?, Sage</w:t>
      </w:r>
    </w:p>
    <w:p w14:paraId="0F648BF5"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F59FED6"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Lensky, H (2000) Inside the Olympic Industry – Power, Politics, Activitism</w:t>
      </w:r>
    </w:p>
    <w:p w14:paraId="5A92207F"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2F5904A"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Hill, R (1992) Olympic Politics, Sage</w:t>
      </w:r>
    </w:p>
    <w:p w14:paraId="11AD2CCB"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B9C2D48"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0B66BE">
        <w:rPr>
          <w:rFonts w:ascii="Arial" w:eastAsia="Times New Roman" w:hAnsi="Arial" w:cs="Arial"/>
          <w:b/>
          <w:lang w:eastAsia="en-GB"/>
        </w:rPr>
        <w:t xml:space="preserve">Journals </w:t>
      </w:r>
    </w:p>
    <w:p w14:paraId="7181EC35"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04FB148"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International Olympic Journals</w:t>
      </w:r>
    </w:p>
    <w:p w14:paraId="2C50CCBB"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Event Management Journal</w:t>
      </w:r>
    </w:p>
    <w:p w14:paraId="32CAF6E7"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International Journal of Sports Management and Marketing</w:t>
      </w:r>
    </w:p>
    <w:p w14:paraId="2F6ED502"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International Journal of Sports Marketing and Sponsorship</w:t>
      </w:r>
    </w:p>
    <w:p w14:paraId="49EE8671"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B66BE">
        <w:rPr>
          <w:rFonts w:ascii="Arial" w:eastAsia="Times New Roman" w:hAnsi="Arial" w:cs="Arial"/>
          <w:lang w:eastAsia="en-GB"/>
        </w:rPr>
        <w:t>International Journal of Event Management Research</w:t>
      </w:r>
    </w:p>
    <w:p w14:paraId="5EA87949"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i/>
          <w:lang w:eastAsia="en-GB"/>
        </w:rPr>
      </w:pPr>
      <w:r w:rsidRPr="000B66BE">
        <w:rPr>
          <w:rFonts w:ascii="Arial" w:eastAsia="Times New Roman" w:hAnsi="Arial" w:cs="Arial"/>
          <w:lang w:eastAsia="en-GB"/>
        </w:rPr>
        <w:t>Leisure Management</w:t>
      </w:r>
    </w:p>
    <w:p w14:paraId="0041D65E"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i/>
          <w:lang w:eastAsia="en-GB"/>
        </w:rPr>
      </w:pPr>
    </w:p>
    <w:p w14:paraId="78C97663" w14:textId="77777777" w:rsidR="000B66BE" w:rsidRPr="000B66BE" w:rsidRDefault="000B66BE" w:rsidP="000B66B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0B66BE">
        <w:rPr>
          <w:rFonts w:ascii="Arial" w:eastAsia="Times New Roman" w:hAnsi="Arial" w:cs="Arial"/>
          <w:b/>
          <w:lang w:eastAsia="en-GB"/>
        </w:rPr>
        <w:t xml:space="preserve">Websites </w:t>
      </w:r>
    </w:p>
    <w:p w14:paraId="63CFB48B" w14:textId="77777777" w:rsidR="000B66BE" w:rsidRPr="000B66BE" w:rsidRDefault="000B66BE"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24E1509" w14:textId="77777777" w:rsidR="000B66BE" w:rsidRPr="000B66BE" w:rsidRDefault="00F86A3F" w:rsidP="000B66BE">
      <w:pPr>
        <w:overflowPunct w:val="0"/>
        <w:autoSpaceDE w:val="0"/>
        <w:autoSpaceDN w:val="0"/>
        <w:adjustRightInd w:val="0"/>
        <w:spacing w:after="0" w:line="240" w:lineRule="auto"/>
        <w:jc w:val="both"/>
        <w:textAlignment w:val="baseline"/>
        <w:rPr>
          <w:rFonts w:ascii="Arial" w:eastAsia="Times New Roman" w:hAnsi="Arial" w:cs="Arial"/>
          <w:color w:val="0000FF"/>
          <w:u w:val="single"/>
          <w:lang w:eastAsia="en-GB"/>
        </w:rPr>
      </w:pPr>
      <w:hyperlink r:id="rId12" w:history="1">
        <w:r w:rsidR="000B66BE" w:rsidRPr="000B66BE">
          <w:rPr>
            <w:rFonts w:ascii="Arial" w:eastAsia="Times New Roman" w:hAnsi="Arial" w:cs="Arial"/>
            <w:color w:val="0000FF"/>
            <w:u w:val="single"/>
            <w:lang w:eastAsia="en-GB"/>
          </w:rPr>
          <w:t>www.ioc.org</w:t>
        </w:r>
      </w:hyperlink>
    </w:p>
    <w:p w14:paraId="7889BA41" w14:textId="77777777" w:rsidR="000B66BE" w:rsidRPr="000B66BE" w:rsidRDefault="00F86A3F" w:rsidP="000B66BE">
      <w:pPr>
        <w:overflowPunct w:val="0"/>
        <w:autoSpaceDE w:val="0"/>
        <w:autoSpaceDN w:val="0"/>
        <w:adjustRightInd w:val="0"/>
        <w:spacing w:after="0" w:line="240" w:lineRule="auto"/>
        <w:jc w:val="both"/>
        <w:textAlignment w:val="baseline"/>
        <w:rPr>
          <w:rFonts w:ascii="Arial" w:eastAsia="Times New Roman" w:hAnsi="Arial" w:cs="Arial"/>
          <w:color w:val="0000FF"/>
          <w:u w:val="single"/>
          <w:lang w:eastAsia="en-GB"/>
        </w:rPr>
      </w:pPr>
      <w:hyperlink r:id="rId13" w:history="1">
        <w:r w:rsidR="000B66BE" w:rsidRPr="000B66BE">
          <w:rPr>
            <w:rFonts w:ascii="Arial" w:eastAsia="Times New Roman" w:hAnsi="Arial" w:cs="Arial"/>
            <w:color w:val="0000FF"/>
            <w:u w:val="single"/>
            <w:lang w:eastAsia="en-GB"/>
          </w:rPr>
          <w:t>www.wru.org</w:t>
        </w:r>
      </w:hyperlink>
    </w:p>
    <w:p w14:paraId="56BB5476" w14:textId="77777777" w:rsidR="000B66BE" w:rsidRPr="000B66BE" w:rsidRDefault="00F86A3F" w:rsidP="000B66BE">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4" w:history="1">
        <w:r w:rsidR="000B66BE" w:rsidRPr="000B66BE">
          <w:rPr>
            <w:rFonts w:ascii="Arial" w:eastAsia="Times New Roman" w:hAnsi="Arial" w:cs="Arial"/>
            <w:color w:val="0000FF"/>
            <w:u w:val="single"/>
            <w:lang w:eastAsia="en-GB"/>
          </w:rPr>
          <w:t>www.aeo.org</w:t>
        </w:r>
      </w:hyperlink>
    </w:p>
    <w:p w14:paraId="6BA40EA7" w14:textId="77777777" w:rsidR="000B66BE" w:rsidRPr="000B66BE" w:rsidRDefault="000B66BE" w:rsidP="000B66BE">
      <w:pPr>
        <w:spacing w:after="160" w:line="256" w:lineRule="auto"/>
      </w:pPr>
    </w:p>
    <w:p w14:paraId="0FD30A11" w14:textId="77777777" w:rsidR="000B66BE" w:rsidRPr="000B66BE" w:rsidRDefault="000B66BE" w:rsidP="000B66BE">
      <w:pPr>
        <w:spacing w:after="160" w:line="256" w:lineRule="auto"/>
      </w:pPr>
      <w:r w:rsidRPr="000B66BE">
        <w:br w:type="page"/>
      </w:r>
    </w:p>
    <w:p w14:paraId="04F8DD2E" w14:textId="2E35E925" w:rsidR="006254C0" w:rsidRDefault="006254C0" w:rsidP="005905A1">
      <w:pPr>
        <w:rPr>
          <w:rFonts w:asciiTheme="minorHAnsi" w:hAnsiTheme="minorHAnsi" w:cs="Calibri"/>
        </w:rPr>
      </w:pPr>
    </w:p>
    <w:p w14:paraId="5633D5B4" w14:textId="77777777" w:rsidR="000B66BE" w:rsidRPr="000B66BE" w:rsidRDefault="000B66BE" w:rsidP="000B66BE">
      <w:pPr>
        <w:spacing w:after="0" w:line="240" w:lineRule="auto"/>
        <w:rPr>
          <w:rFonts w:ascii="Times New Roman" w:eastAsia="Times New Roman" w:hAnsi="Times New Roman"/>
          <w:sz w:val="20"/>
          <w:szCs w:val="20"/>
          <w:lang w:eastAsia="en-GB"/>
        </w:rPr>
      </w:pPr>
    </w:p>
    <w:p w14:paraId="1D9A4E15" w14:textId="3C2EFEBE" w:rsidR="000B66BE" w:rsidRPr="000B66BE" w:rsidRDefault="000B66BE" w:rsidP="000B66BE">
      <w:pPr>
        <w:spacing w:after="0" w:line="240" w:lineRule="auto"/>
        <w:rPr>
          <w:rFonts w:ascii="Times New Roman" w:eastAsia="Times New Roman" w:hAnsi="Times New Roman"/>
          <w:sz w:val="20"/>
          <w:szCs w:val="20"/>
          <w:lang w:eastAsia="en-GB"/>
        </w:rPr>
      </w:pPr>
      <w:r w:rsidRPr="000B66BE">
        <w:rPr>
          <w:rFonts w:ascii="Times New Roman" w:eastAsia="Times New Roman" w:hAnsi="Times New Roman"/>
          <w:noProof/>
          <w:sz w:val="20"/>
          <w:szCs w:val="20"/>
          <w:lang w:eastAsia="en-GB"/>
        </w:rPr>
        <mc:AlternateContent>
          <mc:Choice Requires="wps">
            <w:drawing>
              <wp:anchor distT="0" distB="0" distL="114300" distR="114300" simplePos="0" relativeHeight="251661312" behindDoc="0" locked="0" layoutInCell="1" allowOverlap="1" wp14:anchorId="6D0C62EA" wp14:editId="23A64197">
                <wp:simplePos x="0" y="0"/>
                <wp:positionH relativeFrom="column">
                  <wp:posOffset>5173980</wp:posOffset>
                </wp:positionH>
                <wp:positionV relativeFrom="paragraph">
                  <wp:posOffset>-233680</wp:posOffset>
                </wp:positionV>
                <wp:extent cx="1591945" cy="914400"/>
                <wp:effectExtent l="20955" t="17145" r="15875" b="2095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CA9C631" w14:textId="77777777" w:rsidR="001B7AA4" w:rsidRDefault="001B7AA4" w:rsidP="000B66BE">
                            <w:pPr>
                              <w:pStyle w:val="Heading6"/>
                              <w:shd w:val="clear" w:color="auto" w:fill="E0E0E0"/>
                            </w:pPr>
                          </w:p>
                          <w:p w14:paraId="58252722" w14:textId="73E47977" w:rsidR="001B7AA4" w:rsidRDefault="001B7AA4" w:rsidP="000B66BE">
                            <w:pPr>
                              <w:pStyle w:val="Heading6"/>
                              <w:shd w:val="clear" w:color="auto" w:fill="E0E0E0"/>
                            </w:pPr>
                            <w:r>
                              <w:t xml:space="preserve">RESULT </w:t>
                            </w:r>
                            <w:r w:rsidRPr="008A62BC">
                              <w:rPr>
                                <w:noProof/>
                                <w:lang w:eastAsia="en-GB"/>
                              </w:rPr>
                              <w:drawing>
                                <wp:inline distT="0" distB="0" distL="0" distR="0" wp14:anchorId="7B3BB55E" wp14:editId="266B0D28">
                                  <wp:extent cx="638175" cy="438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D0C62EA" id="_x0000_t202" coordsize="21600,21600" o:spt="202" path="m,l,21600r21600,l21600,xe">
                <v:stroke joinstyle="miter"/>
                <v:path gradientshapeok="t" o:connecttype="rect"/>
              </v:shapetype>
              <v:shape id="Text Box 2" o:spid="_x0000_s1026" type="#_x0000_t202" style="position:absolute;margin-left:407.4pt;margin-top:-18.4pt;width:125.3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MLnJQ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" fillcolor="silver" strokecolor="silver" strokeweight="2.25pt">
                <v:textbox>
                  <w:txbxContent>
                    <w:p w14:paraId="3CA9C631" w14:textId="77777777" w:rsidR="001B7AA4" w:rsidRDefault="001B7AA4" w:rsidP="000B66BE">
                      <w:pPr>
                        <w:pStyle w:val="Heading6"/>
                        <w:shd w:val="clear" w:color="auto" w:fill="E0E0E0"/>
                      </w:pPr>
                    </w:p>
                    <w:p w14:paraId="58252722" w14:textId="73E47977" w:rsidR="001B7AA4" w:rsidRDefault="001B7AA4" w:rsidP="000B66BE">
                      <w:pPr>
                        <w:pStyle w:val="Heading6"/>
                        <w:shd w:val="clear" w:color="auto" w:fill="E0E0E0"/>
                      </w:pPr>
                      <w:r>
                        <w:t xml:space="preserve">RESULT </w:t>
                      </w:r>
                      <w:r w:rsidRPr="008A62BC">
                        <w:rPr>
                          <w:noProof/>
                          <w:lang w:eastAsia="en-GB"/>
                        </w:rPr>
                        <w:drawing>
                          <wp:inline distT="0" distB="0" distL="0" distR="0" wp14:anchorId="7B3BB55E" wp14:editId="266B0D28">
                            <wp:extent cx="638175" cy="438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14:paraId="43B2407D" w14:textId="77777777" w:rsidR="000B66BE" w:rsidRPr="000B66BE" w:rsidRDefault="000B66BE" w:rsidP="000B66BE">
      <w:pPr>
        <w:spacing w:after="0" w:line="240" w:lineRule="auto"/>
        <w:rPr>
          <w:rFonts w:ascii="Times New Roman" w:eastAsia="Times New Roman" w:hAnsi="Times New Roman"/>
          <w:sz w:val="20"/>
          <w:szCs w:val="20"/>
          <w:lang w:eastAsia="en-GB"/>
        </w:rPr>
      </w:pPr>
      <w:r w:rsidRPr="000B66BE">
        <w:rPr>
          <w:rFonts w:ascii="Times New Roman" w:eastAsia="Times New Roman" w:hAnsi="Times New Roman"/>
          <w:sz w:val="20"/>
          <w:szCs w:val="20"/>
          <w:lang w:eastAsia="en-GB"/>
        </w:rPr>
        <w:fldChar w:fldCharType="begin"/>
      </w:r>
      <w:r w:rsidRPr="000B66BE">
        <w:rPr>
          <w:rFonts w:ascii="Times New Roman" w:eastAsia="Times New Roman" w:hAnsi="Times New Roman"/>
          <w:sz w:val="20"/>
          <w:szCs w:val="20"/>
          <w:lang w:eastAsia="en-GB"/>
        </w:rPr>
        <w:instrText xml:space="preserve"> INCLUDEPICTURE  "cid:image002.jpg@01CE9E6C.1FCD7C20" \* MERGEFORMATINET </w:instrText>
      </w:r>
      <w:r w:rsidRPr="000B66BE">
        <w:rPr>
          <w:rFonts w:ascii="Times New Roman" w:eastAsia="Times New Roman" w:hAnsi="Times New Roman"/>
          <w:sz w:val="20"/>
          <w:szCs w:val="20"/>
          <w:lang w:eastAsia="en-GB"/>
        </w:rPr>
        <w:fldChar w:fldCharType="separate"/>
      </w:r>
      <w:r w:rsidR="00C05F34">
        <w:rPr>
          <w:rFonts w:ascii="Times New Roman" w:eastAsia="Times New Roman" w:hAnsi="Times New Roman"/>
          <w:sz w:val="20"/>
          <w:szCs w:val="20"/>
          <w:lang w:eastAsia="en-GB"/>
        </w:rPr>
        <w:fldChar w:fldCharType="begin"/>
      </w:r>
      <w:r w:rsidR="00C05F34">
        <w:rPr>
          <w:rFonts w:ascii="Times New Roman" w:eastAsia="Times New Roman" w:hAnsi="Times New Roman"/>
          <w:sz w:val="20"/>
          <w:szCs w:val="20"/>
          <w:lang w:eastAsia="en-GB"/>
        </w:rPr>
        <w:instrText xml:space="preserve"> INCLUDEPICTURE  "cid:image002.jpg@01CE9E6C.1FCD7C20" \* MERGEFORMATINET </w:instrText>
      </w:r>
      <w:r w:rsidR="00C05F34">
        <w:rPr>
          <w:rFonts w:ascii="Times New Roman" w:eastAsia="Times New Roman" w:hAnsi="Times New Roman"/>
          <w:sz w:val="20"/>
          <w:szCs w:val="20"/>
          <w:lang w:eastAsia="en-GB"/>
        </w:rPr>
        <w:fldChar w:fldCharType="separate"/>
      </w:r>
      <w:r w:rsidR="007640BA">
        <w:rPr>
          <w:rFonts w:ascii="Times New Roman" w:eastAsia="Times New Roman" w:hAnsi="Times New Roman"/>
          <w:sz w:val="20"/>
          <w:szCs w:val="20"/>
          <w:lang w:eastAsia="en-GB"/>
        </w:rPr>
        <w:fldChar w:fldCharType="begin"/>
      </w:r>
      <w:r w:rsidR="007640BA">
        <w:rPr>
          <w:rFonts w:ascii="Times New Roman" w:eastAsia="Times New Roman" w:hAnsi="Times New Roman"/>
          <w:sz w:val="20"/>
          <w:szCs w:val="20"/>
          <w:lang w:eastAsia="en-GB"/>
        </w:rPr>
        <w:instrText xml:space="preserve"> INCLUDEPICTURE  "cid:image002.jpg@01CE9E6C.1FCD7C20" \* MERGEFORMATINET </w:instrText>
      </w:r>
      <w:r w:rsidR="007640BA">
        <w:rPr>
          <w:rFonts w:ascii="Times New Roman" w:eastAsia="Times New Roman" w:hAnsi="Times New Roman"/>
          <w:sz w:val="20"/>
          <w:szCs w:val="20"/>
          <w:lang w:eastAsia="en-GB"/>
        </w:rPr>
        <w:fldChar w:fldCharType="separate"/>
      </w:r>
      <w:r w:rsidR="00F259AD">
        <w:rPr>
          <w:rFonts w:ascii="Times New Roman" w:eastAsia="Times New Roman" w:hAnsi="Times New Roman"/>
          <w:sz w:val="20"/>
          <w:szCs w:val="20"/>
          <w:lang w:eastAsia="en-GB"/>
        </w:rPr>
        <w:fldChar w:fldCharType="begin"/>
      </w:r>
      <w:r w:rsidR="00F259AD">
        <w:rPr>
          <w:rFonts w:ascii="Times New Roman" w:eastAsia="Times New Roman" w:hAnsi="Times New Roman"/>
          <w:sz w:val="20"/>
          <w:szCs w:val="20"/>
          <w:lang w:eastAsia="en-GB"/>
        </w:rPr>
        <w:instrText xml:space="preserve"> INCLUDEPICTURE  "cid:image002.jpg@01CE9E6C.1FCD7C20" \* MERGEFORMATINET </w:instrText>
      </w:r>
      <w:r w:rsidR="00F259AD">
        <w:rPr>
          <w:rFonts w:ascii="Times New Roman" w:eastAsia="Times New Roman" w:hAnsi="Times New Roman"/>
          <w:sz w:val="20"/>
          <w:szCs w:val="20"/>
          <w:lang w:eastAsia="en-GB"/>
        </w:rPr>
        <w:fldChar w:fldCharType="separate"/>
      </w:r>
      <w:r w:rsidR="00EB06B7">
        <w:rPr>
          <w:rFonts w:ascii="Times New Roman" w:eastAsia="Times New Roman" w:hAnsi="Times New Roman"/>
          <w:sz w:val="20"/>
          <w:szCs w:val="20"/>
          <w:lang w:eastAsia="en-GB"/>
        </w:rPr>
        <w:fldChar w:fldCharType="begin"/>
      </w:r>
      <w:r w:rsidR="00EB06B7">
        <w:rPr>
          <w:rFonts w:ascii="Times New Roman" w:eastAsia="Times New Roman" w:hAnsi="Times New Roman"/>
          <w:sz w:val="20"/>
          <w:szCs w:val="20"/>
          <w:lang w:eastAsia="en-GB"/>
        </w:rPr>
        <w:instrText xml:space="preserve"> INCLUDEPICTURE  "cid:image002.jpg@01CE9E6C.1FCD7C20" \* MERGEFORMATINET </w:instrText>
      </w:r>
      <w:r w:rsidR="00EB06B7">
        <w:rPr>
          <w:rFonts w:ascii="Times New Roman" w:eastAsia="Times New Roman" w:hAnsi="Times New Roman"/>
          <w:sz w:val="20"/>
          <w:szCs w:val="20"/>
          <w:lang w:eastAsia="en-GB"/>
        </w:rPr>
        <w:fldChar w:fldCharType="separate"/>
      </w:r>
      <w:r w:rsidR="00F92C4D">
        <w:rPr>
          <w:rFonts w:ascii="Times New Roman" w:eastAsia="Times New Roman" w:hAnsi="Times New Roman"/>
          <w:sz w:val="20"/>
          <w:szCs w:val="20"/>
          <w:lang w:eastAsia="en-GB"/>
        </w:rPr>
        <w:fldChar w:fldCharType="begin"/>
      </w:r>
      <w:r w:rsidR="00F92C4D">
        <w:rPr>
          <w:rFonts w:ascii="Times New Roman" w:eastAsia="Times New Roman" w:hAnsi="Times New Roman"/>
          <w:sz w:val="20"/>
          <w:szCs w:val="20"/>
          <w:lang w:eastAsia="en-GB"/>
        </w:rPr>
        <w:instrText xml:space="preserve"> INCLUDEPICTURE  "cid:image002.jpg@01CE9E6C.1FCD7C20" \* MERGEFORMATINET </w:instrText>
      </w:r>
      <w:r w:rsidR="00F92C4D">
        <w:rPr>
          <w:rFonts w:ascii="Times New Roman" w:eastAsia="Times New Roman" w:hAnsi="Times New Roman"/>
          <w:sz w:val="20"/>
          <w:szCs w:val="20"/>
          <w:lang w:eastAsia="en-GB"/>
        </w:rPr>
        <w:fldChar w:fldCharType="separate"/>
      </w:r>
      <w:r w:rsidR="001B7AA4">
        <w:rPr>
          <w:rFonts w:ascii="Times New Roman" w:eastAsia="Times New Roman" w:hAnsi="Times New Roman"/>
          <w:sz w:val="20"/>
          <w:szCs w:val="20"/>
          <w:lang w:eastAsia="en-GB"/>
        </w:rPr>
        <w:fldChar w:fldCharType="begin"/>
      </w:r>
      <w:r w:rsidR="001B7AA4">
        <w:rPr>
          <w:rFonts w:ascii="Times New Roman" w:eastAsia="Times New Roman" w:hAnsi="Times New Roman"/>
          <w:sz w:val="20"/>
          <w:szCs w:val="20"/>
          <w:lang w:eastAsia="en-GB"/>
        </w:rPr>
        <w:instrText xml:space="preserve"> INCLUDEPICTURE  "cid:image002.jpg@01CE9E6C.1FCD7C20" \* MERGEFORMATINET </w:instrText>
      </w:r>
      <w:r w:rsidR="001B7AA4">
        <w:rPr>
          <w:rFonts w:ascii="Times New Roman" w:eastAsia="Times New Roman" w:hAnsi="Times New Roman"/>
          <w:sz w:val="20"/>
          <w:szCs w:val="20"/>
          <w:lang w:eastAsia="en-GB"/>
        </w:rPr>
        <w:fldChar w:fldCharType="separate"/>
      </w:r>
      <w:r w:rsidR="00F86A3F">
        <w:rPr>
          <w:rFonts w:ascii="Times New Roman" w:eastAsia="Times New Roman" w:hAnsi="Times New Roman"/>
          <w:sz w:val="20"/>
          <w:szCs w:val="20"/>
          <w:lang w:eastAsia="en-GB"/>
        </w:rPr>
        <w:fldChar w:fldCharType="begin"/>
      </w:r>
      <w:r w:rsidR="00F86A3F">
        <w:rPr>
          <w:rFonts w:ascii="Times New Roman" w:eastAsia="Times New Roman" w:hAnsi="Times New Roman"/>
          <w:sz w:val="20"/>
          <w:szCs w:val="20"/>
          <w:lang w:eastAsia="en-GB"/>
        </w:rPr>
        <w:instrText xml:space="preserve"> </w:instrText>
      </w:r>
      <w:r w:rsidR="00F86A3F">
        <w:rPr>
          <w:rFonts w:ascii="Times New Roman" w:eastAsia="Times New Roman" w:hAnsi="Times New Roman"/>
          <w:sz w:val="20"/>
          <w:szCs w:val="20"/>
          <w:lang w:eastAsia="en-GB"/>
        </w:rPr>
        <w:instrText>INCLUDEPICTURE  "cid:image002.jpg@01CE9E6C.1FCD7C20" \* MERGEFORMATINET</w:instrText>
      </w:r>
      <w:r w:rsidR="00F86A3F">
        <w:rPr>
          <w:rFonts w:ascii="Times New Roman" w:eastAsia="Times New Roman" w:hAnsi="Times New Roman"/>
          <w:sz w:val="20"/>
          <w:szCs w:val="20"/>
          <w:lang w:eastAsia="en-GB"/>
        </w:rPr>
        <w:instrText xml:space="preserve"> </w:instrText>
      </w:r>
      <w:r w:rsidR="00F86A3F">
        <w:rPr>
          <w:rFonts w:ascii="Times New Roman" w:eastAsia="Times New Roman" w:hAnsi="Times New Roman"/>
          <w:sz w:val="20"/>
          <w:szCs w:val="20"/>
          <w:lang w:eastAsia="en-GB"/>
        </w:rPr>
        <w:fldChar w:fldCharType="separate"/>
      </w:r>
      <w:r w:rsidR="00F86A3F">
        <w:rPr>
          <w:rFonts w:ascii="Times New Roman" w:eastAsia="Times New Roman" w:hAnsi="Times New Roman"/>
          <w:sz w:val="20"/>
          <w:szCs w:val="20"/>
          <w:lang w:eastAsia="en-GB"/>
        </w:rPr>
        <w:pict w14:anchorId="0F3B91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5.9pt;height:73.8pt">
            <v:imagedata r:id="rId17" r:href="rId18"/>
          </v:shape>
        </w:pict>
      </w:r>
      <w:r w:rsidR="00F86A3F">
        <w:rPr>
          <w:rFonts w:ascii="Times New Roman" w:eastAsia="Times New Roman" w:hAnsi="Times New Roman"/>
          <w:sz w:val="20"/>
          <w:szCs w:val="20"/>
          <w:lang w:eastAsia="en-GB"/>
        </w:rPr>
        <w:fldChar w:fldCharType="end"/>
      </w:r>
      <w:r w:rsidR="001B7AA4">
        <w:rPr>
          <w:rFonts w:ascii="Times New Roman" w:eastAsia="Times New Roman" w:hAnsi="Times New Roman"/>
          <w:sz w:val="20"/>
          <w:szCs w:val="20"/>
          <w:lang w:eastAsia="en-GB"/>
        </w:rPr>
        <w:fldChar w:fldCharType="end"/>
      </w:r>
      <w:r w:rsidR="00F92C4D">
        <w:rPr>
          <w:rFonts w:ascii="Times New Roman" w:eastAsia="Times New Roman" w:hAnsi="Times New Roman"/>
          <w:sz w:val="20"/>
          <w:szCs w:val="20"/>
          <w:lang w:eastAsia="en-GB"/>
        </w:rPr>
        <w:fldChar w:fldCharType="end"/>
      </w:r>
      <w:r w:rsidR="00EB06B7">
        <w:rPr>
          <w:rFonts w:ascii="Times New Roman" w:eastAsia="Times New Roman" w:hAnsi="Times New Roman"/>
          <w:sz w:val="20"/>
          <w:szCs w:val="20"/>
          <w:lang w:eastAsia="en-GB"/>
        </w:rPr>
        <w:fldChar w:fldCharType="end"/>
      </w:r>
      <w:r w:rsidR="00F259AD">
        <w:rPr>
          <w:rFonts w:ascii="Times New Roman" w:eastAsia="Times New Roman" w:hAnsi="Times New Roman"/>
          <w:sz w:val="20"/>
          <w:szCs w:val="20"/>
          <w:lang w:eastAsia="en-GB"/>
        </w:rPr>
        <w:fldChar w:fldCharType="end"/>
      </w:r>
      <w:r w:rsidR="007640BA">
        <w:rPr>
          <w:rFonts w:ascii="Times New Roman" w:eastAsia="Times New Roman" w:hAnsi="Times New Roman"/>
          <w:sz w:val="20"/>
          <w:szCs w:val="20"/>
          <w:lang w:eastAsia="en-GB"/>
        </w:rPr>
        <w:fldChar w:fldCharType="end"/>
      </w:r>
      <w:r w:rsidR="00C05F34">
        <w:rPr>
          <w:rFonts w:ascii="Times New Roman" w:eastAsia="Times New Roman" w:hAnsi="Times New Roman"/>
          <w:sz w:val="20"/>
          <w:szCs w:val="20"/>
          <w:lang w:eastAsia="en-GB"/>
        </w:rPr>
        <w:fldChar w:fldCharType="end"/>
      </w:r>
      <w:r w:rsidRPr="000B66BE">
        <w:rPr>
          <w:rFonts w:ascii="Times New Roman" w:eastAsia="Times New Roman" w:hAnsi="Times New Roman"/>
          <w:sz w:val="20"/>
          <w:szCs w:val="20"/>
          <w:lang w:eastAsia="en-GB"/>
        </w:rPr>
        <w:fldChar w:fldCharType="end"/>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B66BE" w:rsidRPr="000B66BE" w14:paraId="25776EB5" w14:textId="77777777" w:rsidTr="000B66BE">
        <w:tc>
          <w:tcPr>
            <w:tcW w:w="10670" w:type="dxa"/>
            <w:shd w:val="clear" w:color="auto" w:fill="C0C0C0"/>
          </w:tcPr>
          <w:p w14:paraId="2860D27B" w14:textId="77777777" w:rsidR="000B66BE" w:rsidRPr="000B66BE" w:rsidRDefault="000B66BE" w:rsidP="000B66BE">
            <w:pPr>
              <w:keepNext/>
              <w:spacing w:before="120" w:after="120" w:line="240" w:lineRule="auto"/>
              <w:jc w:val="center"/>
              <w:outlineLvl w:val="3"/>
              <w:rPr>
                <w:rFonts w:eastAsia="Times New Roman"/>
                <w:b/>
                <w:sz w:val="40"/>
                <w:szCs w:val="20"/>
                <w:lang w:eastAsia="en-GB"/>
              </w:rPr>
            </w:pPr>
            <w:r w:rsidRPr="000B66BE">
              <w:rPr>
                <w:rFonts w:eastAsia="Times New Roman"/>
                <w:b/>
                <w:sz w:val="40"/>
                <w:szCs w:val="20"/>
                <w:lang w:eastAsia="en-GB"/>
              </w:rPr>
              <w:t xml:space="preserve">BATCHELORS DEGREE ASSIGNMENT SPECIFICATION </w:t>
            </w:r>
          </w:p>
        </w:tc>
      </w:tr>
    </w:tbl>
    <w:p w14:paraId="71DEEE2B" w14:textId="77777777" w:rsidR="000B66BE" w:rsidRPr="000B66BE" w:rsidRDefault="000B66BE" w:rsidP="000B66BE">
      <w:pPr>
        <w:spacing w:after="0" w:line="240" w:lineRule="auto"/>
        <w:jc w:val="center"/>
        <w:rPr>
          <w:rFonts w:ascii="Times New Roman" w:eastAsia="Times New Roman" w:hAnsi="Times New Roman"/>
          <w:b/>
          <w:i/>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0B66BE" w:rsidRPr="000B66BE" w14:paraId="15B8BDB5" w14:textId="77777777" w:rsidTr="000B66BE">
        <w:tc>
          <w:tcPr>
            <w:tcW w:w="1910" w:type="dxa"/>
            <w:shd w:val="pct15" w:color="auto" w:fill="auto"/>
          </w:tcPr>
          <w:p w14:paraId="1063CE5A"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Student name:</w:t>
            </w:r>
          </w:p>
        </w:tc>
        <w:tc>
          <w:tcPr>
            <w:tcW w:w="3964" w:type="dxa"/>
          </w:tcPr>
          <w:p w14:paraId="5FF0075E"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fldChar w:fldCharType="begin">
                <w:ffData>
                  <w:name w:val="Text2"/>
                  <w:enabled/>
                  <w:calcOnExit w:val="0"/>
                  <w:textInput/>
                </w:ffData>
              </w:fldChar>
            </w:r>
            <w:r w:rsidRPr="000B66BE">
              <w:rPr>
                <w:rFonts w:eastAsia="Times New Roman" w:cs="Arial"/>
                <w:b/>
                <w:lang w:eastAsia="en-GB"/>
              </w:rPr>
              <w:instrText xml:space="preserve"> FORMTEXT </w:instrText>
            </w:r>
            <w:r w:rsidRPr="000B66BE">
              <w:rPr>
                <w:rFonts w:eastAsia="Times New Roman" w:cs="Arial"/>
                <w:b/>
                <w:lang w:eastAsia="en-GB"/>
              </w:rPr>
            </w:r>
            <w:r w:rsidRPr="000B66BE">
              <w:rPr>
                <w:rFonts w:eastAsia="Times New Roman" w:cs="Arial"/>
                <w:b/>
                <w:lang w:eastAsia="en-GB"/>
              </w:rPr>
              <w:fldChar w:fldCharType="separate"/>
            </w:r>
            <w:r w:rsidRPr="000B66BE">
              <w:rPr>
                <w:rFonts w:ascii="Times New Roman" w:eastAsia="Times New Roman" w:hAnsi="Times New Roman"/>
                <w:b/>
                <w:noProof/>
                <w:lang w:eastAsia="en-GB"/>
              </w:rPr>
              <w:t> </w:t>
            </w:r>
            <w:r w:rsidRPr="000B66BE">
              <w:rPr>
                <w:rFonts w:ascii="Times New Roman" w:eastAsia="Times New Roman" w:hAnsi="Times New Roman"/>
                <w:b/>
                <w:noProof/>
                <w:lang w:eastAsia="en-GB"/>
              </w:rPr>
              <w:t> </w:t>
            </w:r>
            <w:r w:rsidRPr="000B66BE">
              <w:rPr>
                <w:rFonts w:ascii="Times New Roman" w:eastAsia="Times New Roman" w:hAnsi="Times New Roman"/>
                <w:b/>
                <w:noProof/>
                <w:lang w:eastAsia="en-GB"/>
              </w:rPr>
              <w:t> </w:t>
            </w:r>
            <w:r w:rsidRPr="000B66BE">
              <w:rPr>
                <w:rFonts w:ascii="Times New Roman" w:eastAsia="Times New Roman" w:hAnsi="Times New Roman"/>
                <w:b/>
                <w:noProof/>
                <w:lang w:eastAsia="en-GB"/>
              </w:rPr>
              <w:t> </w:t>
            </w:r>
            <w:r w:rsidRPr="000B66BE">
              <w:rPr>
                <w:rFonts w:ascii="Times New Roman" w:eastAsia="Times New Roman" w:hAnsi="Times New Roman"/>
                <w:b/>
                <w:noProof/>
                <w:lang w:eastAsia="en-GB"/>
              </w:rPr>
              <w:t> </w:t>
            </w:r>
            <w:r w:rsidRPr="000B66BE">
              <w:rPr>
                <w:rFonts w:eastAsia="Times New Roman" w:cs="Arial"/>
                <w:b/>
                <w:lang w:eastAsia="en-GB"/>
              </w:rPr>
              <w:fldChar w:fldCharType="end"/>
            </w:r>
          </w:p>
        </w:tc>
        <w:tc>
          <w:tcPr>
            <w:tcW w:w="2613" w:type="dxa"/>
            <w:shd w:val="clear" w:color="auto" w:fill="D9D9D9"/>
          </w:tcPr>
          <w:p w14:paraId="16579597"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Student P number:</w:t>
            </w:r>
          </w:p>
        </w:tc>
        <w:tc>
          <w:tcPr>
            <w:tcW w:w="2111" w:type="dxa"/>
          </w:tcPr>
          <w:p w14:paraId="39127FAC" w14:textId="77777777" w:rsidR="000B66BE" w:rsidRPr="000B66BE" w:rsidRDefault="000B66BE" w:rsidP="000B66BE">
            <w:pPr>
              <w:spacing w:before="120" w:after="120" w:line="240" w:lineRule="auto"/>
              <w:jc w:val="both"/>
              <w:rPr>
                <w:rFonts w:eastAsia="Times New Roman" w:cs="Arial"/>
                <w:b/>
                <w:lang w:eastAsia="en-GB"/>
              </w:rPr>
            </w:pPr>
          </w:p>
        </w:tc>
      </w:tr>
      <w:tr w:rsidR="000B66BE" w:rsidRPr="000B66BE" w14:paraId="056F652B" w14:textId="77777777" w:rsidTr="000B66BE">
        <w:tc>
          <w:tcPr>
            <w:tcW w:w="1910" w:type="dxa"/>
            <w:shd w:val="pct15" w:color="auto" w:fill="auto"/>
          </w:tcPr>
          <w:p w14:paraId="6B528285"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Programme:</w:t>
            </w:r>
          </w:p>
        </w:tc>
        <w:tc>
          <w:tcPr>
            <w:tcW w:w="8688" w:type="dxa"/>
            <w:gridSpan w:val="3"/>
          </w:tcPr>
          <w:p w14:paraId="57662A3E" w14:textId="77777777" w:rsidR="000B66BE" w:rsidRPr="000B66BE" w:rsidRDefault="000B66BE" w:rsidP="000B66BE">
            <w:pPr>
              <w:spacing w:before="120" w:after="120" w:line="240" w:lineRule="auto"/>
              <w:jc w:val="both"/>
              <w:rPr>
                <w:rFonts w:eastAsia="Times New Roman" w:cs="Arial"/>
                <w:b/>
                <w:u w:val="single"/>
                <w:lang w:eastAsia="en-GB"/>
              </w:rPr>
            </w:pPr>
            <w:r w:rsidRPr="000B66BE">
              <w:rPr>
                <w:rFonts w:ascii="Arial" w:eastAsia="Times New Roman" w:hAnsi="Arial" w:cs="Arial"/>
                <w:b/>
                <w:sz w:val="20"/>
                <w:szCs w:val="20"/>
                <w:lang w:eastAsia="en-GB"/>
              </w:rPr>
              <w:t>Leisure, Events, Tourism and Sport</w:t>
            </w:r>
          </w:p>
        </w:tc>
      </w:tr>
      <w:tr w:rsidR="000B66BE" w:rsidRPr="000B66BE" w14:paraId="5E7BD6AC" w14:textId="77777777" w:rsidTr="000B66BE">
        <w:tc>
          <w:tcPr>
            <w:tcW w:w="1910" w:type="dxa"/>
            <w:shd w:val="pct15" w:color="auto" w:fill="auto"/>
          </w:tcPr>
          <w:p w14:paraId="1D88D187"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Module:</w:t>
            </w:r>
          </w:p>
        </w:tc>
        <w:tc>
          <w:tcPr>
            <w:tcW w:w="3964" w:type="dxa"/>
            <w:shd w:val="clear" w:color="auto" w:fill="auto"/>
          </w:tcPr>
          <w:p w14:paraId="24DAF6A5" w14:textId="15571F25" w:rsidR="000B66BE" w:rsidRPr="000B66BE" w:rsidRDefault="000B66BE" w:rsidP="000B66BE">
            <w:pPr>
              <w:spacing w:before="120" w:after="120" w:line="240" w:lineRule="auto"/>
              <w:jc w:val="both"/>
              <w:rPr>
                <w:rFonts w:eastAsia="Times New Roman" w:cs="Arial"/>
                <w:b/>
                <w:lang w:eastAsia="en-GB"/>
              </w:rPr>
            </w:pPr>
            <w:r>
              <w:rPr>
                <w:rFonts w:eastAsia="Times New Roman" w:cs="Arial"/>
                <w:b/>
                <w:lang w:eastAsia="en-GB"/>
              </w:rPr>
              <w:t>Global Sports Events Management</w:t>
            </w:r>
          </w:p>
        </w:tc>
        <w:tc>
          <w:tcPr>
            <w:tcW w:w="2613" w:type="dxa"/>
            <w:shd w:val="clear" w:color="auto" w:fill="D9D9D9"/>
          </w:tcPr>
          <w:p w14:paraId="7F34E02B"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Module Level (4, 5, 6):</w:t>
            </w:r>
          </w:p>
        </w:tc>
        <w:tc>
          <w:tcPr>
            <w:tcW w:w="2111" w:type="dxa"/>
            <w:shd w:val="clear" w:color="auto" w:fill="auto"/>
          </w:tcPr>
          <w:p w14:paraId="2A88D5B9"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6</w:t>
            </w:r>
          </w:p>
        </w:tc>
      </w:tr>
      <w:tr w:rsidR="000B66BE" w:rsidRPr="000B66BE" w14:paraId="7EAD60DE" w14:textId="77777777" w:rsidTr="000B66BE">
        <w:tc>
          <w:tcPr>
            <w:tcW w:w="1910" w:type="dxa"/>
            <w:shd w:val="pct15" w:color="auto" w:fill="auto"/>
          </w:tcPr>
          <w:p w14:paraId="4FE774BA"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Module code:</w:t>
            </w:r>
          </w:p>
        </w:tc>
        <w:tc>
          <w:tcPr>
            <w:tcW w:w="3964" w:type="dxa"/>
          </w:tcPr>
          <w:p w14:paraId="7D75E127" w14:textId="4A5294F3" w:rsidR="000B66BE" w:rsidRPr="000B66BE" w:rsidRDefault="000B66BE" w:rsidP="000B66BE">
            <w:pPr>
              <w:spacing w:before="120" w:after="120" w:line="240" w:lineRule="auto"/>
              <w:jc w:val="both"/>
              <w:rPr>
                <w:rFonts w:eastAsia="Times New Roman" w:cs="Arial"/>
                <w:b/>
                <w:lang w:eastAsia="en-GB"/>
              </w:rPr>
            </w:pPr>
          </w:p>
        </w:tc>
        <w:tc>
          <w:tcPr>
            <w:tcW w:w="2613" w:type="dxa"/>
            <w:shd w:val="clear" w:color="auto" w:fill="D9D9D9"/>
          </w:tcPr>
          <w:p w14:paraId="2E4B905A" w14:textId="77777777" w:rsidR="000B66BE" w:rsidRPr="000B66BE" w:rsidRDefault="000B66BE" w:rsidP="000B66BE">
            <w:pPr>
              <w:keepNext/>
              <w:spacing w:after="0" w:line="240" w:lineRule="auto"/>
              <w:jc w:val="both"/>
              <w:outlineLvl w:val="1"/>
              <w:rPr>
                <w:rFonts w:eastAsia="Times New Roman" w:cs="Arial"/>
                <w:b/>
                <w:lang w:eastAsia="en-GB"/>
              </w:rPr>
            </w:pPr>
            <w:r w:rsidRPr="000B66BE">
              <w:rPr>
                <w:rFonts w:eastAsia="Times New Roman" w:cs="Arial"/>
                <w:b/>
                <w:lang w:eastAsia="en-GB"/>
              </w:rPr>
              <w:t xml:space="preserve">Contribution to Overall </w:t>
            </w:r>
          </w:p>
          <w:p w14:paraId="23ED97DA" w14:textId="77777777" w:rsidR="000B66BE" w:rsidRPr="000B66BE" w:rsidRDefault="000B66BE" w:rsidP="000B66BE">
            <w:pPr>
              <w:spacing w:after="0" w:line="240" w:lineRule="auto"/>
              <w:rPr>
                <w:rFonts w:eastAsia="Times New Roman" w:cs="Arial"/>
                <w:b/>
                <w:lang w:eastAsia="en-GB"/>
              </w:rPr>
            </w:pPr>
            <w:r w:rsidRPr="000B66BE">
              <w:rPr>
                <w:rFonts w:eastAsia="Times New Roman" w:cs="Arial"/>
                <w:b/>
                <w:lang w:eastAsia="en-GB"/>
              </w:rPr>
              <w:t>Module Assessment (%):</w:t>
            </w:r>
          </w:p>
        </w:tc>
        <w:tc>
          <w:tcPr>
            <w:tcW w:w="2111" w:type="dxa"/>
          </w:tcPr>
          <w:p w14:paraId="6CE740C9"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50%</w:t>
            </w:r>
          </w:p>
        </w:tc>
      </w:tr>
      <w:tr w:rsidR="000B66BE" w:rsidRPr="000B66BE" w14:paraId="6A3FE049" w14:textId="77777777" w:rsidTr="000B66BE">
        <w:tc>
          <w:tcPr>
            <w:tcW w:w="1910" w:type="dxa"/>
            <w:shd w:val="pct15" w:color="auto" w:fill="auto"/>
          </w:tcPr>
          <w:p w14:paraId="5C6A1C9B"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Lecturer:</w:t>
            </w:r>
          </w:p>
        </w:tc>
        <w:tc>
          <w:tcPr>
            <w:tcW w:w="3964" w:type="dxa"/>
          </w:tcPr>
          <w:p w14:paraId="6DD85F2A"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Jacqui Jones</w:t>
            </w:r>
          </w:p>
        </w:tc>
        <w:tc>
          <w:tcPr>
            <w:tcW w:w="2613" w:type="dxa"/>
            <w:shd w:val="clear" w:color="auto" w:fill="D9D9D9"/>
          </w:tcPr>
          <w:p w14:paraId="20C7CDF0"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Internal Verifier:</w:t>
            </w:r>
          </w:p>
        </w:tc>
        <w:tc>
          <w:tcPr>
            <w:tcW w:w="2111" w:type="dxa"/>
          </w:tcPr>
          <w:p w14:paraId="2C343772" w14:textId="0942E52C" w:rsidR="000B66BE" w:rsidRPr="000B66BE" w:rsidRDefault="00F963C7" w:rsidP="000B66BE">
            <w:pPr>
              <w:spacing w:before="120" w:after="120" w:line="240" w:lineRule="auto"/>
              <w:jc w:val="both"/>
              <w:rPr>
                <w:rFonts w:eastAsia="Times New Roman" w:cs="Arial"/>
                <w:b/>
                <w:lang w:eastAsia="en-GB"/>
              </w:rPr>
            </w:pPr>
            <w:r>
              <w:rPr>
                <w:rFonts w:eastAsia="Times New Roman" w:cs="Arial"/>
                <w:b/>
                <w:lang w:eastAsia="en-GB"/>
              </w:rPr>
              <w:t>Kathryn Flynn</w:t>
            </w:r>
          </w:p>
        </w:tc>
      </w:tr>
      <w:tr w:rsidR="000B66BE" w:rsidRPr="000B66BE" w14:paraId="469CCCA0" w14:textId="77777777" w:rsidTr="000B66BE">
        <w:tc>
          <w:tcPr>
            <w:tcW w:w="1910" w:type="dxa"/>
            <w:shd w:val="pct15" w:color="auto" w:fill="auto"/>
          </w:tcPr>
          <w:p w14:paraId="2F8C427D"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Assignment Title:</w:t>
            </w:r>
          </w:p>
        </w:tc>
        <w:tc>
          <w:tcPr>
            <w:tcW w:w="3964" w:type="dxa"/>
          </w:tcPr>
          <w:p w14:paraId="32DF7374" w14:textId="20A911A0" w:rsidR="000B66BE" w:rsidRPr="000B66BE" w:rsidRDefault="002061A1" w:rsidP="000B66BE">
            <w:pPr>
              <w:spacing w:before="120" w:after="120" w:line="240" w:lineRule="auto"/>
              <w:jc w:val="both"/>
              <w:rPr>
                <w:rFonts w:eastAsia="Times New Roman" w:cs="Arial"/>
                <w:b/>
                <w:lang w:eastAsia="en-GB"/>
              </w:rPr>
            </w:pPr>
            <w:r>
              <w:rPr>
                <w:rFonts w:eastAsia="Times New Roman" w:cs="Arial"/>
                <w:b/>
                <w:lang w:eastAsia="en-GB"/>
              </w:rPr>
              <w:t xml:space="preserve">Managing </w:t>
            </w:r>
            <w:r w:rsidR="00F963C7">
              <w:rPr>
                <w:rFonts w:eastAsia="Times New Roman" w:cs="Arial"/>
                <w:b/>
                <w:lang w:eastAsia="en-GB"/>
              </w:rPr>
              <w:t>Global Sporting Events in Wales</w:t>
            </w:r>
          </w:p>
        </w:tc>
        <w:tc>
          <w:tcPr>
            <w:tcW w:w="2613" w:type="dxa"/>
            <w:shd w:val="pct15" w:color="auto" w:fill="auto"/>
          </w:tcPr>
          <w:p w14:paraId="415CEBE7"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Assignment No (x of x):</w:t>
            </w:r>
          </w:p>
        </w:tc>
        <w:tc>
          <w:tcPr>
            <w:tcW w:w="2111" w:type="dxa"/>
          </w:tcPr>
          <w:p w14:paraId="24D2D0B1"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1 of 1</w:t>
            </w:r>
          </w:p>
        </w:tc>
      </w:tr>
      <w:tr w:rsidR="000B66BE" w:rsidRPr="000B66BE" w14:paraId="228BF28D" w14:textId="77777777" w:rsidTr="000B66BE">
        <w:tc>
          <w:tcPr>
            <w:tcW w:w="1910" w:type="dxa"/>
            <w:shd w:val="pct15" w:color="auto" w:fill="auto"/>
          </w:tcPr>
          <w:p w14:paraId="0862E40E"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Hand Out Date:</w:t>
            </w:r>
          </w:p>
        </w:tc>
        <w:tc>
          <w:tcPr>
            <w:tcW w:w="3964" w:type="dxa"/>
            <w:shd w:val="clear" w:color="auto" w:fill="auto"/>
          </w:tcPr>
          <w:p w14:paraId="54D39CF7" w14:textId="7D5F16C7" w:rsidR="000B66BE" w:rsidRPr="000B66BE" w:rsidRDefault="001B7AA4" w:rsidP="000B66BE">
            <w:pPr>
              <w:spacing w:before="120" w:after="120" w:line="240" w:lineRule="auto"/>
              <w:jc w:val="both"/>
              <w:rPr>
                <w:rFonts w:eastAsia="Times New Roman" w:cs="Arial"/>
                <w:b/>
                <w:lang w:eastAsia="en-GB"/>
              </w:rPr>
            </w:pPr>
            <w:r>
              <w:rPr>
                <w:rFonts w:eastAsia="Times New Roman" w:cs="Arial"/>
                <w:b/>
                <w:lang w:eastAsia="en-GB"/>
              </w:rPr>
              <w:t>2nd October 2017</w:t>
            </w:r>
          </w:p>
        </w:tc>
        <w:tc>
          <w:tcPr>
            <w:tcW w:w="2613" w:type="dxa"/>
            <w:shd w:val="pct15" w:color="auto" w:fill="auto"/>
          </w:tcPr>
          <w:p w14:paraId="55398C31" w14:textId="77777777" w:rsidR="000B66BE" w:rsidRPr="000B66BE" w:rsidRDefault="000B66BE" w:rsidP="000B66BE">
            <w:pPr>
              <w:spacing w:before="120" w:after="120" w:line="240" w:lineRule="auto"/>
              <w:jc w:val="both"/>
              <w:rPr>
                <w:rFonts w:eastAsia="Times New Roman" w:cs="Arial"/>
                <w:b/>
                <w:lang w:eastAsia="en-GB"/>
              </w:rPr>
            </w:pPr>
            <w:r w:rsidRPr="000B66BE">
              <w:rPr>
                <w:rFonts w:eastAsia="Times New Roman" w:cs="Arial"/>
                <w:b/>
                <w:lang w:eastAsia="en-GB"/>
              </w:rPr>
              <w:t>Submission deadline:</w:t>
            </w:r>
          </w:p>
        </w:tc>
        <w:tc>
          <w:tcPr>
            <w:tcW w:w="2111" w:type="dxa"/>
          </w:tcPr>
          <w:p w14:paraId="4C20D4AE" w14:textId="591E4F6D" w:rsidR="000B66BE" w:rsidRPr="000B66BE" w:rsidRDefault="000B66BE" w:rsidP="000B66BE">
            <w:pPr>
              <w:spacing w:before="120" w:after="120" w:line="240" w:lineRule="auto"/>
              <w:jc w:val="both"/>
              <w:rPr>
                <w:rFonts w:eastAsia="Times New Roman" w:cs="Arial"/>
                <w:b/>
                <w:lang w:eastAsia="en-GB"/>
              </w:rPr>
            </w:pPr>
          </w:p>
        </w:tc>
      </w:tr>
    </w:tbl>
    <w:p w14:paraId="6DE4CECE" w14:textId="77777777" w:rsidR="000B66BE" w:rsidRPr="000B66BE" w:rsidRDefault="000B66BE" w:rsidP="000B66BE">
      <w:pPr>
        <w:spacing w:after="0" w:line="240" w:lineRule="auto"/>
        <w:rPr>
          <w:rFonts w:ascii="Times New Roman" w:eastAsia="Times New Roman" w:hAnsi="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B66BE" w:rsidRPr="000B66BE" w14:paraId="074408A4" w14:textId="77777777" w:rsidTr="000B66BE">
        <w:trPr>
          <w:trHeight w:val="421"/>
        </w:trPr>
        <w:tc>
          <w:tcPr>
            <w:tcW w:w="1809" w:type="dxa"/>
            <w:tcBorders>
              <w:top w:val="single" w:sz="6" w:space="0" w:color="auto"/>
            </w:tcBorders>
            <w:shd w:val="clear" w:color="auto" w:fill="D9D9D9"/>
          </w:tcPr>
          <w:p w14:paraId="7DDEAEE4" w14:textId="77777777" w:rsidR="000B66BE" w:rsidRPr="000B66BE" w:rsidRDefault="000B66BE" w:rsidP="000B66BE">
            <w:pPr>
              <w:spacing w:after="0" w:line="240" w:lineRule="auto"/>
              <w:rPr>
                <w:rFonts w:eastAsia="Times New Roman" w:cs="Arial"/>
                <w:b/>
                <w:lang w:eastAsia="en-GB"/>
              </w:rPr>
            </w:pPr>
            <w:r w:rsidRPr="000B66BE">
              <w:rPr>
                <w:rFonts w:eastAsia="Times New Roman" w:cs="Arial"/>
                <w:b/>
                <w:lang w:eastAsia="en-GB"/>
              </w:rPr>
              <w:t>Referencing:</w:t>
            </w:r>
          </w:p>
        </w:tc>
        <w:tc>
          <w:tcPr>
            <w:tcW w:w="8789" w:type="dxa"/>
            <w:gridSpan w:val="3"/>
            <w:tcBorders>
              <w:top w:val="single" w:sz="6" w:space="0" w:color="auto"/>
            </w:tcBorders>
          </w:tcPr>
          <w:p w14:paraId="62E85CFC" w14:textId="77777777" w:rsidR="000B66BE" w:rsidRPr="000B66BE" w:rsidRDefault="000B66BE" w:rsidP="000B66BE">
            <w:pPr>
              <w:spacing w:after="0" w:line="240" w:lineRule="auto"/>
              <w:rPr>
                <w:rFonts w:eastAsia="Times New Roman" w:cs="Arial"/>
                <w:sz w:val="18"/>
                <w:szCs w:val="18"/>
              </w:rPr>
            </w:pPr>
            <w:r w:rsidRPr="000B66BE">
              <w:rPr>
                <w:rFonts w:eastAsia="Times New Roman"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0B66BE">
              <w:rPr>
                <w:rFonts w:eastAsia="Times New Roman" w:cs="Arial"/>
                <w:i/>
                <w:sz w:val="18"/>
                <w:szCs w:val="18"/>
              </w:rPr>
              <w:t xml:space="preserve"> </w:t>
            </w:r>
            <w:r w:rsidRPr="000B66BE">
              <w:rPr>
                <w:rFonts w:eastAsia="Times New Roman" w:cs="Arial"/>
                <w:sz w:val="18"/>
                <w:szCs w:val="18"/>
                <w:u w:val="single"/>
              </w:rPr>
              <w:t>title of book</w:t>
            </w:r>
            <w:r w:rsidRPr="000B66BE">
              <w:rPr>
                <w:rFonts w:eastAsia="Times New Roman" w:cs="Arial"/>
                <w:sz w:val="18"/>
                <w:szCs w:val="18"/>
              </w:rPr>
              <w:t xml:space="preserve">, edition, publisher: place of publication). </w:t>
            </w:r>
          </w:p>
        </w:tc>
      </w:tr>
      <w:tr w:rsidR="000B66BE" w:rsidRPr="000B66BE" w14:paraId="523E63D5" w14:textId="77777777" w:rsidTr="000B66BE">
        <w:trPr>
          <w:trHeight w:val="421"/>
        </w:trPr>
        <w:tc>
          <w:tcPr>
            <w:tcW w:w="1809" w:type="dxa"/>
            <w:tcBorders>
              <w:top w:val="single" w:sz="6" w:space="0" w:color="auto"/>
            </w:tcBorders>
            <w:shd w:val="clear" w:color="auto" w:fill="D9D9D9"/>
          </w:tcPr>
          <w:p w14:paraId="580C2DEE" w14:textId="77777777" w:rsidR="000B66BE" w:rsidRPr="000B66BE" w:rsidRDefault="000B66BE" w:rsidP="000B66BE">
            <w:pPr>
              <w:spacing w:after="0" w:line="240" w:lineRule="auto"/>
              <w:rPr>
                <w:rFonts w:eastAsia="Times New Roman"/>
                <w:b/>
                <w:i/>
                <w:lang w:eastAsia="en-GB"/>
              </w:rPr>
            </w:pPr>
            <w:r w:rsidRPr="000B66BE">
              <w:rPr>
                <w:rFonts w:eastAsia="Times New Roman" w:cs="Arial"/>
                <w:b/>
                <w:lang w:eastAsia="en-GB"/>
              </w:rPr>
              <w:t xml:space="preserve">Disclosure: </w:t>
            </w:r>
          </w:p>
          <w:p w14:paraId="664ADFB2" w14:textId="77777777" w:rsidR="000B66BE" w:rsidRPr="000B66BE" w:rsidRDefault="000B66BE" w:rsidP="000B66BE">
            <w:pPr>
              <w:spacing w:after="0" w:line="240" w:lineRule="auto"/>
              <w:rPr>
                <w:rFonts w:eastAsia="Times New Roman" w:cs="Arial"/>
                <w:b/>
                <w:lang w:eastAsia="en-GB"/>
              </w:rPr>
            </w:pPr>
          </w:p>
        </w:tc>
        <w:tc>
          <w:tcPr>
            <w:tcW w:w="8789" w:type="dxa"/>
            <w:gridSpan w:val="3"/>
            <w:tcBorders>
              <w:top w:val="single" w:sz="6" w:space="0" w:color="auto"/>
            </w:tcBorders>
          </w:tcPr>
          <w:p w14:paraId="6174A081" w14:textId="77777777" w:rsidR="000B66BE" w:rsidRPr="000B66BE" w:rsidRDefault="000B66BE" w:rsidP="000B66BE">
            <w:pPr>
              <w:spacing w:after="0" w:line="240" w:lineRule="auto"/>
              <w:rPr>
                <w:rFonts w:eastAsia="Times New Roman" w:cs="Arial"/>
                <w:b/>
                <w:sz w:val="20"/>
                <w:szCs w:val="20"/>
                <w:lang w:eastAsia="en-GB"/>
              </w:rPr>
            </w:pPr>
            <w:r w:rsidRPr="000B66BE">
              <w:rPr>
                <w:rFonts w:eastAsia="Times New Roman" w:cs="Arial"/>
                <w:sz w:val="20"/>
                <w:szCs w:val="20"/>
                <w:lang w:eastAsia="en-GB"/>
              </w:rPr>
              <w:t>I declare that this assignment is all my own work and that I have acknowledged all materials used from the published or unpublished works of other people. All references have been duly cited.</w:t>
            </w:r>
          </w:p>
        </w:tc>
      </w:tr>
      <w:tr w:rsidR="000B66BE" w:rsidRPr="000B66BE" w14:paraId="35D4B543" w14:textId="77777777" w:rsidTr="000B66BE">
        <w:trPr>
          <w:trHeight w:val="666"/>
        </w:trPr>
        <w:tc>
          <w:tcPr>
            <w:tcW w:w="1809" w:type="dxa"/>
            <w:tcBorders>
              <w:top w:val="single" w:sz="6" w:space="0" w:color="auto"/>
            </w:tcBorders>
            <w:shd w:val="clear" w:color="auto" w:fill="D9D9D9"/>
          </w:tcPr>
          <w:p w14:paraId="3E88BC98" w14:textId="77777777" w:rsidR="000B66BE" w:rsidRPr="000B66BE" w:rsidRDefault="000B66BE" w:rsidP="000B66BE">
            <w:pPr>
              <w:spacing w:after="0" w:line="240" w:lineRule="auto"/>
              <w:rPr>
                <w:rFonts w:eastAsia="Times New Roman" w:cs="Arial"/>
                <w:b/>
                <w:lang w:eastAsia="en-GB"/>
              </w:rPr>
            </w:pPr>
            <w:r w:rsidRPr="000B66BE">
              <w:rPr>
                <w:rFonts w:eastAsia="Times New Roman" w:cs="Arial"/>
                <w:b/>
                <w:lang w:eastAsia="en-GB"/>
              </w:rPr>
              <w:t>Student’s Signature:</w:t>
            </w:r>
            <w:r w:rsidRPr="000B66BE">
              <w:rPr>
                <w:rFonts w:eastAsia="Times New Roman" w:cs="Arial"/>
                <w:b/>
                <w:lang w:eastAsia="en-GB"/>
              </w:rPr>
              <w:br/>
            </w:r>
          </w:p>
        </w:tc>
        <w:tc>
          <w:tcPr>
            <w:tcW w:w="6521" w:type="dxa"/>
            <w:tcBorders>
              <w:top w:val="single" w:sz="6" w:space="0" w:color="auto"/>
            </w:tcBorders>
          </w:tcPr>
          <w:p w14:paraId="1EB7E15F" w14:textId="77777777" w:rsidR="000B66BE" w:rsidRPr="000B66BE" w:rsidRDefault="000B66BE" w:rsidP="000B66BE">
            <w:pPr>
              <w:spacing w:after="0" w:line="240" w:lineRule="auto"/>
              <w:jc w:val="center"/>
              <w:rPr>
                <w:rFonts w:eastAsia="Times New Roman" w:cs="Arial"/>
                <w:b/>
                <w:i/>
                <w:sz w:val="20"/>
                <w:szCs w:val="20"/>
                <w:lang w:eastAsia="en-GB"/>
              </w:rPr>
            </w:pPr>
            <w:r w:rsidRPr="000B66BE">
              <w:rPr>
                <w:rFonts w:eastAsia="Times New Roman" w:cs="Calibri"/>
                <w:i/>
                <w:sz w:val="16"/>
                <w:szCs w:val="16"/>
                <w:lang w:eastAsia="en-GB"/>
              </w:rPr>
              <w:t>Assignments will not be accepted without a signature here</w:t>
            </w:r>
          </w:p>
        </w:tc>
        <w:tc>
          <w:tcPr>
            <w:tcW w:w="1134" w:type="dxa"/>
            <w:tcBorders>
              <w:top w:val="single" w:sz="6" w:space="0" w:color="auto"/>
            </w:tcBorders>
            <w:shd w:val="clear" w:color="auto" w:fill="D9D9D9"/>
          </w:tcPr>
          <w:p w14:paraId="0F4DBE4D" w14:textId="77777777" w:rsidR="000B66BE" w:rsidRPr="000B66BE" w:rsidRDefault="000B66BE" w:rsidP="000B66BE">
            <w:pPr>
              <w:spacing w:after="0" w:line="240" w:lineRule="auto"/>
              <w:rPr>
                <w:rFonts w:eastAsia="Times New Roman" w:cs="Arial"/>
                <w:b/>
                <w:lang w:eastAsia="en-GB"/>
              </w:rPr>
            </w:pPr>
            <w:r w:rsidRPr="000B66BE">
              <w:rPr>
                <w:rFonts w:eastAsia="Times New Roman" w:cs="Arial"/>
                <w:b/>
                <w:sz w:val="20"/>
                <w:szCs w:val="20"/>
                <w:lang w:eastAsia="en-GB"/>
              </w:rPr>
              <w:br/>
            </w:r>
            <w:r w:rsidRPr="000B66BE">
              <w:rPr>
                <w:rFonts w:eastAsia="Times New Roman" w:cs="Arial"/>
                <w:b/>
                <w:lang w:eastAsia="en-GB"/>
              </w:rPr>
              <w:t>Date:</w:t>
            </w:r>
          </w:p>
        </w:tc>
        <w:tc>
          <w:tcPr>
            <w:tcW w:w="1134" w:type="dxa"/>
            <w:tcBorders>
              <w:top w:val="single" w:sz="6" w:space="0" w:color="auto"/>
            </w:tcBorders>
          </w:tcPr>
          <w:p w14:paraId="348A39B5" w14:textId="77777777" w:rsidR="000B66BE" w:rsidRPr="000B66BE" w:rsidRDefault="000B66BE" w:rsidP="000B66BE">
            <w:pPr>
              <w:spacing w:after="0" w:line="240" w:lineRule="auto"/>
              <w:rPr>
                <w:rFonts w:eastAsia="Times New Roman" w:cs="Arial"/>
                <w:b/>
                <w:sz w:val="20"/>
                <w:szCs w:val="20"/>
                <w:lang w:eastAsia="en-GB"/>
              </w:rPr>
            </w:pPr>
          </w:p>
        </w:tc>
      </w:tr>
    </w:tbl>
    <w:p w14:paraId="3C3AA362" w14:textId="77777777" w:rsidR="000B66BE" w:rsidRPr="000B66BE" w:rsidRDefault="000B66BE" w:rsidP="000B66BE">
      <w:pPr>
        <w:spacing w:after="0" w:line="240" w:lineRule="auto"/>
        <w:rPr>
          <w:rFonts w:ascii="Times New Roman" w:eastAsia="Times New Roman" w:hAnsi="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B66BE" w:rsidRPr="000B66BE" w14:paraId="52567A65" w14:textId="77777777" w:rsidTr="000B66BE">
        <w:trPr>
          <w:trHeight w:val="715"/>
        </w:trPr>
        <w:tc>
          <w:tcPr>
            <w:tcW w:w="9464" w:type="dxa"/>
            <w:vMerge w:val="restart"/>
            <w:shd w:val="pct15" w:color="auto" w:fill="auto"/>
          </w:tcPr>
          <w:p w14:paraId="309AAA7D" w14:textId="448D4055" w:rsidR="000B66BE" w:rsidRPr="000B66BE" w:rsidRDefault="000B66BE" w:rsidP="000B66BE">
            <w:pPr>
              <w:spacing w:before="120" w:after="120" w:line="240" w:lineRule="auto"/>
              <w:jc w:val="both"/>
              <w:rPr>
                <w:rFonts w:eastAsia="Times New Roman" w:cs="Calibri"/>
                <w:b/>
                <w:sz w:val="18"/>
                <w:szCs w:val="18"/>
                <w:lang w:eastAsia="en-GB"/>
              </w:rPr>
            </w:pPr>
            <w:r w:rsidRPr="000B66BE">
              <w:rPr>
                <w:rFonts w:eastAsia="Times New Roman" w:cs="Arial"/>
                <w:b/>
                <w:sz w:val="18"/>
                <w:szCs w:val="18"/>
                <w:lang w:eastAsia="en-GB"/>
              </w:rPr>
              <w:t xml:space="preserve">Turnitin: </w:t>
            </w:r>
            <w:r w:rsidRPr="000B66BE">
              <w:rPr>
                <w:rFonts w:eastAsia="Times New Roman" w:cs="Arial"/>
                <w:sz w:val="18"/>
                <w:szCs w:val="18"/>
                <w:lang w:eastAsia="en-GB"/>
              </w:rPr>
              <w:t>Lecturer to</w:t>
            </w:r>
            <w:r w:rsidRPr="000B66BE">
              <w:rPr>
                <w:rFonts w:eastAsia="Times New Roman" w:cs="Arial"/>
                <w:b/>
                <w:sz w:val="18"/>
                <w:szCs w:val="18"/>
                <w:lang w:eastAsia="en-GB"/>
              </w:rPr>
              <w:t xml:space="preserve"> </w:t>
            </w:r>
            <w:r w:rsidRPr="000B66BE">
              <w:rPr>
                <w:rFonts w:eastAsia="Times New Roman" w:cs="Arial"/>
                <w:sz w:val="18"/>
                <w:szCs w:val="18"/>
                <w:lang w:eastAsia="en-GB"/>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0B66BE">
              <w:rPr>
                <w:rFonts w:eastAsia="Times New Roman" w:cs="Arial"/>
                <w:b/>
                <w:sz w:val="18"/>
                <w:szCs w:val="18"/>
                <w:lang w:eastAsia="en-GB"/>
              </w:rPr>
              <w:t xml:space="preserve">  Late submission of either the electronic or paper version will result in a late penalty mark.  </w:t>
            </w:r>
            <w:r w:rsidRPr="000B66BE">
              <w:rPr>
                <w:rFonts w:eastAsia="Times New Roman" w:cs="Arial"/>
                <w:sz w:val="18"/>
                <w:szCs w:val="18"/>
                <w:lang w:eastAsia="en-GB"/>
              </w:rPr>
              <w:t>Penalties for late submission: Up to one week late, maximum mark of 40%.  Over one week late, Refer.  On</w:t>
            </w:r>
            <w:r w:rsidR="00502656">
              <w:rPr>
                <w:rFonts w:eastAsia="Times New Roman" w:cs="Arial"/>
                <w:sz w:val="18"/>
                <w:szCs w:val="18"/>
                <w:lang w:eastAsia="en-GB"/>
              </w:rPr>
              <w:t>ly ECP  may grant an extensions</w:t>
            </w:r>
            <w:r w:rsidRPr="000B66BE">
              <w:rPr>
                <w:rFonts w:eastAsia="Times New Roman" w:cs="Arial"/>
                <w:sz w:val="18"/>
                <w:szCs w:val="18"/>
                <w:lang w:eastAsia="en-GB"/>
              </w:rPr>
              <w:t>.</w:t>
            </w:r>
          </w:p>
        </w:tc>
        <w:tc>
          <w:tcPr>
            <w:tcW w:w="567" w:type="dxa"/>
            <w:shd w:val="pct15" w:color="auto" w:fill="auto"/>
          </w:tcPr>
          <w:p w14:paraId="388B469E"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YES</w:t>
            </w:r>
          </w:p>
        </w:tc>
        <w:tc>
          <w:tcPr>
            <w:tcW w:w="567" w:type="dxa"/>
          </w:tcPr>
          <w:p w14:paraId="5220E0A2"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Yes</w:t>
            </w:r>
          </w:p>
        </w:tc>
      </w:tr>
      <w:tr w:rsidR="000B66BE" w:rsidRPr="000B66BE" w14:paraId="0093EB36" w14:textId="77777777" w:rsidTr="000B66BE">
        <w:trPr>
          <w:trHeight w:val="709"/>
        </w:trPr>
        <w:tc>
          <w:tcPr>
            <w:tcW w:w="9464" w:type="dxa"/>
            <w:vMerge/>
            <w:shd w:val="pct15" w:color="auto" w:fill="auto"/>
          </w:tcPr>
          <w:p w14:paraId="5AA262D6" w14:textId="77777777" w:rsidR="000B66BE" w:rsidRPr="000B66BE" w:rsidRDefault="000B66BE" w:rsidP="000B66BE">
            <w:pPr>
              <w:spacing w:before="120" w:after="120" w:line="240" w:lineRule="auto"/>
              <w:jc w:val="both"/>
              <w:rPr>
                <w:rFonts w:eastAsia="Times New Roman" w:cs="Calibri"/>
                <w:b/>
                <w:sz w:val="20"/>
                <w:szCs w:val="20"/>
                <w:lang w:eastAsia="en-GB"/>
              </w:rPr>
            </w:pPr>
          </w:p>
        </w:tc>
        <w:tc>
          <w:tcPr>
            <w:tcW w:w="567" w:type="dxa"/>
            <w:shd w:val="pct15" w:color="auto" w:fill="auto"/>
          </w:tcPr>
          <w:p w14:paraId="22B68608"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NO</w:t>
            </w:r>
          </w:p>
        </w:tc>
        <w:tc>
          <w:tcPr>
            <w:tcW w:w="567" w:type="dxa"/>
          </w:tcPr>
          <w:p w14:paraId="4F40B606" w14:textId="77777777" w:rsidR="000B66BE" w:rsidRPr="000B66BE" w:rsidRDefault="000B66BE" w:rsidP="000B66BE">
            <w:pPr>
              <w:spacing w:before="120" w:after="120" w:line="240" w:lineRule="auto"/>
              <w:jc w:val="both"/>
              <w:rPr>
                <w:rFonts w:eastAsia="Times New Roman" w:cs="Calibri"/>
                <w:b/>
                <w:sz w:val="20"/>
                <w:szCs w:val="20"/>
                <w:lang w:eastAsia="en-GB"/>
              </w:rPr>
            </w:pPr>
          </w:p>
        </w:tc>
      </w:tr>
    </w:tbl>
    <w:p w14:paraId="45B320BA"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03FB5C90"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5D1AA8D9"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62CC70EF"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58157470"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4A20D0F1"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67FC88BD"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5E1696AC"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239F206C"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2AABA434"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15C737FC"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16BB70E7"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2FE703CB"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4C894D39" w14:textId="77777777" w:rsidR="000B66BE" w:rsidRPr="000B66BE" w:rsidRDefault="000B66BE" w:rsidP="000B66BE">
      <w:pPr>
        <w:spacing w:after="0" w:line="240" w:lineRule="auto"/>
        <w:rPr>
          <w:rFonts w:ascii="Times New Roman" w:eastAsia="Times New Roman" w:hAnsi="Times New Roman"/>
          <w:sz w:val="32"/>
          <w:szCs w:val="20"/>
          <w:lang w:eastAsia="en-GB"/>
        </w:rPr>
      </w:pPr>
    </w:p>
    <w:p w14:paraId="4A6472AD" w14:textId="77777777" w:rsidR="000B66BE" w:rsidRPr="000B66BE" w:rsidRDefault="000B66BE" w:rsidP="000B66BE">
      <w:pPr>
        <w:spacing w:after="0" w:line="240" w:lineRule="auto"/>
        <w:rPr>
          <w:rFonts w:ascii="Times New Roman" w:eastAsia="Times New Roman" w:hAnsi="Times New Roman"/>
          <w:sz w:val="32"/>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B66BE" w:rsidRPr="000B66BE" w14:paraId="2295400E" w14:textId="77777777" w:rsidTr="000B66BE">
        <w:tc>
          <w:tcPr>
            <w:tcW w:w="5274" w:type="dxa"/>
            <w:shd w:val="pct10" w:color="auto" w:fill="auto"/>
          </w:tcPr>
          <w:p w14:paraId="0A903111" w14:textId="77777777" w:rsidR="000B66BE" w:rsidRPr="000B66BE" w:rsidRDefault="000B66BE" w:rsidP="000B66BE">
            <w:pPr>
              <w:spacing w:after="0" w:line="240" w:lineRule="auto"/>
              <w:rPr>
                <w:rFonts w:eastAsia="Times New Roman" w:cs="Arial"/>
                <w:b/>
                <w:lang w:eastAsia="en-GB"/>
              </w:rPr>
            </w:pPr>
            <w:r w:rsidRPr="000B66BE">
              <w:rPr>
                <w:rFonts w:eastAsia="Times New Roman" w:cs="Arial"/>
                <w:b/>
                <w:lang w:eastAsia="en-GB"/>
              </w:rPr>
              <w:t>Learning Outcomes tested</w:t>
            </w:r>
          </w:p>
          <w:p w14:paraId="58B700F6" w14:textId="77777777" w:rsidR="000B66BE" w:rsidRPr="000B66BE" w:rsidRDefault="000B66BE" w:rsidP="000B66BE">
            <w:pPr>
              <w:spacing w:after="0" w:line="240" w:lineRule="auto"/>
              <w:rPr>
                <w:rFonts w:eastAsia="Times New Roman" w:cs="Arial"/>
                <w:lang w:eastAsia="en-GB"/>
              </w:rPr>
            </w:pPr>
            <w:r w:rsidRPr="000B66BE">
              <w:rPr>
                <w:rFonts w:eastAsia="Times New Roman" w:cs="Arial"/>
                <w:b/>
                <w:lang w:eastAsia="en-GB"/>
              </w:rPr>
              <w:t>(from module syllabus)</w:t>
            </w:r>
          </w:p>
        </w:tc>
        <w:tc>
          <w:tcPr>
            <w:tcW w:w="5274" w:type="dxa"/>
            <w:shd w:val="pct10" w:color="auto" w:fill="auto"/>
          </w:tcPr>
          <w:p w14:paraId="7FACC883" w14:textId="77777777" w:rsidR="000B66BE" w:rsidRPr="000B66BE" w:rsidRDefault="000B66BE" w:rsidP="000B66BE">
            <w:pPr>
              <w:spacing w:after="0" w:line="240" w:lineRule="auto"/>
              <w:rPr>
                <w:rFonts w:eastAsia="Times New Roman" w:cs="Arial"/>
                <w:lang w:eastAsia="en-GB"/>
              </w:rPr>
            </w:pPr>
            <w:r w:rsidRPr="000B66BE">
              <w:rPr>
                <w:rFonts w:eastAsia="Times New Roman" w:cs="Arial"/>
                <w:b/>
                <w:lang w:eastAsia="en-GB"/>
              </w:rPr>
              <w:t>Assessment Criteria</w:t>
            </w:r>
            <w:r w:rsidRPr="000B66BE">
              <w:rPr>
                <w:rFonts w:eastAsia="Times New Roman" w:cs="Arial"/>
                <w:lang w:eastAsia="en-GB"/>
              </w:rPr>
              <w:t xml:space="preserve">  </w:t>
            </w:r>
            <w:r w:rsidRPr="000B66BE">
              <w:rPr>
                <w:rFonts w:eastAsia="Times New Roman" w:cs="Arial"/>
                <w:b/>
                <w:lang w:eastAsia="en-GB"/>
              </w:rPr>
              <w:t>To achieve each outcome a student must demonstrate the ability to:</w:t>
            </w:r>
          </w:p>
        </w:tc>
      </w:tr>
      <w:tr w:rsidR="000B66BE" w:rsidRPr="000B66BE" w14:paraId="6A3AD9C6" w14:textId="77777777" w:rsidTr="000B66BE">
        <w:tc>
          <w:tcPr>
            <w:tcW w:w="5274" w:type="dxa"/>
          </w:tcPr>
          <w:p w14:paraId="3F18CBFC" w14:textId="77777777" w:rsidR="00D8156B" w:rsidRPr="00D8156B" w:rsidRDefault="00D8156B" w:rsidP="00D8156B">
            <w:pPr>
              <w:numPr>
                <w:ilvl w:val="0"/>
                <w:numId w:val="3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8156B">
              <w:rPr>
                <w:rFonts w:ascii="Arial" w:eastAsia="Times New Roman" w:hAnsi="Arial" w:cs="Arial"/>
                <w:lang w:eastAsia="en-GB"/>
              </w:rPr>
              <w:t>Critically appraise in detail the funding, roles, development and strategies of global sports events and their relationship with tourism and government policies by considering the aims and objectives of the organisers and the achievement of planned legacies.</w:t>
            </w:r>
          </w:p>
          <w:p w14:paraId="52C7134E" w14:textId="5E7D52A3" w:rsidR="000B66BE" w:rsidRPr="000B66BE" w:rsidRDefault="000B66BE" w:rsidP="000B66BE">
            <w:pPr>
              <w:spacing w:after="0" w:line="240" w:lineRule="auto"/>
              <w:rPr>
                <w:rFonts w:ascii="Arial" w:eastAsia="Times New Roman" w:hAnsi="Arial" w:cs="Arial"/>
              </w:rPr>
            </w:pPr>
          </w:p>
        </w:tc>
        <w:tc>
          <w:tcPr>
            <w:tcW w:w="5274" w:type="dxa"/>
          </w:tcPr>
          <w:p w14:paraId="3A3C7658" w14:textId="77777777" w:rsidR="000B66BE" w:rsidRPr="000B66BE" w:rsidRDefault="000B66BE" w:rsidP="000B66BE">
            <w:pPr>
              <w:numPr>
                <w:ilvl w:val="0"/>
                <w:numId w:val="34"/>
              </w:numPr>
              <w:spacing w:after="0" w:line="240" w:lineRule="auto"/>
              <w:rPr>
                <w:rFonts w:ascii="Arial" w:eastAsia="Times New Roman" w:hAnsi="Arial" w:cs="Arial"/>
                <w:bCs/>
                <w:lang w:eastAsia="en-GB"/>
              </w:rPr>
            </w:pPr>
            <w:r w:rsidRPr="000B66BE">
              <w:rPr>
                <w:rFonts w:ascii="Arial" w:eastAsia="Times New Roman" w:hAnsi="Arial" w:cs="Arial"/>
                <w:bCs/>
                <w:lang w:eastAsia="en-GB"/>
              </w:rPr>
              <w:t>Critically consider the growth and development of sports tourism events</w:t>
            </w:r>
          </w:p>
          <w:p w14:paraId="3C94F419" w14:textId="77777777" w:rsidR="000B66BE" w:rsidRPr="000B66BE" w:rsidRDefault="000B66BE" w:rsidP="000B66BE">
            <w:pPr>
              <w:numPr>
                <w:ilvl w:val="0"/>
                <w:numId w:val="34"/>
              </w:numPr>
              <w:spacing w:after="0" w:line="240" w:lineRule="auto"/>
              <w:rPr>
                <w:rFonts w:ascii="Arial" w:eastAsia="Times New Roman" w:hAnsi="Arial" w:cs="Arial"/>
                <w:bCs/>
                <w:lang w:eastAsia="en-GB"/>
              </w:rPr>
            </w:pPr>
            <w:r w:rsidRPr="000B66BE">
              <w:rPr>
                <w:rFonts w:ascii="Arial" w:eastAsia="Times New Roman" w:hAnsi="Arial" w:cs="Arial"/>
                <w:bCs/>
                <w:lang w:eastAsia="en-GB"/>
              </w:rPr>
              <w:t>Analyse government strategies designed to attract events</w:t>
            </w:r>
          </w:p>
          <w:p w14:paraId="39652CAA" w14:textId="77777777" w:rsidR="000B66BE" w:rsidRPr="000B66BE" w:rsidRDefault="000B66BE" w:rsidP="000B66BE">
            <w:pPr>
              <w:numPr>
                <w:ilvl w:val="0"/>
                <w:numId w:val="34"/>
              </w:numPr>
              <w:spacing w:after="0" w:line="240" w:lineRule="auto"/>
              <w:rPr>
                <w:rFonts w:ascii="Arial" w:eastAsia="Times New Roman" w:hAnsi="Arial" w:cs="Arial"/>
                <w:bCs/>
                <w:lang w:eastAsia="en-GB"/>
              </w:rPr>
            </w:pPr>
            <w:r w:rsidRPr="000B66BE">
              <w:rPr>
                <w:rFonts w:ascii="Arial" w:eastAsia="Times New Roman" w:hAnsi="Arial" w:cs="Arial"/>
                <w:bCs/>
                <w:lang w:eastAsia="en-GB"/>
              </w:rPr>
              <w:t>Critically appraise the aims and objectives of a number of events</w:t>
            </w:r>
          </w:p>
          <w:p w14:paraId="796F3777" w14:textId="77777777" w:rsidR="000B66BE" w:rsidRPr="000B66BE" w:rsidRDefault="000B66BE" w:rsidP="000B66BE">
            <w:pPr>
              <w:numPr>
                <w:ilvl w:val="0"/>
                <w:numId w:val="34"/>
              </w:numPr>
              <w:spacing w:after="0" w:line="240" w:lineRule="auto"/>
              <w:rPr>
                <w:rFonts w:ascii="Arial" w:eastAsia="Times New Roman" w:hAnsi="Arial" w:cs="Arial"/>
                <w:bCs/>
                <w:lang w:eastAsia="en-GB"/>
              </w:rPr>
            </w:pPr>
            <w:r w:rsidRPr="000B66BE">
              <w:rPr>
                <w:rFonts w:ascii="Arial" w:eastAsia="Times New Roman" w:hAnsi="Arial" w:cs="Arial"/>
                <w:bCs/>
                <w:lang w:eastAsia="en-GB"/>
              </w:rPr>
              <w:t>Critically evaluate the success and failures of a range of sports tourism events</w:t>
            </w:r>
          </w:p>
          <w:p w14:paraId="3AAFDBE6" w14:textId="77777777" w:rsidR="000B66BE" w:rsidRPr="000B66BE" w:rsidRDefault="000B66BE" w:rsidP="000B66BE">
            <w:pPr>
              <w:numPr>
                <w:ilvl w:val="0"/>
                <w:numId w:val="34"/>
              </w:numPr>
              <w:spacing w:after="0" w:line="240" w:lineRule="auto"/>
              <w:rPr>
                <w:rFonts w:ascii="Arial" w:eastAsia="Times New Roman" w:hAnsi="Arial" w:cs="Arial"/>
                <w:bCs/>
                <w:lang w:eastAsia="en-GB"/>
              </w:rPr>
            </w:pPr>
            <w:r w:rsidRPr="000B66BE">
              <w:rPr>
                <w:rFonts w:ascii="Arial" w:eastAsia="Times New Roman" w:hAnsi="Arial" w:cs="Arial"/>
                <w:bCs/>
                <w:lang w:eastAsia="en-GB"/>
              </w:rPr>
              <w:t>Appreciate the interrelationship between sport and tourism</w:t>
            </w:r>
          </w:p>
          <w:p w14:paraId="0793D037" w14:textId="77777777" w:rsidR="000B66BE" w:rsidRPr="000B66BE" w:rsidRDefault="000B66BE" w:rsidP="000B66BE">
            <w:pPr>
              <w:numPr>
                <w:ilvl w:val="0"/>
                <w:numId w:val="34"/>
              </w:numPr>
              <w:spacing w:after="0" w:line="240" w:lineRule="auto"/>
              <w:rPr>
                <w:rFonts w:ascii="Arial" w:eastAsia="Times New Roman" w:hAnsi="Arial" w:cs="Arial"/>
                <w:bCs/>
                <w:lang w:eastAsia="en-GB"/>
              </w:rPr>
            </w:pPr>
            <w:r w:rsidRPr="000B66BE">
              <w:rPr>
                <w:rFonts w:ascii="Arial" w:eastAsia="Times New Roman" w:hAnsi="Arial" w:cs="Arial"/>
                <w:bCs/>
                <w:lang w:eastAsia="en-GB"/>
              </w:rPr>
              <w:t>Critically evaluate the management of a range of case studies</w:t>
            </w:r>
          </w:p>
          <w:p w14:paraId="4CA7704C" w14:textId="77777777" w:rsidR="000B66BE" w:rsidRPr="000B66BE" w:rsidRDefault="000B66BE" w:rsidP="000B66BE">
            <w:pPr>
              <w:numPr>
                <w:ilvl w:val="0"/>
                <w:numId w:val="34"/>
              </w:numPr>
              <w:spacing w:after="0" w:line="240" w:lineRule="auto"/>
              <w:rPr>
                <w:rFonts w:ascii="Arial" w:eastAsia="Times New Roman" w:hAnsi="Arial" w:cs="Arial"/>
                <w:bCs/>
                <w:lang w:eastAsia="en-GB"/>
              </w:rPr>
            </w:pPr>
            <w:r w:rsidRPr="000B66BE">
              <w:rPr>
                <w:rFonts w:ascii="Arial" w:eastAsia="Times New Roman" w:hAnsi="Arial" w:cs="Arial"/>
                <w:bCs/>
                <w:lang w:eastAsia="en-GB"/>
              </w:rPr>
              <w:t>Consider in depth the marketing of a number of case studies</w:t>
            </w:r>
          </w:p>
          <w:p w14:paraId="4E8BF4CA" w14:textId="77777777" w:rsidR="000B66BE" w:rsidRPr="000B66BE" w:rsidRDefault="000B66BE" w:rsidP="000B66BE">
            <w:pPr>
              <w:numPr>
                <w:ilvl w:val="0"/>
                <w:numId w:val="34"/>
              </w:numPr>
              <w:spacing w:after="0" w:line="240" w:lineRule="auto"/>
              <w:rPr>
                <w:rFonts w:ascii="Arial" w:eastAsia="Times New Roman" w:hAnsi="Arial" w:cs="Arial"/>
                <w:bCs/>
                <w:lang w:eastAsia="en-GB"/>
              </w:rPr>
            </w:pPr>
            <w:r w:rsidRPr="000B66BE">
              <w:rPr>
                <w:rFonts w:ascii="Arial" w:eastAsia="Times New Roman" w:hAnsi="Arial" w:cs="Arial"/>
                <w:bCs/>
                <w:lang w:eastAsia="en-GB"/>
              </w:rPr>
              <w:t>Appraise the financial issues surrounding a range of events in order to evaluate the short and long term impacts in relation to visitor profile and funding</w:t>
            </w:r>
          </w:p>
        </w:tc>
      </w:tr>
      <w:tr w:rsidR="000B66BE" w:rsidRPr="000B66BE" w14:paraId="0F856AEB" w14:textId="77777777" w:rsidTr="000B66BE">
        <w:tc>
          <w:tcPr>
            <w:tcW w:w="5274" w:type="dxa"/>
          </w:tcPr>
          <w:p w14:paraId="594E2D90" w14:textId="77777777" w:rsidR="00D8156B" w:rsidRPr="00D8156B" w:rsidRDefault="00D8156B" w:rsidP="00D8156B">
            <w:pPr>
              <w:numPr>
                <w:ilvl w:val="0"/>
                <w:numId w:val="3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8156B">
              <w:rPr>
                <w:rFonts w:ascii="Arial" w:eastAsia="Times New Roman" w:hAnsi="Arial" w:cs="Arial"/>
                <w:lang w:eastAsia="en-GB"/>
              </w:rPr>
              <w:t>Utilise the theories and principles of management and marketing in order to systematically evaluate the operational management and performance of sports events and venues in order to consider the challenges faced including issues of risk management.</w:t>
            </w:r>
          </w:p>
          <w:p w14:paraId="6EC16C73" w14:textId="08D82B82" w:rsidR="000B66BE" w:rsidRPr="000B66BE" w:rsidRDefault="000B66BE" w:rsidP="000B66BE">
            <w:pPr>
              <w:spacing w:after="0" w:line="240" w:lineRule="auto"/>
              <w:rPr>
                <w:rFonts w:ascii="Arial" w:eastAsia="Times New Roman" w:hAnsi="Arial" w:cs="Arial"/>
                <w:lang w:eastAsia="en-GB"/>
              </w:rPr>
            </w:pPr>
          </w:p>
        </w:tc>
        <w:tc>
          <w:tcPr>
            <w:tcW w:w="5274" w:type="dxa"/>
          </w:tcPr>
          <w:p w14:paraId="0D6A6AB9" w14:textId="77777777" w:rsidR="000B66BE" w:rsidRPr="000B66BE" w:rsidRDefault="000B66BE" w:rsidP="000B66BE">
            <w:pPr>
              <w:numPr>
                <w:ilvl w:val="0"/>
                <w:numId w:val="35"/>
              </w:numPr>
              <w:spacing w:after="0" w:line="240" w:lineRule="auto"/>
              <w:rPr>
                <w:rFonts w:ascii="Arial" w:eastAsia="Times New Roman" w:hAnsi="Arial" w:cs="Arial"/>
                <w:bCs/>
                <w:lang w:eastAsia="en-GB"/>
              </w:rPr>
            </w:pPr>
            <w:r w:rsidRPr="000B66BE">
              <w:rPr>
                <w:rFonts w:ascii="Arial" w:eastAsia="Times New Roman" w:hAnsi="Arial" w:cs="Arial"/>
                <w:bCs/>
                <w:lang w:eastAsia="en-GB"/>
              </w:rPr>
              <w:t>Critically debate the negative and positive cultural and socio-economic impacts of sport events tourism</w:t>
            </w:r>
          </w:p>
          <w:p w14:paraId="468CE0E5" w14:textId="77777777" w:rsidR="000B66BE" w:rsidRPr="000B66BE" w:rsidRDefault="000B66BE" w:rsidP="000B66BE">
            <w:pPr>
              <w:numPr>
                <w:ilvl w:val="0"/>
                <w:numId w:val="35"/>
              </w:numPr>
              <w:spacing w:after="0" w:line="240" w:lineRule="auto"/>
              <w:rPr>
                <w:rFonts w:ascii="Arial" w:eastAsia="Times New Roman" w:hAnsi="Arial" w:cs="Arial"/>
                <w:bCs/>
                <w:lang w:eastAsia="en-GB"/>
              </w:rPr>
            </w:pPr>
            <w:r w:rsidRPr="000B66BE">
              <w:rPr>
                <w:rFonts w:ascii="Arial" w:eastAsia="Times New Roman" w:hAnsi="Arial" w:cs="Arial"/>
                <w:bCs/>
                <w:lang w:eastAsia="en-GB"/>
              </w:rPr>
              <w:t>Appreciate the legacies of events</w:t>
            </w:r>
          </w:p>
          <w:p w14:paraId="259C990B" w14:textId="77777777" w:rsidR="000B66BE" w:rsidRPr="000B66BE" w:rsidRDefault="000B66BE" w:rsidP="000B66BE">
            <w:pPr>
              <w:numPr>
                <w:ilvl w:val="0"/>
                <w:numId w:val="35"/>
              </w:numPr>
              <w:spacing w:after="0" w:line="240" w:lineRule="auto"/>
              <w:rPr>
                <w:rFonts w:ascii="Arial" w:eastAsia="Times New Roman" w:hAnsi="Arial" w:cs="Arial"/>
                <w:bCs/>
                <w:lang w:eastAsia="en-GB"/>
              </w:rPr>
            </w:pPr>
            <w:r w:rsidRPr="000B66BE">
              <w:rPr>
                <w:rFonts w:ascii="Arial" w:eastAsia="Times New Roman" w:hAnsi="Arial" w:cs="Arial"/>
                <w:bCs/>
                <w:lang w:eastAsia="en-GB"/>
              </w:rPr>
              <w:t>Appraise the political impacts of a range of case studies</w:t>
            </w:r>
          </w:p>
          <w:p w14:paraId="03A80B66" w14:textId="77777777" w:rsidR="000B66BE" w:rsidRPr="000B66BE" w:rsidRDefault="000B66BE" w:rsidP="000B66BE">
            <w:pPr>
              <w:numPr>
                <w:ilvl w:val="0"/>
                <w:numId w:val="35"/>
              </w:numPr>
              <w:spacing w:after="0" w:line="240" w:lineRule="auto"/>
              <w:rPr>
                <w:rFonts w:ascii="Arial" w:eastAsia="Times New Roman" w:hAnsi="Arial" w:cs="Arial"/>
                <w:bCs/>
                <w:lang w:eastAsia="en-GB"/>
              </w:rPr>
            </w:pPr>
            <w:r w:rsidRPr="000B66BE">
              <w:rPr>
                <w:rFonts w:ascii="Arial" w:eastAsia="Times New Roman" w:hAnsi="Arial" w:cs="Arial"/>
                <w:bCs/>
                <w:lang w:eastAsia="en-GB"/>
              </w:rPr>
              <w:t>Critically evaluate the legacies of events</w:t>
            </w:r>
          </w:p>
          <w:p w14:paraId="60C9F7B5" w14:textId="77777777" w:rsidR="000B66BE" w:rsidRPr="000B66BE" w:rsidRDefault="000B66BE" w:rsidP="000B66BE">
            <w:pPr>
              <w:numPr>
                <w:ilvl w:val="0"/>
                <w:numId w:val="35"/>
              </w:numPr>
              <w:spacing w:after="0" w:line="240" w:lineRule="auto"/>
              <w:rPr>
                <w:rFonts w:ascii="Arial" w:eastAsia="Times New Roman" w:hAnsi="Arial" w:cs="Arial"/>
                <w:bCs/>
                <w:lang w:eastAsia="en-GB"/>
              </w:rPr>
            </w:pPr>
            <w:r w:rsidRPr="000B66BE">
              <w:rPr>
                <w:rFonts w:ascii="Arial" w:eastAsia="Times New Roman" w:hAnsi="Arial" w:cs="Arial"/>
                <w:bCs/>
                <w:lang w:eastAsia="en-GB"/>
              </w:rPr>
              <w:t>Appraise the political impacts of a range of case studies</w:t>
            </w:r>
          </w:p>
          <w:p w14:paraId="3F30C8AD" w14:textId="77777777" w:rsidR="000B66BE" w:rsidRPr="000B66BE" w:rsidRDefault="000B66BE" w:rsidP="000B66BE">
            <w:pPr>
              <w:numPr>
                <w:ilvl w:val="0"/>
                <w:numId w:val="35"/>
              </w:numPr>
              <w:spacing w:after="0" w:line="240" w:lineRule="auto"/>
              <w:rPr>
                <w:rFonts w:ascii="Arial" w:eastAsia="Times New Roman" w:hAnsi="Arial" w:cs="Arial"/>
                <w:bCs/>
                <w:lang w:eastAsia="en-GB"/>
              </w:rPr>
            </w:pPr>
            <w:r w:rsidRPr="000B66BE">
              <w:rPr>
                <w:rFonts w:ascii="Arial" w:eastAsia="Times New Roman" w:hAnsi="Arial" w:cs="Arial"/>
                <w:bCs/>
                <w:lang w:eastAsia="en-GB"/>
              </w:rPr>
              <w:t>Critically evaluate the environmental impacts of sports events tourism ate the environmental impacts of sports events tourism</w:t>
            </w:r>
          </w:p>
          <w:p w14:paraId="4D8F5A3B" w14:textId="77777777" w:rsidR="000B66BE" w:rsidRPr="000B66BE" w:rsidRDefault="000B66BE" w:rsidP="000B66BE">
            <w:pPr>
              <w:numPr>
                <w:ilvl w:val="0"/>
                <w:numId w:val="35"/>
              </w:numPr>
              <w:spacing w:after="0" w:line="240" w:lineRule="auto"/>
              <w:rPr>
                <w:rFonts w:ascii="Arial" w:eastAsia="Times New Roman" w:hAnsi="Arial" w:cs="Arial"/>
                <w:bCs/>
                <w:lang w:eastAsia="en-GB"/>
              </w:rPr>
            </w:pPr>
          </w:p>
        </w:tc>
      </w:tr>
    </w:tbl>
    <w:p w14:paraId="762529D5" w14:textId="77777777" w:rsidR="000B66BE" w:rsidRPr="000B66BE" w:rsidRDefault="000B66BE" w:rsidP="000B66BE">
      <w:pPr>
        <w:numPr>
          <w:ilvl w:val="0"/>
          <w:numId w:val="3"/>
        </w:numPr>
        <w:spacing w:after="0" w:line="240" w:lineRule="auto"/>
        <w:rPr>
          <w:rFonts w:eastAsia="Times New Roman" w:cs="Calibri"/>
          <w:b/>
          <w:sz w:val="20"/>
          <w:szCs w:val="20"/>
          <w:lang w:eastAsia="en-GB"/>
        </w:rPr>
      </w:pPr>
      <w:r w:rsidRPr="000B66BE">
        <w:rPr>
          <w:rFonts w:eastAsia="Times New Roman" w:cs="Calibri"/>
          <w:b/>
          <w:sz w:val="20"/>
          <w:szCs w:val="20"/>
          <w:lang w:eastAsia="en-GB"/>
        </w:rPr>
        <w:t>DO NOT put this form into Turnitin or it will match many similarities with other students’ submissions.</w:t>
      </w:r>
    </w:p>
    <w:p w14:paraId="0AC2D24F" w14:textId="77777777" w:rsidR="000B66BE" w:rsidRPr="000B66BE" w:rsidRDefault="000B66BE" w:rsidP="000B66BE">
      <w:pPr>
        <w:spacing w:after="0" w:line="240" w:lineRule="auto"/>
        <w:rPr>
          <w:rFonts w:eastAsia="Times New Roman" w:cs="Calibri"/>
          <w:b/>
          <w:sz w:val="20"/>
          <w:szCs w:val="20"/>
          <w:lang w:eastAsia="en-GB"/>
        </w:rPr>
      </w:pPr>
    </w:p>
    <w:p w14:paraId="6F0AD2F9" w14:textId="77777777" w:rsidR="000B66BE" w:rsidRPr="000B66BE" w:rsidRDefault="000B66BE" w:rsidP="000B66BE">
      <w:pPr>
        <w:spacing w:after="0" w:line="240" w:lineRule="auto"/>
        <w:rPr>
          <w:rFonts w:eastAsia="Times New Roman" w:cs="Calibri"/>
          <w:b/>
          <w:sz w:val="20"/>
          <w:szCs w:val="20"/>
          <w:lang w:eastAsia="en-GB"/>
        </w:rPr>
      </w:pPr>
    </w:p>
    <w:p w14:paraId="0D4C9618" w14:textId="77777777" w:rsidR="000B66BE" w:rsidRPr="000B66BE" w:rsidRDefault="000B66BE" w:rsidP="000B66BE">
      <w:pPr>
        <w:spacing w:after="0" w:line="240" w:lineRule="auto"/>
        <w:rPr>
          <w:rFonts w:eastAsia="Times New Roman" w:cs="Calibri"/>
          <w:b/>
          <w:sz w:val="20"/>
          <w:szCs w:val="20"/>
          <w:lang w:eastAsia="en-GB"/>
        </w:rPr>
      </w:pPr>
    </w:p>
    <w:p w14:paraId="4E26BF1B" w14:textId="77777777" w:rsidR="000B66BE" w:rsidRPr="000B66BE" w:rsidRDefault="000B66BE" w:rsidP="000B66BE">
      <w:pPr>
        <w:spacing w:after="0" w:line="240" w:lineRule="auto"/>
        <w:rPr>
          <w:rFonts w:eastAsia="Times New Roman" w:cs="Calibri"/>
          <w:b/>
          <w:sz w:val="20"/>
          <w:szCs w:val="20"/>
          <w:lang w:eastAsia="en-GB"/>
        </w:rPr>
      </w:pPr>
    </w:p>
    <w:p w14:paraId="3F7E44FA" w14:textId="77777777" w:rsidR="000B66BE" w:rsidRPr="000B66BE" w:rsidRDefault="000B66BE" w:rsidP="000B66BE">
      <w:pPr>
        <w:spacing w:after="0" w:line="240" w:lineRule="auto"/>
        <w:rPr>
          <w:rFonts w:eastAsia="Times New Roman" w:cs="Calibri"/>
          <w:b/>
          <w:sz w:val="20"/>
          <w:szCs w:val="20"/>
          <w:lang w:eastAsia="en-GB"/>
        </w:rPr>
      </w:pPr>
    </w:p>
    <w:p w14:paraId="6A290050" w14:textId="77777777" w:rsidR="000B66BE" w:rsidRPr="000B66BE" w:rsidRDefault="000B66BE" w:rsidP="000B66BE">
      <w:pPr>
        <w:spacing w:after="0" w:line="240" w:lineRule="auto"/>
        <w:rPr>
          <w:rFonts w:eastAsia="Times New Roman" w:cs="Calibri"/>
          <w:b/>
          <w:sz w:val="20"/>
          <w:szCs w:val="20"/>
          <w:lang w:eastAsia="en-GB"/>
        </w:rPr>
      </w:pPr>
    </w:p>
    <w:p w14:paraId="41FDE091" w14:textId="77777777" w:rsidR="000B66BE" w:rsidRPr="000B66BE" w:rsidRDefault="000B66BE" w:rsidP="000B66BE">
      <w:pPr>
        <w:spacing w:after="0" w:line="240" w:lineRule="auto"/>
        <w:rPr>
          <w:rFonts w:eastAsia="Times New Roman" w:cs="Calibri"/>
          <w:b/>
          <w:sz w:val="20"/>
          <w:szCs w:val="20"/>
          <w:lang w:eastAsia="en-GB"/>
        </w:rPr>
      </w:pPr>
    </w:p>
    <w:p w14:paraId="439CFCE8" w14:textId="77777777" w:rsidR="000B66BE" w:rsidRPr="000B66BE" w:rsidRDefault="000B66BE" w:rsidP="000B66BE">
      <w:pPr>
        <w:spacing w:after="0" w:line="240" w:lineRule="auto"/>
        <w:rPr>
          <w:rFonts w:eastAsia="Times New Roman" w:cs="Calibri"/>
          <w:b/>
          <w:sz w:val="20"/>
          <w:szCs w:val="20"/>
          <w:lang w:eastAsia="en-GB"/>
        </w:rPr>
      </w:pPr>
    </w:p>
    <w:p w14:paraId="789F2F23" w14:textId="77777777" w:rsidR="000B66BE" w:rsidRPr="000B66BE" w:rsidRDefault="000B66BE" w:rsidP="000B66BE">
      <w:pPr>
        <w:spacing w:after="0" w:line="240" w:lineRule="auto"/>
        <w:rPr>
          <w:rFonts w:eastAsia="Times New Roman" w:cs="Calibri"/>
          <w:b/>
          <w:sz w:val="20"/>
          <w:szCs w:val="20"/>
          <w:lang w:eastAsia="en-GB"/>
        </w:rPr>
      </w:pPr>
    </w:p>
    <w:p w14:paraId="0DE05046" w14:textId="77777777" w:rsidR="000B66BE" w:rsidRPr="000B66BE" w:rsidRDefault="000B66BE" w:rsidP="000B66BE">
      <w:pPr>
        <w:spacing w:after="0" w:line="240" w:lineRule="auto"/>
        <w:rPr>
          <w:rFonts w:eastAsia="Times New Roman" w:cs="Calibri"/>
          <w:b/>
          <w:sz w:val="20"/>
          <w:szCs w:val="20"/>
          <w:lang w:eastAsia="en-GB"/>
        </w:rPr>
      </w:pPr>
    </w:p>
    <w:p w14:paraId="717438F6" w14:textId="77777777" w:rsidR="000B66BE" w:rsidRDefault="000B66BE" w:rsidP="000B66BE">
      <w:pPr>
        <w:spacing w:after="0" w:line="240" w:lineRule="auto"/>
        <w:rPr>
          <w:rFonts w:eastAsia="Times New Roman" w:cs="Calibri"/>
          <w:b/>
          <w:sz w:val="20"/>
          <w:szCs w:val="20"/>
          <w:lang w:eastAsia="en-GB"/>
        </w:rPr>
      </w:pPr>
    </w:p>
    <w:p w14:paraId="467CC308" w14:textId="77777777" w:rsidR="006F66DB" w:rsidRDefault="006F66DB" w:rsidP="000B66BE">
      <w:pPr>
        <w:spacing w:after="0" w:line="240" w:lineRule="auto"/>
        <w:rPr>
          <w:rFonts w:eastAsia="Times New Roman" w:cs="Calibri"/>
          <w:b/>
          <w:sz w:val="20"/>
          <w:szCs w:val="20"/>
          <w:lang w:eastAsia="en-GB"/>
        </w:rPr>
      </w:pPr>
    </w:p>
    <w:p w14:paraId="3B52D775" w14:textId="77777777" w:rsidR="006F66DB" w:rsidRDefault="006F66DB" w:rsidP="000B66BE">
      <w:pPr>
        <w:spacing w:after="0" w:line="240" w:lineRule="auto"/>
        <w:rPr>
          <w:rFonts w:eastAsia="Times New Roman" w:cs="Calibri"/>
          <w:b/>
          <w:sz w:val="20"/>
          <w:szCs w:val="20"/>
          <w:lang w:eastAsia="en-GB"/>
        </w:rPr>
      </w:pPr>
    </w:p>
    <w:p w14:paraId="74207D44" w14:textId="77777777" w:rsidR="006F66DB" w:rsidRDefault="006F66DB" w:rsidP="000B66BE">
      <w:pPr>
        <w:spacing w:after="0" w:line="240" w:lineRule="auto"/>
        <w:rPr>
          <w:rFonts w:eastAsia="Times New Roman" w:cs="Calibri"/>
          <w:b/>
          <w:sz w:val="20"/>
          <w:szCs w:val="20"/>
          <w:lang w:eastAsia="en-GB"/>
        </w:rPr>
      </w:pPr>
    </w:p>
    <w:p w14:paraId="1D728AC6" w14:textId="77777777" w:rsidR="006F66DB" w:rsidRDefault="006F66DB" w:rsidP="000B66BE">
      <w:pPr>
        <w:spacing w:after="0" w:line="240" w:lineRule="auto"/>
        <w:rPr>
          <w:rFonts w:eastAsia="Times New Roman" w:cs="Calibri"/>
          <w:b/>
          <w:sz w:val="20"/>
          <w:szCs w:val="20"/>
          <w:lang w:eastAsia="en-GB"/>
        </w:rPr>
      </w:pPr>
    </w:p>
    <w:p w14:paraId="4E428527" w14:textId="77777777" w:rsidR="006F66DB" w:rsidRPr="000B66BE" w:rsidRDefault="006F66DB" w:rsidP="000B66BE">
      <w:pPr>
        <w:spacing w:after="0" w:line="240" w:lineRule="auto"/>
        <w:rPr>
          <w:rFonts w:eastAsia="Times New Roman" w:cs="Calibri"/>
          <w:b/>
          <w:sz w:val="20"/>
          <w:szCs w:val="20"/>
          <w:lang w:eastAsia="en-GB"/>
        </w:rPr>
      </w:pPr>
    </w:p>
    <w:p w14:paraId="12BA23AA" w14:textId="77777777" w:rsidR="000B66BE" w:rsidRPr="000B66BE" w:rsidRDefault="000B66BE" w:rsidP="000B66BE">
      <w:pPr>
        <w:spacing w:after="0" w:line="240" w:lineRule="auto"/>
        <w:rPr>
          <w:rFonts w:eastAsia="Times New Roman" w:cs="Calibri"/>
          <w:b/>
          <w:sz w:val="20"/>
          <w:szCs w:val="20"/>
          <w:lang w:eastAsia="en-GB"/>
        </w:rPr>
      </w:pPr>
    </w:p>
    <w:p w14:paraId="09F6F2A0" w14:textId="77777777" w:rsidR="000B66BE" w:rsidRPr="000B66BE" w:rsidRDefault="000B66BE" w:rsidP="000B66BE">
      <w:pPr>
        <w:spacing w:after="0" w:line="240" w:lineRule="auto"/>
        <w:rPr>
          <w:rFonts w:eastAsia="Times New Roman" w:cs="Calibri"/>
          <w:b/>
          <w:sz w:val="20"/>
          <w:szCs w:val="20"/>
          <w:lang w:eastAsia="en-GB"/>
        </w:rPr>
      </w:pPr>
    </w:p>
    <w:p w14:paraId="61C68AA3" w14:textId="77777777" w:rsidR="000B66BE" w:rsidRPr="000B66BE" w:rsidRDefault="000B66BE" w:rsidP="000B66BE">
      <w:pPr>
        <w:spacing w:after="0" w:line="240" w:lineRule="auto"/>
        <w:rPr>
          <w:rFonts w:eastAsia="Times New Roman" w:cs="Calibri"/>
          <w:b/>
          <w:sz w:val="20"/>
          <w:szCs w:val="20"/>
          <w:lang w:eastAsia="en-GB"/>
        </w:rPr>
      </w:pPr>
    </w:p>
    <w:p w14:paraId="18C176FE" w14:textId="77777777" w:rsidR="000B66BE" w:rsidRPr="000B66BE" w:rsidRDefault="000B66BE" w:rsidP="000B66BE">
      <w:pPr>
        <w:spacing w:after="0" w:line="240" w:lineRule="auto"/>
        <w:rPr>
          <w:rFonts w:eastAsia="Times New Roman" w:cs="Calibri"/>
          <w:b/>
          <w:sz w:val="20"/>
          <w:szCs w:val="20"/>
          <w:lang w:eastAsia="en-GB"/>
        </w:rPr>
      </w:pPr>
    </w:p>
    <w:p w14:paraId="50FEB7B4" w14:textId="77777777" w:rsidR="000B66BE" w:rsidRPr="000B66BE" w:rsidRDefault="000B66BE" w:rsidP="000B66BE">
      <w:pPr>
        <w:spacing w:after="0" w:line="240" w:lineRule="auto"/>
        <w:rPr>
          <w:rFonts w:eastAsia="Times New Roman" w:cs="Calibri"/>
          <w:b/>
          <w:sz w:val="20"/>
          <w:szCs w:val="20"/>
          <w:lang w:eastAsia="en-GB"/>
        </w:rPr>
      </w:pPr>
    </w:p>
    <w:p w14:paraId="56DA4E87" w14:textId="77777777" w:rsidR="000B66BE" w:rsidRPr="000B66BE" w:rsidRDefault="000B66BE" w:rsidP="000B66BE">
      <w:pPr>
        <w:spacing w:after="0" w:line="240" w:lineRule="auto"/>
        <w:rPr>
          <w:rFonts w:eastAsia="Times New Roman"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88"/>
        <w:gridCol w:w="8356"/>
      </w:tblGrid>
      <w:tr w:rsidR="000B66BE" w:rsidRPr="000B66BE" w14:paraId="711C2FC2" w14:textId="77777777" w:rsidTr="00B71F0D">
        <w:tc>
          <w:tcPr>
            <w:tcW w:w="10444" w:type="dxa"/>
            <w:gridSpan w:val="2"/>
            <w:shd w:val="clear" w:color="auto" w:fill="C0C0C0"/>
          </w:tcPr>
          <w:p w14:paraId="10037E97" w14:textId="77777777" w:rsidR="000B66BE" w:rsidRPr="000B66BE" w:rsidRDefault="000B66BE" w:rsidP="000B66BE">
            <w:pPr>
              <w:spacing w:after="0" w:line="240" w:lineRule="auto"/>
              <w:jc w:val="center"/>
              <w:rPr>
                <w:rFonts w:eastAsia="Times New Roman"/>
                <w:b/>
                <w:sz w:val="40"/>
                <w:szCs w:val="40"/>
                <w:lang w:eastAsia="en-GB"/>
              </w:rPr>
            </w:pPr>
            <w:r w:rsidRPr="000B66BE">
              <w:rPr>
                <w:rFonts w:ascii="Times New Roman" w:eastAsia="Times New Roman" w:hAnsi="Times New Roman"/>
                <w:sz w:val="32"/>
                <w:szCs w:val="20"/>
                <w:lang w:eastAsia="en-GB"/>
              </w:rPr>
              <w:br w:type="page"/>
            </w:r>
            <w:r w:rsidRPr="000B66BE">
              <w:rPr>
                <w:rFonts w:eastAsia="Times New Roman"/>
                <w:b/>
                <w:sz w:val="40"/>
                <w:szCs w:val="40"/>
                <w:lang w:eastAsia="en-GB"/>
              </w:rPr>
              <w:t>TASK DESCRIPTION</w:t>
            </w:r>
          </w:p>
        </w:tc>
      </w:tr>
      <w:tr w:rsidR="000B66BE" w:rsidRPr="000B66BE" w14:paraId="5F9CC140" w14:textId="77777777" w:rsidTr="000B66BE">
        <w:tblPrEx>
          <w:shd w:val="clear" w:color="auto" w:fill="auto"/>
          <w:tblLook w:val="0000" w:firstRow="0" w:lastRow="0" w:firstColumn="0" w:lastColumn="0" w:noHBand="0" w:noVBand="0"/>
        </w:tblPrEx>
        <w:trPr>
          <w:gridAfter w:val="1"/>
          <w:wAfter w:w="8356" w:type="dxa"/>
        </w:trPr>
        <w:tc>
          <w:tcPr>
            <w:tcW w:w="2088" w:type="dxa"/>
            <w:shd w:val="pct12" w:color="auto" w:fill="auto"/>
          </w:tcPr>
          <w:p w14:paraId="656B4757" w14:textId="77777777" w:rsidR="000B66BE" w:rsidRPr="000B66BE" w:rsidRDefault="000B66BE" w:rsidP="000B66BE">
            <w:pPr>
              <w:spacing w:after="0" w:line="240" w:lineRule="auto"/>
              <w:rPr>
                <w:rFonts w:ascii="Arial" w:eastAsia="Times New Roman" w:hAnsi="Arial" w:cs="Arial"/>
                <w:b/>
                <w:bCs/>
                <w:sz w:val="20"/>
                <w:szCs w:val="20"/>
                <w:lang w:eastAsia="en-GB"/>
              </w:rPr>
            </w:pPr>
            <w:r w:rsidRPr="000B66BE">
              <w:rPr>
                <w:rFonts w:ascii="Arial" w:eastAsia="Times New Roman" w:hAnsi="Arial" w:cs="Arial"/>
                <w:b/>
                <w:bCs/>
                <w:sz w:val="20"/>
                <w:szCs w:val="20"/>
                <w:lang w:eastAsia="en-GB"/>
              </w:rPr>
              <w:t>ASSIGNMENT SPECIFICATION</w:t>
            </w:r>
          </w:p>
        </w:tc>
      </w:tr>
    </w:tbl>
    <w:p w14:paraId="0CA6482B" w14:textId="77777777" w:rsidR="00807149" w:rsidRDefault="00807149" w:rsidP="00C05F3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lang w:eastAsia="en-GB"/>
        </w:rPr>
      </w:pPr>
    </w:p>
    <w:p w14:paraId="14BB80F1" w14:textId="4BBEB7FD" w:rsidR="000B66BE" w:rsidRPr="006F66DB" w:rsidRDefault="00D8156B" w:rsidP="00C05F3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sz w:val="24"/>
          <w:szCs w:val="24"/>
          <w:lang w:eastAsia="en-GB"/>
        </w:rPr>
      </w:pPr>
      <w:r w:rsidRPr="006F66DB">
        <w:rPr>
          <w:rFonts w:ascii="Arial" w:eastAsia="Times New Roman" w:hAnsi="Arial" w:cs="Arial"/>
          <w:sz w:val="24"/>
          <w:szCs w:val="24"/>
          <w:lang w:eastAsia="en-GB"/>
        </w:rPr>
        <w:t>This module aims to develop a detailed understanding of the issues involved in strategically hosting and managing global sporting events. Concepts introduced in level 4 and 5 Events Management modules will be developed and applied specifically to Sports Events. Issues will be considered in detail in order to systematically evaluate event management from pre bid considerations through to bidding, planning, managing and organising global sporting events including issues of hospitality, merchandising, media, sponsorship, visitor profiles, marketing, operations, risk management and event legacies. A range of national and international case studies will be utilised to critically analyse issues and underpin theoretical discussion regarding stakeholder responsibility.</w:t>
      </w:r>
    </w:p>
    <w:p w14:paraId="68FAFDFC" w14:textId="77777777" w:rsidR="006F66DB" w:rsidRPr="006F66DB" w:rsidRDefault="006F66DB" w:rsidP="00C05F3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sz w:val="24"/>
          <w:szCs w:val="24"/>
          <w:lang w:eastAsia="en-GB"/>
        </w:rPr>
      </w:pPr>
    </w:p>
    <w:p w14:paraId="7A213142" w14:textId="77777777" w:rsidR="00807149" w:rsidRPr="00B71F0D" w:rsidRDefault="00807149" w:rsidP="00C05F3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0B66BE" w:rsidRPr="000B66BE" w14:paraId="7061C162" w14:textId="77777777" w:rsidTr="000B66BE">
        <w:tc>
          <w:tcPr>
            <w:tcW w:w="2148" w:type="dxa"/>
            <w:shd w:val="clear" w:color="auto" w:fill="D9D9D9"/>
          </w:tcPr>
          <w:p w14:paraId="784E56B8" w14:textId="77777777" w:rsidR="000B66BE" w:rsidRPr="000B66BE" w:rsidRDefault="000B66BE" w:rsidP="000B66BE">
            <w:pPr>
              <w:keepNext/>
              <w:spacing w:after="0" w:line="240" w:lineRule="auto"/>
              <w:jc w:val="both"/>
              <w:outlineLvl w:val="1"/>
              <w:rPr>
                <w:rFonts w:ascii="Times New Roman" w:eastAsia="Times New Roman" w:hAnsi="Times New Roman"/>
                <w:b/>
                <w:bCs/>
                <w:sz w:val="24"/>
                <w:szCs w:val="20"/>
                <w:lang w:eastAsia="en-GB"/>
              </w:rPr>
            </w:pPr>
            <w:r w:rsidRPr="000B66BE">
              <w:rPr>
                <w:rFonts w:ascii="Times New Roman" w:eastAsia="Times New Roman" w:hAnsi="Times New Roman"/>
                <w:b/>
                <w:bCs/>
                <w:sz w:val="24"/>
                <w:szCs w:val="20"/>
                <w:lang w:eastAsia="en-GB"/>
              </w:rPr>
              <w:t>LENGTH REQUIRED</w:t>
            </w:r>
          </w:p>
        </w:tc>
      </w:tr>
    </w:tbl>
    <w:p w14:paraId="2AFF95CC" w14:textId="77777777" w:rsidR="00807149" w:rsidRDefault="00807149" w:rsidP="000B66BE">
      <w:pPr>
        <w:spacing w:after="0" w:line="240" w:lineRule="auto"/>
        <w:rPr>
          <w:rFonts w:ascii="Arial" w:eastAsia="Times New Roman" w:hAnsi="Arial" w:cs="Arial"/>
          <w:sz w:val="20"/>
          <w:szCs w:val="20"/>
          <w:lang w:eastAsia="en-GB"/>
        </w:rPr>
      </w:pPr>
    </w:p>
    <w:p w14:paraId="7674D7F6" w14:textId="28A4F35A" w:rsidR="000B66BE" w:rsidRPr="006F66DB" w:rsidRDefault="0082071D" w:rsidP="000B66BE">
      <w:pPr>
        <w:spacing w:after="0" w:line="240" w:lineRule="auto"/>
        <w:rPr>
          <w:rFonts w:ascii="Arial" w:eastAsia="Times New Roman" w:hAnsi="Arial" w:cs="Arial"/>
          <w:sz w:val="24"/>
          <w:szCs w:val="24"/>
          <w:lang w:eastAsia="en-GB"/>
        </w:rPr>
      </w:pPr>
      <w:r w:rsidRPr="006F66DB">
        <w:rPr>
          <w:rFonts w:ascii="Arial" w:eastAsia="Times New Roman" w:hAnsi="Arial" w:cs="Arial"/>
          <w:sz w:val="24"/>
          <w:szCs w:val="24"/>
          <w:lang w:eastAsia="en-GB"/>
        </w:rPr>
        <w:t xml:space="preserve">15 min presentation  -  Equivilant to </w:t>
      </w:r>
      <w:r w:rsidR="000B66BE" w:rsidRPr="006F66DB">
        <w:rPr>
          <w:rFonts w:ascii="Arial" w:eastAsia="Times New Roman" w:hAnsi="Arial" w:cs="Arial"/>
          <w:sz w:val="24"/>
          <w:szCs w:val="24"/>
          <w:lang w:eastAsia="en-GB"/>
        </w:rPr>
        <w:t>2,500 WORDS</w:t>
      </w:r>
      <w:r w:rsidR="00EB06B7" w:rsidRPr="006F66DB">
        <w:rPr>
          <w:rFonts w:ascii="Arial" w:eastAsia="Times New Roman" w:hAnsi="Arial" w:cs="Arial"/>
          <w:sz w:val="24"/>
          <w:szCs w:val="24"/>
          <w:lang w:eastAsia="en-GB"/>
        </w:rPr>
        <w:t xml:space="preserve"> </w:t>
      </w:r>
      <w:r w:rsidR="006F66DB" w:rsidRPr="006F66DB">
        <w:rPr>
          <w:rFonts w:ascii="Arial" w:eastAsia="Times New Roman" w:hAnsi="Arial" w:cs="Arial"/>
          <w:sz w:val="24"/>
          <w:szCs w:val="24"/>
          <w:lang w:eastAsia="en-GB"/>
        </w:rPr>
        <w:t>to be presented with a prezi or power point presentation and detailed notes.</w:t>
      </w:r>
    </w:p>
    <w:p w14:paraId="7FEE9E0F" w14:textId="77777777" w:rsidR="006F66DB" w:rsidRPr="006F66DB" w:rsidRDefault="006F66DB" w:rsidP="000B66BE">
      <w:pPr>
        <w:spacing w:after="0" w:line="240" w:lineRule="auto"/>
        <w:rPr>
          <w:rFonts w:ascii="Arial" w:eastAsia="Times New Roman" w:hAnsi="Arial" w:cs="Arial"/>
          <w:sz w:val="24"/>
          <w:szCs w:val="24"/>
          <w:lang w:eastAsia="en-GB"/>
        </w:rPr>
      </w:pPr>
    </w:p>
    <w:p w14:paraId="0A7D86BA" w14:textId="77777777" w:rsidR="00807149" w:rsidRPr="000B66BE" w:rsidRDefault="00807149" w:rsidP="000B66BE">
      <w:pPr>
        <w:spacing w:after="0" w:line="240" w:lineRule="auto"/>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ayout w:type="fixed"/>
        <w:tblLook w:val="00A0" w:firstRow="1" w:lastRow="0" w:firstColumn="1" w:lastColumn="0" w:noHBand="0" w:noVBand="0"/>
      </w:tblPr>
      <w:tblGrid>
        <w:gridCol w:w="2148"/>
      </w:tblGrid>
      <w:tr w:rsidR="000B66BE" w:rsidRPr="000B66BE" w14:paraId="0E5DE39F" w14:textId="77777777" w:rsidTr="000B66BE">
        <w:tc>
          <w:tcPr>
            <w:tcW w:w="2148" w:type="dxa"/>
            <w:shd w:val="clear" w:color="auto" w:fill="D9D9D9"/>
          </w:tcPr>
          <w:p w14:paraId="7B8DEA2E" w14:textId="77777777" w:rsidR="000B66BE" w:rsidRPr="000B66BE" w:rsidRDefault="000B66BE" w:rsidP="000B66BE">
            <w:pPr>
              <w:spacing w:after="0" w:line="240" w:lineRule="auto"/>
              <w:rPr>
                <w:rFonts w:ascii="Arial" w:eastAsia="Times New Roman" w:hAnsi="Arial" w:cs="Arial"/>
                <w:b/>
                <w:sz w:val="20"/>
                <w:szCs w:val="20"/>
                <w:lang w:eastAsia="en-GB"/>
              </w:rPr>
            </w:pPr>
            <w:r w:rsidRPr="000B66BE">
              <w:rPr>
                <w:rFonts w:ascii="Arial" w:eastAsia="Times New Roman" w:hAnsi="Arial" w:cs="Arial"/>
                <w:b/>
                <w:sz w:val="20"/>
                <w:szCs w:val="20"/>
                <w:lang w:eastAsia="en-GB"/>
              </w:rPr>
              <w:t>FORMAT</w:t>
            </w:r>
          </w:p>
        </w:tc>
      </w:tr>
    </w:tbl>
    <w:p w14:paraId="2A228CBA" w14:textId="77777777" w:rsidR="00807149" w:rsidRDefault="00807149" w:rsidP="00807149">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C83AE18" w14:textId="0CE785B5" w:rsidR="00807149" w:rsidRDefault="00C97572"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6F66DB">
        <w:rPr>
          <w:rFonts w:ascii="Arial" w:eastAsia="Times New Roman" w:hAnsi="Arial" w:cs="Arial"/>
          <w:sz w:val="24"/>
          <w:szCs w:val="24"/>
          <w:lang w:eastAsia="en-GB"/>
        </w:rPr>
        <w:t xml:space="preserve">Students will be required to undertake a management presentation investigating the performance </w:t>
      </w:r>
      <w:r w:rsidR="00753348" w:rsidRPr="006F66DB">
        <w:rPr>
          <w:rFonts w:ascii="Arial" w:eastAsia="Times New Roman" w:hAnsi="Arial" w:cs="Arial"/>
          <w:sz w:val="24"/>
          <w:szCs w:val="24"/>
          <w:lang w:eastAsia="en-GB"/>
        </w:rPr>
        <w:t xml:space="preserve">or planning </w:t>
      </w:r>
      <w:r w:rsidRPr="006F66DB">
        <w:rPr>
          <w:rFonts w:ascii="Arial" w:eastAsia="Times New Roman" w:hAnsi="Arial" w:cs="Arial"/>
          <w:sz w:val="24"/>
          <w:szCs w:val="24"/>
          <w:lang w:eastAsia="en-GB"/>
        </w:rPr>
        <w:t>of a selected global sports event or venue and provide detailed strategic recommendations regarding event management or legacy strategies</w:t>
      </w:r>
      <w:r w:rsidR="00807149" w:rsidRPr="006F66DB">
        <w:rPr>
          <w:rFonts w:ascii="Arial" w:eastAsia="Times New Roman" w:hAnsi="Arial" w:cs="Arial"/>
          <w:sz w:val="24"/>
          <w:szCs w:val="24"/>
          <w:lang w:eastAsia="en-GB"/>
        </w:rPr>
        <w:t xml:space="preserve"> testing the student’s practical understanding of global sports events management and the issues facing specific venues and/or events. </w:t>
      </w:r>
    </w:p>
    <w:p w14:paraId="1A5828FF"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3297B8E"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975C3EA"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5E9ACDE"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09997B8"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F5E23DD"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992D411"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0DE508A"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BC49918"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0321B30"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D49E8BD"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7726E82"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C062E84"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4336E1F"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41471E0"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F619DAD"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EEAE6FD"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4AC5C89"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366F1CD"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F570D07"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99BB149"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4ED4583"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D90A680" w14:textId="77777777" w:rsid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A22B00E" w14:textId="77777777" w:rsidR="006F66DB" w:rsidRPr="006F66DB" w:rsidRDefault="006F66DB" w:rsidP="0080714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7884948" w14:textId="68BD982C" w:rsidR="000B66BE" w:rsidRPr="006F66DB" w:rsidRDefault="000B66BE" w:rsidP="00B71F0D">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29"/>
      </w:tblGrid>
      <w:tr w:rsidR="000B66BE" w:rsidRPr="000B66BE" w14:paraId="44CD45B4" w14:textId="77777777" w:rsidTr="000B66BE">
        <w:trPr>
          <w:trHeight w:val="257"/>
        </w:trPr>
        <w:tc>
          <w:tcPr>
            <w:tcW w:w="1829" w:type="dxa"/>
            <w:shd w:val="pct12" w:color="auto" w:fill="auto"/>
          </w:tcPr>
          <w:p w14:paraId="22702F24" w14:textId="4D11A0B5" w:rsidR="000B66BE" w:rsidRPr="000B66BE" w:rsidRDefault="00623D03" w:rsidP="000B66BE">
            <w:pPr>
              <w:spacing w:after="0" w:line="240" w:lineRule="auto"/>
              <w:rPr>
                <w:rFonts w:ascii="Arial" w:eastAsia="Times New Roman" w:hAnsi="Arial" w:cs="Arial"/>
                <w:b/>
                <w:bCs/>
                <w:sz w:val="20"/>
                <w:szCs w:val="20"/>
                <w:lang w:eastAsia="en-GB"/>
              </w:rPr>
            </w:pPr>
            <w:r>
              <w:rPr>
                <w:rFonts w:ascii="Arial" w:eastAsia="Times New Roman" w:hAnsi="Arial" w:cs="Arial"/>
                <w:b/>
                <w:bCs/>
                <w:sz w:val="20"/>
                <w:szCs w:val="20"/>
                <w:lang w:eastAsia="en-GB"/>
              </w:rPr>
              <w:t xml:space="preserve">CASE STUDY </w:t>
            </w:r>
            <w:r w:rsidR="000B66BE" w:rsidRPr="000B66BE">
              <w:rPr>
                <w:rFonts w:ascii="Arial" w:eastAsia="Times New Roman" w:hAnsi="Arial" w:cs="Arial"/>
                <w:b/>
                <w:bCs/>
                <w:sz w:val="20"/>
                <w:szCs w:val="20"/>
                <w:lang w:eastAsia="en-GB"/>
              </w:rPr>
              <w:t>BACKGROUND</w:t>
            </w:r>
          </w:p>
        </w:tc>
      </w:tr>
    </w:tbl>
    <w:p w14:paraId="2B836054" w14:textId="77777777" w:rsidR="00F963C7" w:rsidRDefault="00F963C7" w:rsidP="008F35E5">
      <w:pPr>
        <w:shd w:val="clear" w:color="auto" w:fill="FFFFFF"/>
        <w:spacing w:after="180" w:line="270" w:lineRule="atLeast"/>
        <w:rPr>
          <w:rFonts w:ascii="Arial" w:eastAsia="Times New Roman" w:hAnsi="Arial" w:cs="Arial"/>
          <w:b/>
          <w:color w:val="494949"/>
          <w:sz w:val="32"/>
          <w:szCs w:val="32"/>
          <w:lang w:val="en" w:eastAsia="en-GB"/>
        </w:rPr>
      </w:pPr>
    </w:p>
    <w:p w14:paraId="4058E5DC" w14:textId="76E1BCB7" w:rsidR="004E7339" w:rsidRPr="00F963C7" w:rsidRDefault="004E7339" w:rsidP="008F35E5">
      <w:pPr>
        <w:shd w:val="clear" w:color="auto" w:fill="FFFFFF"/>
        <w:spacing w:after="180" w:line="270" w:lineRule="atLeast"/>
        <w:rPr>
          <w:rFonts w:ascii="Arial" w:eastAsia="Times New Roman" w:hAnsi="Arial" w:cs="Arial"/>
          <w:color w:val="3E3E42"/>
          <w:sz w:val="24"/>
          <w:szCs w:val="24"/>
          <w:lang w:val="en" w:eastAsia="en-GB"/>
        </w:rPr>
      </w:pPr>
      <w:r w:rsidRPr="00F963C7">
        <w:rPr>
          <w:rFonts w:ascii="Arial" w:eastAsia="Times New Roman" w:hAnsi="Arial" w:cs="Arial"/>
          <w:b/>
          <w:color w:val="494949"/>
          <w:sz w:val="24"/>
          <w:szCs w:val="24"/>
          <w:lang w:val="en" w:eastAsia="en-GB"/>
        </w:rPr>
        <w:t xml:space="preserve">In </w:t>
      </w:r>
      <w:r w:rsidR="009707E7" w:rsidRPr="00F963C7">
        <w:rPr>
          <w:rFonts w:ascii="Arial" w:eastAsia="Times New Roman" w:hAnsi="Arial" w:cs="Arial"/>
          <w:b/>
          <w:color w:val="494949"/>
          <w:sz w:val="24"/>
          <w:szCs w:val="24"/>
          <w:lang w:val="en" w:eastAsia="en-GB"/>
        </w:rPr>
        <w:t>2017 Visit Wales</w:t>
      </w:r>
      <w:r w:rsidR="00623D03">
        <w:rPr>
          <w:rFonts w:ascii="Arial" w:eastAsia="Times New Roman" w:hAnsi="Arial" w:cs="Arial"/>
          <w:b/>
          <w:color w:val="494949"/>
          <w:sz w:val="24"/>
          <w:szCs w:val="24"/>
          <w:lang w:val="en" w:eastAsia="en-GB"/>
        </w:rPr>
        <w:t xml:space="preserve"> celebrated</w:t>
      </w:r>
      <w:r w:rsidR="0082071D" w:rsidRPr="00F963C7">
        <w:rPr>
          <w:rFonts w:ascii="Arial" w:eastAsia="Times New Roman" w:hAnsi="Arial" w:cs="Arial"/>
          <w:b/>
          <w:color w:val="494949"/>
          <w:sz w:val="24"/>
          <w:szCs w:val="24"/>
          <w:lang w:val="en" w:eastAsia="en-GB"/>
        </w:rPr>
        <w:t xml:space="preserve"> the Epic Year of Myths and </w:t>
      </w:r>
      <w:r w:rsidR="006F66DB" w:rsidRPr="00F963C7">
        <w:rPr>
          <w:rFonts w:ascii="Arial" w:eastAsia="Times New Roman" w:hAnsi="Arial" w:cs="Arial"/>
          <w:b/>
          <w:color w:val="494949"/>
          <w:sz w:val="24"/>
          <w:szCs w:val="24"/>
          <w:lang w:val="en" w:eastAsia="en-GB"/>
        </w:rPr>
        <w:t>Legend which includes</w:t>
      </w:r>
      <w:r w:rsidR="009707E7" w:rsidRPr="00F963C7">
        <w:rPr>
          <w:rFonts w:ascii="Arial" w:eastAsia="Times New Roman" w:hAnsi="Arial" w:cs="Arial"/>
          <w:b/>
          <w:color w:val="494949"/>
          <w:sz w:val="24"/>
          <w:szCs w:val="24"/>
          <w:lang w:val="en" w:eastAsia="en-GB"/>
        </w:rPr>
        <w:t xml:space="preserve"> a strong focus on the importance of Sport and </w:t>
      </w:r>
      <w:r w:rsidRPr="00F963C7">
        <w:rPr>
          <w:rFonts w:ascii="Arial" w:eastAsia="Times New Roman" w:hAnsi="Arial" w:cs="Arial"/>
          <w:b/>
          <w:color w:val="494949"/>
          <w:sz w:val="24"/>
          <w:szCs w:val="24"/>
          <w:lang w:val="en" w:eastAsia="en-GB"/>
        </w:rPr>
        <w:t xml:space="preserve">Global </w:t>
      </w:r>
      <w:r w:rsidR="009707E7" w:rsidRPr="00F963C7">
        <w:rPr>
          <w:rFonts w:ascii="Arial" w:eastAsia="Times New Roman" w:hAnsi="Arial" w:cs="Arial"/>
          <w:b/>
          <w:color w:val="494949"/>
          <w:sz w:val="24"/>
          <w:szCs w:val="24"/>
          <w:lang w:val="en" w:eastAsia="en-GB"/>
        </w:rPr>
        <w:t xml:space="preserve">Sporting Events within the Nation. </w:t>
      </w:r>
    </w:p>
    <w:p w14:paraId="2A086334" w14:textId="58BC7EC5" w:rsidR="00EB06B7" w:rsidRPr="00F963C7" w:rsidRDefault="008F35E5" w:rsidP="00EB06B7">
      <w:pPr>
        <w:spacing w:after="150" w:line="384" w:lineRule="atLeast"/>
        <w:rPr>
          <w:rFonts w:ascii="Arial" w:eastAsia="Times New Roman" w:hAnsi="Arial" w:cs="Arial"/>
          <w:b/>
          <w:color w:val="00B0F0"/>
          <w:sz w:val="24"/>
          <w:szCs w:val="24"/>
          <w:lang w:val="en" w:eastAsia="en-GB"/>
        </w:rPr>
      </w:pPr>
      <w:r w:rsidRPr="00F963C7">
        <w:rPr>
          <w:rFonts w:ascii="Arial" w:eastAsia="Times New Roman" w:hAnsi="Arial" w:cs="Arial"/>
          <w:b/>
          <w:color w:val="00B0F0"/>
          <w:sz w:val="24"/>
          <w:szCs w:val="24"/>
          <w:lang w:val="en" w:eastAsia="en-GB"/>
        </w:rPr>
        <w:t xml:space="preserve"> </w:t>
      </w:r>
      <w:r w:rsidR="00EB06B7" w:rsidRPr="00F963C7">
        <w:rPr>
          <w:rFonts w:ascii="Arial" w:eastAsia="Times New Roman" w:hAnsi="Arial" w:cs="Arial"/>
          <w:b/>
          <w:color w:val="00B0F0"/>
          <w:sz w:val="24"/>
          <w:szCs w:val="24"/>
          <w:lang w:val="en" w:eastAsia="en-GB"/>
        </w:rPr>
        <w:t>“Building a positive external reputation and brand image for Wales is an important challenge recognised by the Welsh Government, and hosting major events can play a sign</w:t>
      </w:r>
      <w:r w:rsidR="004E7339" w:rsidRPr="00F963C7">
        <w:rPr>
          <w:rFonts w:ascii="Arial" w:eastAsia="Times New Roman" w:hAnsi="Arial" w:cs="Arial"/>
          <w:b/>
          <w:color w:val="00B0F0"/>
          <w:sz w:val="24"/>
          <w:szCs w:val="24"/>
          <w:lang w:val="en" w:eastAsia="en-GB"/>
        </w:rPr>
        <w:t>ificant part in achieving this….</w:t>
      </w:r>
    </w:p>
    <w:p w14:paraId="58B0B9E7" w14:textId="2445AC6D" w:rsidR="00EB06B7" w:rsidRPr="00F963C7" w:rsidRDefault="00EB06B7" w:rsidP="00EB06B7">
      <w:pPr>
        <w:spacing w:after="150" w:line="384" w:lineRule="atLeast"/>
        <w:rPr>
          <w:rFonts w:ascii="Arial" w:eastAsia="Times New Roman" w:hAnsi="Arial" w:cs="Arial"/>
          <w:b/>
          <w:color w:val="00B0F0"/>
          <w:sz w:val="24"/>
          <w:szCs w:val="24"/>
          <w:lang w:val="en" w:eastAsia="en-GB"/>
        </w:rPr>
      </w:pPr>
      <w:r w:rsidRPr="00F963C7">
        <w:rPr>
          <w:rFonts w:ascii="Arial" w:eastAsia="Times New Roman" w:hAnsi="Arial" w:cs="Arial"/>
          <w:b/>
          <w:color w:val="00B0F0"/>
          <w:sz w:val="24"/>
          <w:szCs w:val="24"/>
          <w:lang w:val="en" w:eastAsia="en-GB"/>
        </w:rPr>
        <w:t>Wales has an enviable and proud track record of success in hosting major sporting events including the Ryder Cup, Ashes Test matches, FA Cup finals and the IAAF World Half Marathon. Our strategy is designed to strengthen and enhance that reputation</w:t>
      </w:r>
      <w:r w:rsidR="004E7339" w:rsidRPr="00F963C7">
        <w:rPr>
          <w:rFonts w:ascii="Arial" w:eastAsia="Times New Roman" w:hAnsi="Arial" w:cs="Arial"/>
          <w:b/>
          <w:color w:val="00B0F0"/>
          <w:sz w:val="24"/>
          <w:szCs w:val="24"/>
          <w:lang w:val="en" w:eastAsia="en-GB"/>
        </w:rPr>
        <w:t>….</w:t>
      </w:r>
    </w:p>
    <w:p w14:paraId="1F65FE98" w14:textId="77777777" w:rsidR="00F963C7" w:rsidRDefault="00EB06B7" w:rsidP="00EB06B7">
      <w:pPr>
        <w:spacing w:after="150" w:line="384" w:lineRule="atLeast"/>
        <w:rPr>
          <w:rFonts w:ascii="Arial" w:eastAsia="Times New Roman" w:hAnsi="Arial" w:cs="Arial"/>
          <w:b/>
          <w:color w:val="00B0F0"/>
          <w:sz w:val="24"/>
          <w:szCs w:val="24"/>
          <w:lang w:val="en" w:eastAsia="en-GB"/>
        </w:rPr>
      </w:pPr>
      <w:r w:rsidRPr="00F963C7">
        <w:rPr>
          <w:rFonts w:ascii="Arial" w:eastAsia="Times New Roman" w:hAnsi="Arial" w:cs="Arial"/>
          <w:b/>
          <w:color w:val="00B0F0"/>
          <w:sz w:val="24"/>
          <w:szCs w:val="24"/>
          <w:lang w:val="en" w:eastAsia="en-GB"/>
        </w:rPr>
        <w:t>Hosting one of world football’s most prestigious events will attract a significant global audience and greatly enhance Wales’ international profile and reputation as a major events destination. It is estimated that the final will generate a direct economic impact of around UK£45 million, representing a significant return on Welsh Government investment.”</w:t>
      </w:r>
      <w:r w:rsidR="008F35E5" w:rsidRPr="00F963C7">
        <w:rPr>
          <w:rFonts w:ascii="Arial" w:eastAsia="Times New Roman" w:hAnsi="Arial" w:cs="Arial"/>
          <w:b/>
          <w:color w:val="00B0F0"/>
          <w:sz w:val="24"/>
          <w:szCs w:val="24"/>
          <w:lang w:val="en" w:eastAsia="en-GB"/>
        </w:rPr>
        <w:t xml:space="preserve">  </w:t>
      </w:r>
    </w:p>
    <w:p w14:paraId="01412B07" w14:textId="26E4D54D" w:rsidR="00EB06B7" w:rsidRPr="00F963C7" w:rsidRDefault="008F35E5" w:rsidP="00EB06B7">
      <w:pPr>
        <w:spacing w:after="150" w:line="384" w:lineRule="atLeast"/>
        <w:rPr>
          <w:rFonts w:ascii="Arial" w:eastAsia="Times New Roman" w:hAnsi="Arial" w:cs="Arial"/>
          <w:b/>
          <w:color w:val="0D0D0D" w:themeColor="text1" w:themeTint="F2"/>
          <w:sz w:val="24"/>
          <w:szCs w:val="24"/>
          <w:lang w:val="en" w:eastAsia="en-GB"/>
        </w:rPr>
      </w:pPr>
      <w:r w:rsidRPr="00F963C7">
        <w:rPr>
          <w:rFonts w:ascii="Arial" w:eastAsia="Times New Roman" w:hAnsi="Arial" w:cs="Arial"/>
          <w:b/>
          <w:color w:val="0D0D0D" w:themeColor="text1" w:themeTint="F2"/>
          <w:sz w:val="24"/>
          <w:szCs w:val="24"/>
          <w:lang w:val="en" w:eastAsia="en-GB"/>
        </w:rPr>
        <w:t>Sports Media (2017)</w:t>
      </w:r>
    </w:p>
    <w:p w14:paraId="0479665E" w14:textId="77777777" w:rsidR="004E7339" w:rsidRPr="00F963C7" w:rsidRDefault="004E7339" w:rsidP="00C97572">
      <w:pPr>
        <w:shd w:val="clear" w:color="auto" w:fill="FFFFFF"/>
        <w:spacing w:after="180" w:line="270" w:lineRule="atLeast"/>
        <w:rPr>
          <w:rFonts w:ascii="Arial" w:eastAsia="Times New Roman" w:hAnsi="Arial" w:cs="Arial"/>
          <w:color w:val="494949"/>
          <w:sz w:val="24"/>
          <w:szCs w:val="24"/>
          <w:lang w:val="en" w:eastAsia="en-GB"/>
        </w:rPr>
      </w:pPr>
    </w:p>
    <w:p w14:paraId="56688BC5" w14:textId="57F60FE8" w:rsidR="00D7366A" w:rsidRPr="00F963C7" w:rsidRDefault="00F963C7" w:rsidP="00D7366A">
      <w:pPr>
        <w:shd w:val="clear" w:color="auto" w:fill="FFFFFF"/>
        <w:spacing w:after="180" w:line="270" w:lineRule="atLeast"/>
        <w:rPr>
          <w:rFonts w:ascii="Arial" w:eastAsia="Times New Roman" w:hAnsi="Arial" w:cs="Arial"/>
          <w:b/>
          <w:color w:val="494949"/>
          <w:sz w:val="24"/>
          <w:szCs w:val="24"/>
          <w:lang w:val="en" w:eastAsia="en-GB"/>
        </w:rPr>
      </w:pPr>
      <w:r>
        <w:rPr>
          <w:rFonts w:ascii="Arial" w:eastAsia="Times New Roman" w:hAnsi="Arial" w:cs="Arial"/>
          <w:b/>
          <w:color w:val="494949"/>
          <w:sz w:val="24"/>
          <w:szCs w:val="24"/>
          <w:lang w:val="en" w:eastAsia="en-GB"/>
        </w:rPr>
        <w:t xml:space="preserve">Despite the massive attention that the </w:t>
      </w:r>
      <w:r w:rsidR="0029188C" w:rsidRPr="00F963C7">
        <w:rPr>
          <w:rFonts w:ascii="Arial" w:eastAsia="Times New Roman" w:hAnsi="Arial" w:cs="Arial"/>
          <w:b/>
          <w:color w:val="494949"/>
          <w:sz w:val="24"/>
          <w:szCs w:val="24"/>
          <w:lang w:val="en" w:eastAsia="en-GB"/>
        </w:rPr>
        <w:t xml:space="preserve"> </w:t>
      </w:r>
      <w:r w:rsidR="004E7339" w:rsidRPr="00F963C7">
        <w:rPr>
          <w:rFonts w:ascii="Arial" w:eastAsia="Times New Roman" w:hAnsi="Arial" w:cs="Arial"/>
          <w:b/>
          <w:color w:val="494949"/>
          <w:sz w:val="24"/>
          <w:szCs w:val="24"/>
          <w:lang w:val="en" w:eastAsia="en-GB"/>
        </w:rPr>
        <w:t xml:space="preserve">UEFA </w:t>
      </w:r>
      <w:r w:rsidR="0029188C" w:rsidRPr="00F963C7">
        <w:rPr>
          <w:rFonts w:ascii="Arial" w:eastAsia="Times New Roman" w:hAnsi="Arial" w:cs="Arial"/>
          <w:b/>
          <w:color w:val="494949"/>
          <w:sz w:val="24"/>
          <w:szCs w:val="24"/>
          <w:lang w:val="en" w:eastAsia="en-GB"/>
        </w:rPr>
        <w:t>Ch</w:t>
      </w:r>
      <w:r>
        <w:rPr>
          <w:rFonts w:ascii="Arial" w:eastAsia="Times New Roman" w:hAnsi="Arial" w:cs="Arial"/>
          <w:b/>
          <w:color w:val="494949"/>
          <w:sz w:val="24"/>
          <w:szCs w:val="24"/>
          <w:lang w:val="en" w:eastAsia="en-GB"/>
        </w:rPr>
        <w:t xml:space="preserve">ampions League Final in Cardiff attracted it </w:t>
      </w:r>
      <w:r w:rsidR="004E7339" w:rsidRPr="00F963C7">
        <w:rPr>
          <w:rFonts w:ascii="Arial" w:eastAsia="Times New Roman" w:hAnsi="Arial" w:cs="Arial"/>
          <w:b/>
          <w:color w:val="494949"/>
          <w:sz w:val="24"/>
          <w:szCs w:val="24"/>
          <w:lang w:val="en" w:eastAsia="en-GB"/>
        </w:rPr>
        <w:t xml:space="preserve"> is </w:t>
      </w:r>
      <w:r w:rsidR="0029188C" w:rsidRPr="00F963C7">
        <w:rPr>
          <w:rFonts w:ascii="Arial" w:eastAsia="Times New Roman" w:hAnsi="Arial" w:cs="Arial"/>
          <w:b/>
          <w:color w:val="494949"/>
          <w:sz w:val="24"/>
          <w:szCs w:val="24"/>
          <w:lang w:val="en" w:eastAsia="en-GB"/>
        </w:rPr>
        <w:t xml:space="preserve">just one of a number of </w:t>
      </w:r>
      <w:r w:rsidR="004E7339" w:rsidRPr="00F963C7">
        <w:rPr>
          <w:rFonts w:ascii="Arial" w:eastAsia="Times New Roman" w:hAnsi="Arial" w:cs="Arial"/>
          <w:b/>
          <w:color w:val="494949"/>
          <w:sz w:val="24"/>
          <w:szCs w:val="24"/>
          <w:lang w:val="en" w:eastAsia="en-GB"/>
        </w:rPr>
        <w:t xml:space="preserve">Global Sports Events </w:t>
      </w:r>
      <w:r w:rsidR="0029188C" w:rsidRPr="00F963C7">
        <w:rPr>
          <w:rFonts w:ascii="Arial" w:eastAsia="Times New Roman" w:hAnsi="Arial" w:cs="Arial"/>
          <w:b/>
          <w:color w:val="494949"/>
          <w:sz w:val="24"/>
          <w:szCs w:val="24"/>
          <w:lang w:val="en" w:eastAsia="en-GB"/>
        </w:rPr>
        <w:t xml:space="preserve">hosted in </w:t>
      </w:r>
      <w:r w:rsidRPr="00F963C7">
        <w:rPr>
          <w:rFonts w:ascii="Arial" w:eastAsia="Times New Roman" w:hAnsi="Arial" w:cs="Arial"/>
          <w:b/>
          <w:color w:val="494949"/>
          <w:sz w:val="24"/>
          <w:szCs w:val="24"/>
          <w:lang w:val="en" w:eastAsia="en-GB"/>
        </w:rPr>
        <w:t>Wales</w:t>
      </w:r>
      <w:r w:rsidR="004E7339" w:rsidRPr="00F963C7">
        <w:rPr>
          <w:rFonts w:ascii="Arial" w:eastAsia="Times New Roman" w:hAnsi="Arial" w:cs="Arial"/>
          <w:b/>
          <w:color w:val="494949"/>
          <w:sz w:val="24"/>
          <w:szCs w:val="24"/>
          <w:lang w:val="en" w:eastAsia="en-GB"/>
        </w:rPr>
        <w:t xml:space="preserve"> 2017</w:t>
      </w:r>
      <w:r>
        <w:rPr>
          <w:rFonts w:ascii="Arial" w:eastAsia="Times New Roman" w:hAnsi="Arial" w:cs="Arial"/>
          <w:b/>
          <w:color w:val="494949"/>
          <w:sz w:val="24"/>
          <w:szCs w:val="24"/>
          <w:lang w:val="en" w:eastAsia="en-GB"/>
        </w:rPr>
        <w:t xml:space="preserve"> which include hosting The Hockey European Championships for the first time and Pembrokeshire winning a bid to host Iron Man for a further 5 years. Despite the achievements </w:t>
      </w:r>
      <w:r w:rsidR="009707E7" w:rsidRPr="00F963C7">
        <w:rPr>
          <w:rFonts w:ascii="Arial" w:eastAsia="Times New Roman" w:hAnsi="Arial" w:cs="Arial"/>
          <w:b/>
          <w:color w:val="494949"/>
          <w:sz w:val="24"/>
          <w:szCs w:val="24"/>
          <w:lang w:val="en" w:eastAsia="en-GB"/>
        </w:rPr>
        <w:t>of winni</w:t>
      </w:r>
      <w:r w:rsidR="002A11E8" w:rsidRPr="00F963C7">
        <w:rPr>
          <w:rFonts w:ascii="Arial" w:eastAsia="Times New Roman" w:hAnsi="Arial" w:cs="Arial"/>
          <w:b/>
          <w:color w:val="494949"/>
          <w:sz w:val="24"/>
          <w:szCs w:val="24"/>
          <w:lang w:val="en" w:eastAsia="en-GB"/>
        </w:rPr>
        <w:t>ng the</w:t>
      </w:r>
      <w:r>
        <w:rPr>
          <w:rFonts w:ascii="Arial" w:eastAsia="Times New Roman" w:hAnsi="Arial" w:cs="Arial"/>
          <w:b/>
          <w:color w:val="494949"/>
          <w:sz w:val="24"/>
          <w:szCs w:val="24"/>
          <w:lang w:val="en" w:eastAsia="en-GB"/>
        </w:rPr>
        <w:t>se bids</w:t>
      </w:r>
      <w:r w:rsidR="004E7339" w:rsidRPr="00F963C7">
        <w:rPr>
          <w:rFonts w:ascii="Arial" w:eastAsia="Times New Roman" w:hAnsi="Arial" w:cs="Arial"/>
          <w:b/>
          <w:color w:val="494949"/>
          <w:sz w:val="24"/>
          <w:szCs w:val="24"/>
          <w:lang w:val="en" w:eastAsia="en-GB"/>
        </w:rPr>
        <w:t xml:space="preserve">, </w:t>
      </w:r>
      <w:r>
        <w:rPr>
          <w:rFonts w:ascii="Arial" w:eastAsia="Times New Roman" w:hAnsi="Arial" w:cs="Arial"/>
          <w:b/>
          <w:color w:val="494949"/>
          <w:sz w:val="24"/>
          <w:szCs w:val="24"/>
          <w:lang w:val="en" w:eastAsia="en-GB"/>
        </w:rPr>
        <w:t xml:space="preserve">the major funding attracted and the </w:t>
      </w:r>
      <w:r w:rsidR="004E7339" w:rsidRPr="00F963C7">
        <w:rPr>
          <w:rFonts w:ascii="Arial" w:eastAsia="Times New Roman" w:hAnsi="Arial" w:cs="Arial"/>
          <w:b/>
          <w:color w:val="494949"/>
          <w:sz w:val="24"/>
          <w:szCs w:val="24"/>
          <w:lang w:val="en" w:eastAsia="en-GB"/>
        </w:rPr>
        <w:t>detailed event planning and legacy strategies hosting</w:t>
      </w:r>
      <w:r>
        <w:rPr>
          <w:rFonts w:ascii="Arial" w:eastAsia="Times New Roman" w:hAnsi="Arial" w:cs="Arial"/>
          <w:b/>
          <w:color w:val="494949"/>
          <w:sz w:val="24"/>
          <w:szCs w:val="24"/>
          <w:lang w:val="en" w:eastAsia="en-GB"/>
        </w:rPr>
        <w:t xml:space="preserve"> Global Sporting Events </w:t>
      </w:r>
      <w:r w:rsidR="004E7339" w:rsidRPr="00F963C7">
        <w:rPr>
          <w:rFonts w:ascii="Arial" w:eastAsia="Times New Roman" w:hAnsi="Arial" w:cs="Arial"/>
          <w:b/>
          <w:color w:val="494949"/>
          <w:sz w:val="24"/>
          <w:szCs w:val="24"/>
          <w:lang w:val="en" w:eastAsia="en-GB"/>
        </w:rPr>
        <w:t>still involve</w:t>
      </w:r>
      <w:r>
        <w:rPr>
          <w:rFonts w:ascii="Arial" w:eastAsia="Times New Roman" w:hAnsi="Arial" w:cs="Arial"/>
          <w:b/>
          <w:color w:val="494949"/>
          <w:sz w:val="24"/>
          <w:szCs w:val="24"/>
          <w:lang w:val="en" w:eastAsia="en-GB"/>
        </w:rPr>
        <w:t>s</w:t>
      </w:r>
      <w:r w:rsidR="004E7339" w:rsidRPr="00F963C7">
        <w:rPr>
          <w:rFonts w:ascii="Arial" w:eastAsia="Times New Roman" w:hAnsi="Arial" w:cs="Arial"/>
          <w:b/>
          <w:color w:val="494949"/>
          <w:sz w:val="24"/>
          <w:szCs w:val="24"/>
          <w:lang w:val="en" w:eastAsia="en-GB"/>
        </w:rPr>
        <w:t xml:space="preserve"> significant risks</w:t>
      </w:r>
      <w:r>
        <w:rPr>
          <w:rFonts w:ascii="Arial" w:eastAsia="Times New Roman" w:hAnsi="Arial" w:cs="Arial"/>
          <w:b/>
          <w:color w:val="494949"/>
          <w:sz w:val="24"/>
          <w:szCs w:val="24"/>
          <w:lang w:val="en" w:eastAsia="en-GB"/>
        </w:rPr>
        <w:t xml:space="preserve"> for the Nation</w:t>
      </w:r>
      <w:r w:rsidR="004E7339" w:rsidRPr="00F963C7">
        <w:rPr>
          <w:rFonts w:ascii="Arial" w:eastAsia="Times New Roman" w:hAnsi="Arial" w:cs="Arial"/>
          <w:b/>
          <w:color w:val="494949"/>
          <w:sz w:val="24"/>
          <w:szCs w:val="24"/>
          <w:lang w:val="en" w:eastAsia="en-GB"/>
        </w:rPr>
        <w:t xml:space="preserve">. </w:t>
      </w:r>
    </w:p>
    <w:p w14:paraId="0C32978F" w14:textId="4D55A100" w:rsidR="00D7366A" w:rsidRPr="00F963C7" w:rsidRDefault="004E7339" w:rsidP="00D7366A">
      <w:pPr>
        <w:shd w:val="clear" w:color="auto" w:fill="FFFFFF"/>
        <w:spacing w:after="180" w:line="270" w:lineRule="atLeast"/>
        <w:rPr>
          <w:rFonts w:ascii="Arial" w:eastAsia="Times New Roman" w:hAnsi="Arial" w:cs="Arial"/>
          <w:b/>
          <w:color w:val="494949"/>
          <w:sz w:val="24"/>
          <w:szCs w:val="24"/>
          <w:lang w:val="en" w:eastAsia="en-GB"/>
        </w:rPr>
      </w:pPr>
      <w:r w:rsidRPr="00F963C7">
        <w:rPr>
          <w:rFonts w:ascii="Arial" w:eastAsia="Times New Roman" w:hAnsi="Arial" w:cs="Arial"/>
          <w:b/>
          <w:color w:val="494949"/>
          <w:sz w:val="24"/>
          <w:szCs w:val="24"/>
          <w:lang w:val="en" w:eastAsia="en-GB"/>
        </w:rPr>
        <w:t>For example</w:t>
      </w:r>
      <w:r w:rsidR="00D7366A" w:rsidRPr="00F963C7">
        <w:rPr>
          <w:rFonts w:ascii="Arial" w:eastAsia="Times New Roman" w:hAnsi="Arial" w:cs="Arial"/>
          <w:b/>
          <w:color w:val="494949"/>
          <w:sz w:val="24"/>
          <w:szCs w:val="24"/>
          <w:lang w:val="en" w:eastAsia="en-GB"/>
        </w:rPr>
        <w:t xml:space="preserve"> whilst </w:t>
      </w:r>
      <w:r w:rsidR="009707E7" w:rsidRPr="00F963C7">
        <w:rPr>
          <w:rFonts w:ascii="Arial" w:eastAsia="Times New Roman" w:hAnsi="Arial" w:cs="Arial"/>
          <w:b/>
          <w:color w:val="494949"/>
          <w:sz w:val="24"/>
          <w:szCs w:val="24"/>
          <w:lang w:val="en" w:eastAsia="en-GB"/>
        </w:rPr>
        <w:t xml:space="preserve">Phil Bale </w:t>
      </w:r>
      <w:r w:rsidR="0082071D" w:rsidRPr="00F963C7">
        <w:rPr>
          <w:rFonts w:ascii="Arial" w:eastAsia="Times New Roman" w:hAnsi="Arial" w:cs="Arial"/>
          <w:b/>
          <w:color w:val="494949"/>
          <w:sz w:val="24"/>
          <w:szCs w:val="24"/>
          <w:lang w:val="en" w:eastAsia="en-GB"/>
        </w:rPr>
        <w:t>Chairman of Ca</w:t>
      </w:r>
      <w:r w:rsidRPr="00F963C7">
        <w:rPr>
          <w:rFonts w:ascii="Arial" w:eastAsia="Times New Roman" w:hAnsi="Arial" w:cs="Arial"/>
          <w:b/>
          <w:color w:val="494949"/>
          <w:sz w:val="24"/>
          <w:szCs w:val="24"/>
          <w:lang w:val="en" w:eastAsia="en-GB"/>
        </w:rPr>
        <w:t xml:space="preserve">rdiff City Council (2016) </w:t>
      </w:r>
      <w:r w:rsidR="00D7366A" w:rsidRPr="00F963C7">
        <w:rPr>
          <w:rFonts w:ascii="Arial" w:eastAsia="Times New Roman" w:hAnsi="Arial" w:cs="Arial"/>
          <w:b/>
          <w:color w:val="494949"/>
          <w:sz w:val="24"/>
          <w:szCs w:val="24"/>
          <w:lang w:val="en" w:eastAsia="en-GB"/>
        </w:rPr>
        <w:t>referre</w:t>
      </w:r>
      <w:r w:rsidR="002A11E8" w:rsidRPr="00F963C7">
        <w:rPr>
          <w:rFonts w:ascii="Arial" w:eastAsia="Times New Roman" w:hAnsi="Arial" w:cs="Arial"/>
          <w:b/>
          <w:color w:val="494949"/>
          <w:sz w:val="24"/>
          <w:szCs w:val="24"/>
          <w:lang w:val="en" w:eastAsia="en-GB"/>
        </w:rPr>
        <w:t>d</w:t>
      </w:r>
      <w:r w:rsidR="00F963C7">
        <w:rPr>
          <w:rFonts w:ascii="Arial" w:eastAsia="Times New Roman" w:hAnsi="Arial" w:cs="Arial"/>
          <w:b/>
          <w:color w:val="494949"/>
          <w:sz w:val="24"/>
          <w:szCs w:val="24"/>
          <w:lang w:val="en" w:eastAsia="en-GB"/>
        </w:rPr>
        <w:t xml:space="preserve"> to the 2015 Rugby World Cup as</w:t>
      </w:r>
    </w:p>
    <w:p w14:paraId="70387D1F" w14:textId="77777777" w:rsidR="002A11E8" w:rsidRDefault="002A11E8" w:rsidP="002A11E8">
      <w:pPr>
        <w:spacing w:before="100" w:beforeAutospacing="1" w:after="100" w:afterAutospacing="1" w:line="240" w:lineRule="auto"/>
        <w:rPr>
          <w:rFonts w:ascii="Arial" w:eastAsia="Times New Roman" w:hAnsi="Arial" w:cs="Arial"/>
          <w:b/>
          <w:color w:val="00B0F0"/>
          <w:sz w:val="24"/>
          <w:szCs w:val="24"/>
          <w:lang w:eastAsia="en-GB"/>
        </w:rPr>
      </w:pPr>
      <w:r w:rsidRPr="00F963C7">
        <w:rPr>
          <w:rFonts w:ascii="Arial" w:eastAsia="Times New Roman" w:hAnsi="Arial" w:cs="Arial"/>
          <w:b/>
          <w:color w:val="00B0F0"/>
          <w:sz w:val="24"/>
          <w:szCs w:val="24"/>
          <w:lang w:eastAsia="en-GB"/>
        </w:rPr>
        <w:t>“The Ball in the Wall a Social Media Phenomenon”</w:t>
      </w:r>
    </w:p>
    <w:p w14:paraId="67046662" w14:textId="6AAB2E53" w:rsidR="00F963C7" w:rsidRPr="00F963C7" w:rsidRDefault="00F963C7" w:rsidP="002A11E8">
      <w:pPr>
        <w:spacing w:before="100" w:beforeAutospacing="1" w:after="100" w:afterAutospacing="1"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and</w:t>
      </w:r>
    </w:p>
    <w:p w14:paraId="0BED0BDD" w14:textId="411F40C4" w:rsidR="00D7366A" w:rsidRPr="00F963C7" w:rsidRDefault="002A11E8" w:rsidP="00D7366A">
      <w:pPr>
        <w:spacing w:before="100" w:beforeAutospacing="1" w:after="100" w:afterAutospacing="1" w:line="240" w:lineRule="auto"/>
        <w:rPr>
          <w:rFonts w:ascii="Arial" w:eastAsia="Times New Roman" w:hAnsi="Arial" w:cs="Arial"/>
          <w:b/>
          <w:color w:val="00B0F0"/>
          <w:sz w:val="24"/>
          <w:szCs w:val="24"/>
          <w:lang w:eastAsia="en-GB"/>
        </w:rPr>
      </w:pPr>
      <w:r w:rsidRPr="00F963C7">
        <w:rPr>
          <w:rFonts w:ascii="Arial" w:eastAsia="Times New Roman" w:hAnsi="Arial" w:cs="Arial"/>
          <w:b/>
          <w:color w:val="00B0F0"/>
          <w:sz w:val="24"/>
          <w:szCs w:val="24"/>
          <w:lang w:eastAsia="en-GB"/>
        </w:rPr>
        <w:t>“A</w:t>
      </w:r>
      <w:r w:rsidR="00D7366A" w:rsidRPr="00F963C7">
        <w:rPr>
          <w:rFonts w:ascii="Arial" w:eastAsia="Times New Roman" w:hAnsi="Arial" w:cs="Arial"/>
          <w:b/>
          <w:color w:val="00B0F0"/>
          <w:sz w:val="24"/>
          <w:szCs w:val="24"/>
          <w:lang w:eastAsia="en-GB"/>
        </w:rPr>
        <w:t xml:space="preserve"> tremendous success bringing in visitors from around the globe, reminding everyone that Cardiff is an events capital up there </w:t>
      </w:r>
      <w:r w:rsidR="00F963C7">
        <w:rPr>
          <w:rFonts w:ascii="Arial" w:eastAsia="Times New Roman" w:hAnsi="Arial" w:cs="Arial"/>
          <w:b/>
          <w:color w:val="00B0F0"/>
          <w:sz w:val="24"/>
          <w:szCs w:val="24"/>
          <w:lang w:eastAsia="en-GB"/>
        </w:rPr>
        <w:t>with the very best in the world”</w:t>
      </w:r>
    </w:p>
    <w:p w14:paraId="29D0E83E" w14:textId="4E6A5BBA" w:rsidR="008F35E5" w:rsidRPr="00F963C7" w:rsidRDefault="008F35E5" w:rsidP="00D7366A">
      <w:pPr>
        <w:spacing w:before="100" w:beforeAutospacing="1" w:after="100" w:afterAutospacing="1" w:line="240" w:lineRule="auto"/>
        <w:rPr>
          <w:rFonts w:ascii="Arial" w:eastAsia="Times New Roman" w:hAnsi="Arial" w:cs="Arial"/>
          <w:b/>
          <w:color w:val="0D0D0D" w:themeColor="text1" w:themeTint="F2"/>
          <w:sz w:val="24"/>
          <w:szCs w:val="24"/>
          <w:lang w:eastAsia="en-GB"/>
        </w:rPr>
      </w:pPr>
      <w:r w:rsidRPr="00F963C7">
        <w:rPr>
          <w:rFonts w:ascii="Arial" w:eastAsia="Times New Roman" w:hAnsi="Arial" w:cs="Arial"/>
          <w:b/>
          <w:color w:val="0D0D0D" w:themeColor="text1" w:themeTint="F2"/>
          <w:sz w:val="24"/>
          <w:szCs w:val="24"/>
          <w:lang w:eastAsia="en-GB"/>
        </w:rPr>
        <w:t>He also commented that</w:t>
      </w:r>
    </w:p>
    <w:p w14:paraId="37D5DBE3" w14:textId="2358D16B" w:rsidR="006F66DB" w:rsidRPr="00F963C7" w:rsidRDefault="008F35E5" w:rsidP="002A11E8">
      <w:pPr>
        <w:spacing w:before="100" w:beforeAutospacing="1" w:after="100" w:afterAutospacing="1" w:line="240" w:lineRule="auto"/>
        <w:rPr>
          <w:rFonts w:ascii="Arial" w:eastAsia="Times New Roman" w:hAnsi="Arial" w:cs="Arial"/>
          <w:color w:val="494949"/>
          <w:sz w:val="24"/>
          <w:szCs w:val="24"/>
          <w:lang w:val="en" w:eastAsia="en-GB"/>
        </w:rPr>
      </w:pPr>
      <w:r w:rsidRPr="00F963C7">
        <w:rPr>
          <w:rFonts w:ascii="Arial" w:eastAsia="Times New Roman" w:hAnsi="Arial" w:cs="Arial"/>
          <w:b/>
          <w:color w:val="00B0F0"/>
          <w:sz w:val="24"/>
          <w:szCs w:val="24"/>
          <w:lang w:eastAsia="en-GB"/>
        </w:rPr>
        <w:t>“Huge spotlights were shone on transport problems in the city”</w:t>
      </w:r>
    </w:p>
    <w:p w14:paraId="2261764C" w14:textId="7ED554D8" w:rsidR="006F66DB" w:rsidRDefault="00454957" w:rsidP="00C97572">
      <w:pPr>
        <w:shd w:val="clear" w:color="auto" w:fill="FFFFFF"/>
        <w:spacing w:after="180" w:line="270" w:lineRule="atLeast"/>
        <w:rPr>
          <w:rFonts w:ascii="Arial" w:eastAsia="Times New Roman" w:hAnsi="Arial" w:cs="Arial"/>
          <w:b/>
          <w:color w:val="0D0D0D" w:themeColor="text1" w:themeTint="F2"/>
          <w:sz w:val="24"/>
          <w:szCs w:val="24"/>
          <w:lang w:val="en" w:eastAsia="en-GB"/>
        </w:rPr>
      </w:pPr>
      <w:r w:rsidRPr="00F963C7">
        <w:rPr>
          <w:rFonts w:ascii="Arial" w:eastAsia="Times New Roman" w:hAnsi="Arial" w:cs="Arial"/>
          <w:b/>
          <w:color w:val="0D0D0D" w:themeColor="text1" w:themeTint="F2"/>
          <w:sz w:val="24"/>
          <w:szCs w:val="24"/>
          <w:lang w:val="en" w:eastAsia="en-GB"/>
        </w:rPr>
        <w:t>In view of this, you will be</w:t>
      </w:r>
      <w:r w:rsidR="002A11E8" w:rsidRPr="00F963C7">
        <w:rPr>
          <w:rFonts w:ascii="Arial" w:eastAsia="Times New Roman" w:hAnsi="Arial" w:cs="Arial"/>
          <w:b/>
          <w:color w:val="0D0D0D" w:themeColor="text1" w:themeTint="F2"/>
          <w:sz w:val="24"/>
          <w:szCs w:val="24"/>
          <w:lang w:val="en" w:eastAsia="en-GB"/>
        </w:rPr>
        <w:t xml:space="preserve"> responsible for undertaking a major review of </w:t>
      </w:r>
      <w:r w:rsidRPr="00F963C7">
        <w:rPr>
          <w:rFonts w:ascii="Arial" w:eastAsia="Times New Roman" w:hAnsi="Arial" w:cs="Arial"/>
          <w:b/>
          <w:color w:val="0D0D0D" w:themeColor="text1" w:themeTint="F2"/>
          <w:sz w:val="24"/>
          <w:szCs w:val="24"/>
          <w:lang w:val="en" w:eastAsia="en-GB"/>
        </w:rPr>
        <w:t xml:space="preserve">the </w:t>
      </w:r>
      <w:r w:rsidR="00F963C7">
        <w:rPr>
          <w:rFonts w:ascii="Arial" w:eastAsia="Times New Roman" w:hAnsi="Arial" w:cs="Arial"/>
          <w:b/>
          <w:color w:val="0D0D0D" w:themeColor="text1" w:themeTint="F2"/>
          <w:sz w:val="24"/>
          <w:szCs w:val="24"/>
          <w:lang w:val="en" w:eastAsia="en-GB"/>
        </w:rPr>
        <w:t xml:space="preserve">risks, </w:t>
      </w:r>
      <w:r w:rsidRPr="00F963C7">
        <w:rPr>
          <w:rFonts w:ascii="Arial" w:eastAsia="Times New Roman" w:hAnsi="Arial" w:cs="Arial"/>
          <w:b/>
          <w:color w:val="0D0D0D" w:themeColor="text1" w:themeTint="F2"/>
          <w:sz w:val="24"/>
          <w:szCs w:val="24"/>
          <w:lang w:val="en" w:eastAsia="en-GB"/>
        </w:rPr>
        <w:t xml:space="preserve">impacts &amp; success of </w:t>
      </w:r>
      <w:r w:rsidR="00F963C7">
        <w:rPr>
          <w:rFonts w:ascii="Arial" w:eastAsia="Times New Roman" w:hAnsi="Arial" w:cs="Arial"/>
          <w:b/>
          <w:color w:val="0D0D0D" w:themeColor="text1" w:themeTint="F2"/>
          <w:sz w:val="24"/>
          <w:szCs w:val="24"/>
          <w:lang w:val="en" w:eastAsia="en-GB"/>
        </w:rPr>
        <w:t xml:space="preserve">hosting </w:t>
      </w:r>
      <w:r w:rsidR="00F963C7" w:rsidRPr="00F963C7">
        <w:rPr>
          <w:rFonts w:ascii="Arial" w:eastAsia="Times New Roman" w:hAnsi="Arial" w:cs="Arial"/>
          <w:b/>
          <w:color w:val="0D0D0D" w:themeColor="text1" w:themeTint="F2"/>
          <w:sz w:val="24"/>
          <w:szCs w:val="24"/>
          <w:lang w:val="en" w:eastAsia="en-GB"/>
        </w:rPr>
        <w:t>one of the Global Sporti</w:t>
      </w:r>
      <w:r w:rsidR="00F963C7">
        <w:rPr>
          <w:rFonts w:ascii="Arial" w:eastAsia="Times New Roman" w:hAnsi="Arial" w:cs="Arial"/>
          <w:b/>
          <w:color w:val="0D0D0D" w:themeColor="text1" w:themeTint="F2"/>
          <w:sz w:val="24"/>
          <w:szCs w:val="24"/>
          <w:lang w:val="en" w:eastAsia="en-GB"/>
        </w:rPr>
        <w:t>ng Event hosted in Wales in 2017.</w:t>
      </w:r>
    </w:p>
    <w:p w14:paraId="06AF554F" w14:textId="77777777" w:rsidR="00F963C7" w:rsidRDefault="00F963C7" w:rsidP="00C97572">
      <w:pPr>
        <w:shd w:val="clear" w:color="auto" w:fill="FFFFFF"/>
        <w:spacing w:after="180" w:line="270" w:lineRule="atLeast"/>
        <w:rPr>
          <w:rFonts w:ascii="Arial" w:eastAsia="Times New Roman" w:hAnsi="Arial" w:cs="Arial"/>
          <w:b/>
          <w:color w:val="0D0D0D" w:themeColor="text1" w:themeTint="F2"/>
          <w:sz w:val="24"/>
          <w:szCs w:val="24"/>
          <w:lang w:val="en" w:eastAsia="en-GB"/>
        </w:rPr>
      </w:pPr>
    </w:p>
    <w:p w14:paraId="57AD5545" w14:textId="77777777" w:rsidR="00623D03" w:rsidRDefault="00623D03" w:rsidP="00C97572">
      <w:pPr>
        <w:shd w:val="clear" w:color="auto" w:fill="FFFFFF"/>
        <w:spacing w:after="180" w:line="270" w:lineRule="atLeast"/>
        <w:rPr>
          <w:rFonts w:ascii="Arial" w:eastAsia="Times New Roman" w:hAnsi="Arial" w:cs="Arial"/>
          <w:b/>
          <w:color w:val="0D0D0D" w:themeColor="text1" w:themeTint="F2"/>
          <w:sz w:val="24"/>
          <w:szCs w:val="24"/>
          <w:lang w:val="en" w:eastAsia="en-GB"/>
        </w:rPr>
      </w:pPr>
    </w:p>
    <w:p w14:paraId="36C72DC9" w14:textId="77777777" w:rsidR="00F963C7" w:rsidRDefault="00F963C7" w:rsidP="00C97572">
      <w:pPr>
        <w:shd w:val="clear" w:color="auto" w:fill="FFFFFF"/>
        <w:spacing w:after="180" w:line="270" w:lineRule="atLeast"/>
        <w:rPr>
          <w:rFonts w:ascii="Arial" w:eastAsia="Times New Roman" w:hAnsi="Arial" w:cs="Arial"/>
          <w:b/>
          <w:color w:val="0D0D0D" w:themeColor="text1" w:themeTint="F2"/>
          <w:sz w:val="24"/>
          <w:szCs w:val="24"/>
          <w:lang w:val="en"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tblGrid>
      <w:tr w:rsidR="000B66BE" w:rsidRPr="000B66BE" w14:paraId="252AD9FD" w14:textId="77777777" w:rsidTr="000B66BE">
        <w:tc>
          <w:tcPr>
            <w:tcW w:w="2088" w:type="dxa"/>
            <w:shd w:val="pct12" w:color="auto" w:fill="auto"/>
          </w:tcPr>
          <w:p w14:paraId="559DE36E" w14:textId="77777777" w:rsidR="000B66BE" w:rsidRPr="000B66BE" w:rsidRDefault="000B66BE" w:rsidP="000B66BE">
            <w:pPr>
              <w:spacing w:after="0" w:line="240" w:lineRule="auto"/>
              <w:rPr>
                <w:rFonts w:ascii="Arial" w:eastAsia="Times New Roman" w:hAnsi="Arial" w:cs="Arial"/>
                <w:b/>
                <w:bCs/>
                <w:sz w:val="20"/>
                <w:szCs w:val="20"/>
                <w:lang w:eastAsia="en-GB"/>
              </w:rPr>
            </w:pPr>
            <w:r w:rsidRPr="000B66BE">
              <w:rPr>
                <w:rFonts w:ascii="Arial" w:eastAsia="Times New Roman" w:hAnsi="Arial" w:cs="Arial"/>
                <w:b/>
                <w:bCs/>
                <w:sz w:val="20"/>
                <w:szCs w:val="20"/>
                <w:lang w:eastAsia="en-GB"/>
              </w:rPr>
              <w:t>TASKS</w:t>
            </w:r>
          </w:p>
        </w:tc>
      </w:tr>
    </w:tbl>
    <w:p w14:paraId="77F98F61" w14:textId="77777777" w:rsidR="000B66BE" w:rsidRPr="000B66BE" w:rsidRDefault="000B66BE" w:rsidP="000B66BE">
      <w:pPr>
        <w:spacing w:after="0" w:line="240" w:lineRule="auto"/>
        <w:rPr>
          <w:rFonts w:ascii="Arial" w:eastAsia="Times New Roman" w:hAnsi="Arial" w:cs="Arial"/>
          <w:lang w:eastAsia="en-GB"/>
        </w:rPr>
      </w:pPr>
    </w:p>
    <w:p w14:paraId="159FB2DC" w14:textId="3CB998B2" w:rsidR="00EB3BC5" w:rsidRPr="0029188C" w:rsidRDefault="00F92C4D" w:rsidP="000B66BE">
      <w:pPr>
        <w:spacing w:after="0" w:line="240" w:lineRule="auto"/>
        <w:rPr>
          <w:rFonts w:ascii="Arial" w:eastAsia="Times New Roman" w:hAnsi="Arial" w:cs="Arial"/>
          <w:lang w:eastAsia="en-GB"/>
        </w:rPr>
      </w:pPr>
      <w:r w:rsidRPr="0029188C">
        <w:rPr>
          <w:rFonts w:ascii="Arial" w:eastAsia="Times New Roman" w:hAnsi="Arial" w:cs="Arial"/>
          <w:lang w:eastAsia="en-GB"/>
        </w:rPr>
        <w:t>The Wales Government working closely with</w:t>
      </w:r>
      <w:r w:rsidR="002061A1">
        <w:rPr>
          <w:rFonts w:ascii="Arial" w:eastAsia="Times New Roman" w:hAnsi="Arial" w:cs="Arial"/>
          <w:lang w:eastAsia="en-GB"/>
        </w:rPr>
        <w:t xml:space="preserve"> Visit Wales, Sports Wales</w:t>
      </w:r>
      <w:r w:rsidR="00623D03">
        <w:rPr>
          <w:rFonts w:ascii="Arial" w:eastAsia="Times New Roman" w:hAnsi="Arial" w:cs="Arial"/>
          <w:lang w:eastAsia="en-GB"/>
        </w:rPr>
        <w:t>, Events Wales</w:t>
      </w:r>
      <w:r w:rsidR="002061A1">
        <w:rPr>
          <w:rFonts w:ascii="Arial" w:eastAsia="Times New Roman" w:hAnsi="Arial" w:cs="Arial"/>
          <w:lang w:eastAsia="en-GB"/>
        </w:rPr>
        <w:t xml:space="preserve"> and the E</w:t>
      </w:r>
      <w:r w:rsidRPr="0029188C">
        <w:rPr>
          <w:rFonts w:ascii="Arial" w:eastAsia="Times New Roman" w:hAnsi="Arial" w:cs="Arial"/>
          <w:lang w:eastAsia="en-GB"/>
        </w:rPr>
        <w:t>vent</w:t>
      </w:r>
      <w:r w:rsidR="00623D03">
        <w:rPr>
          <w:rFonts w:ascii="Arial" w:eastAsia="Times New Roman" w:hAnsi="Arial" w:cs="Arial"/>
          <w:lang w:eastAsia="en-GB"/>
        </w:rPr>
        <w:t>’</w:t>
      </w:r>
      <w:r w:rsidRPr="0029188C">
        <w:rPr>
          <w:rFonts w:ascii="Arial" w:eastAsia="Times New Roman" w:hAnsi="Arial" w:cs="Arial"/>
          <w:lang w:eastAsia="en-GB"/>
        </w:rPr>
        <w:t>s organisers are undertakin</w:t>
      </w:r>
      <w:r w:rsidR="00454957">
        <w:rPr>
          <w:rFonts w:ascii="Arial" w:eastAsia="Times New Roman" w:hAnsi="Arial" w:cs="Arial"/>
          <w:lang w:eastAsia="en-GB"/>
        </w:rPr>
        <w:t xml:space="preserve">g a major review </w:t>
      </w:r>
      <w:r w:rsidR="002061A1">
        <w:rPr>
          <w:rFonts w:ascii="Arial" w:eastAsia="Times New Roman" w:hAnsi="Arial" w:cs="Arial"/>
          <w:lang w:eastAsia="en-GB"/>
        </w:rPr>
        <w:t xml:space="preserve">of Wales hosting Global Sports Events </w:t>
      </w:r>
      <w:r w:rsidR="006F66DB" w:rsidRPr="0029188C">
        <w:rPr>
          <w:rFonts w:ascii="Arial" w:eastAsia="Times New Roman" w:hAnsi="Arial" w:cs="Arial"/>
          <w:lang w:eastAsia="en-GB"/>
        </w:rPr>
        <w:t xml:space="preserve">in order to evaluate the </w:t>
      </w:r>
      <w:r w:rsidR="002061A1">
        <w:rPr>
          <w:rFonts w:ascii="Arial" w:eastAsia="Times New Roman" w:hAnsi="Arial" w:cs="Arial"/>
          <w:lang w:eastAsia="en-GB"/>
        </w:rPr>
        <w:t xml:space="preserve">risks, </w:t>
      </w:r>
      <w:r w:rsidR="006F66DB" w:rsidRPr="0029188C">
        <w:rPr>
          <w:rFonts w:ascii="Arial" w:eastAsia="Times New Roman" w:hAnsi="Arial" w:cs="Arial"/>
          <w:lang w:eastAsia="en-GB"/>
        </w:rPr>
        <w:t>impacts and legacies. As part of the review team yo</w:t>
      </w:r>
      <w:r w:rsidRPr="0029188C">
        <w:rPr>
          <w:rFonts w:ascii="Arial" w:eastAsia="Times New Roman" w:hAnsi="Arial" w:cs="Arial"/>
          <w:lang w:eastAsia="en-GB"/>
        </w:rPr>
        <w:t xml:space="preserve">u </w:t>
      </w:r>
      <w:r w:rsidR="006F66DB" w:rsidRPr="0029188C">
        <w:rPr>
          <w:rFonts w:ascii="Arial" w:eastAsia="Times New Roman" w:hAnsi="Arial" w:cs="Arial"/>
          <w:lang w:eastAsia="en-GB"/>
        </w:rPr>
        <w:t xml:space="preserve">should select </w:t>
      </w:r>
      <w:r w:rsidR="00EB3BC5" w:rsidRPr="0029188C">
        <w:rPr>
          <w:rFonts w:ascii="Arial" w:eastAsia="Times New Roman" w:hAnsi="Arial" w:cs="Arial"/>
          <w:lang w:eastAsia="en-GB"/>
        </w:rPr>
        <w:t>one</w:t>
      </w:r>
      <w:r w:rsidR="006F66DB" w:rsidRPr="0029188C">
        <w:rPr>
          <w:rFonts w:ascii="Arial" w:eastAsia="Times New Roman" w:hAnsi="Arial" w:cs="Arial"/>
          <w:lang w:eastAsia="en-GB"/>
        </w:rPr>
        <w:t xml:space="preserve"> of</w:t>
      </w:r>
      <w:r w:rsidR="00EB3BC5" w:rsidRPr="0029188C">
        <w:rPr>
          <w:rFonts w:ascii="Arial" w:eastAsia="Times New Roman" w:hAnsi="Arial" w:cs="Arial"/>
          <w:lang w:eastAsia="en-GB"/>
        </w:rPr>
        <w:t xml:space="preserve"> the following </w:t>
      </w:r>
      <w:r w:rsidRPr="0029188C">
        <w:rPr>
          <w:rFonts w:ascii="Arial" w:eastAsia="Times New Roman" w:hAnsi="Arial" w:cs="Arial"/>
          <w:lang w:eastAsia="en-GB"/>
        </w:rPr>
        <w:t>S</w:t>
      </w:r>
      <w:r w:rsidR="002061A1">
        <w:rPr>
          <w:rFonts w:ascii="Arial" w:eastAsia="Times New Roman" w:hAnsi="Arial" w:cs="Arial"/>
          <w:lang w:eastAsia="en-GB"/>
        </w:rPr>
        <w:t xml:space="preserve">porting Events hosted in Wales </w:t>
      </w:r>
      <w:r w:rsidR="006F66DB" w:rsidRPr="0029188C">
        <w:rPr>
          <w:rFonts w:ascii="Arial" w:eastAsia="Times New Roman" w:hAnsi="Arial" w:cs="Arial"/>
          <w:lang w:eastAsia="en-GB"/>
        </w:rPr>
        <w:t>in 2017.</w:t>
      </w:r>
    </w:p>
    <w:p w14:paraId="700A656C" w14:textId="77777777" w:rsidR="00EB3BC5" w:rsidRDefault="00EB3BC5" w:rsidP="000B66BE">
      <w:pPr>
        <w:spacing w:after="0" w:line="240" w:lineRule="auto"/>
        <w:rPr>
          <w:rFonts w:ascii="Arial" w:eastAsia="Times New Roman" w:hAnsi="Arial" w:cs="Arial"/>
          <w:lang w:eastAsia="en-GB"/>
        </w:rPr>
      </w:pPr>
    </w:p>
    <w:p w14:paraId="447CC5EA" w14:textId="2A9D4FC8" w:rsidR="00B71F0D" w:rsidRPr="0029188C" w:rsidRDefault="00EB3BC5" w:rsidP="000B66BE">
      <w:pPr>
        <w:spacing w:after="0" w:line="240" w:lineRule="auto"/>
        <w:rPr>
          <w:rFonts w:ascii="Arial" w:eastAsia="Times New Roman" w:hAnsi="Arial" w:cs="Arial"/>
          <w:b/>
          <w:color w:val="00B0F0"/>
          <w:sz w:val="24"/>
          <w:szCs w:val="24"/>
          <w:lang w:eastAsia="en-GB"/>
        </w:rPr>
      </w:pPr>
      <w:r w:rsidRPr="0029188C">
        <w:rPr>
          <w:rFonts w:ascii="Arial" w:eastAsia="Times New Roman" w:hAnsi="Arial" w:cs="Arial"/>
          <w:b/>
          <w:color w:val="00B0F0"/>
          <w:sz w:val="24"/>
          <w:szCs w:val="24"/>
          <w:lang w:eastAsia="en-GB"/>
        </w:rPr>
        <w:t xml:space="preserve">Global Sports Events in Cardiff </w:t>
      </w:r>
    </w:p>
    <w:p w14:paraId="760E7274" w14:textId="77777777" w:rsidR="00B71F0D" w:rsidRPr="00B71F0D" w:rsidRDefault="00B71F0D" w:rsidP="000B66BE">
      <w:pPr>
        <w:spacing w:after="0" w:line="240" w:lineRule="auto"/>
        <w:rPr>
          <w:rFonts w:ascii="Arial" w:eastAsia="Times New Roman" w:hAnsi="Arial" w:cs="Arial"/>
          <w:lang w:eastAsia="en-GB"/>
        </w:rPr>
      </w:pPr>
    </w:p>
    <w:p w14:paraId="652E81BA" w14:textId="1F2A6802" w:rsidR="00B71F0D" w:rsidRPr="00454957" w:rsidRDefault="00C97572" w:rsidP="00B71F0D">
      <w:pPr>
        <w:pStyle w:val="ListParagraph"/>
        <w:numPr>
          <w:ilvl w:val="0"/>
          <w:numId w:val="37"/>
        </w:numPr>
        <w:rPr>
          <w:rFonts w:ascii="Arial" w:eastAsia="Times New Roman" w:hAnsi="Arial" w:cs="Arial"/>
          <w:b/>
          <w:sz w:val="22"/>
          <w:szCs w:val="22"/>
        </w:rPr>
      </w:pPr>
      <w:r w:rsidRPr="00454957">
        <w:rPr>
          <w:rFonts w:ascii="Arial" w:eastAsia="Times New Roman" w:hAnsi="Arial" w:cs="Arial"/>
          <w:b/>
          <w:sz w:val="22"/>
          <w:szCs w:val="22"/>
        </w:rPr>
        <w:t xml:space="preserve">The </w:t>
      </w:r>
      <w:r w:rsidR="00D8156B" w:rsidRPr="00454957">
        <w:rPr>
          <w:rFonts w:ascii="Arial" w:eastAsia="Times New Roman" w:hAnsi="Arial" w:cs="Arial"/>
          <w:b/>
          <w:sz w:val="22"/>
          <w:szCs w:val="22"/>
        </w:rPr>
        <w:t>Champions</w:t>
      </w:r>
      <w:r w:rsidRPr="00454957">
        <w:rPr>
          <w:rFonts w:ascii="Arial" w:eastAsia="Times New Roman" w:hAnsi="Arial" w:cs="Arial"/>
          <w:b/>
          <w:sz w:val="22"/>
          <w:szCs w:val="22"/>
        </w:rPr>
        <w:t xml:space="preserve"> League </w:t>
      </w:r>
      <w:r w:rsidR="00B71F0D" w:rsidRPr="00454957">
        <w:rPr>
          <w:rFonts w:ascii="Arial" w:eastAsia="Times New Roman" w:hAnsi="Arial" w:cs="Arial"/>
          <w:b/>
          <w:sz w:val="22"/>
          <w:szCs w:val="22"/>
        </w:rPr>
        <w:t>Cup Final 2017</w:t>
      </w:r>
    </w:p>
    <w:p w14:paraId="6C481714" w14:textId="77777777" w:rsidR="00B71F0D" w:rsidRPr="00454957" w:rsidRDefault="00B71F0D" w:rsidP="000B66BE">
      <w:pPr>
        <w:spacing w:after="0" w:line="240" w:lineRule="auto"/>
        <w:rPr>
          <w:rFonts w:ascii="Arial" w:eastAsia="Times New Roman" w:hAnsi="Arial" w:cs="Arial"/>
          <w:b/>
          <w:lang w:eastAsia="en-GB"/>
        </w:rPr>
      </w:pPr>
    </w:p>
    <w:p w14:paraId="326898A5" w14:textId="6CD2E921" w:rsidR="00B71F0D" w:rsidRPr="00454957" w:rsidRDefault="00D8156B" w:rsidP="00B71F0D">
      <w:pPr>
        <w:pStyle w:val="ListParagraph"/>
        <w:numPr>
          <w:ilvl w:val="0"/>
          <w:numId w:val="37"/>
        </w:numPr>
        <w:rPr>
          <w:rFonts w:ascii="Arial" w:eastAsia="Times New Roman" w:hAnsi="Arial" w:cs="Arial"/>
          <w:b/>
          <w:sz w:val="22"/>
          <w:szCs w:val="22"/>
        </w:rPr>
      </w:pPr>
      <w:r w:rsidRPr="00454957">
        <w:rPr>
          <w:rFonts w:ascii="Arial" w:eastAsia="Times New Roman" w:hAnsi="Arial" w:cs="Arial"/>
          <w:b/>
          <w:sz w:val="22"/>
          <w:szCs w:val="22"/>
        </w:rPr>
        <w:t>The Ladi</w:t>
      </w:r>
      <w:r w:rsidR="00B71F0D" w:rsidRPr="00454957">
        <w:rPr>
          <w:rFonts w:ascii="Arial" w:eastAsia="Times New Roman" w:hAnsi="Arial" w:cs="Arial"/>
          <w:b/>
          <w:sz w:val="22"/>
          <w:szCs w:val="22"/>
        </w:rPr>
        <w:t>es Euro Hockey Tournament 2017</w:t>
      </w:r>
    </w:p>
    <w:p w14:paraId="1BD1F300" w14:textId="77777777" w:rsidR="0029188C" w:rsidRPr="00454957" w:rsidRDefault="0029188C" w:rsidP="0029188C">
      <w:pPr>
        <w:pStyle w:val="ListParagraph"/>
        <w:rPr>
          <w:rFonts w:ascii="Arial" w:eastAsia="Times New Roman" w:hAnsi="Arial" w:cs="Arial"/>
          <w:b/>
          <w:sz w:val="22"/>
          <w:szCs w:val="22"/>
        </w:rPr>
      </w:pPr>
    </w:p>
    <w:p w14:paraId="69A7D03C" w14:textId="1A4A95CC" w:rsidR="00B71F0D" w:rsidRPr="00F963C7" w:rsidRDefault="00F963C7" w:rsidP="00F963C7">
      <w:pPr>
        <w:pStyle w:val="ListParagraph"/>
        <w:numPr>
          <w:ilvl w:val="0"/>
          <w:numId w:val="37"/>
        </w:numPr>
        <w:rPr>
          <w:rFonts w:ascii="Arial" w:eastAsia="Times New Roman" w:hAnsi="Arial" w:cs="Arial"/>
          <w:b/>
          <w:sz w:val="22"/>
          <w:szCs w:val="22"/>
        </w:rPr>
      </w:pPr>
      <w:r>
        <w:rPr>
          <w:rFonts w:ascii="Arial" w:eastAsia="Times New Roman" w:hAnsi="Arial" w:cs="Arial"/>
          <w:b/>
          <w:sz w:val="22"/>
          <w:szCs w:val="22"/>
        </w:rPr>
        <w:t>Ironman Wales 2017</w:t>
      </w:r>
    </w:p>
    <w:p w14:paraId="1FE78A25" w14:textId="77777777" w:rsidR="002061A1" w:rsidRDefault="002061A1" w:rsidP="00753348">
      <w:pPr>
        <w:spacing w:after="0" w:line="240" w:lineRule="auto"/>
        <w:rPr>
          <w:rFonts w:ascii="Arial" w:eastAsia="Times New Roman" w:hAnsi="Arial" w:cs="Arial"/>
        </w:rPr>
      </w:pPr>
    </w:p>
    <w:p w14:paraId="55196357" w14:textId="16CB002E" w:rsidR="00EB3BC5" w:rsidRPr="0029188C" w:rsidRDefault="00F92C4D" w:rsidP="00753348">
      <w:pPr>
        <w:spacing w:after="0" w:line="240" w:lineRule="auto"/>
        <w:rPr>
          <w:rFonts w:ascii="Arial" w:eastAsia="Times New Roman" w:hAnsi="Arial" w:cs="Arial"/>
        </w:rPr>
      </w:pPr>
      <w:r w:rsidRPr="0029188C">
        <w:rPr>
          <w:rFonts w:ascii="Arial" w:eastAsia="Times New Roman" w:hAnsi="Arial" w:cs="Arial"/>
        </w:rPr>
        <w:t>S</w:t>
      </w:r>
      <w:r w:rsidR="001549F6" w:rsidRPr="0029188C">
        <w:rPr>
          <w:rFonts w:ascii="Arial" w:eastAsia="Times New Roman" w:hAnsi="Arial" w:cs="Arial"/>
        </w:rPr>
        <w:t>elect</w:t>
      </w:r>
      <w:r w:rsidRPr="0029188C">
        <w:rPr>
          <w:rFonts w:ascii="Arial" w:eastAsia="Times New Roman" w:hAnsi="Arial" w:cs="Arial"/>
        </w:rPr>
        <w:t>ing</w:t>
      </w:r>
      <w:r w:rsidR="001549F6" w:rsidRPr="0029188C">
        <w:rPr>
          <w:rFonts w:ascii="Arial" w:eastAsia="Times New Roman" w:hAnsi="Arial" w:cs="Arial"/>
        </w:rPr>
        <w:t xml:space="preserve"> one of the </w:t>
      </w:r>
      <w:r w:rsidR="004B5B9E" w:rsidRPr="0029188C">
        <w:rPr>
          <w:rFonts w:ascii="Arial" w:eastAsia="Times New Roman" w:hAnsi="Arial" w:cs="Arial"/>
        </w:rPr>
        <w:t xml:space="preserve">topics </w:t>
      </w:r>
      <w:r w:rsidR="001549F6" w:rsidRPr="0029188C">
        <w:rPr>
          <w:rFonts w:ascii="Arial" w:eastAsia="Times New Roman" w:hAnsi="Arial" w:cs="Arial"/>
        </w:rPr>
        <w:t xml:space="preserve">below </w:t>
      </w:r>
      <w:r w:rsidRPr="0029188C">
        <w:rPr>
          <w:rFonts w:ascii="Arial" w:eastAsia="Times New Roman" w:hAnsi="Arial" w:cs="Arial"/>
        </w:rPr>
        <w:t>you are</w:t>
      </w:r>
      <w:r w:rsidR="002061A1">
        <w:rPr>
          <w:rFonts w:ascii="Arial" w:eastAsia="Times New Roman" w:hAnsi="Arial" w:cs="Arial"/>
        </w:rPr>
        <w:t xml:space="preserve"> then</w:t>
      </w:r>
      <w:r w:rsidRPr="0029188C">
        <w:rPr>
          <w:rFonts w:ascii="Arial" w:eastAsia="Times New Roman" w:hAnsi="Arial" w:cs="Arial"/>
        </w:rPr>
        <w:t xml:space="preserve"> required to</w:t>
      </w:r>
      <w:r w:rsidR="004B5B9E" w:rsidRPr="0029188C">
        <w:rPr>
          <w:rFonts w:ascii="Arial" w:eastAsia="Times New Roman" w:hAnsi="Arial" w:cs="Arial"/>
        </w:rPr>
        <w:t xml:space="preserve"> strategic</w:t>
      </w:r>
      <w:r w:rsidR="001549F6" w:rsidRPr="0029188C">
        <w:rPr>
          <w:rFonts w:ascii="Arial" w:eastAsia="Times New Roman" w:hAnsi="Arial" w:cs="Arial"/>
        </w:rPr>
        <w:t xml:space="preserve">ally </w:t>
      </w:r>
      <w:r w:rsidR="002061A1">
        <w:rPr>
          <w:rFonts w:ascii="Arial" w:eastAsia="Times New Roman" w:hAnsi="Arial" w:cs="Arial"/>
        </w:rPr>
        <w:t xml:space="preserve">and critically </w:t>
      </w:r>
      <w:r w:rsidR="001549F6" w:rsidRPr="0029188C">
        <w:rPr>
          <w:rFonts w:ascii="Arial" w:eastAsia="Times New Roman" w:hAnsi="Arial" w:cs="Arial"/>
        </w:rPr>
        <w:t xml:space="preserve">review the </w:t>
      </w:r>
      <w:r w:rsidR="002061A1">
        <w:rPr>
          <w:rFonts w:ascii="Arial" w:eastAsia="Times New Roman" w:hAnsi="Arial" w:cs="Arial"/>
        </w:rPr>
        <w:t xml:space="preserve">risks and </w:t>
      </w:r>
      <w:r w:rsidR="001549F6" w:rsidRPr="0029188C">
        <w:rPr>
          <w:rFonts w:ascii="Arial" w:eastAsia="Times New Roman" w:hAnsi="Arial" w:cs="Arial"/>
        </w:rPr>
        <w:t xml:space="preserve">success of your chosen </w:t>
      </w:r>
      <w:r w:rsidR="004B5B9E" w:rsidRPr="0029188C">
        <w:rPr>
          <w:rFonts w:ascii="Arial" w:eastAsia="Times New Roman" w:hAnsi="Arial" w:cs="Arial"/>
        </w:rPr>
        <w:t xml:space="preserve"> event</w:t>
      </w:r>
      <w:r w:rsidR="00623D03">
        <w:rPr>
          <w:rFonts w:ascii="Arial" w:eastAsia="Times New Roman" w:hAnsi="Arial" w:cs="Arial"/>
        </w:rPr>
        <w:t xml:space="preserve"> and</w:t>
      </w:r>
      <w:r w:rsidR="001549F6" w:rsidRPr="0029188C">
        <w:rPr>
          <w:rFonts w:ascii="Arial" w:eastAsia="Times New Roman" w:hAnsi="Arial" w:cs="Arial"/>
        </w:rPr>
        <w:t xml:space="preserve"> </w:t>
      </w:r>
      <w:r w:rsidR="004B5B9E" w:rsidRPr="0029188C">
        <w:rPr>
          <w:rFonts w:ascii="Arial" w:eastAsia="Times New Roman" w:hAnsi="Arial" w:cs="Arial"/>
        </w:rPr>
        <w:t>put forward a series of conclusions and recommendations in order to advise the organisers, Wales Government, Sport Wales, Visit Wales and the rel</w:t>
      </w:r>
      <w:r w:rsidRPr="0029188C">
        <w:rPr>
          <w:rFonts w:ascii="Arial" w:eastAsia="Times New Roman" w:hAnsi="Arial" w:cs="Arial"/>
        </w:rPr>
        <w:t xml:space="preserve">evant National Governing Bodies regarding </w:t>
      </w:r>
      <w:r w:rsidR="0029188C" w:rsidRPr="0029188C">
        <w:rPr>
          <w:rFonts w:ascii="Arial" w:eastAsia="Times New Roman" w:hAnsi="Arial" w:cs="Arial"/>
        </w:rPr>
        <w:t xml:space="preserve">the global impact of </w:t>
      </w:r>
      <w:r w:rsidRPr="0029188C">
        <w:rPr>
          <w:rFonts w:ascii="Arial" w:eastAsia="Times New Roman" w:hAnsi="Arial" w:cs="Arial"/>
        </w:rPr>
        <w:t>future sports events strategies</w:t>
      </w:r>
      <w:r w:rsidR="002061A1">
        <w:rPr>
          <w:rFonts w:ascii="Arial" w:eastAsia="Times New Roman" w:hAnsi="Arial" w:cs="Arial"/>
        </w:rPr>
        <w:t xml:space="preserve"> for Wales</w:t>
      </w:r>
      <w:r w:rsidR="0029188C" w:rsidRPr="0029188C">
        <w:rPr>
          <w:rFonts w:ascii="Arial" w:eastAsia="Times New Roman" w:hAnsi="Arial" w:cs="Arial"/>
        </w:rPr>
        <w:t>.</w:t>
      </w:r>
    </w:p>
    <w:p w14:paraId="4DEE1044" w14:textId="77777777" w:rsidR="004B5B9E" w:rsidRDefault="004B5B9E" w:rsidP="00753348">
      <w:pPr>
        <w:spacing w:after="0" w:line="240" w:lineRule="auto"/>
        <w:rPr>
          <w:rFonts w:ascii="Arial" w:eastAsia="Times New Roman" w:hAnsi="Arial" w:cs="Arial"/>
        </w:rPr>
      </w:pPr>
    </w:p>
    <w:p w14:paraId="40F2E149" w14:textId="77777777" w:rsidR="004B5B9E" w:rsidRDefault="004B5B9E" w:rsidP="00753348">
      <w:pPr>
        <w:spacing w:after="0" w:line="240" w:lineRule="auto"/>
        <w:rPr>
          <w:rFonts w:ascii="Arial" w:eastAsia="Times New Roman" w:hAnsi="Arial" w:cs="Arial"/>
        </w:rPr>
      </w:pPr>
    </w:p>
    <w:p w14:paraId="16D5F6E9" w14:textId="2FAD0A90" w:rsidR="00EB3BC5" w:rsidRPr="00EB3BC5" w:rsidRDefault="00EB3BC5" w:rsidP="00EB3BC5">
      <w:pPr>
        <w:spacing w:after="0" w:line="240" w:lineRule="auto"/>
        <w:rPr>
          <w:rFonts w:ascii="Arial" w:eastAsia="Times New Roman" w:hAnsi="Arial" w:cs="Arial"/>
          <w:b/>
          <w:sz w:val="40"/>
          <w:szCs w:val="40"/>
          <w:lang w:eastAsia="en-GB"/>
        </w:rPr>
      </w:pPr>
      <w:r w:rsidRPr="0029188C">
        <w:rPr>
          <w:rFonts w:ascii="Arial" w:eastAsia="Times New Roman" w:hAnsi="Arial" w:cs="Arial"/>
          <w:b/>
          <w:color w:val="00B0F0"/>
          <w:sz w:val="24"/>
          <w:szCs w:val="24"/>
          <w:lang w:eastAsia="en-GB"/>
        </w:rPr>
        <w:t>Strategic Events Issues</w:t>
      </w:r>
    </w:p>
    <w:p w14:paraId="7F14A0E8" w14:textId="77777777" w:rsidR="00EB3BC5" w:rsidRPr="00454957" w:rsidRDefault="00EB3BC5"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Security and Risk Management</w:t>
      </w:r>
    </w:p>
    <w:p w14:paraId="73E05AFF" w14:textId="35F14994" w:rsidR="00EB3BC5" w:rsidRPr="00454957" w:rsidRDefault="0029188C"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Crowd Control</w:t>
      </w:r>
    </w:p>
    <w:p w14:paraId="010FD417" w14:textId="77777777" w:rsidR="00EB3BC5" w:rsidRPr="00454957" w:rsidRDefault="00EB3BC5"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Transport and Logistics</w:t>
      </w:r>
    </w:p>
    <w:p w14:paraId="574815C0" w14:textId="3964506F" w:rsidR="00EB3BC5" w:rsidRPr="00454957" w:rsidRDefault="004B5B9E"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 xml:space="preserve">Hotel, accommodation and hospitality </w:t>
      </w:r>
      <w:r w:rsidR="00EB3BC5" w:rsidRPr="00454957">
        <w:rPr>
          <w:rFonts w:ascii="Arial" w:eastAsia="Times New Roman" w:hAnsi="Arial" w:cs="Arial"/>
          <w:b/>
          <w:lang w:eastAsia="en-GB"/>
        </w:rPr>
        <w:t>Infrastructure</w:t>
      </w:r>
    </w:p>
    <w:p w14:paraId="037744B7" w14:textId="2237D160" w:rsidR="00EB3BC5" w:rsidRPr="00454957" w:rsidRDefault="0029188C"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Visitor</w:t>
      </w:r>
      <w:r w:rsidR="004B5B9E" w:rsidRPr="00454957">
        <w:rPr>
          <w:rFonts w:ascii="Arial" w:eastAsia="Times New Roman" w:hAnsi="Arial" w:cs="Arial"/>
          <w:b/>
          <w:lang w:eastAsia="en-GB"/>
        </w:rPr>
        <w:t xml:space="preserve"> Experience</w:t>
      </w:r>
      <w:r w:rsidRPr="00454957">
        <w:rPr>
          <w:rFonts w:ascii="Arial" w:eastAsia="Times New Roman" w:hAnsi="Arial" w:cs="Arial"/>
          <w:b/>
          <w:lang w:eastAsia="en-GB"/>
        </w:rPr>
        <w:t xml:space="preserve"> / Fan Engagement</w:t>
      </w:r>
    </w:p>
    <w:p w14:paraId="0F2747A6" w14:textId="6D462966" w:rsidR="004B5B9E" w:rsidRPr="00454957" w:rsidRDefault="004B5B9E"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Athlete Experience</w:t>
      </w:r>
    </w:p>
    <w:p w14:paraId="1193D6E2" w14:textId="77777777" w:rsidR="00EB3BC5" w:rsidRPr="00454957" w:rsidRDefault="00EB3BC5"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Sponsorship</w:t>
      </w:r>
    </w:p>
    <w:p w14:paraId="6FA74AA1" w14:textId="5494827C" w:rsidR="00EB3BC5" w:rsidRDefault="004B5B9E"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Commercial Objectives</w:t>
      </w:r>
    </w:p>
    <w:p w14:paraId="1BDB75A1" w14:textId="4D3C5DCE" w:rsidR="002061A1" w:rsidRPr="00454957" w:rsidRDefault="002061A1" w:rsidP="00EB3BC5">
      <w:pPr>
        <w:spacing w:after="0" w:line="240" w:lineRule="auto"/>
        <w:rPr>
          <w:rFonts w:ascii="Arial" w:eastAsia="Times New Roman" w:hAnsi="Arial" w:cs="Arial"/>
          <w:b/>
          <w:lang w:eastAsia="en-GB"/>
        </w:rPr>
      </w:pPr>
      <w:r>
        <w:rPr>
          <w:rFonts w:ascii="Arial" w:eastAsia="Times New Roman" w:hAnsi="Arial" w:cs="Arial"/>
          <w:b/>
          <w:lang w:eastAsia="en-GB"/>
        </w:rPr>
        <w:t>Branding</w:t>
      </w:r>
    </w:p>
    <w:p w14:paraId="7FE6FAF8" w14:textId="4FF25E63" w:rsidR="00EB3BC5" w:rsidRPr="00454957" w:rsidRDefault="004B5B9E"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Tourism Legacies</w:t>
      </w:r>
    </w:p>
    <w:p w14:paraId="1FEDDFD8" w14:textId="03B117F2" w:rsidR="004B5B9E" w:rsidRPr="00454957" w:rsidRDefault="004B5B9E"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Destination Development</w:t>
      </w:r>
    </w:p>
    <w:p w14:paraId="605EABCE" w14:textId="2AF1F918" w:rsidR="004B5B9E" w:rsidRPr="00454957" w:rsidRDefault="004B5B9E"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Sports Development (During the event)</w:t>
      </w:r>
    </w:p>
    <w:p w14:paraId="5B36FF4B" w14:textId="689DDDB8" w:rsidR="00EB3BC5" w:rsidRPr="00454957" w:rsidRDefault="004B5B9E"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Sports Legacies</w:t>
      </w:r>
    </w:p>
    <w:p w14:paraId="46CF5406" w14:textId="77777777" w:rsidR="006F66DB" w:rsidRPr="00454957" w:rsidRDefault="00EB3BC5"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 xml:space="preserve">Marketing </w:t>
      </w:r>
      <w:r w:rsidR="006F66DB" w:rsidRPr="00454957">
        <w:rPr>
          <w:rFonts w:ascii="Arial" w:eastAsia="Times New Roman" w:hAnsi="Arial" w:cs="Arial"/>
          <w:b/>
          <w:lang w:eastAsia="en-GB"/>
        </w:rPr>
        <w:t>Strategies</w:t>
      </w:r>
    </w:p>
    <w:p w14:paraId="08327B17" w14:textId="125D23CB" w:rsidR="00EB3BC5" w:rsidRPr="00454957" w:rsidRDefault="006F66DB"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S</w:t>
      </w:r>
      <w:r w:rsidR="00EB3BC5" w:rsidRPr="00454957">
        <w:rPr>
          <w:rFonts w:ascii="Arial" w:eastAsia="Times New Roman" w:hAnsi="Arial" w:cs="Arial"/>
          <w:b/>
          <w:lang w:eastAsia="en-GB"/>
        </w:rPr>
        <w:t>ocial Media</w:t>
      </w:r>
      <w:r w:rsidR="002061A1">
        <w:rPr>
          <w:rFonts w:ascii="Arial" w:eastAsia="Times New Roman" w:hAnsi="Arial" w:cs="Arial"/>
          <w:b/>
          <w:lang w:eastAsia="en-GB"/>
        </w:rPr>
        <w:t xml:space="preserve"> Strategies</w:t>
      </w:r>
    </w:p>
    <w:p w14:paraId="582268EC" w14:textId="16BD8AF7" w:rsidR="00EB3BC5" w:rsidRPr="00454957" w:rsidRDefault="004B5B9E" w:rsidP="00EB3BC5">
      <w:pPr>
        <w:spacing w:after="0" w:line="240" w:lineRule="auto"/>
        <w:rPr>
          <w:rFonts w:ascii="Arial" w:eastAsia="Times New Roman" w:hAnsi="Arial" w:cs="Arial"/>
          <w:b/>
          <w:lang w:eastAsia="en-GB"/>
        </w:rPr>
      </w:pPr>
      <w:r w:rsidRPr="00454957">
        <w:rPr>
          <w:rFonts w:ascii="Arial" w:eastAsia="Times New Roman" w:hAnsi="Arial" w:cs="Arial"/>
          <w:b/>
          <w:lang w:eastAsia="en-GB"/>
        </w:rPr>
        <w:t>Volunteering Strategies</w:t>
      </w:r>
    </w:p>
    <w:p w14:paraId="25D20384" w14:textId="04DC8058" w:rsidR="00EB3BC5" w:rsidRPr="00454957" w:rsidRDefault="00EB3BC5" w:rsidP="00753348">
      <w:pPr>
        <w:spacing w:after="0" w:line="240" w:lineRule="auto"/>
        <w:rPr>
          <w:rFonts w:ascii="Arial" w:eastAsia="Times New Roman" w:hAnsi="Arial" w:cs="Arial"/>
          <w:b/>
          <w:lang w:eastAsia="en-GB"/>
        </w:rPr>
      </w:pPr>
    </w:p>
    <w:p w14:paraId="4E3AB829" w14:textId="0DA9831F" w:rsidR="00753348" w:rsidRPr="0029188C" w:rsidRDefault="00EB3BC5" w:rsidP="00753348">
      <w:pPr>
        <w:spacing w:after="0" w:line="240" w:lineRule="auto"/>
        <w:rPr>
          <w:rFonts w:ascii="Arial" w:eastAsia="Times New Roman" w:hAnsi="Arial" w:cs="Arial"/>
          <w:lang w:eastAsia="en-GB"/>
        </w:rPr>
      </w:pPr>
      <w:r w:rsidRPr="0029188C">
        <w:rPr>
          <w:rFonts w:ascii="Arial" w:eastAsia="Times New Roman" w:hAnsi="Arial" w:cs="Arial"/>
        </w:rPr>
        <w:t xml:space="preserve">Researching </w:t>
      </w:r>
      <w:r w:rsidR="00F92C4D" w:rsidRPr="0029188C">
        <w:rPr>
          <w:rFonts w:ascii="Arial" w:eastAsia="Times New Roman" w:hAnsi="Arial" w:cs="Arial"/>
        </w:rPr>
        <w:t xml:space="preserve">in detail </w:t>
      </w:r>
      <w:r w:rsidR="00623D03">
        <w:rPr>
          <w:rFonts w:ascii="Arial" w:eastAsia="Times New Roman" w:hAnsi="Arial" w:cs="Arial"/>
        </w:rPr>
        <w:t>the</w:t>
      </w:r>
      <w:r w:rsidR="0029188C" w:rsidRPr="0029188C">
        <w:rPr>
          <w:rFonts w:ascii="Arial" w:eastAsia="Times New Roman" w:hAnsi="Arial" w:cs="Arial"/>
        </w:rPr>
        <w:t xml:space="preserve"> Event</w:t>
      </w:r>
      <w:r w:rsidR="00F92C4D" w:rsidRPr="0029188C">
        <w:rPr>
          <w:rFonts w:ascii="Arial" w:eastAsia="Times New Roman" w:hAnsi="Arial" w:cs="Arial"/>
        </w:rPr>
        <w:t xml:space="preserve"> </w:t>
      </w:r>
      <w:r w:rsidRPr="0029188C">
        <w:rPr>
          <w:rFonts w:ascii="Arial" w:eastAsia="Times New Roman" w:hAnsi="Arial" w:cs="Arial"/>
        </w:rPr>
        <w:t xml:space="preserve">you </w:t>
      </w:r>
      <w:r w:rsidR="0029188C" w:rsidRPr="0029188C">
        <w:rPr>
          <w:rFonts w:ascii="Arial" w:eastAsia="Times New Roman" w:hAnsi="Arial" w:cs="Arial"/>
        </w:rPr>
        <w:t>have selected</w:t>
      </w:r>
      <w:r w:rsidR="002061A1">
        <w:rPr>
          <w:rFonts w:ascii="Arial" w:eastAsia="Times New Roman" w:hAnsi="Arial" w:cs="Arial"/>
        </w:rPr>
        <w:t>,</w:t>
      </w:r>
      <w:r w:rsidR="0029188C" w:rsidRPr="0029188C">
        <w:rPr>
          <w:rFonts w:ascii="Arial" w:eastAsia="Times New Roman" w:hAnsi="Arial" w:cs="Arial"/>
        </w:rPr>
        <w:t xml:space="preserve"> you </w:t>
      </w:r>
      <w:r w:rsidRPr="0029188C">
        <w:rPr>
          <w:rFonts w:ascii="Arial" w:eastAsia="Times New Roman" w:hAnsi="Arial" w:cs="Arial"/>
        </w:rPr>
        <w:t>are required to prepare a presentation which</w:t>
      </w:r>
      <w:r w:rsidR="00B71F0D" w:rsidRPr="0029188C">
        <w:rPr>
          <w:rFonts w:ascii="Arial" w:eastAsia="Times New Roman" w:hAnsi="Arial" w:cs="Arial"/>
        </w:rPr>
        <w:t xml:space="preserve"> </w:t>
      </w:r>
      <w:r w:rsidR="00753348" w:rsidRPr="0029188C">
        <w:rPr>
          <w:rFonts w:ascii="Arial" w:eastAsia="Times New Roman" w:hAnsi="Arial" w:cs="Arial"/>
        </w:rPr>
        <w:t xml:space="preserve">critically </w:t>
      </w:r>
      <w:r w:rsidR="00B71F0D" w:rsidRPr="0029188C">
        <w:rPr>
          <w:rFonts w:ascii="Arial" w:eastAsia="Times New Roman" w:hAnsi="Arial" w:cs="Arial"/>
        </w:rPr>
        <w:t>investigate</w:t>
      </w:r>
      <w:r w:rsidRPr="0029188C">
        <w:rPr>
          <w:rFonts w:ascii="Arial" w:eastAsia="Times New Roman" w:hAnsi="Arial" w:cs="Arial"/>
        </w:rPr>
        <w:t>s</w:t>
      </w:r>
      <w:r w:rsidR="002061A1">
        <w:rPr>
          <w:rFonts w:ascii="Arial" w:eastAsia="Times New Roman" w:hAnsi="Arial" w:cs="Arial"/>
        </w:rPr>
        <w:t xml:space="preserve"> your chosen</w:t>
      </w:r>
      <w:r w:rsidR="00753348" w:rsidRPr="0029188C">
        <w:rPr>
          <w:rFonts w:ascii="Arial" w:eastAsia="Times New Roman" w:hAnsi="Arial" w:cs="Arial"/>
        </w:rPr>
        <w:t xml:space="preserve"> </w:t>
      </w:r>
      <w:r w:rsidR="0029188C" w:rsidRPr="0029188C">
        <w:rPr>
          <w:rFonts w:ascii="Arial" w:eastAsia="Times New Roman" w:hAnsi="Arial" w:cs="Arial"/>
        </w:rPr>
        <w:t>topic</w:t>
      </w:r>
      <w:r w:rsidR="00F92C4D" w:rsidRPr="0029188C">
        <w:rPr>
          <w:rFonts w:ascii="Arial" w:eastAsia="Times New Roman" w:hAnsi="Arial" w:cs="Arial"/>
        </w:rPr>
        <w:t xml:space="preserve"> </w:t>
      </w:r>
      <w:r w:rsidR="002061A1">
        <w:rPr>
          <w:rFonts w:ascii="Arial" w:eastAsia="Times New Roman" w:hAnsi="Arial" w:cs="Arial"/>
        </w:rPr>
        <w:t xml:space="preserve">and event </w:t>
      </w:r>
      <w:r w:rsidR="00F92C4D" w:rsidRPr="0029188C">
        <w:rPr>
          <w:rFonts w:ascii="Arial" w:eastAsia="Times New Roman" w:hAnsi="Arial" w:cs="Arial"/>
        </w:rPr>
        <w:t xml:space="preserve">with </w:t>
      </w:r>
      <w:r w:rsidR="00454957">
        <w:rPr>
          <w:rFonts w:ascii="Arial" w:eastAsia="Times New Roman" w:hAnsi="Arial" w:cs="Arial"/>
        </w:rPr>
        <w:t>specific r</w:t>
      </w:r>
      <w:r w:rsidR="00F92C4D" w:rsidRPr="0029188C">
        <w:rPr>
          <w:rFonts w:ascii="Arial" w:eastAsia="Times New Roman" w:hAnsi="Arial" w:cs="Arial"/>
        </w:rPr>
        <w:t>egard to the</w:t>
      </w:r>
      <w:r w:rsidR="0029188C" w:rsidRPr="0029188C">
        <w:rPr>
          <w:rFonts w:ascii="Arial" w:eastAsia="Times New Roman" w:hAnsi="Arial" w:cs="Arial"/>
        </w:rPr>
        <w:t xml:space="preserve"> events strategic plan, </w:t>
      </w:r>
      <w:r w:rsidR="00454957">
        <w:rPr>
          <w:rFonts w:ascii="Arial" w:eastAsia="Times New Roman" w:hAnsi="Arial" w:cs="Arial"/>
        </w:rPr>
        <w:t>management and organisation,</w:t>
      </w:r>
      <w:r w:rsidR="00F92C4D" w:rsidRPr="0029188C">
        <w:rPr>
          <w:rFonts w:ascii="Arial" w:eastAsia="Times New Roman" w:hAnsi="Arial" w:cs="Arial"/>
          <w:lang w:eastAsia="en-GB"/>
        </w:rPr>
        <w:t xml:space="preserve"> </w:t>
      </w:r>
      <w:r w:rsidR="00753348" w:rsidRPr="0029188C">
        <w:rPr>
          <w:rFonts w:ascii="Arial" w:eastAsia="Times New Roman" w:hAnsi="Arial" w:cs="Arial"/>
          <w:lang w:eastAsia="en-GB"/>
        </w:rPr>
        <w:t xml:space="preserve">the </w:t>
      </w:r>
      <w:r w:rsidR="00F92C4D" w:rsidRPr="0029188C">
        <w:rPr>
          <w:rFonts w:ascii="Arial" w:eastAsia="Times New Roman" w:hAnsi="Arial" w:cs="Arial"/>
          <w:lang w:eastAsia="en-GB"/>
        </w:rPr>
        <w:t xml:space="preserve">role of the </w:t>
      </w:r>
      <w:r w:rsidR="00753348" w:rsidRPr="0029188C">
        <w:rPr>
          <w:rFonts w:ascii="Arial" w:eastAsia="Times New Roman" w:hAnsi="Arial" w:cs="Arial"/>
          <w:lang w:eastAsia="en-GB"/>
        </w:rPr>
        <w:t>organisers, venues, stake holders and Cardiff as a host city</w:t>
      </w:r>
      <w:r w:rsidR="00623D03">
        <w:rPr>
          <w:rFonts w:ascii="Arial" w:eastAsia="Times New Roman" w:hAnsi="Arial" w:cs="Arial"/>
          <w:lang w:eastAsia="en-GB"/>
        </w:rPr>
        <w:t>/ Wales as a</w:t>
      </w:r>
      <w:r w:rsidR="00753348" w:rsidRPr="0029188C">
        <w:rPr>
          <w:rFonts w:ascii="Arial" w:eastAsia="Times New Roman" w:hAnsi="Arial" w:cs="Arial"/>
          <w:lang w:eastAsia="en-GB"/>
        </w:rPr>
        <w:t xml:space="preserve"> destination </w:t>
      </w:r>
    </w:p>
    <w:p w14:paraId="596B833F" w14:textId="77777777" w:rsidR="00B54F97" w:rsidRPr="0029188C" w:rsidRDefault="00B54F97" w:rsidP="00753348">
      <w:pPr>
        <w:spacing w:after="0" w:line="240" w:lineRule="auto"/>
        <w:rPr>
          <w:rFonts w:ascii="Arial" w:eastAsia="Times New Roman" w:hAnsi="Arial" w:cs="Arial"/>
          <w:lang w:eastAsia="en-GB"/>
        </w:rPr>
      </w:pPr>
    </w:p>
    <w:p w14:paraId="0C96F56F" w14:textId="1DAC5974" w:rsidR="00B54F97" w:rsidRPr="0029188C" w:rsidRDefault="00B54F97" w:rsidP="00753348">
      <w:pPr>
        <w:spacing w:after="0" w:line="240" w:lineRule="auto"/>
        <w:rPr>
          <w:rFonts w:ascii="Arial" w:eastAsia="Times New Roman" w:hAnsi="Arial" w:cs="Arial"/>
          <w:lang w:eastAsia="en-GB"/>
        </w:rPr>
      </w:pPr>
      <w:r w:rsidRPr="0029188C">
        <w:rPr>
          <w:rFonts w:ascii="Arial" w:eastAsia="Times New Roman" w:hAnsi="Arial" w:cs="Arial"/>
          <w:lang w:eastAsia="en-GB"/>
        </w:rPr>
        <w:t xml:space="preserve">Where appropriate you should use </w:t>
      </w:r>
      <w:r w:rsidR="002061A1">
        <w:rPr>
          <w:rFonts w:ascii="Arial" w:eastAsia="Times New Roman" w:hAnsi="Arial" w:cs="Arial"/>
          <w:lang w:eastAsia="en-GB"/>
        </w:rPr>
        <w:t xml:space="preserve">research </w:t>
      </w:r>
      <w:r w:rsidRPr="0029188C">
        <w:rPr>
          <w:rFonts w:ascii="Arial" w:eastAsia="Times New Roman" w:hAnsi="Arial" w:cs="Arial"/>
          <w:lang w:eastAsia="en-GB"/>
        </w:rPr>
        <w:t>evi</w:t>
      </w:r>
      <w:r w:rsidR="00EB3BC5" w:rsidRPr="0029188C">
        <w:rPr>
          <w:rFonts w:ascii="Arial" w:eastAsia="Times New Roman" w:hAnsi="Arial" w:cs="Arial"/>
          <w:lang w:eastAsia="en-GB"/>
        </w:rPr>
        <w:t xml:space="preserve">dence from </w:t>
      </w:r>
      <w:r w:rsidR="002061A1">
        <w:rPr>
          <w:rFonts w:ascii="Arial" w:eastAsia="Times New Roman" w:hAnsi="Arial" w:cs="Arial"/>
          <w:lang w:eastAsia="en-GB"/>
        </w:rPr>
        <w:t>other</w:t>
      </w:r>
      <w:r w:rsidR="00F92C4D" w:rsidRPr="0029188C">
        <w:rPr>
          <w:rFonts w:ascii="Arial" w:eastAsia="Times New Roman" w:hAnsi="Arial" w:cs="Arial"/>
          <w:lang w:eastAsia="en-GB"/>
        </w:rPr>
        <w:t xml:space="preserve"> Gl</w:t>
      </w:r>
      <w:r w:rsidR="002061A1">
        <w:rPr>
          <w:rFonts w:ascii="Arial" w:eastAsia="Times New Roman" w:hAnsi="Arial" w:cs="Arial"/>
          <w:lang w:eastAsia="en-GB"/>
        </w:rPr>
        <w:t xml:space="preserve">obal Sporting Events </w:t>
      </w:r>
      <w:r w:rsidR="00F92C4D" w:rsidRPr="0029188C">
        <w:rPr>
          <w:rFonts w:ascii="Arial" w:eastAsia="Times New Roman" w:hAnsi="Arial" w:cs="Arial"/>
          <w:lang w:eastAsia="en-GB"/>
        </w:rPr>
        <w:t>and other destinations</w:t>
      </w:r>
      <w:r w:rsidR="002061A1">
        <w:rPr>
          <w:rFonts w:ascii="Arial" w:eastAsia="Times New Roman" w:hAnsi="Arial" w:cs="Arial"/>
          <w:lang w:eastAsia="en-GB"/>
        </w:rPr>
        <w:t xml:space="preserve"> to support your discussions</w:t>
      </w:r>
      <w:r w:rsidR="006F66DB" w:rsidRPr="0029188C">
        <w:rPr>
          <w:rFonts w:ascii="Arial" w:eastAsia="Times New Roman" w:hAnsi="Arial" w:cs="Arial"/>
          <w:lang w:eastAsia="en-GB"/>
        </w:rPr>
        <w:t xml:space="preserve">, </w:t>
      </w:r>
      <w:r w:rsidR="0029188C" w:rsidRPr="0029188C">
        <w:rPr>
          <w:rFonts w:ascii="Arial" w:eastAsia="Times New Roman" w:hAnsi="Arial" w:cs="Arial"/>
          <w:lang w:eastAsia="en-GB"/>
        </w:rPr>
        <w:t xml:space="preserve">which may include </w:t>
      </w:r>
      <w:r w:rsidR="006F66DB" w:rsidRPr="0029188C">
        <w:rPr>
          <w:rFonts w:ascii="Arial" w:eastAsia="Times New Roman" w:hAnsi="Arial" w:cs="Arial"/>
          <w:lang w:eastAsia="en-GB"/>
        </w:rPr>
        <w:t xml:space="preserve">RWC 1999 and 2015, </w:t>
      </w:r>
      <w:r w:rsidR="002061A1">
        <w:rPr>
          <w:rFonts w:ascii="Arial" w:eastAsia="Times New Roman" w:hAnsi="Arial" w:cs="Arial"/>
          <w:lang w:eastAsia="en-GB"/>
        </w:rPr>
        <w:t>Football World Cups, Rugby and Football</w:t>
      </w:r>
      <w:r w:rsidRPr="0029188C">
        <w:rPr>
          <w:rFonts w:ascii="Arial" w:eastAsia="Times New Roman" w:hAnsi="Arial" w:cs="Arial"/>
          <w:lang w:eastAsia="en-GB"/>
        </w:rPr>
        <w:t xml:space="preserve"> ev</w:t>
      </w:r>
      <w:r w:rsidR="0029188C" w:rsidRPr="0029188C">
        <w:rPr>
          <w:rFonts w:ascii="Arial" w:eastAsia="Times New Roman" w:hAnsi="Arial" w:cs="Arial"/>
          <w:lang w:eastAsia="en-GB"/>
        </w:rPr>
        <w:t>ents at the Millennium Stadium</w:t>
      </w:r>
      <w:r w:rsidRPr="0029188C">
        <w:rPr>
          <w:rFonts w:ascii="Arial" w:eastAsia="Times New Roman" w:hAnsi="Arial" w:cs="Arial"/>
          <w:lang w:eastAsia="en-GB"/>
        </w:rPr>
        <w:t>, The Hillsborough Report, Rio 2016</w:t>
      </w:r>
      <w:r w:rsidR="0029188C" w:rsidRPr="0029188C">
        <w:rPr>
          <w:rFonts w:ascii="Arial" w:eastAsia="Times New Roman" w:hAnsi="Arial" w:cs="Arial"/>
          <w:lang w:eastAsia="en-GB"/>
        </w:rPr>
        <w:t xml:space="preserve">, London 2012 as well as </w:t>
      </w:r>
      <w:r w:rsidR="004B5B9E" w:rsidRPr="0029188C">
        <w:rPr>
          <w:rFonts w:ascii="Arial" w:eastAsia="Times New Roman" w:hAnsi="Arial" w:cs="Arial"/>
          <w:lang w:eastAsia="en-GB"/>
        </w:rPr>
        <w:t xml:space="preserve">where relevant </w:t>
      </w:r>
      <w:r w:rsidR="002061A1">
        <w:rPr>
          <w:rFonts w:ascii="Arial" w:eastAsia="Times New Roman" w:hAnsi="Arial" w:cs="Arial"/>
          <w:lang w:eastAsia="en-GB"/>
        </w:rPr>
        <w:t xml:space="preserve">references to </w:t>
      </w:r>
      <w:r w:rsidR="006F66DB" w:rsidRPr="0029188C">
        <w:rPr>
          <w:rFonts w:ascii="Arial" w:eastAsia="Times New Roman" w:hAnsi="Arial" w:cs="Arial"/>
          <w:lang w:eastAsia="en-GB"/>
        </w:rPr>
        <w:t>the Green B</w:t>
      </w:r>
      <w:r w:rsidRPr="0029188C">
        <w:rPr>
          <w:rFonts w:ascii="Arial" w:eastAsia="Times New Roman" w:hAnsi="Arial" w:cs="Arial"/>
          <w:lang w:eastAsia="en-GB"/>
        </w:rPr>
        <w:t>ook</w:t>
      </w:r>
      <w:r w:rsidR="006F66DB" w:rsidRPr="0029188C">
        <w:rPr>
          <w:rFonts w:ascii="Arial" w:eastAsia="Times New Roman" w:hAnsi="Arial" w:cs="Arial"/>
          <w:lang w:eastAsia="en-GB"/>
        </w:rPr>
        <w:t>, Wales Events Strategy</w:t>
      </w:r>
      <w:r w:rsidR="004B5B9E" w:rsidRPr="0029188C">
        <w:rPr>
          <w:rFonts w:ascii="Arial" w:eastAsia="Times New Roman" w:hAnsi="Arial" w:cs="Arial"/>
          <w:lang w:eastAsia="en-GB"/>
        </w:rPr>
        <w:t xml:space="preserve"> and the specific bid objectives of the event</w:t>
      </w:r>
      <w:r w:rsidRPr="0029188C">
        <w:rPr>
          <w:rFonts w:ascii="Arial" w:eastAsia="Times New Roman" w:hAnsi="Arial" w:cs="Arial"/>
          <w:lang w:eastAsia="en-GB"/>
        </w:rPr>
        <w:t>.</w:t>
      </w:r>
      <w:r w:rsidR="00AA2DCC">
        <w:rPr>
          <w:rFonts w:ascii="Arial" w:eastAsia="Times New Roman" w:hAnsi="Arial" w:cs="Arial"/>
          <w:lang w:eastAsia="en-GB"/>
        </w:rPr>
        <w:t xml:space="preserve"> Academic theory and relevant case studies should be used wherever possible to support and underpin discussions.</w:t>
      </w:r>
    </w:p>
    <w:p w14:paraId="6D0AF5FE" w14:textId="77777777" w:rsidR="00753348" w:rsidRPr="0029188C" w:rsidRDefault="00753348" w:rsidP="00753348">
      <w:pPr>
        <w:spacing w:after="0" w:line="240" w:lineRule="auto"/>
        <w:rPr>
          <w:rFonts w:ascii="Arial" w:eastAsia="Times New Roman" w:hAnsi="Arial" w:cs="Arial"/>
          <w:lang w:eastAsia="en-GB"/>
        </w:rPr>
      </w:pPr>
    </w:p>
    <w:p w14:paraId="31BD5E1F" w14:textId="03A05311" w:rsidR="004B5B9E" w:rsidRDefault="00AA2DCC" w:rsidP="00EB3BC5">
      <w:pPr>
        <w:rPr>
          <w:rFonts w:ascii="Arial" w:eastAsia="Times New Roman" w:hAnsi="Arial" w:cs="Arial"/>
        </w:rPr>
      </w:pPr>
      <w:r>
        <w:rPr>
          <w:rFonts w:ascii="Arial" w:eastAsia="Times New Roman" w:hAnsi="Arial" w:cs="Arial"/>
        </w:rPr>
        <w:t xml:space="preserve">As a result of your </w:t>
      </w:r>
      <w:r w:rsidR="00B71F0D" w:rsidRPr="0029188C">
        <w:rPr>
          <w:rFonts w:ascii="Arial" w:eastAsia="Times New Roman" w:hAnsi="Arial" w:cs="Arial"/>
        </w:rPr>
        <w:t xml:space="preserve">research findings and presentation discussions you will be required to reach a set </w:t>
      </w:r>
      <w:r w:rsidR="004B5B9E" w:rsidRPr="0029188C">
        <w:rPr>
          <w:rFonts w:ascii="Arial" w:eastAsia="Times New Roman" w:hAnsi="Arial" w:cs="Arial"/>
        </w:rPr>
        <w:t xml:space="preserve">of </w:t>
      </w:r>
      <w:r w:rsidR="00B71F0D" w:rsidRPr="0029188C">
        <w:rPr>
          <w:rFonts w:ascii="Arial" w:eastAsia="Times New Roman" w:hAnsi="Arial" w:cs="Arial"/>
        </w:rPr>
        <w:t>clear conclu</w:t>
      </w:r>
      <w:r w:rsidR="00EB3BC5" w:rsidRPr="0029188C">
        <w:rPr>
          <w:rFonts w:ascii="Arial" w:eastAsia="Times New Roman" w:hAnsi="Arial" w:cs="Arial"/>
        </w:rPr>
        <w:t xml:space="preserve">sions </w:t>
      </w:r>
      <w:r>
        <w:rPr>
          <w:rFonts w:ascii="Arial" w:eastAsia="Times New Roman" w:hAnsi="Arial" w:cs="Arial"/>
        </w:rPr>
        <w:t xml:space="preserve">which relate to the events objectives. This will then </w:t>
      </w:r>
      <w:r w:rsidR="00EB3BC5" w:rsidRPr="0029188C">
        <w:rPr>
          <w:rFonts w:ascii="Arial" w:eastAsia="Times New Roman" w:hAnsi="Arial" w:cs="Arial"/>
        </w:rPr>
        <w:t xml:space="preserve">enable you to </w:t>
      </w:r>
      <w:r>
        <w:rPr>
          <w:rFonts w:ascii="Arial" w:eastAsia="Times New Roman" w:hAnsi="Arial" w:cs="Arial"/>
        </w:rPr>
        <w:t xml:space="preserve">put forward a series of </w:t>
      </w:r>
      <w:r w:rsidR="00DD49DE" w:rsidRPr="0029188C">
        <w:rPr>
          <w:rFonts w:ascii="Arial" w:eastAsia="Times New Roman" w:hAnsi="Arial" w:cs="Arial"/>
        </w:rPr>
        <w:t xml:space="preserve">strategic </w:t>
      </w:r>
      <w:r w:rsidR="00623D03">
        <w:rPr>
          <w:rFonts w:ascii="Arial" w:eastAsia="Times New Roman" w:hAnsi="Arial" w:cs="Arial"/>
        </w:rPr>
        <w:t xml:space="preserve">considerations </w:t>
      </w:r>
      <w:r w:rsidR="00C97572" w:rsidRPr="0029188C">
        <w:rPr>
          <w:rFonts w:ascii="Arial" w:eastAsia="Times New Roman" w:hAnsi="Arial" w:cs="Arial"/>
        </w:rPr>
        <w:t>and operational advice</w:t>
      </w:r>
      <w:r w:rsidR="00DD49DE" w:rsidRPr="0029188C">
        <w:rPr>
          <w:rFonts w:ascii="Arial" w:eastAsia="Times New Roman" w:hAnsi="Arial" w:cs="Arial"/>
        </w:rPr>
        <w:t xml:space="preserve"> to the event</w:t>
      </w:r>
      <w:r w:rsidR="00C97572" w:rsidRPr="0029188C">
        <w:rPr>
          <w:rFonts w:ascii="Arial" w:eastAsia="Times New Roman" w:hAnsi="Arial" w:cs="Arial"/>
        </w:rPr>
        <w:t xml:space="preserve">’s organisers and </w:t>
      </w:r>
      <w:r w:rsidR="00DD49DE" w:rsidRPr="0029188C">
        <w:rPr>
          <w:rFonts w:ascii="Arial" w:eastAsia="Times New Roman" w:hAnsi="Arial" w:cs="Arial"/>
        </w:rPr>
        <w:t>stakeholders</w:t>
      </w:r>
      <w:r w:rsidR="004B5B9E" w:rsidRPr="0029188C">
        <w:rPr>
          <w:rFonts w:ascii="Arial" w:eastAsia="Times New Roman" w:hAnsi="Arial" w:cs="Arial"/>
        </w:rPr>
        <w:t xml:space="preserve"> to overcome any</w:t>
      </w:r>
      <w:r>
        <w:rPr>
          <w:rFonts w:ascii="Arial" w:eastAsia="Times New Roman" w:hAnsi="Arial" w:cs="Arial"/>
        </w:rPr>
        <w:t xml:space="preserve"> issues and provide </w:t>
      </w:r>
      <w:r w:rsidR="006F66DB" w:rsidRPr="0029188C">
        <w:rPr>
          <w:rFonts w:ascii="Arial" w:eastAsia="Times New Roman" w:hAnsi="Arial" w:cs="Arial"/>
        </w:rPr>
        <w:t>guidance for future events</w:t>
      </w:r>
      <w:r w:rsidR="00DD49DE" w:rsidRPr="0029188C">
        <w:rPr>
          <w:rFonts w:ascii="Arial" w:eastAsia="Times New Roman" w:hAnsi="Arial" w:cs="Arial"/>
        </w:rPr>
        <w:t>.</w:t>
      </w:r>
      <w:r w:rsidR="004B5B9E" w:rsidRPr="0029188C">
        <w:rPr>
          <w:rFonts w:ascii="Arial" w:eastAsia="Times New Roman" w:hAnsi="Arial" w:cs="Arial"/>
        </w:rPr>
        <w:t xml:space="preserve"> The presentation should also put forward key recommendations to the Wal</w:t>
      </w:r>
      <w:r>
        <w:rPr>
          <w:rFonts w:ascii="Arial" w:eastAsia="Times New Roman" w:hAnsi="Arial" w:cs="Arial"/>
        </w:rPr>
        <w:t xml:space="preserve">es Government, Sports Wales and </w:t>
      </w:r>
      <w:r w:rsidR="004B5B9E" w:rsidRPr="0029188C">
        <w:rPr>
          <w:rFonts w:ascii="Arial" w:eastAsia="Times New Roman" w:hAnsi="Arial" w:cs="Arial"/>
        </w:rPr>
        <w:t>Visit Wales regarding strategic planning and event management.</w:t>
      </w:r>
    </w:p>
    <w:p w14:paraId="7890D6ED" w14:textId="77777777" w:rsidR="000B66BE" w:rsidRPr="000B66BE" w:rsidRDefault="000B66BE" w:rsidP="000B66BE">
      <w:pPr>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B66BE" w:rsidRPr="000B66BE" w14:paraId="6EB0709E" w14:textId="77777777" w:rsidTr="000B66BE">
        <w:trPr>
          <w:trHeight w:val="414"/>
        </w:trPr>
        <w:tc>
          <w:tcPr>
            <w:tcW w:w="10670" w:type="dxa"/>
            <w:shd w:val="clear" w:color="auto" w:fill="D9D9D9"/>
          </w:tcPr>
          <w:p w14:paraId="679232B6" w14:textId="77777777" w:rsidR="000B66BE" w:rsidRPr="000B66BE" w:rsidRDefault="000B66BE" w:rsidP="000B66BE">
            <w:pPr>
              <w:spacing w:after="0" w:line="240" w:lineRule="auto"/>
              <w:jc w:val="center"/>
              <w:rPr>
                <w:rFonts w:eastAsia="Times New Roman" w:cs="Arial"/>
                <w:b/>
                <w:caps/>
                <w:sz w:val="40"/>
                <w:szCs w:val="20"/>
                <w:lang w:eastAsia="en-GB"/>
              </w:rPr>
            </w:pPr>
            <w:r w:rsidRPr="000B66BE">
              <w:rPr>
                <w:rFonts w:eastAsia="Times New Roman" w:cs="Arial"/>
                <w:b/>
                <w:caps/>
                <w:sz w:val="40"/>
                <w:szCs w:val="20"/>
                <w:lang w:eastAsia="en-GB"/>
              </w:rPr>
              <w:t>GUIDANCE FOR Students IN THE COMPLETION OF TASKS</w:t>
            </w:r>
          </w:p>
        </w:tc>
      </w:tr>
    </w:tbl>
    <w:p w14:paraId="01DD4AF3" w14:textId="77777777" w:rsidR="000B66BE" w:rsidRPr="000B66BE" w:rsidRDefault="000B66BE" w:rsidP="000B66BE">
      <w:pPr>
        <w:spacing w:after="0" w:line="240" w:lineRule="auto"/>
        <w:jc w:val="both"/>
        <w:rPr>
          <w:rFonts w:ascii="Times New Roman" w:eastAsia="Times New Roman" w:hAnsi="Times New Roman"/>
          <w:lang w:eastAsia="en-GB"/>
        </w:rPr>
      </w:pPr>
    </w:p>
    <w:p w14:paraId="2190EEF9" w14:textId="77777777" w:rsidR="000B66BE" w:rsidRPr="000B66BE" w:rsidRDefault="000B66BE" w:rsidP="000B66BE">
      <w:pPr>
        <w:spacing w:after="0" w:line="240" w:lineRule="auto"/>
        <w:jc w:val="both"/>
        <w:rPr>
          <w:rFonts w:ascii="Arial" w:eastAsia="Times New Roman" w:hAnsi="Arial" w:cs="Arial"/>
          <w:b/>
          <w:lang w:eastAsia="en-GB"/>
        </w:rPr>
      </w:pPr>
      <w:r w:rsidRPr="000B66BE">
        <w:rPr>
          <w:rFonts w:ascii="Arial" w:eastAsia="Times New Roman" w:hAnsi="Arial" w:cs="Arial"/>
          <w:b/>
          <w:lang w:eastAsia="en-GB"/>
        </w:rPr>
        <w:t>NOTE: The guidance offered below is linked to the five common assessment criteria overleaf.</w:t>
      </w:r>
    </w:p>
    <w:p w14:paraId="502C7DC1" w14:textId="77777777" w:rsidR="000B66BE" w:rsidRPr="000B66BE" w:rsidRDefault="000B66BE" w:rsidP="000B66BE">
      <w:pPr>
        <w:spacing w:after="0" w:line="240" w:lineRule="auto"/>
        <w:rPr>
          <w:rFonts w:ascii="Arial" w:eastAsia="Times New Roman" w:hAnsi="Arial" w:cs="Arial"/>
          <w:b/>
          <w:lang w:eastAsia="en-GB"/>
        </w:rPr>
      </w:pPr>
    </w:p>
    <w:p w14:paraId="55E147E7" w14:textId="77777777" w:rsidR="000B66BE" w:rsidRPr="000B66BE" w:rsidRDefault="000B66BE" w:rsidP="000B66BE">
      <w:pPr>
        <w:spacing w:after="0" w:line="240" w:lineRule="auto"/>
        <w:rPr>
          <w:rFonts w:ascii="Arial" w:eastAsia="Times New Roman" w:hAnsi="Arial" w:cs="Arial"/>
          <w:b/>
          <w:lang w:eastAsia="en-GB"/>
        </w:rPr>
      </w:pPr>
    </w:p>
    <w:p w14:paraId="3E904D3F" w14:textId="77777777" w:rsidR="000B66BE" w:rsidRPr="000B66BE" w:rsidRDefault="000B66BE" w:rsidP="000B66BE">
      <w:pPr>
        <w:numPr>
          <w:ilvl w:val="0"/>
          <w:numId w:val="6"/>
        </w:numPr>
        <w:spacing w:after="0" w:line="240" w:lineRule="auto"/>
        <w:jc w:val="both"/>
        <w:rPr>
          <w:rFonts w:eastAsia="Times New Roman" w:cs="Calibri"/>
          <w:b/>
          <w:lang w:eastAsia="en-GB"/>
        </w:rPr>
      </w:pPr>
      <w:r w:rsidRPr="000B66BE">
        <w:rPr>
          <w:rFonts w:eastAsia="Times New Roman" w:cs="Calibri"/>
          <w:b/>
          <w:lang w:eastAsia="en-GB"/>
        </w:rPr>
        <w:t xml:space="preserve">Research-informed Literature </w:t>
      </w:r>
    </w:p>
    <w:p w14:paraId="40F04C0B" w14:textId="77777777" w:rsidR="000B66BE" w:rsidRPr="000B66BE" w:rsidRDefault="000B66BE" w:rsidP="000B66BE">
      <w:pPr>
        <w:spacing w:after="0" w:line="240" w:lineRule="auto"/>
        <w:jc w:val="both"/>
        <w:rPr>
          <w:rFonts w:eastAsia="Times New Roman" w:cs="Calibri"/>
          <w:lang w:eastAsia="en-GB"/>
        </w:rPr>
      </w:pPr>
      <w:r w:rsidRPr="000B66BE">
        <w:rPr>
          <w:rFonts w:eastAsia="Times New Roman" w:cs="Calibri"/>
          <w:lang w:eastAsia="en-GB"/>
        </w:rPr>
        <w:t xml:space="preserve">Your work must be informed and supported by scholarly material that is </w:t>
      </w:r>
      <w:r w:rsidRPr="000B66BE">
        <w:rPr>
          <w:rFonts w:eastAsia="Times New Roman" w:cs="Calibri"/>
          <w:i/>
          <w:lang w:eastAsia="en-GB"/>
        </w:rPr>
        <w:t>relevant</w:t>
      </w:r>
      <w:r w:rsidRPr="000B66BE">
        <w:rPr>
          <w:rFonts w:eastAsia="Times New Roman" w:cs="Calibri"/>
          <w:lang w:eastAsia="en-GB"/>
        </w:rPr>
        <w:t xml:space="preserve"> to and </w:t>
      </w:r>
      <w:r w:rsidRPr="000B66BE">
        <w:rPr>
          <w:rFonts w:eastAsia="Times New Roman" w:cs="Calibri"/>
          <w:i/>
          <w:lang w:eastAsia="en-GB"/>
        </w:rPr>
        <w:t>focused</w:t>
      </w:r>
      <w:r w:rsidRPr="000B66BE">
        <w:rPr>
          <w:rFonts w:eastAsia="Times New Roman" w:cs="Calibri"/>
          <w:lang w:eastAsia="en-GB"/>
        </w:rPr>
        <w:t xml:space="preserve"> on the task(s) set.    You should provide evidence that you have accessed a wide </w:t>
      </w:r>
      <w:r w:rsidRPr="000B66BE">
        <w:rPr>
          <w:rFonts w:eastAsia="Times New Roman" w:cs="Calibri"/>
          <w:i/>
          <w:lang w:eastAsia="en-GB"/>
        </w:rPr>
        <w:t>range</w:t>
      </w:r>
      <w:r w:rsidRPr="000B66BE">
        <w:rPr>
          <w:rFonts w:eastAsia="Times New Roman"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0B66BE">
        <w:rPr>
          <w:rFonts w:eastAsia="Times New Roman" w:cs="Calibri"/>
          <w:i/>
          <w:lang w:eastAsia="en-GB"/>
        </w:rPr>
        <w:t>credibility</w:t>
      </w:r>
      <w:r w:rsidRPr="000B66BE">
        <w:rPr>
          <w:rFonts w:eastAsia="Times New Roman" w:cs="Calibri"/>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B66BE">
        <w:rPr>
          <w:rFonts w:eastAsia="Times New Roman" w:cs="Calibri"/>
          <w:i/>
          <w:lang w:eastAsia="en-GB"/>
        </w:rPr>
        <w:t>evidence</w:t>
      </w:r>
      <w:r w:rsidRPr="000B66BE">
        <w:rPr>
          <w:rFonts w:eastAsia="Times New Roman"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14:paraId="5DA219E3" w14:textId="77777777" w:rsidR="000B66BE" w:rsidRPr="000B66BE" w:rsidRDefault="000B66BE" w:rsidP="000B66BE">
      <w:pPr>
        <w:spacing w:after="0" w:line="240" w:lineRule="auto"/>
        <w:jc w:val="both"/>
        <w:rPr>
          <w:rFonts w:eastAsia="Times New Roman" w:cs="Calibri"/>
          <w:lang w:eastAsia="en-GB"/>
        </w:rPr>
      </w:pPr>
    </w:p>
    <w:p w14:paraId="2EC7F5C7" w14:textId="21312CBA" w:rsidR="000B66BE" w:rsidRPr="000B66BE" w:rsidRDefault="000B66BE" w:rsidP="000B66BE">
      <w:pPr>
        <w:spacing w:after="0" w:line="240" w:lineRule="auto"/>
        <w:rPr>
          <w:rFonts w:ascii="Arial" w:eastAsia="Times New Roman" w:hAnsi="Arial" w:cs="Arial"/>
          <w:lang w:eastAsia="en-GB"/>
        </w:rPr>
      </w:pPr>
      <w:r w:rsidRPr="000B66BE">
        <w:rPr>
          <w:rFonts w:eastAsia="Times New Roman" w:cs="Calibri"/>
          <w:i/>
          <w:lang w:eastAsia="en-GB"/>
        </w:rPr>
        <w:t>Specific to this assignment</w:t>
      </w:r>
      <w:r w:rsidRPr="000B66BE">
        <w:rPr>
          <w:rFonts w:eastAsia="Times New Roman" w:cs="Calibri"/>
          <w:lang w:eastAsia="en-GB"/>
        </w:rPr>
        <w:t xml:space="preserve">:  </w:t>
      </w:r>
      <w:r w:rsidRPr="000B66BE">
        <w:rPr>
          <w:rFonts w:ascii="Arial" w:eastAsia="Times New Roman" w:hAnsi="Arial" w:cs="Arial"/>
          <w:lang w:eastAsia="en-GB"/>
        </w:rPr>
        <w:t>Undertake detailed research and utilise theories, literature and case study evidence to underpin their discussions and critical thinking. As the topic is a current topic newspaper articles, internet reviews and other media sources are acceptable, along with generic academically based sport event management studies and information gained from field trips to sports venue</w:t>
      </w:r>
      <w:r w:rsidR="0055055E">
        <w:rPr>
          <w:rFonts w:ascii="Arial" w:eastAsia="Times New Roman" w:hAnsi="Arial" w:cs="Arial"/>
          <w:lang w:eastAsia="en-GB"/>
        </w:rPr>
        <w:t xml:space="preserve"> and destination</w:t>
      </w:r>
      <w:r w:rsidRPr="000B66BE">
        <w:rPr>
          <w:rFonts w:ascii="Arial" w:eastAsia="Times New Roman" w:hAnsi="Arial" w:cs="Arial"/>
          <w:lang w:eastAsia="en-GB"/>
        </w:rPr>
        <w:t>.</w:t>
      </w:r>
    </w:p>
    <w:p w14:paraId="482CA4BD" w14:textId="77777777" w:rsidR="000B66BE" w:rsidRPr="000B66BE" w:rsidRDefault="000B66BE" w:rsidP="000B66BE">
      <w:pPr>
        <w:spacing w:after="0" w:line="240" w:lineRule="auto"/>
        <w:rPr>
          <w:rFonts w:ascii="Arial" w:eastAsia="Times New Roman" w:hAnsi="Arial" w:cs="Arial"/>
          <w:lang w:eastAsia="en-GB"/>
        </w:rPr>
      </w:pPr>
    </w:p>
    <w:p w14:paraId="73B8D181" w14:textId="77777777" w:rsidR="000B66BE" w:rsidRPr="000B66BE" w:rsidRDefault="000B66BE" w:rsidP="000B66BE">
      <w:pPr>
        <w:spacing w:after="0" w:line="240" w:lineRule="auto"/>
        <w:jc w:val="both"/>
        <w:rPr>
          <w:rFonts w:eastAsia="Times New Roman" w:cs="Calibri"/>
          <w:lang w:eastAsia="en-GB"/>
        </w:rPr>
      </w:pPr>
    </w:p>
    <w:p w14:paraId="144A42D1" w14:textId="77777777" w:rsidR="000B66BE" w:rsidRPr="000B66BE" w:rsidRDefault="000B66BE" w:rsidP="000B66BE">
      <w:pPr>
        <w:spacing w:after="0" w:line="240" w:lineRule="auto"/>
        <w:jc w:val="both"/>
        <w:rPr>
          <w:rFonts w:eastAsia="Times New Roman" w:cs="Calibri"/>
          <w:lang w:eastAsia="en-GB"/>
        </w:rPr>
      </w:pPr>
    </w:p>
    <w:p w14:paraId="7FF216A0" w14:textId="77777777" w:rsidR="000B66BE" w:rsidRPr="000B66BE" w:rsidRDefault="000B66BE" w:rsidP="000B66BE">
      <w:pPr>
        <w:numPr>
          <w:ilvl w:val="0"/>
          <w:numId w:val="6"/>
        </w:numPr>
        <w:spacing w:after="0" w:line="240" w:lineRule="auto"/>
        <w:jc w:val="both"/>
        <w:rPr>
          <w:rFonts w:eastAsia="Times New Roman" w:cs="Calibri"/>
          <w:b/>
          <w:lang w:eastAsia="en-GB"/>
        </w:rPr>
      </w:pPr>
      <w:r w:rsidRPr="000B66BE">
        <w:rPr>
          <w:rFonts w:eastAsia="Times New Roman" w:cs="Calibri"/>
          <w:b/>
          <w:lang w:eastAsia="en-GB"/>
        </w:rPr>
        <w:t>Knowledge and Understanding of Subject</w:t>
      </w:r>
    </w:p>
    <w:p w14:paraId="055AFC01" w14:textId="77777777" w:rsidR="000B66BE" w:rsidRPr="000B66BE" w:rsidRDefault="000B66BE" w:rsidP="000B66BE">
      <w:pPr>
        <w:spacing w:after="0" w:line="240" w:lineRule="auto"/>
        <w:jc w:val="both"/>
        <w:rPr>
          <w:rFonts w:eastAsia="Times New Roman" w:cs="Calibri"/>
          <w:lang w:eastAsia="en-GB"/>
        </w:rPr>
      </w:pPr>
      <w:r w:rsidRPr="000B66BE">
        <w:rPr>
          <w:rFonts w:eastAsia="Times New Roman" w:cs="Calibri"/>
          <w:lang w:eastAsia="en-GB"/>
        </w:rPr>
        <w:t xml:space="preserve">Your work must demonstrate the growing extent of your knowledge and understanding of concepts and underlying principles associated with the subject area.  </w:t>
      </w:r>
      <w:r w:rsidRPr="000B66BE">
        <w:rPr>
          <w:rFonts w:eastAsia="Times New Roman" w:cs="Calibri"/>
          <w:i/>
          <w:lang w:eastAsia="en-GB"/>
        </w:rPr>
        <w:t>Knowledge</w:t>
      </w:r>
      <w:r w:rsidRPr="000B66BE">
        <w:rPr>
          <w:rFonts w:eastAsia="Times New Roman" w:cs="Calibri"/>
          <w:lang w:eastAsia="en-GB"/>
        </w:rPr>
        <w:t xml:space="preserve"> relates to the facts, information and skills you have acquired through your learning.  You demonstrate your </w:t>
      </w:r>
      <w:r w:rsidRPr="000B66BE">
        <w:rPr>
          <w:rFonts w:eastAsia="Times New Roman" w:cs="Calibri"/>
          <w:i/>
          <w:lang w:eastAsia="en-GB"/>
        </w:rPr>
        <w:t>understanding</w:t>
      </w:r>
      <w:r w:rsidRPr="000B66BE">
        <w:rPr>
          <w:rFonts w:eastAsia="Times New Roman"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B66BE">
        <w:rPr>
          <w:rFonts w:eastAsia="Times New Roman" w:cs="Calibri"/>
          <w:i/>
          <w:lang w:eastAsia="en-GB"/>
        </w:rPr>
        <w:t>extent</w:t>
      </w:r>
      <w:r w:rsidRPr="000B66BE">
        <w:rPr>
          <w:rFonts w:eastAsia="Times New Roman" w:cs="Calibri"/>
          <w:lang w:eastAsia="en-GB"/>
        </w:rPr>
        <w:t xml:space="preserve"> to which you demonstrate your knowledge and understanding; ideally each should be complete and detailed, with comprehensive coverage.</w:t>
      </w:r>
    </w:p>
    <w:p w14:paraId="0E8259DB" w14:textId="77777777" w:rsidR="000B66BE" w:rsidRPr="000B66BE" w:rsidRDefault="000B66BE" w:rsidP="000B66BE">
      <w:pPr>
        <w:spacing w:after="0" w:line="240" w:lineRule="auto"/>
        <w:jc w:val="both"/>
        <w:rPr>
          <w:rFonts w:eastAsia="Times New Roman" w:cs="Calibri"/>
          <w:lang w:eastAsia="en-GB"/>
        </w:rPr>
      </w:pPr>
    </w:p>
    <w:p w14:paraId="39BDCF78" w14:textId="621574B2" w:rsidR="000B66BE" w:rsidRPr="000B66BE" w:rsidRDefault="000B66BE" w:rsidP="000B66BE">
      <w:pPr>
        <w:spacing w:after="0" w:line="240" w:lineRule="auto"/>
        <w:jc w:val="both"/>
        <w:rPr>
          <w:rFonts w:eastAsia="Times New Roman" w:cs="Calibri"/>
          <w:lang w:eastAsia="en-GB"/>
        </w:rPr>
      </w:pPr>
      <w:r w:rsidRPr="000B66BE">
        <w:rPr>
          <w:rFonts w:eastAsia="Times New Roman" w:cs="Calibri"/>
          <w:i/>
          <w:lang w:eastAsia="en-GB"/>
        </w:rPr>
        <w:t>Specific to this assignment</w:t>
      </w:r>
      <w:r w:rsidRPr="000B66BE">
        <w:rPr>
          <w:rFonts w:eastAsia="Times New Roman" w:cs="Calibri"/>
          <w:lang w:eastAsia="en-GB"/>
        </w:rPr>
        <w:t xml:space="preserve">: </w:t>
      </w:r>
      <w:r w:rsidRPr="000B66BE">
        <w:rPr>
          <w:rFonts w:ascii="Arial" w:eastAsia="Times New Roman" w:hAnsi="Arial" w:cs="Arial"/>
          <w:lang w:eastAsia="en-GB"/>
        </w:rPr>
        <w:t xml:space="preserve">Demonstrate a detailed knowledge and understanding of sports events management strategies, impacts and issues including economic and management issues as well as RWC </w:t>
      </w:r>
      <w:r w:rsidR="0055055E">
        <w:rPr>
          <w:rFonts w:ascii="Arial" w:eastAsia="Times New Roman" w:hAnsi="Arial" w:cs="Arial"/>
          <w:lang w:eastAsia="en-GB"/>
        </w:rPr>
        <w:t xml:space="preserve">1999 and </w:t>
      </w:r>
      <w:r w:rsidRPr="000B66BE">
        <w:rPr>
          <w:rFonts w:ascii="Arial" w:eastAsia="Times New Roman" w:hAnsi="Arial" w:cs="Arial"/>
          <w:lang w:eastAsia="en-GB"/>
        </w:rPr>
        <w:t>2015</w:t>
      </w:r>
      <w:r w:rsidR="0055055E">
        <w:rPr>
          <w:rFonts w:ascii="Arial" w:eastAsia="Times New Roman" w:hAnsi="Arial" w:cs="Arial"/>
          <w:lang w:eastAsia="en-GB"/>
        </w:rPr>
        <w:t xml:space="preserve">, London 2012, Rio 2016, Euro’s 2016, Greenbook, Hillsborough, Cardiff, Millennium Stadium, Sophia Gardens, Cardiff Bllues, Cardiff Arms Park </w:t>
      </w:r>
      <w:r w:rsidRPr="000B66BE">
        <w:rPr>
          <w:rFonts w:ascii="Arial" w:eastAsia="Times New Roman" w:hAnsi="Arial" w:cs="Arial"/>
          <w:lang w:eastAsia="en-GB"/>
        </w:rPr>
        <w:t>.</w:t>
      </w:r>
    </w:p>
    <w:p w14:paraId="41CD0F2D" w14:textId="77777777" w:rsidR="000B66BE" w:rsidRPr="000B66BE" w:rsidRDefault="000B66BE" w:rsidP="000B66BE">
      <w:pPr>
        <w:spacing w:after="0" w:line="240" w:lineRule="auto"/>
        <w:jc w:val="both"/>
        <w:rPr>
          <w:rFonts w:eastAsia="Times New Roman" w:cs="Calibri"/>
          <w:b/>
          <w:lang w:eastAsia="en-GB"/>
        </w:rPr>
      </w:pPr>
    </w:p>
    <w:p w14:paraId="72CC105B" w14:textId="77777777" w:rsidR="000B66BE" w:rsidRPr="000B66BE" w:rsidRDefault="000B66BE" w:rsidP="000B66BE">
      <w:pPr>
        <w:spacing w:after="0" w:line="240" w:lineRule="auto"/>
        <w:jc w:val="both"/>
        <w:rPr>
          <w:rFonts w:eastAsia="Times New Roman" w:cs="Calibri"/>
          <w:b/>
          <w:lang w:eastAsia="en-GB"/>
        </w:rPr>
      </w:pPr>
    </w:p>
    <w:p w14:paraId="199C5930" w14:textId="77777777" w:rsidR="000B66BE" w:rsidRPr="000B66BE" w:rsidRDefault="000B66BE" w:rsidP="000B66BE">
      <w:pPr>
        <w:spacing w:after="0" w:line="240" w:lineRule="auto"/>
        <w:jc w:val="both"/>
        <w:rPr>
          <w:rFonts w:eastAsia="Times New Roman" w:cs="Calibri"/>
          <w:b/>
          <w:lang w:eastAsia="en-GB"/>
        </w:rPr>
      </w:pPr>
    </w:p>
    <w:p w14:paraId="1E165018" w14:textId="77777777" w:rsidR="000B66BE" w:rsidRPr="000B66BE" w:rsidRDefault="000B66BE" w:rsidP="000B66BE">
      <w:pPr>
        <w:numPr>
          <w:ilvl w:val="0"/>
          <w:numId w:val="6"/>
        </w:numPr>
        <w:spacing w:after="0" w:line="240" w:lineRule="auto"/>
        <w:jc w:val="both"/>
        <w:rPr>
          <w:rFonts w:eastAsia="Times New Roman" w:cs="Calibri"/>
          <w:lang w:eastAsia="en-GB"/>
        </w:rPr>
      </w:pPr>
      <w:r w:rsidRPr="000B66BE">
        <w:rPr>
          <w:rFonts w:eastAsia="Times New Roman" w:cs="Calibri"/>
          <w:b/>
          <w:lang w:eastAsia="en-GB"/>
        </w:rPr>
        <w:t>Analysis</w:t>
      </w:r>
      <w:r w:rsidRPr="000B66BE">
        <w:rPr>
          <w:rFonts w:ascii="Arial" w:eastAsia="Times New Roman" w:hAnsi="Arial" w:cs="Arial"/>
          <w:lang w:eastAsia="en-GB"/>
        </w:rPr>
        <w:t xml:space="preserve"> </w:t>
      </w:r>
      <w:r w:rsidRPr="000B66BE">
        <w:rPr>
          <w:rFonts w:eastAsia="Times New Roman" w:cs="Calibri"/>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90B7166" w14:textId="77777777" w:rsidR="000B66BE" w:rsidRPr="000B66BE" w:rsidRDefault="000B66BE" w:rsidP="000B66BE">
      <w:pPr>
        <w:spacing w:after="0" w:line="240" w:lineRule="auto"/>
        <w:jc w:val="both"/>
        <w:rPr>
          <w:rFonts w:eastAsia="Times New Roman" w:cs="Calibri"/>
          <w:lang w:eastAsia="en-GB"/>
        </w:rPr>
      </w:pPr>
    </w:p>
    <w:p w14:paraId="270A373D" w14:textId="50B86B5E" w:rsidR="000B66BE" w:rsidRPr="000B66BE" w:rsidRDefault="000B66BE" w:rsidP="000B66BE">
      <w:pPr>
        <w:spacing w:after="0" w:line="240" w:lineRule="auto"/>
        <w:rPr>
          <w:rFonts w:ascii="Arial" w:eastAsia="Times New Roman" w:hAnsi="Arial" w:cs="Arial"/>
          <w:lang w:eastAsia="en-GB"/>
        </w:rPr>
      </w:pPr>
      <w:r w:rsidRPr="000B66BE">
        <w:rPr>
          <w:rFonts w:eastAsia="Times New Roman" w:cs="Calibri"/>
          <w:i/>
          <w:lang w:eastAsia="en-GB"/>
        </w:rPr>
        <w:t>Specific to this assignment</w:t>
      </w:r>
      <w:r w:rsidRPr="000B66BE">
        <w:rPr>
          <w:rFonts w:eastAsia="Times New Roman" w:cs="Calibri"/>
          <w:lang w:eastAsia="en-GB"/>
        </w:rPr>
        <w:t>:</w:t>
      </w:r>
      <w:r w:rsidRPr="000B66BE">
        <w:rPr>
          <w:rFonts w:ascii="Arial" w:eastAsia="Times New Roman" w:hAnsi="Arial" w:cs="Arial"/>
          <w:lang w:eastAsia="en-GB"/>
        </w:rPr>
        <w:t xml:space="preserve"> Consider and analyse in detail issues including management performance, organisational issues, fun</w:t>
      </w:r>
      <w:r w:rsidR="0055055E">
        <w:rPr>
          <w:rFonts w:ascii="Arial" w:eastAsia="Times New Roman" w:hAnsi="Arial" w:cs="Arial"/>
          <w:lang w:eastAsia="en-GB"/>
        </w:rPr>
        <w:t xml:space="preserve">ding, branding, commercialism, </w:t>
      </w:r>
      <w:r w:rsidRPr="000B66BE">
        <w:rPr>
          <w:rFonts w:ascii="Arial" w:eastAsia="Times New Roman" w:hAnsi="Arial" w:cs="Arial"/>
          <w:lang w:eastAsia="en-GB"/>
        </w:rPr>
        <w:t xml:space="preserve">sports development, </w:t>
      </w:r>
      <w:r w:rsidR="0055055E">
        <w:rPr>
          <w:rFonts w:ascii="Arial" w:eastAsia="Times New Roman" w:hAnsi="Arial" w:cs="Arial"/>
          <w:lang w:eastAsia="en-GB"/>
        </w:rPr>
        <w:t xml:space="preserve">Tourism Development, destination planning, volunteering, </w:t>
      </w:r>
      <w:r w:rsidRPr="000B66BE">
        <w:rPr>
          <w:rFonts w:ascii="Arial" w:eastAsia="Times New Roman" w:hAnsi="Arial" w:cs="Arial"/>
          <w:lang w:eastAsia="en-GB"/>
        </w:rPr>
        <w:t>marketing, publicity, governing body policies, infrastructure and logisitics.</w:t>
      </w:r>
      <w:r w:rsidR="0055055E">
        <w:rPr>
          <w:rFonts w:ascii="Arial" w:eastAsia="Times New Roman" w:hAnsi="Arial" w:cs="Arial"/>
          <w:lang w:eastAsia="en-GB"/>
        </w:rPr>
        <w:t xml:space="preserve"> Transport, accommodation, commercialism, social media, digital marketing</w:t>
      </w:r>
    </w:p>
    <w:p w14:paraId="4DF5E930" w14:textId="77777777" w:rsidR="000B66BE" w:rsidRPr="000B66BE" w:rsidRDefault="000B66BE" w:rsidP="000B66BE">
      <w:pPr>
        <w:spacing w:after="0" w:line="240" w:lineRule="auto"/>
        <w:jc w:val="both"/>
        <w:rPr>
          <w:rFonts w:eastAsia="Times New Roman" w:cs="Calibri"/>
          <w:lang w:eastAsia="en-GB"/>
        </w:rPr>
      </w:pPr>
    </w:p>
    <w:p w14:paraId="6DFFC1F5" w14:textId="77777777" w:rsidR="000B66BE" w:rsidRPr="000B66BE" w:rsidRDefault="000B66BE" w:rsidP="000B66BE">
      <w:pPr>
        <w:spacing w:after="0" w:line="240" w:lineRule="auto"/>
        <w:jc w:val="both"/>
        <w:rPr>
          <w:rFonts w:eastAsia="Times New Roman" w:cs="Calibri"/>
          <w:b/>
          <w:lang w:eastAsia="en-GB"/>
        </w:rPr>
      </w:pPr>
    </w:p>
    <w:p w14:paraId="07C0C6F3" w14:textId="77777777" w:rsidR="000B66BE" w:rsidRPr="000B66BE" w:rsidRDefault="000B66BE" w:rsidP="000B66BE">
      <w:pPr>
        <w:spacing w:after="0" w:line="240" w:lineRule="auto"/>
        <w:jc w:val="both"/>
        <w:rPr>
          <w:rFonts w:eastAsia="Times New Roman" w:cs="Calibri"/>
          <w:b/>
          <w:lang w:eastAsia="en-GB"/>
        </w:rPr>
      </w:pPr>
    </w:p>
    <w:p w14:paraId="099CFDF8" w14:textId="77777777" w:rsidR="000B66BE" w:rsidRPr="000B66BE" w:rsidRDefault="000B66BE" w:rsidP="000B66BE">
      <w:pPr>
        <w:spacing w:after="0" w:line="240" w:lineRule="auto"/>
        <w:jc w:val="both"/>
        <w:rPr>
          <w:rFonts w:eastAsia="Times New Roman" w:cs="Calibri"/>
          <w:b/>
          <w:lang w:eastAsia="en-GB"/>
        </w:rPr>
      </w:pPr>
    </w:p>
    <w:p w14:paraId="66C7D494" w14:textId="77777777" w:rsidR="000B66BE" w:rsidRPr="000B66BE" w:rsidRDefault="000B66BE" w:rsidP="000B66BE">
      <w:pPr>
        <w:spacing w:after="0" w:line="240" w:lineRule="auto"/>
        <w:jc w:val="both"/>
        <w:rPr>
          <w:rFonts w:eastAsia="Times New Roman" w:cs="Calibri"/>
          <w:b/>
          <w:lang w:eastAsia="en-GB"/>
        </w:rPr>
      </w:pPr>
    </w:p>
    <w:p w14:paraId="1B332888" w14:textId="77777777" w:rsidR="000B66BE" w:rsidRPr="000B66BE" w:rsidRDefault="000B66BE" w:rsidP="000B66BE">
      <w:pPr>
        <w:numPr>
          <w:ilvl w:val="0"/>
          <w:numId w:val="6"/>
        </w:numPr>
        <w:spacing w:after="0" w:line="240" w:lineRule="auto"/>
        <w:jc w:val="both"/>
        <w:rPr>
          <w:rFonts w:eastAsia="Times New Roman" w:cs="Calibri"/>
          <w:b/>
          <w:lang w:eastAsia="en-GB"/>
        </w:rPr>
      </w:pPr>
      <w:r w:rsidRPr="000B66BE">
        <w:rPr>
          <w:rFonts w:eastAsia="Times New Roman" w:cs="Calibri"/>
          <w:b/>
          <w:lang w:eastAsia="en-GB"/>
        </w:rPr>
        <w:t>Practical Application and Deployment</w:t>
      </w:r>
    </w:p>
    <w:p w14:paraId="14A69910" w14:textId="77777777" w:rsidR="000B66BE" w:rsidRPr="000B66BE" w:rsidRDefault="000B66BE" w:rsidP="000B66BE">
      <w:pPr>
        <w:spacing w:after="0" w:line="240" w:lineRule="auto"/>
        <w:jc w:val="both"/>
        <w:rPr>
          <w:rFonts w:eastAsia="Times New Roman" w:cs="Calibri"/>
          <w:lang w:eastAsia="en-GB"/>
        </w:rPr>
      </w:pPr>
      <w:r w:rsidRPr="000B66BE">
        <w:rPr>
          <w:rFonts w:eastAsia="Times New Roman" w:cs="Calibri"/>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564AC25E" w14:textId="77777777" w:rsidR="000B66BE" w:rsidRPr="000B66BE" w:rsidRDefault="000B66BE" w:rsidP="000B66BE">
      <w:pPr>
        <w:spacing w:after="0" w:line="240" w:lineRule="auto"/>
        <w:jc w:val="both"/>
        <w:rPr>
          <w:rFonts w:eastAsia="Times New Roman" w:cs="Calibri"/>
          <w:lang w:eastAsia="en-GB"/>
        </w:rPr>
      </w:pPr>
    </w:p>
    <w:p w14:paraId="0D0F7BE6" w14:textId="2ACB6FD0" w:rsidR="000B66BE" w:rsidRPr="000B66BE" w:rsidRDefault="000B66BE" w:rsidP="000B66BE">
      <w:pPr>
        <w:spacing w:after="0" w:line="240" w:lineRule="auto"/>
        <w:rPr>
          <w:rFonts w:ascii="Arial" w:eastAsia="Times New Roman" w:hAnsi="Arial" w:cs="Arial"/>
          <w:lang w:eastAsia="en-GB"/>
        </w:rPr>
      </w:pPr>
      <w:r w:rsidRPr="000B66BE">
        <w:rPr>
          <w:rFonts w:eastAsia="Times New Roman" w:cs="Calibri"/>
          <w:i/>
          <w:lang w:eastAsia="en-GB"/>
        </w:rPr>
        <w:t>Specific to this assignment</w:t>
      </w:r>
      <w:r w:rsidRPr="000B66BE">
        <w:rPr>
          <w:rFonts w:eastAsia="Times New Roman" w:cs="Calibri"/>
          <w:lang w:eastAsia="en-GB"/>
        </w:rPr>
        <w:t xml:space="preserve">:  </w:t>
      </w:r>
      <w:r w:rsidRPr="000B66BE">
        <w:rPr>
          <w:rFonts w:ascii="Arial" w:eastAsia="Times New Roman" w:hAnsi="Arial" w:cs="Arial"/>
          <w:lang w:eastAsia="en-GB"/>
        </w:rPr>
        <w:t xml:space="preserve">Apply methods in order to discuss issues concerning the impacts of performance, management and organisation on the event, </w:t>
      </w:r>
      <w:r w:rsidR="0055055E">
        <w:rPr>
          <w:rFonts w:ascii="Arial" w:eastAsia="Times New Roman" w:hAnsi="Arial" w:cs="Arial"/>
          <w:lang w:eastAsia="en-GB"/>
        </w:rPr>
        <w:t xml:space="preserve">issues, </w:t>
      </w:r>
      <w:r w:rsidRPr="000B66BE">
        <w:rPr>
          <w:rFonts w:ascii="Arial" w:eastAsia="Times New Roman" w:hAnsi="Arial" w:cs="Arial"/>
          <w:lang w:eastAsia="en-GB"/>
        </w:rPr>
        <w:t>tourism and the local community, sporting legacies, branding,</w:t>
      </w:r>
      <w:r w:rsidR="0055055E">
        <w:rPr>
          <w:rFonts w:ascii="Arial" w:eastAsia="Times New Roman" w:hAnsi="Arial" w:cs="Arial"/>
          <w:lang w:eastAsia="en-GB"/>
        </w:rPr>
        <w:t xml:space="preserve"> </w:t>
      </w:r>
      <w:r w:rsidRPr="000B66BE">
        <w:rPr>
          <w:rFonts w:ascii="Arial" w:eastAsia="Times New Roman" w:hAnsi="Arial" w:cs="Arial"/>
          <w:lang w:eastAsia="en-GB"/>
        </w:rPr>
        <w:t xml:space="preserve">sports development, tourism trends, </w:t>
      </w:r>
      <w:r w:rsidR="0055055E">
        <w:rPr>
          <w:rFonts w:ascii="Arial" w:eastAsia="Times New Roman" w:hAnsi="Arial" w:cs="Arial"/>
          <w:lang w:eastAsia="en-GB"/>
        </w:rPr>
        <w:t>tourism development, social media,</w:t>
      </w:r>
      <w:r w:rsidR="00454957">
        <w:rPr>
          <w:rFonts w:ascii="Arial" w:eastAsia="Times New Roman" w:hAnsi="Arial" w:cs="Arial"/>
          <w:lang w:eastAsia="en-GB"/>
        </w:rPr>
        <w:t xml:space="preserve"> </w:t>
      </w:r>
      <w:r w:rsidRPr="000B66BE">
        <w:rPr>
          <w:rFonts w:ascii="Arial" w:eastAsia="Times New Roman" w:hAnsi="Arial" w:cs="Arial"/>
          <w:lang w:eastAsia="en-GB"/>
        </w:rPr>
        <w:t>visitor profile, international image, and sustainability in order to evaluate the long and short term impacts of the venue.</w:t>
      </w:r>
    </w:p>
    <w:p w14:paraId="2610E1AD" w14:textId="77777777" w:rsidR="000B66BE" w:rsidRPr="000B66BE" w:rsidRDefault="000B66BE" w:rsidP="000B66BE">
      <w:pPr>
        <w:spacing w:after="0" w:line="240" w:lineRule="auto"/>
        <w:jc w:val="both"/>
        <w:rPr>
          <w:rFonts w:eastAsia="Times New Roman" w:cs="Calibri"/>
          <w:lang w:eastAsia="en-GB"/>
        </w:rPr>
      </w:pPr>
    </w:p>
    <w:p w14:paraId="70AE6962" w14:textId="77777777" w:rsidR="000B66BE" w:rsidRPr="000B66BE" w:rsidRDefault="000B66BE" w:rsidP="000B66BE">
      <w:pPr>
        <w:spacing w:after="0" w:line="240" w:lineRule="auto"/>
        <w:jc w:val="both"/>
        <w:rPr>
          <w:rFonts w:eastAsia="Times New Roman" w:cs="Calibri"/>
          <w:lang w:eastAsia="en-GB"/>
        </w:rPr>
      </w:pPr>
    </w:p>
    <w:p w14:paraId="6E0DD600" w14:textId="77777777" w:rsidR="000B66BE" w:rsidRPr="000B66BE" w:rsidRDefault="000B66BE" w:rsidP="000B66BE">
      <w:pPr>
        <w:numPr>
          <w:ilvl w:val="0"/>
          <w:numId w:val="6"/>
        </w:numPr>
        <w:spacing w:after="0" w:line="240" w:lineRule="auto"/>
        <w:jc w:val="both"/>
        <w:rPr>
          <w:rFonts w:eastAsia="Times New Roman" w:cs="Calibri"/>
          <w:b/>
          <w:lang w:eastAsia="en-GB"/>
        </w:rPr>
      </w:pPr>
      <w:r w:rsidRPr="000B66BE">
        <w:rPr>
          <w:rFonts w:eastAsia="Times New Roman" w:cs="Calibri"/>
          <w:b/>
          <w:lang w:eastAsia="en-GB"/>
        </w:rPr>
        <w:t xml:space="preserve">Skills for Professional Practice </w:t>
      </w:r>
    </w:p>
    <w:p w14:paraId="23D7B284"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Calibri"/>
          <w:lang w:eastAsia="en-GB"/>
        </w:rPr>
      </w:pPr>
      <w:r w:rsidRPr="000B66BE">
        <w:rPr>
          <w:rFonts w:eastAsia="Times New Roman" w:cs="Calibri"/>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24E836D0"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Calibri"/>
          <w:lang w:eastAsia="en-GB"/>
        </w:rPr>
      </w:pPr>
    </w:p>
    <w:p w14:paraId="7B8BA0A0" w14:textId="67114045"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r w:rsidRPr="000B66BE">
        <w:rPr>
          <w:rFonts w:eastAsia="Times New Roman" w:cs="Calibri"/>
          <w:i/>
          <w:lang w:eastAsia="en-GB"/>
        </w:rPr>
        <w:t>Specific to this assignment</w:t>
      </w:r>
      <w:r w:rsidRPr="000B66BE">
        <w:rPr>
          <w:rFonts w:eastAsia="Times New Roman" w:cs="Calibri"/>
          <w:lang w:eastAsia="en-GB"/>
        </w:rPr>
        <w:t xml:space="preserve">:  </w:t>
      </w:r>
      <w:r w:rsidRPr="000B66BE">
        <w:rPr>
          <w:rFonts w:ascii="Arial" w:eastAsia="Times New Roman" w:hAnsi="Arial" w:cs="Arial"/>
          <w:lang w:eastAsia="en-GB"/>
        </w:rPr>
        <w:t>Utilise professional practices, and report writing skills in order to make critical and informed conclusions regarding the management of events,</w:t>
      </w:r>
      <w:r w:rsidR="0055055E">
        <w:rPr>
          <w:rFonts w:ascii="Arial" w:eastAsia="Times New Roman" w:hAnsi="Arial" w:cs="Arial"/>
          <w:lang w:eastAsia="en-GB"/>
        </w:rPr>
        <w:t xml:space="preserve"> tourism development, </w:t>
      </w:r>
      <w:r w:rsidRPr="000B66BE">
        <w:rPr>
          <w:rFonts w:ascii="Arial" w:eastAsia="Times New Roman" w:hAnsi="Arial" w:cs="Arial"/>
          <w:lang w:eastAsia="en-GB"/>
        </w:rPr>
        <w:t>sports pe</w:t>
      </w:r>
      <w:r w:rsidR="00454957">
        <w:rPr>
          <w:rFonts w:ascii="Arial" w:eastAsia="Times New Roman" w:hAnsi="Arial" w:cs="Arial"/>
          <w:lang w:eastAsia="en-GB"/>
        </w:rPr>
        <w:t xml:space="preserve">rformance, sports development, </w:t>
      </w:r>
      <w:r w:rsidR="002061A1">
        <w:rPr>
          <w:rFonts w:ascii="Arial" w:eastAsia="Times New Roman" w:hAnsi="Arial" w:cs="Arial"/>
          <w:lang w:eastAsia="en-GB"/>
        </w:rPr>
        <w:t xml:space="preserve">organisation and logistics, </w:t>
      </w:r>
      <w:r w:rsidRPr="000B66BE">
        <w:rPr>
          <w:rFonts w:ascii="Arial" w:eastAsia="Times New Roman" w:hAnsi="Arial" w:cs="Arial"/>
          <w:lang w:eastAsia="en-GB"/>
        </w:rPr>
        <w:t>and put forward strategic recommendations for future events.</w:t>
      </w:r>
    </w:p>
    <w:p w14:paraId="369E1CE0"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b/>
          <w:u w:val="single"/>
          <w:lang w:eastAsia="en-GB"/>
        </w:rPr>
      </w:pPr>
    </w:p>
    <w:p w14:paraId="6AC695DD"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b/>
          <w:u w:val="single"/>
          <w:lang w:eastAsia="en-GB"/>
        </w:rPr>
      </w:pPr>
    </w:p>
    <w:p w14:paraId="5F702CFB"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b/>
          <w:u w:val="single"/>
          <w:lang w:eastAsia="en-GB"/>
        </w:rPr>
      </w:pPr>
    </w:p>
    <w:p w14:paraId="6D7A7006"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b/>
          <w:lang w:eastAsia="en-GB"/>
        </w:rPr>
      </w:pPr>
      <w:r w:rsidRPr="000B66BE">
        <w:rPr>
          <w:rFonts w:ascii="Arial" w:eastAsia="Times New Roman" w:hAnsi="Arial" w:cs="Arial"/>
          <w:b/>
          <w:u w:val="single"/>
          <w:lang w:eastAsia="en-GB"/>
        </w:rPr>
        <w:t>READING LIST</w:t>
      </w:r>
      <w:r w:rsidRPr="000B66BE">
        <w:rPr>
          <w:rFonts w:ascii="Arial" w:eastAsia="Times New Roman" w:hAnsi="Arial" w:cs="Arial"/>
          <w:b/>
          <w:lang w:eastAsia="en-GB"/>
        </w:rPr>
        <w:t>:</w:t>
      </w:r>
    </w:p>
    <w:p w14:paraId="0D288407" w14:textId="77777777" w:rsidR="000B66BE" w:rsidRPr="000B66BE" w:rsidRDefault="000B66BE" w:rsidP="000B66BE">
      <w:pPr>
        <w:spacing w:after="0" w:line="240" w:lineRule="auto"/>
        <w:rPr>
          <w:rFonts w:ascii="Arial" w:eastAsia="Times New Roman" w:hAnsi="Arial" w:cs="Arial"/>
          <w:b/>
          <w:i/>
          <w:u w:val="single"/>
          <w:lang w:eastAsia="en-GB"/>
        </w:rPr>
      </w:pPr>
    </w:p>
    <w:p w14:paraId="665DBF1B" w14:textId="77777777" w:rsidR="000B66BE" w:rsidRPr="000B66BE" w:rsidRDefault="000B66BE" w:rsidP="000B66BE">
      <w:pPr>
        <w:spacing w:after="0" w:line="240" w:lineRule="auto"/>
        <w:jc w:val="both"/>
        <w:rPr>
          <w:rFonts w:ascii="Arial" w:eastAsia="Times New Roman" w:hAnsi="Arial" w:cs="Arial"/>
          <w:b/>
          <w:u w:val="single"/>
          <w:lang w:eastAsia="en-GB"/>
        </w:rPr>
      </w:pPr>
      <w:r w:rsidRPr="000B66BE">
        <w:rPr>
          <w:rFonts w:ascii="Arial" w:eastAsia="Times New Roman" w:hAnsi="Arial" w:cs="Arial"/>
          <w:b/>
          <w:u w:val="single"/>
          <w:lang w:eastAsia="en-GB"/>
        </w:rPr>
        <w:t>Essential Reading:</w:t>
      </w:r>
    </w:p>
    <w:p w14:paraId="35796259" w14:textId="77777777" w:rsidR="000B66BE" w:rsidRPr="000B66BE" w:rsidRDefault="000B66BE" w:rsidP="000B66BE">
      <w:pPr>
        <w:spacing w:after="0" w:line="240" w:lineRule="auto"/>
        <w:jc w:val="both"/>
        <w:rPr>
          <w:rFonts w:ascii="Arial" w:eastAsia="Times New Roman" w:hAnsi="Arial" w:cs="Arial"/>
          <w:b/>
          <w:u w:val="single"/>
          <w:lang w:eastAsia="en-GB"/>
        </w:rPr>
      </w:pPr>
    </w:p>
    <w:p w14:paraId="0CBECD9F"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r w:rsidRPr="000B66BE">
        <w:rPr>
          <w:rFonts w:ascii="Arial" w:eastAsia="Times New Roman" w:hAnsi="Arial" w:cs="Arial"/>
          <w:lang w:eastAsia="en-GB"/>
        </w:rPr>
        <w:t xml:space="preserve">Maller, C (2008) </w:t>
      </w:r>
      <w:r w:rsidRPr="000B66BE">
        <w:rPr>
          <w:rFonts w:ascii="Arial" w:eastAsia="Times New Roman" w:hAnsi="Arial" w:cs="Arial"/>
          <w:u w:val="single"/>
          <w:lang w:eastAsia="en-GB"/>
        </w:rPr>
        <w:t>Sport, Recreation and Tourism Events</w:t>
      </w:r>
      <w:r w:rsidRPr="000B66BE">
        <w:rPr>
          <w:rFonts w:ascii="Arial" w:eastAsia="Times New Roman" w:hAnsi="Arial" w:cs="Arial"/>
          <w:lang w:eastAsia="en-GB"/>
        </w:rPr>
        <w:t>, Butterworth and Heinneman London</w:t>
      </w:r>
    </w:p>
    <w:p w14:paraId="0EE305B6"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365ECC64"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r w:rsidRPr="000B66BE">
        <w:rPr>
          <w:rFonts w:ascii="Arial" w:eastAsia="Times New Roman" w:hAnsi="Arial" w:cs="Arial"/>
          <w:lang w:eastAsia="en-GB"/>
        </w:rPr>
        <w:t xml:space="preserve">Robertson, M ( 2006) </w:t>
      </w:r>
      <w:r w:rsidRPr="000B66BE">
        <w:rPr>
          <w:rFonts w:ascii="Arial" w:eastAsia="Times New Roman" w:hAnsi="Arial" w:cs="Arial"/>
          <w:u w:val="single"/>
          <w:lang w:eastAsia="en-GB"/>
        </w:rPr>
        <w:t>Sporting Events</w:t>
      </w:r>
      <w:r w:rsidRPr="000B66BE">
        <w:rPr>
          <w:rFonts w:ascii="Arial" w:eastAsia="Times New Roman" w:hAnsi="Arial" w:cs="Arial"/>
          <w:lang w:eastAsia="en-GB"/>
        </w:rPr>
        <w:t xml:space="preserve"> LSA, UK</w:t>
      </w:r>
    </w:p>
    <w:p w14:paraId="6DD3F7C9"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77D5C397" w14:textId="77777777" w:rsidR="000B66BE" w:rsidRPr="000B66BE" w:rsidRDefault="000B66BE" w:rsidP="000B66BE">
      <w:pPr>
        <w:spacing w:after="0" w:line="240" w:lineRule="auto"/>
        <w:jc w:val="both"/>
        <w:rPr>
          <w:rFonts w:ascii="Arial" w:eastAsia="Times New Roman" w:hAnsi="Arial" w:cs="Arial"/>
          <w:b/>
          <w:u w:val="single"/>
          <w:lang w:eastAsia="en-GB"/>
        </w:rPr>
      </w:pPr>
      <w:r w:rsidRPr="000B66BE">
        <w:rPr>
          <w:rFonts w:ascii="Arial" w:eastAsia="Times New Roman" w:hAnsi="Arial" w:cs="Arial"/>
          <w:b/>
          <w:u w:val="single"/>
          <w:lang w:eastAsia="en-GB"/>
        </w:rPr>
        <w:t>Background Reading:</w:t>
      </w:r>
    </w:p>
    <w:p w14:paraId="5EBD7582" w14:textId="77777777" w:rsidR="000B66BE" w:rsidRPr="000B66BE" w:rsidRDefault="000B66BE" w:rsidP="000B66BE">
      <w:pPr>
        <w:spacing w:after="0" w:line="240" w:lineRule="auto"/>
        <w:jc w:val="both"/>
        <w:rPr>
          <w:rFonts w:ascii="Arial" w:eastAsia="Times New Roman" w:hAnsi="Arial" w:cs="Arial"/>
          <w:b/>
          <w:u w:val="single"/>
          <w:lang w:eastAsia="en-GB"/>
        </w:rPr>
      </w:pPr>
    </w:p>
    <w:p w14:paraId="2551ED98" w14:textId="77777777" w:rsidR="000B66BE" w:rsidRPr="000B66BE" w:rsidRDefault="000B66BE" w:rsidP="000B66BE">
      <w:pPr>
        <w:spacing w:after="0" w:line="240" w:lineRule="auto"/>
        <w:jc w:val="both"/>
        <w:rPr>
          <w:rFonts w:ascii="Arial" w:eastAsia="Times New Roman" w:hAnsi="Arial" w:cs="Arial"/>
          <w:lang w:eastAsia="en-GB"/>
        </w:rPr>
      </w:pPr>
      <w:r w:rsidRPr="000B66BE">
        <w:rPr>
          <w:rFonts w:ascii="Arial" w:eastAsia="Times New Roman" w:hAnsi="Arial" w:cs="Arial"/>
          <w:lang w:eastAsia="en-GB"/>
        </w:rPr>
        <w:t xml:space="preserve">Aitchnson, C,( 2007) </w:t>
      </w:r>
      <w:r w:rsidRPr="000B66BE">
        <w:rPr>
          <w:rFonts w:ascii="Arial" w:eastAsia="Times New Roman" w:hAnsi="Arial" w:cs="Arial"/>
          <w:u w:val="single"/>
          <w:lang w:eastAsia="en-GB"/>
        </w:rPr>
        <w:t>Festivals and Events</w:t>
      </w:r>
      <w:r w:rsidRPr="000B66BE">
        <w:rPr>
          <w:rFonts w:ascii="Arial" w:eastAsia="Times New Roman" w:hAnsi="Arial" w:cs="Arial"/>
          <w:lang w:eastAsia="en-GB"/>
        </w:rPr>
        <w:t xml:space="preserve"> LSA,UK</w:t>
      </w:r>
    </w:p>
    <w:p w14:paraId="5314B33D"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5C2D0EE3" w14:textId="77777777" w:rsidR="000B66BE" w:rsidRPr="000B66BE" w:rsidRDefault="000B66BE" w:rsidP="000B66BE">
      <w:pPr>
        <w:spacing w:after="0" w:line="240" w:lineRule="auto"/>
        <w:jc w:val="both"/>
        <w:rPr>
          <w:rFonts w:ascii="Arial" w:eastAsia="Times New Roman" w:hAnsi="Arial" w:cs="Arial"/>
          <w:lang w:eastAsia="en-GB"/>
        </w:rPr>
      </w:pPr>
      <w:r w:rsidRPr="000B66BE">
        <w:rPr>
          <w:rFonts w:ascii="Arial" w:eastAsia="Times New Roman" w:hAnsi="Arial" w:cs="Arial"/>
          <w:lang w:eastAsia="en-GB"/>
        </w:rPr>
        <w:t xml:space="preserve">Cardiff City Council ( 2000) </w:t>
      </w:r>
      <w:r w:rsidRPr="000B66BE">
        <w:rPr>
          <w:rFonts w:ascii="Arial" w:eastAsia="Times New Roman" w:hAnsi="Arial" w:cs="Arial"/>
          <w:u w:val="single"/>
          <w:lang w:eastAsia="en-GB"/>
        </w:rPr>
        <w:t>Evaluation of RWC 1999</w:t>
      </w:r>
      <w:r w:rsidRPr="000B66BE">
        <w:rPr>
          <w:rFonts w:ascii="Arial" w:eastAsia="Times New Roman" w:hAnsi="Arial" w:cs="Arial"/>
          <w:lang w:eastAsia="en-GB"/>
        </w:rPr>
        <w:t>, CCC, Cardiff</w:t>
      </w:r>
    </w:p>
    <w:p w14:paraId="47A1119A"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092D1372" w14:textId="77777777" w:rsidR="000B66BE" w:rsidRPr="000B66BE" w:rsidRDefault="000B66BE" w:rsidP="000B66BE">
      <w:pPr>
        <w:spacing w:after="0" w:line="240" w:lineRule="auto"/>
        <w:jc w:val="both"/>
        <w:rPr>
          <w:rFonts w:ascii="Arial" w:eastAsia="Times New Roman" w:hAnsi="Arial" w:cs="Arial"/>
          <w:lang w:eastAsia="en-GB"/>
        </w:rPr>
      </w:pPr>
      <w:r w:rsidRPr="000B66BE">
        <w:rPr>
          <w:rFonts w:ascii="Arial" w:eastAsia="Times New Roman" w:hAnsi="Arial" w:cs="Arial"/>
          <w:lang w:eastAsia="en-GB"/>
        </w:rPr>
        <w:t xml:space="preserve">Masterman, G, (2004) </w:t>
      </w:r>
      <w:r w:rsidRPr="000B66BE">
        <w:rPr>
          <w:rFonts w:ascii="Arial" w:eastAsia="Times New Roman" w:hAnsi="Arial" w:cs="Arial"/>
          <w:u w:val="single"/>
          <w:lang w:eastAsia="en-GB"/>
        </w:rPr>
        <w:t>Strategic Sports Events Management</w:t>
      </w:r>
      <w:r w:rsidRPr="000B66BE">
        <w:rPr>
          <w:rFonts w:ascii="Arial" w:eastAsia="Times New Roman" w:hAnsi="Arial" w:cs="Arial"/>
          <w:lang w:eastAsia="en-GB"/>
        </w:rPr>
        <w:t>, Heinneman, London</w:t>
      </w:r>
    </w:p>
    <w:p w14:paraId="214FAF5E"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09077069" w14:textId="77777777" w:rsidR="000B66BE" w:rsidRPr="000B66BE" w:rsidRDefault="000B66BE" w:rsidP="000B66BE">
      <w:pPr>
        <w:spacing w:after="0" w:line="240" w:lineRule="auto"/>
        <w:jc w:val="both"/>
        <w:rPr>
          <w:rFonts w:ascii="Arial" w:eastAsia="Times New Roman" w:hAnsi="Arial" w:cs="Arial"/>
          <w:lang w:eastAsia="en-GB"/>
        </w:rPr>
      </w:pPr>
      <w:r w:rsidRPr="000B66BE">
        <w:rPr>
          <w:rFonts w:ascii="Arial" w:eastAsia="Times New Roman" w:hAnsi="Arial" w:cs="Arial"/>
          <w:lang w:eastAsia="en-GB"/>
        </w:rPr>
        <w:t xml:space="preserve">Van der Wagen, L, (2007) </w:t>
      </w:r>
      <w:r w:rsidRPr="000B66BE">
        <w:rPr>
          <w:rFonts w:ascii="Arial" w:eastAsia="Times New Roman" w:hAnsi="Arial" w:cs="Arial"/>
          <w:u w:val="single"/>
          <w:lang w:eastAsia="en-GB"/>
        </w:rPr>
        <w:t>Event Management</w:t>
      </w:r>
      <w:r w:rsidRPr="000B66BE">
        <w:rPr>
          <w:rFonts w:ascii="Arial" w:eastAsia="Times New Roman" w:hAnsi="Arial" w:cs="Arial"/>
          <w:lang w:eastAsia="en-GB"/>
        </w:rPr>
        <w:t xml:space="preserve"> Pearson Australia</w:t>
      </w:r>
    </w:p>
    <w:p w14:paraId="7D7015A7"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4FFB99A2"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r w:rsidRPr="000B66BE">
        <w:rPr>
          <w:rFonts w:ascii="Arial" w:eastAsia="Times New Roman" w:hAnsi="Arial" w:cs="Arial"/>
          <w:lang w:eastAsia="en-GB"/>
        </w:rPr>
        <w:t xml:space="preserve">Wales Tourist Board, (2000) </w:t>
      </w:r>
      <w:r w:rsidRPr="000B66BE">
        <w:rPr>
          <w:rFonts w:ascii="Arial" w:eastAsia="Times New Roman" w:hAnsi="Arial" w:cs="Arial"/>
          <w:u w:val="single"/>
          <w:lang w:eastAsia="en-GB"/>
        </w:rPr>
        <w:t>Evaluation of RWC 1999</w:t>
      </w:r>
      <w:r w:rsidRPr="000B66BE">
        <w:rPr>
          <w:rFonts w:ascii="Arial" w:eastAsia="Times New Roman" w:hAnsi="Arial" w:cs="Arial"/>
          <w:lang w:eastAsia="en-GB"/>
        </w:rPr>
        <w:t>, WTB, Cardiff</w:t>
      </w:r>
    </w:p>
    <w:p w14:paraId="0241C056"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2F7C469C" w14:textId="77777777" w:rsidR="000B66BE" w:rsidRPr="000B66BE" w:rsidRDefault="000B66BE" w:rsidP="000B66BE">
      <w:pPr>
        <w:spacing w:after="0" w:line="240" w:lineRule="auto"/>
        <w:jc w:val="both"/>
        <w:rPr>
          <w:rFonts w:ascii="Arial" w:eastAsia="Times New Roman" w:hAnsi="Arial" w:cs="Arial"/>
          <w:lang w:eastAsia="en-GB"/>
        </w:rPr>
      </w:pPr>
      <w:r w:rsidRPr="000B66BE">
        <w:rPr>
          <w:rFonts w:ascii="Arial" w:eastAsia="Times New Roman" w:hAnsi="Arial" w:cs="Arial"/>
          <w:lang w:eastAsia="en-GB"/>
        </w:rPr>
        <w:t xml:space="preserve">Welsh Development Agency ( 2000) </w:t>
      </w:r>
      <w:r w:rsidRPr="000B66BE">
        <w:rPr>
          <w:rFonts w:ascii="Arial" w:eastAsia="Times New Roman" w:hAnsi="Arial" w:cs="Arial"/>
          <w:u w:val="single"/>
          <w:lang w:eastAsia="en-GB"/>
        </w:rPr>
        <w:t>Evaluation of RWC 1999</w:t>
      </w:r>
      <w:r w:rsidRPr="000B66BE">
        <w:rPr>
          <w:rFonts w:ascii="Arial" w:eastAsia="Times New Roman" w:hAnsi="Arial" w:cs="Arial"/>
          <w:lang w:eastAsia="en-GB"/>
        </w:rPr>
        <w:t>, WDA, Cardiff</w:t>
      </w:r>
    </w:p>
    <w:p w14:paraId="4DAD9E53"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189FA3DB" w14:textId="77777777" w:rsidR="000B66BE" w:rsidRPr="000B66BE" w:rsidRDefault="000B66BE" w:rsidP="000B66B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eastAsia="en-GB"/>
        </w:rPr>
      </w:pPr>
    </w:p>
    <w:p w14:paraId="3F5DC9E5" w14:textId="77777777" w:rsidR="000B66BE" w:rsidRPr="000B66BE" w:rsidRDefault="000B66BE" w:rsidP="000B66BE">
      <w:pPr>
        <w:spacing w:after="0" w:line="240" w:lineRule="auto"/>
        <w:rPr>
          <w:rFonts w:ascii="Arial" w:eastAsia="Times New Roman" w:hAnsi="Arial" w:cs="Arial"/>
          <w:sz w:val="20"/>
          <w:szCs w:val="20"/>
          <w:lang w:eastAsia="en-GB"/>
        </w:rPr>
      </w:pPr>
    </w:p>
    <w:p w14:paraId="0C173F05" w14:textId="77777777" w:rsidR="000B66BE" w:rsidRPr="000B66BE" w:rsidRDefault="000B66BE" w:rsidP="000B66BE">
      <w:pPr>
        <w:spacing w:after="0" w:line="240" w:lineRule="auto"/>
        <w:rPr>
          <w:rFonts w:ascii="Times New Roman" w:eastAsia="Times New Roman" w:hAnsi="Times New Roman"/>
          <w:sz w:val="20"/>
          <w:szCs w:val="20"/>
          <w:lang w:eastAsia="en-GB"/>
        </w:rPr>
      </w:pPr>
    </w:p>
    <w:p w14:paraId="72D95AB6" w14:textId="77777777" w:rsidR="000B66BE" w:rsidRPr="000B66BE" w:rsidRDefault="000B66BE" w:rsidP="000B66BE">
      <w:pPr>
        <w:spacing w:after="0" w:line="240" w:lineRule="auto"/>
        <w:rPr>
          <w:rFonts w:ascii="Times New Roman" w:eastAsia="Times New Roman" w:hAnsi="Times New Roman"/>
          <w:sz w:val="20"/>
          <w:szCs w:val="20"/>
          <w:lang w:eastAsia="en-GB"/>
        </w:rPr>
      </w:pPr>
    </w:p>
    <w:p w14:paraId="1779E54A" w14:textId="77777777" w:rsidR="000B66BE" w:rsidRPr="000B66BE" w:rsidRDefault="000B66BE" w:rsidP="000B66BE">
      <w:pPr>
        <w:spacing w:after="0" w:line="240" w:lineRule="auto"/>
        <w:rPr>
          <w:rFonts w:ascii="Times New Roman" w:eastAsia="Times New Roman" w:hAnsi="Times New Roman"/>
          <w:sz w:val="20"/>
          <w:szCs w:val="20"/>
          <w:lang w:eastAsia="en-GB"/>
        </w:rPr>
      </w:pPr>
    </w:p>
    <w:p w14:paraId="7CAACC44" w14:textId="77777777" w:rsidR="000B66BE" w:rsidRPr="000B66BE" w:rsidRDefault="000B66BE" w:rsidP="000B66BE">
      <w:pPr>
        <w:spacing w:after="0" w:line="240" w:lineRule="auto"/>
        <w:rPr>
          <w:rFonts w:ascii="Times New Roman" w:eastAsia="Times New Roman" w:hAnsi="Times New Roman"/>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B66BE" w:rsidRPr="000B66BE" w14:paraId="11F97776" w14:textId="77777777" w:rsidTr="000B66BE">
        <w:trPr>
          <w:jc w:val="center"/>
        </w:trPr>
        <w:tc>
          <w:tcPr>
            <w:tcW w:w="10670" w:type="dxa"/>
            <w:shd w:val="clear" w:color="auto" w:fill="BFBFBF"/>
          </w:tcPr>
          <w:p w14:paraId="3F6B49C2" w14:textId="77777777" w:rsidR="000B66BE" w:rsidRPr="000B66BE" w:rsidRDefault="000B66BE" w:rsidP="000B66BE">
            <w:pPr>
              <w:spacing w:after="0" w:line="240" w:lineRule="auto"/>
              <w:rPr>
                <w:rFonts w:ascii="Times New Roman" w:eastAsia="Times New Roman" w:hAnsi="Times New Roman"/>
                <w:sz w:val="20"/>
                <w:szCs w:val="20"/>
                <w:lang w:eastAsia="en-GB"/>
              </w:rPr>
            </w:pPr>
            <w:r w:rsidRPr="000B66BE">
              <w:rPr>
                <w:rFonts w:ascii="Times New Roman" w:eastAsia="Times New Roman" w:hAnsi="Times New Roman"/>
                <w:sz w:val="32"/>
                <w:szCs w:val="32"/>
                <w:lang w:eastAsia="en-GB"/>
              </w:rPr>
              <w:lastRenderedPageBreak/>
              <w:br w:type="page"/>
            </w:r>
            <w:r w:rsidRPr="000B66BE">
              <w:rPr>
                <w:rFonts w:eastAsia="Times New Roman" w:cs="Arial"/>
                <w:b/>
                <w:caps/>
                <w:sz w:val="40"/>
                <w:szCs w:val="20"/>
                <w:lang w:eastAsia="en-GB"/>
              </w:rPr>
              <w:t xml:space="preserve">                 marking criteria and Student FEEDBACK</w:t>
            </w:r>
          </w:p>
        </w:tc>
      </w:tr>
    </w:tbl>
    <w:p w14:paraId="2A68B77F" w14:textId="77777777" w:rsidR="000B66BE" w:rsidRPr="000B66BE" w:rsidRDefault="000B66BE" w:rsidP="000B66BE">
      <w:pPr>
        <w:spacing w:after="0" w:line="240" w:lineRule="auto"/>
        <w:rPr>
          <w:rFonts w:ascii="Times New Roman" w:eastAsia="Times New Roman" w:hAnsi="Times New Roman"/>
          <w:sz w:val="20"/>
          <w:szCs w:val="20"/>
          <w:lang w:eastAsia="en-GB"/>
        </w:rPr>
      </w:pPr>
    </w:p>
    <w:p w14:paraId="0E543D82" w14:textId="77777777" w:rsidR="000B66BE" w:rsidRPr="000B66BE" w:rsidRDefault="000B66BE" w:rsidP="000B66BE">
      <w:pPr>
        <w:spacing w:after="0" w:line="240" w:lineRule="auto"/>
        <w:jc w:val="both"/>
        <w:rPr>
          <w:rFonts w:eastAsia="Times New Roman"/>
          <w:sz w:val="20"/>
          <w:szCs w:val="20"/>
        </w:rPr>
      </w:pPr>
      <w:r w:rsidRPr="000B66BE">
        <w:rPr>
          <w:rFonts w:eastAsia="Times New Roman"/>
          <w:sz w:val="20"/>
          <w:szCs w:val="20"/>
        </w:rPr>
        <w:t xml:space="preserve">This section details the assessment criteria. The </w:t>
      </w:r>
      <w:r w:rsidRPr="000B66BE">
        <w:rPr>
          <w:rFonts w:eastAsia="Times New Roman"/>
          <w:i/>
          <w:sz w:val="20"/>
          <w:szCs w:val="20"/>
        </w:rPr>
        <w:t>extent</w:t>
      </w:r>
      <w:r w:rsidRPr="000B66BE">
        <w:rPr>
          <w:rFonts w:eastAsia="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0C86ACF" w14:textId="77777777" w:rsidR="000B66BE" w:rsidRPr="000B66BE" w:rsidRDefault="000B66BE" w:rsidP="000B66BE">
      <w:pPr>
        <w:spacing w:after="0" w:line="240" w:lineRule="auto"/>
        <w:rPr>
          <w:rFonts w:eastAsia="Times New Roman"/>
          <w:b/>
          <w:lang w:eastAsia="en-GB"/>
        </w:rPr>
        <w:sectPr w:rsidR="000B66BE" w:rsidRPr="000B66BE" w:rsidSect="000B66BE">
          <w:footerReference w:type="default" r:id="rId19"/>
          <w:pgSz w:w="11894" w:h="16834"/>
          <w:pgMar w:top="720" w:right="720" w:bottom="720" w:left="720" w:header="706" w:footer="454" w:gutter="0"/>
          <w:paperSrc w:first="1" w:other="1"/>
          <w:cols w:space="720"/>
          <w:docGrid w:linePitch="272"/>
        </w:sectPr>
      </w:pPr>
    </w:p>
    <w:p w14:paraId="33B66516" w14:textId="77777777" w:rsidR="000B66BE" w:rsidRPr="000B66BE" w:rsidRDefault="000B66BE" w:rsidP="000B66BE">
      <w:pPr>
        <w:spacing w:after="0" w:line="240" w:lineRule="auto"/>
        <w:rPr>
          <w:rFonts w:eastAsia="Times New Roman"/>
          <w:b/>
          <w:lang w:eastAsia="en-GB"/>
        </w:rPr>
      </w:pPr>
    </w:p>
    <w:tbl>
      <w:tblPr>
        <w:tblW w:w="5000" w:type="pct"/>
        <w:tblLayout w:type="fixed"/>
        <w:tblLook w:val="04A0" w:firstRow="1" w:lastRow="0" w:firstColumn="1" w:lastColumn="0" w:noHBand="0" w:noVBand="1"/>
      </w:tblPr>
      <w:tblGrid>
        <w:gridCol w:w="9264"/>
        <w:gridCol w:w="591"/>
        <w:gridCol w:w="589"/>
      </w:tblGrid>
      <w:tr w:rsidR="000B66BE" w:rsidRPr="000B66BE" w14:paraId="5F1E8A0C" w14:textId="77777777" w:rsidTr="000B66B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750C751" w14:textId="77777777" w:rsidR="000B66BE" w:rsidRPr="000B66BE" w:rsidRDefault="000B66BE" w:rsidP="000B66BE">
            <w:pPr>
              <w:spacing w:after="0" w:line="240" w:lineRule="auto"/>
              <w:rPr>
                <w:rFonts w:eastAsia="Times New Roman"/>
                <w:b/>
                <w:szCs w:val="20"/>
                <w:lang w:eastAsia="en-GB"/>
              </w:rPr>
            </w:pPr>
            <w:r w:rsidRPr="000B66BE">
              <w:rPr>
                <w:rFonts w:eastAsia="Times New Roman"/>
                <w:b/>
                <w:szCs w:val="16"/>
                <w:lang w:eastAsia="en-GB"/>
              </w:rPr>
              <w:t xml:space="preserve">Common Assessment Criteria </w:t>
            </w:r>
            <w:r w:rsidRPr="000B66BE">
              <w:rPr>
                <w:rFonts w:eastAsia="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0FB75D2" w14:textId="77777777" w:rsidR="000B66BE" w:rsidRPr="000B66BE" w:rsidRDefault="000B66BE" w:rsidP="000B66BE">
            <w:pPr>
              <w:spacing w:after="0" w:line="240" w:lineRule="auto"/>
              <w:ind w:left="34" w:right="113"/>
              <w:jc w:val="center"/>
              <w:rPr>
                <w:rFonts w:eastAsia="Times New Roman"/>
                <w:b/>
                <w:sz w:val="14"/>
                <w:szCs w:val="14"/>
                <w:lang w:eastAsia="en-GB"/>
              </w:rPr>
            </w:pPr>
            <w:r w:rsidRPr="000B66BE">
              <w:rPr>
                <w:rFonts w:eastAsia="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E3DBD1" w14:textId="77777777" w:rsidR="000B66BE" w:rsidRPr="000B66BE" w:rsidRDefault="000B66BE" w:rsidP="000B66BE">
            <w:pPr>
              <w:spacing w:after="0" w:line="240" w:lineRule="auto"/>
              <w:ind w:left="113" w:right="113"/>
              <w:jc w:val="center"/>
              <w:rPr>
                <w:rFonts w:eastAsia="Times New Roman"/>
                <w:b/>
                <w:sz w:val="14"/>
                <w:szCs w:val="14"/>
                <w:lang w:eastAsia="en-GB"/>
              </w:rPr>
            </w:pPr>
            <w:r w:rsidRPr="000B66BE">
              <w:rPr>
                <w:rFonts w:eastAsia="Times New Roman"/>
                <w:b/>
                <w:sz w:val="14"/>
                <w:szCs w:val="14"/>
                <w:lang w:eastAsia="en-GB"/>
              </w:rPr>
              <w:t xml:space="preserve">Marks </w:t>
            </w:r>
          </w:p>
          <w:p w14:paraId="3574DBBC" w14:textId="77777777" w:rsidR="000B66BE" w:rsidRPr="000B66BE" w:rsidRDefault="000B66BE" w:rsidP="000B66BE">
            <w:pPr>
              <w:spacing w:after="0" w:line="240" w:lineRule="auto"/>
              <w:ind w:left="113" w:right="113"/>
              <w:jc w:val="center"/>
              <w:rPr>
                <w:rFonts w:eastAsia="Times New Roman"/>
                <w:b/>
                <w:sz w:val="14"/>
                <w:szCs w:val="14"/>
                <w:lang w:eastAsia="en-GB"/>
              </w:rPr>
            </w:pPr>
            <w:r w:rsidRPr="000B66BE">
              <w:rPr>
                <w:rFonts w:eastAsia="Times New Roman"/>
                <w:b/>
                <w:sz w:val="14"/>
                <w:szCs w:val="14"/>
                <w:lang w:eastAsia="en-GB"/>
              </w:rPr>
              <w:t>awarded</w:t>
            </w:r>
          </w:p>
        </w:tc>
      </w:tr>
      <w:tr w:rsidR="000B66BE" w:rsidRPr="000B66BE" w14:paraId="47DD0C41" w14:textId="77777777" w:rsidTr="000B66BE">
        <w:trPr>
          <w:trHeight w:val="450"/>
        </w:trPr>
        <w:tc>
          <w:tcPr>
            <w:tcW w:w="4435" w:type="pct"/>
            <w:tcBorders>
              <w:top w:val="single" w:sz="4" w:space="0" w:color="auto"/>
              <w:left w:val="single" w:sz="4" w:space="0" w:color="auto"/>
              <w:right w:val="single" w:sz="4" w:space="0" w:color="auto"/>
            </w:tcBorders>
            <w:shd w:val="clear" w:color="auto" w:fill="D9D9D9"/>
          </w:tcPr>
          <w:p w14:paraId="31A2C487"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20"/>
                <w:szCs w:val="16"/>
                <w:lang w:eastAsia="en-GB"/>
              </w:rPr>
              <w:t xml:space="preserve">1. </w:t>
            </w:r>
            <w:r w:rsidRPr="000B66BE">
              <w:rPr>
                <w:rFonts w:eastAsia="Times New Roman"/>
                <w:b/>
                <w:sz w:val="20"/>
                <w:szCs w:val="20"/>
                <w:lang w:eastAsia="en-GB"/>
              </w:rPr>
              <w:t>Research-informed Literature</w:t>
            </w:r>
            <w:r w:rsidRPr="000B66BE">
              <w:rPr>
                <w:rFonts w:eastAsia="Times New Roman"/>
                <w:b/>
                <w:sz w:val="16"/>
                <w:szCs w:val="16"/>
                <w:lang w:eastAsia="en-GB"/>
              </w:rPr>
              <w:t xml:space="preserve"> </w:t>
            </w:r>
          </w:p>
          <w:p w14:paraId="4C5A4489" w14:textId="77777777" w:rsidR="000B66BE" w:rsidRPr="000B66BE" w:rsidRDefault="000B66BE" w:rsidP="000B66BE">
            <w:pPr>
              <w:spacing w:after="120" w:line="240" w:lineRule="auto"/>
              <w:rPr>
                <w:rFonts w:eastAsia="Times New Roman"/>
                <w:sz w:val="14"/>
                <w:szCs w:val="14"/>
                <w:lang w:eastAsia="en-GB"/>
              </w:rPr>
            </w:pPr>
            <w:r w:rsidRPr="000B66BE">
              <w:rPr>
                <w:rFonts w:eastAsia="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E041F46" w14:textId="77777777" w:rsidR="000B66BE" w:rsidRPr="000B66BE" w:rsidRDefault="000B66BE" w:rsidP="000B66B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30A2A9"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7C7100D2" w14:textId="77777777" w:rsidTr="000B66BE">
        <w:trPr>
          <w:trHeight w:val="450"/>
        </w:trPr>
        <w:tc>
          <w:tcPr>
            <w:tcW w:w="4435" w:type="pct"/>
            <w:vMerge w:val="restart"/>
            <w:tcBorders>
              <w:top w:val="single" w:sz="4" w:space="0" w:color="auto"/>
              <w:left w:val="single" w:sz="4" w:space="0" w:color="auto"/>
              <w:right w:val="single" w:sz="4" w:space="0" w:color="auto"/>
            </w:tcBorders>
          </w:tcPr>
          <w:p w14:paraId="062BF1CF" w14:textId="77777777" w:rsidR="000B66BE" w:rsidRPr="000B66BE" w:rsidRDefault="000B66BE" w:rsidP="000B66BE">
            <w:pPr>
              <w:spacing w:after="120" w:line="240" w:lineRule="auto"/>
              <w:rPr>
                <w:rFonts w:eastAsia="Times New Roman"/>
                <w:sz w:val="14"/>
                <w:szCs w:val="14"/>
                <w:lang w:eastAsia="en-GB"/>
              </w:rPr>
            </w:pPr>
          </w:p>
          <w:p w14:paraId="5EE83DA8" w14:textId="77777777" w:rsidR="000B66BE" w:rsidRPr="000B66BE" w:rsidRDefault="000B66BE" w:rsidP="000B66BE">
            <w:pPr>
              <w:spacing w:after="120" w:line="240" w:lineRule="auto"/>
              <w:rPr>
                <w:rFonts w:eastAsia="Times New Roman"/>
                <w:sz w:val="14"/>
                <w:szCs w:val="14"/>
                <w:lang w:eastAsia="en-GB"/>
              </w:rPr>
            </w:pPr>
          </w:p>
          <w:p w14:paraId="0E923D5C" w14:textId="77777777" w:rsidR="000B66BE" w:rsidRPr="000B66BE" w:rsidRDefault="000B66BE" w:rsidP="000B66BE">
            <w:pPr>
              <w:spacing w:after="120" w:line="240" w:lineRule="auto"/>
              <w:rPr>
                <w:rFonts w:eastAsia="Times New Roman"/>
                <w:sz w:val="14"/>
                <w:szCs w:val="14"/>
                <w:lang w:eastAsia="en-GB"/>
              </w:rPr>
            </w:pPr>
          </w:p>
          <w:p w14:paraId="1B48B868" w14:textId="77777777" w:rsidR="000B66BE" w:rsidRPr="000B66BE" w:rsidRDefault="000B66BE" w:rsidP="000B66BE">
            <w:pPr>
              <w:spacing w:after="120" w:line="240" w:lineRule="auto"/>
              <w:rPr>
                <w:rFonts w:eastAsia="Times New Roman"/>
                <w:sz w:val="14"/>
                <w:szCs w:val="14"/>
                <w:lang w:eastAsia="en-GB"/>
              </w:rPr>
            </w:pPr>
          </w:p>
          <w:p w14:paraId="4FD73A48" w14:textId="77777777" w:rsidR="000B66BE" w:rsidRPr="000B66BE" w:rsidRDefault="000B66BE" w:rsidP="000B66BE">
            <w:pPr>
              <w:spacing w:after="120" w:line="240" w:lineRule="auto"/>
              <w:rPr>
                <w:rFonts w:eastAsia="Times New Roman"/>
                <w:sz w:val="14"/>
                <w:szCs w:val="14"/>
                <w:lang w:eastAsia="en-GB"/>
              </w:rPr>
            </w:pPr>
          </w:p>
          <w:p w14:paraId="0EE3C775" w14:textId="77777777" w:rsidR="000B66BE" w:rsidRPr="000B66BE" w:rsidRDefault="000B66BE" w:rsidP="000B66B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53678B2D" w14:textId="77777777" w:rsidR="000B66BE" w:rsidRPr="000B66BE" w:rsidRDefault="000B66BE" w:rsidP="000B66BE">
            <w:pPr>
              <w:spacing w:after="0" w:line="240" w:lineRule="auto"/>
              <w:jc w:val="center"/>
              <w:rPr>
                <w:rFonts w:eastAsia="Times New Roman"/>
                <w:sz w:val="32"/>
                <w:szCs w:val="20"/>
                <w:lang w:eastAsia="en-GB"/>
              </w:rPr>
            </w:pPr>
            <w:r w:rsidRPr="000B66BE">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653159D"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7F8C2F67" w14:textId="77777777" w:rsidTr="000B66BE">
        <w:trPr>
          <w:trHeight w:val="451"/>
        </w:trPr>
        <w:tc>
          <w:tcPr>
            <w:tcW w:w="4435" w:type="pct"/>
            <w:vMerge/>
            <w:tcBorders>
              <w:left w:val="single" w:sz="4" w:space="0" w:color="auto"/>
              <w:bottom w:val="single" w:sz="4" w:space="0" w:color="auto"/>
              <w:right w:val="single" w:sz="4" w:space="0" w:color="auto"/>
            </w:tcBorders>
          </w:tcPr>
          <w:p w14:paraId="163981DC" w14:textId="77777777" w:rsidR="000B66BE" w:rsidRPr="000B66BE" w:rsidRDefault="000B66BE" w:rsidP="000B66B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37379B48" w14:textId="77777777" w:rsidR="000B66BE" w:rsidRPr="000B66BE" w:rsidRDefault="000B66BE" w:rsidP="000B66BE">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4CE222"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7AF137F7" w14:textId="77777777" w:rsidTr="000B66BE">
        <w:trPr>
          <w:trHeight w:val="450"/>
        </w:trPr>
        <w:tc>
          <w:tcPr>
            <w:tcW w:w="4435" w:type="pct"/>
            <w:tcBorders>
              <w:top w:val="single" w:sz="4" w:space="0" w:color="auto"/>
              <w:left w:val="single" w:sz="4" w:space="0" w:color="auto"/>
              <w:right w:val="single" w:sz="4" w:space="0" w:color="auto"/>
            </w:tcBorders>
            <w:shd w:val="clear" w:color="auto" w:fill="D9D9D9"/>
          </w:tcPr>
          <w:p w14:paraId="400388C4" w14:textId="77777777" w:rsidR="000B66BE" w:rsidRPr="000B66BE" w:rsidRDefault="000B66BE" w:rsidP="000B66BE">
            <w:pPr>
              <w:spacing w:after="0" w:line="240" w:lineRule="auto"/>
              <w:rPr>
                <w:rFonts w:eastAsia="Times New Roman"/>
                <w:b/>
                <w:sz w:val="20"/>
                <w:szCs w:val="20"/>
                <w:lang w:eastAsia="en-GB"/>
              </w:rPr>
            </w:pPr>
            <w:r w:rsidRPr="000B66BE">
              <w:rPr>
                <w:rFonts w:eastAsia="Times New Roman"/>
                <w:b/>
                <w:sz w:val="20"/>
                <w:szCs w:val="16"/>
                <w:lang w:eastAsia="en-GB"/>
              </w:rPr>
              <w:t xml:space="preserve">2. </w:t>
            </w:r>
            <w:r w:rsidRPr="000B66BE">
              <w:rPr>
                <w:rFonts w:eastAsia="Times New Roman"/>
                <w:b/>
                <w:sz w:val="20"/>
                <w:szCs w:val="20"/>
                <w:lang w:eastAsia="en-GB"/>
              </w:rPr>
              <w:t>Knowledge and Understanding of Subject</w:t>
            </w:r>
          </w:p>
          <w:p w14:paraId="62A294E7" w14:textId="77777777" w:rsidR="000B66BE" w:rsidRPr="000B66BE" w:rsidRDefault="000B66BE" w:rsidP="000B66BE">
            <w:pPr>
              <w:spacing w:after="120" w:line="240" w:lineRule="auto"/>
              <w:rPr>
                <w:rFonts w:eastAsia="Times New Roman"/>
                <w:sz w:val="14"/>
                <w:szCs w:val="14"/>
                <w:lang w:eastAsia="en-GB"/>
              </w:rPr>
            </w:pPr>
            <w:r w:rsidRPr="000B66BE">
              <w:rPr>
                <w:rFonts w:eastAsia="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237499F" w14:textId="77777777" w:rsidR="000B66BE" w:rsidRPr="000B66BE" w:rsidRDefault="000B66BE" w:rsidP="000B66B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101B38"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37FAF858" w14:textId="77777777" w:rsidTr="000B66BE">
        <w:trPr>
          <w:trHeight w:val="450"/>
        </w:trPr>
        <w:tc>
          <w:tcPr>
            <w:tcW w:w="4435" w:type="pct"/>
            <w:vMerge w:val="restart"/>
            <w:tcBorders>
              <w:top w:val="single" w:sz="4" w:space="0" w:color="auto"/>
              <w:left w:val="single" w:sz="4" w:space="0" w:color="auto"/>
              <w:right w:val="single" w:sz="4" w:space="0" w:color="auto"/>
            </w:tcBorders>
          </w:tcPr>
          <w:p w14:paraId="12FCEC0E" w14:textId="77777777" w:rsidR="000B66BE" w:rsidRPr="000B66BE" w:rsidRDefault="000B66BE" w:rsidP="000B66BE">
            <w:pPr>
              <w:spacing w:after="120" w:line="240" w:lineRule="auto"/>
              <w:rPr>
                <w:rFonts w:eastAsia="Times New Roman"/>
                <w:sz w:val="14"/>
                <w:szCs w:val="14"/>
                <w:lang w:eastAsia="en-GB"/>
              </w:rPr>
            </w:pPr>
          </w:p>
          <w:p w14:paraId="0BF8892A" w14:textId="77777777" w:rsidR="000B66BE" w:rsidRPr="000B66BE" w:rsidRDefault="000B66BE" w:rsidP="000B66BE">
            <w:pPr>
              <w:spacing w:after="120" w:line="240" w:lineRule="auto"/>
              <w:rPr>
                <w:rFonts w:eastAsia="Times New Roman"/>
                <w:sz w:val="14"/>
                <w:szCs w:val="14"/>
                <w:lang w:eastAsia="en-GB"/>
              </w:rPr>
            </w:pPr>
          </w:p>
          <w:p w14:paraId="58B2CCF3" w14:textId="77777777" w:rsidR="000B66BE" w:rsidRPr="000B66BE" w:rsidRDefault="000B66BE" w:rsidP="000B66BE">
            <w:pPr>
              <w:spacing w:after="120" w:line="240" w:lineRule="auto"/>
              <w:rPr>
                <w:rFonts w:eastAsia="Times New Roman"/>
                <w:sz w:val="14"/>
                <w:szCs w:val="14"/>
                <w:lang w:eastAsia="en-GB"/>
              </w:rPr>
            </w:pPr>
          </w:p>
          <w:p w14:paraId="5E6D650F" w14:textId="77777777" w:rsidR="000B66BE" w:rsidRPr="000B66BE" w:rsidRDefault="000B66BE" w:rsidP="000B66BE">
            <w:pPr>
              <w:spacing w:after="120" w:line="240" w:lineRule="auto"/>
              <w:rPr>
                <w:rFonts w:eastAsia="Times New Roman"/>
                <w:sz w:val="14"/>
                <w:szCs w:val="14"/>
                <w:lang w:eastAsia="en-GB"/>
              </w:rPr>
            </w:pPr>
          </w:p>
          <w:p w14:paraId="25CAE809" w14:textId="77777777" w:rsidR="000B66BE" w:rsidRPr="000B66BE" w:rsidRDefault="000B66BE" w:rsidP="000B66BE">
            <w:pPr>
              <w:spacing w:after="120" w:line="240" w:lineRule="auto"/>
              <w:rPr>
                <w:rFonts w:eastAsia="Times New Roman"/>
                <w:sz w:val="14"/>
                <w:szCs w:val="14"/>
                <w:lang w:eastAsia="en-GB"/>
              </w:rPr>
            </w:pPr>
          </w:p>
          <w:p w14:paraId="74347736" w14:textId="77777777" w:rsidR="000B66BE" w:rsidRPr="000B66BE" w:rsidRDefault="000B66BE" w:rsidP="000B66B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1BCE3992" w14:textId="77777777" w:rsidR="000B66BE" w:rsidRPr="000B66BE" w:rsidRDefault="000B66BE" w:rsidP="000B66BE">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1835FB1"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6FD95083" w14:textId="77777777" w:rsidTr="000B66BE">
        <w:trPr>
          <w:trHeight w:val="451"/>
        </w:trPr>
        <w:tc>
          <w:tcPr>
            <w:tcW w:w="4435" w:type="pct"/>
            <w:vMerge/>
            <w:tcBorders>
              <w:left w:val="single" w:sz="4" w:space="0" w:color="auto"/>
              <w:bottom w:val="single" w:sz="4" w:space="0" w:color="auto"/>
              <w:right w:val="single" w:sz="4" w:space="0" w:color="auto"/>
            </w:tcBorders>
          </w:tcPr>
          <w:p w14:paraId="32162927" w14:textId="77777777" w:rsidR="000B66BE" w:rsidRPr="000B66BE" w:rsidRDefault="000B66BE" w:rsidP="000B66B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17358733" w14:textId="78F23700" w:rsidR="000B66BE" w:rsidRPr="000B66BE" w:rsidRDefault="00454957" w:rsidP="000B66BE">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14:paraId="7B9074AF"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3ED810A0" w14:textId="77777777" w:rsidTr="000B66BE">
        <w:trPr>
          <w:trHeight w:val="450"/>
        </w:trPr>
        <w:tc>
          <w:tcPr>
            <w:tcW w:w="4435" w:type="pct"/>
            <w:tcBorders>
              <w:top w:val="single" w:sz="4" w:space="0" w:color="auto"/>
              <w:left w:val="single" w:sz="4" w:space="0" w:color="auto"/>
              <w:right w:val="single" w:sz="4" w:space="0" w:color="auto"/>
            </w:tcBorders>
            <w:shd w:val="clear" w:color="auto" w:fill="D9D9D9"/>
          </w:tcPr>
          <w:p w14:paraId="7EF2A400"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20"/>
                <w:szCs w:val="16"/>
                <w:lang w:eastAsia="en-GB"/>
              </w:rPr>
              <w:t xml:space="preserve">3. </w:t>
            </w:r>
            <w:r w:rsidRPr="000B66BE">
              <w:rPr>
                <w:rFonts w:eastAsia="Times New Roman"/>
                <w:b/>
                <w:sz w:val="20"/>
                <w:szCs w:val="20"/>
                <w:lang w:eastAsia="en-GB"/>
              </w:rPr>
              <w:t>Analysis</w:t>
            </w:r>
          </w:p>
          <w:p w14:paraId="3D8AA24A" w14:textId="77777777" w:rsidR="000B66BE" w:rsidRPr="000B66BE" w:rsidRDefault="000B66BE" w:rsidP="000B66BE">
            <w:pPr>
              <w:spacing w:after="120" w:line="240" w:lineRule="auto"/>
              <w:rPr>
                <w:rFonts w:eastAsia="Times New Roman"/>
                <w:sz w:val="14"/>
                <w:szCs w:val="14"/>
                <w:lang w:eastAsia="en-GB"/>
              </w:rPr>
            </w:pPr>
            <w:r w:rsidRPr="000B66BE">
              <w:rPr>
                <w:rFonts w:eastAsia="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A80C854" w14:textId="77777777" w:rsidR="000B66BE" w:rsidRPr="000B66BE" w:rsidRDefault="000B66BE" w:rsidP="000B66B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91F105"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680A5D36" w14:textId="77777777" w:rsidTr="000B66BE">
        <w:trPr>
          <w:trHeight w:val="450"/>
        </w:trPr>
        <w:tc>
          <w:tcPr>
            <w:tcW w:w="4435" w:type="pct"/>
            <w:vMerge w:val="restart"/>
            <w:tcBorders>
              <w:top w:val="single" w:sz="4" w:space="0" w:color="auto"/>
              <w:left w:val="single" w:sz="4" w:space="0" w:color="auto"/>
              <w:right w:val="single" w:sz="4" w:space="0" w:color="auto"/>
            </w:tcBorders>
          </w:tcPr>
          <w:p w14:paraId="0202B2BB" w14:textId="77777777" w:rsidR="000B66BE" w:rsidRPr="000B66BE" w:rsidRDefault="000B66BE" w:rsidP="000B66BE">
            <w:pPr>
              <w:spacing w:after="120" w:line="240" w:lineRule="auto"/>
              <w:rPr>
                <w:rFonts w:eastAsia="Times New Roman"/>
                <w:sz w:val="14"/>
                <w:szCs w:val="14"/>
                <w:lang w:eastAsia="en-GB"/>
              </w:rPr>
            </w:pPr>
          </w:p>
          <w:p w14:paraId="3C8F52ED" w14:textId="77777777" w:rsidR="000B66BE" w:rsidRPr="000B66BE" w:rsidRDefault="000B66BE" w:rsidP="000B66BE">
            <w:pPr>
              <w:spacing w:after="120" w:line="240" w:lineRule="auto"/>
              <w:rPr>
                <w:rFonts w:eastAsia="Times New Roman"/>
                <w:sz w:val="14"/>
                <w:szCs w:val="14"/>
                <w:lang w:eastAsia="en-GB"/>
              </w:rPr>
            </w:pPr>
          </w:p>
          <w:p w14:paraId="616D2145" w14:textId="77777777" w:rsidR="000B66BE" w:rsidRPr="000B66BE" w:rsidRDefault="000B66BE" w:rsidP="000B66BE">
            <w:pPr>
              <w:spacing w:after="120" w:line="240" w:lineRule="auto"/>
              <w:rPr>
                <w:rFonts w:eastAsia="Times New Roman"/>
                <w:sz w:val="14"/>
                <w:szCs w:val="14"/>
                <w:lang w:eastAsia="en-GB"/>
              </w:rPr>
            </w:pPr>
          </w:p>
          <w:p w14:paraId="32A23660" w14:textId="77777777" w:rsidR="000B66BE" w:rsidRPr="000B66BE" w:rsidRDefault="000B66BE" w:rsidP="000B66BE">
            <w:pPr>
              <w:spacing w:after="120" w:line="240" w:lineRule="auto"/>
              <w:rPr>
                <w:rFonts w:eastAsia="Times New Roman"/>
                <w:sz w:val="14"/>
                <w:szCs w:val="14"/>
                <w:lang w:eastAsia="en-GB"/>
              </w:rPr>
            </w:pPr>
          </w:p>
          <w:p w14:paraId="140CC058" w14:textId="77777777" w:rsidR="000B66BE" w:rsidRPr="000B66BE" w:rsidRDefault="000B66BE" w:rsidP="000B66BE">
            <w:pPr>
              <w:spacing w:after="120" w:line="240" w:lineRule="auto"/>
              <w:rPr>
                <w:rFonts w:eastAsia="Times New Roman"/>
                <w:sz w:val="14"/>
                <w:szCs w:val="14"/>
                <w:lang w:eastAsia="en-GB"/>
              </w:rPr>
            </w:pPr>
          </w:p>
          <w:p w14:paraId="483B9DAD" w14:textId="77777777" w:rsidR="000B66BE" w:rsidRPr="000B66BE" w:rsidRDefault="000B66BE" w:rsidP="000B66B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321CC80C" w14:textId="77777777" w:rsidR="000B66BE" w:rsidRPr="000B66BE" w:rsidRDefault="000B66BE" w:rsidP="000B66BE">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153331CE"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1590A08D" w14:textId="77777777" w:rsidTr="000B66BE">
        <w:trPr>
          <w:trHeight w:val="451"/>
        </w:trPr>
        <w:tc>
          <w:tcPr>
            <w:tcW w:w="4435" w:type="pct"/>
            <w:vMerge/>
            <w:tcBorders>
              <w:left w:val="single" w:sz="4" w:space="0" w:color="auto"/>
              <w:bottom w:val="single" w:sz="4" w:space="0" w:color="auto"/>
              <w:right w:val="single" w:sz="4" w:space="0" w:color="auto"/>
            </w:tcBorders>
          </w:tcPr>
          <w:p w14:paraId="70A6D55A" w14:textId="77777777" w:rsidR="000B66BE" w:rsidRPr="000B66BE" w:rsidRDefault="000B66BE" w:rsidP="000B66B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4B53DDBF" w14:textId="2C5F8531" w:rsidR="000B66BE" w:rsidRPr="000B66BE" w:rsidRDefault="00454957" w:rsidP="000B66BE">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14:paraId="6B6ED28F"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1740C196" w14:textId="77777777" w:rsidTr="000B66BE">
        <w:trPr>
          <w:trHeight w:val="450"/>
        </w:trPr>
        <w:tc>
          <w:tcPr>
            <w:tcW w:w="4435" w:type="pct"/>
            <w:tcBorders>
              <w:top w:val="single" w:sz="4" w:space="0" w:color="auto"/>
              <w:left w:val="single" w:sz="4" w:space="0" w:color="auto"/>
              <w:right w:val="single" w:sz="4" w:space="0" w:color="auto"/>
            </w:tcBorders>
            <w:shd w:val="clear" w:color="auto" w:fill="D9D9D9"/>
          </w:tcPr>
          <w:p w14:paraId="686C0A93"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20"/>
                <w:szCs w:val="16"/>
                <w:lang w:eastAsia="en-GB"/>
              </w:rPr>
              <w:t xml:space="preserve">4. </w:t>
            </w:r>
            <w:r w:rsidRPr="000B66BE">
              <w:rPr>
                <w:rFonts w:eastAsia="Times New Roman"/>
                <w:b/>
                <w:sz w:val="20"/>
                <w:szCs w:val="20"/>
                <w:lang w:eastAsia="en-GB"/>
              </w:rPr>
              <w:t>Practical Application and Deployment</w:t>
            </w:r>
          </w:p>
          <w:p w14:paraId="13DEA2F0" w14:textId="77777777" w:rsidR="000B66BE" w:rsidRPr="000B66BE" w:rsidRDefault="000B66BE" w:rsidP="000B66BE">
            <w:pPr>
              <w:spacing w:after="120" w:line="240" w:lineRule="auto"/>
              <w:rPr>
                <w:rFonts w:eastAsia="Times New Roman"/>
                <w:sz w:val="14"/>
                <w:szCs w:val="14"/>
                <w:lang w:eastAsia="en-GB"/>
              </w:rPr>
            </w:pPr>
            <w:r w:rsidRPr="000B66BE">
              <w:rPr>
                <w:rFonts w:eastAsia="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F1D9C7D" w14:textId="77777777" w:rsidR="000B66BE" w:rsidRPr="000B66BE" w:rsidRDefault="000B66BE" w:rsidP="000B66B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09564F"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6CBB80CF" w14:textId="77777777" w:rsidTr="000B66BE">
        <w:trPr>
          <w:trHeight w:val="451"/>
        </w:trPr>
        <w:tc>
          <w:tcPr>
            <w:tcW w:w="4435" w:type="pct"/>
            <w:vMerge w:val="restart"/>
            <w:tcBorders>
              <w:top w:val="single" w:sz="4" w:space="0" w:color="auto"/>
              <w:left w:val="single" w:sz="4" w:space="0" w:color="auto"/>
              <w:right w:val="single" w:sz="4" w:space="0" w:color="auto"/>
            </w:tcBorders>
          </w:tcPr>
          <w:p w14:paraId="2A4F4367" w14:textId="77777777" w:rsidR="000B66BE" w:rsidRPr="000B66BE" w:rsidRDefault="000B66BE" w:rsidP="000B66BE">
            <w:pPr>
              <w:spacing w:after="120" w:line="240" w:lineRule="auto"/>
              <w:rPr>
                <w:rFonts w:eastAsia="Times New Roman"/>
                <w:sz w:val="14"/>
                <w:szCs w:val="14"/>
                <w:lang w:eastAsia="en-GB"/>
              </w:rPr>
            </w:pPr>
          </w:p>
          <w:p w14:paraId="3DD98AD4" w14:textId="77777777" w:rsidR="000B66BE" w:rsidRPr="000B66BE" w:rsidRDefault="000B66BE" w:rsidP="000B66BE">
            <w:pPr>
              <w:spacing w:after="120" w:line="240" w:lineRule="auto"/>
              <w:rPr>
                <w:rFonts w:eastAsia="Times New Roman"/>
                <w:sz w:val="14"/>
                <w:szCs w:val="14"/>
                <w:lang w:eastAsia="en-GB"/>
              </w:rPr>
            </w:pPr>
          </w:p>
          <w:p w14:paraId="5DAFBAA2" w14:textId="77777777" w:rsidR="000B66BE" w:rsidRPr="000B66BE" w:rsidRDefault="000B66BE" w:rsidP="000B66BE">
            <w:pPr>
              <w:spacing w:after="120" w:line="240" w:lineRule="auto"/>
              <w:rPr>
                <w:rFonts w:eastAsia="Times New Roman"/>
                <w:sz w:val="14"/>
                <w:szCs w:val="14"/>
                <w:lang w:eastAsia="en-GB"/>
              </w:rPr>
            </w:pPr>
          </w:p>
          <w:p w14:paraId="3997CDF7" w14:textId="77777777" w:rsidR="000B66BE" w:rsidRPr="000B66BE" w:rsidRDefault="000B66BE" w:rsidP="000B66BE">
            <w:pPr>
              <w:spacing w:after="120" w:line="240" w:lineRule="auto"/>
              <w:rPr>
                <w:rFonts w:eastAsia="Times New Roman"/>
                <w:sz w:val="14"/>
                <w:szCs w:val="14"/>
                <w:lang w:eastAsia="en-GB"/>
              </w:rPr>
            </w:pPr>
          </w:p>
          <w:p w14:paraId="0FC552E7" w14:textId="77777777" w:rsidR="000B66BE" w:rsidRPr="000B66BE" w:rsidRDefault="000B66BE" w:rsidP="000B66BE">
            <w:pPr>
              <w:spacing w:after="120" w:line="240" w:lineRule="auto"/>
              <w:rPr>
                <w:rFonts w:eastAsia="Times New Roman"/>
                <w:sz w:val="14"/>
                <w:szCs w:val="14"/>
                <w:lang w:eastAsia="en-GB"/>
              </w:rPr>
            </w:pPr>
          </w:p>
          <w:p w14:paraId="200A170D" w14:textId="77777777" w:rsidR="000B66BE" w:rsidRPr="000B66BE" w:rsidRDefault="000B66BE" w:rsidP="000B66B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3E230ADD" w14:textId="77777777" w:rsidR="000B66BE" w:rsidRPr="000B66BE" w:rsidRDefault="000B66BE" w:rsidP="000B66BE">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6164A284"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6574B3E9" w14:textId="77777777" w:rsidTr="000B66BE">
        <w:trPr>
          <w:trHeight w:val="450"/>
        </w:trPr>
        <w:tc>
          <w:tcPr>
            <w:tcW w:w="4435" w:type="pct"/>
            <w:vMerge/>
            <w:tcBorders>
              <w:left w:val="single" w:sz="4" w:space="0" w:color="auto"/>
              <w:bottom w:val="single" w:sz="4" w:space="0" w:color="auto"/>
              <w:right w:val="single" w:sz="4" w:space="0" w:color="auto"/>
            </w:tcBorders>
          </w:tcPr>
          <w:p w14:paraId="704983C0" w14:textId="77777777" w:rsidR="000B66BE" w:rsidRPr="000B66BE" w:rsidRDefault="000B66BE" w:rsidP="000B66B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4F505502" w14:textId="77777777" w:rsidR="000B66BE" w:rsidRPr="000B66BE" w:rsidRDefault="000B66BE" w:rsidP="000B66BE">
            <w:pPr>
              <w:spacing w:after="0" w:line="240" w:lineRule="auto"/>
              <w:jc w:val="center"/>
              <w:rPr>
                <w:rFonts w:eastAsia="Times New Roman"/>
                <w:sz w:val="32"/>
                <w:szCs w:val="20"/>
                <w:lang w:eastAsia="en-GB"/>
              </w:rPr>
            </w:pPr>
            <w:r w:rsidRPr="000B66BE">
              <w:rPr>
                <w:rFonts w:eastAsia="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14:paraId="57DA1C18"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1CD11FAD" w14:textId="77777777" w:rsidTr="000B66BE">
        <w:trPr>
          <w:trHeight w:val="450"/>
        </w:trPr>
        <w:tc>
          <w:tcPr>
            <w:tcW w:w="4435" w:type="pct"/>
            <w:tcBorders>
              <w:top w:val="single" w:sz="4" w:space="0" w:color="auto"/>
              <w:left w:val="single" w:sz="4" w:space="0" w:color="auto"/>
              <w:right w:val="single" w:sz="4" w:space="0" w:color="auto"/>
            </w:tcBorders>
            <w:shd w:val="clear" w:color="auto" w:fill="D9D9D9"/>
          </w:tcPr>
          <w:p w14:paraId="4926E0C3"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20"/>
                <w:szCs w:val="16"/>
                <w:lang w:eastAsia="en-GB"/>
              </w:rPr>
              <w:t xml:space="preserve">5. </w:t>
            </w:r>
            <w:r w:rsidRPr="000B66BE">
              <w:rPr>
                <w:rFonts w:eastAsia="Times New Roman"/>
                <w:b/>
                <w:sz w:val="20"/>
                <w:szCs w:val="20"/>
                <w:lang w:eastAsia="en-GB"/>
              </w:rPr>
              <w:t>Skills for Professional Practice</w:t>
            </w:r>
            <w:r w:rsidRPr="000B66BE">
              <w:rPr>
                <w:rFonts w:eastAsia="Times New Roman"/>
                <w:b/>
                <w:sz w:val="16"/>
                <w:szCs w:val="16"/>
                <w:lang w:eastAsia="en-GB"/>
              </w:rPr>
              <w:t xml:space="preserve"> </w:t>
            </w:r>
          </w:p>
          <w:p w14:paraId="738980FD" w14:textId="77777777" w:rsidR="000B66BE" w:rsidRPr="000B66BE" w:rsidRDefault="000B66BE" w:rsidP="000B66BE">
            <w:pPr>
              <w:spacing w:after="120" w:line="240" w:lineRule="auto"/>
              <w:rPr>
                <w:rFonts w:eastAsia="Times New Roman"/>
                <w:sz w:val="14"/>
                <w:szCs w:val="14"/>
                <w:lang w:eastAsia="en-GB"/>
              </w:rPr>
            </w:pPr>
            <w:r w:rsidRPr="000B66BE">
              <w:rPr>
                <w:rFonts w:eastAsia="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D26562E" w14:textId="77777777" w:rsidR="000B66BE" w:rsidRPr="000B66BE" w:rsidRDefault="000B66BE" w:rsidP="000B66B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C50EAF"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65376E3D" w14:textId="77777777" w:rsidTr="000B66BE">
        <w:trPr>
          <w:trHeight w:val="451"/>
        </w:trPr>
        <w:tc>
          <w:tcPr>
            <w:tcW w:w="4435" w:type="pct"/>
            <w:vMerge w:val="restart"/>
            <w:tcBorders>
              <w:top w:val="single" w:sz="4" w:space="0" w:color="auto"/>
              <w:left w:val="single" w:sz="4" w:space="0" w:color="auto"/>
              <w:right w:val="single" w:sz="4" w:space="0" w:color="auto"/>
            </w:tcBorders>
          </w:tcPr>
          <w:p w14:paraId="1DB8E9FF" w14:textId="77777777" w:rsidR="000B66BE" w:rsidRPr="000B66BE" w:rsidRDefault="000B66BE" w:rsidP="000B66BE">
            <w:pPr>
              <w:spacing w:after="120" w:line="240" w:lineRule="auto"/>
              <w:rPr>
                <w:rFonts w:eastAsia="Times New Roman"/>
                <w:sz w:val="14"/>
                <w:szCs w:val="14"/>
                <w:lang w:eastAsia="en-GB"/>
              </w:rPr>
            </w:pPr>
          </w:p>
          <w:p w14:paraId="59F58D50" w14:textId="77777777" w:rsidR="000B66BE" w:rsidRPr="000B66BE" w:rsidRDefault="000B66BE" w:rsidP="000B66BE">
            <w:pPr>
              <w:spacing w:after="120" w:line="240" w:lineRule="auto"/>
              <w:rPr>
                <w:rFonts w:eastAsia="Times New Roman"/>
                <w:sz w:val="14"/>
                <w:szCs w:val="14"/>
                <w:lang w:eastAsia="en-GB"/>
              </w:rPr>
            </w:pPr>
          </w:p>
          <w:p w14:paraId="3C3B2050" w14:textId="77777777" w:rsidR="000B66BE" w:rsidRPr="000B66BE" w:rsidRDefault="000B66BE" w:rsidP="000B66BE">
            <w:pPr>
              <w:spacing w:after="120" w:line="240" w:lineRule="auto"/>
              <w:rPr>
                <w:rFonts w:eastAsia="Times New Roman"/>
                <w:sz w:val="14"/>
                <w:szCs w:val="14"/>
                <w:lang w:eastAsia="en-GB"/>
              </w:rPr>
            </w:pPr>
          </w:p>
          <w:p w14:paraId="43536644" w14:textId="77777777" w:rsidR="000B66BE" w:rsidRPr="000B66BE" w:rsidRDefault="000B66BE" w:rsidP="000B66BE">
            <w:pPr>
              <w:spacing w:after="120" w:line="240" w:lineRule="auto"/>
              <w:rPr>
                <w:rFonts w:eastAsia="Times New Roman"/>
                <w:sz w:val="14"/>
                <w:szCs w:val="14"/>
                <w:lang w:eastAsia="en-GB"/>
              </w:rPr>
            </w:pPr>
          </w:p>
          <w:p w14:paraId="71872A4C" w14:textId="77777777" w:rsidR="000B66BE" w:rsidRPr="000B66BE" w:rsidRDefault="000B66BE" w:rsidP="000B66B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696E9F84" w14:textId="5BCFA15F" w:rsidR="000B66BE" w:rsidRPr="000B66BE" w:rsidRDefault="00454957" w:rsidP="000B66BE">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3EA792C" w14:textId="77777777" w:rsidR="000B66BE" w:rsidRPr="000B66BE" w:rsidRDefault="000B66BE" w:rsidP="000B66BE">
            <w:pPr>
              <w:spacing w:after="0" w:line="240" w:lineRule="auto"/>
              <w:jc w:val="center"/>
              <w:rPr>
                <w:rFonts w:eastAsia="Times New Roman"/>
                <w:sz w:val="32"/>
                <w:szCs w:val="20"/>
                <w:lang w:eastAsia="en-GB"/>
              </w:rPr>
            </w:pPr>
          </w:p>
        </w:tc>
      </w:tr>
      <w:tr w:rsidR="000B66BE" w:rsidRPr="000B66BE" w14:paraId="29016F7E" w14:textId="77777777" w:rsidTr="000B66BE">
        <w:trPr>
          <w:trHeight w:val="450"/>
        </w:trPr>
        <w:tc>
          <w:tcPr>
            <w:tcW w:w="4435" w:type="pct"/>
            <w:vMerge/>
            <w:tcBorders>
              <w:left w:val="single" w:sz="4" w:space="0" w:color="auto"/>
              <w:bottom w:val="single" w:sz="4" w:space="0" w:color="auto"/>
              <w:right w:val="single" w:sz="4" w:space="0" w:color="auto"/>
            </w:tcBorders>
          </w:tcPr>
          <w:p w14:paraId="1A8D1186" w14:textId="77777777" w:rsidR="000B66BE" w:rsidRPr="000B66BE" w:rsidRDefault="000B66BE" w:rsidP="000B66B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30E602B8" w14:textId="77777777" w:rsidR="000B66BE" w:rsidRPr="000B66BE" w:rsidRDefault="000B66BE" w:rsidP="000B66BE">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30319CD" w14:textId="77777777" w:rsidR="000B66BE" w:rsidRPr="000B66BE" w:rsidRDefault="000B66BE" w:rsidP="000B66BE">
            <w:pPr>
              <w:spacing w:after="0" w:line="240" w:lineRule="auto"/>
              <w:jc w:val="center"/>
              <w:rPr>
                <w:rFonts w:eastAsia="Times New Roman"/>
                <w:sz w:val="32"/>
                <w:szCs w:val="20"/>
                <w:lang w:eastAsia="en-GB"/>
              </w:rPr>
            </w:pPr>
          </w:p>
        </w:tc>
      </w:tr>
    </w:tbl>
    <w:p w14:paraId="371EFA16" w14:textId="77777777" w:rsidR="000B66BE" w:rsidRPr="000B66BE" w:rsidRDefault="000B66BE" w:rsidP="000B66BE">
      <w:pPr>
        <w:spacing w:after="0" w:line="240" w:lineRule="auto"/>
        <w:ind w:left="284" w:right="531"/>
        <w:rPr>
          <w:rFonts w:eastAsia="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B66BE" w:rsidRPr="000B66BE" w14:paraId="560E1318" w14:textId="77777777" w:rsidTr="000B66BE">
        <w:trPr>
          <w:cantSplit/>
        </w:trPr>
        <w:tc>
          <w:tcPr>
            <w:tcW w:w="6062" w:type="dxa"/>
            <w:vMerge w:val="restart"/>
            <w:shd w:val="pct15" w:color="auto" w:fill="auto"/>
            <w:vAlign w:val="center"/>
          </w:tcPr>
          <w:p w14:paraId="3A6CE925" w14:textId="77777777" w:rsidR="000B66BE" w:rsidRPr="000B66BE" w:rsidRDefault="000B66BE" w:rsidP="000B66BE">
            <w:pPr>
              <w:spacing w:after="0" w:line="240" w:lineRule="auto"/>
              <w:rPr>
                <w:rFonts w:eastAsia="Times New Roman"/>
                <w:sz w:val="16"/>
                <w:szCs w:val="16"/>
                <w:lang w:eastAsia="en-GB"/>
              </w:rPr>
            </w:pPr>
            <w:r w:rsidRPr="000B66BE">
              <w:rPr>
                <w:rFonts w:eastAsia="Times New Roman" w:cs="Arial"/>
                <w:b/>
                <w:bCs/>
                <w:lang w:eastAsia="en-GB"/>
              </w:rPr>
              <w:t xml:space="preserve">Assignment Mark </w:t>
            </w:r>
            <w:r w:rsidRPr="000B66BE">
              <w:rPr>
                <w:rFonts w:eastAsia="Times New Roman" w:cs="Arial"/>
                <w:bCs/>
                <w:lang w:eastAsia="en-GB"/>
              </w:rPr>
              <w:t>(</w:t>
            </w:r>
            <w:r w:rsidRPr="000B66BE">
              <w:rPr>
                <w:rFonts w:eastAsia="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F391165" w14:textId="77777777" w:rsidR="000B66BE" w:rsidRPr="000B66BE" w:rsidRDefault="000B66BE" w:rsidP="000B66BE">
            <w:pPr>
              <w:spacing w:after="0" w:line="240" w:lineRule="auto"/>
              <w:rPr>
                <w:rFonts w:eastAsia="Times New Roman" w:cs="Arial"/>
                <w:b/>
                <w:bCs/>
                <w:sz w:val="16"/>
                <w:szCs w:val="16"/>
                <w:lang w:eastAsia="en-GB"/>
              </w:rPr>
            </w:pPr>
            <w:r w:rsidRPr="000B66BE">
              <w:rPr>
                <w:rFonts w:eastAsia="Times New Roman" w:cs="Arial"/>
                <w:b/>
                <w:sz w:val="16"/>
                <w:szCs w:val="16"/>
                <w:lang w:eastAsia="en-GB"/>
              </w:rPr>
              <w:t>Late Submission Penalties (tick if appropriate)</w:t>
            </w:r>
          </w:p>
        </w:tc>
        <w:tc>
          <w:tcPr>
            <w:tcW w:w="1276" w:type="dxa"/>
            <w:vMerge w:val="restart"/>
            <w:vAlign w:val="center"/>
          </w:tcPr>
          <w:p w14:paraId="4B5D518B" w14:textId="77777777" w:rsidR="000B66BE" w:rsidRPr="000B66BE" w:rsidRDefault="000B66BE" w:rsidP="000B66BE">
            <w:pPr>
              <w:spacing w:after="0" w:line="240" w:lineRule="auto"/>
              <w:jc w:val="right"/>
              <w:rPr>
                <w:rFonts w:eastAsia="Times New Roman" w:cs="Arial"/>
                <w:b/>
                <w:bCs/>
                <w:sz w:val="20"/>
                <w:szCs w:val="20"/>
                <w:lang w:eastAsia="en-GB"/>
              </w:rPr>
            </w:pPr>
            <w:r w:rsidRPr="000B66BE">
              <w:rPr>
                <w:rFonts w:eastAsia="Times New Roman" w:cs="Arial"/>
                <w:b/>
                <w:bCs/>
                <w:sz w:val="20"/>
                <w:szCs w:val="20"/>
                <w:lang w:eastAsia="en-GB"/>
              </w:rPr>
              <w:t>%</w:t>
            </w:r>
          </w:p>
        </w:tc>
      </w:tr>
      <w:tr w:rsidR="000B66BE" w:rsidRPr="000B66BE" w14:paraId="21482CCF" w14:textId="77777777" w:rsidTr="000B66BE">
        <w:trPr>
          <w:cantSplit/>
        </w:trPr>
        <w:tc>
          <w:tcPr>
            <w:tcW w:w="6062" w:type="dxa"/>
            <w:vMerge/>
            <w:vAlign w:val="bottom"/>
          </w:tcPr>
          <w:p w14:paraId="74FF5223" w14:textId="77777777" w:rsidR="000B66BE" w:rsidRPr="000B66BE" w:rsidRDefault="000B66BE" w:rsidP="000B66BE">
            <w:pPr>
              <w:spacing w:after="0" w:line="240" w:lineRule="auto"/>
              <w:rPr>
                <w:rFonts w:eastAsia="Times New Roman" w:cs="Arial"/>
                <w:sz w:val="20"/>
                <w:szCs w:val="20"/>
                <w:lang w:eastAsia="en-GB"/>
              </w:rPr>
            </w:pPr>
          </w:p>
        </w:tc>
        <w:tc>
          <w:tcPr>
            <w:tcW w:w="2903" w:type="dxa"/>
            <w:vAlign w:val="bottom"/>
          </w:tcPr>
          <w:p w14:paraId="01FF016E" w14:textId="77777777" w:rsidR="000B66BE" w:rsidRPr="000B66BE" w:rsidRDefault="000B66BE" w:rsidP="000B66BE">
            <w:pPr>
              <w:spacing w:after="0" w:line="240" w:lineRule="auto"/>
              <w:rPr>
                <w:rFonts w:eastAsia="Times New Roman" w:cs="Arial"/>
                <w:b/>
                <w:bCs/>
                <w:sz w:val="16"/>
                <w:szCs w:val="16"/>
                <w:lang w:eastAsia="en-GB"/>
              </w:rPr>
            </w:pPr>
            <w:r w:rsidRPr="000B66BE">
              <w:rPr>
                <w:rFonts w:eastAsia="Times New Roman" w:cs="Arial"/>
                <w:sz w:val="16"/>
                <w:szCs w:val="16"/>
                <w:lang w:eastAsia="en-GB"/>
              </w:rPr>
              <w:t>Up to one-week late</w:t>
            </w:r>
          </w:p>
        </w:tc>
        <w:tc>
          <w:tcPr>
            <w:tcW w:w="425" w:type="dxa"/>
            <w:vAlign w:val="bottom"/>
          </w:tcPr>
          <w:p w14:paraId="2EE67E0D" w14:textId="77777777" w:rsidR="000B66BE" w:rsidRPr="000B66BE" w:rsidRDefault="000B66BE" w:rsidP="000B66BE">
            <w:pPr>
              <w:spacing w:after="0" w:line="240" w:lineRule="auto"/>
              <w:jc w:val="center"/>
              <w:rPr>
                <w:rFonts w:eastAsia="Times New Roman" w:cs="Arial"/>
                <w:sz w:val="12"/>
                <w:szCs w:val="12"/>
                <w:lang w:eastAsia="en-GB"/>
              </w:rPr>
            </w:pPr>
          </w:p>
        </w:tc>
        <w:tc>
          <w:tcPr>
            <w:tcW w:w="1276" w:type="dxa"/>
            <w:vMerge/>
            <w:vAlign w:val="bottom"/>
          </w:tcPr>
          <w:p w14:paraId="5B7E8F31" w14:textId="77777777" w:rsidR="000B66BE" w:rsidRPr="000B66BE" w:rsidRDefault="000B66BE" w:rsidP="000B66BE">
            <w:pPr>
              <w:spacing w:after="0" w:line="240" w:lineRule="auto"/>
              <w:ind w:leftChars="71" w:left="156"/>
              <w:rPr>
                <w:rFonts w:eastAsia="Times New Roman" w:cs="Arial"/>
                <w:sz w:val="20"/>
                <w:szCs w:val="20"/>
                <w:lang w:eastAsia="en-GB"/>
              </w:rPr>
            </w:pPr>
          </w:p>
        </w:tc>
      </w:tr>
      <w:tr w:rsidR="000B66BE" w:rsidRPr="000B66BE" w14:paraId="0710CDA3" w14:textId="77777777" w:rsidTr="000B66BE">
        <w:trPr>
          <w:cantSplit/>
        </w:trPr>
        <w:tc>
          <w:tcPr>
            <w:tcW w:w="6062" w:type="dxa"/>
            <w:vMerge/>
            <w:vAlign w:val="bottom"/>
          </w:tcPr>
          <w:p w14:paraId="68EBCB27" w14:textId="77777777" w:rsidR="000B66BE" w:rsidRPr="000B66BE" w:rsidRDefault="000B66BE" w:rsidP="000B66BE">
            <w:pPr>
              <w:spacing w:after="0" w:line="240" w:lineRule="auto"/>
              <w:rPr>
                <w:rFonts w:eastAsia="Times New Roman" w:cs="Arial"/>
                <w:sz w:val="20"/>
                <w:szCs w:val="20"/>
                <w:lang w:eastAsia="en-GB"/>
              </w:rPr>
            </w:pPr>
          </w:p>
        </w:tc>
        <w:tc>
          <w:tcPr>
            <w:tcW w:w="2903" w:type="dxa"/>
            <w:vAlign w:val="bottom"/>
          </w:tcPr>
          <w:p w14:paraId="38DD7BB9" w14:textId="77777777" w:rsidR="000B66BE" w:rsidRPr="000B66BE" w:rsidRDefault="000B66BE" w:rsidP="000B66BE">
            <w:pPr>
              <w:spacing w:after="0" w:line="240" w:lineRule="auto"/>
              <w:rPr>
                <w:rFonts w:eastAsia="Times New Roman" w:cs="Arial"/>
                <w:b/>
                <w:bCs/>
                <w:sz w:val="16"/>
                <w:szCs w:val="16"/>
                <w:lang w:eastAsia="en-GB"/>
              </w:rPr>
            </w:pPr>
            <w:r w:rsidRPr="000B66BE">
              <w:rPr>
                <w:rFonts w:eastAsia="Times New Roman" w:cs="Arial"/>
                <w:sz w:val="16"/>
                <w:szCs w:val="16"/>
                <w:lang w:eastAsia="en-GB"/>
              </w:rPr>
              <w:t>Over one week late</w:t>
            </w:r>
          </w:p>
        </w:tc>
        <w:tc>
          <w:tcPr>
            <w:tcW w:w="425" w:type="dxa"/>
            <w:vAlign w:val="bottom"/>
          </w:tcPr>
          <w:p w14:paraId="23E038E8" w14:textId="77777777" w:rsidR="000B66BE" w:rsidRPr="000B66BE" w:rsidRDefault="000B66BE" w:rsidP="000B66BE">
            <w:pPr>
              <w:spacing w:after="0" w:line="240" w:lineRule="auto"/>
              <w:jc w:val="center"/>
              <w:rPr>
                <w:rFonts w:eastAsia="Times New Roman" w:cs="Arial"/>
                <w:sz w:val="12"/>
                <w:szCs w:val="12"/>
                <w:lang w:eastAsia="en-GB"/>
              </w:rPr>
            </w:pPr>
          </w:p>
        </w:tc>
        <w:tc>
          <w:tcPr>
            <w:tcW w:w="1276" w:type="dxa"/>
            <w:vMerge/>
            <w:vAlign w:val="bottom"/>
          </w:tcPr>
          <w:p w14:paraId="6BF3E7CE" w14:textId="77777777" w:rsidR="000B66BE" w:rsidRPr="000B66BE" w:rsidRDefault="000B66BE" w:rsidP="000B66BE">
            <w:pPr>
              <w:spacing w:after="0" w:line="240" w:lineRule="auto"/>
              <w:ind w:firstLineChars="141" w:firstLine="282"/>
              <w:rPr>
                <w:rFonts w:eastAsia="Times New Roman" w:cs="Arial"/>
                <w:sz w:val="20"/>
                <w:szCs w:val="20"/>
                <w:lang w:eastAsia="en-GB"/>
              </w:rPr>
            </w:pPr>
          </w:p>
        </w:tc>
      </w:tr>
    </w:tbl>
    <w:p w14:paraId="2AADAD2C" w14:textId="77777777" w:rsidR="000B66BE" w:rsidRPr="000B66BE" w:rsidRDefault="000B66BE" w:rsidP="000B66BE">
      <w:pPr>
        <w:spacing w:after="0" w:line="240" w:lineRule="auto"/>
        <w:rPr>
          <w:rFonts w:ascii="Times New Roman" w:eastAsia="Times New Roman" w:hAnsi="Times New Roman"/>
          <w:vanish/>
          <w:sz w:val="20"/>
          <w:szCs w:val="20"/>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0B66BE" w:rsidRPr="000B66BE" w14:paraId="222C716C" w14:textId="77777777" w:rsidTr="000B66BE">
        <w:tc>
          <w:tcPr>
            <w:tcW w:w="10348" w:type="dxa"/>
            <w:shd w:val="clear" w:color="auto" w:fill="D9D9D9"/>
            <w:vAlign w:val="center"/>
          </w:tcPr>
          <w:p w14:paraId="63D94B59" w14:textId="77777777" w:rsidR="000B66BE" w:rsidRPr="000B66BE" w:rsidRDefault="000B66BE" w:rsidP="000B66BE">
            <w:pPr>
              <w:keepNext/>
              <w:spacing w:after="0" w:line="240" w:lineRule="auto"/>
              <w:jc w:val="center"/>
              <w:outlineLvl w:val="2"/>
              <w:rPr>
                <w:rFonts w:eastAsia="Times New Roman"/>
                <w:b/>
                <w:sz w:val="40"/>
                <w:szCs w:val="40"/>
                <w:lang w:eastAsia="en-GB"/>
              </w:rPr>
            </w:pPr>
            <w:r w:rsidRPr="000B66BE">
              <w:rPr>
                <w:rFonts w:eastAsia="Times New Roman"/>
                <w:b/>
                <w:sz w:val="18"/>
                <w:szCs w:val="18"/>
                <w:lang w:eastAsia="en-GB"/>
              </w:rPr>
              <w:lastRenderedPageBreak/>
              <w:br w:type="page"/>
            </w:r>
            <w:r w:rsidRPr="000B66BE">
              <w:rPr>
                <w:rFonts w:eastAsia="Times New Roman"/>
                <w:b/>
                <w:sz w:val="40"/>
                <w:szCs w:val="40"/>
                <w:lang w:eastAsia="en-GB"/>
              </w:rPr>
              <w:t>COMMON ASSESSMENT AND MARKING CRITERIA</w:t>
            </w:r>
          </w:p>
        </w:tc>
      </w:tr>
    </w:tbl>
    <w:p w14:paraId="1E07F8C7" w14:textId="77777777" w:rsidR="000B66BE" w:rsidRPr="000B66BE" w:rsidRDefault="000B66BE" w:rsidP="000B66BE">
      <w:pPr>
        <w:spacing w:after="0" w:line="240" w:lineRule="auto"/>
        <w:rPr>
          <w:rFonts w:eastAsia="Times New Roman"/>
          <w:sz w:val="20"/>
          <w:szCs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0B66BE" w:rsidRPr="000B66BE" w14:paraId="1C881612" w14:textId="77777777" w:rsidTr="000B66BE">
        <w:tc>
          <w:tcPr>
            <w:tcW w:w="821" w:type="pct"/>
            <w:tcBorders>
              <w:top w:val="single" w:sz="4" w:space="0" w:color="auto"/>
              <w:left w:val="single" w:sz="4" w:space="0" w:color="auto"/>
              <w:right w:val="single" w:sz="4" w:space="0" w:color="auto"/>
            </w:tcBorders>
            <w:shd w:val="clear" w:color="auto" w:fill="BFBFBF"/>
            <w:vAlign w:val="center"/>
          </w:tcPr>
          <w:p w14:paraId="32DFBB24" w14:textId="77777777" w:rsidR="000B66BE" w:rsidRPr="000B66BE" w:rsidRDefault="000B66BE" w:rsidP="000B66BE">
            <w:pPr>
              <w:spacing w:after="120" w:line="240" w:lineRule="auto"/>
              <w:jc w:val="center"/>
              <w:rPr>
                <w:rFonts w:eastAsia="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4C1B2D8B"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9AF02B0"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A0707EE"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AC8282D"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BBA23B5"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EF8BD08"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778B36C"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EXCEPTIONAL</w:t>
            </w:r>
          </w:p>
        </w:tc>
      </w:tr>
      <w:tr w:rsidR="000B66BE" w:rsidRPr="000B66BE" w14:paraId="14DA5BFD" w14:textId="77777777" w:rsidTr="000B66BE">
        <w:tc>
          <w:tcPr>
            <w:tcW w:w="821" w:type="pct"/>
            <w:tcBorders>
              <w:left w:val="single" w:sz="4" w:space="0" w:color="auto"/>
              <w:bottom w:val="single" w:sz="4" w:space="0" w:color="auto"/>
              <w:right w:val="single" w:sz="4" w:space="0" w:color="auto"/>
            </w:tcBorders>
            <w:shd w:val="clear" w:color="auto" w:fill="BFBFBF"/>
            <w:vAlign w:val="center"/>
          </w:tcPr>
          <w:p w14:paraId="2BC3703B" w14:textId="77777777" w:rsidR="000B66BE" w:rsidRPr="000B66BE" w:rsidRDefault="000B66BE" w:rsidP="000B66BE">
            <w:pPr>
              <w:spacing w:before="120" w:after="0" w:line="240" w:lineRule="auto"/>
              <w:rPr>
                <w:rFonts w:eastAsia="Times New Roman"/>
                <w:b/>
                <w:sz w:val="16"/>
                <w:szCs w:val="16"/>
                <w:lang w:eastAsia="en-GB"/>
              </w:rPr>
            </w:pPr>
            <w:r w:rsidRPr="000B66BE">
              <w:rPr>
                <w:rFonts w:eastAsia="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03B54A0D" w14:textId="77777777" w:rsidR="000B66BE" w:rsidRPr="000B66BE" w:rsidRDefault="000B66BE" w:rsidP="000B66BE">
            <w:pPr>
              <w:spacing w:before="120" w:after="120" w:line="240" w:lineRule="auto"/>
              <w:jc w:val="center"/>
              <w:rPr>
                <w:rFonts w:eastAsia="Times New Roman"/>
                <w:b/>
                <w:sz w:val="12"/>
                <w:szCs w:val="16"/>
                <w:lang w:eastAsia="en-GB"/>
              </w:rPr>
            </w:pPr>
            <w:r w:rsidRPr="000B66BE">
              <w:rPr>
                <w:rFonts w:eastAsia="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CE67431" w14:textId="77777777" w:rsidR="000B66BE" w:rsidRPr="000B66BE" w:rsidRDefault="000B66BE" w:rsidP="000B66BE">
            <w:pPr>
              <w:spacing w:before="120" w:after="120" w:line="240" w:lineRule="auto"/>
              <w:jc w:val="center"/>
              <w:rPr>
                <w:rFonts w:eastAsia="Times New Roman"/>
                <w:b/>
                <w:sz w:val="12"/>
                <w:szCs w:val="16"/>
                <w:lang w:eastAsia="en-GB"/>
              </w:rPr>
            </w:pPr>
            <w:r w:rsidRPr="000B66BE">
              <w:rPr>
                <w:rFonts w:eastAsia="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00460BC" w14:textId="77777777" w:rsidR="000B66BE" w:rsidRPr="000B66BE" w:rsidRDefault="000B66BE" w:rsidP="000B66BE">
            <w:pPr>
              <w:spacing w:before="120" w:after="120" w:line="240" w:lineRule="auto"/>
              <w:jc w:val="center"/>
              <w:rPr>
                <w:rFonts w:eastAsia="Times New Roman"/>
                <w:b/>
                <w:sz w:val="12"/>
                <w:szCs w:val="16"/>
                <w:lang w:eastAsia="en-GB"/>
              </w:rPr>
            </w:pPr>
            <w:r w:rsidRPr="000B66BE">
              <w:rPr>
                <w:rFonts w:eastAsia="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2FFB31D" w14:textId="77777777" w:rsidR="000B66BE" w:rsidRPr="000B66BE" w:rsidRDefault="000B66BE" w:rsidP="000B66BE">
            <w:pPr>
              <w:spacing w:before="120" w:after="120" w:line="240" w:lineRule="auto"/>
              <w:jc w:val="center"/>
              <w:rPr>
                <w:rFonts w:eastAsia="Times New Roman"/>
                <w:b/>
                <w:sz w:val="12"/>
                <w:szCs w:val="16"/>
                <w:lang w:eastAsia="en-GB"/>
              </w:rPr>
            </w:pPr>
            <w:r w:rsidRPr="000B66BE">
              <w:rPr>
                <w:rFonts w:eastAsia="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6871674" w14:textId="77777777" w:rsidR="000B66BE" w:rsidRPr="000B66BE" w:rsidRDefault="000B66BE" w:rsidP="000B66BE">
            <w:pPr>
              <w:spacing w:before="120" w:after="120" w:line="240" w:lineRule="auto"/>
              <w:jc w:val="center"/>
              <w:rPr>
                <w:rFonts w:eastAsia="Times New Roman"/>
                <w:b/>
                <w:sz w:val="12"/>
                <w:szCs w:val="16"/>
                <w:lang w:eastAsia="en-GB"/>
              </w:rPr>
            </w:pPr>
            <w:r w:rsidRPr="000B66BE">
              <w:rPr>
                <w:rFonts w:eastAsia="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77565D0" w14:textId="77777777" w:rsidR="000B66BE" w:rsidRPr="000B66BE" w:rsidRDefault="000B66BE" w:rsidP="000B66BE">
            <w:pPr>
              <w:spacing w:before="120" w:after="120" w:line="240" w:lineRule="auto"/>
              <w:jc w:val="center"/>
              <w:rPr>
                <w:rFonts w:eastAsia="Times New Roman"/>
                <w:b/>
                <w:sz w:val="12"/>
                <w:szCs w:val="16"/>
                <w:lang w:eastAsia="en-GB"/>
              </w:rPr>
            </w:pPr>
            <w:r w:rsidRPr="000B66BE">
              <w:rPr>
                <w:rFonts w:eastAsia="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DCFB834" w14:textId="77777777" w:rsidR="000B66BE" w:rsidRPr="000B66BE" w:rsidRDefault="000B66BE" w:rsidP="000B66BE">
            <w:pPr>
              <w:spacing w:before="120" w:after="120" w:line="240" w:lineRule="auto"/>
              <w:jc w:val="center"/>
              <w:rPr>
                <w:rFonts w:eastAsia="Times New Roman"/>
                <w:b/>
                <w:sz w:val="12"/>
                <w:szCs w:val="16"/>
                <w:lang w:eastAsia="en-GB"/>
              </w:rPr>
            </w:pPr>
            <w:r w:rsidRPr="000B66BE">
              <w:rPr>
                <w:rFonts w:eastAsia="Times New Roman"/>
                <w:b/>
                <w:sz w:val="12"/>
                <w:szCs w:val="16"/>
                <w:lang w:eastAsia="en-GB"/>
              </w:rPr>
              <w:t>80-100%</w:t>
            </w:r>
          </w:p>
        </w:tc>
      </w:tr>
      <w:tr w:rsidR="000B66BE" w:rsidRPr="000B66BE" w14:paraId="6F8F18A5" w14:textId="77777777" w:rsidTr="000B66BE">
        <w:trPr>
          <w:trHeight w:val="2229"/>
        </w:trPr>
        <w:tc>
          <w:tcPr>
            <w:tcW w:w="821" w:type="pct"/>
            <w:tcBorders>
              <w:top w:val="single" w:sz="4" w:space="0" w:color="auto"/>
              <w:left w:val="single" w:sz="4" w:space="0" w:color="auto"/>
              <w:bottom w:val="single" w:sz="4" w:space="0" w:color="auto"/>
              <w:right w:val="single" w:sz="4" w:space="0" w:color="auto"/>
            </w:tcBorders>
          </w:tcPr>
          <w:p w14:paraId="1807BC20"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16"/>
                <w:szCs w:val="16"/>
                <w:lang w:eastAsia="en-GB"/>
              </w:rPr>
              <w:t xml:space="preserve">1. Research-informed Literature </w:t>
            </w:r>
          </w:p>
          <w:p w14:paraId="7BC8C87A"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0BFDAA4"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Little or no evidence of reading.</w:t>
            </w:r>
          </w:p>
          <w:p w14:paraId="3B33BC31"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Views and findings unsupported and non-authoritative.</w:t>
            </w:r>
          </w:p>
          <w:p w14:paraId="4AC76BE2"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F828CE6"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Poor evidence of reading and/or of reliance on inappropriate sources, and/or indiscriminate use of sources.</w:t>
            </w:r>
          </w:p>
          <w:p w14:paraId="2E643E8E"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6C08FBF"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References to a limited range of mostly relevant sources. Some omissions and minor errors.</w:t>
            </w:r>
          </w:p>
          <w:p w14:paraId="34577B23"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B1BC502"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361A8A8"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Inclusion of a wide range of research-informed literature, including sources retrieved independently.</w:t>
            </w:r>
          </w:p>
          <w:p w14:paraId="24900116"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43866A7B"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6AFC116"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0B66BE" w:rsidRPr="000B66BE" w14:paraId="6EC0EA68" w14:textId="77777777" w:rsidTr="000B66BE">
        <w:tc>
          <w:tcPr>
            <w:tcW w:w="821" w:type="pct"/>
            <w:tcBorders>
              <w:top w:val="single" w:sz="4" w:space="0" w:color="auto"/>
              <w:left w:val="single" w:sz="4" w:space="0" w:color="auto"/>
              <w:bottom w:val="single" w:sz="4" w:space="0" w:color="auto"/>
              <w:right w:val="single" w:sz="4" w:space="0" w:color="auto"/>
            </w:tcBorders>
          </w:tcPr>
          <w:p w14:paraId="5FB15FDC"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16"/>
                <w:szCs w:val="16"/>
                <w:lang w:eastAsia="en-GB"/>
              </w:rPr>
              <w:t>2. Knowledge and Understanding of Subject</w:t>
            </w:r>
          </w:p>
          <w:p w14:paraId="32B766BF"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40ED6F79" w14:textId="77777777" w:rsidR="000B66BE" w:rsidRPr="000B66BE" w:rsidRDefault="000B66BE" w:rsidP="000B66BE">
            <w:pPr>
              <w:spacing w:after="120" w:line="240" w:lineRule="auto"/>
              <w:rPr>
                <w:rFonts w:eastAsia="Times New Roman"/>
                <w:sz w:val="12"/>
                <w:szCs w:val="16"/>
                <w:lang w:eastAsia="en-GB"/>
              </w:rPr>
            </w:pPr>
            <w:r w:rsidRPr="000B66BE">
              <w:rPr>
                <w:rFonts w:eastAsia="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DA56BC" w14:textId="77777777" w:rsidR="000B66BE" w:rsidRPr="000B66BE" w:rsidRDefault="000B66BE" w:rsidP="000B66BE">
            <w:pPr>
              <w:spacing w:after="120" w:line="240" w:lineRule="auto"/>
              <w:rPr>
                <w:rFonts w:eastAsia="Times New Roman"/>
                <w:sz w:val="12"/>
                <w:szCs w:val="16"/>
                <w:lang w:eastAsia="en-GB"/>
              </w:rPr>
            </w:pPr>
            <w:r w:rsidRPr="000B66BE">
              <w:rPr>
                <w:rFonts w:eastAsia="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63E6C13" w14:textId="77777777" w:rsidR="000B66BE" w:rsidRPr="000B66BE" w:rsidRDefault="000B66BE" w:rsidP="000B66BE">
            <w:pPr>
              <w:spacing w:after="120" w:line="240" w:lineRule="auto"/>
              <w:rPr>
                <w:rFonts w:eastAsia="Times New Roman"/>
                <w:sz w:val="12"/>
                <w:szCs w:val="16"/>
                <w:lang w:eastAsia="en-GB"/>
              </w:rPr>
            </w:pPr>
            <w:r w:rsidRPr="000B66BE">
              <w:rPr>
                <w:rFonts w:eastAsia="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3C4DF75" w14:textId="77777777" w:rsidR="000B66BE" w:rsidRPr="000B66BE" w:rsidRDefault="000B66BE" w:rsidP="000B66BE">
            <w:pPr>
              <w:spacing w:after="120" w:line="240" w:lineRule="auto"/>
              <w:rPr>
                <w:rFonts w:eastAsia="Times New Roman"/>
                <w:sz w:val="12"/>
                <w:szCs w:val="16"/>
                <w:lang w:eastAsia="en-GB"/>
              </w:rPr>
            </w:pPr>
            <w:r w:rsidRPr="000B66BE">
              <w:rPr>
                <w:rFonts w:eastAsia="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72BD5B13" w14:textId="77777777" w:rsidR="000B66BE" w:rsidRPr="000B66BE" w:rsidRDefault="000B66BE" w:rsidP="000B66BE">
            <w:pPr>
              <w:spacing w:after="120" w:line="240" w:lineRule="auto"/>
              <w:rPr>
                <w:rFonts w:eastAsia="Times New Roman"/>
                <w:sz w:val="12"/>
                <w:szCs w:val="16"/>
                <w:lang w:eastAsia="en-GB"/>
              </w:rPr>
            </w:pPr>
            <w:r w:rsidRPr="000B66BE">
              <w:rPr>
                <w:rFonts w:eastAsia="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55BE45B" w14:textId="77777777" w:rsidR="000B66BE" w:rsidRPr="000B66BE" w:rsidRDefault="000B66BE" w:rsidP="000B66BE">
            <w:pPr>
              <w:spacing w:after="120" w:line="240" w:lineRule="auto"/>
              <w:rPr>
                <w:rFonts w:eastAsia="Times New Roman"/>
                <w:sz w:val="12"/>
                <w:szCs w:val="16"/>
                <w:lang w:eastAsia="en-GB"/>
              </w:rPr>
            </w:pPr>
            <w:r w:rsidRPr="000B66BE">
              <w:rPr>
                <w:rFonts w:eastAsia="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546C06" w14:textId="77777777" w:rsidR="000B66BE" w:rsidRPr="000B66BE" w:rsidRDefault="000B66BE" w:rsidP="000B66BE">
            <w:pPr>
              <w:spacing w:after="120" w:line="240" w:lineRule="auto"/>
              <w:rPr>
                <w:rFonts w:eastAsia="Times New Roman"/>
                <w:sz w:val="12"/>
                <w:szCs w:val="16"/>
                <w:lang w:eastAsia="en-GB"/>
              </w:rPr>
            </w:pPr>
            <w:r w:rsidRPr="000B66BE">
              <w:rPr>
                <w:rFonts w:eastAsia="Times New Roman"/>
                <w:sz w:val="12"/>
                <w:szCs w:val="16"/>
                <w:lang w:eastAsia="en-GB"/>
              </w:rPr>
              <w:t>Highly detailed knowledge and understanding of the main theories/concepts, and a critical awareness of the ambiguities and limitations of knowledge.</w:t>
            </w:r>
          </w:p>
        </w:tc>
      </w:tr>
      <w:tr w:rsidR="000B66BE" w:rsidRPr="000B66BE" w14:paraId="0CB80002" w14:textId="77777777" w:rsidTr="000B66BE">
        <w:tc>
          <w:tcPr>
            <w:tcW w:w="821" w:type="pct"/>
            <w:tcBorders>
              <w:top w:val="single" w:sz="4" w:space="0" w:color="auto"/>
              <w:left w:val="single" w:sz="4" w:space="0" w:color="auto"/>
              <w:bottom w:val="single" w:sz="4" w:space="0" w:color="auto"/>
              <w:right w:val="single" w:sz="4" w:space="0" w:color="auto"/>
            </w:tcBorders>
          </w:tcPr>
          <w:p w14:paraId="79ED9BE0"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16"/>
                <w:szCs w:val="16"/>
                <w:lang w:eastAsia="en-GB"/>
              </w:rPr>
              <w:t>3.  Analysis</w:t>
            </w:r>
          </w:p>
          <w:p w14:paraId="2B81E992" w14:textId="77777777" w:rsidR="000B66BE" w:rsidRPr="000B66BE" w:rsidRDefault="000B66BE" w:rsidP="000B66BE">
            <w:pPr>
              <w:spacing w:after="0" w:line="240" w:lineRule="auto"/>
              <w:rPr>
                <w:rFonts w:eastAsia="Times New Roman"/>
                <w:sz w:val="16"/>
                <w:szCs w:val="16"/>
                <w:lang w:eastAsia="en-GB"/>
              </w:rPr>
            </w:pPr>
            <w:r w:rsidRPr="000B66BE">
              <w:rPr>
                <w:rFonts w:eastAsia="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31EA4FFF"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50BA7D5"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B3240B7"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Evidence of some logical, analytical thinking and some attempts to synthesise, albeit with some weaknesses.</w:t>
            </w:r>
          </w:p>
          <w:p w14:paraId="41E97802"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Some evidence to support findings/ views, but evidence not consistently interpreted.</w:t>
            </w:r>
          </w:p>
          <w:p w14:paraId="34ADC22A"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8FE8C25"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Evidence of some logical, analytical thinking and synthesis. Can analyse new and/or abstract data and situations without guidance.</w:t>
            </w:r>
          </w:p>
          <w:p w14:paraId="2853147A"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An emerging awareness of different stances and ability to use evidence to support the argument.</w:t>
            </w:r>
          </w:p>
          <w:p w14:paraId="1645462B"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AA19BC9"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4E268C1"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CD97BF9"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Thoroughly logical work, supported by evaluated evidence. High quality analysis, developed independently or through effective collaboration.</w:t>
            </w:r>
          </w:p>
          <w:p w14:paraId="5E75BA59"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Ability to investigate contradictory information and identify reasons for contradictions.</w:t>
            </w:r>
          </w:p>
          <w:p w14:paraId="657ADFB1"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35E470B4"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Exceptional work; judiciously selected and evaluated evidence. Very high quality analysis, developed independently or through effective collaboration.</w:t>
            </w:r>
          </w:p>
          <w:p w14:paraId="17C47658"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Ability to investigate contradictory information and identify reasons for contradictions.</w:t>
            </w:r>
          </w:p>
          <w:p w14:paraId="66FCD659"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Highly persuasive conclusions</w:t>
            </w:r>
          </w:p>
        </w:tc>
      </w:tr>
      <w:tr w:rsidR="000B66BE" w:rsidRPr="000B66BE" w14:paraId="37A4BE96" w14:textId="77777777" w:rsidTr="000B66BE">
        <w:trPr>
          <w:trHeight w:val="2942"/>
        </w:trPr>
        <w:tc>
          <w:tcPr>
            <w:tcW w:w="821" w:type="pct"/>
            <w:tcBorders>
              <w:top w:val="single" w:sz="4" w:space="0" w:color="auto"/>
              <w:left w:val="single" w:sz="4" w:space="0" w:color="auto"/>
              <w:bottom w:val="single" w:sz="4" w:space="0" w:color="auto"/>
              <w:right w:val="single" w:sz="4" w:space="0" w:color="auto"/>
            </w:tcBorders>
          </w:tcPr>
          <w:p w14:paraId="09E500E1"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16"/>
                <w:szCs w:val="16"/>
                <w:lang w:eastAsia="en-GB"/>
              </w:rPr>
              <w:t>4. Practical Application and Deployment</w:t>
            </w:r>
          </w:p>
          <w:p w14:paraId="315F7B66" w14:textId="77777777" w:rsidR="000B66BE" w:rsidRPr="000B66BE" w:rsidRDefault="000B66BE" w:rsidP="000B66BE">
            <w:pPr>
              <w:spacing w:after="0" w:line="240" w:lineRule="auto"/>
              <w:rPr>
                <w:rFonts w:eastAsia="Times New Roman"/>
                <w:sz w:val="16"/>
                <w:szCs w:val="16"/>
                <w:lang w:eastAsia="en-GB"/>
              </w:rPr>
            </w:pPr>
            <w:r w:rsidRPr="000B66BE">
              <w:rPr>
                <w:rFonts w:eastAsia="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70DD2B8"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Limited or no use of methods, materials, tools and/or techniques.</w:t>
            </w:r>
          </w:p>
          <w:p w14:paraId="2859AE71"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385F77A"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Rudimentary application of methods, materials, tools and/or techniques but without consideration and competence. Flawed appreciation of the context of the application.</w:t>
            </w:r>
          </w:p>
          <w:p w14:paraId="1573AF4E" w14:textId="77777777" w:rsidR="000B66BE" w:rsidRPr="000B66BE" w:rsidRDefault="000B66BE" w:rsidP="000B66BE">
            <w:pPr>
              <w:spacing w:after="0" w:line="240" w:lineRule="auto"/>
              <w:rPr>
                <w:rFonts w:eastAsia="Times New Roman"/>
                <w:sz w:val="12"/>
                <w:szCs w:val="16"/>
                <w:lang w:eastAsia="en-GB"/>
              </w:rPr>
            </w:pPr>
          </w:p>
          <w:p w14:paraId="12190EB8" w14:textId="77777777" w:rsidR="000B66BE" w:rsidRPr="000B66BE" w:rsidRDefault="000B66BE" w:rsidP="000B66BE">
            <w:pPr>
              <w:spacing w:after="0" w:line="240" w:lineRule="auto"/>
              <w:rPr>
                <w:rFonts w:eastAsia="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665651FA"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An adequate awareness and mostly appropriate application of well established methods, materials, tools and/or techniques.</w:t>
            </w:r>
          </w:p>
          <w:p w14:paraId="1893D950"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Basic appreciation of the context of the application.</w:t>
            </w:r>
          </w:p>
          <w:p w14:paraId="7B047E58" w14:textId="77777777" w:rsidR="000B66BE" w:rsidRPr="000B66BE" w:rsidRDefault="000B66BE" w:rsidP="000B66BE">
            <w:pPr>
              <w:spacing w:after="0" w:line="240" w:lineRule="auto"/>
              <w:rPr>
                <w:rFonts w:eastAsia="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766FDD38"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A good and appropriate application of standard methods, materials, tools and/or techniques.</w:t>
            </w:r>
          </w:p>
          <w:p w14:paraId="3C8692DF"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Good appreciation of the context of the application, with some use of examples, where relevant.</w:t>
            </w:r>
          </w:p>
          <w:p w14:paraId="11BD53A6" w14:textId="77777777" w:rsidR="000B66BE" w:rsidRPr="000B66BE" w:rsidRDefault="000B66BE" w:rsidP="000B66BE">
            <w:pPr>
              <w:spacing w:after="0" w:line="240" w:lineRule="auto"/>
              <w:rPr>
                <w:rFonts w:eastAsia="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273ECA98"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A very good application of a range of methods, materials, tools and/or techniques.</w:t>
            </w:r>
          </w:p>
          <w:p w14:paraId="2EEEE10B"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Very good consideration of the context of the application, with perceptive use of examples, where relevant.</w:t>
            </w:r>
          </w:p>
          <w:p w14:paraId="1D3C22D6"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7113C4B"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An advanced application of a range of methods, materials, tools and/or techniques.</w:t>
            </w:r>
          </w:p>
          <w:p w14:paraId="5B42C6D6"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The context of the application is well considered, with extensive use of relevant examples.</w:t>
            </w:r>
          </w:p>
          <w:p w14:paraId="2BD2E56C"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4B8265E"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Outstanding levels of application and deployment skills. Assimilation and development of cutting edge processes and techniques.</w:t>
            </w:r>
          </w:p>
        </w:tc>
      </w:tr>
      <w:tr w:rsidR="000B66BE" w:rsidRPr="000B66BE" w14:paraId="1B69CF6C" w14:textId="77777777" w:rsidTr="000B66BE">
        <w:tc>
          <w:tcPr>
            <w:tcW w:w="821" w:type="pct"/>
            <w:tcBorders>
              <w:top w:val="single" w:sz="4" w:space="0" w:color="auto"/>
              <w:left w:val="single" w:sz="4" w:space="0" w:color="auto"/>
              <w:bottom w:val="single" w:sz="4" w:space="0" w:color="auto"/>
              <w:right w:val="single" w:sz="4" w:space="0" w:color="auto"/>
            </w:tcBorders>
          </w:tcPr>
          <w:p w14:paraId="4630638C"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16"/>
                <w:szCs w:val="16"/>
                <w:lang w:eastAsia="en-GB"/>
              </w:rPr>
              <w:t xml:space="preserve">5. Skills for Professional Practice </w:t>
            </w:r>
          </w:p>
          <w:p w14:paraId="4967D0A5"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EBC1B2A"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Communication media is inappropriate or misapplied.</w:t>
            </w:r>
          </w:p>
          <w:p w14:paraId="016AF034"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Little or no evidence of autonomy in the completion of tasks.</w:t>
            </w:r>
          </w:p>
          <w:p w14:paraId="7E8DBB7A"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E5E2731"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 xml:space="preserve">Media is poorly designed and/or not suitable for the audience. </w:t>
            </w:r>
          </w:p>
          <w:p w14:paraId="1D124929"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Poor independent or collaborative initiative.</w:t>
            </w:r>
          </w:p>
          <w:p w14:paraId="618D72DF"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0A7CD212"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 xml:space="preserve">Can communicate in a suitable format but with some room for improvement. </w:t>
            </w:r>
          </w:p>
          <w:p w14:paraId="7193B615"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 xml:space="preserve">Can work as part of a team, but with limited involvement in group activities. </w:t>
            </w:r>
          </w:p>
          <w:p w14:paraId="4ABD30A6"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5700353B"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Can communicate effectively in a suitable format, but may have minor errors.</w:t>
            </w:r>
          </w:p>
          <w:p w14:paraId="3E070BF9"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 xml:space="preserve">Can work effectively as part of a team, with clear contribution to group activities. </w:t>
            </w:r>
          </w:p>
          <w:p w14:paraId="2F632CBE"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AB85456"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Can communicate well, confidently and consistently in a suitable format.</w:t>
            </w:r>
          </w:p>
          <w:p w14:paraId="5C881C84"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 xml:space="preserve">Can work very well as part of a team, with very good contribution to group activities. </w:t>
            </w:r>
          </w:p>
          <w:p w14:paraId="6CBAD369"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64D4CB8"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Can communicate professionally and, confidently in a suitable format.</w:t>
            </w:r>
          </w:p>
          <w:p w14:paraId="6E850622"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Can work professionally within a team, showing leadership skills as appropriate, managing conflict and meeting obligations.</w:t>
            </w:r>
          </w:p>
          <w:p w14:paraId="004937A6"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3E880FF"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 xml:space="preserve">Can communicate with an exceptionally high level of professionalism. </w:t>
            </w:r>
          </w:p>
          <w:p w14:paraId="59A97820"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Can work exceptionally well and professionally within a team, showing advanced leadership skills.</w:t>
            </w:r>
          </w:p>
          <w:p w14:paraId="55724264" w14:textId="77777777" w:rsidR="000B66BE" w:rsidRPr="000B66BE" w:rsidRDefault="000B66BE" w:rsidP="000B66BE">
            <w:pPr>
              <w:spacing w:after="0" w:line="240" w:lineRule="auto"/>
              <w:rPr>
                <w:rFonts w:eastAsia="Times New Roman"/>
                <w:sz w:val="12"/>
                <w:szCs w:val="16"/>
                <w:lang w:eastAsia="en-GB"/>
              </w:rPr>
            </w:pPr>
            <w:r w:rsidRPr="000B66BE">
              <w:rPr>
                <w:rFonts w:eastAsia="Times New Roman"/>
                <w:sz w:val="12"/>
                <w:szCs w:val="16"/>
                <w:lang w:eastAsia="en-GB"/>
              </w:rPr>
              <w:t>Work is exceptionally coherent, very fluent and is presented professionally.</w:t>
            </w:r>
          </w:p>
        </w:tc>
      </w:tr>
    </w:tbl>
    <w:p w14:paraId="45471496" w14:textId="3CBE9F77" w:rsidR="000B66BE" w:rsidRPr="0055055E" w:rsidRDefault="000B66BE" w:rsidP="000B66BE">
      <w:pPr>
        <w:spacing w:after="0" w:line="240" w:lineRule="auto"/>
        <w:jc w:val="both"/>
        <w:rPr>
          <w:rFonts w:ascii="Times New Roman" w:eastAsia="Times New Roman" w:hAnsi="Times New Roman"/>
          <w:sz w:val="56"/>
          <w:szCs w:val="56"/>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0B66BE" w:rsidRPr="000B66BE" w14:paraId="0055C26B" w14:textId="77777777" w:rsidTr="000B66BE">
        <w:trPr>
          <w:trHeight w:val="75"/>
        </w:trPr>
        <w:tc>
          <w:tcPr>
            <w:tcW w:w="10598" w:type="dxa"/>
            <w:gridSpan w:val="4"/>
            <w:shd w:val="clear" w:color="auto" w:fill="D9D9D9"/>
          </w:tcPr>
          <w:p w14:paraId="52ED9ABA" w14:textId="77777777" w:rsidR="000B66BE" w:rsidRPr="000B66BE" w:rsidRDefault="000B66BE" w:rsidP="000B66BE">
            <w:pPr>
              <w:spacing w:after="0" w:line="240" w:lineRule="auto"/>
              <w:rPr>
                <w:rFonts w:eastAsia="Times New Roman" w:cs="Calibri"/>
                <w:b/>
                <w:color w:val="000000"/>
                <w:sz w:val="20"/>
                <w:szCs w:val="20"/>
                <w:lang w:eastAsia="en-GB"/>
              </w:rPr>
            </w:pPr>
            <w:r w:rsidRPr="000B66BE">
              <w:rPr>
                <w:rFonts w:eastAsia="Times New Roman" w:cs="Calibri"/>
                <w:b/>
                <w:color w:val="000000"/>
                <w:sz w:val="40"/>
                <w:szCs w:val="20"/>
                <w:lang w:eastAsia="en-GB"/>
              </w:rPr>
              <w:lastRenderedPageBreak/>
              <w:t xml:space="preserve">Student Self Evaluation Form </w:t>
            </w:r>
          </w:p>
        </w:tc>
      </w:tr>
      <w:tr w:rsidR="000B66BE" w:rsidRPr="000B66BE" w14:paraId="485C68A5" w14:textId="77777777" w:rsidTr="000B66BE">
        <w:tc>
          <w:tcPr>
            <w:tcW w:w="1809" w:type="dxa"/>
            <w:shd w:val="clear" w:color="auto" w:fill="D9D9D9"/>
          </w:tcPr>
          <w:p w14:paraId="7510251C"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Student name:</w:t>
            </w:r>
          </w:p>
        </w:tc>
        <w:tc>
          <w:tcPr>
            <w:tcW w:w="3828" w:type="dxa"/>
          </w:tcPr>
          <w:p w14:paraId="076CA3C1" w14:textId="77777777" w:rsidR="000B66BE" w:rsidRPr="000B66BE" w:rsidRDefault="000B66BE" w:rsidP="000B66BE">
            <w:pPr>
              <w:spacing w:before="120" w:after="120" w:line="240" w:lineRule="auto"/>
              <w:jc w:val="both"/>
              <w:rPr>
                <w:rFonts w:eastAsia="Times New Roman" w:cs="Calibri"/>
                <w:b/>
                <w:sz w:val="20"/>
                <w:szCs w:val="20"/>
                <w:lang w:eastAsia="en-GB"/>
              </w:rPr>
            </w:pPr>
          </w:p>
        </w:tc>
        <w:tc>
          <w:tcPr>
            <w:tcW w:w="1842" w:type="dxa"/>
            <w:shd w:val="clear" w:color="auto" w:fill="D9D9D9"/>
          </w:tcPr>
          <w:p w14:paraId="6DD2D949"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Student P number:</w:t>
            </w:r>
          </w:p>
        </w:tc>
        <w:tc>
          <w:tcPr>
            <w:tcW w:w="3119" w:type="dxa"/>
          </w:tcPr>
          <w:p w14:paraId="4CE6ABDF" w14:textId="77777777" w:rsidR="000B66BE" w:rsidRPr="000B66BE" w:rsidRDefault="000B66BE" w:rsidP="000B66BE">
            <w:pPr>
              <w:spacing w:before="120" w:after="120" w:line="240" w:lineRule="auto"/>
              <w:jc w:val="both"/>
              <w:rPr>
                <w:rFonts w:eastAsia="Times New Roman" w:cs="Calibri"/>
                <w:b/>
                <w:sz w:val="20"/>
                <w:szCs w:val="20"/>
                <w:lang w:eastAsia="en-GB"/>
              </w:rPr>
            </w:pPr>
          </w:p>
        </w:tc>
      </w:tr>
      <w:tr w:rsidR="000B66BE" w:rsidRPr="000B66BE" w14:paraId="05F537D7" w14:textId="77777777" w:rsidTr="000B66BE">
        <w:tc>
          <w:tcPr>
            <w:tcW w:w="1809" w:type="dxa"/>
            <w:shd w:val="clear" w:color="auto" w:fill="D9D9D9"/>
          </w:tcPr>
          <w:p w14:paraId="1C276B98"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Programme:</w:t>
            </w:r>
          </w:p>
        </w:tc>
        <w:tc>
          <w:tcPr>
            <w:tcW w:w="3828" w:type="dxa"/>
          </w:tcPr>
          <w:p w14:paraId="2F575E0B" w14:textId="77777777" w:rsidR="000B66BE" w:rsidRPr="000B66BE" w:rsidRDefault="000B66BE" w:rsidP="000B66BE">
            <w:pPr>
              <w:spacing w:before="120" w:after="120" w:line="240" w:lineRule="auto"/>
              <w:jc w:val="both"/>
              <w:rPr>
                <w:rFonts w:eastAsia="Times New Roman" w:cs="Calibri"/>
                <w:b/>
                <w:sz w:val="20"/>
                <w:szCs w:val="20"/>
                <w:lang w:eastAsia="en-GB"/>
              </w:rPr>
            </w:pPr>
          </w:p>
        </w:tc>
        <w:tc>
          <w:tcPr>
            <w:tcW w:w="1842" w:type="dxa"/>
            <w:shd w:val="clear" w:color="auto" w:fill="D9D9D9"/>
          </w:tcPr>
          <w:p w14:paraId="45BF8BD6"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 xml:space="preserve">Year of programme </w:t>
            </w:r>
          </w:p>
        </w:tc>
        <w:tc>
          <w:tcPr>
            <w:tcW w:w="3119" w:type="dxa"/>
          </w:tcPr>
          <w:p w14:paraId="6064614A" w14:textId="77777777" w:rsidR="000B66BE" w:rsidRPr="000B66BE" w:rsidRDefault="000B66BE" w:rsidP="000B66BE">
            <w:pPr>
              <w:spacing w:before="120" w:after="120" w:line="240" w:lineRule="auto"/>
              <w:jc w:val="both"/>
              <w:rPr>
                <w:rFonts w:eastAsia="Times New Roman" w:cs="Calibri"/>
                <w:b/>
                <w:sz w:val="20"/>
                <w:szCs w:val="20"/>
                <w:lang w:eastAsia="en-GB"/>
              </w:rPr>
            </w:pPr>
          </w:p>
        </w:tc>
      </w:tr>
      <w:tr w:rsidR="000B66BE" w:rsidRPr="000B66BE" w14:paraId="1868F397" w14:textId="77777777" w:rsidTr="000B66BE">
        <w:tc>
          <w:tcPr>
            <w:tcW w:w="1809" w:type="dxa"/>
            <w:tcBorders>
              <w:bottom w:val="single" w:sz="8" w:space="0" w:color="000000"/>
            </w:tcBorders>
            <w:shd w:val="clear" w:color="auto" w:fill="D9D9D9"/>
          </w:tcPr>
          <w:p w14:paraId="2B6BF26C"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Assignment Title:</w:t>
            </w:r>
          </w:p>
        </w:tc>
        <w:tc>
          <w:tcPr>
            <w:tcW w:w="8789" w:type="dxa"/>
            <w:gridSpan w:val="3"/>
            <w:tcBorders>
              <w:bottom w:val="single" w:sz="8" w:space="0" w:color="000000"/>
            </w:tcBorders>
          </w:tcPr>
          <w:p w14:paraId="673FDF5D" w14:textId="77777777" w:rsidR="000B66BE" w:rsidRPr="000B66BE" w:rsidRDefault="000B66BE" w:rsidP="000B66BE">
            <w:pPr>
              <w:spacing w:after="0" w:line="240" w:lineRule="auto"/>
              <w:rPr>
                <w:rFonts w:ascii="Times New Roman" w:eastAsia="Times New Roman" w:hAnsi="Times New Roman"/>
                <w:sz w:val="20"/>
                <w:szCs w:val="20"/>
                <w:lang w:eastAsia="en-GB"/>
              </w:rPr>
            </w:pPr>
          </w:p>
        </w:tc>
      </w:tr>
    </w:tbl>
    <w:p w14:paraId="0D55A48D" w14:textId="77777777" w:rsidR="000B66BE" w:rsidRPr="000B66BE" w:rsidRDefault="000B66BE" w:rsidP="000B66BE">
      <w:pPr>
        <w:spacing w:after="0" w:line="240" w:lineRule="auto"/>
        <w:jc w:val="both"/>
        <w:rPr>
          <w:rFonts w:eastAsia="Times New Roman"/>
          <w:sz w:val="20"/>
          <w:szCs w:val="20"/>
        </w:rPr>
      </w:pPr>
    </w:p>
    <w:p w14:paraId="29966DA5" w14:textId="77777777" w:rsidR="000B66BE" w:rsidRPr="000B66BE" w:rsidRDefault="000B66BE" w:rsidP="000B66BE">
      <w:pPr>
        <w:spacing w:after="0" w:line="240" w:lineRule="auto"/>
        <w:jc w:val="both"/>
        <w:rPr>
          <w:rFonts w:eastAsia="Times New Roman"/>
        </w:rPr>
      </w:pPr>
      <w:r w:rsidRPr="000B66BE">
        <w:rPr>
          <w:rFonts w:eastAsia="Times New Roman"/>
        </w:rPr>
        <w:t xml:space="preserve">This section repeats in brief the common assessment criteria detailed on previous pages. The </w:t>
      </w:r>
      <w:r w:rsidRPr="000B66BE">
        <w:rPr>
          <w:rFonts w:eastAsia="Times New Roman"/>
          <w:i/>
        </w:rPr>
        <w:t>extent</w:t>
      </w:r>
      <w:r w:rsidRPr="000B66BE">
        <w:rPr>
          <w:rFonts w:eastAsia="Times New Roman"/>
        </w:rPr>
        <w:t xml:space="preserve"> to which these are demonstrated by you determines your mark. Using these criteria, tick the box that best indicates the level of achievement you feel you have achieved with regard to each of them. </w:t>
      </w:r>
    </w:p>
    <w:p w14:paraId="0AF9242B" w14:textId="77777777" w:rsidR="000B66BE" w:rsidRPr="000B66BE" w:rsidRDefault="000B66BE" w:rsidP="000B66BE">
      <w:pPr>
        <w:spacing w:after="0" w:line="240" w:lineRule="auto"/>
        <w:rPr>
          <w:rFonts w:eastAsia="Times New Roman"/>
          <w:b/>
          <w:lang w:eastAsia="en-GB"/>
        </w:rPr>
      </w:pPr>
    </w:p>
    <w:p w14:paraId="12ED3534" w14:textId="77777777" w:rsidR="000B66BE" w:rsidRPr="000B66BE" w:rsidRDefault="000B66BE" w:rsidP="000B66BE">
      <w:pPr>
        <w:spacing w:after="0" w:line="240" w:lineRule="auto"/>
        <w:rPr>
          <w:rFonts w:eastAsia="Times New Roman"/>
          <w:b/>
          <w:lang w:eastAsia="en-GB"/>
        </w:rPr>
        <w:sectPr w:rsidR="000B66BE" w:rsidRPr="000B66BE" w:rsidSect="000B66BE">
          <w:footerReference w:type="default" r:id="rId2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088"/>
        <w:gridCol w:w="1114"/>
        <w:gridCol w:w="1116"/>
        <w:gridCol w:w="18"/>
        <w:gridCol w:w="1098"/>
        <w:gridCol w:w="12"/>
        <w:gridCol w:w="1104"/>
        <w:gridCol w:w="6"/>
        <w:gridCol w:w="1112"/>
        <w:gridCol w:w="1116"/>
        <w:gridCol w:w="1110"/>
      </w:tblGrid>
      <w:tr w:rsidR="000B66BE" w:rsidRPr="000B66BE" w14:paraId="1985968C" w14:textId="77777777" w:rsidTr="000B66BE">
        <w:tc>
          <w:tcPr>
            <w:tcW w:w="1055" w:type="pct"/>
            <w:vMerge w:val="restart"/>
            <w:tcBorders>
              <w:top w:val="single" w:sz="4" w:space="0" w:color="auto"/>
              <w:left w:val="single" w:sz="4" w:space="0" w:color="auto"/>
              <w:right w:val="single" w:sz="4" w:space="0" w:color="auto"/>
            </w:tcBorders>
            <w:shd w:val="clear" w:color="auto" w:fill="BFBFBF"/>
            <w:vAlign w:val="center"/>
          </w:tcPr>
          <w:p w14:paraId="311ECC7B" w14:textId="77777777" w:rsidR="000B66BE" w:rsidRPr="000B66BE" w:rsidRDefault="000B66BE" w:rsidP="000B66BE">
            <w:pPr>
              <w:spacing w:after="0" w:line="240" w:lineRule="auto"/>
              <w:rPr>
                <w:rFonts w:eastAsia="Times New Roman"/>
                <w:b/>
                <w:szCs w:val="20"/>
                <w:lang w:eastAsia="en-GB"/>
              </w:rPr>
            </w:pPr>
            <w:r w:rsidRPr="000B66BE">
              <w:rPr>
                <w:rFonts w:eastAsia="Times New Roman"/>
                <w:b/>
                <w:szCs w:val="16"/>
                <w:lang w:eastAsia="en-GB"/>
              </w:rPr>
              <w:lastRenderedPageBreak/>
              <w:t xml:space="preserve">Common Assessment Criteria </w:t>
            </w:r>
            <w:r w:rsidRPr="000B66BE">
              <w:rPr>
                <w:rFonts w:eastAsia="Times New Roman"/>
                <w:b/>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5975431" w14:textId="77777777" w:rsidR="000B66BE" w:rsidRPr="000B66BE" w:rsidRDefault="000B66BE" w:rsidP="000B66BE">
            <w:pPr>
              <w:spacing w:after="0" w:line="240" w:lineRule="auto"/>
              <w:rPr>
                <w:rFonts w:eastAsia="Times New Roman"/>
                <w:b/>
                <w:szCs w:val="20"/>
                <w:lang w:eastAsia="en-GB"/>
              </w:rPr>
            </w:pPr>
            <w:r w:rsidRPr="000B66BE">
              <w:rPr>
                <w:rFonts w:eastAsia="Times New Roman"/>
                <w:b/>
                <w:szCs w:val="20"/>
                <w:lang w:eastAsia="en-GB"/>
              </w:rPr>
              <w:t>Level of Achievement</w:t>
            </w:r>
          </w:p>
        </w:tc>
      </w:tr>
      <w:tr w:rsidR="000B66BE" w:rsidRPr="000B66BE" w14:paraId="12D49E4C" w14:textId="77777777" w:rsidTr="000B66BE">
        <w:trPr>
          <w:trHeight w:val="548"/>
        </w:trPr>
        <w:tc>
          <w:tcPr>
            <w:tcW w:w="1055" w:type="pct"/>
            <w:vMerge/>
            <w:tcBorders>
              <w:left w:val="single" w:sz="4" w:space="0" w:color="auto"/>
              <w:bottom w:val="single" w:sz="4" w:space="0" w:color="auto"/>
              <w:right w:val="single" w:sz="4" w:space="0" w:color="auto"/>
            </w:tcBorders>
            <w:shd w:val="clear" w:color="auto" w:fill="BFBFBF"/>
          </w:tcPr>
          <w:p w14:paraId="34ED3BEC" w14:textId="77777777" w:rsidR="000B66BE" w:rsidRPr="000B66BE" w:rsidRDefault="000B66BE" w:rsidP="000B66BE">
            <w:pPr>
              <w:spacing w:after="0" w:line="240" w:lineRule="auto"/>
              <w:rPr>
                <w:rFonts w:eastAsia="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C209605" w14:textId="77777777" w:rsidR="000B66BE" w:rsidRPr="000B66BE" w:rsidRDefault="000B66BE" w:rsidP="000B66BE">
            <w:pPr>
              <w:spacing w:after="0" w:line="240" w:lineRule="auto"/>
              <w:jc w:val="center"/>
              <w:rPr>
                <w:rFonts w:eastAsia="Times New Roman"/>
                <w:b/>
                <w:sz w:val="18"/>
                <w:szCs w:val="20"/>
                <w:lang w:eastAsia="en-GB"/>
              </w:rPr>
            </w:pPr>
          </w:p>
          <w:p w14:paraId="5927E3A7"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6A557374" w14:textId="77777777" w:rsidR="000B66BE" w:rsidRPr="000B66BE" w:rsidRDefault="000B66BE" w:rsidP="000B66BE">
            <w:pPr>
              <w:spacing w:after="0" w:line="240" w:lineRule="auto"/>
              <w:jc w:val="center"/>
              <w:rPr>
                <w:rFonts w:eastAsia="Times New Roman"/>
                <w:b/>
                <w:sz w:val="18"/>
                <w:szCs w:val="20"/>
                <w:lang w:eastAsia="en-GB"/>
              </w:rPr>
            </w:pPr>
          </w:p>
          <w:p w14:paraId="6B3B17A8"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3</w:t>
            </w:r>
            <w:r w:rsidRPr="000B66BE">
              <w:rPr>
                <w:rFonts w:eastAsia="Times New Roman"/>
                <w:b/>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55078529" w14:textId="77777777" w:rsidR="000B66BE" w:rsidRPr="000B66BE" w:rsidRDefault="000B66BE" w:rsidP="000B66BE">
            <w:pPr>
              <w:spacing w:after="0" w:line="240" w:lineRule="auto"/>
              <w:jc w:val="center"/>
              <w:rPr>
                <w:rFonts w:eastAsia="Times New Roman"/>
                <w:b/>
                <w:sz w:val="18"/>
                <w:szCs w:val="20"/>
                <w:lang w:eastAsia="en-GB"/>
              </w:rPr>
            </w:pPr>
          </w:p>
          <w:p w14:paraId="1C8C5CEC"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4FD59A35" w14:textId="77777777" w:rsidR="000B66BE" w:rsidRPr="000B66BE" w:rsidRDefault="000B66BE" w:rsidP="000B66BE">
            <w:pPr>
              <w:spacing w:after="0" w:line="240" w:lineRule="auto"/>
              <w:jc w:val="center"/>
              <w:rPr>
                <w:rFonts w:eastAsia="Times New Roman"/>
                <w:b/>
                <w:sz w:val="18"/>
                <w:szCs w:val="20"/>
                <w:lang w:eastAsia="en-GB"/>
              </w:rPr>
            </w:pPr>
          </w:p>
          <w:p w14:paraId="5089C03D"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FA0CDF5" w14:textId="77777777" w:rsidR="000B66BE" w:rsidRPr="000B66BE" w:rsidRDefault="000B66BE" w:rsidP="000B66BE">
            <w:pPr>
              <w:spacing w:after="0" w:line="240" w:lineRule="auto"/>
              <w:jc w:val="center"/>
              <w:rPr>
                <w:rFonts w:eastAsia="Times New Roman"/>
                <w:b/>
                <w:sz w:val="18"/>
                <w:szCs w:val="20"/>
                <w:lang w:eastAsia="en-GB"/>
              </w:rPr>
            </w:pPr>
          </w:p>
          <w:p w14:paraId="670A1C20"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1</w:t>
            </w:r>
            <w:r w:rsidRPr="000B66BE">
              <w:rPr>
                <w:rFonts w:eastAsia="Times New Roman"/>
                <w:b/>
                <w:sz w:val="18"/>
                <w:szCs w:val="20"/>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09E5D597" w14:textId="77777777" w:rsidR="000B66BE" w:rsidRPr="000B66BE" w:rsidRDefault="000B66BE" w:rsidP="000B66BE">
            <w:pPr>
              <w:spacing w:after="0" w:line="240" w:lineRule="auto"/>
              <w:jc w:val="center"/>
              <w:rPr>
                <w:rFonts w:eastAsia="Times New Roman"/>
                <w:b/>
                <w:sz w:val="18"/>
                <w:szCs w:val="20"/>
                <w:lang w:eastAsia="en-GB"/>
              </w:rPr>
            </w:pPr>
          </w:p>
          <w:p w14:paraId="513FACCA"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1</w:t>
            </w:r>
            <w:r w:rsidRPr="000B66BE">
              <w:rPr>
                <w:rFonts w:eastAsia="Times New Roman"/>
                <w:b/>
                <w:sz w:val="18"/>
                <w:szCs w:val="20"/>
                <w:vertAlign w:val="superscript"/>
                <w:lang w:eastAsia="en-GB"/>
              </w:rPr>
              <w:t>st</w:t>
            </w:r>
          </w:p>
        </w:tc>
      </w:tr>
      <w:tr w:rsidR="000B66BE" w:rsidRPr="000B66BE" w14:paraId="7E0E1AD8" w14:textId="77777777" w:rsidTr="000B66BE">
        <w:trPr>
          <w:trHeight w:val="450"/>
        </w:trPr>
        <w:tc>
          <w:tcPr>
            <w:tcW w:w="1055" w:type="pct"/>
            <w:tcBorders>
              <w:top w:val="single" w:sz="4" w:space="0" w:color="auto"/>
              <w:left w:val="single" w:sz="4" w:space="0" w:color="auto"/>
              <w:right w:val="single" w:sz="4" w:space="0" w:color="auto"/>
            </w:tcBorders>
            <w:shd w:val="clear" w:color="auto" w:fill="BFBFBF"/>
          </w:tcPr>
          <w:p w14:paraId="01C98615" w14:textId="77777777" w:rsidR="000B66BE" w:rsidRPr="000B66BE" w:rsidRDefault="000B66BE" w:rsidP="000B66BE">
            <w:pPr>
              <w:spacing w:after="0" w:line="240" w:lineRule="auto"/>
              <w:rPr>
                <w:rFonts w:eastAsia="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2B297726"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70CCA407"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5BD8C5D"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3BEB450"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6182386"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717A9F1"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51DF495B" w14:textId="77777777" w:rsidR="000B66BE" w:rsidRPr="000B66BE" w:rsidRDefault="000B66BE" w:rsidP="000B66BE">
            <w:pPr>
              <w:spacing w:after="120" w:line="240" w:lineRule="auto"/>
              <w:jc w:val="center"/>
              <w:rPr>
                <w:rFonts w:eastAsia="Times New Roman"/>
                <w:b/>
                <w:sz w:val="12"/>
                <w:szCs w:val="16"/>
                <w:lang w:eastAsia="en-GB"/>
              </w:rPr>
            </w:pPr>
            <w:r w:rsidRPr="000B66BE">
              <w:rPr>
                <w:rFonts w:eastAsia="Times New Roman"/>
                <w:b/>
                <w:sz w:val="12"/>
                <w:szCs w:val="16"/>
                <w:lang w:eastAsia="en-GB"/>
              </w:rPr>
              <w:t>EXCEPTIONAL</w:t>
            </w:r>
          </w:p>
        </w:tc>
      </w:tr>
      <w:tr w:rsidR="000B66BE" w:rsidRPr="000B66BE" w14:paraId="1A56695D" w14:textId="77777777" w:rsidTr="000B66BE">
        <w:trPr>
          <w:trHeight w:val="450"/>
        </w:trPr>
        <w:tc>
          <w:tcPr>
            <w:tcW w:w="1055" w:type="pct"/>
            <w:vMerge w:val="restart"/>
            <w:tcBorders>
              <w:top w:val="single" w:sz="4" w:space="0" w:color="auto"/>
              <w:left w:val="single" w:sz="4" w:space="0" w:color="auto"/>
              <w:right w:val="single" w:sz="4" w:space="0" w:color="auto"/>
            </w:tcBorders>
          </w:tcPr>
          <w:p w14:paraId="7E28DB28"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20"/>
                <w:szCs w:val="16"/>
                <w:lang w:eastAsia="en-GB"/>
              </w:rPr>
              <w:t xml:space="preserve">1. </w:t>
            </w:r>
            <w:r w:rsidRPr="000B66BE">
              <w:rPr>
                <w:rFonts w:eastAsia="Times New Roman"/>
                <w:b/>
                <w:sz w:val="20"/>
                <w:szCs w:val="20"/>
                <w:lang w:eastAsia="en-GB"/>
              </w:rPr>
              <w:t>Research-informed Literature</w:t>
            </w:r>
            <w:r w:rsidRPr="000B66BE">
              <w:rPr>
                <w:rFonts w:eastAsia="Times New Roman"/>
                <w:b/>
                <w:sz w:val="16"/>
                <w:szCs w:val="16"/>
                <w:lang w:eastAsia="en-GB"/>
              </w:rPr>
              <w:t xml:space="preserve"> </w:t>
            </w:r>
          </w:p>
          <w:p w14:paraId="006C9621" w14:textId="77777777" w:rsidR="000B66BE" w:rsidRPr="000B66BE" w:rsidRDefault="000B66BE" w:rsidP="000B66BE">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60C8288F"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79C8D51B"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8A46C57"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46DCFF13"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273261F5"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2E4B69D"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2B3E913C"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80-100%</w:t>
            </w:r>
          </w:p>
        </w:tc>
      </w:tr>
      <w:tr w:rsidR="000B66BE" w:rsidRPr="000B66BE" w14:paraId="5D8BB430" w14:textId="77777777" w:rsidTr="000B66BE">
        <w:trPr>
          <w:trHeight w:val="451"/>
        </w:trPr>
        <w:tc>
          <w:tcPr>
            <w:tcW w:w="1055" w:type="pct"/>
            <w:vMerge/>
            <w:tcBorders>
              <w:left w:val="single" w:sz="4" w:space="0" w:color="auto"/>
              <w:bottom w:val="single" w:sz="4" w:space="0" w:color="auto"/>
              <w:right w:val="single" w:sz="4" w:space="0" w:color="auto"/>
            </w:tcBorders>
          </w:tcPr>
          <w:p w14:paraId="0014E1F7" w14:textId="77777777" w:rsidR="000B66BE" w:rsidRPr="000B66BE" w:rsidRDefault="000B66BE" w:rsidP="000B66B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C2D77A7"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75420FB"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1820019"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34A7A6C"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B477C0B"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406E80AC"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6A4B15AE" w14:textId="77777777" w:rsidR="000B66BE" w:rsidRPr="000B66BE" w:rsidRDefault="000B66BE" w:rsidP="000B66BE">
            <w:pPr>
              <w:spacing w:after="0" w:line="240" w:lineRule="auto"/>
              <w:rPr>
                <w:rFonts w:eastAsia="Times New Roman"/>
                <w:sz w:val="18"/>
                <w:szCs w:val="32"/>
                <w:lang w:eastAsia="en-GB"/>
              </w:rPr>
            </w:pPr>
            <w:r w:rsidRPr="000B66BE">
              <w:rPr>
                <w:rFonts w:eastAsia="Times New Roman"/>
                <w:sz w:val="24"/>
                <w:szCs w:val="32"/>
                <w:lang w:eastAsia="en-GB"/>
              </w:rPr>
              <w:sym w:font="Wingdings" w:char="F06F"/>
            </w:r>
          </w:p>
        </w:tc>
      </w:tr>
      <w:tr w:rsidR="000B66BE" w:rsidRPr="000B66BE" w14:paraId="0CEEF703" w14:textId="77777777" w:rsidTr="000B66BE">
        <w:trPr>
          <w:trHeight w:val="450"/>
        </w:trPr>
        <w:tc>
          <w:tcPr>
            <w:tcW w:w="1055" w:type="pct"/>
            <w:vMerge w:val="restart"/>
            <w:tcBorders>
              <w:top w:val="single" w:sz="4" w:space="0" w:color="auto"/>
              <w:left w:val="single" w:sz="4" w:space="0" w:color="auto"/>
              <w:right w:val="single" w:sz="4" w:space="0" w:color="auto"/>
            </w:tcBorders>
          </w:tcPr>
          <w:p w14:paraId="538C7891" w14:textId="77777777" w:rsidR="000B66BE" w:rsidRPr="000B66BE" w:rsidRDefault="000B66BE" w:rsidP="000B66BE">
            <w:pPr>
              <w:spacing w:after="0" w:line="240" w:lineRule="auto"/>
              <w:rPr>
                <w:rFonts w:eastAsia="Times New Roman"/>
                <w:b/>
                <w:sz w:val="20"/>
                <w:szCs w:val="20"/>
                <w:lang w:eastAsia="en-GB"/>
              </w:rPr>
            </w:pPr>
            <w:r w:rsidRPr="000B66BE">
              <w:rPr>
                <w:rFonts w:eastAsia="Times New Roman"/>
                <w:b/>
                <w:sz w:val="20"/>
                <w:szCs w:val="16"/>
                <w:lang w:eastAsia="en-GB"/>
              </w:rPr>
              <w:t xml:space="preserve">2. </w:t>
            </w:r>
            <w:r w:rsidRPr="000B66BE">
              <w:rPr>
                <w:rFonts w:eastAsia="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4EFA386E"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7053A10F"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5356B921"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41090A6B"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12E18623"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70E3A954"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68E3F9B1"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80-100%</w:t>
            </w:r>
          </w:p>
        </w:tc>
      </w:tr>
      <w:tr w:rsidR="000B66BE" w:rsidRPr="000B66BE" w14:paraId="24EACE37" w14:textId="77777777" w:rsidTr="000B66BE">
        <w:trPr>
          <w:trHeight w:val="451"/>
        </w:trPr>
        <w:tc>
          <w:tcPr>
            <w:tcW w:w="1055" w:type="pct"/>
            <w:vMerge/>
            <w:tcBorders>
              <w:left w:val="single" w:sz="4" w:space="0" w:color="auto"/>
              <w:bottom w:val="single" w:sz="4" w:space="0" w:color="auto"/>
              <w:right w:val="single" w:sz="4" w:space="0" w:color="auto"/>
            </w:tcBorders>
          </w:tcPr>
          <w:p w14:paraId="4686DD4B" w14:textId="77777777" w:rsidR="000B66BE" w:rsidRPr="000B66BE" w:rsidRDefault="000B66BE" w:rsidP="000B66B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EE470B8"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CC520F4"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118E0FE1"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203D90C"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8AA5E94"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AFB1699"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0D9EECB0" w14:textId="77777777" w:rsidR="000B66BE" w:rsidRPr="000B66BE" w:rsidRDefault="000B66BE" w:rsidP="000B66BE">
            <w:pPr>
              <w:spacing w:after="0" w:line="240" w:lineRule="auto"/>
              <w:rPr>
                <w:rFonts w:eastAsia="Times New Roman"/>
                <w:sz w:val="18"/>
                <w:szCs w:val="32"/>
                <w:lang w:eastAsia="en-GB"/>
              </w:rPr>
            </w:pPr>
            <w:r w:rsidRPr="000B66BE">
              <w:rPr>
                <w:rFonts w:eastAsia="Times New Roman"/>
                <w:sz w:val="24"/>
                <w:szCs w:val="32"/>
                <w:lang w:eastAsia="en-GB"/>
              </w:rPr>
              <w:sym w:font="Wingdings" w:char="F06F"/>
            </w:r>
          </w:p>
        </w:tc>
      </w:tr>
      <w:tr w:rsidR="000B66BE" w:rsidRPr="000B66BE" w14:paraId="5D8E6B37" w14:textId="77777777" w:rsidTr="000B66BE">
        <w:trPr>
          <w:trHeight w:val="450"/>
        </w:trPr>
        <w:tc>
          <w:tcPr>
            <w:tcW w:w="1055" w:type="pct"/>
            <w:vMerge w:val="restart"/>
            <w:tcBorders>
              <w:top w:val="single" w:sz="4" w:space="0" w:color="auto"/>
              <w:left w:val="single" w:sz="4" w:space="0" w:color="auto"/>
              <w:right w:val="single" w:sz="4" w:space="0" w:color="auto"/>
            </w:tcBorders>
          </w:tcPr>
          <w:p w14:paraId="5EF5E93F"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20"/>
                <w:szCs w:val="16"/>
                <w:lang w:eastAsia="en-GB"/>
              </w:rPr>
              <w:t xml:space="preserve">3. </w:t>
            </w:r>
            <w:r w:rsidRPr="000B66BE">
              <w:rPr>
                <w:rFonts w:eastAsia="Times New Roman"/>
                <w:b/>
                <w:sz w:val="20"/>
                <w:szCs w:val="20"/>
                <w:lang w:eastAsia="en-GB"/>
              </w:rPr>
              <w:t>Analysis</w:t>
            </w:r>
          </w:p>
          <w:p w14:paraId="1B020ADA" w14:textId="77777777" w:rsidR="000B66BE" w:rsidRPr="000B66BE" w:rsidRDefault="000B66BE" w:rsidP="000B66BE">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3867156D"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65ADD455"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58B7A3A2"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80D6721"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553A1855"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30C44953"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753DC3D3"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80-100%</w:t>
            </w:r>
          </w:p>
        </w:tc>
      </w:tr>
      <w:tr w:rsidR="000B66BE" w:rsidRPr="000B66BE" w14:paraId="5845808D" w14:textId="77777777" w:rsidTr="000B66BE">
        <w:trPr>
          <w:trHeight w:val="451"/>
        </w:trPr>
        <w:tc>
          <w:tcPr>
            <w:tcW w:w="1055" w:type="pct"/>
            <w:vMerge/>
            <w:tcBorders>
              <w:left w:val="single" w:sz="4" w:space="0" w:color="auto"/>
              <w:bottom w:val="single" w:sz="4" w:space="0" w:color="auto"/>
              <w:right w:val="single" w:sz="4" w:space="0" w:color="auto"/>
            </w:tcBorders>
          </w:tcPr>
          <w:p w14:paraId="3BB3F6AC" w14:textId="77777777" w:rsidR="000B66BE" w:rsidRPr="000B66BE" w:rsidRDefault="000B66BE" w:rsidP="000B66B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020AE839"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77B8DF9"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5A027D4C"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C8DB67C"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39E7FC6"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0298A8C6"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358F5F3D" w14:textId="77777777" w:rsidR="000B66BE" w:rsidRPr="000B66BE" w:rsidRDefault="000B66BE" w:rsidP="000B66BE">
            <w:pPr>
              <w:spacing w:after="0" w:line="240" w:lineRule="auto"/>
              <w:rPr>
                <w:rFonts w:eastAsia="Times New Roman"/>
                <w:sz w:val="18"/>
                <w:szCs w:val="32"/>
                <w:lang w:eastAsia="en-GB"/>
              </w:rPr>
            </w:pPr>
            <w:r w:rsidRPr="000B66BE">
              <w:rPr>
                <w:rFonts w:eastAsia="Times New Roman"/>
                <w:sz w:val="24"/>
                <w:szCs w:val="32"/>
                <w:lang w:eastAsia="en-GB"/>
              </w:rPr>
              <w:sym w:font="Wingdings" w:char="F06F"/>
            </w:r>
          </w:p>
        </w:tc>
      </w:tr>
      <w:tr w:rsidR="000B66BE" w:rsidRPr="000B66BE" w14:paraId="4E1F6D6A" w14:textId="77777777" w:rsidTr="000B66BE">
        <w:trPr>
          <w:trHeight w:val="451"/>
        </w:trPr>
        <w:tc>
          <w:tcPr>
            <w:tcW w:w="1055" w:type="pct"/>
            <w:vMerge w:val="restart"/>
            <w:tcBorders>
              <w:top w:val="single" w:sz="4" w:space="0" w:color="auto"/>
              <w:left w:val="single" w:sz="4" w:space="0" w:color="auto"/>
              <w:right w:val="single" w:sz="4" w:space="0" w:color="auto"/>
            </w:tcBorders>
          </w:tcPr>
          <w:p w14:paraId="7D618673"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20"/>
                <w:szCs w:val="16"/>
                <w:lang w:eastAsia="en-GB"/>
              </w:rPr>
              <w:t xml:space="preserve">4. </w:t>
            </w:r>
            <w:r w:rsidRPr="000B66BE">
              <w:rPr>
                <w:rFonts w:eastAsia="Times New Roman"/>
                <w:b/>
                <w:sz w:val="20"/>
                <w:szCs w:val="20"/>
                <w:lang w:eastAsia="en-GB"/>
              </w:rPr>
              <w:t>Practical Application and Deployment</w:t>
            </w:r>
          </w:p>
          <w:p w14:paraId="216FD2D4" w14:textId="77777777" w:rsidR="000B66BE" w:rsidRPr="000B66BE" w:rsidRDefault="000B66BE" w:rsidP="000B66BE">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59F7DBF7"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14BE817A"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B79EAA0"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F2AFD01"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6F38D305"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720467D7"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2E109B38"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80-100%</w:t>
            </w:r>
          </w:p>
        </w:tc>
      </w:tr>
      <w:tr w:rsidR="000B66BE" w:rsidRPr="000B66BE" w14:paraId="1694830E" w14:textId="77777777" w:rsidTr="000B66BE">
        <w:trPr>
          <w:trHeight w:val="450"/>
        </w:trPr>
        <w:tc>
          <w:tcPr>
            <w:tcW w:w="1055" w:type="pct"/>
            <w:vMerge/>
            <w:tcBorders>
              <w:left w:val="single" w:sz="4" w:space="0" w:color="auto"/>
              <w:bottom w:val="single" w:sz="4" w:space="0" w:color="auto"/>
              <w:right w:val="single" w:sz="4" w:space="0" w:color="auto"/>
            </w:tcBorders>
          </w:tcPr>
          <w:p w14:paraId="26B54C95" w14:textId="77777777" w:rsidR="000B66BE" w:rsidRPr="000B66BE" w:rsidRDefault="000B66BE" w:rsidP="000B66B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1447B823"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E6FDF8C"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4DFC69D"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7D35D2F"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2AAC058"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4BA1DBDD"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1B7C9CB5" w14:textId="77777777" w:rsidR="000B66BE" w:rsidRPr="000B66BE" w:rsidRDefault="000B66BE" w:rsidP="000B66BE">
            <w:pPr>
              <w:spacing w:after="0" w:line="240" w:lineRule="auto"/>
              <w:rPr>
                <w:rFonts w:eastAsia="Times New Roman"/>
                <w:sz w:val="18"/>
                <w:szCs w:val="32"/>
                <w:lang w:eastAsia="en-GB"/>
              </w:rPr>
            </w:pPr>
            <w:r w:rsidRPr="000B66BE">
              <w:rPr>
                <w:rFonts w:eastAsia="Times New Roman"/>
                <w:sz w:val="24"/>
                <w:szCs w:val="32"/>
                <w:lang w:eastAsia="en-GB"/>
              </w:rPr>
              <w:sym w:font="Wingdings" w:char="F06F"/>
            </w:r>
          </w:p>
        </w:tc>
      </w:tr>
      <w:tr w:rsidR="000B66BE" w:rsidRPr="000B66BE" w14:paraId="1B93365A" w14:textId="77777777" w:rsidTr="000B66BE">
        <w:trPr>
          <w:trHeight w:val="451"/>
        </w:trPr>
        <w:tc>
          <w:tcPr>
            <w:tcW w:w="1055" w:type="pct"/>
            <w:vMerge w:val="restart"/>
            <w:tcBorders>
              <w:top w:val="single" w:sz="4" w:space="0" w:color="auto"/>
              <w:left w:val="single" w:sz="4" w:space="0" w:color="auto"/>
              <w:right w:val="single" w:sz="4" w:space="0" w:color="auto"/>
            </w:tcBorders>
          </w:tcPr>
          <w:p w14:paraId="5A746582" w14:textId="77777777" w:rsidR="000B66BE" w:rsidRPr="000B66BE" w:rsidRDefault="000B66BE" w:rsidP="000B66BE">
            <w:pPr>
              <w:spacing w:after="0" w:line="240" w:lineRule="auto"/>
              <w:rPr>
                <w:rFonts w:eastAsia="Times New Roman"/>
                <w:b/>
                <w:sz w:val="16"/>
                <w:szCs w:val="16"/>
                <w:lang w:eastAsia="en-GB"/>
              </w:rPr>
            </w:pPr>
            <w:r w:rsidRPr="000B66BE">
              <w:rPr>
                <w:rFonts w:eastAsia="Times New Roman"/>
                <w:b/>
                <w:sz w:val="20"/>
                <w:szCs w:val="16"/>
                <w:lang w:eastAsia="en-GB"/>
              </w:rPr>
              <w:t xml:space="preserve">5. </w:t>
            </w:r>
            <w:r w:rsidRPr="000B66BE">
              <w:rPr>
                <w:rFonts w:eastAsia="Times New Roman"/>
                <w:b/>
                <w:sz w:val="20"/>
                <w:szCs w:val="20"/>
                <w:lang w:eastAsia="en-GB"/>
              </w:rPr>
              <w:t>Skills for Professional Practice</w:t>
            </w:r>
            <w:r w:rsidRPr="000B66BE">
              <w:rPr>
                <w:rFonts w:eastAsia="Times New Roman"/>
                <w:b/>
                <w:sz w:val="16"/>
                <w:szCs w:val="16"/>
                <w:lang w:eastAsia="en-GB"/>
              </w:rPr>
              <w:t xml:space="preserve"> </w:t>
            </w:r>
          </w:p>
          <w:p w14:paraId="3E67199F" w14:textId="77777777" w:rsidR="000B66BE" w:rsidRPr="000B66BE" w:rsidRDefault="000B66BE" w:rsidP="000B66BE">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144ECA19"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2DABD2B0" w14:textId="77777777" w:rsidR="000B66BE" w:rsidRPr="000B66BE" w:rsidRDefault="000B66BE" w:rsidP="000B66BE">
            <w:pPr>
              <w:spacing w:after="0" w:line="240" w:lineRule="auto"/>
              <w:jc w:val="center"/>
              <w:rPr>
                <w:rFonts w:eastAsia="Times New Roman"/>
                <w:sz w:val="18"/>
                <w:szCs w:val="20"/>
                <w:lang w:eastAsia="en-GB"/>
              </w:rPr>
            </w:pPr>
            <w:r w:rsidRPr="000B66BE">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3BE66DB"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2A7CACE3"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0C014554"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27CD5839"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0BBE38BC" w14:textId="77777777" w:rsidR="000B66BE" w:rsidRPr="000B66BE" w:rsidRDefault="000B66BE" w:rsidP="000B66BE">
            <w:pPr>
              <w:spacing w:after="0" w:line="240" w:lineRule="auto"/>
              <w:jc w:val="center"/>
              <w:rPr>
                <w:rFonts w:eastAsia="Times New Roman"/>
                <w:b/>
                <w:sz w:val="18"/>
                <w:szCs w:val="20"/>
                <w:lang w:eastAsia="en-GB"/>
              </w:rPr>
            </w:pPr>
            <w:r w:rsidRPr="000B66BE">
              <w:rPr>
                <w:rFonts w:eastAsia="Times New Roman"/>
                <w:b/>
                <w:sz w:val="18"/>
                <w:szCs w:val="20"/>
                <w:lang w:eastAsia="en-GB"/>
              </w:rPr>
              <w:t>80-100%</w:t>
            </w:r>
          </w:p>
        </w:tc>
      </w:tr>
      <w:tr w:rsidR="000B66BE" w:rsidRPr="000B66BE" w14:paraId="735FB689" w14:textId="77777777" w:rsidTr="000B66BE">
        <w:trPr>
          <w:trHeight w:val="450"/>
        </w:trPr>
        <w:tc>
          <w:tcPr>
            <w:tcW w:w="1055" w:type="pct"/>
            <w:vMerge/>
            <w:tcBorders>
              <w:left w:val="single" w:sz="4" w:space="0" w:color="auto"/>
              <w:bottom w:val="single" w:sz="4" w:space="0" w:color="auto"/>
              <w:right w:val="single" w:sz="4" w:space="0" w:color="auto"/>
            </w:tcBorders>
          </w:tcPr>
          <w:p w14:paraId="7998DB0E" w14:textId="77777777" w:rsidR="000B66BE" w:rsidRPr="000B66BE" w:rsidRDefault="000B66BE" w:rsidP="000B66B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818A969"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65280EC3"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CCB4527"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D28BBBE"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0EB721F2"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29E040D" w14:textId="77777777" w:rsidR="000B66BE" w:rsidRPr="000B66BE" w:rsidRDefault="000B66BE" w:rsidP="000B66BE">
            <w:pPr>
              <w:spacing w:after="0" w:line="240" w:lineRule="auto"/>
              <w:rPr>
                <w:rFonts w:eastAsia="Times New Roman"/>
                <w:sz w:val="24"/>
                <w:szCs w:val="32"/>
                <w:lang w:eastAsia="en-GB"/>
              </w:rPr>
            </w:pPr>
            <w:r w:rsidRPr="000B66BE">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230E36F9" w14:textId="77777777" w:rsidR="000B66BE" w:rsidRPr="000B66BE" w:rsidRDefault="000B66BE" w:rsidP="000B66BE">
            <w:pPr>
              <w:spacing w:after="0" w:line="240" w:lineRule="auto"/>
              <w:rPr>
                <w:rFonts w:eastAsia="Times New Roman"/>
                <w:sz w:val="18"/>
                <w:szCs w:val="32"/>
                <w:lang w:eastAsia="en-GB"/>
              </w:rPr>
            </w:pPr>
            <w:r w:rsidRPr="000B66BE">
              <w:rPr>
                <w:rFonts w:eastAsia="Times New Roman"/>
                <w:sz w:val="24"/>
                <w:szCs w:val="32"/>
                <w:lang w:eastAsia="en-GB"/>
              </w:rPr>
              <w:sym w:font="Wingdings" w:char="F06F"/>
            </w:r>
          </w:p>
        </w:tc>
      </w:tr>
    </w:tbl>
    <w:p w14:paraId="39EA9BEF" w14:textId="77777777" w:rsidR="000B66BE" w:rsidRPr="000B66BE" w:rsidRDefault="000B66BE" w:rsidP="000B66BE">
      <w:pPr>
        <w:spacing w:after="0" w:line="240" w:lineRule="auto"/>
        <w:rPr>
          <w:rFonts w:ascii="Times New Roman" w:eastAsia="Times New Roman" w:hAnsi="Times New Roman"/>
          <w:sz w:val="20"/>
          <w:szCs w:val="20"/>
          <w:lang w:eastAsia="en-GB"/>
        </w:rPr>
      </w:pPr>
      <w:r w:rsidRPr="000B66BE">
        <w:rPr>
          <w:rFonts w:ascii="Times New Roman" w:eastAsia="Times New Roman" w:hAnsi="Times New Roman"/>
          <w:sz w:val="20"/>
          <w:szCs w:val="20"/>
          <w:lang w:eastAsia="en-GB"/>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B66BE" w:rsidRPr="000B66BE" w14:paraId="75FC702E" w14:textId="77777777" w:rsidTr="000B66BE">
        <w:trPr>
          <w:trHeight w:val="75"/>
        </w:trPr>
        <w:tc>
          <w:tcPr>
            <w:tcW w:w="5299" w:type="dxa"/>
            <w:shd w:val="clear" w:color="auto" w:fill="D9D9D9"/>
          </w:tcPr>
          <w:p w14:paraId="786CE488"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 xml:space="preserve">PLEASE COMMENT ON AREAS IN WHICH YOU FEEL THAT YOU HAVE PERFORMED WELL </w:t>
            </w:r>
          </w:p>
        </w:tc>
        <w:tc>
          <w:tcPr>
            <w:tcW w:w="5299" w:type="dxa"/>
            <w:shd w:val="clear" w:color="auto" w:fill="D9D9D9"/>
          </w:tcPr>
          <w:p w14:paraId="048824E7"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 xml:space="preserve">PLEASE COMMENT ON </w:t>
            </w:r>
            <w:r w:rsidRPr="000B66BE">
              <w:rPr>
                <w:rFonts w:eastAsia="Times New Roman" w:cs="Calibri"/>
                <w:b/>
                <w:caps/>
                <w:sz w:val="20"/>
                <w:szCs w:val="20"/>
                <w:lang w:eastAsia="en-GB"/>
              </w:rPr>
              <w:t>AREAS you feel that you need TO DEVELOP</w:t>
            </w:r>
          </w:p>
        </w:tc>
      </w:tr>
      <w:tr w:rsidR="000B66BE" w:rsidRPr="000B66BE" w14:paraId="0C42E5C4" w14:textId="77777777" w:rsidTr="000B66BE">
        <w:trPr>
          <w:trHeight w:val="555"/>
        </w:trPr>
        <w:tc>
          <w:tcPr>
            <w:tcW w:w="5299" w:type="dxa"/>
            <w:tcBorders>
              <w:bottom w:val="single" w:sz="8" w:space="0" w:color="000000"/>
            </w:tcBorders>
          </w:tcPr>
          <w:p w14:paraId="706892BD" w14:textId="77777777" w:rsidR="000B66BE" w:rsidRPr="000B66BE" w:rsidRDefault="000B66BE" w:rsidP="000B66BE">
            <w:pPr>
              <w:spacing w:before="120" w:after="240" w:line="240" w:lineRule="auto"/>
              <w:ind w:left="432"/>
              <w:rPr>
                <w:rFonts w:eastAsia="Times New Roman"/>
                <w:sz w:val="20"/>
                <w:szCs w:val="20"/>
                <w:lang w:val="en-US"/>
              </w:rPr>
            </w:pPr>
          </w:p>
          <w:p w14:paraId="76D24A94" w14:textId="77777777" w:rsidR="000B66BE" w:rsidRPr="000B66BE" w:rsidRDefault="000B66BE" w:rsidP="000B66BE">
            <w:pPr>
              <w:spacing w:before="120" w:after="240" w:line="240" w:lineRule="auto"/>
              <w:ind w:left="432"/>
              <w:rPr>
                <w:rFonts w:eastAsia="Times New Roman"/>
                <w:sz w:val="20"/>
                <w:szCs w:val="20"/>
                <w:lang w:val="en-US"/>
              </w:rPr>
            </w:pPr>
          </w:p>
          <w:p w14:paraId="7C83FB96" w14:textId="77777777" w:rsidR="000B66BE" w:rsidRPr="000B66BE" w:rsidRDefault="000B66BE" w:rsidP="000B66BE">
            <w:pPr>
              <w:spacing w:before="120" w:after="240" w:line="240" w:lineRule="auto"/>
              <w:ind w:left="432"/>
              <w:rPr>
                <w:rFonts w:eastAsia="Times New Roman"/>
                <w:sz w:val="20"/>
                <w:szCs w:val="20"/>
                <w:lang w:val="en-US"/>
              </w:rPr>
            </w:pPr>
          </w:p>
          <w:p w14:paraId="6E579204" w14:textId="77777777" w:rsidR="000B66BE" w:rsidRPr="000B66BE" w:rsidRDefault="000B66BE" w:rsidP="000B66BE">
            <w:pPr>
              <w:spacing w:before="120" w:after="240" w:line="240" w:lineRule="auto"/>
              <w:ind w:left="432"/>
              <w:rPr>
                <w:rFonts w:eastAsia="Times New Roman"/>
                <w:sz w:val="20"/>
                <w:szCs w:val="20"/>
                <w:lang w:val="en-US"/>
              </w:rPr>
            </w:pPr>
          </w:p>
        </w:tc>
        <w:tc>
          <w:tcPr>
            <w:tcW w:w="5299" w:type="dxa"/>
            <w:tcBorders>
              <w:bottom w:val="single" w:sz="8" w:space="0" w:color="000000"/>
            </w:tcBorders>
          </w:tcPr>
          <w:p w14:paraId="30898C47" w14:textId="77777777" w:rsidR="000B66BE" w:rsidRPr="000B66BE" w:rsidRDefault="000B66BE" w:rsidP="000B66BE">
            <w:pPr>
              <w:spacing w:before="120" w:after="240" w:line="240" w:lineRule="auto"/>
              <w:rPr>
                <w:rFonts w:eastAsia="Times New Roman"/>
                <w:sz w:val="20"/>
                <w:szCs w:val="20"/>
                <w:lang w:val="en-US"/>
              </w:rPr>
            </w:pPr>
          </w:p>
          <w:p w14:paraId="27D75E21" w14:textId="77777777" w:rsidR="000B66BE" w:rsidRPr="000B66BE" w:rsidRDefault="000B66BE" w:rsidP="000B66BE">
            <w:pPr>
              <w:spacing w:before="120" w:after="240" w:line="240" w:lineRule="auto"/>
              <w:ind w:left="432"/>
              <w:rPr>
                <w:rFonts w:eastAsia="Times New Roman"/>
                <w:sz w:val="20"/>
                <w:szCs w:val="20"/>
                <w:lang w:val="en-US"/>
              </w:rPr>
            </w:pPr>
          </w:p>
        </w:tc>
      </w:tr>
    </w:tbl>
    <w:p w14:paraId="7D755881" w14:textId="77777777" w:rsidR="000B66BE" w:rsidRPr="000B66BE" w:rsidRDefault="000B66BE" w:rsidP="000B66BE">
      <w:pPr>
        <w:spacing w:after="0" w:line="240" w:lineRule="auto"/>
        <w:rPr>
          <w:rFonts w:ascii="Times New Roman" w:eastAsia="Times New Roman" w:hAnsi="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B66BE" w:rsidRPr="000B66BE" w14:paraId="6DF00D27" w14:textId="77777777" w:rsidTr="000B66BE">
        <w:trPr>
          <w:trHeight w:val="586"/>
        </w:trPr>
        <w:tc>
          <w:tcPr>
            <w:tcW w:w="2204" w:type="dxa"/>
            <w:shd w:val="clear" w:color="auto" w:fill="D9D9D9"/>
          </w:tcPr>
          <w:p w14:paraId="19D157EF"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Student’s Name</w:t>
            </w:r>
          </w:p>
        </w:tc>
        <w:tc>
          <w:tcPr>
            <w:tcW w:w="3858" w:type="dxa"/>
          </w:tcPr>
          <w:p w14:paraId="0F272419" w14:textId="77777777" w:rsidR="000B66BE" w:rsidRPr="000B66BE" w:rsidRDefault="000B66BE" w:rsidP="000B66BE">
            <w:pPr>
              <w:spacing w:before="120" w:after="120" w:line="240" w:lineRule="auto"/>
              <w:jc w:val="both"/>
              <w:rPr>
                <w:rFonts w:eastAsia="Times New Roman" w:cs="Calibri"/>
                <w:b/>
                <w:sz w:val="20"/>
                <w:szCs w:val="20"/>
                <w:lang w:eastAsia="en-GB"/>
              </w:rPr>
            </w:pPr>
          </w:p>
        </w:tc>
        <w:tc>
          <w:tcPr>
            <w:tcW w:w="1047" w:type="dxa"/>
            <w:shd w:val="clear" w:color="auto" w:fill="D9D9D9"/>
          </w:tcPr>
          <w:p w14:paraId="6BA0965E"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Date</w:t>
            </w:r>
          </w:p>
        </w:tc>
        <w:tc>
          <w:tcPr>
            <w:tcW w:w="3489" w:type="dxa"/>
          </w:tcPr>
          <w:p w14:paraId="0AB57256" w14:textId="77777777" w:rsidR="000B66BE" w:rsidRPr="000B66BE" w:rsidRDefault="000B66BE" w:rsidP="000B66BE">
            <w:pPr>
              <w:spacing w:before="120" w:after="120" w:line="240" w:lineRule="auto"/>
              <w:jc w:val="both"/>
              <w:rPr>
                <w:rFonts w:eastAsia="Times New Roman" w:cs="Calibri"/>
                <w:b/>
                <w:sz w:val="20"/>
                <w:szCs w:val="20"/>
                <w:lang w:eastAsia="en-GB"/>
              </w:rPr>
            </w:pPr>
          </w:p>
        </w:tc>
      </w:tr>
      <w:tr w:rsidR="000B66BE" w:rsidRPr="000B66BE" w14:paraId="70DA9451" w14:textId="77777777" w:rsidTr="000B66BE">
        <w:trPr>
          <w:trHeight w:val="288"/>
        </w:trPr>
        <w:tc>
          <w:tcPr>
            <w:tcW w:w="2204" w:type="dxa"/>
            <w:tcBorders>
              <w:bottom w:val="single" w:sz="8" w:space="0" w:color="000000"/>
            </w:tcBorders>
            <w:shd w:val="clear" w:color="auto" w:fill="D9D9D9"/>
          </w:tcPr>
          <w:p w14:paraId="2D358F0D" w14:textId="77777777" w:rsidR="000B66BE" w:rsidRPr="000B66BE" w:rsidRDefault="000B66BE" w:rsidP="000B66BE">
            <w:pPr>
              <w:spacing w:before="120" w:after="120" w:line="240" w:lineRule="auto"/>
              <w:jc w:val="both"/>
              <w:rPr>
                <w:rFonts w:eastAsia="Times New Roman" w:cs="Calibri"/>
                <w:b/>
                <w:sz w:val="20"/>
                <w:szCs w:val="20"/>
                <w:lang w:eastAsia="en-GB"/>
              </w:rPr>
            </w:pPr>
            <w:r w:rsidRPr="000B66BE">
              <w:rPr>
                <w:rFonts w:eastAsia="Times New Roman" w:cs="Calibri"/>
                <w:b/>
                <w:sz w:val="20"/>
                <w:szCs w:val="20"/>
                <w:lang w:eastAsia="en-GB"/>
              </w:rPr>
              <w:t>Student’s Signature</w:t>
            </w:r>
          </w:p>
        </w:tc>
        <w:tc>
          <w:tcPr>
            <w:tcW w:w="8394" w:type="dxa"/>
            <w:gridSpan w:val="3"/>
            <w:tcBorders>
              <w:bottom w:val="single" w:sz="8" w:space="0" w:color="000000"/>
            </w:tcBorders>
          </w:tcPr>
          <w:p w14:paraId="7ABD9F30" w14:textId="77777777" w:rsidR="000B66BE" w:rsidRPr="000B66BE" w:rsidRDefault="000B66BE" w:rsidP="000B66BE">
            <w:pPr>
              <w:spacing w:before="120" w:after="120" w:line="240" w:lineRule="auto"/>
              <w:jc w:val="both"/>
              <w:rPr>
                <w:rFonts w:eastAsia="Times New Roman" w:cs="Calibri"/>
                <w:b/>
                <w:sz w:val="20"/>
                <w:szCs w:val="20"/>
                <w:lang w:eastAsia="en-GB"/>
              </w:rPr>
            </w:pPr>
          </w:p>
          <w:p w14:paraId="579100DA" w14:textId="77777777" w:rsidR="000B66BE" w:rsidRPr="000B66BE" w:rsidRDefault="000B66BE" w:rsidP="000B66BE">
            <w:pPr>
              <w:spacing w:before="120" w:after="120" w:line="240" w:lineRule="auto"/>
              <w:jc w:val="both"/>
              <w:rPr>
                <w:rFonts w:eastAsia="Times New Roman" w:cs="Calibri"/>
                <w:b/>
                <w:sz w:val="20"/>
                <w:szCs w:val="20"/>
                <w:lang w:eastAsia="en-GB"/>
              </w:rPr>
            </w:pPr>
          </w:p>
        </w:tc>
      </w:tr>
    </w:tbl>
    <w:p w14:paraId="0C78E190" w14:textId="77777777" w:rsidR="000B66BE" w:rsidRPr="000B66BE" w:rsidRDefault="000B66BE" w:rsidP="000B66BE">
      <w:pPr>
        <w:spacing w:after="0" w:line="240" w:lineRule="auto"/>
        <w:jc w:val="both"/>
        <w:rPr>
          <w:rFonts w:ascii="Times New Roman" w:eastAsia="Times New Roman" w:hAnsi="Times New Roman"/>
          <w:sz w:val="20"/>
          <w:szCs w:val="20"/>
          <w:lang w:eastAsia="en-GB"/>
        </w:rPr>
      </w:pPr>
    </w:p>
    <w:p w14:paraId="28FF8E23" w14:textId="77777777" w:rsidR="000B66BE" w:rsidRDefault="000B66BE" w:rsidP="005905A1">
      <w:pPr>
        <w:rPr>
          <w:rFonts w:asciiTheme="minorHAnsi" w:hAnsiTheme="minorHAnsi" w:cs="Calibri"/>
        </w:rPr>
      </w:pPr>
    </w:p>
    <w:p w14:paraId="6EFCA32A" w14:textId="77777777" w:rsidR="000B66BE" w:rsidRPr="005B2CA8" w:rsidRDefault="000B66BE" w:rsidP="005905A1">
      <w:pPr>
        <w:rPr>
          <w:rFonts w:asciiTheme="minorHAnsi" w:hAnsiTheme="minorHAnsi" w:cs="Calibri"/>
        </w:rPr>
      </w:pPr>
    </w:p>
    <w:p w14:paraId="0D604659" w14:textId="77F8797C" w:rsidR="002C32AC" w:rsidRDefault="002C32AC" w:rsidP="0095243E"/>
    <w:p w14:paraId="036E140B" w14:textId="77777777" w:rsidR="002C32AC" w:rsidRPr="002C32AC" w:rsidRDefault="002C32AC" w:rsidP="002C32AC">
      <w:pPr>
        <w:spacing w:after="0" w:line="240" w:lineRule="auto"/>
        <w:jc w:val="both"/>
        <w:rPr>
          <w:rFonts w:ascii="Times New Roman" w:eastAsia="Times New Roman" w:hAnsi="Times New Roman"/>
          <w:sz w:val="20"/>
          <w:szCs w:val="20"/>
          <w:lang w:eastAsia="en-GB"/>
        </w:rPr>
      </w:pPr>
    </w:p>
    <w:p w14:paraId="3103ABC9" w14:textId="77777777" w:rsidR="002C32AC" w:rsidRPr="002C32AC" w:rsidRDefault="002C32AC" w:rsidP="002C32AC">
      <w:pPr>
        <w:spacing w:after="0" w:line="240" w:lineRule="auto"/>
        <w:jc w:val="both"/>
        <w:rPr>
          <w:rFonts w:ascii="Times New Roman" w:eastAsia="Times New Roman" w:hAnsi="Times New Roman"/>
          <w:sz w:val="20"/>
          <w:szCs w:val="20"/>
          <w:lang w:eastAsia="en-GB"/>
        </w:rPr>
      </w:pPr>
    </w:p>
    <w:p w14:paraId="3C3F82B9" w14:textId="77777777" w:rsidR="002C32AC" w:rsidRDefault="002C32AC" w:rsidP="0095243E"/>
    <w:p w14:paraId="6B86D9A2" w14:textId="77777777" w:rsidR="002C32AC" w:rsidRPr="0095243E" w:rsidRDefault="002C32AC" w:rsidP="0095243E"/>
    <w:p w14:paraId="42E0397B" w14:textId="3E3C6584" w:rsidR="0055055E" w:rsidRPr="00807149" w:rsidRDefault="00D67660" w:rsidP="00D67660">
      <w:pPr>
        <w:rPr>
          <w:b/>
          <w:noProof/>
          <w:sz w:val="48"/>
          <w:szCs w:val="48"/>
        </w:rPr>
      </w:pPr>
      <w:r>
        <w:rPr>
          <w:noProof/>
        </w:rPr>
        <w:t xml:space="preserve"> </w:t>
      </w:r>
      <w:r w:rsidR="00F90777">
        <w:rPr>
          <w:noProof/>
        </w:rPr>
        <w:fldChar w:fldCharType="begin"/>
      </w:r>
      <w:r w:rsidR="00F90777">
        <w:rPr>
          <w:noProof/>
        </w:rPr>
        <w:instrText xml:space="preserve"> INCLUDEPICTURE  "cid:image001.png@01D0EA4A.2BD679A0" \* MERGEFORMATINET </w:instrText>
      </w:r>
      <w:r w:rsidR="00F90777">
        <w:rPr>
          <w:noProof/>
        </w:rPr>
        <w:fldChar w:fldCharType="separate"/>
      </w:r>
      <w:r w:rsidR="00840FA4">
        <w:rPr>
          <w:noProof/>
        </w:rPr>
        <w:fldChar w:fldCharType="begin"/>
      </w:r>
      <w:r w:rsidR="00840FA4">
        <w:rPr>
          <w:noProof/>
        </w:rPr>
        <w:instrText xml:space="preserve"> INCLUDEPICTURE  "cid:image001.png@01D0EA4A.2BD679A0" \* MERGEFORMATINET </w:instrText>
      </w:r>
      <w:r w:rsidR="00840FA4">
        <w:rPr>
          <w:noProof/>
        </w:rPr>
        <w:fldChar w:fldCharType="separate"/>
      </w:r>
      <w:r w:rsidR="000B66BE">
        <w:rPr>
          <w:noProof/>
        </w:rPr>
        <w:fldChar w:fldCharType="begin"/>
      </w:r>
      <w:r w:rsidR="000B66BE">
        <w:rPr>
          <w:noProof/>
        </w:rPr>
        <w:instrText xml:space="preserve"> INCLUDEPICTURE  "cid:image001.png@01D0EA4A.2BD679A0" \* MERGEFORMATINET </w:instrText>
      </w:r>
      <w:r w:rsidR="000B66BE">
        <w:rPr>
          <w:noProof/>
        </w:rPr>
        <w:fldChar w:fldCharType="separate"/>
      </w:r>
      <w:r w:rsidR="00C05F34">
        <w:rPr>
          <w:noProof/>
        </w:rPr>
        <w:fldChar w:fldCharType="begin"/>
      </w:r>
      <w:r w:rsidR="00C05F34">
        <w:rPr>
          <w:noProof/>
        </w:rPr>
        <w:instrText xml:space="preserve"> INCLUDEPICTURE  "cid:image001.png@01D0EA4A.2BD679A0" \* MERGEFORMATINET </w:instrText>
      </w:r>
      <w:r w:rsidR="00C05F34">
        <w:rPr>
          <w:noProof/>
        </w:rPr>
        <w:fldChar w:fldCharType="separate"/>
      </w:r>
      <w:r w:rsidR="007640BA">
        <w:rPr>
          <w:noProof/>
        </w:rPr>
        <w:fldChar w:fldCharType="begin"/>
      </w:r>
      <w:r w:rsidR="007640BA">
        <w:rPr>
          <w:noProof/>
        </w:rPr>
        <w:instrText xml:space="preserve"> INCLUDEPICTURE  "cid:image001.png@01D0EA4A.2BD679A0" \* MERGEFORMATINET </w:instrText>
      </w:r>
      <w:r w:rsidR="007640BA">
        <w:rPr>
          <w:noProof/>
        </w:rPr>
        <w:fldChar w:fldCharType="separate"/>
      </w:r>
      <w:r w:rsidR="00F259AD">
        <w:rPr>
          <w:noProof/>
        </w:rPr>
        <w:fldChar w:fldCharType="begin"/>
      </w:r>
      <w:r w:rsidR="00F259AD">
        <w:rPr>
          <w:noProof/>
        </w:rPr>
        <w:instrText xml:space="preserve"> INCLUDEPICTURE  "cid:image001.png@01D0EA4A.2BD679A0" \* MERGEFORMATINET </w:instrText>
      </w:r>
      <w:r w:rsidR="00F259AD">
        <w:rPr>
          <w:noProof/>
        </w:rPr>
        <w:fldChar w:fldCharType="separate"/>
      </w:r>
      <w:r w:rsidR="00EB06B7">
        <w:rPr>
          <w:noProof/>
        </w:rPr>
        <w:fldChar w:fldCharType="begin"/>
      </w:r>
      <w:r w:rsidR="00EB06B7">
        <w:rPr>
          <w:noProof/>
        </w:rPr>
        <w:instrText xml:space="preserve"> INCLUDEPICTURE  "cid:image001.png@01D0EA4A.2BD679A0" \* MERGEFORMATINET </w:instrText>
      </w:r>
      <w:r w:rsidR="00EB06B7">
        <w:rPr>
          <w:noProof/>
        </w:rPr>
        <w:fldChar w:fldCharType="separate"/>
      </w:r>
      <w:r w:rsidR="00F92C4D">
        <w:rPr>
          <w:noProof/>
        </w:rPr>
        <w:fldChar w:fldCharType="begin"/>
      </w:r>
      <w:r w:rsidR="00F92C4D">
        <w:rPr>
          <w:noProof/>
        </w:rPr>
        <w:instrText xml:space="preserve"> INCLUDEPICTURE  "cid:image001.png@01D0EA4A.2BD679A0" \* MERGEFORMATINET </w:instrText>
      </w:r>
      <w:r w:rsidR="00F92C4D">
        <w:rPr>
          <w:noProof/>
        </w:rPr>
        <w:fldChar w:fldCharType="separate"/>
      </w:r>
      <w:r w:rsidR="001B7AA4">
        <w:rPr>
          <w:noProof/>
        </w:rPr>
        <w:fldChar w:fldCharType="begin"/>
      </w:r>
      <w:r w:rsidR="001B7AA4">
        <w:rPr>
          <w:noProof/>
        </w:rPr>
        <w:instrText xml:space="preserve"> INCLUDEPICTURE  "cid:image001.png@01D0EA4A.2BD679A0" \* MERGEFORMATINET </w:instrText>
      </w:r>
      <w:r w:rsidR="001B7AA4">
        <w:rPr>
          <w:noProof/>
        </w:rPr>
        <w:fldChar w:fldCharType="separate"/>
      </w:r>
      <w:r w:rsidR="00F86A3F">
        <w:rPr>
          <w:noProof/>
        </w:rPr>
        <w:fldChar w:fldCharType="begin"/>
      </w:r>
      <w:r w:rsidR="00F86A3F">
        <w:rPr>
          <w:noProof/>
        </w:rPr>
        <w:instrText xml:space="preserve"> </w:instrText>
      </w:r>
      <w:r w:rsidR="00F86A3F">
        <w:rPr>
          <w:noProof/>
        </w:rPr>
        <w:instrText>INCLUDEPICTURE  "cid:image001.png@01D0EA4A.2BD679A0" \* MERGEFORMATINET</w:instrText>
      </w:r>
      <w:r w:rsidR="00F86A3F">
        <w:rPr>
          <w:noProof/>
        </w:rPr>
        <w:instrText xml:space="preserve"> </w:instrText>
      </w:r>
      <w:r w:rsidR="00F86A3F">
        <w:rPr>
          <w:noProof/>
        </w:rPr>
        <w:fldChar w:fldCharType="separate"/>
      </w:r>
      <w:r w:rsidR="00F86A3F">
        <w:rPr>
          <w:noProof/>
        </w:rPr>
        <w:pict w14:anchorId="675D0BA1">
          <v:shape id="_x0000_i1026" type="#_x0000_t75" style="width:142.5pt;height:57pt;visibility:visible">
            <v:imagedata r:id="rId21" r:href="rId22"/>
          </v:shape>
        </w:pict>
      </w:r>
      <w:r w:rsidR="00F86A3F">
        <w:rPr>
          <w:noProof/>
        </w:rPr>
        <w:fldChar w:fldCharType="end"/>
      </w:r>
      <w:r w:rsidR="001B7AA4">
        <w:rPr>
          <w:noProof/>
        </w:rPr>
        <w:fldChar w:fldCharType="end"/>
      </w:r>
      <w:r w:rsidR="00F92C4D">
        <w:rPr>
          <w:noProof/>
        </w:rPr>
        <w:fldChar w:fldCharType="end"/>
      </w:r>
      <w:r w:rsidR="00EB06B7">
        <w:rPr>
          <w:noProof/>
        </w:rPr>
        <w:fldChar w:fldCharType="end"/>
      </w:r>
      <w:r w:rsidR="00F259AD">
        <w:rPr>
          <w:noProof/>
        </w:rPr>
        <w:fldChar w:fldCharType="end"/>
      </w:r>
      <w:r w:rsidR="007640BA">
        <w:rPr>
          <w:noProof/>
        </w:rPr>
        <w:fldChar w:fldCharType="end"/>
      </w:r>
      <w:r w:rsidR="00C05F34">
        <w:rPr>
          <w:noProof/>
        </w:rPr>
        <w:fldChar w:fldCharType="end"/>
      </w:r>
      <w:r w:rsidR="000B66BE">
        <w:rPr>
          <w:noProof/>
        </w:rPr>
        <w:fldChar w:fldCharType="end"/>
      </w:r>
      <w:r w:rsidR="00840FA4">
        <w:rPr>
          <w:noProof/>
        </w:rPr>
        <w:fldChar w:fldCharType="end"/>
      </w:r>
      <w:r w:rsidR="00F90777">
        <w:rPr>
          <w:noProof/>
        </w:rPr>
        <w:fldChar w:fldCharType="end"/>
      </w:r>
      <w:r w:rsidR="0055055E">
        <w:rPr>
          <w:noProof/>
          <w:sz w:val="56"/>
          <w:szCs w:val="56"/>
        </w:rPr>
        <w:t xml:space="preserve">    </w:t>
      </w:r>
      <w:r w:rsidR="00623D03">
        <w:rPr>
          <w:noProof/>
          <w:sz w:val="56"/>
          <w:szCs w:val="56"/>
        </w:rPr>
        <w:t xml:space="preserve">    </w:t>
      </w:r>
      <w:r w:rsidR="0055055E" w:rsidRPr="00807149">
        <w:rPr>
          <w:b/>
          <w:noProof/>
          <w:sz w:val="48"/>
          <w:szCs w:val="48"/>
        </w:rPr>
        <w:t>Examination Guidance</w:t>
      </w:r>
    </w:p>
    <w:p w14:paraId="4FB89D41" w14:textId="77777777" w:rsidR="00807149" w:rsidRPr="00807149" w:rsidRDefault="0055055E" w:rsidP="00D67660">
      <w:pPr>
        <w:rPr>
          <w:noProof/>
          <w:sz w:val="28"/>
          <w:szCs w:val="28"/>
        </w:rPr>
      </w:pPr>
      <w:r w:rsidRPr="00807149">
        <w:rPr>
          <w:noProof/>
          <w:sz w:val="28"/>
          <w:szCs w:val="28"/>
        </w:rPr>
        <w:t xml:space="preserve">The examination is an open book non seen exam. Students will be given the topics </w:t>
      </w:r>
      <w:r w:rsidR="00807149" w:rsidRPr="00807149">
        <w:rPr>
          <w:noProof/>
          <w:sz w:val="28"/>
          <w:szCs w:val="28"/>
        </w:rPr>
        <w:t xml:space="preserve">(see below) </w:t>
      </w:r>
      <w:r w:rsidRPr="00807149">
        <w:rPr>
          <w:noProof/>
          <w:sz w:val="28"/>
          <w:szCs w:val="28"/>
        </w:rPr>
        <w:t xml:space="preserve">and guidance from the start of the academic year and all lectures, seminars, tutorials and field trips will relate to the exam. </w:t>
      </w:r>
      <w:r w:rsidR="00807149" w:rsidRPr="00807149">
        <w:rPr>
          <w:noProof/>
          <w:sz w:val="28"/>
          <w:szCs w:val="28"/>
        </w:rPr>
        <w:t xml:space="preserve">The questions are generic to include all topics studied and students will cover these topics with regard to sports events theories and case studies. </w:t>
      </w:r>
    </w:p>
    <w:p w14:paraId="547C6998" w14:textId="7CD3C3BA" w:rsidR="00807149" w:rsidRPr="00807149" w:rsidRDefault="0055055E" w:rsidP="00D67660">
      <w:pPr>
        <w:rPr>
          <w:noProof/>
          <w:sz w:val="28"/>
          <w:szCs w:val="28"/>
        </w:rPr>
      </w:pPr>
      <w:r w:rsidRPr="00807149">
        <w:rPr>
          <w:noProof/>
          <w:sz w:val="28"/>
          <w:szCs w:val="28"/>
        </w:rPr>
        <w:t>The actual questions will however be unseen</w:t>
      </w:r>
      <w:r w:rsidR="00807149">
        <w:rPr>
          <w:noProof/>
          <w:sz w:val="28"/>
          <w:szCs w:val="28"/>
        </w:rPr>
        <w:t>,</w:t>
      </w:r>
      <w:r w:rsidRPr="00807149">
        <w:rPr>
          <w:noProof/>
          <w:sz w:val="28"/>
          <w:szCs w:val="28"/>
        </w:rPr>
        <w:t xml:space="preserve"> however you can take in a research file to assist you and you can add references, photos, tables and graphs to the answer book</w:t>
      </w:r>
      <w:r w:rsidR="00623D03">
        <w:rPr>
          <w:noProof/>
          <w:sz w:val="28"/>
          <w:szCs w:val="28"/>
        </w:rPr>
        <w:t>. Y</w:t>
      </w:r>
      <w:r w:rsidRPr="00807149">
        <w:rPr>
          <w:noProof/>
          <w:sz w:val="28"/>
          <w:szCs w:val="28"/>
        </w:rPr>
        <w:t>ou MUST include a pre prepared and typed bibliography in the back of the answer book.</w:t>
      </w:r>
    </w:p>
    <w:p w14:paraId="3DC17FF3" w14:textId="66F12F95" w:rsidR="0055055E" w:rsidRPr="00807149" w:rsidRDefault="00807149" w:rsidP="00D67660">
      <w:pPr>
        <w:rPr>
          <w:noProof/>
          <w:sz w:val="28"/>
          <w:szCs w:val="28"/>
        </w:rPr>
      </w:pPr>
      <w:r w:rsidRPr="00807149">
        <w:rPr>
          <w:noProof/>
          <w:sz w:val="28"/>
          <w:szCs w:val="28"/>
        </w:rPr>
        <w:t>Students are required to undertake their own detailed research to prepare the research file. All topics will however be covered in lectures and discussed in detail. Research should involve the us</w:t>
      </w:r>
      <w:r>
        <w:rPr>
          <w:noProof/>
          <w:sz w:val="28"/>
          <w:szCs w:val="28"/>
        </w:rPr>
        <w:t xml:space="preserve">e of academic texts and journals, </w:t>
      </w:r>
      <w:r w:rsidR="00EB3BC5">
        <w:rPr>
          <w:noProof/>
          <w:sz w:val="28"/>
          <w:szCs w:val="28"/>
        </w:rPr>
        <w:t>along with</w:t>
      </w:r>
      <w:r w:rsidRPr="00807149">
        <w:rPr>
          <w:noProof/>
          <w:sz w:val="28"/>
          <w:szCs w:val="28"/>
        </w:rPr>
        <w:t xml:space="preserve"> internet articles for topical and case study evidence to support and underpin discussions.</w:t>
      </w:r>
    </w:p>
    <w:p w14:paraId="43567521" w14:textId="507ECED2" w:rsidR="0055055E" w:rsidRPr="00807149" w:rsidRDefault="0055055E" w:rsidP="00D67660">
      <w:pPr>
        <w:rPr>
          <w:b/>
          <w:noProof/>
          <w:sz w:val="44"/>
          <w:szCs w:val="44"/>
        </w:rPr>
      </w:pPr>
      <w:r w:rsidRPr="00807149">
        <w:rPr>
          <w:b/>
          <w:noProof/>
          <w:sz w:val="44"/>
          <w:szCs w:val="44"/>
        </w:rPr>
        <w:t>Exam Topics (2 questions)</w:t>
      </w:r>
    </w:p>
    <w:p w14:paraId="4275579B" w14:textId="165D9EFD" w:rsidR="00866A43" w:rsidRPr="000023BD" w:rsidRDefault="002061A1" w:rsidP="000023BD">
      <w:pPr>
        <w:pStyle w:val="ListParagraph"/>
        <w:numPr>
          <w:ilvl w:val="0"/>
          <w:numId w:val="38"/>
        </w:numPr>
        <w:rPr>
          <w:noProof/>
          <w:color w:val="FF0000"/>
          <w:sz w:val="32"/>
          <w:szCs w:val="32"/>
        </w:rPr>
      </w:pPr>
      <w:r>
        <w:rPr>
          <w:noProof/>
          <w:sz w:val="32"/>
          <w:szCs w:val="32"/>
        </w:rPr>
        <w:t xml:space="preserve">Global Sports </w:t>
      </w:r>
      <w:r w:rsidR="000023BD">
        <w:rPr>
          <w:noProof/>
          <w:sz w:val="32"/>
          <w:szCs w:val="32"/>
        </w:rPr>
        <w:t>Events Bidding</w:t>
      </w:r>
      <w:r w:rsidR="00454957">
        <w:rPr>
          <w:noProof/>
          <w:sz w:val="32"/>
          <w:szCs w:val="32"/>
        </w:rPr>
        <w:t>/Planning</w:t>
      </w:r>
      <w:r>
        <w:rPr>
          <w:noProof/>
          <w:sz w:val="32"/>
          <w:szCs w:val="32"/>
        </w:rPr>
        <w:t>/Strategies</w:t>
      </w:r>
    </w:p>
    <w:p w14:paraId="5D3CC706" w14:textId="454852E4" w:rsidR="00807149" w:rsidRPr="00866A43" w:rsidRDefault="002061A1" w:rsidP="00866A43">
      <w:pPr>
        <w:pStyle w:val="ListParagraph"/>
        <w:numPr>
          <w:ilvl w:val="0"/>
          <w:numId w:val="38"/>
        </w:numPr>
        <w:rPr>
          <w:noProof/>
          <w:sz w:val="32"/>
          <w:szCs w:val="32"/>
        </w:rPr>
      </w:pPr>
      <w:r>
        <w:rPr>
          <w:noProof/>
          <w:sz w:val="32"/>
          <w:szCs w:val="32"/>
        </w:rPr>
        <w:t xml:space="preserve">Stadium Development and the </w:t>
      </w:r>
      <w:r w:rsidR="00866A43">
        <w:rPr>
          <w:noProof/>
          <w:sz w:val="32"/>
          <w:szCs w:val="32"/>
        </w:rPr>
        <w:t>Visitor</w:t>
      </w:r>
      <w:r w:rsidR="000023BD">
        <w:rPr>
          <w:noProof/>
          <w:sz w:val="32"/>
          <w:szCs w:val="32"/>
        </w:rPr>
        <w:t>/Fan</w:t>
      </w:r>
      <w:r w:rsidR="00866A43">
        <w:rPr>
          <w:noProof/>
          <w:sz w:val="32"/>
          <w:szCs w:val="32"/>
        </w:rPr>
        <w:t xml:space="preserve"> Experience at Sports Events Venues</w:t>
      </w:r>
    </w:p>
    <w:p w14:paraId="4EA3BD9C" w14:textId="6FA39697" w:rsidR="00807149" w:rsidRDefault="00807149" w:rsidP="0055055E">
      <w:pPr>
        <w:pStyle w:val="ListParagraph"/>
        <w:numPr>
          <w:ilvl w:val="0"/>
          <w:numId w:val="38"/>
        </w:numPr>
        <w:rPr>
          <w:noProof/>
          <w:sz w:val="32"/>
          <w:szCs w:val="32"/>
        </w:rPr>
      </w:pPr>
      <w:r>
        <w:rPr>
          <w:noProof/>
          <w:sz w:val="32"/>
          <w:szCs w:val="32"/>
        </w:rPr>
        <w:t>Sports Events</w:t>
      </w:r>
      <w:r w:rsidR="002061A1">
        <w:rPr>
          <w:noProof/>
          <w:sz w:val="32"/>
          <w:szCs w:val="32"/>
        </w:rPr>
        <w:t xml:space="preserve"> Legacies</w:t>
      </w:r>
    </w:p>
    <w:p w14:paraId="081F2468" w14:textId="29E16681" w:rsidR="00866A43" w:rsidRDefault="000023BD" w:rsidP="0055055E">
      <w:pPr>
        <w:pStyle w:val="ListParagraph"/>
        <w:numPr>
          <w:ilvl w:val="0"/>
          <w:numId w:val="38"/>
        </w:numPr>
        <w:rPr>
          <w:noProof/>
          <w:sz w:val="32"/>
          <w:szCs w:val="32"/>
        </w:rPr>
      </w:pPr>
      <w:r>
        <w:rPr>
          <w:noProof/>
          <w:sz w:val="32"/>
          <w:szCs w:val="32"/>
        </w:rPr>
        <w:t>Risk Management Issues – Security, safety, crowd control and athlete safety</w:t>
      </w:r>
    </w:p>
    <w:p w14:paraId="776AA580" w14:textId="77777777" w:rsidR="00AA2DCC" w:rsidRDefault="00AA2DCC" w:rsidP="00AA2DCC">
      <w:pPr>
        <w:pStyle w:val="ListParagraph"/>
        <w:rPr>
          <w:noProof/>
          <w:sz w:val="32"/>
          <w:szCs w:val="32"/>
        </w:rPr>
      </w:pPr>
    </w:p>
    <w:p w14:paraId="515C095F" w14:textId="77777777" w:rsidR="00AA2DCC" w:rsidRDefault="00AA2DCC" w:rsidP="00AA2DCC">
      <w:pPr>
        <w:pStyle w:val="ListParagraph"/>
        <w:rPr>
          <w:noProof/>
          <w:sz w:val="32"/>
          <w:szCs w:val="32"/>
        </w:rPr>
      </w:pPr>
    </w:p>
    <w:p w14:paraId="52E074AD" w14:textId="07E8F1A9" w:rsidR="00AA2DCC" w:rsidRPr="0055055E" w:rsidRDefault="00AA2DCC" w:rsidP="00AA2DCC">
      <w:pPr>
        <w:pStyle w:val="ListParagraph"/>
        <w:rPr>
          <w:noProof/>
          <w:sz w:val="32"/>
          <w:szCs w:val="32"/>
        </w:rPr>
      </w:pPr>
      <w:r>
        <w:rPr>
          <w:noProof/>
          <w:sz w:val="32"/>
          <w:szCs w:val="32"/>
        </w:rPr>
        <w:t>Further guidance and support will be provided in lectures and seminars.</w:t>
      </w:r>
    </w:p>
    <w:sectPr w:rsidR="00AA2DCC" w:rsidRPr="0055055E" w:rsidSect="006333E5">
      <w:headerReference w:type="default" r:id="rId23"/>
      <w:footerReference w:type="default" r:id="rId24"/>
      <w:pgSz w:w="12240" w:h="15840"/>
      <w:pgMar w:top="1134" w:right="1134" w:bottom="1134" w:left="1134" w:header="720" w:footer="720" w:gutter="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F792A0" w14:textId="77777777" w:rsidR="00F86A3F" w:rsidRDefault="00F86A3F" w:rsidP="00063C1E">
      <w:pPr>
        <w:spacing w:after="0" w:line="240" w:lineRule="auto"/>
      </w:pPr>
      <w:r>
        <w:separator/>
      </w:r>
    </w:p>
  </w:endnote>
  <w:endnote w:type="continuationSeparator" w:id="0">
    <w:p w14:paraId="72D18F49" w14:textId="77777777" w:rsidR="00F86A3F" w:rsidRDefault="00F86A3F"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7207CA" w14:textId="77777777" w:rsidR="001B7AA4" w:rsidRDefault="001B7AA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23D0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23D03">
      <w:rPr>
        <w:b/>
        <w:noProof/>
      </w:rPr>
      <w:t>18</w:t>
    </w:r>
    <w:r>
      <w:rPr>
        <w:b/>
        <w:sz w:val="24"/>
        <w:szCs w:val="24"/>
      </w:rPr>
      <w:fldChar w:fldCharType="end"/>
    </w:r>
  </w:p>
  <w:p w14:paraId="75A185E1" w14:textId="77777777" w:rsidR="001B7AA4" w:rsidRDefault="001B7AA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8FABBB" w14:textId="77777777" w:rsidR="001B7AA4" w:rsidRDefault="001B7AA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23D03">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23D03">
      <w:rPr>
        <w:b/>
        <w:noProof/>
      </w:rPr>
      <w:t>18</w:t>
    </w:r>
    <w:r>
      <w:rPr>
        <w:b/>
        <w:sz w:val="24"/>
        <w:szCs w:val="24"/>
      </w:rPr>
      <w:fldChar w:fldCharType="end"/>
    </w:r>
  </w:p>
  <w:p w14:paraId="28BC043E" w14:textId="77777777" w:rsidR="001B7AA4" w:rsidRDefault="001B7AA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737C61" w14:textId="77777777" w:rsidR="001B7AA4" w:rsidRPr="00BA794C" w:rsidRDefault="001B7AA4" w:rsidP="006333E5">
    <w:pPr>
      <w:pStyle w:val="Footer"/>
      <w:jc w:val="center"/>
      <w:rPr>
        <w:rFonts w:ascii="Calibri" w:hAnsi="Calibri"/>
        <w:szCs w:val="22"/>
      </w:rPr>
    </w:pPr>
    <w:r>
      <w:rPr>
        <w:rFonts w:ascii="Calibri" w:hAnsi="Calibri"/>
        <w:szCs w:val="22"/>
      </w:rPr>
      <w:t xml:space="preserve">Spring 2013                                                                                                                       </w:t>
    </w: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sidR="00623D03">
      <w:rPr>
        <w:rStyle w:val="PageNumber"/>
        <w:rFonts w:ascii="Calibri" w:hAnsi="Calibri"/>
        <w:noProof/>
        <w:szCs w:val="22"/>
      </w:rPr>
      <w:t>18</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sidR="00623D03">
      <w:rPr>
        <w:rStyle w:val="PageNumber"/>
        <w:rFonts w:ascii="Calibri" w:hAnsi="Calibri"/>
        <w:noProof/>
        <w:szCs w:val="22"/>
      </w:rPr>
      <w:t>18</w:t>
    </w:r>
    <w:r w:rsidRPr="00221DD0">
      <w:rPr>
        <w:rStyle w:val="PageNumber"/>
        <w:rFonts w:ascii="Calibri" w:hAnsi="Calibri"/>
        <w:szCs w:val="22"/>
      </w:rPr>
      <w:fldChar w:fldCharType="end"/>
    </w:r>
  </w:p>
  <w:p w14:paraId="6A77881A" w14:textId="77777777" w:rsidR="001B7AA4" w:rsidRPr="006333E5" w:rsidRDefault="001B7AA4" w:rsidP="006333E5">
    <w:pPr>
      <w:pStyle w:val="Footer"/>
    </w:pPr>
  </w:p>
  <w:p w14:paraId="07FDCC22" w14:textId="77777777" w:rsidR="001B7AA4" w:rsidRDefault="001B7AA4"/>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A33D42" w14:textId="77777777" w:rsidR="00F86A3F" w:rsidRDefault="00F86A3F" w:rsidP="00063C1E">
      <w:pPr>
        <w:spacing w:after="0" w:line="240" w:lineRule="auto"/>
      </w:pPr>
      <w:r>
        <w:separator/>
      </w:r>
    </w:p>
  </w:footnote>
  <w:footnote w:type="continuationSeparator" w:id="0">
    <w:p w14:paraId="04A27DC2" w14:textId="77777777" w:rsidR="00F86A3F" w:rsidRDefault="00F86A3F"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2D56D3" w14:textId="77777777" w:rsidR="001B7AA4" w:rsidRPr="00DE1F3D" w:rsidRDefault="001B7AA4" w:rsidP="006333E5">
    <w:pPr>
      <w:pStyle w:val="Header"/>
      <w:pBdr>
        <w:bottom w:val="single" w:sz="4" w:space="1" w:color="auto"/>
      </w:pBdr>
      <w:jc w:val="right"/>
      <w:rPr>
        <w:rFonts w:ascii="Calibri" w:hAnsi="Calibri"/>
        <w:lang w:val="en-GB"/>
      </w:rPr>
    </w:pPr>
    <w:r w:rsidRPr="00DE1F3D">
      <w:rPr>
        <w:rFonts w:ascii="Calibri" w:hAnsi="Calibri"/>
        <w:lang w:val="en-GB"/>
      </w:rPr>
      <w:t>Module Number and Title</w:t>
    </w:r>
  </w:p>
  <w:p w14:paraId="10336EB7" w14:textId="77777777" w:rsidR="001B7AA4" w:rsidRDefault="001B7AA4"/>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0BCD6581"/>
    <w:multiLevelType w:val="hybridMultilevel"/>
    <w:tmpl w:val="91B8CF0C"/>
    <w:lvl w:ilvl="0" w:tplc="461E6D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4A03C5"/>
    <w:multiLevelType w:val="hybridMultilevel"/>
    <w:tmpl w:val="FC88AF08"/>
    <w:lvl w:ilvl="0" w:tplc="6068FCC0">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5A42A7"/>
    <w:multiLevelType w:val="hybridMultilevel"/>
    <w:tmpl w:val="C278071E"/>
    <w:lvl w:ilvl="0" w:tplc="30BE71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AD7E37"/>
    <w:multiLevelType w:val="hybridMultilevel"/>
    <w:tmpl w:val="1BA4AA34"/>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7" w15:restartNumberingAfterBreak="0">
    <w:nsid w:val="4E88030A"/>
    <w:multiLevelType w:val="hybridMultilevel"/>
    <w:tmpl w:val="389AE946"/>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18"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5A4543B1"/>
    <w:multiLevelType w:val="hybridMultilevel"/>
    <w:tmpl w:val="72580C70"/>
    <w:lvl w:ilvl="0" w:tplc="9E5233E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E251C5"/>
    <w:multiLevelType w:val="hybridMultilevel"/>
    <w:tmpl w:val="6FE2D3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2" w15:restartNumberingAfterBreak="0">
    <w:nsid w:val="61DB5CB7"/>
    <w:multiLevelType w:val="hybridMultilevel"/>
    <w:tmpl w:val="3B5819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7025C9"/>
    <w:multiLevelType w:val="hybridMultilevel"/>
    <w:tmpl w:val="414434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8"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29"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26"/>
  </w:num>
  <w:num w:numId="4">
    <w:abstractNumId w:val="10"/>
  </w:num>
  <w:num w:numId="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num>
  <w:num w:numId="7">
    <w:abstractNumId w:val="9"/>
  </w:num>
  <w:num w:numId="8">
    <w:abstractNumId w:val="1"/>
  </w:num>
  <w:num w:numId="9">
    <w:abstractNumId w:val="7"/>
  </w:num>
  <w:num w:numId="10">
    <w:abstractNumId w:val="13"/>
  </w:num>
  <w:num w:numId="11">
    <w:abstractNumId w:val="29"/>
  </w:num>
  <w:num w:numId="12">
    <w:abstractNumId w:val="23"/>
  </w:num>
  <w:num w:numId="13">
    <w:abstractNumId w:val="8"/>
  </w:num>
  <w:num w:numId="14">
    <w:abstractNumId w:val="15"/>
  </w:num>
  <w:num w:numId="15">
    <w:abstractNumId w:val="11"/>
  </w:num>
  <w:num w:numId="16">
    <w:abstractNumId w:val="27"/>
  </w:num>
  <w:num w:numId="17">
    <w:abstractNumId w:val="14"/>
  </w:num>
  <w:num w:numId="18">
    <w:abstractNumId w:val="12"/>
  </w:num>
  <w:num w:numId="19">
    <w:abstractNumId w:val="6"/>
  </w:num>
  <w:num w:numId="20">
    <w:abstractNumId w:val="16"/>
  </w:num>
  <w:num w:numId="21">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27"/>
  </w:num>
  <w:num w:numId="24">
    <w:abstractNumId w:val="14"/>
  </w:num>
  <w:num w:numId="25">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2"/>
  </w:num>
  <w:num w:numId="27">
    <w:abstractNumId w:val="24"/>
  </w:num>
  <w:num w:numId="28">
    <w:abstractNumId w:val="3"/>
  </w:num>
  <w:num w:numId="29">
    <w:abstractNumId w:val="27"/>
  </w:num>
  <w:num w:numId="30">
    <w:abstractNumId w:val="14"/>
  </w:num>
  <w:num w:numId="31">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7"/>
  </w:num>
  <w:num w:numId="33">
    <w:abstractNumId w:val="14"/>
  </w:num>
  <w:num w:numId="34">
    <w:abstractNumId w:val="28"/>
  </w:num>
  <w:num w:numId="35">
    <w:abstractNumId w:val="17"/>
  </w:num>
  <w:num w:numId="36">
    <w:abstractNumId w:val="20"/>
  </w:num>
  <w:num w:numId="37">
    <w:abstractNumId w:val="5"/>
  </w:num>
  <w:num w:numId="38">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Suzanne Wells">
    <w15:presenceInfo w15:providerId="AD" w15:userId="S-1-5-21-3615204683-2777868505-1302011289-304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023BD"/>
    <w:rsid w:val="00015480"/>
    <w:rsid w:val="00063C1E"/>
    <w:rsid w:val="0006686D"/>
    <w:rsid w:val="00076CBF"/>
    <w:rsid w:val="000B2D0E"/>
    <w:rsid w:val="000B66BE"/>
    <w:rsid w:val="000E3F8D"/>
    <w:rsid w:val="00112675"/>
    <w:rsid w:val="001134AA"/>
    <w:rsid w:val="00117A6A"/>
    <w:rsid w:val="0012544D"/>
    <w:rsid w:val="00133DC5"/>
    <w:rsid w:val="00145524"/>
    <w:rsid w:val="001501E0"/>
    <w:rsid w:val="001549F6"/>
    <w:rsid w:val="00165163"/>
    <w:rsid w:val="001933BF"/>
    <w:rsid w:val="001A523D"/>
    <w:rsid w:val="001B49E9"/>
    <w:rsid w:val="001B7AA4"/>
    <w:rsid w:val="001C143A"/>
    <w:rsid w:val="002061A1"/>
    <w:rsid w:val="00215A6E"/>
    <w:rsid w:val="00221DD0"/>
    <w:rsid w:val="00286637"/>
    <w:rsid w:val="0029188C"/>
    <w:rsid w:val="002A11E8"/>
    <w:rsid w:val="002A1D45"/>
    <w:rsid w:val="002C32AC"/>
    <w:rsid w:val="002D5C0A"/>
    <w:rsid w:val="00311948"/>
    <w:rsid w:val="0032065A"/>
    <w:rsid w:val="00360CE6"/>
    <w:rsid w:val="00391E06"/>
    <w:rsid w:val="003A0FBA"/>
    <w:rsid w:val="003A32F8"/>
    <w:rsid w:val="003D68EF"/>
    <w:rsid w:val="00415612"/>
    <w:rsid w:val="00435F4C"/>
    <w:rsid w:val="00436292"/>
    <w:rsid w:val="00454957"/>
    <w:rsid w:val="0047261A"/>
    <w:rsid w:val="004B5B9E"/>
    <w:rsid w:val="004E3A7F"/>
    <w:rsid w:val="004E7339"/>
    <w:rsid w:val="004F4DB0"/>
    <w:rsid w:val="00502656"/>
    <w:rsid w:val="0050643B"/>
    <w:rsid w:val="00526655"/>
    <w:rsid w:val="0055055E"/>
    <w:rsid w:val="005905A1"/>
    <w:rsid w:val="005B2CA8"/>
    <w:rsid w:val="005B5C37"/>
    <w:rsid w:val="005D1945"/>
    <w:rsid w:val="005E6889"/>
    <w:rsid w:val="005F7F16"/>
    <w:rsid w:val="00611003"/>
    <w:rsid w:val="00623D03"/>
    <w:rsid w:val="006254C0"/>
    <w:rsid w:val="006275DD"/>
    <w:rsid w:val="006333E5"/>
    <w:rsid w:val="006713AC"/>
    <w:rsid w:val="006949DF"/>
    <w:rsid w:val="006C017F"/>
    <w:rsid w:val="006F66DB"/>
    <w:rsid w:val="007463CE"/>
    <w:rsid w:val="00752763"/>
    <w:rsid w:val="00753348"/>
    <w:rsid w:val="007601B2"/>
    <w:rsid w:val="007640BA"/>
    <w:rsid w:val="007930A9"/>
    <w:rsid w:val="007A7F32"/>
    <w:rsid w:val="007B67D8"/>
    <w:rsid w:val="007D2224"/>
    <w:rsid w:val="007D2BEA"/>
    <w:rsid w:val="007F6919"/>
    <w:rsid w:val="00807149"/>
    <w:rsid w:val="00811B3F"/>
    <w:rsid w:val="0082071D"/>
    <w:rsid w:val="00840FA4"/>
    <w:rsid w:val="0085350F"/>
    <w:rsid w:val="00866A43"/>
    <w:rsid w:val="00867FD4"/>
    <w:rsid w:val="008756B0"/>
    <w:rsid w:val="008C1B6E"/>
    <w:rsid w:val="008F35E5"/>
    <w:rsid w:val="009371B8"/>
    <w:rsid w:val="00943C10"/>
    <w:rsid w:val="0095243E"/>
    <w:rsid w:val="00956B14"/>
    <w:rsid w:val="009707E7"/>
    <w:rsid w:val="0097253C"/>
    <w:rsid w:val="009756BF"/>
    <w:rsid w:val="00976707"/>
    <w:rsid w:val="00987B36"/>
    <w:rsid w:val="00994970"/>
    <w:rsid w:val="009B1BA3"/>
    <w:rsid w:val="009D7CAD"/>
    <w:rsid w:val="009F3833"/>
    <w:rsid w:val="00A125CC"/>
    <w:rsid w:val="00AA2DCC"/>
    <w:rsid w:val="00AA3A47"/>
    <w:rsid w:val="00AC54ED"/>
    <w:rsid w:val="00AD48A3"/>
    <w:rsid w:val="00AE367F"/>
    <w:rsid w:val="00B3122B"/>
    <w:rsid w:val="00B464AE"/>
    <w:rsid w:val="00B5450E"/>
    <w:rsid w:val="00B54F97"/>
    <w:rsid w:val="00B71DAE"/>
    <w:rsid w:val="00B71F0D"/>
    <w:rsid w:val="00B85D7C"/>
    <w:rsid w:val="00B85DF9"/>
    <w:rsid w:val="00BA5B2B"/>
    <w:rsid w:val="00BA794C"/>
    <w:rsid w:val="00BE1FC7"/>
    <w:rsid w:val="00BF3808"/>
    <w:rsid w:val="00C05F34"/>
    <w:rsid w:val="00C46CA6"/>
    <w:rsid w:val="00C542E6"/>
    <w:rsid w:val="00C742BC"/>
    <w:rsid w:val="00C8755A"/>
    <w:rsid w:val="00C97531"/>
    <w:rsid w:val="00C97572"/>
    <w:rsid w:val="00CA0D24"/>
    <w:rsid w:val="00CB6528"/>
    <w:rsid w:val="00CC6E4F"/>
    <w:rsid w:val="00D015E5"/>
    <w:rsid w:val="00D41E48"/>
    <w:rsid w:val="00D65C67"/>
    <w:rsid w:val="00D67660"/>
    <w:rsid w:val="00D7366A"/>
    <w:rsid w:val="00D7592E"/>
    <w:rsid w:val="00D8031A"/>
    <w:rsid w:val="00D8156B"/>
    <w:rsid w:val="00D9370A"/>
    <w:rsid w:val="00DD49DE"/>
    <w:rsid w:val="00DE1F3D"/>
    <w:rsid w:val="00E149A4"/>
    <w:rsid w:val="00E47CF5"/>
    <w:rsid w:val="00E732A1"/>
    <w:rsid w:val="00EA2456"/>
    <w:rsid w:val="00EB06B7"/>
    <w:rsid w:val="00EB0F59"/>
    <w:rsid w:val="00EB1238"/>
    <w:rsid w:val="00EB3BC5"/>
    <w:rsid w:val="00EB716A"/>
    <w:rsid w:val="00ED042A"/>
    <w:rsid w:val="00ED33E2"/>
    <w:rsid w:val="00F06935"/>
    <w:rsid w:val="00F259AD"/>
    <w:rsid w:val="00F433E0"/>
    <w:rsid w:val="00F62B5E"/>
    <w:rsid w:val="00F6478F"/>
    <w:rsid w:val="00F86A3F"/>
    <w:rsid w:val="00F90777"/>
    <w:rsid w:val="00F9233E"/>
    <w:rsid w:val="00F92C4D"/>
    <w:rsid w:val="00F963C7"/>
    <w:rsid w:val="00F97096"/>
    <w:rsid w:val="00FB2272"/>
    <w:rsid w:val="00FD3263"/>
    <w:rsid w:val="00FD467E"/>
    <w:rsid w:val="00FE5398"/>
    <w:rsid w:val="00FF1BC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CF593F"/>
  <w15:docId w15:val="{1B88AA07-6DB5-4230-8361-017AEAAC6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D7C"/>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uiPriority w:val="99"/>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table" w:customStyle="1" w:styleId="TableGrid21">
    <w:name w:val="Table Grid21"/>
    <w:basedOn w:val="TableNormal"/>
    <w:uiPriority w:val="59"/>
    <w:rsid w:val="005905A1"/>
    <w:rPr>
      <w:rFonts w:ascii="Times New Roman" w:eastAsia="Times New Roman" w:hAnsi="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20">
    <w:name w:val="Body Text2"/>
    <w:basedOn w:val="Normal"/>
    <w:rsid w:val="00CB6528"/>
    <w:pPr>
      <w:tabs>
        <w:tab w:val="left" w:pos="720"/>
        <w:tab w:val="left" w:pos="1440"/>
      </w:tabs>
      <w:spacing w:after="0" w:line="240" w:lineRule="auto"/>
    </w:pPr>
    <w:rPr>
      <w:rFonts w:ascii="CG Times (WN)" w:eastAsia="Times New Roman" w:hAnsi="CG Times (WN)"/>
      <w:sz w:val="24"/>
      <w:szCs w:val="20"/>
    </w:rPr>
  </w:style>
  <w:style w:type="table" w:customStyle="1" w:styleId="TableGrid20">
    <w:name w:val="Table Grid20"/>
    <w:basedOn w:val="TableNormal"/>
    <w:uiPriority w:val="59"/>
    <w:rsid w:val="00F90777"/>
    <w:rPr>
      <w:rFonts w:ascii="Times New Roman" w:eastAsia="Times New Roman" w:hAnsi="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3">
    <w:name w:val="Body Text3"/>
    <w:basedOn w:val="Normal"/>
    <w:rsid w:val="00987B36"/>
    <w:pPr>
      <w:tabs>
        <w:tab w:val="left" w:pos="720"/>
        <w:tab w:val="left" w:pos="1440"/>
      </w:tabs>
      <w:spacing w:after="0" w:line="240" w:lineRule="auto"/>
    </w:pPr>
    <w:rPr>
      <w:rFonts w:ascii="CG Times (WN)" w:eastAsia="Times New Roman" w:hAnsi="CG Times (WN)"/>
      <w:sz w:val="24"/>
      <w:szCs w:val="20"/>
    </w:rPr>
  </w:style>
  <w:style w:type="character" w:styleId="HTMLCite">
    <w:name w:val="HTML Cite"/>
    <w:uiPriority w:val="99"/>
    <w:unhideWhenUsed/>
    <w:rsid w:val="00987B36"/>
    <w:rPr>
      <w:i/>
      <w:iCs/>
    </w:rPr>
  </w:style>
  <w:style w:type="character" w:customStyle="1" w:styleId="srtitle1">
    <w:name w:val="srtitle1"/>
    <w:rsid w:val="00987B36"/>
    <w:rPr>
      <w:b/>
      <w:bCs/>
    </w:rPr>
  </w:style>
  <w:style w:type="table" w:customStyle="1" w:styleId="TableGrid42">
    <w:name w:val="Table Grid42"/>
    <w:basedOn w:val="TableNormal"/>
    <w:uiPriority w:val="59"/>
    <w:rsid w:val="000B66BE"/>
    <w:rPr>
      <w:rFonts w:ascii="Times New Roman" w:eastAsia="Times New Roman" w:hAnsi="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755401">
      <w:bodyDiv w:val="1"/>
      <w:marLeft w:val="0"/>
      <w:marRight w:val="0"/>
      <w:marTop w:val="0"/>
      <w:marBottom w:val="0"/>
      <w:divBdr>
        <w:top w:val="none" w:sz="0" w:space="0" w:color="auto"/>
        <w:left w:val="none" w:sz="0" w:space="0" w:color="auto"/>
        <w:bottom w:val="none" w:sz="0" w:space="0" w:color="auto"/>
        <w:right w:val="none" w:sz="0" w:space="0" w:color="auto"/>
      </w:divBdr>
    </w:div>
    <w:div w:id="300426083">
      <w:bodyDiv w:val="1"/>
      <w:marLeft w:val="0"/>
      <w:marRight w:val="0"/>
      <w:marTop w:val="0"/>
      <w:marBottom w:val="0"/>
      <w:divBdr>
        <w:top w:val="none" w:sz="0" w:space="0" w:color="auto"/>
        <w:left w:val="none" w:sz="0" w:space="0" w:color="auto"/>
        <w:bottom w:val="none" w:sz="0" w:space="0" w:color="auto"/>
        <w:right w:val="none" w:sz="0" w:space="0" w:color="auto"/>
      </w:divBdr>
    </w:div>
    <w:div w:id="553781019">
      <w:bodyDiv w:val="1"/>
      <w:marLeft w:val="0"/>
      <w:marRight w:val="0"/>
      <w:marTop w:val="0"/>
      <w:marBottom w:val="0"/>
      <w:divBdr>
        <w:top w:val="none" w:sz="0" w:space="0" w:color="auto"/>
        <w:left w:val="none" w:sz="0" w:space="0" w:color="auto"/>
        <w:bottom w:val="none" w:sz="0" w:space="0" w:color="auto"/>
        <w:right w:val="none" w:sz="0" w:space="0" w:color="auto"/>
      </w:divBdr>
    </w:div>
    <w:div w:id="1016660106">
      <w:bodyDiv w:val="1"/>
      <w:marLeft w:val="0"/>
      <w:marRight w:val="0"/>
      <w:marTop w:val="0"/>
      <w:marBottom w:val="0"/>
      <w:divBdr>
        <w:top w:val="none" w:sz="0" w:space="0" w:color="auto"/>
        <w:left w:val="none" w:sz="0" w:space="0" w:color="auto"/>
        <w:bottom w:val="none" w:sz="0" w:space="0" w:color="auto"/>
        <w:right w:val="none" w:sz="0" w:space="0" w:color="auto"/>
      </w:divBdr>
    </w:div>
    <w:div w:id="1050229865">
      <w:bodyDiv w:val="1"/>
      <w:marLeft w:val="0"/>
      <w:marRight w:val="0"/>
      <w:marTop w:val="0"/>
      <w:marBottom w:val="0"/>
      <w:divBdr>
        <w:top w:val="none" w:sz="0" w:space="0" w:color="auto"/>
        <w:left w:val="none" w:sz="0" w:space="0" w:color="auto"/>
        <w:bottom w:val="none" w:sz="0" w:space="0" w:color="auto"/>
        <w:right w:val="none" w:sz="0" w:space="0" w:color="auto"/>
      </w:divBdr>
    </w:div>
    <w:div w:id="1118720165">
      <w:bodyDiv w:val="1"/>
      <w:marLeft w:val="0"/>
      <w:marRight w:val="0"/>
      <w:marTop w:val="0"/>
      <w:marBottom w:val="0"/>
      <w:divBdr>
        <w:top w:val="none" w:sz="0" w:space="0" w:color="auto"/>
        <w:left w:val="none" w:sz="0" w:space="0" w:color="auto"/>
        <w:bottom w:val="none" w:sz="0" w:space="0" w:color="auto"/>
        <w:right w:val="none" w:sz="0" w:space="0" w:color="auto"/>
      </w:divBdr>
    </w:div>
    <w:div w:id="1149639311">
      <w:bodyDiv w:val="1"/>
      <w:marLeft w:val="0"/>
      <w:marRight w:val="0"/>
      <w:marTop w:val="0"/>
      <w:marBottom w:val="0"/>
      <w:divBdr>
        <w:top w:val="none" w:sz="0" w:space="0" w:color="auto"/>
        <w:left w:val="none" w:sz="0" w:space="0" w:color="auto"/>
        <w:bottom w:val="none" w:sz="0" w:space="0" w:color="auto"/>
        <w:right w:val="none" w:sz="0" w:space="0" w:color="auto"/>
      </w:divBdr>
    </w:div>
    <w:div w:id="1155562071">
      <w:bodyDiv w:val="1"/>
      <w:marLeft w:val="0"/>
      <w:marRight w:val="0"/>
      <w:marTop w:val="0"/>
      <w:marBottom w:val="0"/>
      <w:divBdr>
        <w:top w:val="none" w:sz="0" w:space="0" w:color="auto"/>
        <w:left w:val="none" w:sz="0" w:space="0" w:color="auto"/>
        <w:bottom w:val="none" w:sz="0" w:space="0" w:color="auto"/>
        <w:right w:val="none" w:sz="0" w:space="0" w:color="auto"/>
      </w:divBdr>
    </w:div>
    <w:div w:id="1210999372">
      <w:bodyDiv w:val="1"/>
      <w:marLeft w:val="0"/>
      <w:marRight w:val="0"/>
      <w:marTop w:val="0"/>
      <w:marBottom w:val="0"/>
      <w:divBdr>
        <w:top w:val="none" w:sz="0" w:space="0" w:color="auto"/>
        <w:left w:val="none" w:sz="0" w:space="0" w:color="auto"/>
        <w:bottom w:val="none" w:sz="0" w:space="0" w:color="auto"/>
        <w:right w:val="none" w:sz="0" w:space="0" w:color="auto"/>
      </w:divBdr>
    </w:div>
    <w:div w:id="1331252368">
      <w:bodyDiv w:val="1"/>
      <w:marLeft w:val="0"/>
      <w:marRight w:val="0"/>
      <w:marTop w:val="0"/>
      <w:marBottom w:val="0"/>
      <w:divBdr>
        <w:top w:val="none" w:sz="0" w:space="0" w:color="auto"/>
        <w:left w:val="none" w:sz="0" w:space="0" w:color="auto"/>
        <w:bottom w:val="none" w:sz="0" w:space="0" w:color="auto"/>
        <w:right w:val="none" w:sz="0" w:space="0" w:color="auto"/>
      </w:divBdr>
    </w:div>
    <w:div w:id="1372412516">
      <w:bodyDiv w:val="1"/>
      <w:marLeft w:val="0"/>
      <w:marRight w:val="0"/>
      <w:marTop w:val="0"/>
      <w:marBottom w:val="0"/>
      <w:divBdr>
        <w:top w:val="none" w:sz="0" w:space="0" w:color="auto"/>
        <w:left w:val="none" w:sz="0" w:space="0" w:color="auto"/>
        <w:bottom w:val="none" w:sz="0" w:space="0" w:color="auto"/>
        <w:right w:val="none" w:sz="0" w:space="0" w:color="auto"/>
      </w:divBdr>
    </w:div>
    <w:div w:id="1514030514">
      <w:bodyDiv w:val="1"/>
      <w:marLeft w:val="0"/>
      <w:marRight w:val="0"/>
      <w:marTop w:val="0"/>
      <w:marBottom w:val="0"/>
      <w:divBdr>
        <w:top w:val="none" w:sz="0" w:space="0" w:color="auto"/>
        <w:left w:val="none" w:sz="0" w:space="0" w:color="auto"/>
        <w:bottom w:val="none" w:sz="0" w:space="0" w:color="auto"/>
        <w:right w:val="none" w:sz="0" w:space="0" w:color="auto"/>
      </w:divBdr>
    </w:div>
    <w:div w:id="1711875550">
      <w:bodyDiv w:val="1"/>
      <w:marLeft w:val="0"/>
      <w:marRight w:val="0"/>
      <w:marTop w:val="0"/>
      <w:marBottom w:val="0"/>
      <w:divBdr>
        <w:top w:val="none" w:sz="0" w:space="0" w:color="auto"/>
        <w:left w:val="none" w:sz="0" w:space="0" w:color="auto"/>
        <w:bottom w:val="none" w:sz="0" w:space="0" w:color="auto"/>
        <w:right w:val="none" w:sz="0" w:space="0" w:color="auto"/>
      </w:divBdr>
      <w:divsChild>
        <w:div w:id="1646229582">
          <w:marLeft w:val="0"/>
          <w:marRight w:val="0"/>
          <w:marTop w:val="0"/>
          <w:marBottom w:val="0"/>
          <w:divBdr>
            <w:top w:val="none" w:sz="0" w:space="0" w:color="E0E0E0"/>
            <w:left w:val="none" w:sz="0" w:space="0" w:color="E0E0E0"/>
            <w:bottom w:val="none" w:sz="0" w:space="0" w:color="E0E0E0"/>
            <w:right w:val="none" w:sz="0" w:space="0" w:color="E0E0E0"/>
          </w:divBdr>
          <w:divsChild>
            <w:div w:id="896281836">
              <w:marLeft w:val="0"/>
              <w:marRight w:val="0"/>
              <w:marTop w:val="0"/>
              <w:marBottom w:val="0"/>
              <w:divBdr>
                <w:top w:val="none" w:sz="0" w:space="0" w:color="auto"/>
                <w:left w:val="none" w:sz="0" w:space="0" w:color="auto"/>
                <w:bottom w:val="none" w:sz="0" w:space="0" w:color="auto"/>
                <w:right w:val="none" w:sz="0" w:space="0" w:color="auto"/>
              </w:divBdr>
              <w:divsChild>
                <w:div w:id="1110468833">
                  <w:marLeft w:val="0"/>
                  <w:marRight w:val="150"/>
                  <w:marTop w:val="0"/>
                  <w:marBottom w:val="0"/>
                  <w:divBdr>
                    <w:top w:val="none" w:sz="0" w:space="0" w:color="auto"/>
                    <w:left w:val="none" w:sz="0" w:space="0" w:color="auto"/>
                    <w:bottom w:val="none" w:sz="0" w:space="0" w:color="auto"/>
                    <w:right w:val="none" w:sz="0" w:space="0" w:color="auto"/>
                  </w:divBdr>
                  <w:divsChild>
                    <w:div w:id="1940017980">
                      <w:marLeft w:val="0"/>
                      <w:marRight w:val="300"/>
                      <w:marTop w:val="0"/>
                      <w:marBottom w:val="0"/>
                      <w:divBdr>
                        <w:top w:val="none" w:sz="0" w:space="0" w:color="auto"/>
                        <w:left w:val="none" w:sz="0" w:space="0" w:color="auto"/>
                        <w:bottom w:val="none" w:sz="0" w:space="0" w:color="auto"/>
                        <w:right w:val="none" w:sz="0" w:space="0" w:color="auto"/>
                      </w:divBdr>
                      <w:divsChild>
                        <w:div w:id="1576238262">
                          <w:marLeft w:val="0"/>
                          <w:marRight w:val="0"/>
                          <w:marTop w:val="0"/>
                          <w:marBottom w:val="0"/>
                          <w:divBdr>
                            <w:top w:val="none" w:sz="0" w:space="0" w:color="auto"/>
                            <w:left w:val="none" w:sz="0" w:space="0" w:color="auto"/>
                            <w:bottom w:val="none" w:sz="0" w:space="0" w:color="auto"/>
                            <w:right w:val="none" w:sz="0" w:space="0" w:color="auto"/>
                          </w:divBdr>
                          <w:divsChild>
                            <w:div w:id="1453355408">
                              <w:marLeft w:val="0"/>
                              <w:marRight w:val="0"/>
                              <w:marTop w:val="0"/>
                              <w:marBottom w:val="0"/>
                              <w:divBdr>
                                <w:top w:val="none" w:sz="0" w:space="0" w:color="auto"/>
                                <w:left w:val="none" w:sz="0" w:space="0" w:color="auto"/>
                                <w:bottom w:val="none" w:sz="0" w:space="0" w:color="auto"/>
                                <w:right w:val="none" w:sz="0" w:space="0" w:color="auto"/>
                              </w:divBdr>
                              <w:divsChild>
                                <w:div w:id="138178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1174123">
      <w:bodyDiv w:val="1"/>
      <w:marLeft w:val="0"/>
      <w:marRight w:val="0"/>
      <w:marTop w:val="0"/>
      <w:marBottom w:val="0"/>
      <w:divBdr>
        <w:top w:val="none" w:sz="0" w:space="0" w:color="auto"/>
        <w:left w:val="none" w:sz="0" w:space="0" w:color="auto"/>
        <w:bottom w:val="none" w:sz="0" w:space="0" w:color="auto"/>
        <w:right w:val="none" w:sz="0" w:space="0" w:color="auto"/>
      </w:divBdr>
      <w:divsChild>
        <w:div w:id="119081160">
          <w:marLeft w:val="0"/>
          <w:marRight w:val="0"/>
          <w:marTop w:val="0"/>
          <w:marBottom w:val="0"/>
          <w:divBdr>
            <w:top w:val="none" w:sz="0" w:space="0" w:color="auto"/>
            <w:left w:val="none" w:sz="0" w:space="0" w:color="auto"/>
            <w:bottom w:val="none" w:sz="0" w:space="0" w:color="auto"/>
            <w:right w:val="none" w:sz="0" w:space="0" w:color="auto"/>
          </w:divBdr>
          <w:divsChild>
            <w:div w:id="61783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905086">
      <w:bodyDiv w:val="1"/>
      <w:marLeft w:val="0"/>
      <w:marRight w:val="0"/>
      <w:marTop w:val="0"/>
      <w:marBottom w:val="0"/>
      <w:divBdr>
        <w:top w:val="none" w:sz="0" w:space="0" w:color="auto"/>
        <w:left w:val="none" w:sz="0" w:space="0" w:color="auto"/>
        <w:bottom w:val="none" w:sz="0" w:space="0" w:color="auto"/>
        <w:right w:val="none" w:sz="0" w:space="0" w:color="auto"/>
      </w:divBdr>
      <w:divsChild>
        <w:div w:id="817695751">
          <w:marLeft w:val="0"/>
          <w:marRight w:val="0"/>
          <w:marTop w:val="0"/>
          <w:marBottom w:val="0"/>
          <w:divBdr>
            <w:top w:val="none" w:sz="0" w:space="0" w:color="E0E0E0"/>
            <w:left w:val="none" w:sz="0" w:space="0" w:color="E0E0E0"/>
            <w:bottom w:val="none" w:sz="0" w:space="0" w:color="E0E0E0"/>
            <w:right w:val="none" w:sz="0" w:space="0" w:color="E0E0E0"/>
          </w:divBdr>
          <w:divsChild>
            <w:div w:id="2086224495">
              <w:marLeft w:val="0"/>
              <w:marRight w:val="0"/>
              <w:marTop w:val="0"/>
              <w:marBottom w:val="0"/>
              <w:divBdr>
                <w:top w:val="none" w:sz="0" w:space="0" w:color="auto"/>
                <w:left w:val="none" w:sz="0" w:space="0" w:color="auto"/>
                <w:bottom w:val="none" w:sz="0" w:space="0" w:color="auto"/>
                <w:right w:val="none" w:sz="0" w:space="0" w:color="auto"/>
              </w:divBdr>
              <w:divsChild>
                <w:div w:id="1815413380">
                  <w:marLeft w:val="0"/>
                  <w:marRight w:val="150"/>
                  <w:marTop w:val="0"/>
                  <w:marBottom w:val="0"/>
                  <w:divBdr>
                    <w:top w:val="none" w:sz="0" w:space="0" w:color="auto"/>
                    <w:left w:val="none" w:sz="0" w:space="0" w:color="auto"/>
                    <w:bottom w:val="none" w:sz="0" w:space="0" w:color="auto"/>
                    <w:right w:val="none" w:sz="0" w:space="0" w:color="auto"/>
                  </w:divBdr>
                  <w:divsChild>
                    <w:div w:id="1444618171">
                      <w:marLeft w:val="0"/>
                      <w:marRight w:val="300"/>
                      <w:marTop w:val="0"/>
                      <w:marBottom w:val="0"/>
                      <w:divBdr>
                        <w:top w:val="none" w:sz="0" w:space="0" w:color="auto"/>
                        <w:left w:val="none" w:sz="0" w:space="0" w:color="auto"/>
                        <w:bottom w:val="none" w:sz="0" w:space="0" w:color="auto"/>
                        <w:right w:val="none" w:sz="0" w:space="0" w:color="auto"/>
                      </w:divBdr>
                      <w:divsChild>
                        <w:div w:id="526992161">
                          <w:marLeft w:val="0"/>
                          <w:marRight w:val="0"/>
                          <w:marTop w:val="0"/>
                          <w:marBottom w:val="0"/>
                          <w:divBdr>
                            <w:top w:val="none" w:sz="0" w:space="0" w:color="auto"/>
                            <w:left w:val="none" w:sz="0" w:space="0" w:color="auto"/>
                            <w:bottom w:val="none" w:sz="0" w:space="0" w:color="auto"/>
                            <w:right w:val="none" w:sz="0" w:space="0" w:color="auto"/>
                          </w:divBdr>
                          <w:divsChild>
                            <w:div w:id="1258178833">
                              <w:marLeft w:val="0"/>
                              <w:marRight w:val="0"/>
                              <w:marTop w:val="0"/>
                              <w:marBottom w:val="0"/>
                              <w:divBdr>
                                <w:top w:val="none" w:sz="0" w:space="0" w:color="auto"/>
                                <w:left w:val="none" w:sz="0" w:space="0" w:color="auto"/>
                                <w:bottom w:val="none" w:sz="0" w:space="0" w:color="auto"/>
                                <w:right w:val="none" w:sz="0" w:space="0" w:color="auto"/>
                              </w:divBdr>
                              <w:divsChild>
                                <w:div w:id="121346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2118820">
      <w:bodyDiv w:val="1"/>
      <w:marLeft w:val="0"/>
      <w:marRight w:val="0"/>
      <w:marTop w:val="0"/>
      <w:marBottom w:val="0"/>
      <w:divBdr>
        <w:top w:val="none" w:sz="0" w:space="0" w:color="auto"/>
        <w:left w:val="none" w:sz="0" w:space="0" w:color="auto"/>
        <w:bottom w:val="none" w:sz="0" w:space="0" w:color="auto"/>
        <w:right w:val="none" w:sz="0" w:space="0" w:color="auto"/>
      </w:divBdr>
      <w:divsChild>
        <w:div w:id="1709449027">
          <w:marLeft w:val="0"/>
          <w:marRight w:val="0"/>
          <w:marTop w:val="0"/>
          <w:marBottom w:val="0"/>
          <w:divBdr>
            <w:top w:val="none" w:sz="0" w:space="0" w:color="auto"/>
            <w:left w:val="none" w:sz="0" w:space="0" w:color="auto"/>
            <w:bottom w:val="none" w:sz="0" w:space="0" w:color="auto"/>
            <w:right w:val="none" w:sz="0" w:space="0" w:color="auto"/>
          </w:divBdr>
          <w:divsChild>
            <w:div w:id="421993183">
              <w:marLeft w:val="0"/>
              <w:marRight w:val="0"/>
              <w:marTop w:val="0"/>
              <w:marBottom w:val="0"/>
              <w:divBdr>
                <w:top w:val="none" w:sz="0" w:space="0" w:color="auto"/>
                <w:left w:val="none" w:sz="0" w:space="0" w:color="auto"/>
                <w:bottom w:val="none" w:sz="0" w:space="0" w:color="auto"/>
                <w:right w:val="none" w:sz="0" w:space="0" w:color="auto"/>
              </w:divBdr>
              <w:divsChild>
                <w:div w:id="4799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366768">
      <w:bodyDiv w:val="1"/>
      <w:marLeft w:val="0"/>
      <w:marRight w:val="0"/>
      <w:marTop w:val="0"/>
      <w:marBottom w:val="0"/>
      <w:divBdr>
        <w:top w:val="none" w:sz="0" w:space="0" w:color="auto"/>
        <w:left w:val="none" w:sz="0" w:space="0" w:color="auto"/>
        <w:bottom w:val="none" w:sz="0" w:space="0" w:color="auto"/>
        <w:right w:val="none" w:sz="0" w:space="0" w:color="auto"/>
      </w:divBdr>
    </w:div>
    <w:div w:id="208440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ru.org" TargetMode="External"/><Relationship Id="rId18" Type="http://schemas.openxmlformats.org/officeDocument/2006/relationships/image" Target="cid:image002.jpg@01CE9E6C.1FCD7C20"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www.ioc.org" TargetMode="Externa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acqui.jones@uwtsd.ac.uk"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header" Target="header1.xml"/><Relationship Id="rId10" Type="http://schemas.openxmlformats.org/officeDocument/2006/relationships/image" Target="media/image2.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aeo.org" TargetMode="External"/><Relationship Id="rId22" Type="http://schemas.openxmlformats.org/officeDocument/2006/relationships/image" Target="cid:image001.png@01D0EA4A.2BD679A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6A71F-D87D-4D2B-800B-9E0B31839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1587</TotalTime>
  <Pages>18</Pages>
  <Words>5876</Words>
  <Characters>33497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39295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Jacqui Jones</cp:lastModifiedBy>
  <cp:revision>8</cp:revision>
  <cp:lastPrinted>2014-02-10T11:01:00Z</cp:lastPrinted>
  <dcterms:created xsi:type="dcterms:W3CDTF">2017-07-12T14:44:00Z</dcterms:created>
  <dcterms:modified xsi:type="dcterms:W3CDTF">2017-09-21T15:29:00Z</dcterms:modified>
</cp:coreProperties>
</file>