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42A3B" w14:textId="77777777" w:rsidR="00227D15" w:rsidRDefault="00227D15" w:rsidP="00301299">
      <w:pPr>
        <w:jc w:val="center"/>
        <w:rPr>
          <w:sz w:val="52"/>
          <w:szCs w:val="52"/>
        </w:rPr>
      </w:pPr>
    </w:p>
    <w:p w14:paraId="001C598A" w14:textId="56308250"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0B074041" w14:textId="77777777" w:rsidR="00427C26" w:rsidRPr="00427C26" w:rsidRDefault="00427C26" w:rsidP="00427C26">
      <w:pPr>
        <w:jc w:val="center"/>
        <w:rPr>
          <w:sz w:val="36"/>
          <w:szCs w:val="36"/>
        </w:rPr>
      </w:pPr>
      <w:r w:rsidRPr="00427C26">
        <w:rPr>
          <w:sz w:val="36"/>
          <w:szCs w:val="36"/>
        </w:rPr>
        <w:t>ACHA4001 Engineering Design and Materials</w:t>
      </w:r>
    </w:p>
    <w:p w14:paraId="75602CC8" w14:textId="77777777" w:rsidR="00301299" w:rsidRPr="009A783D" w:rsidRDefault="00301299" w:rsidP="00301299">
      <w:pPr>
        <w:jc w:val="center"/>
        <w:rPr>
          <w:sz w:val="32"/>
          <w:szCs w:val="32"/>
        </w:rPr>
      </w:pPr>
    </w:p>
    <w:p w14:paraId="53BFEA00" w14:textId="77777777" w:rsidR="00301299" w:rsidRPr="009A783D" w:rsidRDefault="00301299" w:rsidP="00301299">
      <w:pPr>
        <w:jc w:val="center"/>
        <w:rPr>
          <w:sz w:val="32"/>
          <w:szCs w:val="32"/>
        </w:rPr>
      </w:pPr>
    </w:p>
    <w:p w14:paraId="5ECC3549" w14:textId="77777777" w:rsidR="00301299" w:rsidRPr="009A783D" w:rsidRDefault="00301299" w:rsidP="00301299">
      <w:pPr>
        <w:jc w:val="center"/>
        <w:rPr>
          <w:sz w:val="32"/>
          <w:szCs w:val="32"/>
        </w:rPr>
      </w:pPr>
    </w:p>
    <w:p w14:paraId="37B2F446" w14:textId="77777777" w:rsidR="00301299" w:rsidRPr="009A783D" w:rsidRDefault="00301299" w:rsidP="00301299">
      <w:pPr>
        <w:jc w:val="center"/>
        <w:rPr>
          <w:sz w:val="32"/>
          <w:szCs w:val="32"/>
        </w:rPr>
      </w:pPr>
    </w:p>
    <w:p w14:paraId="50046D85" w14:textId="77777777" w:rsidR="00301299" w:rsidRPr="009A783D" w:rsidRDefault="00301299" w:rsidP="00301299">
      <w:pPr>
        <w:jc w:val="center"/>
        <w:rPr>
          <w:sz w:val="32"/>
          <w:szCs w:val="32"/>
        </w:rPr>
      </w:pPr>
    </w:p>
    <w:p w14:paraId="22892D1A" w14:textId="1B861F82" w:rsidR="00301299" w:rsidRPr="009A783D" w:rsidRDefault="00742938" w:rsidP="00301299">
      <w:pPr>
        <w:jc w:val="center"/>
        <w:rPr>
          <w:sz w:val="40"/>
          <w:szCs w:val="40"/>
        </w:rPr>
      </w:pPr>
      <w:r>
        <w:rPr>
          <w:sz w:val="32"/>
          <w:szCs w:val="32"/>
        </w:rPr>
        <w:t xml:space="preserve">Mohammed Nasir Mahmood </w:t>
      </w:r>
    </w:p>
    <w:p w14:paraId="6BFE1304" w14:textId="6B5DF1D8" w:rsidR="00301299" w:rsidRPr="009A783D" w:rsidRDefault="00742938" w:rsidP="00301299">
      <w:pPr>
        <w:jc w:val="center"/>
      </w:pPr>
      <w:r>
        <w:rPr>
          <w:sz w:val="24"/>
          <w:szCs w:val="24"/>
        </w:rPr>
        <w:t>2003929</w:t>
      </w:r>
    </w:p>
    <w:p w14:paraId="5E3CE57E" w14:textId="52E7E93D" w:rsidR="00301299" w:rsidRDefault="009C7C7F"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2</w:t>
      </w:r>
      <w:r w:rsidR="003A0490">
        <w:t>8</w:t>
      </w:r>
      <w:r>
        <w:t>/</w:t>
      </w:r>
      <w:r w:rsidR="00B34C8A">
        <w:t>04</w:t>
      </w:r>
      <w:r>
        <w:t>/202</w:t>
      </w:r>
      <w:r w:rsidR="00B34C8A">
        <w:t>4</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5F2D5A21" w14:textId="1DD20F53" w:rsidR="00A27C33" w:rsidRPr="006F1969" w:rsidRDefault="00B25D24">
          <w:pPr>
            <w:pStyle w:val="TOC1"/>
            <w:tabs>
              <w:tab w:val="left" w:pos="440"/>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165063177" w:history="1">
            <w:r w:rsidR="00A27C33" w:rsidRPr="009649B8">
              <w:rPr>
                <w:rStyle w:val="Hyperlink"/>
                <w:noProof/>
              </w:rPr>
              <w:t>1</w:t>
            </w:r>
            <w:r w:rsidR="00A27C33" w:rsidRPr="006F1969">
              <w:rPr>
                <w:rFonts w:eastAsiaTheme="minorEastAsia"/>
                <w:noProof/>
                <w:kern w:val="2"/>
                <w:sz w:val="24"/>
                <w:szCs w:val="24"/>
                <w:lang w:eastAsia="en-GB"/>
              </w:rPr>
              <w:tab/>
            </w:r>
            <w:r w:rsidR="00A27C33" w:rsidRPr="009649B8">
              <w:rPr>
                <w:rStyle w:val="Hyperlink"/>
                <w:noProof/>
              </w:rPr>
              <w:t>Introduction</w:t>
            </w:r>
            <w:r w:rsidR="00A27C33">
              <w:rPr>
                <w:noProof/>
                <w:webHidden/>
              </w:rPr>
              <w:tab/>
            </w:r>
            <w:r w:rsidR="00A27C33">
              <w:rPr>
                <w:noProof/>
                <w:webHidden/>
              </w:rPr>
              <w:fldChar w:fldCharType="begin"/>
            </w:r>
            <w:r w:rsidR="00A27C33">
              <w:rPr>
                <w:noProof/>
                <w:webHidden/>
              </w:rPr>
              <w:instrText xml:space="preserve"> PAGEREF _Toc165063177 \h </w:instrText>
            </w:r>
            <w:r w:rsidR="00A27C33">
              <w:rPr>
                <w:noProof/>
                <w:webHidden/>
              </w:rPr>
            </w:r>
            <w:r w:rsidR="00A27C33">
              <w:rPr>
                <w:noProof/>
                <w:webHidden/>
              </w:rPr>
              <w:fldChar w:fldCharType="separate"/>
            </w:r>
            <w:r w:rsidR="00A27C33">
              <w:rPr>
                <w:noProof/>
                <w:webHidden/>
              </w:rPr>
              <w:t>1</w:t>
            </w:r>
            <w:r w:rsidR="00A27C33">
              <w:rPr>
                <w:noProof/>
                <w:webHidden/>
              </w:rPr>
              <w:fldChar w:fldCharType="end"/>
            </w:r>
          </w:hyperlink>
        </w:p>
        <w:p w14:paraId="69E7955A" w14:textId="0B1148AC" w:rsidR="00A27C33" w:rsidRPr="006F1969" w:rsidRDefault="009707F5">
          <w:pPr>
            <w:pStyle w:val="TOC1"/>
            <w:tabs>
              <w:tab w:val="left" w:pos="440"/>
              <w:tab w:val="right" w:leader="dot" w:pos="9016"/>
            </w:tabs>
            <w:rPr>
              <w:rFonts w:eastAsiaTheme="minorEastAsia"/>
              <w:noProof/>
              <w:kern w:val="2"/>
              <w:sz w:val="24"/>
              <w:szCs w:val="24"/>
              <w:lang w:eastAsia="en-GB"/>
            </w:rPr>
          </w:pPr>
          <w:hyperlink w:anchor="_Toc165063178" w:history="1">
            <w:r w:rsidR="00A27C33" w:rsidRPr="009649B8">
              <w:rPr>
                <w:rStyle w:val="Hyperlink"/>
                <w:noProof/>
              </w:rPr>
              <w:t>2</w:t>
            </w:r>
            <w:r w:rsidR="00A27C33" w:rsidRPr="006F1969">
              <w:rPr>
                <w:rFonts w:eastAsiaTheme="minorEastAsia"/>
                <w:noProof/>
                <w:kern w:val="2"/>
                <w:sz w:val="24"/>
                <w:szCs w:val="24"/>
                <w:lang w:eastAsia="en-GB"/>
              </w:rPr>
              <w:tab/>
            </w:r>
            <w:r w:rsidR="00A27C33" w:rsidRPr="009649B8">
              <w:rPr>
                <w:rStyle w:val="Hyperlink"/>
                <w:noProof/>
              </w:rPr>
              <w:t>Component Design Specification</w:t>
            </w:r>
            <w:r w:rsidR="00A27C33">
              <w:rPr>
                <w:noProof/>
                <w:webHidden/>
              </w:rPr>
              <w:tab/>
            </w:r>
            <w:r w:rsidR="00A27C33">
              <w:rPr>
                <w:noProof/>
                <w:webHidden/>
              </w:rPr>
              <w:fldChar w:fldCharType="begin"/>
            </w:r>
            <w:r w:rsidR="00A27C33">
              <w:rPr>
                <w:noProof/>
                <w:webHidden/>
              </w:rPr>
              <w:instrText xml:space="preserve"> PAGEREF _Toc165063178 \h </w:instrText>
            </w:r>
            <w:r w:rsidR="00A27C33">
              <w:rPr>
                <w:noProof/>
                <w:webHidden/>
              </w:rPr>
            </w:r>
            <w:r w:rsidR="00A27C33">
              <w:rPr>
                <w:noProof/>
                <w:webHidden/>
              </w:rPr>
              <w:fldChar w:fldCharType="separate"/>
            </w:r>
            <w:r w:rsidR="00A27C33">
              <w:rPr>
                <w:noProof/>
                <w:webHidden/>
              </w:rPr>
              <w:t>2</w:t>
            </w:r>
            <w:r w:rsidR="00A27C33">
              <w:rPr>
                <w:noProof/>
                <w:webHidden/>
              </w:rPr>
              <w:fldChar w:fldCharType="end"/>
            </w:r>
          </w:hyperlink>
        </w:p>
        <w:p w14:paraId="74599714" w14:textId="3998209C" w:rsidR="00A27C33" w:rsidRPr="006F1969" w:rsidRDefault="009707F5">
          <w:pPr>
            <w:pStyle w:val="TOC2"/>
            <w:tabs>
              <w:tab w:val="left" w:pos="960"/>
              <w:tab w:val="right" w:leader="dot" w:pos="9016"/>
            </w:tabs>
            <w:rPr>
              <w:rFonts w:eastAsiaTheme="minorEastAsia"/>
              <w:noProof/>
              <w:kern w:val="2"/>
              <w:sz w:val="24"/>
              <w:szCs w:val="24"/>
              <w:lang w:eastAsia="en-GB"/>
            </w:rPr>
          </w:pPr>
          <w:hyperlink w:anchor="_Toc165063179" w:history="1">
            <w:r w:rsidR="00A27C33" w:rsidRPr="009649B8">
              <w:rPr>
                <w:rStyle w:val="Hyperlink"/>
                <w:noProof/>
              </w:rPr>
              <w:t>2.1</w:t>
            </w:r>
            <w:r w:rsidR="00A27C33" w:rsidRPr="006F1969">
              <w:rPr>
                <w:rFonts w:eastAsiaTheme="minorEastAsia"/>
                <w:noProof/>
                <w:kern w:val="2"/>
                <w:sz w:val="24"/>
                <w:szCs w:val="24"/>
                <w:lang w:eastAsia="en-GB"/>
              </w:rPr>
              <w:tab/>
            </w:r>
            <w:r w:rsidR="00A27C33" w:rsidRPr="009649B8">
              <w:rPr>
                <w:rStyle w:val="Hyperlink"/>
                <w:noProof/>
              </w:rPr>
              <w:t>Temperature</w:t>
            </w:r>
            <w:r w:rsidR="00A27C33">
              <w:rPr>
                <w:noProof/>
                <w:webHidden/>
              </w:rPr>
              <w:tab/>
            </w:r>
            <w:r w:rsidR="00A27C33">
              <w:rPr>
                <w:noProof/>
                <w:webHidden/>
              </w:rPr>
              <w:fldChar w:fldCharType="begin"/>
            </w:r>
            <w:r w:rsidR="00A27C33">
              <w:rPr>
                <w:noProof/>
                <w:webHidden/>
              </w:rPr>
              <w:instrText xml:space="preserve"> PAGEREF _Toc165063179 \h </w:instrText>
            </w:r>
            <w:r w:rsidR="00A27C33">
              <w:rPr>
                <w:noProof/>
                <w:webHidden/>
              </w:rPr>
            </w:r>
            <w:r w:rsidR="00A27C33">
              <w:rPr>
                <w:noProof/>
                <w:webHidden/>
              </w:rPr>
              <w:fldChar w:fldCharType="separate"/>
            </w:r>
            <w:r w:rsidR="00A27C33">
              <w:rPr>
                <w:noProof/>
                <w:webHidden/>
              </w:rPr>
              <w:t>2</w:t>
            </w:r>
            <w:r w:rsidR="00A27C33">
              <w:rPr>
                <w:noProof/>
                <w:webHidden/>
              </w:rPr>
              <w:fldChar w:fldCharType="end"/>
            </w:r>
          </w:hyperlink>
        </w:p>
        <w:p w14:paraId="2C05BDFF" w14:textId="1DD32192" w:rsidR="00A27C33" w:rsidRPr="006F1969" w:rsidRDefault="009707F5">
          <w:pPr>
            <w:pStyle w:val="TOC1"/>
            <w:tabs>
              <w:tab w:val="left" w:pos="440"/>
              <w:tab w:val="right" w:leader="dot" w:pos="9016"/>
            </w:tabs>
            <w:rPr>
              <w:rFonts w:eastAsiaTheme="minorEastAsia"/>
              <w:noProof/>
              <w:kern w:val="2"/>
              <w:sz w:val="24"/>
              <w:szCs w:val="24"/>
              <w:lang w:eastAsia="en-GB"/>
            </w:rPr>
          </w:pPr>
          <w:hyperlink w:anchor="_Toc165063180" w:history="1">
            <w:r w:rsidR="00A27C33" w:rsidRPr="009649B8">
              <w:rPr>
                <w:rStyle w:val="Hyperlink"/>
                <w:noProof/>
              </w:rPr>
              <w:t>3</w:t>
            </w:r>
            <w:r w:rsidR="00A27C33" w:rsidRPr="006F1969">
              <w:rPr>
                <w:rFonts w:eastAsiaTheme="minorEastAsia"/>
                <w:noProof/>
                <w:kern w:val="2"/>
                <w:sz w:val="24"/>
                <w:szCs w:val="24"/>
                <w:lang w:eastAsia="en-GB"/>
              </w:rPr>
              <w:tab/>
            </w:r>
            <w:r w:rsidR="00A27C33" w:rsidRPr="009649B8">
              <w:rPr>
                <w:rStyle w:val="Hyperlink"/>
                <w:noProof/>
              </w:rPr>
              <w:t>Material Selection</w:t>
            </w:r>
            <w:r w:rsidR="00A27C33">
              <w:rPr>
                <w:noProof/>
                <w:webHidden/>
              </w:rPr>
              <w:tab/>
            </w:r>
            <w:r w:rsidR="00A27C33">
              <w:rPr>
                <w:noProof/>
                <w:webHidden/>
              </w:rPr>
              <w:fldChar w:fldCharType="begin"/>
            </w:r>
            <w:r w:rsidR="00A27C33">
              <w:rPr>
                <w:noProof/>
                <w:webHidden/>
              </w:rPr>
              <w:instrText xml:space="preserve"> PAGEREF _Toc165063180 \h </w:instrText>
            </w:r>
            <w:r w:rsidR="00A27C33">
              <w:rPr>
                <w:noProof/>
                <w:webHidden/>
              </w:rPr>
            </w:r>
            <w:r w:rsidR="00A27C33">
              <w:rPr>
                <w:noProof/>
                <w:webHidden/>
              </w:rPr>
              <w:fldChar w:fldCharType="separate"/>
            </w:r>
            <w:r w:rsidR="00A27C33">
              <w:rPr>
                <w:noProof/>
                <w:webHidden/>
              </w:rPr>
              <w:t>3</w:t>
            </w:r>
            <w:r w:rsidR="00A27C33">
              <w:rPr>
                <w:noProof/>
                <w:webHidden/>
              </w:rPr>
              <w:fldChar w:fldCharType="end"/>
            </w:r>
          </w:hyperlink>
        </w:p>
        <w:p w14:paraId="7356B07B" w14:textId="6D3F34B0" w:rsidR="00A27C33" w:rsidRPr="006F1969" w:rsidRDefault="009707F5">
          <w:pPr>
            <w:pStyle w:val="TOC1"/>
            <w:tabs>
              <w:tab w:val="left" w:pos="440"/>
              <w:tab w:val="right" w:leader="dot" w:pos="9016"/>
            </w:tabs>
            <w:rPr>
              <w:rFonts w:eastAsiaTheme="minorEastAsia"/>
              <w:noProof/>
              <w:kern w:val="2"/>
              <w:sz w:val="24"/>
              <w:szCs w:val="24"/>
              <w:lang w:eastAsia="en-GB"/>
            </w:rPr>
          </w:pPr>
          <w:hyperlink w:anchor="_Toc165063181" w:history="1">
            <w:r w:rsidR="00A27C33" w:rsidRPr="009649B8">
              <w:rPr>
                <w:rStyle w:val="Hyperlink"/>
                <w:noProof/>
              </w:rPr>
              <w:t>4</w:t>
            </w:r>
            <w:r w:rsidR="00A27C33" w:rsidRPr="006F1969">
              <w:rPr>
                <w:rFonts w:eastAsiaTheme="minorEastAsia"/>
                <w:noProof/>
                <w:kern w:val="2"/>
                <w:sz w:val="24"/>
                <w:szCs w:val="24"/>
                <w:lang w:eastAsia="en-GB"/>
              </w:rPr>
              <w:tab/>
            </w:r>
            <w:r w:rsidR="00A27C33" w:rsidRPr="009649B8">
              <w:rPr>
                <w:rStyle w:val="Hyperlink"/>
                <w:noProof/>
              </w:rPr>
              <w:t>Manufacturing process selection</w:t>
            </w:r>
            <w:r w:rsidR="00A27C33">
              <w:rPr>
                <w:noProof/>
                <w:webHidden/>
              </w:rPr>
              <w:tab/>
            </w:r>
            <w:r w:rsidR="00A27C33">
              <w:rPr>
                <w:noProof/>
                <w:webHidden/>
              </w:rPr>
              <w:fldChar w:fldCharType="begin"/>
            </w:r>
            <w:r w:rsidR="00A27C33">
              <w:rPr>
                <w:noProof/>
                <w:webHidden/>
              </w:rPr>
              <w:instrText xml:space="preserve"> PAGEREF _Toc165063181 \h </w:instrText>
            </w:r>
            <w:r w:rsidR="00A27C33">
              <w:rPr>
                <w:noProof/>
                <w:webHidden/>
              </w:rPr>
            </w:r>
            <w:r w:rsidR="00A27C33">
              <w:rPr>
                <w:noProof/>
                <w:webHidden/>
              </w:rPr>
              <w:fldChar w:fldCharType="separate"/>
            </w:r>
            <w:r w:rsidR="00A27C33">
              <w:rPr>
                <w:noProof/>
                <w:webHidden/>
              </w:rPr>
              <w:t>5</w:t>
            </w:r>
            <w:r w:rsidR="00A27C33">
              <w:rPr>
                <w:noProof/>
                <w:webHidden/>
              </w:rPr>
              <w:fldChar w:fldCharType="end"/>
            </w:r>
          </w:hyperlink>
        </w:p>
        <w:p w14:paraId="5FBD5E82" w14:textId="7394F43D" w:rsidR="00A27C33" w:rsidRPr="006F1969" w:rsidRDefault="009707F5">
          <w:pPr>
            <w:pStyle w:val="TOC1"/>
            <w:tabs>
              <w:tab w:val="left" w:pos="440"/>
              <w:tab w:val="right" w:leader="dot" w:pos="9016"/>
            </w:tabs>
            <w:rPr>
              <w:rFonts w:eastAsiaTheme="minorEastAsia"/>
              <w:noProof/>
              <w:kern w:val="2"/>
              <w:sz w:val="24"/>
              <w:szCs w:val="24"/>
              <w:lang w:eastAsia="en-GB"/>
            </w:rPr>
          </w:pPr>
          <w:hyperlink w:anchor="_Toc165063182" w:history="1">
            <w:r w:rsidR="00A27C33" w:rsidRPr="009649B8">
              <w:rPr>
                <w:rStyle w:val="Hyperlink"/>
                <w:noProof/>
              </w:rPr>
              <w:t>5</w:t>
            </w:r>
            <w:r w:rsidR="00A27C33" w:rsidRPr="006F1969">
              <w:rPr>
                <w:rFonts w:eastAsiaTheme="minorEastAsia"/>
                <w:noProof/>
                <w:kern w:val="2"/>
                <w:sz w:val="24"/>
                <w:szCs w:val="24"/>
                <w:lang w:eastAsia="en-GB"/>
              </w:rPr>
              <w:tab/>
            </w:r>
            <w:r w:rsidR="00A27C33" w:rsidRPr="009649B8">
              <w:rPr>
                <w:rStyle w:val="Hyperlink"/>
                <w:noProof/>
              </w:rPr>
              <w:t>Conclusion</w:t>
            </w:r>
            <w:r w:rsidR="00A27C33">
              <w:rPr>
                <w:noProof/>
                <w:webHidden/>
              </w:rPr>
              <w:tab/>
            </w:r>
            <w:r w:rsidR="00A27C33">
              <w:rPr>
                <w:noProof/>
                <w:webHidden/>
              </w:rPr>
              <w:fldChar w:fldCharType="begin"/>
            </w:r>
            <w:r w:rsidR="00A27C33">
              <w:rPr>
                <w:noProof/>
                <w:webHidden/>
              </w:rPr>
              <w:instrText xml:space="preserve"> PAGEREF _Toc165063182 \h </w:instrText>
            </w:r>
            <w:r w:rsidR="00A27C33">
              <w:rPr>
                <w:noProof/>
                <w:webHidden/>
              </w:rPr>
            </w:r>
            <w:r w:rsidR="00A27C33">
              <w:rPr>
                <w:noProof/>
                <w:webHidden/>
              </w:rPr>
              <w:fldChar w:fldCharType="separate"/>
            </w:r>
            <w:r w:rsidR="00A27C33">
              <w:rPr>
                <w:noProof/>
                <w:webHidden/>
              </w:rPr>
              <w:t>5</w:t>
            </w:r>
            <w:r w:rsidR="00A27C33">
              <w:rPr>
                <w:noProof/>
                <w:webHidden/>
              </w:rPr>
              <w:fldChar w:fldCharType="end"/>
            </w:r>
          </w:hyperlink>
        </w:p>
        <w:p w14:paraId="7EDF9CEE" w14:textId="3F7EAC94" w:rsidR="00A27C33" w:rsidRPr="006F1969" w:rsidRDefault="009707F5">
          <w:pPr>
            <w:pStyle w:val="TOC1"/>
            <w:tabs>
              <w:tab w:val="left" w:pos="440"/>
              <w:tab w:val="right" w:leader="dot" w:pos="9016"/>
            </w:tabs>
            <w:rPr>
              <w:rFonts w:eastAsiaTheme="minorEastAsia"/>
              <w:noProof/>
              <w:kern w:val="2"/>
              <w:sz w:val="24"/>
              <w:szCs w:val="24"/>
              <w:lang w:eastAsia="en-GB"/>
            </w:rPr>
          </w:pPr>
          <w:hyperlink w:anchor="_Toc165063183" w:history="1">
            <w:r w:rsidR="00A27C33" w:rsidRPr="009649B8">
              <w:rPr>
                <w:rStyle w:val="Hyperlink"/>
                <w:noProof/>
              </w:rPr>
              <w:t>6</w:t>
            </w:r>
            <w:r w:rsidR="00A27C33" w:rsidRPr="006F1969">
              <w:rPr>
                <w:rFonts w:eastAsiaTheme="minorEastAsia"/>
                <w:noProof/>
                <w:kern w:val="2"/>
                <w:sz w:val="24"/>
                <w:szCs w:val="24"/>
                <w:lang w:eastAsia="en-GB"/>
              </w:rPr>
              <w:tab/>
            </w:r>
            <w:r w:rsidR="00A27C33" w:rsidRPr="009649B8">
              <w:rPr>
                <w:rStyle w:val="Hyperlink"/>
                <w:noProof/>
              </w:rPr>
              <w:t>Reference List</w:t>
            </w:r>
            <w:r w:rsidR="00A27C33">
              <w:rPr>
                <w:noProof/>
                <w:webHidden/>
              </w:rPr>
              <w:tab/>
            </w:r>
            <w:r w:rsidR="00A27C33">
              <w:rPr>
                <w:noProof/>
                <w:webHidden/>
              </w:rPr>
              <w:fldChar w:fldCharType="begin"/>
            </w:r>
            <w:r w:rsidR="00A27C33">
              <w:rPr>
                <w:noProof/>
                <w:webHidden/>
              </w:rPr>
              <w:instrText xml:space="preserve"> PAGEREF _Toc165063183 \h </w:instrText>
            </w:r>
            <w:r w:rsidR="00A27C33">
              <w:rPr>
                <w:noProof/>
                <w:webHidden/>
              </w:rPr>
            </w:r>
            <w:r w:rsidR="00A27C33">
              <w:rPr>
                <w:noProof/>
                <w:webHidden/>
              </w:rPr>
              <w:fldChar w:fldCharType="separate"/>
            </w:r>
            <w:r w:rsidR="00A27C33">
              <w:rPr>
                <w:noProof/>
                <w:webHidden/>
              </w:rPr>
              <w:t>5</w:t>
            </w:r>
            <w:r w:rsidR="00A27C33">
              <w:rPr>
                <w:noProof/>
                <w:webHidden/>
              </w:rPr>
              <w:fldChar w:fldCharType="end"/>
            </w:r>
          </w:hyperlink>
        </w:p>
        <w:p w14:paraId="450FA7E4" w14:textId="63945264" w:rsidR="00B25D24" w:rsidRDefault="00B25D24">
          <w:r>
            <w:rPr>
              <w:b/>
              <w:bCs/>
              <w:noProof/>
            </w:rPr>
            <w:fldChar w:fldCharType="end"/>
          </w:r>
        </w:p>
      </w:sdtContent>
    </w:sdt>
    <w:p w14:paraId="4EFDA460" w14:textId="77777777" w:rsidR="001728B1" w:rsidRDefault="001728B1" w:rsidP="00301299">
      <w:pPr>
        <w:pStyle w:val="Heading1"/>
        <w:sectPr w:rsidR="001728B1" w:rsidSect="00962E5F">
          <w:pgSz w:w="11906" w:h="16838"/>
          <w:pgMar w:top="1440" w:right="1440" w:bottom="1440" w:left="1440" w:header="708" w:footer="708" w:gutter="0"/>
          <w:pgNumType w:start="1"/>
          <w:cols w:space="708"/>
          <w:docGrid w:linePitch="360"/>
        </w:sectPr>
      </w:pPr>
    </w:p>
    <w:p w14:paraId="09758EED" w14:textId="40718349" w:rsidR="00301299" w:rsidRDefault="00C23ED1" w:rsidP="00301299">
      <w:pPr>
        <w:pStyle w:val="Heading1"/>
      </w:pPr>
      <w:bookmarkStart w:id="0" w:name="_Toc165063177"/>
      <w:r>
        <w:lastRenderedPageBreak/>
        <w:t>Introduction</w:t>
      </w:r>
      <w:bookmarkEnd w:id="0"/>
    </w:p>
    <w:p w14:paraId="18376FFF" w14:textId="1FC63579" w:rsidR="002D76E6" w:rsidRPr="00592502" w:rsidRDefault="00647974" w:rsidP="00647974">
      <w:pPr>
        <w:ind w:left="432"/>
        <w:rPr>
          <w:sz w:val="24"/>
          <w:szCs w:val="24"/>
        </w:rPr>
      </w:pPr>
      <w:r w:rsidRPr="00592502">
        <w:rPr>
          <w:sz w:val="24"/>
          <w:szCs w:val="24"/>
        </w:rPr>
        <w:t xml:space="preserve">In this report I will be discussing </w:t>
      </w:r>
      <w:r w:rsidR="0053281C" w:rsidRPr="00592502">
        <w:rPr>
          <w:sz w:val="24"/>
          <w:szCs w:val="24"/>
        </w:rPr>
        <w:t>and going over all the different decision-making processes that are used to help assist with choosing and selecting the correct</w:t>
      </w:r>
      <w:r w:rsidR="00F43F4A" w:rsidRPr="00592502">
        <w:rPr>
          <w:sz w:val="24"/>
          <w:szCs w:val="24"/>
        </w:rPr>
        <w:t xml:space="preserve"> materials for a product and its application. </w:t>
      </w:r>
    </w:p>
    <w:p w14:paraId="31D3E8EF" w14:textId="342DC6D4" w:rsidR="00F43F4A" w:rsidRPr="00592502" w:rsidRDefault="00F43F4A" w:rsidP="00647974">
      <w:pPr>
        <w:ind w:left="432"/>
        <w:rPr>
          <w:sz w:val="24"/>
          <w:szCs w:val="24"/>
        </w:rPr>
      </w:pPr>
      <w:r w:rsidRPr="00592502">
        <w:rPr>
          <w:sz w:val="24"/>
          <w:szCs w:val="24"/>
        </w:rPr>
        <w:t xml:space="preserve">I have decided to choose an exhaust back box to be the component that I will be my focus point component for this report. The exhaust backbox I have chosen Is for the seventh generation Nissan </w:t>
      </w:r>
      <w:proofErr w:type="spellStart"/>
      <w:r w:rsidRPr="00592502">
        <w:rPr>
          <w:sz w:val="24"/>
          <w:szCs w:val="24"/>
        </w:rPr>
        <w:t>Fairlady</w:t>
      </w:r>
      <w:proofErr w:type="spellEnd"/>
      <w:r w:rsidRPr="00592502">
        <w:rPr>
          <w:sz w:val="24"/>
          <w:szCs w:val="24"/>
        </w:rPr>
        <w:t xml:space="preserve"> Z (RZ34)</w:t>
      </w:r>
      <w:r w:rsidR="004439C6">
        <w:rPr>
          <w:sz w:val="24"/>
          <w:szCs w:val="24"/>
        </w:rPr>
        <w:t xml:space="preserve">. Released in 2021 for the 2022 Model year this is a relatively new platform meaning there is a lot of opportunity to explore and develop new technologies and methods for manufacturing the part for this vehicle platform. </w:t>
      </w:r>
    </w:p>
    <w:p w14:paraId="26EF4A24" w14:textId="0D451F65" w:rsidR="00F43F4A" w:rsidRDefault="00FC309A" w:rsidP="00647974">
      <w:pPr>
        <w:ind w:left="432"/>
      </w:pPr>
      <w:r>
        <w:rPr>
          <w:noProof/>
        </w:rPr>
        <w:drawing>
          <wp:inline distT="0" distB="0" distL="0" distR="0" wp14:anchorId="32385B98" wp14:editId="3251F8C9">
            <wp:extent cx="5731510" cy="3223895"/>
            <wp:effectExtent l="0" t="0" r="2540" b="0"/>
            <wp:docPr id="1507412651" name="Picture 3" descr="Fairlady Z Customized Edition Package Pricing Announced For, 59%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irlady Z Customized Edition Package Pricing Announced For, 59% OFF"/>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FEBE8D7" w14:textId="2E62D4DA" w:rsidR="00F43F4A" w:rsidRPr="00592502" w:rsidRDefault="00FC309A" w:rsidP="00647974">
      <w:pPr>
        <w:ind w:left="432"/>
        <w:rPr>
          <w:sz w:val="24"/>
          <w:szCs w:val="24"/>
        </w:rPr>
      </w:pPr>
      <w:r w:rsidRPr="00592502">
        <w:rPr>
          <w:sz w:val="24"/>
          <w:szCs w:val="24"/>
        </w:rPr>
        <w:t xml:space="preserve">Figure 1- Nissan </w:t>
      </w:r>
      <w:proofErr w:type="spellStart"/>
      <w:r w:rsidRPr="00592502">
        <w:rPr>
          <w:sz w:val="24"/>
          <w:szCs w:val="24"/>
        </w:rPr>
        <w:t>Fairlady</w:t>
      </w:r>
      <w:proofErr w:type="spellEnd"/>
      <w:r w:rsidRPr="00592502">
        <w:rPr>
          <w:sz w:val="24"/>
          <w:szCs w:val="24"/>
        </w:rPr>
        <w:t xml:space="preserve"> Z Seventh Generation</w:t>
      </w:r>
      <w:r w:rsidR="000B1579">
        <w:rPr>
          <w:sz w:val="24"/>
          <w:szCs w:val="24"/>
        </w:rPr>
        <w:t xml:space="preserve"> ( Japanese Nostalgic car.com User: Ben Hsu August 2</w:t>
      </w:r>
      <w:r w:rsidR="000B1579" w:rsidRPr="000B1579">
        <w:rPr>
          <w:sz w:val="24"/>
          <w:szCs w:val="24"/>
          <w:vertAlign w:val="superscript"/>
        </w:rPr>
        <w:t>nd</w:t>
      </w:r>
      <w:r w:rsidR="000B1579">
        <w:rPr>
          <w:sz w:val="24"/>
          <w:szCs w:val="24"/>
        </w:rPr>
        <w:t xml:space="preserve"> 2022)</w:t>
      </w:r>
    </w:p>
    <w:p w14:paraId="6419EDFC" w14:textId="77777777" w:rsidR="00FC309A" w:rsidRDefault="00FC309A" w:rsidP="00647974">
      <w:pPr>
        <w:ind w:left="432"/>
      </w:pPr>
    </w:p>
    <w:p w14:paraId="0CF5BF66" w14:textId="77777777" w:rsidR="00F43F4A" w:rsidRDefault="00F43F4A" w:rsidP="00647974">
      <w:pPr>
        <w:ind w:left="432"/>
      </w:pPr>
    </w:p>
    <w:p w14:paraId="3847CEF7" w14:textId="65DBA861" w:rsidR="00F43F4A" w:rsidRDefault="00F43F4A" w:rsidP="00647974">
      <w:pPr>
        <w:ind w:left="432"/>
      </w:pPr>
    </w:p>
    <w:p w14:paraId="241454B8" w14:textId="77777777" w:rsidR="00F43F4A" w:rsidRDefault="00F43F4A" w:rsidP="00647974">
      <w:pPr>
        <w:ind w:left="432"/>
      </w:pPr>
    </w:p>
    <w:p w14:paraId="759DCE39" w14:textId="77777777" w:rsidR="001531F4" w:rsidRPr="002D76E6" w:rsidRDefault="001531F4" w:rsidP="002D76E6"/>
    <w:p w14:paraId="36E45975" w14:textId="7148ABF3" w:rsidR="008B05DA" w:rsidRDefault="008B05DA" w:rsidP="008B05DA"/>
    <w:p w14:paraId="0BF9904D" w14:textId="77777777" w:rsidR="008B05DA" w:rsidRPr="008B05DA" w:rsidRDefault="008B05DA" w:rsidP="008B05DA"/>
    <w:p w14:paraId="541F0792" w14:textId="77777777" w:rsidR="00952BC4" w:rsidRDefault="00952BC4">
      <w:pPr>
        <w:rPr>
          <w:rFonts w:asciiTheme="majorHAnsi" w:eastAsiaTheme="majorEastAsia" w:hAnsiTheme="majorHAnsi" w:cstheme="majorBidi"/>
          <w:color w:val="2F5496" w:themeColor="accent1" w:themeShade="BF"/>
          <w:sz w:val="32"/>
          <w:szCs w:val="32"/>
        </w:rPr>
      </w:pPr>
      <w:r>
        <w:br w:type="page"/>
      </w:r>
    </w:p>
    <w:p w14:paraId="01D98339" w14:textId="400EB724" w:rsidR="00952BC4" w:rsidRDefault="005B1772" w:rsidP="00952BC4">
      <w:pPr>
        <w:pStyle w:val="Heading1"/>
      </w:pPr>
      <w:bookmarkStart w:id="1" w:name="_Toc165063178"/>
      <w:r>
        <w:lastRenderedPageBreak/>
        <w:t>Component Design Specification</w:t>
      </w:r>
      <w:bookmarkEnd w:id="1"/>
      <w:r>
        <w:t xml:space="preserve"> </w:t>
      </w:r>
    </w:p>
    <w:p w14:paraId="052EF939" w14:textId="77777777" w:rsidR="009C243F" w:rsidRPr="00592502" w:rsidRDefault="00FC309A">
      <w:pPr>
        <w:rPr>
          <w:sz w:val="24"/>
          <w:szCs w:val="24"/>
        </w:rPr>
      </w:pPr>
      <w:r w:rsidRPr="00592502">
        <w:rPr>
          <w:sz w:val="24"/>
          <w:szCs w:val="24"/>
        </w:rPr>
        <w:t xml:space="preserve">For the design specification factors such as </w:t>
      </w:r>
      <w:r w:rsidR="009C243F" w:rsidRPr="00592502">
        <w:rPr>
          <w:sz w:val="24"/>
          <w:szCs w:val="24"/>
        </w:rPr>
        <w:t xml:space="preserve">the application, working conditions, heat cycles are key in determining what material, manufacturing processes will be used to develop and create the desired product and finish. </w:t>
      </w:r>
    </w:p>
    <w:p w14:paraId="13056A14" w14:textId="77777777" w:rsidR="00BB1CDD" w:rsidRPr="00592502" w:rsidRDefault="009C243F">
      <w:pPr>
        <w:rPr>
          <w:sz w:val="24"/>
          <w:szCs w:val="24"/>
        </w:rPr>
      </w:pPr>
      <w:r w:rsidRPr="00592502">
        <w:rPr>
          <w:sz w:val="24"/>
          <w:szCs w:val="24"/>
        </w:rPr>
        <w:t>In the application that I have selected t</w:t>
      </w:r>
      <w:r w:rsidR="002E4B80" w:rsidRPr="00592502">
        <w:rPr>
          <w:sz w:val="24"/>
          <w:szCs w:val="24"/>
        </w:rPr>
        <w:t>here are three types of people who will drive the car which I need to consider in terms of what type o</w:t>
      </w:r>
      <w:r w:rsidR="003C3219" w:rsidRPr="00592502">
        <w:rPr>
          <w:sz w:val="24"/>
          <w:szCs w:val="24"/>
        </w:rPr>
        <w:t>f conditions the car will be under. The first is someone who enjoys driving their car on public roads. T</w:t>
      </w:r>
      <w:r w:rsidR="00BB1CDD" w:rsidRPr="00592502">
        <w:rPr>
          <w:sz w:val="24"/>
          <w:szCs w:val="24"/>
        </w:rPr>
        <w:t>he vehicle</w:t>
      </w:r>
      <w:r w:rsidR="003C3219" w:rsidRPr="00592502">
        <w:rPr>
          <w:sz w:val="24"/>
          <w:szCs w:val="24"/>
        </w:rPr>
        <w:t xml:space="preserve"> will likely not see a racing circuit meaning that for the buyer that mainly sound, and aesthetics will be their main priority along with performance being lower down the list. For the second type of person, they may occasionally take their vehicle to the racing circuit </w:t>
      </w:r>
      <w:r w:rsidR="00BB1CDD" w:rsidRPr="00592502">
        <w:rPr>
          <w:sz w:val="24"/>
          <w:szCs w:val="24"/>
        </w:rPr>
        <w:t>but still uses the vehicle on the road so performance will be of a higher priority along with reliability and sound. Lasty the person who will be suing the vehicle strictly for circuit and competing  in this case for that person performance and reliability as well as mass of the component will all jointly be first on their priority list compared to the last two types of people.</w:t>
      </w:r>
    </w:p>
    <w:p w14:paraId="565C989D" w14:textId="77777777" w:rsidR="00496BEC" w:rsidRPr="00592502" w:rsidRDefault="00BB1CDD">
      <w:pPr>
        <w:rPr>
          <w:sz w:val="24"/>
          <w:szCs w:val="24"/>
        </w:rPr>
      </w:pPr>
      <w:r w:rsidRPr="00592502">
        <w:rPr>
          <w:sz w:val="24"/>
          <w:szCs w:val="24"/>
        </w:rPr>
        <w:t>Once this is established looking and researching the tolerances specifications and requirements of the component</w:t>
      </w:r>
      <w:r w:rsidR="00496BEC" w:rsidRPr="00592502">
        <w:rPr>
          <w:sz w:val="24"/>
          <w:szCs w:val="24"/>
        </w:rPr>
        <w:t>.</w:t>
      </w:r>
    </w:p>
    <w:p w14:paraId="0C633953" w14:textId="24E3FDA8" w:rsidR="00844389" w:rsidRDefault="00844389" w:rsidP="00844389">
      <w:pPr>
        <w:pStyle w:val="Heading2"/>
      </w:pPr>
      <w:bookmarkStart w:id="2" w:name="_Toc165063179"/>
      <w:r>
        <w:t>Temperature</w:t>
      </w:r>
      <w:bookmarkEnd w:id="2"/>
      <w:r>
        <w:t xml:space="preserve"> </w:t>
      </w:r>
    </w:p>
    <w:p w14:paraId="6D2E7620" w14:textId="2200ED9B" w:rsidR="00592502" w:rsidRDefault="000C3FC2" w:rsidP="00844389">
      <w:pPr>
        <w:rPr>
          <w:rFonts w:ascii="Arial" w:hAnsi="Arial" w:cs="Arial"/>
          <w:color w:val="1F1F1F"/>
          <w:shd w:val="clear" w:color="auto" w:fill="FFFFFF"/>
        </w:rPr>
      </w:pPr>
      <w:r w:rsidRPr="00592502">
        <w:rPr>
          <w:rFonts w:cstheme="minorHAnsi"/>
          <w:sz w:val="24"/>
          <w:szCs w:val="24"/>
        </w:rPr>
        <w:t xml:space="preserve">The working temperature for any exhaust is somewhere between </w:t>
      </w:r>
      <w:r w:rsidR="00592502" w:rsidRPr="00592502">
        <w:rPr>
          <w:rFonts w:cstheme="minorHAnsi"/>
          <w:sz w:val="24"/>
          <w:szCs w:val="24"/>
        </w:rPr>
        <w:t xml:space="preserve"> 200</w:t>
      </w:r>
      <w:r w:rsidR="00592502" w:rsidRPr="00592502">
        <w:rPr>
          <w:rFonts w:cstheme="minorHAnsi"/>
          <w:color w:val="1F1F1F"/>
          <w:sz w:val="24"/>
          <w:szCs w:val="24"/>
          <w:shd w:val="clear" w:color="auto" w:fill="FFFFFF"/>
        </w:rPr>
        <w:t>°C - 600°C. For a motor</w:t>
      </w:r>
      <w:r w:rsidR="00592502">
        <w:rPr>
          <w:rFonts w:cstheme="minorHAnsi"/>
          <w:color w:val="1F1F1F"/>
          <w:sz w:val="24"/>
          <w:szCs w:val="24"/>
          <w:shd w:val="clear" w:color="auto" w:fill="FFFFFF"/>
        </w:rPr>
        <w:t xml:space="preserve"> racing vehicle these temperatures can range from  600</w:t>
      </w:r>
      <w:r w:rsidR="00592502" w:rsidRPr="00592502">
        <w:rPr>
          <w:rFonts w:ascii="Arial" w:hAnsi="Arial" w:cs="Arial"/>
          <w:color w:val="1F1F1F"/>
          <w:shd w:val="clear" w:color="auto" w:fill="FFFFFF"/>
        </w:rPr>
        <w:t>°C</w:t>
      </w:r>
      <w:r w:rsidR="00592502">
        <w:rPr>
          <w:rFonts w:ascii="Arial" w:hAnsi="Arial" w:cs="Arial"/>
          <w:color w:val="1F1F1F"/>
          <w:shd w:val="clear" w:color="auto" w:fill="FFFFFF"/>
        </w:rPr>
        <w:t xml:space="preserve"> - 1000</w:t>
      </w:r>
      <w:r w:rsidR="00592502" w:rsidRPr="00592502">
        <w:rPr>
          <w:rFonts w:ascii="Arial" w:hAnsi="Arial" w:cs="Arial"/>
          <w:color w:val="1F1F1F"/>
          <w:shd w:val="clear" w:color="auto" w:fill="FFFFFF"/>
        </w:rPr>
        <w:t>°C</w:t>
      </w:r>
    </w:p>
    <w:p w14:paraId="3AA19A74" w14:textId="6CB9E34D" w:rsidR="00584BBF" w:rsidRDefault="00584BBF" w:rsidP="00844389">
      <w:pPr>
        <w:rPr>
          <w:rFonts w:cstheme="minorHAnsi"/>
          <w:color w:val="1F1F1F"/>
          <w:shd w:val="clear" w:color="auto" w:fill="FFFFFF"/>
        </w:rPr>
      </w:pPr>
      <w:r w:rsidRPr="00584BBF">
        <w:rPr>
          <w:rFonts w:cstheme="minorHAnsi"/>
          <w:color w:val="1F1F1F"/>
          <w:shd w:val="clear" w:color="auto" w:fill="FFFFFF"/>
        </w:rPr>
        <w:t xml:space="preserve">As you can see </w:t>
      </w:r>
      <w:r>
        <w:rPr>
          <w:rFonts w:cstheme="minorHAnsi"/>
          <w:color w:val="1F1F1F"/>
          <w:shd w:val="clear" w:color="auto" w:fill="FFFFFF"/>
        </w:rPr>
        <w:t xml:space="preserve">these are high temperature environments. For a exhaust backbox it will operating in the lower ranges of the temperature as it is located most commonly towards the back of a vehicle away for the engine bay. The high temperature range will for exhaust components situated near the engine such as the exhaust manifold. This </w:t>
      </w:r>
      <w:r w:rsidR="001B07B4">
        <w:rPr>
          <w:rFonts w:cstheme="minorHAnsi"/>
          <w:color w:val="1F1F1F"/>
          <w:shd w:val="clear" w:color="auto" w:fill="FFFFFF"/>
        </w:rPr>
        <w:t>is</w:t>
      </w:r>
      <w:r>
        <w:rPr>
          <w:rFonts w:cstheme="minorHAnsi"/>
          <w:color w:val="1F1F1F"/>
          <w:shd w:val="clear" w:color="auto" w:fill="FFFFFF"/>
        </w:rPr>
        <w:t xml:space="preserve"> because the combustion is happening near the exhaust</w:t>
      </w:r>
      <w:r w:rsidR="009707F5">
        <w:rPr>
          <w:rFonts w:cstheme="minorHAnsi"/>
          <w:color w:val="1F1F1F"/>
          <w:shd w:val="clear" w:color="auto" w:fill="FFFFFF"/>
        </w:rPr>
        <w:t xml:space="preserve"> </w:t>
      </w:r>
      <w:r>
        <w:rPr>
          <w:rFonts w:cstheme="minorHAnsi"/>
          <w:color w:val="1F1F1F"/>
          <w:shd w:val="clear" w:color="auto" w:fill="FFFFFF"/>
        </w:rPr>
        <w:t xml:space="preserve">ports and this is where all the gasses produced during the combustion cycle leave.  </w:t>
      </w:r>
    </w:p>
    <w:p w14:paraId="53188B0A" w14:textId="77777777" w:rsidR="00584BBF" w:rsidRDefault="00584BBF" w:rsidP="00844389">
      <w:pPr>
        <w:rPr>
          <w:rFonts w:cstheme="minorHAnsi"/>
          <w:color w:val="1F1F1F"/>
          <w:shd w:val="clear" w:color="auto" w:fill="FFFFFF"/>
        </w:rPr>
      </w:pPr>
    </w:p>
    <w:p w14:paraId="232D2318" w14:textId="556FB4AE" w:rsidR="00584BBF" w:rsidRPr="00584BBF" w:rsidRDefault="00584BBF" w:rsidP="00844389">
      <w:pPr>
        <w:rPr>
          <w:rFonts w:cstheme="minorHAnsi"/>
        </w:rPr>
      </w:pPr>
      <w:r>
        <w:rPr>
          <w:rFonts w:cstheme="minorHAnsi"/>
          <w:color w:val="1F1F1F"/>
          <w:shd w:val="clear" w:color="auto" w:fill="FFFFFF"/>
        </w:rPr>
        <w:t>Although there is a consideration that a exhaust back box may also reach these</w:t>
      </w:r>
      <w:r w:rsidR="001B07B4">
        <w:rPr>
          <w:rFonts w:cstheme="minorHAnsi"/>
          <w:color w:val="1F1F1F"/>
          <w:shd w:val="clear" w:color="auto" w:fill="FFFFFF"/>
        </w:rPr>
        <w:t xml:space="preserve"> in motorsport and racing applications meaning there is a constant change in the molecular structure of the material.</w:t>
      </w:r>
    </w:p>
    <w:p w14:paraId="55FEFFDD" w14:textId="77777777" w:rsidR="001B07B4" w:rsidRDefault="001B07B4">
      <w:r>
        <w:rPr>
          <w:noProof/>
        </w:rPr>
        <w:lastRenderedPageBreak/>
        <w:drawing>
          <wp:inline distT="0" distB="0" distL="0" distR="0" wp14:anchorId="347B1C03" wp14:editId="0B899EC7">
            <wp:extent cx="5731510" cy="3815080"/>
            <wp:effectExtent l="0" t="0" r="2540" b="0"/>
            <wp:docPr id="2123192027" name="Picture 2" descr="The exhaust pipes of the N°73 Porsche 911 GT3 R glow red hot as the Park  Place Motorsports machine navigates the early evening... –  @viper-motorsports on Tumbl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xhaust pipes of the N°73 Porsche 911 GT3 R glow red hot as the Park  Place Motorsports machine navigates the early evening... –  @viper-motorsports on Tumbl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15080"/>
                    </a:xfrm>
                    <a:prstGeom prst="rect">
                      <a:avLst/>
                    </a:prstGeom>
                    <a:noFill/>
                    <a:ln>
                      <a:noFill/>
                    </a:ln>
                  </pic:spPr>
                </pic:pic>
              </a:graphicData>
            </a:graphic>
          </wp:inline>
        </w:drawing>
      </w:r>
    </w:p>
    <w:p w14:paraId="31A2D61D" w14:textId="6AA8380D" w:rsidR="000B1579" w:rsidRDefault="000B1579">
      <w:r>
        <w:t>Figure 2 -  Showing a Porsche 911 GT3R 991.2 at night during 2019 24 Hours of Daytona (Tumblr User Viper-Motorsports 2019)</w:t>
      </w:r>
    </w:p>
    <w:p w14:paraId="1A0BEA86" w14:textId="60A9456D" w:rsidR="00952BC4" w:rsidRDefault="001B07B4">
      <w:r>
        <w:t>As shown by the photo above in motorsport and racing applications over a prolonged period of use. In the case of endurance racing this component can reach the higher temperature ranges. Meaning a material with a lower thermal conductivity will be better.</w:t>
      </w:r>
    </w:p>
    <w:p w14:paraId="685BEA6F" w14:textId="77777777" w:rsidR="00584BBF" w:rsidRDefault="00584BBF"/>
    <w:p w14:paraId="35D5240B" w14:textId="77777777" w:rsidR="00B34C8A" w:rsidRDefault="00B34C8A">
      <w:pPr>
        <w:rPr>
          <w:rFonts w:asciiTheme="majorHAnsi" w:eastAsiaTheme="majorEastAsia" w:hAnsiTheme="majorHAnsi" w:cstheme="majorBidi"/>
          <w:color w:val="2F5496" w:themeColor="accent1" w:themeShade="BF"/>
          <w:sz w:val="32"/>
          <w:szCs w:val="32"/>
        </w:rPr>
      </w:pPr>
    </w:p>
    <w:p w14:paraId="4E7E88B6" w14:textId="6A0C5F54" w:rsidR="00ED1EA4" w:rsidRDefault="005B1772" w:rsidP="00ED1EA4">
      <w:pPr>
        <w:pStyle w:val="Heading1"/>
      </w:pPr>
      <w:bookmarkStart w:id="3" w:name="_Toc165063180"/>
      <w:r>
        <w:lastRenderedPageBreak/>
        <w:t>Material Selection</w:t>
      </w:r>
      <w:bookmarkEnd w:id="3"/>
      <w:r>
        <w:t xml:space="preserve"> </w:t>
      </w:r>
    </w:p>
    <w:p w14:paraId="59EEECE6" w14:textId="0A287416" w:rsidR="000B1579" w:rsidRDefault="000326E9" w:rsidP="000326E9">
      <w:pPr>
        <w:rPr>
          <w:noProof/>
        </w:rPr>
      </w:pPr>
      <w:r>
        <w:rPr>
          <w:noProof/>
        </w:rPr>
        <w:drawing>
          <wp:inline distT="0" distB="0" distL="0" distR="0" wp14:anchorId="5C2E993C" wp14:editId="353E3E1C">
            <wp:extent cx="5731510" cy="3816985"/>
            <wp:effectExtent l="0" t="0" r="2540" b="0"/>
            <wp:docPr id="1115154740" name="Picture 2" descr="Material property charts – Ansys Gran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terial property charts – Ansys Grant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16985"/>
                    </a:xfrm>
                    <a:prstGeom prst="rect">
                      <a:avLst/>
                    </a:prstGeom>
                    <a:noFill/>
                    <a:ln>
                      <a:noFill/>
                    </a:ln>
                  </pic:spPr>
                </pic:pic>
              </a:graphicData>
            </a:graphic>
          </wp:inline>
        </w:drawing>
      </w:r>
      <w:r>
        <w:rPr>
          <w:noProof/>
        </w:rPr>
        <w:t xml:space="preserve"> </w:t>
      </w:r>
    </w:p>
    <w:p w14:paraId="151F0A97" w14:textId="6E4CB878" w:rsidR="000B1579" w:rsidRDefault="00383687" w:rsidP="000326E9">
      <w:pPr>
        <w:rPr>
          <w:noProof/>
        </w:rPr>
      </w:pPr>
      <w:r>
        <w:rPr>
          <w:noProof/>
        </w:rPr>
        <w:t xml:space="preserve">Figure 3 – Materials Selection graph showing Young’s Modulou’s E (GPa) Against Density p (kg/m3) (Ansys) </w:t>
      </w:r>
    </w:p>
    <w:p w14:paraId="343EBFA8" w14:textId="5CA0BC1D" w:rsidR="000326E9" w:rsidRDefault="00B5703D" w:rsidP="000326E9">
      <w:pPr>
        <w:rPr>
          <w:noProof/>
        </w:rPr>
      </w:pPr>
      <w:r>
        <w:rPr>
          <w:noProof/>
        </w:rPr>
        <w:t xml:space="preserve">When </w:t>
      </w:r>
      <w:r w:rsidR="00023891">
        <w:rPr>
          <w:noProof/>
        </w:rPr>
        <w:t>designing a ecxhaust both the matrial strength and it’s ability to withstand high temperatures over a prolonged period is vital.</w:t>
      </w:r>
      <w:r w:rsidR="00CE5A43">
        <w:rPr>
          <w:noProof/>
        </w:rPr>
        <w:t xml:space="preserve"> As well as all the back pressure that is craeted from the gasses leaving an engine. </w:t>
      </w:r>
      <w:r w:rsidR="000B1579">
        <w:rPr>
          <w:noProof/>
        </w:rPr>
        <w:t xml:space="preserve">Corossion resistance is key as over the cycles of driving brakets, mouts and exhaust can degrade and fail over time due to the heat cycles. As well as this premature failure can occure when the back box makes contact with objects this can lead to damage such as dents. punctures and holes. </w:t>
      </w:r>
    </w:p>
    <w:p w14:paraId="27B04B27" w14:textId="04E4972A" w:rsidR="007F62C5" w:rsidRDefault="007F62C5" w:rsidP="000326E9">
      <w:pPr>
        <w:rPr>
          <w:noProof/>
        </w:rPr>
      </w:pPr>
      <w:r>
        <w:rPr>
          <w:noProof/>
        </w:rPr>
        <w:t xml:space="preserve">As shown in the graph above the metals have the highest density and also they have the highest material strength. But </w:t>
      </w:r>
      <w:r w:rsidR="00CB2D15">
        <w:rPr>
          <w:noProof/>
        </w:rPr>
        <w:t xml:space="preserve">depending on the application of how thevehicle is used will determine what  type of material is used. For a normal road application a metal such as stainless steel which has a highier density will be much better than titanium at dampening sound and much less noise drone and less vibrations.. Compared to titanium which is a less dense material meaning there will be increased sound, more vibrations </w:t>
      </w:r>
      <w:r w:rsidR="00247669">
        <w:rPr>
          <w:noProof/>
        </w:rPr>
        <w:t xml:space="preserve">but it has a lower density meaning it’s mass will be lighter. But compared to stainless steeel it has a much better strength to weight ratio. </w:t>
      </w:r>
    </w:p>
    <w:p w14:paraId="5283DDAE" w14:textId="2522EDB2" w:rsidR="00B46684" w:rsidRDefault="00970C7F" w:rsidP="000B1579">
      <w:pPr>
        <w:spacing w:after="240"/>
        <w:rPr>
          <w:noProof/>
        </w:rPr>
      </w:pPr>
      <w:r>
        <w:rPr>
          <w:noProof/>
        </w:rPr>
        <w:t xml:space="preserve">Nickel alloys such as inconel are even better than titanium and they have a better strength to weight ratio than both titanium and steel. </w:t>
      </w:r>
      <w:r w:rsidRPr="00970C7F">
        <w:rPr>
          <w:noProof/>
        </w:rPr>
        <w:t xml:space="preserve">The cold forming, welding, and manufacturing process of nickel alloys can be more costly and labor-intensive than that of other materials due to </w:t>
      </w:r>
      <w:r>
        <w:rPr>
          <w:noProof/>
        </w:rPr>
        <w:t>it’s</w:t>
      </w:r>
      <w:r w:rsidRPr="00970C7F">
        <w:rPr>
          <w:noProof/>
        </w:rPr>
        <w:t xml:space="preserve"> higher melting points, strength, and stiffness resulting from their work hardening qualities. </w:t>
      </w:r>
      <w:r w:rsidRPr="00970C7F">
        <w:rPr>
          <w:noProof/>
        </w:rPr>
        <w:br/>
      </w:r>
    </w:p>
    <w:p w14:paraId="703B0574" w14:textId="77777777" w:rsidR="00584BBF" w:rsidRDefault="00584BBF">
      <w:pPr>
        <w:rPr>
          <w:noProof/>
        </w:rPr>
      </w:pPr>
    </w:p>
    <w:p w14:paraId="11A9A2CA" w14:textId="77777777" w:rsidR="00C15EAD" w:rsidRPr="000326E9" w:rsidRDefault="00C15EAD" w:rsidP="000326E9">
      <w:pPr>
        <w:rPr>
          <w:noProof/>
        </w:rPr>
      </w:pPr>
    </w:p>
    <w:p w14:paraId="6B02A4CF" w14:textId="1DCDE6E8" w:rsidR="000326E9" w:rsidRPr="000326E9" w:rsidRDefault="005B1772" w:rsidP="000326E9">
      <w:pPr>
        <w:pStyle w:val="Heading1"/>
      </w:pPr>
      <w:bookmarkStart w:id="4" w:name="_Toc165063181"/>
      <w:r>
        <w:lastRenderedPageBreak/>
        <w:t>Manufacturing process selection</w:t>
      </w:r>
      <w:bookmarkEnd w:id="4"/>
      <w:r>
        <w:t xml:space="preserve"> </w:t>
      </w:r>
    </w:p>
    <w:p w14:paraId="0CB2AA1A" w14:textId="49A9C1E8" w:rsidR="00F12518" w:rsidRPr="00B63A6E" w:rsidRDefault="00F12518" w:rsidP="00F12518">
      <w:r w:rsidRPr="00B63A6E">
        <w:t xml:space="preserve">Both stainless steel and titanium are suitable materials for the selected application of the exhaust back box section the difference lies in the manufacturing process for each material. </w:t>
      </w:r>
    </w:p>
    <w:p w14:paraId="06D41A04" w14:textId="4DB5BC88" w:rsidR="00F12518" w:rsidRPr="00B63A6E" w:rsidRDefault="00F12518" w:rsidP="00F12518">
      <w:r w:rsidRPr="00B63A6E">
        <w:t xml:space="preserve">For a </w:t>
      </w:r>
      <w:r w:rsidR="00CB3130" w:rsidRPr="00B63A6E">
        <w:t>stainless-steel</w:t>
      </w:r>
      <w:r w:rsidRPr="00B63A6E">
        <w:t xml:space="preserve"> exhaust back box </w:t>
      </w:r>
      <w:r w:rsidR="0059539E" w:rsidRPr="00B63A6E">
        <w:t xml:space="preserve">a large majority of the work is carried out on a conveyer belt and through a series of machines and hydraulic presses and machine moulds. Very minimal welding is carried out </w:t>
      </w:r>
      <w:r w:rsidR="000D73C3" w:rsidRPr="00B63A6E">
        <w:t xml:space="preserve">for creating a stainless-steel exhaust back box. Welding will only be incorporated where a tight seal is needed </w:t>
      </w:r>
      <w:proofErr w:type="spellStart"/>
      <w:r w:rsidR="000D73C3" w:rsidRPr="00B63A6E">
        <w:t>e.g</w:t>
      </w:r>
      <w:proofErr w:type="spellEnd"/>
      <w:r w:rsidR="000D73C3" w:rsidRPr="00B63A6E">
        <w:t xml:space="preserve"> the tail </w:t>
      </w:r>
      <w:r w:rsidR="00E25E95" w:rsidRPr="00B63A6E">
        <w:t>pipe</w:t>
      </w:r>
      <w:r w:rsidR="000D73C3" w:rsidRPr="00B63A6E">
        <w:t xml:space="preserve"> and backbox.</w:t>
      </w:r>
    </w:p>
    <w:p w14:paraId="1E81B515" w14:textId="0C2D4BAD" w:rsidR="000D73C3" w:rsidRPr="00B63A6E" w:rsidRDefault="000D73C3" w:rsidP="001F3836">
      <w:r w:rsidRPr="00B63A6E">
        <w:t xml:space="preserve">For Titanium it’s all done by hand and all of it is welded together using several different cuts of titanium in different lengths, </w:t>
      </w:r>
      <w:r w:rsidR="00E25E95" w:rsidRPr="00B63A6E">
        <w:t>shapes,</w:t>
      </w:r>
      <w:r w:rsidRPr="00B63A6E">
        <w:t xml:space="preserve"> and sizes. As the manufacturing process is welding preparation of the material is vital. Cleaning the material and decontaminating it with methanol or </w:t>
      </w:r>
      <w:r w:rsidR="00E25E95" w:rsidRPr="00B63A6E">
        <w:t>acetone is vital.</w:t>
      </w:r>
      <w:r w:rsidR="000F3C5F" w:rsidRPr="00B63A6E">
        <w:t xml:space="preserve"> </w:t>
      </w:r>
      <w:r w:rsidR="007E27F1" w:rsidRPr="00B63A6E">
        <w:t xml:space="preserve">Also compared to stainless steel where moulds and machines can be </w:t>
      </w:r>
      <w:r w:rsidR="006963FE" w:rsidRPr="00B63A6E">
        <w:t>serviced,</w:t>
      </w:r>
      <w:r w:rsidR="007E27F1" w:rsidRPr="00B63A6E">
        <w:t xml:space="preserve"> and moulds can be produced and changed </w:t>
      </w:r>
      <w:r w:rsidR="001F3836" w:rsidRPr="00B63A6E">
        <w:t xml:space="preserve">with very little financial impacts. Compared to titanium where all the work is manual </w:t>
      </w:r>
      <w:r w:rsidR="000C5B9F" w:rsidRPr="00B63A6E">
        <w:t>labour,</w:t>
      </w:r>
      <w:r w:rsidR="001F3836" w:rsidRPr="00B63A6E">
        <w:t xml:space="preserve"> </w:t>
      </w:r>
      <w:r w:rsidR="006963FE" w:rsidRPr="00B63A6E">
        <w:t xml:space="preserve">so </w:t>
      </w:r>
      <w:r w:rsidR="000C5B9F" w:rsidRPr="00B63A6E">
        <w:t xml:space="preserve">the manufacturing costs are a lot higher compared to stainless steel where there a much more automated process where the only costs that need to be taken into consideration are maintenance costs for the machines and equipment, material costs and costs for producing mouldings. Whereas the costs for making a titanium exhaust system are different as there are costs for material, the equipment’s for treating and preparing the material. Costs for welding and the equipment needed and labour costs of the person welding the titanium as well as the initial cost of the material. </w:t>
      </w:r>
    </w:p>
    <w:p w14:paraId="52433E75" w14:textId="30F48A23" w:rsidR="00B63A6E" w:rsidRPr="00B63A6E" w:rsidRDefault="00B63A6E" w:rsidP="00B63A6E">
      <w:pPr>
        <w:rPr>
          <w:rFonts w:eastAsia="Times New Roman" w:cstheme="minorHAnsi"/>
          <w:sz w:val="24"/>
          <w:szCs w:val="24"/>
          <w:lang w:eastAsia="en-GB"/>
        </w:rPr>
      </w:pPr>
      <w:r w:rsidRPr="00B63A6E">
        <w:t xml:space="preserve">The same method for creating a titanium exhaust is used for creating </w:t>
      </w:r>
      <w:r w:rsidR="000B1579" w:rsidRPr="00B63A6E">
        <w:t>an</w:t>
      </w:r>
      <w:r w:rsidRPr="00B63A6E">
        <w:t xml:space="preserve"> Inconel exhaust. Just like titanium exhaust a lot of prep work is needed. Such as </w:t>
      </w:r>
      <w:r>
        <w:t>sanding and purging. Purging</w:t>
      </w:r>
      <w:r w:rsidRPr="00B63A6E">
        <w:t xml:space="preserve"> is the process of </w:t>
      </w:r>
      <w:r w:rsidRPr="00B63A6E">
        <w:rPr>
          <w:rFonts w:eastAsia="Times New Roman" w:cstheme="minorHAnsi"/>
          <w:sz w:val="24"/>
          <w:szCs w:val="24"/>
          <w:lang w:eastAsia="en-GB"/>
        </w:rPr>
        <w:t xml:space="preserve">Using a noble gas, such as nitrogen or argon, oxygen is removed from a pipe, tank, or chamber during the welding purging process. By preventing oxygen from penetrating the weld pool, this procedure can </w:t>
      </w:r>
      <w:r>
        <w:rPr>
          <w:rFonts w:eastAsia="Times New Roman" w:cstheme="minorHAnsi"/>
          <w:sz w:val="24"/>
          <w:szCs w:val="24"/>
          <w:lang w:eastAsia="en-GB"/>
        </w:rPr>
        <w:t>reduce the chance or eliminate any contamination in the material which can lead to poor material and welding quality and reduced corrosion resistance.</w:t>
      </w:r>
    </w:p>
    <w:p w14:paraId="7C42DD76" w14:textId="78BFFA8C" w:rsidR="00B63A6E" w:rsidRDefault="00B63A6E" w:rsidP="001F3836"/>
    <w:p w14:paraId="476A08F0" w14:textId="77777777" w:rsidR="00674AEC" w:rsidRPr="00F12518" w:rsidRDefault="00674AEC" w:rsidP="001F3836"/>
    <w:p w14:paraId="5424BFED" w14:textId="2E0929F1" w:rsidR="005B1772" w:rsidRDefault="005B1772" w:rsidP="005B1772">
      <w:pPr>
        <w:pStyle w:val="Heading1"/>
      </w:pPr>
      <w:bookmarkStart w:id="5" w:name="_Toc165063182"/>
      <w:r>
        <w:t>Conclusion</w:t>
      </w:r>
      <w:bookmarkEnd w:id="5"/>
      <w:r>
        <w:t xml:space="preserve"> </w:t>
      </w:r>
    </w:p>
    <w:p w14:paraId="7629D905" w14:textId="0FBC2AF5" w:rsidR="00A27C33" w:rsidRDefault="00A27C33" w:rsidP="00A27C33">
      <w:r>
        <w:t xml:space="preserve">In conclusion I have decided to go for creating a titanium exhaust system. After considering the costs and </w:t>
      </w:r>
      <w:r w:rsidR="00B34C8A">
        <w:t xml:space="preserve">looking into the material properties I have deemed it suitable and more suited to the application. </w:t>
      </w:r>
      <w:r w:rsidR="000B1579">
        <w:t xml:space="preserve"> Stainless steel is cheaper but doesn’t have the material properties that I’m looking for and Inconel is much more expensive and is best suited for motorsport applications.</w:t>
      </w:r>
    </w:p>
    <w:p w14:paraId="00057CD6" w14:textId="1653C0FB" w:rsidR="00B34C8A" w:rsidRDefault="00B34C8A" w:rsidP="00A27C33">
      <w:r>
        <w:t xml:space="preserve">In terms of the manufacturing process there is only one process that I can go with forth with and that is the welding. </w:t>
      </w:r>
      <w:r w:rsidR="003A0490">
        <w:t xml:space="preserve"> Although it is a lot more time consuming and Titanium is more expensive to purchase, and the process is a lot longer it is something I find suits my application as I’m not looking to mass manufacture. This does mean though that the part will need to be sold at a higher price to help recoup the costs. </w:t>
      </w:r>
    </w:p>
    <w:p w14:paraId="3198E56E" w14:textId="0A2E59AD" w:rsidR="003A0490" w:rsidRDefault="003A0490" w:rsidP="00A27C33">
      <w:r>
        <w:t>The material has a better strength to weight ratio which for the demographic who the product is catered for is something that is very much valued by them. As this is an enthusiast driven product that is going to be manufactured the function of the product will be valued over the aesthetics</w:t>
      </w:r>
      <w:r w:rsidR="009E4E4D">
        <w:t xml:space="preserve">. </w:t>
      </w:r>
    </w:p>
    <w:p w14:paraId="1297518B" w14:textId="7811F7BF" w:rsidR="004439C6" w:rsidRDefault="004439C6" w:rsidP="00A27C33">
      <w:r>
        <w:lastRenderedPageBreak/>
        <w:t xml:space="preserve">The only issue I have </w:t>
      </w:r>
      <w:r w:rsidR="001B07B4">
        <w:t>because the vehicle is only sold in the American market the cost of production will be significantly although specs and data for the vehicle is available to develop and crate the exhaust a development car is needed and to do this. I will either need to import a vehicle or move the production to either America or Japan.</w:t>
      </w:r>
      <w:r w:rsidR="00970C7F">
        <w:t xml:space="preserve"> Which again would mean increased costs overall. </w:t>
      </w:r>
    </w:p>
    <w:p w14:paraId="6E4FAE5E" w14:textId="77777777" w:rsidR="003A0490" w:rsidRPr="00A27C33" w:rsidRDefault="003A0490" w:rsidP="00A27C33"/>
    <w:p w14:paraId="3E8A4B12" w14:textId="76BDF312" w:rsidR="005B1772" w:rsidRDefault="005B1772" w:rsidP="005B1772">
      <w:pPr>
        <w:pStyle w:val="Heading1"/>
      </w:pPr>
      <w:bookmarkStart w:id="6" w:name="_Toc165063183"/>
      <w:r>
        <w:t>Reference List</w:t>
      </w:r>
      <w:bookmarkEnd w:id="6"/>
      <w:r>
        <w:t xml:space="preserve"> </w:t>
      </w:r>
    </w:p>
    <w:p w14:paraId="65021704" w14:textId="77777777" w:rsidR="00E92BC5" w:rsidRDefault="00E92BC5" w:rsidP="00E92BC5">
      <w:pPr>
        <w:pStyle w:val="NormalWeb"/>
        <w:ind w:left="567" w:hanging="567"/>
      </w:pPr>
      <w:r>
        <w:t xml:space="preserve">Fenske , J. (2017) </w:t>
      </w:r>
      <w:r>
        <w:rPr>
          <w:i/>
          <w:iCs/>
        </w:rPr>
        <w:t>How hot does a car exhaust get?</w:t>
      </w:r>
      <w:r>
        <w:t xml:space="preserve">, </w:t>
      </w:r>
      <w:r>
        <w:rPr>
          <w:i/>
          <w:iCs/>
        </w:rPr>
        <w:t>YouTube</w:t>
      </w:r>
      <w:r>
        <w:t xml:space="preserve">. Available at: https://www.youtube.com/watch?v=zGmPV9NgbXg (Accessed: 06 April 2024). </w:t>
      </w:r>
    </w:p>
    <w:p w14:paraId="36F82D7C" w14:textId="77777777" w:rsidR="00A27C33" w:rsidRDefault="00A27C33" w:rsidP="00A27C33">
      <w:pPr>
        <w:pStyle w:val="NormalWeb"/>
        <w:ind w:left="567" w:hanging="567"/>
      </w:pPr>
      <w:r>
        <w:t xml:space="preserve">Boyce Auto Repair (2023) </w:t>
      </w:r>
      <w:r>
        <w:rPr>
          <w:i/>
          <w:iCs/>
        </w:rPr>
        <w:t>How much does a custom exhaust cost?</w:t>
      </w:r>
      <w:r>
        <w:t xml:space="preserve">, </w:t>
      </w:r>
      <w:r>
        <w:rPr>
          <w:i/>
          <w:iCs/>
        </w:rPr>
        <w:t>Boyce Auto Repair</w:t>
      </w:r>
      <w:r>
        <w:t xml:space="preserve">. Available at: https://boyceautorepair.com/blog/how-much-does-a-custom-exhaust-cost/ (Accessed: 06 April 2024). </w:t>
      </w:r>
    </w:p>
    <w:p w14:paraId="6F2D0DFE" w14:textId="1682E782" w:rsidR="00A27C33" w:rsidRDefault="00A27C33" w:rsidP="00A27C33">
      <w:pPr>
        <w:pStyle w:val="NormalWeb"/>
        <w:ind w:left="567" w:hanging="567"/>
      </w:pPr>
      <w:r>
        <w:rPr>
          <w:i/>
          <w:iCs/>
        </w:rPr>
        <w:t xml:space="preserve">Titanium Car &amp; motorcycle exhaust system - </w:t>
      </w:r>
      <w:proofErr w:type="spellStart"/>
      <w:r>
        <w:rPr>
          <w:i/>
          <w:iCs/>
        </w:rPr>
        <w:t>ti-tek</w:t>
      </w:r>
      <w:proofErr w:type="spellEnd"/>
      <w:r>
        <w:rPr>
          <w:i/>
          <w:iCs/>
        </w:rPr>
        <w:t xml:space="preserve"> UK</w:t>
      </w:r>
      <w:r>
        <w:t xml:space="preserve"> (2024) </w:t>
      </w:r>
      <w:r>
        <w:rPr>
          <w:i/>
          <w:iCs/>
        </w:rPr>
        <w:t>Titek</w:t>
      </w:r>
      <w:r>
        <w:t xml:space="preserve">. Available at: https://titek.co.uk/product/titanium-exhaust/ (Accessed: 06 April 2024). </w:t>
      </w:r>
    </w:p>
    <w:p w14:paraId="19F1F9EA" w14:textId="77777777" w:rsidR="00B63A6E" w:rsidRDefault="00B63A6E" w:rsidP="00B63A6E">
      <w:pPr>
        <w:pStyle w:val="NormalWeb"/>
        <w:ind w:left="567" w:hanging="567"/>
      </w:pPr>
      <w:proofErr w:type="spellStart"/>
      <w:r>
        <w:t>GoodFabs</w:t>
      </w:r>
      <w:proofErr w:type="spellEnd"/>
      <w:r>
        <w:t xml:space="preserve"> (2017) </w:t>
      </w:r>
      <w:r>
        <w:rPr>
          <w:i/>
          <w:iCs/>
        </w:rPr>
        <w:t>The use of different materials in exhausts</w:t>
      </w:r>
      <w:r>
        <w:t xml:space="preserve">. Available at: https://www.goodfabs.com/post/use-of-materials-in-exhausts (Accessed: 06 April 2024). </w:t>
      </w:r>
    </w:p>
    <w:p w14:paraId="5BE0D2D1" w14:textId="77777777" w:rsidR="00B63A6E" w:rsidRDefault="00B63A6E" w:rsidP="00B63A6E">
      <w:pPr>
        <w:pStyle w:val="NormalWeb"/>
        <w:ind w:left="567" w:hanging="567"/>
      </w:pPr>
      <w:r>
        <w:rPr>
          <w:i/>
          <w:iCs/>
        </w:rPr>
        <w:t>How it’s made - exhaust systems</w:t>
      </w:r>
      <w:r>
        <w:t xml:space="preserve"> (2018) </w:t>
      </w:r>
      <w:r>
        <w:rPr>
          <w:i/>
          <w:iCs/>
        </w:rPr>
        <w:t>YouTube</w:t>
      </w:r>
      <w:r>
        <w:t xml:space="preserve">. Available at: https://www.youtube.com/watch?v=SMMKeL9FwPI&amp;t=1s (Accessed: 06 April 2024). </w:t>
      </w:r>
    </w:p>
    <w:p w14:paraId="5BACB55C" w14:textId="77777777" w:rsidR="00B63A6E" w:rsidRDefault="00B63A6E" w:rsidP="00B63A6E">
      <w:pPr>
        <w:pStyle w:val="NormalWeb"/>
        <w:ind w:left="567" w:hanging="567"/>
      </w:pPr>
      <w:r>
        <w:rPr>
          <w:i/>
          <w:iCs/>
        </w:rPr>
        <w:t>Welding Exotic Titanium exhausts for Super Cars | Tig Welding</w:t>
      </w:r>
      <w:r>
        <w:t xml:space="preserve"> (2022) </w:t>
      </w:r>
      <w:r>
        <w:rPr>
          <w:i/>
          <w:iCs/>
        </w:rPr>
        <w:t>YouTube</w:t>
      </w:r>
      <w:r>
        <w:t xml:space="preserve">. Available at: https://www.youtube.com/watch?v=hrq8ukVRp9M&amp;t=75s (Accessed: 06 April 2024). </w:t>
      </w:r>
    </w:p>
    <w:p w14:paraId="236919FA" w14:textId="77777777" w:rsidR="00D77AD5" w:rsidRDefault="00D77AD5" w:rsidP="00D77AD5">
      <w:pPr>
        <w:pStyle w:val="NormalWeb"/>
        <w:spacing w:before="0" w:beforeAutospacing="0" w:after="240" w:afterAutospacing="0" w:line="360" w:lineRule="auto"/>
      </w:pPr>
      <w:r>
        <w:t xml:space="preserve">Bradford Lim, K. (20AD). </w:t>
      </w:r>
      <w:r>
        <w:rPr>
          <w:i/>
          <w:iCs/>
        </w:rPr>
        <w:t xml:space="preserve">Behind the Veil of and secrets of Top JDM Exhaust Maker </w:t>
      </w:r>
      <w:proofErr w:type="spellStart"/>
      <w:r>
        <w:rPr>
          <w:i/>
          <w:iCs/>
        </w:rPr>
        <w:t>Fujitsubo</w:t>
      </w:r>
      <w:proofErr w:type="spellEnd"/>
      <w:r>
        <w:rPr>
          <w:i/>
          <w:iCs/>
        </w:rPr>
        <w:t xml:space="preserve"> &amp; The Factory Tour | JDM Masters</w:t>
      </w:r>
      <w:r>
        <w:t>. [online] www.youtube.com. Available at: https://www.youtube.com/watch?v=v3Gpyx3hh5w&amp;t=1856s [Accessed 6 Apr. 2024].</w:t>
      </w:r>
    </w:p>
    <w:p w14:paraId="622A0EBC" w14:textId="5E6DF237" w:rsidR="0004542F" w:rsidRPr="0004542F" w:rsidRDefault="0004542F" w:rsidP="0004542F"/>
    <w:sectPr w:rsidR="0004542F"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6265C" w14:textId="77777777" w:rsidR="00AF0F72" w:rsidRDefault="00AF0F72" w:rsidP="00962E5F">
      <w:pPr>
        <w:spacing w:after="0" w:line="240" w:lineRule="auto"/>
      </w:pPr>
      <w:r>
        <w:separator/>
      </w:r>
    </w:p>
  </w:endnote>
  <w:endnote w:type="continuationSeparator" w:id="0">
    <w:p w14:paraId="780B5190" w14:textId="77777777" w:rsidR="00AF0F72" w:rsidRDefault="00AF0F72"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350B9" w14:textId="77777777" w:rsidR="00AF0F72" w:rsidRDefault="00AF0F72" w:rsidP="00962E5F">
      <w:pPr>
        <w:spacing w:after="0" w:line="240" w:lineRule="auto"/>
      </w:pPr>
      <w:r>
        <w:separator/>
      </w:r>
    </w:p>
  </w:footnote>
  <w:footnote w:type="continuationSeparator" w:id="0">
    <w:p w14:paraId="2D258218" w14:textId="77777777" w:rsidR="00AF0F72" w:rsidRDefault="00AF0F72"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5B3C1E25" w:rsidR="000D61BC" w:rsidRDefault="00223B97">
    <w:pPr>
      <w:pStyle w:val="Header"/>
    </w:pPr>
    <w:r>
      <w:t>Mohammed</w:t>
    </w:r>
    <w:r w:rsidR="000D61BC">
      <w:t xml:space="preserve"> Na</w:t>
    </w:r>
    <w:r>
      <w:t xml:space="preserve">sir </w:t>
    </w:r>
    <w:r w:rsidR="00D33D94">
      <w:t>Mahmood</w:t>
    </w:r>
    <w:r w:rsidR="000D61BC">
      <w:ptab w:relativeTo="margin" w:alignment="center" w:leader="none"/>
    </w:r>
    <w:r w:rsidR="003A02C3">
      <w:t>A</w:t>
    </w:r>
    <w:r w:rsidR="00D33D94">
      <w:t>CHA4002 Engineering Science</w:t>
    </w:r>
    <w:r w:rsidR="000D61BC">
      <w:ptab w:relativeTo="margin" w:alignment="right" w:leader="none"/>
    </w:r>
    <w:r w:rsidR="00D33D94">
      <w:t>2003929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50E6800"/>
    <w:multiLevelType w:val="multilevel"/>
    <w:tmpl w:val="331E5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5061103">
    <w:abstractNumId w:val="0"/>
  </w:num>
  <w:num w:numId="2" w16cid:durableId="13134081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5F1C"/>
    <w:rsid w:val="00017C87"/>
    <w:rsid w:val="00023891"/>
    <w:rsid w:val="000326E9"/>
    <w:rsid w:val="0004542F"/>
    <w:rsid w:val="00060EC0"/>
    <w:rsid w:val="000678CA"/>
    <w:rsid w:val="00067C94"/>
    <w:rsid w:val="00081BB9"/>
    <w:rsid w:val="00093EBB"/>
    <w:rsid w:val="000B1579"/>
    <w:rsid w:val="000C3FC2"/>
    <w:rsid w:val="000C44D0"/>
    <w:rsid w:val="000C5B9F"/>
    <w:rsid w:val="000D1FFF"/>
    <w:rsid w:val="000D61BC"/>
    <w:rsid w:val="000D684A"/>
    <w:rsid w:val="000D73C3"/>
    <w:rsid w:val="000D7872"/>
    <w:rsid w:val="000F0D22"/>
    <w:rsid w:val="000F3C5F"/>
    <w:rsid w:val="001018DC"/>
    <w:rsid w:val="00105DB3"/>
    <w:rsid w:val="00112BE0"/>
    <w:rsid w:val="001269A4"/>
    <w:rsid w:val="00130A29"/>
    <w:rsid w:val="00140E9D"/>
    <w:rsid w:val="001454FC"/>
    <w:rsid w:val="001531F4"/>
    <w:rsid w:val="00160E42"/>
    <w:rsid w:val="001728B1"/>
    <w:rsid w:val="00176EC6"/>
    <w:rsid w:val="001832B0"/>
    <w:rsid w:val="00184862"/>
    <w:rsid w:val="0019332E"/>
    <w:rsid w:val="0019604D"/>
    <w:rsid w:val="001A4EB7"/>
    <w:rsid w:val="001A6A92"/>
    <w:rsid w:val="001B07B4"/>
    <w:rsid w:val="001F22EE"/>
    <w:rsid w:val="001F3836"/>
    <w:rsid w:val="001F3DE8"/>
    <w:rsid w:val="00201A61"/>
    <w:rsid w:val="00203670"/>
    <w:rsid w:val="002044B2"/>
    <w:rsid w:val="00223B97"/>
    <w:rsid w:val="00227D15"/>
    <w:rsid w:val="00227F86"/>
    <w:rsid w:val="00247669"/>
    <w:rsid w:val="00253A36"/>
    <w:rsid w:val="00256E30"/>
    <w:rsid w:val="00270878"/>
    <w:rsid w:val="002844EA"/>
    <w:rsid w:val="002A2C0D"/>
    <w:rsid w:val="002A400B"/>
    <w:rsid w:val="002C2808"/>
    <w:rsid w:val="002D6EE0"/>
    <w:rsid w:val="002D76E6"/>
    <w:rsid w:val="002E4B80"/>
    <w:rsid w:val="00301299"/>
    <w:rsid w:val="003066AD"/>
    <w:rsid w:val="003234C3"/>
    <w:rsid w:val="00324D41"/>
    <w:rsid w:val="00324EDD"/>
    <w:rsid w:val="00337E35"/>
    <w:rsid w:val="003618C2"/>
    <w:rsid w:val="00373209"/>
    <w:rsid w:val="003733AD"/>
    <w:rsid w:val="0037417D"/>
    <w:rsid w:val="00383687"/>
    <w:rsid w:val="00395053"/>
    <w:rsid w:val="00396A9C"/>
    <w:rsid w:val="003970E6"/>
    <w:rsid w:val="003A02C3"/>
    <w:rsid w:val="003A0490"/>
    <w:rsid w:val="003A732D"/>
    <w:rsid w:val="003C147E"/>
    <w:rsid w:val="003C3219"/>
    <w:rsid w:val="003D338E"/>
    <w:rsid w:val="003D6BFB"/>
    <w:rsid w:val="003F2BDB"/>
    <w:rsid w:val="00400DC7"/>
    <w:rsid w:val="004123C2"/>
    <w:rsid w:val="00413478"/>
    <w:rsid w:val="004154FB"/>
    <w:rsid w:val="0041723D"/>
    <w:rsid w:val="00422F7E"/>
    <w:rsid w:val="00427C26"/>
    <w:rsid w:val="004439C6"/>
    <w:rsid w:val="004506B2"/>
    <w:rsid w:val="00474980"/>
    <w:rsid w:val="00496BEC"/>
    <w:rsid w:val="00497582"/>
    <w:rsid w:val="004A42DE"/>
    <w:rsid w:val="004D3078"/>
    <w:rsid w:val="004D5065"/>
    <w:rsid w:val="004E2E7C"/>
    <w:rsid w:val="004E3958"/>
    <w:rsid w:val="0050456F"/>
    <w:rsid w:val="00514045"/>
    <w:rsid w:val="00514DC8"/>
    <w:rsid w:val="0053281C"/>
    <w:rsid w:val="005356C3"/>
    <w:rsid w:val="00553274"/>
    <w:rsid w:val="00553381"/>
    <w:rsid w:val="00566805"/>
    <w:rsid w:val="00584BBF"/>
    <w:rsid w:val="005919FC"/>
    <w:rsid w:val="00592502"/>
    <w:rsid w:val="0059539E"/>
    <w:rsid w:val="005957D3"/>
    <w:rsid w:val="005B1772"/>
    <w:rsid w:val="005D62C6"/>
    <w:rsid w:val="005E282C"/>
    <w:rsid w:val="005E4F7B"/>
    <w:rsid w:val="005F2843"/>
    <w:rsid w:val="00620A03"/>
    <w:rsid w:val="00643B29"/>
    <w:rsid w:val="00647974"/>
    <w:rsid w:val="00647B3D"/>
    <w:rsid w:val="00651E6C"/>
    <w:rsid w:val="00664834"/>
    <w:rsid w:val="0066554A"/>
    <w:rsid w:val="00674AEC"/>
    <w:rsid w:val="00686C31"/>
    <w:rsid w:val="0069150D"/>
    <w:rsid w:val="006963FE"/>
    <w:rsid w:val="006A145C"/>
    <w:rsid w:val="006A3873"/>
    <w:rsid w:val="006B7EEC"/>
    <w:rsid w:val="006C56D8"/>
    <w:rsid w:val="006F1969"/>
    <w:rsid w:val="007063EC"/>
    <w:rsid w:val="00742938"/>
    <w:rsid w:val="00746710"/>
    <w:rsid w:val="0075047F"/>
    <w:rsid w:val="007563FE"/>
    <w:rsid w:val="007861CC"/>
    <w:rsid w:val="007A0C00"/>
    <w:rsid w:val="007A3B95"/>
    <w:rsid w:val="007C76A8"/>
    <w:rsid w:val="007E27F1"/>
    <w:rsid w:val="007F62C5"/>
    <w:rsid w:val="00844389"/>
    <w:rsid w:val="00844C1D"/>
    <w:rsid w:val="00867FAB"/>
    <w:rsid w:val="00882B1E"/>
    <w:rsid w:val="008958F0"/>
    <w:rsid w:val="008B05DA"/>
    <w:rsid w:val="008B463B"/>
    <w:rsid w:val="008C7BF9"/>
    <w:rsid w:val="008E02D5"/>
    <w:rsid w:val="008F2254"/>
    <w:rsid w:val="009163F6"/>
    <w:rsid w:val="009208E8"/>
    <w:rsid w:val="00927F0E"/>
    <w:rsid w:val="00951F39"/>
    <w:rsid w:val="00952BC4"/>
    <w:rsid w:val="00962E5F"/>
    <w:rsid w:val="00965787"/>
    <w:rsid w:val="009707F5"/>
    <w:rsid w:val="00970C7F"/>
    <w:rsid w:val="00991946"/>
    <w:rsid w:val="0099340D"/>
    <w:rsid w:val="00996452"/>
    <w:rsid w:val="009A783D"/>
    <w:rsid w:val="009C243F"/>
    <w:rsid w:val="009C7C7F"/>
    <w:rsid w:val="009E2D3C"/>
    <w:rsid w:val="009E3906"/>
    <w:rsid w:val="009E4E4D"/>
    <w:rsid w:val="009F732A"/>
    <w:rsid w:val="00A02ACF"/>
    <w:rsid w:val="00A10256"/>
    <w:rsid w:val="00A27C33"/>
    <w:rsid w:val="00A9295F"/>
    <w:rsid w:val="00A974D9"/>
    <w:rsid w:val="00AA7771"/>
    <w:rsid w:val="00AB3459"/>
    <w:rsid w:val="00AB461A"/>
    <w:rsid w:val="00AE0F5E"/>
    <w:rsid w:val="00AE16EE"/>
    <w:rsid w:val="00AF0F72"/>
    <w:rsid w:val="00B0072D"/>
    <w:rsid w:val="00B11449"/>
    <w:rsid w:val="00B14C99"/>
    <w:rsid w:val="00B25D24"/>
    <w:rsid w:val="00B34C8A"/>
    <w:rsid w:val="00B43C9E"/>
    <w:rsid w:val="00B44170"/>
    <w:rsid w:val="00B46684"/>
    <w:rsid w:val="00B51AC3"/>
    <w:rsid w:val="00B5703D"/>
    <w:rsid w:val="00B63A6E"/>
    <w:rsid w:val="00B65B3E"/>
    <w:rsid w:val="00B92E5C"/>
    <w:rsid w:val="00BA21AF"/>
    <w:rsid w:val="00BA2D08"/>
    <w:rsid w:val="00BA4DAA"/>
    <w:rsid w:val="00BB1CDD"/>
    <w:rsid w:val="00BB54CC"/>
    <w:rsid w:val="00BE7F63"/>
    <w:rsid w:val="00C00206"/>
    <w:rsid w:val="00C15233"/>
    <w:rsid w:val="00C15EAD"/>
    <w:rsid w:val="00C23ED1"/>
    <w:rsid w:val="00C31570"/>
    <w:rsid w:val="00C316D3"/>
    <w:rsid w:val="00C32C06"/>
    <w:rsid w:val="00C373A1"/>
    <w:rsid w:val="00C45FBD"/>
    <w:rsid w:val="00C60B67"/>
    <w:rsid w:val="00C675BB"/>
    <w:rsid w:val="00CA5F1C"/>
    <w:rsid w:val="00CB2D15"/>
    <w:rsid w:val="00CB3130"/>
    <w:rsid w:val="00CD63BF"/>
    <w:rsid w:val="00CE51D4"/>
    <w:rsid w:val="00CE5A43"/>
    <w:rsid w:val="00D225AC"/>
    <w:rsid w:val="00D33D94"/>
    <w:rsid w:val="00D37692"/>
    <w:rsid w:val="00D411AA"/>
    <w:rsid w:val="00D45301"/>
    <w:rsid w:val="00D66623"/>
    <w:rsid w:val="00D77AD5"/>
    <w:rsid w:val="00D80299"/>
    <w:rsid w:val="00D9462C"/>
    <w:rsid w:val="00D95D78"/>
    <w:rsid w:val="00DB24FE"/>
    <w:rsid w:val="00DC25E0"/>
    <w:rsid w:val="00E25E95"/>
    <w:rsid w:val="00E25EC1"/>
    <w:rsid w:val="00E44D60"/>
    <w:rsid w:val="00E803A7"/>
    <w:rsid w:val="00E92BC5"/>
    <w:rsid w:val="00EB75C1"/>
    <w:rsid w:val="00EC68D6"/>
    <w:rsid w:val="00EC7785"/>
    <w:rsid w:val="00ED1EA4"/>
    <w:rsid w:val="00F12518"/>
    <w:rsid w:val="00F32D0B"/>
    <w:rsid w:val="00F43F4A"/>
    <w:rsid w:val="00F63948"/>
    <w:rsid w:val="00FA11A3"/>
    <w:rsid w:val="00FC0C25"/>
    <w:rsid w:val="00FC3082"/>
    <w:rsid w:val="00FC309A"/>
    <w:rsid w:val="00FD3164"/>
    <w:rsid w:val="00FD3274"/>
    <w:rsid w:val="00FD4B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docId w15:val="{6F377FA5-EA7D-4794-8572-0756D61AF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customStyle="1" w:styleId="paragraph">
    <w:name w:val="paragraph"/>
    <w:basedOn w:val="Normal"/>
    <w:rsid w:val="00927F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27F0E"/>
  </w:style>
  <w:style w:type="character" w:customStyle="1" w:styleId="eop">
    <w:name w:val="eop"/>
    <w:basedOn w:val="DefaultParagraphFont"/>
    <w:rsid w:val="00927F0E"/>
  </w:style>
  <w:style w:type="paragraph" w:styleId="NormalWeb">
    <w:name w:val="Normal (Web)"/>
    <w:basedOn w:val="Normal"/>
    <w:uiPriority w:val="99"/>
    <w:semiHidden/>
    <w:unhideWhenUsed/>
    <w:rsid w:val="00E92BC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57119">
      <w:bodyDiv w:val="1"/>
      <w:marLeft w:val="0"/>
      <w:marRight w:val="0"/>
      <w:marTop w:val="0"/>
      <w:marBottom w:val="0"/>
      <w:divBdr>
        <w:top w:val="none" w:sz="0" w:space="0" w:color="auto"/>
        <w:left w:val="none" w:sz="0" w:space="0" w:color="auto"/>
        <w:bottom w:val="none" w:sz="0" w:space="0" w:color="auto"/>
        <w:right w:val="none" w:sz="0" w:space="0" w:color="auto"/>
      </w:divBdr>
      <w:divsChild>
        <w:div w:id="1384867373">
          <w:marLeft w:val="0"/>
          <w:marRight w:val="0"/>
          <w:marTop w:val="0"/>
          <w:marBottom w:val="0"/>
          <w:divBdr>
            <w:top w:val="none" w:sz="0" w:space="0" w:color="auto"/>
            <w:left w:val="none" w:sz="0" w:space="0" w:color="auto"/>
            <w:bottom w:val="none" w:sz="0" w:space="0" w:color="auto"/>
            <w:right w:val="none" w:sz="0" w:space="0" w:color="auto"/>
          </w:divBdr>
        </w:div>
      </w:divsChild>
    </w:div>
    <w:div w:id="52851983">
      <w:bodyDiv w:val="1"/>
      <w:marLeft w:val="0"/>
      <w:marRight w:val="0"/>
      <w:marTop w:val="0"/>
      <w:marBottom w:val="0"/>
      <w:divBdr>
        <w:top w:val="none" w:sz="0" w:space="0" w:color="auto"/>
        <w:left w:val="none" w:sz="0" w:space="0" w:color="auto"/>
        <w:bottom w:val="none" w:sz="0" w:space="0" w:color="auto"/>
        <w:right w:val="none" w:sz="0" w:space="0" w:color="auto"/>
      </w:divBdr>
    </w:div>
    <w:div w:id="149059726">
      <w:bodyDiv w:val="1"/>
      <w:marLeft w:val="0"/>
      <w:marRight w:val="0"/>
      <w:marTop w:val="0"/>
      <w:marBottom w:val="0"/>
      <w:divBdr>
        <w:top w:val="none" w:sz="0" w:space="0" w:color="auto"/>
        <w:left w:val="none" w:sz="0" w:space="0" w:color="auto"/>
        <w:bottom w:val="none" w:sz="0" w:space="0" w:color="auto"/>
        <w:right w:val="none" w:sz="0" w:space="0" w:color="auto"/>
      </w:divBdr>
    </w:div>
    <w:div w:id="277832106">
      <w:bodyDiv w:val="1"/>
      <w:marLeft w:val="0"/>
      <w:marRight w:val="0"/>
      <w:marTop w:val="0"/>
      <w:marBottom w:val="0"/>
      <w:divBdr>
        <w:top w:val="none" w:sz="0" w:space="0" w:color="auto"/>
        <w:left w:val="none" w:sz="0" w:space="0" w:color="auto"/>
        <w:bottom w:val="none" w:sz="0" w:space="0" w:color="auto"/>
        <w:right w:val="none" w:sz="0" w:space="0" w:color="auto"/>
      </w:divBdr>
    </w:div>
    <w:div w:id="292638683">
      <w:bodyDiv w:val="1"/>
      <w:marLeft w:val="0"/>
      <w:marRight w:val="0"/>
      <w:marTop w:val="0"/>
      <w:marBottom w:val="0"/>
      <w:divBdr>
        <w:top w:val="none" w:sz="0" w:space="0" w:color="auto"/>
        <w:left w:val="none" w:sz="0" w:space="0" w:color="auto"/>
        <w:bottom w:val="none" w:sz="0" w:space="0" w:color="auto"/>
        <w:right w:val="none" w:sz="0" w:space="0" w:color="auto"/>
      </w:divBdr>
    </w:div>
    <w:div w:id="411390263">
      <w:bodyDiv w:val="1"/>
      <w:marLeft w:val="0"/>
      <w:marRight w:val="0"/>
      <w:marTop w:val="0"/>
      <w:marBottom w:val="0"/>
      <w:divBdr>
        <w:top w:val="none" w:sz="0" w:space="0" w:color="auto"/>
        <w:left w:val="none" w:sz="0" w:space="0" w:color="auto"/>
        <w:bottom w:val="none" w:sz="0" w:space="0" w:color="auto"/>
        <w:right w:val="none" w:sz="0" w:space="0" w:color="auto"/>
      </w:divBdr>
    </w:div>
    <w:div w:id="633753238">
      <w:bodyDiv w:val="1"/>
      <w:marLeft w:val="0"/>
      <w:marRight w:val="0"/>
      <w:marTop w:val="0"/>
      <w:marBottom w:val="0"/>
      <w:divBdr>
        <w:top w:val="none" w:sz="0" w:space="0" w:color="auto"/>
        <w:left w:val="none" w:sz="0" w:space="0" w:color="auto"/>
        <w:bottom w:val="none" w:sz="0" w:space="0" w:color="auto"/>
        <w:right w:val="none" w:sz="0" w:space="0" w:color="auto"/>
      </w:divBdr>
    </w:div>
    <w:div w:id="693314287">
      <w:bodyDiv w:val="1"/>
      <w:marLeft w:val="0"/>
      <w:marRight w:val="0"/>
      <w:marTop w:val="0"/>
      <w:marBottom w:val="0"/>
      <w:divBdr>
        <w:top w:val="none" w:sz="0" w:space="0" w:color="auto"/>
        <w:left w:val="none" w:sz="0" w:space="0" w:color="auto"/>
        <w:bottom w:val="none" w:sz="0" w:space="0" w:color="auto"/>
        <w:right w:val="none" w:sz="0" w:space="0" w:color="auto"/>
      </w:divBdr>
    </w:div>
    <w:div w:id="810095311">
      <w:bodyDiv w:val="1"/>
      <w:marLeft w:val="0"/>
      <w:marRight w:val="0"/>
      <w:marTop w:val="0"/>
      <w:marBottom w:val="0"/>
      <w:divBdr>
        <w:top w:val="none" w:sz="0" w:space="0" w:color="auto"/>
        <w:left w:val="none" w:sz="0" w:space="0" w:color="auto"/>
        <w:bottom w:val="none" w:sz="0" w:space="0" w:color="auto"/>
        <w:right w:val="none" w:sz="0" w:space="0" w:color="auto"/>
      </w:divBdr>
    </w:div>
    <w:div w:id="886650756">
      <w:bodyDiv w:val="1"/>
      <w:marLeft w:val="0"/>
      <w:marRight w:val="0"/>
      <w:marTop w:val="0"/>
      <w:marBottom w:val="0"/>
      <w:divBdr>
        <w:top w:val="none" w:sz="0" w:space="0" w:color="auto"/>
        <w:left w:val="none" w:sz="0" w:space="0" w:color="auto"/>
        <w:bottom w:val="none" w:sz="0" w:space="0" w:color="auto"/>
        <w:right w:val="none" w:sz="0" w:space="0" w:color="auto"/>
      </w:divBdr>
      <w:divsChild>
        <w:div w:id="611789638">
          <w:marLeft w:val="0"/>
          <w:marRight w:val="0"/>
          <w:marTop w:val="0"/>
          <w:marBottom w:val="0"/>
          <w:divBdr>
            <w:top w:val="none" w:sz="0" w:space="0" w:color="auto"/>
            <w:left w:val="none" w:sz="0" w:space="0" w:color="auto"/>
            <w:bottom w:val="none" w:sz="0" w:space="0" w:color="auto"/>
            <w:right w:val="none" w:sz="0" w:space="0" w:color="auto"/>
          </w:divBdr>
          <w:divsChild>
            <w:div w:id="1354721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672707">
      <w:bodyDiv w:val="1"/>
      <w:marLeft w:val="0"/>
      <w:marRight w:val="0"/>
      <w:marTop w:val="0"/>
      <w:marBottom w:val="0"/>
      <w:divBdr>
        <w:top w:val="none" w:sz="0" w:space="0" w:color="auto"/>
        <w:left w:val="none" w:sz="0" w:space="0" w:color="auto"/>
        <w:bottom w:val="none" w:sz="0" w:space="0" w:color="auto"/>
        <w:right w:val="none" w:sz="0" w:space="0" w:color="auto"/>
      </w:divBdr>
      <w:divsChild>
        <w:div w:id="2100639793">
          <w:marLeft w:val="0"/>
          <w:marRight w:val="0"/>
          <w:marTop w:val="0"/>
          <w:marBottom w:val="0"/>
          <w:divBdr>
            <w:top w:val="none" w:sz="0" w:space="0" w:color="auto"/>
            <w:left w:val="none" w:sz="0" w:space="0" w:color="auto"/>
            <w:bottom w:val="none" w:sz="0" w:space="0" w:color="auto"/>
            <w:right w:val="none" w:sz="0" w:space="0" w:color="auto"/>
          </w:divBdr>
          <w:divsChild>
            <w:div w:id="74619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262031">
      <w:bodyDiv w:val="1"/>
      <w:marLeft w:val="0"/>
      <w:marRight w:val="0"/>
      <w:marTop w:val="0"/>
      <w:marBottom w:val="0"/>
      <w:divBdr>
        <w:top w:val="none" w:sz="0" w:space="0" w:color="auto"/>
        <w:left w:val="none" w:sz="0" w:space="0" w:color="auto"/>
        <w:bottom w:val="none" w:sz="0" w:space="0" w:color="auto"/>
        <w:right w:val="none" w:sz="0" w:space="0" w:color="auto"/>
      </w:divBdr>
    </w:div>
    <w:div w:id="1135224133">
      <w:bodyDiv w:val="1"/>
      <w:marLeft w:val="0"/>
      <w:marRight w:val="0"/>
      <w:marTop w:val="0"/>
      <w:marBottom w:val="0"/>
      <w:divBdr>
        <w:top w:val="none" w:sz="0" w:space="0" w:color="auto"/>
        <w:left w:val="none" w:sz="0" w:space="0" w:color="auto"/>
        <w:bottom w:val="none" w:sz="0" w:space="0" w:color="auto"/>
        <w:right w:val="none" w:sz="0" w:space="0" w:color="auto"/>
      </w:divBdr>
    </w:div>
    <w:div w:id="1183013113">
      <w:bodyDiv w:val="1"/>
      <w:marLeft w:val="0"/>
      <w:marRight w:val="0"/>
      <w:marTop w:val="0"/>
      <w:marBottom w:val="0"/>
      <w:divBdr>
        <w:top w:val="none" w:sz="0" w:space="0" w:color="auto"/>
        <w:left w:val="none" w:sz="0" w:space="0" w:color="auto"/>
        <w:bottom w:val="none" w:sz="0" w:space="0" w:color="auto"/>
        <w:right w:val="none" w:sz="0" w:space="0" w:color="auto"/>
      </w:divBdr>
    </w:div>
    <w:div w:id="1229875419">
      <w:bodyDiv w:val="1"/>
      <w:marLeft w:val="0"/>
      <w:marRight w:val="0"/>
      <w:marTop w:val="0"/>
      <w:marBottom w:val="0"/>
      <w:divBdr>
        <w:top w:val="none" w:sz="0" w:space="0" w:color="auto"/>
        <w:left w:val="none" w:sz="0" w:space="0" w:color="auto"/>
        <w:bottom w:val="none" w:sz="0" w:space="0" w:color="auto"/>
        <w:right w:val="none" w:sz="0" w:space="0" w:color="auto"/>
      </w:divBdr>
    </w:div>
    <w:div w:id="1312172996">
      <w:bodyDiv w:val="1"/>
      <w:marLeft w:val="0"/>
      <w:marRight w:val="0"/>
      <w:marTop w:val="0"/>
      <w:marBottom w:val="0"/>
      <w:divBdr>
        <w:top w:val="none" w:sz="0" w:space="0" w:color="auto"/>
        <w:left w:val="none" w:sz="0" w:space="0" w:color="auto"/>
        <w:bottom w:val="none" w:sz="0" w:space="0" w:color="auto"/>
        <w:right w:val="none" w:sz="0" w:space="0" w:color="auto"/>
      </w:divBdr>
    </w:div>
    <w:div w:id="1477529398">
      <w:bodyDiv w:val="1"/>
      <w:marLeft w:val="0"/>
      <w:marRight w:val="0"/>
      <w:marTop w:val="0"/>
      <w:marBottom w:val="0"/>
      <w:divBdr>
        <w:top w:val="none" w:sz="0" w:space="0" w:color="auto"/>
        <w:left w:val="none" w:sz="0" w:space="0" w:color="auto"/>
        <w:bottom w:val="none" w:sz="0" w:space="0" w:color="auto"/>
        <w:right w:val="none" w:sz="0" w:space="0" w:color="auto"/>
      </w:divBdr>
    </w:div>
    <w:div w:id="1703624930">
      <w:bodyDiv w:val="1"/>
      <w:marLeft w:val="0"/>
      <w:marRight w:val="0"/>
      <w:marTop w:val="0"/>
      <w:marBottom w:val="0"/>
      <w:divBdr>
        <w:top w:val="none" w:sz="0" w:space="0" w:color="auto"/>
        <w:left w:val="none" w:sz="0" w:space="0" w:color="auto"/>
        <w:bottom w:val="none" w:sz="0" w:space="0" w:color="auto"/>
        <w:right w:val="none" w:sz="0" w:space="0" w:color="auto"/>
      </w:divBdr>
      <w:divsChild>
        <w:div w:id="839587593">
          <w:marLeft w:val="0"/>
          <w:marRight w:val="0"/>
          <w:marTop w:val="0"/>
          <w:marBottom w:val="0"/>
          <w:divBdr>
            <w:top w:val="none" w:sz="0" w:space="0" w:color="auto"/>
            <w:left w:val="none" w:sz="0" w:space="0" w:color="auto"/>
            <w:bottom w:val="none" w:sz="0" w:space="0" w:color="auto"/>
            <w:right w:val="none" w:sz="0" w:space="0" w:color="auto"/>
          </w:divBdr>
          <w:divsChild>
            <w:div w:id="681205608">
              <w:marLeft w:val="0"/>
              <w:marRight w:val="0"/>
              <w:marTop w:val="0"/>
              <w:marBottom w:val="0"/>
              <w:divBdr>
                <w:top w:val="none" w:sz="0" w:space="0" w:color="auto"/>
                <w:left w:val="none" w:sz="0" w:space="0" w:color="auto"/>
                <w:bottom w:val="none" w:sz="0" w:space="0" w:color="auto"/>
                <w:right w:val="none" w:sz="0" w:space="0" w:color="auto"/>
              </w:divBdr>
              <w:divsChild>
                <w:div w:id="144580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189926">
          <w:marLeft w:val="0"/>
          <w:marRight w:val="0"/>
          <w:marTop w:val="0"/>
          <w:marBottom w:val="0"/>
          <w:divBdr>
            <w:top w:val="none" w:sz="0" w:space="0" w:color="auto"/>
            <w:left w:val="none" w:sz="0" w:space="0" w:color="auto"/>
            <w:bottom w:val="none" w:sz="0" w:space="0" w:color="auto"/>
            <w:right w:val="none" w:sz="0" w:space="0" w:color="auto"/>
          </w:divBdr>
          <w:divsChild>
            <w:div w:id="592053274">
              <w:marLeft w:val="0"/>
              <w:marRight w:val="0"/>
              <w:marTop w:val="0"/>
              <w:marBottom w:val="0"/>
              <w:divBdr>
                <w:top w:val="none" w:sz="0" w:space="0" w:color="auto"/>
                <w:left w:val="none" w:sz="0" w:space="0" w:color="auto"/>
                <w:bottom w:val="none" w:sz="0" w:space="0" w:color="auto"/>
                <w:right w:val="none" w:sz="0" w:space="0" w:color="auto"/>
              </w:divBdr>
              <w:divsChild>
                <w:div w:id="1141381596">
                  <w:marLeft w:val="0"/>
                  <w:marRight w:val="0"/>
                  <w:marTop w:val="0"/>
                  <w:marBottom w:val="0"/>
                  <w:divBdr>
                    <w:top w:val="none" w:sz="0" w:space="0" w:color="auto"/>
                    <w:left w:val="none" w:sz="0" w:space="0" w:color="auto"/>
                    <w:bottom w:val="none" w:sz="0" w:space="0" w:color="auto"/>
                    <w:right w:val="none" w:sz="0" w:space="0" w:color="auto"/>
                  </w:divBdr>
                  <w:divsChild>
                    <w:div w:id="1602640087">
                      <w:marLeft w:val="0"/>
                      <w:marRight w:val="0"/>
                      <w:marTop w:val="0"/>
                      <w:marBottom w:val="0"/>
                      <w:divBdr>
                        <w:top w:val="none" w:sz="0" w:space="0" w:color="auto"/>
                        <w:left w:val="none" w:sz="0" w:space="0" w:color="auto"/>
                        <w:bottom w:val="none" w:sz="0" w:space="0" w:color="auto"/>
                        <w:right w:val="none" w:sz="0" w:space="0" w:color="auto"/>
                      </w:divBdr>
                      <w:divsChild>
                        <w:div w:id="1122574714">
                          <w:marLeft w:val="0"/>
                          <w:marRight w:val="0"/>
                          <w:marTop w:val="0"/>
                          <w:marBottom w:val="0"/>
                          <w:divBdr>
                            <w:top w:val="none" w:sz="0" w:space="0" w:color="auto"/>
                            <w:left w:val="none" w:sz="0" w:space="0" w:color="auto"/>
                            <w:bottom w:val="none" w:sz="0" w:space="0" w:color="auto"/>
                            <w:right w:val="none" w:sz="0" w:space="0" w:color="auto"/>
                          </w:divBdr>
                          <w:divsChild>
                            <w:div w:id="1727219775">
                              <w:marLeft w:val="0"/>
                              <w:marRight w:val="0"/>
                              <w:marTop w:val="0"/>
                              <w:marBottom w:val="0"/>
                              <w:divBdr>
                                <w:top w:val="none" w:sz="0" w:space="0" w:color="auto"/>
                                <w:left w:val="none" w:sz="0" w:space="0" w:color="auto"/>
                                <w:bottom w:val="none" w:sz="0" w:space="0" w:color="auto"/>
                                <w:right w:val="none" w:sz="0" w:space="0" w:color="auto"/>
                              </w:divBdr>
                              <w:divsChild>
                                <w:div w:id="578251389">
                                  <w:marLeft w:val="0"/>
                                  <w:marRight w:val="0"/>
                                  <w:marTop w:val="0"/>
                                  <w:marBottom w:val="0"/>
                                  <w:divBdr>
                                    <w:top w:val="none" w:sz="0" w:space="0" w:color="auto"/>
                                    <w:left w:val="none" w:sz="0" w:space="0" w:color="auto"/>
                                    <w:bottom w:val="none" w:sz="0" w:space="0" w:color="auto"/>
                                    <w:right w:val="none" w:sz="0" w:space="0" w:color="auto"/>
                                  </w:divBdr>
                                  <w:divsChild>
                                    <w:div w:id="453450104">
                                      <w:marLeft w:val="0"/>
                                      <w:marRight w:val="0"/>
                                      <w:marTop w:val="0"/>
                                      <w:marBottom w:val="0"/>
                                      <w:divBdr>
                                        <w:top w:val="none" w:sz="0" w:space="0" w:color="auto"/>
                                        <w:left w:val="none" w:sz="0" w:space="0" w:color="auto"/>
                                        <w:bottom w:val="none" w:sz="0" w:space="0" w:color="auto"/>
                                        <w:right w:val="none" w:sz="0" w:space="0" w:color="auto"/>
                                      </w:divBdr>
                                      <w:divsChild>
                                        <w:div w:id="127448103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3217828">
              <w:marLeft w:val="0"/>
              <w:marRight w:val="0"/>
              <w:marTop w:val="0"/>
              <w:marBottom w:val="0"/>
              <w:divBdr>
                <w:top w:val="none" w:sz="0" w:space="0" w:color="auto"/>
                <w:left w:val="none" w:sz="0" w:space="0" w:color="auto"/>
                <w:bottom w:val="none" w:sz="0" w:space="0" w:color="auto"/>
                <w:right w:val="none" w:sz="0" w:space="0" w:color="auto"/>
              </w:divBdr>
              <w:divsChild>
                <w:div w:id="13934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799221">
      <w:bodyDiv w:val="1"/>
      <w:marLeft w:val="0"/>
      <w:marRight w:val="0"/>
      <w:marTop w:val="0"/>
      <w:marBottom w:val="0"/>
      <w:divBdr>
        <w:top w:val="none" w:sz="0" w:space="0" w:color="auto"/>
        <w:left w:val="none" w:sz="0" w:space="0" w:color="auto"/>
        <w:bottom w:val="none" w:sz="0" w:space="0" w:color="auto"/>
        <w:right w:val="none" w:sz="0" w:space="0" w:color="auto"/>
      </w:divBdr>
    </w:div>
    <w:div w:id="1962221141">
      <w:bodyDiv w:val="1"/>
      <w:marLeft w:val="0"/>
      <w:marRight w:val="0"/>
      <w:marTop w:val="0"/>
      <w:marBottom w:val="0"/>
      <w:divBdr>
        <w:top w:val="none" w:sz="0" w:space="0" w:color="auto"/>
        <w:left w:val="none" w:sz="0" w:space="0" w:color="auto"/>
        <w:bottom w:val="none" w:sz="0" w:space="0" w:color="auto"/>
        <w:right w:val="none" w:sz="0" w:space="0" w:color="auto"/>
      </w:divBdr>
    </w:div>
    <w:div w:id="20037750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3" ma:contentTypeDescription="Create a new document." ma:contentTypeScope="" ma:versionID="089278806b2c0394533cc0e02ba6be2c">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46b26a30807ec8a512bb42a746f57198"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02491E8F-BC88-4034-8B50-895DA0369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4.xml><?xml version="1.0" encoding="utf-8"?>
<ds:datastoreItem xmlns:ds="http://schemas.openxmlformats.org/officeDocument/2006/customXml" ds:itemID="{28FB17EE-2AFB-4C4F-A08C-8D601A8FF8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1599</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Mohammed Mahmood (2003929)</cp:lastModifiedBy>
  <cp:revision>3</cp:revision>
  <cp:lastPrinted>2021-09-30T11:07:00Z</cp:lastPrinted>
  <dcterms:created xsi:type="dcterms:W3CDTF">2024-04-28T12:30:00Z</dcterms:created>
  <dcterms:modified xsi:type="dcterms:W3CDTF">2024-04-28T12:31:00Z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