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4583" w:rsidRPr="00C94583" w:rsidRDefault="00C94583" w:rsidP="00C94583">
      <w:pPr>
        <w:jc w:val="center"/>
        <w:rPr>
          <w:b/>
          <w:sz w:val="40"/>
        </w:rPr>
      </w:pPr>
    </w:p>
    <w:p w:rsidR="00894381" w:rsidRPr="00C94583" w:rsidRDefault="00CC61D2" w:rsidP="00C94583">
      <w:pPr>
        <w:jc w:val="center"/>
        <w:rPr>
          <w:b/>
          <w:sz w:val="40"/>
        </w:rPr>
      </w:pPr>
      <w:r w:rsidRPr="00C94583">
        <w:rPr>
          <w:b/>
          <w:sz w:val="40"/>
        </w:rPr>
        <w:t>An Analysis of g</w:t>
      </w:r>
      <w:r w:rsidR="00894381" w:rsidRPr="00C94583">
        <w:rPr>
          <w:b/>
          <w:sz w:val="40"/>
        </w:rPr>
        <w:t>ambl</w:t>
      </w:r>
      <w:r w:rsidRPr="00C94583">
        <w:rPr>
          <w:b/>
          <w:sz w:val="40"/>
        </w:rPr>
        <w:t>ing in video games</w:t>
      </w:r>
    </w:p>
    <w:p w:rsidR="004313B0" w:rsidRDefault="004313B0" w:rsidP="00C94583">
      <w:pPr>
        <w:jc w:val="center"/>
        <w:rPr>
          <w:b/>
          <w:sz w:val="32"/>
        </w:rPr>
      </w:pPr>
    </w:p>
    <w:p w:rsidR="00C94583" w:rsidRDefault="00C94583" w:rsidP="00C94583">
      <w:pPr>
        <w:jc w:val="center"/>
        <w:rPr>
          <w:b/>
          <w:sz w:val="32"/>
        </w:rPr>
      </w:pPr>
      <w:r>
        <w:rPr>
          <w:b/>
          <w:sz w:val="32"/>
        </w:rPr>
        <w:t>Research</w:t>
      </w:r>
      <w:r w:rsidR="00956CCE">
        <w:rPr>
          <w:b/>
          <w:sz w:val="32"/>
        </w:rPr>
        <w:t xml:space="preserve"> Practices</w:t>
      </w:r>
      <w:r>
        <w:rPr>
          <w:b/>
          <w:sz w:val="32"/>
        </w:rPr>
        <w:t xml:space="preserve"> </w:t>
      </w:r>
      <w:r w:rsidR="00956CCE">
        <w:rPr>
          <w:b/>
          <w:sz w:val="32"/>
        </w:rPr>
        <w:t>M5X01571</w:t>
      </w:r>
    </w:p>
    <w:p w:rsidR="00C94583" w:rsidRPr="00BF0878" w:rsidRDefault="00C94583" w:rsidP="00C94583">
      <w:pPr>
        <w:jc w:val="center"/>
        <w:rPr>
          <w:b/>
          <w:sz w:val="32"/>
        </w:rPr>
      </w:pPr>
      <w:r>
        <w:rPr>
          <w:b/>
          <w:sz w:val="32"/>
        </w:rPr>
        <w:t>Joel Burns P148895</w:t>
      </w:r>
    </w:p>
    <w:p w:rsidR="00894381" w:rsidRDefault="00894381"/>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C94583" w:rsidRDefault="00C94583"/>
    <w:p w:rsidR="00894381" w:rsidRPr="00D31C5A" w:rsidRDefault="00894381">
      <w:pPr>
        <w:rPr>
          <w:b/>
          <w:sz w:val="24"/>
          <w:u w:val="single"/>
        </w:rPr>
      </w:pPr>
      <w:r w:rsidRPr="00D31C5A">
        <w:rPr>
          <w:b/>
          <w:sz w:val="24"/>
          <w:u w:val="single"/>
        </w:rPr>
        <w:lastRenderedPageBreak/>
        <w:t>Introduction</w:t>
      </w:r>
      <w:r w:rsidR="00BC16D2" w:rsidRPr="00D31C5A">
        <w:rPr>
          <w:b/>
          <w:sz w:val="24"/>
          <w:u w:val="single"/>
        </w:rPr>
        <w:t xml:space="preserve"> </w:t>
      </w:r>
    </w:p>
    <w:p w:rsidR="00894381" w:rsidRDefault="001A0ECF">
      <w:r>
        <w:t xml:space="preserve">This </w:t>
      </w:r>
      <w:r w:rsidR="00BA1394">
        <w:t>dissertation proposal will discuss a</w:t>
      </w:r>
      <w:r>
        <w:t xml:space="preserve"> particular </w:t>
      </w:r>
      <w:r w:rsidR="002C4217">
        <w:t xml:space="preserve">topic that has flooded into </w:t>
      </w:r>
      <w:r>
        <w:t>marketing and design strategies in the games industry</w:t>
      </w:r>
      <w:r w:rsidR="00725B20">
        <w:t>, gambling.</w:t>
      </w:r>
      <w:r w:rsidR="00BA1394">
        <w:t xml:space="preserve"> </w:t>
      </w:r>
      <w:r w:rsidR="00A21270">
        <w:t>This will be summarised through contrasting and comparing sources surrounding 3 keywords being the following: The history of gambling, gambling in video games</w:t>
      </w:r>
      <w:r w:rsidR="005C58AA">
        <w:t>, and the impact addiction</w:t>
      </w:r>
      <w:r w:rsidR="00A21270">
        <w:t xml:space="preserve"> has on people. The ultimate goal of the report will be to come up with a number of solid questions to be answered in the dissertation. </w:t>
      </w:r>
      <w:r w:rsidR="00725B20">
        <w:t>Harvard referencing system will be used and all quotes, books, and sites will be cited both in text and in the reference list at the end of the document</w:t>
      </w:r>
    </w:p>
    <w:p w:rsidR="00894381" w:rsidRDefault="00894381"/>
    <w:p w:rsidR="008B5D3F" w:rsidRDefault="008B5D3F"/>
    <w:p w:rsidR="008B5D3F" w:rsidRDefault="008B5D3F"/>
    <w:p w:rsidR="00894381" w:rsidRDefault="00894381">
      <w:pPr>
        <w:rPr>
          <w:b/>
          <w:u w:val="single"/>
        </w:rPr>
      </w:pPr>
      <w:r w:rsidRPr="00D31C5A">
        <w:rPr>
          <w:b/>
          <w:sz w:val="24"/>
          <w:u w:val="single"/>
        </w:rPr>
        <w:t>Gambling</w:t>
      </w:r>
      <w:r w:rsidR="00BC16D2" w:rsidRPr="00D31C5A">
        <w:rPr>
          <w:b/>
          <w:u w:val="single"/>
        </w:rPr>
        <w:t xml:space="preserve"> </w:t>
      </w:r>
    </w:p>
    <w:p w:rsidR="008B5D3F" w:rsidRDefault="008B5D3F" w:rsidP="0029210A">
      <w:pPr>
        <w:rPr>
          <w:b/>
          <w:u w:val="single"/>
        </w:rPr>
      </w:pPr>
      <w:r>
        <w:rPr>
          <w:noProof/>
          <w:lang w:eastAsia="en-GB"/>
        </w:rPr>
        <w:drawing>
          <wp:inline distT="0" distB="0" distL="0" distR="0">
            <wp:extent cx="2369308" cy="1181891"/>
            <wp:effectExtent l="19050" t="0" r="0" b="0"/>
            <wp:docPr id="16" name="Picture 16" descr="http://www.hallmarkgallery.com/g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www.hallmarkgallery.com/gal/"/>
                    <pic:cNvPicPr>
                      <a:picLocks noChangeAspect="1" noChangeArrowheads="1"/>
                    </pic:cNvPicPr>
                  </pic:nvPicPr>
                  <pic:blipFill>
                    <a:blip r:embed="rId6" cstate="print"/>
                    <a:srcRect/>
                    <a:stretch>
                      <a:fillRect/>
                    </a:stretch>
                  </pic:blipFill>
                  <pic:spPr bwMode="auto">
                    <a:xfrm>
                      <a:off x="0" y="0"/>
                      <a:ext cx="2374855" cy="1184658"/>
                    </a:xfrm>
                    <a:prstGeom prst="rect">
                      <a:avLst/>
                    </a:prstGeom>
                    <a:noFill/>
                    <a:ln w="9525">
                      <a:noFill/>
                      <a:miter lim="800000"/>
                      <a:headEnd/>
                      <a:tailEnd/>
                    </a:ln>
                  </pic:spPr>
                </pic:pic>
              </a:graphicData>
            </a:graphic>
          </wp:inline>
        </w:drawing>
      </w:r>
    </w:p>
    <w:p w:rsidR="008B5D3F" w:rsidRPr="009F7F97" w:rsidRDefault="008B5D3F" w:rsidP="0029210A">
      <w:r w:rsidRPr="009F7F97">
        <w:rPr>
          <w:u w:val="single"/>
        </w:rPr>
        <w:t>(</w:t>
      </w:r>
      <w:proofErr w:type="spellStart"/>
      <w:r w:rsidRPr="009F7F97">
        <w:t>Godard.M</w:t>
      </w:r>
      <w:proofErr w:type="spellEnd"/>
      <w:r w:rsidRPr="009F7F97">
        <w:t>, Praying For 7</w:t>
      </w:r>
      <w:r w:rsidR="0029210A" w:rsidRPr="009F7F97">
        <w:t>)</w:t>
      </w:r>
    </w:p>
    <w:p w:rsidR="0029210A" w:rsidRDefault="0029210A"/>
    <w:p w:rsidR="00894381" w:rsidRDefault="00725B20">
      <w:r>
        <w:t xml:space="preserve">Gambling </w:t>
      </w:r>
      <w:r w:rsidR="00775221">
        <w:t>is a term that describes the act of betting or throwing away money or something of value (often referred to as 'the stakes')  in exchange for an uncertain outcome. This definition applie</w:t>
      </w:r>
      <w:r w:rsidR="008C30A6">
        <w:t>s to anything whether it is a rule or event</w:t>
      </w:r>
      <w:r w:rsidR="00775221">
        <w:t xml:space="preserve"> of a </w:t>
      </w:r>
      <w:r w:rsidR="008C30A6">
        <w:t xml:space="preserve">video </w:t>
      </w:r>
      <w:r w:rsidR="00775221">
        <w:t xml:space="preserve">game, </w:t>
      </w:r>
      <w:r w:rsidR="008C30A6">
        <w:t>board game</w:t>
      </w:r>
      <w:r w:rsidR="00775221">
        <w:t>, or an activi</w:t>
      </w:r>
      <w:r w:rsidR="008C30A6">
        <w:t>ty that involves a person's  personal spending</w:t>
      </w:r>
      <w:r w:rsidR="002C4643">
        <w:t>.</w:t>
      </w:r>
    </w:p>
    <w:p w:rsidR="00C61B05" w:rsidRDefault="00AF4583">
      <w:r>
        <w:t>G</w:t>
      </w:r>
      <w:r w:rsidR="008C30A6">
        <w:t>ambling dates back to the Paleolithic Period, in Mesopotamia, the six-sided dice being the first legal form of gambling was brought about approximately 3000 BC. And even back then participants played with things and money of value showing just how serious this activity has always been. Ever since more methods of gambling have come about such as cards which started in the 10th century in Japan and before even betting on fighting animals has been around for a long time, though it is</w:t>
      </w:r>
      <w:r w:rsidR="00E64533">
        <w:t xml:space="preserve"> now illegal in most countries.</w:t>
      </w:r>
      <w:r w:rsidR="00A201F1">
        <w:t xml:space="preserve"> (</w:t>
      </w:r>
      <w:r w:rsidR="00A201F1" w:rsidRPr="00863E19">
        <w:rPr>
          <w:rFonts w:cs="Arial"/>
          <w:color w:val="000000"/>
          <w:szCs w:val="18"/>
          <w:shd w:val="clear" w:color="auto" w:fill="FFFFFF"/>
        </w:rPr>
        <w:t>Schwartz, David G.</w:t>
      </w:r>
      <w:r w:rsidR="00A201F1">
        <w:rPr>
          <w:rFonts w:cs="Arial"/>
          <w:color w:val="000000"/>
          <w:szCs w:val="18"/>
          <w:shd w:val="clear" w:color="auto" w:fill="FFFFFF"/>
        </w:rPr>
        <w:t xml:space="preserve"> </w:t>
      </w:r>
      <w:r w:rsidR="00A201F1" w:rsidRPr="00863E19">
        <w:rPr>
          <w:rFonts w:cs="Arial"/>
          <w:color w:val="000000"/>
          <w:szCs w:val="18"/>
          <w:shd w:val="clear" w:color="auto" w:fill="FFFFFF"/>
        </w:rPr>
        <w:t>2013</w:t>
      </w:r>
      <w:r w:rsidR="00A201F1">
        <w:rPr>
          <w:rFonts w:cs="Arial"/>
          <w:color w:val="000000"/>
          <w:szCs w:val="18"/>
          <w:shd w:val="clear" w:color="auto" w:fill="FFFFFF"/>
        </w:rPr>
        <w:t>)</w:t>
      </w:r>
    </w:p>
    <w:p w:rsidR="00894381" w:rsidRDefault="00C61B05">
      <w:r>
        <w:tab/>
      </w:r>
      <w:r w:rsidRPr="00C61B05">
        <w:t xml:space="preserve"> </w:t>
      </w:r>
      <w:r>
        <w:t xml:space="preserve">Internet gambling has co-existed with traditional methods of gambling since 1994 in Antigua &amp; Barbuda with a service that allowed people to place horse racing bets and sports bets. By the end of 1996, 15 different sites were accepting wagers and the number of gambling sites expanded to over 200 within 1 year. By the year 2000, revenue generated through online gambling according to Hammer (2001) was over $2.2 billion, and not long before this, in 1999 </w:t>
      </w:r>
      <w:proofErr w:type="spellStart"/>
      <w:r>
        <w:t>Lasseters</w:t>
      </w:r>
      <w:proofErr w:type="spellEnd"/>
      <w:r>
        <w:t xml:space="preserve"> in Alice Springs (</w:t>
      </w:r>
      <w:r w:rsidR="00ED0083">
        <w:t>Australia</w:t>
      </w:r>
      <w:r>
        <w:t>) became the first casino to go online. Another interesting fact to not is that according to the American Gaming Association in 2006, 68% of gamblers were found to be male</w:t>
      </w:r>
      <w:r w:rsidR="00ED0083">
        <w:t xml:space="preserve"> 70% of which were under 40 years old, while times are changing, these statistics do still stand on a similar ratio today. (Wood. R, 2007 .p7)</w:t>
      </w:r>
    </w:p>
    <w:p w:rsidR="009B5B6E" w:rsidRDefault="00E64533">
      <w:r>
        <w:lastRenderedPageBreak/>
        <w:tab/>
        <w:t>Gambling eventually become a theme of pop culture surrounding Las Vegas</w:t>
      </w:r>
      <w:r w:rsidR="00A51606">
        <w:t xml:space="preserve"> after 1931 when </w:t>
      </w:r>
      <w:r w:rsidR="002515DD">
        <w:t>Nevada legislature legalized gambling</w:t>
      </w:r>
      <w:r w:rsidR="00612614">
        <w:t xml:space="preserve"> in the local area</w:t>
      </w:r>
      <w:r w:rsidR="0007773D">
        <w:t xml:space="preserve"> </w:t>
      </w:r>
      <w:r w:rsidR="005C58AA">
        <w:t>"Fremont Street History". E</w:t>
      </w:r>
      <w:r w:rsidR="002515DD">
        <w:t>xamples of the towering gambling scene in Las Vegas are showcased</w:t>
      </w:r>
      <w:r>
        <w:t xml:space="preserve"> in movies such as </w:t>
      </w:r>
      <w:r w:rsidR="003F0BD7">
        <w:t>James Bond: Casino Royal (2006)</w:t>
      </w:r>
      <w:r w:rsidR="00A06036">
        <w:t xml:space="preserve">. </w:t>
      </w:r>
      <w:r>
        <w:t>The representation of the gambling casinos often involves bright lights, success and an idealisation of the place being a promised land</w:t>
      </w:r>
      <w:r w:rsidR="00A06036">
        <w:t xml:space="preserve"> as well as a very strong illegal vibe where casino owners and gang members are often found making deals in smoke filled rooms.</w:t>
      </w:r>
      <w:r w:rsidR="00A51606">
        <w:t xml:space="preserve"> </w:t>
      </w:r>
      <w:r>
        <w:t>Beyond the developments of casinos in Las Vegas, came more methods of gambling with the advancements of technology from the lottery, to online gambling game sites.</w:t>
      </w:r>
      <w:r w:rsidR="003F0BD7">
        <w:t xml:space="preserve"> </w:t>
      </w:r>
    </w:p>
    <w:p w:rsidR="00F24E94" w:rsidRDefault="008E73CB">
      <w:r>
        <w:tab/>
      </w:r>
      <w:r w:rsidR="00C61B05">
        <w:t xml:space="preserve"> </w:t>
      </w:r>
    </w:p>
    <w:p w:rsidR="00F24E94" w:rsidRDefault="00F24E94">
      <w:r>
        <w:rPr>
          <w:noProof/>
          <w:lang w:eastAsia="en-GB"/>
        </w:rPr>
        <w:drawing>
          <wp:inline distT="0" distB="0" distL="0" distR="0">
            <wp:extent cx="1304783" cy="1962198"/>
            <wp:effectExtent l="19050" t="0" r="0" b="0"/>
            <wp:docPr id="13" name="Picture 13" descr="https://tse1.mm.bing.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tse1.mm.bing.net/"/>
                    <pic:cNvPicPr>
                      <a:picLocks noChangeAspect="1" noChangeArrowheads="1"/>
                    </pic:cNvPicPr>
                  </pic:nvPicPr>
                  <pic:blipFill>
                    <a:blip r:embed="rId7" cstate="print"/>
                    <a:srcRect/>
                    <a:stretch>
                      <a:fillRect/>
                    </a:stretch>
                  </pic:blipFill>
                  <pic:spPr bwMode="auto">
                    <a:xfrm>
                      <a:off x="0" y="0"/>
                      <a:ext cx="1304800" cy="1962224"/>
                    </a:xfrm>
                    <a:prstGeom prst="rect">
                      <a:avLst/>
                    </a:prstGeom>
                    <a:noFill/>
                    <a:ln w="9525">
                      <a:noFill/>
                      <a:miter lim="800000"/>
                      <a:headEnd/>
                      <a:tailEnd/>
                    </a:ln>
                  </pic:spPr>
                </pic:pic>
              </a:graphicData>
            </a:graphic>
          </wp:inline>
        </w:drawing>
      </w:r>
    </w:p>
    <w:p w:rsidR="00F24E94" w:rsidRDefault="00F24E94">
      <w:r>
        <w:t>(</w:t>
      </w:r>
      <w:proofErr w:type="spellStart"/>
      <w:r w:rsidR="003431B9">
        <w:t>Fukumoto.N</w:t>
      </w:r>
      <w:proofErr w:type="spellEnd"/>
      <w:r w:rsidR="003431B9">
        <w:t xml:space="preserve"> ,</w:t>
      </w:r>
      <w:r>
        <w:t>Kaiji: Ultimate survivor,</w:t>
      </w:r>
      <w:r w:rsidR="003431B9">
        <w:t xml:space="preserve"> 2011)</w:t>
      </w:r>
    </w:p>
    <w:p w:rsidR="00D31C5A" w:rsidRDefault="00453F4F" w:rsidP="00D31C5A">
      <w:r>
        <w:tab/>
        <w:t>How far will gambling go? There's been no signs that gambling will cease to be as of recent times, likely because there's a thriving business that relies on gamblers, not to mention that it was once illegal everywhere. Considering changes in society and potential wars breaking out , gambling could possibly become a bigger issue. Look at kaiji for example, a Japanese Manga written about a poor man who must gamble with his life, in most cases literally. While the series is very over the top, it really drives in the effects it can have on people and emphasises the difference</w:t>
      </w:r>
      <w:r w:rsidR="00C94583">
        <w:t>s in power associated with those</w:t>
      </w:r>
      <w:r>
        <w:t xml:space="preserve"> who run the business and the </w:t>
      </w:r>
      <w:r w:rsidR="00C94583">
        <w:t>innocent gamblers. Only time will tell what the future holds in store for gambling.</w:t>
      </w:r>
      <w:r w:rsidR="00D31C5A">
        <w:t xml:space="preserve"> As stated by American author and poet Bret Harte "</w:t>
      </w:r>
      <w:r w:rsidR="00D31C5A">
        <w:t>Th</w:t>
      </w:r>
      <w:r w:rsidR="00D31C5A">
        <w:t xml:space="preserve">e only sure thing about luck is </w:t>
      </w:r>
      <w:r w:rsidR="00D31C5A">
        <w:t>that it will change</w:t>
      </w:r>
      <w:r w:rsidR="00D31C5A">
        <w:t>"</w:t>
      </w:r>
      <w:r w:rsidR="00857711">
        <w:t xml:space="preserve">. </w:t>
      </w:r>
      <w:r w:rsidR="008B5D3F">
        <w:t>(</w:t>
      </w:r>
      <w:r w:rsidR="00857711">
        <w:t xml:space="preserve">Harte.B, </w:t>
      </w:r>
      <w:r w:rsidR="008B5D3F">
        <w:t>1836-1902)</w:t>
      </w:r>
    </w:p>
    <w:p w:rsidR="00EB5819" w:rsidRDefault="00EB5819"/>
    <w:p w:rsidR="00952A92" w:rsidRDefault="00952A92" w:rsidP="00894381"/>
    <w:p w:rsidR="0029210A" w:rsidRDefault="0029210A" w:rsidP="00894381"/>
    <w:p w:rsidR="0029210A" w:rsidRDefault="0029210A" w:rsidP="00894381"/>
    <w:p w:rsidR="0029210A" w:rsidRDefault="0029210A" w:rsidP="00894381"/>
    <w:p w:rsidR="0029210A" w:rsidRDefault="0029210A" w:rsidP="00894381"/>
    <w:p w:rsidR="0029210A" w:rsidRDefault="0029210A" w:rsidP="00894381"/>
    <w:p w:rsidR="0029210A" w:rsidRDefault="0029210A" w:rsidP="00894381"/>
    <w:p w:rsidR="0029210A" w:rsidRDefault="0029210A" w:rsidP="00894381"/>
    <w:p w:rsidR="008B5D3F" w:rsidRDefault="008B5D3F" w:rsidP="00894381">
      <w:pPr>
        <w:rPr>
          <w:b/>
        </w:rPr>
      </w:pPr>
    </w:p>
    <w:p w:rsidR="00894381" w:rsidRPr="0029210A" w:rsidRDefault="00953889" w:rsidP="00894381">
      <w:pPr>
        <w:rPr>
          <w:b/>
          <w:sz w:val="24"/>
          <w:u w:val="single"/>
        </w:rPr>
      </w:pPr>
      <w:r w:rsidRPr="0029210A">
        <w:rPr>
          <w:b/>
          <w:sz w:val="24"/>
          <w:u w:val="single"/>
        </w:rPr>
        <w:lastRenderedPageBreak/>
        <w:t xml:space="preserve">Video </w:t>
      </w:r>
      <w:r w:rsidR="008B5D3F" w:rsidRPr="0029210A">
        <w:rPr>
          <w:b/>
          <w:sz w:val="24"/>
          <w:u w:val="single"/>
        </w:rPr>
        <w:t>Games</w:t>
      </w:r>
    </w:p>
    <w:p w:rsidR="00953889" w:rsidRDefault="006C4D74" w:rsidP="00953889">
      <w:r>
        <w:t>Games design and marketing have always been changing in different ways, one of which is a process of adding to the cost or the value of a videogame</w:t>
      </w:r>
      <w:r w:rsidR="00953889">
        <w:t>.</w:t>
      </w:r>
      <w:r>
        <w:t xml:space="preserve"> DLC</w:t>
      </w:r>
      <w:r w:rsidR="007078AC">
        <w:t xml:space="preserve"> (Downloadable content) wa</w:t>
      </w:r>
      <w:r>
        <w:t>s introduced</w:t>
      </w:r>
      <w:r w:rsidR="00E604C7">
        <w:t xml:space="preserve"> first through the Sega Dreamcast but was later standardised on the Xbox 350 in 2005 - 2006 with a horse armour pack for Elder scrolls: </w:t>
      </w:r>
      <w:r w:rsidR="00D24BCA">
        <w:t>Oblivion</w:t>
      </w:r>
      <w:r w:rsidR="00E604C7">
        <w:t xml:space="preserve"> being claimed one of the producer's top 10 selling content packs</w:t>
      </w:r>
      <w:r>
        <w:t>,</w:t>
      </w:r>
      <w:r w:rsidR="0058079F">
        <w:t xml:space="preserve"> a huge success (</w:t>
      </w:r>
      <w:proofErr w:type="spellStart"/>
      <w:r w:rsidR="0058079F" w:rsidRPr="00D24BCA">
        <w:t>Will</w:t>
      </w:r>
      <w:r w:rsidR="0058079F">
        <w:t>iams.M</w:t>
      </w:r>
      <w:proofErr w:type="spellEnd"/>
      <w:r w:rsidR="0058079F">
        <w:t xml:space="preserve">, 2017). </w:t>
      </w:r>
      <w:r w:rsidR="00D24BCA">
        <w:t>DLC is</w:t>
      </w:r>
      <w:r>
        <w:t xml:space="preserve"> an internet </w:t>
      </w:r>
      <w:r w:rsidR="007078AC">
        <w:t>micro transaction</w:t>
      </w:r>
      <w:r>
        <w:t xml:space="preserve"> that the player can make in order to obtain extra content</w:t>
      </w:r>
      <w:r w:rsidR="007078AC">
        <w:t xml:space="preserve"> for a specified game. While DLC offers</w:t>
      </w:r>
      <w:r>
        <w:t xml:space="preserve"> the player what they are shown, </w:t>
      </w:r>
      <w:r w:rsidR="007078AC">
        <w:t>gambling started to evolve in the industry with the addition of new money grabbing schemes, most of which involve what is known as a Loot crate.</w:t>
      </w:r>
      <w:r w:rsidR="00953889">
        <w:t xml:space="preserve"> Looking into the games industry and some specific recent examples will be covered in this section.</w:t>
      </w:r>
    </w:p>
    <w:p w:rsidR="00831047" w:rsidRDefault="00831047"/>
    <w:p w:rsidR="00897984" w:rsidRDefault="00897984">
      <w:r>
        <w:rPr>
          <w:noProof/>
          <w:lang w:eastAsia="en-GB"/>
        </w:rPr>
        <w:drawing>
          <wp:inline distT="0" distB="0" distL="0" distR="0">
            <wp:extent cx="2886075" cy="1515190"/>
            <wp:effectExtent l="19050" t="0" r="0" b="0"/>
            <wp:docPr id="9" name="Picture 9" descr="https://i0.wp.com/media2.slashfilm.com/slashfilm/wp/wp-content/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0.wp.com/media2.slashfilm.com/slashfilm/wp/wp-content/images/"/>
                    <pic:cNvPicPr>
                      <a:picLocks noChangeAspect="1" noChangeArrowheads="1"/>
                    </pic:cNvPicPr>
                  </pic:nvPicPr>
                  <pic:blipFill>
                    <a:blip r:embed="rId8" cstate="print"/>
                    <a:srcRect/>
                    <a:stretch>
                      <a:fillRect/>
                    </a:stretch>
                  </pic:blipFill>
                  <pic:spPr bwMode="auto">
                    <a:xfrm>
                      <a:off x="0" y="0"/>
                      <a:ext cx="2886939" cy="1515644"/>
                    </a:xfrm>
                    <a:prstGeom prst="rect">
                      <a:avLst/>
                    </a:prstGeom>
                    <a:noFill/>
                    <a:ln w="9525">
                      <a:noFill/>
                      <a:miter lim="800000"/>
                      <a:headEnd/>
                      <a:tailEnd/>
                    </a:ln>
                  </pic:spPr>
                </pic:pic>
              </a:graphicData>
            </a:graphic>
          </wp:inline>
        </w:drawing>
      </w:r>
    </w:p>
    <w:p w:rsidR="00897984" w:rsidRDefault="00831047">
      <w:r>
        <w:t>(</w:t>
      </w:r>
      <w:r w:rsidR="003D2D04">
        <w:t xml:space="preserve">EA, </w:t>
      </w:r>
      <w:r>
        <w:t>Star wars Battlefront 2 for PS4</w:t>
      </w:r>
      <w:r w:rsidR="003D2D04">
        <w:t>)</w:t>
      </w:r>
    </w:p>
    <w:p w:rsidR="00E604C7" w:rsidRDefault="00953889" w:rsidP="00953889">
      <w:r>
        <w:t>An example of where gambling is clear in video games is what is known as a loot crate.</w:t>
      </w:r>
      <w:r w:rsidR="00706167">
        <w:t xml:space="preserve"> a Loot crate is</w:t>
      </w:r>
      <w:r>
        <w:t xml:space="preserve"> a random chance package that costs the player to have a </w:t>
      </w:r>
      <w:r w:rsidR="00E604C7">
        <w:t xml:space="preserve">randomised </w:t>
      </w:r>
      <w:r>
        <w:t xml:space="preserve">chance at obtaining something they want whether it’s game changing or just visual/ </w:t>
      </w:r>
      <w:r w:rsidR="009A3F7C">
        <w:t>audio</w:t>
      </w:r>
      <w:r w:rsidR="009B5B6E">
        <w:t xml:space="preserve">. </w:t>
      </w:r>
      <w:r w:rsidR="002A630E">
        <w:t>Loot crates have already gone through formal discussions among gambling regulators, stakeholders, and even government bodies in order to answer whether loot crates are an official form of gambling</w:t>
      </w:r>
      <w:r w:rsidR="009B5B6E">
        <w:t xml:space="preserve"> or not</w:t>
      </w:r>
      <w:r w:rsidR="002A630E">
        <w:t xml:space="preserve">. </w:t>
      </w:r>
    </w:p>
    <w:p w:rsidR="002E253A" w:rsidRPr="002E253A" w:rsidRDefault="00E604C7" w:rsidP="002E253A">
      <w:pPr>
        <w:pStyle w:val="NormalWeb"/>
        <w:shd w:val="clear" w:color="auto" w:fill="FFFFFF"/>
        <w:spacing w:before="0" w:beforeAutospacing="0" w:after="0" w:afterAutospacing="0" w:line="150" w:lineRule="atLeast"/>
        <w:textAlignment w:val="baseline"/>
        <w:rPr>
          <w:rFonts w:asciiTheme="minorHAnsi" w:hAnsiTheme="minorHAnsi" w:cs="Arial"/>
          <w:color w:val="000000"/>
          <w:sz w:val="22"/>
          <w:szCs w:val="22"/>
        </w:rPr>
      </w:pPr>
      <w:r>
        <w:tab/>
      </w:r>
      <w:r w:rsidR="00953889" w:rsidRPr="002E253A">
        <w:rPr>
          <w:rFonts w:asciiTheme="minorHAnsi" w:hAnsiTheme="minorHAnsi"/>
          <w:sz w:val="22"/>
          <w:szCs w:val="22"/>
        </w:rPr>
        <w:t>EA, an AAA games company has shown several attempts at featuring loot crates in their games.</w:t>
      </w:r>
      <w:r w:rsidR="002870D5" w:rsidRPr="002E253A">
        <w:rPr>
          <w:rFonts w:asciiTheme="minorHAnsi" w:hAnsiTheme="minorHAnsi"/>
          <w:sz w:val="22"/>
          <w:szCs w:val="22"/>
        </w:rPr>
        <w:t xml:space="preserve"> For example:</w:t>
      </w:r>
      <w:r w:rsidR="00953889" w:rsidRPr="002E253A">
        <w:rPr>
          <w:rFonts w:asciiTheme="minorHAnsi" w:hAnsiTheme="minorHAnsi"/>
          <w:sz w:val="22"/>
          <w:szCs w:val="22"/>
        </w:rPr>
        <w:t xml:space="preserve"> </w:t>
      </w:r>
      <w:r w:rsidR="00762A5F" w:rsidRPr="002E253A">
        <w:rPr>
          <w:rFonts w:asciiTheme="minorHAnsi" w:hAnsiTheme="minorHAnsi"/>
          <w:sz w:val="22"/>
          <w:szCs w:val="22"/>
        </w:rPr>
        <w:t>Star</w:t>
      </w:r>
      <w:r w:rsidR="002A630E" w:rsidRPr="002E253A">
        <w:rPr>
          <w:rFonts w:asciiTheme="minorHAnsi" w:hAnsiTheme="minorHAnsi"/>
          <w:sz w:val="22"/>
          <w:szCs w:val="22"/>
        </w:rPr>
        <w:t xml:space="preserve"> </w:t>
      </w:r>
      <w:r w:rsidR="00762A5F" w:rsidRPr="002E253A">
        <w:rPr>
          <w:rFonts w:asciiTheme="minorHAnsi" w:hAnsiTheme="minorHAnsi"/>
          <w:sz w:val="22"/>
          <w:szCs w:val="22"/>
        </w:rPr>
        <w:t>wars Battlefront 2 (PS4) is</w:t>
      </w:r>
      <w:r w:rsidR="00953889" w:rsidRPr="002E253A">
        <w:rPr>
          <w:rFonts w:asciiTheme="minorHAnsi" w:hAnsiTheme="minorHAnsi"/>
          <w:sz w:val="22"/>
          <w:szCs w:val="22"/>
        </w:rPr>
        <w:t xml:space="preserve"> a game that </w:t>
      </w:r>
      <w:r w:rsidR="00762A5F" w:rsidRPr="002E253A">
        <w:rPr>
          <w:rFonts w:asciiTheme="minorHAnsi" w:hAnsiTheme="minorHAnsi"/>
          <w:sz w:val="22"/>
          <w:szCs w:val="22"/>
        </w:rPr>
        <w:t>initially costs the high standard for AAA titles being £60.00. However the players are likely to pay much more due to the in</w:t>
      </w:r>
      <w:r w:rsidR="002E253A" w:rsidRPr="002E253A">
        <w:rPr>
          <w:rFonts w:asciiTheme="minorHAnsi" w:hAnsiTheme="minorHAnsi"/>
          <w:sz w:val="22"/>
          <w:szCs w:val="22"/>
        </w:rPr>
        <w:t xml:space="preserve">clusion of various loot crates which contain weapons, armour </w:t>
      </w:r>
      <w:r w:rsidR="002E253A">
        <w:rPr>
          <w:rFonts w:asciiTheme="minorHAnsi" w:hAnsiTheme="minorHAnsi"/>
          <w:sz w:val="22"/>
          <w:szCs w:val="22"/>
        </w:rPr>
        <w:t>and star cards which give boosts like health, damage output, and automatic health regeneration</w:t>
      </w:r>
      <w:r w:rsidR="002E253A" w:rsidRPr="002E253A">
        <w:rPr>
          <w:rFonts w:asciiTheme="minorHAnsi" w:hAnsiTheme="minorHAnsi"/>
          <w:sz w:val="22"/>
          <w:szCs w:val="22"/>
        </w:rPr>
        <w:t>.</w:t>
      </w:r>
      <w:r w:rsidR="00FB569F">
        <w:rPr>
          <w:rFonts w:asciiTheme="minorHAnsi" w:hAnsiTheme="minorHAnsi"/>
          <w:sz w:val="22"/>
          <w:szCs w:val="22"/>
        </w:rPr>
        <w:t xml:space="preserve"> This is unlike previous games that feature loot crates like over watch where nothing affects the game play significantly.</w:t>
      </w:r>
      <w:r w:rsidR="002E253A" w:rsidRPr="002E253A">
        <w:rPr>
          <w:rFonts w:asciiTheme="minorHAnsi" w:hAnsiTheme="minorHAnsi"/>
          <w:sz w:val="22"/>
          <w:szCs w:val="22"/>
        </w:rPr>
        <w:t xml:space="preserve"> </w:t>
      </w:r>
      <w:r w:rsidR="002E253A">
        <w:rPr>
          <w:rFonts w:asciiTheme="minorHAnsi" w:hAnsiTheme="minorHAnsi"/>
          <w:sz w:val="22"/>
          <w:szCs w:val="22"/>
        </w:rPr>
        <w:t xml:space="preserve">There are in game methods of obtaining loot crates but in an online competitive heavy game, a system of loot crates will always mean that those with money will come out on top. </w:t>
      </w:r>
      <w:r w:rsidR="002E253A" w:rsidRPr="002E253A">
        <w:rPr>
          <w:rFonts w:asciiTheme="minorHAnsi" w:hAnsiTheme="minorHAnsi"/>
          <w:sz w:val="22"/>
          <w:szCs w:val="22"/>
        </w:rPr>
        <w:t xml:space="preserve">EA told </w:t>
      </w:r>
      <w:proofErr w:type="spellStart"/>
      <w:r w:rsidR="002E253A" w:rsidRPr="002E253A">
        <w:rPr>
          <w:rFonts w:asciiTheme="minorHAnsi" w:hAnsiTheme="minorHAnsi"/>
          <w:sz w:val="22"/>
          <w:szCs w:val="22"/>
        </w:rPr>
        <w:t>Eurogamer</w:t>
      </w:r>
      <w:proofErr w:type="spellEnd"/>
      <w:r w:rsidR="00542AB7">
        <w:rPr>
          <w:rFonts w:asciiTheme="minorHAnsi" w:hAnsiTheme="minorHAnsi"/>
          <w:sz w:val="22"/>
          <w:szCs w:val="22"/>
        </w:rPr>
        <w:t xml:space="preserve">: </w:t>
      </w:r>
      <w:r w:rsidR="00542AB7">
        <w:rPr>
          <w:rFonts w:asciiTheme="minorHAnsi" w:hAnsiTheme="minorHAnsi" w:cs="Arial"/>
          <w:color w:val="000000"/>
          <w:sz w:val="22"/>
          <w:szCs w:val="22"/>
        </w:rPr>
        <w:t>"</w:t>
      </w:r>
      <w:r w:rsidR="002E253A" w:rsidRPr="002E253A">
        <w:rPr>
          <w:rFonts w:asciiTheme="minorHAnsi" w:hAnsiTheme="minorHAnsi" w:cs="Arial"/>
          <w:color w:val="000000"/>
          <w:sz w:val="22"/>
          <w:szCs w:val="22"/>
        </w:rPr>
        <w:t>For those that want to accelerate the rewards, they can do so by purchasing crates that contain randomised items and rewards</w:t>
      </w:r>
      <w:r w:rsidR="002E253A">
        <w:rPr>
          <w:rFonts w:asciiTheme="minorHAnsi" w:hAnsiTheme="minorHAnsi" w:cs="Arial"/>
          <w:color w:val="000000"/>
          <w:sz w:val="22"/>
          <w:szCs w:val="22"/>
        </w:rPr>
        <w:t>"</w:t>
      </w:r>
      <w:r w:rsidR="00542AB7">
        <w:rPr>
          <w:rFonts w:asciiTheme="minorHAnsi" w:hAnsiTheme="minorHAnsi" w:cs="Arial"/>
          <w:color w:val="000000"/>
          <w:sz w:val="22"/>
          <w:szCs w:val="22"/>
        </w:rPr>
        <w:t xml:space="preserve"> (Game Central, 2017)</w:t>
      </w:r>
      <w:r w:rsidR="002E253A">
        <w:rPr>
          <w:rFonts w:asciiTheme="minorHAnsi" w:hAnsiTheme="minorHAnsi" w:cs="Arial"/>
          <w:color w:val="000000"/>
          <w:sz w:val="22"/>
          <w:szCs w:val="22"/>
        </w:rPr>
        <w:t xml:space="preserve">. </w:t>
      </w:r>
      <w:r w:rsidR="00FB569F">
        <w:rPr>
          <w:rFonts w:asciiTheme="minorHAnsi" w:hAnsiTheme="minorHAnsi" w:cs="Arial"/>
          <w:color w:val="000000"/>
          <w:sz w:val="22"/>
          <w:szCs w:val="22"/>
        </w:rPr>
        <w:t>This proves that EA acknowledges what they are doing but are avoiding the issues that are clearly being caused. Game addiction and gambling addition crossover extensively in games like this and together, can really burn into the</w:t>
      </w:r>
      <w:r w:rsidR="009B5B6E">
        <w:rPr>
          <w:rFonts w:asciiTheme="minorHAnsi" w:hAnsiTheme="minorHAnsi" w:cs="Arial"/>
          <w:color w:val="000000"/>
          <w:sz w:val="22"/>
          <w:szCs w:val="22"/>
        </w:rPr>
        <w:t xml:space="preserve"> wallets and minds of the extensive players.</w:t>
      </w:r>
    </w:p>
    <w:p w:rsidR="002E253A" w:rsidRDefault="002E253A" w:rsidP="002E253A">
      <w:pPr>
        <w:spacing w:after="0" w:line="240" w:lineRule="auto"/>
        <w:rPr>
          <w:rFonts w:ascii="Times New Roman" w:eastAsia="Times New Roman" w:hAnsi="Times New Roman" w:cs="Times New Roman"/>
          <w:sz w:val="24"/>
          <w:szCs w:val="24"/>
          <w:lang w:eastAsia="en-GB"/>
        </w:rPr>
      </w:pPr>
      <w:r w:rsidRPr="002E253A">
        <w:rPr>
          <w:rFonts w:ascii="Arial" w:eastAsia="Times New Roman" w:hAnsi="Arial" w:cs="Arial"/>
          <w:color w:val="000000"/>
          <w:sz w:val="15"/>
          <w:szCs w:val="15"/>
          <w:lang w:eastAsia="en-GB"/>
        </w:rPr>
        <w:br/>
      </w:r>
    </w:p>
    <w:p w:rsidR="00E724C0" w:rsidRDefault="00E724C0" w:rsidP="00953889"/>
    <w:p w:rsidR="00437470" w:rsidRDefault="00953889" w:rsidP="00953889">
      <w:r>
        <w:t xml:space="preserve">Similarly there's what has become </w:t>
      </w:r>
      <w:r w:rsidR="00D82E9D">
        <w:t xml:space="preserve">a trend </w:t>
      </w:r>
      <w:r w:rsidR="00D1337B">
        <w:t>in mobile / android gaming, G</w:t>
      </w:r>
      <w:r w:rsidR="00952A92">
        <w:t>a</w:t>
      </w:r>
      <w:r>
        <w:t>cha events. These are a core part of</w:t>
      </w:r>
      <w:r w:rsidR="00D82E9D">
        <w:t xml:space="preserve"> game apps</w:t>
      </w:r>
      <w:r>
        <w:t>, where the player has to pay to get what they want with a rand</w:t>
      </w:r>
      <w:r w:rsidR="00D1337B">
        <w:t xml:space="preserve">om chance through these events in order to have a better range of units and equipment in order to win online. </w:t>
      </w:r>
      <w:r w:rsidR="00D1337B">
        <w:lastRenderedPageBreak/>
        <w:t xml:space="preserve">However there's often a design element to this too, where some players may just want a specific special version of a character for the visual appeal. </w:t>
      </w:r>
    </w:p>
    <w:p w:rsidR="00E724C0" w:rsidRDefault="00E724C0" w:rsidP="00953889">
      <w:r>
        <w:rPr>
          <w:noProof/>
          <w:lang w:eastAsia="en-GB"/>
        </w:rPr>
        <w:drawing>
          <wp:inline distT="0" distB="0" distL="0" distR="0">
            <wp:extent cx="2751446" cy="1831101"/>
            <wp:effectExtent l="19050" t="0" r="0" b="0"/>
            <wp:docPr id="2" name="Picture 6" descr="http://cdn.iphonehacks.com/wp-content/uploads/201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cdn.iphonehacks.com/wp-content/uploads/2017/01/"/>
                    <pic:cNvPicPr>
                      <a:picLocks noChangeAspect="1" noChangeArrowheads="1"/>
                    </pic:cNvPicPr>
                  </pic:nvPicPr>
                  <pic:blipFill>
                    <a:blip r:embed="rId9" cstate="print"/>
                    <a:srcRect/>
                    <a:stretch>
                      <a:fillRect/>
                    </a:stretch>
                  </pic:blipFill>
                  <pic:spPr bwMode="auto">
                    <a:xfrm>
                      <a:off x="0" y="0"/>
                      <a:ext cx="2757696" cy="1835260"/>
                    </a:xfrm>
                    <a:prstGeom prst="rect">
                      <a:avLst/>
                    </a:prstGeom>
                    <a:noFill/>
                    <a:ln w="9525">
                      <a:noFill/>
                      <a:miter lim="800000"/>
                      <a:headEnd/>
                      <a:tailEnd/>
                    </a:ln>
                  </pic:spPr>
                </pic:pic>
              </a:graphicData>
            </a:graphic>
          </wp:inline>
        </w:drawing>
      </w:r>
      <w:r w:rsidR="00437470">
        <w:tab/>
      </w:r>
    </w:p>
    <w:p w:rsidR="00E4063C" w:rsidRDefault="00F015CF" w:rsidP="00E4063C">
      <w:r>
        <w:t>(</w:t>
      </w:r>
      <w:r w:rsidR="00E615FC">
        <w:t xml:space="preserve">Nintendo, </w:t>
      </w:r>
      <w:r w:rsidR="00AE4036">
        <w:t>Fire Emblem Heroes</w:t>
      </w:r>
      <w:r w:rsidR="0001214F">
        <w:t xml:space="preserve">, </w:t>
      </w:r>
      <w:r w:rsidR="00AE4036">
        <w:t>2017</w:t>
      </w:r>
      <w:r w:rsidR="00800971">
        <w:t>).</w:t>
      </w:r>
    </w:p>
    <w:p w:rsidR="00953889" w:rsidRDefault="00E724C0" w:rsidP="00953889">
      <w:r>
        <w:tab/>
      </w:r>
      <w:r w:rsidR="00D1337B">
        <w:t>Take one of Nintendo's first mobile games: fire emblem heroes</w:t>
      </w:r>
      <w:r w:rsidR="00E604C7">
        <w:t xml:space="preserve"> (Feb, 02, 2017)</w:t>
      </w:r>
      <w:r w:rsidR="00D1337B">
        <w:t xml:space="preserve"> for example, seeing past the </w:t>
      </w:r>
      <w:r w:rsidR="00D82E9D">
        <w:t xml:space="preserve">core </w:t>
      </w:r>
      <w:r w:rsidR="00D1337B">
        <w:t>strategy to the game play, it's ultimately just a form of fan service towards the fans of the franchise with a ton of fan favourite characters to acquire</w:t>
      </w:r>
      <w:r w:rsidR="00D82E9D">
        <w:t>, and seasonal / special versions of them too</w:t>
      </w:r>
      <w:r w:rsidR="00D1337B">
        <w:t xml:space="preserve">. </w:t>
      </w:r>
      <w:r w:rsidR="00D82E9D">
        <w:t xml:space="preserve">In this game, the player can work though solo missions to gain orbs, while the game offers a good number of free to obtain orbs, extensive players and fans of the franchise are likely to want a lot more since the Gacha events don't last forever and there's always new characters being added. </w:t>
      </w:r>
      <w:r w:rsidR="00D1337B">
        <w:t xml:space="preserve">And at a cost of </w:t>
      </w:r>
      <w:r w:rsidR="006C46DB">
        <w:t>approximately 66 cents per orb being the equivalent of 1/5 of a single character pull from a gacha event, the cost is way too much. The largest bundle of orbs purchasable is 140 orbs for $74.99</w:t>
      </w:r>
      <w:r w:rsidR="00987376">
        <w:t xml:space="preserve"> (</w:t>
      </w:r>
      <w:proofErr w:type="spellStart"/>
      <w:r w:rsidR="00987376">
        <w:t>Famularo.J</w:t>
      </w:r>
      <w:proofErr w:type="spellEnd"/>
      <w:r w:rsidR="00987376">
        <w:t>, 2017).</w:t>
      </w:r>
      <w:r w:rsidR="006C46DB">
        <w:t xml:space="preserve"> which is more than a AAA console game.</w:t>
      </w:r>
      <w:r w:rsidR="007A2DC5">
        <w:t xml:space="preserve"> The game accumulated over $5 million in the first week of launch, which considering it's a free to play game at first, is a lot of gambling involved</w:t>
      </w:r>
      <w:r w:rsidR="00800971">
        <w:t xml:space="preserve"> </w:t>
      </w:r>
      <w:r w:rsidR="007A2DC5">
        <w:t>(Henry.J, 2017)</w:t>
      </w:r>
      <w:r w:rsidR="00800971">
        <w:t>.</w:t>
      </w:r>
      <w:r w:rsidR="007A2DC5">
        <w:t xml:space="preserve"> </w:t>
      </w:r>
      <w:r w:rsidR="00B673DD">
        <w:t xml:space="preserve"> Ultimately games and gambling are starting to merge and crossover, and the producers are trying to take advantage of this through their design and marketing choices.</w:t>
      </w:r>
    </w:p>
    <w:p w:rsidR="00894381" w:rsidRDefault="00894381"/>
    <w:p w:rsidR="00EB5819" w:rsidRDefault="00EB5819"/>
    <w:p w:rsidR="00EB5819" w:rsidRDefault="00EB5819"/>
    <w:p w:rsidR="00EB5819" w:rsidRDefault="00EB5819"/>
    <w:p w:rsidR="00EB5819" w:rsidRDefault="00EB5819"/>
    <w:p w:rsidR="00EB5819" w:rsidRDefault="00EB5819"/>
    <w:p w:rsidR="00EB5819" w:rsidRDefault="00EB5819"/>
    <w:p w:rsidR="00EB5819" w:rsidRDefault="00EB5819"/>
    <w:p w:rsidR="00EB5819" w:rsidRDefault="00EB5819"/>
    <w:p w:rsidR="00D31C5A" w:rsidRDefault="00D31C5A"/>
    <w:p w:rsidR="00D31C5A" w:rsidRDefault="00D31C5A"/>
    <w:p w:rsidR="00D31C5A" w:rsidRDefault="00D31C5A"/>
    <w:p w:rsidR="00D31C5A" w:rsidRDefault="00D31C5A"/>
    <w:p w:rsidR="00EB5819" w:rsidRDefault="00EB5819"/>
    <w:p w:rsidR="00894381" w:rsidRPr="0080090B" w:rsidRDefault="00894381">
      <w:pPr>
        <w:rPr>
          <w:b/>
        </w:rPr>
      </w:pPr>
      <w:r w:rsidRPr="0080090B">
        <w:rPr>
          <w:b/>
        </w:rPr>
        <w:t xml:space="preserve">Key word 3 – </w:t>
      </w:r>
      <w:r w:rsidR="00E41A52">
        <w:rPr>
          <w:b/>
        </w:rPr>
        <w:t>Addiction</w:t>
      </w:r>
      <w:r w:rsidR="00BC16D2">
        <w:rPr>
          <w:b/>
        </w:rPr>
        <w:t xml:space="preserve"> (600)</w:t>
      </w:r>
    </w:p>
    <w:p w:rsidR="00894381" w:rsidRDefault="00894381">
      <w:r>
        <w:t>Intro Paragraph</w:t>
      </w:r>
    </w:p>
    <w:p w:rsidR="008A79D3" w:rsidRDefault="002C4643">
      <w:r>
        <w:t>The human psyche is complicated, and different people of different ages and living conditions have unique ways of responding to things in life.</w:t>
      </w:r>
      <w:r w:rsidR="00D46868">
        <w:t xml:space="preserve"> </w:t>
      </w:r>
      <w:r w:rsidR="003F0BD7">
        <w:t>This segment will explore the nature of the mind, and how gambling ties into it.</w:t>
      </w:r>
    </w:p>
    <w:p w:rsidR="00E14F4D" w:rsidRDefault="002C4643">
      <w:r>
        <w:t xml:space="preserve">Gambling is a form of entertainment for some people, those who look for a momentary adrenalin rush, or just a fun experience to take their mind off of something else. But for others it is something they'll resort to when in a hard place in life. </w:t>
      </w:r>
      <w:r w:rsidR="00D46868">
        <w:t xml:space="preserve">An example would be that more wealthy people would be more likely to take big risks and more carelessly spend money, those in tough positions in life may also make big risks for their own sake, and those new to gambling are more likely to play it safe.  </w:t>
      </w:r>
      <w:r>
        <w:t>All of this is similar to the act of drinking, which brings up the next point being: addiction.</w:t>
      </w:r>
    </w:p>
    <w:p w:rsidR="00521B2B" w:rsidRDefault="00E14F4D">
      <w:r>
        <w:tab/>
      </w:r>
      <w:r w:rsidR="002C4643">
        <w:t>When you become engrossed in something you become addicted to it and this in most cases is a bad thing, with gambling it is certainly not a good thing.</w:t>
      </w:r>
      <w:r w:rsidR="00B02775">
        <w:t xml:space="preserve"> Luck </w:t>
      </w:r>
      <w:r w:rsidR="004701A6">
        <w:t>is the only thing that you rely on in a gamble which in of itself is a very loose term, relying on luck really means that you're just taking a big risk or you've given up.</w:t>
      </w:r>
      <w:r>
        <w:t xml:space="preserve"> </w:t>
      </w:r>
      <w:r w:rsidR="007F5BDC">
        <w:t xml:space="preserve"> </w:t>
      </w:r>
    </w:p>
    <w:p w:rsidR="00E14F4D" w:rsidRDefault="00521B2B">
      <w:r>
        <w:tab/>
      </w:r>
      <w:r w:rsidR="00E14F4D">
        <w:t>A</w:t>
      </w:r>
      <w:r w:rsidR="00092DE9">
        <w:t>n</w:t>
      </w:r>
      <w:r w:rsidR="00E14F4D">
        <w:t xml:space="preserve"> MMCI and questionnaire for elicitation of demographic information were </w:t>
      </w:r>
      <w:r w:rsidR="008E0C2A">
        <w:t>administered</w:t>
      </w:r>
      <w:r w:rsidR="00E14F4D">
        <w:t xml:space="preserve"> to 35 male compulsive gamblers from Gamblers Anonymous  and </w:t>
      </w:r>
      <w:r w:rsidR="008E0C2A">
        <w:t>compared</w:t>
      </w:r>
      <w:r w:rsidR="00E14F4D">
        <w:t xml:space="preserve"> to Million's normative sample.</w:t>
      </w:r>
      <w:r w:rsidR="000C4EC9">
        <w:t xml:space="preserve"> The results of this showed that the gambler anonymous members' were significantly higher </w:t>
      </w:r>
      <w:r w:rsidR="00924EC1">
        <w:t>on the Gregarious, Narcissistic, Aggressive, and Drug abuse scales, though  much lower on the scales of Neurotic Depression and Conforming</w:t>
      </w:r>
      <w:r w:rsidR="00661910">
        <w:t xml:space="preserve"> </w:t>
      </w:r>
      <w:r w:rsidR="002E635E">
        <w:t>(</w:t>
      </w:r>
      <w:r w:rsidR="002E635E" w:rsidRPr="002E635E">
        <w:rPr>
          <w:rFonts w:cs="Arial"/>
          <w:color w:val="222222"/>
          <w:shd w:val="clear" w:color="auto" w:fill="FFFFFF"/>
        </w:rPr>
        <w:t>Dell, L.J., Ruzicka, M.F. and Palisi, A.T., 1981</w:t>
      </w:r>
      <w:r w:rsidR="002E635E">
        <w:rPr>
          <w:rFonts w:cs="Arial"/>
          <w:color w:val="222222"/>
          <w:shd w:val="clear" w:color="auto" w:fill="FFFFFF"/>
        </w:rPr>
        <w:t>, p.</w:t>
      </w:r>
      <w:r w:rsidR="002E635E" w:rsidRPr="002E635E">
        <w:rPr>
          <w:rFonts w:cs="Arial"/>
          <w:color w:val="222222"/>
          <w:shd w:val="clear" w:color="auto" w:fill="FFFFFF"/>
        </w:rPr>
        <w:t>149-156</w:t>
      </w:r>
      <w:r w:rsidR="002E635E">
        <w:rPr>
          <w:rFonts w:cs="Arial"/>
          <w:color w:val="222222"/>
          <w:shd w:val="clear" w:color="auto" w:fill="FFFFFF"/>
        </w:rPr>
        <w:t>)</w:t>
      </w:r>
      <w:r w:rsidR="00661910">
        <w:rPr>
          <w:rFonts w:cs="Arial"/>
          <w:color w:val="222222"/>
          <w:shd w:val="clear" w:color="auto" w:fill="FFFFFF"/>
        </w:rPr>
        <w:t>.</w:t>
      </w:r>
      <w:r w:rsidR="00924EC1">
        <w:t xml:space="preserve"> What this shows is that those who gamble extensively tend to be much more loose in a sense, they gamble for different reasons to somebody who isn't addicted to it and therefore find themselves affiliated with a rule breaking lifestyle. Drug abuse is linked strongly to gambling addictions since it helps one to maintain sanity in a way through the rough ride of being a gambler, and therefore it is less likely that they will feel guilty or depressed about their actions. Lastly, extensive gambling addictions are in a way similar to gaming addictions, anger is an emotion often provoked through passion and failure, and almost any addiction will involve a lot of both. </w:t>
      </w:r>
    </w:p>
    <w:p w:rsidR="00B82863" w:rsidRDefault="00521B2B">
      <w:r>
        <w:tab/>
      </w:r>
      <w:r w:rsidR="00FE589F">
        <w:t>Sam Skolnick, a celebrity journalist is an example of a man who suffered from a gambling addiction for most of his life. According to his life story, he is unsure what his gambling future holds. He has let family and friend connections go, choosing to play poker over them, has been pulled over by police many times, had to take loans to pay taxes and forgetting to submit them, and many more issues. Interestingly, he states that a certain amount of shame comes with admitting to being a gambling addict, which shows that not all compulsive gamblers are completely accepting of their lifestyle and he's aware that change should be made. Though in more recent times, similar to how he describes his gambling experience from when he started in 2000, there've been some good times and he still passionately finds enjoyment in the activity. He also states that moving forward, he is leaning towards the option of reducing the amount of gambling he does, rather than cont</w:t>
      </w:r>
      <w:r w:rsidR="00F6520F">
        <w:t xml:space="preserve">inue as is, or quit completely. </w:t>
      </w:r>
      <w:r>
        <w:t>"I don't know if I've 'hit bottom' - a term many in the recovery rightly detest - because I don'</w:t>
      </w:r>
      <w:r w:rsidR="00A95491">
        <w:t>t know what, for me, bottom is" (Skolnick.S 20</w:t>
      </w:r>
      <w:r w:rsidR="00FA6615">
        <w:t>11 , p. 5).</w:t>
      </w:r>
      <w:r w:rsidR="00F67E32">
        <w:t xml:space="preserve"> In this quote, Sam shows signs of fear and uncertainty which shows that the risk involved weighs heavily on the shoulders and mind of a gambler at all times. </w:t>
      </w:r>
    </w:p>
    <w:p w:rsidR="00894381" w:rsidRDefault="00894381"/>
    <w:p w:rsidR="00B673DD" w:rsidRDefault="00B673DD"/>
    <w:p w:rsidR="00894381" w:rsidRPr="00D670BA" w:rsidRDefault="00894381">
      <w:pPr>
        <w:rPr>
          <w:b/>
          <w:sz w:val="24"/>
          <w:u w:val="single"/>
        </w:rPr>
      </w:pPr>
      <w:r w:rsidRPr="00D670BA">
        <w:rPr>
          <w:b/>
          <w:sz w:val="24"/>
          <w:u w:val="single"/>
        </w:rPr>
        <w:t xml:space="preserve">Conclusion </w:t>
      </w:r>
    </w:p>
    <w:p w:rsidR="00AF4583" w:rsidRPr="00687D7E" w:rsidRDefault="00687D7E">
      <w:r w:rsidRPr="00687D7E">
        <w:t>To conclude the report, Gambling is a growing part of culture that requires intense regulation in any given circumstance. Gaming becoming associated with gambling elements like loot crates shows that greed is corrupting some games design companies and that particular types of audiences can be persuaded to gamble through the medium quite easily. The effects of gambling no matter the game involved can be quite serious and seeing as addiction connects gambling to gaming, the future of the industry could potentially hit</w:t>
      </w:r>
      <w:r w:rsidR="00F61EF3">
        <w:t xml:space="preserve"> a new kind of</w:t>
      </w:r>
      <w:r w:rsidRPr="00687D7E">
        <w:t xml:space="preserve"> bottom if this keeps up.</w:t>
      </w:r>
      <w:r w:rsidR="00A3501C">
        <w:t xml:space="preserve"> This all adds up to the reasoning for the choice of the dissertation questions.</w:t>
      </w:r>
    </w:p>
    <w:p w:rsidR="00AF4583" w:rsidRDefault="00AF4583">
      <w:pPr>
        <w:rPr>
          <w:b/>
        </w:rPr>
      </w:pPr>
    </w:p>
    <w:p w:rsidR="00D670BA" w:rsidRDefault="00BC16D2">
      <w:pPr>
        <w:rPr>
          <w:b/>
          <w:sz w:val="24"/>
          <w:u w:val="single"/>
        </w:rPr>
      </w:pPr>
      <w:r w:rsidRPr="00D670BA">
        <w:rPr>
          <w:b/>
          <w:sz w:val="24"/>
          <w:u w:val="single"/>
        </w:rPr>
        <w:t xml:space="preserve">Questions </w:t>
      </w:r>
    </w:p>
    <w:p w:rsidR="00BC16D2" w:rsidRPr="00BC16D2" w:rsidRDefault="00BC16D2">
      <w:r w:rsidRPr="00BC16D2">
        <w:t>The main question to ask in t</w:t>
      </w:r>
      <w:r w:rsidR="000D482B">
        <w:t>he dissertation would be: What will become of the games industry</w:t>
      </w:r>
      <w:r w:rsidR="00D670BA">
        <w:t xml:space="preserve"> and society if gambling continues? </w:t>
      </w:r>
      <w:r w:rsidRPr="00BC16D2">
        <w:t xml:space="preserve">Some sub questions to build to an answer for this question would be:  </w:t>
      </w:r>
      <w:r w:rsidR="00D670BA">
        <w:t>What does gambling have to offer in the games industry? Why isn't gambling illegal? &amp; Are there solutions to stop problem gambling?</w:t>
      </w:r>
    </w:p>
    <w:p w:rsidR="00BC16D2" w:rsidRDefault="00BC16D2">
      <w:pPr>
        <w:rPr>
          <w:b/>
        </w:rPr>
      </w:pPr>
    </w:p>
    <w:p w:rsidR="00BC16D2" w:rsidRDefault="00BC16D2">
      <w:pPr>
        <w:rPr>
          <w:b/>
        </w:rPr>
      </w:pPr>
    </w:p>
    <w:p w:rsidR="00AF4583" w:rsidRPr="00D670BA" w:rsidRDefault="002C4217">
      <w:pPr>
        <w:rPr>
          <w:b/>
          <w:u w:val="single"/>
        </w:rPr>
      </w:pPr>
      <w:r w:rsidRPr="00D670BA">
        <w:rPr>
          <w:b/>
          <w:sz w:val="24"/>
          <w:u w:val="single"/>
        </w:rPr>
        <w:t xml:space="preserve">Reference List / </w:t>
      </w:r>
      <w:r w:rsidR="00AF4583" w:rsidRPr="00D670BA">
        <w:rPr>
          <w:b/>
          <w:sz w:val="24"/>
          <w:u w:val="single"/>
        </w:rPr>
        <w:t>Bibliography</w:t>
      </w:r>
    </w:p>
    <w:p w:rsidR="00D670BA" w:rsidRDefault="00D670BA">
      <w:pPr>
        <w:rPr>
          <w:b/>
        </w:rPr>
      </w:pPr>
    </w:p>
    <w:p w:rsidR="00D670BA" w:rsidRDefault="00D670BA">
      <w:pPr>
        <w:rPr>
          <w:b/>
        </w:rPr>
      </w:pPr>
      <w:r>
        <w:rPr>
          <w:b/>
        </w:rPr>
        <w:t>Internet sources</w:t>
      </w:r>
    </w:p>
    <w:p w:rsidR="0029210A" w:rsidRDefault="0029210A" w:rsidP="0029210A">
      <w:r>
        <w:t>Famu</w:t>
      </w:r>
      <w:r w:rsidR="002E635E">
        <w:t>laro.J</w:t>
      </w:r>
      <w:r>
        <w:t xml:space="preserve">, (February 16, 2017), The Price of 'Fire Emblem Heroes' Orbs Is Too Dang High, Available at: </w:t>
      </w:r>
      <w:hyperlink r:id="rId10" w:history="1">
        <w:r w:rsidRPr="006C46DB">
          <w:rPr>
            <w:rStyle w:val="Hyperlink"/>
          </w:rPr>
          <w:t>https://www.inverse.com/article/27908-fire-emblem-heroes-orbs-too-expensive</w:t>
        </w:r>
      </w:hyperlink>
      <w:r>
        <w:t>, Accessed May, 09, 2018.</w:t>
      </w:r>
      <w:r w:rsidRPr="0029210A">
        <w:t xml:space="preserve"> </w:t>
      </w:r>
    </w:p>
    <w:p w:rsidR="0029210A" w:rsidRDefault="0029210A" w:rsidP="0029210A">
      <w:r>
        <w:t xml:space="preserve">Game Central, (June 30, 2017). EA explains Star Wars Battlefront II loot crates, Metro, Available at: </w:t>
      </w:r>
      <w:hyperlink r:id="rId11" w:history="1">
        <w:r w:rsidRPr="002E253A">
          <w:rPr>
            <w:rStyle w:val="Hyperlink"/>
          </w:rPr>
          <w:t>http://metro.co.uk/2017/06/30/ea-explains-sta</w:t>
        </w:r>
        <w:r w:rsidRPr="002E253A">
          <w:rPr>
            <w:rStyle w:val="Hyperlink"/>
          </w:rPr>
          <w:t>r</w:t>
        </w:r>
        <w:r w:rsidRPr="002E253A">
          <w:rPr>
            <w:rStyle w:val="Hyperlink"/>
          </w:rPr>
          <w:t>-wars-battlefront-ii-loot-crates-6746817/</w:t>
        </w:r>
      </w:hyperlink>
      <w:r>
        <w:t>, Accessed May, 09, 2018.</w:t>
      </w:r>
    </w:p>
    <w:p w:rsidR="0029210A" w:rsidRDefault="0029210A" w:rsidP="0029210A">
      <w:r>
        <w:t xml:space="preserve">Harte.B, 1836-1902, Quote Available at: </w:t>
      </w:r>
      <w:hyperlink r:id="rId12" w:history="1">
        <w:r w:rsidRPr="009356CD">
          <w:rPr>
            <w:rStyle w:val="Hyperlink"/>
          </w:rPr>
          <w:t>http://www.soccerwidow.com/enlightenment/quotes-quotations/top-50-quotes-gambling-luck-money/</w:t>
        </w:r>
      </w:hyperlink>
      <w:r>
        <w:t>, Accessed May, 10, 2018</w:t>
      </w:r>
    </w:p>
    <w:p w:rsidR="0029210A" w:rsidRDefault="00800971" w:rsidP="0029210A">
      <w:r>
        <w:t xml:space="preserve">Henry.J, 2017, Available at: </w:t>
      </w:r>
      <w:hyperlink r:id="rId13" w:history="1">
        <w:r w:rsidRPr="007A2DC5">
          <w:rPr>
            <w:rStyle w:val="Hyperlink"/>
          </w:rPr>
          <w:t>https://gamerant.com/fire-emblem-heroes-pr</w:t>
        </w:r>
        <w:r w:rsidRPr="007A2DC5">
          <w:rPr>
            <w:rStyle w:val="Hyperlink"/>
          </w:rPr>
          <w:t>o</w:t>
        </w:r>
        <w:r w:rsidRPr="007A2DC5">
          <w:rPr>
            <w:rStyle w:val="Hyperlink"/>
          </w:rPr>
          <w:t>fit-5-million-first-week/</w:t>
        </w:r>
      </w:hyperlink>
      <w:r>
        <w:t>, Accessed May, 09, 2018.</w:t>
      </w:r>
    </w:p>
    <w:p w:rsidR="00863E19" w:rsidRPr="00863E19" w:rsidRDefault="00AF4583">
      <w:pPr>
        <w:rPr>
          <w:rFonts w:cs="Arial"/>
          <w:color w:val="222222"/>
          <w:sz w:val="36"/>
          <w:szCs w:val="28"/>
          <w:shd w:val="clear" w:color="auto" w:fill="FFFFFF"/>
        </w:rPr>
      </w:pPr>
      <w:r w:rsidRPr="00863E19">
        <w:rPr>
          <w:rFonts w:cs="Arial"/>
          <w:color w:val="000000"/>
          <w:szCs w:val="18"/>
          <w:shd w:val="clear" w:color="auto" w:fill="FFFFFF"/>
        </w:rPr>
        <w:t>Schwartz, David</w:t>
      </w:r>
      <w:r w:rsidR="00863E19" w:rsidRPr="00863E19">
        <w:rPr>
          <w:rFonts w:cs="Arial"/>
          <w:color w:val="000000"/>
          <w:szCs w:val="18"/>
          <w:shd w:val="clear" w:color="auto" w:fill="FFFFFF"/>
        </w:rPr>
        <w:t xml:space="preserve"> G.</w:t>
      </w:r>
      <w:r w:rsidRPr="00863E19">
        <w:rPr>
          <w:rFonts w:cs="Arial"/>
          <w:color w:val="000000"/>
          <w:szCs w:val="18"/>
          <w:shd w:val="clear" w:color="auto" w:fill="FFFFFF"/>
        </w:rPr>
        <w:t xml:space="preserve"> (January 7, 2013).</w:t>
      </w:r>
      <w:r w:rsidRPr="00863E19">
        <w:rPr>
          <w:rStyle w:val="apple-converted-space"/>
          <w:rFonts w:cs="Arial"/>
          <w:color w:val="000000"/>
          <w:szCs w:val="18"/>
          <w:shd w:val="clear" w:color="auto" w:fill="FFFFFF"/>
        </w:rPr>
        <w:t> </w:t>
      </w:r>
      <w:r w:rsidRPr="00863E19">
        <w:rPr>
          <w:rFonts w:cs="Arial"/>
          <w:i/>
          <w:iCs/>
          <w:color w:val="000000"/>
          <w:szCs w:val="18"/>
          <w:shd w:val="clear" w:color="auto" w:fill="FFFFFF"/>
        </w:rPr>
        <w:t>Roll The Bones: The History of Gambling</w:t>
      </w:r>
      <w:r w:rsidRPr="00863E19">
        <w:rPr>
          <w:rFonts w:cs="Arial"/>
          <w:color w:val="000000"/>
          <w:szCs w:val="18"/>
          <w:shd w:val="clear" w:color="auto" w:fill="FFFFFF"/>
        </w:rPr>
        <w:t>. Winchester</w:t>
      </w:r>
      <w:r w:rsidR="00863E19" w:rsidRPr="00863E19">
        <w:rPr>
          <w:rStyle w:val="apple-converted-space"/>
          <w:rFonts w:cs="Arial"/>
          <w:color w:val="000000"/>
          <w:szCs w:val="18"/>
          <w:shd w:val="clear" w:color="auto" w:fill="FFFFFF"/>
        </w:rPr>
        <w:t xml:space="preserve">, Available at: </w:t>
      </w:r>
      <w:hyperlink r:id="rId14" w:history="1">
        <w:r w:rsidR="00863E19" w:rsidRPr="00863E19">
          <w:rPr>
            <w:rStyle w:val="Hyperlink"/>
            <w:rFonts w:cs="Arial"/>
            <w:szCs w:val="18"/>
            <w:shd w:val="clear" w:color="auto" w:fill="FFFFFF"/>
          </w:rPr>
          <w:t>https://digitalscholarship.unlv.edu/lib_articles/458/</w:t>
        </w:r>
      </w:hyperlink>
      <w:r w:rsidR="00863E19" w:rsidRPr="00863E19">
        <w:rPr>
          <w:rStyle w:val="apple-converted-space"/>
          <w:rFonts w:cs="Arial"/>
          <w:color w:val="000000"/>
          <w:szCs w:val="18"/>
          <w:shd w:val="clear" w:color="auto" w:fill="FFFFFF"/>
        </w:rPr>
        <w:t>, Accessed May, 10, 2018.</w:t>
      </w:r>
    </w:p>
    <w:p w:rsidR="005C58AA" w:rsidRDefault="00863E19">
      <w:r>
        <w:t xml:space="preserve"> </w:t>
      </w:r>
      <w:hyperlink r:id="rId15" w:history="1">
        <w:r w:rsidR="005C58AA" w:rsidRPr="005C58AA">
          <w:rPr>
            <w:rStyle w:val="Hyperlink"/>
          </w:rPr>
          <w:t>http://www.lasvegasmikey.com/fremont_street.htm</w:t>
        </w:r>
      </w:hyperlink>
      <w:r w:rsidR="005C58AA">
        <w:t>, Accessed May, 09, 2018.</w:t>
      </w:r>
    </w:p>
    <w:p w:rsidR="00427DFC" w:rsidRDefault="00D24BCA">
      <w:r w:rsidRPr="00D24BCA">
        <w:t>Will</w:t>
      </w:r>
      <w:r w:rsidR="00585D2F">
        <w:t xml:space="preserve">iams, Mike (October 11, 2017). </w:t>
      </w:r>
      <w:r w:rsidRPr="00D24BCA">
        <w:t>The Harsh History Of Gaming Microtransactions:</w:t>
      </w:r>
      <w:r w:rsidR="00585D2F">
        <w:t xml:space="preserve"> From Horse </w:t>
      </w:r>
      <w:r w:rsidR="00E64533">
        <w:t>Armour</w:t>
      </w:r>
      <w:r w:rsidR="00585D2F">
        <w:t xml:space="preserve"> to Loot Boxes</w:t>
      </w:r>
      <w:r w:rsidRPr="00D24BCA">
        <w:t xml:space="preserve">. US Gamer. </w:t>
      </w:r>
      <w:r w:rsidR="00585D2F">
        <w:t xml:space="preserve">Available at: </w:t>
      </w:r>
      <w:hyperlink r:id="rId16" w:history="1">
        <w:r w:rsidR="00585D2F" w:rsidRPr="00585D2F">
          <w:rPr>
            <w:rStyle w:val="Hyperlink"/>
          </w:rPr>
          <w:t>https://www.usgamer.net/articles/the-history-of-gaming-microtransactions-from-horse-armor-to-loot-boxes</w:t>
        </w:r>
      </w:hyperlink>
      <w:r w:rsidR="00585D2F">
        <w:t>, Accessed May, 09, 2018</w:t>
      </w:r>
      <w:r w:rsidRPr="00D24BCA">
        <w:t>.</w:t>
      </w:r>
    </w:p>
    <w:p w:rsidR="003F0BD7" w:rsidRDefault="00B8050E">
      <w:r>
        <w:t xml:space="preserve">Vegas.com, 2018, Las Vegas Casinos, Available at: </w:t>
      </w:r>
      <w:hyperlink r:id="rId17" w:history="1">
        <w:r w:rsidR="003F0BD7" w:rsidRPr="003F0BD7">
          <w:rPr>
            <w:rStyle w:val="Hyperlink"/>
          </w:rPr>
          <w:t>https://www.veg</w:t>
        </w:r>
        <w:r w:rsidR="003F0BD7" w:rsidRPr="003F0BD7">
          <w:rPr>
            <w:rStyle w:val="Hyperlink"/>
          </w:rPr>
          <w:t>a</w:t>
        </w:r>
        <w:r w:rsidR="003F0BD7" w:rsidRPr="003F0BD7">
          <w:rPr>
            <w:rStyle w:val="Hyperlink"/>
          </w:rPr>
          <w:t>s.com/gaming/</w:t>
        </w:r>
      </w:hyperlink>
      <w:r w:rsidR="003F0BD7">
        <w:t>, Accessed May, 09, 2018</w:t>
      </w:r>
      <w:r w:rsidR="005C58AA">
        <w:t>.</w:t>
      </w:r>
    </w:p>
    <w:p w:rsidR="00280C03" w:rsidRDefault="00280C03">
      <w:pPr>
        <w:rPr>
          <w:b/>
        </w:rPr>
      </w:pPr>
    </w:p>
    <w:p w:rsidR="00D670BA" w:rsidRDefault="00D670BA">
      <w:pPr>
        <w:rPr>
          <w:b/>
        </w:rPr>
      </w:pPr>
    </w:p>
    <w:p w:rsidR="00B03EF5" w:rsidRPr="00280C03" w:rsidRDefault="00280C03">
      <w:pPr>
        <w:rPr>
          <w:b/>
        </w:rPr>
      </w:pPr>
      <w:r w:rsidRPr="00280C03">
        <w:rPr>
          <w:b/>
        </w:rPr>
        <w:t>Books</w:t>
      </w:r>
    </w:p>
    <w:p w:rsidR="00280C03" w:rsidRPr="002E635E" w:rsidRDefault="00280C03" w:rsidP="00280C03">
      <w:r w:rsidRPr="002E635E">
        <w:t>Abarbanel, B., 2018. Gambling vs. Gaming: A Commentary on the Role of Regulatory, Industry, and Community Stakeholders in the Loot Box Debate. Accessed May, 09, 2018.</w:t>
      </w:r>
    </w:p>
    <w:p w:rsidR="00B03EF5" w:rsidRPr="002E635E" w:rsidRDefault="00B03EF5" w:rsidP="00B03EF5">
      <w:pPr>
        <w:rPr>
          <w:rFonts w:cs="Arial"/>
          <w:color w:val="222222"/>
          <w:shd w:val="clear" w:color="auto" w:fill="FFFFFF"/>
        </w:rPr>
      </w:pPr>
      <w:r w:rsidRPr="002E635E">
        <w:rPr>
          <w:rFonts w:cs="Arial"/>
          <w:color w:val="222222"/>
          <w:shd w:val="clear" w:color="auto" w:fill="FFFFFF"/>
        </w:rPr>
        <w:t xml:space="preserve">Dell, L.J., Ruzicka, M.F. and Palisi, A.T., 1981. Personality and other factors associated with the gambling </w:t>
      </w:r>
      <w:proofErr w:type="spellStart"/>
      <w:r w:rsidRPr="002E635E">
        <w:rPr>
          <w:rFonts w:cs="Arial"/>
          <w:color w:val="222222"/>
          <w:shd w:val="clear" w:color="auto" w:fill="FFFFFF"/>
        </w:rPr>
        <w:t>addiction.</w:t>
      </w:r>
      <w:r w:rsidRPr="002E635E">
        <w:rPr>
          <w:rFonts w:cs="Arial"/>
          <w:iCs/>
          <w:color w:val="222222"/>
          <w:shd w:val="clear" w:color="auto" w:fill="FFFFFF"/>
        </w:rPr>
        <w:t>International</w:t>
      </w:r>
      <w:proofErr w:type="spellEnd"/>
      <w:r w:rsidRPr="002E635E">
        <w:rPr>
          <w:rFonts w:cs="Arial"/>
          <w:iCs/>
          <w:color w:val="222222"/>
          <w:shd w:val="clear" w:color="auto" w:fill="FFFFFF"/>
        </w:rPr>
        <w:t xml:space="preserve"> Journal of the Addictions</w:t>
      </w:r>
      <w:r w:rsidRPr="002E635E">
        <w:rPr>
          <w:rFonts w:cs="Arial"/>
          <w:color w:val="222222"/>
          <w:shd w:val="clear" w:color="auto" w:fill="FFFFFF"/>
        </w:rPr>
        <w:t>,</w:t>
      </w:r>
      <w:r w:rsidRPr="002E635E">
        <w:rPr>
          <w:rStyle w:val="apple-converted-space"/>
          <w:rFonts w:cs="Arial"/>
          <w:color w:val="222222"/>
          <w:shd w:val="clear" w:color="auto" w:fill="FFFFFF"/>
        </w:rPr>
        <w:t> </w:t>
      </w:r>
      <w:r w:rsidRPr="002E635E">
        <w:rPr>
          <w:rFonts w:cs="Arial"/>
          <w:iCs/>
          <w:color w:val="222222"/>
          <w:shd w:val="clear" w:color="auto" w:fill="FFFFFF"/>
        </w:rPr>
        <w:t>16</w:t>
      </w:r>
      <w:r w:rsidRPr="002E635E">
        <w:rPr>
          <w:rFonts w:cs="Arial"/>
          <w:color w:val="222222"/>
          <w:shd w:val="clear" w:color="auto" w:fill="FFFFFF"/>
        </w:rPr>
        <w:t>(1), pp.149-156</w:t>
      </w:r>
      <w:r w:rsidRPr="002E635E">
        <w:rPr>
          <w:rFonts w:cs="Arial"/>
          <w:color w:val="222222"/>
          <w:shd w:val="clear" w:color="auto" w:fill="FFFFFF"/>
        </w:rPr>
        <w:t>,</w:t>
      </w:r>
      <w:r w:rsidR="000C4EC9" w:rsidRPr="002E635E">
        <w:rPr>
          <w:rFonts w:cs="Arial"/>
          <w:color w:val="222222"/>
          <w:shd w:val="clear" w:color="auto" w:fill="FFFFFF"/>
        </w:rPr>
        <w:t xml:space="preserve"> </w:t>
      </w:r>
      <w:r w:rsidRPr="002E635E">
        <w:rPr>
          <w:rFonts w:cs="Arial"/>
          <w:color w:val="222222"/>
          <w:shd w:val="clear" w:color="auto" w:fill="FFFFFF"/>
        </w:rPr>
        <w:t>Accessed, May, 09</w:t>
      </w:r>
    </w:p>
    <w:p w:rsidR="00280C03" w:rsidRPr="002E635E" w:rsidRDefault="00280C03" w:rsidP="00280C03">
      <w:pPr>
        <w:rPr>
          <w:rFonts w:cs="Arial"/>
          <w:color w:val="222222"/>
          <w:shd w:val="clear" w:color="auto" w:fill="FFFFFF"/>
        </w:rPr>
      </w:pPr>
      <w:proofErr w:type="spellStart"/>
      <w:r w:rsidRPr="002E635E">
        <w:rPr>
          <w:rFonts w:cs="Arial"/>
          <w:color w:val="222222"/>
          <w:shd w:val="clear" w:color="auto" w:fill="FFFFFF"/>
        </w:rPr>
        <w:t>Skolnik</w:t>
      </w:r>
      <w:proofErr w:type="spellEnd"/>
      <w:r w:rsidRPr="002E635E">
        <w:rPr>
          <w:rFonts w:cs="Arial"/>
          <w:color w:val="222222"/>
          <w:shd w:val="clear" w:color="auto" w:fill="FFFFFF"/>
        </w:rPr>
        <w:t>, S., 2011.</w:t>
      </w:r>
      <w:r w:rsidRPr="002E635E">
        <w:rPr>
          <w:rStyle w:val="apple-converted-space"/>
          <w:rFonts w:cs="Arial"/>
          <w:color w:val="222222"/>
          <w:shd w:val="clear" w:color="auto" w:fill="FFFFFF"/>
        </w:rPr>
        <w:t> </w:t>
      </w:r>
      <w:r w:rsidRPr="002E635E">
        <w:rPr>
          <w:rFonts w:cs="Arial"/>
          <w:iCs/>
          <w:color w:val="222222"/>
          <w:shd w:val="clear" w:color="auto" w:fill="FFFFFF"/>
        </w:rPr>
        <w:t>High stakes: The rising cost of America's gambling addiction</w:t>
      </w:r>
      <w:r w:rsidRPr="002E635E">
        <w:rPr>
          <w:rFonts w:cs="Arial"/>
          <w:color w:val="222222"/>
          <w:shd w:val="clear" w:color="auto" w:fill="FFFFFF"/>
        </w:rPr>
        <w:t>. Beacon Press.</w:t>
      </w:r>
      <w:r w:rsidRPr="002E635E">
        <w:rPr>
          <w:rFonts w:cs="Arial"/>
          <w:color w:val="222222"/>
          <w:shd w:val="clear" w:color="auto" w:fill="FFFFFF"/>
        </w:rPr>
        <w:t xml:space="preserve"> Accessed May, 09, 2018</w:t>
      </w:r>
    </w:p>
    <w:p w:rsidR="00280C03" w:rsidRPr="002E635E" w:rsidRDefault="00280C03" w:rsidP="00280C03">
      <w:r w:rsidRPr="002E635E">
        <w:t>Wood, R.T. and Williams, R.J., 2007. Internet gambling: Past, present and future. Elsevier. Accessed May, 10, 2018</w:t>
      </w:r>
    </w:p>
    <w:p w:rsidR="00280C03" w:rsidRPr="00B673DD" w:rsidRDefault="00280C03" w:rsidP="00B03EF5">
      <w:pPr>
        <w:rPr>
          <w:rFonts w:cs="Arial"/>
          <w:color w:val="222222"/>
          <w:shd w:val="clear" w:color="auto" w:fill="FFFFFF"/>
        </w:rPr>
      </w:pPr>
    </w:p>
    <w:p w:rsidR="00280C03" w:rsidRPr="00D670BA" w:rsidRDefault="00D670BA" w:rsidP="00B03EF5">
      <w:pPr>
        <w:rPr>
          <w:b/>
        </w:rPr>
      </w:pPr>
      <w:r w:rsidRPr="00D670BA">
        <w:rPr>
          <w:b/>
        </w:rPr>
        <w:t>Images</w:t>
      </w:r>
    </w:p>
    <w:p w:rsidR="00F82B6E" w:rsidRDefault="00F82B6E" w:rsidP="00F82B6E">
      <w:r>
        <w:t xml:space="preserve">EA, Star wars Battlefront 2 for PS4, Available at: </w:t>
      </w:r>
      <w:hyperlink r:id="rId18" w:history="1">
        <w:r w:rsidRPr="00897984">
          <w:rPr>
            <w:rStyle w:val="Hyperlink"/>
          </w:rPr>
          <w:t>https://i0.wp.com/media2.slashfilm.com/slashfilm/wp/wp-content/images/starwarsbattlefront2-banner.jpg</w:t>
        </w:r>
      </w:hyperlink>
      <w:r>
        <w:t>)</w:t>
      </w:r>
    </w:p>
    <w:p w:rsidR="0029210A" w:rsidRDefault="0029210A" w:rsidP="00F82B6E">
      <w:proofErr w:type="spellStart"/>
      <w:r>
        <w:t>Fukumoto.N</w:t>
      </w:r>
      <w:proofErr w:type="spellEnd"/>
      <w:r>
        <w:t xml:space="preserve">, Kaiji: Ultimate survivor, 2011, </w:t>
      </w:r>
      <w:hyperlink r:id="rId19" w:history="1">
        <w:r w:rsidRPr="00F24E94">
          <w:rPr>
            <w:rStyle w:val="Hyperlink"/>
          </w:rPr>
          <w:t>http://www.crunchyroll.com/kaiji/more</w:t>
        </w:r>
      </w:hyperlink>
    </w:p>
    <w:p w:rsidR="00280C03" w:rsidRPr="00F82B6E" w:rsidRDefault="008B5D3F">
      <w:proofErr w:type="spellStart"/>
      <w:r w:rsidRPr="00F82B6E">
        <w:t>Godard.M</w:t>
      </w:r>
      <w:proofErr w:type="spellEnd"/>
      <w:r w:rsidRPr="00F82B6E">
        <w:t xml:space="preserve">, Praying For 7, Available at: </w:t>
      </w:r>
      <w:hyperlink r:id="rId20" w:history="1">
        <w:r w:rsidRPr="00F82B6E">
          <w:rPr>
            <w:rStyle w:val="Hyperlink"/>
          </w:rPr>
          <w:t>http://www.hallmarkgallery.com/gal/image/Michael-Godard-Limited-Edition-Gambling-Art-Praying-For-7-1844.html</w:t>
        </w:r>
      </w:hyperlink>
      <w:r w:rsidRPr="00F82B6E">
        <w:t xml:space="preserve"> Accessed May, 10, 2018.</w:t>
      </w:r>
    </w:p>
    <w:p w:rsidR="00E615FC" w:rsidRDefault="00E615FC" w:rsidP="00E615FC">
      <w:r>
        <w:t xml:space="preserve">Nintendo, Fire Emblem Heroes, 2017, available at: </w:t>
      </w:r>
      <w:hyperlink r:id="rId21" w:history="1">
        <w:r w:rsidRPr="00952A92">
          <w:rPr>
            <w:rStyle w:val="Hyperlink"/>
          </w:rPr>
          <w:t>http://www.iphonehacks.com/2017/01/fire-emblem-heroes-ios-reveal.html</w:t>
        </w:r>
      </w:hyperlink>
      <w:r w:rsidRPr="00F015CF">
        <w:t>)</w:t>
      </w:r>
    </w:p>
    <w:p w:rsidR="00801623" w:rsidRDefault="00801623" w:rsidP="00E615FC"/>
    <w:p w:rsidR="00E615FC" w:rsidRDefault="00E615FC"/>
    <w:p w:rsidR="00280C03" w:rsidRDefault="00280C03"/>
    <w:sectPr w:rsidR="00280C03" w:rsidSect="00C026D3">
      <w:head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94381" w:rsidRDefault="00894381" w:rsidP="00894381">
      <w:pPr>
        <w:spacing w:after="0" w:line="240" w:lineRule="auto"/>
      </w:pPr>
      <w:r>
        <w:separator/>
      </w:r>
    </w:p>
  </w:endnote>
  <w:endnote w:type="continuationSeparator" w:id="0">
    <w:p w:rsidR="00894381" w:rsidRDefault="00894381" w:rsidP="0089438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94381" w:rsidRDefault="00894381" w:rsidP="00894381">
      <w:pPr>
        <w:spacing w:after="0" w:line="240" w:lineRule="auto"/>
      </w:pPr>
      <w:r>
        <w:separator/>
      </w:r>
    </w:p>
  </w:footnote>
  <w:footnote w:type="continuationSeparator" w:id="0">
    <w:p w:rsidR="00894381" w:rsidRDefault="00894381" w:rsidP="0089438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94381" w:rsidRDefault="00894381">
    <w:pPr>
      <w:pStyle w:val="Header"/>
    </w:pPr>
    <w:r>
      <w:t>2018</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defaultTabStop w:val="720"/>
  <w:characterSpacingControl w:val="doNotCompress"/>
  <w:footnotePr>
    <w:footnote w:id="-1"/>
    <w:footnote w:id="0"/>
  </w:footnotePr>
  <w:endnotePr>
    <w:endnote w:id="-1"/>
    <w:endnote w:id="0"/>
  </w:endnotePr>
  <w:compat/>
  <w:rsids>
    <w:rsidRoot w:val="00894381"/>
    <w:rsid w:val="0001214F"/>
    <w:rsid w:val="00012A0C"/>
    <w:rsid w:val="00075700"/>
    <w:rsid w:val="0007773D"/>
    <w:rsid w:val="00092DE9"/>
    <w:rsid w:val="000C4EC9"/>
    <w:rsid w:val="000D482B"/>
    <w:rsid w:val="00183131"/>
    <w:rsid w:val="001A0ECF"/>
    <w:rsid w:val="001A4A78"/>
    <w:rsid w:val="0021265D"/>
    <w:rsid w:val="002515DD"/>
    <w:rsid w:val="00280C03"/>
    <w:rsid w:val="002870D5"/>
    <w:rsid w:val="0029210A"/>
    <w:rsid w:val="002A630E"/>
    <w:rsid w:val="002C4217"/>
    <w:rsid w:val="002C4643"/>
    <w:rsid w:val="002E253A"/>
    <w:rsid w:val="002E635E"/>
    <w:rsid w:val="003431B9"/>
    <w:rsid w:val="003A2F4A"/>
    <w:rsid w:val="003D2D04"/>
    <w:rsid w:val="003F0BD7"/>
    <w:rsid w:val="00422819"/>
    <w:rsid w:val="00425D4F"/>
    <w:rsid w:val="00427DFC"/>
    <w:rsid w:val="004313B0"/>
    <w:rsid w:val="00437470"/>
    <w:rsid w:val="00453F4F"/>
    <w:rsid w:val="00466393"/>
    <w:rsid w:val="004701A6"/>
    <w:rsid w:val="004D6542"/>
    <w:rsid w:val="00521B2B"/>
    <w:rsid w:val="00542AB7"/>
    <w:rsid w:val="00557455"/>
    <w:rsid w:val="0058079F"/>
    <w:rsid w:val="00585313"/>
    <w:rsid w:val="00585D2F"/>
    <w:rsid w:val="00593F3F"/>
    <w:rsid w:val="005C58AA"/>
    <w:rsid w:val="00612614"/>
    <w:rsid w:val="00661910"/>
    <w:rsid w:val="00687D7E"/>
    <w:rsid w:val="006A5292"/>
    <w:rsid w:val="006C46DB"/>
    <w:rsid w:val="006C4D74"/>
    <w:rsid w:val="006D2762"/>
    <w:rsid w:val="00706167"/>
    <w:rsid w:val="007078AC"/>
    <w:rsid w:val="00725B20"/>
    <w:rsid w:val="00762A5F"/>
    <w:rsid w:val="00775221"/>
    <w:rsid w:val="007A2DC5"/>
    <w:rsid w:val="007F5BDC"/>
    <w:rsid w:val="0080090B"/>
    <w:rsid w:val="00800971"/>
    <w:rsid w:val="00801623"/>
    <w:rsid w:val="00811183"/>
    <w:rsid w:val="00831047"/>
    <w:rsid w:val="00857711"/>
    <w:rsid w:val="00863E19"/>
    <w:rsid w:val="00894381"/>
    <w:rsid w:val="00897984"/>
    <w:rsid w:val="008A79D3"/>
    <w:rsid w:val="008B5D3F"/>
    <w:rsid w:val="008C30A6"/>
    <w:rsid w:val="008E0C2A"/>
    <w:rsid w:val="008E73CB"/>
    <w:rsid w:val="00910875"/>
    <w:rsid w:val="00924EC1"/>
    <w:rsid w:val="009356CD"/>
    <w:rsid w:val="00952A92"/>
    <w:rsid w:val="00953889"/>
    <w:rsid w:val="00956CCE"/>
    <w:rsid w:val="00957499"/>
    <w:rsid w:val="00971983"/>
    <w:rsid w:val="00976BBC"/>
    <w:rsid w:val="00987376"/>
    <w:rsid w:val="009A3F7C"/>
    <w:rsid w:val="009B5B6E"/>
    <w:rsid w:val="009F5131"/>
    <w:rsid w:val="009F7F97"/>
    <w:rsid w:val="00A06036"/>
    <w:rsid w:val="00A201F1"/>
    <w:rsid w:val="00A21270"/>
    <w:rsid w:val="00A3501C"/>
    <w:rsid w:val="00A51606"/>
    <w:rsid w:val="00A671C1"/>
    <w:rsid w:val="00A72956"/>
    <w:rsid w:val="00A95491"/>
    <w:rsid w:val="00AD04EE"/>
    <w:rsid w:val="00AE4036"/>
    <w:rsid w:val="00AF4583"/>
    <w:rsid w:val="00AF4E95"/>
    <w:rsid w:val="00B02775"/>
    <w:rsid w:val="00B03EF5"/>
    <w:rsid w:val="00B673DD"/>
    <w:rsid w:val="00B8050E"/>
    <w:rsid w:val="00B82863"/>
    <w:rsid w:val="00BA1394"/>
    <w:rsid w:val="00BC16D2"/>
    <w:rsid w:val="00BD1C51"/>
    <w:rsid w:val="00BF0878"/>
    <w:rsid w:val="00C026D3"/>
    <w:rsid w:val="00C61B05"/>
    <w:rsid w:val="00C94583"/>
    <w:rsid w:val="00CB3A8B"/>
    <w:rsid w:val="00CC61D2"/>
    <w:rsid w:val="00D1337B"/>
    <w:rsid w:val="00D24BCA"/>
    <w:rsid w:val="00D31C5A"/>
    <w:rsid w:val="00D46868"/>
    <w:rsid w:val="00D670BA"/>
    <w:rsid w:val="00D82E9D"/>
    <w:rsid w:val="00DB6E2E"/>
    <w:rsid w:val="00E14F4D"/>
    <w:rsid w:val="00E4063C"/>
    <w:rsid w:val="00E41A52"/>
    <w:rsid w:val="00E604C7"/>
    <w:rsid w:val="00E615FC"/>
    <w:rsid w:val="00E64533"/>
    <w:rsid w:val="00E724C0"/>
    <w:rsid w:val="00E952D8"/>
    <w:rsid w:val="00EB5819"/>
    <w:rsid w:val="00ED0083"/>
    <w:rsid w:val="00F015CF"/>
    <w:rsid w:val="00F24E94"/>
    <w:rsid w:val="00F61EF3"/>
    <w:rsid w:val="00F6520F"/>
    <w:rsid w:val="00F67E32"/>
    <w:rsid w:val="00F82B6E"/>
    <w:rsid w:val="00FA6615"/>
    <w:rsid w:val="00FB569F"/>
    <w:rsid w:val="00FE51C1"/>
    <w:rsid w:val="00FE589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26D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4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381"/>
  </w:style>
  <w:style w:type="paragraph" w:styleId="Footer">
    <w:name w:val="footer"/>
    <w:basedOn w:val="Normal"/>
    <w:link w:val="FooterChar"/>
    <w:uiPriority w:val="99"/>
    <w:unhideWhenUsed/>
    <w:rsid w:val="00894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381"/>
  </w:style>
  <w:style w:type="character" w:customStyle="1" w:styleId="apple-converted-space">
    <w:name w:val="apple-converted-space"/>
    <w:basedOn w:val="DefaultParagraphFont"/>
    <w:rsid w:val="00AF4583"/>
  </w:style>
  <w:style w:type="paragraph" w:styleId="BalloonText">
    <w:name w:val="Balloon Text"/>
    <w:basedOn w:val="Normal"/>
    <w:link w:val="BalloonTextChar"/>
    <w:uiPriority w:val="99"/>
    <w:semiHidden/>
    <w:unhideWhenUsed/>
    <w:rsid w:val="00E724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4C0"/>
    <w:rPr>
      <w:rFonts w:ascii="Tahoma" w:hAnsi="Tahoma" w:cs="Tahoma"/>
      <w:sz w:val="16"/>
      <w:szCs w:val="16"/>
    </w:rPr>
  </w:style>
  <w:style w:type="character" w:styleId="Hyperlink">
    <w:name w:val="Hyperlink"/>
    <w:basedOn w:val="DefaultParagraphFont"/>
    <w:uiPriority w:val="99"/>
    <w:unhideWhenUsed/>
    <w:rsid w:val="00897984"/>
    <w:rPr>
      <w:color w:val="0563C1" w:themeColor="hyperlink"/>
      <w:u w:val="single"/>
    </w:rPr>
  </w:style>
  <w:style w:type="paragraph" w:styleId="NormalWeb">
    <w:name w:val="Normal (Web)"/>
    <w:basedOn w:val="Normal"/>
    <w:uiPriority w:val="99"/>
    <w:semiHidden/>
    <w:unhideWhenUsed/>
    <w:rsid w:val="002E25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95491"/>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1270888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gamerant.com/fire-emblem-heroes-profit-5-million-first-week/%20" TargetMode="External"/><Relationship Id="rId18" Type="http://schemas.openxmlformats.org/officeDocument/2006/relationships/hyperlink" Target="https://i0.wp.com/media2.slashfilm.com/slashfilm/wp/wp-content/images/starwarsbattlefront2-banner.jpg" TargetMode="External"/><Relationship Id="rId3" Type="http://schemas.openxmlformats.org/officeDocument/2006/relationships/webSettings" Target="webSettings.xml"/><Relationship Id="rId21" Type="http://schemas.openxmlformats.org/officeDocument/2006/relationships/hyperlink" Target="http://www.iphonehacks.com/2017/01/fire-emblem-heroes-ios-reveal.html" TargetMode="External"/><Relationship Id="rId7" Type="http://schemas.openxmlformats.org/officeDocument/2006/relationships/image" Target="media/image2.jpeg"/><Relationship Id="rId12" Type="http://schemas.openxmlformats.org/officeDocument/2006/relationships/hyperlink" Target="http://www.soccerwidow.com/enlightenment/quotes-quotations/top-50-quotes-gambling-luck-money/" TargetMode="External"/><Relationship Id="rId17" Type="http://schemas.openxmlformats.org/officeDocument/2006/relationships/hyperlink" Target="https://www.vegas.com/gaming/" TargetMode="External"/><Relationship Id="rId2" Type="http://schemas.openxmlformats.org/officeDocument/2006/relationships/settings" Target="settings.xml"/><Relationship Id="rId16" Type="http://schemas.openxmlformats.org/officeDocument/2006/relationships/hyperlink" Target="https://www.usgamer.net/articles/the-history-of-gaming-microtransactions-from-horse-armor-to-loot-boxes%20" TargetMode="External"/><Relationship Id="rId20" Type="http://schemas.openxmlformats.org/officeDocument/2006/relationships/hyperlink" Target="http://www.hallmarkgallery.com/gal/image/Michael-Godard-Limited-Edition-Gambling-Art-Praying-For-7-1844.html"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metro.co.uk/2017/06/30/ea-explains-star-wars-battlefront-ii-loot-crates-6746817/"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lasvegasmikey.com/fremont_street.htm" TargetMode="External"/><Relationship Id="rId23" Type="http://schemas.openxmlformats.org/officeDocument/2006/relationships/fontTable" Target="fontTable.xml"/><Relationship Id="rId10" Type="http://schemas.openxmlformats.org/officeDocument/2006/relationships/hyperlink" Target="https://www.inverse.com/article/27908-fire-emblem-heroes-orbs-too-expensive" TargetMode="External"/><Relationship Id="rId19" Type="http://schemas.openxmlformats.org/officeDocument/2006/relationships/hyperlink" Target="http://www.crunchyroll.com/kaiji/more"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digitalscholarship.unlv.edu/lib_articles/458/"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838</TotalTime>
  <Pages>8</Pages>
  <Words>2480</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Joel Burns (P148895)</dc:creator>
  <cp:lastModifiedBy>joel burns</cp:lastModifiedBy>
  <cp:revision>86</cp:revision>
  <dcterms:created xsi:type="dcterms:W3CDTF">2018-05-08T22:41:00Z</dcterms:created>
  <dcterms:modified xsi:type="dcterms:W3CDTF">2018-05-10T00:22:00Z</dcterms:modified>
</cp:coreProperties>
</file>