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74F44" w14:textId="15B43845" w:rsidR="00F7392E" w:rsidRPr="004A5C0F" w:rsidRDefault="001F1795" w:rsidP="001F1795">
      <w:pPr>
        <w:jc w:val="center"/>
        <w:rPr>
          <w:rFonts w:asciiTheme="majorHAnsi" w:hAnsiTheme="majorHAnsi"/>
          <w:b/>
          <w:bCs/>
          <w:sz w:val="32"/>
          <w:szCs w:val="32"/>
          <w:u w:val="single"/>
        </w:rPr>
      </w:pPr>
      <w:r w:rsidRPr="004A5C0F">
        <w:rPr>
          <w:rFonts w:asciiTheme="majorHAnsi" w:hAnsiTheme="majorHAnsi"/>
          <w:b/>
          <w:bCs/>
          <w:sz w:val="32"/>
          <w:szCs w:val="32"/>
          <w:u w:val="single"/>
        </w:rPr>
        <w:t>Design and Implementation of a Simplified Single-Operator Lid Mechanism for Anodisation Tanks in Automotive Manufacturing</w:t>
      </w:r>
    </w:p>
    <w:p w14:paraId="4E166FCB" w14:textId="77777777" w:rsidR="001F1795" w:rsidRPr="001F1795" w:rsidRDefault="001F1795" w:rsidP="001F1795">
      <w:pPr>
        <w:jc w:val="center"/>
        <w:rPr>
          <w:rFonts w:asciiTheme="majorHAnsi" w:hAnsiTheme="majorHAnsi"/>
          <w:b/>
          <w:bCs/>
          <w:sz w:val="28"/>
          <w:szCs w:val="28"/>
        </w:rPr>
      </w:pPr>
    </w:p>
    <w:p w14:paraId="168145FA" w14:textId="77777777" w:rsidR="001F1795" w:rsidRPr="001F1795" w:rsidRDefault="001F1795" w:rsidP="001F1795">
      <w:pPr>
        <w:jc w:val="center"/>
        <w:rPr>
          <w:rFonts w:asciiTheme="majorHAnsi" w:hAnsiTheme="majorHAnsi"/>
          <w:b/>
          <w:bCs/>
          <w:sz w:val="28"/>
          <w:szCs w:val="28"/>
        </w:rPr>
      </w:pPr>
    </w:p>
    <w:p w14:paraId="5CDEAB7C" w14:textId="77777777" w:rsidR="001F1795" w:rsidRDefault="001F1795" w:rsidP="001F1795">
      <w:pPr>
        <w:jc w:val="center"/>
        <w:rPr>
          <w:rFonts w:asciiTheme="majorHAnsi" w:hAnsiTheme="majorHAnsi"/>
          <w:b/>
          <w:bCs/>
          <w:sz w:val="28"/>
          <w:szCs w:val="28"/>
        </w:rPr>
      </w:pPr>
    </w:p>
    <w:p w14:paraId="0645B504" w14:textId="77777777" w:rsidR="001F1795" w:rsidRDefault="001F1795" w:rsidP="001F1795">
      <w:pPr>
        <w:jc w:val="center"/>
        <w:rPr>
          <w:rFonts w:asciiTheme="majorHAnsi" w:hAnsiTheme="majorHAnsi"/>
          <w:b/>
          <w:bCs/>
          <w:sz w:val="28"/>
          <w:szCs w:val="28"/>
        </w:rPr>
      </w:pPr>
    </w:p>
    <w:p w14:paraId="5852A1FE" w14:textId="77777777" w:rsidR="001F1795" w:rsidRDefault="001F1795" w:rsidP="001F1795">
      <w:pPr>
        <w:jc w:val="center"/>
        <w:rPr>
          <w:rFonts w:asciiTheme="majorHAnsi" w:hAnsiTheme="majorHAnsi"/>
          <w:b/>
          <w:bCs/>
          <w:sz w:val="28"/>
          <w:szCs w:val="28"/>
        </w:rPr>
      </w:pPr>
    </w:p>
    <w:p w14:paraId="048DCF43" w14:textId="77777777" w:rsidR="001F1795" w:rsidRDefault="001F1795" w:rsidP="001F1795">
      <w:pPr>
        <w:jc w:val="center"/>
        <w:rPr>
          <w:rFonts w:asciiTheme="majorHAnsi" w:hAnsiTheme="majorHAnsi"/>
          <w:b/>
          <w:bCs/>
          <w:sz w:val="28"/>
          <w:szCs w:val="28"/>
        </w:rPr>
      </w:pPr>
    </w:p>
    <w:p w14:paraId="08EC507F" w14:textId="77777777" w:rsidR="001F1795" w:rsidRDefault="001F1795" w:rsidP="001F1795">
      <w:pPr>
        <w:jc w:val="center"/>
        <w:rPr>
          <w:rFonts w:asciiTheme="majorHAnsi" w:hAnsiTheme="majorHAnsi"/>
          <w:b/>
          <w:bCs/>
          <w:sz w:val="28"/>
          <w:szCs w:val="28"/>
        </w:rPr>
      </w:pPr>
    </w:p>
    <w:p w14:paraId="07D203B2" w14:textId="4F54F29D" w:rsidR="001F1795" w:rsidRPr="001F1795" w:rsidRDefault="001F1795" w:rsidP="001F1795">
      <w:pPr>
        <w:jc w:val="center"/>
        <w:rPr>
          <w:rFonts w:asciiTheme="majorHAnsi" w:hAnsiTheme="majorHAnsi"/>
          <w:b/>
          <w:bCs/>
          <w:sz w:val="28"/>
          <w:szCs w:val="28"/>
        </w:rPr>
      </w:pPr>
      <w:r w:rsidRPr="001F1795">
        <w:rPr>
          <w:rFonts w:asciiTheme="majorHAnsi" w:hAnsiTheme="majorHAnsi"/>
          <w:b/>
          <w:bCs/>
          <w:sz w:val="28"/>
          <w:szCs w:val="28"/>
        </w:rPr>
        <w:t>Oscar Price</w:t>
      </w:r>
    </w:p>
    <w:p w14:paraId="7BE2C03A" w14:textId="6FDCB9AE" w:rsidR="001F1795" w:rsidRPr="001F1795" w:rsidRDefault="001F1795" w:rsidP="001F1795">
      <w:pPr>
        <w:jc w:val="center"/>
        <w:rPr>
          <w:rFonts w:asciiTheme="majorHAnsi" w:hAnsiTheme="majorHAnsi"/>
          <w:b/>
          <w:bCs/>
          <w:sz w:val="28"/>
          <w:szCs w:val="28"/>
        </w:rPr>
      </w:pPr>
      <w:r w:rsidRPr="001F1795">
        <w:rPr>
          <w:rFonts w:asciiTheme="majorHAnsi" w:hAnsiTheme="majorHAnsi"/>
          <w:b/>
          <w:bCs/>
          <w:sz w:val="28"/>
          <w:szCs w:val="28"/>
        </w:rPr>
        <w:t>04/04/25</w:t>
      </w:r>
    </w:p>
    <w:p w14:paraId="125F5A93" w14:textId="77777777" w:rsidR="001F1795" w:rsidRPr="001F1795" w:rsidRDefault="001F1795" w:rsidP="001F1795">
      <w:pPr>
        <w:jc w:val="center"/>
        <w:rPr>
          <w:rFonts w:asciiTheme="majorHAnsi" w:hAnsiTheme="majorHAnsi"/>
          <w:b/>
          <w:bCs/>
          <w:sz w:val="28"/>
          <w:szCs w:val="28"/>
        </w:rPr>
      </w:pPr>
    </w:p>
    <w:p w14:paraId="180DED07" w14:textId="15D90D11" w:rsidR="001F1795" w:rsidRDefault="001F1795" w:rsidP="001F1795">
      <w:pPr>
        <w:jc w:val="center"/>
        <w:rPr>
          <w:rFonts w:asciiTheme="majorHAnsi" w:hAnsiTheme="majorHAnsi"/>
          <w:b/>
          <w:bCs/>
          <w:sz w:val="28"/>
          <w:szCs w:val="28"/>
        </w:rPr>
      </w:pPr>
      <w:r w:rsidRPr="001F1795">
        <w:rPr>
          <w:rFonts w:asciiTheme="majorHAnsi" w:hAnsiTheme="majorHAnsi"/>
          <w:b/>
          <w:bCs/>
          <w:sz w:val="28"/>
          <w:szCs w:val="28"/>
        </w:rPr>
        <w:t>Engineering Design</w:t>
      </w:r>
    </w:p>
    <w:p w14:paraId="4F91D9F4" w14:textId="2EE7B8E2" w:rsidR="001F1795" w:rsidRDefault="001F1795" w:rsidP="001F1795">
      <w:pPr>
        <w:jc w:val="center"/>
        <w:rPr>
          <w:rFonts w:asciiTheme="majorHAnsi" w:hAnsiTheme="majorHAnsi"/>
          <w:b/>
          <w:bCs/>
          <w:sz w:val="28"/>
          <w:szCs w:val="28"/>
        </w:rPr>
      </w:pPr>
      <w:r w:rsidRPr="001F1795">
        <w:rPr>
          <w:rFonts w:asciiTheme="majorHAnsi" w:hAnsiTheme="majorHAnsi"/>
          <w:b/>
          <w:bCs/>
          <w:sz w:val="28"/>
          <w:szCs w:val="28"/>
        </w:rPr>
        <w:t>ACHA4001</w:t>
      </w:r>
    </w:p>
    <w:p w14:paraId="5663BC8C" w14:textId="77777777" w:rsidR="001F1795" w:rsidRDefault="001F1795" w:rsidP="001F1795">
      <w:pPr>
        <w:jc w:val="center"/>
        <w:rPr>
          <w:rFonts w:asciiTheme="majorHAnsi" w:hAnsiTheme="majorHAnsi"/>
          <w:b/>
          <w:bCs/>
          <w:sz w:val="28"/>
          <w:szCs w:val="28"/>
        </w:rPr>
      </w:pPr>
    </w:p>
    <w:p w14:paraId="387CA840" w14:textId="77777777" w:rsidR="001F1795" w:rsidRDefault="001F1795" w:rsidP="001F1795">
      <w:pPr>
        <w:jc w:val="center"/>
        <w:rPr>
          <w:rFonts w:asciiTheme="majorHAnsi" w:hAnsiTheme="majorHAnsi"/>
          <w:b/>
          <w:bCs/>
          <w:sz w:val="28"/>
          <w:szCs w:val="28"/>
        </w:rPr>
      </w:pPr>
    </w:p>
    <w:p w14:paraId="7D30A3B4" w14:textId="77777777" w:rsidR="001F1795" w:rsidRDefault="001F1795" w:rsidP="001F1795">
      <w:pPr>
        <w:jc w:val="center"/>
        <w:rPr>
          <w:rFonts w:asciiTheme="majorHAnsi" w:hAnsiTheme="majorHAnsi"/>
          <w:b/>
          <w:bCs/>
          <w:sz w:val="28"/>
          <w:szCs w:val="28"/>
        </w:rPr>
      </w:pPr>
    </w:p>
    <w:p w14:paraId="34EA2E36" w14:textId="77777777" w:rsidR="001F1795" w:rsidRDefault="001F1795" w:rsidP="001F1795">
      <w:pPr>
        <w:jc w:val="center"/>
        <w:rPr>
          <w:rFonts w:asciiTheme="majorHAnsi" w:hAnsiTheme="majorHAnsi"/>
          <w:b/>
          <w:bCs/>
          <w:sz w:val="28"/>
          <w:szCs w:val="28"/>
        </w:rPr>
      </w:pPr>
    </w:p>
    <w:p w14:paraId="4FF21E10" w14:textId="77777777" w:rsidR="001F1795" w:rsidRDefault="001F1795" w:rsidP="001F1795">
      <w:pPr>
        <w:jc w:val="center"/>
        <w:rPr>
          <w:rFonts w:asciiTheme="majorHAnsi" w:hAnsiTheme="majorHAnsi"/>
          <w:b/>
          <w:bCs/>
          <w:sz w:val="28"/>
          <w:szCs w:val="28"/>
        </w:rPr>
      </w:pPr>
    </w:p>
    <w:p w14:paraId="1ABF240A" w14:textId="77777777" w:rsidR="001F1795" w:rsidRDefault="001F1795" w:rsidP="001F1795">
      <w:pPr>
        <w:jc w:val="center"/>
        <w:rPr>
          <w:rFonts w:asciiTheme="majorHAnsi" w:hAnsiTheme="majorHAnsi"/>
          <w:b/>
          <w:bCs/>
          <w:sz w:val="28"/>
          <w:szCs w:val="28"/>
        </w:rPr>
      </w:pPr>
    </w:p>
    <w:p w14:paraId="07CE482E" w14:textId="77777777" w:rsidR="001F1795" w:rsidRDefault="001F1795" w:rsidP="001F1795">
      <w:pPr>
        <w:jc w:val="center"/>
        <w:rPr>
          <w:rFonts w:asciiTheme="majorHAnsi" w:hAnsiTheme="majorHAnsi"/>
          <w:b/>
          <w:bCs/>
          <w:sz w:val="28"/>
          <w:szCs w:val="28"/>
        </w:rPr>
      </w:pPr>
    </w:p>
    <w:p w14:paraId="7D202BC5" w14:textId="77777777" w:rsidR="001F1795" w:rsidRDefault="001F1795" w:rsidP="001F1795">
      <w:pPr>
        <w:jc w:val="center"/>
        <w:rPr>
          <w:rFonts w:asciiTheme="majorHAnsi" w:hAnsiTheme="majorHAnsi"/>
          <w:b/>
          <w:bCs/>
          <w:sz w:val="28"/>
          <w:szCs w:val="28"/>
        </w:rPr>
      </w:pPr>
    </w:p>
    <w:p w14:paraId="5D6C7F1A" w14:textId="77777777" w:rsidR="001F1795" w:rsidRDefault="001F1795" w:rsidP="001F1795">
      <w:pPr>
        <w:jc w:val="center"/>
        <w:rPr>
          <w:rFonts w:asciiTheme="majorHAnsi" w:hAnsiTheme="majorHAnsi"/>
          <w:b/>
          <w:bCs/>
          <w:sz w:val="28"/>
          <w:szCs w:val="28"/>
        </w:rPr>
      </w:pPr>
    </w:p>
    <w:p w14:paraId="2251727E" w14:textId="77777777" w:rsidR="001F1795" w:rsidRDefault="001F1795" w:rsidP="001F1795">
      <w:pPr>
        <w:jc w:val="center"/>
        <w:rPr>
          <w:rFonts w:asciiTheme="majorHAnsi" w:hAnsiTheme="majorHAnsi"/>
          <w:b/>
          <w:bCs/>
          <w:sz w:val="28"/>
          <w:szCs w:val="28"/>
        </w:rPr>
      </w:pPr>
    </w:p>
    <w:p w14:paraId="4C252E3C" w14:textId="77777777" w:rsidR="001F1795" w:rsidRDefault="001F1795" w:rsidP="001F1795">
      <w:pPr>
        <w:jc w:val="center"/>
        <w:rPr>
          <w:rFonts w:asciiTheme="majorHAnsi" w:hAnsiTheme="majorHAnsi"/>
          <w:b/>
          <w:bCs/>
          <w:sz w:val="28"/>
          <w:szCs w:val="28"/>
        </w:rPr>
      </w:pPr>
    </w:p>
    <w:p w14:paraId="3CB2A892" w14:textId="77777777" w:rsidR="001F1795" w:rsidRDefault="001F1795" w:rsidP="001F1795">
      <w:pPr>
        <w:jc w:val="center"/>
        <w:rPr>
          <w:rFonts w:asciiTheme="majorHAnsi" w:hAnsiTheme="majorHAnsi"/>
          <w:b/>
          <w:bCs/>
          <w:sz w:val="28"/>
          <w:szCs w:val="28"/>
        </w:rPr>
      </w:pPr>
    </w:p>
    <w:p w14:paraId="03D2EDA2" w14:textId="77777777" w:rsidR="001F1795" w:rsidRDefault="001F1795" w:rsidP="001F1795">
      <w:pPr>
        <w:jc w:val="center"/>
        <w:rPr>
          <w:rFonts w:asciiTheme="majorHAnsi" w:hAnsiTheme="majorHAnsi"/>
          <w:b/>
          <w:bCs/>
          <w:sz w:val="28"/>
          <w:szCs w:val="28"/>
        </w:rPr>
      </w:pPr>
    </w:p>
    <w:p w14:paraId="7E3411F9" w14:textId="77777777" w:rsidR="001F1795" w:rsidRDefault="001F1795" w:rsidP="001F1795">
      <w:pPr>
        <w:jc w:val="center"/>
        <w:rPr>
          <w:rFonts w:asciiTheme="majorHAnsi" w:hAnsiTheme="majorHAnsi"/>
          <w:b/>
          <w:bCs/>
          <w:sz w:val="28"/>
          <w:szCs w:val="28"/>
        </w:rPr>
      </w:pPr>
    </w:p>
    <w:p w14:paraId="4FBB7258" w14:textId="77777777" w:rsidR="001F1795" w:rsidRPr="001F1795" w:rsidRDefault="001F1795" w:rsidP="001F1795">
      <w:pPr>
        <w:rPr>
          <w:rFonts w:asciiTheme="majorHAnsi" w:hAnsiTheme="majorHAnsi"/>
          <w:sz w:val="24"/>
          <w:szCs w:val="24"/>
        </w:rPr>
      </w:pPr>
      <w:r w:rsidRPr="001F1795">
        <w:rPr>
          <w:rFonts w:asciiTheme="majorHAnsi" w:hAnsiTheme="majorHAnsi"/>
          <w:sz w:val="24"/>
          <w:szCs w:val="24"/>
        </w:rPr>
        <w:t>Contents</w:t>
      </w:r>
    </w:p>
    <w:p w14:paraId="651E86EA" w14:textId="77777777" w:rsidR="001F1795" w:rsidRPr="001F1795" w:rsidRDefault="001F1795" w:rsidP="001F1795">
      <w:pPr>
        <w:numPr>
          <w:ilvl w:val="0"/>
          <w:numId w:val="1"/>
        </w:numPr>
        <w:rPr>
          <w:rFonts w:asciiTheme="majorHAnsi" w:hAnsiTheme="majorHAnsi"/>
          <w:sz w:val="24"/>
          <w:szCs w:val="24"/>
        </w:rPr>
      </w:pPr>
      <w:r w:rsidRPr="001F1795">
        <w:rPr>
          <w:rFonts w:asciiTheme="majorHAnsi" w:hAnsiTheme="majorHAnsi"/>
          <w:sz w:val="24"/>
          <w:szCs w:val="24"/>
        </w:rPr>
        <w:t>Introduction and Understanding the Problem ............................................ 1</w:t>
      </w:r>
    </w:p>
    <w:p w14:paraId="5F2AA85B" w14:textId="77777777" w:rsidR="001F1795" w:rsidRPr="001F1795" w:rsidRDefault="001F1795" w:rsidP="001F1795">
      <w:pPr>
        <w:numPr>
          <w:ilvl w:val="0"/>
          <w:numId w:val="1"/>
        </w:numPr>
        <w:rPr>
          <w:rFonts w:asciiTheme="majorHAnsi" w:hAnsiTheme="majorHAnsi"/>
          <w:sz w:val="24"/>
          <w:szCs w:val="24"/>
        </w:rPr>
      </w:pPr>
      <w:r w:rsidRPr="001F1795">
        <w:rPr>
          <w:rFonts w:asciiTheme="majorHAnsi" w:hAnsiTheme="majorHAnsi"/>
          <w:sz w:val="24"/>
          <w:szCs w:val="24"/>
        </w:rPr>
        <w:t>Health and Safety Rules to Follow ................................................................ 2</w:t>
      </w:r>
    </w:p>
    <w:p w14:paraId="028993BD" w14:textId="77777777" w:rsidR="001F1795" w:rsidRPr="001F1795" w:rsidRDefault="001F1795" w:rsidP="001F1795">
      <w:pPr>
        <w:numPr>
          <w:ilvl w:val="0"/>
          <w:numId w:val="1"/>
        </w:numPr>
        <w:rPr>
          <w:rFonts w:asciiTheme="majorHAnsi" w:hAnsiTheme="majorHAnsi"/>
          <w:sz w:val="24"/>
          <w:szCs w:val="24"/>
        </w:rPr>
      </w:pPr>
      <w:r w:rsidRPr="001F1795">
        <w:rPr>
          <w:rFonts w:asciiTheme="majorHAnsi" w:hAnsiTheme="majorHAnsi"/>
          <w:sz w:val="24"/>
          <w:szCs w:val="24"/>
        </w:rPr>
        <w:t>Requirements (Specification) ........................................................................ 3</w:t>
      </w:r>
    </w:p>
    <w:p w14:paraId="72F5639E" w14:textId="77777777" w:rsidR="001F1795" w:rsidRPr="001F1795" w:rsidRDefault="001F1795" w:rsidP="001F1795">
      <w:pPr>
        <w:numPr>
          <w:ilvl w:val="0"/>
          <w:numId w:val="1"/>
        </w:numPr>
        <w:rPr>
          <w:rFonts w:asciiTheme="majorHAnsi" w:hAnsiTheme="majorHAnsi"/>
          <w:sz w:val="24"/>
          <w:szCs w:val="24"/>
        </w:rPr>
      </w:pPr>
      <w:r w:rsidRPr="001F1795">
        <w:rPr>
          <w:rFonts w:asciiTheme="majorHAnsi" w:hAnsiTheme="majorHAnsi"/>
          <w:sz w:val="24"/>
          <w:szCs w:val="24"/>
        </w:rPr>
        <w:t>Project Plan and Timeline .................................................................................. 4</w:t>
      </w:r>
    </w:p>
    <w:p w14:paraId="4AFB99D0" w14:textId="77777777" w:rsidR="001F1795" w:rsidRPr="001F1795" w:rsidRDefault="001F1795" w:rsidP="001F1795">
      <w:pPr>
        <w:numPr>
          <w:ilvl w:val="0"/>
          <w:numId w:val="1"/>
        </w:numPr>
        <w:rPr>
          <w:rFonts w:asciiTheme="majorHAnsi" w:hAnsiTheme="majorHAnsi"/>
          <w:sz w:val="24"/>
          <w:szCs w:val="24"/>
        </w:rPr>
      </w:pPr>
      <w:r w:rsidRPr="001F1795">
        <w:rPr>
          <w:rFonts w:asciiTheme="majorHAnsi" w:hAnsiTheme="majorHAnsi"/>
          <w:sz w:val="24"/>
          <w:szCs w:val="24"/>
        </w:rPr>
        <w:t>Research into Similar Products ......................................................................... 5</w:t>
      </w:r>
    </w:p>
    <w:p w14:paraId="3148A33F" w14:textId="77777777" w:rsidR="001F1795" w:rsidRPr="001F1795" w:rsidRDefault="001F1795" w:rsidP="001F1795">
      <w:pPr>
        <w:numPr>
          <w:ilvl w:val="0"/>
          <w:numId w:val="1"/>
        </w:numPr>
        <w:rPr>
          <w:rFonts w:asciiTheme="majorHAnsi" w:hAnsiTheme="majorHAnsi"/>
          <w:sz w:val="24"/>
          <w:szCs w:val="24"/>
        </w:rPr>
      </w:pPr>
      <w:r w:rsidRPr="001F1795">
        <w:rPr>
          <w:rFonts w:asciiTheme="majorHAnsi" w:hAnsiTheme="majorHAnsi"/>
          <w:sz w:val="24"/>
          <w:szCs w:val="24"/>
        </w:rPr>
        <w:t>Design Concepts (Sketches and Explanation) ............................................ 6</w:t>
      </w:r>
    </w:p>
    <w:p w14:paraId="4AAB63D4" w14:textId="77777777" w:rsidR="001F1795" w:rsidRPr="001F1795" w:rsidRDefault="001F1795" w:rsidP="001F1795">
      <w:pPr>
        <w:numPr>
          <w:ilvl w:val="0"/>
          <w:numId w:val="1"/>
        </w:numPr>
        <w:rPr>
          <w:rFonts w:asciiTheme="majorHAnsi" w:hAnsiTheme="majorHAnsi"/>
          <w:sz w:val="24"/>
          <w:szCs w:val="24"/>
        </w:rPr>
      </w:pPr>
      <w:r w:rsidRPr="001F1795">
        <w:rPr>
          <w:rFonts w:asciiTheme="majorHAnsi" w:hAnsiTheme="majorHAnsi"/>
          <w:sz w:val="24"/>
          <w:szCs w:val="24"/>
        </w:rPr>
        <w:t>3D CAD Model of Final Design ........................................................................ 7</w:t>
      </w:r>
    </w:p>
    <w:p w14:paraId="2C21A1D8" w14:textId="77777777" w:rsidR="001F1795" w:rsidRPr="001F1795" w:rsidRDefault="001F1795" w:rsidP="001F1795">
      <w:pPr>
        <w:numPr>
          <w:ilvl w:val="0"/>
          <w:numId w:val="1"/>
        </w:numPr>
        <w:rPr>
          <w:rFonts w:asciiTheme="majorHAnsi" w:hAnsiTheme="majorHAnsi"/>
          <w:sz w:val="24"/>
          <w:szCs w:val="24"/>
        </w:rPr>
      </w:pPr>
      <w:r w:rsidRPr="001F1795">
        <w:rPr>
          <w:rFonts w:asciiTheme="majorHAnsi" w:hAnsiTheme="majorHAnsi"/>
          <w:sz w:val="24"/>
          <w:szCs w:val="24"/>
        </w:rPr>
        <w:t>Manufacturing Plan ............................................................................................. 8</w:t>
      </w:r>
    </w:p>
    <w:p w14:paraId="214AAF8A" w14:textId="77777777" w:rsidR="001F1795" w:rsidRPr="001F1795" w:rsidRDefault="001F1795" w:rsidP="001F1795">
      <w:pPr>
        <w:numPr>
          <w:ilvl w:val="0"/>
          <w:numId w:val="1"/>
        </w:numPr>
        <w:rPr>
          <w:rFonts w:asciiTheme="majorHAnsi" w:hAnsiTheme="majorHAnsi"/>
          <w:sz w:val="24"/>
          <w:szCs w:val="24"/>
        </w:rPr>
      </w:pPr>
      <w:r w:rsidRPr="001F1795">
        <w:rPr>
          <w:rFonts w:asciiTheme="majorHAnsi" w:hAnsiTheme="majorHAnsi"/>
          <w:sz w:val="24"/>
          <w:szCs w:val="24"/>
        </w:rPr>
        <w:t>Why This Design Was Chosen ......................................................................... 9</w:t>
      </w:r>
    </w:p>
    <w:p w14:paraId="493D1354" w14:textId="77777777" w:rsidR="001F1795" w:rsidRPr="001F1795" w:rsidRDefault="001F1795" w:rsidP="001F1795">
      <w:pPr>
        <w:numPr>
          <w:ilvl w:val="0"/>
          <w:numId w:val="1"/>
        </w:numPr>
        <w:rPr>
          <w:rFonts w:asciiTheme="majorHAnsi" w:hAnsiTheme="majorHAnsi"/>
          <w:sz w:val="24"/>
          <w:szCs w:val="24"/>
        </w:rPr>
      </w:pPr>
      <w:r w:rsidRPr="001F1795">
        <w:rPr>
          <w:rFonts w:asciiTheme="majorHAnsi" w:hAnsiTheme="majorHAnsi"/>
          <w:sz w:val="24"/>
          <w:szCs w:val="24"/>
        </w:rPr>
        <w:t>Final Thoughts and Future Work .................................................................. 10</w:t>
      </w:r>
    </w:p>
    <w:p w14:paraId="471B6152" w14:textId="77777777" w:rsidR="001F1795" w:rsidRPr="001F1795" w:rsidRDefault="001F1795" w:rsidP="001F1795">
      <w:pPr>
        <w:numPr>
          <w:ilvl w:val="0"/>
          <w:numId w:val="1"/>
        </w:numPr>
        <w:rPr>
          <w:rFonts w:asciiTheme="majorHAnsi" w:hAnsiTheme="majorHAnsi"/>
          <w:sz w:val="24"/>
          <w:szCs w:val="24"/>
        </w:rPr>
      </w:pPr>
      <w:r w:rsidRPr="001F1795">
        <w:rPr>
          <w:rFonts w:asciiTheme="majorHAnsi" w:hAnsiTheme="majorHAnsi"/>
          <w:sz w:val="24"/>
          <w:szCs w:val="24"/>
        </w:rPr>
        <w:t>References ........................................................................................................... 11</w:t>
      </w:r>
    </w:p>
    <w:p w14:paraId="2A11F5B3" w14:textId="77777777" w:rsidR="001F1795" w:rsidRDefault="001F1795" w:rsidP="001F1795">
      <w:pPr>
        <w:rPr>
          <w:rFonts w:asciiTheme="majorHAnsi" w:hAnsiTheme="majorHAnsi"/>
          <w:b/>
          <w:bCs/>
          <w:sz w:val="28"/>
          <w:szCs w:val="28"/>
        </w:rPr>
      </w:pPr>
    </w:p>
    <w:p w14:paraId="40C0BD81" w14:textId="77777777" w:rsidR="001F1795" w:rsidRDefault="001F1795" w:rsidP="001F1795">
      <w:pPr>
        <w:rPr>
          <w:rFonts w:asciiTheme="majorHAnsi" w:hAnsiTheme="majorHAnsi"/>
          <w:b/>
          <w:bCs/>
          <w:sz w:val="28"/>
          <w:szCs w:val="28"/>
        </w:rPr>
      </w:pPr>
    </w:p>
    <w:p w14:paraId="64A08E02" w14:textId="77777777" w:rsidR="001F1795" w:rsidRDefault="001F1795" w:rsidP="001F1795">
      <w:pPr>
        <w:rPr>
          <w:rFonts w:asciiTheme="majorHAnsi" w:hAnsiTheme="majorHAnsi"/>
          <w:b/>
          <w:bCs/>
          <w:sz w:val="28"/>
          <w:szCs w:val="28"/>
        </w:rPr>
      </w:pPr>
    </w:p>
    <w:p w14:paraId="5F7E57D4" w14:textId="77777777" w:rsidR="001F1795" w:rsidRDefault="001F1795" w:rsidP="001F1795">
      <w:pPr>
        <w:rPr>
          <w:rFonts w:asciiTheme="majorHAnsi" w:hAnsiTheme="majorHAnsi"/>
          <w:b/>
          <w:bCs/>
          <w:sz w:val="28"/>
          <w:szCs w:val="28"/>
        </w:rPr>
      </w:pPr>
    </w:p>
    <w:p w14:paraId="468032FC" w14:textId="77777777" w:rsidR="001F1795" w:rsidRDefault="001F1795" w:rsidP="001F1795">
      <w:pPr>
        <w:rPr>
          <w:rFonts w:asciiTheme="majorHAnsi" w:hAnsiTheme="majorHAnsi"/>
          <w:b/>
          <w:bCs/>
          <w:sz w:val="28"/>
          <w:szCs w:val="28"/>
        </w:rPr>
      </w:pPr>
    </w:p>
    <w:p w14:paraId="4DA8AF46" w14:textId="77777777" w:rsidR="001F1795" w:rsidRDefault="001F1795" w:rsidP="001F1795">
      <w:pPr>
        <w:rPr>
          <w:rFonts w:asciiTheme="majorHAnsi" w:hAnsiTheme="majorHAnsi"/>
          <w:b/>
          <w:bCs/>
          <w:sz w:val="28"/>
          <w:szCs w:val="28"/>
        </w:rPr>
      </w:pPr>
    </w:p>
    <w:p w14:paraId="7E3F9DCD" w14:textId="77777777" w:rsidR="001F1795" w:rsidRDefault="001F1795" w:rsidP="001F1795">
      <w:pPr>
        <w:rPr>
          <w:rFonts w:asciiTheme="majorHAnsi" w:hAnsiTheme="majorHAnsi"/>
          <w:b/>
          <w:bCs/>
          <w:sz w:val="28"/>
          <w:szCs w:val="28"/>
        </w:rPr>
      </w:pPr>
    </w:p>
    <w:p w14:paraId="329E0B4D" w14:textId="77777777" w:rsidR="001F1795" w:rsidRDefault="001F1795" w:rsidP="001F1795">
      <w:pPr>
        <w:rPr>
          <w:rFonts w:asciiTheme="majorHAnsi" w:hAnsiTheme="majorHAnsi"/>
          <w:b/>
          <w:bCs/>
          <w:sz w:val="28"/>
          <w:szCs w:val="28"/>
        </w:rPr>
      </w:pPr>
    </w:p>
    <w:p w14:paraId="30D60F6B" w14:textId="77777777" w:rsidR="001F1795" w:rsidRDefault="001F1795" w:rsidP="001F1795">
      <w:pPr>
        <w:rPr>
          <w:rFonts w:asciiTheme="majorHAnsi" w:hAnsiTheme="majorHAnsi"/>
          <w:b/>
          <w:bCs/>
          <w:sz w:val="28"/>
          <w:szCs w:val="28"/>
        </w:rPr>
      </w:pPr>
    </w:p>
    <w:p w14:paraId="50C9F39E" w14:textId="77777777" w:rsidR="001F1795" w:rsidRDefault="001F1795" w:rsidP="001F1795">
      <w:pPr>
        <w:rPr>
          <w:rFonts w:asciiTheme="majorHAnsi" w:hAnsiTheme="majorHAnsi"/>
          <w:b/>
          <w:bCs/>
          <w:sz w:val="28"/>
          <w:szCs w:val="28"/>
        </w:rPr>
      </w:pPr>
    </w:p>
    <w:p w14:paraId="3595A044" w14:textId="77777777" w:rsidR="001F1795" w:rsidRDefault="001F1795" w:rsidP="001F1795">
      <w:pPr>
        <w:rPr>
          <w:rFonts w:asciiTheme="majorHAnsi" w:hAnsiTheme="majorHAnsi"/>
          <w:b/>
          <w:bCs/>
          <w:sz w:val="28"/>
          <w:szCs w:val="28"/>
        </w:rPr>
      </w:pPr>
    </w:p>
    <w:p w14:paraId="475D6AC1" w14:textId="77777777" w:rsidR="001F1795" w:rsidRDefault="001F1795" w:rsidP="001F1795">
      <w:pPr>
        <w:rPr>
          <w:rFonts w:asciiTheme="majorHAnsi" w:hAnsiTheme="majorHAnsi"/>
          <w:b/>
          <w:bCs/>
          <w:sz w:val="28"/>
          <w:szCs w:val="28"/>
        </w:rPr>
      </w:pPr>
    </w:p>
    <w:p w14:paraId="42FF6443" w14:textId="77777777" w:rsidR="001F1795" w:rsidRDefault="001F1795" w:rsidP="001F1795">
      <w:pPr>
        <w:rPr>
          <w:rFonts w:asciiTheme="majorHAnsi" w:hAnsiTheme="majorHAnsi"/>
          <w:b/>
          <w:bCs/>
          <w:sz w:val="28"/>
          <w:szCs w:val="28"/>
        </w:rPr>
      </w:pPr>
    </w:p>
    <w:p w14:paraId="04D6C44F" w14:textId="77777777" w:rsidR="00153B37" w:rsidRPr="00153B37" w:rsidRDefault="00153B37" w:rsidP="00153B37">
      <w:pPr>
        <w:rPr>
          <w:rFonts w:asciiTheme="majorHAnsi" w:hAnsiTheme="majorHAnsi"/>
          <w:b/>
          <w:bCs/>
          <w:sz w:val="32"/>
          <w:szCs w:val="32"/>
          <w:u w:val="single"/>
        </w:rPr>
      </w:pPr>
      <w:r w:rsidRPr="00153B37">
        <w:rPr>
          <w:rFonts w:asciiTheme="majorHAnsi" w:hAnsiTheme="majorHAnsi"/>
          <w:b/>
          <w:bCs/>
          <w:sz w:val="32"/>
          <w:szCs w:val="32"/>
          <w:u w:val="single"/>
        </w:rPr>
        <w:lastRenderedPageBreak/>
        <w:t>Introduction and Understanding the Problem</w:t>
      </w:r>
    </w:p>
    <w:p w14:paraId="2986539A" w14:textId="77777777" w:rsidR="00153B37" w:rsidRDefault="00153B37" w:rsidP="00153B37">
      <w:pPr>
        <w:rPr>
          <w:rFonts w:asciiTheme="majorHAnsi" w:hAnsiTheme="majorHAnsi"/>
          <w:b/>
          <w:bCs/>
          <w:sz w:val="28"/>
          <w:szCs w:val="28"/>
        </w:rPr>
      </w:pPr>
    </w:p>
    <w:p w14:paraId="72C42D71" w14:textId="05C31EEE" w:rsidR="00153B37" w:rsidRDefault="00153B37" w:rsidP="00153B37">
      <w:pPr>
        <w:rPr>
          <w:rFonts w:asciiTheme="majorHAnsi" w:hAnsiTheme="majorHAnsi"/>
          <w:sz w:val="24"/>
          <w:szCs w:val="24"/>
        </w:rPr>
      </w:pPr>
      <w:r w:rsidRPr="00153B37">
        <w:rPr>
          <w:rFonts w:asciiTheme="majorHAnsi" w:hAnsiTheme="majorHAnsi"/>
          <w:sz w:val="24"/>
          <w:szCs w:val="24"/>
        </w:rPr>
        <w:t>This paper focusses on addressing a safety and efficiency issue encountered at a vehicle production facility. The issue is with the anodisation process, in which aluminium parts are dipped in a heated sulphuric acid tank to improve look and protect against corrosion. The tank has a heavy, 5mm thick stainless-steel cover that two people are now lifting manually. This operation is complicated and has been classified as a health and safety concern. Staff have noted that the lid is heavy and difficult to position correctly. The company wants a new design that allows a single person to handle the lid safely.</w:t>
      </w:r>
      <w:r w:rsidRPr="00153B37">
        <w:rPr>
          <w:rFonts w:asciiTheme="majorHAnsi" w:hAnsiTheme="majorHAnsi"/>
          <w:sz w:val="24"/>
          <w:szCs w:val="24"/>
        </w:rPr>
        <w:br/>
      </w:r>
      <w:r w:rsidRPr="00153B37">
        <w:rPr>
          <w:rFonts w:asciiTheme="majorHAnsi" w:hAnsiTheme="majorHAnsi"/>
          <w:sz w:val="24"/>
          <w:szCs w:val="24"/>
        </w:rPr>
        <w:br/>
        <w:t>The tank dimensions and materials cannot be altered, however the lid can be modified. Because there are dozens of these tanks in operation at several company locations, the solution must be acceptable for volume production in the low hundreds. The new design should be safe, simple, inexpensive, and simple to use by a single person. This report follows the steps in the product design cycle to create and recommend a new solution that meets all requirements.</w:t>
      </w:r>
    </w:p>
    <w:p w14:paraId="772CAE0F" w14:textId="77777777" w:rsidR="00153B37" w:rsidRPr="004A5C0F" w:rsidRDefault="00153B37" w:rsidP="00153B37">
      <w:pPr>
        <w:rPr>
          <w:rFonts w:asciiTheme="majorHAnsi" w:hAnsiTheme="majorHAnsi"/>
          <w:sz w:val="24"/>
          <w:szCs w:val="24"/>
          <w:u w:val="single"/>
        </w:rPr>
      </w:pPr>
    </w:p>
    <w:p w14:paraId="274BF8D1" w14:textId="77777777" w:rsidR="00B708BF" w:rsidRDefault="00B708BF" w:rsidP="00153B37">
      <w:pPr>
        <w:rPr>
          <w:rFonts w:asciiTheme="majorHAnsi" w:hAnsiTheme="majorHAnsi"/>
          <w:b/>
          <w:bCs/>
          <w:sz w:val="32"/>
          <w:szCs w:val="32"/>
          <w:u w:val="single"/>
        </w:rPr>
      </w:pPr>
    </w:p>
    <w:p w14:paraId="00BD2EBC" w14:textId="77777777" w:rsidR="00B708BF" w:rsidRDefault="00B708BF" w:rsidP="00153B37">
      <w:pPr>
        <w:rPr>
          <w:rFonts w:asciiTheme="majorHAnsi" w:hAnsiTheme="majorHAnsi"/>
          <w:b/>
          <w:bCs/>
          <w:sz w:val="32"/>
          <w:szCs w:val="32"/>
          <w:u w:val="single"/>
        </w:rPr>
      </w:pPr>
    </w:p>
    <w:p w14:paraId="19C813AF" w14:textId="77777777" w:rsidR="00B708BF" w:rsidRDefault="00B708BF" w:rsidP="00153B37">
      <w:pPr>
        <w:rPr>
          <w:rFonts w:asciiTheme="majorHAnsi" w:hAnsiTheme="majorHAnsi"/>
          <w:b/>
          <w:bCs/>
          <w:sz w:val="32"/>
          <w:szCs w:val="32"/>
          <w:u w:val="single"/>
        </w:rPr>
      </w:pPr>
    </w:p>
    <w:p w14:paraId="6519535E" w14:textId="77777777" w:rsidR="00B708BF" w:rsidRDefault="00B708BF" w:rsidP="00153B37">
      <w:pPr>
        <w:rPr>
          <w:rFonts w:asciiTheme="majorHAnsi" w:hAnsiTheme="majorHAnsi"/>
          <w:b/>
          <w:bCs/>
          <w:sz w:val="32"/>
          <w:szCs w:val="32"/>
          <w:u w:val="single"/>
        </w:rPr>
      </w:pPr>
    </w:p>
    <w:p w14:paraId="790DFAFC" w14:textId="77777777" w:rsidR="00B708BF" w:rsidRDefault="00B708BF" w:rsidP="00153B37">
      <w:pPr>
        <w:rPr>
          <w:rFonts w:asciiTheme="majorHAnsi" w:hAnsiTheme="majorHAnsi"/>
          <w:b/>
          <w:bCs/>
          <w:sz w:val="32"/>
          <w:szCs w:val="32"/>
          <w:u w:val="single"/>
        </w:rPr>
      </w:pPr>
    </w:p>
    <w:p w14:paraId="6911F8C1" w14:textId="77777777" w:rsidR="00B708BF" w:rsidRDefault="00B708BF" w:rsidP="00153B37">
      <w:pPr>
        <w:rPr>
          <w:rFonts w:asciiTheme="majorHAnsi" w:hAnsiTheme="majorHAnsi"/>
          <w:b/>
          <w:bCs/>
          <w:sz w:val="32"/>
          <w:szCs w:val="32"/>
          <w:u w:val="single"/>
        </w:rPr>
      </w:pPr>
    </w:p>
    <w:p w14:paraId="7A05F1D5" w14:textId="77777777" w:rsidR="00B708BF" w:rsidRDefault="00B708BF" w:rsidP="00153B37">
      <w:pPr>
        <w:rPr>
          <w:rFonts w:asciiTheme="majorHAnsi" w:hAnsiTheme="majorHAnsi"/>
          <w:b/>
          <w:bCs/>
          <w:sz w:val="32"/>
          <w:szCs w:val="32"/>
          <w:u w:val="single"/>
        </w:rPr>
      </w:pPr>
    </w:p>
    <w:p w14:paraId="24F0C942" w14:textId="77777777" w:rsidR="00B708BF" w:rsidRDefault="00B708BF" w:rsidP="00153B37">
      <w:pPr>
        <w:rPr>
          <w:rFonts w:asciiTheme="majorHAnsi" w:hAnsiTheme="majorHAnsi"/>
          <w:b/>
          <w:bCs/>
          <w:sz w:val="32"/>
          <w:szCs w:val="32"/>
          <w:u w:val="single"/>
        </w:rPr>
      </w:pPr>
    </w:p>
    <w:p w14:paraId="0CC4D690" w14:textId="77777777" w:rsidR="00B708BF" w:rsidRDefault="00B708BF" w:rsidP="00153B37">
      <w:pPr>
        <w:rPr>
          <w:rFonts w:asciiTheme="majorHAnsi" w:hAnsiTheme="majorHAnsi"/>
          <w:b/>
          <w:bCs/>
          <w:sz w:val="32"/>
          <w:szCs w:val="32"/>
          <w:u w:val="single"/>
        </w:rPr>
      </w:pPr>
    </w:p>
    <w:p w14:paraId="0E17DA8D" w14:textId="77777777" w:rsidR="00B708BF" w:rsidRDefault="00B708BF" w:rsidP="00153B37">
      <w:pPr>
        <w:rPr>
          <w:rFonts w:asciiTheme="majorHAnsi" w:hAnsiTheme="majorHAnsi"/>
          <w:b/>
          <w:bCs/>
          <w:sz w:val="32"/>
          <w:szCs w:val="32"/>
          <w:u w:val="single"/>
        </w:rPr>
      </w:pPr>
    </w:p>
    <w:p w14:paraId="509B3B6B" w14:textId="77777777" w:rsidR="00B708BF" w:rsidRDefault="00B708BF" w:rsidP="00153B37">
      <w:pPr>
        <w:rPr>
          <w:rFonts w:asciiTheme="majorHAnsi" w:hAnsiTheme="majorHAnsi"/>
          <w:b/>
          <w:bCs/>
          <w:sz w:val="32"/>
          <w:szCs w:val="32"/>
          <w:u w:val="single"/>
        </w:rPr>
      </w:pPr>
    </w:p>
    <w:p w14:paraId="2B629999" w14:textId="77777777" w:rsidR="00B708BF" w:rsidRDefault="00B708BF" w:rsidP="00153B37">
      <w:pPr>
        <w:rPr>
          <w:rFonts w:asciiTheme="majorHAnsi" w:hAnsiTheme="majorHAnsi"/>
          <w:b/>
          <w:bCs/>
          <w:sz w:val="32"/>
          <w:szCs w:val="32"/>
          <w:u w:val="single"/>
        </w:rPr>
      </w:pPr>
    </w:p>
    <w:p w14:paraId="43E6A7E1" w14:textId="77777777" w:rsidR="00B708BF" w:rsidRDefault="00B708BF" w:rsidP="00153B37">
      <w:pPr>
        <w:rPr>
          <w:rFonts w:asciiTheme="majorHAnsi" w:hAnsiTheme="majorHAnsi"/>
          <w:b/>
          <w:bCs/>
          <w:sz w:val="32"/>
          <w:szCs w:val="32"/>
          <w:u w:val="single"/>
        </w:rPr>
      </w:pPr>
    </w:p>
    <w:p w14:paraId="0346656F" w14:textId="00AB3A42" w:rsidR="00153B37" w:rsidRPr="00153B37" w:rsidRDefault="00153B37" w:rsidP="00153B37">
      <w:pPr>
        <w:rPr>
          <w:rFonts w:asciiTheme="majorHAnsi" w:hAnsiTheme="majorHAnsi"/>
          <w:sz w:val="32"/>
          <w:szCs w:val="32"/>
          <w:u w:val="single"/>
        </w:rPr>
      </w:pPr>
      <w:r w:rsidRPr="00153B37">
        <w:rPr>
          <w:rFonts w:asciiTheme="majorHAnsi" w:hAnsiTheme="majorHAnsi"/>
          <w:b/>
          <w:bCs/>
          <w:sz w:val="32"/>
          <w:szCs w:val="32"/>
          <w:u w:val="single"/>
        </w:rPr>
        <w:lastRenderedPageBreak/>
        <w:t>Health and Safety Rules to Follow</w:t>
      </w:r>
    </w:p>
    <w:p w14:paraId="20A98A74" w14:textId="77777777" w:rsidR="00153B37" w:rsidRDefault="00153B37" w:rsidP="00153B37">
      <w:pPr>
        <w:rPr>
          <w:rFonts w:asciiTheme="majorHAnsi" w:hAnsiTheme="majorHAnsi"/>
          <w:sz w:val="24"/>
          <w:szCs w:val="24"/>
        </w:rPr>
      </w:pPr>
    </w:p>
    <w:p w14:paraId="1BD88943" w14:textId="77777777" w:rsidR="00B708BF" w:rsidRPr="00B708BF" w:rsidRDefault="00B708BF" w:rsidP="00B708BF">
      <w:pPr>
        <w:pStyle w:val="NormalWeb"/>
        <w:ind w:left="360"/>
        <w:rPr>
          <w:rFonts w:asciiTheme="majorHAnsi" w:eastAsiaTheme="majorEastAsia" w:hAnsiTheme="majorHAnsi"/>
        </w:rPr>
      </w:pPr>
      <w:r w:rsidRPr="00B708BF">
        <w:rPr>
          <w:rFonts w:asciiTheme="majorHAnsi" w:eastAsiaTheme="majorEastAsia" w:hAnsiTheme="majorHAnsi"/>
        </w:rPr>
        <w:t>Designing a new tank lid system necessitates adherence to important health and safety requirements, assuring both compliance and the physical well-being of staff involved in the anodising process. Several laws and standards are particularly significant.</w:t>
      </w:r>
      <w:r w:rsidRPr="00B708BF">
        <w:rPr>
          <w:rFonts w:asciiTheme="majorHAnsi" w:eastAsiaTheme="majorEastAsia" w:hAnsiTheme="majorHAnsi"/>
        </w:rPr>
        <w:br/>
      </w:r>
      <w:r w:rsidRPr="00B708BF">
        <w:rPr>
          <w:rFonts w:asciiTheme="majorHAnsi" w:eastAsiaTheme="majorEastAsia" w:hAnsiTheme="majorHAnsi"/>
        </w:rPr>
        <w:br/>
        <w:t>The Health and Safety at Work Act (1974) requires companies to safeguard the health, safety, and welfare of all employees. It includes safeguarding workers against physical strain and hazardous manual jobs. Closely related to this are the Manual carrying Operations Regulations (1992), which highlight the reduction of dangers associated with lifting and carrying heavy loads. Employers are required by these requirements to prevent hazardous manual handling whenever possible, as well as to analyse and reduce risks when such duties cannot be avoided.</w:t>
      </w:r>
      <w:r w:rsidRPr="00B708BF">
        <w:rPr>
          <w:rFonts w:asciiTheme="majorHAnsi" w:eastAsiaTheme="majorEastAsia" w:hAnsiTheme="majorHAnsi"/>
        </w:rPr>
        <w:br/>
      </w:r>
      <w:r w:rsidRPr="00B708BF">
        <w:rPr>
          <w:rFonts w:asciiTheme="majorHAnsi" w:eastAsiaTheme="majorEastAsia" w:hAnsiTheme="majorHAnsi"/>
        </w:rPr>
        <w:br/>
        <w:t>BS EN ISO 14120:2015 specifies the safety criteria for machine guards. This is directly applicable to the design of tank lids in chemical environments, where users must avoid contact with harmful compounds like sulphuric acid. Meanwhile, BS8888:2020 establishes standards for technical product documentation and specifications. Ensuring that all drawings and technical papers comply with this standard promotes clear communication during manufacturing.</w:t>
      </w:r>
      <w:r w:rsidRPr="00B708BF">
        <w:rPr>
          <w:rFonts w:asciiTheme="majorHAnsi" w:eastAsiaTheme="majorEastAsia" w:hAnsiTheme="majorHAnsi"/>
        </w:rPr>
        <w:br/>
      </w:r>
      <w:r w:rsidRPr="00B708BF">
        <w:rPr>
          <w:rFonts w:asciiTheme="majorHAnsi" w:eastAsiaTheme="majorEastAsia" w:hAnsiTheme="majorHAnsi"/>
        </w:rPr>
        <w:br/>
        <w:t>In terms of chemical safety, the REACH (Registration, Evaluation, Authorisation, and Restriction of Chemicals) laws ensure that any new materials introduced into the workplace offer no additional chemical risks. The materials used for the lid system must be resistant to the highly corrosive environment caused by sulphuric acid vapours.</w:t>
      </w:r>
      <w:r w:rsidRPr="00B708BF">
        <w:rPr>
          <w:rFonts w:asciiTheme="majorHAnsi" w:eastAsiaTheme="majorEastAsia" w:hAnsiTheme="majorHAnsi"/>
        </w:rPr>
        <w:br/>
      </w:r>
      <w:r w:rsidRPr="00B708BF">
        <w:rPr>
          <w:rFonts w:asciiTheme="majorHAnsi" w:eastAsiaTheme="majorEastAsia" w:hAnsiTheme="majorHAnsi"/>
        </w:rPr>
        <w:br/>
        <w:t>By following to these criteria, the design process not only meets legal guidelines, but also helps to create a safer and more productive workplace.</w:t>
      </w:r>
    </w:p>
    <w:p w14:paraId="66921FAE" w14:textId="77777777" w:rsidR="00153B37" w:rsidRDefault="00153B37" w:rsidP="00153B37">
      <w:pPr>
        <w:pStyle w:val="NormalWeb"/>
        <w:ind w:left="360"/>
        <w:rPr>
          <w:rStyle w:val="Strong"/>
          <w:rFonts w:eastAsiaTheme="majorEastAsia"/>
        </w:rPr>
      </w:pPr>
    </w:p>
    <w:p w14:paraId="4F3C9800" w14:textId="77777777" w:rsidR="00153B37" w:rsidRDefault="00153B37" w:rsidP="00153B37">
      <w:pPr>
        <w:pStyle w:val="NormalWeb"/>
        <w:ind w:left="360"/>
        <w:rPr>
          <w:rStyle w:val="Strong"/>
          <w:rFonts w:eastAsiaTheme="majorEastAsia"/>
        </w:rPr>
      </w:pPr>
    </w:p>
    <w:p w14:paraId="30D3A28C" w14:textId="77777777" w:rsidR="00153B37" w:rsidRDefault="00153B37" w:rsidP="00153B37">
      <w:pPr>
        <w:pStyle w:val="NormalWeb"/>
        <w:ind w:left="360"/>
        <w:rPr>
          <w:rStyle w:val="Strong"/>
          <w:rFonts w:eastAsiaTheme="majorEastAsia"/>
        </w:rPr>
      </w:pPr>
    </w:p>
    <w:p w14:paraId="16CF98B7" w14:textId="77777777" w:rsidR="00B708BF" w:rsidRDefault="00B708BF" w:rsidP="00153B37">
      <w:pPr>
        <w:pStyle w:val="NormalWeb"/>
        <w:ind w:left="360"/>
        <w:rPr>
          <w:rStyle w:val="Strong"/>
          <w:rFonts w:asciiTheme="majorHAnsi" w:eastAsiaTheme="majorEastAsia" w:hAnsiTheme="majorHAnsi"/>
          <w:sz w:val="32"/>
          <w:szCs w:val="32"/>
          <w:u w:val="single"/>
        </w:rPr>
      </w:pPr>
    </w:p>
    <w:p w14:paraId="033607EE" w14:textId="77777777" w:rsidR="00B708BF" w:rsidRDefault="00B708BF" w:rsidP="00153B37">
      <w:pPr>
        <w:pStyle w:val="NormalWeb"/>
        <w:ind w:left="360"/>
        <w:rPr>
          <w:rStyle w:val="Strong"/>
          <w:rFonts w:asciiTheme="majorHAnsi" w:eastAsiaTheme="majorEastAsia" w:hAnsiTheme="majorHAnsi"/>
          <w:sz w:val="32"/>
          <w:szCs w:val="32"/>
          <w:u w:val="single"/>
        </w:rPr>
      </w:pPr>
    </w:p>
    <w:p w14:paraId="4C29C539" w14:textId="77777777" w:rsidR="00B708BF" w:rsidRDefault="00B708BF" w:rsidP="00153B37">
      <w:pPr>
        <w:pStyle w:val="NormalWeb"/>
        <w:ind w:left="360"/>
        <w:rPr>
          <w:rStyle w:val="Strong"/>
          <w:rFonts w:asciiTheme="majorHAnsi" w:eastAsiaTheme="majorEastAsia" w:hAnsiTheme="majorHAnsi"/>
          <w:sz w:val="32"/>
          <w:szCs w:val="32"/>
          <w:u w:val="single"/>
        </w:rPr>
      </w:pPr>
    </w:p>
    <w:p w14:paraId="3C85F2D6" w14:textId="77777777" w:rsidR="00B708BF" w:rsidRDefault="00B708BF" w:rsidP="00153B37">
      <w:pPr>
        <w:pStyle w:val="NormalWeb"/>
        <w:ind w:left="360"/>
        <w:rPr>
          <w:rStyle w:val="Strong"/>
          <w:rFonts w:asciiTheme="majorHAnsi" w:eastAsiaTheme="majorEastAsia" w:hAnsiTheme="majorHAnsi"/>
          <w:sz w:val="32"/>
          <w:szCs w:val="32"/>
          <w:u w:val="single"/>
        </w:rPr>
      </w:pPr>
    </w:p>
    <w:p w14:paraId="18B06EE5" w14:textId="77777777" w:rsidR="00B708BF" w:rsidRDefault="00B708BF" w:rsidP="00153B37">
      <w:pPr>
        <w:pStyle w:val="NormalWeb"/>
        <w:ind w:left="360"/>
        <w:rPr>
          <w:rStyle w:val="Strong"/>
          <w:rFonts w:asciiTheme="majorHAnsi" w:eastAsiaTheme="majorEastAsia" w:hAnsiTheme="majorHAnsi"/>
          <w:sz w:val="32"/>
          <w:szCs w:val="32"/>
          <w:u w:val="single"/>
        </w:rPr>
      </w:pPr>
    </w:p>
    <w:p w14:paraId="66822828" w14:textId="79C1BE5A" w:rsidR="00153B37" w:rsidRPr="004A5C0F" w:rsidRDefault="00153B37" w:rsidP="00153B37">
      <w:pPr>
        <w:pStyle w:val="NormalWeb"/>
        <w:ind w:left="360"/>
        <w:rPr>
          <w:rFonts w:asciiTheme="majorHAnsi" w:hAnsiTheme="majorHAnsi"/>
          <w:sz w:val="32"/>
          <w:szCs w:val="32"/>
          <w:u w:val="single"/>
        </w:rPr>
      </w:pPr>
      <w:r w:rsidRPr="004A5C0F">
        <w:rPr>
          <w:rStyle w:val="Strong"/>
          <w:rFonts w:asciiTheme="majorHAnsi" w:eastAsiaTheme="majorEastAsia" w:hAnsiTheme="majorHAnsi"/>
          <w:sz w:val="32"/>
          <w:szCs w:val="32"/>
          <w:u w:val="single"/>
        </w:rPr>
        <w:lastRenderedPageBreak/>
        <w:t>Requirements (Specification)</w:t>
      </w:r>
    </w:p>
    <w:p w14:paraId="587BD9F7" w14:textId="77777777" w:rsidR="00153B37" w:rsidRDefault="00153B37" w:rsidP="00153B37">
      <w:pPr>
        <w:pStyle w:val="ListParagraph"/>
        <w:spacing w:after="0" w:line="240" w:lineRule="auto"/>
        <w:rPr>
          <w:rFonts w:asciiTheme="majorHAnsi" w:eastAsia="Times New Roman" w:hAnsiTheme="majorHAnsi" w:cs="Times New Roman"/>
          <w:kern w:val="0"/>
          <w:sz w:val="24"/>
          <w:szCs w:val="24"/>
          <w:lang w:eastAsia="en-GB"/>
          <w14:ligatures w14:val="none"/>
        </w:rPr>
      </w:pPr>
    </w:p>
    <w:p w14:paraId="7551E705" w14:textId="77777777" w:rsidR="00B708BF" w:rsidRPr="00B708BF" w:rsidRDefault="00B708BF" w:rsidP="00B708BF">
      <w:pPr>
        <w:rPr>
          <w:rFonts w:asciiTheme="majorHAnsi" w:hAnsiTheme="majorHAnsi"/>
          <w:sz w:val="24"/>
          <w:szCs w:val="24"/>
        </w:rPr>
      </w:pPr>
      <w:r w:rsidRPr="00B708BF">
        <w:rPr>
          <w:rFonts w:asciiTheme="majorHAnsi" w:hAnsiTheme="majorHAnsi"/>
          <w:sz w:val="24"/>
          <w:szCs w:val="24"/>
        </w:rPr>
        <w:t>For it to achieve operational and safety objectives, the new tank lid must meet a set of specific specifications. It must be operated by a single person without generating physical strain or jeopardising safety. Because the existing tanks are consistent across many facilities, the design must integrate without changing the tank dimensions. The material utilised must be exposed to 30% sulphuric acid on a regular basis at 25°C to provide chemical resistance and long-lasting durability.</w:t>
      </w:r>
      <w:r w:rsidRPr="00B708BF">
        <w:rPr>
          <w:rFonts w:asciiTheme="majorHAnsi" w:hAnsiTheme="majorHAnsi"/>
          <w:sz w:val="24"/>
          <w:szCs w:val="24"/>
        </w:rPr>
        <w:br/>
      </w:r>
      <w:r w:rsidRPr="00B708BF">
        <w:rPr>
          <w:rFonts w:asciiTheme="majorHAnsi" w:hAnsiTheme="majorHAnsi"/>
          <w:sz w:val="24"/>
          <w:szCs w:val="24"/>
        </w:rPr>
        <w:br/>
        <w:t>To avoid interfering with hoisting operations, keep a vertical clearance above the tank. The new lid should be easy to operate and require little training or maintenance. From a production standpoint, the system must be scalable and capable of batch manufacture of 100 or more pieces. Cost is a key concern, and the materials and components used should be both affordable and durable.</w:t>
      </w:r>
      <w:r w:rsidRPr="00B708BF">
        <w:rPr>
          <w:rFonts w:asciiTheme="majorHAnsi" w:hAnsiTheme="majorHAnsi"/>
          <w:sz w:val="24"/>
          <w:szCs w:val="24"/>
        </w:rPr>
        <w:br/>
      </w:r>
      <w:r w:rsidRPr="00B708BF">
        <w:rPr>
          <w:rFonts w:asciiTheme="majorHAnsi" w:hAnsiTheme="majorHAnsi"/>
          <w:sz w:val="24"/>
          <w:szCs w:val="24"/>
        </w:rPr>
        <w:br/>
        <w:t>All design outputs must comply with health and safety laws, and production documentation must meet BS8888 criteria. Meeting these criteria guarantees that the lid solution is not only feasible, but also deployable across multiple locations within the business.</w:t>
      </w:r>
    </w:p>
    <w:p w14:paraId="11107663" w14:textId="77777777" w:rsidR="00153B37" w:rsidRDefault="00153B37" w:rsidP="00153B37">
      <w:pPr>
        <w:rPr>
          <w:rFonts w:asciiTheme="majorHAnsi" w:hAnsiTheme="majorHAnsi"/>
          <w:sz w:val="24"/>
          <w:szCs w:val="24"/>
        </w:rPr>
      </w:pPr>
    </w:p>
    <w:p w14:paraId="22D53C56" w14:textId="77777777" w:rsidR="00153B37" w:rsidRDefault="00153B37" w:rsidP="00153B37">
      <w:pPr>
        <w:rPr>
          <w:rFonts w:asciiTheme="majorHAnsi" w:hAnsiTheme="majorHAnsi"/>
          <w:sz w:val="24"/>
          <w:szCs w:val="24"/>
        </w:rPr>
      </w:pPr>
    </w:p>
    <w:p w14:paraId="4B9DD0F0" w14:textId="77777777" w:rsidR="00153B37" w:rsidRDefault="00153B37" w:rsidP="00153B37">
      <w:pPr>
        <w:rPr>
          <w:rFonts w:asciiTheme="majorHAnsi" w:hAnsiTheme="majorHAnsi"/>
          <w:sz w:val="24"/>
          <w:szCs w:val="24"/>
        </w:rPr>
      </w:pPr>
    </w:p>
    <w:p w14:paraId="4A9BCE7C" w14:textId="77777777" w:rsidR="00153B37" w:rsidRDefault="00153B37" w:rsidP="00153B37">
      <w:pPr>
        <w:rPr>
          <w:rFonts w:asciiTheme="majorHAnsi" w:hAnsiTheme="majorHAnsi"/>
          <w:sz w:val="24"/>
          <w:szCs w:val="24"/>
        </w:rPr>
      </w:pPr>
    </w:p>
    <w:p w14:paraId="6D4FF8E9" w14:textId="77777777" w:rsidR="00153B37" w:rsidRDefault="00153B37" w:rsidP="00153B37">
      <w:pPr>
        <w:rPr>
          <w:rFonts w:asciiTheme="majorHAnsi" w:hAnsiTheme="majorHAnsi"/>
          <w:sz w:val="24"/>
          <w:szCs w:val="24"/>
        </w:rPr>
      </w:pPr>
    </w:p>
    <w:p w14:paraId="79846694" w14:textId="77777777" w:rsidR="00153B37" w:rsidRDefault="00153B37" w:rsidP="00153B37">
      <w:pPr>
        <w:rPr>
          <w:rFonts w:asciiTheme="majorHAnsi" w:hAnsiTheme="majorHAnsi"/>
          <w:sz w:val="24"/>
          <w:szCs w:val="24"/>
        </w:rPr>
      </w:pPr>
    </w:p>
    <w:p w14:paraId="72C10137" w14:textId="77777777" w:rsidR="00153B37" w:rsidRDefault="00153B37" w:rsidP="00153B37">
      <w:pPr>
        <w:rPr>
          <w:rFonts w:asciiTheme="majorHAnsi" w:hAnsiTheme="majorHAnsi"/>
          <w:sz w:val="24"/>
          <w:szCs w:val="24"/>
        </w:rPr>
      </w:pPr>
    </w:p>
    <w:p w14:paraId="6B387A95" w14:textId="77777777" w:rsidR="00153B37" w:rsidRDefault="00153B37" w:rsidP="00153B37">
      <w:pPr>
        <w:rPr>
          <w:rFonts w:asciiTheme="majorHAnsi" w:hAnsiTheme="majorHAnsi"/>
          <w:sz w:val="24"/>
          <w:szCs w:val="24"/>
        </w:rPr>
      </w:pPr>
    </w:p>
    <w:p w14:paraId="17D4960D" w14:textId="77777777" w:rsidR="00153B37" w:rsidRDefault="00153B37" w:rsidP="00153B37">
      <w:pPr>
        <w:rPr>
          <w:rFonts w:asciiTheme="majorHAnsi" w:hAnsiTheme="majorHAnsi"/>
          <w:sz w:val="24"/>
          <w:szCs w:val="24"/>
        </w:rPr>
      </w:pPr>
    </w:p>
    <w:p w14:paraId="2DEF12FF" w14:textId="77777777" w:rsidR="00153B37" w:rsidRDefault="00153B37" w:rsidP="00153B37">
      <w:pPr>
        <w:rPr>
          <w:rFonts w:asciiTheme="majorHAnsi" w:hAnsiTheme="majorHAnsi"/>
          <w:sz w:val="24"/>
          <w:szCs w:val="24"/>
        </w:rPr>
      </w:pPr>
    </w:p>
    <w:p w14:paraId="0BFA7AD0" w14:textId="77777777" w:rsidR="00153B37" w:rsidRDefault="00153B37" w:rsidP="00153B37">
      <w:pPr>
        <w:rPr>
          <w:rFonts w:asciiTheme="majorHAnsi" w:hAnsiTheme="majorHAnsi"/>
          <w:sz w:val="24"/>
          <w:szCs w:val="24"/>
        </w:rPr>
      </w:pPr>
    </w:p>
    <w:p w14:paraId="561C2695" w14:textId="77777777" w:rsidR="00153B37" w:rsidRDefault="00153B37" w:rsidP="00153B37">
      <w:pPr>
        <w:rPr>
          <w:rFonts w:asciiTheme="majorHAnsi" w:hAnsiTheme="majorHAnsi"/>
          <w:sz w:val="24"/>
          <w:szCs w:val="24"/>
        </w:rPr>
      </w:pPr>
    </w:p>
    <w:p w14:paraId="6D05F3D1" w14:textId="77777777" w:rsidR="00153B37" w:rsidRDefault="00153B37" w:rsidP="00153B37">
      <w:pPr>
        <w:rPr>
          <w:rFonts w:asciiTheme="majorHAnsi" w:hAnsiTheme="majorHAnsi"/>
          <w:sz w:val="24"/>
          <w:szCs w:val="24"/>
        </w:rPr>
      </w:pPr>
    </w:p>
    <w:p w14:paraId="5695F953" w14:textId="77777777" w:rsidR="00153B37" w:rsidRDefault="00153B37" w:rsidP="00153B37">
      <w:pPr>
        <w:rPr>
          <w:rFonts w:asciiTheme="majorHAnsi" w:hAnsiTheme="majorHAnsi"/>
          <w:sz w:val="24"/>
          <w:szCs w:val="24"/>
        </w:rPr>
      </w:pPr>
    </w:p>
    <w:p w14:paraId="231506F3" w14:textId="77777777" w:rsidR="00C4416D" w:rsidRDefault="00C4416D" w:rsidP="00153B37">
      <w:pPr>
        <w:pStyle w:val="NormalWeb"/>
        <w:ind w:left="720"/>
        <w:rPr>
          <w:rStyle w:val="Strong"/>
          <w:rFonts w:asciiTheme="majorHAnsi" w:eastAsiaTheme="majorEastAsia" w:hAnsiTheme="majorHAnsi"/>
          <w:sz w:val="32"/>
          <w:szCs w:val="32"/>
          <w:u w:val="single"/>
        </w:rPr>
      </w:pPr>
    </w:p>
    <w:p w14:paraId="0A98BA0A" w14:textId="28781D9E" w:rsidR="00153B37" w:rsidRPr="004A5C0F" w:rsidRDefault="00153B37" w:rsidP="00153B37">
      <w:pPr>
        <w:pStyle w:val="NormalWeb"/>
        <w:ind w:left="720"/>
        <w:rPr>
          <w:rFonts w:asciiTheme="majorHAnsi" w:hAnsiTheme="majorHAnsi"/>
          <w:sz w:val="32"/>
          <w:szCs w:val="32"/>
          <w:u w:val="single"/>
        </w:rPr>
      </w:pPr>
      <w:r w:rsidRPr="004A5C0F">
        <w:rPr>
          <w:rStyle w:val="Strong"/>
          <w:rFonts w:asciiTheme="majorHAnsi" w:eastAsiaTheme="majorEastAsia" w:hAnsiTheme="majorHAnsi"/>
          <w:sz w:val="32"/>
          <w:szCs w:val="32"/>
          <w:u w:val="single"/>
        </w:rPr>
        <w:lastRenderedPageBreak/>
        <w:t>Project Plan and Timeline</w:t>
      </w:r>
    </w:p>
    <w:p w14:paraId="7AB9E8C1" w14:textId="77777777" w:rsidR="00153B37" w:rsidRDefault="00153B37" w:rsidP="00153B37">
      <w:pPr>
        <w:pStyle w:val="ListParagraph"/>
        <w:rPr>
          <w:rFonts w:asciiTheme="majorHAnsi" w:hAnsiTheme="majorHAnsi"/>
          <w:sz w:val="24"/>
          <w:szCs w:val="24"/>
        </w:rPr>
      </w:pPr>
    </w:p>
    <w:p w14:paraId="45CCBC13" w14:textId="77777777" w:rsidR="00B708BF" w:rsidRPr="00B708BF" w:rsidRDefault="00B708BF" w:rsidP="00B708BF">
      <w:pPr>
        <w:rPr>
          <w:rFonts w:asciiTheme="majorHAnsi" w:hAnsiTheme="majorHAnsi"/>
          <w:sz w:val="24"/>
          <w:szCs w:val="24"/>
        </w:rPr>
      </w:pPr>
      <w:r w:rsidRPr="00B708BF">
        <w:rPr>
          <w:rFonts w:asciiTheme="majorHAnsi" w:hAnsiTheme="majorHAnsi"/>
          <w:sz w:val="24"/>
          <w:szCs w:val="24"/>
        </w:rPr>
        <w:t>The new lid design was developed using a systematic engineering design cycle that spanned thirteen weeks. The first two weeks were spent thoroughly investigating the situation. During this phase, operator feedback was gathered and ergonomic tests were performed.</w:t>
      </w:r>
      <w:r w:rsidRPr="00B708BF">
        <w:rPr>
          <w:rFonts w:asciiTheme="majorHAnsi" w:hAnsiTheme="majorHAnsi"/>
          <w:sz w:val="24"/>
          <w:szCs w:val="24"/>
        </w:rPr>
        <w:br/>
      </w:r>
      <w:r w:rsidRPr="00B708BF">
        <w:rPr>
          <w:rFonts w:asciiTheme="majorHAnsi" w:hAnsiTheme="majorHAnsi"/>
          <w:sz w:val="24"/>
          <w:szCs w:val="24"/>
        </w:rPr>
        <w:br/>
        <w:t>During weeks three and four, several design concepts were developed through brainstorming sessions and preliminary sketches. These were assessed against the specified requirements to determine viability. The most promising idea—using a hinged lid with gas struts—was chosen for future research.</w:t>
      </w:r>
      <w:r w:rsidRPr="00B708BF">
        <w:rPr>
          <w:rFonts w:asciiTheme="majorHAnsi" w:hAnsiTheme="majorHAnsi"/>
          <w:sz w:val="24"/>
          <w:szCs w:val="24"/>
        </w:rPr>
        <w:br/>
      </w:r>
      <w:r w:rsidRPr="00B708BF">
        <w:rPr>
          <w:rFonts w:asciiTheme="majorHAnsi" w:hAnsiTheme="majorHAnsi"/>
          <w:sz w:val="24"/>
          <w:szCs w:val="24"/>
        </w:rPr>
        <w:br/>
        <w:t>In weeks five and six, extensive technical calculations and stress assessments were carried out to ensure the safety of the hinge and strut structure. CAD modelling of the proposed solution was accomplished in weeks seven and eight. This stage also involved an assessment of spatial clearances and compatibility with existing tank infrastructure.</w:t>
      </w:r>
      <w:r w:rsidRPr="00B708BF">
        <w:rPr>
          <w:rFonts w:asciiTheme="majorHAnsi" w:hAnsiTheme="majorHAnsi"/>
          <w:sz w:val="24"/>
          <w:szCs w:val="24"/>
        </w:rPr>
        <w:br/>
      </w:r>
      <w:r w:rsidRPr="00B708BF">
        <w:rPr>
          <w:rFonts w:asciiTheme="majorHAnsi" w:hAnsiTheme="majorHAnsi"/>
          <w:sz w:val="24"/>
          <w:szCs w:val="24"/>
        </w:rPr>
        <w:br/>
        <w:t>Weeks nine and ten were spent assessing material costs and obtaining off-the-shelf components, as well as creating a complete bill of materials. Prototyping was carried out in weeks eleven and twelve, with shop floor people testing the design for use and safety. Finally, week thirteen was spent completing the report and compiling design paperwork for submission to manufacture.</w:t>
      </w:r>
    </w:p>
    <w:p w14:paraId="312F780A" w14:textId="77777777" w:rsidR="00153B37" w:rsidRPr="00B708BF" w:rsidRDefault="00153B37" w:rsidP="00153B37">
      <w:pPr>
        <w:rPr>
          <w:rFonts w:asciiTheme="majorHAnsi" w:hAnsiTheme="majorHAnsi"/>
          <w:sz w:val="24"/>
          <w:szCs w:val="24"/>
        </w:rPr>
      </w:pPr>
    </w:p>
    <w:p w14:paraId="43D773A5" w14:textId="77777777" w:rsidR="00153B37" w:rsidRPr="00153B37" w:rsidRDefault="00153B37" w:rsidP="00153B37">
      <w:pPr>
        <w:rPr>
          <w:rFonts w:asciiTheme="majorHAnsi" w:hAnsiTheme="majorHAnsi"/>
          <w:sz w:val="24"/>
          <w:szCs w:val="24"/>
        </w:rPr>
      </w:pPr>
    </w:p>
    <w:p w14:paraId="28D7A9FD" w14:textId="77777777" w:rsidR="001F1795" w:rsidRDefault="001F1795" w:rsidP="001F1795">
      <w:pPr>
        <w:rPr>
          <w:rFonts w:asciiTheme="majorHAnsi" w:hAnsiTheme="majorHAnsi"/>
          <w:b/>
          <w:bCs/>
          <w:sz w:val="28"/>
          <w:szCs w:val="28"/>
        </w:rPr>
      </w:pPr>
    </w:p>
    <w:p w14:paraId="6F535C8F" w14:textId="77777777" w:rsidR="00153B37" w:rsidRDefault="00153B37" w:rsidP="001F1795">
      <w:pPr>
        <w:rPr>
          <w:rFonts w:asciiTheme="majorHAnsi" w:hAnsiTheme="majorHAnsi"/>
          <w:b/>
          <w:bCs/>
          <w:sz w:val="28"/>
          <w:szCs w:val="28"/>
        </w:rPr>
      </w:pPr>
    </w:p>
    <w:p w14:paraId="2A4D9BA8" w14:textId="77777777" w:rsidR="00153B37" w:rsidRDefault="00153B37" w:rsidP="001F1795">
      <w:pPr>
        <w:rPr>
          <w:rFonts w:asciiTheme="majorHAnsi" w:hAnsiTheme="majorHAnsi"/>
          <w:b/>
          <w:bCs/>
          <w:sz w:val="28"/>
          <w:szCs w:val="28"/>
        </w:rPr>
      </w:pPr>
    </w:p>
    <w:p w14:paraId="4400E087" w14:textId="77777777" w:rsidR="00153B37" w:rsidRDefault="00153B37" w:rsidP="001F1795">
      <w:pPr>
        <w:rPr>
          <w:rFonts w:asciiTheme="majorHAnsi" w:hAnsiTheme="majorHAnsi"/>
          <w:b/>
          <w:bCs/>
          <w:sz w:val="28"/>
          <w:szCs w:val="28"/>
        </w:rPr>
      </w:pPr>
    </w:p>
    <w:p w14:paraId="0B403C80" w14:textId="77777777" w:rsidR="00153B37" w:rsidRDefault="00153B37" w:rsidP="001F1795">
      <w:pPr>
        <w:rPr>
          <w:rFonts w:asciiTheme="majorHAnsi" w:hAnsiTheme="majorHAnsi"/>
          <w:b/>
          <w:bCs/>
          <w:sz w:val="28"/>
          <w:szCs w:val="28"/>
        </w:rPr>
      </w:pPr>
    </w:p>
    <w:p w14:paraId="34EE3841" w14:textId="77777777" w:rsidR="00153B37" w:rsidRDefault="00153B37" w:rsidP="001F1795">
      <w:pPr>
        <w:rPr>
          <w:rFonts w:asciiTheme="majorHAnsi" w:hAnsiTheme="majorHAnsi"/>
          <w:b/>
          <w:bCs/>
          <w:sz w:val="28"/>
          <w:szCs w:val="28"/>
        </w:rPr>
      </w:pPr>
    </w:p>
    <w:p w14:paraId="0283CDCD" w14:textId="77777777" w:rsidR="00153B37" w:rsidRDefault="00153B37" w:rsidP="001F1795">
      <w:pPr>
        <w:rPr>
          <w:rFonts w:asciiTheme="majorHAnsi" w:hAnsiTheme="majorHAnsi"/>
          <w:b/>
          <w:bCs/>
          <w:sz w:val="28"/>
          <w:szCs w:val="28"/>
        </w:rPr>
      </w:pPr>
    </w:p>
    <w:p w14:paraId="25779DEC" w14:textId="77777777" w:rsidR="00153B37" w:rsidRDefault="00153B37" w:rsidP="001F1795">
      <w:pPr>
        <w:rPr>
          <w:rFonts w:asciiTheme="majorHAnsi" w:hAnsiTheme="majorHAnsi"/>
          <w:b/>
          <w:bCs/>
          <w:sz w:val="28"/>
          <w:szCs w:val="28"/>
        </w:rPr>
      </w:pPr>
    </w:p>
    <w:p w14:paraId="7BFB2EBE" w14:textId="77777777" w:rsidR="00153B37" w:rsidRDefault="00153B37" w:rsidP="001F1795">
      <w:pPr>
        <w:rPr>
          <w:rFonts w:asciiTheme="majorHAnsi" w:hAnsiTheme="majorHAnsi"/>
          <w:b/>
          <w:bCs/>
          <w:sz w:val="28"/>
          <w:szCs w:val="28"/>
        </w:rPr>
      </w:pPr>
    </w:p>
    <w:p w14:paraId="39D13245" w14:textId="77777777" w:rsidR="00153B37" w:rsidRDefault="00153B37" w:rsidP="001F1795">
      <w:pPr>
        <w:rPr>
          <w:rFonts w:asciiTheme="majorHAnsi" w:hAnsiTheme="majorHAnsi"/>
          <w:b/>
          <w:bCs/>
          <w:sz w:val="28"/>
          <w:szCs w:val="28"/>
        </w:rPr>
      </w:pPr>
    </w:p>
    <w:p w14:paraId="07C6D4E4" w14:textId="77777777" w:rsidR="00153B37" w:rsidRDefault="00153B37" w:rsidP="001F1795">
      <w:pPr>
        <w:rPr>
          <w:rFonts w:asciiTheme="majorHAnsi" w:hAnsiTheme="majorHAnsi"/>
          <w:b/>
          <w:bCs/>
          <w:sz w:val="28"/>
          <w:szCs w:val="28"/>
        </w:rPr>
      </w:pPr>
    </w:p>
    <w:p w14:paraId="369DCCE9" w14:textId="77777777" w:rsidR="00153B37" w:rsidRPr="00153B37" w:rsidRDefault="00153B37" w:rsidP="00153B37">
      <w:pPr>
        <w:rPr>
          <w:rFonts w:asciiTheme="majorHAnsi" w:hAnsiTheme="majorHAnsi"/>
          <w:sz w:val="32"/>
          <w:szCs w:val="32"/>
          <w:u w:val="single"/>
        </w:rPr>
      </w:pPr>
      <w:r w:rsidRPr="00153B37">
        <w:rPr>
          <w:rFonts w:asciiTheme="majorHAnsi" w:hAnsiTheme="majorHAnsi"/>
          <w:b/>
          <w:bCs/>
          <w:sz w:val="32"/>
          <w:szCs w:val="32"/>
          <w:u w:val="single"/>
        </w:rPr>
        <w:lastRenderedPageBreak/>
        <w:t>Research into Similar Products</w:t>
      </w:r>
    </w:p>
    <w:p w14:paraId="66AD68C4" w14:textId="05CE30FC" w:rsidR="001C2662" w:rsidRDefault="001C2662" w:rsidP="001C2662">
      <w:pPr>
        <w:rPr>
          <w:rFonts w:asciiTheme="majorHAnsi" w:hAnsiTheme="majorHAnsi"/>
          <w:sz w:val="24"/>
          <w:szCs w:val="24"/>
        </w:rPr>
      </w:pPr>
      <w:r w:rsidRPr="001C2662">
        <w:rPr>
          <w:rFonts w:asciiTheme="majorHAnsi" w:hAnsiTheme="majorHAnsi"/>
          <w:sz w:val="24"/>
          <w:szCs w:val="24"/>
        </w:rPr>
        <w:t xml:space="preserve">Chemical processing, food production, and water treatment industries all employ identical tanks with covers or lids for both practical and safety reasons. Many manufacturers have addressed similar concerns by implementing ergonomically optimised solutions including assisted-lift mechanisms, automatic actuators, and modular design coverings.  </w:t>
      </w:r>
      <w:r>
        <w:rPr>
          <w:rFonts w:asciiTheme="majorHAnsi" w:hAnsiTheme="majorHAnsi"/>
          <w:sz w:val="24"/>
          <w:szCs w:val="24"/>
        </w:rPr>
        <w:t>M</w:t>
      </w:r>
      <w:r w:rsidRPr="001C2662">
        <w:rPr>
          <w:rFonts w:asciiTheme="majorHAnsi" w:hAnsiTheme="majorHAnsi"/>
          <w:sz w:val="24"/>
          <w:szCs w:val="24"/>
        </w:rPr>
        <w:t>anual lifting causes over 25% of worker injuries in industrial contexts, many of which are preventable with mechanical aid.</w:t>
      </w:r>
      <w:r w:rsidRPr="001C2662">
        <w:rPr>
          <w:rFonts w:asciiTheme="majorHAnsi" w:hAnsiTheme="majorHAnsi"/>
          <w:sz w:val="24"/>
          <w:szCs w:val="24"/>
        </w:rPr>
        <w:br/>
      </w:r>
      <w:r w:rsidRPr="001C2662">
        <w:rPr>
          <w:rFonts w:asciiTheme="majorHAnsi" w:hAnsiTheme="majorHAnsi"/>
          <w:sz w:val="24"/>
          <w:szCs w:val="24"/>
        </w:rPr>
        <w:br/>
        <w:t xml:space="preserve">Chemically resistant materials such as 316 stainless steel, polypropylene, and coated aluminium have been widely utilised due to their high mechanical strength, resistance to corrosion, and compatibility with industrial acids. </w:t>
      </w:r>
      <w:r w:rsidR="00F43334" w:rsidRPr="00F43334">
        <w:rPr>
          <w:rFonts w:asciiTheme="majorHAnsi" w:hAnsiTheme="majorHAnsi"/>
          <w:sz w:val="24"/>
          <w:szCs w:val="24"/>
        </w:rPr>
        <w:t> (Sedano, 2016)</w:t>
      </w:r>
      <w:r w:rsidR="00F43334">
        <w:rPr>
          <w:rFonts w:asciiTheme="majorHAnsi" w:hAnsiTheme="majorHAnsi"/>
          <w:sz w:val="24"/>
          <w:szCs w:val="24"/>
        </w:rPr>
        <w:t xml:space="preserve"> </w:t>
      </w:r>
      <w:r w:rsidRPr="001C2662">
        <w:rPr>
          <w:rFonts w:asciiTheme="majorHAnsi" w:hAnsiTheme="majorHAnsi"/>
          <w:sz w:val="24"/>
          <w:szCs w:val="24"/>
        </w:rPr>
        <w:t>found that using gas-assisted lids in settings requiring frequent lid operation can dramatically minimise operator strain and increase equipment longevity by distributing weight more uniformly.</w:t>
      </w:r>
      <w:r w:rsidRPr="001C2662">
        <w:rPr>
          <w:rFonts w:asciiTheme="majorHAnsi" w:hAnsiTheme="majorHAnsi"/>
          <w:sz w:val="24"/>
          <w:szCs w:val="24"/>
        </w:rPr>
        <w:br/>
      </w:r>
      <w:r w:rsidRPr="001C2662">
        <w:rPr>
          <w:rFonts w:asciiTheme="majorHAnsi" w:hAnsiTheme="majorHAnsi"/>
          <w:sz w:val="24"/>
          <w:szCs w:val="24"/>
        </w:rPr>
        <w:br/>
        <w:t>Furthermore, ergonomics and human factors study have shown that lifting tasks should be performed within a safe range of hip and shoulder height, with forces limited to less than 20 kg for repetitive lifting duties (HSE, 2008). As a result, the employment of gas struts, similar to those found in vehicle hatchbacks, provides a natural and easily accessible option.</w:t>
      </w:r>
      <w:r w:rsidRPr="001C2662">
        <w:rPr>
          <w:rFonts w:asciiTheme="majorHAnsi" w:hAnsiTheme="majorHAnsi"/>
          <w:sz w:val="24"/>
          <w:szCs w:val="24"/>
        </w:rPr>
        <w:br/>
      </w:r>
      <w:r w:rsidRPr="001C2662">
        <w:rPr>
          <w:rFonts w:asciiTheme="majorHAnsi" w:hAnsiTheme="majorHAnsi"/>
          <w:sz w:val="24"/>
          <w:szCs w:val="24"/>
        </w:rPr>
        <w:br/>
        <w:t>According to market research on industrial tank covers, gas strut-assisted lids are less expensive and are extensively supported by manufacturers for retrofit applications. They can be installed with minimal structural modifications and provide long-term durability with regular maintenance. The initial cost is mitigated by lower injury-related absences and productivity losses.</w:t>
      </w:r>
    </w:p>
    <w:p w14:paraId="066A36C2" w14:textId="77777777" w:rsidR="00F43334" w:rsidRDefault="00F43334" w:rsidP="001C2662">
      <w:pPr>
        <w:rPr>
          <w:rFonts w:asciiTheme="majorHAnsi" w:hAnsiTheme="majorHAnsi"/>
          <w:sz w:val="24"/>
          <w:szCs w:val="24"/>
        </w:rPr>
      </w:pPr>
    </w:p>
    <w:p w14:paraId="6BFDA0DE" w14:textId="77777777" w:rsidR="00F43334" w:rsidRDefault="00F43334" w:rsidP="001C2662">
      <w:pPr>
        <w:rPr>
          <w:rFonts w:asciiTheme="majorHAnsi" w:hAnsiTheme="majorHAnsi"/>
          <w:sz w:val="24"/>
          <w:szCs w:val="24"/>
        </w:rPr>
      </w:pPr>
    </w:p>
    <w:p w14:paraId="408805D7" w14:textId="77777777" w:rsidR="00F43334" w:rsidRDefault="00F43334" w:rsidP="001C2662">
      <w:pPr>
        <w:rPr>
          <w:rFonts w:asciiTheme="majorHAnsi" w:hAnsiTheme="majorHAnsi"/>
          <w:sz w:val="24"/>
          <w:szCs w:val="24"/>
        </w:rPr>
      </w:pPr>
    </w:p>
    <w:p w14:paraId="7A8DC6DC" w14:textId="77777777" w:rsidR="00F43334" w:rsidRDefault="00F43334" w:rsidP="001C2662">
      <w:pPr>
        <w:rPr>
          <w:rFonts w:asciiTheme="majorHAnsi" w:hAnsiTheme="majorHAnsi"/>
          <w:sz w:val="24"/>
          <w:szCs w:val="24"/>
        </w:rPr>
      </w:pPr>
    </w:p>
    <w:p w14:paraId="6DF055E7" w14:textId="77777777" w:rsidR="00F43334" w:rsidRDefault="00F43334" w:rsidP="001C2662">
      <w:pPr>
        <w:rPr>
          <w:rFonts w:asciiTheme="majorHAnsi" w:hAnsiTheme="majorHAnsi"/>
          <w:sz w:val="24"/>
          <w:szCs w:val="24"/>
        </w:rPr>
      </w:pPr>
    </w:p>
    <w:p w14:paraId="347725C7" w14:textId="77777777" w:rsidR="00F43334" w:rsidRDefault="00F43334" w:rsidP="001C2662">
      <w:pPr>
        <w:rPr>
          <w:rFonts w:asciiTheme="majorHAnsi" w:hAnsiTheme="majorHAnsi"/>
          <w:sz w:val="24"/>
          <w:szCs w:val="24"/>
        </w:rPr>
      </w:pPr>
    </w:p>
    <w:p w14:paraId="0E8ABA79" w14:textId="77777777" w:rsidR="00F43334" w:rsidRDefault="00F43334" w:rsidP="001C2662">
      <w:pPr>
        <w:rPr>
          <w:rFonts w:asciiTheme="majorHAnsi" w:hAnsiTheme="majorHAnsi"/>
          <w:sz w:val="24"/>
          <w:szCs w:val="24"/>
        </w:rPr>
      </w:pPr>
    </w:p>
    <w:p w14:paraId="23BFCF6C" w14:textId="77777777" w:rsidR="00F43334" w:rsidRDefault="00F43334" w:rsidP="001C2662">
      <w:pPr>
        <w:rPr>
          <w:rFonts w:asciiTheme="majorHAnsi" w:hAnsiTheme="majorHAnsi"/>
          <w:sz w:val="24"/>
          <w:szCs w:val="24"/>
        </w:rPr>
      </w:pPr>
    </w:p>
    <w:p w14:paraId="60420EE3" w14:textId="77777777" w:rsidR="00F43334" w:rsidRDefault="00F43334" w:rsidP="001C2662">
      <w:pPr>
        <w:rPr>
          <w:rFonts w:asciiTheme="majorHAnsi" w:hAnsiTheme="majorHAnsi"/>
          <w:sz w:val="24"/>
          <w:szCs w:val="24"/>
        </w:rPr>
      </w:pPr>
    </w:p>
    <w:p w14:paraId="3B5459DA" w14:textId="77777777" w:rsidR="00F43334" w:rsidRDefault="00F43334" w:rsidP="001C2662">
      <w:pPr>
        <w:rPr>
          <w:rFonts w:asciiTheme="majorHAnsi" w:hAnsiTheme="majorHAnsi"/>
          <w:sz w:val="24"/>
          <w:szCs w:val="24"/>
        </w:rPr>
      </w:pPr>
    </w:p>
    <w:p w14:paraId="7DA3642E" w14:textId="77777777" w:rsidR="00F43334" w:rsidRDefault="00F43334" w:rsidP="001C2662">
      <w:pPr>
        <w:rPr>
          <w:rFonts w:asciiTheme="majorHAnsi" w:hAnsiTheme="majorHAnsi"/>
          <w:sz w:val="24"/>
          <w:szCs w:val="24"/>
        </w:rPr>
      </w:pPr>
    </w:p>
    <w:p w14:paraId="4764FA7F" w14:textId="77777777" w:rsidR="00F43334" w:rsidRDefault="00F43334" w:rsidP="001C2662">
      <w:pPr>
        <w:rPr>
          <w:rFonts w:asciiTheme="majorHAnsi" w:hAnsiTheme="majorHAnsi"/>
          <w:sz w:val="24"/>
          <w:szCs w:val="24"/>
        </w:rPr>
      </w:pPr>
    </w:p>
    <w:p w14:paraId="1EE17C67" w14:textId="77777777" w:rsidR="00F43334" w:rsidRPr="00F43334" w:rsidRDefault="00F43334" w:rsidP="00F43334">
      <w:pPr>
        <w:rPr>
          <w:rFonts w:asciiTheme="majorHAnsi" w:hAnsiTheme="majorHAnsi"/>
          <w:sz w:val="32"/>
          <w:szCs w:val="32"/>
          <w:u w:val="single"/>
        </w:rPr>
      </w:pPr>
      <w:r w:rsidRPr="00F43334">
        <w:rPr>
          <w:rFonts w:asciiTheme="majorHAnsi" w:hAnsiTheme="majorHAnsi"/>
          <w:b/>
          <w:bCs/>
          <w:sz w:val="32"/>
          <w:szCs w:val="32"/>
          <w:u w:val="single"/>
        </w:rPr>
        <w:lastRenderedPageBreak/>
        <w:t>Design Concepts (Sketches and Explanation)</w:t>
      </w:r>
    </w:p>
    <w:p w14:paraId="329FD21F" w14:textId="77777777" w:rsidR="00F43334" w:rsidRDefault="00F43334" w:rsidP="00F43334">
      <w:pPr>
        <w:rPr>
          <w:rFonts w:asciiTheme="majorHAnsi" w:hAnsiTheme="majorHAnsi"/>
          <w:sz w:val="24"/>
          <w:szCs w:val="24"/>
        </w:rPr>
      </w:pPr>
      <w:r w:rsidRPr="00F43334">
        <w:rPr>
          <w:rFonts w:asciiTheme="majorHAnsi" w:hAnsiTheme="majorHAnsi"/>
          <w:sz w:val="24"/>
          <w:szCs w:val="24"/>
        </w:rPr>
        <w:t xml:space="preserve">Three designs were created: </w:t>
      </w:r>
      <w:r w:rsidRPr="00F43334">
        <w:rPr>
          <w:rFonts w:asciiTheme="majorHAnsi" w:hAnsiTheme="majorHAnsi"/>
          <w:sz w:val="24"/>
          <w:szCs w:val="24"/>
        </w:rPr>
        <w:br/>
      </w:r>
    </w:p>
    <w:p w14:paraId="5609F4C7" w14:textId="77777777" w:rsidR="00A5060D" w:rsidRPr="00A5060D" w:rsidRDefault="00A5060D" w:rsidP="00A5060D">
      <w:pPr>
        <w:rPr>
          <w:rFonts w:asciiTheme="majorHAnsi" w:hAnsiTheme="majorHAnsi"/>
          <w:sz w:val="24"/>
          <w:szCs w:val="24"/>
        </w:rPr>
      </w:pPr>
      <w:r w:rsidRPr="00A5060D">
        <w:rPr>
          <w:rFonts w:asciiTheme="majorHAnsi" w:hAnsiTheme="majorHAnsi"/>
          <w:sz w:val="24"/>
          <w:szCs w:val="24"/>
        </w:rPr>
        <w:t>Three ideas were considered to solve the problem. The original featured a hinged stainless-steel top with two gas struts. These struts assist the operator in lifting and holding the lid open. The hinges are mounted on one long side of the tank, and a simple handle allows the user to safely open and seal the lid. This design involves minimal tank modification and makes use of commercially available components.</w:t>
      </w:r>
      <w:r w:rsidRPr="00A5060D">
        <w:rPr>
          <w:rFonts w:asciiTheme="majorHAnsi" w:hAnsiTheme="majorHAnsi"/>
          <w:sz w:val="24"/>
          <w:szCs w:val="24"/>
        </w:rPr>
        <w:br/>
      </w:r>
      <w:r w:rsidRPr="00A5060D">
        <w:rPr>
          <w:rFonts w:asciiTheme="majorHAnsi" w:hAnsiTheme="majorHAnsi"/>
          <w:sz w:val="24"/>
          <w:szCs w:val="24"/>
        </w:rPr>
        <w:br/>
        <w:t>The second proposal had a sliding lid positioned on above rails. Although it eliminated the need for lifting, it necessitated considerable frame installation above the tank and was difficult to retrofit in space-constrained settings.</w:t>
      </w:r>
      <w:r w:rsidRPr="00A5060D">
        <w:rPr>
          <w:rFonts w:asciiTheme="majorHAnsi" w:hAnsiTheme="majorHAnsi"/>
          <w:sz w:val="24"/>
          <w:szCs w:val="24"/>
        </w:rPr>
        <w:br/>
      </w:r>
      <w:r w:rsidRPr="00A5060D">
        <w:rPr>
          <w:rFonts w:asciiTheme="majorHAnsi" w:hAnsiTheme="majorHAnsi"/>
          <w:sz w:val="24"/>
          <w:szCs w:val="24"/>
        </w:rPr>
        <w:br/>
        <w:t>The third concept included a counterbalance mechanism with pulleys and external weights. While it reduced lifting effort, it increased mechanical complexity and associated safety risks, making it less desirable.</w:t>
      </w:r>
      <w:r w:rsidRPr="00A5060D">
        <w:rPr>
          <w:rFonts w:asciiTheme="majorHAnsi" w:hAnsiTheme="majorHAnsi"/>
          <w:sz w:val="24"/>
          <w:szCs w:val="24"/>
        </w:rPr>
        <w:br/>
      </w:r>
      <w:r w:rsidRPr="00A5060D">
        <w:rPr>
          <w:rFonts w:asciiTheme="majorHAnsi" w:hAnsiTheme="majorHAnsi"/>
          <w:sz w:val="24"/>
          <w:szCs w:val="24"/>
        </w:rPr>
        <w:br/>
        <w:t>Following a comparison, the hinged lid with gas struts was chosen for further development due to its simplicity, safety, and convenience of implementation.</w:t>
      </w:r>
    </w:p>
    <w:p w14:paraId="526045D3" w14:textId="77777777" w:rsidR="00F43334" w:rsidRPr="001C2662" w:rsidRDefault="00F43334" w:rsidP="001C2662">
      <w:pPr>
        <w:rPr>
          <w:rFonts w:asciiTheme="majorHAnsi" w:hAnsiTheme="majorHAnsi"/>
          <w:sz w:val="24"/>
          <w:szCs w:val="24"/>
        </w:rPr>
      </w:pPr>
    </w:p>
    <w:p w14:paraId="25037931" w14:textId="77777777" w:rsidR="00A5060D" w:rsidRDefault="00A5060D" w:rsidP="00A5060D">
      <w:pPr>
        <w:rPr>
          <w:rFonts w:asciiTheme="majorHAnsi" w:hAnsiTheme="majorHAnsi"/>
          <w:b/>
          <w:bCs/>
          <w:sz w:val="28"/>
          <w:szCs w:val="28"/>
          <w:u w:val="single"/>
        </w:rPr>
      </w:pPr>
    </w:p>
    <w:p w14:paraId="56D61E80" w14:textId="77777777" w:rsidR="00A5060D" w:rsidRDefault="00A5060D" w:rsidP="00A5060D">
      <w:pPr>
        <w:rPr>
          <w:rFonts w:asciiTheme="majorHAnsi" w:hAnsiTheme="majorHAnsi"/>
          <w:b/>
          <w:bCs/>
          <w:sz w:val="28"/>
          <w:szCs w:val="28"/>
          <w:u w:val="single"/>
        </w:rPr>
      </w:pPr>
    </w:p>
    <w:p w14:paraId="5D1BDB29" w14:textId="77777777" w:rsidR="00A5060D" w:rsidRDefault="00A5060D" w:rsidP="00A5060D">
      <w:pPr>
        <w:rPr>
          <w:rFonts w:asciiTheme="majorHAnsi" w:hAnsiTheme="majorHAnsi"/>
          <w:b/>
          <w:bCs/>
          <w:sz w:val="28"/>
          <w:szCs w:val="28"/>
          <w:u w:val="single"/>
        </w:rPr>
      </w:pPr>
    </w:p>
    <w:p w14:paraId="56E34DD8" w14:textId="77777777" w:rsidR="00A5060D" w:rsidRDefault="00A5060D" w:rsidP="00A5060D">
      <w:pPr>
        <w:rPr>
          <w:rFonts w:asciiTheme="majorHAnsi" w:hAnsiTheme="majorHAnsi"/>
          <w:b/>
          <w:bCs/>
          <w:sz w:val="28"/>
          <w:szCs w:val="28"/>
          <w:u w:val="single"/>
        </w:rPr>
      </w:pPr>
    </w:p>
    <w:p w14:paraId="2B2980C1" w14:textId="77777777" w:rsidR="00A5060D" w:rsidRDefault="00A5060D" w:rsidP="00A5060D">
      <w:pPr>
        <w:rPr>
          <w:rFonts w:asciiTheme="majorHAnsi" w:hAnsiTheme="majorHAnsi"/>
          <w:b/>
          <w:bCs/>
          <w:sz w:val="28"/>
          <w:szCs w:val="28"/>
          <w:u w:val="single"/>
        </w:rPr>
      </w:pPr>
    </w:p>
    <w:p w14:paraId="307B584D" w14:textId="77777777" w:rsidR="00A5060D" w:rsidRDefault="00A5060D" w:rsidP="00A5060D">
      <w:pPr>
        <w:rPr>
          <w:rFonts w:asciiTheme="majorHAnsi" w:hAnsiTheme="majorHAnsi"/>
          <w:b/>
          <w:bCs/>
          <w:sz w:val="28"/>
          <w:szCs w:val="28"/>
          <w:u w:val="single"/>
        </w:rPr>
      </w:pPr>
    </w:p>
    <w:p w14:paraId="58E09F60" w14:textId="77777777" w:rsidR="00A5060D" w:rsidRDefault="00A5060D" w:rsidP="00A5060D">
      <w:pPr>
        <w:rPr>
          <w:rFonts w:asciiTheme="majorHAnsi" w:hAnsiTheme="majorHAnsi"/>
          <w:b/>
          <w:bCs/>
          <w:sz w:val="28"/>
          <w:szCs w:val="28"/>
          <w:u w:val="single"/>
        </w:rPr>
      </w:pPr>
    </w:p>
    <w:p w14:paraId="3D0E28A7" w14:textId="77777777" w:rsidR="00A5060D" w:rsidRDefault="00A5060D" w:rsidP="00A5060D">
      <w:pPr>
        <w:rPr>
          <w:rFonts w:asciiTheme="majorHAnsi" w:hAnsiTheme="majorHAnsi"/>
          <w:b/>
          <w:bCs/>
          <w:sz w:val="28"/>
          <w:szCs w:val="28"/>
          <w:u w:val="single"/>
        </w:rPr>
      </w:pPr>
    </w:p>
    <w:p w14:paraId="540A066A" w14:textId="77777777" w:rsidR="00A5060D" w:rsidRDefault="00A5060D" w:rsidP="00A5060D">
      <w:pPr>
        <w:rPr>
          <w:rFonts w:asciiTheme="majorHAnsi" w:hAnsiTheme="majorHAnsi"/>
          <w:b/>
          <w:bCs/>
          <w:sz w:val="28"/>
          <w:szCs w:val="28"/>
          <w:u w:val="single"/>
        </w:rPr>
      </w:pPr>
    </w:p>
    <w:p w14:paraId="147FECDA" w14:textId="77777777" w:rsidR="00A5060D" w:rsidRDefault="00A5060D" w:rsidP="00A5060D">
      <w:pPr>
        <w:rPr>
          <w:rFonts w:asciiTheme="majorHAnsi" w:hAnsiTheme="majorHAnsi"/>
          <w:b/>
          <w:bCs/>
          <w:sz w:val="28"/>
          <w:szCs w:val="28"/>
          <w:u w:val="single"/>
        </w:rPr>
      </w:pPr>
    </w:p>
    <w:p w14:paraId="564772E0" w14:textId="77777777" w:rsidR="00A5060D" w:rsidRDefault="00A5060D" w:rsidP="00A5060D">
      <w:pPr>
        <w:rPr>
          <w:rFonts w:asciiTheme="majorHAnsi" w:hAnsiTheme="majorHAnsi"/>
          <w:b/>
          <w:bCs/>
          <w:sz w:val="28"/>
          <w:szCs w:val="28"/>
          <w:u w:val="single"/>
        </w:rPr>
      </w:pPr>
    </w:p>
    <w:p w14:paraId="6DD68574" w14:textId="77777777" w:rsidR="00A5060D" w:rsidRDefault="00A5060D" w:rsidP="00A5060D">
      <w:pPr>
        <w:rPr>
          <w:rFonts w:asciiTheme="majorHAnsi" w:hAnsiTheme="majorHAnsi"/>
          <w:b/>
          <w:bCs/>
          <w:sz w:val="28"/>
          <w:szCs w:val="28"/>
          <w:u w:val="single"/>
        </w:rPr>
      </w:pPr>
    </w:p>
    <w:p w14:paraId="48B24E83" w14:textId="0E0EEE3E" w:rsidR="00A5060D" w:rsidRPr="00A5060D" w:rsidRDefault="00F43334" w:rsidP="00A5060D">
      <w:pPr>
        <w:rPr>
          <w:rFonts w:asciiTheme="majorHAnsi" w:hAnsiTheme="majorHAnsi"/>
          <w:sz w:val="28"/>
          <w:szCs w:val="28"/>
        </w:rPr>
      </w:pPr>
      <w:r w:rsidRPr="004A5C0F">
        <w:rPr>
          <w:rFonts w:asciiTheme="majorHAnsi" w:hAnsiTheme="majorHAnsi"/>
          <w:b/>
          <w:bCs/>
          <w:sz w:val="28"/>
          <w:szCs w:val="28"/>
          <w:u w:val="single"/>
        </w:rPr>
        <w:lastRenderedPageBreak/>
        <w:t>3D CAD Model of Final Design</w:t>
      </w:r>
      <w:r w:rsidRPr="00F43334">
        <w:rPr>
          <w:rFonts w:asciiTheme="majorHAnsi" w:hAnsiTheme="majorHAnsi"/>
          <w:b/>
          <w:bCs/>
          <w:sz w:val="28"/>
          <w:szCs w:val="28"/>
        </w:rPr>
        <w:br/>
      </w:r>
      <w:r w:rsidRPr="00F43334">
        <w:rPr>
          <w:rFonts w:asciiTheme="majorHAnsi" w:hAnsiTheme="majorHAnsi"/>
          <w:sz w:val="28"/>
          <w:szCs w:val="28"/>
        </w:rPr>
        <w:br/>
      </w:r>
      <w:r w:rsidR="00A5060D" w:rsidRPr="00A5060D">
        <w:rPr>
          <w:rFonts w:asciiTheme="majorHAnsi" w:hAnsiTheme="majorHAnsi"/>
          <w:sz w:val="24"/>
          <w:szCs w:val="24"/>
        </w:rPr>
        <w:t>The 3D model displays a 5mm thick stainless steel lid designed to fit the tank's aperture. Two gas struts are fastened to side brackets located immediately below the lid's hinge positions. These struts are sized to give roughly 70% of the required lifting force, allowing the lid to be lifted with one hand.</w:t>
      </w:r>
      <w:r w:rsidR="00A5060D" w:rsidRPr="00A5060D">
        <w:rPr>
          <w:rFonts w:asciiTheme="majorHAnsi" w:hAnsiTheme="majorHAnsi"/>
          <w:sz w:val="24"/>
          <w:szCs w:val="24"/>
        </w:rPr>
        <w:br/>
      </w:r>
      <w:r w:rsidR="00A5060D" w:rsidRPr="00A5060D">
        <w:rPr>
          <w:rFonts w:asciiTheme="majorHAnsi" w:hAnsiTheme="majorHAnsi"/>
          <w:sz w:val="24"/>
          <w:szCs w:val="24"/>
        </w:rPr>
        <w:br/>
        <w:t>A sturdy stainless-steel hinge runs around one edge of the tank, allowing the lid to swing open smoothly. A rubber stop pad stops the lid from hitting the tank wall, and a locking bracket keeps the lid open. The model has all fasteners and is intended for modular assembly.</w:t>
      </w:r>
    </w:p>
    <w:p w14:paraId="14186F11" w14:textId="7B7AD52C" w:rsidR="00F43334" w:rsidRPr="00F43334" w:rsidRDefault="00F43334" w:rsidP="00A5060D">
      <w:pPr>
        <w:rPr>
          <w:rFonts w:asciiTheme="majorHAnsi" w:hAnsiTheme="majorHAnsi"/>
          <w:sz w:val="28"/>
          <w:szCs w:val="28"/>
        </w:rPr>
      </w:pPr>
    </w:p>
    <w:p w14:paraId="58595DBD" w14:textId="3703E893" w:rsidR="00F43334" w:rsidRDefault="00F43334" w:rsidP="001F1795">
      <w:pPr>
        <w:rPr>
          <w:rFonts w:asciiTheme="majorHAnsi" w:hAnsiTheme="majorHAnsi"/>
          <w:b/>
          <w:bCs/>
          <w:sz w:val="28"/>
          <w:szCs w:val="28"/>
        </w:rPr>
      </w:pPr>
    </w:p>
    <w:p w14:paraId="0FBCA56E" w14:textId="54E9FCBC" w:rsidR="00F43334" w:rsidRDefault="00F43334" w:rsidP="001F1795">
      <w:pPr>
        <w:rPr>
          <w:rFonts w:asciiTheme="majorHAnsi" w:hAnsiTheme="majorHAnsi"/>
          <w:b/>
          <w:bCs/>
          <w:sz w:val="28"/>
          <w:szCs w:val="28"/>
        </w:rPr>
      </w:pPr>
      <w:r w:rsidRPr="00F43334">
        <w:rPr>
          <w:rFonts w:asciiTheme="majorHAnsi" w:hAnsiTheme="majorHAnsi"/>
          <w:noProof/>
        </w:rPr>
        <w:drawing>
          <wp:anchor distT="0" distB="0" distL="114300" distR="114300" simplePos="0" relativeHeight="251658240" behindDoc="0" locked="0" layoutInCell="1" allowOverlap="1" wp14:anchorId="59298735" wp14:editId="1F37BDE7">
            <wp:simplePos x="0" y="0"/>
            <wp:positionH relativeFrom="column">
              <wp:posOffset>-236207</wp:posOffset>
            </wp:positionH>
            <wp:positionV relativeFrom="paragraph">
              <wp:posOffset>239</wp:posOffset>
            </wp:positionV>
            <wp:extent cx="5731510" cy="3732530"/>
            <wp:effectExtent l="0" t="0" r="2540" b="1270"/>
            <wp:wrapThrough wrapText="bothSides">
              <wp:wrapPolygon edited="0">
                <wp:start x="0" y="0"/>
                <wp:lineTo x="0" y="21497"/>
                <wp:lineTo x="21538" y="21497"/>
                <wp:lineTo x="21538" y="0"/>
                <wp:lineTo x="0" y="0"/>
              </wp:wrapPolygon>
            </wp:wrapThrough>
            <wp:docPr id="325875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75396" name="Picture 325875396"/>
                    <pic:cNvPicPr/>
                  </pic:nvPicPr>
                  <pic:blipFill>
                    <a:blip r:embed="rId5">
                      <a:extLst>
                        <a:ext uri="{28A0092B-C50C-407E-A947-70E740481C1C}">
                          <a14:useLocalDpi xmlns:a14="http://schemas.microsoft.com/office/drawing/2010/main" val="0"/>
                        </a:ext>
                      </a:extLst>
                    </a:blip>
                    <a:stretch>
                      <a:fillRect/>
                    </a:stretch>
                  </pic:blipFill>
                  <pic:spPr>
                    <a:xfrm>
                      <a:off x="0" y="0"/>
                      <a:ext cx="5731510" cy="3732530"/>
                    </a:xfrm>
                    <a:prstGeom prst="rect">
                      <a:avLst/>
                    </a:prstGeom>
                  </pic:spPr>
                </pic:pic>
              </a:graphicData>
            </a:graphic>
            <wp14:sizeRelH relativeFrom="page">
              <wp14:pctWidth>0</wp14:pctWidth>
            </wp14:sizeRelH>
            <wp14:sizeRelV relativeFrom="page">
              <wp14:pctHeight>0</wp14:pctHeight>
            </wp14:sizeRelV>
          </wp:anchor>
        </w:drawing>
      </w:r>
    </w:p>
    <w:p w14:paraId="53D13A3E" w14:textId="10096EBD" w:rsidR="00F43334" w:rsidRDefault="00F43334" w:rsidP="001F1795">
      <w:pPr>
        <w:rPr>
          <w:rFonts w:asciiTheme="majorHAnsi" w:hAnsiTheme="majorHAnsi"/>
          <w:sz w:val="24"/>
          <w:szCs w:val="24"/>
        </w:rPr>
      </w:pPr>
      <w:r w:rsidRPr="00F43334">
        <w:rPr>
          <w:rFonts w:asciiTheme="majorHAnsi" w:hAnsiTheme="majorHAnsi"/>
          <w:sz w:val="24"/>
          <w:szCs w:val="24"/>
        </w:rPr>
        <w:t>Figure 1: Cad sketch</w:t>
      </w:r>
    </w:p>
    <w:p w14:paraId="20BD4DC0" w14:textId="77777777" w:rsidR="00F43334" w:rsidRPr="00F43334" w:rsidRDefault="00F43334" w:rsidP="001F1795">
      <w:pPr>
        <w:rPr>
          <w:rFonts w:asciiTheme="majorHAnsi" w:hAnsiTheme="majorHAnsi"/>
          <w:sz w:val="24"/>
          <w:szCs w:val="24"/>
        </w:rPr>
      </w:pPr>
    </w:p>
    <w:p w14:paraId="15D148AD" w14:textId="77777777" w:rsidR="00F43334" w:rsidRDefault="00F43334" w:rsidP="001F1795">
      <w:pPr>
        <w:rPr>
          <w:rFonts w:asciiTheme="majorHAnsi" w:hAnsiTheme="majorHAnsi"/>
          <w:b/>
          <w:bCs/>
          <w:sz w:val="28"/>
          <w:szCs w:val="28"/>
        </w:rPr>
      </w:pPr>
    </w:p>
    <w:p w14:paraId="50F00179" w14:textId="77777777" w:rsidR="00A5060D" w:rsidRDefault="00A5060D" w:rsidP="00F43334">
      <w:pPr>
        <w:rPr>
          <w:rFonts w:asciiTheme="majorHAnsi" w:hAnsiTheme="majorHAnsi"/>
          <w:b/>
          <w:bCs/>
          <w:sz w:val="28"/>
          <w:szCs w:val="28"/>
          <w:u w:val="single"/>
        </w:rPr>
      </w:pPr>
    </w:p>
    <w:p w14:paraId="0BBF7191" w14:textId="77777777" w:rsidR="00A5060D" w:rsidRDefault="00A5060D" w:rsidP="00F43334">
      <w:pPr>
        <w:rPr>
          <w:rFonts w:asciiTheme="majorHAnsi" w:hAnsiTheme="majorHAnsi"/>
          <w:b/>
          <w:bCs/>
          <w:sz w:val="28"/>
          <w:szCs w:val="28"/>
          <w:u w:val="single"/>
        </w:rPr>
      </w:pPr>
    </w:p>
    <w:p w14:paraId="734F1DBB" w14:textId="22755EB8" w:rsidR="00F43334" w:rsidRPr="00F43334" w:rsidRDefault="00F43334" w:rsidP="00F43334">
      <w:pPr>
        <w:rPr>
          <w:rFonts w:asciiTheme="majorHAnsi" w:hAnsiTheme="majorHAnsi"/>
          <w:b/>
          <w:bCs/>
          <w:sz w:val="28"/>
          <w:szCs w:val="28"/>
          <w:u w:val="single"/>
        </w:rPr>
      </w:pPr>
      <w:r w:rsidRPr="00F43334">
        <w:rPr>
          <w:rFonts w:asciiTheme="majorHAnsi" w:hAnsiTheme="majorHAnsi"/>
          <w:b/>
          <w:bCs/>
          <w:sz w:val="28"/>
          <w:szCs w:val="28"/>
          <w:u w:val="single"/>
        </w:rPr>
        <w:lastRenderedPageBreak/>
        <w:t>Manufacturing Plan</w:t>
      </w:r>
    </w:p>
    <w:p w14:paraId="6EA875C0" w14:textId="77777777" w:rsidR="00B708BF" w:rsidRPr="00B708BF" w:rsidRDefault="00B708BF" w:rsidP="00B708BF">
      <w:pPr>
        <w:rPr>
          <w:rFonts w:asciiTheme="majorHAnsi" w:hAnsiTheme="majorHAnsi"/>
          <w:sz w:val="24"/>
          <w:szCs w:val="24"/>
        </w:rPr>
      </w:pPr>
      <w:r w:rsidRPr="00B708BF">
        <w:rPr>
          <w:rFonts w:asciiTheme="majorHAnsi" w:hAnsiTheme="majorHAnsi"/>
          <w:sz w:val="24"/>
          <w:szCs w:val="24"/>
        </w:rPr>
        <w:t>Manufacturing begins with the lid being CNC cut from sheet stainless steel. Holes for hinges and handles are predrilled to ensure proper alignment. The hinge brackets are machined from bar stock and TIG welded to the tank's edge.</w:t>
      </w:r>
      <w:r w:rsidRPr="00B708BF">
        <w:rPr>
          <w:rFonts w:asciiTheme="majorHAnsi" w:hAnsiTheme="majorHAnsi"/>
          <w:sz w:val="24"/>
          <w:szCs w:val="24"/>
        </w:rPr>
        <w:br/>
      </w:r>
      <w:r w:rsidRPr="00B708BF">
        <w:rPr>
          <w:rFonts w:asciiTheme="majorHAnsi" w:hAnsiTheme="majorHAnsi"/>
          <w:sz w:val="24"/>
          <w:szCs w:val="24"/>
        </w:rPr>
        <w:br/>
        <w:t>Gas struts are ordered from an industrial source according to specifications. Strut mounting brackets are either welded or bolted, depending on site preference. A polymer-coated handle is affixed to the centre of the front edge, providing a comfortable grip.</w:t>
      </w:r>
      <w:r w:rsidRPr="00B708BF">
        <w:rPr>
          <w:rFonts w:asciiTheme="majorHAnsi" w:hAnsiTheme="majorHAnsi"/>
          <w:sz w:val="24"/>
          <w:szCs w:val="24"/>
        </w:rPr>
        <w:br/>
      </w:r>
      <w:r w:rsidRPr="00B708BF">
        <w:rPr>
          <w:rFonts w:asciiTheme="majorHAnsi" w:hAnsiTheme="majorHAnsi"/>
          <w:sz w:val="24"/>
          <w:szCs w:val="24"/>
        </w:rPr>
        <w:br/>
        <w:t>Final assembly takes place on-site, when the struts are pressurised and fastened with quick-release pins. All components are corrosion-resistant and engineered for long service life.</w:t>
      </w:r>
    </w:p>
    <w:p w14:paraId="5E8C65AA" w14:textId="4EE64005" w:rsidR="00F43334" w:rsidRDefault="00F43334" w:rsidP="001F1795">
      <w:pPr>
        <w:rPr>
          <w:rFonts w:asciiTheme="majorHAnsi" w:hAnsiTheme="majorHAnsi"/>
          <w:b/>
          <w:bCs/>
          <w:sz w:val="28"/>
          <w:szCs w:val="28"/>
        </w:rPr>
      </w:pPr>
    </w:p>
    <w:p w14:paraId="69980BF0" w14:textId="4B80EC94" w:rsidR="00F43334" w:rsidRDefault="00F43334" w:rsidP="001F1795">
      <w:pPr>
        <w:rPr>
          <w:rFonts w:asciiTheme="majorHAnsi" w:hAnsiTheme="majorHAnsi"/>
          <w:b/>
          <w:bCs/>
          <w:sz w:val="28"/>
          <w:szCs w:val="28"/>
        </w:rPr>
      </w:pPr>
    </w:p>
    <w:p w14:paraId="074788CC" w14:textId="77777777" w:rsidR="00B708BF" w:rsidRDefault="00B708BF" w:rsidP="004A5C0F">
      <w:pPr>
        <w:rPr>
          <w:rFonts w:asciiTheme="majorHAnsi" w:hAnsiTheme="majorHAnsi"/>
          <w:b/>
          <w:bCs/>
          <w:sz w:val="28"/>
          <w:szCs w:val="28"/>
          <w:u w:val="single"/>
        </w:rPr>
      </w:pPr>
    </w:p>
    <w:p w14:paraId="66998EEB" w14:textId="77777777" w:rsidR="00B708BF" w:rsidRDefault="00B708BF" w:rsidP="004A5C0F">
      <w:pPr>
        <w:rPr>
          <w:rFonts w:asciiTheme="majorHAnsi" w:hAnsiTheme="majorHAnsi"/>
          <w:b/>
          <w:bCs/>
          <w:sz w:val="28"/>
          <w:szCs w:val="28"/>
          <w:u w:val="single"/>
        </w:rPr>
      </w:pPr>
    </w:p>
    <w:p w14:paraId="659AD022" w14:textId="5E57BA79" w:rsidR="004A5C0F" w:rsidRPr="004A5C0F" w:rsidRDefault="004A5C0F" w:rsidP="004A5C0F">
      <w:pPr>
        <w:rPr>
          <w:rFonts w:asciiTheme="majorHAnsi" w:hAnsiTheme="majorHAnsi"/>
          <w:b/>
          <w:bCs/>
          <w:sz w:val="28"/>
          <w:szCs w:val="28"/>
          <w:u w:val="single"/>
        </w:rPr>
      </w:pPr>
      <w:r w:rsidRPr="004A5C0F">
        <w:rPr>
          <w:rFonts w:asciiTheme="majorHAnsi" w:hAnsiTheme="majorHAnsi"/>
          <w:b/>
          <w:bCs/>
          <w:sz w:val="28"/>
          <w:szCs w:val="28"/>
          <w:u w:val="single"/>
        </w:rPr>
        <w:t>Why This Design Was Chosen</w:t>
      </w:r>
    </w:p>
    <w:p w14:paraId="411DDC9F" w14:textId="77777777" w:rsidR="00B708BF" w:rsidRPr="00B708BF" w:rsidRDefault="00B708BF" w:rsidP="00B708BF">
      <w:pPr>
        <w:spacing w:after="0" w:line="240" w:lineRule="auto"/>
        <w:ind w:left="360"/>
        <w:rPr>
          <w:rFonts w:asciiTheme="majorHAnsi" w:eastAsia="Times New Roman" w:hAnsiTheme="majorHAnsi" w:cs="Times New Roman"/>
          <w:kern w:val="0"/>
          <w:sz w:val="24"/>
          <w:szCs w:val="24"/>
          <w:lang w:eastAsia="en-GB"/>
          <w14:ligatures w14:val="none"/>
        </w:rPr>
      </w:pPr>
      <w:r w:rsidRPr="00B708BF">
        <w:rPr>
          <w:rFonts w:asciiTheme="majorHAnsi" w:eastAsia="Times New Roman" w:hAnsiTheme="majorHAnsi" w:cs="Times New Roman"/>
          <w:kern w:val="0"/>
          <w:sz w:val="24"/>
          <w:szCs w:val="24"/>
          <w:lang w:eastAsia="en-GB"/>
          <w14:ligatures w14:val="none"/>
        </w:rPr>
        <w:t>The hinged lid with gas struts offers an excellent combination between simplicity of use, low maintenance, and affordability. It fits the existing tanks without requiring considerable alteration and complies with health and safety standards.</w:t>
      </w:r>
      <w:r w:rsidRPr="00B708BF">
        <w:rPr>
          <w:rFonts w:asciiTheme="majorHAnsi" w:eastAsia="Times New Roman" w:hAnsiTheme="majorHAnsi" w:cs="Times New Roman"/>
          <w:kern w:val="0"/>
          <w:sz w:val="24"/>
          <w:szCs w:val="24"/>
          <w:lang w:eastAsia="en-GB"/>
          <w14:ligatures w14:val="none"/>
        </w:rPr>
        <w:br/>
      </w:r>
      <w:r w:rsidRPr="00B708BF">
        <w:rPr>
          <w:rFonts w:asciiTheme="majorHAnsi" w:eastAsia="Times New Roman" w:hAnsiTheme="majorHAnsi" w:cs="Times New Roman"/>
          <w:kern w:val="0"/>
          <w:sz w:val="24"/>
          <w:szCs w:val="24"/>
          <w:lang w:eastAsia="en-GB"/>
          <w14:ligatures w14:val="none"/>
        </w:rPr>
        <w:br/>
        <w:t>Unlike other possibilities, this design employs simple, off-the-shelf components. Operators can open the lid with little effort, and the struts keep it securely in place, eliminating the possibility of the lid falling unexpectedly. Feedback from prototype testing suggested that users were quite pleased with the ease of operation and safety improvements.</w:t>
      </w:r>
    </w:p>
    <w:p w14:paraId="31B35AD6" w14:textId="77777777" w:rsidR="004A5C0F" w:rsidRDefault="004A5C0F" w:rsidP="004A5C0F">
      <w:pPr>
        <w:spacing w:after="0" w:line="240" w:lineRule="auto"/>
        <w:ind w:left="360"/>
        <w:rPr>
          <w:rFonts w:asciiTheme="majorHAnsi" w:eastAsia="Times New Roman" w:hAnsiTheme="majorHAnsi" w:cs="Times New Roman"/>
          <w:kern w:val="0"/>
          <w:sz w:val="24"/>
          <w:szCs w:val="24"/>
          <w:lang w:eastAsia="en-GB"/>
          <w14:ligatures w14:val="none"/>
        </w:rPr>
      </w:pPr>
    </w:p>
    <w:p w14:paraId="5F5F4317" w14:textId="40C71D14" w:rsidR="004A5C0F" w:rsidRPr="004A5C0F" w:rsidRDefault="004A5C0F" w:rsidP="004A5C0F">
      <w:pPr>
        <w:spacing w:after="0" w:line="240" w:lineRule="auto"/>
        <w:ind w:left="360"/>
        <w:rPr>
          <w:rFonts w:asciiTheme="majorHAnsi" w:eastAsia="Times New Roman" w:hAnsiTheme="majorHAnsi" w:cs="Times New Roman"/>
          <w:kern w:val="0"/>
          <w:sz w:val="24"/>
          <w:szCs w:val="24"/>
          <w:lang w:eastAsia="en-GB"/>
          <w14:ligatures w14:val="none"/>
        </w:rPr>
      </w:pPr>
      <w:r w:rsidRPr="004A5C0F">
        <w:rPr>
          <w:rFonts w:asciiTheme="majorHAnsi" w:eastAsia="Times New Roman" w:hAnsiTheme="majorHAnsi" w:cs="Times New Roman"/>
          <w:kern w:val="0"/>
          <w:sz w:val="24"/>
          <w:szCs w:val="24"/>
          <w:lang w:eastAsia="en-GB"/>
          <w14:ligatures w14:val="none"/>
        </w:rPr>
        <w:t>Compared to mechanical counterweight systems or automatic coverings, this method strikes a balance between simplicity, price, and safety. Maintenance requirements are minimal, and most components are simply interchangeable.</w:t>
      </w:r>
    </w:p>
    <w:p w14:paraId="1A38183B" w14:textId="05442F57" w:rsidR="00F43334" w:rsidRDefault="00F43334" w:rsidP="001F1795">
      <w:pPr>
        <w:rPr>
          <w:rFonts w:asciiTheme="majorHAnsi" w:hAnsiTheme="majorHAnsi"/>
          <w:b/>
          <w:bCs/>
          <w:sz w:val="28"/>
          <w:szCs w:val="28"/>
        </w:rPr>
      </w:pPr>
    </w:p>
    <w:p w14:paraId="2FD22D04" w14:textId="77777777" w:rsidR="004A5C0F" w:rsidRDefault="004A5C0F" w:rsidP="001F1795">
      <w:pPr>
        <w:rPr>
          <w:rFonts w:asciiTheme="majorHAnsi" w:hAnsiTheme="majorHAnsi"/>
          <w:b/>
          <w:bCs/>
          <w:sz w:val="28"/>
          <w:szCs w:val="28"/>
        </w:rPr>
      </w:pPr>
    </w:p>
    <w:p w14:paraId="7488179A" w14:textId="77777777" w:rsidR="00A5060D" w:rsidRDefault="00A5060D" w:rsidP="004A5C0F">
      <w:pPr>
        <w:rPr>
          <w:rFonts w:asciiTheme="majorHAnsi" w:hAnsiTheme="majorHAnsi"/>
          <w:b/>
          <w:bCs/>
          <w:sz w:val="28"/>
          <w:szCs w:val="28"/>
          <w:u w:val="single"/>
        </w:rPr>
      </w:pPr>
    </w:p>
    <w:p w14:paraId="6F6B9F9F" w14:textId="77777777" w:rsidR="00A5060D" w:rsidRDefault="00A5060D" w:rsidP="004A5C0F">
      <w:pPr>
        <w:rPr>
          <w:rFonts w:asciiTheme="majorHAnsi" w:hAnsiTheme="majorHAnsi"/>
          <w:b/>
          <w:bCs/>
          <w:sz w:val="28"/>
          <w:szCs w:val="28"/>
          <w:u w:val="single"/>
        </w:rPr>
      </w:pPr>
    </w:p>
    <w:p w14:paraId="7C5A9AFE" w14:textId="77777777" w:rsidR="00A5060D" w:rsidRDefault="00A5060D" w:rsidP="004A5C0F">
      <w:pPr>
        <w:rPr>
          <w:rFonts w:asciiTheme="majorHAnsi" w:hAnsiTheme="majorHAnsi"/>
          <w:b/>
          <w:bCs/>
          <w:sz w:val="28"/>
          <w:szCs w:val="28"/>
          <w:u w:val="single"/>
        </w:rPr>
      </w:pPr>
    </w:p>
    <w:p w14:paraId="7E8A6C82" w14:textId="77777777" w:rsidR="00A5060D" w:rsidRDefault="00A5060D" w:rsidP="004A5C0F">
      <w:pPr>
        <w:rPr>
          <w:rFonts w:asciiTheme="majorHAnsi" w:hAnsiTheme="majorHAnsi"/>
          <w:b/>
          <w:bCs/>
          <w:sz w:val="28"/>
          <w:szCs w:val="28"/>
          <w:u w:val="single"/>
        </w:rPr>
      </w:pPr>
    </w:p>
    <w:p w14:paraId="68AAE7E0" w14:textId="77777777" w:rsidR="00A5060D" w:rsidRDefault="00A5060D" w:rsidP="004A5C0F">
      <w:pPr>
        <w:rPr>
          <w:rFonts w:asciiTheme="majorHAnsi" w:hAnsiTheme="majorHAnsi"/>
          <w:b/>
          <w:bCs/>
          <w:sz w:val="28"/>
          <w:szCs w:val="28"/>
          <w:u w:val="single"/>
        </w:rPr>
      </w:pPr>
    </w:p>
    <w:p w14:paraId="02ACDCD0" w14:textId="1F71B7F5" w:rsidR="004A5C0F" w:rsidRPr="004A5C0F" w:rsidRDefault="004A5C0F" w:rsidP="004A5C0F">
      <w:pPr>
        <w:rPr>
          <w:rFonts w:asciiTheme="majorHAnsi" w:hAnsiTheme="majorHAnsi"/>
          <w:b/>
          <w:bCs/>
          <w:sz w:val="28"/>
          <w:szCs w:val="28"/>
          <w:u w:val="single"/>
        </w:rPr>
      </w:pPr>
      <w:r w:rsidRPr="004A5C0F">
        <w:rPr>
          <w:rFonts w:asciiTheme="majorHAnsi" w:hAnsiTheme="majorHAnsi"/>
          <w:b/>
          <w:bCs/>
          <w:sz w:val="28"/>
          <w:szCs w:val="28"/>
          <w:u w:val="single"/>
        </w:rPr>
        <w:lastRenderedPageBreak/>
        <w:t>Final Thoughts and Future Work</w:t>
      </w:r>
    </w:p>
    <w:p w14:paraId="37E96F51" w14:textId="77777777" w:rsidR="004A5C0F" w:rsidRDefault="004A5C0F" w:rsidP="001F1795">
      <w:pPr>
        <w:rPr>
          <w:rFonts w:asciiTheme="majorHAnsi" w:hAnsiTheme="majorHAnsi"/>
          <w:b/>
          <w:bCs/>
          <w:sz w:val="28"/>
          <w:szCs w:val="28"/>
        </w:rPr>
      </w:pPr>
    </w:p>
    <w:p w14:paraId="78900EC2" w14:textId="77777777" w:rsidR="00B708BF" w:rsidRPr="00B708BF" w:rsidRDefault="00B708BF" w:rsidP="00B708BF">
      <w:pPr>
        <w:rPr>
          <w:rFonts w:asciiTheme="majorHAnsi" w:hAnsiTheme="majorHAnsi"/>
          <w:sz w:val="24"/>
          <w:szCs w:val="24"/>
        </w:rPr>
      </w:pPr>
      <w:r w:rsidRPr="00B708BF">
        <w:rPr>
          <w:rFonts w:asciiTheme="majorHAnsi" w:hAnsiTheme="majorHAnsi"/>
          <w:sz w:val="24"/>
          <w:szCs w:val="24"/>
        </w:rPr>
        <w:t>The new lid system offers a practical, scalable solution to an evident safety concern on the manufacturing line. By permitting single-person operation and minimising manual lifting, it protects workers from strain injuries while increasing productivity.</w:t>
      </w:r>
      <w:r w:rsidRPr="00B708BF">
        <w:rPr>
          <w:rFonts w:asciiTheme="majorHAnsi" w:hAnsiTheme="majorHAnsi"/>
          <w:sz w:val="24"/>
          <w:szCs w:val="24"/>
        </w:rPr>
        <w:br/>
      </w:r>
      <w:r w:rsidRPr="00B708BF">
        <w:rPr>
          <w:rFonts w:asciiTheme="majorHAnsi" w:hAnsiTheme="majorHAnsi"/>
          <w:sz w:val="24"/>
          <w:szCs w:val="24"/>
        </w:rPr>
        <w:br/>
        <w:t>Future development could add soft-close features or automated sensors to monitor lid condition. Training materials and standard operating procedures should be revised to reflect the modifications, and input from full-scale implementation will be critical for refining the design.</w:t>
      </w:r>
    </w:p>
    <w:p w14:paraId="106F0636" w14:textId="564B1226" w:rsidR="00F43334" w:rsidRDefault="00F43334" w:rsidP="001F1795">
      <w:pPr>
        <w:rPr>
          <w:rFonts w:asciiTheme="majorHAnsi" w:hAnsiTheme="majorHAnsi"/>
          <w:b/>
          <w:bCs/>
          <w:sz w:val="28"/>
          <w:szCs w:val="28"/>
        </w:rPr>
      </w:pPr>
    </w:p>
    <w:p w14:paraId="6087DD52" w14:textId="77777777" w:rsidR="00F43334" w:rsidRDefault="00F43334" w:rsidP="001F1795">
      <w:pPr>
        <w:rPr>
          <w:rFonts w:asciiTheme="majorHAnsi" w:hAnsiTheme="majorHAnsi"/>
          <w:b/>
          <w:bCs/>
          <w:sz w:val="28"/>
          <w:szCs w:val="28"/>
        </w:rPr>
      </w:pPr>
    </w:p>
    <w:p w14:paraId="2BDADC51" w14:textId="77777777" w:rsidR="00F43334" w:rsidRDefault="00F43334" w:rsidP="001F1795">
      <w:pPr>
        <w:rPr>
          <w:rFonts w:asciiTheme="majorHAnsi" w:hAnsiTheme="majorHAnsi"/>
          <w:b/>
          <w:bCs/>
          <w:sz w:val="28"/>
          <w:szCs w:val="28"/>
        </w:rPr>
      </w:pPr>
    </w:p>
    <w:p w14:paraId="4B2D5EBA" w14:textId="77777777" w:rsidR="00F43334" w:rsidRDefault="00F43334" w:rsidP="001F1795">
      <w:pPr>
        <w:rPr>
          <w:rFonts w:asciiTheme="majorHAnsi" w:hAnsiTheme="majorHAnsi"/>
          <w:b/>
          <w:bCs/>
          <w:sz w:val="28"/>
          <w:szCs w:val="28"/>
        </w:rPr>
      </w:pPr>
    </w:p>
    <w:p w14:paraId="2B2ED325" w14:textId="77777777" w:rsidR="00F43334" w:rsidRDefault="00F43334" w:rsidP="001F1795">
      <w:pPr>
        <w:rPr>
          <w:rFonts w:asciiTheme="majorHAnsi" w:hAnsiTheme="majorHAnsi"/>
          <w:b/>
          <w:bCs/>
          <w:sz w:val="28"/>
          <w:szCs w:val="28"/>
        </w:rPr>
      </w:pPr>
    </w:p>
    <w:p w14:paraId="11DBFD01" w14:textId="77777777" w:rsidR="00F43334" w:rsidRDefault="00F43334" w:rsidP="001F1795">
      <w:pPr>
        <w:rPr>
          <w:rFonts w:asciiTheme="majorHAnsi" w:hAnsiTheme="majorHAnsi"/>
          <w:b/>
          <w:bCs/>
          <w:sz w:val="28"/>
          <w:szCs w:val="28"/>
        </w:rPr>
      </w:pPr>
    </w:p>
    <w:p w14:paraId="0B3430E6" w14:textId="77777777" w:rsidR="00F43334" w:rsidRDefault="00F43334" w:rsidP="001F1795">
      <w:pPr>
        <w:rPr>
          <w:rFonts w:asciiTheme="majorHAnsi" w:hAnsiTheme="majorHAnsi"/>
          <w:b/>
          <w:bCs/>
          <w:sz w:val="28"/>
          <w:szCs w:val="28"/>
        </w:rPr>
      </w:pPr>
    </w:p>
    <w:p w14:paraId="20BCBF68" w14:textId="77777777" w:rsidR="00F43334" w:rsidRDefault="00F43334" w:rsidP="001F1795">
      <w:pPr>
        <w:rPr>
          <w:rFonts w:asciiTheme="majorHAnsi" w:hAnsiTheme="majorHAnsi"/>
          <w:b/>
          <w:bCs/>
          <w:sz w:val="28"/>
          <w:szCs w:val="28"/>
        </w:rPr>
      </w:pPr>
    </w:p>
    <w:p w14:paraId="36C12221" w14:textId="77777777" w:rsidR="00F43334" w:rsidRDefault="00F43334" w:rsidP="001F1795">
      <w:pPr>
        <w:rPr>
          <w:rFonts w:asciiTheme="majorHAnsi" w:hAnsiTheme="majorHAnsi"/>
          <w:b/>
          <w:bCs/>
          <w:sz w:val="28"/>
          <w:szCs w:val="28"/>
        </w:rPr>
      </w:pPr>
    </w:p>
    <w:p w14:paraId="0712C13A" w14:textId="77777777" w:rsidR="00F43334" w:rsidRDefault="00F43334" w:rsidP="001F1795">
      <w:pPr>
        <w:rPr>
          <w:rFonts w:asciiTheme="majorHAnsi" w:hAnsiTheme="majorHAnsi"/>
          <w:b/>
          <w:bCs/>
          <w:sz w:val="28"/>
          <w:szCs w:val="28"/>
        </w:rPr>
      </w:pPr>
    </w:p>
    <w:p w14:paraId="01C242E2" w14:textId="77777777" w:rsidR="00F43334" w:rsidRDefault="00F43334" w:rsidP="001F1795">
      <w:pPr>
        <w:rPr>
          <w:rFonts w:asciiTheme="majorHAnsi" w:hAnsiTheme="majorHAnsi"/>
          <w:b/>
          <w:bCs/>
          <w:sz w:val="28"/>
          <w:szCs w:val="28"/>
        </w:rPr>
      </w:pPr>
    </w:p>
    <w:p w14:paraId="6F187B55" w14:textId="77777777" w:rsidR="00F43334" w:rsidRDefault="00F43334" w:rsidP="001F1795">
      <w:pPr>
        <w:rPr>
          <w:rFonts w:asciiTheme="majorHAnsi" w:hAnsiTheme="majorHAnsi"/>
          <w:b/>
          <w:bCs/>
          <w:sz w:val="28"/>
          <w:szCs w:val="28"/>
        </w:rPr>
      </w:pPr>
    </w:p>
    <w:p w14:paraId="578D92A7" w14:textId="77777777" w:rsidR="00F43334" w:rsidRDefault="00F43334" w:rsidP="001F1795">
      <w:pPr>
        <w:rPr>
          <w:rFonts w:asciiTheme="majorHAnsi" w:hAnsiTheme="majorHAnsi"/>
          <w:b/>
          <w:bCs/>
          <w:sz w:val="28"/>
          <w:szCs w:val="28"/>
        </w:rPr>
      </w:pPr>
    </w:p>
    <w:p w14:paraId="4AAC5106" w14:textId="77777777" w:rsidR="00F43334" w:rsidRDefault="00F43334" w:rsidP="001F1795">
      <w:pPr>
        <w:rPr>
          <w:rFonts w:asciiTheme="majorHAnsi" w:hAnsiTheme="majorHAnsi"/>
          <w:b/>
          <w:bCs/>
          <w:sz w:val="28"/>
          <w:szCs w:val="28"/>
        </w:rPr>
      </w:pPr>
    </w:p>
    <w:p w14:paraId="42A79ED9" w14:textId="77777777" w:rsidR="00F43334" w:rsidRDefault="00F43334" w:rsidP="001F1795">
      <w:pPr>
        <w:rPr>
          <w:rFonts w:asciiTheme="majorHAnsi" w:hAnsiTheme="majorHAnsi"/>
          <w:b/>
          <w:bCs/>
          <w:sz w:val="28"/>
          <w:szCs w:val="28"/>
        </w:rPr>
      </w:pPr>
    </w:p>
    <w:p w14:paraId="2FAE36F3" w14:textId="77777777" w:rsidR="00F43334" w:rsidRDefault="00F43334" w:rsidP="001F1795">
      <w:pPr>
        <w:rPr>
          <w:rFonts w:asciiTheme="majorHAnsi" w:hAnsiTheme="majorHAnsi"/>
          <w:b/>
          <w:bCs/>
          <w:sz w:val="28"/>
          <w:szCs w:val="28"/>
        </w:rPr>
      </w:pPr>
    </w:p>
    <w:p w14:paraId="2017D437" w14:textId="77777777" w:rsidR="00F43334" w:rsidRDefault="00F43334" w:rsidP="001F1795">
      <w:pPr>
        <w:rPr>
          <w:rFonts w:asciiTheme="majorHAnsi" w:hAnsiTheme="majorHAnsi"/>
          <w:b/>
          <w:bCs/>
          <w:sz w:val="28"/>
          <w:szCs w:val="28"/>
        </w:rPr>
      </w:pPr>
    </w:p>
    <w:p w14:paraId="070C34E6" w14:textId="77777777" w:rsidR="00F43334" w:rsidRDefault="00F43334" w:rsidP="001F1795">
      <w:pPr>
        <w:rPr>
          <w:rFonts w:asciiTheme="majorHAnsi" w:hAnsiTheme="majorHAnsi"/>
          <w:b/>
          <w:bCs/>
          <w:sz w:val="28"/>
          <w:szCs w:val="28"/>
        </w:rPr>
      </w:pPr>
    </w:p>
    <w:p w14:paraId="53A52AE7" w14:textId="77777777" w:rsidR="00F43334" w:rsidRDefault="00F43334" w:rsidP="001F1795">
      <w:pPr>
        <w:rPr>
          <w:rFonts w:asciiTheme="majorHAnsi" w:hAnsiTheme="majorHAnsi"/>
          <w:b/>
          <w:bCs/>
          <w:sz w:val="28"/>
          <w:szCs w:val="28"/>
        </w:rPr>
      </w:pPr>
    </w:p>
    <w:p w14:paraId="36B6D591" w14:textId="7A6F89DF" w:rsidR="00A5060D" w:rsidRPr="00A5060D" w:rsidRDefault="00A5060D" w:rsidP="00A5060D">
      <w:pPr>
        <w:rPr>
          <w:rFonts w:asciiTheme="majorHAnsi" w:hAnsiTheme="majorHAnsi"/>
          <w:b/>
          <w:bCs/>
          <w:sz w:val="32"/>
          <w:szCs w:val="32"/>
          <w:u w:val="single"/>
        </w:rPr>
      </w:pPr>
      <w:r w:rsidRPr="00A5060D">
        <w:rPr>
          <w:rFonts w:asciiTheme="majorHAnsi" w:hAnsiTheme="majorHAnsi"/>
          <w:b/>
          <w:bCs/>
          <w:sz w:val="32"/>
          <w:szCs w:val="32"/>
          <w:u w:val="single"/>
        </w:rPr>
        <w:lastRenderedPageBreak/>
        <w:t>References</w:t>
      </w:r>
    </w:p>
    <w:p w14:paraId="61C2B667" w14:textId="77777777" w:rsidR="00A5060D" w:rsidRDefault="00A5060D" w:rsidP="00A5060D">
      <w:pPr>
        <w:rPr>
          <w:rFonts w:asciiTheme="majorHAnsi" w:hAnsiTheme="majorHAnsi"/>
          <w:sz w:val="24"/>
          <w:szCs w:val="24"/>
        </w:rPr>
      </w:pPr>
    </w:p>
    <w:p w14:paraId="1F2BF0CC" w14:textId="73C182C5" w:rsidR="00A5060D" w:rsidRDefault="00A5060D" w:rsidP="00A5060D">
      <w:pPr>
        <w:rPr>
          <w:rFonts w:asciiTheme="majorHAnsi" w:hAnsiTheme="majorHAnsi"/>
          <w:sz w:val="24"/>
          <w:szCs w:val="24"/>
        </w:rPr>
      </w:pPr>
      <w:r w:rsidRPr="00F43334">
        <w:rPr>
          <w:rFonts w:asciiTheme="majorHAnsi" w:hAnsiTheme="majorHAnsi"/>
          <w:sz w:val="24"/>
          <w:szCs w:val="24"/>
        </w:rPr>
        <w:t>Sedano, D.G. (2016). </w:t>
      </w:r>
      <w:r w:rsidRPr="00F43334">
        <w:rPr>
          <w:rFonts w:asciiTheme="majorHAnsi" w:hAnsiTheme="majorHAnsi"/>
          <w:i/>
          <w:iCs/>
          <w:sz w:val="24"/>
          <w:szCs w:val="24"/>
        </w:rPr>
        <w:t>The Pneumatic Leg Extension</w:t>
      </w:r>
      <w:r w:rsidRPr="00F43334">
        <w:rPr>
          <w:rFonts w:asciiTheme="majorHAnsi" w:hAnsiTheme="majorHAnsi"/>
          <w:sz w:val="24"/>
          <w:szCs w:val="24"/>
        </w:rPr>
        <w:t>. [online] ScholarWorks@CWU. Available at: https://digitalcommons.cwu.edu/undergradproj/32/ [Accessed 3 Apr. 2025].</w:t>
      </w:r>
    </w:p>
    <w:p w14:paraId="2D474A37" w14:textId="77777777" w:rsidR="00A5060D" w:rsidRPr="00A5060D" w:rsidRDefault="00A5060D" w:rsidP="00A5060D">
      <w:pPr>
        <w:rPr>
          <w:rFonts w:asciiTheme="majorHAnsi" w:hAnsiTheme="majorHAnsi"/>
          <w:sz w:val="24"/>
          <w:szCs w:val="24"/>
        </w:rPr>
      </w:pPr>
      <w:r w:rsidRPr="00A5060D">
        <w:rPr>
          <w:rFonts w:asciiTheme="majorHAnsi" w:hAnsiTheme="majorHAnsi"/>
          <w:sz w:val="24"/>
          <w:szCs w:val="24"/>
        </w:rPr>
        <w:t xml:space="preserve">Health and Safety Executive. (1992). </w:t>
      </w:r>
      <w:r w:rsidRPr="00A5060D">
        <w:rPr>
          <w:rFonts w:asciiTheme="majorHAnsi" w:hAnsiTheme="majorHAnsi"/>
          <w:i/>
          <w:iCs/>
          <w:sz w:val="24"/>
          <w:szCs w:val="24"/>
        </w:rPr>
        <w:t>Manual Handling Operations Regulations</w:t>
      </w:r>
      <w:r w:rsidRPr="00A5060D">
        <w:rPr>
          <w:rFonts w:asciiTheme="majorHAnsi" w:hAnsiTheme="majorHAnsi"/>
          <w:sz w:val="24"/>
          <w:szCs w:val="24"/>
        </w:rPr>
        <w:t>. HSE Publications.</w:t>
      </w:r>
    </w:p>
    <w:p w14:paraId="168609DF" w14:textId="77777777" w:rsidR="00A5060D" w:rsidRPr="00A5060D" w:rsidRDefault="00A5060D" w:rsidP="00A5060D">
      <w:pPr>
        <w:rPr>
          <w:rFonts w:asciiTheme="majorHAnsi" w:hAnsiTheme="majorHAnsi"/>
          <w:sz w:val="24"/>
          <w:szCs w:val="24"/>
        </w:rPr>
      </w:pPr>
      <w:r w:rsidRPr="00A5060D">
        <w:rPr>
          <w:rFonts w:asciiTheme="majorHAnsi" w:hAnsiTheme="majorHAnsi"/>
          <w:sz w:val="24"/>
          <w:szCs w:val="24"/>
        </w:rPr>
        <w:t xml:space="preserve">Health and Safety Executive. (1974). </w:t>
      </w:r>
      <w:r w:rsidRPr="00A5060D">
        <w:rPr>
          <w:rFonts w:asciiTheme="majorHAnsi" w:hAnsiTheme="majorHAnsi"/>
          <w:i/>
          <w:iCs/>
          <w:sz w:val="24"/>
          <w:szCs w:val="24"/>
        </w:rPr>
        <w:t>Health and Safety at Work etc. Act</w:t>
      </w:r>
      <w:r w:rsidRPr="00A5060D">
        <w:rPr>
          <w:rFonts w:asciiTheme="majorHAnsi" w:hAnsiTheme="majorHAnsi"/>
          <w:sz w:val="24"/>
          <w:szCs w:val="24"/>
        </w:rPr>
        <w:t>. HSE.</w:t>
      </w:r>
      <w:r w:rsidRPr="00A5060D">
        <w:rPr>
          <w:rFonts w:asciiTheme="majorHAnsi" w:hAnsiTheme="majorHAnsi"/>
          <w:sz w:val="24"/>
          <w:szCs w:val="24"/>
        </w:rPr>
        <w:br/>
        <w:t xml:space="preserve">ISO. (2015). </w:t>
      </w:r>
      <w:r w:rsidRPr="00A5060D">
        <w:rPr>
          <w:rFonts w:asciiTheme="majorHAnsi" w:hAnsiTheme="majorHAnsi"/>
          <w:i/>
          <w:iCs/>
          <w:sz w:val="24"/>
          <w:szCs w:val="24"/>
        </w:rPr>
        <w:t>BS EN ISO 14120: Safety of machinery - Guards</w:t>
      </w:r>
      <w:r w:rsidRPr="00A5060D">
        <w:rPr>
          <w:rFonts w:asciiTheme="majorHAnsi" w:hAnsiTheme="majorHAnsi"/>
          <w:sz w:val="24"/>
          <w:szCs w:val="24"/>
        </w:rPr>
        <w:t>. ISO.</w:t>
      </w:r>
    </w:p>
    <w:p w14:paraId="0BD7CC42" w14:textId="77777777" w:rsidR="00A5060D" w:rsidRPr="00A5060D" w:rsidRDefault="00A5060D" w:rsidP="00A5060D">
      <w:pPr>
        <w:rPr>
          <w:rFonts w:asciiTheme="majorHAnsi" w:hAnsiTheme="majorHAnsi"/>
          <w:sz w:val="24"/>
          <w:szCs w:val="24"/>
        </w:rPr>
      </w:pPr>
      <w:r w:rsidRPr="00A5060D">
        <w:rPr>
          <w:rFonts w:asciiTheme="majorHAnsi" w:hAnsiTheme="majorHAnsi"/>
          <w:sz w:val="24"/>
          <w:szCs w:val="24"/>
        </w:rPr>
        <w:t xml:space="preserve">British Standards Institution. (2020). </w:t>
      </w:r>
      <w:r w:rsidRPr="00A5060D">
        <w:rPr>
          <w:rFonts w:asciiTheme="majorHAnsi" w:hAnsiTheme="majorHAnsi"/>
          <w:i/>
          <w:iCs/>
          <w:sz w:val="24"/>
          <w:szCs w:val="24"/>
        </w:rPr>
        <w:t>BS8888: Technical product documentation and specification</w:t>
      </w:r>
      <w:r w:rsidRPr="00A5060D">
        <w:rPr>
          <w:rFonts w:asciiTheme="majorHAnsi" w:hAnsiTheme="majorHAnsi"/>
          <w:sz w:val="24"/>
          <w:szCs w:val="24"/>
        </w:rPr>
        <w:t>. BSI.</w:t>
      </w:r>
    </w:p>
    <w:p w14:paraId="64A4D89F" w14:textId="77777777" w:rsidR="00A5060D" w:rsidRPr="00A5060D" w:rsidRDefault="00A5060D" w:rsidP="00A5060D">
      <w:pPr>
        <w:rPr>
          <w:rFonts w:asciiTheme="majorHAnsi" w:hAnsiTheme="majorHAnsi"/>
          <w:sz w:val="24"/>
          <w:szCs w:val="24"/>
        </w:rPr>
      </w:pPr>
      <w:r w:rsidRPr="00A5060D">
        <w:rPr>
          <w:rFonts w:asciiTheme="majorHAnsi" w:hAnsiTheme="majorHAnsi"/>
          <w:sz w:val="24"/>
          <w:szCs w:val="24"/>
        </w:rPr>
        <w:t xml:space="preserve">Engineering Toolbox. (2023). </w:t>
      </w:r>
      <w:r w:rsidRPr="00A5060D">
        <w:rPr>
          <w:rFonts w:asciiTheme="majorHAnsi" w:hAnsiTheme="majorHAnsi"/>
          <w:i/>
          <w:iCs/>
          <w:sz w:val="24"/>
          <w:szCs w:val="24"/>
        </w:rPr>
        <w:t>Properties of Stainless Steel</w:t>
      </w:r>
      <w:r w:rsidRPr="00A5060D">
        <w:rPr>
          <w:rFonts w:asciiTheme="majorHAnsi" w:hAnsiTheme="majorHAnsi"/>
          <w:sz w:val="24"/>
          <w:szCs w:val="24"/>
        </w:rPr>
        <w:t>. https://www.engineeringtoolbox.com</w:t>
      </w:r>
    </w:p>
    <w:p w14:paraId="0E6C0CAA" w14:textId="77777777" w:rsidR="00A5060D" w:rsidRPr="00F43334" w:rsidRDefault="00A5060D" w:rsidP="00A5060D">
      <w:pPr>
        <w:rPr>
          <w:rFonts w:asciiTheme="majorHAnsi" w:hAnsiTheme="majorHAnsi"/>
          <w:sz w:val="24"/>
          <w:szCs w:val="24"/>
        </w:rPr>
      </w:pPr>
    </w:p>
    <w:p w14:paraId="7C687AA0" w14:textId="77777777" w:rsidR="00F43334" w:rsidRDefault="00F43334" w:rsidP="001F1795">
      <w:pPr>
        <w:rPr>
          <w:rFonts w:asciiTheme="majorHAnsi" w:hAnsiTheme="majorHAnsi"/>
          <w:b/>
          <w:bCs/>
          <w:sz w:val="28"/>
          <w:szCs w:val="28"/>
        </w:rPr>
      </w:pPr>
    </w:p>
    <w:p w14:paraId="48A7733F" w14:textId="77777777" w:rsidR="00F43334" w:rsidRDefault="00F43334" w:rsidP="001F1795">
      <w:pPr>
        <w:rPr>
          <w:rFonts w:asciiTheme="majorHAnsi" w:hAnsiTheme="majorHAnsi"/>
          <w:b/>
          <w:bCs/>
          <w:sz w:val="28"/>
          <w:szCs w:val="28"/>
        </w:rPr>
      </w:pPr>
    </w:p>
    <w:p w14:paraId="38140FF6" w14:textId="77777777" w:rsidR="00F43334" w:rsidRDefault="00F43334" w:rsidP="001F1795">
      <w:pPr>
        <w:rPr>
          <w:rFonts w:asciiTheme="majorHAnsi" w:hAnsiTheme="majorHAnsi"/>
          <w:b/>
          <w:bCs/>
          <w:sz w:val="28"/>
          <w:szCs w:val="28"/>
        </w:rPr>
      </w:pPr>
    </w:p>
    <w:p w14:paraId="636EF874" w14:textId="77777777" w:rsidR="00F43334" w:rsidRDefault="00F43334" w:rsidP="001F1795">
      <w:pPr>
        <w:rPr>
          <w:rFonts w:asciiTheme="majorHAnsi" w:hAnsiTheme="majorHAnsi"/>
          <w:b/>
          <w:bCs/>
          <w:sz w:val="28"/>
          <w:szCs w:val="28"/>
        </w:rPr>
      </w:pPr>
    </w:p>
    <w:p w14:paraId="7A5F07E3" w14:textId="77777777" w:rsidR="00F43334" w:rsidRDefault="00F43334" w:rsidP="001F1795">
      <w:pPr>
        <w:rPr>
          <w:rFonts w:asciiTheme="majorHAnsi" w:hAnsiTheme="majorHAnsi"/>
          <w:b/>
          <w:bCs/>
          <w:sz w:val="28"/>
          <w:szCs w:val="28"/>
        </w:rPr>
      </w:pPr>
    </w:p>
    <w:p w14:paraId="6813CD79" w14:textId="77777777" w:rsidR="00F43334" w:rsidRDefault="00F43334" w:rsidP="001F1795">
      <w:pPr>
        <w:rPr>
          <w:rFonts w:asciiTheme="majorHAnsi" w:hAnsiTheme="majorHAnsi"/>
          <w:b/>
          <w:bCs/>
          <w:sz w:val="28"/>
          <w:szCs w:val="28"/>
        </w:rPr>
      </w:pPr>
    </w:p>
    <w:p w14:paraId="5CC0AC29" w14:textId="77777777" w:rsidR="00F43334" w:rsidRDefault="00F43334" w:rsidP="001F1795">
      <w:pPr>
        <w:rPr>
          <w:rFonts w:asciiTheme="majorHAnsi" w:hAnsiTheme="majorHAnsi"/>
          <w:b/>
          <w:bCs/>
          <w:sz w:val="28"/>
          <w:szCs w:val="28"/>
        </w:rPr>
      </w:pPr>
    </w:p>
    <w:p w14:paraId="2BB55110" w14:textId="77777777" w:rsidR="00F43334" w:rsidRDefault="00F43334" w:rsidP="001F1795">
      <w:pPr>
        <w:rPr>
          <w:rFonts w:asciiTheme="majorHAnsi" w:hAnsiTheme="majorHAnsi"/>
          <w:b/>
          <w:bCs/>
          <w:sz w:val="28"/>
          <w:szCs w:val="28"/>
        </w:rPr>
      </w:pPr>
    </w:p>
    <w:p w14:paraId="4C4261BC" w14:textId="77777777" w:rsidR="00F43334" w:rsidRDefault="00F43334" w:rsidP="001F1795">
      <w:pPr>
        <w:rPr>
          <w:rFonts w:asciiTheme="majorHAnsi" w:hAnsiTheme="majorHAnsi"/>
          <w:b/>
          <w:bCs/>
          <w:sz w:val="28"/>
          <w:szCs w:val="28"/>
        </w:rPr>
      </w:pPr>
    </w:p>
    <w:p w14:paraId="4ED51BB1" w14:textId="77777777" w:rsidR="00F43334" w:rsidRDefault="00F43334" w:rsidP="001F1795">
      <w:pPr>
        <w:rPr>
          <w:rFonts w:asciiTheme="majorHAnsi" w:hAnsiTheme="majorHAnsi"/>
          <w:b/>
          <w:bCs/>
          <w:sz w:val="28"/>
          <w:szCs w:val="28"/>
        </w:rPr>
      </w:pPr>
    </w:p>
    <w:p w14:paraId="2F09B373" w14:textId="77777777" w:rsidR="00F43334" w:rsidRDefault="00F43334" w:rsidP="001F1795">
      <w:pPr>
        <w:rPr>
          <w:rFonts w:asciiTheme="majorHAnsi" w:hAnsiTheme="majorHAnsi"/>
          <w:b/>
          <w:bCs/>
          <w:sz w:val="28"/>
          <w:szCs w:val="28"/>
        </w:rPr>
      </w:pPr>
    </w:p>
    <w:p w14:paraId="1136C819" w14:textId="77777777" w:rsidR="00F43334" w:rsidRDefault="00F43334" w:rsidP="001F1795">
      <w:pPr>
        <w:rPr>
          <w:rFonts w:asciiTheme="majorHAnsi" w:hAnsiTheme="majorHAnsi"/>
          <w:b/>
          <w:bCs/>
          <w:sz w:val="28"/>
          <w:szCs w:val="28"/>
        </w:rPr>
      </w:pPr>
    </w:p>
    <w:p w14:paraId="11AC6F5A" w14:textId="77777777" w:rsidR="00F43334" w:rsidRDefault="00F43334" w:rsidP="001F1795">
      <w:pPr>
        <w:rPr>
          <w:rFonts w:asciiTheme="majorHAnsi" w:hAnsiTheme="majorHAnsi"/>
          <w:b/>
          <w:bCs/>
          <w:sz w:val="28"/>
          <w:szCs w:val="28"/>
        </w:rPr>
      </w:pPr>
    </w:p>
    <w:p w14:paraId="590F5DFF" w14:textId="77777777" w:rsidR="00F43334" w:rsidRDefault="00F43334" w:rsidP="001F1795">
      <w:pPr>
        <w:rPr>
          <w:rFonts w:asciiTheme="majorHAnsi" w:hAnsiTheme="majorHAnsi"/>
          <w:b/>
          <w:bCs/>
          <w:sz w:val="28"/>
          <w:szCs w:val="28"/>
        </w:rPr>
      </w:pPr>
    </w:p>
    <w:p w14:paraId="39EA21CD" w14:textId="77777777" w:rsidR="00F43334" w:rsidRDefault="00F43334" w:rsidP="001F1795">
      <w:pPr>
        <w:rPr>
          <w:rFonts w:asciiTheme="majorHAnsi" w:hAnsiTheme="majorHAnsi"/>
          <w:b/>
          <w:bCs/>
          <w:sz w:val="28"/>
          <w:szCs w:val="28"/>
        </w:rPr>
      </w:pPr>
    </w:p>
    <w:p w14:paraId="63F7BFAA" w14:textId="77777777" w:rsidR="00F43334" w:rsidRDefault="00F43334" w:rsidP="001F1795">
      <w:pPr>
        <w:rPr>
          <w:rFonts w:asciiTheme="majorHAnsi" w:hAnsiTheme="majorHAnsi"/>
          <w:b/>
          <w:bCs/>
          <w:sz w:val="28"/>
          <w:szCs w:val="28"/>
        </w:rPr>
      </w:pPr>
    </w:p>
    <w:p w14:paraId="10768B69" w14:textId="77777777" w:rsidR="00F43334" w:rsidRDefault="00F43334" w:rsidP="001F1795">
      <w:pPr>
        <w:rPr>
          <w:rFonts w:asciiTheme="majorHAnsi" w:hAnsiTheme="majorHAnsi"/>
          <w:b/>
          <w:bCs/>
          <w:sz w:val="28"/>
          <w:szCs w:val="28"/>
        </w:rPr>
      </w:pPr>
    </w:p>
    <w:p w14:paraId="54969092" w14:textId="77777777" w:rsidR="00F43334" w:rsidRDefault="00F43334" w:rsidP="001F1795">
      <w:pPr>
        <w:rPr>
          <w:rFonts w:asciiTheme="majorHAnsi" w:hAnsiTheme="majorHAnsi"/>
          <w:b/>
          <w:bCs/>
          <w:sz w:val="28"/>
          <w:szCs w:val="28"/>
        </w:rPr>
      </w:pPr>
    </w:p>
    <w:p w14:paraId="20BB6DBD" w14:textId="77777777" w:rsidR="00F43334" w:rsidRDefault="00F43334" w:rsidP="001F1795">
      <w:pPr>
        <w:rPr>
          <w:rFonts w:asciiTheme="majorHAnsi" w:hAnsiTheme="majorHAnsi"/>
          <w:b/>
          <w:bCs/>
          <w:sz w:val="28"/>
          <w:szCs w:val="28"/>
        </w:rPr>
      </w:pPr>
    </w:p>
    <w:p w14:paraId="7ACB9657" w14:textId="77777777" w:rsidR="00F43334" w:rsidRDefault="00F43334" w:rsidP="001F1795">
      <w:pPr>
        <w:rPr>
          <w:rFonts w:asciiTheme="majorHAnsi" w:hAnsiTheme="majorHAnsi"/>
          <w:b/>
          <w:bCs/>
          <w:sz w:val="28"/>
          <w:szCs w:val="28"/>
        </w:rPr>
      </w:pPr>
    </w:p>
    <w:p w14:paraId="74318F10" w14:textId="77777777" w:rsidR="00F43334" w:rsidRDefault="00F43334" w:rsidP="001F1795">
      <w:pPr>
        <w:rPr>
          <w:rFonts w:asciiTheme="majorHAnsi" w:hAnsiTheme="majorHAnsi"/>
          <w:b/>
          <w:bCs/>
          <w:sz w:val="28"/>
          <w:szCs w:val="28"/>
        </w:rPr>
      </w:pPr>
    </w:p>
    <w:p w14:paraId="3854A216" w14:textId="77777777" w:rsidR="00F43334" w:rsidRDefault="00F43334" w:rsidP="001F1795">
      <w:pPr>
        <w:rPr>
          <w:rFonts w:asciiTheme="majorHAnsi" w:hAnsiTheme="majorHAnsi"/>
          <w:b/>
          <w:bCs/>
          <w:sz w:val="28"/>
          <w:szCs w:val="28"/>
        </w:rPr>
      </w:pPr>
    </w:p>
    <w:p w14:paraId="65A46D71" w14:textId="77777777" w:rsidR="00F43334" w:rsidRDefault="00F43334" w:rsidP="001F1795">
      <w:pPr>
        <w:rPr>
          <w:rFonts w:asciiTheme="majorHAnsi" w:hAnsiTheme="majorHAnsi"/>
          <w:b/>
          <w:bCs/>
          <w:sz w:val="28"/>
          <w:szCs w:val="28"/>
        </w:rPr>
      </w:pPr>
    </w:p>
    <w:p w14:paraId="6A3FAB96" w14:textId="77777777" w:rsidR="00F43334" w:rsidRDefault="00F43334" w:rsidP="001F1795">
      <w:pPr>
        <w:rPr>
          <w:rFonts w:asciiTheme="majorHAnsi" w:hAnsiTheme="majorHAnsi"/>
          <w:b/>
          <w:bCs/>
          <w:sz w:val="28"/>
          <w:szCs w:val="28"/>
        </w:rPr>
      </w:pPr>
    </w:p>
    <w:p w14:paraId="3C8E5CE8" w14:textId="77777777" w:rsidR="00F43334" w:rsidRDefault="00F43334" w:rsidP="001F1795">
      <w:pPr>
        <w:rPr>
          <w:rFonts w:asciiTheme="majorHAnsi" w:hAnsiTheme="majorHAnsi"/>
          <w:b/>
          <w:bCs/>
          <w:sz w:val="28"/>
          <w:szCs w:val="28"/>
        </w:rPr>
      </w:pPr>
    </w:p>
    <w:p w14:paraId="56281D12" w14:textId="77777777" w:rsidR="00F43334" w:rsidRDefault="00F43334" w:rsidP="001F1795">
      <w:pPr>
        <w:rPr>
          <w:rFonts w:asciiTheme="majorHAnsi" w:hAnsiTheme="majorHAnsi"/>
          <w:b/>
          <w:bCs/>
          <w:sz w:val="28"/>
          <w:szCs w:val="28"/>
        </w:rPr>
      </w:pPr>
    </w:p>
    <w:p w14:paraId="26E39FB8" w14:textId="77777777" w:rsidR="00F43334" w:rsidRDefault="00F43334" w:rsidP="001F1795">
      <w:pPr>
        <w:rPr>
          <w:rFonts w:asciiTheme="majorHAnsi" w:hAnsiTheme="majorHAnsi"/>
          <w:b/>
          <w:bCs/>
          <w:sz w:val="28"/>
          <w:szCs w:val="28"/>
        </w:rPr>
      </w:pPr>
    </w:p>
    <w:p w14:paraId="2C80BAB3" w14:textId="77777777" w:rsidR="00F43334" w:rsidRDefault="00F43334" w:rsidP="001F1795">
      <w:pPr>
        <w:rPr>
          <w:rFonts w:asciiTheme="majorHAnsi" w:hAnsiTheme="majorHAnsi"/>
          <w:b/>
          <w:bCs/>
          <w:sz w:val="28"/>
          <w:szCs w:val="28"/>
        </w:rPr>
      </w:pPr>
    </w:p>
    <w:p w14:paraId="1A55F56A" w14:textId="77777777" w:rsidR="00F43334" w:rsidRDefault="00F43334" w:rsidP="001F1795">
      <w:pPr>
        <w:rPr>
          <w:rFonts w:asciiTheme="majorHAnsi" w:hAnsiTheme="majorHAnsi"/>
          <w:b/>
          <w:bCs/>
          <w:sz w:val="28"/>
          <w:szCs w:val="28"/>
        </w:rPr>
      </w:pPr>
    </w:p>
    <w:p w14:paraId="20141E9A" w14:textId="77777777" w:rsidR="00F43334" w:rsidRDefault="00F43334" w:rsidP="001F1795">
      <w:pPr>
        <w:rPr>
          <w:rFonts w:asciiTheme="majorHAnsi" w:hAnsiTheme="majorHAnsi"/>
          <w:b/>
          <w:bCs/>
          <w:sz w:val="28"/>
          <w:szCs w:val="28"/>
        </w:rPr>
      </w:pPr>
    </w:p>
    <w:p w14:paraId="35273C6C" w14:textId="77777777" w:rsidR="00F43334" w:rsidRDefault="00F43334" w:rsidP="001F1795">
      <w:pPr>
        <w:rPr>
          <w:rFonts w:asciiTheme="majorHAnsi" w:hAnsiTheme="majorHAnsi"/>
          <w:b/>
          <w:bCs/>
          <w:sz w:val="28"/>
          <w:szCs w:val="28"/>
        </w:rPr>
      </w:pPr>
    </w:p>
    <w:p w14:paraId="38266CF1" w14:textId="77777777" w:rsidR="00F43334" w:rsidRDefault="00F43334" w:rsidP="001F1795">
      <w:pPr>
        <w:rPr>
          <w:rFonts w:asciiTheme="majorHAnsi" w:hAnsiTheme="majorHAnsi"/>
          <w:b/>
          <w:bCs/>
          <w:sz w:val="28"/>
          <w:szCs w:val="28"/>
        </w:rPr>
      </w:pPr>
    </w:p>
    <w:p w14:paraId="46C168A8" w14:textId="77777777" w:rsidR="00F43334" w:rsidRDefault="00F43334" w:rsidP="001F1795">
      <w:pPr>
        <w:rPr>
          <w:rFonts w:asciiTheme="majorHAnsi" w:hAnsiTheme="majorHAnsi"/>
          <w:b/>
          <w:bCs/>
          <w:sz w:val="28"/>
          <w:szCs w:val="28"/>
        </w:rPr>
      </w:pPr>
    </w:p>
    <w:p w14:paraId="0E56BDBC" w14:textId="77777777" w:rsidR="00F43334" w:rsidRDefault="00F43334" w:rsidP="001F1795">
      <w:pPr>
        <w:rPr>
          <w:rFonts w:asciiTheme="majorHAnsi" w:hAnsiTheme="majorHAnsi"/>
          <w:b/>
          <w:bCs/>
          <w:sz w:val="28"/>
          <w:szCs w:val="28"/>
        </w:rPr>
      </w:pPr>
    </w:p>
    <w:p w14:paraId="5C1F3ECD" w14:textId="77777777" w:rsidR="00F43334" w:rsidRDefault="00F43334" w:rsidP="001F1795">
      <w:pPr>
        <w:rPr>
          <w:rFonts w:asciiTheme="majorHAnsi" w:hAnsiTheme="majorHAnsi"/>
          <w:b/>
          <w:bCs/>
          <w:sz w:val="28"/>
          <w:szCs w:val="28"/>
        </w:rPr>
      </w:pPr>
    </w:p>
    <w:p w14:paraId="1D47944D" w14:textId="77777777" w:rsidR="00F43334" w:rsidRDefault="00F43334" w:rsidP="001F1795">
      <w:pPr>
        <w:rPr>
          <w:rFonts w:asciiTheme="majorHAnsi" w:hAnsiTheme="majorHAnsi"/>
          <w:b/>
          <w:bCs/>
          <w:sz w:val="28"/>
          <w:szCs w:val="28"/>
        </w:rPr>
      </w:pPr>
    </w:p>
    <w:p w14:paraId="4DFB643E" w14:textId="77777777" w:rsidR="00F43334" w:rsidRDefault="00F43334" w:rsidP="001F1795">
      <w:pPr>
        <w:rPr>
          <w:rFonts w:asciiTheme="majorHAnsi" w:hAnsiTheme="majorHAnsi"/>
          <w:b/>
          <w:bCs/>
          <w:sz w:val="28"/>
          <w:szCs w:val="28"/>
        </w:rPr>
      </w:pPr>
    </w:p>
    <w:p w14:paraId="29BC2495" w14:textId="77777777" w:rsidR="00F43334" w:rsidRDefault="00F43334" w:rsidP="001F1795">
      <w:pPr>
        <w:rPr>
          <w:rFonts w:asciiTheme="majorHAnsi" w:hAnsiTheme="majorHAnsi"/>
          <w:b/>
          <w:bCs/>
          <w:sz w:val="28"/>
          <w:szCs w:val="28"/>
        </w:rPr>
      </w:pPr>
    </w:p>
    <w:p w14:paraId="32814BFB" w14:textId="77777777" w:rsidR="00F43334" w:rsidRDefault="00F43334" w:rsidP="001F1795">
      <w:pPr>
        <w:rPr>
          <w:rFonts w:asciiTheme="majorHAnsi" w:hAnsiTheme="majorHAnsi"/>
          <w:b/>
          <w:bCs/>
          <w:sz w:val="28"/>
          <w:szCs w:val="28"/>
        </w:rPr>
      </w:pPr>
    </w:p>
    <w:p w14:paraId="08383527" w14:textId="77777777" w:rsidR="00F43334" w:rsidRDefault="00F43334" w:rsidP="001F1795">
      <w:pPr>
        <w:rPr>
          <w:rFonts w:asciiTheme="majorHAnsi" w:hAnsiTheme="majorHAnsi"/>
          <w:b/>
          <w:bCs/>
          <w:sz w:val="28"/>
          <w:szCs w:val="28"/>
        </w:rPr>
      </w:pPr>
    </w:p>
    <w:p w14:paraId="2FAFA8A6" w14:textId="77777777" w:rsidR="00F43334" w:rsidRDefault="00F43334" w:rsidP="001F1795">
      <w:pPr>
        <w:rPr>
          <w:rFonts w:asciiTheme="majorHAnsi" w:hAnsiTheme="majorHAnsi"/>
          <w:b/>
          <w:bCs/>
          <w:sz w:val="28"/>
          <w:szCs w:val="28"/>
        </w:rPr>
      </w:pPr>
    </w:p>
    <w:p w14:paraId="087B60F2" w14:textId="77777777" w:rsidR="00F43334" w:rsidRDefault="00F43334" w:rsidP="001F1795">
      <w:pPr>
        <w:rPr>
          <w:rFonts w:asciiTheme="majorHAnsi" w:hAnsiTheme="majorHAnsi"/>
          <w:b/>
          <w:bCs/>
          <w:sz w:val="28"/>
          <w:szCs w:val="28"/>
        </w:rPr>
      </w:pPr>
    </w:p>
    <w:p w14:paraId="202E2A6B" w14:textId="77777777" w:rsidR="00F43334" w:rsidRDefault="00F43334" w:rsidP="001F1795">
      <w:pPr>
        <w:rPr>
          <w:rFonts w:asciiTheme="majorHAnsi" w:hAnsiTheme="majorHAnsi"/>
          <w:b/>
          <w:bCs/>
          <w:sz w:val="28"/>
          <w:szCs w:val="28"/>
        </w:rPr>
      </w:pPr>
    </w:p>
    <w:p w14:paraId="67A68CF8" w14:textId="77777777" w:rsidR="00F43334" w:rsidRDefault="00F43334" w:rsidP="001F1795">
      <w:pPr>
        <w:rPr>
          <w:rFonts w:asciiTheme="majorHAnsi" w:hAnsiTheme="majorHAnsi"/>
          <w:b/>
          <w:bCs/>
          <w:sz w:val="28"/>
          <w:szCs w:val="28"/>
        </w:rPr>
      </w:pPr>
    </w:p>
    <w:p w14:paraId="38CBBD79" w14:textId="77777777" w:rsidR="00F43334" w:rsidRDefault="00F43334" w:rsidP="001F1795">
      <w:pPr>
        <w:rPr>
          <w:rFonts w:asciiTheme="majorHAnsi" w:hAnsiTheme="majorHAnsi"/>
          <w:b/>
          <w:bCs/>
          <w:sz w:val="28"/>
          <w:szCs w:val="28"/>
        </w:rPr>
      </w:pPr>
    </w:p>
    <w:p w14:paraId="116617DB" w14:textId="77777777" w:rsidR="00F43334" w:rsidRDefault="00F43334" w:rsidP="001F1795">
      <w:pPr>
        <w:rPr>
          <w:rFonts w:asciiTheme="majorHAnsi" w:hAnsiTheme="majorHAnsi"/>
          <w:b/>
          <w:bCs/>
          <w:sz w:val="28"/>
          <w:szCs w:val="28"/>
        </w:rPr>
      </w:pPr>
    </w:p>
    <w:p w14:paraId="711BE10A" w14:textId="77777777" w:rsidR="00F43334" w:rsidRDefault="00F43334" w:rsidP="001F1795">
      <w:pPr>
        <w:rPr>
          <w:rFonts w:asciiTheme="majorHAnsi" w:hAnsiTheme="majorHAnsi"/>
          <w:b/>
          <w:bCs/>
          <w:sz w:val="28"/>
          <w:szCs w:val="28"/>
        </w:rPr>
      </w:pPr>
    </w:p>
    <w:p w14:paraId="549A258C" w14:textId="77777777" w:rsidR="00F43334" w:rsidRDefault="00F43334" w:rsidP="001F1795">
      <w:pPr>
        <w:rPr>
          <w:rFonts w:asciiTheme="majorHAnsi" w:hAnsiTheme="majorHAnsi"/>
          <w:b/>
          <w:bCs/>
          <w:sz w:val="28"/>
          <w:szCs w:val="28"/>
        </w:rPr>
      </w:pPr>
    </w:p>
    <w:p w14:paraId="51AC10EA" w14:textId="77777777" w:rsidR="00F43334" w:rsidRDefault="00F43334" w:rsidP="001F1795">
      <w:pPr>
        <w:rPr>
          <w:rFonts w:asciiTheme="majorHAnsi" w:hAnsiTheme="majorHAnsi"/>
          <w:b/>
          <w:bCs/>
          <w:sz w:val="28"/>
          <w:szCs w:val="28"/>
        </w:rPr>
      </w:pPr>
    </w:p>
    <w:p w14:paraId="304E079A" w14:textId="77777777" w:rsidR="00F43334" w:rsidRDefault="00F43334" w:rsidP="001F1795">
      <w:pPr>
        <w:rPr>
          <w:rFonts w:asciiTheme="majorHAnsi" w:hAnsiTheme="majorHAnsi"/>
          <w:b/>
          <w:bCs/>
          <w:sz w:val="28"/>
          <w:szCs w:val="28"/>
        </w:rPr>
      </w:pPr>
    </w:p>
    <w:p w14:paraId="09709B43" w14:textId="77777777" w:rsidR="00F43334" w:rsidRDefault="00F43334" w:rsidP="001F1795">
      <w:pPr>
        <w:rPr>
          <w:rFonts w:asciiTheme="majorHAnsi" w:hAnsiTheme="majorHAnsi"/>
          <w:b/>
          <w:bCs/>
          <w:sz w:val="28"/>
          <w:szCs w:val="28"/>
        </w:rPr>
      </w:pPr>
    </w:p>
    <w:p w14:paraId="03472040" w14:textId="77777777" w:rsidR="00F43334" w:rsidRDefault="00F43334" w:rsidP="001F1795">
      <w:pPr>
        <w:rPr>
          <w:rFonts w:asciiTheme="majorHAnsi" w:hAnsiTheme="majorHAnsi"/>
          <w:b/>
          <w:bCs/>
          <w:sz w:val="28"/>
          <w:szCs w:val="28"/>
        </w:rPr>
      </w:pPr>
    </w:p>
    <w:p w14:paraId="33FB32AC" w14:textId="77777777" w:rsidR="00F43334" w:rsidRDefault="00F43334" w:rsidP="001F1795">
      <w:pPr>
        <w:rPr>
          <w:rFonts w:asciiTheme="majorHAnsi" w:hAnsiTheme="majorHAnsi"/>
          <w:b/>
          <w:bCs/>
          <w:sz w:val="28"/>
          <w:szCs w:val="28"/>
        </w:rPr>
      </w:pPr>
    </w:p>
    <w:p w14:paraId="443F7842" w14:textId="77777777" w:rsidR="00F43334" w:rsidRDefault="00F43334" w:rsidP="001F1795">
      <w:pPr>
        <w:rPr>
          <w:rFonts w:asciiTheme="majorHAnsi" w:hAnsiTheme="majorHAnsi"/>
          <w:b/>
          <w:bCs/>
          <w:sz w:val="28"/>
          <w:szCs w:val="28"/>
        </w:rPr>
      </w:pPr>
    </w:p>
    <w:p w14:paraId="4BB0872F" w14:textId="77777777" w:rsidR="00F43334" w:rsidRDefault="00F43334" w:rsidP="001F1795">
      <w:pPr>
        <w:rPr>
          <w:rFonts w:asciiTheme="majorHAnsi" w:hAnsiTheme="majorHAnsi"/>
          <w:b/>
          <w:bCs/>
          <w:sz w:val="28"/>
          <w:szCs w:val="28"/>
        </w:rPr>
      </w:pPr>
    </w:p>
    <w:p w14:paraId="604FECA0" w14:textId="77777777" w:rsidR="00F43334" w:rsidRDefault="00F43334" w:rsidP="001F1795">
      <w:pPr>
        <w:rPr>
          <w:rFonts w:asciiTheme="majorHAnsi" w:hAnsiTheme="majorHAnsi"/>
          <w:b/>
          <w:bCs/>
          <w:sz w:val="28"/>
          <w:szCs w:val="28"/>
        </w:rPr>
      </w:pPr>
    </w:p>
    <w:p w14:paraId="2592A95E" w14:textId="77777777" w:rsidR="00F43334" w:rsidRDefault="00F43334" w:rsidP="001F1795">
      <w:pPr>
        <w:rPr>
          <w:rFonts w:asciiTheme="majorHAnsi" w:hAnsiTheme="majorHAnsi"/>
          <w:b/>
          <w:bCs/>
          <w:sz w:val="28"/>
          <w:szCs w:val="28"/>
        </w:rPr>
      </w:pPr>
    </w:p>
    <w:p w14:paraId="4CD7F3D4" w14:textId="77777777" w:rsidR="00F43334" w:rsidRDefault="00F43334" w:rsidP="001F1795">
      <w:pPr>
        <w:rPr>
          <w:rFonts w:asciiTheme="majorHAnsi" w:hAnsiTheme="majorHAnsi"/>
          <w:b/>
          <w:bCs/>
          <w:sz w:val="28"/>
          <w:szCs w:val="28"/>
        </w:rPr>
      </w:pPr>
    </w:p>
    <w:p w14:paraId="2D04FAA0" w14:textId="77777777" w:rsidR="00F43334" w:rsidRDefault="00F43334" w:rsidP="001F1795">
      <w:pPr>
        <w:rPr>
          <w:rFonts w:asciiTheme="majorHAnsi" w:hAnsiTheme="majorHAnsi"/>
          <w:b/>
          <w:bCs/>
          <w:sz w:val="28"/>
          <w:szCs w:val="28"/>
        </w:rPr>
      </w:pPr>
    </w:p>
    <w:p w14:paraId="7FCFFD06" w14:textId="77777777" w:rsidR="00F43334" w:rsidRPr="00F43334" w:rsidRDefault="00F43334" w:rsidP="00F43334">
      <w:pPr>
        <w:rPr>
          <w:rFonts w:asciiTheme="majorHAnsi" w:hAnsiTheme="majorHAnsi"/>
          <w:sz w:val="24"/>
          <w:szCs w:val="24"/>
        </w:rPr>
      </w:pPr>
      <w:r w:rsidRPr="00F43334">
        <w:rPr>
          <w:rFonts w:asciiTheme="majorHAnsi" w:hAnsiTheme="majorHAnsi"/>
          <w:sz w:val="24"/>
          <w:szCs w:val="24"/>
        </w:rPr>
        <w:t>Sedano, D.G. (2016). </w:t>
      </w:r>
      <w:r w:rsidRPr="00F43334">
        <w:rPr>
          <w:rFonts w:asciiTheme="majorHAnsi" w:hAnsiTheme="majorHAnsi"/>
          <w:i/>
          <w:iCs/>
          <w:sz w:val="24"/>
          <w:szCs w:val="24"/>
        </w:rPr>
        <w:t>The Pneumatic Leg Extension</w:t>
      </w:r>
      <w:r w:rsidRPr="00F43334">
        <w:rPr>
          <w:rFonts w:asciiTheme="majorHAnsi" w:hAnsiTheme="majorHAnsi"/>
          <w:sz w:val="24"/>
          <w:szCs w:val="24"/>
        </w:rPr>
        <w:t>. [online] ScholarWorks@CWU. Available at: https://digitalcommons.cwu.edu/undergradproj/32/ [Accessed 3 Apr. 2025].</w:t>
      </w:r>
    </w:p>
    <w:p w14:paraId="692ABE12" w14:textId="77777777" w:rsidR="00F43334" w:rsidRPr="00F43334" w:rsidRDefault="00F43334" w:rsidP="00F43334">
      <w:pPr>
        <w:rPr>
          <w:rFonts w:asciiTheme="majorHAnsi" w:hAnsiTheme="majorHAnsi"/>
          <w:b/>
          <w:bCs/>
          <w:sz w:val="28"/>
          <w:szCs w:val="28"/>
        </w:rPr>
      </w:pPr>
      <w:r w:rsidRPr="00F43334">
        <w:rPr>
          <w:rFonts w:asciiTheme="majorHAnsi" w:hAnsiTheme="majorHAnsi"/>
          <w:b/>
          <w:bCs/>
          <w:sz w:val="28"/>
          <w:szCs w:val="28"/>
        </w:rPr>
        <w:t>‌</w:t>
      </w:r>
    </w:p>
    <w:p w14:paraId="36BF961C" w14:textId="77777777" w:rsidR="00F43334" w:rsidRPr="001F1795" w:rsidRDefault="00F43334" w:rsidP="001F1795">
      <w:pPr>
        <w:rPr>
          <w:rFonts w:asciiTheme="majorHAnsi" w:hAnsiTheme="majorHAnsi"/>
          <w:b/>
          <w:bCs/>
          <w:sz w:val="28"/>
          <w:szCs w:val="28"/>
        </w:rPr>
      </w:pPr>
    </w:p>
    <w:sectPr w:rsidR="00F43334" w:rsidRPr="001F17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57B58"/>
    <w:multiLevelType w:val="multilevel"/>
    <w:tmpl w:val="EFA6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6271E"/>
    <w:multiLevelType w:val="multilevel"/>
    <w:tmpl w:val="D16EE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E50C68"/>
    <w:multiLevelType w:val="multilevel"/>
    <w:tmpl w:val="EFA6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5E35E2"/>
    <w:multiLevelType w:val="multilevel"/>
    <w:tmpl w:val="EFA6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587C35"/>
    <w:multiLevelType w:val="multilevel"/>
    <w:tmpl w:val="EFA6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68361A"/>
    <w:multiLevelType w:val="multilevel"/>
    <w:tmpl w:val="EFA6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9E2A6E"/>
    <w:multiLevelType w:val="multilevel"/>
    <w:tmpl w:val="EFA6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458787">
    <w:abstractNumId w:val="1"/>
  </w:num>
  <w:num w:numId="2" w16cid:durableId="1801654376">
    <w:abstractNumId w:val="6"/>
  </w:num>
  <w:num w:numId="3" w16cid:durableId="1281455135">
    <w:abstractNumId w:val="4"/>
  </w:num>
  <w:num w:numId="4" w16cid:durableId="307247012">
    <w:abstractNumId w:val="2"/>
  </w:num>
  <w:num w:numId="5" w16cid:durableId="997464430">
    <w:abstractNumId w:val="0"/>
  </w:num>
  <w:num w:numId="6" w16cid:durableId="1447770120">
    <w:abstractNumId w:val="3"/>
  </w:num>
  <w:num w:numId="7" w16cid:durableId="13206964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795"/>
    <w:rsid w:val="00153B37"/>
    <w:rsid w:val="001C2662"/>
    <w:rsid w:val="001F1795"/>
    <w:rsid w:val="00401929"/>
    <w:rsid w:val="004A5C0F"/>
    <w:rsid w:val="00621016"/>
    <w:rsid w:val="00A5060D"/>
    <w:rsid w:val="00B708BF"/>
    <w:rsid w:val="00C4416D"/>
    <w:rsid w:val="00F43334"/>
    <w:rsid w:val="00F73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5AB00"/>
  <w15:chartTrackingRefBased/>
  <w15:docId w15:val="{77BC9483-B035-4DC0-8879-2C492E069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17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17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7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7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7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7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7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7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7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7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17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17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17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17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17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7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7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795"/>
    <w:rPr>
      <w:rFonts w:eastAsiaTheme="majorEastAsia" w:cstheme="majorBidi"/>
      <w:color w:val="272727" w:themeColor="text1" w:themeTint="D8"/>
    </w:rPr>
  </w:style>
  <w:style w:type="paragraph" w:styleId="Title">
    <w:name w:val="Title"/>
    <w:basedOn w:val="Normal"/>
    <w:next w:val="Normal"/>
    <w:link w:val="TitleChar"/>
    <w:uiPriority w:val="10"/>
    <w:qFormat/>
    <w:rsid w:val="001F1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7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7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7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795"/>
    <w:pPr>
      <w:spacing w:before="160"/>
      <w:jc w:val="center"/>
    </w:pPr>
    <w:rPr>
      <w:i/>
      <w:iCs/>
      <w:color w:val="404040" w:themeColor="text1" w:themeTint="BF"/>
    </w:rPr>
  </w:style>
  <w:style w:type="character" w:customStyle="1" w:styleId="QuoteChar">
    <w:name w:val="Quote Char"/>
    <w:basedOn w:val="DefaultParagraphFont"/>
    <w:link w:val="Quote"/>
    <w:uiPriority w:val="29"/>
    <w:rsid w:val="001F1795"/>
    <w:rPr>
      <w:i/>
      <w:iCs/>
      <w:color w:val="404040" w:themeColor="text1" w:themeTint="BF"/>
    </w:rPr>
  </w:style>
  <w:style w:type="paragraph" w:styleId="ListParagraph">
    <w:name w:val="List Paragraph"/>
    <w:basedOn w:val="Normal"/>
    <w:uiPriority w:val="34"/>
    <w:qFormat/>
    <w:rsid w:val="001F1795"/>
    <w:pPr>
      <w:ind w:left="720"/>
      <w:contextualSpacing/>
    </w:pPr>
  </w:style>
  <w:style w:type="character" w:styleId="IntenseEmphasis">
    <w:name w:val="Intense Emphasis"/>
    <w:basedOn w:val="DefaultParagraphFont"/>
    <w:uiPriority w:val="21"/>
    <w:qFormat/>
    <w:rsid w:val="001F1795"/>
    <w:rPr>
      <w:i/>
      <w:iCs/>
      <w:color w:val="0F4761" w:themeColor="accent1" w:themeShade="BF"/>
    </w:rPr>
  </w:style>
  <w:style w:type="paragraph" w:styleId="IntenseQuote">
    <w:name w:val="Intense Quote"/>
    <w:basedOn w:val="Normal"/>
    <w:next w:val="Normal"/>
    <w:link w:val="IntenseQuoteChar"/>
    <w:uiPriority w:val="30"/>
    <w:qFormat/>
    <w:rsid w:val="001F1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1795"/>
    <w:rPr>
      <w:i/>
      <w:iCs/>
      <w:color w:val="0F4761" w:themeColor="accent1" w:themeShade="BF"/>
    </w:rPr>
  </w:style>
  <w:style w:type="character" w:styleId="IntenseReference">
    <w:name w:val="Intense Reference"/>
    <w:basedOn w:val="DefaultParagraphFont"/>
    <w:uiPriority w:val="32"/>
    <w:qFormat/>
    <w:rsid w:val="001F1795"/>
    <w:rPr>
      <w:b/>
      <w:bCs/>
      <w:smallCaps/>
      <w:color w:val="0F4761" w:themeColor="accent1" w:themeShade="BF"/>
      <w:spacing w:val="5"/>
    </w:rPr>
  </w:style>
  <w:style w:type="paragraph" w:styleId="NormalWeb">
    <w:name w:val="Normal (Web)"/>
    <w:basedOn w:val="Normal"/>
    <w:uiPriority w:val="99"/>
    <w:semiHidden/>
    <w:unhideWhenUsed/>
    <w:rsid w:val="00153B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53B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3150">
      <w:bodyDiv w:val="1"/>
      <w:marLeft w:val="0"/>
      <w:marRight w:val="0"/>
      <w:marTop w:val="0"/>
      <w:marBottom w:val="0"/>
      <w:divBdr>
        <w:top w:val="none" w:sz="0" w:space="0" w:color="auto"/>
        <w:left w:val="none" w:sz="0" w:space="0" w:color="auto"/>
        <w:bottom w:val="none" w:sz="0" w:space="0" w:color="auto"/>
        <w:right w:val="none" w:sz="0" w:space="0" w:color="auto"/>
      </w:divBdr>
    </w:div>
    <w:div w:id="32468542">
      <w:bodyDiv w:val="1"/>
      <w:marLeft w:val="0"/>
      <w:marRight w:val="0"/>
      <w:marTop w:val="0"/>
      <w:marBottom w:val="0"/>
      <w:divBdr>
        <w:top w:val="none" w:sz="0" w:space="0" w:color="auto"/>
        <w:left w:val="none" w:sz="0" w:space="0" w:color="auto"/>
        <w:bottom w:val="none" w:sz="0" w:space="0" w:color="auto"/>
        <w:right w:val="none" w:sz="0" w:space="0" w:color="auto"/>
      </w:divBdr>
    </w:div>
    <w:div w:id="40713004">
      <w:bodyDiv w:val="1"/>
      <w:marLeft w:val="0"/>
      <w:marRight w:val="0"/>
      <w:marTop w:val="0"/>
      <w:marBottom w:val="0"/>
      <w:divBdr>
        <w:top w:val="none" w:sz="0" w:space="0" w:color="auto"/>
        <w:left w:val="none" w:sz="0" w:space="0" w:color="auto"/>
        <w:bottom w:val="none" w:sz="0" w:space="0" w:color="auto"/>
        <w:right w:val="none" w:sz="0" w:space="0" w:color="auto"/>
      </w:divBdr>
    </w:div>
    <w:div w:id="64188759">
      <w:bodyDiv w:val="1"/>
      <w:marLeft w:val="0"/>
      <w:marRight w:val="0"/>
      <w:marTop w:val="0"/>
      <w:marBottom w:val="0"/>
      <w:divBdr>
        <w:top w:val="none" w:sz="0" w:space="0" w:color="auto"/>
        <w:left w:val="none" w:sz="0" w:space="0" w:color="auto"/>
        <w:bottom w:val="none" w:sz="0" w:space="0" w:color="auto"/>
        <w:right w:val="none" w:sz="0" w:space="0" w:color="auto"/>
      </w:divBdr>
    </w:div>
    <w:div w:id="79527652">
      <w:bodyDiv w:val="1"/>
      <w:marLeft w:val="0"/>
      <w:marRight w:val="0"/>
      <w:marTop w:val="0"/>
      <w:marBottom w:val="0"/>
      <w:divBdr>
        <w:top w:val="none" w:sz="0" w:space="0" w:color="auto"/>
        <w:left w:val="none" w:sz="0" w:space="0" w:color="auto"/>
        <w:bottom w:val="none" w:sz="0" w:space="0" w:color="auto"/>
        <w:right w:val="none" w:sz="0" w:space="0" w:color="auto"/>
      </w:divBdr>
    </w:div>
    <w:div w:id="110515668">
      <w:bodyDiv w:val="1"/>
      <w:marLeft w:val="0"/>
      <w:marRight w:val="0"/>
      <w:marTop w:val="0"/>
      <w:marBottom w:val="0"/>
      <w:divBdr>
        <w:top w:val="none" w:sz="0" w:space="0" w:color="auto"/>
        <w:left w:val="none" w:sz="0" w:space="0" w:color="auto"/>
        <w:bottom w:val="none" w:sz="0" w:space="0" w:color="auto"/>
        <w:right w:val="none" w:sz="0" w:space="0" w:color="auto"/>
      </w:divBdr>
    </w:div>
    <w:div w:id="122582356">
      <w:bodyDiv w:val="1"/>
      <w:marLeft w:val="0"/>
      <w:marRight w:val="0"/>
      <w:marTop w:val="0"/>
      <w:marBottom w:val="0"/>
      <w:divBdr>
        <w:top w:val="none" w:sz="0" w:space="0" w:color="auto"/>
        <w:left w:val="none" w:sz="0" w:space="0" w:color="auto"/>
        <w:bottom w:val="none" w:sz="0" w:space="0" w:color="auto"/>
        <w:right w:val="none" w:sz="0" w:space="0" w:color="auto"/>
      </w:divBdr>
    </w:div>
    <w:div w:id="152845018">
      <w:bodyDiv w:val="1"/>
      <w:marLeft w:val="0"/>
      <w:marRight w:val="0"/>
      <w:marTop w:val="0"/>
      <w:marBottom w:val="0"/>
      <w:divBdr>
        <w:top w:val="none" w:sz="0" w:space="0" w:color="auto"/>
        <w:left w:val="none" w:sz="0" w:space="0" w:color="auto"/>
        <w:bottom w:val="none" w:sz="0" w:space="0" w:color="auto"/>
        <w:right w:val="none" w:sz="0" w:space="0" w:color="auto"/>
      </w:divBdr>
    </w:div>
    <w:div w:id="189799448">
      <w:bodyDiv w:val="1"/>
      <w:marLeft w:val="0"/>
      <w:marRight w:val="0"/>
      <w:marTop w:val="0"/>
      <w:marBottom w:val="0"/>
      <w:divBdr>
        <w:top w:val="none" w:sz="0" w:space="0" w:color="auto"/>
        <w:left w:val="none" w:sz="0" w:space="0" w:color="auto"/>
        <w:bottom w:val="none" w:sz="0" w:space="0" w:color="auto"/>
        <w:right w:val="none" w:sz="0" w:space="0" w:color="auto"/>
      </w:divBdr>
    </w:div>
    <w:div w:id="198906456">
      <w:bodyDiv w:val="1"/>
      <w:marLeft w:val="0"/>
      <w:marRight w:val="0"/>
      <w:marTop w:val="0"/>
      <w:marBottom w:val="0"/>
      <w:divBdr>
        <w:top w:val="none" w:sz="0" w:space="0" w:color="auto"/>
        <w:left w:val="none" w:sz="0" w:space="0" w:color="auto"/>
        <w:bottom w:val="none" w:sz="0" w:space="0" w:color="auto"/>
        <w:right w:val="none" w:sz="0" w:space="0" w:color="auto"/>
      </w:divBdr>
    </w:div>
    <w:div w:id="204221577">
      <w:bodyDiv w:val="1"/>
      <w:marLeft w:val="0"/>
      <w:marRight w:val="0"/>
      <w:marTop w:val="0"/>
      <w:marBottom w:val="0"/>
      <w:divBdr>
        <w:top w:val="none" w:sz="0" w:space="0" w:color="auto"/>
        <w:left w:val="none" w:sz="0" w:space="0" w:color="auto"/>
        <w:bottom w:val="none" w:sz="0" w:space="0" w:color="auto"/>
        <w:right w:val="none" w:sz="0" w:space="0" w:color="auto"/>
      </w:divBdr>
    </w:div>
    <w:div w:id="221839463">
      <w:bodyDiv w:val="1"/>
      <w:marLeft w:val="0"/>
      <w:marRight w:val="0"/>
      <w:marTop w:val="0"/>
      <w:marBottom w:val="0"/>
      <w:divBdr>
        <w:top w:val="none" w:sz="0" w:space="0" w:color="auto"/>
        <w:left w:val="none" w:sz="0" w:space="0" w:color="auto"/>
        <w:bottom w:val="none" w:sz="0" w:space="0" w:color="auto"/>
        <w:right w:val="none" w:sz="0" w:space="0" w:color="auto"/>
      </w:divBdr>
    </w:div>
    <w:div w:id="240409956">
      <w:bodyDiv w:val="1"/>
      <w:marLeft w:val="0"/>
      <w:marRight w:val="0"/>
      <w:marTop w:val="0"/>
      <w:marBottom w:val="0"/>
      <w:divBdr>
        <w:top w:val="none" w:sz="0" w:space="0" w:color="auto"/>
        <w:left w:val="none" w:sz="0" w:space="0" w:color="auto"/>
        <w:bottom w:val="none" w:sz="0" w:space="0" w:color="auto"/>
        <w:right w:val="none" w:sz="0" w:space="0" w:color="auto"/>
      </w:divBdr>
    </w:div>
    <w:div w:id="286425054">
      <w:bodyDiv w:val="1"/>
      <w:marLeft w:val="0"/>
      <w:marRight w:val="0"/>
      <w:marTop w:val="0"/>
      <w:marBottom w:val="0"/>
      <w:divBdr>
        <w:top w:val="none" w:sz="0" w:space="0" w:color="auto"/>
        <w:left w:val="none" w:sz="0" w:space="0" w:color="auto"/>
        <w:bottom w:val="none" w:sz="0" w:space="0" w:color="auto"/>
        <w:right w:val="none" w:sz="0" w:space="0" w:color="auto"/>
      </w:divBdr>
    </w:div>
    <w:div w:id="334460675">
      <w:bodyDiv w:val="1"/>
      <w:marLeft w:val="0"/>
      <w:marRight w:val="0"/>
      <w:marTop w:val="0"/>
      <w:marBottom w:val="0"/>
      <w:divBdr>
        <w:top w:val="none" w:sz="0" w:space="0" w:color="auto"/>
        <w:left w:val="none" w:sz="0" w:space="0" w:color="auto"/>
        <w:bottom w:val="none" w:sz="0" w:space="0" w:color="auto"/>
        <w:right w:val="none" w:sz="0" w:space="0" w:color="auto"/>
      </w:divBdr>
    </w:div>
    <w:div w:id="383335564">
      <w:bodyDiv w:val="1"/>
      <w:marLeft w:val="0"/>
      <w:marRight w:val="0"/>
      <w:marTop w:val="0"/>
      <w:marBottom w:val="0"/>
      <w:divBdr>
        <w:top w:val="none" w:sz="0" w:space="0" w:color="auto"/>
        <w:left w:val="none" w:sz="0" w:space="0" w:color="auto"/>
        <w:bottom w:val="none" w:sz="0" w:space="0" w:color="auto"/>
        <w:right w:val="none" w:sz="0" w:space="0" w:color="auto"/>
      </w:divBdr>
    </w:div>
    <w:div w:id="428090002">
      <w:bodyDiv w:val="1"/>
      <w:marLeft w:val="0"/>
      <w:marRight w:val="0"/>
      <w:marTop w:val="0"/>
      <w:marBottom w:val="0"/>
      <w:divBdr>
        <w:top w:val="none" w:sz="0" w:space="0" w:color="auto"/>
        <w:left w:val="none" w:sz="0" w:space="0" w:color="auto"/>
        <w:bottom w:val="none" w:sz="0" w:space="0" w:color="auto"/>
        <w:right w:val="none" w:sz="0" w:space="0" w:color="auto"/>
      </w:divBdr>
    </w:div>
    <w:div w:id="490760022">
      <w:bodyDiv w:val="1"/>
      <w:marLeft w:val="0"/>
      <w:marRight w:val="0"/>
      <w:marTop w:val="0"/>
      <w:marBottom w:val="0"/>
      <w:divBdr>
        <w:top w:val="none" w:sz="0" w:space="0" w:color="auto"/>
        <w:left w:val="none" w:sz="0" w:space="0" w:color="auto"/>
        <w:bottom w:val="none" w:sz="0" w:space="0" w:color="auto"/>
        <w:right w:val="none" w:sz="0" w:space="0" w:color="auto"/>
      </w:divBdr>
    </w:div>
    <w:div w:id="528570982">
      <w:bodyDiv w:val="1"/>
      <w:marLeft w:val="0"/>
      <w:marRight w:val="0"/>
      <w:marTop w:val="0"/>
      <w:marBottom w:val="0"/>
      <w:divBdr>
        <w:top w:val="none" w:sz="0" w:space="0" w:color="auto"/>
        <w:left w:val="none" w:sz="0" w:space="0" w:color="auto"/>
        <w:bottom w:val="none" w:sz="0" w:space="0" w:color="auto"/>
        <w:right w:val="none" w:sz="0" w:space="0" w:color="auto"/>
      </w:divBdr>
    </w:div>
    <w:div w:id="549805628">
      <w:bodyDiv w:val="1"/>
      <w:marLeft w:val="0"/>
      <w:marRight w:val="0"/>
      <w:marTop w:val="0"/>
      <w:marBottom w:val="0"/>
      <w:divBdr>
        <w:top w:val="none" w:sz="0" w:space="0" w:color="auto"/>
        <w:left w:val="none" w:sz="0" w:space="0" w:color="auto"/>
        <w:bottom w:val="none" w:sz="0" w:space="0" w:color="auto"/>
        <w:right w:val="none" w:sz="0" w:space="0" w:color="auto"/>
      </w:divBdr>
      <w:divsChild>
        <w:div w:id="1417634367">
          <w:marLeft w:val="0"/>
          <w:marRight w:val="0"/>
          <w:marTop w:val="0"/>
          <w:marBottom w:val="0"/>
          <w:divBdr>
            <w:top w:val="none" w:sz="0" w:space="0" w:color="auto"/>
            <w:left w:val="none" w:sz="0" w:space="0" w:color="auto"/>
            <w:bottom w:val="none" w:sz="0" w:space="0" w:color="auto"/>
            <w:right w:val="none" w:sz="0" w:space="0" w:color="auto"/>
          </w:divBdr>
        </w:div>
      </w:divsChild>
    </w:div>
    <w:div w:id="567571783">
      <w:bodyDiv w:val="1"/>
      <w:marLeft w:val="0"/>
      <w:marRight w:val="0"/>
      <w:marTop w:val="0"/>
      <w:marBottom w:val="0"/>
      <w:divBdr>
        <w:top w:val="none" w:sz="0" w:space="0" w:color="auto"/>
        <w:left w:val="none" w:sz="0" w:space="0" w:color="auto"/>
        <w:bottom w:val="none" w:sz="0" w:space="0" w:color="auto"/>
        <w:right w:val="none" w:sz="0" w:space="0" w:color="auto"/>
      </w:divBdr>
    </w:div>
    <w:div w:id="677196546">
      <w:bodyDiv w:val="1"/>
      <w:marLeft w:val="0"/>
      <w:marRight w:val="0"/>
      <w:marTop w:val="0"/>
      <w:marBottom w:val="0"/>
      <w:divBdr>
        <w:top w:val="none" w:sz="0" w:space="0" w:color="auto"/>
        <w:left w:val="none" w:sz="0" w:space="0" w:color="auto"/>
        <w:bottom w:val="none" w:sz="0" w:space="0" w:color="auto"/>
        <w:right w:val="none" w:sz="0" w:space="0" w:color="auto"/>
      </w:divBdr>
    </w:div>
    <w:div w:id="685982847">
      <w:bodyDiv w:val="1"/>
      <w:marLeft w:val="0"/>
      <w:marRight w:val="0"/>
      <w:marTop w:val="0"/>
      <w:marBottom w:val="0"/>
      <w:divBdr>
        <w:top w:val="none" w:sz="0" w:space="0" w:color="auto"/>
        <w:left w:val="none" w:sz="0" w:space="0" w:color="auto"/>
        <w:bottom w:val="none" w:sz="0" w:space="0" w:color="auto"/>
        <w:right w:val="none" w:sz="0" w:space="0" w:color="auto"/>
      </w:divBdr>
    </w:div>
    <w:div w:id="691952561">
      <w:bodyDiv w:val="1"/>
      <w:marLeft w:val="0"/>
      <w:marRight w:val="0"/>
      <w:marTop w:val="0"/>
      <w:marBottom w:val="0"/>
      <w:divBdr>
        <w:top w:val="none" w:sz="0" w:space="0" w:color="auto"/>
        <w:left w:val="none" w:sz="0" w:space="0" w:color="auto"/>
        <w:bottom w:val="none" w:sz="0" w:space="0" w:color="auto"/>
        <w:right w:val="none" w:sz="0" w:space="0" w:color="auto"/>
      </w:divBdr>
    </w:div>
    <w:div w:id="701974456">
      <w:bodyDiv w:val="1"/>
      <w:marLeft w:val="0"/>
      <w:marRight w:val="0"/>
      <w:marTop w:val="0"/>
      <w:marBottom w:val="0"/>
      <w:divBdr>
        <w:top w:val="none" w:sz="0" w:space="0" w:color="auto"/>
        <w:left w:val="none" w:sz="0" w:space="0" w:color="auto"/>
        <w:bottom w:val="none" w:sz="0" w:space="0" w:color="auto"/>
        <w:right w:val="none" w:sz="0" w:space="0" w:color="auto"/>
      </w:divBdr>
    </w:div>
    <w:div w:id="736511964">
      <w:bodyDiv w:val="1"/>
      <w:marLeft w:val="0"/>
      <w:marRight w:val="0"/>
      <w:marTop w:val="0"/>
      <w:marBottom w:val="0"/>
      <w:divBdr>
        <w:top w:val="none" w:sz="0" w:space="0" w:color="auto"/>
        <w:left w:val="none" w:sz="0" w:space="0" w:color="auto"/>
        <w:bottom w:val="none" w:sz="0" w:space="0" w:color="auto"/>
        <w:right w:val="none" w:sz="0" w:space="0" w:color="auto"/>
      </w:divBdr>
    </w:div>
    <w:div w:id="769398352">
      <w:bodyDiv w:val="1"/>
      <w:marLeft w:val="0"/>
      <w:marRight w:val="0"/>
      <w:marTop w:val="0"/>
      <w:marBottom w:val="0"/>
      <w:divBdr>
        <w:top w:val="none" w:sz="0" w:space="0" w:color="auto"/>
        <w:left w:val="none" w:sz="0" w:space="0" w:color="auto"/>
        <w:bottom w:val="none" w:sz="0" w:space="0" w:color="auto"/>
        <w:right w:val="none" w:sz="0" w:space="0" w:color="auto"/>
      </w:divBdr>
    </w:div>
    <w:div w:id="799109149">
      <w:bodyDiv w:val="1"/>
      <w:marLeft w:val="0"/>
      <w:marRight w:val="0"/>
      <w:marTop w:val="0"/>
      <w:marBottom w:val="0"/>
      <w:divBdr>
        <w:top w:val="none" w:sz="0" w:space="0" w:color="auto"/>
        <w:left w:val="none" w:sz="0" w:space="0" w:color="auto"/>
        <w:bottom w:val="none" w:sz="0" w:space="0" w:color="auto"/>
        <w:right w:val="none" w:sz="0" w:space="0" w:color="auto"/>
      </w:divBdr>
    </w:div>
    <w:div w:id="840588876">
      <w:bodyDiv w:val="1"/>
      <w:marLeft w:val="0"/>
      <w:marRight w:val="0"/>
      <w:marTop w:val="0"/>
      <w:marBottom w:val="0"/>
      <w:divBdr>
        <w:top w:val="none" w:sz="0" w:space="0" w:color="auto"/>
        <w:left w:val="none" w:sz="0" w:space="0" w:color="auto"/>
        <w:bottom w:val="none" w:sz="0" w:space="0" w:color="auto"/>
        <w:right w:val="none" w:sz="0" w:space="0" w:color="auto"/>
      </w:divBdr>
    </w:div>
    <w:div w:id="904728634">
      <w:bodyDiv w:val="1"/>
      <w:marLeft w:val="0"/>
      <w:marRight w:val="0"/>
      <w:marTop w:val="0"/>
      <w:marBottom w:val="0"/>
      <w:divBdr>
        <w:top w:val="none" w:sz="0" w:space="0" w:color="auto"/>
        <w:left w:val="none" w:sz="0" w:space="0" w:color="auto"/>
        <w:bottom w:val="none" w:sz="0" w:space="0" w:color="auto"/>
        <w:right w:val="none" w:sz="0" w:space="0" w:color="auto"/>
      </w:divBdr>
      <w:divsChild>
        <w:div w:id="1003506728">
          <w:marLeft w:val="0"/>
          <w:marRight w:val="0"/>
          <w:marTop w:val="0"/>
          <w:marBottom w:val="0"/>
          <w:divBdr>
            <w:top w:val="none" w:sz="0" w:space="0" w:color="auto"/>
            <w:left w:val="none" w:sz="0" w:space="0" w:color="auto"/>
            <w:bottom w:val="none" w:sz="0" w:space="0" w:color="auto"/>
            <w:right w:val="none" w:sz="0" w:space="0" w:color="auto"/>
          </w:divBdr>
        </w:div>
      </w:divsChild>
    </w:div>
    <w:div w:id="974337180">
      <w:bodyDiv w:val="1"/>
      <w:marLeft w:val="0"/>
      <w:marRight w:val="0"/>
      <w:marTop w:val="0"/>
      <w:marBottom w:val="0"/>
      <w:divBdr>
        <w:top w:val="none" w:sz="0" w:space="0" w:color="auto"/>
        <w:left w:val="none" w:sz="0" w:space="0" w:color="auto"/>
        <w:bottom w:val="none" w:sz="0" w:space="0" w:color="auto"/>
        <w:right w:val="none" w:sz="0" w:space="0" w:color="auto"/>
      </w:divBdr>
    </w:div>
    <w:div w:id="1022246279">
      <w:bodyDiv w:val="1"/>
      <w:marLeft w:val="0"/>
      <w:marRight w:val="0"/>
      <w:marTop w:val="0"/>
      <w:marBottom w:val="0"/>
      <w:divBdr>
        <w:top w:val="none" w:sz="0" w:space="0" w:color="auto"/>
        <w:left w:val="none" w:sz="0" w:space="0" w:color="auto"/>
        <w:bottom w:val="none" w:sz="0" w:space="0" w:color="auto"/>
        <w:right w:val="none" w:sz="0" w:space="0" w:color="auto"/>
      </w:divBdr>
    </w:div>
    <w:div w:id="1034158723">
      <w:bodyDiv w:val="1"/>
      <w:marLeft w:val="0"/>
      <w:marRight w:val="0"/>
      <w:marTop w:val="0"/>
      <w:marBottom w:val="0"/>
      <w:divBdr>
        <w:top w:val="none" w:sz="0" w:space="0" w:color="auto"/>
        <w:left w:val="none" w:sz="0" w:space="0" w:color="auto"/>
        <w:bottom w:val="none" w:sz="0" w:space="0" w:color="auto"/>
        <w:right w:val="none" w:sz="0" w:space="0" w:color="auto"/>
      </w:divBdr>
    </w:div>
    <w:div w:id="1140148857">
      <w:bodyDiv w:val="1"/>
      <w:marLeft w:val="0"/>
      <w:marRight w:val="0"/>
      <w:marTop w:val="0"/>
      <w:marBottom w:val="0"/>
      <w:divBdr>
        <w:top w:val="none" w:sz="0" w:space="0" w:color="auto"/>
        <w:left w:val="none" w:sz="0" w:space="0" w:color="auto"/>
        <w:bottom w:val="none" w:sz="0" w:space="0" w:color="auto"/>
        <w:right w:val="none" w:sz="0" w:space="0" w:color="auto"/>
      </w:divBdr>
    </w:div>
    <w:div w:id="1144616118">
      <w:bodyDiv w:val="1"/>
      <w:marLeft w:val="0"/>
      <w:marRight w:val="0"/>
      <w:marTop w:val="0"/>
      <w:marBottom w:val="0"/>
      <w:divBdr>
        <w:top w:val="none" w:sz="0" w:space="0" w:color="auto"/>
        <w:left w:val="none" w:sz="0" w:space="0" w:color="auto"/>
        <w:bottom w:val="none" w:sz="0" w:space="0" w:color="auto"/>
        <w:right w:val="none" w:sz="0" w:space="0" w:color="auto"/>
      </w:divBdr>
    </w:div>
    <w:div w:id="1147211104">
      <w:bodyDiv w:val="1"/>
      <w:marLeft w:val="0"/>
      <w:marRight w:val="0"/>
      <w:marTop w:val="0"/>
      <w:marBottom w:val="0"/>
      <w:divBdr>
        <w:top w:val="none" w:sz="0" w:space="0" w:color="auto"/>
        <w:left w:val="none" w:sz="0" w:space="0" w:color="auto"/>
        <w:bottom w:val="none" w:sz="0" w:space="0" w:color="auto"/>
        <w:right w:val="none" w:sz="0" w:space="0" w:color="auto"/>
      </w:divBdr>
    </w:div>
    <w:div w:id="1184049822">
      <w:bodyDiv w:val="1"/>
      <w:marLeft w:val="0"/>
      <w:marRight w:val="0"/>
      <w:marTop w:val="0"/>
      <w:marBottom w:val="0"/>
      <w:divBdr>
        <w:top w:val="none" w:sz="0" w:space="0" w:color="auto"/>
        <w:left w:val="none" w:sz="0" w:space="0" w:color="auto"/>
        <w:bottom w:val="none" w:sz="0" w:space="0" w:color="auto"/>
        <w:right w:val="none" w:sz="0" w:space="0" w:color="auto"/>
      </w:divBdr>
    </w:div>
    <w:div w:id="1191602001">
      <w:bodyDiv w:val="1"/>
      <w:marLeft w:val="0"/>
      <w:marRight w:val="0"/>
      <w:marTop w:val="0"/>
      <w:marBottom w:val="0"/>
      <w:divBdr>
        <w:top w:val="none" w:sz="0" w:space="0" w:color="auto"/>
        <w:left w:val="none" w:sz="0" w:space="0" w:color="auto"/>
        <w:bottom w:val="none" w:sz="0" w:space="0" w:color="auto"/>
        <w:right w:val="none" w:sz="0" w:space="0" w:color="auto"/>
      </w:divBdr>
    </w:div>
    <w:div w:id="1220089114">
      <w:bodyDiv w:val="1"/>
      <w:marLeft w:val="0"/>
      <w:marRight w:val="0"/>
      <w:marTop w:val="0"/>
      <w:marBottom w:val="0"/>
      <w:divBdr>
        <w:top w:val="none" w:sz="0" w:space="0" w:color="auto"/>
        <w:left w:val="none" w:sz="0" w:space="0" w:color="auto"/>
        <w:bottom w:val="none" w:sz="0" w:space="0" w:color="auto"/>
        <w:right w:val="none" w:sz="0" w:space="0" w:color="auto"/>
      </w:divBdr>
    </w:div>
    <w:div w:id="1240824475">
      <w:bodyDiv w:val="1"/>
      <w:marLeft w:val="0"/>
      <w:marRight w:val="0"/>
      <w:marTop w:val="0"/>
      <w:marBottom w:val="0"/>
      <w:divBdr>
        <w:top w:val="none" w:sz="0" w:space="0" w:color="auto"/>
        <w:left w:val="none" w:sz="0" w:space="0" w:color="auto"/>
        <w:bottom w:val="none" w:sz="0" w:space="0" w:color="auto"/>
        <w:right w:val="none" w:sz="0" w:space="0" w:color="auto"/>
      </w:divBdr>
    </w:div>
    <w:div w:id="1247491772">
      <w:bodyDiv w:val="1"/>
      <w:marLeft w:val="0"/>
      <w:marRight w:val="0"/>
      <w:marTop w:val="0"/>
      <w:marBottom w:val="0"/>
      <w:divBdr>
        <w:top w:val="none" w:sz="0" w:space="0" w:color="auto"/>
        <w:left w:val="none" w:sz="0" w:space="0" w:color="auto"/>
        <w:bottom w:val="none" w:sz="0" w:space="0" w:color="auto"/>
        <w:right w:val="none" w:sz="0" w:space="0" w:color="auto"/>
      </w:divBdr>
    </w:div>
    <w:div w:id="1305042160">
      <w:bodyDiv w:val="1"/>
      <w:marLeft w:val="0"/>
      <w:marRight w:val="0"/>
      <w:marTop w:val="0"/>
      <w:marBottom w:val="0"/>
      <w:divBdr>
        <w:top w:val="none" w:sz="0" w:space="0" w:color="auto"/>
        <w:left w:val="none" w:sz="0" w:space="0" w:color="auto"/>
        <w:bottom w:val="none" w:sz="0" w:space="0" w:color="auto"/>
        <w:right w:val="none" w:sz="0" w:space="0" w:color="auto"/>
      </w:divBdr>
    </w:div>
    <w:div w:id="1331713047">
      <w:bodyDiv w:val="1"/>
      <w:marLeft w:val="0"/>
      <w:marRight w:val="0"/>
      <w:marTop w:val="0"/>
      <w:marBottom w:val="0"/>
      <w:divBdr>
        <w:top w:val="none" w:sz="0" w:space="0" w:color="auto"/>
        <w:left w:val="none" w:sz="0" w:space="0" w:color="auto"/>
        <w:bottom w:val="none" w:sz="0" w:space="0" w:color="auto"/>
        <w:right w:val="none" w:sz="0" w:space="0" w:color="auto"/>
      </w:divBdr>
    </w:div>
    <w:div w:id="1364594041">
      <w:bodyDiv w:val="1"/>
      <w:marLeft w:val="0"/>
      <w:marRight w:val="0"/>
      <w:marTop w:val="0"/>
      <w:marBottom w:val="0"/>
      <w:divBdr>
        <w:top w:val="none" w:sz="0" w:space="0" w:color="auto"/>
        <w:left w:val="none" w:sz="0" w:space="0" w:color="auto"/>
        <w:bottom w:val="none" w:sz="0" w:space="0" w:color="auto"/>
        <w:right w:val="none" w:sz="0" w:space="0" w:color="auto"/>
      </w:divBdr>
    </w:div>
    <w:div w:id="1376735714">
      <w:bodyDiv w:val="1"/>
      <w:marLeft w:val="0"/>
      <w:marRight w:val="0"/>
      <w:marTop w:val="0"/>
      <w:marBottom w:val="0"/>
      <w:divBdr>
        <w:top w:val="none" w:sz="0" w:space="0" w:color="auto"/>
        <w:left w:val="none" w:sz="0" w:space="0" w:color="auto"/>
        <w:bottom w:val="none" w:sz="0" w:space="0" w:color="auto"/>
        <w:right w:val="none" w:sz="0" w:space="0" w:color="auto"/>
      </w:divBdr>
    </w:div>
    <w:div w:id="1393115363">
      <w:bodyDiv w:val="1"/>
      <w:marLeft w:val="0"/>
      <w:marRight w:val="0"/>
      <w:marTop w:val="0"/>
      <w:marBottom w:val="0"/>
      <w:divBdr>
        <w:top w:val="none" w:sz="0" w:space="0" w:color="auto"/>
        <w:left w:val="none" w:sz="0" w:space="0" w:color="auto"/>
        <w:bottom w:val="none" w:sz="0" w:space="0" w:color="auto"/>
        <w:right w:val="none" w:sz="0" w:space="0" w:color="auto"/>
      </w:divBdr>
    </w:div>
    <w:div w:id="1425033594">
      <w:bodyDiv w:val="1"/>
      <w:marLeft w:val="0"/>
      <w:marRight w:val="0"/>
      <w:marTop w:val="0"/>
      <w:marBottom w:val="0"/>
      <w:divBdr>
        <w:top w:val="none" w:sz="0" w:space="0" w:color="auto"/>
        <w:left w:val="none" w:sz="0" w:space="0" w:color="auto"/>
        <w:bottom w:val="none" w:sz="0" w:space="0" w:color="auto"/>
        <w:right w:val="none" w:sz="0" w:space="0" w:color="auto"/>
      </w:divBdr>
    </w:div>
    <w:div w:id="1449734898">
      <w:bodyDiv w:val="1"/>
      <w:marLeft w:val="0"/>
      <w:marRight w:val="0"/>
      <w:marTop w:val="0"/>
      <w:marBottom w:val="0"/>
      <w:divBdr>
        <w:top w:val="none" w:sz="0" w:space="0" w:color="auto"/>
        <w:left w:val="none" w:sz="0" w:space="0" w:color="auto"/>
        <w:bottom w:val="none" w:sz="0" w:space="0" w:color="auto"/>
        <w:right w:val="none" w:sz="0" w:space="0" w:color="auto"/>
      </w:divBdr>
    </w:div>
    <w:div w:id="1485120203">
      <w:bodyDiv w:val="1"/>
      <w:marLeft w:val="0"/>
      <w:marRight w:val="0"/>
      <w:marTop w:val="0"/>
      <w:marBottom w:val="0"/>
      <w:divBdr>
        <w:top w:val="none" w:sz="0" w:space="0" w:color="auto"/>
        <w:left w:val="none" w:sz="0" w:space="0" w:color="auto"/>
        <w:bottom w:val="none" w:sz="0" w:space="0" w:color="auto"/>
        <w:right w:val="none" w:sz="0" w:space="0" w:color="auto"/>
      </w:divBdr>
    </w:div>
    <w:div w:id="1495951319">
      <w:bodyDiv w:val="1"/>
      <w:marLeft w:val="0"/>
      <w:marRight w:val="0"/>
      <w:marTop w:val="0"/>
      <w:marBottom w:val="0"/>
      <w:divBdr>
        <w:top w:val="none" w:sz="0" w:space="0" w:color="auto"/>
        <w:left w:val="none" w:sz="0" w:space="0" w:color="auto"/>
        <w:bottom w:val="none" w:sz="0" w:space="0" w:color="auto"/>
        <w:right w:val="none" w:sz="0" w:space="0" w:color="auto"/>
      </w:divBdr>
    </w:div>
    <w:div w:id="1553733988">
      <w:bodyDiv w:val="1"/>
      <w:marLeft w:val="0"/>
      <w:marRight w:val="0"/>
      <w:marTop w:val="0"/>
      <w:marBottom w:val="0"/>
      <w:divBdr>
        <w:top w:val="none" w:sz="0" w:space="0" w:color="auto"/>
        <w:left w:val="none" w:sz="0" w:space="0" w:color="auto"/>
        <w:bottom w:val="none" w:sz="0" w:space="0" w:color="auto"/>
        <w:right w:val="none" w:sz="0" w:space="0" w:color="auto"/>
      </w:divBdr>
    </w:div>
    <w:div w:id="1576863836">
      <w:bodyDiv w:val="1"/>
      <w:marLeft w:val="0"/>
      <w:marRight w:val="0"/>
      <w:marTop w:val="0"/>
      <w:marBottom w:val="0"/>
      <w:divBdr>
        <w:top w:val="none" w:sz="0" w:space="0" w:color="auto"/>
        <w:left w:val="none" w:sz="0" w:space="0" w:color="auto"/>
        <w:bottom w:val="none" w:sz="0" w:space="0" w:color="auto"/>
        <w:right w:val="none" w:sz="0" w:space="0" w:color="auto"/>
      </w:divBdr>
    </w:div>
    <w:div w:id="1701396210">
      <w:bodyDiv w:val="1"/>
      <w:marLeft w:val="0"/>
      <w:marRight w:val="0"/>
      <w:marTop w:val="0"/>
      <w:marBottom w:val="0"/>
      <w:divBdr>
        <w:top w:val="none" w:sz="0" w:space="0" w:color="auto"/>
        <w:left w:val="none" w:sz="0" w:space="0" w:color="auto"/>
        <w:bottom w:val="none" w:sz="0" w:space="0" w:color="auto"/>
        <w:right w:val="none" w:sz="0" w:space="0" w:color="auto"/>
      </w:divBdr>
    </w:div>
    <w:div w:id="1725525835">
      <w:bodyDiv w:val="1"/>
      <w:marLeft w:val="0"/>
      <w:marRight w:val="0"/>
      <w:marTop w:val="0"/>
      <w:marBottom w:val="0"/>
      <w:divBdr>
        <w:top w:val="none" w:sz="0" w:space="0" w:color="auto"/>
        <w:left w:val="none" w:sz="0" w:space="0" w:color="auto"/>
        <w:bottom w:val="none" w:sz="0" w:space="0" w:color="auto"/>
        <w:right w:val="none" w:sz="0" w:space="0" w:color="auto"/>
      </w:divBdr>
    </w:div>
    <w:div w:id="1740640429">
      <w:bodyDiv w:val="1"/>
      <w:marLeft w:val="0"/>
      <w:marRight w:val="0"/>
      <w:marTop w:val="0"/>
      <w:marBottom w:val="0"/>
      <w:divBdr>
        <w:top w:val="none" w:sz="0" w:space="0" w:color="auto"/>
        <w:left w:val="none" w:sz="0" w:space="0" w:color="auto"/>
        <w:bottom w:val="none" w:sz="0" w:space="0" w:color="auto"/>
        <w:right w:val="none" w:sz="0" w:space="0" w:color="auto"/>
      </w:divBdr>
    </w:div>
    <w:div w:id="1764492144">
      <w:bodyDiv w:val="1"/>
      <w:marLeft w:val="0"/>
      <w:marRight w:val="0"/>
      <w:marTop w:val="0"/>
      <w:marBottom w:val="0"/>
      <w:divBdr>
        <w:top w:val="none" w:sz="0" w:space="0" w:color="auto"/>
        <w:left w:val="none" w:sz="0" w:space="0" w:color="auto"/>
        <w:bottom w:val="none" w:sz="0" w:space="0" w:color="auto"/>
        <w:right w:val="none" w:sz="0" w:space="0" w:color="auto"/>
      </w:divBdr>
    </w:div>
    <w:div w:id="1802266035">
      <w:bodyDiv w:val="1"/>
      <w:marLeft w:val="0"/>
      <w:marRight w:val="0"/>
      <w:marTop w:val="0"/>
      <w:marBottom w:val="0"/>
      <w:divBdr>
        <w:top w:val="none" w:sz="0" w:space="0" w:color="auto"/>
        <w:left w:val="none" w:sz="0" w:space="0" w:color="auto"/>
        <w:bottom w:val="none" w:sz="0" w:space="0" w:color="auto"/>
        <w:right w:val="none" w:sz="0" w:space="0" w:color="auto"/>
      </w:divBdr>
    </w:div>
    <w:div w:id="1832984729">
      <w:bodyDiv w:val="1"/>
      <w:marLeft w:val="0"/>
      <w:marRight w:val="0"/>
      <w:marTop w:val="0"/>
      <w:marBottom w:val="0"/>
      <w:divBdr>
        <w:top w:val="none" w:sz="0" w:space="0" w:color="auto"/>
        <w:left w:val="none" w:sz="0" w:space="0" w:color="auto"/>
        <w:bottom w:val="none" w:sz="0" w:space="0" w:color="auto"/>
        <w:right w:val="none" w:sz="0" w:space="0" w:color="auto"/>
      </w:divBdr>
    </w:div>
    <w:div w:id="1854951083">
      <w:bodyDiv w:val="1"/>
      <w:marLeft w:val="0"/>
      <w:marRight w:val="0"/>
      <w:marTop w:val="0"/>
      <w:marBottom w:val="0"/>
      <w:divBdr>
        <w:top w:val="none" w:sz="0" w:space="0" w:color="auto"/>
        <w:left w:val="none" w:sz="0" w:space="0" w:color="auto"/>
        <w:bottom w:val="none" w:sz="0" w:space="0" w:color="auto"/>
        <w:right w:val="none" w:sz="0" w:space="0" w:color="auto"/>
      </w:divBdr>
    </w:div>
    <w:div w:id="1920477469">
      <w:bodyDiv w:val="1"/>
      <w:marLeft w:val="0"/>
      <w:marRight w:val="0"/>
      <w:marTop w:val="0"/>
      <w:marBottom w:val="0"/>
      <w:divBdr>
        <w:top w:val="none" w:sz="0" w:space="0" w:color="auto"/>
        <w:left w:val="none" w:sz="0" w:space="0" w:color="auto"/>
        <w:bottom w:val="none" w:sz="0" w:space="0" w:color="auto"/>
        <w:right w:val="none" w:sz="0" w:space="0" w:color="auto"/>
      </w:divBdr>
    </w:div>
    <w:div w:id="1927037721">
      <w:bodyDiv w:val="1"/>
      <w:marLeft w:val="0"/>
      <w:marRight w:val="0"/>
      <w:marTop w:val="0"/>
      <w:marBottom w:val="0"/>
      <w:divBdr>
        <w:top w:val="none" w:sz="0" w:space="0" w:color="auto"/>
        <w:left w:val="none" w:sz="0" w:space="0" w:color="auto"/>
        <w:bottom w:val="none" w:sz="0" w:space="0" w:color="auto"/>
        <w:right w:val="none" w:sz="0" w:space="0" w:color="auto"/>
      </w:divBdr>
    </w:div>
    <w:div w:id="1943299281">
      <w:bodyDiv w:val="1"/>
      <w:marLeft w:val="0"/>
      <w:marRight w:val="0"/>
      <w:marTop w:val="0"/>
      <w:marBottom w:val="0"/>
      <w:divBdr>
        <w:top w:val="none" w:sz="0" w:space="0" w:color="auto"/>
        <w:left w:val="none" w:sz="0" w:space="0" w:color="auto"/>
        <w:bottom w:val="none" w:sz="0" w:space="0" w:color="auto"/>
        <w:right w:val="none" w:sz="0" w:space="0" w:color="auto"/>
      </w:divBdr>
    </w:div>
    <w:div w:id="1964143702">
      <w:bodyDiv w:val="1"/>
      <w:marLeft w:val="0"/>
      <w:marRight w:val="0"/>
      <w:marTop w:val="0"/>
      <w:marBottom w:val="0"/>
      <w:divBdr>
        <w:top w:val="none" w:sz="0" w:space="0" w:color="auto"/>
        <w:left w:val="none" w:sz="0" w:space="0" w:color="auto"/>
        <w:bottom w:val="none" w:sz="0" w:space="0" w:color="auto"/>
        <w:right w:val="none" w:sz="0" w:space="0" w:color="auto"/>
      </w:divBdr>
    </w:div>
    <w:div w:id="2030174930">
      <w:bodyDiv w:val="1"/>
      <w:marLeft w:val="0"/>
      <w:marRight w:val="0"/>
      <w:marTop w:val="0"/>
      <w:marBottom w:val="0"/>
      <w:divBdr>
        <w:top w:val="none" w:sz="0" w:space="0" w:color="auto"/>
        <w:left w:val="none" w:sz="0" w:space="0" w:color="auto"/>
        <w:bottom w:val="none" w:sz="0" w:space="0" w:color="auto"/>
        <w:right w:val="none" w:sz="0" w:space="0" w:color="auto"/>
      </w:divBdr>
    </w:div>
    <w:div w:id="2102026349">
      <w:bodyDiv w:val="1"/>
      <w:marLeft w:val="0"/>
      <w:marRight w:val="0"/>
      <w:marTop w:val="0"/>
      <w:marBottom w:val="0"/>
      <w:divBdr>
        <w:top w:val="none" w:sz="0" w:space="0" w:color="auto"/>
        <w:left w:val="none" w:sz="0" w:space="0" w:color="auto"/>
        <w:bottom w:val="none" w:sz="0" w:space="0" w:color="auto"/>
        <w:right w:val="none" w:sz="0" w:space="0" w:color="auto"/>
      </w:divBdr>
    </w:div>
    <w:div w:id="214304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14</Pages>
  <Words>1807</Words>
  <Characters>11208</Characters>
  <Application>Microsoft Office Word</Application>
  <DocSecurity>0</DocSecurity>
  <Lines>412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Price (1909682)</dc:creator>
  <cp:keywords/>
  <dc:description/>
  <cp:lastModifiedBy>Oscar Price (1909682)</cp:lastModifiedBy>
  <cp:revision>1</cp:revision>
  <dcterms:created xsi:type="dcterms:W3CDTF">2025-04-03T11:10:00Z</dcterms:created>
  <dcterms:modified xsi:type="dcterms:W3CDTF">2025-04-03T13:02:00Z</dcterms:modified>
</cp:coreProperties>
</file>