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33E5B" w:rsidP="48CB1B9B" w:rsidRDefault="00C33E5B" w14:paraId="00000001" w14:textId="77777777">
      <w:pPr>
        <w:rPr>
          <w:sz w:val="32"/>
          <w:szCs w:val="32"/>
        </w:rPr>
      </w:pPr>
    </w:p>
    <w:p w:rsidR="00C33E5B" w:rsidP="48CB1B9B" w:rsidRDefault="00C33E5B" w14:paraId="00000002" w14:textId="77777777">
      <w:pPr>
        <w:rPr>
          <w:sz w:val="32"/>
          <w:szCs w:val="32"/>
        </w:rPr>
      </w:pPr>
    </w:p>
    <w:p w:rsidR="00C33E5B" w:rsidP="48CB1B9B" w:rsidRDefault="00820F94" w14:paraId="00000003" w14:textId="6BC6FD39">
      <w:pPr>
        <w:pStyle w:val="Normal"/>
        <w:suppressLineNumbers w:val="0"/>
        <w:bidi w:val="0"/>
        <w:spacing w:before="0" w:beforeAutospacing="off" w:after="160" w:afterAutospacing="off" w:line="278" w:lineRule="auto"/>
        <w:ind w:left="0" w:right="0"/>
        <w:jc w:val="left"/>
        <w:rPr>
          <w:rFonts w:ascii="Arial" w:hAnsi="Arial" w:eastAsia="Arial" w:cs="Arial"/>
          <w:b w:val="1"/>
          <w:bCs w:val="1"/>
          <w:sz w:val="32"/>
          <w:szCs w:val="32"/>
        </w:rPr>
      </w:pPr>
      <w:r w:rsidRPr="48CB1B9B" w:rsidR="00820F94">
        <w:rPr>
          <w:rFonts w:ascii="Arial" w:hAnsi="Arial" w:eastAsia="Arial" w:cs="Arial"/>
          <w:b w:val="1"/>
          <w:bCs w:val="1"/>
          <w:sz w:val="32"/>
          <w:szCs w:val="32"/>
        </w:rPr>
        <w:t>Student Name:</w:t>
      </w:r>
      <w:r w:rsidRPr="48CB1B9B" w:rsidR="0A454E7B">
        <w:rPr>
          <w:rFonts w:ascii="Arial" w:hAnsi="Arial" w:eastAsia="Arial" w:cs="Arial"/>
          <w:b w:val="1"/>
          <w:bCs w:val="1"/>
          <w:sz w:val="32"/>
          <w:szCs w:val="32"/>
        </w:rPr>
        <w:t xml:space="preserve">     </w:t>
      </w:r>
      <w:r w:rsidRPr="48CB1B9B" w:rsidR="5CF4DDE8">
        <w:rPr>
          <w:rFonts w:ascii="Arial" w:hAnsi="Arial" w:eastAsia="Arial" w:cs="Arial"/>
          <w:b w:val="1"/>
          <w:bCs w:val="1"/>
          <w:sz w:val="32"/>
          <w:szCs w:val="32"/>
        </w:rPr>
        <w:t xml:space="preserve"> </w:t>
      </w:r>
      <w:r w:rsidRPr="48CB1B9B" w:rsidR="0A454E7B">
        <w:rPr>
          <w:rFonts w:ascii="Arial" w:hAnsi="Arial" w:eastAsia="Arial" w:cs="Arial"/>
          <w:b w:val="1"/>
          <w:bCs w:val="1"/>
          <w:sz w:val="32"/>
          <w:szCs w:val="32"/>
        </w:rPr>
        <w:t xml:space="preserve"> </w:t>
      </w:r>
      <w:r w:rsidRPr="48CB1B9B" w:rsidR="00820F94">
        <w:rPr>
          <w:rFonts w:ascii="Arial" w:hAnsi="Arial" w:eastAsia="Arial" w:cs="Arial"/>
          <w:b w:val="1"/>
          <w:bCs w:val="1"/>
          <w:sz w:val="32"/>
          <w:szCs w:val="32"/>
        </w:rPr>
        <w:t xml:space="preserve">Rania Safouh  </w:t>
      </w:r>
    </w:p>
    <w:p w:rsidR="00C33E5B" w:rsidP="48CB1B9B" w:rsidRDefault="00820F94" w14:paraId="00000004" w14:textId="55220180">
      <w:pPr>
        <w:rPr>
          <w:rFonts w:ascii="Arial" w:hAnsi="Arial" w:eastAsia="Arial" w:cs="Arial"/>
          <w:b w:val="1"/>
          <w:bCs w:val="1"/>
          <w:sz w:val="32"/>
          <w:szCs w:val="32"/>
        </w:rPr>
      </w:pPr>
      <w:r w:rsidRPr="48CB1B9B" w:rsidR="00820F94">
        <w:rPr>
          <w:rFonts w:ascii="Arial" w:hAnsi="Arial" w:eastAsia="Arial" w:cs="Arial"/>
          <w:b w:val="1"/>
          <w:bCs w:val="1"/>
          <w:sz w:val="32"/>
          <w:szCs w:val="32"/>
        </w:rPr>
        <w:t xml:space="preserve">Student ID: </w:t>
      </w:r>
      <w:r w:rsidRPr="48CB1B9B" w:rsidR="2338B0A8">
        <w:rPr>
          <w:rFonts w:ascii="Arial" w:hAnsi="Arial" w:eastAsia="Arial" w:cs="Arial"/>
          <w:b w:val="1"/>
          <w:bCs w:val="1"/>
          <w:sz w:val="32"/>
          <w:szCs w:val="32"/>
        </w:rPr>
        <w:t xml:space="preserve">            </w:t>
      </w:r>
      <w:r w:rsidRPr="48CB1B9B" w:rsidR="00820F94">
        <w:rPr>
          <w:rFonts w:ascii="Arial" w:hAnsi="Arial" w:eastAsia="Arial" w:cs="Arial"/>
          <w:b w:val="1"/>
          <w:bCs w:val="1"/>
          <w:sz w:val="32"/>
          <w:szCs w:val="32"/>
        </w:rPr>
        <w:t>2428471</w:t>
      </w:r>
    </w:p>
    <w:p w:rsidR="00C33E5B" w:rsidP="48CB1B9B" w:rsidRDefault="00820F94" w14:paraId="00000005" w14:textId="2094BA0F">
      <w:pPr>
        <w:pStyle w:val="Normal"/>
        <w:suppressLineNumbers w:val="0"/>
        <w:bidi w:val="0"/>
        <w:spacing w:before="0" w:beforeAutospacing="off" w:after="160" w:afterAutospacing="off" w:line="278" w:lineRule="auto"/>
        <w:ind w:left="0" w:right="0"/>
        <w:jc w:val="left"/>
        <w:rPr>
          <w:rFonts w:ascii="Arial" w:hAnsi="Arial" w:eastAsia="Arial" w:cs="Arial"/>
          <w:b w:val="1"/>
          <w:bCs w:val="1"/>
          <w:sz w:val="32"/>
          <w:szCs w:val="32"/>
        </w:rPr>
      </w:pPr>
      <w:r w:rsidRPr="48CB1B9B" w:rsidR="00820F94">
        <w:rPr>
          <w:rFonts w:ascii="Arial" w:hAnsi="Arial" w:eastAsia="Arial" w:cs="Arial"/>
          <w:b w:val="1"/>
          <w:bCs w:val="1"/>
          <w:sz w:val="32"/>
          <w:szCs w:val="32"/>
        </w:rPr>
        <w:t xml:space="preserve">Module Name: </w:t>
      </w:r>
      <w:r w:rsidRPr="48CB1B9B" w:rsidR="43644987">
        <w:rPr>
          <w:rFonts w:ascii="Arial" w:hAnsi="Arial" w:eastAsia="Arial" w:cs="Arial"/>
          <w:b w:val="1"/>
          <w:bCs w:val="1"/>
          <w:sz w:val="32"/>
          <w:szCs w:val="32"/>
        </w:rPr>
        <w:t xml:space="preserve">     </w:t>
      </w:r>
      <w:r w:rsidRPr="48CB1B9B" w:rsidR="14ABD71D">
        <w:rPr>
          <w:rFonts w:ascii="Arial" w:hAnsi="Arial" w:eastAsia="Arial" w:cs="Arial"/>
          <w:b w:val="1"/>
          <w:bCs w:val="1"/>
          <w:sz w:val="32"/>
          <w:szCs w:val="32"/>
        </w:rPr>
        <w:t xml:space="preserve"> </w:t>
      </w:r>
      <w:r w:rsidRPr="48CB1B9B" w:rsidR="43A733BB">
        <w:rPr>
          <w:rFonts w:ascii="Arial" w:hAnsi="Arial" w:eastAsia="Arial" w:cs="Arial"/>
          <w:b w:val="1"/>
          <w:bCs w:val="1"/>
          <w:sz w:val="32"/>
          <w:szCs w:val="32"/>
        </w:rPr>
        <w:t xml:space="preserve"> </w:t>
      </w:r>
      <w:r w:rsidRPr="48CB1B9B" w:rsidR="00820F94">
        <w:rPr>
          <w:rFonts w:ascii="Arial" w:hAnsi="Arial" w:eastAsia="Arial" w:cs="Arial"/>
          <w:b w:val="1"/>
          <w:bCs w:val="1"/>
          <w:sz w:val="32"/>
          <w:szCs w:val="32"/>
        </w:rPr>
        <w:t xml:space="preserve">Employability </w:t>
      </w:r>
      <w:r w:rsidRPr="48CB1B9B" w:rsidR="7C41887A">
        <w:rPr>
          <w:rFonts w:ascii="Arial" w:hAnsi="Arial" w:eastAsia="Arial" w:cs="Arial"/>
          <w:b w:val="1"/>
          <w:bCs w:val="1"/>
          <w:sz w:val="32"/>
          <w:szCs w:val="32"/>
        </w:rPr>
        <w:t>&amp;</w:t>
      </w:r>
      <w:r w:rsidRPr="48CB1B9B" w:rsidR="00820F94">
        <w:rPr>
          <w:rFonts w:ascii="Arial" w:hAnsi="Arial" w:eastAsia="Arial" w:cs="Arial"/>
          <w:b w:val="1"/>
          <w:bCs w:val="1"/>
          <w:sz w:val="32"/>
          <w:szCs w:val="32"/>
        </w:rPr>
        <w:t xml:space="preserve">Career Development  </w:t>
      </w:r>
    </w:p>
    <w:p w:rsidR="00C33E5B" w:rsidP="48CB1B9B" w:rsidRDefault="00820F94" w14:paraId="00000006" w14:textId="248E82F6">
      <w:pPr>
        <w:rPr>
          <w:rFonts w:ascii="Arial" w:hAnsi="Arial" w:eastAsia="Arial" w:cs="Arial"/>
          <w:b w:val="1"/>
          <w:bCs w:val="1"/>
          <w:sz w:val="32"/>
          <w:szCs w:val="32"/>
        </w:rPr>
      </w:pPr>
      <w:r w:rsidRPr="48CB1B9B" w:rsidR="00820F94">
        <w:rPr>
          <w:rFonts w:ascii="Arial" w:hAnsi="Arial" w:eastAsia="Arial" w:cs="Arial"/>
          <w:b w:val="1"/>
          <w:bCs w:val="1"/>
          <w:sz w:val="32"/>
          <w:szCs w:val="32"/>
        </w:rPr>
        <w:t>Assessment 2:</w:t>
      </w:r>
      <w:r w:rsidRPr="48CB1B9B" w:rsidR="1790FE99">
        <w:rPr>
          <w:rFonts w:ascii="Arial" w:hAnsi="Arial" w:eastAsia="Arial" w:cs="Arial"/>
          <w:b w:val="1"/>
          <w:bCs w:val="1"/>
          <w:sz w:val="32"/>
          <w:szCs w:val="32"/>
        </w:rPr>
        <w:t xml:space="preserve">      </w:t>
      </w:r>
      <w:r w:rsidRPr="48CB1B9B" w:rsidR="00820F94">
        <w:rPr>
          <w:rFonts w:ascii="Arial" w:hAnsi="Arial" w:eastAsia="Arial" w:cs="Arial"/>
          <w:b w:val="1"/>
          <w:bCs w:val="1"/>
          <w:sz w:val="32"/>
          <w:szCs w:val="32"/>
        </w:rPr>
        <w:t xml:space="preserve"> Reflective </w:t>
      </w:r>
      <w:r w:rsidRPr="48CB1B9B" w:rsidR="00820F94">
        <w:rPr>
          <w:rFonts w:ascii="Arial" w:hAnsi="Arial" w:eastAsia="Arial" w:cs="Arial"/>
          <w:b w:val="1"/>
          <w:bCs w:val="1"/>
          <w:sz w:val="32"/>
          <w:szCs w:val="32"/>
        </w:rPr>
        <w:t>Report (</w:t>
      </w:r>
      <w:r w:rsidRPr="48CB1B9B" w:rsidR="00820F94">
        <w:rPr>
          <w:rFonts w:ascii="Arial" w:hAnsi="Arial" w:eastAsia="Arial" w:cs="Arial"/>
          <w:b w:val="1"/>
          <w:bCs w:val="1"/>
          <w:sz w:val="32"/>
          <w:szCs w:val="32"/>
        </w:rPr>
        <w:t>tasks1,2,3)</w:t>
      </w:r>
    </w:p>
    <w:p w:rsidR="00C33E5B" w:rsidP="48CB1B9B" w:rsidRDefault="00820F94" w14:paraId="029935D4" w14:textId="1F2B9D9D">
      <w:pPr>
        <w:pStyle w:val="Normal"/>
        <w:rPr>
          <w:rFonts w:ascii="Arial" w:hAnsi="Arial" w:eastAsia="Arial" w:cs="Arial"/>
          <w:b w:val="0"/>
          <w:bCs w:val="0"/>
          <w:i w:val="0"/>
          <w:iCs w:val="0"/>
          <w:caps w:val="0"/>
          <w:smallCaps w:val="0"/>
          <w:noProof w:val="0"/>
          <w:color w:val="1D2125"/>
          <w:sz w:val="32"/>
          <w:szCs w:val="32"/>
          <w:lang w:val="en-GB"/>
        </w:rPr>
      </w:pPr>
      <w:r w:rsidRPr="48CB1B9B" w:rsidR="00820F94">
        <w:rPr>
          <w:rFonts w:ascii="Arial" w:hAnsi="Arial" w:eastAsia="Arial" w:cs="Arial"/>
          <w:b w:val="1"/>
          <w:bCs w:val="1"/>
          <w:sz w:val="32"/>
          <w:szCs w:val="32"/>
        </w:rPr>
        <w:t xml:space="preserve">Lecturer Name: </w:t>
      </w:r>
      <w:r w:rsidRPr="48CB1B9B" w:rsidR="2C4BDEE7">
        <w:rPr>
          <w:rFonts w:ascii="Arial" w:hAnsi="Arial" w:eastAsia="Arial" w:cs="Arial"/>
          <w:b w:val="1"/>
          <w:bCs w:val="1"/>
          <w:sz w:val="32"/>
          <w:szCs w:val="32"/>
        </w:rPr>
        <w:t xml:space="preserve">   </w:t>
      </w:r>
      <w:r w:rsidRPr="48CB1B9B" w:rsidR="0D319A32">
        <w:rPr>
          <w:rFonts w:ascii="Arial" w:hAnsi="Arial" w:eastAsia="Arial" w:cs="Arial"/>
          <w:b w:val="1"/>
          <w:bCs w:val="1"/>
          <w:sz w:val="32"/>
          <w:szCs w:val="32"/>
        </w:rPr>
        <w:t xml:space="preserve">  </w:t>
      </w:r>
      <w:r w:rsidRPr="48CB1B9B" w:rsidR="0D319A32">
        <w:rPr>
          <w:rFonts w:ascii="Arial" w:hAnsi="Arial" w:eastAsia="Arial" w:cs="Arial"/>
          <w:b w:val="1"/>
          <w:bCs w:val="1"/>
          <w:i w:val="0"/>
          <w:iCs w:val="0"/>
          <w:caps w:val="0"/>
          <w:smallCaps w:val="0"/>
          <w:noProof w:val="0"/>
          <w:color w:val="1D2125"/>
          <w:sz w:val="32"/>
          <w:szCs w:val="32"/>
          <w:lang w:val="en-GB"/>
        </w:rPr>
        <w:t>Inderjit Grewal</w:t>
      </w:r>
    </w:p>
    <w:p w:rsidR="00C33E5B" w:rsidP="48CB1B9B" w:rsidRDefault="00820F94" w14:paraId="00000008" w14:textId="01D51965">
      <w:pPr>
        <w:pStyle w:val="Normal"/>
        <w:rPr>
          <w:rFonts w:ascii="Arial" w:hAnsi="Arial" w:eastAsia="Arial" w:cs="Arial"/>
          <w:b w:val="1"/>
          <w:bCs w:val="1"/>
          <w:sz w:val="32"/>
          <w:szCs w:val="32"/>
        </w:rPr>
      </w:pPr>
      <w:r w:rsidRPr="48CB1B9B" w:rsidR="00820F94">
        <w:rPr>
          <w:rFonts w:ascii="Arial" w:hAnsi="Arial" w:eastAsia="Arial" w:cs="Arial"/>
          <w:b w:val="1"/>
          <w:bCs w:val="1"/>
          <w:sz w:val="32"/>
          <w:szCs w:val="32"/>
        </w:rPr>
        <w:t xml:space="preserve">Date: </w:t>
      </w:r>
      <w:r w:rsidRPr="48CB1B9B" w:rsidR="2429D204">
        <w:rPr>
          <w:rFonts w:ascii="Arial" w:hAnsi="Arial" w:eastAsia="Arial" w:cs="Arial"/>
          <w:b w:val="1"/>
          <w:bCs w:val="1"/>
          <w:sz w:val="32"/>
          <w:szCs w:val="32"/>
        </w:rPr>
        <w:t xml:space="preserve">                      </w:t>
      </w:r>
      <w:r w:rsidRPr="48CB1B9B" w:rsidR="00820F94">
        <w:rPr>
          <w:rFonts w:ascii="Arial" w:hAnsi="Arial" w:eastAsia="Arial" w:cs="Arial"/>
          <w:b w:val="1"/>
          <w:bCs w:val="1"/>
          <w:sz w:val="32"/>
          <w:szCs w:val="32"/>
        </w:rPr>
        <w:t xml:space="preserve">December 2025  </w:t>
      </w:r>
    </w:p>
    <w:p w:rsidR="00C33E5B" w:rsidRDefault="00C33E5B" w14:paraId="00000009" w14:textId="77777777"/>
    <w:p w:rsidR="00C33E5B" w:rsidRDefault="00C33E5B" w14:paraId="0000000A" w14:textId="77777777"/>
    <w:p w:rsidR="48CB1B9B" w:rsidRDefault="48CB1B9B" w14:paraId="0A16728F" w14:textId="4CB9093B"/>
    <w:p w:rsidR="48CB1B9B" w:rsidRDefault="48CB1B9B" w14:paraId="218619D7" w14:textId="640B189A"/>
    <w:p w:rsidR="48CB1B9B" w:rsidRDefault="48CB1B9B" w14:paraId="38E1C37C" w14:textId="326D6D67"/>
    <w:p w:rsidR="48CB1B9B" w:rsidRDefault="48CB1B9B" w14:paraId="637E3EEA" w14:textId="2AA35CF7"/>
    <w:p w:rsidR="48CB1B9B" w:rsidRDefault="48CB1B9B" w14:paraId="1E04BE06" w14:textId="2A3C3BB0"/>
    <w:p w:rsidR="48CB1B9B" w:rsidRDefault="48CB1B9B" w14:paraId="0A4150EC" w14:textId="045FD3CD"/>
    <w:p w:rsidR="48CB1B9B" w:rsidRDefault="48CB1B9B" w14:paraId="55D3FC25" w14:textId="1882CE51"/>
    <w:p w:rsidR="48CB1B9B" w:rsidRDefault="48CB1B9B" w14:paraId="6AC70CEA" w14:textId="256ED9DC"/>
    <w:p w:rsidR="48CB1B9B" w:rsidRDefault="48CB1B9B" w14:paraId="4C8B8E5E" w14:textId="3783E964"/>
    <w:p w:rsidR="48CB1B9B" w:rsidRDefault="48CB1B9B" w14:paraId="722E322F" w14:textId="3410EA39"/>
    <w:p w:rsidR="48CB1B9B" w:rsidRDefault="48CB1B9B" w14:paraId="7E6FB9A2" w14:textId="5D01666D"/>
    <w:p w:rsidR="48CB1B9B" w:rsidRDefault="48CB1B9B" w14:paraId="63EF7F27" w14:textId="250BEE28"/>
    <w:p w:rsidR="48CB1B9B" w:rsidRDefault="48CB1B9B" w14:paraId="1B089D07" w14:textId="255286AA"/>
    <w:p w:rsidR="48CB1B9B" w:rsidRDefault="48CB1B9B" w14:paraId="7EE8D3C3" w14:textId="607B30B1"/>
    <w:p w:rsidR="48CB1B9B" w:rsidRDefault="48CB1B9B" w14:paraId="7A3CF3FB" w14:textId="24C46440"/>
    <w:p w:rsidR="48CB1B9B" w:rsidP="48CB1B9B" w:rsidRDefault="48CB1B9B" w14:paraId="3957F089" w14:textId="3B6CE782">
      <w:pPr>
        <w:pStyle w:val="Normal"/>
      </w:pPr>
    </w:p>
    <w:p w:rsidR="00C33E5B" w:rsidRDefault="00C33E5B" w14:paraId="0000000B" w14:textId="77777777"/>
    <w:p w:rsidR="00C33E5B" w:rsidP="48CB1B9B" w:rsidRDefault="00820F94" w14:paraId="0000000C" w14:textId="77777777">
      <w:pPr>
        <w:rPr>
          <w:b w:val="1"/>
          <w:bCs w:val="1"/>
          <w:sz w:val="36"/>
          <w:szCs w:val="36"/>
        </w:rPr>
      </w:pPr>
      <w:r w:rsidRPr="48CB1B9B" w:rsidR="00820F94">
        <w:rPr>
          <w:b w:val="1"/>
          <w:bCs w:val="1"/>
          <w:sz w:val="36"/>
          <w:szCs w:val="36"/>
        </w:rPr>
        <w:t>Table of Contents</w:t>
      </w:r>
    </w:p>
    <w:sdt>
      <w:sdtPr>
        <w:id w:val="2134822414"/>
        <w:docPartObj>
          <w:docPartGallery w:val="Table of Contents"/>
          <w:docPartUnique/>
        </w:docPartObj>
      </w:sdtPr>
      <w:sdtContent>
        <w:p w:rsidR="48CB1B9B" w:rsidP="48CB1B9B" w:rsidRDefault="48CB1B9B" w14:paraId="2BC0D443" w14:textId="02214164">
          <w:pPr>
            <w:pStyle w:val="TOC1"/>
            <w:tabs>
              <w:tab w:val="right" w:leader="dot" w:pos="9015"/>
            </w:tabs>
            <w:bidi w:val="0"/>
            <w:rPr>
              <w:rStyle w:val="Hyperlink"/>
            </w:rPr>
          </w:pPr>
          <w:r>
            <w:fldChar w:fldCharType="begin"/>
          </w:r>
          <w:r>
            <w:instrText xml:space="preserve">TOC \o "1-9" \z \u \h</w:instrText>
          </w:r>
          <w:r>
            <w:fldChar w:fldCharType="separate"/>
          </w:r>
          <w:hyperlink w:anchor="_Toc363968525">
            <w:r w:rsidRPr="48CB1B9B" w:rsidR="48CB1B9B">
              <w:rPr>
                <w:rStyle w:val="Hyperlink"/>
              </w:rPr>
              <w:t>Task One: Comparative Analysis of EF‑Aligned Roles:</w:t>
            </w:r>
            <w:r>
              <w:tab/>
            </w:r>
            <w:r>
              <w:fldChar w:fldCharType="begin"/>
            </w:r>
            <w:r>
              <w:instrText xml:space="preserve">PAGEREF _Toc363968525 \h</w:instrText>
            </w:r>
            <w:r>
              <w:fldChar w:fldCharType="separate"/>
            </w:r>
            <w:r w:rsidRPr="48CB1B9B" w:rsidR="48CB1B9B">
              <w:rPr>
                <w:rStyle w:val="Hyperlink"/>
              </w:rPr>
              <w:t>2</w:t>
            </w:r>
            <w:r>
              <w:fldChar w:fldCharType="end"/>
            </w:r>
          </w:hyperlink>
        </w:p>
        <w:p w:rsidR="48CB1B9B" w:rsidP="48CB1B9B" w:rsidRDefault="48CB1B9B" w14:paraId="6D751D2D" w14:textId="2BA6443B">
          <w:pPr>
            <w:pStyle w:val="TOC2"/>
            <w:tabs>
              <w:tab w:val="right" w:leader="dot" w:pos="9015"/>
            </w:tabs>
            <w:bidi w:val="0"/>
            <w:rPr>
              <w:rStyle w:val="Hyperlink"/>
            </w:rPr>
          </w:pPr>
          <w:hyperlink w:anchor="_Toc631693106">
            <w:r w:rsidRPr="48CB1B9B" w:rsidR="48CB1B9B">
              <w:rPr>
                <w:rStyle w:val="Hyperlink"/>
              </w:rPr>
              <w:t>1. Business Development Director (Efekta, North Africa)</w:t>
            </w:r>
            <w:r>
              <w:tab/>
            </w:r>
            <w:r>
              <w:fldChar w:fldCharType="begin"/>
            </w:r>
            <w:r>
              <w:instrText xml:space="preserve">PAGEREF _Toc631693106 \h</w:instrText>
            </w:r>
            <w:r>
              <w:fldChar w:fldCharType="separate"/>
            </w:r>
            <w:r w:rsidRPr="48CB1B9B" w:rsidR="48CB1B9B">
              <w:rPr>
                <w:rStyle w:val="Hyperlink"/>
              </w:rPr>
              <w:t>2</w:t>
            </w:r>
            <w:r>
              <w:fldChar w:fldCharType="end"/>
            </w:r>
          </w:hyperlink>
        </w:p>
        <w:p w:rsidR="48CB1B9B" w:rsidP="48CB1B9B" w:rsidRDefault="48CB1B9B" w14:paraId="10C4A7A8" w14:textId="6E080A4B">
          <w:pPr>
            <w:pStyle w:val="TOC2"/>
            <w:tabs>
              <w:tab w:val="right" w:leader="dot" w:pos="9015"/>
            </w:tabs>
            <w:bidi w:val="0"/>
            <w:rPr>
              <w:rStyle w:val="Hyperlink"/>
            </w:rPr>
          </w:pPr>
          <w:hyperlink w:anchor="_Toc312750855">
            <w:r w:rsidRPr="48CB1B9B" w:rsidR="48CB1B9B">
              <w:rPr>
                <w:rStyle w:val="Hyperlink"/>
              </w:rPr>
              <w:t>2. Senior Account Manager (Regional B2B Sales)</w:t>
            </w:r>
            <w:r>
              <w:tab/>
            </w:r>
            <w:r>
              <w:fldChar w:fldCharType="begin"/>
            </w:r>
            <w:r>
              <w:instrText xml:space="preserve">PAGEREF _Toc312750855 \h</w:instrText>
            </w:r>
            <w:r>
              <w:fldChar w:fldCharType="separate"/>
            </w:r>
            <w:r w:rsidRPr="48CB1B9B" w:rsidR="48CB1B9B">
              <w:rPr>
                <w:rStyle w:val="Hyperlink"/>
              </w:rPr>
              <w:t>3</w:t>
            </w:r>
            <w:r>
              <w:fldChar w:fldCharType="end"/>
            </w:r>
          </w:hyperlink>
        </w:p>
        <w:p w:rsidR="48CB1B9B" w:rsidP="48CB1B9B" w:rsidRDefault="48CB1B9B" w14:paraId="45BE040C" w14:textId="766BF26E">
          <w:pPr>
            <w:pStyle w:val="TOC2"/>
            <w:tabs>
              <w:tab w:val="right" w:leader="dot" w:pos="9015"/>
            </w:tabs>
            <w:bidi w:val="0"/>
            <w:rPr>
              <w:rStyle w:val="Hyperlink"/>
            </w:rPr>
          </w:pPr>
          <w:hyperlink w:anchor="_Toc283320489">
            <w:r w:rsidRPr="48CB1B9B" w:rsidR="48CB1B9B">
              <w:rPr>
                <w:rStyle w:val="Hyperlink"/>
              </w:rPr>
              <w:t>3. Institutional Partnerships Coordinator</w:t>
            </w:r>
            <w:r>
              <w:tab/>
            </w:r>
            <w:r>
              <w:fldChar w:fldCharType="begin"/>
            </w:r>
            <w:r>
              <w:instrText xml:space="preserve">PAGEREF _Toc283320489 \h</w:instrText>
            </w:r>
            <w:r>
              <w:fldChar w:fldCharType="separate"/>
            </w:r>
            <w:r w:rsidRPr="48CB1B9B" w:rsidR="48CB1B9B">
              <w:rPr>
                <w:rStyle w:val="Hyperlink"/>
              </w:rPr>
              <w:t>3</w:t>
            </w:r>
            <w:r>
              <w:fldChar w:fldCharType="end"/>
            </w:r>
          </w:hyperlink>
        </w:p>
        <w:p w:rsidR="48CB1B9B" w:rsidP="48CB1B9B" w:rsidRDefault="48CB1B9B" w14:paraId="6AA5956C" w14:textId="1D442163">
          <w:pPr>
            <w:pStyle w:val="TOC2"/>
            <w:tabs>
              <w:tab w:val="right" w:leader="dot" w:pos="9015"/>
            </w:tabs>
            <w:bidi w:val="0"/>
            <w:rPr>
              <w:rStyle w:val="Hyperlink"/>
            </w:rPr>
          </w:pPr>
          <w:hyperlink w:anchor="_Toc1212999497">
            <w:r w:rsidRPr="48CB1B9B" w:rsidR="48CB1B9B">
              <w:rPr>
                <w:rStyle w:val="Hyperlink"/>
              </w:rPr>
              <w:t>4. International Student Exchange Coordinator</w:t>
            </w:r>
            <w:r>
              <w:tab/>
            </w:r>
            <w:r>
              <w:fldChar w:fldCharType="begin"/>
            </w:r>
            <w:r>
              <w:instrText xml:space="preserve">PAGEREF _Toc1212999497 \h</w:instrText>
            </w:r>
            <w:r>
              <w:fldChar w:fldCharType="separate"/>
            </w:r>
            <w:r w:rsidRPr="48CB1B9B" w:rsidR="48CB1B9B">
              <w:rPr>
                <w:rStyle w:val="Hyperlink"/>
              </w:rPr>
              <w:t>3</w:t>
            </w:r>
            <w:r>
              <w:fldChar w:fldCharType="end"/>
            </w:r>
          </w:hyperlink>
        </w:p>
        <w:p w:rsidR="48CB1B9B" w:rsidP="48CB1B9B" w:rsidRDefault="48CB1B9B" w14:paraId="63BAE3A5" w14:textId="5ED0F212">
          <w:pPr>
            <w:pStyle w:val="TOC1"/>
            <w:tabs>
              <w:tab w:val="right" w:leader="dot" w:pos="9015"/>
            </w:tabs>
            <w:bidi w:val="0"/>
            <w:rPr>
              <w:rStyle w:val="Hyperlink"/>
            </w:rPr>
          </w:pPr>
          <w:hyperlink w:anchor="_Toc2072212168">
            <w:r w:rsidRPr="48CB1B9B" w:rsidR="48CB1B9B">
              <w:rPr>
                <w:rStyle w:val="Hyperlink"/>
              </w:rPr>
              <w:t>Task Two: Self‑Assessment and Evidence of Readiness:</w:t>
            </w:r>
            <w:r>
              <w:tab/>
            </w:r>
            <w:r>
              <w:fldChar w:fldCharType="begin"/>
            </w:r>
            <w:r>
              <w:instrText xml:space="preserve">PAGEREF _Toc2072212168 \h</w:instrText>
            </w:r>
            <w:r>
              <w:fldChar w:fldCharType="separate"/>
            </w:r>
            <w:r w:rsidRPr="48CB1B9B" w:rsidR="48CB1B9B">
              <w:rPr>
                <w:rStyle w:val="Hyperlink"/>
              </w:rPr>
              <w:t>4</w:t>
            </w:r>
            <w:r>
              <w:fldChar w:fldCharType="end"/>
            </w:r>
          </w:hyperlink>
        </w:p>
        <w:p w:rsidR="48CB1B9B" w:rsidP="48CB1B9B" w:rsidRDefault="48CB1B9B" w14:paraId="05B012C7" w14:textId="47C582A5">
          <w:pPr>
            <w:pStyle w:val="TOC2"/>
            <w:tabs>
              <w:tab w:val="right" w:leader="dot" w:pos="9015"/>
            </w:tabs>
            <w:bidi w:val="0"/>
            <w:rPr>
              <w:rStyle w:val="Hyperlink"/>
            </w:rPr>
          </w:pPr>
          <w:hyperlink w:anchor="_Toc1127540701">
            <w:r w:rsidRPr="48CB1B9B" w:rsidR="48CB1B9B">
              <w:rPr>
                <w:rStyle w:val="Hyperlink"/>
              </w:rPr>
              <w:t>Within a SWOT framework:</w:t>
            </w:r>
            <w:r>
              <w:tab/>
            </w:r>
            <w:r>
              <w:fldChar w:fldCharType="begin"/>
            </w:r>
            <w:r>
              <w:instrText xml:space="preserve">PAGEREF _Toc1127540701 \h</w:instrText>
            </w:r>
            <w:r>
              <w:fldChar w:fldCharType="separate"/>
            </w:r>
            <w:r w:rsidRPr="48CB1B9B" w:rsidR="48CB1B9B">
              <w:rPr>
                <w:rStyle w:val="Hyperlink"/>
              </w:rPr>
              <w:t>5</w:t>
            </w:r>
            <w:r>
              <w:fldChar w:fldCharType="end"/>
            </w:r>
          </w:hyperlink>
        </w:p>
        <w:p w:rsidR="48CB1B9B" w:rsidP="48CB1B9B" w:rsidRDefault="48CB1B9B" w14:paraId="67841CF9" w14:textId="3492E681">
          <w:pPr>
            <w:pStyle w:val="TOC2"/>
            <w:tabs>
              <w:tab w:val="right" w:leader="dot" w:pos="9015"/>
            </w:tabs>
            <w:bidi w:val="0"/>
            <w:rPr>
              <w:rStyle w:val="Hyperlink"/>
            </w:rPr>
          </w:pPr>
          <w:hyperlink w:anchor="_Toc1119671337">
            <w:r w:rsidRPr="48CB1B9B" w:rsidR="48CB1B9B">
              <w:rPr>
                <w:rStyle w:val="Hyperlink"/>
              </w:rPr>
              <w:t>Evidence of Readiness:</w:t>
            </w:r>
            <w:r>
              <w:tab/>
            </w:r>
            <w:r>
              <w:fldChar w:fldCharType="begin"/>
            </w:r>
            <w:r>
              <w:instrText xml:space="preserve">PAGEREF _Toc1119671337 \h</w:instrText>
            </w:r>
            <w:r>
              <w:fldChar w:fldCharType="separate"/>
            </w:r>
            <w:r w:rsidRPr="48CB1B9B" w:rsidR="48CB1B9B">
              <w:rPr>
                <w:rStyle w:val="Hyperlink"/>
              </w:rPr>
              <w:t>5</w:t>
            </w:r>
            <w:r>
              <w:fldChar w:fldCharType="end"/>
            </w:r>
          </w:hyperlink>
        </w:p>
        <w:p w:rsidR="48CB1B9B" w:rsidP="48CB1B9B" w:rsidRDefault="48CB1B9B" w14:paraId="58966729" w14:textId="34B053E9">
          <w:pPr>
            <w:pStyle w:val="TOC1"/>
            <w:tabs>
              <w:tab w:val="right" w:leader="dot" w:pos="9015"/>
            </w:tabs>
            <w:bidi w:val="0"/>
            <w:rPr>
              <w:rStyle w:val="Hyperlink"/>
            </w:rPr>
          </w:pPr>
          <w:hyperlink w:anchor="_Toc417235393">
            <w:r w:rsidRPr="48CB1B9B" w:rsidR="48CB1B9B">
              <w:rPr>
                <w:rStyle w:val="Hyperlink"/>
              </w:rPr>
              <w:t>Task Three: Employment Goals and Personal Development Plan:</w:t>
            </w:r>
            <w:r>
              <w:tab/>
            </w:r>
            <w:r>
              <w:fldChar w:fldCharType="begin"/>
            </w:r>
            <w:r>
              <w:instrText xml:space="preserve">PAGEREF _Toc417235393 \h</w:instrText>
            </w:r>
            <w:r>
              <w:fldChar w:fldCharType="separate"/>
            </w:r>
            <w:r w:rsidRPr="48CB1B9B" w:rsidR="48CB1B9B">
              <w:rPr>
                <w:rStyle w:val="Hyperlink"/>
              </w:rPr>
              <w:t>6</w:t>
            </w:r>
            <w:r>
              <w:fldChar w:fldCharType="end"/>
            </w:r>
          </w:hyperlink>
        </w:p>
        <w:p w:rsidR="48CB1B9B" w:rsidP="48CB1B9B" w:rsidRDefault="48CB1B9B" w14:paraId="53E7B29B" w14:textId="14AC70DA">
          <w:pPr>
            <w:pStyle w:val="TOC2"/>
            <w:tabs>
              <w:tab w:val="right" w:leader="dot" w:pos="9015"/>
            </w:tabs>
            <w:bidi w:val="0"/>
            <w:rPr>
              <w:rStyle w:val="Hyperlink"/>
            </w:rPr>
          </w:pPr>
          <w:hyperlink w:anchor="_Toc1004827371">
            <w:r w:rsidRPr="48CB1B9B" w:rsidR="48CB1B9B">
              <w:rPr>
                <w:rStyle w:val="Hyperlink"/>
              </w:rPr>
              <w:t>Short-Term Goals:</w:t>
            </w:r>
            <w:r>
              <w:tab/>
            </w:r>
            <w:r>
              <w:fldChar w:fldCharType="begin"/>
            </w:r>
            <w:r>
              <w:instrText xml:space="preserve">PAGEREF _Toc1004827371 \h</w:instrText>
            </w:r>
            <w:r>
              <w:fldChar w:fldCharType="separate"/>
            </w:r>
            <w:r w:rsidRPr="48CB1B9B" w:rsidR="48CB1B9B">
              <w:rPr>
                <w:rStyle w:val="Hyperlink"/>
              </w:rPr>
              <w:t>6</w:t>
            </w:r>
            <w:r>
              <w:fldChar w:fldCharType="end"/>
            </w:r>
          </w:hyperlink>
        </w:p>
        <w:p w:rsidR="48CB1B9B" w:rsidP="48CB1B9B" w:rsidRDefault="48CB1B9B" w14:paraId="1901ED99" w14:textId="334ED391">
          <w:pPr>
            <w:pStyle w:val="TOC2"/>
            <w:tabs>
              <w:tab w:val="right" w:leader="dot" w:pos="9015"/>
            </w:tabs>
            <w:bidi w:val="0"/>
            <w:rPr>
              <w:rStyle w:val="Hyperlink"/>
            </w:rPr>
          </w:pPr>
          <w:hyperlink w:anchor="_Toc140539">
            <w:r w:rsidRPr="48CB1B9B" w:rsidR="48CB1B9B">
              <w:rPr>
                <w:rStyle w:val="Hyperlink"/>
              </w:rPr>
              <w:t>Long-Term Goals:</w:t>
            </w:r>
            <w:r>
              <w:tab/>
            </w:r>
            <w:r>
              <w:fldChar w:fldCharType="begin"/>
            </w:r>
            <w:r>
              <w:instrText xml:space="preserve">PAGEREF _Toc140539 \h</w:instrText>
            </w:r>
            <w:r>
              <w:fldChar w:fldCharType="separate"/>
            </w:r>
            <w:r w:rsidRPr="48CB1B9B" w:rsidR="48CB1B9B">
              <w:rPr>
                <w:rStyle w:val="Hyperlink"/>
              </w:rPr>
              <w:t>6</w:t>
            </w:r>
            <w:r>
              <w:fldChar w:fldCharType="end"/>
            </w:r>
          </w:hyperlink>
        </w:p>
        <w:p w:rsidR="48CB1B9B" w:rsidP="48CB1B9B" w:rsidRDefault="48CB1B9B" w14:paraId="6ED8CA30" w14:textId="35FD9B7D">
          <w:pPr>
            <w:pStyle w:val="TOC2"/>
            <w:tabs>
              <w:tab w:val="right" w:leader="dot" w:pos="9015"/>
            </w:tabs>
            <w:bidi w:val="0"/>
            <w:rPr>
              <w:rStyle w:val="Hyperlink"/>
            </w:rPr>
          </w:pPr>
          <w:hyperlink w:anchor="_Toc73036111">
            <w:r w:rsidRPr="48CB1B9B" w:rsidR="48CB1B9B">
              <w:rPr>
                <w:rStyle w:val="Hyperlink"/>
              </w:rPr>
              <w:t>Personal Development Plan:</w:t>
            </w:r>
            <w:r>
              <w:tab/>
            </w:r>
            <w:r>
              <w:fldChar w:fldCharType="begin"/>
            </w:r>
            <w:r>
              <w:instrText xml:space="preserve">PAGEREF _Toc73036111 \h</w:instrText>
            </w:r>
            <w:r>
              <w:fldChar w:fldCharType="separate"/>
            </w:r>
            <w:r w:rsidRPr="48CB1B9B" w:rsidR="48CB1B9B">
              <w:rPr>
                <w:rStyle w:val="Hyperlink"/>
              </w:rPr>
              <w:t>7</w:t>
            </w:r>
            <w:r>
              <w:fldChar w:fldCharType="end"/>
            </w:r>
          </w:hyperlink>
        </w:p>
        <w:p w:rsidR="48CB1B9B" w:rsidP="48CB1B9B" w:rsidRDefault="48CB1B9B" w14:paraId="47BCA402" w14:textId="1FE33BF5">
          <w:pPr>
            <w:pStyle w:val="TOC1"/>
            <w:tabs>
              <w:tab w:val="right" w:leader="dot" w:pos="9015"/>
            </w:tabs>
            <w:bidi w:val="0"/>
            <w:rPr>
              <w:rStyle w:val="Hyperlink"/>
            </w:rPr>
          </w:pPr>
          <w:hyperlink w:anchor="_Toc2069722345">
            <w:r w:rsidRPr="48CB1B9B" w:rsidR="48CB1B9B">
              <w:rPr>
                <w:rStyle w:val="Hyperlink"/>
              </w:rPr>
              <w:t>References List</w:t>
            </w:r>
            <w:r>
              <w:tab/>
            </w:r>
            <w:r>
              <w:fldChar w:fldCharType="begin"/>
            </w:r>
            <w:r>
              <w:instrText xml:space="preserve">PAGEREF _Toc2069722345 \h</w:instrText>
            </w:r>
            <w:r>
              <w:fldChar w:fldCharType="separate"/>
            </w:r>
            <w:r w:rsidRPr="48CB1B9B" w:rsidR="48CB1B9B">
              <w:rPr>
                <w:rStyle w:val="Hyperlink"/>
              </w:rPr>
              <w:t>8</w:t>
            </w:r>
            <w:r>
              <w:fldChar w:fldCharType="end"/>
            </w:r>
          </w:hyperlink>
          <w:r>
            <w:fldChar w:fldCharType="end"/>
          </w:r>
        </w:p>
      </w:sdtContent>
    </w:sdt>
    <w:p w:rsidR="48CB1B9B" w:rsidP="48CB1B9B" w:rsidRDefault="48CB1B9B" w14:paraId="3823D0DF" w14:textId="254B023A">
      <w:pPr>
        <w:rPr>
          <w:b w:val="1"/>
          <w:bCs w:val="1"/>
          <w:sz w:val="36"/>
          <w:szCs w:val="36"/>
        </w:rPr>
      </w:pPr>
    </w:p>
    <w:p w:rsidR="00C33E5B" w:rsidRDefault="00C33E5B" w14:paraId="0000000D" w14:textId="77777777"/>
    <w:p w:rsidR="00C33E5B" w:rsidRDefault="00C33E5B" w14:paraId="0000001E" w14:textId="77777777"/>
    <w:p w:rsidR="00C33E5B" w:rsidRDefault="00C33E5B" w14:paraId="0000001F" w14:textId="77777777"/>
    <w:p w:rsidR="00C33E5B" w:rsidRDefault="00C33E5B" w14:paraId="3A62DCCE" w14:textId="1024E8A2">
      <w:pPr/>
    </w:p>
    <w:p w:rsidR="00C33E5B" w:rsidP="48CB1B9B" w:rsidRDefault="00C33E5B" w14:paraId="00000020" w14:textId="33AAAD08">
      <w:pPr>
        <w:pStyle w:val="Normal"/>
      </w:pPr>
    </w:p>
    <w:p w:rsidR="00C33E5B" w:rsidP="48CB1B9B" w:rsidRDefault="00820F94" w14:paraId="2D26A300" w14:textId="1D78E4A4">
      <w:pPr>
        <w:pStyle w:val="Normal"/>
      </w:pPr>
    </w:p>
    <w:p w:rsidR="00C33E5B" w:rsidP="48CB1B9B" w:rsidRDefault="00820F94" w14:paraId="38B67F8C" w14:textId="486A4319">
      <w:pPr>
        <w:pStyle w:val="Normal"/>
      </w:pPr>
    </w:p>
    <w:p w:rsidR="00C33E5B" w:rsidP="48CB1B9B" w:rsidRDefault="00820F94" w14:paraId="3F414B64" w14:textId="33C2C633">
      <w:pPr>
        <w:pStyle w:val="Normal"/>
      </w:pPr>
    </w:p>
    <w:p w:rsidR="00C33E5B" w:rsidP="48CB1B9B" w:rsidRDefault="00820F94" w14:paraId="72E1CDBE" w14:textId="04D62F73">
      <w:pPr>
        <w:pStyle w:val="Normal"/>
      </w:pPr>
    </w:p>
    <w:p w:rsidR="00C33E5B" w:rsidP="48CB1B9B" w:rsidRDefault="00820F94" w14:paraId="008CD0B2" w14:textId="625F1768">
      <w:pPr>
        <w:pStyle w:val="Heading1"/>
      </w:pPr>
    </w:p>
    <w:p w:rsidR="00C33E5B" w:rsidP="48CB1B9B" w:rsidRDefault="00820F94" w14:paraId="61D8FA78" w14:textId="641B3485">
      <w:pPr>
        <w:pStyle w:val="Heading1"/>
        <w:rPr>
          <w:rFonts w:ascii="Play" w:hAnsi="Play" w:eastAsia="Play" w:cs="Play"/>
          <w:b w:val="1"/>
          <w:bCs w:val="1"/>
          <w:sz w:val="32"/>
          <w:szCs w:val="32"/>
        </w:rPr>
      </w:pPr>
    </w:p>
    <w:p w:rsidR="00C33E5B" w:rsidP="48CB1B9B" w:rsidRDefault="00820F94" w14:paraId="00000021" w14:textId="6C64B95F">
      <w:pPr>
        <w:pStyle w:val="Heading1"/>
        <w:rPr>
          <w:rFonts w:ascii="Play" w:hAnsi="Play" w:eastAsia="Play" w:cs="Play"/>
          <w:b w:val="1"/>
          <w:bCs w:val="1"/>
          <w:sz w:val="32"/>
          <w:szCs w:val="32"/>
        </w:rPr>
      </w:pPr>
      <w:r w:rsidRPr="48CB1B9B" w:rsidR="684DEDF0">
        <w:rPr>
          <w:b w:val="1"/>
          <w:bCs w:val="1"/>
          <w:sz w:val="32"/>
          <w:szCs w:val="32"/>
        </w:rPr>
        <w:t xml:space="preserve">Task One: Comparative Analysis of 4 </w:t>
      </w:r>
      <w:r w:rsidRPr="48CB1B9B" w:rsidR="684DEDF0">
        <w:rPr>
          <w:b w:val="1"/>
          <w:bCs w:val="1"/>
          <w:sz w:val="32"/>
          <w:szCs w:val="32"/>
        </w:rPr>
        <w:t>EFekta’s</w:t>
      </w:r>
      <w:r w:rsidRPr="48CB1B9B" w:rsidR="684DEDF0">
        <w:rPr>
          <w:b w:val="1"/>
          <w:bCs w:val="1"/>
          <w:sz w:val="32"/>
          <w:szCs w:val="32"/>
        </w:rPr>
        <w:t xml:space="preserve"> Job-Vacancies</w:t>
      </w:r>
    </w:p>
    <w:p w:rsidR="00C33E5B" w:rsidP="48CB1B9B" w:rsidRDefault="00C33E5B" w14:paraId="00000022" w14:textId="77777777">
      <w:pPr>
        <w:rPr>
          <w:rFonts w:ascii="Play" w:hAnsi="Play" w:eastAsia="Play" w:cs="Play"/>
          <w:b w:val="1"/>
          <w:bCs w:val="1"/>
          <w:sz w:val="32"/>
          <w:szCs w:val="32"/>
        </w:rPr>
      </w:pPr>
    </w:p>
    <w:p w:rsidR="00C33E5B" w:rsidP="48CB1B9B" w:rsidRDefault="00820F94" w14:paraId="00000023" w14:textId="3268EC46">
      <w:pPr>
        <w:pStyle w:val="Normal"/>
        <w:rPr>
          <w:rFonts w:ascii="Aptos" w:hAnsi="Aptos" w:eastAsia="Aptos" w:cs="Aptos"/>
          <w:noProof w:val="0"/>
          <w:sz w:val="24"/>
          <w:szCs w:val="24"/>
          <w:lang w:val="en-GB"/>
        </w:rPr>
      </w:pPr>
      <w:r w:rsidR="00820F94">
        <w:rPr/>
        <w:t>With over twenty years of experience across Egypt, the Middle East, and the UK, I am well prepared for four EF‑aligned roles: Business Development Director (</w:t>
      </w:r>
      <w:r w:rsidR="00820F94">
        <w:rPr/>
        <w:t>Efekta</w:t>
      </w:r>
      <w:r w:rsidR="00820F94">
        <w:rPr/>
        <w:t xml:space="preserve">, North Africa), Senior Account Manager (Regional B2B Sales), Institutional Partnerships Coordinator, and International Student Exchange Coordinator. Each role requires strong language skills, the ability to connect with people, negotiate, manage projects, and understand local markets.  </w:t>
      </w:r>
      <w:hyperlink r:id="Rb47c3b8765dd4221">
        <w:r w:rsidRPr="48CB1B9B" w:rsidR="3D6E4707">
          <w:rPr>
            <w:rStyle w:val="Hyperlink"/>
            <w:rFonts w:ascii="Aptos" w:hAnsi="Aptos" w:eastAsia="Aptos" w:cs="Aptos"/>
            <w:noProof w:val="0"/>
            <w:sz w:val="24"/>
            <w:szCs w:val="24"/>
            <w:lang w:val="en-GB"/>
          </w:rPr>
          <w:t>Efekta Education Group Named to Fast Company's 2025 Next Big Things In Tech List ‹ We are EF Blog | Careers</w:t>
        </w:r>
      </w:hyperlink>
    </w:p>
    <w:p w:rsidR="48CB1B9B" w:rsidP="48CB1B9B" w:rsidRDefault="48CB1B9B" w14:paraId="6CB43604" w14:textId="4F21478B">
      <w:pPr>
        <w:pStyle w:val="Normal"/>
        <w:rPr>
          <w:rFonts w:ascii="Aptos" w:hAnsi="Aptos" w:eastAsia="Aptos" w:cs="Aptos"/>
          <w:noProof w:val="0"/>
          <w:sz w:val="24"/>
          <w:szCs w:val="24"/>
          <w:lang w:val="en-GB"/>
        </w:rPr>
      </w:pPr>
    </w:p>
    <w:p w:rsidR="00C33E5B" w:rsidP="48CB1B9B" w:rsidRDefault="00820F94" w14:paraId="00000024" w14:textId="77777777">
      <w:pPr>
        <w:pStyle w:val="Heading2"/>
        <w:rPr>
          <w:sz w:val="24"/>
          <w:szCs w:val="24"/>
        </w:rPr>
      </w:pPr>
      <w:bookmarkStart w:name="_Toc631693106" w:id="874054771"/>
      <w:r w:rsidRPr="48CB1B9B" w:rsidR="00820F94">
        <w:rPr>
          <w:sz w:val="24"/>
          <w:szCs w:val="24"/>
        </w:rPr>
        <w:t>1</w:t>
      </w:r>
      <w:r w:rsidRPr="48CB1B9B" w:rsidR="00820F94">
        <w:rPr>
          <w:b w:val="1"/>
          <w:bCs w:val="1"/>
          <w:sz w:val="24"/>
          <w:szCs w:val="24"/>
        </w:rPr>
        <w:t>.</w:t>
      </w:r>
      <w:r w:rsidRPr="48CB1B9B" w:rsidR="00820F94">
        <w:rPr>
          <w:b w:val="1"/>
          <w:bCs w:val="1"/>
          <w:sz w:val="28"/>
          <w:szCs w:val="28"/>
        </w:rPr>
        <w:t xml:space="preserve"> Business Development Director (</w:t>
      </w:r>
      <w:r w:rsidRPr="48CB1B9B" w:rsidR="00820F94">
        <w:rPr>
          <w:b w:val="1"/>
          <w:bCs w:val="1"/>
          <w:sz w:val="28"/>
          <w:szCs w:val="28"/>
        </w:rPr>
        <w:t>Efekta</w:t>
      </w:r>
      <w:r w:rsidRPr="48CB1B9B" w:rsidR="00820F94">
        <w:rPr>
          <w:b w:val="1"/>
          <w:bCs w:val="1"/>
          <w:sz w:val="28"/>
          <w:szCs w:val="28"/>
        </w:rPr>
        <w:t>, North Africa</w:t>
      </w:r>
      <w:r w:rsidRPr="48CB1B9B" w:rsidR="00820F94">
        <w:rPr>
          <w:sz w:val="28"/>
          <w:szCs w:val="28"/>
        </w:rPr>
        <w:t>)</w:t>
      </w:r>
      <w:bookmarkEnd w:id="874054771"/>
      <w:r w:rsidRPr="48CB1B9B" w:rsidR="00820F94">
        <w:rPr>
          <w:sz w:val="28"/>
          <w:szCs w:val="28"/>
        </w:rPr>
        <w:t xml:space="preserve"> </w:t>
      </w:r>
      <w:r w:rsidRPr="48CB1B9B" w:rsidR="00820F94">
        <w:rPr>
          <w:sz w:val="24"/>
          <w:szCs w:val="24"/>
        </w:rPr>
        <w:t xml:space="preserve"> </w:t>
      </w:r>
    </w:p>
    <w:p w:rsidR="00C33E5B" w:rsidP="48CB1B9B" w:rsidRDefault="00820F94" w14:paraId="00000025" w14:textId="77777777">
      <w:pPr>
        <w:spacing w:line="240" w:lineRule="auto"/>
      </w:pPr>
      <w:r w:rsidR="00820F94">
        <w:rPr/>
        <w:t xml:space="preserve">- Lead market expansion and sales strategy for EF’s </w:t>
      </w:r>
      <w:r w:rsidR="00820F94">
        <w:rPr/>
        <w:t>Efekta</w:t>
      </w:r>
      <w:r w:rsidR="00820F94">
        <w:rPr/>
        <w:t xml:space="preserve"> division</w:t>
      </w:r>
      <w:r w:rsidR="00820F94">
        <w:rPr/>
        <w:t xml:space="preserve">.  </w:t>
      </w:r>
    </w:p>
    <w:p w:rsidR="00C33E5B" w:rsidP="48CB1B9B" w:rsidRDefault="00820F94" w14:paraId="00000026" w14:textId="77777777">
      <w:pPr>
        <w:spacing w:line="240" w:lineRule="auto"/>
      </w:pPr>
      <w:r w:rsidR="00820F94">
        <w:rPr/>
        <w:t>- Build partnerships with universities, governments, and corporate clients</w:t>
      </w:r>
      <w:r w:rsidR="00820F94">
        <w:rPr/>
        <w:t xml:space="preserve">.  </w:t>
      </w:r>
    </w:p>
    <w:p w:rsidR="00C33E5B" w:rsidP="48CB1B9B" w:rsidRDefault="00820F94" w14:paraId="00000027" w14:textId="77777777">
      <w:pPr>
        <w:spacing w:line="240" w:lineRule="auto"/>
      </w:pPr>
      <w:r w:rsidR="00820F94">
        <w:rPr/>
        <w:t>- Drive revenue growth through contract negotiation and channel development</w:t>
      </w:r>
      <w:r w:rsidR="00820F94">
        <w:rPr/>
        <w:t xml:space="preserve">.  </w:t>
      </w:r>
    </w:p>
    <w:p w:rsidR="00C33E5B" w:rsidP="48CB1B9B" w:rsidRDefault="00820F94" w14:paraId="00000028" w14:textId="77777777">
      <w:pPr>
        <w:spacing w:line="240" w:lineRule="auto"/>
      </w:pPr>
      <w:r w:rsidR="00820F94">
        <w:rPr/>
        <w:t>- Requires strong strategic planning, multilingual communication, and leadership skills</w:t>
      </w:r>
      <w:r w:rsidR="00820F94">
        <w:rPr/>
        <w:t xml:space="preserve">.  </w:t>
      </w:r>
    </w:p>
    <w:p w:rsidR="00C33E5B" w:rsidRDefault="00C33E5B" w14:paraId="00000029" w14:textId="77777777"/>
    <w:p w:rsidR="00C33E5B" w:rsidP="48CB1B9B" w:rsidRDefault="00820F94" w14:paraId="0000002A" w14:textId="77777777">
      <w:pPr>
        <w:pStyle w:val="Heading2"/>
        <w:rPr>
          <w:b w:val="1"/>
          <w:bCs w:val="1"/>
        </w:rPr>
      </w:pPr>
      <w:bookmarkStart w:name="_Toc312750855" w:id="1930615467"/>
      <w:r w:rsidRPr="48CB1B9B" w:rsidR="00820F94">
        <w:rPr>
          <w:b w:val="1"/>
          <w:bCs w:val="1"/>
          <w:sz w:val="24"/>
          <w:szCs w:val="24"/>
        </w:rPr>
        <w:t>2</w:t>
      </w:r>
      <w:r w:rsidRPr="48CB1B9B" w:rsidR="00820F94">
        <w:rPr>
          <w:b w:val="1"/>
          <w:bCs w:val="1"/>
          <w:sz w:val="28"/>
          <w:szCs w:val="28"/>
        </w:rPr>
        <w:t>. Senior Account Manager (Regional B2B Sales</w:t>
      </w:r>
      <w:r w:rsidRPr="48CB1B9B" w:rsidR="00820F94">
        <w:rPr>
          <w:b w:val="1"/>
          <w:bCs w:val="1"/>
          <w:sz w:val="28"/>
          <w:szCs w:val="28"/>
        </w:rPr>
        <w:t>)</w:t>
      </w:r>
      <w:bookmarkEnd w:id="1930615467"/>
      <w:r w:rsidRPr="48CB1B9B" w:rsidR="00820F94">
        <w:rPr>
          <w:b w:val="1"/>
          <w:bCs w:val="1"/>
          <w:sz w:val="28"/>
          <w:szCs w:val="28"/>
        </w:rPr>
        <w:t xml:space="preserve"> </w:t>
      </w:r>
      <w:r w:rsidRPr="48CB1B9B" w:rsidR="00820F94">
        <w:rPr>
          <w:b w:val="1"/>
          <w:bCs w:val="1"/>
        </w:rPr>
        <w:t xml:space="preserve"> </w:t>
      </w:r>
    </w:p>
    <w:p w:rsidR="00C33E5B" w:rsidP="48CB1B9B" w:rsidRDefault="00820F94" w14:paraId="0000002B" w14:textId="77777777">
      <w:pPr>
        <w:spacing w:line="240" w:lineRule="auto"/>
      </w:pPr>
      <w:r w:rsidR="00820F94">
        <w:rPr/>
        <w:t>- Manage institutional and corporate accounts across the region</w:t>
      </w:r>
      <w:r w:rsidR="00820F94">
        <w:rPr/>
        <w:t xml:space="preserve">.  </w:t>
      </w:r>
    </w:p>
    <w:p w:rsidR="00C33E5B" w:rsidP="48CB1B9B" w:rsidRDefault="00820F94" w14:paraId="0000002C" w14:textId="77777777">
      <w:pPr>
        <w:spacing w:line="240" w:lineRule="auto"/>
      </w:pPr>
      <w:r w:rsidR="00820F94">
        <w:rPr/>
        <w:t>- Oversee the full sales cycle from prospecting to closing</w:t>
      </w:r>
      <w:r w:rsidR="00820F94">
        <w:rPr/>
        <w:t xml:space="preserve">.  </w:t>
      </w:r>
    </w:p>
    <w:p w:rsidR="00C33E5B" w:rsidP="48CB1B9B" w:rsidRDefault="00820F94" w14:paraId="0000002D" w14:textId="77777777">
      <w:pPr>
        <w:spacing w:line="240" w:lineRule="auto"/>
      </w:pPr>
      <w:r w:rsidR="00820F94">
        <w:rPr/>
        <w:t>- Deliver tailored solutions to government and business clients</w:t>
      </w:r>
      <w:r w:rsidR="00820F94">
        <w:rPr/>
        <w:t xml:space="preserve">.  </w:t>
      </w:r>
    </w:p>
    <w:p w:rsidR="00C33E5B" w:rsidP="48CB1B9B" w:rsidRDefault="00820F94" w14:paraId="0000002E" w14:textId="77777777">
      <w:pPr>
        <w:spacing w:line="240" w:lineRule="auto"/>
      </w:pPr>
      <w:r w:rsidR="00820F94">
        <w:rPr/>
        <w:t>- Requires negotiation, stakeholder engagement, and CRM proficiency</w:t>
      </w:r>
      <w:r w:rsidR="00820F94">
        <w:rPr/>
        <w:t xml:space="preserve">.  </w:t>
      </w:r>
    </w:p>
    <w:p w:rsidR="00C33E5B" w:rsidRDefault="00C33E5B" w14:paraId="0000002F" w14:textId="77777777"/>
    <w:p w:rsidR="00C33E5B" w:rsidP="48CB1B9B" w:rsidRDefault="00820F94" w14:paraId="00000030" w14:textId="77777777">
      <w:pPr>
        <w:pStyle w:val="Heading2"/>
        <w:rPr>
          <w:b w:val="1"/>
          <w:bCs w:val="1"/>
          <w:i w:val="1"/>
          <w:iCs w:val="1"/>
          <w:sz w:val="28"/>
          <w:szCs w:val="28"/>
        </w:rPr>
      </w:pPr>
      <w:bookmarkStart w:name="_Toc283320489" w:id="2096796969"/>
      <w:r w:rsidRPr="48CB1B9B" w:rsidR="00820F94">
        <w:rPr>
          <w:b w:val="1"/>
          <w:bCs w:val="1"/>
          <w:sz w:val="24"/>
          <w:szCs w:val="24"/>
        </w:rPr>
        <w:t>3</w:t>
      </w:r>
      <w:r w:rsidRPr="48CB1B9B" w:rsidR="00820F94">
        <w:rPr>
          <w:b w:val="1"/>
          <w:bCs w:val="1"/>
          <w:sz w:val="28"/>
          <w:szCs w:val="28"/>
        </w:rPr>
        <w:t>. Institutional Partnerships Coordinator</w:t>
      </w:r>
      <w:bookmarkEnd w:id="2096796969"/>
      <w:r w:rsidRPr="48CB1B9B" w:rsidR="00820F94">
        <w:rPr>
          <w:b w:val="1"/>
          <w:bCs w:val="1"/>
          <w:sz w:val="28"/>
          <w:szCs w:val="28"/>
        </w:rPr>
        <w:t xml:space="preserve">  </w:t>
      </w:r>
    </w:p>
    <w:p w:rsidR="00C33E5B" w:rsidP="48CB1B9B" w:rsidRDefault="00820F94" w14:paraId="00000031" w14:textId="77777777">
      <w:pPr>
        <w:spacing w:line="240" w:lineRule="auto"/>
      </w:pPr>
      <w:r w:rsidR="00820F94">
        <w:rPr/>
        <w:t xml:space="preserve">- Develop and </w:t>
      </w:r>
      <w:r w:rsidR="00820F94">
        <w:rPr/>
        <w:t>maintain</w:t>
      </w:r>
      <w:r w:rsidR="00820F94">
        <w:rPr/>
        <w:t xml:space="preserve"> relationships with schools and universities</w:t>
      </w:r>
      <w:r w:rsidR="00820F94">
        <w:rPr/>
        <w:t xml:space="preserve">.  </w:t>
      </w:r>
    </w:p>
    <w:p w:rsidR="00C33E5B" w:rsidP="48CB1B9B" w:rsidRDefault="00820F94" w14:paraId="00000032" w14:textId="77777777">
      <w:pPr>
        <w:spacing w:line="240" w:lineRule="auto"/>
      </w:pPr>
      <w:r w:rsidR="00820F94">
        <w:rPr/>
        <w:t>- Draft MOUs and agreements, coordinate programme delivery</w:t>
      </w:r>
      <w:r w:rsidR="00820F94">
        <w:rPr/>
        <w:t xml:space="preserve">.  </w:t>
      </w:r>
    </w:p>
    <w:p w:rsidR="00C33E5B" w:rsidP="48CB1B9B" w:rsidRDefault="00820F94" w14:paraId="00000033" w14:textId="77777777">
      <w:pPr>
        <w:spacing w:line="240" w:lineRule="auto"/>
      </w:pPr>
      <w:r w:rsidR="00820F94">
        <w:rPr/>
        <w:t>- Support cross‑functional teams in marketing, compliance, and training</w:t>
      </w:r>
      <w:r w:rsidR="00820F94">
        <w:rPr/>
        <w:t xml:space="preserve">.  </w:t>
      </w:r>
    </w:p>
    <w:p w:rsidR="00C33E5B" w:rsidP="48CB1B9B" w:rsidRDefault="00820F94" w14:paraId="00000034" w14:textId="77777777">
      <w:pPr>
        <w:spacing w:line="240" w:lineRule="auto"/>
      </w:pPr>
      <w:r w:rsidR="00820F94">
        <w:rPr/>
        <w:t>- Requires project management, communication, and organisational skills</w:t>
      </w:r>
      <w:r w:rsidR="00820F94">
        <w:rPr/>
        <w:t xml:space="preserve">.  </w:t>
      </w:r>
    </w:p>
    <w:p w:rsidR="00C33E5B" w:rsidRDefault="00C33E5B" w14:paraId="00000035" w14:textId="77777777"/>
    <w:p w:rsidR="00C33E5B" w:rsidP="48CB1B9B" w:rsidRDefault="00820F94" w14:paraId="00000036" w14:textId="77777777">
      <w:pPr>
        <w:pStyle w:val="Heading2"/>
        <w:rPr>
          <w:b w:val="1"/>
          <w:bCs w:val="1"/>
          <w:i w:val="1"/>
          <w:iCs w:val="1"/>
          <w:sz w:val="24"/>
          <w:szCs w:val="24"/>
        </w:rPr>
      </w:pPr>
      <w:bookmarkStart w:name="_Toc1212999497" w:id="1471967942"/>
      <w:r w:rsidRPr="48CB1B9B" w:rsidR="00820F94">
        <w:rPr>
          <w:b w:val="1"/>
          <w:bCs w:val="1"/>
          <w:sz w:val="24"/>
          <w:szCs w:val="24"/>
        </w:rPr>
        <w:t xml:space="preserve">4. </w:t>
      </w:r>
      <w:r w:rsidRPr="48CB1B9B" w:rsidR="00820F94">
        <w:rPr>
          <w:b w:val="1"/>
          <w:bCs w:val="1"/>
          <w:sz w:val="28"/>
          <w:szCs w:val="28"/>
        </w:rPr>
        <w:t>International Student Exchange Coordinator</w:t>
      </w:r>
      <w:bookmarkEnd w:id="1471967942"/>
      <w:r w:rsidRPr="48CB1B9B" w:rsidR="00820F94">
        <w:rPr>
          <w:b w:val="1"/>
          <w:bCs w:val="1"/>
          <w:sz w:val="28"/>
          <w:szCs w:val="28"/>
        </w:rPr>
        <w:t xml:space="preserve">  </w:t>
      </w:r>
    </w:p>
    <w:p w:rsidR="00C33E5B" w:rsidP="48CB1B9B" w:rsidRDefault="00820F94" w14:paraId="00000037" w14:textId="77777777">
      <w:pPr>
        <w:spacing w:line="240" w:lineRule="auto"/>
      </w:pPr>
      <w:r w:rsidR="00820F94">
        <w:rPr/>
        <w:t>- Manage admissions, safeguarding, and student welfare processes</w:t>
      </w:r>
      <w:r w:rsidR="00820F94">
        <w:rPr/>
        <w:t xml:space="preserve">.  </w:t>
      </w:r>
    </w:p>
    <w:p w:rsidR="00C33E5B" w:rsidP="48CB1B9B" w:rsidRDefault="00820F94" w14:paraId="00000038" w14:textId="77777777">
      <w:pPr>
        <w:spacing w:line="240" w:lineRule="auto"/>
      </w:pPr>
      <w:r w:rsidR="00820F94">
        <w:rPr/>
        <w:t xml:space="preserve">- Coordinate operational </w:t>
      </w:r>
      <w:r w:rsidR="00820F94">
        <w:rPr/>
        <w:t>logistics</w:t>
      </w:r>
      <w:r w:rsidR="00820F94">
        <w:rPr/>
        <w:t xml:space="preserve"> for exchange programmes</w:t>
      </w:r>
      <w:r w:rsidR="00820F94">
        <w:rPr/>
        <w:t xml:space="preserve">.  </w:t>
      </w:r>
    </w:p>
    <w:p w:rsidR="00C33E5B" w:rsidP="48CB1B9B" w:rsidRDefault="00820F94" w14:paraId="00000039" w14:textId="77777777">
      <w:pPr>
        <w:spacing w:line="240" w:lineRule="auto"/>
      </w:pPr>
      <w:r w:rsidR="00820F94">
        <w:rPr/>
        <w:t>- Liaise with parents, schools, and host institutions</w:t>
      </w:r>
      <w:r w:rsidR="00820F94">
        <w:rPr/>
        <w:t xml:space="preserve">.  </w:t>
      </w:r>
    </w:p>
    <w:p w:rsidR="00C33E5B" w:rsidP="48CB1B9B" w:rsidRDefault="00820F94" w14:paraId="0000003A" w14:textId="77777777">
      <w:pPr>
        <w:spacing w:line="240" w:lineRule="auto"/>
      </w:pPr>
      <w:r w:rsidR="00820F94">
        <w:rPr/>
        <w:t>- Requires bilingual communication, safeguarding knowledge, and CRM system experience</w:t>
      </w:r>
      <w:r w:rsidR="00820F94">
        <w:rPr/>
        <w:t xml:space="preserve">.  </w:t>
      </w:r>
    </w:p>
    <w:p w:rsidR="48CB1B9B" w:rsidP="48CB1B9B" w:rsidRDefault="48CB1B9B" w14:paraId="33F8CC61" w14:textId="42EB50F6">
      <w:pPr>
        <w:spacing w:line="240" w:lineRule="auto"/>
      </w:pPr>
    </w:p>
    <w:p w:rsidR="00C33E5B" w:rsidRDefault="00820F94" w14:paraId="0000003B" w14:textId="736B6A91">
      <w:r w:rsidR="2474314F">
        <w:rPr/>
        <w:t xml:space="preserve"> </w:t>
      </w:r>
      <w:r w:rsidR="00820F94">
        <w:rPr/>
        <w:t>The Director and Senior Account Manager roles focus on growing revenue, managing the sales cycle, building channels, and negotiating contracts. My time at Canon and Black Ball Sporting Club gave me direct experience in these areas, where I worked with government accounts, delivered business solutions, and led sales teams. The Institutional Partnerships Coordinator role is more about building relationships with schools and universities, writing clear agreements, and supporting programme delivery. This matche</w:t>
      </w:r>
      <w:r w:rsidR="00820F94">
        <w:rPr/>
        <w:t xml:space="preserve">s my background in creating brand partnerships, leading teams, and preparing training and compliance materials. The Exchange Coordinator role centres on student safety, admissions, welfare, and </w:t>
      </w:r>
      <w:r w:rsidR="00820F94">
        <w:rPr/>
        <w:t>logistics</w:t>
      </w:r>
      <w:r w:rsidR="00820F94">
        <w:rPr/>
        <w:t>. This connects closely to my recent voluntary work supporting bilingual safeguarding and admissions, as well as my practical experience running customer service systems in e‑commerce</w:t>
      </w:r>
      <w:r w:rsidR="00820F94">
        <w:rPr/>
        <w:t xml:space="preserve">.  </w:t>
      </w:r>
    </w:p>
    <w:p w:rsidR="00C33E5B" w:rsidRDefault="00C33E5B" w14:paraId="0000003C" w14:textId="77777777"/>
    <w:p w:rsidR="00C33E5B" w:rsidRDefault="00820F94" w14:paraId="0000003D" w14:textId="548177F4">
      <w:r w:rsidR="00820F94">
        <w:rPr/>
        <w:t>Two skills stand out across the job adverts and fit my profile well. First, multilingual communication and cultural fluency: speaking Arabic</w:t>
      </w:r>
      <w:r w:rsidR="50380847">
        <w:rPr/>
        <w:t xml:space="preserve">, </w:t>
      </w:r>
      <w:r w:rsidR="00820F94">
        <w:rPr/>
        <w:t>English</w:t>
      </w:r>
      <w:r w:rsidR="3BF7B3EC">
        <w:rPr/>
        <w:t xml:space="preserve"> and French</w:t>
      </w:r>
      <w:r w:rsidR="00820F94">
        <w:rPr/>
        <w:t xml:space="preserve"> fluently, allows me to present ideas, negotiate, and build trust while respecting cultural differences. Second, stakeholder engagement and negotiation: I prepare clear proposals, listen to partner needs, and reach fair agreements through respectful dialogue. Two areas of knowledge are also essential. Market insight </w:t>
      </w:r>
      <w:r w:rsidR="501AF197">
        <w:rPr/>
        <w:t xml:space="preserve">based on diversified cultural background </w:t>
      </w:r>
      <w:r w:rsidR="00820F94">
        <w:rPr/>
        <w:t>means knowing who make</w:t>
      </w:r>
      <w:r w:rsidR="00820F94">
        <w:rPr/>
        <w:t xml:space="preserve">s decisions, when budgets are set, and how to </w:t>
      </w:r>
      <w:r w:rsidR="09518477">
        <w:rPr/>
        <w:t>initiate</w:t>
      </w:r>
      <w:r w:rsidR="09518477">
        <w:rPr/>
        <w:t xml:space="preserve"> </w:t>
      </w:r>
      <w:r w:rsidR="00820F94">
        <w:rPr/>
        <w:t xml:space="preserve">proposals effectively in North Africa. Digital literacy means being able to explain the value of online learning </w:t>
      </w:r>
      <w:r w:rsidR="4074EB18">
        <w:rPr/>
        <w:t xml:space="preserve">system and </w:t>
      </w:r>
      <w:r w:rsidR="00820F94">
        <w:rPr/>
        <w:t>platforms, suggest</w:t>
      </w:r>
      <w:r w:rsidR="757A2DFB">
        <w:rPr/>
        <w:t xml:space="preserve"> development and improvements. </w:t>
      </w:r>
      <w:r w:rsidR="32A01410">
        <w:rPr/>
        <w:t>Cooperating</w:t>
      </w:r>
      <w:r w:rsidR="00820F94">
        <w:rPr/>
        <w:t xml:space="preserve"> </w:t>
      </w:r>
      <w:r w:rsidR="00820F94">
        <w:rPr/>
        <w:t>with product teams to adapt tools for local needs</w:t>
      </w:r>
      <w:r w:rsidR="3817C2DD">
        <w:rPr/>
        <w:t xml:space="preserve"> and provide e</w:t>
      </w:r>
      <w:r w:rsidR="00820F94">
        <w:rPr/>
        <w:t xml:space="preserve">veryday tools </w:t>
      </w:r>
      <w:r w:rsidR="715D872D">
        <w:rPr/>
        <w:t xml:space="preserve">to </w:t>
      </w:r>
      <w:r w:rsidR="00820F94">
        <w:rPr/>
        <w:t>support this work</w:t>
      </w:r>
      <w:r w:rsidR="1314FFAC">
        <w:rPr/>
        <w:t xml:space="preserve">. For example: suggesting </w:t>
      </w:r>
      <w:r w:rsidR="00820F94">
        <w:rPr/>
        <w:t xml:space="preserve">CRM </w:t>
      </w:r>
      <w:r w:rsidR="0717825E">
        <w:rPr/>
        <w:t>systems</w:t>
      </w:r>
      <w:r w:rsidR="00820F94">
        <w:rPr/>
        <w:t xml:space="preserve"> that help track contacts and follow‑ups; KPIs </w:t>
      </w:r>
      <w:r w:rsidR="5D723357">
        <w:rPr/>
        <w:t xml:space="preserve">which analyse and </w:t>
      </w:r>
      <w:r w:rsidR="00820F94">
        <w:rPr/>
        <w:t>measure</w:t>
      </w:r>
      <w:r w:rsidR="0CF479F6">
        <w:rPr/>
        <w:t xml:space="preserve"> targets:</w:t>
      </w:r>
      <w:r w:rsidR="00820F94">
        <w:rPr/>
        <w:t xml:space="preserve"> such as new contracts or student placements</w:t>
      </w:r>
      <w:r w:rsidR="132FC84B">
        <w:rPr/>
        <w:t>.</w:t>
      </w:r>
      <w:r w:rsidR="00820F94">
        <w:rPr/>
        <w:t xml:space="preserve"> </w:t>
      </w:r>
    </w:p>
    <w:p w:rsidR="00C33E5B" w:rsidRDefault="00C33E5B" w14:paraId="0000003E" w14:textId="77777777"/>
    <w:p w:rsidR="00C33E5B" w:rsidRDefault="00820F94" w14:paraId="0000003F" w14:textId="0A43FF44">
      <w:r w:rsidR="049DBA7A">
        <w:rPr/>
        <w:t xml:space="preserve">Reflecting on my </w:t>
      </w:r>
      <w:r w:rsidR="049DBA7A">
        <w:rPr/>
        <w:t>previous</w:t>
      </w:r>
      <w:r w:rsidR="049DBA7A">
        <w:rPr/>
        <w:t xml:space="preserve"> experiences</w:t>
      </w:r>
      <w:r w:rsidR="00820F94">
        <w:rPr/>
        <w:t>,</w:t>
      </w:r>
      <w:r w:rsidR="1B8F9D62">
        <w:rPr/>
        <w:t xml:space="preserve"> for example</w:t>
      </w:r>
      <w:r w:rsidR="00820F94">
        <w:rPr/>
        <w:t xml:space="preserve"> at Canon I managed </w:t>
      </w:r>
      <w:r w:rsidR="507A33C3">
        <w:rPr/>
        <w:t xml:space="preserve">major </w:t>
      </w:r>
      <w:r w:rsidR="00820F94">
        <w:rPr/>
        <w:t>government</w:t>
      </w:r>
      <w:r w:rsidR="314D74E1">
        <w:rPr/>
        <w:t xml:space="preserve">al </w:t>
      </w:r>
      <w:r w:rsidR="00820F94">
        <w:rPr/>
        <w:t>accounts across North Africa, negotiated long‑term contracts, and organised events that increased revenue and strengthened ties. At Black</w:t>
      </w:r>
      <w:r w:rsidR="3B0C54EF">
        <w:rPr/>
        <w:t>-</w:t>
      </w:r>
      <w:r w:rsidR="00820F94">
        <w:rPr/>
        <w:t>Ball Sporting</w:t>
      </w:r>
      <w:r w:rsidR="6D3B6FB9">
        <w:rPr/>
        <w:t>-</w:t>
      </w:r>
      <w:r w:rsidR="00820F94">
        <w:rPr/>
        <w:t>Club I led marketing and sales teams to grow membership and secure sponsorships that raised the club’s profile</w:t>
      </w:r>
      <w:r w:rsidR="0FF547A2">
        <w:rPr/>
        <w:t xml:space="preserve"> and its market share. </w:t>
      </w:r>
      <w:r w:rsidR="00820F94">
        <w:rPr/>
        <w:t xml:space="preserve">As founder of e‑commerce ventures, I introduced customer tracking systems and digital campaigns that improved retention and efficiency. These examples show how I turn plans into results, using clear goals </w:t>
      </w:r>
      <w:r w:rsidR="00820F94">
        <w:rPr/>
        <w:t xml:space="preserve">to guide priorities and </w:t>
      </w:r>
      <w:r w:rsidR="3211F0E8">
        <w:rPr/>
        <w:t>achievements</w:t>
      </w:r>
      <w:r w:rsidR="00820F94">
        <w:rPr/>
        <w:t>, while balancing business growth with ethical and compliance standards.</w:t>
      </w:r>
      <w:r w:rsidR="33CA51FF">
        <w:rPr/>
        <w:t xml:space="preserve"> </w:t>
      </w:r>
      <w:r w:rsidR="00820F94">
        <w:rPr/>
        <w:t xml:space="preserve"> </w:t>
      </w:r>
      <w:r w:rsidR="00820F94">
        <w:rPr/>
        <w:t xml:space="preserve">My leadership style is collaborative, working across product, marketing, and operations teams to adapt services, train partners, and ensure smooth delivery. My background in compliance adds discipline when working with government or institutional partners.  </w:t>
      </w:r>
    </w:p>
    <w:p w:rsidR="00C33E5B" w:rsidRDefault="00C33E5B" w14:paraId="00000040" w14:textId="77777777"/>
    <w:p w:rsidR="00C33E5B" w:rsidRDefault="00820F94" w14:paraId="00000041" w14:textId="0546B55E">
      <w:r w:rsidR="00820F94">
        <w:rPr/>
        <w:t xml:space="preserve">To wrap up, my multilingual skill, regional networks, business achievements based on cognitive and critical negotiation and operational experience means I can contribute easily to EF’s goals in North Africa and beyond; helping growth while </w:t>
      </w:r>
      <w:r w:rsidR="26CCF843">
        <w:rPr/>
        <w:t>prioritize</w:t>
      </w:r>
      <w:r w:rsidR="00820F94">
        <w:rPr/>
        <w:t xml:space="preserve"> </w:t>
      </w:r>
      <w:r w:rsidR="00820F94">
        <w:rPr/>
        <w:t xml:space="preserve">student welfare and building trust with institutions. </w:t>
      </w:r>
    </w:p>
    <w:p w:rsidR="00C33E5B" w:rsidRDefault="00C33E5B" w14:paraId="00000042" w14:textId="77777777"/>
    <w:p w:rsidR="00C33E5B" w:rsidP="48CB1B9B" w:rsidRDefault="00820F94" w14:paraId="00000043" w14:textId="573FC566">
      <w:pPr>
        <w:pStyle w:val="Heading1"/>
        <w:rPr>
          <w:b w:val="1"/>
          <w:bCs w:val="1"/>
          <w:sz w:val="32"/>
          <w:szCs w:val="32"/>
        </w:rPr>
      </w:pPr>
      <w:bookmarkStart w:name="_Toc2072212168" w:id="1456728566"/>
      <w:r w:rsidRPr="48CB1B9B" w:rsidR="00820F94">
        <w:rPr>
          <w:b w:val="1"/>
          <w:bCs w:val="1"/>
          <w:sz w:val="32"/>
          <w:szCs w:val="32"/>
        </w:rPr>
        <w:t>Task Two: Self</w:t>
      </w:r>
      <w:r w:rsidRPr="48CB1B9B" w:rsidR="00820F94">
        <w:rPr>
          <w:b w:val="1"/>
          <w:bCs w:val="1"/>
          <w:sz w:val="32"/>
          <w:szCs w:val="32"/>
        </w:rPr>
        <w:t>‑</w:t>
      </w:r>
      <w:r w:rsidRPr="48CB1B9B" w:rsidR="00820F94">
        <w:rPr>
          <w:b w:val="1"/>
          <w:bCs w:val="1"/>
          <w:sz w:val="32"/>
          <w:szCs w:val="32"/>
        </w:rPr>
        <w:t>Assessment and Evidence of Readiness</w:t>
      </w:r>
      <w:r w:rsidRPr="48CB1B9B" w:rsidR="248CD9A7">
        <w:rPr>
          <w:b w:val="1"/>
          <w:bCs w:val="1"/>
          <w:sz w:val="32"/>
          <w:szCs w:val="32"/>
        </w:rPr>
        <w:t>:</w:t>
      </w:r>
      <w:bookmarkEnd w:id="1456728566"/>
    </w:p>
    <w:p w:rsidR="00C33E5B" w:rsidP="48CB1B9B" w:rsidRDefault="00C33E5B" w14:paraId="00000044" w14:textId="77777777">
      <w:pPr>
        <w:rPr>
          <w:rFonts w:ascii="Aptos" w:hAnsi="Aptos" w:eastAsia="Aptos" w:cs="Aptos"/>
          <w:sz w:val="24"/>
          <w:szCs w:val="24"/>
        </w:rPr>
      </w:pPr>
    </w:p>
    <w:p w:rsidR="00C33E5B" w:rsidP="48CB1B9B" w:rsidRDefault="00820F94" w14:paraId="74F4D349" w14:textId="6353AA0E">
      <w:pPr>
        <w:rPr>
          <w:rFonts w:ascii="Aptos" w:hAnsi="Aptos" w:eastAsia="Aptos" w:cs="Aptos"/>
          <w:sz w:val="24"/>
          <w:szCs w:val="24"/>
        </w:rPr>
      </w:pPr>
      <w:r w:rsidRPr="48CB1B9B" w:rsidR="00820F94">
        <w:rPr>
          <w:rFonts w:ascii="Aptos" w:hAnsi="Aptos" w:eastAsia="Aptos" w:cs="Aptos"/>
          <w:sz w:val="24"/>
          <w:szCs w:val="24"/>
        </w:rPr>
        <w:t xml:space="preserve"> My self</w:t>
      </w:r>
      <w:r w:rsidRPr="48CB1B9B" w:rsidR="00820F94">
        <w:rPr>
          <w:rFonts w:ascii="Aptos" w:hAnsi="Aptos" w:eastAsia="Aptos" w:cs="Aptos"/>
          <w:sz w:val="24"/>
          <w:szCs w:val="24"/>
        </w:rPr>
        <w:t>‑</w:t>
      </w:r>
      <w:r w:rsidRPr="48CB1B9B" w:rsidR="00820F94">
        <w:rPr>
          <w:rFonts w:ascii="Aptos" w:hAnsi="Aptos" w:eastAsia="Aptos" w:cs="Aptos"/>
          <w:sz w:val="24"/>
          <w:szCs w:val="24"/>
        </w:rPr>
        <w:t xml:space="preserve">assessment highlights two core skill areas that are critical for success in EF’s education technology division: strategic foresight with analytical leadership, and multicultural adaptability with persuasive communication. </w:t>
      </w:r>
    </w:p>
    <w:p w:rsidR="00C33E5B" w:rsidP="48CB1B9B" w:rsidRDefault="00820F94" w14:paraId="00000045" w14:textId="10F312A6">
      <w:pPr>
        <w:pStyle w:val="Heading2"/>
        <w:rPr>
          <w:rFonts w:ascii="Aptos" w:hAnsi="Aptos" w:eastAsia="Aptos" w:cs="Aptos"/>
          <w:b w:val="1"/>
          <w:bCs w:val="1"/>
          <w:sz w:val="28"/>
          <w:szCs w:val="28"/>
        </w:rPr>
      </w:pPr>
      <w:bookmarkStart w:name="_Toc1127540701" w:id="367582976"/>
      <w:r w:rsidRPr="48CB1B9B" w:rsidR="00820F94">
        <w:rPr>
          <w:rFonts w:ascii="Aptos" w:hAnsi="Aptos" w:eastAsia="Aptos" w:cs="Aptos"/>
          <w:b w:val="1"/>
          <w:bCs w:val="1"/>
          <w:sz w:val="28"/>
          <w:szCs w:val="28"/>
        </w:rPr>
        <w:t xml:space="preserve">Within a </w:t>
      </w:r>
      <w:r w:rsidRPr="48CB1B9B" w:rsidR="00820F94">
        <w:rPr>
          <w:rFonts w:ascii="Aptos" w:hAnsi="Aptos" w:eastAsia="Aptos" w:cs="Aptos"/>
          <w:b w:val="1"/>
          <w:bCs w:val="1"/>
          <w:sz w:val="28"/>
          <w:szCs w:val="28"/>
        </w:rPr>
        <w:t>SWOT</w:t>
      </w:r>
      <w:r w:rsidRPr="48CB1B9B" w:rsidR="00820F94">
        <w:rPr>
          <w:rFonts w:ascii="Aptos" w:hAnsi="Aptos" w:eastAsia="Aptos" w:cs="Aptos"/>
          <w:b w:val="1"/>
          <w:bCs w:val="1"/>
          <w:sz w:val="28"/>
          <w:szCs w:val="28"/>
        </w:rPr>
        <w:t xml:space="preserve"> framework:</w:t>
      </w:r>
      <w:bookmarkEnd w:id="367582976"/>
    </w:p>
    <w:p w:rsidR="00C33E5B" w:rsidP="48CB1B9B" w:rsidRDefault="00820F94" w14:paraId="00000046" w14:textId="77777777">
      <w:pPr>
        <w:rPr>
          <w:rFonts w:ascii="Aptos" w:hAnsi="Aptos" w:eastAsia="Aptos" w:cs="Aptos"/>
          <w:sz w:val="24"/>
          <w:szCs w:val="24"/>
        </w:rPr>
      </w:pPr>
      <w:r w:rsidRPr="48CB1B9B" w:rsidR="00820F94">
        <w:rPr>
          <w:rFonts w:ascii="Aptos" w:hAnsi="Aptos" w:eastAsia="Aptos" w:cs="Aptos"/>
          <w:b w:val="1"/>
          <w:bCs w:val="1"/>
          <w:sz w:val="24"/>
          <w:szCs w:val="24"/>
        </w:rPr>
        <w:t>My Strengths</w:t>
      </w:r>
      <w:r w:rsidRPr="48CB1B9B" w:rsidR="00820F94">
        <w:rPr>
          <w:rFonts w:ascii="Aptos" w:hAnsi="Aptos" w:eastAsia="Aptos" w:cs="Aptos"/>
          <w:sz w:val="24"/>
          <w:szCs w:val="24"/>
        </w:rPr>
        <w:t xml:space="preserve"> include multilingual fluency (Arabic, English, French), extensive leadership experience managing teams of 12+ at Black Ball Sporting Club, compliance </w:t>
      </w:r>
      <w:r w:rsidRPr="48CB1B9B" w:rsidR="00820F94">
        <w:rPr>
          <w:rFonts w:ascii="Aptos" w:hAnsi="Aptos" w:eastAsia="Aptos" w:cs="Aptos"/>
          <w:sz w:val="24"/>
          <w:szCs w:val="24"/>
        </w:rPr>
        <w:t>expertise</w:t>
      </w:r>
      <w:r w:rsidRPr="48CB1B9B" w:rsidR="00820F94">
        <w:rPr>
          <w:rFonts w:ascii="Aptos" w:hAnsi="Aptos" w:eastAsia="Aptos" w:cs="Aptos"/>
          <w:sz w:val="24"/>
          <w:szCs w:val="24"/>
        </w:rPr>
        <w:t xml:space="preserve"> in anti</w:t>
      </w:r>
      <w:r w:rsidRPr="48CB1B9B" w:rsidR="00820F94">
        <w:rPr>
          <w:rFonts w:ascii="Aptos" w:hAnsi="Aptos" w:eastAsia="Aptos" w:cs="Aptos"/>
          <w:sz w:val="24"/>
          <w:szCs w:val="24"/>
        </w:rPr>
        <w:t>‑</w:t>
      </w:r>
      <w:r w:rsidRPr="48CB1B9B" w:rsidR="00820F94">
        <w:rPr>
          <w:rFonts w:ascii="Aptos" w:hAnsi="Aptos" w:eastAsia="Aptos" w:cs="Aptos"/>
          <w:sz w:val="24"/>
          <w:szCs w:val="24"/>
        </w:rPr>
        <w:t xml:space="preserve">money laundering and regulatory frameworks, and entrepreneurial resilience </w:t>
      </w:r>
      <w:r w:rsidRPr="48CB1B9B" w:rsidR="00820F94">
        <w:rPr>
          <w:rFonts w:ascii="Aptos" w:hAnsi="Aptos" w:eastAsia="Aptos" w:cs="Aptos"/>
          <w:sz w:val="24"/>
          <w:szCs w:val="24"/>
        </w:rPr>
        <w:t>demonstrated</w:t>
      </w:r>
      <w:r w:rsidRPr="48CB1B9B" w:rsidR="00820F94">
        <w:rPr>
          <w:rFonts w:ascii="Aptos" w:hAnsi="Aptos" w:eastAsia="Aptos" w:cs="Aptos"/>
          <w:sz w:val="24"/>
          <w:szCs w:val="24"/>
        </w:rPr>
        <w:t xml:space="preserve"> by achieving successful results in online business during the pandemic. These strengths directly align with EF’s hybrid job's requirements for directors and managers who must navigate complex regulatory environments, foster innovation, and sustain growth </w:t>
      </w:r>
      <w:r w:rsidRPr="48CB1B9B" w:rsidR="00820F94">
        <w:rPr>
          <w:rFonts w:ascii="Aptos" w:hAnsi="Aptos" w:eastAsia="Aptos" w:cs="Aptos"/>
          <w:sz w:val="24"/>
          <w:szCs w:val="24"/>
        </w:rPr>
        <w:t>in competitive markets (</w:t>
      </w:r>
      <w:r w:rsidRPr="48CB1B9B" w:rsidR="00820F94">
        <w:rPr>
          <w:rFonts w:ascii="Aptos" w:hAnsi="Aptos" w:eastAsia="Aptos" w:cs="Aptos"/>
          <w:sz w:val="24"/>
          <w:szCs w:val="24"/>
        </w:rPr>
        <w:t>ClimbtheLadder</w:t>
      </w:r>
      <w:r w:rsidRPr="48CB1B9B" w:rsidR="00820F94">
        <w:rPr>
          <w:rFonts w:ascii="Aptos" w:hAnsi="Aptos" w:eastAsia="Aptos" w:cs="Aptos"/>
          <w:sz w:val="24"/>
          <w:szCs w:val="24"/>
        </w:rPr>
        <w:t xml:space="preserve">, 2025). </w:t>
      </w:r>
    </w:p>
    <w:p w:rsidR="00C33E5B" w:rsidP="48CB1B9B" w:rsidRDefault="00820F94" w14:paraId="00000047" w14:textId="2070BE3A">
      <w:pPr>
        <w:rPr>
          <w:rFonts w:ascii="Aptos" w:hAnsi="Aptos" w:eastAsia="Aptos" w:cs="Aptos"/>
          <w:sz w:val="24"/>
          <w:szCs w:val="24"/>
        </w:rPr>
      </w:pPr>
      <w:r w:rsidRPr="48CB1B9B" w:rsidR="00820F94">
        <w:rPr>
          <w:rFonts w:ascii="Aptos" w:hAnsi="Aptos" w:eastAsia="Aptos" w:cs="Aptos"/>
          <w:b w:val="1"/>
          <w:bCs w:val="1"/>
          <w:sz w:val="24"/>
          <w:szCs w:val="24"/>
        </w:rPr>
        <w:t>Weaknesses</w:t>
      </w:r>
      <w:r w:rsidRPr="48CB1B9B" w:rsidR="00820F94">
        <w:rPr>
          <w:rFonts w:ascii="Aptos" w:hAnsi="Aptos" w:eastAsia="Aptos" w:cs="Aptos"/>
          <w:sz w:val="24"/>
          <w:szCs w:val="24"/>
        </w:rPr>
        <w:t xml:space="preserve"> include limited direct exposure to AI</w:t>
      </w:r>
      <w:r w:rsidRPr="48CB1B9B" w:rsidR="00820F94">
        <w:rPr>
          <w:rFonts w:ascii="Aptos" w:hAnsi="Aptos" w:eastAsia="Aptos" w:cs="Aptos"/>
          <w:sz w:val="24"/>
          <w:szCs w:val="24"/>
        </w:rPr>
        <w:t>‑</w:t>
      </w:r>
      <w:r w:rsidRPr="48CB1B9B" w:rsidR="00820F94">
        <w:rPr>
          <w:rFonts w:ascii="Aptos" w:hAnsi="Aptos" w:eastAsia="Aptos" w:cs="Aptos"/>
          <w:sz w:val="24"/>
          <w:szCs w:val="24"/>
        </w:rPr>
        <w:t>powered education technology</w:t>
      </w:r>
      <w:r w:rsidRPr="48CB1B9B" w:rsidR="392B3337">
        <w:rPr>
          <w:rFonts w:ascii="Aptos" w:hAnsi="Aptos" w:eastAsia="Aptos" w:cs="Aptos"/>
          <w:sz w:val="24"/>
          <w:szCs w:val="24"/>
        </w:rPr>
        <w:t xml:space="preserve"> which </w:t>
      </w:r>
      <w:r w:rsidRPr="48CB1B9B" w:rsidR="43265679">
        <w:rPr>
          <w:rFonts w:ascii="Aptos" w:hAnsi="Aptos" w:eastAsia="Aptos" w:cs="Aptos"/>
          <w:sz w:val="24"/>
          <w:szCs w:val="24"/>
        </w:rPr>
        <w:t xml:space="preserve">represent a </w:t>
      </w:r>
      <w:r w:rsidRPr="48CB1B9B" w:rsidR="1C30717E">
        <w:rPr>
          <w:rFonts w:ascii="Aptos" w:hAnsi="Aptos" w:eastAsia="Aptos" w:cs="Aptos"/>
          <w:sz w:val="24"/>
          <w:szCs w:val="24"/>
        </w:rPr>
        <w:t>nowadays</w:t>
      </w:r>
      <w:r w:rsidRPr="48CB1B9B" w:rsidR="43265679">
        <w:rPr>
          <w:rFonts w:ascii="Aptos" w:hAnsi="Aptos" w:eastAsia="Aptos" w:cs="Aptos"/>
          <w:sz w:val="24"/>
          <w:szCs w:val="24"/>
        </w:rPr>
        <w:t xml:space="preserve"> </w:t>
      </w:r>
      <w:r w:rsidRPr="48CB1B9B" w:rsidR="00820F94">
        <w:rPr>
          <w:rFonts w:ascii="Aptos" w:hAnsi="Aptos" w:eastAsia="Aptos" w:cs="Aptos"/>
          <w:sz w:val="24"/>
          <w:szCs w:val="24"/>
        </w:rPr>
        <w:t>need to strengthen data</w:t>
      </w:r>
      <w:r w:rsidRPr="48CB1B9B" w:rsidR="00820F94">
        <w:rPr>
          <w:rFonts w:ascii="Aptos" w:hAnsi="Aptos" w:eastAsia="Aptos" w:cs="Aptos"/>
          <w:sz w:val="24"/>
          <w:szCs w:val="24"/>
        </w:rPr>
        <w:t>‑</w:t>
      </w:r>
      <w:r w:rsidRPr="48CB1B9B" w:rsidR="00820F94">
        <w:rPr>
          <w:rFonts w:ascii="Aptos" w:hAnsi="Aptos" w:eastAsia="Aptos" w:cs="Aptos"/>
          <w:sz w:val="24"/>
          <w:szCs w:val="24"/>
        </w:rPr>
        <w:t>driven decision</w:t>
      </w:r>
      <w:r w:rsidRPr="48CB1B9B" w:rsidR="00820F94">
        <w:rPr>
          <w:rFonts w:ascii="Aptos" w:hAnsi="Aptos" w:eastAsia="Aptos" w:cs="Aptos"/>
          <w:sz w:val="24"/>
          <w:szCs w:val="24"/>
        </w:rPr>
        <w:t>‑</w:t>
      </w:r>
      <w:r w:rsidRPr="48CB1B9B" w:rsidR="00820F94">
        <w:rPr>
          <w:rFonts w:ascii="Aptos" w:hAnsi="Aptos" w:eastAsia="Aptos" w:cs="Aptos"/>
          <w:sz w:val="24"/>
          <w:szCs w:val="24"/>
        </w:rPr>
        <w:t>making and advanced analy</w:t>
      </w:r>
      <w:r w:rsidRPr="48CB1B9B" w:rsidR="5236AE7A">
        <w:rPr>
          <w:rFonts w:ascii="Aptos" w:hAnsi="Aptos" w:eastAsia="Aptos" w:cs="Aptos"/>
          <w:sz w:val="24"/>
          <w:szCs w:val="24"/>
        </w:rPr>
        <w:t>sis</w:t>
      </w:r>
      <w:r w:rsidRPr="48CB1B9B" w:rsidR="00820F94">
        <w:rPr>
          <w:rFonts w:ascii="Aptos" w:hAnsi="Aptos" w:eastAsia="Aptos" w:cs="Aptos"/>
          <w:sz w:val="24"/>
          <w:szCs w:val="24"/>
        </w:rPr>
        <w:t xml:space="preserve">, </w:t>
      </w:r>
      <w:r w:rsidRPr="48CB1B9B" w:rsidR="48035526">
        <w:rPr>
          <w:rFonts w:ascii="Aptos" w:hAnsi="Aptos" w:eastAsia="Aptos" w:cs="Aptos"/>
          <w:sz w:val="24"/>
          <w:szCs w:val="24"/>
        </w:rPr>
        <w:t>also, less</w:t>
      </w:r>
      <w:r w:rsidRPr="48CB1B9B" w:rsidR="00820F94">
        <w:rPr>
          <w:rFonts w:ascii="Aptos" w:hAnsi="Aptos" w:eastAsia="Aptos" w:cs="Aptos"/>
          <w:sz w:val="24"/>
          <w:szCs w:val="24"/>
        </w:rPr>
        <w:t xml:space="preserve"> familiarity with UK/EU education policy frameworks. However, weaknesses can be converted into opportunities: by enrolling in AI and data analytics courses, I can transform gaps into competitive advantages, while seminars on UK/EU compliance will align my international experience with European employability standards. </w:t>
      </w:r>
    </w:p>
    <w:p w:rsidR="00C33E5B" w:rsidP="48CB1B9B" w:rsidRDefault="00820F94" w14:paraId="00000048" w14:textId="77777777">
      <w:pPr>
        <w:rPr>
          <w:rFonts w:ascii="Aptos" w:hAnsi="Aptos" w:eastAsia="Aptos" w:cs="Aptos"/>
          <w:sz w:val="24"/>
          <w:szCs w:val="24"/>
        </w:rPr>
      </w:pPr>
      <w:r w:rsidRPr="48CB1B9B" w:rsidR="00820F94">
        <w:rPr>
          <w:rFonts w:ascii="Aptos" w:hAnsi="Aptos" w:eastAsia="Aptos" w:cs="Aptos"/>
          <w:b w:val="1"/>
          <w:bCs w:val="1"/>
          <w:sz w:val="24"/>
          <w:szCs w:val="24"/>
        </w:rPr>
        <w:t>Opportunities</w:t>
      </w:r>
      <w:r w:rsidRPr="48CB1B9B" w:rsidR="00820F94">
        <w:rPr>
          <w:rFonts w:ascii="Aptos" w:hAnsi="Aptos" w:eastAsia="Aptos" w:cs="Aptos"/>
          <w:sz w:val="24"/>
          <w:szCs w:val="24"/>
        </w:rPr>
        <w:t xml:space="preserve"> include the growing demand for AI</w:t>
      </w:r>
      <w:r w:rsidRPr="48CB1B9B" w:rsidR="00820F94">
        <w:rPr>
          <w:rFonts w:ascii="Aptos" w:hAnsi="Aptos" w:eastAsia="Aptos" w:cs="Aptos"/>
          <w:sz w:val="24"/>
          <w:szCs w:val="24"/>
        </w:rPr>
        <w:t>‑</w:t>
      </w:r>
      <w:r w:rsidRPr="48CB1B9B" w:rsidR="00820F94">
        <w:rPr>
          <w:rFonts w:ascii="Aptos" w:hAnsi="Aptos" w:eastAsia="Aptos" w:cs="Aptos"/>
          <w:sz w:val="24"/>
          <w:szCs w:val="24"/>
        </w:rPr>
        <w:t xml:space="preserve">driven language learning solutions and EF’s hybrid London base offering access to global networks. </w:t>
      </w:r>
    </w:p>
    <w:p w:rsidR="00C33E5B" w:rsidP="48CB1B9B" w:rsidRDefault="00820F94" w14:paraId="00000049" w14:textId="1BC92BC0">
      <w:pPr>
        <w:rPr>
          <w:rFonts w:ascii="Aptos" w:hAnsi="Aptos" w:eastAsia="Aptos" w:cs="Aptos"/>
          <w:sz w:val="24"/>
          <w:szCs w:val="24"/>
        </w:rPr>
      </w:pPr>
      <w:r w:rsidRPr="48CB1B9B" w:rsidR="00820F94">
        <w:rPr>
          <w:rFonts w:ascii="Aptos" w:hAnsi="Aptos" w:eastAsia="Aptos" w:cs="Aptos"/>
          <w:b w:val="1"/>
          <w:bCs w:val="1"/>
          <w:sz w:val="24"/>
          <w:szCs w:val="24"/>
        </w:rPr>
        <w:t>Threats</w:t>
      </w:r>
      <w:r w:rsidRPr="48CB1B9B" w:rsidR="00820F94">
        <w:rPr>
          <w:rFonts w:ascii="Aptos" w:hAnsi="Aptos" w:eastAsia="Aptos" w:cs="Aptos"/>
          <w:sz w:val="24"/>
          <w:szCs w:val="24"/>
        </w:rPr>
        <w:t xml:space="preserve"> include rapid technological </w:t>
      </w:r>
      <w:r w:rsidRPr="48CB1B9B" w:rsidR="4B3D3779">
        <w:rPr>
          <w:rFonts w:ascii="Aptos" w:hAnsi="Aptos" w:eastAsia="Aptos" w:cs="Aptos"/>
          <w:sz w:val="24"/>
          <w:szCs w:val="24"/>
        </w:rPr>
        <w:t xml:space="preserve">development and the </w:t>
      </w:r>
      <w:r w:rsidRPr="48CB1B9B" w:rsidR="015144D4">
        <w:rPr>
          <w:rFonts w:ascii="Aptos" w:hAnsi="Aptos" w:eastAsia="Aptos" w:cs="Aptos"/>
          <w:sz w:val="24"/>
          <w:szCs w:val="24"/>
        </w:rPr>
        <w:t>highly</w:t>
      </w:r>
      <w:r w:rsidRPr="48CB1B9B" w:rsidR="4B3D3779">
        <w:rPr>
          <w:rFonts w:ascii="Aptos" w:hAnsi="Aptos" w:eastAsia="Aptos" w:cs="Aptos"/>
          <w:sz w:val="24"/>
          <w:szCs w:val="24"/>
        </w:rPr>
        <w:t xml:space="preserve"> competitive </w:t>
      </w:r>
      <w:r w:rsidRPr="48CB1B9B" w:rsidR="5C8F827A">
        <w:rPr>
          <w:rFonts w:ascii="Aptos" w:hAnsi="Aptos" w:eastAsia="Aptos" w:cs="Aptos"/>
          <w:sz w:val="24"/>
          <w:szCs w:val="24"/>
        </w:rPr>
        <w:t>environment</w:t>
      </w:r>
      <w:r w:rsidRPr="48CB1B9B" w:rsidR="4B3D3779">
        <w:rPr>
          <w:rFonts w:ascii="Aptos" w:hAnsi="Aptos" w:eastAsia="Aptos" w:cs="Aptos"/>
          <w:sz w:val="24"/>
          <w:szCs w:val="24"/>
        </w:rPr>
        <w:t xml:space="preserve"> with younger </w:t>
      </w:r>
      <w:r w:rsidRPr="48CB1B9B" w:rsidR="576C93BD">
        <w:rPr>
          <w:rFonts w:ascii="Aptos" w:hAnsi="Aptos" w:eastAsia="Aptos" w:cs="Aptos"/>
          <w:sz w:val="24"/>
          <w:szCs w:val="24"/>
        </w:rPr>
        <w:t>candidates</w:t>
      </w:r>
      <w:r w:rsidRPr="48CB1B9B" w:rsidR="65E776A6">
        <w:rPr>
          <w:rFonts w:ascii="Aptos" w:hAnsi="Aptos" w:eastAsia="Aptos" w:cs="Aptos"/>
          <w:sz w:val="24"/>
          <w:szCs w:val="24"/>
        </w:rPr>
        <w:t>,</w:t>
      </w:r>
      <w:r w:rsidRPr="48CB1B9B" w:rsidR="00820F94">
        <w:rPr>
          <w:rFonts w:ascii="Aptos" w:hAnsi="Aptos" w:eastAsia="Aptos" w:cs="Aptos"/>
          <w:sz w:val="24"/>
          <w:szCs w:val="24"/>
        </w:rPr>
        <w:t xml:space="preserve"> but resilience and adaptability mitigate these risks</w:t>
      </w:r>
      <w:r w:rsidRPr="48CB1B9B" w:rsidR="00820F94">
        <w:rPr>
          <w:rFonts w:ascii="Aptos" w:hAnsi="Aptos" w:eastAsia="Aptos" w:cs="Aptos"/>
          <w:sz w:val="24"/>
          <w:szCs w:val="24"/>
        </w:rPr>
        <w:t xml:space="preserve">.  </w:t>
      </w:r>
    </w:p>
    <w:p w:rsidR="00C33E5B" w:rsidP="48CB1B9B" w:rsidRDefault="00820F94" w14:paraId="497A0D9E" w14:textId="74017284">
      <w:pPr>
        <w:pStyle w:val="Heading2"/>
        <w:rPr>
          <w:rFonts w:ascii="Aptos" w:hAnsi="Aptos" w:eastAsia="Aptos" w:cs="Aptos"/>
          <w:sz w:val="24"/>
          <w:szCs w:val="24"/>
        </w:rPr>
      </w:pPr>
      <w:r w:rsidRPr="48CB1B9B" w:rsidR="00820F94">
        <w:rPr>
          <w:rFonts w:ascii="Aptos" w:hAnsi="Aptos" w:eastAsia="Aptos" w:cs="Aptos"/>
          <w:sz w:val="24"/>
          <w:szCs w:val="24"/>
        </w:rPr>
        <w:t xml:space="preserve"> </w:t>
      </w:r>
      <w:bookmarkStart w:name="_Toc1119671337" w:id="978477786"/>
      <w:r w:rsidRPr="48CB1B9B" w:rsidR="00820F94">
        <w:rPr>
          <w:rFonts w:ascii="Aptos" w:hAnsi="Aptos" w:eastAsia="Aptos" w:cs="Aptos"/>
          <w:b w:val="1"/>
          <w:bCs w:val="1"/>
          <w:sz w:val="28"/>
          <w:szCs w:val="28"/>
        </w:rPr>
        <w:t xml:space="preserve">Evidence of </w:t>
      </w:r>
      <w:r w:rsidRPr="48CB1B9B" w:rsidR="6C5DD47A">
        <w:rPr>
          <w:rFonts w:ascii="Aptos" w:hAnsi="Aptos" w:eastAsia="Aptos" w:cs="Aptos"/>
          <w:b w:val="1"/>
          <w:bCs w:val="1"/>
          <w:sz w:val="28"/>
          <w:szCs w:val="28"/>
        </w:rPr>
        <w:t>R</w:t>
      </w:r>
      <w:r w:rsidRPr="48CB1B9B" w:rsidR="00820F94">
        <w:rPr>
          <w:rFonts w:ascii="Aptos" w:hAnsi="Aptos" w:eastAsia="Aptos" w:cs="Aptos"/>
          <w:b w:val="1"/>
          <w:bCs w:val="1"/>
          <w:sz w:val="28"/>
          <w:szCs w:val="28"/>
        </w:rPr>
        <w:t>eadiness</w:t>
      </w:r>
      <w:r w:rsidRPr="48CB1B9B" w:rsidR="2608B2E0">
        <w:rPr>
          <w:rFonts w:ascii="Aptos" w:hAnsi="Aptos" w:eastAsia="Aptos" w:cs="Aptos"/>
          <w:b w:val="1"/>
          <w:bCs w:val="1"/>
          <w:sz w:val="28"/>
          <w:szCs w:val="28"/>
        </w:rPr>
        <w:t>:</w:t>
      </w:r>
      <w:bookmarkEnd w:id="978477786"/>
      <w:r w:rsidRPr="48CB1B9B" w:rsidR="2608B2E0">
        <w:rPr>
          <w:rFonts w:ascii="Aptos" w:hAnsi="Aptos" w:eastAsia="Aptos" w:cs="Aptos"/>
          <w:b w:val="1"/>
          <w:bCs w:val="1"/>
          <w:sz w:val="28"/>
          <w:szCs w:val="28"/>
        </w:rPr>
        <w:t xml:space="preserve">  </w:t>
      </w:r>
      <w:r w:rsidRPr="48CB1B9B" w:rsidR="2608B2E0">
        <w:rPr>
          <w:rFonts w:ascii="Aptos" w:hAnsi="Aptos" w:eastAsia="Aptos" w:cs="Aptos"/>
          <w:sz w:val="28"/>
          <w:szCs w:val="28"/>
        </w:rPr>
        <w:t xml:space="preserve"> </w:t>
      </w:r>
      <w:r w:rsidRPr="48CB1B9B" w:rsidR="2608B2E0">
        <w:rPr>
          <w:rFonts w:ascii="Aptos" w:hAnsi="Aptos" w:eastAsia="Aptos" w:cs="Aptos"/>
          <w:sz w:val="24"/>
          <w:szCs w:val="24"/>
        </w:rPr>
        <w:t xml:space="preserve"> </w:t>
      </w:r>
    </w:p>
    <w:p w:rsidR="00C33E5B" w:rsidP="48CB1B9B" w:rsidRDefault="00820F94" w14:paraId="0000004A" w14:textId="445452A0">
      <w:pPr>
        <w:rPr>
          <w:rFonts w:ascii="Aptos" w:hAnsi="Aptos" w:eastAsia="Aptos" w:cs="Aptos"/>
          <w:sz w:val="24"/>
          <w:szCs w:val="24"/>
        </w:rPr>
      </w:pPr>
      <w:r w:rsidRPr="48CB1B9B" w:rsidR="2608B2E0">
        <w:rPr>
          <w:rFonts w:ascii="Aptos" w:hAnsi="Aptos" w:eastAsia="Aptos" w:cs="Aptos"/>
          <w:sz w:val="24"/>
          <w:szCs w:val="24"/>
        </w:rPr>
        <w:t>Evidence of readiness i</w:t>
      </w:r>
      <w:r w:rsidRPr="48CB1B9B" w:rsidR="00820F94">
        <w:rPr>
          <w:rFonts w:ascii="Aptos" w:hAnsi="Aptos" w:eastAsia="Aptos" w:cs="Aptos"/>
          <w:sz w:val="24"/>
          <w:szCs w:val="24"/>
        </w:rPr>
        <w:t xml:space="preserve">s reinforced by my ability to continue studying the UK leadership certificate, which allows me to align academic development with professional experience in both the UK and the wider European community. My strengths lie in multilingual communication, compliance </w:t>
      </w:r>
      <w:r w:rsidRPr="48CB1B9B" w:rsidR="00820F94">
        <w:rPr>
          <w:rFonts w:ascii="Aptos" w:hAnsi="Aptos" w:eastAsia="Aptos" w:cs="Aptos"/>
          <w:sz w:val="24"/>
          <w:szCs w:val="24"/>
        </w:rPr>
        <w:t>expertise</w:t>
      </w:r>
      <w:r w:rsidRPr="48CB1B9B" w:rsidR="00820F94">
        <w:rPr>
          <w:rFonts w:ascii="Aptos" w:hAnsi="Aptos" w:eastAsia="Aptos" w:cs="Aptos"/>
          <w:sz w:val="24"/>
          <w:szCs w:val="24"/>
        </w:rPr>
        <w:t xml:space="preserve">, and leadership. Fluency in Arabic and English, with strong French, enables me to present proposals, negotiate terms, and build trust with diverse stakeholders. This skill is particularly relevant to EF </w:t>
      </w:r>
      <w:r w:rsidRPr="48CB1B9B" w:rsidR="00820F94">
        <w:rPr>
          <w:rFonts w:ascii="Aptos" w:hAnsi="Aptos" w:eastAsia="Aptos" w:cs="Aptos"/>
          <w:sz w:val="24"/>
          <w:szCs w:val="24"/>
        </w:rPr>
        <w:t>Efekta</w:t>
      </w:r>
      <w:r w:rsidRPr="48CB1B9B" w:rsidR="00820F94">
        <w:rPr>
          <w:rFonts w:ascii="Aptos" w:hAnsi="Aptos" w:eastAsia="Aptos" w:cs="Aptos"/>
          <w:sz w:val="24"/>
          <w:szCs w:val="24"/>
        </w:rPr>
        <w:t xml:space="preserve"> roles,</w:t>
      </w:r>
      <w:r w:rsidRPr="48CB1B9B" w:rsidR="00820F94">
        <w:rPr>
          <w:rFonts w:ascii="Aptos" w:hAnsi="Aptos" w:eastAsia="Aptos" w:cs="Aptos"/>
          <w:sz w:val="24"/>
          <w:szCs w:val="24"/>
        </w:rPr>
        <w:t xml:space="preserve"> where cultural fluency and clear communication are essential for building partnerships and supporting international student exchange. My compliance background, gained through work in banking and regulatory environments, adds rigour when dealing with institutional partners and ensures that ethical standards are </w:t>
      </w:r>
      <w:r w:rsidRPr="48CB1B9B" w:rsidR="00820F94">
        <w:rPr>
          <w:rFonts w:ascii="Aptos" w:hAnsi="Aptos" w:eastAsia="Aptos" w:cs="Aptos"/>
          <w:sz w:val="24"/>
          <w:szCs w:val="24"/>
        </w:rPr>
        <w:t>maintained</w:t>
      </w:r>
      <w:r w:rsidRPr="48CB1B9B" w:rsidR="00820F94">
        <w:rPr>
          <w:rFonts w:ascii="Aptos" w:hAnsi="Aptos" w:eastAsia="Aptos" w:cs="Aptos"/>
          <w:sz w:val="24"/>
          <w:szCs w:val="24"/>
        </w:rPr>
        <w:t xml:space="preserve">. Leadership experience, </w:t>
      </w:r>
      <w:r w:rsidRPr="48CB1B9B" w:rsidR="00820F94">
        <w:rPr>
          <w:rFonts w:ascii="Aptos" w:hAnsi="Aptos" w:eastAsia="Aptos" w:cs="Aptos"/>
          <w:sz w:val="24"/>
          <w:szCs w:val="24"/>
        </w:rPr>
        <w:t>demonstrated</w:t>
      </w:r>
      <w:r w:rsidRPr="48CB1B9B" w:rsidR="00820F94">
        <w:rPr>
          <w:rFonts w:ascii="Aptos" w:hAnsi="Aptos" w:eastAsia="Aptos" w:cs="Aptos"/>
          <w:sz w:val="24"/>
          <w:szCs w:val="24"/>
        </w:rPr>
        <w:t xml:space="preserve"> through managing sales teams and founding e‑commerce ventures, shows my ability to motivate colleagues, deliver measurable outcomes, and adapt strategi</w:t>
      </w:r>
      <w:r w:rsidRPr="48CB1B9B" w:rsidR="00820F94">
        <w:rPr>
          <w:rFonts w:ascii="Aptos" w:hAnsi="Aptos" w:eastAsia="Aptos" w:cs="Aptos"/>
          <w:sz w:val="24"/>
          <w:szCs w:val="24"/>
        </w:rPr>
        <w:t>es to changing market conditions</w:t>
      </w:r>
      <w:r w:rsidRPr="48CB1B9B" w:rsidR="00820F94">
        <w:rPr>
          <w:rFonts w:ascii="Aptos" w:hAnsi="Aptos" w:eastAsia="Aptos" w:cs="Aptos"/>
          <w:sz w:val="24"/>
          <w:szCs w:val="24"/>
        </w:rPr>
        <w:t xml:space="preserve">.  </w:t>
      </w:r>
    </w:p>
    <w:p w:rsidR="00C33E5B" w:rsidP="48CB1B9B" w:rsidRDefault="00820F94" w14:paraId="0000004B" w14:textId="3007AE34">
      <w:pPr>
        <w:rPr>
          <w:rFonts w:ascii="Aptos" w:hAnsi="Aptos" w:eastAsia="Aptos" w:cs="Aptos"/>
          <w:sz w:val="24"/>
          <w:szCs w:val="24"/>
        </w:rPr>
      </w:pPr>
      <w:r w:rsidRPr="48CB1B9B" w:rsidR="00820F94">
        <w:rPr>
          <w:rFonts w:ascii="Aptos" w:hAnsi="Aptos" w:eastAsia="Aptos" w:cs="Aptos"/>
          <w:sz w:val="24"/>
          <w:szCs w:val="24"/>
        </w:rPr>
        <w:t xml:space="preserve"> At the same time, I recognise areas for improvement. Digital marketing and advanced analytics </w:t>
      </w:r>
      <w:r w:rsidRPr="48CB1B9B" w:rsidR="00820F94">
        <w:rPr>
          <w:rFonts w:ascii="Aptos" w:hAnsi="Aptos" w:eastAsia="Aptos" w:cs="Aptos"/>
          <w:sz w:val="24"/>
          <w:szCs w:val="24"/>
        </w:rPr>
        <w:t>remain</w:t>
      </w:r>
      <w:r w:rsidRPr="48CB1B9B" w:rsidR="00820F94">
        <w:rPr>
          <w:rFonts w:ascii="Aptos" w:hAnsi="Aptos" w:eastAsia="Aptos" w:cs="Aptos"/>
          <w:sz w:val="24"/>
          <w:szCs w:val="24"/>
        </w:rPr>
        <w:t xml:space="preserve"> skills I am actively developing through formal study and practical application. Strengthening these areas will allow me to better support EF’s digital learning platforms and contribute to product localisation. Another weakness is building a stronger professional network in the UK, which I address by attending industry events, engaging with professional communities, and expanding connections across education</w:t>
      </w:r>
      <w:r w:rsidRPr="48CB1B9B" w:rsidR="00820F94">
        <w:rPr>
          <w:rFonts w:ascii="Aptos" w:hAnsi="Aptos" w:eastAsia="Aptos" w:cs="Aptos"/>
          <w:sz w:val="24"/>
          <w:szCs w:val="24"/>
        </w:rPr>
        <w:t xml:space="preserve"> and technology sectors. Time management under pressure is also a challenge, but I continue to refine this skill by p</w:t>
      </w:r>
      <w:r w:rsidRPr="48CB1B9B" w:rsidR="0D7CA3F0">
        <w:rPr>
          <w:rFonts w:ascii="Aptos" w:hAnsi="Aptos" w:eastAsia="Aptos" w:cs="Aptos"/>
          <w:sz w:val="24"/>
          <w:szCs w:val="24"/>
        </w:rPr>
        <w:t>rioritizing</w:t>
      </w:r>
      <w:r w:rsidRPr="48CB1B9B" w:rsidR="00820F94">
        <w:rPr>
          <w:rFonts w:ascii="Aptos" w:hAnsi="Aptos" w:eastAsia="Aptos" w:cs="Aptos"/>
          <w:sz w:val="24"/>
          <w:szCs w:val="24"/>
        </w:rPr>
        <w:t xml:space="preserve"> tasks, setting clear goals, and using CRM systems to track progress</w:t>
      </w:r>
      <w:r w:rsidRPr="48CB1B9B" w:rsidR="00820F94">
        <w:rPr>
          <w:rFonts w:ascii="Aptos" w:hAnsi="Aptos" w:eastAsia="Aptos" w:cs="Aptos"/>
          <w:sz w:val="24"/>
          <w:szCs w:val="24"/>
        </w:rPr>
        <w:t xml:space="preserve">.  </w:t>
      </w:r>
    </w:p>
    <w:p w:rsidR="00820F94" w:rsidP="48CB1B9B" w:rsidRDefault="00820F94" w14:paraId="6059771C" w14:textId="4CE2C653">
      <w:pPr>
        <w:rPr>
          <w:rFonts w:ascii="Aptos" w:hAnsi="Aptos" w:eastAsia="Aptos" w:cs="Aptos"/>
          <w:sz w:val="24"/>
          <w:szCs w:val="24"/>
        </w:rPr>
      </w:pPr>
      <w:r w:rsidRPr="48CB1B9B" w:rsidR="00820F94">
        <w:rPr>
          <w:rFonts w:ascii="Aptos" w:hAnsi="Aptos" w:eastAsia="Aptos" w:cs="Aptos"/>
          <w:sz w:val="24"/>
          <w:szCs w:val="24"/>
        </w:rPr>
        <w:t xml:space="preserve"> These experiences show how I translate strategy into measurable outcomes, balancing commercial </w:t>
      </w:r>
      <w:r w:rsidRPr="48CB1B9B" w:rsidR="00820F94">
        <w:rPr>
          <w:rFonts w:ascii="Aptos" w:hAnsi="Aptos" w:eastAsia="Aptos" w:cs="Aptos"/>
          <w:sz w:val="24"/>
          <w:szCs w:val="24"/>
        </w:rPr>
        <w:t>objectives</w:t>
      </w:r>
      <w:r w:rsidRPr="48CB1B9B" w:rsidR="00820F94">
        <w:rPr>
          <w:rFonts w:ascii="Aptos" w:hAnsi="Aptos" w:eastAsia="Aptos" w:cs="Aptos"/>
          <w:sz w:val="24"/>
          <w:szCs w:val="24"/>
        </w:rPr>
        <w:t xml:space="preserve"> with ethical obligations and embedding resilience into my professional mindset (Advance HE, 2021). Thus, my strengths and proactive steps to address weaknesses position me as a candidate ready for both the wider employment market and EF </w:t>
      </w:r>
      <w:r w:rsidRPr="48CB1B9B" w:rsidR="00820F94">
        <w:rPr>
          <w:rFonts w:ascii="Aptos" w:hAnsi="Aptos" w:eastAsia="Aptos" w:cs="Aptos"/>
          <w:sz w:val="24"/>
          <w:szCs w:val="24"/>
        </w:rPr>
        <w:t>Efekta</w:t>
      </w:r>
      <w:r w:rsidRPr="48CB1B9B" w:rsidR="00820F94">
        <w:rPr>
          <w:rFonts w:ascii="Aptos" w:hAnsi="Aptos" w:eastAsia="Aptos" w:cs="Aptos"/>
          <w:sz w:val="24"/>
          <w:szCs w:val="24"/>
        </w:rPr>
        <w:t xml:space="preserve"> roles. </w:t>
      </w:r>
    </w:p>
    <w:p w:rsidR="48CB1B9B" w:rsidP="48CB1B9B" w:rsidRDefault="48CB1B9B" w14:paraId="1FA841DC" w14:textId="714FB27E">
      <w:pPr>
        <w:rPr>
          <w:rFonts w:ascii="Aptos" w:hAnsi="Aptos" w:eastAsia="Aptos" w:cs="Aptos"/>
          <w:sz w:val="24"/>
          <w:szCs w:val="24"/>
        </w:rPr>
      </w:pPr>
    </w:p>
    <w:p w:rsidR="48CB1B9B" w:rsidP="48CB1B9B" w:rsidRDefault="48CB1B9B" w14:paraId="46D2B97F" w14:textId="7C1049C3">
      <w:pPr>
        <w:rPr>
          <w:rFonts w:ascii="Aptos" w:hAnsi="Aptos" w:eastAsia="Aptos" w:cs="Aptos"/>
          <w:sz w:val="24"/>
          <w:szCs w:val="24"/>
        </w:rPr>
      </w:pPr>
    </w:p>
    <w:p w:rsidR="48CB1B9B" w:rsidP="48CB1B9B" w:rsidRDefault="48CB1B9B" w14:paraId="642912C0" w14:textId="678F6EF9">
      <w:pPr>
        <w:rPr>
          <w:rFonts w:ascii="Aptos" w:hAnsi="Aptos" w:eastAsia="Aptos" w:cs="Aptos"/>
          <w:sz w:val="24"/>
          <w:szCs w:val="24"/>
        </w:rPr>
      </w:pPr>
    </w:p>
    <w:p w:rsidR="48CB1B9B" w:rsidP="48CB1B9B" w:rsidRDefault="48CB1B9B" w14:paraId="273F1CD5" w14:textId="72C5CA6A">
      <w:pPr>
        <w:rPr>
          <w:rFonts w:ascii="Aptos" w:hAnsi="Aptos" w:eastAsia="Aptos" w:cs="Aptos"/>
          <w:sz w:val="24"/>
          <w:szCs w:val="24"/>
        </w:rPr>
      </w:pPr>
    </w:p>
    <w:p w:rsidR="48CB1B9B" w:rsidP="48CB1B9B" w:rsidRDefault="48CB1B9B" w14:paraId="3DC5F6E1" w14:textId="14D7DA8D">
      <w:pPr>
        <w:rPr>
          <w:rFonts w:ascii="Aptos" w:hAnsi="Aptos" w:eastAsia="Aptos" w:cs="Aptos"/>
          <w:sz w:val="24"/>
          <w:szCs w:val="24"/>
        </w:rPr>
      </w:pPr>
    </w:p>
    <w:p w:rsidR="00C33E5B" w:rsidP="48CB1B9B" w:rsidRDefault="00820F94" w14:paraId="0000004F" w14:textId="7F6AAA62">
      <w:pPr>
        <w:pStyle w:val="Heading1"/>
        <w:rPr>
          <w:b w:val="1"/>
          <w:bCs w:val="1"/>
          <w:sz w:val="32"/>
          <w:szCs w:val="32"/>
        </w:rPr>
      </w:pPr>
      <w:bookmarkStart w:name="_Toc417235393" w:id="1448123882"/>
      <w:r w:rsidRPr="48CB1B9B" w:rsidR="00820F94">
        <w:rPr>
          <w:b w:val="1"/>
          <w:bCs w:val="1"/>
          <w:sz w:val="32"/>
          <w:szCs w:val="32"/>
        </w:rPr>
        <w:t>Task Three: Employment Goals and Personal Development Plan</w:t>
      </w:r>
      <w:r w:rsidRPr="48CB1B9B" w:rsidR="2855868E">
        <w:rPr>
          <w:b w:val="1"/>
          <w:bCs w:val="1"/>
          <w:sz w:val="32"/>
          <w:szCs w:val="32"/>
        </w:rPr>
        <w:t>:</w:t>
      </w:r>
      <w:bookmarkEnd w:id="1448123882"/>
    </w:p>
    <w:p w:rsidR="00C33E5B" w:rsidRDefault="00C33E5B" w14:paraId="00000050" w14:textId="77777777"/>
    <w:p w:rsidR="00C33E5B" w:rsidRDefault="00820F94" w14:paraId="7FBF5392" w14:textId="651A9672">
      <w:r w:rsidR="00820F94">
        <w:rPr/>
        <w:t xml:space="preserve"> Building on the skills and </w:t>
      </w:r>
      <w:r w:rsidR="637D00F3">
        <w:rPr/>
        <w:t xml:space="preserve">working on </w:t>
      </w:r>
      <w:r w:rsidR="00820F94">
        <w:rPr/>
        <w:t xml:space="preserve">weaknesses </w:t>
      </w:r>
      <w:r w:rsidR="00820F94">
        <w:rPr/>
        <w:t>identified earlier, I have set employment goals that align with my aspiration of becoming a Business Development Director in EdTech within three years.</w:t>
      </w:r>
    </w:p>
    <w:p w:rsidR="00C33E5B" w:rsidP="48CB1B9B" w:rsidRDefault="00820F94" w14:paraId="17A47757" w14:textId="12254D44">
      <w:pPr>
        <w:pStyle w:val="Heading2"/>
        <w:rPr>
          <w:b w:val="1"/>
          <w:bCs w:val="1"/>
          <w:sz w:val="28"/>
          <w:szCs w:val="28"/>
        </w:rPr>
      </w:pPr>
      <w:bookmarkStart w:name="_Toc1004827371" w:id="1188930647"/>
      <w:r w:rsidRPr="48CB1B9B" w:rsidR="4D0DB6D7">
        <w:rPr>
          <w:b w:val="1"/>
          <w:bCs w:val="1"/>
          <w:sz w:val="28"/>
          <w:szCs w:val="28"/>
        </w:rPr>
        <w:t>Short-Term Goals:</w:t>
      </w:r>
      <w:bookmarkEnd w:id="1188930647"/>
    </w:p>
    <w:p w:rsidR="00C33E5B" w:rsidRDefault="00820F94" w14:paraId="7129DA01" w14:textId="65FC36A0">
      <w:r w:rsidR="00820F94">
        <w:rPr/>
        <w:t xml:space="preserve"> My short‑term priorities include </w:t>
      </w:r>
      <w:r w:rsidR="34990E3B">
        <w:rPr/>
        <w:t>improving</w:t>
      </w:r>
      <w:r w:rsidR="00820F94">
        <w:rPr/>
        <w:t xml:space="preserve"> digital marketing and </w:t>
      </w:r>
      <w:r w:rsidR="075D518A">
        <w:rPr/>
        <w:t xml:space="preserve">AI </w:t>
      </w:r>
      <w:r w:rsidR="00820F94">
        <w:rPr/>
        <w:t>analytic</w:t>
      </w:r>
      <w:r w:rsidR="55F82A54">
        <w:rPr/>
        <w:t xml:space="preserve"> tools</w:t>
      </w:r>
      <w:r w:rsidR="00820F94">
        <w:rPr/>
        <w:t>, expanding knowledge of UK/EU regulatory frameworks, and completing the UK leadership certificate to align my international experience with European employability standards. These goals directly address current gaps in my profile and ensure c</w:t>
      </w:r>
      <w:r w:rsidR="00820F94">
        <w:rPr/>
        <w:t xml:space="preserve">ompetitiveness in a sector shaped by rapid technological and regulatory change (Indeed, 2025). </w:t>
      </w:r>
    </w:p>
    <w:p w:rsidR="00C33E5B" w:rsidP="48CB1B9B" w:rsidRDefault="00820F94" w14:paraId="62C4EEE6" w14:textId="3B3BA1EA">
      <w:pPr>
        <w:pStyle w:val="Heading2"/>
        <w:rPr>
          <w:b w:val="1"/>
          <w:bCs w:val="1"/>
          <w:sz w:val="28"/>
          <w:szCs w:val="28"/>
        </w:rPr>
      </w:pPr>
      <w:bookmarkStart w:name="_Toc140539" w:id="592406219"/>
      <w:r w:rsidRPr="48CB1B9B" w:rsidR="5433877F">
        <w:rPr>
          <w:b w:val="1"/>
          <w:bCs w:val="1"/>
          <w:sz w:val="28"/>
          <w:szCs w:val="28"/>
        </w:rPr>
        <w:t>Long-Term Goals:</w:t>
      </w:r>
      <w:bookmarkEnd w:id="592406219"/>
    </w:p>
    <w:p w:rsidR="00C33E5B" w:rsidRDefault="00820F94" w14:paraId="00000051" w14:textId="26F6C797">
      <w:r w:rsidR="00820F94">
        <w:rPr/>
        <w:t xml:space="preserve">My long‑term ambition is to secure a leadership role in EF’s </w:t>
      </w:r>
      <w:r w:rsidR="00820F94">
        <w:rPr/>
        <w:t>Efekta</w:t>
      </w:r>
      <w:r w:rsidR="00820F94">
        <w:rPr/>
        <w:t xml:space="preserve"> division, expanding innovative language learning solutions across North Africa, while </w:t>
      </w:r>
      <w:r w:rsidR="00820F94">
        <w:rPr/>
        <w:t>establishing</w:t>
      </w:r>
      <w:r w:rsidR="00820F94">
        <w:rPr/>
        <w:t xml:space="preserve"> effective leadership concepts through coaching and mentoring.  </w:t>
      </w:r>
    </w:p>
    <w:p w:rsidR="5C5E623A" w:rsidP="48CB1B9B" w:rsidRDefault="5C5E623A" w14:paraId="5EB20A1F" w14:textId="7C668AAC">
      <w:pPr>
        <w:pStyle w:val="Heading2"/>
        <w:rPr>
          <w:b w:val="1"/>
          <w:bCs w:val="1"/>
          <w:sz w:val="28"/>
          <w:szCs w:val="28"/>
        </w:rPr>
      </w:pPr>
      <w:bookmarkStart w:name="_Toc73036111" w:id="192622169"/>
      <w:r w:rsidRPr="48CB1B9B" w:rsidR="5C5E623A">
        <w:rPr>
          <w:b w:val="1"/>
          <w:bCs w:val="1"/>
          <w:sz w:val="28"/>
          <w:szCs w:val="28"/>
        </w:rPr>
        <w:t>Personal Development Plan:</w:t>
      </w:r>
      <w:bookmarkEnd w:id="192622169"/>
    </w:p>
    <w:p w:rsidR="00C33E5B" w:rsidRDefault="00820F94" w14:paraId="00000052" w14:textId="77777777">
      <w:r>
        <w:t xml:space="preserve"> To achieve these goals, I have developed a structured personal development plan:</w:t>
      </w:r>
    </w:p>
    <w:p w:rsidR="00C33E5B" w:rsidRDefault="00820F94" w14:paraId="00000053" w14:textId="77777777">
      <w:pPr>
        <w:numPr>
          <w:ilvl w:val="0"/>
          <w:numId w:val="1"/>
        </w:numPr>
        <w:spacing w:after="0"/>
      </w:pPr>
      <w:r>
        <w:t xml:space="preserve"> Within twelve months, I will enrol in advanced courses on analytics and digital marketing to strengthen data‑driven decision‑making. </w:t>
      </w:r>
    </w:p>
    <w:p w:rsidR="00C33E5B" w:rsidRDefault="00820F94" w14:paraId="00000054" w14:textId="77777777">
      <w:pPr>
        <w:numPr>
          <w:ilvl w:val="0"/>
          <w:numId w:val="1"/>
        </w:numPr>
        <w:spacing w:after="0"/>
      </w:pPr>
      <w:r>
        <w:t xml:space="preserve">Over the next eighteen months, I will attend UK/EU compliance seminars and international trade law workshops to deepen regulatory knowledge. </w:t>
      </w:r>
    </w:p>
    <w:p w:rsidR="00C33E5B" w:rsidRDefault="00820F94" w14:paraId="00000055" w14:textId="534686A5">
      <w:pPr>
        <w:numPr>
          <w:ilvl w:val="0"/>
          <w:numId w:val="1"/>
        </w:numPr>
        <w:rPr/>
      </w:pPr>
      <w:r w:rsidR="00820F94">
        <w:rPr/>
        <w:t xml:space="preserve">Within two years, I will complete the UK university leadership certificate, </w:t>
      </w:r>
      <w:r w:rsidR="35C10B0E">
        <w:rPr/>
        <w:t>formalise</w:t>
      </w:r>
      <w:r w:rsidR="00820F94">
        <w:rPr/>
        <w:t xml:space="preserve"> my leadership credentials and </w:t>
      </w:r>
      <w:r w:rsidR="036C10CA">
        <w:rPr/>
        <w:t>embed</w:t>
      </w:r>
      <w:r w:rsidR="00820F94">
        <w:rPr/>
        <w:t xml:space="preserve"> resilience, empowerment, innovative and critical decision‑making into my professional practice (Bolden et al., 2016).  </w:t>
      </w:r>
    </w:p>
    <w:p w:rsidR="00820F94" w:rsidRDefault="00820F94" w14:paraId="49C583C8" w14:textId="7E79F259">
      <w:r w:rsidR="00820F94">
        <w:rPr/>
        <w:t xml:space="preserve"> Resources required include access to professional associations such as the Institute of Directors and EdTech Europe, alongside coaching and cross‑cultural training to strengthen adaptability. Progress will be measured through milestones such as course completion, certification, expanded networks, and structured feedback. By converting weaknesses into opportunities and </w:t>
      </w:r>
      <w:r w:rsidR="00820F94">
        <w:rPr/>
        <w:t>leveraging</w:t>
      </w:r>
      <w:r w:rsidR="00820F94">
        <w:rPr/>
        <w:t xml:space="preserve"> strengths in multilingual communication, compliance, and leadership, I will </w:t>
      </w:r>
      <w:r w:rsidR="00820F94">
        <w:rPr/>
        <w:t>facilitate</w:t>
      </w:r>
      <w:r w:rsidR="00820F94">
        <w:rPr/>
        <w:t xml:space="preserve"> entry into the business market and sustain</w:t>
      </w:r>
      <w:r w:rsidR="00820F94">
        <w:rPr/>
        <w:t xml:space="preserve"> career advancement. This plan shows that employability is an ongoing journey of learning and growth, where adapting to change and staying resilient are key to meeting new challenges (Yorke, 2004)</w:t>
      </w:r>
    </w:p>
    <w:p w:rsidR="48CB1B9B" w:rsidP="48CB1B9B" w:rsidRDefault="48CB1B9B" w14:paraId="6F20C6D8" w14:textId="76C62D83">
      <w:pPr>
        <w:pStyle w:val="Normal"/>
        <w:rPr>
          <w:rFonts w:ascii="Aptos" w:hAnsi="Aptos" w:eastAsia="Aptos" w:cs="Aptos"/>
          <w:noProof w:val="0"/>
          <w:sz w:val="24"/>
          <w:szCs w:val="24"/>
          <w:lang w:val="en-GB"/>
        </w:rPr>
      </w:pPr>
    </w:p>
    <w:p w:rsidR="15D3588C" w:rsidP="48CB1B9B" w:rsidRDefault="15D3588C" w14:paraId="4947E96E" w14:textId="730E8EC4">
      <w:pPr>
        <w:pStyle w:val="Normal"/>
      </w:pPr>
      <w:r w:rsidRPr="48CB1B9B" w:rsidR="15D3588C">
        <w:rPr>
          <w:rFonts w:ascii="Aptos" w:hAnsi="Aptos" w:eastAsia="Aptos" w:cs="Aptos"/>
          <w:noProof w:val="0"/>
          <w:sz w:val="24"/>
          <w:szCs w:val="24"/>
          <w:lang w:val="en-GB"/>
        </w:rPr>
        <w:t xml:space="preserve">  In conclusion, my readiness plan combines strategic, interpersonal, and adaptive skills, ensuring I can bridge identified gaps and contribute effectively to EF </w:t>
      </w:r>
      <w:r w:rsidRPr="48CB1B9B" w:rsidR="15D3588C">
        <w:rPr>
          <w:rFonts w:ascii="Aptos" w:hAnsi="Aptos" w:eastAsia="Aptos" w:cs="Aptos"/>
          <w:noProof w:val="0"/>
          <w:sz w:val="24"/>
          <w:szCs w:val="24"/>
          <w:lang w:val="en-GB"/>
        </w:rPr>
        <w:t>Efekta’s</w:t>
      </w:r>
      <w:r w:rsidRPr="48CB1B9B" w:rsidR="15D3588C">
        <w:rPr>
          <w:rFonts w:ascii="Aptos" w:hAnsi="Aptos" w:eastAsia="Aptos" w:cs="Aptos"/>
          <w:noProof w:val="0"/>
          <w:sz w:val="24"/>
          <w:szCs w:val="24"/>
          <w:lang w:val="en-GB"/>
        </w:rPr>
        <w:t xml:space="preserve"> ambitions. Strategically, I have mapped clear short‑term and long‑term goals that address weaknesses in digital marketing, analytics, and regulatory knowledge, while reinforcing strengths in multilingual communication, compliance, and leadership. This structured approach allows me to remain competitive in the wider employment market and directly relevant to EF’s focus on international student exchange and EdTech innovation. Interpersonally, my ability to build trust across cultures and negotiate fair agreements positions me to strengthen institutional partnerships and expand EF’s reach in North Africa. Adaptively, my commitment to continuous learning, including the UK leadership certificate, </w:t>
      </w:r>
      <w:r w:rsidRPr="48CB1B9B" w:rsidR="15D3588C">
        <w:rPr>
          <w:rFonts w:ascii="Aptos" w:hAnsi="Aptos" w:eastAsia="Aptos" w:cs="Aptos"/>
          <w:noProof w:val="0"/>
          <w:sz w:val="24"/>
          <w:szCs w:val="24"/>
          <w:lang w:val="en-GB"/>
        </w:rPr>
        <w:t>demonstrates</w:t>
      </w:r>
      <w:r w:rsidRPr="48CB1B9B" w:rsidR="15D3588C">
        <w:rPr>
          <w:rFonts w:ascii="Aptos" w:hAnsi="Aptos" w:eastAsia="Aptos" w:cs="Aptos"/>
          <w:noProof w:val="0"/>
          <w:sz w:val="24"/>
          <w:szCs w:val="24"/>
          <w:lang w:val="en-GB"/>
        </w:rPr>
        <w:t xml:space="preserve"> resilience and empowerment, aligning my international experience with European employability standards. By converting weaknesses into opportunities and </w:t>
      </w:r>
      <w:r w:rsidRPr="48CB1B9B" w:rsidR="15D3588C">
        <w:rPr>
          <w:rFonts w:ascii="Aptos" w:hAnsi="Aptos" w:eastAsia="Aptos" w:cs="Aptos"/>
          <w:noProof w:val="0"/>
          <w:sz w:val="24"/>
          <w:szCs w:val="24"/>
          <w:lang w:val="en-GB"/>
        </w:rPr>
        <w:t>leveraging</w:t>
      </w:r>
      <w:r w:rsidRPr="48CB1B9B" w:rsidR="15D3588C">
        <w:rPr>
          <w:rFonts w:ascii="Aptos" w:hAnsi="Aptos" w:eastAsia="Aptos" w:cs="Aptos"/>
          <w:noProof w:val="0"/>
          <w:sz w:val="24"/>
          <w:szCs w:val="24"/>
          <w:lang w:val="en-GB"/>
        </w:rPr>
        <w:t xml:space="preserve"> established strengths, I am prepared to deliver measurable outcomes and sustainable growth for EF </w:t>
      </w:r>
      <w:r w:rsidRPr="48CB1B9B" w:rsidR="15D3588C">
        <w:rPr>
          <w:rFonts w:ascii="Aptos" w:hAnsi="Aptos" w:eastAsia="Aptos" w:cs="Aptos"/>
          <w:noProof w:val="0"/>
          <w:sz w:val="24"/>
          <w:szCs w:val="24"/>
          <w:lang w:val="en-GB"/>
        </w:rPr>
        <w:t>Efekta</w:t>
      </w:r>
      <w:r w:rsidRPr="48CB1B9B" w:rsidR="15D3588C">
        <w:rPr>
          <w:rFonts w:ascii="Aptos" w:hAnsi="Aptos" w:eastAsia="Aptos" w:cs="Aptos"/>
          <w:noProof w:val="0"/>
          <w:sz w:val="24"/>
          <w:szCs w:val="24"/>
          <w:lang w:val="en-GB"/>
        </w:rPr>
        <w:t xml:space="preserve">.   </w:t>
      </w:r>
    </w:p>
    <w:p w:rsidR="00C33E5B" w:rsidRDefault="00C33E5B" w14:paraId="00000058" w14:textId="77777777"/>
    <w:p w:rsidR="00C33E5B" w:rsidRDefault="00C33E5B" w14:paraId="00000059" w14:textId="77777777"/>
    <w:p w:rsidR="48CB1B9B" w:rsidRDefault="48CB1B9B" w14:paraId="0CE56B52" w14:textId="59122920"/>
    <w:p w:rsidR="48CB1B9B" w:rsidRDefault="48CB1B9B" w14:paraId="2303CC7F" w14:textId="77DB3C75"/>
    <w:p w:rsidR="48CB1B9B" w:rsidRDefault="48CB1B9B" w14:paraId="0AD57312" w14:textId="6E6630F2"/>
    <w:p w:rsidR="48CB1B9B" w:rsidRDefault="48CB1B9B" w14:paraId="57FD2605" w14:textId="4541BCCD"/>
    <w:p w:rsidR="48CB1B9B" w:rsidRDefault="48CB1B9B" w14:paraId="78B62C7C" w14:textId="044045D7"/>
    <w:p w:rsidR="48CB1B9B" w:rsidRDefault="48CB1B9B" w14:paraId="46103494" w14:textId="5432CB26"/>
    <w:p w:rsidR="48CB1B9B" w:rsidRDefault="48CB1B9B" w14:paraId="2B42DE18" w14:textId="2D72EB46"/>
    <w:p w:rsidR="48CB1B9B" w:rsidRDefault="48CB1B9B" w14:paraId="55D983B3" w14:textId="19F71216"/>
    <w:p w:rsidR="48CB1B9B" w:rsidRDefault="48CB1B9B" w14:paraId="12ABF7F4" w14:textId="1EDA20BE"/>
    <w:p w:rsidR="48CB1B9B" w:rsidRDefault="48CB1B9B" w14:paraId="0BCFF05A" w14:textId="07B3DEE4"/>
    <w:p w:rsidR="48CB1B9B" w:rsidRDefault="48CB1B9B" w14:paraId="21355B42" w14:textId="21A50B51"/>
    <w:p w:rsidR="48CB1B9B" w:rsidRDefault="48CB1B9B" w14:paraId="648DB868" w14:textId="1EC23B7A"/>
    <w:p w:rsidR="48CB1B9B" w:rsidRDefault="48CB1B9B" w14:paraId="476EAA7C" w14:textId="0203D21F"/>
    <w:p w:rsidR="48CB1B9B" w:rsidRDefault="48CB1B9B" w14:paraId="0F975341" w14:textId="2113FDD9"/>
    <w:p w:rsidR="48CB1B9B" w:rsidRDefault="48CB1B9B" w14:paraId="666F2AA3" w14:textId="09535FB2"/>
    <w:p w:rsidR="00C33E5B" w:rsidP="48CB1B9B" w:rsidRDefault="00820F94" w14:paraId="0000005A" w14:textId="047E6C2E">
      <w:pPr>
        <w:pStyle w:val="Heading1"/>
        <w:rPr>
          <w:b w:val="1"/>
          <w:bCs w:val="1"/>
          <w:sz w:val="32"/>
          <w:szCs w:val="32"/>
        </w:rPr>
      </w:pPr>
      <w:bookmarkStart w:name="_Toc2069722345" w:id="1159128426"/>
      <w:r w:rsidRPr="48CB1B9B" w:rsidR="00820F94">
        <w:rPr>
          <w:b w:val="1"/>
          <w:bCs w:val="1"/>
          <w:sz w:val="32"/>
          <w:szCs w:val="32"/>
        </w:rPr>
        <w:t>Reference</w:t>
      </w:r>
      <w:r w:rsidRPr="48CB1B9B" w:rsidR="514FDCC5">
        <w:rPr>
          <w:b w:val="1"/>
          <w:bCs w:val="1"/>
          <w:sz w:val="32"/>
          <w:szCs w:val="32"/>
        </w:rPr>
        <w:t>s List</w:t>
      </w:r>
      <w:bookmarkEnd w:id="1159128426"/>
    </w:p>
    <w:p w:rsidR="48CB1B9B" w:rsidP="48CB1B9B" w:rsidRDefault="48CB1B9B" w14:paraId="712D3BB1" w14:textId="68A9CA01">
      <w:pPr>
        <w:pStyle w:val="Normal"/>
      </w:pPr>
    </w:p>
    <w:p w:rsidR="00C33E5B" w:rsidP="48CB1B9B" w:rsidRDefault="00C33E5B" w14:paraId="0000005C" w14:textId="272DD610">
      <w:pPr>
        <w:numPr>
          <w:ilvl w:val="0"/>
          <w:numId w:val="2"/>
        </w:numPr>
        <w:pBdr>
          <w:top w:val="nil" w:color="FF000000" w:sz="0" w:space="0"/>
          <w:left w:val="nil" w:color="FF000000" w:sz="0" w:space="0"/>
          <w:bottom w:val="nil" w:color="FF000000" w:sz="0" w:space="0"/>
          <w:right w:val="nil" w:color="FF000000" w:sz="0" w:space="0"/>
          <w:between w:val="nil" w:color="FF000000" w:sz="0" w:space="0"/>
        </w:pBdr>
        <w:spacing w:after="0" w:afterAutospacing="off" w:line="276" w:lineRule="auto"/>
        <w:rPr>
          <w:color w:val="000000" w:themeColor="text1" w:themeTint="FF" w:themeShade="FF"/>
        </w:rPr>
      </w:pPr>
      <w:r w:rsidRPr="48CB1B9B" w:rsidR="00820F94">
        <w:rPr>
          <w:color w:val="000000" w:themeColor="text1" w:themeTint="FF" w:themeShade="FF"/>
        </w:rPr>
        <w:t xml:space="preserve">Advance HE (2021) </w:t>
      </w:r>
      <w:r w:rsidRPr="48CB1B9B" w:rsidR="00820F94">
        <w:rPr>
          <w:i w:val="1"/>
          <w:iCs w:val="1"/>
          <w:color w:val="000000" w:themeColor="text1" w:themeTint="FF" w:themeShade="FF"/>
        </w:rPr>
        <w:t>Employability:</w:t>
      </w:r>
      <w:r w:rsidRPr="48CB1B9B" w:rsidR="00820F94">
        <w:rPr>
          <w:color w:val="000000" w:themeColor="text1" w:themeTint="FF" w:themeShade="FF"/>
        </w:rPr>
        <w:t xml:space="preserve"> </w:t>
      </w:r>
      <w:r w:rsidRPr="48CB1B9B" w:rsidR="00820F94">
        <w:rPr>
          <w:i w:val="1"/>
          <w:iCs w:val="1"/>
          <w:color w:val="000000" w:themeColor="text1" w:themeTint="FF" w:themeShade="FF"/>
        </w:rPr>
        <w:t>A Review of the Literature 2016–2021</w:t>
      </w:r>
      <w:r w:rsidRPr="48CB1B9B" w:rsidR="00820F94">
        <w:rPr>
          <w:color w:val="000000" w:themeColor="text1" w:themeTint="FF" w:themeShade="FF"/>
        </w:rPr>
        <w:t xml:space="preserve">. Available at: </w:t>
      </w:r>
      <w:hyperlink r:id="Rbc3a40d43a624008">
        <w:r w:rsidRPr="48CB1B9B" w:rsidR="00820F94">
          <w:rPr>
            <w:color w:val="467886"/>
            <w:u w:val="single"/>
          </w:rPr>
          <w:t>https://www.advance-he.ac.uk/knowledge-hub/employability-review-literature-2016-2021</w:t>
        </w:r>
      </w:hyperlink>
      <w:r w:rsidRPr="48CB1B9B" w:rsidR="00820F94">
        <w:rPr>
          <w:color w:val="000000" w:themeColor="text1" w:themeTint="FF" w:themeShade="FF"/>
        </w:rPr>
        <w:t xml:space="preserve"> (Accessed: </w:t>
      </w:r>
      <w:r w:rsidR="00820F94">
        <w:rPr/>
        <w:t>9</w:t>
      </w:r>
      <w:r w:rsidRPr="48CB1B9B" w:rsidR="00820F94">
        <w:rPr>
          <w:color w:val="000000" w:themeColor="text1" w:themeTint="FF" w:themeShade="FF"/>
        </w:rPr>
        <w:t xml:space="preserve"> December 2025)</w:t>
      </w:r>
      <w:r w:rsidRPr="48CB1B9B" w:rsidR="00820F94">
        <w:rPr>
          <w:color w:val="000000" w:themeColor="text1" w:themeTint="FF" w:themeShade="FF"/>
        </w:rPr>
        <w:t xml:space="preserve">.  </w:t>
      </w:r>
    </w:p>
    <w:p w:rsidR="48CB1B9B" w:rsidP="48CB1B9B" w:rsidRDefault="48CB1B9B" w14:paraId="653D56E1" w14:textId="0CC7274F">
      <w:pPr>
        <w:pBdr>
          <w:top w:val="nil" w:color="FF000000" w:sz="0" w:space="0"/>
          <w:left w:val="nil" w:color="FF000000" w:sz="0" w:space="0"/>
          <w:bottom w:val="nil" w:color="FF000000" w:sz="0" w:space="0"/>
          <w:right w:val="nil" w:color="FF000000" w:sz="0" w:space="0"/>
          <w:between w:val="nil" w:color="FF000000" w:sz="0" w:space="0"/>
        </w:pBdr>
        <w:spacing w:after="0" w:afterAutospacing="off" w:line="276" w:lineRule="auto"/>
        <w:ind w:left="720"/>
        <w:rPr>
          <w:color w:val="000000" w:themeColor="text1" w:themeTint="FF" w:themeShade="FF"/>
        </w:rPr>
      </w:pPr>
    </w:p>
    <w:p w:rsidR="00C33E5B" w:rsidP="48CB1B9B" w:rsidRDefault="00820F94" w14:paraId="0000005D" w14:textId="77777777">
      <w:pPr>
        <w:numPr>
          <w:ilvl w:val="0"/>
          <w:numId w:val="2"/>
        </w:numPr>
        <w:pBdr>
          <w:top w:val="nil" w:color="FF000000" w:sz="0" w:space="0"/>
          <w:left w:val="nil" w:color="FF000000" w:sz="0" w:space="0"/>
          <w:bottom w:val="nil" w:color="FF000000" w:sz="0" w:space="0"/>
          <w:right w:val="nil" w:color="FF000000" w:sz="0" w:space="0"/>
          <w:between w:val="nil" w:color="FF000000" w:sz="0" w:space="0"/>
        </w:pBdr>
        <w:spacing w:after="0" w:afterAutospacing="off" w:line="276" w:lineRule="auto"/>
        <w:rPr>
          <w:color w:val="000000" w:themeColor="text1" w:themeTint="FF" w:themeShade="FF"/>
        </w:rPr>
      </w:pPr>
      <w:r w:rsidRPr="48CB1B9B" w:rsidR="00820F94">
        <w:rPr>
          <w:color w:val="000000" w:themeColor="text1" w:themeTint="FF" w:themeShade="FF"/>
        </w:rPr>
        <w:t xml:space="preserve">Bolden, R., Gosling, J., Marturano, A. And Dennison, P. (2016) </w:t>
      </w:r>
      <w:r w:rsidRPr="48CB1B9B" w:rsidR="00820F94">
        <w:rPr>
          <w:i w:val="1"/>
          <w:iCs w:val="1"/>
          <w:color w:val="000000" w:themeColor="text1" w:themeTint="FF" w:themeShade="FF"/>
        </w:rPr>
        <w:t>A Review of Leadership Theory and Competency Frameworks</w:t>
      </w:r>
      <w:r w:rsidRPr="48CB1B9B" w:rsidR="00820F94">
        <w:rPr>
          <w:color w:val="000000" w:themeColor="text1" w:themeTint="FF" w:themeShade="FF"/>
        </w:rPr>
        <w:t>. Exeter: University of Exeter</w:t>
      </w:r>
      <w:r w:rsidRPr="48CB1B9B" w:rsidR="00820F94">
        <w:rPr>
          <w:color w:val="000000" w:themeColor="text1" w:themeTint="FF" w:themeShade="FF"/>
        </w:rPr>
        <w:t xml:space="preserve">.  </w:t>
      </w:r>
    </w:p>
    <w:p w:rsidR="48CB1B9B" w:rsidP="48CB1B9B" w:rsidRDefault="48CB1B9B" w14:paraId="13A0C011" w14:textId="1F0BA415">
      <w:pPr>
        <w:pBdr>
          <w:top w:val="nil" w:color="FF000000" w:sz="0" w:space="0"/>
          <w:left w:val="nil" w:color="FF000000" w:sz="0" w:space="0"/>
          <w:bottom w:val="nil" w:color="FF000000" w:sz="0" w:space="0"/>
          <w:right w:val="nil" w:color="FF000000" w:sz="0" w:space="0"/>
          <w:between w:val="nil" w:color="FF000000" w:sz="0" w:space="0"/>
        </w:pBdr>
        <w:spacing w:after="0" w:afterAutospacing="off" w:line="276" w:lineRule="auto"/>
        <w:ind w:left="720"/>
        <w:rPr>
          <w:color w:val="000000" w:themeColor="text1" w:themeTint="FF" w:themeShade="FF"/>
        </w:rPr>
      </w:pPr>
    </w:p>
    <w:p w:rsidR="00C33E5B" w:rsidP="48CB1B9B" w:rsidRDefault="00C33E5B" w14:paraId="00000061" w14:textId="076B7DD1">
      <w:pPr>
        <w:numPr>
          <w:ilvl w:val="0"/>
          <w:numId w:val="2"/>
        </w:numPr>
        <w:pBdr>
          <w:top w:val="nil" w:color="FF000000" w:sz="0" w:space="0"/>
          <w:left w:val="nil" w:color="FF000000" w:sz="0" w:space="0"/>
          <w:bottom w:val="nil" w:color="FF000000" w:sz="0" w:space="0"/>
          <w:right w:val="nil" w:color="FF000000" w:sz="0" w:space="0"/>
          <w:between w:val="nil" w:color="FF000000" w:sz="0" w:space="0"/>
        </w:pBdr>
        <w:spacing w:after="0" w:afterAutospacing="off" w:line="276" w:lineRule="auto"/>
        <w:rPr>
          <w:color w:val="000000" w:themeColor="text1" w:themeTint="FF" w:themeShade="FF"/>
        </w:rPr>
      </w:pPr>
      <w:r w:rsidRPr="48CB1B9B" w:rsidR="00820F94">
        <w:rPr>
          <w:color w:val="000000" w:themeColor="text1" w:themeTint="FF" w:themeShade="FF"/>
        </w:rPr>
        <w:t>ClimbtheLadder</w:t>
      </w:r>
      <w:r w:rsidRPr="48CB1B9B" w:rsidR="00820F94">
        <w:rPr>
          <w:color w:val="000000" w:themeColor="text1" w:themeTint="FF" w:themeShade="FF"/>
        </w:rPr>
        <w:t xml:space="preserve"> (2025)</w:t>
      </w:r>
      <w:r w:rsidRPr="48CB1B9B" w:rsidR="68E42B99">
        <w:rPr>
          <w:color w:val="000000" w:themeColor="text1" w:themeTint="FF" w:themeShade="FF"/>
        </w:rPr>
        <w:t>,</w:t>
      </w:r>
      <w:r w:rsidRPr="48CB1B9B" w:rsidR="00820F94">
        <w:rPr>
          <w:i w:val="1"/>
          <w:iCs w:val="1"/>
          <w:color w:val="000000" w:themeColor="text1" w:themeTint="FF" w:themeShade="FF"/>
        </w:rPr>
        <w:t>12 Business Development Director Skills for Your Career and Resume</w:t>
      </w:r>
      <w:r w:rsidRPr="48CB1B9B" w:rsidR="00820F94">
        <w:rPr>
          <w:color w:val="000000" w:themeColor="text1" w:themeTint="FF" w:themeShade="FF"/>
        </w:rPr>
        <w:t xml:space="preserve">. Available at: </w:t>
      </w:r>
      <w:hyperlink r:id="R2354b2c39bef48ed">
        <w:r w:rsidRPr="48CB1B9B" w:rsidR="00820F94">
          <w:rPr>
            <w:color w:val="467886"/>
            <w:u w:val="single"/>
          </w:rPr>
          <w:t>https://climbtheladder.com/business-development-director-skills/</w:t>
        </w:r>
      </w:hyperlink>
      <w:r w:rsidRPr="48CB1B9B" w:rsidR="00820F94">
        <w:rPr>
          <w:color w:val="000000" w:themeColor="text1" w:themeTint="FF" w:themeShade="FF"/>
        </w:rPr>
        <w:t xml:space="preserve"> (Accessed: 12 December 2025).  </w:t>
      </w:r>
    </w:p>
    <w:p w:rsidR="48CB1B9B" w:rsidP="48CB1B9B" w:rsidRDefault="48CB1B9B" w14:paraId="53E8D5B3" w14:textId="0DDBC56A">
      <w:pPr>
        <w:pBdr>
          <w:top w:val="nil" w:color="FF000000" w:sz="0" w:space="0"/>
          <w:left w:val="nil" w:color="FF000000" w:sz="0" w:space="0"/>
          <w:bottom w:val="nil" w:color="FF000000" w:sz="0" w:space="0"/>
          <w:right w:val="nil" w:color="FF000000" w:sz="0" w:space="0"/>
          <w:between w:val="nil" w:color="FF000000" w:sz="0" w:space="0"/>
        </w:pBdr>
        <w:spacing w:after="0" w:afterAutospacing="off" w:line="276" w:lineRule="auto"/>
        <w:ind w:left="720"/>
        <w:rPr>
          <w:color w:val="000000" w:themeColor="text1" w:themeTint="FF" w:themeShade="FF"/>
        </w:rPr>
      </w:pPr>
    </w:p>
    <w:p w:rsidR="00C33E5B" w:rsidP="48CB1B9B" w:rsidRDefault="00820F94" w14:paraId="00000062" w14:textId="77777777">
      <w:pPr>
        <w:numPr>
          <w:ilvl w:val="0"/>
          <w:numId w:val="2"/>
        </w:numPr>
        <w:pBdr>
          <w:top w:val="nil" w:color="FF000000" w:sz="0" w:space="0"/>
          <w:left w:val="nil" w:color="FF000000" w:sz="0" w:space="0"/>
          <w:bottom w:val="nil" w:color="FF000000" w:sz="0" w:space="0"/>
          <w:right w:val="nil" w:color="FF000000" w:sz="0" w:space="0"/>
          <w:between w:val="nil" w:color="FF000000" w:sz="0" w:space="0"/>
        </w:pBdr>
        <w:spacing w:after="0" w:afterAutospacing="off" w:line="276" w:lineRule="auto"/>
        <w:rPr>
          <w:color w:val="000000" w:themeColor="text1" w:themeTint="FF" w:themeShade="FF"/>
        </w:rPr>
      </w:pPr>
      <w:r w:rsidRPr="48CB1B9B" w:rsidR="00820F94">
        <w:rPr>
          <w:color w:val="000000" w:themeColor="text1" w:themeTint="FF" w:themeShade="FF"/>
        </w:rPr>
        <w:t xml:space="preserve">Indeed (2025) </w:t>
      </w:r>
      <w:r w:rsidRPr="48CB1B9B" w:rsidR="00820F94">
        <w:rPr>
          <w:i w:val="1"/>
          <w:iCs w:val="1"/>
          <w:color w:val="000000" w:themeColor="text1" w:themeTint="FF" w:themeShade="FF"/>
        </w:rPr>
        <w:t>Business Development Director Responsibilities</w:t>
      </w:r>
      <w:r w:rsidRPr="48CB1B9B" w:rsidR="00820F94">
        <w:rPr>
          <w:color w:val="000000" w:themeColor="text1" w:themeTint="FF" w:themeShade="FF"/>
        </w:rPr>
        <w:t xml:space="preserve">. Available at: </w:t>
      </w:r>
      <w:hyperlink r:id="R1a090df236c24dcd">
        <w:r w:rsidRPr="48CB1B9B" w:rsidR="00820F94">
          <w:rPr>
            <w:color w:val="467886"/>
            <w:u w:val="single"/>
          </w:rPr>
          <w:t>https://uk.indeed.com/career-advice/finding-a-job/business-development-director-responsibilities</w:t>
        </w:r>
      </w:hyperlink>
      <w:r w:rsidRPr="48CB1B9B" w:rsidR="00820F94">
        <w:rPr>
          <w:color w:val="000000" w:themeColor="text1" w:themeTint="FF" w:themeShade="FF"/>
        </w:rPr>
        <w:t xml:space="preserve"> (Accessed: 1</w:t>
      </w:r>
      <w:r w:rsidR="00820F94">
        <w:rPr/>
        <w:t>0</w:t>
      </w:r>
      <w:r w:rsidRPr="48CB1B9B" w:rsidR="00820F94">
        <w:rPr>
          <w:color w:val="000000" w:themeColor="text1" w:themeTint="FF" w:themeShade="FF"/>
        </w:rPr>
        <w:t xml:space="preserve"> December 2025)</w:t>
      </w:r>
      <w:r w:rsidRPr="48CB1B9B" w:rsidR="00820F94">
        <w:rPr>
          <w:color w:val="000000" w:themeColor="text1" w:themeTint="FF" w:themeShade="FF"/>
        </w:rPr>
        <w:t xml:space="preserve">.  </w:t>
      </w:r>
    </w:p>
    <w:p w:rsidR="00C33E5B" w:rsidP="48CB1B9B" w:rsidRDefault="00C33E5B" w14:paraId="00000063" w14:textId="77777777">
      <w:pPr>
        <w:spacing w:after="0" w:afterAutospacing="off" w:line="276" w:lineRule="auto"/>
      </w:pPr>
    </w:p>
    <w:p w:rsidR="00C33E5B" w:rsidP="48CB1B9B" w:rsidRDefault="00820F94" w14:paraId="00000064" w14:textId="77777777">
      <w:pPr>
        <w:numPr>
          <w:ilvl w:val="0"/>
          <w:numId w:val="2"/>
        </w:numPr>
        <w:pBdr>
          <w:top w:val="nil" w:color="FF000000" w:sz="0" w:space="0"/>
          <w:left w:val="nil" w:color="FF000000" w:sz="0" w:space="0"/>
          <w:bottom w:val="nil" w:color="FF000000" w:sz="0" w:space="0"/>
          <w:right w:val="nil" w:color="FF000000" w:sz="0" w:space="0"/>
          <w:between w:val="nil" w:color="FF000000" w:sz="0" w:space="0"/>
        </w:pBdr>
        <w:spacing w:after="0" w:afterAutospacing="off" w:line="276" w:lineRule="auto"/>
        <w:rPr>
          <w:color w:val="000000" w:themeColor="text1" w:themeTint="FF" w:themeShade="FF"/>
        </w:rPr>
      </w:pPr>
      <w:r w:rsidRPr="48CB1B9B" w:rsidR="00820F94">
        <w:rPr>
          <w:color w:val="000000" w:themeColor="text1" w:themeTint="FF" w:themeShade="FF"/>
        </w:rPr>
        <w:t xml:space="preserve">Yorke, M. (2004) </w:t>
      </w:r>
      <w:r w:rsidRPr="48CB1B9B" w:rsidR="00820F94">
        <w:rPr>
          <w:i w:val="1"/>
          <w:iCs w:val="1"/>
          <w:color w:val="000000" w:themeColor="text1" w:themeTint="FF" w:themeShade="FF"/>
        </w:rPr>
        <w:t>Employability in Higher Education: What it is – What it is Not.</w:t>
      </w:r>
      <w:r w:rsidRPr="48CB1B9B" w:rsidR="00820F94">
        <w:rPr>
          <w:color w:val="000000" w:themeColor="text1" w:themeTint="FF" w:themeShade="FF"/>
        </w:rPr>
        <w:t xml:space="preserve"> York: Higher Education Academy</w:t>
      </w:r>
      <w:r w:rsidRPr="48CB1B9B" w:rsidR="00820F94">
        <w:rPr>
          <w:color w:val="000000" w:themeColor="text1" w:themeTint="FF" w:themeShade="FF"/>
        </w:rPr>
        <w:t xml:space="preserve">.  </w:t>
      </w:r>
    </w:p>
    <w:p w:rsidR="00C33E5B" w:rsidP="48CB1B9B" w:rsidRDefault="00C33E5B" w14:paraId="00000065" w14:textId="77777777">
      <w:pPr>
        <w:spacing w:line="276" w:lineRule="auto"/>
      </w:pPr>
    </w:p>
    <w:p w:rsidR="00C33E5B" w:rsidRDefault="00C33E5B" w14:paraId="00000066" w14:textId="77777777"/>
    <w:p w:rsidR="00C33E5B" w:rsidRDefault="00C33E5B" w14:paraId="00000067" w14:textId="77777777"/>
    <w:p w:rsidR="00C33E5B" w:rsidRDefault="00C33E5B" w14:paraId="00000068" w14:textId="77777777"/>
    <w:p w:rsidR="00C33E5B" w:rsidRDefault="00C33E5B" w14:paraId="00000069" w14:textId="77777777"/>
    <w:sectPr w:rsidR="00C33E5B">
      <w:pgSz w:w="11906" w:h="16838" w:orient="portrait"/>
      <w:pgMar w:top="1440" w:right="1440" w:bottom="1440" w:left="1440" w:header="708" w:footer="708" w:gutter="0"/>
      <w:pgNumType w:start="1"/>
      <w:cols w:space="720"/>
      <w:headerReference w:type="default" r:id="R1dbbc4c666774783"/>
      <w:footerReference w:type="default" r:id="R25e2af99dd48429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embedRegular w:fontKey="{0341A444-25C2-48E7-9514-191BC2EFDEE4}" r:id="rId1"/>
    <w:embedBold w:fontKey="{F0102D07-F786-4CA7-83C3-7A841B349237}" r:id="rId2"/>
    <w:embedItalic w:fontKey="{85C6FA3F-9A7E-471D-B21C-DF33A738CD5D}" r:id="rId3"/>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Play">
    <w:charset w:val="00"/>
    <w:family w:val="auto"/>
    <w:pitch w:val="default"/>
  </w:font>
  <w:font w:name="Roboto">
    <w:panose1 w:val="02000000000000000000"/>
    <w:charset w:val="00"/>
    <w:family w:val="auto"/>
    <w:pitch w:val="variable"/>
    <w:sig w:usb0="E0000AFF" w:usb1="5000217F" w:usb2="00000021" w:usb3="00000000" w:csb0="0000019F" w:csb1="00000000"/>
    <w:embedRegular w:fontKey="{8EDCFC31-7606-406D-9996-73AE9F91899B}" r:id="rId4"/>
    <w:embedBold w:fontKey="{32F6A511-013A-486C-80AB-FD352172CB3C}" r:id="rId5"/>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w:fontKey="{92CE412A-5DC4-405D-A5AF-B805FBE32218}" r:id="rId6"/>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w:fontKey="{9222B32A-DB0B-4628-8D1B-E8136DACB68E}" r:id="rId7"/>
  </w:font>
  <w:font w:name="Arial">
    <w:panose1 w:val="020B0604020202020204"/>
    <w:charset w:val="00"/>
    <w:family w:val="swiss"/>
    <w:pitch w:val="variable"/>
    <w:sig w:usb0="E0002EFF" w:usb1="C000785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8CB1B9B" w:rsidTr="48CB1B9B" w14:paraId="097007A6">
      <w:trPr>
        <w:trHeight w:val="300"/>
      </w:trPr>
      <w:tc>
        <w:tcPr>
          <w:tcW w:w="3005" w:type="dxa"/>
          <w:tcMar/>
        </w:tcPr>
        <w:p w:rsidR="48CB1B9B" w:rsidP="48CB1B9B" w:rsidRDefault="48CB1B9B" w14:paraId="782E5590" w14:textId="7F40D61C">
          <w:pPr>
            <w:pStyle w:val="Header"/>
            <w:bidi w:val="0"/>
            <w:ind w:left="-115"/>
            <w:jc w:val="left"/>
          </w:pPr>
        </w:p>
      </w:tc>
      <w:tc>
        <w:tcPr>
          <w:tcW w:w="3005" w:type="dxa"/>
          <w:tcMar/>
        </w:tcPr>
        <w:p w:rsidR="48CB1B9B" w:rsidP="48CB1B9B" w:rsidRDefault="48CB1B9B" w14:paraId="02DAAF00" w14:textId="16944B83">
          <w:pPr>
            <w:pStyle w:val="Header"/>
            <w:bidi w:val="0"/>
            <w:jc w:val="center"/>
          </w:pPr>
          <w:r>
            <w:fldChar w:fldCharType="begin"/>
          </w:r>
          <w:r>
            <w:instrText xml:space="preserve">PAGE</w:instrText>
          </w:r>
          <w:r>
            <w:fldChar w:fldCharType="separate"/>
          </w:r>
          <w:r>
            <w:fldChar w:fldCharType="end"/>
          </w:r>
        </w:p>
      </w:tc>
      <w:tc>
        <w:tcPr>
          <w:tcW w:w="3005" w:type="dxa"/>
          <w:tcMar/>
        </w:tcPr>
        <w:p w:rsidR="48CB1B9B" w:rsidP="48CB1B9B" w:rsidRDefault="48CB1B9B" w14:paraId="54267E7F" w14:textId="3A98F937">
          <w:pPr>
            <w:pStyle w:val="Header"/>
            <w:bidi w:val="0"/>
            <w:ind w:right="-115"/>
            <w:jc w:val="right"/>
          </w:pPr>
        </w:p>
      </w:tc>
    </w:tr>
  </w:tbl>
  <w:p w:rsidR="48CB1B9B" w:rsidP="48CB1B9B" w:rsidRDefault="48CB1B9B" w14:paraId="4DC29F2F" w14:textId="13F02A7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8CB1B9B" w:rsidTr="48CB1B9B" w14:paraId="6F00174A">
      <w:trPr>
        <w:trHeight w:val="300"/>
      </w:trPr>
      <w:tc>
        <w:tcPr>
          <w:tcW w:w="3005" w:type="dxa"/>
          <w:tcMar/>
        </w:tcPr>
        <w:p w:rsidR="48CB1B9B" w:rsidP="48CB1B9B" w:rsidRDefault="48CB1B9B" w14:paraId="1BAD3BEF" w14:textId="1E56C7D6">
          <w:pPr>
            <w:pStyle w:val="Header"/>
            <w:bidi w:val="0"/>
            <w:ind w:left="-115"/>
            <w:jc w:val="left"/>
          </w:pPr>
        </w:p>
      </w:tc>
      <w:tc>
        <w:tcPr>
          <w:tcW w:w="3005" w:type="dxa"/>
          <w:tcMar/>
        </w:tcPr>
        <w:p w:rsidR="48CB1B9B" w:rsidP="48CB1B9B" w:rsidRDefault="48CB1B9B" w14:paraId="1DCB536F" w14:textId="1148C972">
          <w:pPr>
            <w:pStyle w:val="Header"/>
            <w:bidi w:val="0"/>
            <w:jc w:val="center"/>
          </w:pPr>
        </w:p>
      </w:tc>
      <w:tc>
        <w:tcPr>
          <w:tcW w:w="3005" w:type="dxa"/>
          <w:tcMar/>
        </w:tcPr>
        <w:p w:rsidR="48CB1B9B" w:rsidP="48CB1B9B" w:rsidRDefault="48CB1B9B" w14:paraId="20E20A46" w14:textId="0F63CCBA">
          <w:pPr>
            <w:pStyle w:val="Header"/>
            <w:bidi w:val="0"/>
            <w:ind w:right="-115"/>
            <w:jc w:val="right"/>
          </w:pPr>
        </w:p>
      </w:tc>
    </w:tr>
  </w:tbl>
  <w:p w:rsidR="48CB1B9B" w:rsidP="48CB1B9B" w:rsidRDefault="48CB1B9B" w14:paraId="6499A88D" w14:textId="62ED9756">
    <w:pPr>
      <w:pStyle w:val="Header"/>
      <w:bidi w:val="0"/>
    </w:pPr>
  </w:p>
</w:hdr>
</file>

<file path=word/intelligence2.xml><?xml version="1.0" encoding="utf-8"?>
<int2:intelligence xmlns:int2="http://schemas.microsoft.com/office/intelligence/2020/intelligence">
  <int2:observations>
    <int2:textHash int2:hashCode="q2RaIPIm8DmDgq" int2:id="U3xDcO1N">
      <int2:state int2:type="spell" int2:value="Rejected"/>
    </int2:textHash>
    <int2:textHash int2:hashCode="AosbIR0SdI3s05" int2:id="AMBreUK3">
      <int2:state int2:type="spell" int2:value="Rejected"/>
    </int2:textHash>
    <int2:textHash int2:hashCode="oHhFdrYMsx+RLW" int2:id="ZfU9kGYw">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ED733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4FC1D37"/>
    <w:multiLevelType w:val="multilevel"/>
    <w:tmpl w:val="FFFFFFFF"/>
    <w:lvl w:ilvl="0">
      <w:numFmt w:val="bullet"/>
      <w:lvlText w:val="-"/>
      <w:lvlJc w:val="left"/>
      <w:pPr>
        <w:ind w:left="720" w:hanging="360"/>
      </w:pPr>
      <w:rPr>
        <w:rFonts w:ascii="Aptos" w:hAnsi="Aptos" w:eastAsia="Aptos" w:cs="Apto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num w:numId="1" w16cid:durableId="1725911440">
    <w:abstractNumId w:val="0"/>
  </w:num>
  <w:num w:numId="2" w16cid:durableId="12355133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embedTrueTypeFonts/>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3E5B"/>
    <w:rsid w:val="00403ECA"/>
    <w:rsid w:val="00820F94"/>
    <w:rsid w:val="00864092"/>
    <w:rsid w:val="00BB8753"/>
    <w:rsid w:val="00C33E5B"/>
    <w:rsid w:val="015144D4"/>
    <w:rsid w:val="036C10CA"/>
    <w:rsid w:val="03F2C940"/>
    <w:rsid w:val="049DBA7A"/>
    <w:rsid w:val="04B29A6B"/>
    <w:rsid w:val="05D98759"/>
    <w:rsid w:val="06DAF5B4"/>
    <w:rsid w:val="0717825E"/>
    <w:rsid w:val="075D518A"/>
    <w:rsid w:val="0805F671"/>
    <w:rsid w:val="09518477"/>
    <w:rsid w:val="09B21072"/>
    <w:rsid w:val="0A454E7B"/>
    <w:rsid w:val="0AF39E45"/>
    <w:rsid w:val="0C008795"/>
    <w:rsid w:val="0C058B10"/>
    <w:rsid w:val="0CF479F6"/>
    <w:rsid w:val="0D319A32"/>
    <w:rsid w:val="0D7CA3F0"/>
    <w:rsid w:val="0EC2305C"/>
    <w:rsid w:val="0FF547A2"/>
    <w:rsid w:val="10494D2A"/>
    <w:rsid w:val="10774EF0"/>
    <w:rsid w:val="116BC589"/>
    <w:rsid w:val="11D86A8F"/>
    <w:rsid w:val="11F2FCC0"/>
    <w:rsid w:val="12636E62"/>
    <w:rsid w:val="12A61A5D"/>
    <w:rsid w:val="1314FFAC"/>
    <w:rsid w:val="132FC84B"/>
    <w:rsid w:val="1437EDB1"/>
    <w:rsid w:val="14ABD71D"/>
    <w:rsid w:val="15D3588C"/>
    <w:rsid w:val="165DB1A0"/>
    <w:rsid w:val="173B3520"/>
    <w:rsid w:val="1790FE99"/>
    <w:rsid w:val="17DC542B"/>
    <w:rsid w:val="1875F26D"/>
    <w:rsid w:val="1B8F9D62"/>
    <w:rsid w:val="1C2AE4E1"/>
    <w:rsid w:val="1C30717E"/>
    <w:rsid w:val="1CA7EC96"/>
    <w:rsid w:val="1D2E4918"/>
    <w:rsid w:val="1EEFB30F"/>
    <w:rsid w:val="1F75EA83"/>
    <w:rsid w:val="209FDCB8"/>
    <w:rsid w:val="229185E9"/>
    <w:rsid w:val="2338B0A8"/>
    <w:rsid w:val="23884302"/>
    <w:rsid w:val="241B90DB"/>
    <w:rsid w:val="2429D204"/>
    <w:rsid w:val="243A2AA4"/>
    <w:rsid w:val="2474314F"/>
    <w:rsid w:val="248CD9A7"/>
    <w:rsid w:val="2507E239"/>
    <w:rsid w:val="25F30E91"/>
    <w:rsid w:val="2608B2E0"/>
    <w:rsid w:val="26309800"/>
    <w:rsid w:val="26A9DA4A"/>
    <w:rsid w:val="26CCF843"/>
    <w:rsid w:val="274175EE"/>
    <w:rsid w:val="2855868E"/>
    <w:rsid w:val="2950303E"/>
    <w:rsid w:val="2AB51F8F"/>
    <w:rsid w:val="2C4BDEE7"/>
    <w:rsid w:val="2C61384D"/>
    <w:rsid w:val="2E317925"/>
    <w:rsid w:val="314D74E1"/>
    <w:rsid w:val="3211F0E8"/>
    <w:rsid w:val="32A01410"/>
    <w:rsid w:val="33CA51FF"/>
    <w:rsid w:val="347BDB98"/>
    <w:rsid w:val="34990E3B"/>
    <w:rsid w:val="35C10B0E"/>
    <w:rsid w:val="376BEC7D"/>
    <w:rsid w:val="377579F9"/>
    <w:rsid w:val="3817C2DD"/>
    <w:rsid w:val="392B3337"/>
    <w:rsid w:val="39A53DD7"/>
    <w:rsid w:val="3B0C54EF"/>
    <w:rsid w:val="3BF7B3EC"/>
    <w:rsid w:val="3D5E51FB"/>
    <w:rsid w:val="3D6E4707"/>
    <w:rsid w:val="3EEB6D79"/>
    <w:rsid w:val="3FA385C2"/>
    <w:rsid w:val="4074EB18"/>
    <w:rsid w:val="40A3F60F"/>
    <w:rsid w:val="414BA68A"/>
    <w:rsid w:val="4175BD81"/>
    <w:rsid w:val="43265679"/>
    <w:rsid w:val="43644987"/>
    <w:rsid w:val="43A733BB"/>
    <w:rsid w:val="444E57EC"/>
    <w:rsid w:val="48035526"/>
    <w:rsid w:val="48CB1B9B"/>
    <w:rsid w:val="4B3D3779"/>
    <w:rsid w:val="4B4A25BE"/>
    <w:rsid w:val="4B6F33A6"/>
    <w:rsid w:val="4B86B31E"/>
    <w:rsid w:val="4C175A16"/>
    <w:rsid w:val="4D0DB6D7"/>
    <w:rsid w:val="4D349F0C"/>
    <w:rsid w:val="4EAD055B"/>
    <w:rsid w:val="4EAD3ED3"/>
    <w:rsid w:val="4EF48A06"/>
    <w:rsid w:val="4FF28BF1"/>
    <w:rsid w:val="501AF197"/>
    <w:rsid w:val="50380847"/>
    <w:rsid w:val="507A33C3"/>
    <w:rsid w:val="50C5A00A"/>
    <w:rsid w:val="51491BB4"/>
    <w:rsid w:val="514FDCC5"/>
    <w:rsid w:val="5236AE7A"/>
    <w:rsid w:val="5410FDCD"/>
    <w:rsid w:val="5433877F"/>
    <w:rsid w:val="55BADF87"/>
    <w:rsid w:val="55F82A54"/>
    <w:rsid w:val="565BA033"/>
    <w:rsid w:val="571A68DB"/>
    <w:rsid w:val="57287D70"/>
    <w:rsid w:val="576C93BD"/>
    <w:rsid w:val="57778DF2"/>
    <w:rsid w:val="580C3D21"/>
    <w:rsid w:val="5863E098"/>
    <w:rsid w:val="58E7212F"/>
    <w:rsid w:val="594BE74F"/>
    <w:rsid w:val="5A448719"/>
    <w:rsid w:val="5B250968"/>
    <w:rsid w:val="5B4C1503"/>
    <w:rsid w:val="5C3F7098"/>
    <w:rsid w:val="5C5E623A"/>
    <w:rsid w:val="5C772CE2"/>
    <w:rsid w:val="5C8F827A"/>
    <w:rsid w:val="5CF4DDE8"/>
    <w:rsid w:val="5D723357"/>
    <w:rsid w:val="5E856D7E"/>
    <w:rsid w:val="5F2EBB06"/>
    <w:rsid w:val="60204CE0"/>
    <w:rsid w:val="637D00F3"/>
    <w:rsid w:val="63C76D0E"/>
    <w:rsid w:val="63EF091F"/>
    <w:rsid w:val="65E776A6"/>
    <w:rsid w:val="65FBCB95"/>
    <w:rsid w:val="66DB42E8"/>
    <w:rsid w:val="676DB1C0"/>
    <w:rsid w:val="679CFDDB"/>
    <w:rsid w:val="6839F0B5"/>
    <w:rsid w:val="684DEDF0"/>
    <w:rsid w:val="68E42B99"/>
    <w:rsid w:val="6909E28A"/>
    <w:rsid w:val="6A98F434"/>
    <w:rsid w:val="6BDA057C"/>
    <w:rsid w:val="6C5DD47A"/>
    <w:rsid w:val="6C686EB6"/>
    <w:rsid w:val="6C9625F0"/>
    <w:rsid w:val="6D3B6FB9"/>
    <w:rsid w:val="6E864453"/>
    <w:rsid w:val="6EF5A9DE"/>
    <w:rsid w:val="6F48E962"/>
    <w:rsid w:val="714C73B2"/>
    <w:rsid w:val="715D872D"/>
    <w:rsid w:val="7201EE74"/>
    <w:rsid w:val="73556A09"/>
    <w:rsid w:val="75206F5F"/>
    <w:rsid w:val="757A2DFB"/>
    <w:rsid w:val="781A9356"/>
    <w:rsid w:val="791C26A5"/>
    <w:rsid w:val="7C41887A"/>
    <w:rsid w:val="7D07E22C"/>
    <w:rsid w:val="7D16EA10"/>
    <w:rsid w:val="7D555F4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docId w15:val="{5132E189-72C3-408F-A80A-DC26E176D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hAnsi="Aptos" w:eastAsia="Aptos" w:cs="Aptos"/>
        <w:sz w:val="24"/>
        <w:szCs w:val="24"/>
        <w:lang w:val="en-GB" w:eastAsia="ja-JP"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360" w:after="80"/>
      <w:outlineLvl w:val="0"/>
    </w:pPr>
    <w:rPr>
      <w:rFonts w:ascii="Play" w:hAnsi="Play" w:eastAsia="Play" w:c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Play" w:hAnsi="Play" w:eastAsia="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hAnsi="Play" w:eastAsia="Play" w:cs="Play"/>
      <w:sz w:val="56"/>
      <w:szCs w:val="56"/>
    </w:rPr>
  </w:style>
  <w:style w:type="paragraph" w:styleId="Subtitle">
    <w:name w:val="Subtitle"/>
    <w:basedOn w:val="Normal"/>
    <w:next w:val="Normal"/>
    <w:uiPriority w:val="11"/>
    <w:qFormat/>
    <w:rPr>
      <w:color w:val="595959"/>
      <w:sz w:val="28"/>
      <w:szCs w:val="28"/>
    </w:rPr>
  </w:style>
  <w:style w:type="paragraph" w:styleId="Header">
    <w:uiPriority w:val="99"/>
    <w:name w:val="header"/>
    <w:basedOn w:val="Normal"/>
    <w:unhideWhenUsed/>
    <w:rsid w:val="48CB1B9B"/>
    <w:pPr>
      <w:tabs>
        <w:tab w:val="center" w:leader="none" w:pos="4680"/>
        <w:tab w:val="right" w:leader="none" w:pos="9360"/>
      </w:tabs>
      <w:spacing w:after="0" w:line="240" w:lineRule="auto"/>
    </w:pPr>
  </w:style>
  <w:style w:type="paragraph" w:styleId="Footer">
    <w:uiPriority w:val="99"/>
    <w:name w:val="footer"/>
    <w:basedOn w:val="Normal"/>
    <w:unhideWhenUsed/>
    <w:rsid w:val="48CB1B9B"/>
    <w:pPr>
      <w:tabs>
        <w:tab w:val="center" w:leader="none" w:pos="4680"/>
        <w:tab w:val="right" w:leader="none" w:pos="9360"/>
      </w:tabs>
      <w:spacing w:after="0" w:line="240" w:lineRule="auto"/>
    </w:pPr>
  </w:style>
  <w:style w:type="paragraph" w:styleId="TOC1">
    <w:uiPriority w:val="39"/>
    <w:name w:val="toc 1"/>
    <w:basedOn w:val="Normal"/>
    <w:next w:val="Normal"/>
    <w:unhideWhenUsed/>
    <w:rsid w:val="48CB1B9B"/>
    <w:pPr>
      <w:spacing w:after="100"/>
    </w:pPr>
  </w:style>
  <w:style w:type="character" w:styleId="Hyperlink">
    <w:uiPriority w:val="99"/>
    <w:name w:val="Hyperlink"/>
    <w:basedOn w:val="DefaultParagraphFont"/>
    <w:unhideWhenUsed/>
    <w:rsid w:val="48CB1B9B"/>
    <w:rPr>
      <w:color w:val="0000FF"/>
      <w:u w:val="single"/>
    </w:rPr>
  </w:style>
  <w:style w:type="paragraph" w:styleId="TOC2">
    <w:uiPriority w:val="39"/>
    <w:name w:val="toc 2"/>
    <w:basedOn w:val="Normal"/>
    <w:next w:val="Normal"/>
    <w:unhideWhenUsed/>
    <w:rsid w:val="48CB1B9B"/>
    <w:pPr>
      <w:spacing w:after="100"/>
      <w:ind w:left="22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hyperlink" Target="https://careers.ef.com/we-are-ef/efekta-education-group-named-to-fast-company-s-2025-next-big-things-in-tech-list/" TargetMode="External" Id="Rb47c3b8765dd4221" /><Relationship Type="http://schemas.openxmlformats.org/officeDocument/2006/relationships/hyperlink" Target="https://www.advance-he.ac.uk/knowledge-hub/employability-review-literature-2016-2021" TargetMode="External" Id="Rbc3a40d43a624008" /><Relationship Type="http://schemas.openxmlformats.org/officeDocument/2006/relationships/hyperlink" Target="https://climbtheladder.com/business-development-director-skills/" TargetMode="External" Id="R2354b2c39bef48ed" /><Relationship Type="http://schemas.openxmlformats.org/officeDocument/2006/relationships/hyperlink" Target="https://uk.indeed.com/career-advice/finding-a-job/business-development-director-responsibilities" TargetMode="External" Id="R1a090df236c24dcd" /><Relationship Type="http://schemas.openxmlformats.org/officeDocument/2006/relationships/header" Target="header.xml" Id="R1dbbc4c666774783" /><Relationship Type="http://schemas.openxmlformats.org/officeDocument/2006/relationships/footer" Target="footer.xml" Id="R25e2af99dd484297" /><Relationship Type="http://schemas.microsoft.com/office/2020/10/relationships/intelligence" Target="intelligence2.xml" Id="R17fdf293394248f0"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Rania Mohamed Magdy Abd Rabou Safouh (2428471)</lastModifiedBy>
  <revision>2</revision>
  <dcterms:created xsi:type="dcterms:W3CDTF">2025-12-15T19:43:00.0000000Z</dcterms:created>
  <dcterms:modified xsi:type="dcterms:W3CDTF">2025-12-15T21:31:47.9769985Z</dcterms:modified>
</coreProperties>
</file>