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F2548D" w14:textId="6ED15B6C" w:rsidR="007B6776" w:rsidRDefault="002C1E63">
      <w:r>
        <w:t>Name: Lyly Okita</w:t>
      </w:r>
    </w:p>
    <w:p w14:paraId="70AD2B7A" w14:textId="30E08B47" w:rsidR="002C1E63" w:rsidRDefault="002C1E63">
      <w:r>
        <w:t xml:space="preserve">ID </w:t>
      </w:r>
      <w:r w:rsidR="00204D14">
        <w:t>Number: 2211984</w:t>
      </w:r>
    </w:p>
    <w:p w14:paraId="314BEF85" w14:textId="7E240307" w:rsidR="00B65665" w:rsidRDefault="00627F4E">
      <w:r>
        <w:t xml:space="preserve">Module: Introduction to </w:t>
      </w:r>
      <w:r w:rsidR="00ED1264">
        <w:t>Public Health</w:t>
      </w:r>
    </w:p>
    <w:p w14:paraId="785D3BFB" w14:textId="37D8FF95" w:rsidR="00204D14" w:rsidRDefault="00E65DAB">
      <w:r>
        <w:t>Module code: LCHS4004</w:t>
      </w:r>
    </w:p>
    <w:p w14:paraId="1AD1C5E2" w14:textId="19E628E0" w:rsidR="002C703A" w:rsidRDefault="002C703A">
      <w:r>
        <w:t xml:space="preserve">Lecture: </w:t>
      </w:r>
      <w:r w:rsidR="009B23EF">
        <w:t>Gillian Weaver</w:t>
      </w:r>
    </w:p>
    <w:p w14:paraId="2DBAD266" w14:textId="04611E70" w:rsidR="00143035" w:rsidRDefault="00143035">
      <w:r>
        <w:t xml:space="preserve">Assignment </w:t>
      </w:r>
      <w:r w:rsidR="005A4C2A">
        <w:t xml:space="preserve">Title: Task 2 </w:t>
      </w:r>
      <w:r w:rsidR="00B72134">
        <w:t>S</w:t>
      </w:r>
      <w:r w:rsidR="00F77C07">
        <w:t xml:space="preserve">ubmission of </w:t>
      </w:r>
      <w:r w:rsidR="000B7CEB">
        <w:t xml:space="preserve">Supporting </w:t>
      </w:r>
      <w:r w:rsidR="00AF6DD1">
        <w:t>Paper</w:t>
      </w:r>
    </w:p>
    <w:p w14:paraId="1CD95281" w14:textId="583EF1F5" w:rsidR="00266211" w:rsidRDefault="00266211"/>
    <w:p w14:paraId="01D52EB5" w14:textId="6A6D7C0A" w:rsidR="00266211" w:rsidRDefault="00266211"/>
    <w:p w14:paraId="053C84DF" w14:textId="7DC22571" w:rsidR="00266211" w:rsidRDefault="00266211"/>
    <w:p w14:paraId="1C23565D" w14:textId="12B5006F" w:rsidR="00266211" w:rsidRDefault="00266211"/>
    <w:p w14:paraId="44DE6336" w14:textId="2290F3FF" w:rsidR="00266211" w:rsidRDefault="00266211"/>
    <w:p w14:paraId="2DED4E43" w14:textId="43508E66" w:rsidR="00266211" w:rsidRDefault="002D71BF" w:rsidP="002D71BF">
      <w:pPr>
        <w:pStyle w:val="ListParagraph"/>
        <w:numPr>
          <w:ilvl w:val="0"/>
          <w:numId w:val="1"/>
        </w:numPr>
      </w:pPr>
      <w:r>
        <w:t>Introduction</w:t>
      </w:r>
    </w:p>
    <w:p w14:paraId="0473B946" w14:textId="66975A37" w:rsidR="00AD3307" w:rsidRDefault="00AD3307" w:rsidP="00AD3307">
      <w:pPr>
        <w:pStyle w:val="ListParagraph"/>
      </w:pPr>
    </w:p>
    <w:p w14:paraId="576CDB20" w14:textId="53D7D450" w:rsidR="00AD3307" w:rsidRDefault="004E4986" w:rsidP="00AD3307">
      <w:pPr>
        <w:pStyle w:val="ListParagraph"/>
      </w:pPr>
      <w:r>
        <w:t xml:space="preserve">In </w:t>
      </w:r>
      <w:r w:rsidR="00FB6B53">
        <w:t>my</w:t>
      </w:r>
      <w:r>
        <w:t xml:space="preserve"> </w:t>
      </w:r>
      <w:r w:rsidR="006275C8">
        <w:t>group discussion</w:t>
      </w:r>
      <w:r w:rsidR="00A910A3">
        <w:t xml:space="preserve">, </w:t>
      </w:r>
      <w:r w:rsidR="006E4516">
        <w:t xml:space="preserve">our topic </w:t>
      </w:r>
      <w:r w:rsidR="006C12A9">
        <w:t>it was</w:t>
      </w:r>
      <w:r w:rsidR="00E456B6">
        <w:t xml:space="preserve"> about</w:t>
      </w:r>
      <w:r w:rsidR="009B094D">
        <w:t xml:space="preserve"> the</w:t>
      </w:r>
      <w:r w:rsidR="006C12A9">
        <w:t xml:space="preserve"> </w:t>
      </w:r>
      <w:r w:rsidR="00A414DB">
        <w:t xml:space="preserve">disease of </w:t>
      </w:r>
      <w:r w:rsidR="009B094D">
        <w:t>Shingles</w:t>
      </w:r>
      <w:r w:rsidR="00655A6A">
        <w:t>. The main a</w:t>
      </w:r>
      <w:r w:rsidR="00697312">
        <w:t>pproaches and strate</w:t>
      </w:r>
      <w:r w:rsidR="000E08E9">
        <w:t xml:space="preserve">gies that could </w:t>
      </w:r>
      <w:r w:rsidR="00EC742E">
        <w:t>use</w:t>
      </w:r>
      <w:r w:rsidR="00EA5DBD">
        <w:t xml:space="preserve"> to </w:t>
      </w:r>
      <w:r w:rsidR="004642D5">
        <w:t xml:space="preserve">measure, monitor, and </w:t>
      </w:r>
      <w:r w:rsidR="00B52F39">
        <w:t>control</w:t>
      </w:r>
      <w:r w:rsidR="00CC20A4">
        <w:t xml:space="preserve"> the inci</w:t>
      </w:r>
      <w:r w:rsidR="0067692E">
        <w:t>dence of disease.</w:t>
      </w:r>
    </w:p>
    <w:p w14:paraId="19F8EE16" w14:textId="6CE8D312" w:rsidR="0067692E" w:rsidRDefault="00ED5D4D" w:rsidP="00AD3307">
      <w:pPr>
        <w:pStyle w:val="ListParagraph"/>
      </w:pPr>
      <w:r>
        <w:t xml:space="preserve">Herpes </w:t>
      </w:r>
      <w:r w:rsidR="00C47CB9">
        <w:t>zoster (</w:t>
      </w:r>
      <w:r w:rsidR="001D2377">
        <w:t>HZ)</w:t>
      </w:r>
      <w:r>
        <w:t>, commonly called shingles</w:t>
      </w:r>
      <w:r w:rsidR="00CC76E6">
        <w:t>, is</w:t>
      </w:r>
      <w:r w:rsidR="00535153">
        <w:t xml:space="preserve"> </w:t>
      </w:r>
      <w:r w:rsidR="00911839">
        <w:t>a distinctive</w:t>
      </w:r>
      <w:r w:rsidR="00535153">
        <w:t xml:space="preserve"> syndrome caused </w:t>
      </w:r>
      <w:r w:rsidR="00E955DE">
        <w:t>by reactivation occurs when imm</w:t>
      </w:r>
      <w:r w:rsidR="00DD2382">
        <w:t xml:space="preserve">unity to VZV declines </w:t>
      </w:r>
      <w:r w:rsidR="00416D96">
        <w:t xml:space="preserve">because of aging or </w:t>
      </w:r>
      <w:r w:rsidR="00A728AE">
        <w:t>immunosuppression.</w:t>
      </w:r>
    </w:p>
    <w:p w14:paraId="5892BE2A" w14:textId="3F34B5AE" w:rsidR="00C47CB9" w:rsidRDefault="005D2D81" w:rsidP="003439A2">
      <w:pPr>
        <w:pStyle w:val="ListParagraph"/>
      </w:pPr>
      <w:r>
        <w:t>Herpes zoster can occur at</w:t>
      </w:r>
      <w:r w:rsidR="00E55F2A">
        <w:t xml:space="preserve"> any age but most commonly affects the </w:t>
      </w:r>
      <w:r w:rsidR="00355796">
        <w:t xml:space="preserve">elderly population. </w:t>
      </w:r>
      <w:r w:rsidR="0084302B">
        <w:t>Postherpetic neuralgia</w:t>
      </w:r>
      <w:r w:rsidR="00911839">
        <w:t xml:space="preserve"> (PHN), </w:t>
      </w:r>
      <w:r w:rsidR="009E4315">
        <w:t xml:space="preserve">defined </w:t>
      </w:r>
      <w:r w:rsidR="0014574D">
        <w:t>as pain persisting more than 3</w:t>
      </w:r>
      <w:r w:rsidR="009264C3">
        <w:t xml:space="preserve"> months after the rash has healed</w:t>
      </w:r>
      <w:r w:rsidR="00093D6C">
        <w:t xml:space="preserve">, is a debilitating </w:t>
      </w:r>
      <w:r w:rsidR="00290595">
        <w:t>and difficult to manage consequence</w:t>
      </w:r>
      <w:r w:rsidR="006D0DC2">
        <w:t xml:space="preserve"> of HZ.</w:t>
      </w:r>
      <w:r w:rsidR="00922348">
        <w:t xml:space="preserve"> The </w:t>
      </w:r>
      <w:r w:rsidR="00937F89">
        <w:t>diagnosis is of</w:t>
      </w:r>
      <w:r w:rsidR="00903C63">
        <w:t xml:space="preserve"> HZ is </w:t>
      </w:r>
      <w:r w:rsidR="00793176">
        <w:t xml:space="preserve">usually made clinically </w:t>
      </w:r>
      <w:r w:rsidR="00DA6977">
        <w:t>based on</w:t>
      </w:r>
      <w:r w:rsidR="007847C1">
        <w:t xml:space="preserve"> the </w:t>
      </w:r>
      <w:r w:rsidR="00DA6977">
        <w:t>characteristic</w:t>
      </w:r>
      <w:r w:rsidR="00384BF7">
        <w:t xml:space="preserve"> appearance of the rash</w:t>
      </w:r>
      <w:r w:rsidR="00DA6977">
        <w:t xml:space="preserve">. </w:t>
      </w:r>
      <w:r w:rsidR="00445339">
        <w:t>Early recognition</w:t>
      </w:r>
      <w:r w:rsidR="00D9072C">
        <w:t xml:space="preserve"> and </w:t>
      </w:r>
      <w:r w:rsidR="0050789F">
        <w:t xml:space="preserve">treatment can reduce acute </w:t>
      </w:r>
      <w:r w:rsidR="002C7711">
        <w:t>symptoms and may also reduce PHN</w:t>
      </w:r>
      <w:r w:rsidR="00445339">
        <w:t xml:space="preserve">. A live, attenuated vaccine aimed at boosting immunity to VZV and </w:t>
      </w:r>
      <w:r w:rsidR="007B282E">
        <w:t xml:space="preserve">reducing the risk of HZ is now </w:t>
      </w:r>
      <w:r w:rsidR="0072315D">
        <w:t xml:space="preserve">available and </w:t>
      </w:r>
      <w:r w:rsidR="00C015A4">
        <w:t xml:space="preserve">is recommended for adults </w:t>
      </w:r>
      <w:r w:rsidR="0022570B">
        <w:t>older than 60years</w:t>
      </w:r>
      <w:r w:rsidR="005E1B8B">
        <w:t>.</w:t>
      </w:r>
    </w:p>
    <w:p w14:paraId="642A9E77" w14:textId="520E154B" w:rsidR="006056AC" w:rsidRDefault="006056AC" w:rsidP="003439A2">
      <w:pPr>
        <w:pStyle w:val="ListParagraph"/>
      </w:pPr>
    </w:p>
    <w:p w14:paraId="0153C4D4" w14:textId="07D19A92" w:rsidR="006056AC" w:rsidRDefault="00816789" w:rsidP="006056AC">
      <w:pPr>
        <w:pStyle w:val="ListParagraph"/>
        <w:numPr>
          <w:ilvl w:val="0"/>
          <w:numId w:val="1"/>
        </w:numPr>
      </w:pPr>
      <w:r>
        <w:t>Strategies used</w:t>
      </w:r>
      <w:r w:rsidR="00285536">
        <w:t xml:space="preserve"> in the UK </w:t>
      </w:r>
      <w:r w:rsidR="00061A9A">
        <w:t xml:space="preserve">to measure </w:t>
      </w:r>
      <w:r w:rsidR="00AF10AC">
        <w:t xml:space="preserve">the incidence of disease </w:t>
      </w:r>
      <w:r w:rsidR="005613DC">
        <w:t xml:space="preserve">in my discission and </w:t>
      </w:r>
      <w:r w:rsidR="001E3E77">
        <w:t xml:space="preserve">critically </w:t>
      </w:r>
      <w:r w:rsidR="00A02B4A">
        <w:t>evaluate it.</w:t>
      </w:r>
    </w:p>
    <w:p w14:paraId="0F238565" w14:textId="248136B8" w:rsidR="00A50D8D" w:rsidRDefault="00C54E38" w:rsidP="00C54E38">
      <w:pPr>
        <w:pStyle w:val="ListParagraph"/>
      </w:pPr>
      <w:r>
        <w:t xml:space="preserve">Measure     </w:t>
      </w:r>
      <w:r w:rsidR="00495BF3">
        <w:t>0-3months</w:t>
      </w:r>
      <w:r w:rsidR="00586FE3">
        <w:t xml:space="preserve">   </w:t>
      </w:r>
      <w:r w:rsidR="00CA5A85">
        <w:t xml:space="preserve"> 3</w:t>
      </w:r>
      <w:r w:rsidR="00FF31E4">
        <w:t xml:space="preserve">                      6</w:t>
      </w:r>
      <w:r w:rsidR="004522C4">
        <w:t xml:space="preserve">                           9</w:t>
      </w:r>
    </w:p>
    <w:p w14:paraId="3904B3BE" w14:textId="409867B0" w:rsidR="00495BF3" w:rsidRDefault="00F9158E" w:rsidP="00C54E38">
      <w:pPr>
        <w:pStyle w:val="ListParagraph"/>
      </w:pPr>
      <w:r>
        <w:t xml:space="preserve">                      Post-</w:t>
      </w:r>
      <w:r w:rsidR="00CA5A85">
        <w:t xml:space="preserve">             6months</w:t>
      </w:r>
      <w:r w:rsidR="000640A0">
        <w:t xml:space="preserve">         9months</w:t>
      </w:r>
      <w:r w:rsidR="00B515BD">
        <w:t xml:space="preserve">             12months</w:t>
      </w:r>
    </w:p>
    <w:p w14:paraId="4D6883BD" w14:textId="6D2DEB50" w:rsidR="00F9158E" w:rsidRDefault="00586FE3" w:rsidP="00C54E38">
      <w:pPr>
        <w:pStyle w:val="ListParagraph"/>
      </w:pPr>
      <w:r>
        <w:t xml:space="preserve">                      </w:t>
      </w:r>
      <w:r w:rsidR="002313D8">
        <w:t>S</w:t>
      </w:r>
      <w:r>
        <w:t>hingles</w:t>
      </w:r>
      <w:r w:rsidR="002313D8">
        <w:t xml:space="preserve">        post-</w:t>
      </w:r>
      <w:r w:rsidR="000640A0">
        <w:t xml:space="preserve">                post</w:t>
      </w:r>
      <w:r w:rsidR="00EC4062">
        <w:t>-</w:t>
      </w:r>
      <w:r w:rsidR="00B515BD">
        <w:t xml:space="preserve">                    post-</w:t>
      </w:r>
    </w:p>
    <w:p w14:paraId="7782DE10" w14:textId="59301A50" w:rsidR="002313D8" w:rsidRDefault="002313D8" w:rsidP="00C54E38">
      <w:pPr>
        <w:pStyle w:val="ListParagraph"/>
      </w:pPr>
      <w:r>
        <w:t xml:space="preserve">                                             </w:t>
      </w:r>
      <w:r w:rsidR="00EC4062">
        <w:t>S</w:t>
      </w:r>
      <w:r w:rsidR="00FF31E4">
        <w:t>hingles</w:t>
      </w:r>
      <w:r w:rsidR="00EC4062">
        <w:t xml:space="preserve">           </w:t>
      </w:r>
      <w:proofErr w:type="spellStart"/>
      <w:r w:rsidR="001424D6">
        <w:t>shingles</w:t>
      </w:r>
      <w:proofErr w:type="spellEnd"/>
      <w:r w:rsidR="00B515BD">
        <w:t xml:space="preserve"> </w:t>
      </w:r>
      <w:r w:rsidR="00EC5FF1">
        <w:t xml:space="preserve">             shingles</w:t>
      </w:r>
    </w:p>
    <w:p w14:paraId="56C5E1E0" w14:textId="00EC9EC9" w:rsidR="004D5095" w:rsidRDefault="00415383" w:rsidP="00D53F15">
      <w:pPr>
        <w:pStyle w:val="ListParagraph"/>
      </w:pPr>
      <w:r>
        <w:t>Vaccinate</w:t>
      </w:r>
      <w:r w:rsidR="00D53F15">
        <w:t xml:space="preserve">d </w:t>
      </w:r>
      <w:r>
        <w:t>Any</w:t>
      </w:r>
      <w:r w:rsidR="002D4E4E">
        <w:t xml:space="preserve"> GP</w:t>
      </w:r>
      <w:r w:rsidR="00F261BD">
        <w:t xml:space="preserve"> visit </w:t>
      </w:r>
      <w:r>
        <w:t>783 484</w:t>
      </w:r>
      <w:r w:rsidR="00205CAC">
        <w:t xml:space="preserve">             392                      </w:t>
      </w:r>
      <w:r w:rsidR="00D25D5E">
        <w:t>280</w:t>
      </w:r>
    </w:p>
    <w:p w14:paraId="25574FEC" w14:textId="5F42856E" w:rsidR="00415383" w:rsidRDefault="00922BE3" w:rsidP="00C54E38">
      <w:pPr>
        <w:pStyle w:val="ListParagraph"/>
      </w:pPr>
      <w:r>
        <w:t xml:space="preserve">   </w:t>
      </w:r>
      <w:r w:rsidR="00847ACA">
        <w:t>(n=241</w:t>
      </w:r>
      <w:r w:rsidR="00404615">
        <w:t>)</w:t>
      </w:r>
      <w:r>
        <w:t xml:space="preserve">               </w:t>
      </w:r>
      <w:r w:rsidR="00CE77AA">
        <w:t>Visits for</w:t>
      </w:r>
      <w:r w:rsidR="0081622C">
        <w:t xml:space="preserve"> 305          </w:t>
      </w:r>
      <w:r w:rsidR="00A846F1">
        <w:t xml:space="preserve">28                 26                      </w:t>
      </w:r>
      <w:r w:rsidR="00D8206C">
        <w:t>13</w:t>
      </w:r>
    </w:p>
    <w:p w14:paraId="5AAD418A" w14:textId="1E69E647" w:rsidR="00CE77AA" w:rsidRDefault="00CE77AA" w:rsidP="00C54E38">
      <w:pPr>
        <w:pStyle w:val="ListParagraph"/>
      </w:pPr>
      <w:r>
        <w:t xml:space="preserve">                   </w:t>
      </w:r>
      <w:r w:rsidR="003D0CAE">
        <w:t>Shingles</w:t>
      </w:r>
    </w:p>
    <w:p w14:paraId="41CA2C78" w14:textId="4095F0F8" w:rsidR="005B405C" w:rsidRDefault="003D0CAE" w:rsidP="00C5204F">
      <w:pPr>
        <w:pStyle w:val="ListParagraph"/>
      </w:pPr>
      <w:r>
        <w:t xml:space="preserve">                    </w:t>
      </w:r>
      <w:r w:rsidR="0084333D">
        <w:t>%</w:t>
      </w:r>
      <w:r w:rsidR="00821AA3">
        <w:t>Primary</w:t>
      </w:r>
      <w:r w:rsidR="00D8206C">
        <w:t xml:space="preserve"> </w:t>
      </w:r>
      <w:r w:rsidR="00504C92">
        <w:t>39.0%</w:t>
      </w:r>
      <w:r w:rsidR="00C33F9D">
        <w:t xml:space="preserve">    5.8%</w:t>
      </w:r>
      <w:r w:rsidR="009C042D">
        <w:t xml:space="preserve">            6.6%      </w:t>
      </w:r>
      <w:r w:rsidR="005B405C">
        <w:t xml:space="preserve">          4.6%</w:t>
      </w:r>
    </w:p>
    <w:p w14:paraId="44D268DF" w14:textId="1CA9CAB5" w:rsidR="00821AA3" w:rsidRDefault="00821AA3" w:rsidP="00C54E38">
      <w:pPr>
        <w:pStyle w:val="ListParagraph"/>
      </w:pPr>
      <w:r>
        <w:t xml:space="preserve">                    </w:t>
      </w:r>
      <w:r w:rsidR="00063CA7">
        <w:t>R</w:t>
      </w:r>
      <w:r>
        <w:t>elated</w:t>
      </w:r>
      <w:r w:rsidR="00063CA7">
        <w:t xml:space="preserve"> to </w:t>
      </w:r>
    </w:p>
    <w:p w14:paraId="38D248DD" w14:textId="6AB10E55" w:rsidR="00063CA7" w:rsidRDefault="00063CA7" w:rsidP="00C54E38">
      <w:pPr>
        <w:pStyle w:val="ListParagraph"/>
      </w:pPr>
      <w:r>
        <w:t xml:space="preserve">                    </w:t>
      </w:r>
      <w:r w:rsidR="00C5204F">
        <w:t>S</w:t>
      </w:r>
      <w:r>
        <w:t>hingles</w:t>
      </w:r>
    </w:p>
    <w:p w14:paraId="257FD016" w14:textId="335EA37A" w:rsidR="007E7E0F" w:rsidRDefault="007E7E0F" w:rsidP="00C54E38">
      <w:pPr>
        <w:pStyle w:val="ListParagraph"/>
      </w:pPr>
    </w:p>
    <w:p w14:paraId="50B23DBC" w14:textId="4C6044F2" w:rsidR="007E7E0F" w:rsidRDefault="007E7E0F" w:rsidP="00416784">
      <w:pPr>
        <w:pStyle w:val="ListParagraph"/>
      </w:pPr>
      <w:r>
        <w:t>Unvaccinated</w:t>
      </w:r>
      <w:r w:rsidR="00E876B2">
        <w:t xml:space="preserve"> </w:t>
      </w:r>
      <w:r w:rsidR="00E16DB8">
        <w:t xml:space="preserve">Any </w:t>
      </w:r>
      <w:r w:rsidR="00416784">
        <w:t>GP visit</w:t>
      </w:r>
      <w:r w:rsidR="00E876B2">
        <w:t xml:space="preserve"> 7544          13</w:t>
      </w:r>
      <w:r w:rsidR="002F555E">
        <w:t>.720             29</w:t>
      </w:r>
      <w:r w:rsidR="00A57F23">
        <w:t>73                    2226</w:t>
      </w:r>
    </w:p>
    <w:p w14:paraId="13065C8F" w14:textId="20C6276D" w:rsidR="002A50C7" w:rsidRDefault="001D1027" w:rsidP="00A57F23">
      <w:r>
        <w:t xml:space="preserve">               (</w:t>
      </w:r>
      <w:r w:rsidR="008E7C74">
        <w:t>n=2194</w:t>
      </w:r>
      <w:r w:rsidR="00281628">
        <w:t>) visits</w:t>
      </w:r>
      <w:r w:rsidR="004E1940">
        <w:t xml:space="preserve"> fo</w:t>
      </w:r>
      <w:r w:rsidR="002A50C7">
        <w:t>r</w:t>
      </w:r>
      <w:r w:rsidR="00281628">
        <w:t xml:space="preserve"> </w:t>
      </w:r>
      <w:r w:rsidR="004E0719">
        <w:t xml:space="preserve">3023     322            </w:t>
      </w:r>
      <w:r w:rsidR="00775FC4">
        <w:t>229             153</w:t>
      </w:r>
    </w:p>
    <w:p w14:paraId="4467F3AD" w14:textId="220680B4" w:rsidR="002A50C7" w:rsidRDefault="002A50C7" w:rsidP="00A57F23">
      <w:r>
        <w:lastRenderedPageBreak/>
        <w:t xml:space="preserve">                         </w:t>
      </w:r>
      <w:r w:rsidR="001955FB">
        <w:t>S</w:t>
      </w:r>
      <w:r>
        <w:t>hingles</w:t>
      </w:r>
    </w:p>
    <w:p w14:paraId="67EC1CB1" w14:textId="41D4852C" w:rsidR="001955FB" w:rsidRDefault="001955FB" w:rsidP="00A57F23">
      <w:r>
        <w:t xml:space="preserve">                       </w:t>
      </w:r>
      <w:r w:rsidR="00D56487">
        <w:t>% primarily     40</w:t>
      </w:r>
      <w:r w:rsidR="00113666">
        <w:t xml:space="preserve">.0%          2.3%           </w:t>
      </w:r>
      <w:r w:rsidR="002F26E8">
        <w:t>7.7%                 6.9%</w:t>
      </w:r>
    </w:p>
    <w:p w14:paraId="1105C84C" w14:textId="4CEF6AE2" w:rsidR="00442085" w:rsidRDefault="00442085" w:rsidP="00A57F23">
      <w:r>
        <w:t xml:space="preserve">                        </w:t>
      </w:r>
      <w:r w:rsidR="00F913CD">
        <w:t>R</w:t>
      </w:r>
      <w:r>
        <w:t>el</w:t>
      </w:r>
      <w:r w:rsidR="00F913CD">
        <w:t>ated to</w:t>
      </w:r>
    </w:p>
    <w:p w14:paraId="17E43C6A" w14:textId="583BD190" w:rsidR="00F913CD" w:rsidRDefault="00F913CD" w:rsidP="00A57F23">
      <w:r>
        <w:t xml:space="preserve">                         </w:t>
      </w:r>
      <w:r w:rsidR="007B1CF4">
        <w:t>S</w:t>
      </w:r>
      <w:r>
        <w:t>hingles</w:t>
      </w:r>
    </w:p>
    <w:p w14:paraId="15B9E37F" w14:textId="572E8307" w:rsidR="007B1CF4" w:rsidRDefault="000917EA" w:rsidP="00A57F23">
      <w:r>
        <w:t xml:space="preserve">When considering all </w:t>
      </w:r>
      <w:r w:rsidR="007B43AE">
        <w:t xml:space="preserve">patients who </w:t>
      </w:r>
      <w:r w:rsidR="002409C9">
        <w:t>developed shingles, all-ca</w:t>
      </w:r>
      <w:r w:rsidR="00684DBF">
        <w:t>use secondary care referrals also</w:t>
      </w:r>
      <w:r w:rsidR="00C17012">
        <w:t xml:space="preserve"> appeared to decrease over time post-</w:t>
      </w:r>
      <w:r w:rsidR="00E751EE">
        <w:t xml:space="preserve">diagnosis, however, again this </w:t>
      </w:r>
      <w:r w:rsidR="00B9761E">
        <w:t xml:space="preserve">was not tested for </w:t>
      </w:r>
      <w:r w:rsidR="00184362">
        <w:t xml:space="preserve">cognisance </w:t>
      </w:r>
      <w:r w:rsidR="00A744CC">
        <w:t>(table5).</w:t>
      </w:r>
      <w:r w:rsidR="00820EC8">
        <w:t xml:space="preserve"> 16.3- 18.3%</w:t>
      </w:r>
      <w:r w:rsidR="00EB3ADD">
        <w:t xml:space="preserve"> of patients with shingles were</w:t>
      </w:r>
      <w:r w:rsidR="00B27D0C">
        <w:t xml:space="preserve"> referred to secondary care 0-</w:t>
      </w:r>
      <w:r w:rsidR="0046256B">
        <w:t>&lt;3</w:t>
      </w:r>
      <w:r w:rsidR="006B3F89">
        <w:t xml:space="preserve"> months post-shingles, which</w:t>
      </w:r>
      <w:r w:rsidR="00987544">
        <w:t xml:space="preserve"> declined to 7.7 </w:t>
      </w:r>
      <w:r w:rsidR="00752A60">
        <w:t>–</w:t>
      </w:r>
      <w:r w:rsidR="00987544">
        <w:t xml:space="preserve"> </w:t>
      </w:r>
      <w:r w:rsidR="00752A60">
        <w:t>10.0%&gt;9-</w:t>
      </w:r>
      <w:r w:rsidR="000026D2">
        <w:t>12 months post-shingles</w:t>
      </w:r>
      <w:r w:rsidR="0053082A">
        <w:t>. There were marginally more</w:t>
      </w:r>
      <w:r w:rsidR="002A0F68">
        <w:t xml:space="preserve"> referrals to secondary care </w:t>
      </w:r>
      <w:r w:rsidR="00B62AE6">
        <w:t xml:space="preserve">for vaccinated patients. </w:t>
      </w:r>
      <w:r w:rsidR="00C26E6E">
        <w:t>One potential explanation for</w:t>
      </w:r>
      <w:r w:rsidR="00E4437B">
        <w:t xml:space="preserve"> this is that those who get </w:t>
      </w:r>
      <w:r w:rsidR="00D0304E">
        <w:t xml:space="preserve">vaccinated are likely to </w:t>
      </w:r>
      <w:r w:rsidR="00595311">
        <w:t>have</w:t>
      </w:r>
      <w:r w:rsidR="00E00C92">
        <w:t xml:space="preserve"> more health-seeking beha</w:t>
      </w:r>
      <w:r w:rsidR="00611BA8">
        <w:t>viour, therefore more likely to seek medical</w:t>
      </w:r>
      <w:r w:rsidR="005402E2">
        <w:t xml:space="preserve"> care. A similar trend </w:t>
      </w:r>
      <w:r w:rsidR="00116351">
        <w:t>for fewer hospitalisations</w:t>
      </w:r>
      <w:r w:rsidR="006323EA">
        <w:t xml:space="preserve"> over time was demonstrated, however</w:t>
      </w:r>
      <w:r w:rsidR="00ED6514">
        <w:t xml:space="preserve"> this time there were </w:t>
      </w:r>
      <w:r w:rsidR="00A9407A">
        <w:t>marginally more hospita</w:t>
      </w:r>
      <w:r w:rsidR="00D1039A">
        <w:t>lisations in the unvaccinated g</w:t>
      </w:r>
      <w:r w:rsidR="00D82BBB">
        <w:t>roup at 0-</w:t>
      </w:r>
      <w:r w:rsidR="0050657D">
        <w:t>&lt;3months post-</w:t>
      </w:r>
      <w:r w:rsidR="009D7115">
        <w:t>shingles</w:t>
      </w:r>
      <w:r w:rsidR="0010741C">
        <w:t xml:space="preserve"> (7.5 vs. 10.2</w:t>
      </w:r>
      <w:r w:rsidR="00DF4A6A">
        <w:t xml:space="preserve">%) and </w:t>
      </w:r>
      <w:r w:rsidR="00F27579">
        <w:t>slightly less in the</w:t>
      </w:r>
      <w:r w:rsidR="005E42D4">
        <w:t xml:space="preserve"> &gt;9-12months grou</w:t>
      </w:r>
      <w:r w:rsidR="00242967">
        <w:t>p (3.3 vs. 3.</w:t>
      </w:r>
      <w:r w:rsidR="00AF33EA">
        <w:t>1%) (Table 5</w:t>
      </w:r>
      <w:r w:rsidR="00EB1E5F">
        <w:t>).</w:t>
      </w:r>
    </w:p>
    <w:p w14:paraId="742138B9" w14:textId="77777777" w:rsidR="007A6D79" w:rsidRDefault="003B40B6" w:rsidP="00A57F23">
      <w:r>
        <w:t>Table</w:t>
      </w:r>
      <w:r w:rsidR="00552663">
        <w:t xml:space="preserve"> 5. Total number of referrals</w:t>
      </w:r>
      <w:r w:rsidR="00EF7CFA">
        <w:t xml:space="preserve"> and hospitalisation per patient post-</w:t>
      </w:r>
      <w:r w:rsidR="006C1192">
        <w:t>shingles, by</w:t>
      </w:r>
      <w:r w:rsidR="00C443D9">
        <w:t xml:space="preserve"> vaccinated</w:t>
      </w:r>
      <w:r w:rsidR="006C1192">
        <w:t xml:space="preserve"> and </w:t>
      </w:r>
      <w:r w:rsidR="001075FC">
        <w:t>unvaccinated groups.</w:t>
      </w:r>
    </w:p>
    <w:p w14:paraId="1360E2F8" w14:textId="77777777" w:rsidR="00286DCF" w:rsidRDefault="007A6D79" w:rsidP="00A57F23">
      <w:r>
        <w:t xml:space="preserve">                  Mea</w:t>
      </w:r>
      <w:r w:rsidR="00D906A8">
        <w:t xml:space="preserve">sure      0-               </w:t>
      </w:r>
      <w:r w:rsidR="00BE70DF">
        <w:t>&gt;3-                 &gt;6-</w:t>
      </w:r>
      <w:r w:rsidR="00286DCF">
        <w:t xml:space="preserve">                      &gt;9-</w:t>
      </w:r>
    </w:p>
    <w:p w14:paraId="44A5B595" w14:textId="2F051FFB" w:rsidR="00DD0664" w:rsidRDefault="00DD0664" w:rsidP="00A57F23">
      <w:r>
        <w:t xml:space="preserve">                                       3months</w:t>
      </w:r>
      <w:r w:rsidR="00185D00">
        <w:t xml:space="preserve"> 6months</w:t>
      </w:r>
      <w:r w:rsidR="00023B34">
        <w:t xml:space="preserve">         9months</w:t>
      </w:r>
      <w:r w:rsidR="002A14F2">
        <w:t xml:space="preserve">            12months</w:t>
      </w:r>
    </w:p>
    <w:p w14:paraId="0A037F99" w14:textId="27A849CD" w:rsidR="000435F6" w:rsidRDefault="00DD0664" w:rsidP="00A57F23">
      <w:r>
        <w:t xml:space="preserve">                                       Post-</w:t>
      </w:r>
      <w:r w:rsidR="00185D00">
        <w:t xml:space="preserve">          post</w:t>
      </w:r>
      <w:r w:rsidR="00604E39">
        <w:t>-</w:t>
      </w:r>
      <w:r w:rsidR="00023B34">
        <w:t xml:space="preserve">              post-</w:t>
      </w:r>
      <w:r w:rsidR="002A14F2">
        <w:t xml:space="preserve">                   post-</w:t>
      </w:r>
    </w:p>
    <w:p w14:paraId="2E65846D" w14:textId="36071AD5" w:rsidR="003B40B6" w:rsidRDefault="000435F6" w:rsidP="00A57F23">
      <w:r>
        <w:t xml:space="preserve">                                       shingles</w:t>
      </w:r>
      <w:r w:rsidR="00C443D9">
        <w:t xml:space="preserve"> </w:t>
      </w:r>
      <w:r w:rsidR="00604E39">
        <w:t xml:space="preserve">   </w:t>
      </w:r>
      <w:proofErr w:type="spellStart"/>
      <w:r w:rsidR="00604E39">
        <w:t>shingles</w:t>
      </w:r>
      <w:proofErr w:type="spellEnd"/>
      <w:r w:rsidR="00023B34">
        <w:t xml:space="preserve">          </w:t>
      </w:r>
      <w:proofErr w:type="spellStart"/>
      <w:r w:rsidR="002A14F2">
        <w:t>shingles</w:t>
      </w:r>
      <w:proofErr w:type="spellEnd"/>
      <w:r w:rsidR="002A14F2">
        <w:t xml:space="preserve">              </w:t>
      </w:r>
      <w:proofErr w:type="spellStart"/>
      <w:r w:rsidR="002A14F2">
        <w:t>shingles</w:t>
      </w:r>
      <w:proofErr w:type="spellEnd"/>
    </w:p>
    <w:p w14:paraId="499D3EB6" w14:textId="7CA7D096" w:rsidR="00CE0A17" w:rsidRDefault="00CE0A17" w:rsidP="00A57F23">
      <w:r>
        <w:t>vaccin</w:t>
      </w:r>
      <w:r w:rsidR="00C33925">
        <w:t xml:space="preserve">ated </w:t>
      </w:r>
      <w:r w:rsidR="008101D1">
        <w:t>No. patients with</w:t>
      </w:r>
      <w:r w:rsidR="00963A65">
        <w:t xml:space="preserve">44     26                   26                       </w:t>
      </w:r>
      <w:r w:rsidR="00CF5087">
        <w:t>24</w:t>
      </w:r>
    </w:p>
    <w:p w14:paraId="6CC50AB1" w14:textId="4CFA02AD" w:rsidR="00C33925" w:rsidRDefault="00C33925" w:rsidP="00A57F23">
      <w:r>
        <w:t>(n=241</w:t>
      </w:r>
      <w:r w:rsidR="004B76BC">
        <w:t>)        referrals</w:t>
      </w:r>
    </w:p>
    <w:p w14:paraId="2E458E2D" w14:textId="730AAD2F" w:rsidR="00CF5087" w:rsidRDefault="00CF5087" w:rsidP="00A57F23">
      <w:r>
        <w:t xml:space="preserve">                No</w:t>
      </w:r>
      <w:r w:rsidR="00AF1B45">
        <w:t xml:space="preserve"> patients with</w:t>
      </w:r>
      <w:r w:rsidR="00D70358">
        <w:t xml:space="preserve">197         </w:t>
      </w:r>
      <w:r w:rsidR="005D3154">
        <w:t>215                 215                     217</w:t>
      </w:r>
    </w:p>
    <w:p w14:paraId="58450831" w14:textId="1D350109" w:rsidR="00AF1B45" w:rsidRDefault="00AF1B45" w:rsidP="00A57F23">
      <w:r>
        <w:t xml:space="preserve">                </w:t>
      </w:r>
      <w:r w:rsidR="00D70358">
        <w:t>No referrals</w:t>
      </w:r>
    </w:p>
    <w:p w14:paraId="15758971" w14:textId="458813D0" w:rsidR="0080227C" w:rsidRDefault="0080227C" w:rsidP="00A57F23">
      <w:r>
        <w:t xml:space="preserve">               </w:t>
      </w:r>
      <w:r w:rsidR="002F43A5">
        <w:t xml:space="preserve">% </w:t>
      </w:r>
      <w:r w:rsidR="000A33D0">
        <w:t>Of</w:t>
      </w:r>
      <w:r w:rsidR="002F43A5">
        <w:t xml:space="preserve"> patients with</w:t>
      </w:r>
      <w:r w:rsidR="00AB3F17">
        <w:t xml:space="preserve">18.3%     </w:t>
      </w:r>
      <w:r w:rsidR="00D87645">
        <w:t xml:space="preserve">10.8%           10.8%               </w:t>
      </w:r>
      <w:r w:rsidR="00701530">
        <w:t>0.0%</w:t>
      </w:r>
    </w:p>
    <w:p w14:paraId="6839FB28" w14:textId="18707A13" w:rsidR="002F43A5" w:rsidRDefault="002F43A5" w:rsidP="00A57F23">
      <w:r>
        <w:t xml:space="preserve">               </w:t>
      </w:r>
      <w:r w:rsidR="000A33D0">
        <w:t>R</w:t>
      </w:r>
      <w:r w:rsidR="00AE67F7">
        <w:t>eferrals</w:t>
      </w:r>
    </w:p>
    <w:p w14:paraId="3CCDD66A" w14:textId="239915A2" w:rsidR="000A33D0" w:rsidRDefault="000A33D0" w:rsidP="00A57F23">
      <w:r>
        <w:t xml:space="preserve">              </w:t>
      </w:r>
      <w:r w:rsidR="002B2F89">
        <w:t>No. patients with</w:t>
      </w:r>
      <w:r w:rsidR="00701530">
        <w:t xml:space="preserve">18  </w:t>
      </w:r>
      <w:r w:rsidR="00AE3BFE">
        <w:t xml:space="preserve">              13                  8                      8</w:t>
      </w:r>
    </w:p>
    <w:p w14:paraId="3C21644B" w14:textId="196C0FC0" w:rsidR="002B2F89" w:rsidRDefault="002B2F89" w:rsidP="00A57F23">
      <w:r>
        <w:t xml:space="preserve">               </w:t>
      </w:r>
      <w:r w:rsidR="001065FE">
        <w:t>H</w:t>
      </w:r>
      <w:r w:rsidR="003674C9">
        <w:t>ospitalisation</w:t>
      </w:r>
    </w:p>
    <w:p w14:paraId="0EBCC2FA" w14:textId="3AFE22DC" w:rsidR="001065FE" w:rsidRDefault="001065FE" w:rsidP="00A57F23">
      <w:r>
        <w:t xml:space="preserve">              No. patients with</w:t>
      </w:r>
      <w:r w:rsidR="00CA0885">
        <w:t xml:space="preserve">223             </w:t>
      </w:r>
      <w:r w:rsidR="00010D0C">
        <w:t>228                233                   233</w:t>
      </w:r>
    </w:p>
    <w:p w14:paraId="320C6F3A" w14:textId="43230B73" w:rsidR="001E4438" w:rsidRDefault="001E4438" w:rsidP="00A57F23">
      <w:r>
        <w:t xml:space="preserve">              No hospitalisation</w:t>
      </w:r>
    </w:p>
    <w:p w14:paraId="327B0063" w14:textId="46B21741" w:rsidR="001E4438" w:rsidRDefault="001E4438" w:rsidP="00A57F23">
      <w:r>
        <w:t xml:space="preserve">            %</w:t>
      </w:r>
      <w:r w:rsidR="00A4554C">
        <w:t xml:space="preserve"> </w:t>
      </w:r>
      <w:r w:rsidR="007764F3">
        <w:t>Of</w:t>
      </w:r>
      <w:r w:rsidR="00A4554C">
        <w:t xml:space="preserve"> patients with</w:t>
      </w:r>
      <w:r w:rsidR="007764F3">
        <w:t xml:space="preserve">7.5%           </w:t>
      </w:r>
      <w:r w:rsidR="00B22E9F">
        <w:t xml:space="preserve">5.4%              3.3%   </w:t>
      </w:r>
      <w:r w:rsidR="002C6497">
        <w:t xml:space="preserve">             3.3%</w:t>
      </w:r>
    </w:p>
    <w:p w14:paraId="3775D00E" w14:textId="643A23D4" w:rsidR="00A4554C" w:rsidRDefault="00A4554C" w:rsidP="00A57F23">
      <w:r>
        <w:t xml:space="preserve">            </w:t>
      </w:r>
      <w:r w:rsidR="002C6497">
        <w:t>H</w:t>
      </w:r>
      <w:r w:rsidR="009865BE">
        <w:t>ospitalisations</w:t>
      </w:r>
    </w:p>
    <w:p w14:paraId="7443EA06" w14:textId="0A0EE542" w:rsidR="002C6497" w:rsidRDefault="002C6497" w:rsidP="00A57F23">
      <w:r>
        <w:t>Un</w:t>
      </w:r>
      <w:r w:rsidR="00C048ED">
        <w:t>vaccinated</w:t>
      </w:r>
      <w:r w:rsidR="00CE7668">
        <w:t xml:space="preserve"> No</w:t>
      </w:r>
      <w:r w:rsidR="009B65A5">
        <w:t xml:space="preserve"> patients with</w:t>
      </w:r>
      <w:r w:rsidR="00944C1C">
        <w:t>3</w:t>
      </w:r>
      <w:r w:rsidR="00744B71">
        <w:t>57       258              219                  168</w:t>
      </w:r>
    </w:p>
    <w:p w14:paraId="5E4AA37B" w14:textId="023278B0" w:rsidR="00C048ED" w:rsidRDefault="00C048ED" w:rsidP="00A57F23">
      <w:r>
        <w:t>(</w:t>
      </w:r>
      <w:r w:rsidR="00CE7668">
        <w:t>n=2194)</w:t>
      </w:r>
      <w:r w:rsidR="009B65A5">
        <w:t xml:space="preserve"> </w:t>
      </w:r>
      <w:r w:rsidR="00E1026C">
        <w:t xml:space="preserve">        referrals</w:t>
      </w:r>
    </w:p>
    <w:p w14:paraId="654CA5DE" w14:textId="02F65ECC" w:rsidR="00E1026C" w:rsidRDefault="00E1026C" w:rsidP="00A57F23">
      <w:r>
        <w:t xml:space="preserve">                         </w:t>
      </w:r>
      <w:r w:rsidR="008B4781">
        <w:t>No patients with</w:t>
      </w:r>
      <w:r w:rsidR="003201CF">
        <w:t xml:space="preserve">1837       1936          </w:t>
      </w:r>
      <w:r w:rsidR="0001482F">
        <w:t>1975                2026</w:t>
      </w:r>
    </w:p>
    <w:p w14:paraId="5C991474" w14:textId="297B11AC" w:rsidR="008B4781" w:rsidRDefault="008B4781" w:rsidP="00A57F23">
      <w:r>
        <w:lastRenderedPageBreak/>
        <w:t xml:space="preserve">                    </w:t>
      </w:r>
      <w:r w:rsidR="00E1448A">
        <w:t>No referrals</w:t>
      </w:r>
    </w:p>
    <w:p w14:paraId="7161AE00" w14:textId="1D418540" w:rsidR="00E1448A" w:rsidRDefault="00E1448A" w:rsidP="00A57F23">
      <w:r>
        <w:t xml:space="preserve">                   </w:t>
      </w:r>
      <w:r w:rsidR="0017040F">
        <w:t xml:space="preserve">% </w:t>
      </w:r>
      <w:r w:rsidR="005E5EB4">
        <w:t>Of</w:t>
      </w:r>
      <w:r w:rsidR="0017040F">
        <w:t xml:space="preserve"> patients with</w:t>
      </w:r>
      <w:r w:rsidR="00816D3C">
        <w:t xml:space="preserve">16.3%       11.8%       </w:t>
      </w:r>
      <w:r w:rsidR="00F17616">
        <w:t xml:space="preserve"> 10.0%               7.7%</w:t>
      </w:r>
    </w:p>
    <w:p w14:paraId="652A9472" w14:textId="7ABBB240" w:rsidR="0017040F" w:rsidRDefault="0017040F" w:rsidP="00A57F23">
      <w:r>
        <w:t xml:space="preserve">                    </w:t>
      </w:r>
      <w:r w:rsidR="005E5EB4">
        <w:t>Referrals</w:t>
      </w:r>
    </w:p>
    <w:p w14:paraId="0B7306EB" w14:textId="55995595" w:rsidR="005E5EB4" w:rsidRDefault="005E5EB4" w:rsidP="00A57F23">
      <w:r>
        <w:t xml:space="preserve">                   </w:t>
      </w:r>
      <w:r w:rsidR="00632713">
        <w:t>No. patients</w:t>
      </w:r>
      <w:r w:rsidR="00E3050E">
        <w:t xml:space="preserve"> with</w:t>
      </w:r>
      <w:r w:rsidR="000D1C6A">
        <w:t xml:space="preserve">223              123               92                </w:t>
      </w:r>
      <w:r w:rsidR="002A4D86">
        <w:t>69</w:t>
      </w:r>
    </w:p>
    <w:p w14:paraId="06F6882C" w14:textId="54A8D94C" w:rsidR="00E3050E" w:rsidRDefault="00E3050E" w:rsidP="00A57F23">
      <w:r>
        <w:t xml:space="preserve">                   </w:t>
      </w:r>
      <w:r w:rsidR="00351060">
        <w:t>H</w:t>
      </w:r>
      <w:r>
        <w:t>ospitalisation</w:t>
      </w:r>
    </w:p>
    <w:p w14:paraId="6F0AE406" w14:textId="1C47F005" w:rsidR="00351060" w:rsidRDefault="00351060" w:rsidP="00A57F23">
      <w:r>
        <w:t xml:space="preserve">                No patients</w:t>
      </w:r>
      <w:r w:rsidR="003C6EE2">
        <w:t xml:space="preserve"> with</w:t>
      </w:r>
      <w:r w:rsidR="002A4D86">
        <w:t xml:space="preserve">1971                 </w:t>
      </w:r>
      <w:r w:rsidR="00AE33BA">
        <w:t>2071            2102             2125</w:t>
      </w:r>
    </w:p>
    <w:p w14:paraId="1CEDC4AD" w14:textId="5E829780" w:rsidR="003C6EE2" w:rsidRDefault="003C6EE2" w:rsidP="00A57F23">
      <w:r>
        <w:t xml:space="preserve">                 No hospitalisation</w:t>
      </w:r>
    </w:p>
    <w:p w14:paraId="52FAE62F" w14:textId="2BE80B7E" w:rsidR="005B6206" w:rsidRDefault="005B6206" w:rsidP="00A57F23">
      <w:r>
        <w:t xml:space="preserve">                 </w:t>
      </w:r>
      <w:r w:rsidR="00BD3FA9">
        <w:t>%Of patients with</w:t>
      </w:r>
      <w:r w:rsidR="002238A2">
        <w:t xml:space="preserve">10.2%            5.6%             </w:t>
      </w:r>
      <w:r w:rsidR="00964EAA">
        <w:t>4.2%           3.1%</w:t>
      </w:r>
    </w:p>
    <w:p w14:paraId="3A3604C8" w14:textId="5F010A0B" w:rsidR="00BD3FA9" w:rsidRDefault="00BD3FA9" w:rsidP="00A57F23">
      <w:r>
        <w:t xml:space="preserve">                 </w:t>
      </w:r>
      <w:r w:rsidR="00964EAA">
        <w:t>H</w:t>
      </w:r>
      <w:r>
        <w:t>ospitalisations</w:t>
      </w:r>
    </w:p>
    <w:p w14:paraId="24A1058D" w14:textId="1B370B3A" w:rsidR="00964EAA" w:rsidRDefault="004D1039" w:rsidP="00A57F23">
      <w:r>
        <w:t>All but one region, where there</w:t>
      </w:r>
      <w:r w:rsidR="00AC527E">
        <w:t xml:space="preserve"> were too few individuals, demon</w:t>
      </w:r>
      <w:r w:rsidR="00A135D9">
        <w:t>strated that vaccination reduced</w:t>
      </w:r>
      <w:r w:rsidR="00FA5ABD">
        <w:t xml:space="preserve"> the risk of shingles.</w:t>
      </w:r>
    </w:p>
    <w:p w14:paraId="29B66798" w14:textId="55B0FC8C" w:rsidR="005825D8" w:rsidRDefault="005825D8" w:rsidP="00A57F23"/>
    <w:p w14:paraId="01D567E5" w14:textId="38AC933D" w:rsidR="005825D8" w:rsidRDefault="00B35DD7" w:rsidP="005825D8">
      <w:pPr>
        <w:pStyle w:val="ListParagraph"/>
        <w:numPr>
          <w:ilvl w:val="0"/>
          <w:numId w:val="1"/>
        </w:numPr>
      </w:pPr>
      <w:r>
        <w:t xml:space="preserve">Strategies </w:t>
      </w:r>
      <w:r w:rsidR="00274005">
        <w:t xml:space="preserve">used in the UK to monitor </w:t>
      </w:r>
      <w:r w:rsidR="00B36561">
        <w:t xml:space="preserve">the incidence of the </w:t>
      </w:r>
      <w:r w:rsidR="00176415">
        <w:t>disease</w:t>
      </w:r>
      <w:r w:rsidR="005F2945">
        <w:t xml:space="preserve"> in my discussion </w:t>
      </w:r>
      <w:r w:rsidR="00FC6375">
        <w:t>and critically evaluate it.</w:t>
      </w:r>
    </w:p>
    <w:p w14:paraId="4F996200" w14:textId="4A5187D8" w:rsidR="005C7588" w:rsidRDefault="005C7588" w:rsidP="005C7588">
      <w:pPr>
        <w:pStyle w:val="ListParagraph"/>
      </w:pPr>
    </w:p>
    <w:p w14:paraId="34D54E40" w14:textId="7D1BD070" w:rsidR="005C7588" w:rsidRDefault="00852AC9" w:rsidP="005C7588">
      <w:pPr>
        <w:pStyle w:val="ListParagraph"/>
      </w:pPr>
      <w:r>
        <w:t xml:space="preserve">The </w:t>
      </w:r>
      <w:r w:rsidR="00D6300A">
        <w:t>Clinica</w:t>
      </w:r>
      <w:r w:rsidR="009413FE">
        <w:t>l practice Research D</w:t>
      </w:r>
      <w:r w:rsidR="00A4591F">
        <w:t xml:space="preserve">atalink (CPRD), </w:t>
      </w:r>
      <w:r w:rsidR="00342BC4">
        <w:t>the UK governmental</w:t>
      </w:r>
      <w:r w:rsidR="008D670A">
        <w:t xml:space="preserve"> data research service based on </w:t>
      </w:r>
      <w:r w:rsidR="00991CE3">
        <w:t>anonymised primary care records</w:t>
      </w:r>
      <w:r w:rsidR="00604415">
        <w:t>, was used to identify individuals</w:t>
      </w:r>
      <w:r w:rsidR="009E0260">
        <w:t xml:space="preserve"> vaccinated and unvaccinated </w:t>
      </w:r>
      <w:r w:rsidR="002D5B21">
        <w:t xml:space="preserve">against shingles among those </w:t>
      </w:r>
      <w:r w:rsidR="00336237">
        <w:t xml:space="preserve">eligible for the </w:t>
      </w:r>
      <w:r w:rsidR="00E95576">
        <w:t>last catch-up cohort</w:t>
      </w:r>
      <w:r w:rsidR="00BD3186">
        <w:t xml:space="preserve"> of the 2014</w:t>
      </w:r>
      <w:r w:rsidR="00A43A40">
        <w:t>-2015 vaccination campaign (</w:t>
      </w:r>
      <w:r w:rsidR="00E53DFB">
        <w:t>aged 79), thus</w:t>
      </w:r>
      <w:r w:rsidR="00E53CDA">
        <w:t xml:space="preserve"> not eligible for </w:t>
      </w:r>
      <w:r w:rsidR="00F46F9F">
        <w:t xml:space="preserve">the following campaign. All </w:t>
      </w:r>
      <w:r w:rsidR="00995902">
        <w:t>individuals born in 19</w:t>
      </w:r>
      <w:r w:rsidR="0098648C">
        <w:t xml:space="preserve">34 and 1935 were mapped </w:t>
      </w:r>
      <w:r w:rsidR="00841D4F">
        <w:t xml:space="preserve">to their practices. Eligible </w:t>
      </w:r>
      <w:r w:rsidR="00E37EAC">
        <w:t>individuals were</w:t>
      </w:r>
      <w:r w:rsidR="0007625C">
        <w:t xml:space="preserve"> sent an anonymous self</w:t>
      </w:r>
      <w:r w:rsidR="00A6634E">
        <w:t>-admin</w:t>
      </w:r>
      <w:r w:rsidR="0073024A">
        <w:t>istered paper questionnaire</w:t>
      </w:r>
      <w:r w:rsidR="00792F57">
        <w:t xml:space="preserve"> from their GPs p</w:t>
      </w:r>
      <w:r w:rsidR="00CC5B84">
        <w:t>ractice.</w:t>
      </w:r>
    </w:p>
    <w:p w14:paraId="2F1857FE" w14:textId="53F47620" w:rsidR="00CC5B84" w:rsidRDefault="00CC5B84" w:rsidP="005C7588">
      <w:pPr>
        <w:pStyle w:val="ListParagraph"/>
      </w:pPr>
    </w:p>
    <w:p w14:paraId="64649512" w14:textId="1A3947E9" w:rsidR="00CC5B84" w:rsidRDefault="00CC5B84" w:rsidP="005C7588">
      <w:pPr>
        <w:pStyle w:val="ListParagraph"/>
      </w:pPr>
      <w:r>
        <w:t xml:space="preserve">Our </w:t>
      </w:r>
      <w:r w:rsidR="006C4492">
        <w:t xml:space="preserve">sample size </w:t>
      </w:r>
      <w:r w:rsidR="009A35A8">
        <w:t xml:space="preserve">calculation is based </w:t>
      </w:r>
      <w:r w:rsidR="00905E80">
        <w:t>on the estimation that a sample</w:t>
      </w:r>
      <w:r w:rsidR="005716EF">
        <w:t xml:space="preserve"> size of 500 patients (1.</w:t>
      </w:r>
      <w:r w:rsidR="0027375D">
        <w:t>1 vaccinated versus</w:t>
      </w:r>
      <w:r w:rsidR="008256A8">
        <w:t xml:space="preserve"> </w:t>
      </w:r>
      <w:r w:rsidR="003168F8">
        <w:t>unvaccinated)</w:t>
      </w:r>
      <w:r w:rsidR="008256A8">
        <w:t xml:space="preserve"> could </w:t>
      </w:r>
      <w:r w:rsidR="00080FB3">
        <w:t>detect an odds ratio (OR</w:t>
      </w:r>
      <w:r w:rsidR="00693484">
        <w:t xml:space="preserve">) ranging </w:t>
      </w:r>
      <w:r w:rsidR="003B5CE2">
        <w:t>between</w:t>
      </w:r>
      <w:r w:rsidR="00693484">
        <w:t xml:space="preserve"> </w:t>
      </w:r>
      <w:r w:rsidR="00982D17">
        <w:t>1.66-2.0</w:t>
      </w:r>
      <w:r w:rsidR="003B5CE2">
        <w:t xml:space="preserve">8 </w:t>
      </w:r>
      <w:r w:rsidR="002930F7">
        <w:t>(two-sided</w:t>
      </w:r>
      <w:r w:rsidR="00634C47">
        <w:t xml:space="preserve"> a =</w:t>
      </w:r>
      <w:r w:rsidR="0066531A">
        <w:t>5</w:t>
      </w:r>
      <w:r w:rsidR="008232FB">
        <w:t>%, b</w:t>
      </w:r>
      <w:r w:rsidR="003168F8">
        <w:t xml:space="preserve">=80%). This </w:t>
      </w:r>
      <w:r w:rsidR="008232FB">
        <w:t xml:space="preserve">is consistent </w:t>
      </w:r>
      <w:r w:rsidR="00AD3A03">
        <w:t>with the ORs obser</w:t>
      </w:r>
      <w:r w:rsidR="00C739BD">
        <w:t>ved in a study investigating</w:t>
      </w:r>
      <w:r w:rsidR="00320EE6">
        <w:t xml:space="preserve"> the impact of shingles vaccine </w:t>
      </w:r>
      <w:r w:rsidR="00F27BEE">
        <w:t>awareness on immunisa</w:t>
      </w:r>
      <w:r w:rsidR="002B2EAB">
        <w:t>tion among people aged&gt;</w:t>
      </w:r>
      <w:r w:rsidR="000E07C8">
        <w:t>50 years</w:t>
      </w:r>
      <w:r w:rsidR="0008439F">
        <w:t xml:space="preserve"> [22]. A response</w:t>
      </w:r>
      <w:r w:rsidR="00FB3322">
        <w:t xml:space="preserve"> rate of </w:t>
      </w:r>
      <w:r w:rsidR="00722DCE">
        <w:t>20% was expected as elderly</w:t>
      </w:r>
      <w:r w:rsidR="00BE2667">
        <w:t xml:space="preserve"> individuals are less likely to return </w:t>
      </w:r>
      <w:r w:rsidR="0037579A">
        <w:t xml:space="preserve">completed postal </w:t>
      </w:r>
      <w:r w:rsidR="000F5229">
        <w:t>questionna</w:t>
      </w:r>
      <w:r w:rsidR="001633C5">
        <w:t>ires [23]. Thus 2.500</w:t>
      </w:r>
      <w:r w:rsidR="00A80F04">
        <w:t xml:space="preserve"> </w:t>
      </w:r>
      <w:r w:rsidR="00966B59">
        <w:t>individuals</w:t>
      </w:r>
      <w:r w:rsidR="00A80F04">
        <w:t xml:space="preserve"> were targeted</w:t>
      </w:r>
      <w:r w:rsidR="00966B59">
        <w:t>.</w:t>
      </w:r>
    </w:p>
    <w:p w14:paraId="2288666D" w14:textId="36B40832" w:rsidR="00966B59" w:rsidRDefault="00966B59" w:rsidP="005C7588">
      <w:pPr>
        <w:pStyle w:val="ListParagraph"/>
      </w:pPr>
      <w:r>
        <w:t>N</w:t>
      </w:r>
      <w:r w:rsidR="00BD3FDC">
        <w:t>inety-one practices with &gt;</w:t>
      </w:r>
      <w:r w:rsidR="004B4FFA">
        <w:t xml:space="preserve"> 30 individuals in </w:t>
      </w:r>
      <w:r w:rsidR="00B94EDF">
        <w:t xml:space="preserve">each birth cohort were </w:t>
      </w:r>
      <w:r w:rsidR="00D03F92">
        <w:t xml:space="preserve">selected based on </w:t>
      </w:r>
      <w:r w:rsidR="009F67B2">
        <w:t>their interest to partici</w:t>
      </w:r>
      <w:r w:rsidR="001532FB">
        <w:t>pate, geographic dis</w:t>
      </w:r>
      <w:r w:rsidR="009C2A54">
        <w:t>persion across UK (England</w:t>
      </w:r>
      <w:r w:rsidR="00933811">
        <w:t>,</w:t>
      </w:r>
      <w:r w:rsidR="003D7EBE">
        <w:t xml:space="preserve"> </w:t>
      </w:r>
      <w:r w:rsidR="00933811">
        <w:t>Wales,</w:t>
      </w:r>
      <w:r w:rsidR="003D7EBE">
        <w:t xml:space="preserve"> </w:t>
      </w:r>
      <w:r w:rsidR="00933811">
        <w:t>Scotland and Nor</w:t>
      </w:r>
      <w:r w:rsidR="00C81FD6">
        <w:t>thern Ireland</w:t>
      </w:r>
      <w:r w:rsidR="00DD28EB">
        <w:t xml:space="preserve">), practice size </w:t>
      </w:r>
      <w:r w:rsidR="003D42E6">
        <w:t xml:space="preserve">and research </w:t>
      </w:r>
      <w:r w:rsidR="007D25B0">
        <w:t xml:space="preserve">experience. </w:t>
      </w:r>
      <w:proofErr w:type="spellStart"/>
      <w:r w:rsidR="007D25B0">
        <w:t>The</w:t>
      </w:r>
      <w:proofErr w:type="spellEnd"/>
      <w:r w:rsidR="007D25B0">
        <w:t xml:space="preserve"> were provided with </w:t>
      </w:r>
      <w:r w:rsidR="00A95EC6">
        <w:t xml:space="preserve">a list of potentially </w:t>
      </w:r>
      <w:r w:rsidR="00257D8C">
        <w:t xml:space="preserve">eligible individuals based </w:t>
      </w:r>
      <w:r w:rsidR="00330072">
        <w:t xml:space="preserve">on their year of birth </w:t>
      </w:r>
      <w:r w:rsidR="008E5D7B">
        <w:t xml:space="preserve">who were randomly selected </w:t>
      </w:r>
      <w:r w:rsidR="008D377D">
        <w:t>( up to 60 per practice</w:t>
      </w:r>
      <w:r w:rsidR="00DD0502">
        <w:t>). Study responder character</w:t>
      </w:r>
      <w:r w:rsidR="00E34AE6">
        <w:t>istics, including vaccination</w:t>
      </w:r>
      <w:r w:rsidR="0067754C">
        <w:t xml:space="preserve"> status (confirmed</w:t>
      </w:r>
      <w:r w:rsidR="00A435E2">
        <w:t xml:space="preserve"> by the GPs in the primary care </w:t>
      </w:r>
      <w:r w:rsidR="0066565F">
        <w:t xml:space="preserve">records </w:t>
      </w:r>
      <w:r w:rsidR="003F40B8">
        <w:t>transferred</w:t>
      </w:r>
      <w:r w:rsidR="0066565F">
        <w:t xml:space="preserve"> to C</w:t>
      </w:r>
      <w:r w:rsidR="00777DBB">
        <w:t>PRD ano</w:t>
      </w:r>
      <w:r w:rsidR="008321DB">
        <w:t xml:space="preserve">nymously), were </w:t>
      </w:r>
      <w:r w:rsidR="00A8284F">
        <w:t>assessed</w:t>
      </w:r>
      <w:r w:rsidR="002F2706">
        <w:t xml:space="preserve"> after 100 and 300 questionn</w:t>
      </w:r>
      <w:r w:rsidR="00114367">
        <w:t>aires were re</w:t>
      </w:r>
      <w:r w:rsidR="00DA4A99">
        <w:t xml:space="preserve">ceived, to monitor any </w:t>
      </w:r>
      <w:r w:rsidR="00D11162">
        <w:t xml:space="preserve">ongoing selection bias </w:t>
      </w:r>
      <w:r w:rsidR="006F0234">
        <w:t>(to get closer to a 1:</w:t>
      </w:r>
      <w:r w:rsidR="009E6DB8">
        <w:t xml:space="preserve">1 ratio of individuals vaccinated </w:t>
      </w:r>
      <w:r w:rsidR="00076DAB">
        <w:t xml:space="preserve">and unvaccinated </w:t>
      </w:r>
      <w:r w:rsidR="00015396">
        <w:t>agents’</w:t>
      </w:r>
      <w:r w:rsidR="00076DAB">
        <w:t xml:space="preserve"> shingles</w:t>
      </w:r>
      <w:r w:rsidR="003F40B8">
        <w:t>).</w:t>
      </w:r>
    </w:p>
    <w:p w14:paraId="3A273620" w14:textId="0D543DFF" w:rsidR="00FA5F7B" w:rsidRDefault="00FA5F7B" w:rsidP="005C7588">
      <w:pPr>
        <w:pStyle w:val="ListParagraph"/>
      </w:pPr>
    </w:p>
    <w:p w14:paraId="73DB2757" w14:textId="76814BD4" w:rsidR="00FA5F7B" w:rsidRDefault="004606DF" w:rsidP="001949C2">
      <w:pPr>
        <w:pStyle w:val="ListParagraph"/>
        <w:numPr>
          <w:ilvl w:val="0"/>
          <w:numId w:val="1"/>
        </w:numPr>
      </w:pPr>
      <w:r>
        <w:t xml:space="preserve">Strategies used in the UK </w:t>
      </w:r>
      <w:r w:rsidR="00EF21BA">
        <w:t xml:space="preserve">to control </w:t>
      </w:r>
      <w:r w:rsidR="001D530E">
        <w:t xml:space="preserve">the incidence of the disease </w:t>
      </w:r>
      <w:r w:rsidR="00EC335B">
        <w:t xml:space="preserve">in my discussion </w:t>
      </w:r>
      <w:r w:rsidR="00015396">
        <w:t>and critically evaluate it.</w:t>
      </w:r>
    </w:p>
    <w:p w14:paraId="594705B7" w14:textId="14B32782" w:rsidR="009F4F39" w:rsidRDefault="009F4F39" w:rsidP="009F4F39">
      <w:pPr>
        <w:pStyle w:val="ListParagraph"/>
      </w:pPr>
    </w:p>
    <w:p w14:paraId="37FF5A87" w14:textId="13E0B2FC" w:rsidR="009F4F39" w:rsidRDefault="005F72C7" w:rsidP="00AB71A7">
      <w:pPr>
        <w:pStyle w:val="ListParagraph"/>
      </w:pPr>
      <w:r>
        <w:t xml:space="preserve">The </w:t>
      </w:r>
      <w:r w:rsidR="005D6BC4">
        <w:t>United Kingdom</w:t>
      </w:r>
      <w:r w:rsidR="004560E8">
        <w:t xml:space="preserve"> </w:t>
      </w:r>
      <w:r w:rsidR="00B06DB0">
        <w:t xml:space="preserve">(UK) was the first </w:t>
      </w:r>
      <w:r w:rsidR="00E86662">
        <w:t xml:space="preserve">European country </w:t>
      </w:r>
      <w:r w:rsidR="006D2B61">
        <w:t>to introduce a national immu</w:t>
      </w:r>
      <w:r w:rsidR="008732D7">
        <w:t>nisation program for shingles</w:t>
      </w:r>
      <w:r w:rsidR="00B82B79">
        <w:t xml:space="preserve"> (2013-2014). </w:t>
      </w:r>
      <w:r w:rsidR="005D6BC4">
        <w:t>That year, va</w:t>
      </w:r>
      <w:r w:rsidR="005677B9">
        <w:t xml:space="preserve">ccination coverage ranged </w:t>
      </w:r>
      <w:r w:rsidR="005677B9">
        <w:lastRenderedPageBreak/>
        <w:t xml:space="preserve">from </w:t>
      </w:r>
      <w:r w:rsidR="000536FB">
        <w:t xml:space="preserve">0 to 64% across the </w:t>
      </w:r>
      <w:r w:rsidR="00911656">
        <w:t>UK,</w:t>
      </w:r>
      <w:r w:rsidR="009053D4">
        <w:t xml:space="preserve"> but uptake has declined </w:t>
      </w:r>
      <w:r w:rsidR="00D92D25">
        <w:t xml:space="preserve">ever since. This study </w:t>
      </w:r>
      <w:r w:rsidR="00911656">
        <w:t>explored deter</w:t>
      </w:r>
      <w:r w:rsidR="00352A2C">
        <w:t>minants of the acc</w:t>
      </w:r>
      <w:r w:rsidR="00896390">
        <w:t>eptance of the shingles vaccine in the UK</w:t>
      </w:r>
      <w:r w:rsidR="00F37D48">
        <w:t xml:space="preserve">. Vaccinated and </w:t>
      </w:r>
      <w:r w:rsidR="00A646C3">
        <w:t>unvaccinated individuals</w:t>
      </w:r>
      <w:r w:rsidR="00AF5474">
        <w:t xml:space="preserve">, who were eligible for the </w:t>
      </w:r>
      <w:r w:rsidR="00351735">
        <w:t>last ca</w:t>
      </w:r>
      <w:r w:rsidR="00AB71A7">
        <w:t>tch-up</w:t>
      </w:r>
      <w:r w:rsidR="00437B42">
        <w:t xml:space="preserve"> cohort of the 2014-2015</w:t>
      </w:r>
      <w:r w:rsidR="004D1A94">
        <w:t xml:space="preserve"> shingles vaccination </w:t>
      </w:r>
      <w:r w:rsidR="00195F56">
        <w:t>campaign, were identi</w:t>
      </w:r>
      <w:r w:rsidR="001D75E1">
        <w:t xml:space="preserve">fied using the clinical </w:t>
      </w:r>
      <w:r w:rsidR="001B6E29">
        <w:t xml:space="preserve">practice Research </w:t>
      </w:r>
      <w:r w:rsidR="00A45997">
        <w:t xml:space="preserve">Datalink </w:t>
      </w:r>
      <w:r w:rsidR="00075AF1">
        <w:t>(the National Health</w:t>
      </w:r>
      <w:r w:rsidR="002D68F9">
        <w:t xml:space="preserve"> Service data research </w:t>
      </w:r>
      <w:r w:rsidR="002D59E3">
        <w:t>service)</w:t>
      </w:r>
      <w:r w:rsidR="00B63729">
        <w:t xml:space="preserve"> and invited to partici</w:t>
      </w:r>
      <w:r w:rsidR="000D1C13">
        <w:t xml:space="preserve">pate by their general </w:t>
      </w:r>
      <w:r w:rsidR="00C56D09">
        <w:t>practitioner</w:t>
      </w:r>
      <w:r w:rsidR="007B6F31">
        <w:t xml:space="preserve"> (GP)</w:t>
      </w:r>
      <w:r w:rsidR="00C56D09">
        <w:t xml:space="preserve">. </w:t>
      </w:r>
      <w:r w:rsidR="00EE423B">
        <w:t>An ano</w:t>
      </w:r>
      <w:r w:rsidR="00407376">
        <w:t xml:space="preserve">nymised self-administered </w:t>
      </w:r>
      <w:r w:rsidR="001C5647">
        <w:t xml:space="preserve">questionnaire was </w:t>
      </w:r>
      <w:r w:rsidR="009E749E">
        <w:t>developed, using</w:t>
      </w:r>
      <w:r w:rsidR="001C5647">
        <w:t xml:space="preserve"> the </w:t>
      </w:r>
      <w:r w:rsidR="00EC79A2">
        <w:t xml:space="preserve">health Belief Model as a </w:t>
      </w:r>
      <w:r w:rsidR="00EE20BA">
        <w:t>theoretical framework</w:t>
      </w:r>
      <w:r w:rsidR="00C11B91">
        <w:t>, to collect</w:t>
      </w:r>
      <w:r w:rsidR="00784FAA">
        <w:t xml:space="preserve"> data on</w:t>
      </w:r>
      <w:r w:rsidR="00530E84">
        <w:t xml:space="preserve"> de</w:t>
      </w:r>
      <w:r w:rsidR="000A3AE8">
        <w:t>mographic and socio</w:t>
      </w:r>
      <w:r w:rsidR="00382670">
        <w:t>-economic characteristics</w:t>
      </w:r>
      <w:r w:rsidR="001C53D8">
        <w:t xml:space="preserve">, health </w:t>
      </w:r>
      <w:r w:rsidR="00D053DC">
        <w:t>status, knowledge, influences</w:t>
      </w:r>
      <w:r w:rsidR="00AE6E94">
        <w:t>,</w:t>
      </w:r>
      <w:r w:rsidR="00D053DC">
        <w:t xml:space="preserve"> </w:t>
      </w:r>
      <w:r w:rsidR="00AE6E94">
        <w:t xml:space="preserve">experiences </w:t>
      </w:r>
      <w:r w:rsidR="002D1FA7">
        <w:t xml:space="preserve">and attitudes to </w:t>
      </w:r>
      <w:r w:rsidR="007D009B">
        <w:t>shingles and the vaccination</w:t>
      </w:r>
      <w:r w:rsidR="00F612D1">
        <w:t xml:space="preserve">. </w:t>
      </w:r>
      <w:r w:rsidR="009E749E">
        <w:t>Physicians’</w:t>
      </w:r>
      <w:r w:rsidR="004920C5">
        <w:t xml:space="preserve"> views concerning</w:t>
      </w:r>
      <w:r w:rsidR="009F2EFE">
        <w:t xml:space="preserve"> perceived </w:t>
      </w:r>
      <w:r w:rsidR="00A77FE5">
        <w:t xml:space="preserve">barriers to vaccination were also </w:t>
      </w:r>
      <w:r w:rsidR="009E749E">
        <w:t xml:space="preserve">assessed. Of </w:t>
      </w:r>
      <w:r w:rsidR="005122A0">
        <w:t>the 2.530</w:t>
      </w:r>
      <w:r w:rsidR="0036120F">
        <w:t xml:space="preserve"> questionnaires </w:t>
      </w:r>
      <w:r w:rsidR="005D4E94">
        <w:t>distributed,</w:t>
      </w:r>
      <w:r w:rsidR="00457795">
        <w:t xml:space="preserve"> 536 were returned (21.</w:t>
      </w:r>
      <w:r w:rsidR="00781765">
        <w:t>1%) from 69 general</w:t>
      </w:r>
      <w:r w:rsidR="00F25E7D">
        <w:t xml:space="preserve"> practices throughout the</w:t>
      </w:r>
      <w:r w:rsidR="005F2A2A">
        <w:t xml:space="preserve"> U</w:t>
      </w:r>
      <w:r w:rsidR="008A6C7E">
        <w:t xml:space="preserve">K. </w:t>
      </w:r>
      <w:r w:rsidR="00204557">
        <w:t>Most</w:t>
      </w:r>
      <w:r w:rsidR="00A81D36">
        <w:t xml:space="preserve"> responders</w:t>
      </w:r>
      <w:r w:rsidR="006E35C1">
        <w:t xml:space="preserve"> were </w:t>
      </w:r>
      <w:r w:rsidR="002E4D4C">
        <w:t>female (</w:t>
      </w:r>
      <w:r w:rsidR="00EF0955">
        <w:t>58%</w:t>
      </w:r>
      <w:r w:rsidR="00A753D2">
        <w:t>), lived</w:t>
      </w:r>
      <w:r w:rsidR="005714A8">
        <w:t xml:space="preserve"> in care homes </w:t>
      </w:r>
      <w:r w:rsidR="00C5152A">
        <w:t>(56%</w:t>
      </w:r>
      <w:r w:rsidR="00F376E8">
        <w:t xml:space="preserve">) and </w:t>
      </w:r>
      <w:r w:rsidR="00AC68CC">
        <w:t>had</w:t>
      </w:r>
      <w:r w:rsidR="00996815">
        <w:t xml:space="preserve"> completed</w:t>
      </w:r>
      <w:r w:rsidR="00F25E7D">
        <w:t xml:space="preserve"> </w:t>
      </w:r>
      <w:r w:rsidR="00FE1C96">
        <w:t>secondary or high</w:t>
      </w:r>
      <w:r w:rsidR="0099480A">
        <w:t>er education</w:t>
      </w:r>
      <w:r w:rsidR="00125EA7">
        <w:t xml:space="preserve"> (88</w:t>
      </w:r>
      <w:r w:rsidR="00977423">
        <w:t>%</w:t>
      </w:r>
      <w:r w:rsidR="00F15099">
        <w:t>).</w:t>
      </w:r>
      <w:r w:rsidR="002E4D4C">
        <w:t xml:space="preserve"> T</w:t>
      </w:r>
      <w:r w:rsidR="00A753D2">
        <w:t xml:space="preserve">he were no </w:t>
      </w:r>
      <w:r w:rsidR="006D114F">
        <w:t xml:space="preserve">differences between vaccinated </w:t>
      </w:r>
      <w:r w:rsidR="001008B4">
        <w:t>and unvaccinated re</w:t>
      </w:r>
      <w:r w:rsidR="00204557">
        <w:t>sponders. Being</w:t>
      </w:r>
      <w:r w:rsidR="00F73933">
        <w:t xml:space="preserve"> offered the shingles vaccine </w:t>
      </w:r>
      <w:r w:rsidR="00E47CD3">
        <w:t>by</w:t>
      </w:r>
      <w:r w:rsidR="007F24D5">
        <w:t xml:space="preserve"> a GP/nurse</w:t>
      </w:r>
      <w:r w:rsidR="00DA1B04">
        <w:t xml:space="preserve"> (odds </w:t>
      </w:r>
      <w:r w:rsidR="00F51335">
        <w:t>ratio (OR)</w:t>
      </w:r>
      <w:r w:rsidR="005B0B65">
        <w:t xml:space="preserve">=2.3), and </w:t>
      </w:r>
      <w:r w:rsidR="00202922">
        <w:t>self-</w:t>
      </w:r>
      <w:r w:rsidR="0068609B">
        <w:t>efficacy (</w:t>
      </w:r>
      <w:r w:rsidR="007F6C9C">
        <w:t>OR=1.2)</w:t>
      </w:r>
      <w:r w:rsidR="00864E7C">
        <w:t xml:space="preserve"> were associated with being </w:t>
      </w:r>
      <w:r w:rsidR="004565E2">
        <w:t>vaccinated (p</w:t>
      </w:r>
      <w:r w:rsidR="008039B0">
        <w:t xml:space="preserve">&lt;0.05). In </w:t>
      </w:r>
      <w:r w:rsidR="0068609B">
        <w:t>contrast, previous</w:t>
      </w:r>
      <w:r w:rsidR="00CF7953">
        <w:t xml:space="preserve"> shingles history</w:t>
      </w:r>
      <w:r w:rsidR="005652A5">
        <w:t xml:space="preserve"> (OR=0.4), </w:t>
      </w:r>
      <w:r w:rsidR="006318A0">
        <w:t>percei</w:t>
      </w:r>
      <w:r w:rsidR="005000C7">
        <w:t>ved barriers to va</w:t>
      </w:r>
      <w:r w:rsidR="00E03BA9">
        <w:t>ccination (OR=0.7</w:t>
      </w:r>
      <w:r w:rsidR="007B3A01">
        <w:t xml:space="preserve">) and perceived </w:t>
      </w:r>
      <w:r w:rsidR="007E5E40">
        <w:t>control of the disease</w:t>
      </w:r>
      <w:r w:rsidR="009562C9">
        <w:t xml:space="preserve"> (OR=0.7) were </w:t>
      </w:r>
      <w:r w:rsidR="002C185C">
        <w:t xml:space="preserve">associated with </w:t>
      </w:r>
      <w:r w:rsidR="005E050D">
        <w:t>not being vaccina</w:t>
      </w:r>
      <w:r w:rsidR="00915FB9">
        <w:t>ted against shingles</w:t>
      </w:r>
      <w:r w:rsidR="00307E2D">
        <w:t xml:space="preserve"> (</w:t>
      </w:r>
      <w:r w:rsidR="004D290B">
        <w:t>p</w:t>
      </w:r>
      <w:r w:rsidR="00715F78">
        <w:t>&lt;0</w:t>
      </w:r>
      <w:r w:rsidR="006F4B0F">
        <w:t>.05</w:t>
      </w:r>
      <w:r w:rsidR="00307E2D">
        <w:t xml:space="preserve">). </w:t>
      </w:r>
      <w:r w:rsidR="004D290B">
        <w:t xml:space="preserve">Less than </w:t>
      </w:r>
      <w:r w:rsidR="006F4B0F">
        <w:t>half (44.</w:t>
      </w:r>
      <w:r w:rsidR="00C5062E">
        <w:t xml:space="preserve">0%) of GPs were </w:t>
      </w:r>
      <w:r w:rsidR="002C5644">
        <w:t>aware</w:t>
      </w:r>
      <w:r w:rsidR="00C5062E">
        <w:t xml:space="preserve"> </w:t>
      </w:r>
      <w:r w:rsidR="000B63F5">
        <w:t xml:space="preserve">of the local communication </w:t>
      </w:r>
      <w:r w:rsidR="00D81F9D">
        <w:t xml:space="preserve">campaigns regarding shingles </w:t>
      </w:r>
      <w:r w:rsidR="002C5644">
        <w:t xml:space="preserve">and the shingles vaccine. </w:t>
      </w:r>
      <w:r w:rsidR="008E73FA">
        <w:t>Socio-psy</w:t>
      </w:r>
      <w:r w:rsidR="005F70A6">
        <w:t>chological factors lar</w:t>
      </w:r>
      <w:r w:rsidR="004B2510">
        <w:t xml:space="preserve">gely influence shingles vaccination </w:t>
      </w:r>
      <w:r w:rsidR="002A7716">
        <w:t>acceptance in the study</w:t>
      </w:r>
      <w:r w:rsidR="008F73B0">
        <w:t>. The results add to exis</w:t>
      </w:r>
      <w:r w:rsidR="00146F41">
        <w:t>ting evidence that health</w:t>
      </w:r>
      <w:r w:rsidR="00B44F4E">
        <w:t>care provid</w:t>
      </w:r>
      <w:r w:rsidR="00EF177D">
        <w:t>ers</w:t>
      </w:r>
      <w:r w:rsidR="00D424DB">
        <w:t xml:space="preserve"> (HCPs</w:t>
      </w:r>
      <w:r w:rsidR="00B35A4B">
        <w:t>) have a pivotal role</w:t>
      </w:r>
      <w:r w:rsidR="00CF214B">
        <w:t xml:space="preserve"> against vaccine hesitancy</w:t>
      </w:r>
      <w:r w:rsidR="00EF4AEE">
        <w:t>. Campai</w:t>
      </w:r>
      <w:r w:rsidR="00EE4685">
        <w:t xml:space="preserve">gns focusing on GPs and </w:t>
      </w:r>
      <w:r w:rsidR="007B7ED9">
        <w:t xml:space="preserve">accessible information offered </w:t>
      </w:r>
      <w:r w:rsidR="00C81406">
        <w:t>to eligible members of the public</w:t>
      </w:r>
      <w:r w:rsidR="00A523FF">
        <w:t xml:space="preserve"> can further en</w:t>
      </w:r>
      <w:r w:rsidR="00941971">
        <w:t>hance shingles vaccine</w:t>
      </w:r>
      <w:r w:rsidR="005E1272">
        <w:t xml:space="preserve"> uptake.</w:t>
      </w:r>
    </w:p>
    <w:p w14:paraId="2E3F2C7D" w14:textId="489A8111" w:rsidR="006206C3" w:rsidRDefault="006206C3" w:rsidP="00AB71A7">
      <w:pPr>
        <w:pStyle w:val="ListParagraph"/>
      </w:pPr>
    </w:p>
    <w:p w14:paraId="6A5631DB" w14:textId="4ABB113C" w:rsidR="006206C3" w:rsidRDefault="001E0AFC" w:rsidP="001E0AFC">
      <w:pPr>
        <w:pStyle w:val="ListParagraph"/>
        <w:numPr>
          <w:ilvl w:val="0"/>
          <w:numId w:val="1"/>
        </w:numPr>
      </w:pPr>
      <w:r>
        <w:t>Conclusion</w:t>
      </w:r>
    </w:p>
    <w:p w14:paraId="6DA2FBFE" w14:textId="25F31266" w:rsidR="00F253F6" w:rsidRDefault="00216F87" w:rsidP="00D01ABF">
      <w:r>
        <w:t>In the real wor</w:t>
      </w:r>
      <w:r w:rsidR="00863446">
        <w:t xml:space="preserve">ld setting of UK </w:t>
      </w:r>
      <w:r w:rsidR="00FB10B3">
        <w:t xml:space="preserve">genera practice, immunisation with </w:t>
      </w:r>
      <w:r w:rsidR="00C10BF2">
        <w:t xml:space="preserve">ZVL reduces the risk </w:t>
      </w:r>
      <w:r w:rsidR="006738F5">
        <w:t xml:space="preserve">of developing shingles in </w:t>
      </w:r>
      <w:r w:rsidR="00F93224">
        <w:t>70–79-year-olds</w:t>
      </w:r>
      <w:r w:rsidR="006B2CFC">
        <w:t>, with</w:t>
      </w:r>
      <w:r w:rsidR="00616A4F">
        <w:t xml:space="preserve"> a VE OF 65%</w:t>
      </w:r>
      <w:r w:rsidR="00E65FBE">
        <w:t xml:space="preserve">. Given that shingles </w:t>
      </w:r>
      <w:r w:rsidR="0010323F">
        <w:t xml:space="preserve">and shingles-related </w:t>
      </w:r>
      <w:r w:rsidR="00456138">
        <w:t xml:space="preserve">PHN are associated </w:t>
      </w:r>
      <w:r w:rsidR="00F253F6">
        <w:t>with a significant neg</w:t>
      </w:r>
      <w:r w:rsidR="00CB0094">
        <w:t xml:space="preserve">ative impact on </w:t>
      </w:r>
      <w:r w:rsidR="00F93224">
        <w:t>patient quality of life [1]</w:t>
      </w:r>
      <w:r w:rsidR="000A3DC7">
        <w:t xml:space="preserve"> and on </w:t>
      </w:r>
      <w:r w:rsidR="004267C7">
        <w:t>healthcare resource use</w:t>
      </w:r>
      <w:r w:rsidR="008F525E">
        <w:t>, the benefits associated</w:t>
      </w:r>
      <w:r w:rsidR="00037DBE">
        <w:t xml:space="preserve"> with this vaccine are</w:t>
      </w:r>
      <w:r w:rsidR="00F7348B">
        <w:t xml:space="preserve"> clear. On</w:t>
      </w:r>
      <w:r w:rsidR="00940263">
        <w:t>going monitoring of ZVL</w:t>
      </w:r>
      <w:r w:rsidR="00BB5B14">
        <w:t xml:space="preserve"> within the NIP is needed </w:t>
      </w:r>
      <w:r w:rsidR="00804B39">
        <w:t xml:space="preserve">to gain further insight into </w:t>
      </w:r>
      <w:r w:rsidR="00C92DDC">
        <w:t>longer-term outcomes, inclu</w:t>
      </w:r>
      <w:r w:rsidR="00D17FFA">
        <w:t>ding effectiveness in preventing</w:t>
      </w:r>
      <w:r w:rsidR="00E34DA2">
        <w:t xml:space="preserve"> shingles as well as PHN and </w:t>
      </w:r>
      <w:r w:rsidR="001C21F2">
        <w:t xml:space="preserve">other complications. </w:t>
      </w:r>
      <w:r w:rsidR="00DF3D06">
        <w:t>This study has demonstrated</w:t>
      </w:r>
      <w:r w:rsidR="00B96F97">
        <w:t xml:space="preserve"> that the benefits of the ZVL</w:t>
      </w:r>
      <w:r w:rsidR="008458FE">
        <w:t xml:space="preserve"> NIP, anticip</w:t>
      </w:r>
      <w:r w:rsidR="00974DF5">
        <w:t xml:space="preserve">ated when </w:t>
      </w:r>
      <w:r w:rsidR="00FC20C0">
        <w:t>her</w:t>
      </w:r>
      <w:r w:rsidR="00974DF5">
        <w:t xml:space="preserve"> programme was first introdu</w:t>
      </w:r>
      <w:r w:rsidR="00D93BEF">
        <w:t>ced, are being realised</w:t>
      </w:r>
      <w:r w:rsidR="005719F0">
        <w:t>, with a significant</w:t>
      </w:r>
      <w:r w:rsidR="009E283B">
        <w:t xml:space="preserve"> reduction in the</w:t>
      </w:r>
      <w:r w:rsidR="00CC0E71">
        <w:t xml:space="preserve"> incidence</w:t>
      </w:r>
      <w:r w:rsidR="006946C4">
        <w:t xml:space="preserve"> of shingles and PHN in eli</w:t>
      </w:r>
      <w:r w:rsidR="00895841">
        <w:t>gible vaccinated individuals</w:t>
      </w:r>
      <w:r w:rsidR="0010727A">
        <w:t xml:space="preserve">. The National Health </w:t>
      </w:r>
      <w:r w:rsidR="00CB3968">
        <w:t xml:space="preserve">Service should continue to </w:t>
      </w:r>
      <w:r w:rsidR="00E011FF">
        <w:t>encourage and support the vaccination</w:t>
      </w:r>
      <w:r w:rsidR="00B67020">
        <w:t xml:space="preserve"> of all patients eligible</w:t>
      </w:r>
      <w:r w:rsidR="00D243D2">
        <w:t xml:space="preserve"> for </w:t>
      </w:r>
      <w:r w:rsidR="000C1A91">
        <w:t>vaccination through</w:t>
      </w:r>
      <w:r w:rsidR="00D243D2">
        <w:t xml:space="preserve"> the</w:t>
      </w:r>
      <w:r w:rsidR="000C1A91">
        <w:t xml:space="preserve"> NIP.</w:t>
      </w:r>
    </w:p>
    <w:p w14:paraId="7C55E0CE" w14:textId="059E3454" w:rsidR="000C1A91" w:rsidRDefault="000C1A91" w:rsidP="00D01ABF"/>
    <w:p w14:paraId="214A3DE1" w14:textId="0D8BC21F" w:rsidR="000C1A91" w:rsidRDefault="00EF2AE1" w:rsidP="000C1A91">
      <w:pPr>
        <w:pStyle w:val="ListParagraph"/>
        <w:numPr>
          <w:ilvl w:val="0"/>
          <w:numId w:val="1"/>
        </w:numPr>
      </w:pPr>
      <w:r>
        <w:t>References</w:t>
      </w:r>
    </w:p>
    <w:p w14:paraId="45A2D6B5" w14:textId="1313C77B" w:rsidR="00EF2AE1" w:rsidRDefault="00EF2AE1" w:rsidP="00EF2AE1">
      <w:pPr>
        <w:pStyle w:val="ListParagraph"/>
      </w:pPr>
    </w:p>
    <w:p w14:paraId="78D87878" w14:textId="2C6758E7" w:rsidR="00EF2AE1" w:rsidRDefault="005E53D1" w:rsidP="00EB5C77">
      <w:pPr>
        <w:pStyle w:val="ListParagraph"/>
        <w:numPr>
          <w:ilvl w:val="0"/>
          <w:numId w:val="3"/>
        </w:numPr>
      </w:pPr>
      <w:r>
        <w:t>A</w:t>
      </w:r>
      <w:r w:rsidR="00401BEA">
        <w:t>mirthali</w:t>
      </w:r>
      <w:r w:rsidR="00D25FEC">
        <w:t xml:space="preserve">ngam G, </w:t>
      </w:r>
      <w:r w:rsidR="00577C79">
        <w:t xml:space="preserve">Andrews N, </w:t>
      </w:r>
      <w:r w:rsidR="005D115D">
        <w:t xml:space="preserve">Keel P, </w:t>
      </w:r>
      <w:r w:rsidR="00DC36C2">
        <w:t>Mullet D, C</w:t>
      </w:r>
      <w:r w:rsidR="00FA6315">
        <w:t>orrea</w:t>
      </w:r>
      <w:r w:rsidR="00A001E3">
        <w:t xml:space="preserve"> A</w:t>
      </w:r>
      <w:r w:rsidR="00806CE2">
        <w:t xml:space="preserve">, de Lusignan S, et </w:t>
      </w:r>
      <w:r w:rsidR="006D08AE">
        <w:t>al. Evaluation</w:t>
      </w:r>
      <w:r w:rsidR="00314DE6">
        <w:t xml:space="preserve"> of the effect of the herpes</w:t>
      </w:r>
      <w:r w:rsidR="005C26EF">
        <w:t xml:space="preserve"> zoster vaccination programme3 year</w:t>
      </w:r>
      <w:r w:rsidR="0063386C">
        <w:t>s after its introduction in England</w:t>
      </w:r>
      <w:r w:rsidR="007477FE">
        <w:t xml:space="preserve">: a </w:t>
      </w:r>
      <w:r w:rsidR="0049485E">
        <w:t>population-based study</w:t>
      </w:r>
      <w:r w:rsidR="00887612">
        <w:t xml:space="preserve"> Lancet public health</w:t>
      </w:r>
      <w:r w:rsidR="002415EF">
        <w:t>. 2018 Feb;</w:t>
      </w:r>
      <w:r w:rsidR="00D72798">
        <w:t>3(2</w:t>
      </w:r>
      <w:r w:rsidR="001A22B2">
        <w:t>): e</w:t>
      </w:r>
      <w:r w:rsidR="00D72798">
        <w:t>82</w:t>
      </w:r>
      <w:r w:rsidR="002D0960">
        <w:t>-e90.F</w:t>
      </w:r>
    </w:p>
    <w:p w14:paraId="1B8154D4" w14:textId="7C32ED11" w:rsidR="002D0960" w:rsidRDefault="002D0960" w:rsidP="00EF2AE1">
      <w:pPr>
        <w:pStyle w:val="ListParagraph"/>
      </w:pPr>
      <w:r>
        <w:t>View Article</w:t>
      </w:r>
      <w:r w:rsidR="009A1D59">
        <w:t>. Google Scholar</w:t>
      </w:r>
    </w:p>
    <w:p w14:paraId="48BD8D67" w14:textId="77777777" w:rsidR="00336452" w:rsidRDefault="00336452" w:rsidP="00EF2AE1">
      <w:pPr>
        <w:pStyle w:val="ListParagraph"/>
      </w:pPr>
    </w:p>
    <w:p w14:paraId="150AC175" w14:textId="59D044FB" w:rsidR="00BD08DA" w:rsidRDefault="00BD08DA" w:rsidP="00BD08DA">
      <w:pPr>
        <w:pStyle w:val="ListParagraph"/>
        <w:numPr>
          <w:ilvl w:val="0"/>
          <w:numId w:val="3"/>
        </w:numPr>
      </w:pPr>
      <w:r>
        <w:t>E</w:t>
      </w:r>
      <w:r w:rsidR="004F0D9C">
        <w:t xml:space="preserve">BSCOhost Academic Search </w:t>
      </w:r>
      <w:r w:rsidR="00486B01">
        <w:t>Premier Public Library</w:t>
      </w:r>
      <w:r w:rsidR="00084BB8">
        <w:t xml:space="preserve"> </w:t>
      </w:r>
      <w:r w:rsidR="001A22B2">
        <w:t>of Science</w:t>
      </w:r>
      <w:r w:rsidR="00084BB8">
        <w:t xml:space="preserve"> (</w:t>
      </w:r>
      <w:r w:rsidR="001A22B2">
        <w:t>Plops</w:t>
      </w:r>
      <w:r w:rsidR="00C21AE0">
        <w:t xml:space="preserve">) Journals Open </w:t>
      </w:r>
      <w:r w:rsidR="001A22B2">
        <w:t>Act</w:t>
      </w:r>
      <w:r w:rsidR="005A5C49">
        <w:t xml:space="preserve"> ProQuest </w:t>
      </w:r>
      <w:r w:rsidR="00487317">
        <w:t>Central</w:t>
      </w:r>
    </w:p>
    <w:p w14:paraId="25F3257B" w14:textId="14EA6781" w:rsidR="00487317" w:rsidRDefault="00487317" w:rsidP="00487317">
      <w:pPr>
        <w:pStyle w:val="ListParagraph"/>
      </w:pPr>
      <w:r>
        <w:t xml:space="preserve">DOAJ Directory of </w:t>
      </w:r>
      <w:r w:rsidR="00703284">
        <w:t>Open Access Journals</w:t>
      </w:r>
    </w:p>
    <w:p w14:paraId="7F917403" w14:textId="0A1C811E" w:rsidR="00336452" w:rsidRDefault="00336452" w:rsidP="00487317">
      <w:pPr>
        <w:pStyle w:val="ListParagraph"/>
      </w:pPr>
    </w:p>
    <w:p w14:paraId="02921047" w14:textId="3AE7967E" w:rsidR="00336452" w:rsidRDefault="005A1025" w:rsidP="00225D2D">
      <w:pPr>
        <w:pStyle w:val="ListParagraph"/>
        <w:numPr>
          <w:ilvl w:val="0"/>
          <w:numId w:val="3"/>
        </w:numPr>
      </w:pPr>
      <w:r>
        <w:lastRenderedPageBreak/>
        <w:t>G</w:t>
      </w:r>
      <w:r w:rsidR="0038001B">
        <w:t xml:space="preserve">authier A, Breuer J, </w:t>
      </w:r>
      <w:r w:rsidR="008E526F">
        <w:t xml:space="preserve">Carrington D, </w:t>
      </w:r>
      <w:r w:rsidR="002E02F9">
        <w:t>Ma</w:t>
      </w:r>
      <w:r w:rsidR="00BD6C02">
        <w:t>rtin M, Remy V</w:t>
      </w:r>
      <w:r w:rsidR="002A759B">
        <w:t>. Epidemiology</w:t>
      </w:r>
      <w:r w:rsidR="00960793">
        <w:t xml:space="preserve"> and cost of herpes</w:t>
      </w:r>
      <w:r w:rsidR="00572567">
        <w:t xml:space="preserve"> zoster and post-</w:t>
      </w:r>
      <w:r w:rsidR="00AA24BC">
        <w:t xml:space="preserve">herpetic neuralgia in the </w:t>
      </w:r>
      <w:r w:rsidR="006809E5">
        <w:t xml:space="preserve">United Kingdom. </w:t>
      </w:r>
      <w:r w:rsidR="008F0EB6">
        <w:t>Epidemiology</w:t>
      </w:r>
      <w:r w:rsidR="00D6038C">
        <w:t xml:space="preserve"> </w:t>
      </w:r>
      <w:r w:rsidR="00B21189">
        <w:t>Infect.</w:t>
      </w:r>
    </w:p>
    <w:p w14:paraId="618542AD" w14:textId="1B9B4D30" w:rsidR="003C5CA7" w:rsidRDefault="002B7740" w:rsidP="002B7740">
      <w:pPr>
        <w:pStyle w:val="ListParagraph"/>
      </w:pPr>
      <w:r>
        <w:t>2009;137(1</w:t>
      </w:r>
      <w:r w:rsidR="00B1604E">
        <w:t xml:space="preserve">):38-47. </w:t>
      </w:r>
      <w:r w:rsidR="00362473">
        <w:t>P</w:t>
      </w:r>
      <w:r w:rsidR="00B1604E">
        <w:t>m</w:t>
      </w:r>
      <w:r w:rsidR="00362473">
        <w:t>id:184</w:t>
      </w:r>
      <w:r w:rsidR="00EE2970">
        <w:t>66661</w:t>
      </w:r>
    </w:p>
    <w:p w14:paraId="2FECE003" w14:textId="7B196627" w:rsidR="00EE2970" w:rsidRDefault="00EE2970" w:rsidP="002B7740">
      <w:pPr>
        <w:pStyle w:val="ListParagraph"/>
      </w:pPr>
      <w:r>
        <w:t xml:space="preserve">View. </w:t>
      </w:r>
      <w:r w:rsidR="00447EB1">
        <w:t>PubMed/</w:t>
      </w:r>
      <w:r w:rsidR="003E07A0">
        <w:t>NCBI. Google Scho</w:t>
      </w:r>
      <w:r w:rsidR="00E27EC6">
        <w:t>lar</w:t>
      </w:r>
    </w:p>
    <w:p w14:paraId="1870EED7" w14:textId="3F876D92" w:rsidR="00E27EC6" w:rsidRDefault="00E27EC6" w:rsidP="002B7740">
      <w:pPr>
        <w:pStyle w:val="ListParagraph"/>
      </w:pPr>
    </w:p>
    <w:p w14:paraId="49834E1C" w14:textId="1E0C0194" w:rsidR="00E27EC6" w:rsidRDefault="00615582" w:rsidP="00E27EC6">
      <w:pPr>
        <w:pStyle w:val="ListParagraph"/>
        <w:numPr>
          <w:ilvl w:val="0"/>
          <w:numId w:val="3"/>
        </w:numPr>
      </w:pPr>
      <w:r>
        <w:t xml:space="preserve">SD </w:t>
      </w:r>
      <w:r w:rsidR="002322A7">
        <w:t>Safran et al.</w:t>
      </w:r>
    </w:p>
    <w:p w14:paraId="4DA55459" w14:textId="55AE6819" w:rsidR="002322A7" w:rsidRDefault="002934D0" w:rsidP="002322A7">
      <w:pPr>
        <w:pStyle w:val="ListParagraph"/>
      </w:pPr>
      <w:r>
        <w:t>Once, twice, or three times daily</w:t>
      </w:r>
      <w:r w:rsidR="00C509BA">
        <w:t xml:space="preserve"> famciclovir compared with</w:t>
      </w:r>
      <w:r w:rsidR="00535384">
        <w:t xml:space="preserve"> acyclovir for the </w:t>
      </w:r>
      <w:r w:rsidR="00695AF4">
        <w:t>oral treatment</w:t>
      </w:r>
      <w:r w:rsidR="004562BA">
        <w:t xml:space="preserve"> of herpes zoster in immunocom</w:t>
      </w:r>
      <w:r w:rsidR="00F360A8">
        <w:t>petent adults:</w:t>
      </w:r>
      <w:r w:rsidR="002535C7">
        <w:t xml:space="preserve"> a randomised, </w:t>
      </w:r>
      <w:r w:rsidR="007E5430">
        <w:t>multicentre</w:t>
      </w:r>
      <w:r w:rsidR="00FC1384">
        <w:t>; double-blind clinica</w:t>
      </w:r>
      <w:r w:rsidR="008B788D">
        <w:t xml:space="preserve">l </w:t>
      </w:r>
      <w:r w:rsidR="007E5430">
        <w:t>trial.</w:t>
      </w:r>
      <w:r w:rsidR="008B788D">
        <w:t xml:space="preserve"> </w:t>
      </w:r>
    </w:p>
    <w:p w14:paraId="44411707" w14:textId="75133C27" w:rsidR="008B788D" w:rsidRDefault="008B788D" w:rsidP="002322A7">
      <w:pPr>
        <w:pStyle w:val="ListParagraph"/>
      </w:pPr>
      <w:r>
        <w:t xml:space="preserve">J Clin </w:t>
      </w:r>
      <w:r w:rsidR="007E5430">
        <w:t>Viral</w:t>
      </w:r>
      <w:r w:rsidR="004B548B">
        <w:t xml:space="preserve"> (2004)</w:t>
      </w:r>
    </w:p>
    <w:p w14:paraId="3CAACAA2" w14:textId="77777777" w:rsidR="00A8678F" w:rsidRDefault="00A8678F" w:rsidP="00A8678F">
      <w:pPr>
        <w:pStyle w:val="ListParagraph"/>
      </w:pPr>
    </w:p>
    <w:p w14:paraId="0DFFE183" w14:textId="7AB7261C" w:rsidR="008068D6" w:rsidRDefault="008068D6" w:rsidP="00C54E38">
      <w:pPr>
        <w:pStyle w:val="ListParagraph"/>
      </w:pPr>
    </w:p>
    <w:p w14:paraId="6240F7C7" w14:textId="195EA902" w:rsidR="00C5204F" w:rsidRDefault="00C5204F" w:rsidP="00336452"/>
    <w:p w14:paraId="31603B52" w14:textId="77777777" w:rsidR="00C5204F" w:rsidRDefault="00C5204F" w:rsidP="00C54E38">
      <w:pPr>
        <w:pStyle w:val="ListParagraph"/>
      </w:pPr>
    </w:p>
    <w:p w14:paraId="5751BBEA" w14:textId="77777777" w:rsidR="00415383" w:rsidRDefault="00415383" w:rsidP="00C54E38">
      <w:pPr>
        <w:pStyle w:val="ListParagraph"/>
      </w:pPr>
    </w:p>
    <w:p w14:paraId="6B9F4169" w14:textId="77777777" w:rsidR="00D25D5E" w:rsidRDefault="00D25D5E" w:rsidP="00C54E38">
      <w:pPr>
        <w:pStyle w:val="ListParagraph"/>
      </w:pPr>
    </w:p>
    <w:p w14:paraId="1C64A937" w14:textId="1C0DE83C" w:rsidR="003439A2" w:rsidRDefault="003439A2" w:rsidP="006056AC">
      <w:pPr>
        <w:pStyle w:val="ListParagraph"/>
      </w:pPr>
    </w:p>
    <w:p w14:paraId="195A3DDD" w14:textId="77777777" w:rsidR="00A728AE" w:rsidRDefault="00A728AE" w:rsidP="00AD3307">
      <w:pPr>
        <w:pStyle w:val="ListParagraph"/>
      </w:pPr>
    </w:p>
    <w:p w14:paraId="47498106" w14:textId="77777777" w:rsidR="00EC742E" w:rsidRDefault="00EC742E" w:rsidP="00AD3307">
      <w:pPr>
        <w:pStyle w:val="ListParagraph"/>
      </w:pPr>
    </w:p>
    <w:sectPr w:rsidR="00EC74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B2D470" w14:textId="77777777" w:rsidR="00F343EA" w:rsidRDefault="00F343EA" w:rsidP="00A001E3">
      <w:pPr>
        <w:spacing w:after="0" w:line="240" w:lineRule="auto"/>
      </w:pPr>
      <w:r>
        <w:separator/>
      </w:r>
    </w:p>
  </w:endnote>
  <w:endnote w:type="continuationSeparator" w:id="0">
    <w:p w14:paraId="35B779DE" w14:textId="77777777" w:rsidR="00F343EA" w:rsidRDefault="00F343EA" w:rsidP="00A001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FDBE4A" w14:textId="77777777" w:rsidR="00F343EA" w:rsidRDefault="00F343EA" w:rsidP="00A001E3">
      <w:pPr>
        <w:spacing w:after="0" w:line="240" w:lineRule="auto"/>
      </w:pPr>
      <w:r>
        <w:separator/>
      </w:r>
    </w:p>
  </w:footnote>
  <w:footnote w:type="continuationSeparator" w:id="0">
    <w:p w14:paraId="21B594F7" w14:textId="77777777" w:rsidR="00F343EA" w:rsidRDefault="00F343EA" w:rsidP="00A001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1C067D"/>
    <w:multiLevelType w:val="hybridMultilevel"/>
    <w:tmpl w:val="BC42D7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9B2DC4"/>
    <w:multiLevelType w:val="hybridMultilevel"/>
    <w:tmpl w:val="0C7A28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014DC8"/>
    <w:multiLevelType w:val="hybridMultilevel"/>
    <w:tmpl w:val="3D7ABE70"/>
    <w:lvl w:ilvl="0" w:tplc="A1944B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78314051">
    <w:abstractNumId w:val="0"/>
  </w:num>
  <w:num w:numId="2" w16cid:durableId="381250585">
    <w:abstractNumId w:val="2"/>
  </w:num>
  <w:num w:numId="3" w16cid:durableId="6089737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7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841"/>
    <w:rsid w:val="000026D2"/>
    <w:rsid w:val="00010D0C"/>
    <w:rsid w:val="0001482F"/>
    <w:rsid w:val="00015396"/>
    <w:rsid w:val="00023B34"/>
    <w:rsid w:val="00037DBE"/>
    <w:rsid w:val="000435F6"/>
    <w:rsid w:val="000536FB"/>
    <w:rsid w:val="00061A9A"/>
    <w:rsid w:val="00063CA7"/>
    <w:rsid w:val="000640A0"/>
    <w:rsid w:val="00075AF1"/>
    <w:rsid w:val="0007625C"/>
    <w:rsid w:val="00076DAB"/>
    <w:rsid w:val="00080FB3"/>
    <w:rsid w:val="0008439F"/>
    <w:rsid w:val="00084BB8"/>
    <w:rsid w:val="000917EA"/>
    <w:rsid w:val="00093D6C"/>
    <w:rsid w:val="000A33D0"/>
    <w:rsid w:val="000A3AE8"/>
    <w:rsid w:val="000A3DC7"/>
    <w:rsid w:val="000A4D0A"/>
    <w:rsid w:val="000B63F5"/>
    <w:rsid w:val="000B7CEB"/>
    <w:rsid w:val="000C1A91"/>
    <w:rsid w:val="000D1C13"/>
    <w:rsid w:val="000D1C6A"/>
    <w:rsid w:val="000E07C8"/>
    <w:rsid w:val="000E08E9"/>
    <w:rsid w:val="000F1570"/>
    <w:rsid w:val="000F5229"/>
    <w:rsid w:val="001008B4"/>
    <w:rsid w:val="0010323F"/>
    <w:rsid w:val="001065FE"/>
    <w:rsid w:val="0010727A"/>
    <w:rsid w:val="0010741C"/>
    <w:rsid w:val="001075FC"/>
    <w:rsid w:val="00113666"/>
    <w:rsid w:val="00114367"/>
    <w:rsid w:val="00116351"/>
    <w:rsid w:val="00125EA7"/>
    <w:rsid w:val="00133433"/>
    <w:rsid w:val="001424D6"/>
    <w:rsid w:val="00143035"/>
    <w:rsid w:val="0014574D"/>
    <w:rsid w:val="00146F41"/>
    <w:rsid w:val="001532FB"/>
    <w:rsid w:val="001633C5"/>
    <w:rsid w:val="0017040F"/>
    <w:rsid w:val="00176415"/>
    <w:rsid w:val="00184362"/>
    <w:rsid w:val="00185D00"/>
    <w:rsid w:val="001949C2"/>
    <w:rsid w:val="001955FB"/>
    <w:rsid w:val="00195F56"/>
    <w:rsid w:val="001A22B2"/>
    <w:rsid w:val="001A78D7"/>
    <w:rsid w:val="001B6E29"/>
    <w:rsid w:val="001C21F2"/>
    <w:rsid w:val="001C53D8"/>
    <w:rsid w:val="001C5647"/>
    <w:rsid w:val="001D1027"/>
    <w:rsid w:val="001D2377"/>
    <w:rsid w:val="001D530E"/>
    <w:rsid w:val="001D75E1"/>
    <w:rsid w:val="001E0AFC"/>
    <w:rsid w:val="001E3E77"/>
    <w:rsid w:val="001E4438"/>
    <w:rsid w:val="00202922"/>
    <w:rsid w:val="00204557"/>
    <w:rsid w:val="00204D14"/>
    <w:rsid w:val="00205CAC"/>
    <w:rsid w:val="00211E16"/>
    <w:rsid w:val="00216F87"/>
    <w:rsid w:val="002238A2"/>
    <w:rsid w:val="0022570B"/>
    <w:rsid w:val="00225D2D"/>
    <w:rsid w:val="002313D8"/>
    <w:rsid w:val="002322A7"/>
    <w:rsid w:val="002409C9"/>
    <w:rsid w:val="002415EF"/>
    <w:rsid w:val="00242967"/>
    <w:rsid w:val="002535C7"/>
    <w:rsid w:val="00257D8C"/>
    <w:rsid w:val="00266211"/>
    <w:rsid w:val="0027375D"/>
    <w:rsid w:val="00274005"/>
    <w:rsid w:val="00281628"/>
    <w:rsid w:val="00285536"/>
    <w:rsid w:val="00286DCF"/>
    <w:rsid w:val="00290595"/>
    <w:rsid w:val="002930F7"/>
    <w:rsid w:val="002934D0"/>
    <w:rsid w:val="002A0F68"/>
    <w:rsid w:val="002A14F2"/>
    <w:rsid w:val="002A4D86"/>
    <w:rsid w:val="002A50C7"/>
    <w:rsid w:val="002A759B"/>
    <w:rsid w:val="002A7716"/>
    <w:rsid w:val="002B2EAB"/>
    <w:rsid w:val="002B2F89"/>
    <w:rsid w:val="002B7740"/>
    <w:rsid w:val="002C185C"/>
    <w:rsid w:val="002C1E63"/>
    <w:rsid w:val="002C2F3B"/>
    <w:rsid w:val="002C5644"/>
    <w:rsid w:val="002C6497"/>
    <w:rsid w:val="002C703A"/>
    <w:rsid w:val="002C7711"/>
    <w:rsid w:val="002D0960"/>
    <w:rsid w:val="002D1FA7"/>
    <w:rsid w:val="002D4E4E"/>
    <w:rsid w:val="002D59E3"/>
    <w:rsid w:val="002D5B21"/>
    <w:rsid w:val="002D68F9"/>
    <w:rsid w:val="002D71BF"/>
    <w:rsid w:val="002E02F9"/>
    <w:rsid w:val="002E4D4C"/>
    <w:rsid w:val="002F16F8"/>
    <w:rsid w:val="002F26E8"/>
    <w:rsid w:val="002F2706"/>
    <w:rsid w:val="002F43A5"/>
    <w:rsid w:val="002F555E"/>
    <w:rsid w:val="00306379"/>
    <w:rsid w:val="00307E2D"/>
    <w:rsid w:val="00314DE6"/>
    <w:rsid w:val="003168F8"/>
    <w:rsid w:val="003201CF"/>
    <w:rsid w:val="00320EE6"/>
    <w:rsid w:val="00330072"/>
    <w:rsid w:val="00336237"/>
    <w:rsid w:val="00336452"/>
    <w:rsid w:val="00341A37"/>
    <w:rsid w:val="00342BC4"/>
    <w:rsid w:val="003439A2"/>
    <w:rsid w:val="00351060"/>
    <w:rsid w:val="00351735"/>
    <w:rsid w:val="00352A2C"/>
    <w:rsid w:val="00355796"/>
    <w:rsid w:val="0036120F"/>
    <w:rsid w:val="00362473"/>
    <w:rsid w:val="003674C9"/>
    <w:rsid w:val="0037579A"/>
    <w:rsid w:val="0038001B"/>
    <w:rsid w:val="00382670"/>
    <w:rsid w:val="00384BF7"/>
    <w:rsid w:val="003B40B6"/>
    <w:rsid w:val="003B5CE2"/>
    <w:rsid w:val="003C5CA7"/>
    <w:rsid w:val="003C6EE2"/>
    <w:rsid w:val="003D0CAE"/>
    <w:rsid w:val="003D42E6"/>
    <w:rsid w:val="003D7EBE"/>
    <w:rsid w:val="003E07A0"/>
    <w:rsid w:val="003E2F84"/>
    <w:rsid w:val="003F40B8"/>
    <w:rsid w:val="00401BEA"/>
    <w:rsid w:val="00404615"/>
    <w:rsid w:val="00407376"/>
    <w:rsid w:val="00415383"/>
    <w:rsid w:val="00416784"/>
    <w:rsid w:val="00416D96"/>
    <w:rsid w:val="004267C7"/>
    <w:rsid w:val="00437B42"/>
    <w:rsid w:val="00442085"/>
    <w:rsid w:val="00445339"/>
    <w:rsid w:val="00447519"/>
    <w:rsid w:val="00447EB1"/>
    <w:rsid w:val="004522C4"/>
    <w:rsid w:val="004560E8"/>
    <w:rsid w:val="00456138"/>
    <w:rsid w:val="004562BA"/>
    <w:rsid w:val="004565E2"/>
    <w:rsid w:val="00457795"/>
    <w:rsid w:val="004606DF"/>
    <w:rsid w:val="0046256B"/>
    <w:rsid w:val="004642D5"/>
    <w:rsid w:val="00486B01"/>
    <w:rsid w:val="00487317"/>
    <w:rsid w:val="004920C5"/>
    <w:rsid w:val="0049485E"/>
    <w:rsid w:val="00495BF3"/>
    <w:rsid w:val="004B2510"/>
    <w:rsid w:val="004B4FFA"/>
    <w:rsid w:val="004B548B"/>
    <w:rsid w:val="004B76BC"/>
    <w:rsid w:val="004D1039"/>
    <w:rsid w:val="004D1A94"/>
    <w:rsid w:val="004D290B"/>
    <w:rsid w:val="004D354E"/>
    <w:rsid w:val="004D5095"/>
    <w:rsid w:val="004E0719"/>
    <w:rsid w:val="004E1940"/>
    <w:rsid w:val="004E4986"/>
    <w:rsid w:val="004F0D9C"/>
    <w:rsid w:val="005000C7"/>
    <w:rsid w:val="00504C92"/>
    <w:rsid w:val="0050657D"/>
    <w:rsid w:val="0050789F"/>
    <w:rsid w:val="005122A0"/>
    <w:rsid w:val="0053082A"/>
    <w:rsid w:val="00530E84"/>
    <w:rsid w:val="00535153"/>
    <w:rsid w:val="00535384"/>
    <w:rsid w:val="005402E2"/>
    <w:rsid w:val="00552663"/>
    <w:rsid w:val="005613DC"/>
    <w:rsid w:val="005652A5"/>
    <w:rsid w:val="005677B9"/>
    <w:rsid w:val="005714A8"/>
    <w:rsid w:val="005716EF"/>
    <w:rsid w:val="005719F0"/>
    <w:rsid w:val="00572567"/>
    <w:rsid w:val="00577C79"/>
    <w:rsid w:val="005825D8"/>
    <w:rsid w:val="00586FE3"/>
    <w:rsid w:val="00595311"/>
    <w:rsid w:val="005A1025"/>
    <w:rsid w:val="005A4C2A"/>
    <w:rsid w:val="005A5C49"/>
    <w:rsid w:val="005B0B65"/>
    <w:rsid w:val="005B405C"/>
    <w:rsid w:val="005B6206"/>
    <w:rsid w:val="005C26EF"/>
    <w:rsid w:val="005C7588"/>
    <w:rsid w:val="005D115D"/>
    <w:rsid w:val="005D2D81"/>
    <w:rsid w:val="005D3154"/>
    <w:rsid w:val="005D4E94"/>
    <w:rsid w:val="005D6BC4"/>
    <w:rsid w:val="005E050D"/>
    <w:rsid w:val="005E1272"/>
    <w:rsid w:val="005E1B8B"/>
    <w:rsid w:val="005E42D4"/>
    <w:rsid w:val="005E53D1"/>
    <w:rsid w:val="005E5EB4"/>
    <w:rsid w:val="005F2945"/>
    <w:rsid w:val="005F2A2A"/>
    <w:rsid w:val="005F65D4"/>
    <w:rsid w:val="005F70A6"/>
    <w:rsid w:val="005F72C7"/>
    <w:rsid w:val="00604415"/>
    <w:rsid w:val="00604E39"/>
    <w:rsid w:val="006056AC"/>
    <w:rsid w:val="00611BA8"/>
    <w:rsid w:val="00615582"/>
    <w:rsid w:val="00616A4F"/>
    <w:rsid w:val="006206C3"/>
    <w:rsid w:val="006275C8"/>
    <w:rsid w:val="00627F4E"/>
    <w:rsid w:val="006318A0"/>
    <w:rsid w:val="006323EA"/>
    <w:rsid w:val="00632713"/>
    <w:rsid w:val="0063386C"/>
    <w:rsid w:val="00634C47"/>
    <w:rsid w:val="006532EF"/>
    <w:rsid w:val="00655A6A"/>
    <w:rsid w:val="006609AD"/>
    <w:rsid w:val="0066531A"/>
    <w:rsid w:val="0066565F"/>
    <w:rsid w:val="006738F5"/>
    <w:rsid w:val="0067692E"/>
    <w:rsid w:val="0067754C"/>
    <w:rsid w:val="006809E5"/>
    <w:rsid w:val="006815D7"/>
    <w:rsid w:val="00684DBF"/>
    <w:rsid w:val="0068609B"/>
    <w:rsid w:val="00693484"/>
    <w:rsid w:val="006946C4"/>
    <w:rsid w:val="00695AF4"/>
    <w:rsid w:val="00697312"/>
    <w:rsid w:val="006B2CFC"/>
    <w:rsid w:val="006B3F89"/>
    <w:rsid w:val="006C1192"/>
    <w:rsid w:val="006C12A9"/>
    <w:rsid w:val="006C4492"/>
    <w:rsid w:val="006D08AE"/>
    <w:rsid w:val="006D0DC2"/>
    <w:rsid w:val="006D114F"/>
    <w:rsid w:val="006D2B61"/>
    <w:rsid w:val="006E12D0"/>
    <w:rsid w:val="006E35C1"/>
    <w:rsid w:val="006E4516"/>
    <w:rsid w:val="006F0234"/>
    <w:rsid w:val="006F4B0F"/>
    <w:rsid w:val="00701530"/>
    <w:rsid w:val="00703284"/>
    <w:rsid w:val="00715F78"/>
    <w:rsid w:val="00722DCE"/>
    <w:rsid w:val="0072315D"/>
    <w:rsid w:val="0072385E"/>
    <w:rsid w:val="0073024A"/>
    <w:rsid w:val="00744B71"/>
    <w:rsid w:val="007477FE"/>
    <w:rsid w:val="00752A60"/>
    <w:rsid w:val="00775FC4"/>
    <w:rsid w:val="007764F3"/>
    <w:rsid w:val="00777DBB"/>
    <w:rsid w:val="00781765"/>
    <w:rsid w:val="007847C1"/>
    <w:rsid w:val="00784FAA"/>
    <w:rsid w:val="00792F57"/>
    <w:rsid w:val="00793176"/>
    <w:rsid w:val="007A6D79"/>
    <w:rsid w:val="007B1CF4"/>
    <w:rsid w:val="007B282E"/>
    <w:rsid w:val="007B3A01"/>
    <w:rsid w:val="007B43AE"/>
    <w:rsid w:val="007B6776"/>
    <w:rsid w:val="007B6F31"/>
    <w:rsid w:val="007B7ED9"/>
    <w:rsid w:val="007D009B"/>
    <w:rsid w:val="007D25B0"/>
    <w:rsid w:val="007E5430"/>
    <w:rsid w:val="007E5E40"/>
    <w:rsid w:val="007E7E0F"/>
    <w:rsid w:val="007F24D5"/>
    <w:rsid w:val="007F6C9C"/>
    <w:rsid w:val="0080227C"/>
    <w:rsid w:val="008039B0"/>
    <w:rsid w:val="00804B39"/>
    <w:rsid w:val="008068D6"/>
    <w:rsid w:val="00806CE2"/>
    <w:rsid w:val="008101D1"/>
    <w:rsid w:val="0081622C"/>
    <w:rsid w:val="00816789"/>
    <w:rsid w:val="00816D3C"/>
    <w:rsid w:val="00820EC8"/>
    <w:rsid w:val="00821AA3"/>
    <w:rsid w:val="008232FB"/>
    <w:rsid w:val="008256A8"/>
    <w:rsid w:val="008321DB"/>
    <w:rsid w:val="00841D4F"/>
    <w:rsid w:val="008428A1"/>
    <w:rsid w:val="0084302B"/>
    <w:rsid w:val="0084333D"/>
    <w:rsid w:val="008458FE"/>
    <w:rsid w:val="00847ACA"/>
    <w:rsid w:val="00852AC9"/>
    <w:rsid w:val="00863446"/>
    <w:rsid w:val="00864E7C"/>
    <w:rsid w:val="008732D7"/>
    <w:rsid w:val="00887612"/>
    <w:rsid w:val="00895841"/>
    <w:rsid w:val="00896390"/>
    <w:rsid w:val="008A6C7E"/>
    <w:rsid w:val="008B4781"/>
    <w:rsid w:val="008B788D"/>
    <w:rsid w:val="008D377D"/>
    <w:rsid w:val="008D670A"/>
    <w:rsid w:val="008E526F"/>
    <w:rsid w:val="008E5D7B"/>
    <w:rsid w:val="008E73FA"/>
    <w:rsid w:val="008E7C74"/>
    <w:rsid w:val="008F0EB6"/>
    <w:rsid w:val="008F525E"/>
    <w:rsid w:val="008F73B0"/>
    <w:rsid w:val="00903C63"/>
    <w:rsid w:val="009053D4"/>
    <w:rsid w:val="00905E80"/>
    <w:rsid w:val="00911656"/>
    <w:rsid w:val="00911839"/>
    <w:rsid w:val="00915FB9"/>
    <w:rsid w:val="00922348"/>
    <w:rsid w:val="00922BE3"/>
    <w:rsid w:val="009264C3"/>
    <w:rsid w:val="00933811"/>
    <w:rsid w:val="00937F89"/>
    <w:rsid w:val="00940263"/>
    <w:rsid w:val="00940DC8"/>
    <w:rsid w:val="009413FE"/>
    <w:rsid w:val="00941971"/>
    <w:rsid w:val="00944C1C"/>
    <w:rsid w:val="009562C9"/>
    <w:rsid w:val="00960793"/>
    <w:rsid w:val="00963A65"/>
    <w:rsid w:val="00964EAA"/>
    <w:rsid w:val="00966B59"/>
    <w:rsid w:val="00966ECB"/>
    <w:rsid w:val="00974DF5"/>
    <w:rsid w:val="00977423"/>
    <w:rsid w:val="00982D17"/>
    <w:rsid w:val="0098648C"/>
    <w:rsid w:val="009865BE"/>
    <w:rsid w:val="00987544"/>
    <w:rsid w:val="00991CE3"/>
    <w:rsid w:val="0099480A"/>
    <w:rsid w:val="00995902"/>
    <w:rsid w:val="00996815"/>
    <w:rsid w:val="009A1D59"/>
    <w:rsid w:val="009A35A8"/>
    <w:rsid w:val="009A4BB0"/>
    <w:rsid w:val="009B094D"/>
    <w:rsid w:val="009B23EF"/>
    <w:rsid w:val="009B65A5"/>
    <w:rsid w:val="009C042D"/>
    <w:rsid w:val="009C2A54"/>
    <w:rsid w:val="009D7115"/>
    <w:rsid w:val="009E0260"/>
    <w:rsid w:val="009E283B"/>
    <w:rsid w:val="009E4315"/>
    <w:rsid w:val="009E6DB8"/>
    <w:rsid w:val="009E749E"/>
    <w:rsid w:val="009F2EFE"/>
    <w:rsid w:val="009F4F39"/>
    <w:rsid w:val="009F67B2"/>
    <w:rsid w:val="00A001E3"/>
    <w:rsid w:val="00A02B4A"/>
    <w:rsid w:val="00A135D9"/>
    <w:rsid w:val="00A20D13"/>
    <w:rsid w:val="00A414DB"/>
    <w:rsid w:val="00A435E2"/>
    <w:rsid w:val="00A43A40"/>
    <w:rsid w:val="00A4554C"/>
    <w:rsid w:val="00A4591F"/>
    <w:rsid w:val="00A45997"/>
    <w:rsid w:val="00A50D8D"/>
    <w:rsid w:val="00A523FF"/>
    <w:rsid w:val="00A57F23"/>
    <w:rsid w:val="00A646C3"/>
    <w:rsid w:val="00A6634E"/>
    <w:rsid w:val="00A728AE"/>
    <w:rsid w:val="00A744CC"/>
    <w:rsid w:val="00A753D2"/>
    <w:rsid w:val="00A77FE5"/>
    <w:rsid w:val="00A80F04"/>
    <w:rsid w:val="00A81D36"/>
    <w:rsid w:val="00A8284F"/>
    <w:rsid w:val="00A846F1"/>
    <w:rsid w:val="00A8678F"/>
    <w:rsid w:val="00A910A3"/>
    <w:rsid w:val="00A9407A"/>
    <w:rsid w:val="00A95EC6"/>
    <w:rsid w:val="00AA24BC"/>
    <w:rsid w:val="00AB3F17"/>
    <w:rsid w:val="00AB71A7"/>
    <w:rsid w:val="00AC527E"/>
    <w:rsid w:val="00AC68CC"/>
    <w:rsid w:val="00AD3307"/>
    <w:rsid w:val="00AD3A03"/>
    <w:rsid w:val="00AE33BA"/>
    <w:rsid w:val="00AE3BFE"/>
    <w:rsid w:val="00AE67F7"/>
    <w:rsid w:val="00AE6E94"/>
    <w:rsid w:val="00AF10AC"/>
    <w:rsid w:val="00AF1B45"/>
    <w:rsid w:val="00AF33EA"/>
    <w:rsid w:val="00AF5474"/>
    <w:rsid w:val="00AF6DD1"/>
    <w:rsid w:val="00B06DB0"/>
    <w:rsid w:val="00B146A9"/>
    <w:rsid w:val="00B1604E"/>
    <w:rsid w:val="00B21189"/>
    <w:rsid w:val="00B22E9F"/>
    <w:rsid w:val="00B27D0C"/>
    <w:rsid w:val="00B35A4B"/>
    <w:rsid w:val="00B35DD7"/>
    <w:rsid w:val="00B36561"/>
    <w:rsid w:val="00B44F4E"/>
    <w:rsid w:val="00B515BD"/>
    <w:rsid w:val="00B52F39"/>
    <w:rsid w:val="00B62AE6"/>
    <w:rsid w:val="00B63729"/>
    <w:rsid w:val="00B65665"/>
    <w:rsid w:val="00B67020"/>
    <w:rsid w:val="00B72134"/>
    <w:rsid w:val="00B82B79"/>
    <w:rsid w:val="00B93230"/>
    <w:rsid w:val="00B94EDF"/>
    <w:rsid w:val="00B96F97"/>
    <w:rsid w:val="00B9761E"/>
    <w:rsid w:val="00BB5B14"/>
    <w:rsid w:val="00BD08DA"/>
    <w:rsid w:val="00BD3186"/>
    <w:rsid w:val="00BD3FA9"/>
    <w:rsid w:val="00BD3FDC"/>
    <w:rsid w:val="00BD6C02"/>
    <w:rsid w:val="00BE2667"/>
    <w:rsid w:val="00BE70DF"/>
    <w:rsid w:val="00C015A4"/>
    <w:rsid w:val="00C048ED"/>
    <w:rsid w:val="00C10BF2"/>
    <w:rsid w:val="00C11B91"/>
    <w:rsid w:val="00C17012"/>
    <w:rsid w:val="00C21AE0"/>
    <w:rsid w:val="00C26E6E"/>
    <w:rsid w:val="00C33925"/>
    <w:rsid w:val="00C33F9D"/>
    <w:rsid w:val="00C443D9"/>
    <w:rsid w:val="00C47CB9"/>
    <w:rsid w:val="00C5062E"/>
    <w:rsid w:val="00C509BA"/>
    <w:rsid w:val="00C5152A"/>
    <w:rsid w:val="00C5204F"/>
    <w:rsid w:val="00C54E38"/>
    <w:rsid w:val="00C56D09"/>
    <w:rsid w:val="00C739BD"/>
    <w:rsid w:val="00C81406"/>
    <w:rsid w:val="00C81FD6"/>
    <w:rsid w:val="00C92DDC"/>
    <w:rsid w:val="00CA0885"/>
    <w:rsid w:val="00CA5A85"/>
    <w:rsid w:val="00CB0094"/>
    <w:rsid w:val="00CB3968"/>
    <w:rsid w:val="00CC0E71"/>
    <w:rsid w:val="00CC20A4"/>
    <w:rsid w:val="00CC5B84"/>
    <w:rsid w:val="00CC76E6"/>
    <w:rsid w:val="00CE0A17"/>
    <w:rsid w:val="00CE7668"/>
    <w:rsid w:val="00CE77AA"/>
    <w:rsid w:val="00CF214B"/>
    <w:rsid w:val="00CF5087"/>
    <w:rsid w:val="00CF7953"/>
    <w:rsid w:val="00D01ABF"/>
    <w:rsid w:val="00D0304E"/>
    <w:rsid w:val="00D03F92"/>
    <w:rsid w:val="00D053DC"/>
    <w:rsid w:val="00D1039A"/>
    <w:rsid w:val="00D11162"/>
    <w:rsid w:val="00D17FFA"/>
    <w:rsid w:val="00D243D2"/>
    <w:rsid w:val="00D25D5E"/>
    <w:rsid w:val="00D25FEC"/>
    <w:rsid w:val="00D424DB"/>
    <w:rsid w:val="00D53F15"/>
    <w:rsid w:val="00D56487"/>
    <w:rsid w:val="00D6038C"/>
    <w:rsid w:val="00D6300A"/>
    <w:rsid w:val="00D70358"/>
    <w:rsid w:val="00D72798"/>
    <w:rsid w:val="00D81F9D"/>
    <w:rsid w:val="00D8206C"/>
    <w:rsid w:val="00D82BBB"/>
    <w:rsid w:val="00D87645"/>
    <w:rsid w:val="00D906A8"/>
    <w:rsid w:val="00D9072C"/>
    <w:rsid w:val="00D92144"/>
    <w:rsid w:val="00D92D25"/>
    <w:rsid w:val="00D93BEF"/>
    <w:rsid w:val="00DA1B04"/>
    <w:rsid w:val="00DA4A99"/>
    <w:rsid w:val="00DA6977"/>
    <w:rsid w:val="00DC36C2"/>
    <w:rsid w:val="00DD0502"/>
    <w:rsid w:val="00DD0664"/>
    <w:rsid w:val="00DD2382"/>
    <w:rsid w:val="00DD28EB"/>
    <w:rsid w:val="00DF29F9"/>
    <w:rsid w:val="00DF3D06"/>
    <w:rsid w:val="00DF4A6A"/>
    <w:rsid w:val="00DF5841"/>
    <w:rsid w:val="00E00C92"/>
    <w:rsid w:val="00E011FF"/>
    <w:rsid w:val="00E03BA9"/>
    <w:rsid w:val="00E1026C"/>
    <w:rsid w:val="00E1448A"/>
    <w:rsid w:val="00E16DB8"/>
    <w:rsid w:val="00E27EC6"/>
    <w:rsid w:val="00E3050E"/>
    <w:rsid w:val="00E34AE6"/>
    <w:rsid w:val="00E34DA2"/>
    <w:rsid w:val="00E37EAC"/>
    <w:rsid w:val="00E4437B"/>
    <w:rsid w:val="00E456B6"/>
    <w:rsid w:val="00E47CD3"/>
    <w:rsid w:val="00E53CDA"/>
    <w:rsid w:val="00E53DFB"/>
    <w:rsid w:val="00E55F2A"/>
    <w:rsid w:val="00E65DAB"/>
    <w:rsid w:val="00E65FBE"/>
    <w:rsid w:val="00E751EE"/>
    <w:rsid w:val="00E86662"/>
    <w:rsid w:val="00E876B2"/>
    <w:rsid w:val="00E95576"/>
    <w:rsid w:val="00E955DE"/>
    <w:rsid w:val="00EA5DBD"/>
    <w:rsid w:val="00EB1E5F"/>
    <w:rsid w:val="00EB3ADD"/>
    <w:rsid w:val="00EB5C77"/>
    <w:rsid w:val="00EC335B"/>
    <w:rsid w:val="00EC4062"/>
    <w:rsid w:val="00EC5FF1"/>
    <w:rsid w:val="00EC742E"/>
    <w:rsid w:val="00EC79A2"/>
    <w:rsid w:val="00ED1264"/>
    <w:rsid w:val="00ED5D4D"/>
    <w:rsid w:val="00ED6514"/>
    <w:rsid w:val="00EE20BA"/>
    <w:rsid w:val="00EE2970"/>
    <w:rsid w:val="00EE423B"/>
    <w:rsid w:val="00EE4685"/>
    <w:rsid w:val="00EF0955"/>
    <w:rsid w:val="00EF177D"/>
    <w:rsid w:val="00EF21BA"/>
    <w:rsid w:val="00EF2AE1"/>
    <w:rsid w:val="00EF4AEE"/>
    <w:rsid w:val="00EF7CFA"/>
    <w:rsid w:val="00F15099"/>
    <w:rsid w:val="00F17616"/>
    <w:rsid w:val="00F253F6"/>
    <w:rsid w:val="00F25E7D"/>
    <w:rsid w:val="00F261BD"/>
    <w:rsid w:val="00F27579"/>
    <w:rsid w:val="00F27BEE"/>
    <w:rsid w:val="00F343EA"/>
    <w:rsid w:val="00F360A8"/>
    <w:rsid w:val="00F376E8"/>
    <w:rsid w:val="00F37D48"/>
    <w:rsid w:val="00F46F9F"/>
    <w:rsid w:val="00F51335"/>
    <w:rsid w:val="00F612D1"/>
    <w:rsid w:val="00F7348B"/>
    <w:rsid w:val="00F73933"/>
    <w:rsid w:val="00F77C07"/>
    <w:rsid w:val="00F913CD"/>
    <w:rsid w:val="00F9158E"/>
    <w:rsid w:val="00F93224"/>
    <w:rsid w:val="00F9361A"/>
    <w:rsid w:val="00FA5ABD"/>
    <w:rsid w:val="00FA5F7B"/>
    <w:rsid w:val="00FA6315"/>
    <w:rsid w:val="00FB10B3"/>
    <w:rsid w:val="00FB3322"/>
    <w:rsid w:val="00FB6B53"/>
    <w:rsid w:val="00FC1384"/>
    <w:rsid w:val="00FC20C0"/>
    <w:rsid w:val="00FC6375"/>
    <w:rsid w:val="00FE1C96"/>
    <w:rsid w:val="00FF1125"/>
    <w:rsid w:val="00FF3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3ECB7D"/>
  <w15:chartTrackingRefBased/>
  <w15:docId w15:val="{1258B197-665F-4D72-82B8-7ECD1143F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71B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001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01E3"/>
  </w:style>
  <w:style w:type="paragraph" w:styleId="Footer">
    <w:name w:val="footer"/>
    <w:basedOn w:val="Normal"/>
    <w:link w:val="FooterChar"/>
    <w:uiPriority w:val="99"/>
    <w:unhideWhenUsed/>
    <w:rsid w:val="00A001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01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</TotalTime>
  <Pages>5</Pages>
  <Words>1674</Words>
  <Characters>9543</Characters>
  <Application>Microsoft Office Word</Application>
  <DocSecurity>0</DocSecurity>
  <Lines>79</Lines>
  <Paragraphs>22</Paragraphs>
  <ScaleCrop>false</ScaleCrop>
  <Company/>
  <LinksUpToDate>false</LinksUpToDate>
  <CharactersWithSpaces>11195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Lyly Okita (2211984)</dc:creator>
  <cp:keywords/>
  <dc:description/>
  <cp:lastModifiedBy>Lyly Okita (2211984)</cp:lastModifiedBy>
  <cp:revision>627</cp:revision>
  <dcterms:created xsi:type="dcterms:W3CDTF">2023-02-26T21:36:00Z</dcterms:created>
  <dcterms:modified xsi:type="dcterms:W3CDTF">2023-03-06T09:35:00Z</dcterms:modified>
</cp:coreProperties>
</file>