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24BC" w:rsidRDefault="008A24BC" w:rsidP="008A24BC">
      <w:pPr>
        <w:snapToGrid w:val="0"/>
        <w:spacing w:line="480" w:lineRule="auto"/>
        <w:jc w:val="center"/>
        <w:rPr>
          <w:rFonts w:ascii="Times New Roman" w:hAnsi="Times New Roman" w:cs="Times New Roman"/>
          <w:b/>
          <w:bCs/>
          <w:sz w:val="24"/>
        </w:rPr>
      </w:pPr>
      <w:bookmarkStart w:id="0" w:name="_GoBack"/>
      <w:r>
        <w:rPr>
          <w:rFonts w:ascii="Times New Roman" w:hAnsi="Times New Roman" w:cs="Times New Roman"/>
          <w:b/>
          <w:bCs/>
          <w:sz w:val="24"/>
        </w:rPr>
        <w:t>Literature r</w:t>
      </w:r>
      <w:r w:rsidRPr="0088369E">
        <w:rPr>
          <w:rFonts w:ascii="Times New Roman" w:hAnsi="Times New Roman" w:cs="Times New Roman"/>
          <w:b/>
          <w:bCs/>
          <w:sz w:val="24"/>
        </w:rPr>
        <w:t xml:space="preserve">eview on Factors Causing Bullying </w:t>
      </w:r>
    </w:p>
    <w:p w:rsidR="008A24BC" w:rsidRPr="0088369E" w:rsidRDefault="008A24BC" w:rsidP="008A24BC">
      <w:pPr>
        <w:snapToGrid w:val="0"/>
        <w:spacing w:line="480" w:lineRule="auto"/>
        <w:jc w:val="center"/>
        <w:rPr>
          <w:rFonts w:ascii="Times New Roman" w:hAnsi="Times New Roman" w:cs="Times New Roman"/>
          <w:b/>
          <w:bCs/>
          <w:sz w:val="24"/>
        </w:rPr>
      </w:pPr>
      <w:r w:rsidRPr="0088369E">
        <w:rPr>
          <w:rFonts w:ascii="Times New Roman" w:hAnsi="Times New Roman" w:cs="Times New Roman"/>
          <w:b/>
          <w:bCs/>
          <w:sz w:val="24"/>
        </w:rPr>
        <w:t>in Junior High School Campus</w:t>
      </w:r>
      <w:r>
        <w:rPr>
          <w:rFonts w:ascii="Times New Roman" w:hAnsi="Times New Roman" w:cs="Times New Roman"/>
          <w:b/>
          <w:bCs/>
          <w:sz w:val="24"/>
        </w:rPr>
        <w:t xml:space="preserve"> in China</w:t>
      </w:r>
    </w:p>
    <w:bookmarkEnd w:id="0"/>
    <w:p w:rsidR="008A24BC"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Pr>
          <w:rFonts w:ascii="Times New Roman" w:hAnsi="Times New Roman" w:cs="Times New Roman"/>
          <w:sz w:val="24"/>
        </w:rPr>
        <w:t>Abstract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This literature review aims to explore the factors contributing to the occurrence of bullying in middle school campuses. This literature review aims to comprehensively and deeply explore the factors that contribute to the occurrence of bullying in junior high schools. Through a comprehensive analysis of a large number of relevant do</w:t>
      </w:r>
      <w:r>
        <w:rPr>
          <w:rFonts w:ascii="Times New Roman" w:hAnsi="Times New Roman" w:cs="Times New Roman"/>
          <w:sz w:val="24"/>
        </w:rPr>
        <w:t>mestic and foreign literature, u</w:t>
      </w:r>
      <w:r w:rsidRPr="0088369E">
        <w:rPr>
          <w:rFonts w:ascii="Times New Roman" w:hAnsi="Times New Roman" w:cs="Times New Roman"/>
          <w:sz w:val="24"/>
        </w:rPr>
        <w:t>sing the smart principle, measure indicators that are clear enough to determine the degree of problem-solving. Under the existing resources and conditions, the problem can be studied and solved. The problem is closely related to the theme and background of the research</w:t>
      </w:r>
      <w:r>
        <w:rPr>
          <w:rFonts w:ascii="Times New Roman" w:hAnsi="Times New Roman" w:cs="Times New Roman"/>
          <w:sz w:val="24"/>
        </w:rPr>
        <w:t xml:space="preserve">, </w:t>
      </w:r>
      <w:r w:rsidRPr="0088369E">
        <w:rPr>
          <w:rFonts w:ascii="Times New Roman" w:hAnsi="Times New Roman" w:cs="Times New Roman"/>
          <w:sz w:val="24"/>
        </w:rPr>
        <w:t>it is found that the occurrence of bullying in schools is influenced by various factors such as individuals, families, schools, and society. Understanding these factors can help develop effective prevention and intervention measures to reduce the occurrence of campus bullying and create a safe and harmonious learning environment for middle school students.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Pr>
          <w:rFonts w:ascii="Times New Roman" w:hAnsi="Times New Roman" w:cs="Times New Roman"/>
          <w:sz w:val="24"/>
        </w:rPr>
        <w:t>Overview i</w:t>
      </w:r>
      <w:r w:rsidRPr="0088369E">
        <w:rPr>
          <w:rFonts w:ascii="Times New Roman" w:hAnsi="Times New Roman" w:cs="Times New Roman"/>
          <w:sz w:val="24"/>
        </w:rPr>
        <w:t>ntroduction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 xml:space="preserve">Campus bullying refers to the long-term, repeated physical attacks, verbal attacks, social exclusion, and other malicious behaviors of one student or a group of students towards another student in a school setting. Middle school students are in a period of rapid physical and mental development, with significant emotional fluctuations and increased self-awareness. At the same time, they also face various challenges such as academic pressure and interpersonal relationships. At this stage, campus bullying is quite common, causing great pain and harm to victims, and also having a negative impact on the education and teaching order of schools and the stability and harmony of </w:t>
      </w:r>
      <w:r w:rsidRPr="0088369E">
        <w:rPr>
          <w:rFonts w:ascii="Times New Roman" w:hAnsi="Times New Roman" w:cs="Times New Roman"/>
          <w:sz w:val="24"/>
        </w:rPr>
        <w:lastRenderedPageBreak/>
        <w:t>society. Campus bullying is a serious social problem that causes great harm to the physical and mental health of victims. The middle school stage is a critical period for the physical and mental development of adolescents, and it is also a high-risk period for campus bullying incidents. Therefore, in-depth research on the factors contributing to the occurrence of bullying in junior high schools is of great practical significance for preventing and intervening in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Pr>
          <w:rFonts w:ascii="Times New Roman" w:hAnsi="Times New Roman" w:cs="Times New Roman"/>
          <w:sz w:val="24"/>
        </w:rPr>
        <w:t>R</w:t>
      </w:r>
      <w:r w:rsidRPr="0088369E">
        <w:rPr>
          <w:rFonts w:ascii="Times New Roman" w:hAnsi="Times New Roman" w:cs="Times New Roman"/>
          <w:sz w:val="24"/>
        </w:rPr>
        <w:t>esearch method</w:t>
      </w:r>
      <w:r w:rsidRPr="0088369E">
        <w:rPr>
          <w:rFonts w:ascii="Times New Roman" w:hAnsi="Times New Roman" w:cs="Times New Roman"/>
          <w:sz w:val="24"/>
        </w:rPr>
        <w: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Questionnaire survey method</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Questionnaire Design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For middle school students: Design questions covering whether they have witnessed or experienced campus bullying, their level of awareness of campus bullying, the effectiveness of the school's anti bullying education activities, relationships among classmates, and coping strategies when encountering campus bullying.</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For teachers: including the level of attention paid to campus bullying, whether relevant education has been provided in the classroom, the handling methods after discovering campus bullying, and the evaluation of school prevention measures.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For parents: understand their level of concern about campus bullying, whether there is guidance on friendly relationships with others in family education, and their level of understanding of their children's performance in school.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Sample selection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Randomly select a certain number of students, teachers, and parents from middle schools of different regions and types (urban/rural, key/ordinary) as survey subjects.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Questionnaire distribution and collection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Paper questionnaires can be distributed through online platforms or offline channels. Ensure the anonymity and confidentiality of questionnaire filling to improve the authenticity of answers.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Set a reasonable collection deadline, screen the collected questionnaires, and eliminate invalid questionnaires.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004A0C01">
        <w:rPr>
          <w:rFonts w:ascii="Times New Roman" w:hAnsi="Times New Roman" w:cs="Times New Roman"/>
          <w:sz w:val="24"/>
        </w:rPr>
        <w:t>Data a</w:t>
      </w:r>
      <w:r w:rsidRPr="0088369E">
        <w:rPr>
          <w:rFonts w:ascii="Times New Roman" w:hAnsi="Times New Roman" w:cs="Times New Roman"/>
          <w:sz w:val="24"/>
        </w:rPr>
        <w:t>nalysis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Use statistical software to analyze questionnaire data, such as calculating frequency, percentage, average, etc., to understand the views and attitudes of different groups towards campus bullying.</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Conduct correlation analysis to explore the relationship between different factors, such as the correlation between family environment and students' perception of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Interview method</w:t>
      </w:r>
    </w:p>
    <w:p w:rsidR="008A24BC" w:rsidRPr="0088369E" w:rsidRDefault="004A0C01"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008A24BC" w:rsidRPr="0088369E">
        <w:rPr>
          <w:rFonts w:ascii="Times New Roman" w:hAnsi="Times New Roman" w:cs="Times New Roman"/>
          <w:sz w:val="24"/>
        </w:rPr>
        <w:t>Identification of interviewees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Select representative middle school students, including those who have experienced campus bullying before and those who have not; Teachers from different disciplines; And parents who actively participate in school activities and pay close attention to their children's education.</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Interview outline design</w:t>
      </w:r>
    </w:p>
    <w:p w:rsidR="008A24BC" w:rsidRPr="0088369E" w:rsidRDefault="004A0C01"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008A24BC" w:rsidRPr="0088369E">
        <w:rPr>
          <w:rFonts w:ascii="Times New Roman" w:hAnsi="Times New Roman" w:cs="Times New Roman"/>
          <w:sz w:val="24"/>
        </w:rPr>
        <w:t>For middle school students: Ask them about their specific feelings about campus bullying, the situations of campus bullying happening around them, why campus bullying occurs, and what preventive measures they hope the school and parents can take.</w:t>
      </w:r>
    </w:p>
    <w:p w:rsidR="008A24BC" w:rsidRPr="0088369E" w:rsidRDefault="004A0C01"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008A24BC" w:rsidRPr="0088369E">
        <w:rPr>
          <w:rFonts w:ascii="Times New Roman" w:hAnsi="Times New Roman" w:cs="Times New Roman"/>
          <w:sz w:val="24"/>
        </w:rPr>
        <w:t>For teachers: understand how they detect signs of campus bullying in their daily teaching, what preventive and intervention measures they have taken, and suggestions for the overall prevention work of the school.</w:t>
      </w:r>
    </w:p>
    <w:p w:rsidR="008A24BC" w:rsidRPr="0088369E" w:rsidRDefault="004A0C01"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008A24BC" w:rsidRPr="0088369E">
        <w:rPr>
          <w:rFonts w:ascii="Times New Roman" w:hAnsi="Times New Roman" w:cs="Times New Roman"/>
          <w:sz w:val="24"/>
        </w:rPr>
        <w:t>For parents: explore their level of understanding of their children's social situations in school, how to cultivate good character and social skills in family education, and their expectations for school bullying prevention work.</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Interview Implementation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Face to face interviews, telephone interviews, or video interviews can be conducted. During the interview process, it is important to create a relaxed atmosphere that allows the interviewee to speak freely.</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Carefully record the interview content to ensure accuracy and correctness.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Interview data analysis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Analyze interview records word for word and sentence by sentence, extract key information and themes. Similar viewpoints can be classified using encoding.</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Summarize the interview results and identify important elements for preventing campus bullying among middle school students.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Observation method</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Selection of Observation Site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Select places with frequent student activities such as classrooms, playgrounds, and canteens in junior high schools for observation.</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Observation Content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Observe the interaction between students to see if there are any negative behaviors such as bullying or exclusion; The way teachers manage students in the classroom and during breaks; The campus culture and atmosphere of the school.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Observation Records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Observation and recording can be carried out through on-site recording, photography, video recording, and other methods. When recording, it is important to describe the observed phenomena objectively and in detail.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Observation data analysis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Analyze the observation records to identify factors that may lead to campus bullying, as well as the strengths and weaknesses of the school in preventing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Case analysis method</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Case Collection</w:t>
      </w:r>
    </w:p>
    <w:p w:rsidR="008A24BC"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Collect typical cases of bullying in junior high schools both domestically and internationally, including the process of the incident, cause analysis, and handling results.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Case analysis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lastRenderedPageBreak/>
        <w:t>Conduct in-depth analysis of each case to explore the background, causes, and influencing factors of campus bullying. It can be analyzed from multiple perspectives such as individual students, families, schools, and society.</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Summarize experience and lessons learned</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Summarize effective measures and methods for preventing campus bullying from case analysis, providing practical reference for research.</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Data integration and conclusion drawing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Integrating data obtained from different research methods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Comprehensively organize and verify the data obtained from questionnaire surveys, interviews, observations, and case studies to improve the reliability of research results.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Analyze data and draw conclusions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Using data analysis methods and theoretical frameworks, conduct in-depth analysis of the integrated data to identify key elements for preventing campus bullying among junior high school students. Summarize the research results and propose targeted prevention suggestions and measures.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004A0C01">
        <w:rPr>
          <w:rFonts w:ascii="Times New Roman" w:hAnsi="Times New Roman" w:cs="Times New Roman"/>
          <w:sz w:val="24"/>
        </w:rPr>
        <w:t>Validation and promotion of r</w:t>
      </w:r>
      <w:r w:rsidRPr="0088369E">
        <w:rPr>
          <w:rFonts w:ascii="Times New Roman" w:hAnsi="Times New Roman" w:cs="Times New Roman"/>
          <w:sz w:val="24"/>
        </w:rPr>
        <w:t>esearch</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Validation of research results</w:t>
      </w:r>
    </w:p>
    <w:p w:rsidR="008A24BC"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Some junior high schools can be selected for pilot testing, applying the preventive measures obtained from the research to observe whether the phenomenon of campus bullying has decreased, in order to verify the effectiveness of the research results.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Promote research results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Promote the research results through academic papers, reports, seminars, and other forms, providing reference and inspiration for more junior high schools to prevent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Individual factors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Personality traits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Aggressiveness: Students with aggressive personalities are more likely to engage in campus bullying behavior. They often lack self-control, are prone to impulsiveness, and lack attention to the feelings of others. Therefore, schools and parents should pay attention to students' personality traits and provide timely guidance and education to students with aggressive personalities. For example, schools can help students recognize their personality traits and learn to control their emotions and behaviors through conducting mental health education activities, psychological counseling, and other methods. At the same time, parents should also pay attention to cultivating their children's good personalities, such as tolerance, kindness, courage, etc. 3. Social skills: Students with poor social skills may have difficulty integrating into the group, be easily isolated, and become targets of campus bullying. And those students who are good at socializing are more likely to receive support from others and reduce the risk of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Psychological state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 xml:space="preserve">Emotional issues: Emotional problems such as anxiety and depression may make </w:t>
      </w:r>
      <w:r w:rsidRPr="0088369E">
        <w:rPr>
          <w:rFonts w:ascii="Times New Roman" w:hAnsi="Times New Roman" w:cs="Times New Roman"/>
          <w:sz w:val="24"/>
        </w:rPr>
        <w:lastRenderedPageBreak/>
        <w:t>students more susceptible to becoming victims of campus bullying. They may be emotionally fragile and have difficulty dealing with attacks from others.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Cognitive bias: Some students may have cognitive biases, such as over-interpreting others' intentions or blaming others for their mistakes, which can lead to conflicts and bullying behavior.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factors</w:t>
      </w:r>
    </w:p>
    <w:p w:rsidR="008A24BC" w:rsidRPr="0088369E" w:rsidRDefault="008A24BC" w:rsidP="008A24BC">
      <w:pPr>
        <w:snapToGrid w:val="0"/>
        <w:spacing w:line="480" w:lineRule="auto"/>
        <w:rPr>
          <w:rFonts w:ascii="Times New Roman" w:hAnsi="Times New Roman" w:cs="Times New Roman"/>
          <w:bCs/>
          <w:sz w:val="24"/>
        </w:rPr>
      </w:pPr>
      <w:r w:rsidRPr="0088369E">
        <w:rPr>
          <w:rFonts w:ascii="Times New Roman" w:hAnsi="Times New Roman" w:cs="Times New Roman"/>
          <w:bCs/>
          <w:sz w:val="24"/>
        </w:rPr>
        <w:t>The Impact of Parent Child Attachment on the Mental Health of Middle School Students: A Moderated Mediating Model "points out that" mental health is an individual's ability to handle positive and negative feelings properly, and achieve internal and external balance and coordination, thus exhibiting an adaptive state. Psychological health is of great value to individual development. Attachment is a stable emotional connection formed between individuals, which exists throughout their lives from infancy, and gradually differentiates into mother child attachment, father son attachment, and peer attachment as individuals develop. Previous studies have confirmed that attachment has a certain influence on individual mental health. Psychological quality, as an individual psychological quality composed of cognitive qualities, personality traits, and adaptability, is also helpful. Endogenous protective factors for individual mental health development. Coping style refers to the cognitive and behavioral efforts made by individuals to cope with stress, and it is an important protective factor for mental health</w:t>
      </w:r>
      <w:r>
        <w:rPr>
          <w:rFonts w:ascii="Times New Roman" w:hAnsi="Times New Roman" w:cs="Times New Roman"/>
          <w:bCs/>
          <w:sz w:val="24"/>
        </w:rPr>
        <w: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According to literature, attachment is an important factor affecting the mental health of middle school students.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environment</w:t>
      </w:r>
    </w:p>
    <w:p w:rsidR="008A24BC" w:rsidRPr="0088369E" w:rsidRDefault="008A24BC" w:rsidP="008A24BC">
      <w:pPr>
        <w:snapToGrid w:val="0"/>
        <w:spacing w:line="480" w:lineRule="auto"/>
        <w:rPr>
          <w:rFonts w:ascii="Times New Roman" w:hAnsi="Times New Roman" w:cs="Times New Roman"/>
          <w:bCs/>
          <w:sz w:val="24"/>
        </w:rPr>
      </w:pPr>
      <w:r w:rsidRPr="0088369E">
        <w:rPr>
          <w:rFonts w:ascii="Times New Roman" w:hAnsi="Times New Roman" w:cs="Times New Roman"/>
          <w:bCs/>
          <w:sz w:val="24"/>
        </w:rPr>
        <w:lastRenderedPageBreak/>
        <w:t>The impact of empathy on bullying behavior among junior high school students: the mediating role of moral disengagement and perceived social support "points out that" in the dimension of personal pain, junior high school students living in rural areas scored significantly higher than those living in urban areas, but there was no significant difference between the two types of junior high school students in the total empathy score and other dimensions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atmosphere: A tense and disharmonious family atmosphere can affect students' emotions and behavior. Students who grow up in such families may be more prone to aggressive and antisocial behavior, cultivating bullies.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education methods: Being too strict or overly indulgent can lead to problematic behavior in students. Strict educational methods may lead to students developing a rebellious mentality, while overindulgence may result in a lack of rule awareness and sense of responsibility, leading to the development of children with overly irritable and weak personalities.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economic status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Family financial difficulties may lead to children feeling inferior and helpless in school, making them vulnerable to bullying. Meanwhile, economic difficulties may also affect parents' investment and attention to their children's education, increasing the likelihood of their children engaging in bullying behavior. For example, financial difficulties at home may lead to children lacking necessary learning materials and opportunities for extracurricular activities, resulting in feeling marginalized in school and gaining attention and status through bullying others.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Family cultural atmosphere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The impact of empathy on bullying behavior among middle school students: the mediating role of moral disengagement and perceived social support "points out that in the dimension of viewpoint selection, middle school students whose fathers have education levels of high school, undergraduate or above score significantly higher than those whose fathers have education levels of middle school or below. In the dimension of imagination, middle school students whose fathers have education levels of high school or vocational education score significantly higher than those whose fathers have education levels of middle school or below.</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From this perspective, the family cultural atmosphere has a significant impact on children's values and behavioral habits. A positive and healthy family culture atmosphere can cultivate good character and behavior in children, reducing the occurrence of campus bullying. For example, cultivating values such as respect, care, and tolerance in the family can help children learn to respect and care for others, thereby reducing the occurrence of bullying behavior on campus. On the contrary, a negative family culture atmosphere, such as violence, apathy, selfishness, etc., may lead children to develop negative values and behavior habits, increasing the risk of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relationships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Parent child relationship: A good parent-child relationship can provide emotional support and a sense of security for students, reducing their likelihood of participating in campus bullying. On the contrary, poor parent-child relationships may make students feel lonely and helpless, making them more likely to become victims of campus bullying.</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Relationships among family members: Conflicts and disharmony among family members may also have a negative impact on students, leading them to exhibit aggressive and antisocial behavior in school.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Family upbringing style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Authoritative parenting style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Authoritative parents have high requirements and expectations for their children, while also providing them with sufficient care and support. Children who grow up under this parenting style typically have higher self-esteem, confidence, and self-control abilities, and are less likely to engage in bullying behavior on campus. They are able to understand others' feelings, respect their rights, and take proactive measures to resolve conflicts.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Indulgent parenting style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Laissez faire parents lack effective supervision and guidance for their children, and children often lack a sense of rules and self-discipline. They are more susceptible to the influence of negative peers and participate in campus bullying behavior. In addition, children under a laissez faire parenting style may feel lonely and helpless due to a lack of parental love and support, and may resort to bullying others to gain attention and power.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Autocratic parenting style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 xml:space="preserve">Authoritarian parents have strict demands on their children and lack democracy and communication. Children in such an environment may experience negative emotions </w:t>
      </w:r>
      <w:r w:rsidRPr="0088369E">
        <w:rPr>
          <w:rFonts w:ascii="Times New Roman" w:hAnsi="Times New Roman" w:cs="Times New Roman"/>
          <w:sz w:val="24"/>
        </w:rPr>
        <w:lastRenderedPageBreak/>
        <w:t>such as suppression and anger, and are prone to venting their emotions through bullying others. Meanwhile, children under authoritarian parenting styles may lack the ability to think independently and solve problems, and are more likely to resort to violent means when facing conflicts.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School factors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School management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Rules and regulations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 sound school rules and regulations can clarify students' behavioral norms and have a deterrent effect on campus bullying behavior. Rules and regulations should be strictly enforced to promptly and effectively deal with bullying behavior. For example, schools can establish clear school rules and regulations, define and punish bullying behavior on campus, and handle bullying incidents fairly, justly, and openly, making students aware of the seriousness and consequences of bullying behavior.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Safety management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Schools should strengthen safety management to ensure the safety of the campus environment. For example, measures such as installing monitoring equipment and strengthening campus patrols can reduce the occurrence of bullying on campus. In addition, schools can also carry out safety education activities to enhance students' safety awareness and self-protection ability, so that students can learn how to seek help and protect themselves when encountering danger.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Teacher management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lastRenderedPageBreak/>
        <w:t>Teachers are important guides of student behavior, and their management style and attitude have a significant impact on student behavior. Teachers should pay attention to students' behavior and promptly detect and deal with bullying behavior on campus. For example, teachers can understand students' situations through classroom observation, communication with students, and other methods, and intervene in a timely manner when they discover signs of campus bullying. At the same time, teachers should be fair and objective when dealing with campus bullying incidents, without favoring any party, and should make students feel the love and support of teachers.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Teacher student relationship</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Teacher care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Teachers' care for students can enhance their self-esteem and confidence, and reduce their negative behavior. Teachers should pay attention to the needs of each student and provide them with sufficient care and support. For example, teachers can enhance students' confidence and make them feel their value and importance through praise, encouragement, and other means. At the same time, teachers can also establish good communication and trust relationships with students, making them willing to confide their troubles and problems to teachers.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Teacher expectations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 xml:space="preserve">Teachers' expectations of students can affect their self-awareness and behavioral performance. Teachers should give students positive expectations and encourage them to unleash their potential. For example, teachers can stimulate students' learning motivation and enthusiasm by setting reasonable learning goals and providing appropriate challenges, allowing students to gain a sense of achievement and </w:t>
      </w:r>
      <w:r w:rsidRPr="0088369E">
        <w:rPr>
          <w:rFonts w:ascii="Times New Roman" w:hAnsi="Times New Roman" w:cs="Times New Roman"/>
          <w:sz w:val="24"/>
        </w:rPr>
        <w:lastRenderedPageBreak/>
        <w:t>satisfaction in learning. At the same time, teachers can also pay attention to students' strengths and interests, provide opportunities and platforms for their development, and allow students to showcase their talents in their areas of expertise.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Teacher handling methods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The way teachers handle bullying behavior on campus directly affects students' understanding and attitude towards bullying behavior. Teachers should adopt fair and reasonable handling methods to educate and punish bullies, while providing support and assistance to victims. For example, teachers can educate bullies through themed class meetings, individual conversations, and other methods to make them aware of the consequences of their mistakes and actions. At the same time, teachers can also provide psychological support and assistance to victims, making them feel cared for and protected by the school.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Companion relationship</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Peer pressure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The pressure from bad peers may lead students to engage in campus bullying behavior. Students may imitate the behavior of bad peers in order to gain recognition and acceptance from their peers. For example, some students may engage in campus bullying behavior out of fear of being ostracized by peers, or believe that bullying behavior is a normal behavior due to being influenced by negative peers. Therefore, schools and parents should pay attention to students' peer relationships and guide them to choose positive and healthy peer groups.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Peer support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lastRenderedPageBreak/>
        <w:t>Good peer relationships can provide emotional support and a sense of security for students, reducing the occurrence of campus bullying. When students encounter difficulties, they can seek help and support from their peers. For example, some students may be willing to resist or seek help when facing campus bullying due to their good peer relationships, thereby reducing the harm they suffer. Therefore, schools and parents should encourage students to establish good peer relationships, cultivate their sense of cooperation and teamwork.</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Pr>
          <w:rFonts w:ascii="Times New Roman" w:hAnsi="Times New Roman" w:cs="Times New Roman"/>
          <w:sz w:val="24"/>
        </w:rPr>
        <w:t>School c</w:t>
      </w:r>
      <w:r w:rsidRPr="0088369E">
        <w:rPr>
          <w:rFonts w:ascii="Times New Roman" w:hAnsi="Times New Roman" w:cs="Times New Roman"/>
          <w:sz w:val="24"/>
        </w:rPr>
        <w:t>ulture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Campus atmosphere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A positive and harmonious campus atmosphere can cultivate students' good character and behavior, and reduce the occurrence of campus bullying. Schools should create a campus culture atmosphere of respect, care, and inclusiveness. For example, schools can create a positive and harmonious campus atmosphere by organizing diverse campus cultural activities and strengthening class culture construction, allowing students to grow and develop in a good environment. At the same time, schools can also strengthen moral education and civilized etiquette education for students, cultivating their good morals and behavioral habits.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Value education</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 xml:space="preserve">Schools should strengthen value education and cultivate students' correct values and moral values. By organizing themed class meetings, social practices, and other activities, students are guided to establish correct values and behavioral norms. For example, schools can organize themed class meetings such as "Caring for Others, Refusing Bullying" to raise students' awareness of the mistakes and dangers of bullying </w:t>
      </w:r>
      <w:r w:rsidRPr="0088369E">
        <w:rPr>
          <w:rFonts w:ascii="Times New Roman" w:hAnsi="Times New Roman" w:cs="Times New Roman"/>
          <w:sz w:val="24"/>
        </w:rPr>
        <w:lastRenderedPageBreak/>
        <w:t>behavior, and cultivate their awareness and behavior habits of caring for and respecting others. At the same time, schools can also organize students to participate in social practice activities, allowing them to experience the joy and significance of caring for and helping others in practice.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Social factors</w:t>
      </w:r>
    </w:p>
    <w:p w:rsidR="008A24BC" w:rsidRPr="0088369E" w:rsidRDefault="008A24BC" w:rsidP="008A24BC">
      <w:pPr>
        <w:snapToGrid w:val="0"/>
        <w:spacing w:line="480" w:lineRule="auto"/>
        <w:rPr>
          <w:rFonts w:ascii="Times New Roman" w:hAnsi="Times New Roman" w:cs="Times New Roman"/>
          <w:bCs/>
          <w:sz w:val="24"/>
          <w:vertAlign w:val="superscript"/>
        </w:rPr>
      </w:pPr>
      <w:r w:rsidRPr="0088369E">
        <w:rPr>
          <w:rFonts w:ascii="Times New Roman" w:hAnsi="Times New Roman" w:cs="Times New Roman"/>
          <w:bCs/>
          <w:sz w:val="24"/>
        </w:rPr>
        <w:t xml:space="preserve">The impact of parent-child attachment on the mental health of middle school students: a moderated mediation model </w:t>
      </w:r>
      <w:r w:rsidRPr="0088369E">
        <w:rPr>
          <w:rFonts w:ascii="Times New Roman" w:hAnsi="Times New Roman" w:cs="Times New Roman"/>
          <w:sz w:val="24"/>
        </w:rPr>
        <w:t>"</w:t>
      </w:r>
      <w:r w:rsidRPr="0088369E">
        <w:rPr>
          <w:rFonts w:ascii="Times New Roman" w:hAnsi="Times New Roman" w:cs="Times New Roman"/>
          <w:bCs/>
          <w:sz w:val="24"/>
        </w:rPr>
        <w:t xml:space="preserve">points out that the development of individual mental health is influenced by the environment in which individuals are located. The environment in which individuals develop is a structural system composed of multiple factors. Researchers not only need to consider the individual effects of environmental factors such as family and school on individual development, but also need to comprehensively examine different environmental factors together. </w:t>
      </w:r>
      <w:r w:rsidRPr="0088369E">
        <w:rPr>
          <w:rFonts w:ascii="Times New Roman" w:hAnsi="Times New Roman" w:cs="Times New Roman"/>
          <w:bCs/>
          <w:sz w:val="24"/>
          <w:vertAlign w:val="superscript"/>
        </w:rPr>
        <w:t>1</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Sociocultural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Culture of Violence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The culture of violence in society, such as violent scenes in movies, television, and games, may have a negative impact on students' behavior. Students who are exposed to a culture of violence for a long time may imitate its violent behavior and participate in campus bullying. Therefore, society should strengthen the supervision of violent culture and reduce its adverse effects on students. For example, industries such as film and television, gaming, etc. should strengthen self-discipline and reduce the production and dissemination of violent content. At the same time, parents and schools should also guide students to view violent culture correctly, improve their discernment and self-control abilities.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Diversification of value</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The diversification of social values may lead to confusion and conflicts among students in their value choices. Some negative values, such as selfishness, apathy, utilitarianism, etc., may affect students' behavior and increase the risk of campus bullying. Therefore, society should promote positive and healthy cultural values and provide a favorable social and cultural environment for students' growth. For example, society can promote positive energy and guide students to establish correct values and moral values through promoting the deeds of advanced figures and conducting public welfare activities.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Community environment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Adverse social environments, such as chaotic public security and tense neighborhood relationships, may affect students' behavioral performance. Students growing up in such an environment may lack a sense of security and be prone to engaging in campus bullying behavior. Therefore, society should strengthen community construction, improve the community environment, and provide a safe and harmonious community environment for students' growth. For example, communities can strengthen public security management, carry out neighborhood mutual aid activities, etc., to improve the safety and harmony of the community. At the same time, schools and parents should strengthen their connections and cooperation with the community to create a good environment for students' growth together.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Network environment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 xml:space="preserve">The popularization of the internet has provided students with more ways of </w:t>
      </w:r>
      <w:r w:rsidRPr="0088369E">
        <w:rPr>
          <w:rFonts w:ascii="Times New Roman" w:hAnsi="Times New Roman" w:cs="Times New Roman"/>
          <w:sz w:val="24"/>
        </w:rPr>
        <w:lastRenderedPageBreak/>
        <w:t>communication and entertainment, but it has also brought some negative impa</w:t>
      </w:r>
      <w:r w:rsidR="004A0C01">
        <w:rPr>
          <w:rFonts w:ascii="Times New Roman" w:hAnsi="Times New Roman" w:cs="Times New Roman"/>
          <w:sz w:val="24"/>
        </w:rPr>
        <w:t>c</w:t>
      </w:r>
      <w:r w:rsidRPr="0088369E">
        <w:rPr>
          <w:rFonts w:ascii="Times New Roman" w:hAnsi="Times New Roman" w:cs="Times New Roman"/>
          <w:sz w:val="24"/>
        </w:rPr>
        <w:t>ts. Bad information and online violence on the internet may affect students' behavior and increase the occurrence of campus bullying. Therefore, society should strengthen network management, purify the network environment, and reduce the impact of harmful online information on students. For example, the government can strengthen its supervision of the internet and crack down on illegal and criminal activities on the internet. At the same time, parents and schools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Community environment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Adverse social environments, such as chaotic public security and tense neighborhood relationships, may affect students' behavioral performance. Students growing up in such an environment may lack a sense of security and be prone to engaging in campus bullying behavior. Therefore, society should strengthen community construction, improve the community environment, and provide a safe and harmonious community environment for students' growth. For example, communities can strengthen public security management, carry out neighborhood mutual aid activities, etc., to improve the safety and harmony of the community. At the same time, schools and parents should strengthen their connections and cooperation with the community to create a good environment for students' growth together.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Network environment</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 xml:space="preserve">The popularization of the internet has provided students with more ways of communication and entertainment, but it has also brought some negative impacts. Bad information and online violence on the internet may affect students' behavior and increase the occurrence of campus bullying. Therefore, society should strengthen </w:t>
      </w:r>
      <w:r w:rsidRPr="0088369E">
        <w:rPr>
          <w:rFonts w:ascii="Times New Roman" w:hAnsi="Times New Roman" w:cs="Times New Roman"/>
          <w:sz w:val="24"/>
        </w:rPr>
        <w:lastRenderedPageBreak/>
        <w:t>network management, purify the network environment, and reduce the impact of harmful online information on students. For example, the government can strengthen its supervision of the internet and crack down on illegal and criminal activities on the internet. At the same time, parents and schools should also guide students to use the internet correctly, improve their online literacy and self-protection abilities.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Media influence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Movies and games: Some movies and games contain a lot of violent content, which may have a negative impact on students' psychology and behavior.</w:t>
      </w:r>
    </w:p>
    <w:p w:rsidR="008A24BC"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Internet: The popularity of the Internet has also provided a new platform for campus bullying. There are various forms of online bullying, such as verbal attacks and malicious rumors, which can cause greater harm to victims.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Pr>
          <w:rFonts w:ascii="Times New Roman" w:hAnsi="Times New Roman" w:cs="Times New Roman"/>
          <w:sz w:val="24"/>
        </w:rPr>
        <w:t>A</w:t>
      </w:r>
      <w:r w:rsidRPr="0088369E">
        <w:rPr>
          <w:rFonts w:ascii="Times New Roman" w:hAnsi="Times New Roman" w:cs="Times New Roman"/>
          <w:sz w:val="24"/>
        </w:rPr>
        <w:t>chievable</w:t>
      </w:r>
      <w:r w:rsidRPr="0088369E">
        <w:rPr>
          <w:rFonts w:ascii="Times New Roman" w:hAnsi="Times New Roman" w:cs="Times New Roman"/>
          <w:sz w:val="24"/>
        </w:rPr>
        <w:t>：</w:t>
      </w:r>
      <w:r w:rsidRPr="0088369E">
        <w:rPr>
          <w:rFonts w:ascii="Times New Roman" w:hAnsi="Times New Roman" w:cs="Times New Roman"/>
          <w:sz w:val="24"/>
        </w:rPr>
        <w:t>Preventive and intervention measures</w:t>
      </w:r>
    </w:p>
    <w:p w:rsidR="008A24BC" w:rsidRPr="0088369E" w:rsidRDefault="008A24BC" w:rsidP="008A24BC">
      <w:pPr>
        <w:snapToGrid w:val="0"/>
        <w:spacing w:line="480" w:lineRule="auto"/>
        <w:rPr>
          <w:rFonts w:ascii="Times New Roman" w:hAnsi="Times New Roman" w:cs="Times New Roman"/>
          <w:sz w:val="24"/>
        </w:rPr>
      </w:pPr>
      <w:r w:rsidRPr="0088369E">
        <w:rPr>
          <w:rFonts w:ascii="Times New Roman" w:hAnsi="Times New Roman" w:cs="Times New Roman"/>
          <w:sz w:val="24"/>
        </w:rPr>
        <w:t>In the research on prevention and response strategies for bullying in junior high schools, it is pointed out that "in order to effectively prevent bullying in junior high schools, corresponding countermeasures must be formulated based on the above four factors. The focus is on analyzing the current situation of bullying incidents in junior high schools, and proposing strategies for prevention and response to bullying in junior high schools. It is hoped that this can cultivate students' good moral qualities and help them establish a correct outlook on life and values</w:t>
      </w:r>
      <w:r>
        <w:rPr>
          <w:rFonts w:ascii="Times New Roman" w:hAnsi="Times New Roman" w:cs="Times New Roman"/>
          <w:sz w:val="24"/>
        </w:rPr>
        <w: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At the individual level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 xml:space="preserve">Cultivate good personality and psychological qualities: Students should learn to </w:t>
      </w:r>
      <w:r w:rsidRPr="0088369E">
        <w:rPr>
          <w:rFonts w:ascii="Times New Roman" w:hAnsi="Times New Roman" w:cs="Times New Roman"/>
          <w:sz w:val="24"/>
        </w:rPr>
        <w:lastRenderedPageBreak/>
        <w:t>control their emotions, improve their social skills and confidence, and cultivate a positive attitude.</w:t>
      </w:r>
    </w:p>
    <w:p w:rsidR="008A24BC"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Enhance self-protection awareness: Students should understand the dangers of campus bullying and learn how to protect themselves, such as seeking help from teachers, parents, or the police in a timely manner.</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At the family level</w:t>
      </w:r>
    </w:p>
    <w:p w:rsidR="008A24BC" w:rsidRPr="0088369E" w:rsidRDefault="008A24BC" w:rsidP="008A24BC">
      <w:pPr>
        <w:snapToGrid w:val="0"/>
        <w:spacing w:line="480" w:lineRule="auto"/>
        <w:rPr>
          <w:rFonts w:ascii="Times New Roman" w:hAnsi="Times New Roman" w:cs="Times New Roman"/>
          <w:bCs/>
          <w:sz w:val="24"/>
        </w:rPr>
      </w:pPr>
      <w:r w:rsidRPr="0088369E">
        <w:rPr>
          <w:rFonts w:ascii="Times New Roman" w:hAnsi="Times New Roman" w:cs="Times New Roman"/>
          <w:bCs/>
          <w:sz w:val="24"/>
        </w:rPr>
        <w:t>The relationship between family capital and middle school campus bullying "points out that" firstly, the problem of middle school campus bullying is relatively serious, with nearly 40% of students having committed campus bullying and more than 50% of students having experienced campus bullying; secondly, family capital, especially family social capital, cultural capital, etc., has a dual protective effect on middle school students' campus bullying behavior: higher family social capital and cultural capital will reduce the possibility of children becoming perpetrators of campus bullying and also reduce the probability of children becoming victims of campus bullying</w:t>
      </w:r>
      <w:r>
        <w:rPr>
          <w:rFonts w:ascii="Times New Roman" w:hAnsi="Times New Roman" w:cs="Times New Roman"/>
          <w:bCs/>
          <w:sz w:val="24"/>
        </w:rPr>
        <w:t>.</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Create a good family atmosphere: Parents should pay attention to their children's growth, create a harmonious and warm family atmosphere, and provide emotional support and a sense of security for their children.</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Improve family education methods: Parents should adopt scientific and reasonable education methods, focusing on cultivating children's awareness of rules, sense of responsibility, and empathy.</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At the school level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lastRenderedPageBreak/>
        <w:t>●</w:t>
      </w:r>
      <w:r w:rsidRPr="0088369E">
        <w:rPr>
          <w:rFonts w:ascii="Times New Roman" w:hAnsi="Times New Roman" w:cs="Times New Roman"/>
          <w:sz w:val="24"/>
        </w:rPr>
        <w:t>Strengthen school management: Schools should establish sound rules and regulations, strengthen campus safety management, and take serious measures against bullying behavior on campus.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Carry out mental health education: Schools should offer mental health education courses to help students understand their emotions and behaviors, and improve their psychological adjustment abilities.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Promote teacher-student communication and peer relationships: Teachers should pay attention to students' emotional and behavioral changes, communicate with them in a timely manner, and help them solve problems. Schools should also organize various activities to promote communication and cooperation among students, and cultivate good peer relationships.</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At the societal level</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Purifying the social and cultural environment: Society should strengthen the supervision of violent culture and reduce the spread of violent content. At the same time, we should promote positive values and cultivate students' sense of social responsibility and justice.</w:t>
      </w:r>
    </w:p>
    <w:p w:rsidR="008A24BC" w:rsidRPr="0088369E" w:rsidRDefault="008A24BC" w:rsidP="008A24BC">
      <w:pPr>
        <w:snapToGrid w:val="0"/>
        <w:spacing w:line="480" w:lineRule="auto"/>
        <w:rPr>
          <w:rFonts w:ascii="Times New Roman" w:hAnsi="Times New Roman" w:cs="Times New Roman"/>
          <w:sz w:val="24"/>
        </w:rPr>
      </w:pPr>
      <w:r>
        <w:rPr>
          <w:rFonts w:ascii="微软雅黑" w:eastAsia="微软雅黑" w:hAnsi="微软雅黑" w:hint="eastAsia"/>
          <w:color w:val="333333"/>
          <w:spacing w:val="45"/>
          <w:sz w:val="30"/>
          <w:szCs w:val="30"/>
          <w:shd w:val="clear" w:color="auto" w:fill="FFFFFF"/>
        </w:rPr>
        <w:t>●</w:t>
      </w:r>
      <w:r w:rsidRPr="0088369E">
        <w:rPr>
          <w:rFonts w:ascii="Times New Roman" w:hAnsi="Times New Roman" w:cs="Times New Roman"/>
          <w:sz w:val="24"/>
        </w:rPr>
        <w:t>Strengthen media su</w:t>
      </w:r>
      <w:r>
        <w:rPr>
          <w:rFonts w:ascii="Times New Roman" w:hAnsi="Times New Roman" w:cs="Times New Roman"/>
          <w:sz w:val="24"/>
        </w:rPr>
        <w:t>pervision: Media should be self-</w:t>
      </w:r>
      <w:r w:rsidRPr="0088369E">
        <w:rPr>
          <w:rFonts w:ascii="Times New Roman" w:hAnsi="Times New Roman" w:cs="Times New Roman"/>
          <w:sz w:val="24"/>
        </w:rPr>
        <w:t>disciplined and reduce the production and dissemination of violent content. At the same time, we should strengthen the supervision of online bullying and provide students with a healthy and safe online environment.</w:t>
      </w:r>
    </w:p>
    <w:p w:rsidR="008A24BC" w:rsidRPr="0088369E" w:rsidRDefault="00F32365" w:rsidP="008A24BC">
      <w:pPr>
        <w:spacing w:line="480" w:lineRule="auto"/>
        <w:rPr>
          <w:rFonts w:ascii="Times New Roman" w:hAnsi="Times New Roman" w:cs="Times New Roman"/>
          <w:sz w:val="24"/>
        </w:rPr>
      </w:pPr>
      <w:r w:rsidRPr="00F32365">
        <w:rPr>
          <w:rFonts w:ascii="Times New Roman" w:hAnsi="Times New Roman" w:cs="Times New Roman" w:hint="eastAsia"/>
          <w:sz w:val="24"/>
        </w:rPr>
        <w:lastRenderedPageBreak/>
        <w:t>□</w:t>
      </w:r>
      <w:r w:rsidR="008A24BC" w:rsidRPr="0088369E">
        <w:rPr>
          <w:rFonts w:ascii="Times New Roman" w:hAnsi="Times New Roman" w:cs="Times New Roman"/>
          <w:sz w:val="24"/>
        </w:rPr>
        <w:t>Conclusion</w:t>
      </w:r>
    </w:p>
    <w:p w:rsidR="008A24BC" w:rsidRDefault="008A24BC" w:rsidP="008A24BC">
      <w:pPr>
        <w:spacing w:line="480" w:lineRule="auto"/>
        <w:rPr>
          <w:rFonts w:ascii="Times New Roman" w:hAnsi="Times New Roman" w:cs="Times New Roman"/>
          <w:kern w:val="0"/>
          <w:sz w:val="24"/>
        </w:rPr>
      </w:pPr>
      <w:r w:rsidRPr="0088369E">
        <w:rPr>
          <w:rFonts w:ascii="Times New Roman" w:hAnsi="Times New Roman" w:cs="Times New Roman"/>
          <w:kern w:val="0"/>
          <w:sz w:val="24"/>
        </w:rPr>
        <w:t>The occurrence of bullying in junior high schools is a complex problem, with individual factors contributing to it.</w:t>
      </w:r>
      <w:r>
        <w:rPr>
          <w:rFonts w:ascii="Times New Roman" w:hAnsi="Times New Roman" w:cs="Times New Roman"/>
          <w:kern w:val="0"/>
          <w:sz w:val="24"/>
        </w:rPr>
        <w:t xml:space="preserve"> </w:t>
      </w:r>
      <w:r w:rsidRPr="0088369E">
        <w:rPr>
          <w:rFonts w:ascii="Times New Roman" w:hAnsi="Times New Roman" w:cs="Times New Roman"/>
          <w:kern w:val="0"/>
          <w:sz w:val="24"/>
        </w:rPr>
        <w:t>Middle school students are in a critical period of physical and mental development, experiencing significant emotional fluctuations, strong self-awareness, and being prone to impulsiveness. The adverse family environment has a significant impact on the occurrence of bullying behavior among middle school students. Disharmonious family relationships, inappropriate parenting styles (such as being too strict or overindulgent), and a lack of care and supervision for children can all lead to psychological problems and negative behaviors in children. Poor school management and poor campus atmosphere are important reasons for the occurrence of campus bullying. Insufficient moral and legal education for students in schools, lack of effective prevention and intervention mechanisms, and untimely and inappropriate handling of bullying behavior may all lead to ineffective containment of bullying behavior. At the same time, teachers' insufficient attention to students and failure to promptly detect and address bullying issues can also exacerbate the occurrence of campus bullying. The influence of negative social culture, such as violent movies, online games, etc., may lead middle school students to imitate violent behavior. In addition, the society's insufficient attention to campus bullying and the lack of effective supervision and intervention mechanisms also make it difficult to effectively solve t</w:t>
      </w:r>
      <w:r>
        <w:rPr>
          <w:rFonts w:ascii="Times New Roman" w:hAnsi="Times New Roman" w:cs="Times New Roman"/>
          <w:kern w:val="0"/>
          <w:sz w:val="24"/>
        </w:rPr>
        <w:t xml:space="preserve">he problem of campus bullying. </w:t>
      </w:r>
      <w:r w:rsidRPr="0088369E">
        <w:rPr>
          <w:rFonts w:ascii="Times New Roman" w:hAnsi="Times New Roman" w:cs="Times New Roman"/>
          <w:kern w:val="0"/>
          <w:sz w:val="24"/>
        </w:rPr>
        <w:t xml:space="preserve">Strengthen mental health education and interpersonal communication skills training for junior high school students, improve their emotional management ability and self-protection awareness. Our goal is to help students establish </w:t>
      </w:r>
      <w:r w:rsidRPr="0088369E">
        <w:rPr>
          <w:rFonts w:ascii="Times New Roman" w:hAnsi="Times New Roman" w:cs="Times New Roman"/>
          <w:kern w:val="0"/>
          <w:sz w:val="24"/>
        </w:rPr>
        <w:lastRenderedPageBreak/>
        <w:t>correct values and outlook on life, learn to respect and care for others, and improve their ability to cope with bullying through organizing themed class meetings, psychological counseling, and other activities. Parents should create a good family atmosphere, pay attention to their children's growth, strengthen communication and exchange with their children, and understand their thoughts, dynamics, and behaviors. Adopting the correct educational methods, cultivating children's good moral qualities and behavioral habits, and guiding them to handle interpersonal relationships correctly. Meanwhile, parents should also lead by example and avoid violent behavior within the family. Schools need to strengthen management and establish sound mechanisms for preventing and intervening in campus bullying. Strengthen moral and legal education for students, enhance their legal awareness and moral literacy. Strengthen the construction of campus culture and create a harmonious and civilized campus atmosphere. Teachers should closely monitor students' behavior, promptly identify and address bullying issues, educate and punish bullies, and provide psychological counseling and protection for victims of bullying. All sectors of society should jointly pay attention to the issue of campus bullying, strengthen publicity and education on campus bullying, and raise public awareness and attention to campus bullying. Strengthen cultural market supervision and reduce the negative impact of violent culture on junior high school students. Establish a social supervision mechanism to encourage the public to actively participate in the prevention and control of campus bullying. To effectively control the occurrence of campus bullying behavior.</w:t>
      </w:r>
      <w:r>
        <w:rPr>
          <w:rFonts w:ascii="Times New Roman" w:hAnsi="Times New Roman" w:cs="Times New Roman"/>
          <w:kern w:val="0"/>
          <w:sz w:val="24"/>
        </w:rPr>
        <w:t xml:space="preserve"> </w:t>
      </w:r>
      <w:r w:rsidRPr="0088369E">
        <w:rPr>
          <w:rFonts w:ascii="Times New Roman" w:hAnsi="Times New Roman" w:cs="Times New Roman"/>
          <w:kern w:val="0"/>
          <w:sz w:val="24"/>
        </w:rPr>
        <w:t xml:space="preserve">From this, I realized the importance of preventing and intervening in campus bullying incidents, </w:t>
      </w:r>
      <w:r w:rsidRPr="0088369E">
        <w:rPr>
          <w:rFonts w:ascii="Times New Roman" w:hAnsi="Times New Roman" w:cs="Times New Roman"/>
          <w:kern w:val="0"/>
          <w:sz w:val="24"/>
        </w:rPr>
        <w:lastRenderedPageBreak/>
        <w:t>as well as good methods to prevent such incidents from happening. In this regard, I will analyze and discuss in depth the factors and intervention methods of campus bullying based on my survey plan and literature review</w:t>
      </w:r>
      <w:r>
        <w:rPr>
          <w:rFonts w:ascii="Times New Roman" w:hAnsi="Times New Roman" w:cs="Times New Roman"/>
          <w:kern w:val="0"/>
          <w:sz w:val="24"/>
        </w:rPr>
        <w:t>.</w:t>
      </w: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kern w:val="0"/>
          <w:sz w:val="24"/>
        </w:rPr>
      </w:pPr>
    </w:p>
    <w:p w:rsidR="008A24BC" w:rsidRDefault="008A24BC" w:rsidP="008A24BC">
      <w:pPr>
        <w:spacing w:line="480" w:lineRule="auto"/>
        <w:rPr>
          <w:rFonts w:ascii="Times New Roman" w:hAnsi="Times New Roman" w:cs="Times New Roman" w:hint="eastAsia"/>
          <w:kern w:val="0"/>
          <w:sz w:val="24"/>
        </w:rPr>
      </w:pPr>
    </w:p>
    <w:p w:rsidR="008A24BC" w:rsidRPr="008A24BC" w:rsidRDefault="008A24BC" w:rsidP="008A24BC">
      <w:pPr>
        <w:spacing w:line="480" w:lineRule="auto"/>
        <w:rPr>
          <w:rFonts w:ascii="Times New Roman" w:hAnsi="Times New Roman" w:cs="Times New Roman"/>
          <w:b/>
          <w:kern w:val="0"/>
          <w:sz w:val="24"/>
        </w:rPr>
      </w:pPr>
      <w:r w:rsidRPr="008A24BC">
        <w:rPr>
          <w:rFonts w:ascii="Times New Roman" w:hAnsi="Times New Roman" w:cs="Times New Roman"/>
          <w:b/>
          <w:kern w:val="0"/>
          <w:sz w:val="24"/>
        </w:rPr>
        <w:lastRenderedPageBreak/>
        <w:t>References</w:t>
      </w:r>
    </w:p>
    <w:p w:rsidR="008A24BC" w:rsidRPr="0088369E" w:rsidRDefault="008A24BC" w:rsidP="008A24BC">
      <w:pPr>
        <w:pStyle w:val="1"/>
        <w:widowControl/>
        <w:numPr>
          <w:ilvl w:val="0"/>
          <w:numId w:val="19"/>
        </w:numPr>
        <w:spacing w:beforeAutospacing="0" w:afterAutospacing="0" w:line="480" w:lineRule="auto"/>
        <w:rPr>
          <w:rFonts w:ascii="Times New Roman" w:eastAsiaTheme="minorEastAsia" w:hAnsi="Times New Roman" w:hint="default"/>
          <w:b w:val="0"/>
          <w:bCs w:val="0"/>
          <w:kern w:val="2"/>
          <w:sz w:val="24"/>
          <w:szCs w:val="24"/>
        </w:rPr>
      </w:pPr>
      <w:r w:rsidRPr="0088369E">
        <w:rPr>
          <w:rFonts w:ascii="Times New Roman" w:eastAsiaTheme="minorEastAsia" w:hAnsi="Times New Roman" w:hint="default"/>
          <w:b w:val="0"/>
          <w:bCs w:val="0"/>
          <w:kern w:val="2"/>
          <w:sz w:val="24"/>
          <w:szCs w:val="24"/>
        </w:rPr>
        <w:t xml:space="preserve">Tan and Gao, 2021, </w:t>
      </w:r>
      <w:r w:rsidRPr="004A0C01">
        <w:rPr>
          <w:rFonts w:ascii="Times New Roman" w:eastAsiaTheme="minorEastAsia" w:hAnsi="Times New Roman" w:hint="default"/>
          <w:b w:val="0"/>
          <w:bCs w:val="0"/>
          <w:i/>
          <w:kern w:val="2"/>
          <w:sz w:val="24"/>
          <w:szCs w:val="24"/>
        </w:rPr>
        <w:t>The impact of parent-child attachment on the mental health of middle school students: a moderated mediation model</w:t>
      </w:r>
      <w:r w:rsidRPr="0088369E">
        <w:rPr>
          <w:rFonts w:ascii="Times New Roman" w:eastAsiaTheme="minorEastAsia" w:hAnsi="Times New Roman" w:hint="default"/>
          <w:b w:val="0"/>
          <w:bCs w:val="0"/>
          <w:kern w:val="2"/>
          <w:sz w:val="24"/>
          <w:szCs w:val="24"/>
        </w:rPr>
        <w:t>, Fujian Normal University</w:t>
      </w:r>
    </w:p>
    <w:p w:rsidR="008A24BC" w:rsidRPr="0088369E" w:rsidRDefault="008A24BC" w:rsidP="008A24BC">
      <w:pPr>
        <w:pStyle w:val="1"/>
        <w:widowControl/>
        <w:numPr>
          <w:ilvl w:val="0"/>
          <w:numId w:val="19"/>
        </w:numPr>
        <w:spacing w:beforeAutospacing="0" w:afterAutospacing="0" w:line="480" w:lineRule="auto"/>
        <w:rPr>
          <w:rFonts w:ascii="Times New Roman" w:eastAsiaTheme="minorEastAsia" w:hAnsi="Times New Roman" w:hint="default"/>
          <w:b w:val="0"/>
          <w:bCs w:val="0"/>
          <w:kern w:val="2"/>
          <w:sz w:val="24"/>
          <w:szCs w:val="24"/>
        </w:rPr>
      </w:pPr>
      <w:r w:rsidRPr="0088369E">
        <w:rPr>
          <w:rFonts w:ascii="Times New Roman" w:eastAsiaTheme="minorEastAsia" w:hAnsi="Times New Roman" w:hint="default"/>
          <w:b w:val="0"/>
          <w:bCs w:val="0"/>
          <w:kern w:val="2"/>
          <w:sz w:val="24"/>
          <w:szCs w:val="24"/>
        </w:rPr>
        <w:t xml:space="preserve">Xu, 2021, </w:t>
      </w:r>
      <w:r w:rsidRPr="004A0C01">
        <w:rPr>
          <w:rFonts w:ascii="Times New Roman" w:eastAsiaTheme="minorEastAsia" w:hAnsi="Times New Roman" w:hint="default"/>
          <w:b w:val="0"/>
          <w:bCs w:val="0"/>
          <w:i/>
          <w:kern w:val="2"/>
          <w:sz w:val="24"/>
          <w:szCs w:val="24"/>
        </w:rPr>
        <w:t>The Influence of Empathy on Bullying Behavior among Junior High School Students: The Mediating Role of Moral Deduction and Perceived Social Support</w:t>
      </w:r>
      <w:r w:rsidRPr="0088369E">
        <w:rPr>
          <w:rFonts w:ascii="Times New Roman" w:eastAsiaTheme="minorEastAsia" w:hAnsi="Times New Roman" w:hint="default"/>
          <w:b w:val="0"/>
          <w:bCs w:val="0"/>
          <w:kern w:val="2"/>
          <w:sz w:val="24"/>
          <w:szCs w:val="24"/>
        </w:rPr>
        <w:t>, Hainan Normal University</w:t>
      </w:r>
    </w:p>
    <w:p w:rsidR="008A24BC" w:rsidRPr="008A24BC" w:rsidRDefault="008A24BC" w:rsidP="008A24BC">
      <w:pPr>
        <w:pStyle w:val="1"/>
        <w:widowControl/>
        <w:numPr>
          <w:ilvl w:val="0"/>
          <w:numId w:val="19"/>
        </w:numPr>
        <w:spacing w:beforeAutospacing="0" w:afterAutospacing="0" w:line="480" w:lineRule="auto"/>
        <w:rPr>
          <w:rFonts w:ascii="Times New Roman" w:eastAsiaTheme="minorEastAsia" w:hAnsi="Times New Roman" w:hint="default"/>
          <w:b w:val="0"/>
          <w:bCs w:val="0"/>
          <w:kern w:val="2"/>
          <w:sz w:val="24"/>
          <w:szCs w:val="24"/>
        </w:rPr>
      </w:pPr>
      <w:r w:rsidRPr="0088369E">
        <w:rPr>
          <w:rFonts w:ascii="Times New Roman" w:eastAsiaTheme="minorEastAsia" w:hAnsi="Times New Roman" w:hint="default"/>
          <w:b w:val="0"/>
          <w:bCs w:val="0"/>
          <w:kern w:val="2"/>
          <w:sz w:val="24"/>
          <w:szCs w:val="24"/>
        </w:rPr>
        <w:t xml:space="preserve">Xu, 2021, </w:t>
      </w:r>
      <w:r w:rsidRPr="004A0C01">
        <w:rPr>
          <w:rFonts w:ascii="Times New Roman" w:eastAsiaTheme="minorEastAsia" w:hAnsi="Times New Roman" w:hint="default"/>
          <w:b w:val="0"/>
          <w:bCs w:val="0"/>
          <w:i/>
          <w:kern w:val="2"/>
          <w:sz w:val="24"/>
          <w:szCs w:val="24"/>
        </w:rPr>
        <w:t>Research on Prevention and Response Strategies for Bullying in Junior High Schools</w:t>
      </w:r>
      <w:r w:rsidRPr="0088369E">
        <w:rPr>
          <w:rFonts w:ascii="Times New Roman" w:eastAsiaTheme="minorEastAsia" w:hAnsi="Times New Roman" w:hint="default"/>
          <w:b w:val="0"/>
          <w:bCs w:val="0"/>
          <w:kern w:val="2"/>
          <w:sz w:val="24"/>
          <w:szCs w:val="24"/>
        </w:rPr>
        <w:t>, New Curriculum</w:t>
      </w:r>
      <w:r>
        <w:rPr>
          <w:rFonts w:ascii="Times New Roman" w:eastAsiaTheme="minorEastAsia" w:hAnsi="Times New Roman"/>
          <w:b w:val="0"/>
          <w:bCs w:val="0"/>
          <w:kern w:val="2"/>
          <w:sz w:val="24"/>
          <w:szCs w:val="24"/>
        </w:rPr>
        <w:t>,</w:t>
      </w:r>
      <w:r>
        <w:rPr>
          <w:rFonts w:ascii="Times New Roman" w:eastAsiaTheme="minorEastAsia" w:hAnsi="Times New Roman" w:hint="default"/>
          <w:b w:val="0"/>
          <w:bCs w:val="0"/>
          <w:kern w:val="2"/>
          <w:sz w:val="24"/>
          <w:szCs w:val="24"/>
        </w:rPr>
        <w:t xml:space="preserve"> </w:t>
      </w:r>
      <w:r w:rsidRPr="008A24BC">
        <w:rPr>
          <w:rFonts w:ascii="Times New Roman" w:eastAsiaTheme="minorEastAsia" w:hAnsi="Times New Roman" w:hint="default"/>
          <w:b w:val="0"/>
          <w:bCs w:val="0"/>
          <w:kern w:val="2"/>
          <w:sz w:val="24"/>
          <w:szCs w:val="24"/>
        </w:rPr>
        <w:t>Shanxi Sanjin Newspaper and Media Group Co., Ltd</w:t>
      </w:r>
    </w:p>
    <w:p w:rsidR="008A24BC" w:rsidRDefault="008A24BC" w:rsidP="008A24BC">
      <w:pPr>
        <w:pStyle w:val="1"/>
        <w:widowControl/>
        <w:numPr>
          <w:ilvl w:val="0"/>
          <w:numId w:val="19"/>
        </w:numPr>
        <w:spacing w:beforeAutospacing="0" w:afterAutospacing="0" w:line="480" w:lineRule="auto"/>
        <w:rPr>
          <w:rFonts w:ascii="Times New Roman" w:eastAsiaTheme="minorEastAsia" w:hAnsi="Times New Roman" w:hint="default"/>
          <w:b w:val="0"/>
          <w:bCs w:val="0"/>
          <w:kern w:val="2"/>
          <w:sz w:val="24"/>
          <w:szCs w:val="24"/>
        </w:rPr>
      </w:pPr>
      <w:r w:rsidRPr="0088369E">
        <w:rPr>
          <w:rFonts w:ascii="Times New Roman" w:eastAsiaTheme="minorEastAsia" w:hAnsi="Times New Roman" w:hint="default"/>
          <w:b w:val="0"/>
          <w:bCs w:val="0"/>
          <w:kern w:val="2"/>
          <w:sz w:val="24"/>
          <w:szCs w:val="24"/>
        </w:rPr>
        <w:t xml:space="preserve">Hu and Shen, 2018, </w:t>
      </w:r>
      <w:r w:rsidRPr="004A0C01">
        <w:rPr>
          <w:rFonts w:ascii="Times New Roman" w:eastAsiaTheme="minorEastAsia" w:hAnsi="Times New Roman" w:hint="default"/>
          <w:b w:val="0"/>
          <w:bCs w:val="0"/>
          <w:i/>
          <w:kern w:val="2"/>
          <w:sz w:val="24"/>
          <w:szCs w:val="24"/>
        </w:rPr>
        <w:t>The Relationship between Family Capital and Middle School Campus Bullying</w:t>
      </w:r>
      <w:r w:rsidRPr="0088369E">
        <w:rPr>
          <w:rFonts w:ascii="Times New Roman" w:eastAsiaTheme="minorEastAsia" w:hAnsi="Times New Roman" w:hint="default"/>
          <w:b w:val="0"/>
          <w:bCs w:val="0"/>
          <w:kern w:val="2"/>
          <w:sz w:val="24"/>
          <w:szCs w:val="24"/>
        </w:rPr>
        <w:t>, Seeking Investigation,</w:t>
      </w:r>
      <w:r>
        <w:rPr>
          <w:rFonts w:ascii="Times New Roman" w:eastAsiaTheme="minorEastAsia" w:hAnsi="Times New Roman" w:hint="default"/>
          <w:b w:val="0"/>
          <w:bCs w:val="0"/>
          <w:kern w:val="2"/>
          <w:sz w:val="24"/>
          <w:szCs w:val="24"/>
        </w:rPr>
        <w:t xml:space="preserve"> </w:t>
      </w:r>
      <w:r w:rsidRPr="008A24BC">
        <w:rPr>
          <w:rFonts w:ascii="Times New Roman" w:eastAsiaTheme="minorEastAsia" w:hAnsi="Times New Roman" w:hint="default"/>
          <w:b w:val="0"/>
          <w:bCs w:val="0"/>
          <w:kern w:val="2"/>
          <w:sz w:val="24"/>
          <w:szCs w:val="24"/>
        </w:rPr>
        <w:t>Hunan Academy of Social Sciences</w:t>
      </w:r>
    </w:p>
    <w:p w:rsidR="008A24BC" w:rsidRDefault="008A24BC" w:rsidP="004A0C01">
      <w:pPr>
        <w:pStyle w:val="1"/>
        <w:widowControl/>
        <w:numPr>
          <w:ilvl w:val="0"/>
          <w:numId w:val="19"/>
        </w:numPr>
        <w:spacing w:beforeAutospacing="0" w:afterAutospacing="0" w:line="480" w:lineRule="auto"/>
        <w:rPr>
          <w:rFonts w:ascii="Times New Roman" w:eastAsiaTheme="minorEastAsia" w:hAnsi="Times New Roman" w:hint="default"/>
          <w:b w:val="0"/>
          <w:bCs w:val="0"/>
          <w:kern w:val="2"/>
          <w:sz w:val="24"/>
          <w:szCs w:val="24"/>
        </w:rPr>
      </w:pPr>
      <w:r w:rsidRPr="004A0C01">
        <w:rPr>
          <w:rFonts w:ascii="Times New Roman" w:eastAsiaTheme="minorEastAsia" w:hAnsi="Times New Roman"/>
          <w:b w:val="0"/>
          <w:bCs w:val="0"/>
          <w:kern w:val="2"/>
          <w:sz w:val="24"/>
          <w:szCs w:val="24"/>
        </w:rPr>
        <w:t>Yang, S.</w:t>
      </w:r>
      <w:r w:rsidR="004A0C01" w:rsidRPr="004A0C01">
        <w:rPr>
          <w:rFonts w:ascii="Times New Roman" w:eastAsiaTheme="minorEastAsia" w:hAnsi="Times New Roman"/>
          <w:b w:val="0"/>
          <w:bCs w:val="0"/>
          <w:kern w:val="2"/>
          <w:sz w:val="24"/>
          <w:szCs w:val="24"/>
        </w:rPr>
        <w:t>,</w:t>
      </w:r>
      <w:r w:rsidRPr="004A0C01">
        <w:rPr>
          <w:rFonts w:ascii="Times New Roman" w:eastAsiaTheme="minorEastAsia" w:hAnsi="Times New Roman"/>
          <w:b w:val="0"/>
          <w:bCs w:val="0"/>
          <w:kern w:val="2"/>
          <w:sz w:val="24"/>
          <w:szCs w:val="24"/>
        </w:rPr>
        <w:t>Gou</w:t>
      </w:r>
      <w:r w:rsidR="004A0C01" w:rsidRPr="004A0C01">
        <w:rPr>
          <w:rFonts w:ascii="Times New Roman" w:eastAsiaTheme="minorEastAsia" w:hAnsi="Times New Roman"/>
          <w:b w:val="0"/>
          <w:bCs w:val="0"/>
          <w:kern w:val="2"/>
          <w:sz w:val="24"/>
          <w:szCs w:val="24"/>
        </w:rPr>
        <w:t>,</w:t>
      </w:r>
      <w:r w:rsidRPr="004A0C01">
        <w:rPr>
          <w:rFonts w:ascii="Times New Roman" w:eastAsiaTheme="minorEastAsia" w:hAnsi="Times New Roman"/>
          <w:b w:val="0"/>
          <w:bCs w:val="0"/>
          <w:kern w:val="2"/>
          <w:sz w:val="24"/>
          <w:szCs w:val="24"/>
        </w:rPr>
        <w:t>Y.</w:t>
      </w:r>
      <w:r w:rsidR="004A0C01" w:rsidRPr="004A0C01">
        <w:rPr>
          <w:rFonts w:ascii="Times New Roman" w:eastAsiaTheme="minorEastAsia" w:hAnsi="Times New Roman"/>
          <w:b w:val="0"/>
          <w:bCs w:val="0"/>
          <w:kern w:val="2"/>
          <w:sz w:val="24"/>
          <w:szCs w:val="24"/>
        </w:rPr>
        <w:t>,</w:t>
      </w:r>
      <w:r w:rsidRPr="004A0C01">
        <w:rPr>
          <w:rFonts w:ascii="Times New Roman" w:eastAsiaTheme="minorEastAsia" w:hAnsi="Times New Roman"/>
          <w:b w:val="0"/>
          <w:bCs w:val="0"/>
          <w:kern w:val="2"/>
          <w:sz w:val="24"/>
          <w:szCs w:val="24"/>
        </w:rPr>
        <w:t>&amp; Yu</w:t>
      </w:r>
      <w:r w:rsidR="004A0C01" w:rsidRPr="004A0C01">
        <w:rPr>
          <w:rFonts w:ascii="Times New Roman" w:eastAsiaTheme="minorEastAsia" w:hAnsi="Times New Roman"/>
          <w:b w:val="0"/>
          <w:bCs w:val="0"/>
          <w:kern w:val="2"/>
          <w:sz w:val="24"/>
          <w:szCs w:val="24"/>
        </w:rPr>
        <w:t xml:space="preserve">,T.,2022,A cross-regional comparison of Chinese bystanders' psychological experiences of bullying in schools, </w:t>
      </w:r>
      <w:r w:rsidRPr="004A0C01">
        <w:rPr>
          <w:rFonts w:ascii="Times New Roman" w:eastAsiaTheme="minorEastAsia" w:hAnsi="Times New Roman"/>
          <w:b w:val="0"/>
          <w:bCs w:val="0"/>
          <w:kern w:val="2"/>
          <w:sz w:val="24"/>
          <w:szCs w:val="24"/>
        </w:rPr>
        <w:t>Social Behavior and Personality</w:t>
      </w:r>
      <w:r w:rsidR="004A0C01" w:rsidRPr="004A0C01">
        <w:rPr>
          <w:rFonts w:ascii="Times New Roman" w:eastAsiaTheme="minorEastAsia" w:hAnsi="Times New Roman"/>
          <w:b w:val="0"/>
          <w:bCs w:val="0"/>
          <w:kern w:val="2"/>
          <w:sz w:val="24"/>
          <w:szCs w:val="24"/>
        </w:rPr>
        <w:t>.</w:t>
      </w:r>
    </w:p>
    <w:p w:rsidR="004A0C01" w:rsidRPr="004A0C01" w:rsidRDefault="00F32365" w:rsidP="004A0C01">
      <w:pPr>
        <w:pStyle w:val="1"/>
        <w:widowControl/>
        <w:numPr>
          <w:ilvl w:val="0"/>
          <w:numId w:val="19"/>
        </w:numPr>
        <w:spacing w:beforeAutospacing="0" w:afterAutospacing="0" w:line="480" w:lineRule="auto"/>
        <w:rPr>
          <w:rFonts w:ascii="Times New Roman" w:eastAsiaTheme="minorEastAsia" w:hAnsi="Times New Roman"/>
          <w:b w:val="0"/>
          <w:bCs w:val="0"/>
          <w:kern w:val="2"/>
          <w:sz w:val="24"/>
          <w:szCs w:val="24"/>
        </w:rPr>
      </w:pPr>
      <w:r>
        <w:rPr>
          <w:rFonts w:ascii="Times New Roman" w:eastAsiaTheme="minorEastAsia" w:hAnsi="Times New Roman"/>
          <w:b w:val="0"/>
          <w:bCs w:val="0"/>
          <w:kern w:val="2"/>
          <w:sz w:val="24"/>
          <w:szCs w:val="24"/>
        </w:rPr>
        <w:t>Medicina, U.</w:t>
      </w:r>
      <w:r>
        <w:rPr>
          <w:rFonts w:ascii="Times New Roman" w:eastAsiaTheme="minorEastAsia" w:hAnsi="Times New Roman" w:hint="default"/>
          <w:b w:val="0"/>
          <w:bCs w:val="0"/>
          <w:kern w:val="2"/>
          <w:sz w:val="24"/>
          <w:szCs w:val="24"/>
        </w:rPr>
        <w:t xml:space="preserve">, </w:t>
      </w:r>
      <w:r>
        <w:rPr>
          <w:rFonts w:ascii="Times New Roman" w:eastAsiaTheme="minorEastAsia" w:hAnsi="Times New Roman"/>
          <w:b w:val="0"/>
          <w:bCs w:val="0"/>
          <w:kern w:val="2"/>
          <w:sz w:val="24"/>
          <w:szCs w:val="24"/>
        </w:rPr>
        <w:t>2017</w:t>
      </w:r>
      <w:r>
        <w:rPr>
          <w:rFonts w:ascii="Times New Roman" w:eastAsiaTheme="minorEastAsia" w:hAnsi="Times New Roman" w:hint="default"/>
          <w:b w:val="0"/>
          <w:bCs w:val="0"/>
          <w:kern w:val="2"/>
          <w:sz w:val="24"/>
          <w:szCs w:val="24"/>
        </w:rPr>
        <w:t>,</w:t>
      </w:r>
      <w:r w:rsidR="004A0C01" w:rsidRPr="004A0C01">
        <w:rPr>
          <w:rFonts w:ascii="Times New Roman" w:eastAsiaTheme="minorEastAsia" w:hAnsi="Times New Roman"/>
          <w:b w:val="0"/>
          <w:bCs w:val="0"/>
          <w:kern w:val="2"/>
          <w:sz w:val="24"/>
          <w:szCs w:val="24"/>
        </w:rPr>
        <w:t xml:space="preserve"> </w:t>
      </w:r>
      <w:r w:rsidR="004A0C01" w:rsidRPr="00F32365">
        <w:rPr>
          <w:rFonts w:ascii="Times New Roman" w:eastAsiaTheme="minorEastAsia" w:hAnsi="Times New Roman"/>
          <w:b w:val="0"/>
          <w:bCs w:val="0"/>
          <w:i/>
          <w:kern w:val="2"/>
          <w:sz w:val="24"/>
          <w:szCs w:val="24"/>
        </w:rPr>
        <w:t>Non-exposur</w:t>
      </w:r>
      <w:r w:rsidRPr="00F32365">
        <w:rPr>
          <w:rFonts w:ascii="Times New Roman" w:eastAsiaTheme="minorEastAsia" w:hAnsi="Times New Roman"/>
          <w:b w:val="0"/>
          <w:bCs w:val="0"/>
          <w:i/>
          <w:kern w:val="2"/>
          <w:sz w:val="24"/>
          <w:szCs w:val="24"/>
        </w:rPr>
        <w:t>e parenting increases risk of b</w:t>
      </w:r>
      <w:r w:rsidR="004A0C01" w:rsidRPr="00F32365">
        <w:rPr>
          <w:rFonts w:ascii="Times New Roman" w:eastAsiaTheme="minorEastAsia" w:hAnsi="Times New Roman"/>
          <w:b w:val="0"/>
          <w:bCs w:val="0"/>
          <w:i/>
          <w:kern w:val="2"/>
          <w:sz w:val="24"/>
          <w:szCs w:val="24"/>
        </w:rPr>
        <w:t>ullying behavior in junior high school students</w:t>
      </w:r>
      <w:r w:rsidR="004A0C01" w:rsidRPr="004A0C01">
        <w:rPr>
          <w:rFonts w:ascii="Times New Roman" w:eastAsiaTheme="minorEastAsia" w:hAnsi="Times New Roman"/>
          <w:b w:val="0"/>
          <w:bCs w:val="0"/>
          <w:kern w:val="2"/>
          <w:sz w:val="24"/>
          <w:szCs w:val="24"/>
        </w:rPr>
        <w:t>.</w:t>
      </w:r>
    </w:p>
    <w:p w:rsidR="004A0C01" w:rsidRPr="004A0C01" w:rsidRDefault="00F32365" w:rsidP="004A0C01">
      <w:pPr>
        <w:pStyle w:val="1"/>
        <w:widowControl/>
        <w:numPr>
          <w:ilvl w:val="0"/>
          <w:numId w:val="19"/>
        </w:numPr>
        <w:spacing w:beforeAutospacing="0" w:afterAutospacing="0" w:line="480" w:lineRule="auto"/>
        <w:rPr>
          <w:rFonts w:ascii="Times New Roman" w:eastAsiaTheme="minorEastAsia" w:hAnsi="Times New Roman"/>
          <w:b w:val="0"/>
          <w:bCs w:val="0"/>
          <w:kern w:val="2"/>
          <w:sz w:val="24"/>
          <w:szCs w:val="24"/>
        </w:rPr>
      </w:pPr>
      <w:r w:rsidRPr="00F32365">
        <w:rPr>
          <w:rFonts w:ascii="Times New Roman" w:eastAsiaTheme="minorEastAsia" w:hAnsi="Times New Roman"/>
          <w:b w:val="0"/>
          <w:bCs w:val="0"/>
          <w:kern w:val="2"/>
          <w:sz w:val="24"/>
          <w:szCs w:val="24"/>
        </w:rPr>
        <w:t>Liu, Q. et al. </w:t>
      </w:r>
      <w:r>
        <w:rPr>
          <w:rFonts w:ascii="Times New Roman" w:eastAsiaTheme="minorEastAsia" w:hAnsi="Times New Roman" w:hint="default"/>
          <w:b w:val="0"/>
          <w:bCs w:val="0"/>
          <w:kern w:val="2"/>
          <w:sz w:val="24"/>
          <w:szCs w:val="24"/>
        </w:rPr>
        <w:t>,</w:t>
      </w:r>
      <w:r>
        <w:rPr>
          <w:rFonts w:ascii="Times New Roman" w:eastAsiaTheme="minorEastAsia" w:hAnsi="Times New Roman"/>
          <w:b w:val="0"/>
          <w:bCs w:val="0"/>
          <w:kern w:val="2"/>
          <w:sz w:val="24"/>
          <w:szCs w:val="24"/>
        </w:rPr>
        <w:t>2022</w:t>
      </w:r>
      <w:r>
        <w:rPr>
          <w:rFonts w:ascii="Times New Roman" w:eastAsiaTheme="minorEastAsia" w:hAnsi="Times New Roman" w:hint="default"/>
          <w:b w:val="0"/>
          <w:bCs w:val="0"/>
          <w:kern w:val="2"/>
          <w:sz w:val="24"/>
          <w:szCs w:val="24"/>
        </w:rPr>
        <w:t>,</w:t>
      </w:r>
      <w:r w:rsidRPr="00F32365">
        <w:rPr>
          <w:rFonts w:ascii="Times New Roman" w:eastAsiaTheme="minorEastAsia" w:hAnsi="Times New Roman"/>
          <w:b w:val="0"/>
          <w:bCs w:val="0"/>
          <w:kern w:val="2"/>
          <w:sz w:val="24"/>
          <w:szCs w:val="24"/>
        </w:rPr>
        <w:t>‘</w:t>
      </w:r>
      <w:r w:rsidRPr="00F32365">
        <w:rPr>
          <w:rFonts w:ascii="Times New Roman" w:eastAsiaTheme="minorEastAsia" w:hAnsi="Times New Roman"/>
          <w:b w:val="0"/>
          <w:bCs w:val="0"/>
          <w:i/>
          <w:kern w:val="2"/>
          <w:sz w:val="24"/>
          <w:szCs w:val="24"/>
        </w:rPr>
        <w:t>Left-Behind Status and Bullying in Chinese Rural Children: The Roles of Parental Supervision and Support and Friends in Puppy Love</w:t>
      </w:r>
      <w:r w:rsidRPr="00F32365">
        <w:rPr>
          <w:rFonts w:ascii="Times New Roman" w:eastAsiaTheme="minorEastAsia" w:hAnsi="Times New Roman"/>
          <w:b w:val="0"/>
          <w:bCs w:val="0"/>
          <w:i/>
          <w:kern w:val="2"/>
          <w:sz w:val="24"/>
          <w:szCs w:val="24"/>
        </w:rPr>
        <w:t>’</w:t>
      </w:r>
      <w:r w:rsidRPr="00F32365">
        <w:rPr>
          <w:rFonts w:ascii="Times New Roman" w:eastAsiaTheme="minorEastAsia" w:hAnsi="Times New Roman"/>
          <w:b w:val="0"/>
          <w:bCs w:val="0"/>
          <w:kern w:val="2"/>
          <w:sz w:val="24"/>
          <w:szCs w:val="24"/>
        </w:rPr>
        <w:t>, Journal of interpersonal violence, 37(5</w:t>
      </w:r>
      <w:r w:rsidRPr="00F32365">
        <w:rPr>
          <w:rFonts w:ascii="Times New Roman" w:eastAsiaTheme="minorEastAsia" w:hAnsi="Times New Roman"/>
          <w:b w:val="0"/>
          <w:bCs w:val="0"/>
          <w:kern w:val="2"/>
          <w:sz w:val="24"/>
          <w:szCs w:val="24"/>
        </w:rPr>
        <w:t>–</w:t>
      </w:r>
      <w:r w:rsidRPr="00F32365">
        <w:rPr>
          <w:rFonts w:ascii="Times New Roman" w:eastAsiaTheme="minorEastAsia" w:hAnsi="Times New Roman"/>
          <w:b w:val="0"/>
          <w:bCs w:val="0"/>
          <w:kern w:val="2"/>
          <w:sz w:val="24"/>
          <w:szCs w:val="24"/>
        </w:rPr>
        <w:t>6), pp. 2729</w:t>
      </w:r>
      <w:r w:rsidRPr="00F32365">
        <w:rPr>
          <w:rFonts w:ascii="Times New Roman" w:eastAsiaTheme="minorEastAsia" w:hAnsi="Times New Roman"/>
          <w:b w:val="0"/>
          <w:bCs w:val="0"/>
          <w:kern w:val="2"/>
          <w:sz w:val="24"/>
          <w:szCs w:val="24"/>
        </w:rPr>
        <w:t>–</w:t>
      </w:r>
      <w:r w:rsidRPr="00F32365">
        <w:rPr>
          <w:rFonts w:ascii="Times New Roman" w:eastAsiaTheme="minorEastAsia" w:hAnsi="Times New Roman"/>
          <w:b w:val="0"/>
          <w:bCs w:val="0"/>
          <w:kern w:val="2"/>
          <w:sz w:val="24"/>
          <w:szCs w:val="24"/>
        </w:rPr>
        <w:t>2750.</w:t>
      </w:r>
    </w:p>
    <w:p w:rsidR="00E81FB1" w:rsidRDefault="002E7184" w:rsidP="008A24BC">
      <w:pPr>
        <w:spacing w:line="480" w:lineRule="auto"/>
        <w:rPr>
          <w:rFonts w:hint="eastAsia"/>
        </w:rPr>
      </w:pPr>
    </w:p>
    <w:sectPr w:rsidR="00E81FB1">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7184" w:rsidRDefault="002E7184" w:rsidP="008A24BC">
      <w:r>
        <w:separator/>
      </w:r>
    </w:p>
  </w:endnote>
  <w:endnote w:type="continuationSeparator" w:id="0">
    <w:p w:rsidR="002E7184" w:rsidRDefault="002E7184" w:rsidP="008A2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7184" w:rsidRDefault="002E7184" w:rsidP="008A24BC">
      <w:r>
        <w:separator/>
      </w:r>
    </w:p>
  </w:footnote>
  <w:footnote w:type="continuationSeparator" w:id="0">
    <w:p w:rsidR="002E7184" w:rsidRDefault="002E7184" w:rsidP="008A24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A7EE1F15"/>
    <w:multiLevelType w:val="singleLevel"/>
    <w:tmpl w:val="A7EE1F15"/>
    <w:lvl w:ilvl="0">
      <w:start w:val="1"/>
      <w:numFmt w:val="bullet"/>
      <w:lvlText w:val=""/>
      <w:lvlJc w:val="left"/>
      <w:pPr>
        <w:ind w:left="420" w:hanging="420"/>
      </w:pPr>
      <w:rPr>
        <w:rFonts w:ascii="Wingdings" w:hAnsi="Wingdings" w:hint="default"/>
      </w:rPr>
    </w:lvl>
  </w:abstractNum>
  <w:abstractNum w:abstractNumId="1" w15:restartNumberingAfterBreak="0">
    <w:nsid w:val="A93C0BF7"/>
    <w:multiLevelType w:val="singleLevel"/>
    <w:tmpl w:val="A93C0BF7"/>
    <w:lvl w:ilvl="0">
      <w:start w:val="1"/>
      <w:numFmt w:val="bullet"/>
      <w:lvlText w:val=""/>
      <w:lvlJc w:val="left"/>
      <w:pPr>
        <w:ind w:left="420" w:hanging="420"/>
      </w:pPr>
      <w:rPr>
        <w:rFonts w:ascii="Wingdings" w:hAnsi="Wingdings" w:hint="default"/>
      </w:rPr>
    </w:lvl>
  </w:abstractNum>
  <w:abstractNum w:abstractNumId="2" w15:restartNumberingAfterBreak="0">
    <w:nsid w:val="D072124D"/>
    <w:multiLevelType w:val="singleLevel"/>
    <w:tmpl w:val="D072124D"/>
    <w:lvl w:ilvl="0">
      <w:start w:val="1"/>
      <w:numFmt w:val="bullet"/>
      <w:lvlText w:val=""/>
      <w:lvlJc w:val="left"/>
      <w:pPr>
        <w:ind w:left="420" w:hanging="420"/>
      </w:pPr>
      <w:rPr>
        <w:rFonts w:ascii="Wingdings" w:hAnsi="Wingdings" w:hint="default"/>
      </w:rPr>
    </w:lvl>
  </w:abstractNum>
  <w:abstractNum w:abstractNumId="3" w15:restartNumberingAfterBreak="0">
    <w:nsid w:val="D293A116"/>
    <w:multiLevelType w:val="singleLevel"/>
    <w:tmpl w:val="D293A116"/>
    <w:lvl w:ilvl="0">
      <w:start w:val="1"/>
      <w:numFmt w:val="bullet"/>
      <w:lvlText w:val=""/>
      <w:lvlJc w:val="left"/>
      <w:pPr>
        <w:ind w:left="420" w:hanging="420"/>
      </w:pPr>
      <w:rPr>
        <w:rFonts w:ascii="Wingdings" w:hAnsi="Wingdings" w:hint="default"/>
      </w:rPr>
    </w:lvl>
  </w:abstractNum>
  <w:abstractNum w:abstractNumId="4" w15:restartNumberingAfterBreak="0">
    <w:nsid w:val="DB3B6144"/>
    <w:multiLevelType w:val="singleLevel"/>
    <w:tmpl w:val="DB3B6144"/>
    <w:lvl w:ilvl="0">
      <w:start w:val="1"/>
      <w:numFmt w:val="bullet"/>
      <w:lvlText w:val=""/>
      <w:lvlJc w:val="left"/>
      <w:pPr>
        <w:ind w:left="420" w:hanging="420"/>
      </w:pPr>
      <w:rPr>
        <w:rFonts w:ascii="Wingdings" w:hAnsi="Wingdings" w:hint="default"/>
      </w:rPr>
    </w:lvl>
  </w:abstractNum>
  <w:abstractNum w:abstractNumId="5" w15:restartNumberingAfterBreak="0">
    <w:nsid w:val="E6ABEF3B"/>
    <w:multiLevelType w:val="singleLevel"/>
    <w:tmpl w:val="E6ABEF3B"/>
    <w:lvl w:ilvl="0">
      <w:start w:val="1"/>
      <w:numFmt w:val="bullet"/>
      <w:lvlText w:val=""/>
      <w:lvlJc w:val="left"/>
      <w:pPr>
        <w:ind w:left="420" w:hanging="420"/>
      </w:pPr>
      <w:rPr>
        <w:rFonts w:ascii="Wingdings" w:hAnsi="Wingdings" w:hint="default"/>
      </w:rPr>
    </w:lvl>
  </w:abstractNum>
  <w:abstractNum w:abstractNumId="6" w15:restartNumberingAfterBreak="0">
    <w:nsid w:val="F1733E32"/>
    <w:multiLevelType w:val="singleLevel"/>
    <w:tmpl w:val="F1733E32"/>
    <w:lvl w:ilvl="0">
      <w:start w:val="1"/>
      <w:numFmt w:val="bullet"/>
      <w:lvlText w:val=""/>
      <w:lvlJc w:val="left"/>
      <w:pPr>
        <w:ind w:left="420" w:hanging="420"/>
      </w:pPr>
      <w:rPr>
        <w:rFonts w:ascii="Wingdings" w:hAnsi="Wingdings" w:hint="default"/>
      </w:rPr>
    </w:lvl>
  </w:abstractNum>
  <w:abstractNum w:abstractNumId="7" w15:restartNumberingAfterBreak="0">
    <w:nsid w:val="FB95DF43"/>
    <w:multiLevelType w:val="singleLevel"/>
    <w:tmpl w:val="FB95DF43"/>
    <w:lvl w:ilvl="0">
      <w:start w:val="1"/>
      <w:numFmt w:val="bullet"/>
      <w:lvlText w:val=""/>
      <w:lvlJc w:val="left"/>
      <w:pPr>
        <w:ind w:left="420" w:hanging="420"/>
      </w:pPr>
      <w:rPr>
        <w:rFonts w:ascii="Wingdings" w:hAnsi="Wingdings" w:hint="default"/>
      </w:rPr>
    </w:lvl>
  </w:abstractNum>
  <w:abstractNum w:abstractNumId="8" w15:restartNumberingAfterBreak="0">
    <w:nsid w:val="165EC1C2"/>
    <w:multiLevelType w:val="singleLevel"/>
    <w:tmpl w:val="165EC1C2"/>
    <w:lvl w:ilvl="0">
      <w:start w:val="1"/>
      <w:numFmt w:val="bullet"/>
      <w:lvlText w:val=""/>
      <w:lvlJc w:val="left"/>
      <w:pPr>
        <w:ind w:left="420" w:hanging="420"/>
      </w:pPr>
      <w:rPr>
        <w:rFonts w:ascii="Wingdings" w:hAnsi="Wingdings" w:hint="default"/>
      </w:rPr>
    </w:lvl>
  </w:abstractNum>
  <w:abstractNum w:abstractNumId="9" w15:restartNumberingAfterBreak="0">
    <w:nsid w:val="367E3069"/>
    <w:multiLevelType w:val="hybridMultilevel"/>
    <w:tmpl w:val="480EA026"/>
    <w:lvl w:ilvl="0" w:tplc="55C85B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85A838C"/>
    <w:multiLevelType w:val="singleLevel"/>
    <w:tmpl w:val="385A838C"/>
    <w:lvl w:ilvl="0">
      <w:start w:val="1"/>
      <w:numFmt w:val="bullet"/>
      <w:lvlText w:val=""/>
      <w:lvlJc w:val="left"/>
      <w:pPr>
        <w:ind w:left="420" w:hanging="420"/>
      </w:pPr>
      <w:rPr>
        <w:rFonts w:ascii="Wingdings" w:hAnsi="Wingdings" w:hint="default"/>
      </w:rPr>
    </w:lvl>
  </w:abstractNum>
  <w:abstractNum w:abstractNumId="11" w15:restartNumberingAfterBreak="0">
    <w:nsid w:val="3B9F9C47"/>
    <w:multiLevelType w:val="singleLevel"/>
    <w:tmpl w:val="3B9F9C47"/>
    <w:lvl w:ilvl="0">
      <w:start w:val="1"/>
      <w:numFmt w:val="bullet"/>
      <w:lvlText w:val=""/>
      <w:lvlJc w:val="left"/>
      <w:pPr>
        <w:ind w:left="420" w:hanging="420"/>
      </w:pPr>
      <w:rPr>
        <w:rFonts w:ascii="Wingdings" w:hAnsi="Wingdings" w:hint="default"/>
      </w:rPr>
    </w:lvl>
  </w:abstractNum>
  <w:abstractNum w:abstractNumId="12" w15:restartNumberingAfterBreak="0">
    <w:nsid w:val="5378BCFC"/>
    <w:multiLevelType w:val="singleLevel"/>
    <w:tmpl w:val="5378BCFC"/>
    <w:lvl w:ilvl="0">
      <w:start w:val="1"/>
      <w:numFmt w:val="bullet"/>
      <w:lvlText w:val=""/>
      <w:lvlJc w:val="left"/>
      <w:pPr>
        <w:ind w:left="420" w:hanging="420"/>
      </w:pPr>
      <w:rPr>
        <w:rFonts w:ascii="Wingdings" w:hAnsi="Wingdings" w:hint="default"/>
      </w:rPr>
    </w:lvl>
  </w:abstractNum>
  <w:abstractNum w:abstractNumId="13" w15:restartNumberingAfterBreak="0">
    <w:nsid w:val="5A7F3963"/>
    <w:multiLevelType w:val="singleLevel"/>
    <w:tmpl w:val="5A7F3963"/>
    <w:lvl w:ilvl="0">
      <w:start w:val="1"/>
      <w:numFmt w:val="bullet"/>
      <w:lvlText w:val=""/>
      <w:lvlJc w:val="left"/>
      <w:pPr>
        <w:ind w:left="420" w:hanging="420"/>
      </w:pPr>
      <w:rPr>
        <w:rFonts w:ascii="Wingdings" w:hAnsi="Wingdings" w:hint="default"/>
      </w:rPr>
    </w:lvl>
  </w:abstractNum>
  <w:abstractNum w:abstractNumId="14" w15:restartNumberingAfterBreak="0">
    <w:nsid w:val="62036FA0"/>
    <w:multiLevelType w:val="singleLevel"/>
    <w:tmpl w:val="62036FA0"/>
    <w:lvl w:ilvl="0">
      <w:start w:val="1"/>
      <w:numFmt w:val="bullet"/>
      <w:lvlText w:val=""/>
      <w:lvlJc w:val="left"/>
      <w:pPr>
        <w:ind w:left="420" w:hanging="420"/>
      </w:pPr>
      <w:rPr>
        <w:rFonts w:ascii="Wingdings" w:hAnsi="Wingdings" w:hint="default"/>
      </w:rPr>
    </w:lvl>
  </w:abstractNum>
  <w:abstractNum w:abstractNumId="15" w15:restartNumberingAfterBreak="0">
    <w:nsid w:val="6EEADE75"/>
    <w:multiLevelType w:val="singleLevel"/>
    <w:tmpl w:val="6EEADE75"/>
    <w:lvl w:ilvl="0">
      <w:start w:val="1"/>
      <w:numFmt w:val="bullet"/>
      <w:lvlText w:val=""/>
      <w:lvlJc w:val="left"/>
      <w:pPr>
        <w:ind w:left="420" w:hanging="420"/>
      </w:pPr>
      <w:rPr>
        <w:rFonts w:ascii="Wingdings" w:hAnsi="Wingdings" w:hint="default"/>
      </w:rPr>
    </w:lvl>
  </w:abstractNum>
  <w:abstractNum w:abstractNumId="16" w15:restartNumberingAfterBreak="0">
    <w:nsid w:val="6FBC805D"/>
    <w:multiLevelType w:val="singleLevel"/>
    <w:tmpl w:val="6FBC805D"/>
    <w:lvl w:ilvl="0">
      <w:start w:val="1"/>
      <w:numFmt w:val="bullet"/>
      <w:lvlText w:val=""/>
      <w:lvlJc w:val="left"/>
      <w:pPr>
        <w:ind w:left="420" w:hanging="420"/>
      </w:pPr>
      <w:rPr>
        <w:rFonts w:ascii="Wingdings" w:hAnsi="Wingdings" w:hint="default"/>
      </w:rPr>
    </w:lvl>
  </w:abstractNum>
  <w:abstractNum w:abstractNumId="17" w15:restartNumberingAfterBreak="0">
    <w:nsid w:val="73A646FA"/>
    <w:multiLevelType w:val="singleLevel"/>
    <w:tmpl w:val="73A646FA"/>
    <w:lvl w:ilvl="0">
      <w:start w:val="1"/>
      <w:numFmt w:val="bullet"/>
      <w:lvlText w:val=""/>
      <w:lvlJc w:val="left"/>
      <w:pPr>
        <w:ind w:left="420" w:hanging="420"/>
      </w:pPr>
      <w:rPr>
        <w:rFonts w:ascii="Wingdings" w:hAnsi="Wingdings" w:hint="default"/>
      </w:rPr>
    </w:lvl>
  </w:abstractNum>
  <w:abstractNum w:abstractNumId="18" w15:restartNumberingAfterBreak="0">
    <w:nsid w:val="7F41C8EE"/>
    <w:multiLevelType w:val="singleLevel"/>
    <w:tmpl w:val="7F41C8EE"/>
    <w:lvl w:ilvl="0">
      <w:start w:val="1"/>
      <w:numFmt w:val="bullet"/>
      <w:lvlText w:val=""/>
      <w:lvlJc w:val="left"/>
      <w:pPr>
        <w:ind w:left="420" w:hanging="420"/>
      </w:pPr>
      <w:rPr>
        <w:rFonts w:ascii="Wingdings" w:hAnsi="Wingdings" w:hint="default"/>
      </w:rPr>
    </w:lvl>
  </w:abstractNum>
  <w:num w:numId="1">
    <w:abstractNumId w:val="17"/>
  </w:num>
  <w:num w:numId="2">
    <w:abstractNumId w:val="1"/>
  </w:num>
  <w:num w:numId="3">
    <w:abstractNumId w:val="12"/>
  </w:num>
  <w:num w:numId="4">
    <w:abstractNumId w:val="3"/>
  </w:num>
  <w:num w:numId="5">
    <w:abstractNumId w:val="14"/>
  </w:num>
  <w:num w:numId="6">
    <w:abstractNumId w:val="6"/>
  </w:num>
  <w:num w:numId="7">
    <w:abstractNumId w:val="0"/>
  </w:num>
  <w:num w:numId="8">
    <w:abstractNumId w:val="4"/>
  </w:num>
  <w:num w:numId="9">
    <w:abstractNumId w:val="10"/>
  </w:num>
  <w:num w:numId="10">
    <w:abstractNumId w:val="16"/>
  </w:num>
  <w:num w:numId="11">
    <w:abstractNumId w:val="5"/>
  </w:num>
  <w:num w:numId="12">
    <w:abstractNumId w:val="2"/>
  </w:num>
  <w:num w:numId="13">
    <w:abstractNumId w:val="7"/>
  </w:num>
  <w:num w:numId="14">
    <w:abstractNumId w:val="8"/>
  </w:num>
  <w:num w:numId="15">
    <w:abstractNumId w:val="11"/>
  </w:num>
  <w:num w:numId="16">
    <w:abstractNumId w:val="18"/>
  </w:num>
  <w:num w:numId="17">
    <w:abstractNumId w:val="15"/>
  </w:num>
  <w:num w:numId="18">
    <w:abstractNumId w:val="1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F71"/>
    <w:rsid w:val="00040274"/>
    <w:rsid w:val="000F5F71"/>
    <w:rsid w:val="002E7184"/>
    <w:rsid w:val="003074DF"/>
    <w:rsid w:val="004A0C01"/>
    <w:rsid w:val="008A24BC"/>
    <w:rsid w:val="00F323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0C71957-16B0-4AF5-98AE-FBB52C7A0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A24BC"/>
    <w:pPr>
      <w:widowControl w:val="0"/>
      <w:jc w:val="both"/>
    </w:pPr>
    <w:rPr>
      <w:sz w:val="84"/>
      <w:szCs w:val="24"/>
    </w:rPr>
  </w:style>
  <w:style w:type="paragraph" w:styleId="1">
    <w:name w:val="heading 1"/>
    <w:basedOn w:val="a"/>
    <w:next w:val="a"/>
    <w:link w:val="1Char"/>
    <w:uiPriority w:val="99"/>
    <w:qFormat/>
    <w:rsid w:val="008A24BC"/>
    <w:pPr>
      <w:spacing w:beforeAutospacing="1" w:afterAutospacing="1"/>
      <w:jc w:val="left"/>
      <w:outlineLvl w:val="0"/>
    </w:pPr>
    <w:rPr>
      <w:rFonts w:ascii="宋体" w:eastAsia="宋体" w:hAnsi="宋体" w:cs="Times New Roman" w:hint="eastAsia"/>
      <w:b/>
      <w:bCs/>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A24B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8A24BC"/>
    <w:rPr>
      <w:sz w:val="18"/>
      <w:szCs w:val="18"/>
    </w:rPr>
  </w:style>
  <w:style w:type="paragraph" w:styleId="a4">
    <w:name w:val="footer"/>
    <w:basedOn w:val="a"/>
    <w:link w:val="Char0"/>
    <w:uiPriority w:val="99"/>
    <w:unhideWhenUsed/>
    <w:rsid w:val="008A24BC"/>
    <w:pPr>
      <w:tabs>
        <w:tab w:val="center" w:pos="4153"/>
        <w:tab w:val="right" w:pos="8306"/>
      </w:tabs>
      <w:snapToGrid w:val="0"/>
      <w:jc w:val="left"/>
    </w:pPr>
    <w:rPr>
      <w:sz w:val="18"/>
      <w:szCs w:val="18"/>
    </w:rPr>
  </w:style>
  <w:style w:type="character" w:customStyle="1" w:styleId="Char0">
    <w:name w:val="页脚 Char"/>
    <w:basedOn w:val="a0"/>
    <w:link w:val="a4"/>
    <w:uiPriority w:val="99"/>
    <w:rsid w:val="008A24BC"/>
    <w:rPr>
      <w:sz w:val="18"/>
      <w:szCs w:val="18"/>
    </w:rPr>
  </w:style>
  <w:style w:type="character" w:customStyle="1" w:styleId="1Char">
    <w:name w:val="标题 1 Char"/>
    <w:basedOn w:val="a0"/>
    <w:link w:val="1"/>
    <w:uiPriority w:val="99"/>
    <w:rsid w:val="008A24BC"/>
    <w:rPr>
      <w:rFonts w:ascii="宋体" w:eastAsia="宋体" w:hAnsi="宋体" w:cs="Times New Roman"/>
      <w:b/>
      <w:bCs/>
      <w:kern w:val="44"/>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25</Pages>
  <Words>5394</Words>
  <Characters>30752</Characters>
  <Application>Microsoft Office Word</Application>
  <DocSecurity>0</DocSecurity>
  <Lines>256</Lines>
  <Paragraphs>72</Paragraphs>
  <ScaleCrop>false</ScaleCrop>
  <Company/>
  <LinksUpToDate>false</LinksUpToDate>
  <CharactersWithSpaces>36074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帐户</dc:creator>
  <cp:keywords/>
  <dc:description/>
  <cp:lastModifiedBy>Microsoft 帐户</cp:lastModifiedBy>
  <cp:revision>2</cp:revision>
  <dcterms:created xsi:type="dcterms:W3CDTF">2024-09-19T18:14:00Z</dcterms:created>
  <dcterms:modified xsi:type="dcterms:W3CDTF">2024-09-19T18:42:00Z</dcterms:modified>
</cp:coreProperties>
</file>