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2F3F2D" w14:textId="77777777" w:rsidR="00033DD4" w:rsidRPr="00033DD4" w:rsidRDefault="00033DD4" w:rsidP="00033DD4">
      <w:pPr>
        <w:rPr>
          <w:rFonts w:ascii="Arial" w:hAnsi="Arial" w:cs="Arial"/>
          <w:sz w:val="28"/>
          <w:szCs w:val="28"/>
        </w:rPr>
      </w:pPr>
      <w:r w:rsidRPr="00033DD4">
        <w:rPr>
          <w:rFonts w:ascii="Arial" w:hAnsi="Arial" w:cs="Arial"/>
          <w:sz w:val="28"/>
          <w:szCs w:val="28"/>
        </w:rPr>
        <w:t>Module: Academic and Employability Skills</w:t>
      </w:r>
    </w:p>
    <w:p w14:paraId="52979C14" w14:textId="77777777" w:rsidR="00033DD4" w:rsidRPr="00033DD4" w:rsidRDefault="00033DD4" w:rsidP="00033DD4">
      <w:pPr>
        <w:rPr>
          <w:rFonts w:ascii="Arial" w:hAnsi="Arial" w:cs="Arial"/>
          <w:sz w:val="28"/>
          <w:szCs w:val="28"/>
        </w:rPr>
      </w:pPr>
      <w:r w:rsidRPr="00033DD4">
        <w:rPr>
          <w:rFonts w:ascii="Arial" w:hAnsi="Arial" w:cs="Arial"/>
          <w:sz w:val="28"/>
          <w:szCs w:val="28"/>
        </w:rPr>
        <w:t>Module code: BMSW4001</w:t>
      </w:r>
    </w:p>
    <w:p w14:paraId="1D4B997D" w14:textId="27F55DDF" w:rsidR="00033DD4" w:rsidRDefault="00033DD4" w:rsidP="00033DD4">
      <w:pPr>
        <w:rPr>
          <w:rFonts w:ascii="Arial" w:hAnsi="Arial" w:cs="Arial"/>
          <w:sz w:val="28"/>
          <w:szCs w:val="28"/>
        </w:rPr>
      </w:pPr>
      <w:r w:rsidRPr="00033DD4">
        <w:rPr>
          <w:rFonts w:ascii="Arial" w:hAnsi="Arial" w:cs="Arial"/>
          <w:sz w:val="28"/>
          <w:szCs w:val="28"/>
        </w:rPr>
        <w:t>Student ID:</w:t>
      </w:r>
      <w:r w:rsidR="00BB6865">
        <w:rPr>
          <w:rFonts w:ascii="Arial" w:hAnsi="Arial" w:cs="Arial"/>
          <w:sz w:val="28"/>
          <w:szCs w:val="28"/>
        </w:rPr>
        <w:t>2130488</w:t>
      </w:r>
    </w:p>
    <w:p w14:paraId="3F15F061" w14:textId="39F188D7" w:rsidR="00BB6865" w:rsidRPr="00033DD4" w:rsidRDefault="00BB6865" w:rsidP="00033DD4">
      <w:pPr>
        <w:rPr>
          <w:rFonts w:ascii="Arial" w:hAnsi="Arial" w:cs="Arial"/>
          <w:sz w:val="28"/>
          <w:szCs w:val="28"/>
        </w:rPr>
      </w:pPr>
      <w:r>
        <w:rPr>
          <w:rFonts w:ascii="Arial" w:hAnsi="Arial" w:cs="Arial"/>
          <w:sz w:val="28"/>
          <w:szCs w:val="28"/>
        </w:rPr>
        <w:t xml:space="preserve">Student </w:t>
      </w:r>
      <w:proofErr w:type="gramStart"/>
      <w:r>
        <w:rPr>
          <w:rFonts w:ascii="Arial" w:hAnsi="Arial" w:cs="Arial"/>
          <w:sz w:val="28"/>
          <w:szCs w:val="28"/>
        </w:rPr>
        <w:t>name :</w:t>
      </w:r>
      <w:proofErr w:type="gramEnd"/>
      <w:r>
        <w:rPr>
          <w:rFonts w:ascii="Arial" w:hAnsi="Arial" w:cs="Arial"/>
          <w:sz w:val="28"/>
          <w:szCs w:val="28"/>
        </w:rPr>
        <w:t xml:space="preserve"> </w:t>
      </w:r>
      <w:proofErr w:type="spellStart"/>
      <w:r>
        <w:rPr>
          <w:rFonts w:ascii="Arial" w:hAnsi="Arial" w:cs="Arial"/>
          <w:sz w:val="28"/>
          <w:szCs w:val="28"/>
        </w:rPr>
        <w:t>Dionisie</w:t>
      </w:r>
      <w:proofErr w:type="spellEnd"/>
      <w:r>
        <w:rPr>
          <w:rFonts w:ascii="Arial" w:hAnsi="Arial" w:cs="Arial"/>
          <w:sz w:val="28"/>
          <w:szCs w:val="28"/>
        </w:rPr>
        <w:t xml:space="preserve"> Andrei </w:t>
      </w:r>
      <w:proofErr w:type="spellStart"/>
      <w:r>
        <w:rPr>
          <w:rFonts w:ascii="Arial" w:hAnsi="Arial" w:cs="Arial"/>
          <w:sz w:val="28"/>
          <w:szCs w:val="28"/>
        </w:rPr>
        <w:t>Tiron</w:t>
      </w:r>
      <w:proofErr w:type="spellEnd"/>
    </w:p>
    <w:p w14:paraId="784C0B4D" w14:textId="77777777" w:rsidR="00033DD4" w:rsidRPr="00033DD4" w:rsidRDefault="00033DD4" w:rsidP="00033DD4">
      <w:pPr>
        <w:rPr>
          <w:rFonts w:ascii="Arial" w:hAnsi="Arial" w:cs="Arial"/>
          <w:sz w:val="28"/>
          <w:szCs w:val="28"/>
        </w:rPr>
      </w:pPr>
      <w:r w:rsidRPr="00033DD4">
        <w:rPr>
          <w:rFonts w:ascii="Arial" w:hAnsi="Arial" w:cs="Arial"/>
          <w:sz w:val="28"/>
          <w:szCs w:val="28"/>
        </w:rPr>
        <w:br w:type="page"/>
      </w:r>
    </w:p>
    <w:sdt>
      <w:sdtPr>
        <w:rPr>
          <w:rFonts w:ascii="Times New Roman" w:eastAsiaTheme="minorHAnsi" w:hAnsi="Times New Roman" w:cstheme="minorBidi"/>
          <w:color w:val="000000" w:themeColor="text1"/>
          <w:sz w:val="24"/>
          <w:szCs w:val="22"/>
        </w:rPr>
        <w:id w:val="-105278114"/>
        <w:docPartObj>
          <w:docPartGallery w:val="Table of Contents"/>
          <w:docPartUnique/>
        </w:docPartObj>
      </w:sdtPr>
      <w:sdtEndPr>
        <w:rPr>
          <w:b/>
          <w:bCs/>
          <w:noProof/>
        </w:rPr>
      </w:sdtEndPr>
      <w:sdtContent>
        <w:p w14:paraId="185A8056" w14:textId="77777777" w:rsidR="0088090C" w:rsidRPr="0088090C" w:rsidRDefault="0088090C" w:rsidP="0088090C">
          <w:pPr>
            <w:pStyle w:val="TOCHeading"/>
            <w:spacing w:line="360" w:lineRule="auto"/>
            <w:jc w:val="both"/>
            <w:rPr>
              <w:rStyle w:val="Heading1Char"/>
              <w:color w:val="000000" w:themeColor="text1"/>
            </w:rPr>
          </w:pPr>
          <w:r w:rsidRPr="0088090C">
            <w:rPr>
              <w:rStyle w:val="Heading1Char"/>
              <w:color w:val="000000" w:themeColor="text1"/>
            </w:rPr>
            <w:t>Table of Contents</w:t>
          </w:r>
        </w:p>
        <w:p w14:paraId="62FA245A" w14:textId="77777777" w:rsidR="0088090C" w:rsidRPr="0088090C" w:rsidRDefault="0088090C" w:rsidP="0088090C">
          <w:pPr>
            <w:pStyle w:val="TOC1"/>
            <w:tabs>
              <w:tab w:val="right" w:leader="dot" w:pos="9350"/>
            </w:tabs>
            <w:spacing w:line="360" w:lineRule="auto"/>
            <w:jc w:val="both"/>
            <w:rPr>
              <w:rFonts w:ascii="Arial" w:hAnsi="Arial" w:cs="Arial"/>
              <w:noProof/>
              <w:sz w:val="24"/>
              <w:szCs w:val="24"/>
            </w:rPr>
          </w:pPr>
          <w:r w:rsidRPr="0088090C">
            <w:rPr>
              <w:rFonts w:ascii="Arial" w:hAnsi="Arial" w:cs="Arial"/>
              <w:sz w:val="24"/>
              <w:szCs w:val="24"/>
            </w:rPr>
            <w:fldChar w:fldCharType="begin"/>
          </w:r>
          <w:r w:rsidRPr="0088090C">
            <w:rPr>
              <w:rFonts w:ascii="Arial" w:hAnsi="Arial" w:cs="Arial"/>
              <w:sz w:val="24"/>
              <w:szCs w:val="24"/>
            </w:rPr>
            <w:instrText xml:space="preserve"> TOC \o "1-3" \h \z \u </w:instrText>
          </w:r>
          <w:r w:rsidRPr="0088090C">
            <w:rPr>
              <w:rFonts w:ascii="Arial" w:hAnsi="Arial" w:cs="Arial"/>
              <w:sz w:val="24"/>
              <w:szCs w:val="24"/>
            </w:rPr>
            <w:fldChar w:fldCharType="separate"/>
          </w:r>
          <w:hyperlink w:anchor="_Toc133850556" w:history="1">
            <w:r w:rsidRPr="0088090C">
              <w:rPr>
                <w:rStyle w:val="Hyperlink"/>
                <w:rFonts w:ascii="Arial" w:hAnsi="Arial" w:cs="Arial"/>
                <w:noProof/>
                <w:sz w:val="24"/>
                <w:szCs w:val="24"/>
              </w:rPr>
              <w:t>Introduction</w:t>
            </w:r>
            <w:r w:rsidRPr="0088090C">
              <w:rPr>
                <w:rFonts w:ascii="Arial" w:hAnsi="Arial" w:cs="Arial"/>
                <w:noProof/>
                <w:webHidden/>
                <w:sz w:val="24"/>
                <w:szCs w:val="24"/>
              </w:rPr>
              <w:tab/>
            </w:r>
            <w:r w:rsidRPr="0088090C">
              <w:rPr>
                <w:rFonts w:ascii="Arial" w:hAnsi="Arial" w:cs="Arial"/>
                <w:noProof/>
                <w:webHidden/>
                <w:sz w:val="24"/>
                <w:szCs w:val="24"/>
              </w:rPr>
              <w:fldChar w:fldCharType="begin"/>
            </w:r>
            <w:r w:rsidRPr="0088090C">
              <w:rPr>
                <w:rFonts w:ascii="Arial" w:hAnsi="Arial" w:cs="Arial"/>
                <w:noProof/>
                <w:webHidden/>
                <w:sz w:val="24"/>
                <w:szCs w:val="24"/>
              </w:rPr>
              <w:instrText xml:space="preserve"> PAGEREF _Toc133850556 \h </w:instrText>
            </w:r>
            <w:r w:rsidRPr="0088090C">
              <w:rPr>
                <w:rFonts w:ascii="Arial" w:hAnsi="Arial" w:cs="Arial"/>
                <w:noProof/>
                <w:webHidden/>
                <w:sz w:val="24"/>
                <w:szCs w:val="24"/>
              </w:rPr>
            </w:r>
            <w:r w:rsidRPr="0088090C">
              <w:rPr>
                <w:rFonts w:ascii="Arial" w:hAnsi="Arial" w:cs="Arial"/>
                <w:noProof/>
                <w:webHidden/>
                <w:sz w:val="24"/>
                <w:szCs w:val="24"/>
              </w:rPr>
              <w:fldChar w:fldCharType="separate"/>
            </w:r>
            <w:r w:rsidRPr="0088090C">
              <w:rPr>
                <w:rFonts w:ascii="Arial" w:hAnsi="Arial" w:cs="Arial"/>
                <w:noProof/>
                <w:webHidden/>
                <w:sz w:val="24"/>
                <w:szCs w:val="24"/>
              </w:rPr>
              <w:t>3</w:t>
            </w:r>
            <w:r w:rsidRPr="0088090C">
              <w:rPr>
                <w:rFonts w:ascii="Arial" w:hAnsi="Arial" w:cs="Arial"/>
                <w:noProof/>
                <w:webHidden/>
                <w:sz w:val="24"/>
                <w:szCs w:val="24"/>
              </w:rPr>
              <w:fldChar w:fldCharType="end"/>
            </w:r>
          </w:hyperlink>
        </w:p>
        <w:p w14:paraId="31518AFB" w14:textId="77777777" w:rsidR="0088090C" w:rsidRPr="0088090C" w:rsidRDefault="00000000" w:rsidP="0088090C">
          <w:pPr>
            <w:pStyle w:val="TOC1"/>
            <w:tabs>
              <w:tab w:val="right" w:leader="dot" w:pos="9350"/>
            </w:tabs>
            <w:spacing w:line="360" w:lineRule="auto"/>
            <w:jc w:val="both"/>
            <w:rPr>
              <w:rFonts w:ascii="Arial" w:hAnsi="Arial" w:cs="Arial"/>
              <w:noProof/>
              <w:sz w:val="24"/>
              <w:szCs w:val="24"/>
            </w:rPr>
          </w:pPr>
          <w:hyperlink w:anchor="_Toc133850557" w:history="1">
            <w:r w:rsidR="0088090C" w:rsidRPr="0088090C">
              <w:rPr>
                <w:rStyle w:val="Hyperlink"/>
                <w:rFonts w:ascii="Arial" w:hAnsi="Arial" w:cs="Arial"/>
                <w:noProof/>
                <w:sz w:val="24"/>
                <w:szCs w:val="24"/>
              </w:rPr>
              <w:t>Academic Writing</w:t>
            </w:r>
            <w:r w:rsidR="0088090C" w:rsidRPr="0088090C">
              <w:rPr>
                <w:rFonts w:ascii="Arial" w:hAnsi="Arial" w:cs="Arial"/>
                <w:noProof/>
                <w:webHidden/>
                <w:sz w:val="24"/>
                <w:szCs w:val="24"/>
              </w:rPr>
              <w:tab/>
            </w:r>
            <w:r w:rsidR="0088090C" w:rsidRPr="0088090C">
              <w:rPr>
                <w:rFonts w:ascii="Arial" w:hAnsi="Arial" w:cs="Arial"/>
                <w:noProof/>
                <w:webHidden/>
                <w:sz w:val="24"/>
                <w:szCs w:val="24"/>
              </w:rPr>
              <w:fldChar w:fldCharType="begin"/>
            </w:r>
            <w:r w:rsidR="0088090C" w:rsidRPr="0088090C">
              <w:rPr>
                <w:rFonts w:ascii="Arial" w:hAnsi="Arial" w:cs="Arial"/>
                <w:noProof/>
                <w:webHidden/>
                <w:sz w:val="24"/>
                <w:szCs w:val="24"/>
              </w:rPr>
              <w:instrText xml:space="preserve"> PAGEREF _Toc133850557 \h </w:instrText>
            </w:r>
            <w:r w:rsidR="0088090C" w:rsidRPr="0088090C">
              <w:rPr>
                <w:rFonts w:ascii="Arial" w:hAnsi="Arial" w:cs="Arial"/>
                <w:noProof/>
                <w:webHidden/>
                <w:sz w:val="24"/>
                <w:szCs w:val="24"/>
              </w:rPr>
            </w:r>
            <w:r w:rsidR="0088090C" w:rsidRPr="0088090C">
              <w:rPr>
                <w:rFonts w:ascii="Arial" w:hAnsi="Arial" w:cs="Arial"/>
                <w:noProof/>
                <w:webHidden/>
                <w:sz w:val="24"/>
                <w:szCs w:val="24"/>
              </w:rPr>
              <w:fldChar w:fldCharType="separate"/>
            </w:r>
            <w:r w:rsidR="0088090C" w:rsidRPr="0088090C">
              <w:rPr>
                <w:rFonts w:ascii="Arial" w:hAnsi="Arial" w:cs="Arial"/>
                <w:noProof/>
                <w:webHidden/>
                <w:sz w:val="24"/>
                <w:szCs w:val="24"/>
              </w:rPr>
              <w:t>4</w:t>
            </w:r>
            <w:r w:rsidR="0088090C" w:rsidRPr="0088090C">
              <w:rPr>
                <w:rFonts w:ascii="Arial" w:hAnsi="Arial" w:cs="Arial"/>
                <w:noProof/>
                <w:webHidden/>
                <w:sz w:val="24"/>
                <w:szCs w:val="24"/>
              </w:rPr>
              <w:fldChar w:fldCharType="end"/>
            </w:r>
          </w:hyperlink>
        </w:p>
        <w:p w14:paraId="204D8372" w14:textId="77777777" w:rsidR="0088090C" w:rsidRPr="0088090C" w:rsidRDefault="00000000" w:rsidP="0088090C">
          <w:pPr>
            <w:pStyle w:val="TOC1"/>
            <w:tabs>
              <w:tab w:val="right" w:leader="dot" w:pos="9350"/>
            </w:tabs>
            <w:spacing w:line="360" w:lineRule="auto"/>
            <w:jc w:val="both"/>
            <w:rPr>
              <w:rFonts w:ascii="Arial" w:hAnsi="Arial" w:cs="Arial"/>
              <w:noProof/>
              <w:sz w:val="24"/>
              <w:szCs w:val="24"/>
            </w:rPr>
          </w:pPr>
          <w:hyperlink w:anchor="_Toc133850558" w:history="1">
            <w:r w:rsidR="0088090C" w:rsidRPr="0088090C">
              <w:rPr>
                <w:rStyle w:val="Hyperlink"/>
                <w:rFonts w:ascii="Arial" w:hAnsi="Arial" w:cs="Arial"/>
                <w:noProof/>
                <w:sz w:val="24"/>
                <w:szCs w:val="24"/>
              </w:rPr>
              <w:t>Writing a CV</w:t>
            </w:r>
            <w:r w:rsidR="0088090C" w:rsidRPr="0088090C">
              <w:rPr>
                <w:rFonts w:ascii="Arial" w:hAnsi="Arial" w:cs="Arial"/>
                <w:noProof/>
                <w:webHidden/>
                <w:sz w:val="24"/>
                <w:szCs w:val="24"/>
              </w:rPr>
              <w:tab/>
            </w:r>
            <w:r w:rsidR="0088090C" w:rsidRPr="0088090C">
              <w:rPr>
                <w:rFonts w:ascii="Arial" w:hAnsi="Arial" w:cs="Arial"/>
                <w:noProof/>
                <w:webHidden/>
                <w:sz w:val="24"/>
                <w:szCs w:val="24"/>
              </w:rPr>
              <w:fldChar w:fldCharType="begin"/>
            </w:r>
            <w:r w:rsidR="0088090C" w:rsidRPr="0088090C">
              <w:rPr>
                <w:rFonts w:ascii="Arial" w:hAnsi="Arial" w:cs="Arial"/>
                <w:noProof/>
                <w:webHidden/>
                <w:sz w:val="24"/>
                <w:szCs w:val="24"/>
              </w:rPr>
              <w:instrText xml:space="preserve"> PAGEREF _Toc133850558 \h </w:instrText>
            </w:r>
            <w:r w:rsidR="0088090C" w:rsidRPr="0088090C">
              <w:rPr>
                <w:rFonts w:ascii="Arial" w:hAnsi="Arial" w:cs="Arial"/>
                <w:noProof/>
                <w:webHidden/>
                <w:sz w:val="24"/>
                <w:szCs w:val="24"/>
              </w:rPr>
            </w:r>
            <w:r w:rsidR="0088090C" w:rsidRPr="0088090C">
              <w:rPr>
                <w:rFonts w:ascii="Arial" w:hAnsi="Arial" w:cs="Arial"/>
                <w:noProof/>
                <w:webHidden/>
                <w:sz w:val="24"/>
                <w:szCs w:val="24"/>
              </w:rPr>
              <w:fldChar w:fldCharType="separate"/>
            </w:r>
            <w:r w:rsidR="0088090C" w:rsidRPr="0088090C">
              <w:rPr>
                <w:rFonts w:ascii="Arial" w:hAnsi="Arial" w:cs="Arial"/>
                <w:noProof/>
                <w:webHidden/>
                <w:sz w:val="24"/>
                <w:szCs w:val="24"/>
              </w:rPr>
              <w:t>5</w:t>
            </w:r>
            <w:r w:rsidR="0088090C" w:rsidRPr="0088090C">
              <w:rPr>
                <w:rFonts w:ascii="Arial" w:hAnsi="Arial" w:cs="Arial"/>
                <w:noProof/>
                <w:webHidden/>
                <w:sz w:val="24"/>
                <w:szCs w:val="24"/>
              </w:rPr>
              <w:fldChar w:fldCharType="end"/>
            </w:r>
          </w:hyperlink>
        </w:p>
        <w:p w14:paraId="58B87219" w14:textId="77777777" w:rsidR="0088090C" w:rsidRPr="0088090C" w:rsidRDefault="00000000" w:rsidP="0088090C">
          <w:pPr>
            <w:pStyle w:val="TOC1"/>
            <w:tabs>
              <w:tab w:val="right" w:leader="dot" w:pos="9350"/>
            </w:tabs>
            <w:spacing w:line="360" w:lineRule="auto"/>
            <w:jc w:val="both"/>
            <w:rPr>
              <w:rFonts w:ascii="Arial" w:hAnsi="Arial" w:cs="Arial"/>
              <w:noProof/>
              <w:sz w:val="24"/>
              <w:szCs w:val="24"/>
            </w:rPr>
          </w:pPr>
          <w:hyperlink w:anchor="_Toc133850559" w:history="1">
            <w:r w:rsidR="0088090C" w:rsidRPr="0088090C">
              <w:rPr>
                <w:rStyle w:val="Hyperlink"/>
                <w:rFonts w:ascii="Arial" w:hAnsi="Arial" w:cs="Arial"/>
                <w:noProof/>
                <w:sz w:val="24"/>
                <w:szCs w:val="24"/>
              </w:rPr>
              <w:t>Time Management</w:t>
            </w:r>
            <w:r w:rsidR="0088090C" w:rsidRPr="0088090C">
              <w:rPr>
                <w:rFonts w:ascii="Arial" w:hAnsi="Arial" w:cs="Arial"/>
                <w:noProof/>
                <w:webHidden/>
                <w:sz w:val="24"/>
                <w:szCs w:val="24"/>
              </w:rPr>
              <w:tab/>
            </w:r>
            <w:r w:rsidR="0088090C" w:rsidRPr="0088090C">
              <w:rPr>
                <w:rFonts w:ascii="Arial" w:hAnsi="Arial" w:cs="Arial"/>
                <w:noProof/>
                <w:webHidden/>
                <w:sz w:val="24"/>
                <w:szCs w:val="24"/>
              </w:rPr>
              <w:fldChar w:fldCharType="begin"/>
            </w:r>
            <w:r w:rsidR="0088090C" w:rsidRPr="0088090C">
              <w:rPr>
                <w:rFonts w:ascii="Arial" w:hAnsi="Arial" w:cs="Arial"/>
                <w:noProof/>
                <w:webHidden/>
                <w:sz w:val="24"/>
                <w:szCs w:val="24"/>
              </w:rPr>
              <w:instrText xml:space="preserve"> PAGEREF _Toc133850559 \h </w:instrText>
            </w:r>
            <w:r w:rsidR="0088090C" w:rsidRPr="0088090C">
              <w:rPr>
                <w:rFonts w:ascii="Arial" w:hAnsi="Arial" w:cs="Arial"/>
                <w:noProof/>
                <w:webHidden/>
                <w:sz w:val="24"/>
                <w:szCs w:val="24"/>
              </w:rPr>
            </w:r>
            <w:r w:rsidR="0088090C" w:rsidRPr="0088090C">
              <w:rPr>
                <w:rFonts w:ascii="Arial" w:hAnsi="Arial" w:cs="Arial"/>
                <w:noProof/>
                <w:webHidden/>
                <w:sz w:val="24"/>
                <w:szCs w:val="24"/>
              </w:rPr>
              <w:fldChar w:fldCharType="separate"/>
            </w:r>
            <w:r w:rsidR="0088090C" w:rsidRPr="0088090C">
              <w:rPr>
                <w:rFonts w:ascii="Arial" w:hAnsi="Arial" w:cs="Arial"/>
                <w:noProof/>
                <w:webHidden/>
                <w:sz w:val="24"/>
                <w:szCs w:val="24"/>
              </w:rPr>
              <w:t>6</w:t>
            </w:r>
            <w:r w:rsidR="0088090C" w:rsidRPr="0088090C">
              <w:rPr>
                <w:rFonts w:ascii="Arial" w:hAnsi="Arial" w:cs="Arial"/>
                <w:noProof/>
                <w:webHidden/>
                <w:sz w:val="24"/>
                <w:szCs w:val="24"/>
              </w:rPr>
              <w:fldChar w:fldCharType="end"/>
            </w:r>
          </w:hyperlink>
        </w:p>
        <w:p w14:paraId="36FE0013" w14:textId="77777777" w:rsidR="0088090C" w:rsidRPr="0088090C" w:rsidRDefault="00000000" w:rsidP="0088090C">
          <w:pPr>
            <w:pStyle w:val="TOC1"/>
            <w:tabs>
              <w:tab w:val="right" w:leader="dot" w:pos="9350"/>
            </w:tabs>
            <w:spacing w:line="360" w:lineRule="auto"/>
            <w:jc w:val="both"/>
            <w:rPr>
              <w:rFonts w:ascii="Arial" w:hAnsi="Arial" w:cs="Arial"/>
              <w:noProof/>
              <w:sz w:val="24"/>
              <w:szCs w:val="24"/>
            </w:rPr>
          </w:pPr>
          <w:hyperlink w:anchor="_Toc133850560" w:history="1">
            <w:r w:rsidR="0088090C" w:rsidRPr="0088090C">
              <w:rPr>
                <w:rStyle w:val="Hyperlink"/>
                <w:rFonts w:ascii="Arial" w:hAnsi="Arial" w:cs="Arial"/>
                <w:noProof/>
                <w:sz w:val="24"/>
                <w:szCs w:val="24"/>
              </w:rPr>
              <w:t>Public Speaking and Presentation Skills</w:t>
            </w:r>
            <w:r w:rsidR="0088090C" w:rsidRPr="0088090C">
              <w:rPr>
                <w:rFonts w:ascii="Arial" w:hAnsi="Arial" w:cs="Arial"/>
                <w:noProof/>
                <w:webHidden/>
                <w:sz w:val="24"/>
                <w:szCs w:val="24"/>
              </w:rPr>
              <w:tab/>
            </w:r>
            <w:r w:rsidR="0088090C" w:rsidRPr="0088090C">
              <w:rPr>
                <w:rFonts w:ascii="Arial" w:hAnsi="Arial" w:cs="Arial"/>
                <w:noProof/>
                <w:webHidden/>
                <w:sz w:val="24"/>
                <w:szCs w:val="24"/>
              </w:rPr>
              <w:fldChar w:fldCharType="begin"/>
            </w:r>
            <w:r w:rsidR="0088090C" w:rsidRPr="0088090C">
              <w:rPr>
                <w:rFonts w:ascii="Arial" w:hAnsi="Arial" w:cs="Arial"/>
                <w:noProof/>
                <w:webHidden/>
                <w:sz w:val="24"/>
                <w:szCs w:val="24"/>
              </w:rPr>
              <w:instrText xml:space="preserve"> PAGEREF _Toc133850560 \h </w:instrText>
            </w:r>
            <w:r w:rsidR="0088090C" w:rsidRPr="0088090C">
              <w:rPr>
                <w:rFonts w:ascii="Arial" w:hAnsi="Arial" w:cs="Arial"/>
                <w:noProof/>
                <w:webHidden/>
                <w:sz w:val="24"/>
                <w:szCs w:val="24"/>
              </w:rPr>
            </w:r>
            <w:r w:rsidR="0088090C" w:rsidRPr="0088090C">
              <w:rPr>
                <w:rFonts w:ascii="Arial" w:hAnsi="Arial" w:cs="Arial"/>
                <w:noProof/>
                <w:webHidden/>
                <w:sz w:val="24"/>
                <w:szCs w:val="24"/>
              </w:rPr>
              <w:fldChar w:fldCharType="separate"/>
            </w:r>
            <w:r w:rsidR="0088090C" w:rsidRPr="0088090C">
              <w:rPr>
                <w:rFonts w:ascii="Arial" w:hAnsi="Arial" w:cs="Arial"/>
                <w:noProof/>
                <w:webHidden/>
                <w:sz w:val="24"/>
                <w:szCs w:val="24"/>
              </w:rPr>
              <w:t>7</w:t>
            </w:r>
            <w:r w:rsidR="0088090C" w:rsidRPr="0088090C">
              <w:rPr>
                <w:rFonts w:ascii="Arial" w:hAnsi="Arial" w:cs="Arial"/>
                <w:noProof/>
                <w:webHidden/>
                <w:sz w:val="24"/>
                <w:szCs w:val="24"/>
              </w:rPr>
              <w:fldChar w:fldCharType="end"/>
            </w:r>
          </w:hyperlink>
        </w:p>
        <w:p w14:paraId="4955AE52" w14:textId="77777777" w:rsidR="0088090C" w:rsidRPr="0088090C" w:rsidRDefault="00000000" w:rsidP="0088090C">
          <w:pPr>
            <w:pStyle w:val="TOC1"/>
            <w:tabs>
              <w:tab w:val="right" w:leader="dot" w:pos="9350"/>
            </w:tabs>
            <w:spacing w:line="360" w:lineRule="auto"/>
            <w:jc w:val="both"/>
            <w:rPr>
              <w:rFonts w:ascii="Arial" w:hAnsi="Arial" w:cs="Arial"/>
              <w:noProof/>
              <w:sz w:val="24"/>
              <w:szCs w:val="24"/>
            </w:rPr>
          </w:pPr>
          <w:hyperlink w:anchor="_Toc133850561" w:history="1">
            <w:r w:rsidR="0088090C" w:rsidRPr="0088090C">
              <w:rPr>
                <w:rStyle w:val="Hyperlink"/>
                <w:rFonts w:ascii="Arial" w:hAnsi="Arial" w:cs="Arial"/>
                <w:noProof/>
                <w:sz w:val="24"/>
                <w:szCs w:val="24"/>
              </w:rPr>
              <w:t>Conclusion</w:t>
            </w:r>
            <w:r w:rsidR="0088090C" w:rsidRPr="0088090C">
              <w:rPr>
                <w:rFonts w:ascii="Arial" w:hAnsi="Arial" w:cs="Arial"/>
                <w:noProof/>
                <w:webHidden/>
                <w:sz w:val="24"/>
                <w:szCs w:val="24"/>
              </w:rPr>
              <w:tab/>
            </w:r>
            <w:r w:rsidR="0088090C" w:rsidRPr="0088090C">
              <w:rPr>
                <w:rFonts w:ascii="Arial" w:hAnsi="Arial" w:cs="Arial"/>
                <w:noProof/>
                <w:webHidden/>
                <w:sz w:val="24"/>
                <w:szCs w:val="24"/>
              </w:rPr>
              <w:fldChar w:fldCharType="begin"/>
            </w:r>
            <w:r w:rsidR="0088090C" w:rsidRPr="0088090C">
              <w:rPr>
                <w:rFonts w:ascii="Arial" w:hAnsi="Arial" w:cs="Arial"/>
                <w:noProof/>
                <w:webHidden/>
                <w:sz w:val="24"/>
                <w:szCs w:val="24"/>
              </w:rPr>
              <w:instrText xml:space="preserve"> PAGEREF _Toc133850561 \h </w:instrText>
            </w:r>
            <w:r w:rsidR="0088090C" w:rsidRPr="0088090C">
              <w:rPr>
                <w:rFonts w:ascii="Arial" w:hAnsi="Arial" w:cs="Arial"/>
                <w:noProof/>
                <w:webHidden/>
                <w:sz w:val="24"/>
                <w:szCs w:val="24"/>
              </w:rPr>
            </w:r>
            <w:r w:rsidR="0088090C" w:rsidRPr="0088090C">
              <w:rPr>
                <w:rFonts w:ascii="Arial" w:hAnsi="Arial" w:cs="Arial"/>
                <w:noProof/>
                <w:webHidden/>
                <w:sz w:val="24"/>
                <w:szCs w:val="24"/>
              </w:rPr>
              <w:fldChar w:fldCharType="separate"/>
            </w:r>
            <w:r w:rsidR="0088090C" w:rsidRPr="0088090C">
              <w:rPr>
                <w:rFonts w:ascii="Arial" w:hAnsi="Arial" w:cs="Arial"/>
                <w:noProof/>
                <w:webHidden/>
                <w:sz w:val="24"/>
                <w:szCs w:val="24"/>
              </w:rPr>
              <w:t>9</w:t>
            </w:r>
            <w:r w:rsidR="0088090C" w:rsidRPr="0088090C">
              <w:rPr>
                <w:rFonts w:ascii="Arial" w:hAnsi="Arial" w:cs="Arial"/>
                <w:noProof/>
                <w:webHidden/>
                <w:sz w:val="24"/>
                <w:szCs w:val="24"/>
              </w:rPr>
              <w:fldChar w:fldCharType="end"/>
            </w:r>
          </w:hyperlink>
        </w:p>
        <w:p w14:paraId="770D5C53" w14:textId="77777777" w:rsidR="0088090C" w:rsidRPr="0088090C" w:rsidRDefault="00000000" w:rsidP="0088090C">
          <w:pPr>
            <w:pStyle w:val="TOC1"/>
            <w:tabs>
              <w:tab w:val="right" w:leader="dot" w:pos="9350"/>
            </w:tabs>
            <w:spacing w:line="360" w:lineRule="auto"/>
            <w:jc w:val="both"/>
            <w:rPr>
              <w:rFonts w:ascii="Arial" w:hAnsi="Arial" w:cs="Arial"/>
              <w:noProof/>
              <w:sz w:val="24"/>
              <w:szCs w:val="24"/>
            </w:rPr>
          </w:pPr>
          <w:hyperlink w:anchor="_Toc133850562" w:history="1">
            <w:r w:rsidR="0088090C" w:rsidRPr="0088090C">
              <w:rPr>
                <w:rStyle w:val="Hyperlink"/>
                <w:rFonts w:ascii="Arial" w:hAnsi="Arial" w:cs="Arial"/>
                <w:noProof/>
                <w:sz w:val="24"/>
                <w:szCs w:val="24"/>
              </w:rPr>
              <w:t>References</w:t>
            </w:r>
            <w:r w:rsidR="0088090C" w:rsidRPr="0088090C">
              <w:rPr>
                <w:rFonts w:ascii="Arial" w:hAnsi="Arial" w:cs="Arial"/>
                <w:noProof/>
                <w:webHidden/>
                <w:sz w:val="24"/>
                <w:szCs w:val="24"/>
              </w:rPr>
              <w:tab/>
            </w:r>
            <w:r w:rsidR="0088090C" w:rsidRPr="0088090C">
              <w:rPr>
                <w:rFonts w:ascii="Arial" w:hAnsi="Arial" w:cs="Arial"/>
                <w:noProof/>
                <w:webHidden/>
                <w:sz w:val="24"/>
                <w:szCs w:val="24"/>
              </w:rPr>
              <w:fldChar w:fldCharType="begin"/>
            </w:r>
            <w:r w:rsidR="0088090C" w:rsidRPr="0088090C">
              <w:rPr>
                <w:rFonts w:ascii="Arial" w:hAnsi="Arial" w:cs="Arial"/>
                <w:noProof/>
                <w:webHidden/>
                <w:sz w:val="24"/>
                <w:szCs w:val="24"/>
              </w:rPr>
              <w:instrText xml:space="preserve"> PAGEREF _Toc133850562 \h </w:instrText>
            </w:r>
            <w:r w:rsidR="0088090C" w:rsidRPr="0088090C">
              <w:rPr>
                <w:rFonts w:ascii="Arial" w:hAnsi="Arial" w:cs="Arial"/>
                <w:noProof/>
                <w:webHidden/>
                <w:sz w:val="24"/>
                <w:szCs w:val="24"/>
              </w:rPr>
            </w:r>
            <w:r w:rsidR="0088090C" w:rsidRPr="0088090C">
              <w:rPr>
                <w:rFonts w:ascii="Arial" w:hAnsi="Arial" w:cs="Arial"/>
                <w:noProof/>
                <w:webHidden/>
                <w:sz w:val="24"/>
                <w:szCs w:val="24"/>
              </w:rPr>
              <w:fldChar w:fldCharType="separate"/>
            </w:r>
            <w:r w:rsidR="0088090C" w:rsidRPr="0088090C">
              <w:rPr>
                <w:rFonts w:ascii="Arial" w:hAnsi="Arial" w:cs="Arial"/>
                <w:noProof/>
                <w:webHidden/>
                <w:sz w:val="24"/>
                <w:szCs w:val="24"/>
              </w:rPr>
              <w:t>10</w:t>
            </w:r>
            <w:r w:rsidR="0088090C" w:rsidRPr="0088090C">
              <w:rPr>
                <w:rFonts w:ascii="Arial" w:hAnsi="Arial" w:cs="Arial"/>
                <w:noProof/>
                <w:webHidden/>
                <w:sz w:val="24"/>
                <w:szCs w:val="24"/>
              </w:rPr>
              <w:fldChar w:fldCharType="end"/>
            </w:r>
          </w:hyperlink>
        </w:p>
        <w:p w14:paraId="569BC281" w14:textId="77777777" w:rsidR="0088090C" w:rsidRDefault="0088090C" w:rsidP="0088090C">
          <w:r w:rsidRPr="0088090C">
            <w:rPr>
              <w:rFonts w:ascii="Arial" w:hAnsi="Arial" w:cs="Arial"/>
              <w:b/>
              <w:bCs/>
              <w:noProof/>
              <w:szCs w:val="24"/>
            </w:rPr>
            <w:fldChar w:fldCharType="end"/>
          </w:r>
        </w:p>
      </w:sdtContent>
    </w:sdt>
    <w:p w14:paraId="3081AD80" w14:textId="77777777" w:rsidR="0088090C" w:rsidRDefault="0088090C">
      <w:pPr>
        <w:spacing w:line="259" w:lineRule="auto"/>
        <w:jc w:val="left"/>
        <w:rPr>
          <w:rFonts w:ascii="Arial" w:hAnsi="Arial" w:cs="Arial"/>
          <w:sz w:val="28"/>
          <w:szCs w:val="28"/>
        </w:rPr>
      </w:pPr>
      <w:r>
        <w:rPr>
          <w:rFonts w:ascii="Arial" w:hAnsi="Arial" w:cs="Arial"/>
          <w:sz w:val="28"/>
          <w:szCs w:val="28"/>
        </w:rPr>
        <w:br w:type="page"/>
      </w:r>
    </w:p>
    <w:p w14:paraId="79E9CAC8" w14:textId="77777777" w:rsidR="00033DD4" w:rsidRPr="00033DD4" w:rsidRDefault="00033DD4" w:rsidP="0088090C">
      <w:pPr>
        <w:pStyle w:val="Heading1"/>
      </w:pPr>
      <w:bookmarkStart w:id="0" w:name="_Toc133850556"/>
      <w:r w:rsidRPr="00033DD4">
        <w:lastRenderedPageBreak/>
        <w:t>Introduction</w:t>
      </w:r>
      <w:bookmarkEnd w:id="0"/>
    </w:p>
    <w:p w14:paraId="19155F35" w14:textId="77777777" w:rsidR="00033DD4" w:rsidRDefault="00033DD4" w:rsidP="00033DD4">
      <w:pPr>
        <w:rPr>
          <w:rFonts w:ascii="Arial" w:hAnsi="Arial" w:cs="Arial"/>
          <w:szCs w:val="24"/>
        </w:rPr>
      </w:pPr>
      <w:r w:rsidRPr="00033DD4">
        <w:rPr>
          <w:rFonts w:ascii="Arial" w:hAnsi="Arial" w:cs="Arial"/>
          <w:szCs w:val="24"/>
        </w:rPr>
        <w:t xml:space="preserve">The importance of communication in modern life has increased </w:t>
      </w:r>
      <w:proofErr w:type="gramStart"/>
      <w:r w:rsidRPr="00033DD4">
        <w:rPr>
          <w:rFonts w:ascii="Arial" w:hAnsi="Arial" w:cs="Arial"/>
          <w:szCs w:val="24"/>
        </w:rPr>
        <w:t>as a consequence of</w:t>
      </w:r>
      <w:proofErr w:type="gramEnd"/>
      <w:r w:rsidRPr="00033DD4">
        <w:rPr>
          <w:rFonts w:ascii="Arial" w:hAnsi="Arial" w:cs="Arial"/>
          <w:szCs w:val="24"/>
        </w:rPr>
        <w:t xml:space="preserve"> technological advancements and a growth in </w:t>
      </w:r>
      <w:r>
        <w:rPr>
          <w:rFonts w:ascii="Arial" w:hAnsi="Arial" w:cs="Arial"/>
          <w:szCs w:val="24"/>
        </w:rPr>
        <w:t xml:space="preserve">internationalization </w:t>
      </w:r>
      <w:r w:rsidRPr="00033DD4">
        <w:rPr>
          <w:rFonts w:ascii="Arial" w:hAnsi="Arial" w:cs="Arial"/>
          <w:szCs w:val="24"/>
        </w:rPr>
        <w:t>(Anderson, 2014</w:t>
      </w:r>
      <w:r>
        <w:rPr>
          <w:rFonts w:ascii="Arial" w:hAnsi="Arial" w:cs="Arial"/>
          <w:szCs w:val="24"/>
        </w:rPr>
        <w:t>)</w:t>
      </w:r>
      <w:r w:rsidRPr="00033DD4">
        <w:rPr>
          <w:rFonts w:ascii="Arial" w:hAnsi="Arial" w:cs="Arial"/>
          <w:szCs w:val="24"/>
        </w:rPr>
        <w:t>. It is becoming more and more obvious that strong communication skills are crucial for both one's professional and personal development. Communicating effectively is most beneficial when it comes to developing relationships, exchanging information, cooperating to solve problems, expanding one's career, and enhancing one's personal development. Four components of communication skill development in colleges and universities and the workplace will be evaluated in this paper</w:t>
      </w:r>
      <w:r>
        <w:rPr>
          <w:rFonts w:ascii="Arial" w:hAnsi="Arial" w:cs="Arial"/>
          <w:szCs w:val="24"/>
        </w:rPr>
        <w:t xml:space="preserve"> (</w:t>
      </w:r>
      <w:r w:rsidRPr="00033DD4">
        <w:rPr>
          <w:rFonts w:ascii="Arial" w:hAnsi="Arial" w:cs="Arial"/>
          <w:szCs w:val="24"/>
        </w:rPr>
        <w:t>Robillard, 2018</w:t>
      </w:r>
      <w:r>
        <w:rPr>
          <w:rFonts w:ascii="Arial" w:hAnsi="Arial" w:cs="Arial"/>
          <w:szCs w:val="24"/>
        </w:rPr>
        <w:t>)</w:t>
      </w:r>
      <w:r w:rsidRPr="00033DD4">
        <w:rPr>
          <w:rFonts w:ascii="Arial" w:hAnsi="Arial" w:cs="Arial"/>
          <w:szCs w:val="24"/>
        </w:rPr>
        <w:t xml:space="preserve">. Time management, academic writing, preparing a CV, and presenting skills are among these elements. Additionally, by emphasizing its significance, this report will concentrate on the significance and necessity of gaining more power in a particular area. For instance, academic writing must be done </w:t>
      </w:r>
      <w:r w:rsidR="0088090C">
        <w:rPr>
          <w:rFonts w:ascii="Arial" w:hAnsi="Arial" w:cs="Arial"/>
          <w:szCs w:val="24"/>
        </w:rPr>
        <w:t>to</w:t>
      </w:r>
      <w:r w:rsidRPr="00033DD4">
        <w:rPr>
          <w:rFonts w:ascii="Arial" w:hAnsi="Arial" w:cs="Arial"/>
          <w:szCs w:val="24"/>
        </w:rPr>
        <w:t xml:space="preserve"> strengthen students' capacity for critical thinking, and time management skills must be developed in </w:t>
      </w:r>
      <w:proofErr w:type="spellStart"/>
      <w:r w:rsidR="00E016A8">
        <w:rPr>
          <w:rFonts w:ascii="Arial" w:hAnsi="Arial" w:cs="Arial"/>
          <w:szCs w:val="24"/>
        </w:rPr>
        <w:t>favour</w:t>
      </w:r>
      <w:proofErr w:type="spellEnd"/>
      <w:r w:rsidRPr="00033DD4">
        <w:rPr>
          <w:rFonts w:ascii="Arial" w:hAnsi="Arial" w:cs="Arial"/>
          <w:szCs w:val="24"/>
        </w:rPr>
        <w:t xml:space="preserve"> </w:t>
      </w:r>
      <w:r>
        <w:rPr>
          <w:rFonts w:ascii="Arial" w:hAnsi="Arial" w:cs="Arial"/>
          <w:szCs w:val="24"/>
        </w:rPr>
        <w:t>of</w:t>
      </w:r>
      <w:r w:rsidRPr="00033DD4">
        <w:rPr>
          <w:rFonts w:ascii="Arial" w:hAnsi="Arial" w:cs="Arial"/>
          <w:szCs w:val="24"/>
        </w:rPr>
        <w:t xml:space="preserve"> students to grow more efficient in their studies. Another talent required to succeed in academic life is academic writing. A student needs to have a strong foundation in CV writing if they want to enter the workforce. Every new graduate must learn how to speak publicly and present effectively if they want to lower their stress, tension, and excitable-nerve instability.</w:t>
      </w:r>
    </w:p>
    <w:p w14:paraId="63F2342A" w14:textId="77777777" w:rsidR="00033DD4" w:rsidRDefault="00033DD4" w:rsidP="00033DD4">
      <w:pPr>
        <w:rPr>
          <w:rFonts w:ascii="Arial" w:hAnsi="Arial" w:cs="Arial"/>
          <w:szCs w:val="24"/>
        </w:rPr>
      </w:pPr>
      <w:r>
        <w:rPr>
          <w:rFonts w:ascii="Arial" w:hAnsi="Arial" w:cs="Arial"/>
          <w:szCs w:val="24"/>
        </w:rPr>
        <w:br w:type="page"/>
      </w:r>
    </w:p>
    <w:p w14:paraId="5DC82D23" w14:textId="77777777" w:rsidR="00033DD4" w:rsidRPr="00033DD4" w:rsidRDefault="00033DD4" w:rsidP="0088090C">
      <w:pPr>
        <w:pStyle w:val="Heading1"/>
      </w:pPr>
      <w:bookmarkStart w:id="1" w:name="_Toc133850557"/>
      <w:r w:rsidRPr="00033DD4">
        <w:lastRenderedPageBreak/>
        <w:t>Academic Writing</w:t>
      </w:r>
      <w:bookmarkEnd w:id="1"/>
    </w:p>
    <w:p w14:paraId="6378778C" w14:textId="77777777" w:rsidR="00033DD4" w:rsidRPr="00033DD4" w:rsidRDefault="00033DD4" w:rsidP="00033DD4">
      <w:pPr>
        <w:rPr>
          <w:rFonts w:ascii="Arial" w:hAnsi="Arial" w:cs="Arial"/>
          <w:szCs w:val="24"/>
        </w:rPr>
      </w:pPr>
      <w:r w:rsidRPr="00033DD4">
        <w:rPr>
          <w:rFonts w:ascii="Arial" w:hAnsi="Arial" w:cs="Arial"/>
          <w:szCs w:val="24"/>
        </w:rPr>
        <w:t xml:space="preserve">In higher education, academic writing has a formal tone, follows a method, and uses rationalization based on evidence. It tells other academics about the results, thoughts, and debates that research has led to. I read Anderson's 2018 study, </w:t>
      </w:r>
      <w:r w:rsidR="0088090C">
        <w:rPr>
          <w:rFonts w:ascii="Arial" w:hAnsi="Arial" w:cs="Arial"/>
          <w:szCs w:val="24"/>
        </w:rPr>
        <w:t>titled</w:t>
      </w:r>
      <w:r w:rsidRPr="00033DD4">
        <w:rPr>
          <w:rFonts w:ascii="Arial" w:hAnsi="Arial" w:cs="Arial"/>
          <w:szCs w:val="24"/>
        </w:rPr>
        <w:t xml:space="preserve"> "Perspectives on Academic Writing in European Educational Institutions: Genres, </w:t>
      </w:r>
      <w:r w:rsidR="0088090C" w:rsidRPr="00033DD4">
        <w:rPr>
          <w:rFonts w:ascii="Arial" w:hAnsi="Arial" w:cs="Arial"/>
          <w:szCs w:val="24"/>
        </w:rPr>
        <w:t>Practices</w:t>
      </w:r>
      <w:r w:rsidRPr="00033DD4">
        <w:rPr>
          <w:rFonts w:ascii="Arial" w:hAnsi="Arial" w:cs="Arial"/>
          <w:szCs w:val="24"/>
        </w:rPr>
        <w:t xml:space="preserve">, and Competences." It showed that academic writing requires study, which helps build skills like choosing sources, </w:t>
      </w:r>
      <w:r w:rsidRPr="0088090C">
        <w:rPr>
          <w:rFonts w:ascii="Arial" w:hAnsi="Arial" w:cs="Arial"/>
          <w:szCs w:val="24"/>
          <w:lang w:val="en-GB"/>
        </w:rPr>
        <w:t>analysing</w:t>
      </w:r>
      <w:r w:rsidRPr="00033DD4">
        <w:rPr>
          <w:rFonts w:ascii="Arial" w:hAnsi="Arial" w:cs="Arial"/>
          <w:szCs w:val="24"/>
        </w:rPr>
        <w:t xml:space="preserve"> data, and putting information together. Gibbs's</w:t>
      </w:r>
      <w:r w:rsidR="0088090C">
        <w:rPr>
          <w:rFonts w:ascii="Arial" w:hAnsi="Arial" w:cs="Arial"/>
          <w:szCs w:val="24"/>
        </w:rPr>
        <w:t xml:space="preserve"> Reflective</w:t>
      </w:r>
      <w:r w:rsidRPr="00033DD4">
        <w:rPr>
          <w:rFonts w:ascii="Arial" w:hAnsi="Arial" w:cs="Arial"/>
          <w:szCs w:val="24"/>
        </w:rPr>
        <w:t xml:space="preserve"> model</w:t>
      </w:r>
      <w:r w:rsidR="0088090C">
        <w:rPr>
          <w:rFonts w:ascii="Arial" w:hAnsi="Arial" w:cs="Arial"/>
          <w:szCs w:val="24"/>
        </w:rPr>
        <w:t xml:space="preserve"> has been used to describe </w:t>
      </w:r>
      <w:r w:rsidRPr="00033DD4">
        <w:rPr>
          <w:rFonts w:ascii="Arial" w:hAnsi="Arial" w:cs="Arial"/>
          <w:szCs w:val="24"/>
        </w:rPr>
        <w:t xml:space="preserve">how important academic </w:t>
      </w:r>
      <w:r w:rsidR="0088090C" w:rsidRPr="00033DD4">
        <w:rPr>
          <w:rFonts w:ascii="Arial" w:hAnsi="Arial" w:cs="Arial"/>
          <w:szCs w:val="24"/>
        </w:rPr>
        <w:t>writing</w:t>
      </w:r>
      <w:r w:rsidR="0088090C">
        <w:rPr>
          <w:rFonts w:ascii="Arial" w:hAnsi="Arial" w:cs="Arial"/>
          <w:szCs w:val="24"/>
        </w:rPr>
        <w:t xml:space="preserve"> is in academic and professional life.</w:t>
      </w:r>
    </w:p>
    <w:p w14:paraId="1F8F1BEA" w14:textId="77777777" w:rsidR="00033DD4" w:rsidRPr="00033DD4" w:rsidRDefault="00033DD4" w:rsidP="00033DD4">
      <w:pPr>
        <w:rPr>
          <w:rFonts w:ascii="Arial" w:hAnsi="Arial" w:cs="Arial"/>
          <w:szCs w:val="24"/>
        </w:rPr>
      </w:pPr>
      <w:r w:rsidRPr="0088090C">
        <w:rPr>
          <w:rFonts w:ascii="Arial" w:hAnsi="Arial" w:cs="Arial"/>
          <w:b/>
          <w:bCs/>
          <w:szCs w:val="24"/>
        </w:rPr>
        <w:t>Description:</w:t>
      </w:r>
      <w:r w:rsidR="0088090C">
        <w:rPr>
          <w:rFonts w:ascii="Arial" w:hAnsi="Arial" w:cs="Arial"/>
          <w:b/>
          <w:bCs/>
          <w:szCs w:val="24"/>
        </w:rPr>
        <w:t xml:space="preserve"> </w:t>
      </w:r>
      <w:r w:rsidRPr="00033DD4">
        <w:rPr>
          <w:rFonts w:ascii="Arial" w:hAnsi="Arial" w:cs="Arial"/>
          <w:szCs w:val="24"/>
        </w:rPr>
        <w:t xml:space="preserve">Writing for school is an important part of any college </w:t>
      </w:r>
      <w:proofErr w:type="spellStart"/>
      <w:r w:rsidRPr="00033DD4">
        <w:rPr>
          <w:rFonts w:ascii="Arial" w:hAnsi="Arial" w:cs="Arial"/>
          <w:szCs w:val="24"/>
        </w:rPr>
        <w:t>programme</w:t>
      </w:r>
      <w:proofErr w:type="spellEnd"/>
      <w:r w:rsidRPr="00033DD4">
        <w:rPr>
          <w:rFonts w:ascii="Arial" w:hAnsi="Arial" w:cs="Arial"/>
          <w:szCs w:val="24"/>
        </w:rPr>
        <w:t xml:space="preserve">. Writing research papers, essays, and dissertations is a common task that checks my capacity to </w:t>
      </w:r>
      <w:proofErr w:type="spellStart"/>
      <w:r w:rsidRPr="00033DD4">
        <w:rPr>
          <w:rFonts w:ascii="Arial" w:hAnsi="Arial" w:cs="Arial"/>
          <w:szCs w:val="24"/>
        </w:rPr>
        <w:t>analyse</w:t>
      </w:r>
      <w:proofErr w:type="spellEnd"/>
      <w:r w:rsidRPr="00033DD4">
        <w:rPr>
          <w:rFonts w:ascii="Arial" w:hAnsi="Arial" w:cs="Arial"/>
          <w:szCs w:val="24"/>
        </w:rPr>
        <w:t xml:space="preserve"> material critically, write well, and communicate easily. </w:t>
      </w:r>
    </w:p>
    <w:p w14:paraId="502EA29E" w14:textId="77777777" w:rsidR="00033DD4" w:rsidRPr="00033DD4" w:rsidRDefault="00033DD4" w:rsidP="00033DD4">
      <w:pPr>
        <w:rPr>
          <w:rFonts w:ascii="Arial" w:hAnsi="Arial" w:cs="Arial"/>
          <w:szCs w:val="24"/>
        </w:rPr>
      </w:pPr>
      <w:r w:rsidRPr="0088090C">
        <w:rPr>
          <w:rFonts w:ascii="Arial" w:hAnsi="Arial" w:cs="Arial"/>
          <w:b/>
          <w:bCs/>
          <w:szCs w:val="24"/>
        </w:rPr>
        <w:t>Feelings:</w:t>
      </w:r>
      <w:r w:rsidR="0088090C">
        <w:rPr>
          <w:rFonts w:ascii="Arial" w:hAnsi="Arial" w:cs="Arial"/>
          <w:b/>
          <w:bCs/>
          <w:szCs w:val="24"/>
        </w:rPr>
        <w:t xml:space="preserve"> </w:t>
      </w:r>
      <w:r w:rsidRPr="00033DD4">
        <w:rPr>
          <w:rFonts w:ascii="Arial" w:hAnsi="Arial" w:cs="Arial"/>
          <w:szCs w:val="24"/>
        </w:rPr>
        <w:t xml:space="preserve">A lot of pupils have problems putting their thoughts into words because the work is so difficult. With </w:t>
      </w:r>
      <w:r w:rsidR="0088090C">
        <w:rPr>
          <w:rFonts w:ascii="Arial" w:hAnsi="Arial" w:cs="Arial"/>
          <w:szCs w:val="24"/>
        </w:rPr>
        <w:t>practice</w:t>
      </w:r>
      <w:r w:rsidRPr="00033DD4">
        <w:rPr>
          <w:rFonts w:ascii="Arial" w:hAnsi="Arial" w:cs="Arial"/>
          <w:szCs w:val="24"/>
        </w:rPr>
        <w:t xml:space="preserve">, I can get better at writing for school and feel more confident in my ability to say things </w:t>
      </w:r>
      <w:r w:rsidR="0088090C">
        <w:rPr>
          <w:rFonts w:ascii="Arial" w:hAnsi="Arial" w:cs="Arial"/>
          <w:szCs w:val="24"/>
        </w:rPr>
        <w:t>clearly and convincingly</w:t>
      </w:r>
      <w:r w:rsidRPr="00033DD4">
        <w:rPr>
          <w:rFonts w:ascii="Arial" w:hAnsi="Arial" w:cs="Arial"/>
          <w:szCs w:val="24"/>
        </w:rPr>
        <w:t xml:space="preserve">. </w:t>
      </w:r>
    </w:p>
    <w:p w14:paraId="28217399" w14:textId="77777777" w:rsidR="00033DD4" w:rsidRPr="00033DD4" w:rsidRDefault="00033DD4" w:rsidP="00033DD4">
      <w:pPr>
        <w:rPr>
          <w:rFonts w:ascii="Arial" w:hAnsi="Arial" w:cs="Arial"/>
          <w:szCs w:val="24"/>
        </w:rPr>
      </w:pPr>
      <w:r w:rsidRPr="0088090C">
        <w:rPr>
          <w:rFonts w:ascii="Arial" w:hAnsi="Arial" w:cs="Arial"/>
          <w:b/>
          <w:bCs/>
          <w:szCs w:val="24"/>
        </w:rPr>
        <w:t>Evaluation:</w:t>
      </w:r>
      <w:r w:rsidR="0088090C">
        <w:rPr>
          <w:rFonts w:ascii="Arial" w:hAnsi="Arial" w:cs="Arial"/>
          <w:b/>
          <w:bCs/>
          <w:szCs w:val="24"/>
        </w:rPr>
        <w:t xml:space="preserve"> </w:t>
      </w:r>
      <w:r w:rsidRPr="00033DD4">
        <w:rPr>
          <w:rFonts w:ascii="Arial" w:hAnsi="Arial" w:cs="Arial"/>
          <w:szCs w:val="24"/>
        </w:rPr>
        <w:t>Employers in both the academic and business fields look for people who can write well for an academic audience</w:t>
      </w:r>
      <w:r>
        <w:rPr>
          <w:rFonts w:ascii="Arial" w:hAnsi="Arial" w:cs="Arial"/>
          <w:szCs w:val="24"/>
        </w:rPr>
        <w:t xml:space="preserve"> (S</w:t>
      </w:r>
      <w:r w:rsidRPr="00033DD4">
        <w:rPr>
          <w:rFonts w:ascii="Arial" w:hAnsi="Arial" w:cs="Arial"/>
          <w:szCs w:val="24"/>
        </w:rPr>
        <w:t>almon and Young, 2018</w:t>
      </w:r>
      <w:r>
        <w:rPr>
          <w:rFonts w:ascii="Arial" w:hAnsi="Arial" w:cs="Arial"/>
          <w:szCs w:val="24"/>
        </w:rPr>
        <w:t>)</w:t>
      </w:r>
      <w:r w:rsidRPr="00033DD4">
        <w:rPr>
          <w:rFonts w:ascii="Arial" w:hAnsi="Arial" w:cs="Arial"/>
          <w:szCs w:val="24"/>
        </w:rPr>
        <w:t xml:space="preserve">. It's a great chance for adolescents to exhibit how well they understand, think critically, and work with others. </w:t>
      </w:r>
    </w:p>
    <w:p w14:paraId="265C7326" w14:textId="77777777" w:rsidR="00033DD4" w:rsidRDefault="00033DD4" w:rsidP="00033DD4">
      <w:pPr>
        <w:rPr>
          <w:rFonts w:ascii="Arial" w:hAnsi="Arial" w:cs="Arial"/>
          <w:szCs w:val="24"/>
        </w:rPr>
      </w:pPr>
      <w:r w:rsidRPr="0088090C">
        <w:rPr>
          <w:rFonts w:ascii="Arial" w:hAnsi="Arial" w:cs="Arial"/>
          <w:b/>
          <w:bCs/>
          <w:szCs w:val="24"/>
        </w:rPr>
        <w:t>Analysis:</w:t>
      </w:r>
      <w:r w:rsidR="0088090C">
        <w:rPr>
          <w:rFonts w:ascii="Arial" w:hAnsi="Arial" w:cs="Arial"/>
          <w:b/>
          <w:bCs/>
          <w:szCs w:val="24"/>
        </w:rPr>
        <w:t xml:space="preserve"> </w:t>
      </w:r>
      <w:r w:rsidRPr="00033DD4">
        <w:rPr>
          <w:rFonts w:ascii="Arial" w:hAnsi="Arial" w:cs="Arial"/>
          <w:szCs w:val="24"/>
        </w:rPr>
        <w:t>Academic writing requires a wide range of critical thinking skills, such as analysis, synthesis, review, and application</w:t>
      </w:r>
      <w:r>
        <w:rPr>
          <w:rFonts w:ascii="Arial" w:hAnsi="Arial" w:cs="Arial"/>
          <w:szCs w:val="24"/>
        </w:rPr>
        <w:t xml:space="preserve"> (</w:t>
      </w:r>
      <w:proofErr w:type="spellStart"/>
      <w:r w:rsidRPr="00033DD4">
        <w:rPr>
          <w:rFonts w:ascii="Arial" w:hAnsi="Arial" w:cs="Arial"/>
          <w:szCs w:val="24"/>
        </w:rPr>
        <w:t>Gladkova</w:t>
      </w:r>
      <w:proofErr w:type="spellEnd"/>
      <w:r w:rsidRPr="00033DD4">
        <w:rPr>
          <w:rFonts w:ascii="Arial" w:hAnsi="Arial" w:cs="Arial"/>
          <w:szCs w:val="24"/>
        </w:rPr>
        <w:t>, 2014</w:t>
      </w:r>
      <w:r>
        <w:rPr>
          <w:rFonts w:ascii="Arial" w:hAnsi="Arial" w:cs="Arial"/>
          <w:szCs w:val="24"/>
        </w:rPr>
        <w:t>)</w:t>
      </w:r>
      <w:r w:rsidRPr="00033DD4">
        <w:rPr>
          <w:rFonts w:ascii="Arial" w:hAnsi="Arial" w:cs="Arial"/>
          <w:szCs w:val="24"/>
        </w:rPr>
        <w:t>. I am told to make decisions thoughtfully about the truth of different claims, compare the relative advantages and disadvantages of various arguments, and make cases that make sense.</w:t>
      </w:r>
    </w:p>
    <w:p w14:paraId="43BA45FB" w14:textId="77777777" w:rsidR="00033DD4" w:rsidRPr="00033DD4" w:rsidRDefault="00033DD4" w:rsidP="00033DD4">
      <w:pPr>
        <w:rPr>
          <w:rFonts w:ascii="Arial" w:hAnsi="Arial" w:cs="Arial"/>
          <w:szCs w:val="24"/>
        </w:rPr>
      </w:pPr>
      <w:r w:rsidRPr="0088090C">
        <w:rPr>
          <w:rFonts w:ascii="Arial" w:hAnsi="Arial" w:cs="Arial"/>
          <w:b/>
          <w:bCs/>
          <w:szCs w:val="24"/>
        </w:rPr>
        <w:t>Conclusion:</w:t>
      </w:r>
      <w:r>
        <w:rPr>
          <w:rFonts w:ascii="Arial" w:hAnsi="Arial" w:cs="Arial"/>
          <w:szCs w:val="24"/>
        </w:rPr>
        <w:t xml:space="preserve"> </w:t>
      </w:r>
      <w:r w:rsidRPr="00033DD4">
        <w:rPr>
          <w:rFonts w:ascii="Arial" w:hAnsi="Arial" w:cs="Arial"/>
          <w:szCs w:val="24"/>
        </w:rPr>
        <w:t>Academic writing is an important part of higher education because it helps students think critically, communicate clearly, and reason logically</w:t>
      </w:r>
      <w:r>
        <w:rPr>
          <w:rFonts w:ascii="Arial" w:hAnsi="Arial" w:cs="Arial"/>
          <w:szCs w:val="24"/>
        </w:rPr>
        <w:t xml:space="preserve"> (</w:t>
      </w:r>
      <w:r w:rsidRPr="00033DD4">
        <w:rPr>
          <w:rFonts w:ascii="Arial" w:hAnsi="Arial" w:cs="Arial"/>
          <w:szCs w:val="24"/>
        </w:rPr>
        <w:t>Smith, 2018</w:t>
      </w:r>
      <w:r>
        <w:rPr>
          <w:rFonts w:ascii="Arial" w:hAnsi="Arial" w:cs="Arial"/>
          <w:szCs w:val="24"/>
        </w:rPr>
        <w:t>)</w:t>
      </w:r>
      <w:r w:rsidRPr="00033DD4">
        <w:rPr>
          <w:rFonts w:ascii="Arial" w:hAnsi="Arial" w:cs="Arial"/>
          <w:szCs w:val="24"/>
        </w:rPr>
        <w:t>. I can get better at writing and feel more confident about being able to say what I mean in an easy-to-understand manner.</w:t>
      </w:r>
    </w:p>
    <w:p w14:paraId="5C1B8B78" w14:textId="77777777" w:rsidR="00033DD4" w:rsidRDefault="00033DD4" w:rsidP="00033DD4">
      <w:pPr>
        <w:rPr>
          <w:rFonts w:ascii="Arial" w:hAnsi="Arial" w:cs="Arial"/>
          <w:szCs w:val="24"/>
        </w:rPr>
      </w:pPr>
      <w:r w:rsidRPr="0088090C">
        <w:rPr>
          <w:rFonts w:ascii="Arial" w:hAnsi="Arial" w:cs="Arial"/>
          <w:b/>
          <w:bCs/>
          <w:szCs w:val="24"/>
        </w:rPr>
        <w:lastRenderedPageBreak/>
        <w:t>Action</w:t>
      </w:r>
      <w:r w:rsidR="0088090C" w:rsidRPr="0088090C">
        <w:rPr>
          <w:rFonts w:ascii="Arial" w:hAnsi="Arial" w:cs="Arial"/>
          <w:b/>
          <w:bCs/>
          <w:szCs w:val="24"/>
        </w:rPr>
        <w:t xml:space="preserve"> Plan</w:t>
      </w:r>
      <w:r w:rsidRPr="0088090C">
        <w:rPr>
          <w:rFonts w:ascii="Arial" w:hAnsi="Arial" w:cs="Arial"/>
          <w:b/>
          <w:bCs/>
          <w:szCs w:val="24"/>
        </w:rPr>
        <w:t>:</w:t>
      </w:r>
      <w:r w:rsidR="0088090C">
        <w:rPr>
          <w:rFonts w:ascii="Arial" w:hAnsi="Arial" w:cs="Arial"/>
          <w:b/>
          <w:bCs/>
          <w:szCs w:val="24"/>
        </w:rPr>
        <w:t xml:space="preserve"> </w:t>
      </w:r>
      <w:r w:rsidRPr="00033DD4">
        <w:rPr>
          <w:rFonts w:ascii="Arial" w:hAnsi="Arial" w:cs="Arial"/>
          <w:szCs w:val="24"/>
        </w:rPr>
        <w:t xml:space="preserve">I can improve my academic writing with regular </w:t>
      </w:r>
      <w:r w:rsidR="0088090C">
        <w:rPr>
          <w:rFonts w:ascii="Arial" w:hAnsi="Arial" w:cs="Arial"/>
          <w:szCs w:val="24"/>
        </w:rPr>
        <w:t>practice</w:t>
      </w:r>
      <w:r w:rsidRPr="00033DD4">
        <w:rPr>
          <w:rFonts w:ascii="Arial" w:hAnsi="Arial" w:cs="Arial"/>
          <w:szCs w:val="24"/>
        </w:rPr>
        <w:t xml:space="preserve">, helpful feedback from teachers and peers, and a lot of reading. I additionally require </w:t>
      </w:r>
      <w:proofErr w:type="gramStart"/>
      <w:r w:rsidRPr="00033DD4">
        <w:rPr>
          <w:rFonts w:ascii="Arial" w:hAnsi="Arial" w:cs="Arial"/>
          <w:szCs w:val="24"/>
        </w:rPr>
        <w:t>to acquire</w:t>
      </w:r>
      <w:proofErr w:type="gramEnd"/>
      <w:r w:rsidRPr="00033DD4">
        <w:rPr>
          <w:rFonts w:ascii="Arial" w:hAnsi="Arial" w:cs="Arial"/>
          <w:szCs w:val="24"/>
        </w:rPr>
        <w:t xml:space="preserve"> knowledge </w:t>
      </w:r>
      <w:r w:rsidR="0088090C">
        <w:rPr>
          <w:rFonts w:ascii="Arial" w:hAnsi="Arial" w:cs="Arial"/>
          <w:szCs w:val="24"/>
        </w:rPr>
        <w:t xml:space="preserve">of </w:t>
      </w:r>
      <w:r w:rsidRPr="00033DD4">
        <w:rPr>
          <w:rFonts w:ascii="Arial" w:hAnsi="Arial" w:cs="Arial"/>
          <w:szCs w:val="24"/>
        </w:rPr>
        <w:t>how to do research and quote sources correctly.</w:t>
      </w:r>
    </w:p>
    <w:p w14:paraId="27C259E8" w14:textId="77777777" w:rsidR="00033DD4" w:rsidRPr="00033DD4" w:rsidRDefault="00033DD4" w:rsidP="0088090C">
      <w:pPr>
        <w:pStyle w:val="Heading1"/>
      </w:pPr>
      <w:bookmarkStart w:id="2" w:name="_Toc133850558"/>
      <w:r w:rsidRPr="00033DD4">
        <w:t>Writing a CV</w:t>
      </w:r>
      <w:bookmarkEnd w:id="2"/>
    </w:p>
    <w:p w14:paraId="65FFCE8E" w14:textId="77777777" w:rsidR="00033DD4" w:rsidRPr="00033DD4" w:rsidRDefault="00033DD4" w:rsidP="00033DD4">
      <w:pPr>
        <w:rPr>
          <w:rFonts w:ascii="Arial" w:hAnsi="Arial" w:cs="Arial"/>
          <w:szCs w:val="24"/>
        </w:rPr>
      </w:pPr>
      <w:r w:rsidRPr="00033DD4">
        <w:rPr>
          <w:rFonts w:ascii="Arial" w:hAnsi="Arial" w:cs="Arial"/>
          <w:szCs w:val="24"/>
        </w:rPr>
        <w:t xml:space="preserve">When you write a curriculum vitae (CV) or resume (resume), you put </w:t>
      </w:r>
      <w:proofErr w:type="gramStart"/>
      <w:r w:rsidRPr="00033DD4">
        <w:rPr>
          <w:rFonts w:ascii="Arial" w:hAnsi="Arial" w:cs="Arial"/>
          <w:szCs w:val="24"/>
        </w:rPr>
        <w:t>all of</w:t>
      </w:r>
      <w:proofErr w:type="gramEnd"/>
      <w:r w:rsidRPr="00033DD4">
        <w:rPr>
          <w:rFonts w:ascii="Arial" w:hAnsi="Arial" w:cs="Arial"/>
          <w:szCs w:val="24"/>
        </w:rPr>
        <w:t xml:space="preserve"> your important educational and professional information in one document</w:t>
      </w:r>
      <w:r>
        <w:rPr>
          <w:rFonts w:ascii="Arial" w:hAnsi="Arial" w:cs="Arial"/>
          <w:szCs w:val="24"/>
        </w:rPr>
        <w:t xml:space="preserve"> (</w:t>
      </w:r>
      <w:proofErr w:type="spellStart"/>
      <w:r w:rsidRPr="00033DD4">
        <w:rPr>
          <w:rFonts w:ascii="Arial" w:hAnsi="Arial" w:cs="Arial"/>
          <w:szCs w:val="24"/>
        </w:rPr>
        <w:t>Gladkova</w:t>
      </w:r>
      <w:proofErr w:type="spellEnd"/>
      <w:r w:rsidRPr="00033DD4">
        <w:rPr>
          <w:rFonts w:ascii="Arial" w:hAnsi="Arial" w:cs="Arial"/>
          <w:szCs w:val="24"/>
        </w:rPr>
        <w:t>, 2014</w:t>
      </w:r>
      <w:r>
        <w:rPr>
          <w:rFonts w:ascii="Arial" w:hAnsi="Arial" w:cs="Arial"/>
          <w:szCs w:val="24"/>
        </w:rPr>
        <w:t>)</w:t>
      </w:r>
      <w:r w:rsidRPr="00033DD4">
        <w:rPr>
          <w:rFonts w:ascii="Arial" w:hAnsi="Arial" w:cs="Arial"/>
          <w:szCs w:val="24"/>
        </w:rPr>
        <w:t xml:space="preserve">. A curriculum vitae (CV) talks about an applicant's educational background, work experience, skills, accomplishments, and other important facts that make them a good candidate for a job or school post. Here, </w:t>
      </w:r>
      <w:r w:rsidR="0088090C" w:rsidRPr="00033DD4">
        <w:rPr>
          <w:rFonts w:ascii="Arial" w:hAnsi="Arial" w:cs="Arial"/>
          <w:szCs w:val="24"/>
        </w:rPr>
        <w:t xml:space="preserve">I </w:t>
      </w:r>
      <w:r w:rsidR="0088090C">
        <w:rPr>
          <w:rFonts w:ascii="Arial" w:hAnsi="Arial" w:cs="Arial"/>
          <w:szCs w:val="24"/>
        </w:rPr>
        <w:t xml:space="preserve">am </w:t>
      </w:r>
      <w:r w:rsidRPr="00033DD4">
        <w:rPr>
          <w:rFonts w:ascii="Arial" w:hAnsi="Arial" w:cs="Arial"/>
          <w:szCs w:val="24"/>
        </w:rPr>
        <w:t>show</w:t>
      </w:r>
      <w:r w:rsidR="0088090C">
        <w:rPr>
          <w:rFonts w:ascii="Arial" w:hAnsi="Arial" w:cs="Arial"/>
          <w:szCs w:val="24"/>
        </w:rPr>
        <w:t>ing</w:t>
      </w:r>
      <w:r w:rsidRPr="00033DD4">
        <w:rPr>
          <w:rFonts w:ascii="Arial" w:hAnsi="Arial" w:cs="Arial"/>
          <w:szCs w:val="24"/>
        </w:rPr>
        <w:t xml:space="preserve"> how Gibbs' reflecting model may have been used to explain the importance of a CV in </w:t>
      </w:r>
      <w:r w:rsidR="0088090C">
        <w:rPr>
          <w:rFonts w:ascii="Arial" w:hAnsi="Arial" w:cs="Arial"/>
          <w:szCs w:val="24"/>
        </w:rPr>
        <w:t>academic and professional life.</w:t>
      </w:r>
    </w:p>
    <w:p w14:paraId="21A3FD0C" w14:textId="77777777" w:rsidR="00033DD4" w:rsidRPr="00033DD4" w:rsidRDefault="00033DD4" w:rsidP="00033DD4">
      <w:pPr>
        <w:rPr>
          <w:rFonts w:ascii="Arial" w:hAnsi="Arial" w:cs="Arial"/>
          <w:szCs w:val="24"/>
        </w:rPr>
      </w:pPr>
      <w:r w:rsidRPr="0088090C">
        <w:rPr>
          <w:rFonts w:ascii="Arial" w:hAnsi="Arial" w:cs="Arial"/>
          <w:b/>
          <w:bCs/>
          <w:szCs w:val="24"/>
        </w:rPr>
        <w:t>Description:</w:t>
      </w:r>
      <w:r>
        <w:rPr>
          <w:rFonts w:ascii="Arial" w:hAnsi="Arial" w:cs="Arial"/>
          <w:szCs w:val="24"/>
        </w:rPr>
        <w:t xml:space="preserve"> </w:t>
      </w:r>
      <w:r w:rsidRPr="00033DD4">
        <w:rPr>
          <w:rFonts w:ascii="Arial" w:hAnsi="Arial" w:cs="Arial"/>
          <w:szCs w:val="24"/>
        </w:rPr>
        <w:t>At this point in the process, I'm being asked to write a story about how I made my curriculum vitae</w:t>
      </w:r>
      <w:r>
        <w:rPr>
          <w:rFonts w:ascii="Arial" w:hAnsi="Arial" w:cs="Arial"/>
          <w:szCs w:val="24"/>
        </w:rPr>
        <w:t xml:space="preserve"> (</w:t>
      </w:r>
      <w:r w:rsidRPr="00033DD4">
        <w:rPr>
          <w:rFonts w:ascii="Arial" w:hAnsi="Arial" w:cs="Arial"/>
          <w:szCs w:val="24"/>
        </w:rPr>
        <w:t>Dooley and Walshe, 2019</w:t>
      </w:r>
      <w:r>
        <w:rPr>
          <w:rFonts w:ascii="Arial" w:hAnsi="Arial" w:cs="Arial"/>
          <w:szCs w:val="24"/>
        </w:rPr>
        <w:t>)</w:t>
      </w:r>
      <w:r w:rsidRPr="00033DD4">
        <w:rPr>
          <w:rFonts w:ascii="Arial" w:hAnsi="Arial" w:cs="Arial"/>
          <w:szCs w:val="24"/>
        </w:rPr>
        <w:t>. The steps I took, the items I used, and the problems I ran into should all be written down.</w:t>
      </w:r>
    </w:p>
    <w:p w14:paraId="2B2F7892" w14:textId="77777777" w:rsidR="00033DD4" w:rsidRPr="00033DD4" w:rsidRDefault="00033DD4" w:rsidP="00033DD4">
      <w:pPr>
        <w:rPr>
          <w:rFonts w:ascii="Arial" w:hAnsi="Arial" w:cs="Arial"/>
          <w:szCs w:val="24"/>
        </w:rPr>
      </w:pPr>
      <w:r w:rsidRPr="0088090C">
        <w:rPr>
          <w:rFonts w:ascii="Arial" w:hAnsi="Arial" w:cs="Arial"/>
          <w:b/>
          <w:bCs/>
          <w:szCs w:val="24"/>
        </w:rPr>
        <w:t>Feelings:</w:t>
      </w:r>
      <w:r w:rsidRPr="00033DD4">
        <w:rPr>
          <w:rFonts w:ascii="Arial" w:hAnsi="Arial" w:cs="Arial"/>
          <w:szCs w:val="24"/>
        </w:rPr>
        <w:t xml:space="preserve"> I might be responsible for how I experience the procedure of writing my CV</w:t>
      </w:r>
      <w:r>
        <w:rPr>
          <w:rFonts w:ascii="Arial" w:hAnsi="Arial" w:cs="Arial"/>
          <w:szCs w:val="24"/>
        </w:rPr>
        <w:t xml:space="preserve"> (</w:t>
      </w:r>
      <w:r w:rsidRPr="00033DD4">
        <w:rPr>
          <w:rFonts w:ascii="Arial" w:hAnsi="Arial" w:cs="Arial"/>
          <w:szCs w:val="24"/>
        </w:rPr>
        <w:t xml:space="preserve">Shulman, </w:t>
      </w:r>
      <w:r>
        <w:rPr>
          <w:rFonts w:ascii="Arial" w:hAnsi="Arial" w:cs="Arial"/>
          <w:szCs w:val="24"/>
        </w:rPr>
        <w:t>201</w:t>
      </w:r>
      <w:r w:rsidRPr="00033DD4">
        <w:rPr>
          <w:rFonts w:ascii="Arial" w:hAnsi="Arial" w:cs="Arial"/>
          <w:szCs w:val="24"/>
        </w:rPr>
        <w:t>7</w:t>
      </w:r>
      <w:r>
        <w:rPr>
          <w:rFonts w:ascii="Arial" w:hAnsi="Arial" w:cs="Arial"/>
          <w:szCs w:val="24"/>
        </w:rPr>
        <w:t>)</w:t>
      </w:r>
      <w:r w:rsidRPr="00033DD4">
        <w:rPr>
          <w:rFonts w:ascii="Arial" w:hAnsi="Arial" w:cs="Arial"/>
          <w:szCs w:val="24"/>
        </w:rPr>
        <w:t>. Writing the CV should show how I felt while I was performing it, whether it was confidence, worry, or just plain tiredness.</w:t>
      </w:r>
    </w:p>
    <w:p w14:paraId="57315041" w14:textId="77777777" w:rsidR="00033DD4" w:rsidRPr="00033DD4" w:rsidRDefault="00033DD4" w:rsidP="00033DD4">
      <w:pPr>
        <w:rPr>
          <w:rFonts w:ascii="Arial" w:hAnsi="Arial" w:cs="Arial"/>
          <w:szCs w:val="24"/>
        </w:rPr>
      </w:pPr>
      <w:r w:rsidRPr="0088090C">
        <w:rPr>
          <w:rFonts w:ascii="Arial" w:hAnsi="Arial" w:cs="Arial"/>
          <w:b/>
          <w:bCs/>
          <w:szCs w:val="24"/>
        </w:rPr>
        <w:t>Evaluation:</w:t>
      </w:r>
      <w:r w:rsidRPr="00033DD4">
        <w:rPr>
          <w:rFonts w:ascii="Arial" w:hAnsi="Arial" w:cs="Arial"/>
          <w:szCs w:val="24"/>
        </w:rPr>
        <w:t xml:space="preserve"> At this point, I think back on the time I spent making my CV. I require to figure out what they do well and where they could improve. I ought to additionally think about the reason a CV is useful and how it may assist me in the future.</w:t>
      </w:r>
    </w:p>
    <w:p w14:paraId="19E0B7F0" w14:textId="77777777" w:rsidR="00033DD4" w:rsidRPr="00033DD4" w:rsidRDefault="0088090C" w:rsidP="00033DD4">
      <w:pPr>
        <w:rPr>
          <w:rFonts w:ascii="Arial" w:hAnsi="Arial" w:cs="Arial"/>
          <w:szCs w:val="24"/>
        </w:rPr>
      </w:pPr>
      <w:r w:rsidRPr="0088090C">
        <w:rPr>
          <w:rFonts w:ascii="Arial" w:hAnsi="Arial" w:cs="Arial"/>
          <w:b/>
          <w:bCs/>
          <w:szCs w:val="24"/>
        </w:rPr>
        <w:t>Analysis:</w:t>
      </w:r>
      <w:r w:rsidR="00033DD4" w:rsidRPr="00033DD4">
        <w:rPr>
          <w:rFonts w:ascii="Arial" w:hAnsi="Arial" w:cs="Arial"/>
          <w:szCs w:val="24"/>
        </w:rPr>
        <w:t xml:space="preserve"> I should think seriously about what I've learned about writing CVs. I ought to think </w:t>
      </w:r>
      <w:r w:rsidR="00033DD4">
        <w:rPr>
          <w:rFonts w:ascii="Arial" w:hAnsi="Arial" w:cs="Arial"/>
          <w:szCs w:val="24"/>
        </w:rPr>
        <w:t>about</w:t>
      </w:r>
      <w:r w:rsidR="00033DD4" w:rsidRPr="00033DD4">
        <w:rPr>
          <w:rFonts w:ascii="Arial" w:hAnsi="Arial" w:cs="Arial"/>
          <w:szCs w:val="24"/>
        </w:rPr>
        <w:t xml:space="preserve"> how much I got to know about myself as well as how significantly I gained as a writer, </w:t>
      </w:r>
      <w:r w:rsidRPr="00033DD4">
        <w:rPr>
          <w:rFonts w:ascii="Arial" w:hAnsi="Arial" w:cs="Arial"/>
          <w:szCs w:val="24"/>
        </w:rPr>
        <w:t>organizer</w:t>
      </w:r>
      <w:r w:rsidR="00033DD4" w:rsidRPr="00033DD4">
        <w:rPr>
          <w:rFonts w:ascii="Arial" w:hAnsi="Arial" w:cs="Arial"/>
          <w:szCs w:val="24"/>
        </w:rPr>
        <w:t xml:space="preserve">, and speaker while writing my CV. </w:t>
      </w:r>
    </w:p>
    <w:p w14:paraId="5CFD425C" w14:textId="77777777" w:rsidR="00033DD4" w:rsidRPr="00033DD4" w:rsidRDefault="00033DD4" w:rsidP="00033DD4">
      <w:pPr>
        <w:rPr>
          <w:rFonts w:ascii="Arial" w:hAnsi="Arial" w:cs="Arial"/>
          <w:szCs w:val="24"/>
        </w:rPr>
      </w:pPr>
      <w:r w:rsidRPr="0088090C">
        <w:rPr>
          <w:rFonts w:ascii="Arial" w:hAnsi="Arial" w:cs="Arial"/>
          <w:b/>
          <w:bCs/>
          <w:szCs w:val="24"/>
        </w:rPr>
        <w:t>Conclusion</w:t>
      </w:r>
      <w:r w:rsidR="0088090C" w:rsidRPr="0088090C">
        <w:rPr>
          <w:rFonts w:ascii="Arial" w:hAnsi="Arial" w:cs="Arial"/>
          <w:b/>
          <w:bCs/>
          <w:szCs w:val="24"/>
        </w:rPr>
        <w:t>:</w:t>
      </w:r>
      <w:r w:rsidRPr="00033DD4">
        <w:rPr>
          <w:rFonts w:ascii="Arial" w:hAnsi="Arial" w:cs="Arial"/>
          <w:szCs w:val="24"/>
        </w:rPr>
        <w:t xml:space="preserve"> I should now think about what I've learned from writing my curriculum vitae and draw </w:t>
      </w:r>
      <w:r w:rsidR="0088090C">
        <w:rPr>
          <w:rFonts w:ascii="Arial" w:hAnsi="Arial" w:cs="Arial"/>
          <w:szCs w:val="24"/>
        </w:rPr>
        <w:t>any relevant conclusions</w:t>
      </w:r>
      <w:r w:rsidRPr="00033DD4">
        <w:rPr>
          <w:rFonts w:ascii="Arial" w:hAnsi="Arial" w:cs="Arial"/>
          <w:szCs w:val="24"/>
        </w:rPr>
        <w:t xml:space="preserve">. Think about how a written effective CV can help their chances of getting a job. </w:t>
      </w:r>
    </w:p>
    <w:p w14:paraId="7AE7AAE5" w14:textId="77777777" w:rsidR="00033DD4" w:rsidRDefault="00033DD4" w:rsidP="00033DD4">
      <w:pPr>
        <w:rPr>
          <w:rFonts w:ascii="Arial" w:hAnsi="Arial" w:cs="Arial"/>
          <w:szCs w:val="24"/>
        </w:rPr>
      </w:pPr>
      <w:r w:rsidRPr="0088090C">
        <w:rPr>
          <w:rFonts w:ascii="Arial" w:hAnsi="Arial" w:cs="Arial"/>
          <w:b/>
          <w:bCs/>
          <w:szCs w:val="24"/>
        </w:rPr>
        <w:t xml:space="preserve">Action </w:t>
      </w:r>
      <w:r w:rsidR="0088090C" w:rsidRPr="0088090C">
        <w:rPr>
          <w:rFonts w:ascii="Arial" w:hAnsi="Arial" w:cs="Arial"/>
          <w:b/>
          <w:bCs/>
          <w:szCs w:val="24"/>
        </w:rPr>
        <w:t>P</w:t>
      </w:r>
      <w:r w:rsidRPr="0088090C">
        <w:rPr>
          <w:rFonts w:ascii="Arial" w:hAnsi="Arial" w:cs="Arial"/>
          <w:b/>
          <w:bCs/>
          <w:szCs w:val="24"/>
        </w:rPr>
        <w:t>lan:</w:t>
      </w:r>
      <w:r w:rsidRPr="00033DD4">
        <w:rPr>
          <w:rFonts w:ascii="Arial" w:hAnsi="Arial" w:cs="Arial"/>
          <w:szCs w:val="24"/>
        </w:rPr>
        <w:t xml:space="preserve"> It's time for me to set long-term goals and come up with a plan for </w:t>
      </w:r>
      <w:proofErr w:type="gramStart"/>
      <w:r w:rsidRPr="00033DD4">
        <w:rPr>
          <w:rFonts w:ascii="Arial" w:hAnsi="Arial" w:cs="Arial"/>
          <w:szCs w:val="24"/>
        </w:rPr>
        <w:t>taking action</w:t>
      </w:r>
      <w:proofErr w:type="gramEnd"/>
      <w:r w:rsidRPr="00033DD4">
        <w:rPr>
          <w:rFonts w:ascii="Arial" w:hAnsi="Arial" w:cs="Arial"/>
          <w:szCs w:val="24"/>
        </w:rPr>
        <w:t>. I ought to consider how my experience and expertise will help me get a job in the not-so-distant future and how it will make me shine among everyone else.</w:t>
      </w:r>
    </w:p>
    <w:p w14:paraId="24940D7A" w14:textId="77777777" w:rsidR="00033DD4" w:rsidRPr="00033DD4" w:rsidRDefault="00033DD4" w:rsidP="0088090C">
      <w:pPr>
        <w:pStyle w:val="Heading1"/>
      </w:pPr>
      <w:bookmarkStart w:id="3" w:name="_Toc133850559"/>
      <w:r w:rsidRPr="00033DD4">
        <w:lastRenderedPageBreak/>
        <w:t xml:space="preserve">Time </w:t>
      </w:r>
      <w:r>
        <w:t>Management</w:t>
      </w:r>
      <w:bookmarkEnd w:id="3"/>
    </w:p>
    <w:p w14:paraId="5ED5C594" w14:textId="77777777" w:rsidR="00033DD4" w:rsidRDefault="00033DD4" w:rsidP="00033DD4">
      <w:pPr>
        <w:rPr>
          <w:rFonts w:ascii="Arial" w:hAnsi="Arial" w:cs="Arial"/>
          <w:szCs w:val="24"/>
        </w:rPr>
      </w:pPr>
      <w:r w:rsidRPr="00033DD4">
        <w:rPr>
          <w:rFonts w:ascii="Arial" w:hAnsi="Arial" w:cs="Arial"/>
          <w:szCs w:val="24"/>
        </w:rPr>
        <w:t xml:space="preserve">According to Smith (2022), time management is the comprehensive view of </w:t>
      </w:r>
      <w:proofErr w:type="spellStart"/>
      <w:r w:rsidRPr="00033DD4">
        <w:rPr>
          <w:rFonts w:ascii="Arial" w:hAnsi="Arial" w:cs="Arial"/>
          <w:szCs w:val="24"/>
        </w:rPr>
        <w:t>organising</w:t>
      </w:r>
      <w:proofErr w:type="spellEnd"/>
      <w:r w:rsidRPr="00033DD4">
        <w:rPr>
          <w:rFonts w:ascii="Arial" w:hAnsi="Arial" w:cs="Arial"/>
          <w:szCs w:val="24"/>
        </w:rPr>
        <w:t xml:space="preserve"> and managing the amount of time spent on various tasks </w:t>
      </w:r>
      <w:r w:rsidR="0088090C">
        <w:rPr>
          <w:rFonts w:ascii="Arial" w:hAnsi="Arial" w:cs="Arial"/>
          <w:szCs w:val="24"/>
        </w:rPr>
        <w:t>to</w:t>
      </w:r>
      <w:r w:rsidRPr="00033DD4">
        <w:rPr>
          <w:rFonts w:ascii="Arial" w:hAnsi="Arial" w:cs="Arial"/>
          <w:szCs w:val="24"/>
        </w:rPr>
        <w:t xml:space="preserve"> </w:t>
      </w:r>
      <w:proofErr w:type="spellStart"/>
      <w:r w:rsidRPr="00033DD4">
        <w:rPr>
          <w:rFonts w:ascii="Arial" w:hAnsi="Arial" w:cs="Arial"/>
          <w:szCs w:val="24"/>
        </w:rPr>
        <w:t>maximise</w:t>
      </w:r>
      <w:proofErr w:type="spellEnd"/>
      <w:r w:rsidRPr="00033DD4">
        <w:rPr>
          <w:rFonts w:ascii="Arial" w:hAnsi="Arial" w:cs="Arial"/>
          <w:szCs w:val="24"/>
        </w:rPr>
        <w:t xml:space="preserve"> production, efficiency, and effectiveness. It entails defining what it is that a person wants to do, putting activities in the order of importance, and </w:t>
      </w:r>
      <w:proofErr w:type="spellStart"/>
      <w:r w:rsidRPr="00033DD4">
        <w:rPr>
          <w:rFonts w:ascii="Arial" w:hAnsi="Arial" w:cs="Arial"/>
          <w:szCs w:val="24"/>
        </w:rPr>
        <w:t>organising</w:t>
      </w:r>
      <w:proofErr w:type="spellEnd"/>
      <w:r w:rsidRPr="00033DD4">
        <w:rPr>
          <w:rFonts w:ascii="Arial" w:hAnsi="Arial" w:cs="Arial"/>
          <w:szCs w:val="24"/>
        </w:rPr>
        <w:t xml:space="preserve"> a calendar in such a way that the person may make the most of the time they have available to them. I have been looking over an article that was published in 2021 and named "Impact of time management </w:t>
      </w:r>
      <w:proofErr w:type="spellStart"/>
      <w:r w:rsidRPr="00033DD4">
        <w:rPr>
          <w:rFonts w:ascii="Arial" w:hAnsi="Arial" w:cs="Arial"/>
          <w:szCs w:val="24"/>
        </w:rPr>
        <w:t>behaviours</w:t>
      </w:r>
      <w:proofErr w:type="spellEnd"/>
      <w:r w:rsidRPr="00033DD4">
        <w:rPr>
          <w:rFonts w:ascii="Arial" w:hAnsi="Arial" w:cs="Arial"/>
          <w:szCs w:val="24"/>
        </w:rPr>
        <w:t xml:space="preserve"> on undergraduate students." This journal was written by Smith and Milton. They demonstrated that students </w:t>
      </w:r>
      <w:proofErr w:type="gramStart"/>
      <w:r w:rsidRPr="00033DD4">
        <w:rPr>
          <w:rFonts w:ascii="Arial" w:hAnsi="Arial" w:cs="Arial"/>
          <w:szCs w:val="24"/>
        </w:rPr>
        <w:t>can</w:t>
      </w:r>
      <w:proofErr w:type="gramEnd"/>
      <w:r w:rsidRPr="00033DD4">
        <w:rPr>
          <w:rFonts w:ascii="Arial" w:hAnsi="Arial" w:cs="Arial"/>
          <w:szCs w:val="24"/>
        </w:rPr>
        <w:t xml:space="preserve"> finish the activities they are assigned on time, receive good grades, and have strong time management skills if they follow some strategies on time management and quick learning approaches. In addition, they showed that students can have good time management abilities. The reflective model developed by Gibbs encourages individuals to reflect on their actions, decisions, and experiences </w:t>
      </w:r>
      <w:r w:rsidR="0088090C">
        <w:rPr>
          <w:rFonts w:ascii="Arial" w:hAnsi="Arial" w:cs="Arial"/>
          <w:szCs w:val="24"/>
        </w:rPr>
        <w:t>to</w:t>
      </w:r>
      <w:r w:rsidRPr="00033DD4">
        <w:rPr>
          <w:rFonts w:ascii="Arial" w:hAnsi="Arial" w:cs="Arial"/>
          <w:szCs w:val="24"/>
        </w:rPr>
        <w:t xml:space="preserve"> cultivate critical thinking and stimulate critical thinking. The following are the six processes that make up this methodology: describing the situation, evaluating it, conducting an analysis, coming to a decision, and developing a plan of action. </w:t>
      </w:r>
      <w:r w:rsidR="0088090C">
        <w:rPr>
          <w:rFonts w:ascii="Arial" w:hAnsi="Arial" w:cs="Arial"/>
          <w:szCs w:val="24"/>
        </w:rPr>
        <w:t>By</w:t>
      </w:r>
      <w:r w:rsidRPr="00033DD4">
        <w:rPr>
          <w:rFonts w:ascii="Arial" w:hAnsi="Arial" w:cs="Arial"/>
          <w:szCs w:val="24"/>
        </w:rPr>
        <w:t xml:space="preserve"> the reflective model presented below by Gibb, I </w:t>
      </w:r>
      <w:r w:rsidR="0088090C">
        <w:rPr>
          <w:rFonts w:ascii="Arial" w:hAnsi="Arial" w:cs="Arial"/>
          <w:szCs w:val="24"/>
        </w:rPr>
        <w:t>analyzed</w:t>
      </w:r>
      <w:r w:rsidRPr="00033DD4">
        <w:rPr>
          <w:rFonts w:ascii="Arial" w:hAnsi="Arial" w:cs="Arial"/>
          <w:szCs w:val="24"/>
        </w:rPr>
        <w:t xml:space="preserve"> the time management skills seen in higher education</w:t>
      </w:r>
      <w:r>
        <w:rPr>
          <w:rFonts w:ascii="Arial" w:hAnsi="Arial" w:cs="Arial"/>
          <w:szCs w:val="24"/>
        </w:rPr>
        <w:t xml:space="preserve"> (</w:t>
      </w:r>
      <w:proofErr w:type="spellStart"/>
      <w:r w:rsidRPr="00033DD4">
        <w:rPr>
          <w:rFonts w:ascii="Arial" w:hAnsi="Arial" w:cs="Arial"/>
          <w:szCs w:val="24"/>
        </w:rPr>
        <w:t>Mabuan</w:t>
      </w:r>
      <w:proofErr w:type="spellEnd"/>
      <w:r w:rsidRPr="00033DD4">
        <w:rPr>
          <w:rFonts w:ascii="Arial" w:hAnsi="Arial" w:cs="Arial"/>
          <w:szCs w:val="24"/>
        </w:rPr>
        <w:t>, 2017</w:t>
      </w:r>
      <w:r>
        <w:rPr>
          <w:rFonts w:ascii="Arial" w:hAnsi="Arial" w:cs="Arial"/>
          <w:szCs w:val="24"/>
        </w:rPr>
        <w:t>).</w:t>
      </w:r>
    </w:p>
    <w:p w14:paraId="4A09AAD0" w14:textId="77777777" w:rsidR="00033DD4" w:rsidRPr="00033DD4" w:rsidRDefault="00033DD4" w:rsidP="00033DD4">
      <w:pPr>
        <w:rPr>
          <w:rFonts w:ascii="Arial" w:hAnsi="Arial" w:cs="Arial"/>
          <w:szCs w:val="24"/>
        </w:rPr>
      </w:pPr>
      <w:r w:rsidRPr="0088090C">
        <w:rPr>
          <w:rFonts w:ascii="Arial" w:hAnsi="Arial" w:cs="Arial"/>
          <w:b/>
          <w:bCs/>
          <w:szCs w:val="24"/>
        </w:rPr>
        <w:t>Description:</w:t>
      </w:r>
      <w:r>
        <w:rPr>
          <w:rFonts w:ascii="Arial" w:hAnsi="Arial" w:cs="Arial"/>
          <w:szCs w:val="24"/>
        </w:rPr>
        <w:t xml:space="preserve"> </w:t>
      </w:r>
      <w:r w:rsidRPr="00033DD4">
        <w:rPr>
          <w:rFonts w:ascii="Arial" w:hAnsi="Arial" w:cs="Arial"/>
          <w:szCs w:val="24"/>
        </w:rPr>
        <w:t>When it comes to achieving academic success in higher education, one of the most important factors is an individual's capacity for effective time management</w:t>
      </w:r>
      <w:r>
        <w:rPr>
          <w:rFonts w:ascii="Arial" w:hAnsi="Arial" w:cs="Arial"/>
          <w:szCs w:val="24"/>
        </w:rPr>
        <w:t xml:space="preserve"> (</w:t>
      </w:r>
      <w:r w:rsidRPr="00033DD4">
        <w:rPr>
          <w:rFonts w:ascii="Arial" w:hAnsi="Arial" w:cs="Arial"/>
          <w:szCs w:val="24"/>
        </w:rPr>
        <w:t xml:space="preserve">Zahra, 2009). I need to plan, </w:t>
      </w:r>
      <w:proofErr w:type="spellStart"/>
      <w:r w:rsidRPr="00033DD4">
        <w:rPr>
          <w:rFonts w:ascii="Arial" w:hAnsi="Arial" w:cs="Arial"/>
          <w:szCs w:val="24"/>
        </w:rPr>
        <w:t>prioritise</w:t>
      </w:r>
      <w:proofErr w:type="spellEnd"/>
      <w:r w:rsidRPr="00033DD4">
        <w:rPr>
          <w:rFonts w:ascii="Arial" w:hAnsi="Arial" w:cs="Arial"/>
          <w:szCs w:val="24"/>
        </w:rPr>
        <w:t xml:space="preserve">, and schedule the activities and tasks I need to perform </w:t>
      </w:r>
      <w:r w:rsidR="0088090C">
        <w:rPr>
          <w:rFonts w:ascii="Arial" w:hAnsi="Arial" w:cs="Arial"/>
          <w:szCs w:val="24"/>
        </w:rPr>
        <w:t>to</w:t>
      </w:r>
      <w:r w:rsidRPr="00033DD4">
        <w:rPr>
          <w:rFonts w:ascii="Arial" w:hAnsi="Arial" w:cs="Arial"/>
          <w:szCs w:val="24"/>
        </w:rPr>
        <w:t xml:space="preserve"> get them done as quickly as possible.</w:t>
      </w:r>
    </w:p>
    <w:p w14:paraId="6FEAC48D" w14:textId="77777777" w:rsidR="00033DD4" w:rsidRPr="00033DD4" w:rsidRDefault="00033DD4" w:rsidP="00033DD4">
      <w:pPr>
        <w:rPr>
          <w:rFonts w:ascii="Arial" w:hAnsi="Arial" w:cs="Arial"/>
          <w:szCs w:val="24"/>
        </w:rPr>
      </w:pPr>
      <w:r w:rsidRPr="0088090C">
        <w:rPr>
          <w:rFonts w:ascii="Arial" w:hAnsi="Arial" w:cs="Arial"/>
          <w:b/>
          <w:bCs/>
          <w:szCs w:val="24"/>
        </w:rPr>
        <w:t>Feelings:</w:t>
      </w:r>
      <w:r>
        <w:rPr>
          <w:rFonts w:ascii="Arial" w:hAnsi="Arial" w:cs="Arial"/>
          <w:szCs w:val="24"/>
        </w:rPr>
        <w:t xml:space="preserve"> </w:t>
      </w:r>
      <w:r w:rsidRPr="00033DD4">
        <w:rPr>
          <w:rFonts w:ascii="Arial" w:hAnsi="Arial" w:cs="Arial"/>
          <w:szCs w:val="24"/>
        </w:rPr>
        <w:t xml:space="preserve">Students often struggle with time management, particularly when they are involved in </w:t>
      </w:r>
      <w:r w:rsidR="0088090C">
        <w:rPr>
          <w:rFonts w:ascii="Arial" w:hAnsi="Arial" w:cs="Arial"/>
          <w:szCs w:val="24"/>
        </w:rPr>
        <w:t>several</w:t>
      </w:r>
      <w:r w:rsidRPr="00033DD4">
        <w:rPr>
          <w:rFonts w:ascii="Arial" w:hAnsi="Arial" w:cs="Arial"/>
          <w:szCs w:val="24"/>
        </w:rPr>
        <w:t xml:space="preserve"> extracurricular activities. When there is an excessive amount of work to be completed in a limited amount of time, students may suffer sensations of panic, stress, or worry. On the other hand, I </w:t>
      </w:r>
      <w:r w:rsidR="0088090C">
        <w:rPr>
          <w:rFonts w:ascii="Arial" w:hAnsi="Arial" w:cs="Arial"/>
          <w:szCs w:val="24"/>
        </w:rPr>
        <w:t>can</w:t>
      </w:r>
      <w:r w:rsidRPr="00033DD4">
        <w:rPr>
          <w:rFonts w:ascii="Arial" w:hAnsi="Arial" w:cs="Arial"/>
          <w:szCs w:val="24"/>
        </w:rPr>
        <w:t xml:space="preserve"> generate a sense of achievement and satisfaction when activities are accomplished on time, and I believe that this may be related to </w:t>
      </w:r>
      <w:r>
        <w:rPr>
          <w:rFonts w:ascii="Arial" w:hAnsi="Arial" w:cs="Arial"/>
          <w:szCs w:val="24"/>
        </w:rPr>
        <w:t xml:space="preserve">the </w:t>
      </w:r>
      <w:r w:rsidRPr="00033DD4">
        <w:rPr>
          <w:rFonts w:ascii="Arial" w:hAnsi="Arial" w:cs="Arial"/>
          <w:szCs w:val="24"/>
        </w:rPr>
        <w:t>effective management of my time.</w:t>
      </w:r>
    </w:p>
    <w:p w14:paraId="1C835102" w14:textId="77777777" w:rsidR="00033DD4" w:rsidRPr="00033DD4" w:rsidRDefault="00033DD4" w:rsidP="00033DD4">
      <w:pPr>
        <w:rPr>
          <w:rFonts w:ascii="Arial" w:hAnsi="Arial" w:cs="Arial"/>
          <w:szCs w:val="24"/>
        </w:rPr>
      </w:pPr>
      <w:r w:rsidRPr="0088090C">
        <w:rPr>
          <w:rFonts w:ascii="Arial" w:hAnsi="Arial" w:cs="Arial"/>
          <w:b/>
          <w:bCs/>
          <w:szCs w:val="24"/>
        </w:rPr>
        <w:t>Evaluation:</w:t>
      </w:r>
      <w:r>
        <w:rPr>
          <w:rFonts w:ascii="Arial" w:hAnsi="Arial" w:cs="Arial"/>
          <w:szCs w:val="24"/>
        </w:rPr>
        <w:t xml:space="preserve"> </w:t>
      </w:r>
      <w:r w:rsidR="0088090C">
        <w:rPr>
          <w:rFonts w:ascii="Arial" w:hAnsi="Arial" w:cs="Arial"/>
          <w:szCs w:val="24"/>
        </w:rPr>
        <w:t>To</w:t>
      </w:r>
      <w:r>
        <w:rPr>
          <w:rFonts w:ascii="Arial" w:hAnsi="Arial" w:cs="Arial"/>
          <w:szCs w:val="24"/>
        </w:rPr>
        <w:t xml:space="preserve"> </w:t>
      </w:r>
      <w:r w:rsidRPr="00033DD4">
        <w:rPr>
          <w:rFonts w:ascii="Arial" w:hAnsi="Arial" w:cs="Arial"/>
          <w:szCs w:val="24"/>
        </w:rPr>
        <w:t>be successful in higher education, effective time management is necessary</w:t>
      </w:r>
      <w:r>
        <w:rPr>
          <w:rFonts w:ascii="Arial" w:hAnsi="Arial" w:cs="Arial"/>
          <w:szCs w:val="24"/>
        </w:rPr>
        <w:t xml:space="preserve"> (</w:t>
      </w:r>
      <w:r w:rsidRPr="00033DD4">
        <w:rPr>
          <w:rFonts w:ascii="Arial" w:hAnsi="Arial" w:cs="Arial"/>
          <w:szCs w:val="24"/>
        </w:rPr>
        <w:t>Robillard, 2018</w:t>
      </w:r>
      <w:r>
        <w:rPr>
          <w:rFonts w:ascii="Arial" w:hAnsi="Arial" w:cs="Arial"/>
          <w:szCs w:val="24"/>
        </w:rPr>
        <w:t>)</w:t>
      </w:r>
      <w:r w:rsidRPr="00033DD4">
        <w:rPr>
          <w:rFonts w:ascii="Arial" w:hAnsi="Arial" w:cs="Arial"/>
          <w:szCs w:val="24"/>
        </w:rPr>
        <w:t xml:space="preserve">. Having abilities in managing my time helps me perform </w:t>
      </w:r>
      <w:r w:rsidRPr="00033DD4">
        <w:rPr>
          <w:rFonts w:ascii="Arial" w:hAnsi="Arial" w:cs="Arial"/>
          <w:szCs w:val="24"/>
        </w:rPr>
        <w:lastRenderedPageBreak/>
        <w:t xml:space="preserve">academically, prevents me from procrastinating, and makes me feel less </w:t>
      </w:r>
      <w:r>
        <w:rPr>
          <w:rFonts w:ascii="Arial" w:hAnsi="Arial" w:cs="Arial"/>
          <w:szCs w:val="24"/>
        </w:rPr>
        <w:t>pressurized (</w:t>
      </w:r>
      <w:proofErr w:type="spellStart"/>
      <w:r w:rsidRPr="00033DD4">
        <w:rPr>
          <w:rFonts w:ascii="Arial" w:hAnsi="Arial" w:cs="Arial"/>
          <w:szCs w:val="24"/>
        </w:rPr>
        <w:t>Parasnis</w:t>
      </w:r>
      <w:proofErr w:type="spellEnd"/>
      <w:r w:rsidRPr="00033DD4">
        <w:rPr>
          <w:rFonts w:ascii="Arial" w:hAnsi="Arial" w:cs="Arial"/>
          <w:szCs w:val="24"/>
        </w:rPr>
        <w:t xml:space="preserve"> and Long, 2019</w:t>
      </w:r>
      <w:r>
        <w:rPr>
          <w:rFonts w:ascii="Arial" w:hAnsi="Arial" w:cs="Arial"/>
          <w:szCs w:val="24"/>
        </w:rPr>
        <w:t>)</w:t>
      </w:r>
      <w:r w:rsidRPr="00033DD4">
        <w:rPr>
          <w:rFonts w:ascii="Arial" w:hAnsi="Arial" w:cs="Arial"/>
          <w:szCs w:val="24"/>
        </w:rPr>
        <w:t>. However, inefficient use of time can lead to missed deadlines, which can result in lower grades and additional stress.</w:t>
      </w:r>
    </w:p>
    <w:p w14:paraId="74C76FE6" w14:textId="77777777" w:rsidR="00033DD4" w:rsidRPr="00033DD4" w:rsidRDefault="00033DD4" w:rsidP="00033DD4">
      <w:pPr>
        <w:rPr>
          <w:rFonts w:ascii="Arial" w:hAnsi="Arial" w:cs="Arial"/>
          <w:szCs w:val="24"/>
        </w:rPr>
      </w:pPr>
      <w:r w:rsidRPr="0088090C">
        <w:rPr>
          <w:rFonts w:ascii="Arial" w:hAnsi="Arial" w:cs="Arial"/>
          <w:b/>
          <w:bCs/>
          <w:szCs w:val="24"/>
        </w:rPr>
        <w:t>Analysis:</w:t>
      </w:r>
      <w:r>
        <w:rPr>
          <w:rFonts w:ascii="Arial" w:hAnsi="Arial" w:cs="Arial"/>
          <w:szCs w:val="24"/>
        </w:rPr>
        <w:t xml:space="preserve"> </w:t>
      </w:r>
      <w:r w:rsidRPr="00033DD4">
        <w:rPr>
          <w:rFonts w:ascii="Arial" w:hAnsi="Arial" w:cs="Arial"/>
          <w:szCs w:val="24"/>
        </w:rPr>
        <w:t xml:space="preserve">There are many different approaches I may take that will assist me in becoming more proficient at time management. A helpful strategy is to </w:t>
      </w:r>
      <w:proofErr w:type="spellStart"/>
      <w:r w:rsidRPr="00033DD4">
        <w:rPr>
          <w:rFonts w:ascii="Arial" w:hAnsi="Arial" w:cs="Arial"/>
          <w:szCs w:val="24"/>
        </w:rPr>
        <w:t>prioritise</w:t>
      </w:r>
      <w:proofErr w:type="spellEnd"/>
      <w:r w:rsidRPr="00033DD4">
        <w:rPr>
          <w:rFonts w:ascii="Arial" w:hAnsi="Arial" w:cs="Arial"/>
          <w:szCs w:val="24"/>
        </w:rPr>
        <w:t xml:space="preserve"> tasks according to their importance and the urgency with which they must be completed</w:t>
      </w:r>
      <w:r>
        <w:rPr>
          <w:rFonts w:ascii="Arial" w:hAnsi="Arial" w:cs="Arial"/>
          <w:szCs w:val="24"/>
        </w:rPr>
        <w:t xml:space="preserve"> (</w:t>
      </w:r>
      <w:r w:rsidRPr="00033DD4">
        <w:rPr>
          <w:rFonts w:ascii="Arial" w:hAnsi="Arial" w:cs="Arial"/>
          <w:szCs w:val="24"/>
        </w:rPr>
        <w:t>Dooley and Walshe, 2019</w:t>
      </w:r>
      <w:r>
        <w:rPr>
          <w:rFonts w:ascii="Arial" w:hAnsi="Arial" w:cs="Arial"/>
          <w:szCs w:val="24"/>
        </w:rPr>
        <w:t>)</w:t>
      </w:r>
      <w:r w:rsidRPr="00033DD4">
        <w:rPr>
          <w:rFonts w:ascii="Arial" w:hAnsi="Arial" w:cs="Arial"/>
          <w:szCs w:val="24"/>
        </w:rPr>
        <w:t xml:space="preserve">. </w:t>
      </w:r>
      <w:r w:rsidR="0088090C">
        <w:rPr>
          <w:rFonts w:ascii="Arial" w:hAnsi="Arial" w:cs="Arial"/>
          <w:szCs w:val="24"/>
        </w:rPr>
        <w:t>To</w:t>
      </w:r>
      <w:r w:rsidRPr="00033DD4">
        <w:rPr>
          <w:rFonts w:ascii="Arial" w:hAnsi="Arial" w:cs="Arial"/>
          <w:szCs w:val="24"/>
        </w:rPr>
        <w:t xml:space="preserve"> accomplish this, the work that </w:t>
      </w:r>
      <w:proofErr w:type="gramStart"/>
      <w:r w:rsidRPr="00033DD4">
        <w:rPr>
          <w:rFonts w:ascii="Arial" w:hAnsi="Arial" w:cs="Arial"/>
          <w:szCs w:val="24"/>
        </w:rPr>
        <w:t>has to</w:t>
      </w:r>
      <w:proofErr w:type="gramEnd"/>
      <w:r w:rsidRPr="00033DD4">
        <w:rPr>
          <w:rFonts w:ascii="Arial" w:hAnsi="Arial" w:cs="Arial"/>
          <w:szCs w:val="24"/>
        </w:rPr>
        <w:t xml:space="preserve"> be done must be </w:t>
      </w:r>
      <w:proofErr w:type="spellStart"/>
      <w:r w:rsidRPr="00033DD4">
        <w:rPr>
          <w:rFonts w:ascii="Arial" w:hAnsi="Arial" w:cs="Arial"/>
          <w:szCs w:val="24"/>
        </w:rPr>
        <w:t>prioritised</w:t>
      </w:r>
      <w:proofErr w:type="spellEnd"/>
      <w:r w:rsidRPr="00033DD4">
        <w:rPr>
          <w:rFonts w:ascii="Arial" w:hAnsi="Arial" w:cs="Arial"/>
          <w:szCs w:val="24"/>
        </w:rPr>
        <w:t xml:space="preserve">, and time must be made in the schedule to complete it. The </w:t>
      </w:r>
      <w:proofErr w:type="spellStart"/>
      <w:r w:rsidRPr="00033DD4">
        <w:rPr>
          <w:rFonts w:ascii="Arial" w:hAnsi="Arial" w:cs="Arial"/>
          <w:szCs w:val="24"/>
        </w:rPr>
        <w:t>utilisation</w:t>
      </w:r>
      <w:proofErr w:type="spellEnd"/>
      <w:r w:rsidRPr="00033DD4">
        <w:rPr>
          <w:rFonts w:ascii="Arial" w:hAnsi="Arial" w:cs="Arial"/>
          <w:szCs w:val="24"/>
        </w:rPr>
        <w:t xml:space="preserve"> of a calendar or timetable enables me to </w:t>
      </w:r>
      <w:proofErr w:type="gramStart"/>
      <w:r w:rsidRPr="00033DD4">
        <w:rPr>
          <w:rFonts w:ascii="Arial" w:hAnsi="Arial" w:cs="Arial"/>
          <w:szCs w:val="24"/>
        </w:rPr>
        <w:t>more effectively manage my time</w:t>
      </w:r>
      <w:proofErr w:type="gramEnd"/>
      <w:r w:rsidRPr="00033DD4">
        <w:rPr>
          <w:rFonts w:ascii="Arial" w:hAnsi="Arial" w:cs="Arial"/>
          <w:szCs w:val="24"/>
        </w:rPr>
        <w:t>.</w:t>
      </w:r>
    </w:p>
    <w:p w14:paraId="221CB0E9" w14:textId="77777777" w:rsidR="00033DD4" w:rsidRPr="00033DD4" w:rsidRDefault="00033DD4" w:rsidP="00033DD4">
      <w:pPr>
        <w:rPr>
          <w:rFonts w:ascii="Arial" w:hAnsi="Arial" w:cs="Arial"/>
          <w:szCs w:val="24"/>
        </w:rPr>
      </w:pPr>
      <w:r w:rsidRPr="0088090C">
        <w:rPr>
          <w:rFonts w:ascii="Arial" w:hAnsi="Arial" w:cs="Arial"/>
          <w:b/>
          <w:bCs/>
          <w:szCs w:val="24"/>
        </w:rPr>
        <w:t>Conclusion:</w:t>
      </w:r>
      <w:r w:rsidR="0088090C">
        <w:rPr>
          <w:rFonts w:ascii="Arial" w:hAnsi="Arial" w:cs="Arial"/>
          <w:b/>
          <w:bCs/>
          <w:szCs w:val="24"/>
        </w:rPr>
        <w:t xml:space="preserve"> </w:t>
      </w:r>
      <w:r w:rsidRPr="00033DD4">
        <w:rPr>
          <w:rFonts w:ascii="Arial" w:hAnsi="Arial" w:cs="Arial"/>
          <w:szCs w:val="24"/>
        </w:rPr>
        <w:t xml:space="preserve">The ability to effectively manage one's time is necessary for academic success in university. When I become more skilled at managing my time, I will have a better chance of achieving my goals. Students who acquire the skills of </w:t>
      </w:r>
      <w:proofErr w:type="spellStart"/>
      <w:r w:rsidRPr="00033DD4">
        <w:rPr>
          <w:rFonts w:ascii="Arial" w:hAnsi="Arial" w:cs="Arial"/>
          <w:szCs w:val="24"/>
        </w:rPr>
        <w:t>prioritising</w:t>
      </w:r>
      <w:proofErr w:type="spellEnd"/>
      <w:r w:rsidRPr="00033DD4">
        <w:rPr>
          <w:rFonts w:ascii="Arial" w:hAnsi="Arial" w:cs="Arial"/>
          <w:szCs w:val="24"/>
        </w:rPr>
        <w:t xml:space="preserve"> their work, planning, and making effective use of time-tracking and </w:t>
      </w:r>
      <w:proofErr w:type="spellStart"/>
      <w:r w:rsidRPr="00033DD4">
        <w:rPr>
          <w:rFonts w:ascii="Arial" w:hAnsi="Arial" w:cs="Arial"/>
          <w:szCs w:val="24"/>
        </w:rPr>
        <w:t>organisational</w:t>
      </w:r>
      <w:proofErr w:type="spellEnd"/>
      <w:r w:rsidRPr="00033DD4">
        <w:rPr>
          <w:rFonts w:ascii="Arial" w:hAnsi="Arial" w:cs="Arial"/>
          <w:szCs w:val="24"/>
        </w:rPr>
        <w:t xml:space="preserve"> aids such as calendars and to-do lists have a greater chance of achieving academic and professional success throughout their lives.</w:t>
      </w:r>
    </w:p>
    <w:p w14:paraId="41BB92EA" w14:textId="77777777" w:rsidR="00033DD4" w:rsidRDefault="00033DD4" w:rsidP="00033DD4">
      <w:pPr>
        <w:rPr>
          <w:rFonts w:ascii="Arial" w:hAnsi="Arial" w:cs="Arial"/>
          <w:szCs w:val="24"/>
        </w:rPr>
      </w:pPr>
      <w:r w:rsidRPr="0088090C">
        <w:rPr>
          <w:rFonts w:ascii="Arial" w:hAnsi="Arial" w:cs="Arial"/>
          <w:b/>
          <w:bCs/>
          <w:szCs w:val="24"/>
        </w:rPr>
        <w:t>Action Plan:</w:t>
      </w:r>
      <w:r w:rsidR="0088090C">
        <w:rPr>
          <w:rFonts w:ascii="Arial" w:hAnsi="Arial" w:cs="Arial"/>
          <w:szCs w:val="24"/>
        </w:rPr>
        <w:t xml:space="preserve"> </w:t>
      </w:r>
      <w:r w:rsidRPr="00033DD4">
        <w:rPr>
          <w:rFonts w:ascii="Arial" w:hAnsi="Arial" w:cs="Arial"/>
          <w:szCs w:val="24"/>
        </w:rPr>
        <w:t>As a student, I may improve my time management by, among other things, forming a routine, establishing goals that are within my reach, and allocating tasks according to their suitable priority</w:t>
      </w:r>
      <w:r>
        <w:rPr>
          <w:rFonts w:ascii="Arial" w:hAnsi="Arial" w:cs="Arial"/>
          <w:szCs w:val="24"/>
        </w:rPr>
        <w:t xml:space="preserve"> (</w:t>
      </w:r>
      <w:r w:rsidRPr="00033DD4">
        <w:rPr>
          <w:rFonts w:ascii="Arial" w:hAnsi="Arial" w:cs="Arial"/>
          <w:szCs w:val="24"/>
        </w:rPr>
        <w:t>Donnelly, 2014</w:t>
      </w:r>
      <w:r>
        <w:rPr>
          <w:rFonts w:ascii="Arial" w:hAnsi="Arial" w:cs="Arial"/>
          <w:szCs w:val="24"/>
        </w:rPr>
        <w:t>)</w:t>
      </w:r>
      <w:r w:rsidRPr="00033DD4">
        <w:rPr>
          <w:rFonts w:ascii="Arial" w:hAnsi="Arial" w:cs="Arial"/>
          <w:szCs w:val="24"/>
        </w:rPr>
        <w:t>. I can stay on track and get more work done with the help of tools like calendars and lists of tasks to complete. If I find that I am having difficulty managing my time, I have the option of asking for support from either my professors or the academic advisors at the student services department.</w:t>
      </w:r>
    </w:p>
    <w:p w14:paraId="540004A8" w14:textId="77777777" w:rsidR="00033DD4" w:rsidRPr="00033DD4" w:rsidRDefault="0088090C" w:rsidP="0088090C">
      <w:pPr>
        <w:pStyle w:val="Heading1"/>
      </w:pPr>
      <w:bookmarkStart w:id="4" w:name="_Toc133850560"/>
      <w:r w:rsidRPr="00033DD4">
        <w:t xml:space="preserve">Public Speaking </w:t>
      </w:r>
      <w:r>
        <w:t xml:space="preserve">and </w:t>
      </w:r>
      <w:r w:rsidR="00033DD4">
        <w:t xml:space="preserve">Presentation </w:t>
      </w:r>
      <w:r>
        <w:t>Skills</w:t>
      </w:r>
      <w:bookmarkEnd w:id="4"/>
      <w:r w:rsidR="00033DD4" w:rsidRPr="00033DD4">
        <w:t xml:space="preserve"> </w:t>
      </w:r>
    </w:p>
    <w:p w14:paraId="1FBF7F38" w14:textId="77777777" w:rsidR="00033DD4" w:rsidRPr="00033DD4" w:rsidRDefault="00033DD4" w:rsidP="00033DD4">
      <w:pPr>
        <w:rPr>
          <w:rFonts w:ascii="Arial" w:hAnsi="Arial" w:cs="Arial"/>
          <w:szCs w:val="24"/>
        </w:rPr>
      </w:pPr>
      <w:r w:rsidRPr="00033DD4">
        <w:rPr>
          <w:rFonts w:ascii="Arial" w:hAnsi="Arial" w:cs="Arial"/>
          <w:szCs w:val="24"/>
        </w:rPr>
        <w:t>The act of delivering a discourse or presentation to a live audience is referred to as "public speaking</w:t>
      </w:r>
      <w:r>
        <w:rPr>
          <w:rFonts w:ascii="Arial" w:hAnsi="Arial" w:cs="Arial"/>
          <w:szCs w:val="24"/>
        </w:rPr>
        <w:t xml:space="preserve"> (</w:t>
      </w:r>
      <w:proofErr w:type="spellStart"/>
      <w:r w:rsidRPr="00033DD4">
        <w:rPr>
          <w:rFonts w:ascii="Arial" w:hAnsi="Arial" w:cs="Arial"/>
          <w:szCs w:val="24"/>
        </w:rPr>
        <w:t>Parasnis</w:t>
      </w:r>
      <w:proofErr w:type="spellEnd"/>
      <w:r w:rsidRPr="00033DD4">
        <w:rPr>
          <w:rFonts w:ascii="Arial" w:hAnsi="Arial" w:cs="Arial"/>
          <w:szCs w:val="24"/>
        </w:rPr>
        <w:t xml:space="preserve"> and Long, 2019</w:t>
      </w:r>
      <w:r>
        <w:rPr>
          <w:rFonts w:ascii="Arial" w:hAnsi="Arial" w:cs="Arial"/>
          <w:szCs w:val="24"/>
        </w:rPr>
        <w:t>).</w:t>
      </w:r>
      <w:r w:rsidR="0088090C">
        <w:rPr>
          <w:rFonts w:ascii="Arial" w:hAnsi="Arial" w:cs="Arial"/>
          <w:szCs w:val="24"/>
        </w:rPr>
        <w:t xml:space="preserve"> </w:t>
      </w:r>
      <w:r w:rsidRPr="00033DD4">
        <w:rPr>
          <w:rFonts w:ascii="Arial" w:hAnsi="Arial" w:cs="Arial"/>
          <w:szCs w:val="24"/>
        </w:rPr>
        <w:t xml:space="preserve">It includes presenting in the presence of a group while maintaining composure and expressing one's views clearly, </w:t>
      </w:r>
      <w:r w:rsidR="0088090C">
        <w:rPr>
          <w:rFonts w:ascii="Arial" w:hAnsi="Arial" w:cs="Arial"/>
          <w:szCs w:val="24"/>
        </w:rPr>
        <w:t>to inform, persuade</w:t>
      </w:r>
      <w:r w:rsidRPr="00033DD4">
        <w:rPr>
          <w:rFonts w:ascii="Arial" w:hAnsi="Arial" w:cs="Arial"/>
          <w:szCs w:val="24"/>
        </w:rPr>
        <w:t xml:space="preserve">, </w:t>
      </w:r>
      <w:r w:rsidR="0088090C">
        <w:rPr>
          <w:rFonts w:ascii="Arial" w:hAnsi="Arial" w:cs="Arial"/>
          <w:szCs w:val="24"/>
        </w:rPr>
        <w:t>motivate</w:t>
      </w:r>
      <w:r w:rsidRPr="00033DD4">
        <w:rPr>
          <w:rFonts w:ascii="Arial" w:hAnsi="Arial" w:cs="Arial"/>
          <w:szCs w:val="24"/>
        </w:rPr>
        <w:t xml:space="preserve">, or </w:t>
      </w:r>
      <w:r w:rsidR="0088090C">
        <w:rPr>
          <w:rFonts w:ascii="Arial" w:hAnsi="Arial" w:cs="Arial"/>
          <w:szCs w:val="24"/>
        </w:rPr>
        <w:t>entertain</w:t>
      </w:r>
      <w:r w:rsidRPr="00033DD4">
        <w:rPr>
          <w:rFonts w:ascii="Arial" w:hAnsi="Arial" w:cs="Arial"/>
          <w:szCs w:val="24"/>
        </w:rPr>
        <w:t xml:space="preserve"> the audience. I </w:t>
      </w:r>
      <w:r w:rsidR="0088090C">
        <w:rPr>
          <w:rFonts w:ascii="Arial" w:hAnsi="Arial" w:cs="Arial"/>
          <w:szCs w:val="24"/>
        </w:rPr>
        <w:t xml:space="preserve">have </w:t>
      </w:r>
      <w:r w:rsidRPr="00033DD4">
        <w:rPr>
          <w:rFonts w:ascii="Arial" w:hAnsi="Arial" w:cs="Arial"/>
          <w:szCs w:val="24"/>
        </w:rPr>
        <w:t>illustrate</w:t>
      </w:r>
      <w:r w:rsidR="0088090C">
        <w:rPr>
          <w:rFonts w:ascii="Arial" w:hAnsi="Arial" w:cs="Arial"/>
          <w:szCs w:val="24"/>
        </w:rPr>
        <w:t>d</w:t>
      </w:r>
      <w:r w:rsidRPr="00033DD4">
        <w:rPr>
          <w:rFonts w:ascii="Arial" w:hAnsi="Arial" w:cs="Arial"/>
          <w:szCs w:val="24"/>
        </w:rPr>
        <w:t xml:space="preserve"> the significance of public speaking and presentations using Gibbs' reflective model</w:t>
      </w:r>
      <w:r w:rsidR="0088090C">
        <w:rPr>
          <w:rFonts w:ascii="Arial" w:hAnsi="Arial" w:cs="Arial"/>
          <w:szCs w:val="24"/>
        </w:rPr>
        <w:t xml:space="preserve"> below.</w:t>
      </w:r>
    </w:p>
    <w:p w14:paraId="10804730" w14:textId="77777777" w:rsidR="00033DD4" w:rsidRPr="00033DD4" w:rsidRDefault="00033DD4" w:rsidP="00033DD4">
      <w:pPr>
        <w:rPr>
          <w:rFonts w:ascii="Arial" w:hAnsi="Arial" w:cs="Arial"/>
          <w:szCs w:val="24"/>
        </w:rPr>
      </w:pPr>
      <w:r w:rsidRPr="0088090C">
        <w:rPr>
          <w:rFonts w:ascii="Arial" w:hAnsi="Arial" w:cs="Arial"/>
          <w:b/>
          <w:bCs/>
          <w:szCs w:val="24"/>
        </w:rPr>
        <w:lastRenderedPageBreak/>
        <w:t>Description:</w:t>
      </w:r>
      <w:r w:rsidRPr="00033DD4">
        <w:rPr>
          <w:rFonts w:ascii="Arial" w:hAnsi="Arial" w:cs="Arial"/>
          <w:szCs w:val="24"/>
        </w:rPr>
        <w:t xml:space="preserve"> Students are frequently required to show competency in presenting and speaking in public at universities. Everyday classroom activities include presentations, debates, and discussions in which students must articulate their points of view.</w:t>
      </w:r>
    </w:p>
    <w:p w14:paraId="2437A6A0" w14:textId="77777777" w:rsidR="00033DD4" w:rsidRPr="00033DD4" w:rsidRDefault="00033DD4" w:rsidP="00033DD4">
      <w:pPr>
        <w:rPr>
          <w:rFonts w:ascii="Arial" w:hAnsi="Arial" w:cs="Arial"/>
          <w:szCs w:val="24"/>
        </w:rPr>
      </w:pPr>
      <w:r w:rsidRPr="0088090C">
        <w:rPr>
          <w:rFonts w:ascii="Arial" w:hAnsi="Arial" w:cs="Arial"/>
          <w:b/>
          <w:bCs/>
          <w:szCs w:val="24"/>
        </w:rPr>
        <w:t>Feelings:</w:t>
      </w:r>
      <w:r w:rsidRPr="00033DD4">
        <w:rPr>
          <w:rFonts w:ascii="Arial" w:hAnsi="Arial" w:cs="Arial"/>
          <w:szCs w:val="24"/>
        </w:rPr>
        <w:t xml:space="preserve"> Public speaking is a terrifying experience for many pupils. Anxiety, tension, and fatigue are all possible outcomes. However, public speaking can be a thrilling and empowering experience when I effectively communicate my audience's ideas and engage them</w:t>
      </w:r>
      <w:r>
        <w:rPr>
          <w:rFonts w:ascii="Arial" w:hAnsi="Arial" w:cs="Arial"/>
          <w:szCs w:val="24"/>
        </w:rPr>
        <w:t xml:space="preserve"> (</w:t>
      </w:r>
      <w:r w:rsidRPr="00033DD4">
        <w:rPr>
          <w:rFonts w:ascii="Arial" w:hAnsi="Arial" w:cs="Arial"/>
          <w:szCs w:val="24"/>
        </w:rPr>
        <w:t>Schneider and Specht, 2016</w:t>
      </w:r>
      <w:r>
        <w:rPr>
          <w:rFonts w:ascii="Arial" w:hAnsi="Arial" w:cs="Arial"/>
          <w:szCs w:val="24"/>
        </w:rPr>
        <w:t>).</w:t>
      </w:r>
    </w:p>
    <w:p w14:paraId="060005B8" w14:textId="77777777" w:rsidR="00033DD4" w:rsidRPr="00033DD4" w:rsidRDefault="00033DD4" w:rsidP="00033DD4">
      <w:pPr>
        <w:rPr>
          <w:rFonts w:ascii="Arial" w:hAnsi="Arial" w:cs="Arial"/>
          <w:szCs w:val="24"/>
        </w:rPr>
      </w:pPr>
      <w:r w:rsidRPr="0088090C">
        <w:rPr>
          <w:rFonts w:ascii="Arial" w:hAnsi="Arial" w:cs="Arial"/>
          <w:b/>
          <w:bCs/>
          <w:szCs w:val="24"/>
        </w:rPr>
        <w:t>Evaluation:</w:t>
      </w:r>
      <w:r w:rsidRPr="00033DD4">
        <w:rPr>
          <w:rFonts w:ascii="Arial" w:hAnsi="Arial" w:cs="Arial"/>
          <w:szCs w:val="24"/>
        </w:rPr>
        <w:t xml:space="preserve"> The ability to communicate effectively in front of an audience is crucial for success in higher education. Students </w:t>
      </w:r>
      <w:r w:rsidR="0088090C">
        <w:rPr>
          <w:rFonts w:ascii="Arial" w:hAnsi="Arial" w:cs="Arial"/>
          <w:szCs w:val="24"/>
        </w:rPr>
        <w:t>can</w:t>
      </w:r>
      <w:r w:rsidRPr="00033DD4">
        <w:rPr>
          <w:rFonts w:ascii="Arial" w:hAnsi="Arial" w:cs="Arial"/>
          <w:szCs w:val="24"/>
        </w:rPr>
        <w:t xml:space="preserve"> communicate effectively, interact with one another, and develop as intellectuals. Employers place a premium on public speaking and presentation abilities, and these experiences give me a head start on my future career.</w:t>
      </w:r>
    </w:p>
    <w:p w14:paraId="49E82328" w14:textId="77777777" w:rsidR="00033DD4" w:rsidRPr="00033DD4" w:rsidRDefault="00033DD4" w:rsidP="00033DD4">
      <w:pPr>
        <w:rPr>
          <w:rFonts w:ascii="Arial" w:hAnsi="Arial" w:cs="Arial"/>
          <w:szCs w:val="24"/>
        </w:rPr>
      </w:pPr>
      <w:r w:rsidRPr="0088090C">
        <w:rPr>
          <w:rFonts w:ascii="Arial" w:hAnsi="Arial" w:cs="Arial"/>
          <w:b/>
          <w:bCs/>
          <w:szCs w:val="24"/>
        </w:rPr>
        <w:t>Analysis:</w:t>
      </w:r>
      <w:r w:rsidR="0088090C">
        <w:rPr>
          <w:rFonts w:ascii="Arial" w:hAnsi="Arial" w:cs="Arial"/>
          <w:szCs w:val="24"/>
        </w:rPr>
        <w:t xml:space="preserve"> </w:t>
      </w:r>
      <w:r w:rsidRPr="00033DD4">
        <w:rPr>
          <w:rFonts w:ascii="Arial" w:hAnsi="Arial" w:cs="Arial"/>
          <w:szCs w:val="24"/>
        </w:rPr>
        <w:t>Public speaking and delivering presentations are complex tasks which necessitate considerable planning</w:t>
      </w:r>
      <w:r>
        <w:rPr>
          <w:rFonts w:ascii="Arial" w:hAnsi="Arial" w:cs="Arial"/>
          <w:szCs w:val="24"/>
        </w:rPr>
        <w:t xml:space="preserve"> (</w:t>
      </w:r>
      <w:r w:rsidRPr="00033DD4">
        <w:rPr>
          <w:rFonts w:ascii="Arial" w:hAnsi="Arial" w:cs="Arial"/>
          <w:szCs w:val="24"/>
        </w:rPr>
        <w:t xml:space="preserve">Zahra, 2009). Students are required to prepare by researching their topic, creating an outline, and </w:t>
      </w:r>
      <w:proofErr w:type="spellStart"/>
      <w:r w:rsidR="0088090C">
        <w:rPr>
          <w:rFonts w:ascii="Arial" w:hAnsi="Arial" w:cs="Arial"/>
          <w:szCs w:val="24"/>
        </w:rPr>
        <w:t>practising</w:t>
      </w:r>
      <w:proofErr w:type="spellEnd"/>
      <w:r w:rsidRPr="00033DD4">
        <w:rPr>
          <w:rFonts w:ascii="Arial" w:hAnsi="Arial" w:cs="Arial"/>
          <w:szCs w:val="24"/>
        </w:rPr>
        <w:t xml:space="preserve"> their presentation. I must consider my audience, the purpose of my presentation, and the tone I wish to establish.</w:t>
      </w:r>
    </w:p>
    <w:p w14:paraId="6999A206" w14:textId="77777777" w:rsidR="00033DD4" w:rsidRPr="00033DD4" w:rsidRDefault="00033DD4" w:rsidP="00033DD4">
      <w:pPr>
        <w:rPr>
          <w:rFonts w:ascii="Arial" w:hAnsi="Arial" w:cs="Arial"/>
          <w:szCs w:val="24"/>
        </w:rPr>
      </w:pPr>
      <w:r w:rsidRPr="0088090C">
        <w:rPr>
          <w:rFonts w:ascii="Arial" w:hAnsi="Arial" w:cs="Arial"/>
          <w:b/>
          <w:bCs/>
          <w:szCs w:val="24"/>
        </w:rPr>
        <w:t>Conclusion:</w:t>
      </w:r>
      <w:r w:rsidRPr="00033DD4">
        <w:rPr>
          <w:rFonts w:ascii="Arial" w:hAnsi="Arial" w:cs="Arial"/>
          <w:szCs w:val="24"/>
        </w:rPr>
        <w:t xml:space="preserve"> The ability to communicate successfully in front of an audience is essential </w:t>
      </w:r>
      <w:proofErr w:type="gramStart"/>
      <w:r w:rsidRPr="00033DD4">
        <w:rPr>
          <w:rFonts w:ascii="Arial" w:hAnsi="Arial" w:cs="Arial"/>
          <w:szCs w:val="24"/>
        </w:rPr>
        <w:t>in today's society</w:t>
      </w:r>
      <w:proofErr w:type="gramEnd"/>
      <w:r w:rsidRPr="00033DD4">
        <w:rPr>
          <w:rFonts w:ascii="Arial" w:hAnsi="Arial" w:cs="Arial"/>
          <w:szCs w:val="24"/>
        </w:rPr>
        <w:t xml:space="preserve"> and can help students succeed throughout school and </w:t>
      </w:r>
      <w:r w:rsidR="0088090C" w:rsidRPr="00033DD4">
        <w:rPr>
          <w:rFonts w:ascii="Arial" w:hAnsi="Arial" w:cs="Arial"/>
          <w:szCs w:val="24"/>
        </w:rPr>
        <w:t>beyond</w:t>
      </w:r>
      <w:r w:rsidR="0088090C">
        <w:rPr>
          <w:rFonts w:ascii="Arial" w:hAnsi="Arial" w:cs="Arial"/>
          <w:szCs w:val="24"/>
        </w:rPr>
        <w:t xml:space="preserve"> </w:t>
      </w:r>
      <w:r w:rsidR="0088090C" w:rsidRPr="00033DD4">
        <w:rPr>
          <w:rFonts w:ascii="Arial" w:hAnsi="Arial" w:cs="Arial"/>
          <w:szCs w:val="24"/>
        </w:rPr>
        <w:t>(</w:t>
      </w:r>
      <w:r w:rsidRPr="00033DD4">
        <w:rPr>
          <w:rFonts w:ascii="Arial" w:hAnsi="Arial" w:cs="Arial"/>
          <w:szCs w:val="24"/>
        </w:rPr>
        <w:t>Donnelly, 2014</w:t>
      </w:r>
      <w:r>
        <w:rPr>
          <w:rFonts w:ascii="Arial" w:hAnsi="Arial" w:cs="Arial"/>
          <w:szCs w:val="24"/>
        </w:rPr>
        <w:t>)</w:t>
      </w:r>
      <w:r w:rsidRPr="00033DD4">
        <w:rPr>
          <w:rFonts w:ascii="Arial" w:hAnsi="Arial" w:cs="Arial"/>
          <w:szCs w:val="24"/>
        </w:rPr>
        <w:t>. It aids me in articulating my ideas, interacting with others as well, and developing as a thinker.</w:t>
      </w:r>
    </w:p>
    <w:p w14:paraId="45E9C0FB" w14:textId="77777777" w:rsidR="00033DD4" w:rsidRDefault="00033DD4" w:rsidP="00033DD4">
      <w:pPr>
        <w:rPr>
          <w:rFonts w:ascii="Arial" w:hAnsi="Arial" w:cs="Arial"/>
          <w:szCs w:val="24"/>
        </w:rPr>
      </w:pPr>
      <w:r w:rsidRPr="0088090C">
        <w:rPr>
          <w:rFonts w:ascii="Arial" w:hAnsi="Arial" w:cs="Arial"/>
          <w:b/>
          <w:bCs/>
          <w:szCs w:val="24"/>
        </w:rPr>
        <w:t>Action Plan:</w:t>
      </w:r>
      <w:r w:rsidR="0088090C">
        <w:rPr>
          <w:rFonts w:ascii="Arial" w:hAnsi="Arial" w:cs="Arial"/>
          <w:szCs w:val="24"/>
        </w:rPr>
        <w:t xml:space="preserve"> </w:t>
      </w:r>
      <w:r w:rsidRPr="00033DD4">
        <w:rPr>
          <w:rFonts w:ascii="Arial" w:hAnsi="Arial" w:cs="Arial"/>
          <w:szCs w:val="24"/>
        </w:rPr>
        <w:t xml:space="preserve">Students can take various steps to enhance their public speaking and presentation skills. I can enhance my public speaking abilities by attending seminars. I </w:t>
      </w:r>
      <w:r w:rsidR="0088090C">
        <w:rPr>
          <w:rFonts w:ascii="Arial" w:hAnsi="Arial" w:cs="Arial"/>
          <w:szCs w:val="24"/>
        </w:rPr>
        <w:t>can</w:t>
      </w:r>
      <w:r w:rsidRPr="00033DD4">
        <w:rPr>
          <w:rFonts w:ascii="Arial" w:hAnsi="Arial" w:cs="Arial"/>
          <w:szCs w:val="24"/>
        </w:rPr>
        <w:t xml:space="preserve"> refine my presentation skills, receive constructive feedback from instructors, and network with other learners.  </w:t>
      </w:r>
    </w:p>
    <w:p w14:paraId="339D403D" w14:textId="77777777" w:rsidR="00033DD4" w:rsidRDefault="00033DD4">
      <w:pPr>
        <w:spacing w:line="259" w:lineRule="auto"/>
        <w:jc w:val="left"/>
        <w:rPr>
          <w:rFonts w:ascii="Arial" w:hAnsi="Arial" w:cs="Arial"/>
          <w:szCs w:val="24"/>
        </w:rPr>
      </w:pPr>
      <w:r>
        <w:rPr>
          <w:rFonts w:ascii="Arial" w:hAnsi="Arial" w:cs="Arial"/>
          <w:szCs w:val="24"/>
        </w:rPr>
        <w:br w:type="page"/>
      </w:r>
    </w:p>
    <w:p w14:paraId="32B642F2" w14:textId="77777777" w:rsidR="00033DD4" w:rsidRDefault="00033DD4" w:rsidP="0088090C">
      <w:pPr>
        <w:pStyle w:val="Heading1"/>
      </w:pPr>
      <w:bookmarkStart w:id="5" w:name="_Toc133850561"/>
      <w:r>
        <w:lastRenderedPageBreak/>
        <w:t>Conclusion</w:t>
      </w:r>
      <w:bookmarkEnd w:id="5"/>
    </w:p>
    <w:p w14:paraId="15330F24" w14:textId="77777777" w:rsidR="00033DD4" w:rsidRDefault="00033DD4" w:rsidP="00033DD4">
      <w:pPr>
        <w:rPr>
          <w:rFonts w:ascii="Arial" w:hAnsi="Arial" w:cs="Arial"/>
          <w:szCs w:val="24"/>
        </w:rPr>
      </w:pPr>
      <w:r w:rsidRPr="00033DD4">
        <w:rPr>
          <w:rFonts w:ascii="Arial" w:hAnsi="Arial" w:cs="Arial"/>
          <w:szCs w:val="24"/>
        </w:rPr>
        <w:t xml:space="preserve">Maintaining a sustainable way of life in today's interconnected society requires effective communication. Students' time and energy are scarce resources, therefore mastering time management skills that allow them to function at peak efficiency is critical for success. Finding that sweet spot between schoolwork and extracurriculars is important for </w:t>
      </w:r>
      <w:r w:rsidR="0088090C">
        <w:rPr>
          <w:rFonts w:ascii="Arial" w:hAnsi="Arial" w:cs="Arial"/>
          <w:szCs w:val="24"/>
        </w:rPr>
        <w:t>students’</w:t>
      </w:r>
      <w:r w:rsidRPr="00033DD4">
        <w:rPr>
          <w:rFonts w:ascii="Arial" w:hAnsi="Arial" w:cs="Arial"/>
          <w:szCs w:val="24"/>
        </w:rPr>
        <w:t xml:space="preserve"> mental health and professional development. To achieve one's goals and make the most of one's time, one must master the art of time management. With proper time management, I </w:t>
      </w:r>
      <w:r w:rsidR="0088090C">
        <w:rPr>
          <w:rFonts w:ascii="Arial" w:hAnsi="Arial" w:cs="Arial"/>
          <w:szCs w:val="24"/>
        </w:rPr>
        <w:t>can</w:t>
      </w:r>
      <w:r w:rsidRPr="00033DD4">
        <w:rPr>
          <w:rFonts w:ascii="Arial" w:hAnsi="Arial" w:cs="Arial"/>
          <w:szCs w:val="24"/>
        </w:rPr>
        <w:t xml:space="preserve"> </w:t>
      </w:r>
      <w:proofErr w:type="spellStart"/>
      <w:r w:rsidRPr="00033DD4">
        <w:rPr>
          <w:rFonts w:ascii="Arial" w:hAnsi="Arial" w:cs="Arial"/>
          <w:szCs w:val="24"/>
        </w:rPr>
        <w:t>maximise</w:t>
      </w:r>
      <w:proofErr w:type="spellEnd"/>
      <w:r w:rsidRPr="00033DD4">
        <w:rPr>
          <w:rFonts w:ascii="Arial" w:hAnsi="Arial" w:cs="Arial"/>
          <w:szCs w:val="24"/>
        </w:rPr>
        <w:t xml:space="preserve"> each day by devoting my whole attention to the tasks at hand. If I want to become an expert time manager, I must develop a routine that allows me to give my whole attention to the most pressing responsibilities. You can stay </w:t>
      </w:r>
      <w:proofErr w:type="spellStart"/>
      <w:r w:rsidRPr="00033DD4">
        <w:rPr>
          <w:rFonts w:ascii="Arial" w:hAnsi="Arial" w:cs="Arial"/>
          <w:szCs w:val="24"/>
        </w:rPr>
        <w:t>organised</w:t>
      </w:r>
      <w:proofErr w:type="spellEnd"/>
      <w:r w:rsidRPr="00033DD4">
        <w:rPr>
          <w:rFonts w:ascii="Arial" w:hAnsi="Arial" w:cs="Arial"/>
          <w:szCs w:val="24"/>
        </w:rPr>
        <w:t xml:space="preserve"> and get more done with the help of the many tools at your disposal, such as </w:t>
      </w:r>
      <w:r w:rsidR="0088090C">
        <w:rPr>
          <w:rFonts w:ascii="Arial" w:hAnsi="Arial" w:cs="Arial"/>
          <w:szCs w:val="24"/>
        </w:rPr>
        <w:t>time-tracking</w:t>
      </w:r>
      <w:r w:rsidRPr="00033DD4">
        <w:rPr>
          <w:rFonts w:ascii="Arial" w:hAnsi="Arial" w:cs="Arial"/>
          <w:szCs w:val="24"/>
        </w:rPr>
        <w:t xml:space="preserve"> </w:t>
      </w:r>
      <w:proofErr w:type="spellStart"/>
      <w:r w:rsidRPr="00033DD4">
        <w:rPr>
          <w:rFonts w:ascii="Arial" w:hAnsi="Arial" w:cs="Arial"/>
          <w:szCs w:val="24"/>
        </w:rPr>
        <w:t>programmes</w:t>
      </w:r>
      <w:proofErr w:type="spellEnd"/>
      <w:r w:rsidRPr="00033DD4">
        <w:rPr>
          <w:rFonts w:ascii="Arial" w:hAnsi="Arial" w:cs="Arial"/>
          <w:szCs w:val="24"/>
        </w:rPr>
        <w:t xml:space="preserve">. I may experience less stress, get more done, and achieve more of my goals using reliable, efficient methods of managing my time. Academic writing calls for the demonstration of advanced thought processes, the cultivation of critical reasoning skills, and the addition to the body of expertise on the topic. A well-written curriculum vitae (CV) can also impress admissions officers by showcasing the applicant's skills and expertise and highlighting their commitment to precision and professionalism. </w:t>
      </w:r>
      <w:proofErr w:type="gramStart"/>
      <w:r w:rsidRPr="00033DD4">
        <w:rPr>
          <w:rFonts w:ascii="Arial" w:hAnsi="Arial" w:cs="Arial"/>
          <w:szCs w:val="24"/>
        </w:rPr>
        <w:t>Last but not least</w:t>
      </w:r>
      <w:proofErr w:type="gramEnd"/>
      <w:r w:rsidRPr="00033DD4">
        <w:rPr>
          <w:rFonts w:ascii="Arial" w:hAnsi="Arial" w:cs="Arial"/>
          <w:szCs w:val="24"/>
        </w:rPr>
        <w:t>, the ability to communicate effectively in front of an audience is a crucial skill that has applications beyond the classroom and the workplace. This has the potential to boost pupils' personal development and growth.</w:t>
      </w:r>
    </w:p>
    <w:p w14:paraId="62D887A8" w14:textId="77777777" w:rsidR="00033DD4" w:rsidRDefault="00033DD4" w:rsidP="00033DD4">
      <w:pPr>
        <w:rPr>
          <w:rFonts w:ascii="Arial" w:hAnsi="Arial" w:cs="Arial"/>
          <w:szCs w:val="24"/>
        </w:rPr>
      </w:pPr>
    </w:p>
    <w:p w14:paraId="27D91EFC" w14:textId="77777777" w:rsidR="00033DD4" w:rsidRDefault="00033DD4" w:rsidP="00033DD4">
      <w:pPr>
        <w:rPr>
          <w:rFonts w:ascii="Arial" w:hAnsi="Arial" w:cs="Arial"/>
          <w:szCs w:val="24"/>
        </w:rPr>
      </w:pPr>
    </w:p>
    <w:p w14:paraId="4F86730D" w14:textId="77777777" w:rsidR="00033DD4" w:rsidRDefault="00033DD4" w:rsidP="00033DD4">
      <w:pPr>
        <w:rPr>
          <w:rFonts w:ascii="Arial" w:hAnsi="Arial" w:cs="Arial"/>
          <w:szCs w:val="24"/>
        </w:rPr>
      </w:pPr>
    </w:p>
    <w:p w14:paraId="73F89AD4" w14:textId="77777777" w:rsidR="0088090C" w:rsidRDefault="0088090C">
      <w:pPr>
        <w:spacing w:line="259" w:lineRule="auto"/>
        <w:jc w:val="left"/>
        <w:rPr>
          <w:rFonts w:ascii="Arial" w:hAnsi="Arial" w:cs="Arial"/>
          <w:szCs w:val="24"/>
        </w:rPr>
      </w:pPr>
      <w:r>
        <w:rPr>
          <w:rFonts w:ascii="Arial" w:hAnsi="Arial" w:cs="Arial"/>
          <w:szCs w:val="24"/>
        </w:rPr>
        <w:br w:type="page"/>
      </w:r>
    </w:p>
    <w:p w14:paraId="2358A071" w14:textId="77777777" w:rsidR="00033DD4" w:rsidRDefault="00033DD4" w:rsidP="0088090C">
      <w:pPr>
        <w:pStyle w:val="Heading1"/>
      </w:pPr>
      <w:bookmarkStart w:id="6" w:name="_Toc133850562"/>
      <w:r>
        <w:lastRenderedPageBreak/>
        <w:t>References</w:t>
      </w:r>
      <w:bookmarkEnd w:id="6"/>
    </w:p>
    <w:p w14:paraId="1A0FD869" w14:textId="77777777" w:rsidR="00033DD4" w:rsidRPr="00033DD4" w:rsidRDefault="00033DD4" w:rsidP="00033DD4">
      <w:pPr>
        <w:rPr>
          <w:rFonts w:ascii="Arial" w:hAnsi="Arial" w:cs="Arial"/>
          <w:szCs w:val="24"/>
        </w:rPr>
      </w:pPr>
      <w:r w:rsidRPr="00033DD4">
        <w:rPr>
          <w:rFonts w:ascii="Arial" w:hAnsi="Arial" w:cs="Arial"/>
          <w:szCs w:val="24"/>
        </w:rPr>
        <w:t xml:space="preserve">Anderson, H. (2014). Editorial: Shared Practices and Theories in Academic Writing. </w:t>
      </w:r>
      <w:r w:rsidRPr="00033DD4">
        <w:rPr>
          <w:rFonts w:ascii="Arial" w:hAnsi="Arial" w:cs="Arial"/>
          <w:i/>
          <w:iCs/>
          <w:szCs w:val="24"/>
        </w:rPr>
        <w:t>Journal of Academic Writing</w:t>
      </w:r>
      <w:r w:rsidRPr="00033DD4">
        <w:rPr>
          <w:rFonts w:ascii="Arial" w:hAnsi="Arial" w:cs="Arial"/>
          <w:szCs w:val="24"/>
        </w:rPr>
        <w:t>, pp.</w:t>
      </w:r>
      <w:r w:rsidR="0088090C">
        <w:rPr>
          <w:rFonts w:ascii="Arial" w:hAnsi="Arial" w:cs="Arial"/>
          <w:szCs w:val="24"/>
        </w:rPr>
        <w:t xml:space="preserve"> </w:t>
      </w:r>
      <w:r w:rsidRPr="00033DD4">
        <w:rPr>
          <w:rFonts w:ascii="Arial" w:hAnsi="Arial" w:cs="Arial"/>
          <w:szCs w:val="24"/>
        </w:rPr>
        <w:t xml:space="preserve">ii–iii. </w:t>
      </w:r>
      <w:r w:rsidR="0088090C" w:rsidRPr="00033DD4">
        <w:rPr>
          <w:rFonts w:ascii="Arial" w:hAnsi="Arial" w:cs="Arial"/>
          <w:szCs w:val="24"/>
        </w:rPr>
        <w:t>D</w:t>
      </w:r>
      <w:r w:rsidRPr="00033DD4">
        <w:rPr>
          <w:rFonts w:ascii="Arial" w:hAnsi="Arial" w:cs="Arial"/>
          <w:szCs w:val="24"/>
        </w:rPr>
        <w:t>oi</w:t>
      </w:r>
      <w:r w:rsidR="0088090C">
        <w:rPr>
          <w:rFonts w:ascii="Arial" w:hAnsi="Arial" w:cs="Arial"/>
          <w:szCs w:val="24"/>
        </w:rPr>
        <w:t xml:space="preserve"> </w:t>
      </w:r>
      <w:r w:rsidRPr="00033DD4">
        <w:rPr>
          <w:rFonts w:ascii="Arial" w:hAnsi="Arial" w:cs="Arial"/>
          <w:szCs w:val="24"/>
        </w:rPr>
        <w:t>https://doi.org/10.18552/joaw.v4i1.148.</w:t>
      </w:r>
    </w:p>
    <w:p w14:paraId="6CEDE0F3" w14:textId="77777777" w:rsidR="00033DD4" w:rsidRPr="00033DD4" w:rsidRDefault="00033DD4" w:rsidP="00033DD4">
      <w:pPr>
        <w:rPr>
          <w:rFonts w:ascii="Arial" w:hAnsi="Arial" w:cs="Arial"/>
          <w:szCs w:val="24"/>
        </w:rPr>
      </w:pPr>
      <w:r w:rsidRPr="00033DD4">
        <w:rPr>
          <w:rFonts w:ascii="Arial" w:hAnsi="Arial" w:cs="Arial"/>
          <w:szCs w:val="24"/>
        </w:rPr>
        <w:t xml:space="preserve">Donnelly, R. (2014). Supporting Lecturers in the Disciplines in the Affective Academic Writing Process. </w:t>
      </w:r>
      <w:r w:rsidRPr="00033DD4">
        <w:rPr>
          <w:rFonts w:ascii="Arial" w:hAnsi="Arial" w:cs="Arial"/>
          <w:i/>
          <w:iCs/>
          <w:szCs w:val="24"/>
        </w:rPr>
        <w:t>Journal of Academic Writing</w:t>
      </w:r>
      <w:r w:rsidRPr="00033DD4">
        <w:rPr>
          <w:rFonts w:ascii="Arial" w:hAnsi="Arial" w:cs="Arial"/>
          <w:szCs w:val="24"/>
        </w:rPr>
        <w:t xml:space="preserve">, pp.26–39. </w:t>
      </w:r>
      <w:r w:rsidR="0088090C" w:rsidRPr="00033DD4">
        <w:rPr>
          <w:rFonts w:ascii="Arial" w:hAnsi="Arial" w:cs="Arial"/>
          <w:szCs w:val="24"/>
        </w:rPr>
        <w:t>D</w:t>
      </w:r>
      <w:r w:rsidRPr="00033DD4">
        <w:rPr>
          <w:rFonts w:ascii="Arial" w:hAnsi="Arial" w:cs="Arial"/>
          <w:szCs w:val="24"/>
        </w:rPr>
        <w:t>oi</w:t>
      </w:r>
      <w:r w:rsidR="0088090C">
        <w:rPr>
          <w:rFonts w:ascii="Arial" w:hAnsi="Arial" w:cs="Arial"/>
          <w:szCs w:val="24"/>
        </w:rPr>
        <w:t xml:space="preserve"> </w:t>
      </w:r>
      <w:r w:rsidRPr="00033DD4">
        <w:rPr>
          <w:rFonts w:ascii="Arial" w:hAnsi="Arial" w:cs="Arial"/>
          <w:szCs w:val="24"/>
        </w:rPr>
        <w:t>https://doi.org/10.18552/joaw.v4i1.103.</w:t>
      </w:r>
    </w:p>
    <w:p w14:paraId="7CDBBBF1" w14:textId="77777777" w:rsidR="00033DD4" w:rsidRPr="00033DD4" w:rsidRDefault="00033DD4" w:rsidP="00033DD4">
      <w:pPr>
        <w:rPr>
          <w:rFonts w:ascii="Arial" w:hAnsi="Arial" w:cs="Arial"/>
          <w:szCs w:val="24"/>
        </w:rPr>
      </w:pPr>
      <w:r w:rsidRPr="00033DD4">
        <w:rPr>
          <w:rFonts w:ascii="Arial" w:hAnsi="Arial" w:cs="Arial"/>
          <w:szCs w:val="24"/>
        </w:rPr>
        <w:t xml:space="preserve">Dooley, S. and Walshe, M. (2019). Assessing </w:t>
      </w:r>
      <w:r w:rsidR="0088090C">
        <w:rPr>
          <w:rFonts w:ascii="Arial" w:hAnsi="Arial" w:cs="Arial"/>
          <w:szCs w:val="24"/>
        </w:rPr>
        <w:t>Cognitive-Communication</w:t>
      </w:r>
      <w:r w:rsidRPr="00033DD4">
        <w:rPr>
          <w:rFonts w:ascii="Arial" w:hAnsi="Arial" w:cs="Arial"/>
          <w:szCs w:val="24"/>
        </w:rPr>
        <w:t xml:space="preserve"> Skills in Dementia: A scoping review. </w:t>
      </w:r>
      <w:r w:rsidRPr="00033DD4">
        <w:rPr>
          <w:rFonts w:ascii="Arial" w:hAnsi="Arial" w:cs="Arial"/>
          <w:i/>
          <w:iCs/>
          <w:szCs w:val="24"/>
        </w:rPr>
        <w:t>International Journal of Language &amp; Communication Disorders</w:t>
      </w:r>
      <w:r w:rsidRPr="00033DD4">
        <w:rPr>
          <w:rFonts w:ascii="Arial" w:hAnsi="Arial" w:cs="Arial"/>
          <w:szCs w:val="24"/>
        </w:rPr>
        <w:t xml:space="preserve">, 54(5). </w:t>
      </w:r>
      <w:r w:rsidR="0088090C" w:rsidRPr="00033DD4">
        <w:rPr>
          <w:rFonts w:ascii="Arial" w:hAnsi="Arial" w:cs="Arial"/>
          <w:szCs w:val="24"/>
        </w:rPr>
        <w:t>D</w:t>
      </w:r>
      <w:r w:rsidRPr="00033DD4">
        <w:rPr>
          <w:rFonts w:ascii="Arial" w:hAnsi="Arial" w:cs="Arial"/>
          <w:szCs w:val="24"/>
        </w:rPr>
        <w:t>oi</w:t>
      </w:r>
      <w:r w:rsidR="0088090C">
        <w:rPr>
          <w:rFonts w:ascii="Arial" w:hAnsi="Arial" w:cs="Arial"/>
          <w:szCs w:val="24"/>
        </w:rPr>
        <w:t xml:space="preserve"> </w:t>
      </w:r>
      <w:r w:rsidRPr="00033DD4">
        <w:rPr>
          <w:rFonts w:ascii="Arial" w:hAnsi="Arial" w:cs="Arial"/>
          <w:szCs w:val="24"/>
        </w:rPr>
        <w:t>https://doi.org/10.1111/1460-6984.12485.</w:t>
      </w:r>
    </w:p>
    <w:p w14:paraId="14C5FB86" w14:textId="77777777" w:rsidR="00033DD4" w:rsidRPr="00033DD4" w:rsidRDefault="00033DD4" w:rsidP="00033DD4">
      <w:pPr>
        <w:rPr>
          <w:rFonts w:ascii="Arial" w:hAnsi="Arial" w:cs="Arial"/>
          <w:szCs w:val="24"/>
        </w:rPr>
      </w:pPr>
      <w:proofErr w:type="spellStart"/>
      <w:r w:rsidRPr="00033DD4">
        <w:rPr>
          <w:rFonts w:ascii="Arial" w:hAnsi="Arial" w:cs="Arial"/>
          <w:szCs w:val="24"/>
        </w:rPr>
        <w:t>Gladkova</w:t>
      </w:r>
      <w:proofErr w:type="spellEnd"/>
      <w:r w:rsidRPr="00033DD4">
        <w:rPr>
          <w:rFonts w:ascii="Arial" w:hAnsi="Arial" w:cs="Arial"/>
          <w:szCs w:val="24"/>
        </w:rPr>
        <w:t xml:space="preserve">, O. (2014). ‘Academic Writing: Writing and Reading in the Discipline and Academic Reading: Reading and Writing in the Discipline’ by Janet </w:t>
      </w:r>
      <w:proofErr w:type="spellStart"/>
      <w:r w:rsidRPr="00033DD4">
        <w:rPr>
          <w:rFonts w:ascii="Arial" w:hAnsi="Arial" w:cs="Arial"/>
          <w:szCs w:val="24"/>
        </w:rPr>
        <w:t>Giltrow</w:t>
      </w:r>
      <w:proofErr w:type="spellEnd"/>
      <w:r w:rsidRPr="00033DD4">
        <w:rPr>
          <w:rFonts w:ascii="Arial" w:hAnsi="Arial" w:cs="Arial"/>
          <w:szCs w:val="24"/>
        </w:rPr>
        <w:t xml:space="preserve">. </w:t>
      </w:r>
      <w:r w:rsidRPr="00033DD4">
        <w:rPr>
          <w:rFonts w:ascii="Arial" w:hAnsi="Arial" w:cs="Arial"/>
          <w:i/>
          <w:iCs/>
          <w:szCs w:val="24"/>
        </w:rPr>
        <w:t>Canadian Journal for Studies in Discourse and Writing/</w:t>
      </w:r>
      <w:proofErr w:type="spellStart"/>
      <w:r w:rsidRPr="00033DD4">
        <w:rPr>
          <w:rFonts w:ascii="Arial" w:hAnsi="Arial" w:cs="Arial"/>
          <w:i/>
          <w:iCs/>
          <w:szCs w:val="24"/>
        </w:rPr>
        <w:t>Rédactologie</w:t>
      </w:r>
      <w:proofErr w:type="spellEnd"/>
      <w:r w:rsidRPr="00033DD4">
        <w:rPr>
          <w:rFonts w:ascii="Arial" w:hAnsi="Arial" w:cs="Arial"/>
          <w:szCs w:val="24"/>
        </w:rPr>
        <w:t xml:space="preserve">, 20(1), pp.69–72. </w:t>
      </w:r>
      <w:r w:rsidR="0088090C" w:rsidRPr="00033DD4">
        <w:rPr>
          <w:rFonts w:ascii="Arial" w:hAnsi="Arial" w:cs="Arial"/>
          <w:szCs w:val="24"/>
        </w:rPr>
        <w:t>D</w:t>
      </w:r>
      <w:r w:rsidRPr="00033DD4">
        <w:rPr>
          <w:rFonts w:ascii="Arial" w:hAnsi="Arial" w:cs="Arial"/>
          <w:szCs w:val="24"/>
        </w:rPr>
        <w:t>oi</w:t>
      </w:r>
      <w:r w:rsidR="0088090C">
        <w:rPr>
          <w:rFonts w:ascii="Arial" w:hAnsi="Arial" w:cs="Arial"/>
          <w:szCs w:val="24"/>
        </w:rPr>
        <w:t xml:space="preserve"> </w:t>
      </w:r>
      <w:r w:rsidRPr="00033DD4">
        <w:rPr>
          <w:rFonts w:ascii="Arial" w:hAnsi="Arial" w:cs="Arial"/>
          <w:szCs w:val="24"/>
        </w:rPr>
        <w:t>https://doi.org/10.31468/cjsdwr.528.</w:t>
      </w:r>
    </w:p>
    <w:p w14:paraId="0A4EF79C" w14:textId="77777777" w:rsidR="00033DD4" w:rsidRPr="00033DD4" w:rsidRDefault="00033DD4" w:rsidP="00033DD4">
      <w:pPr>
        <w:rPr>
          <w:rFonts w:ascii="Arial" w:hAnsi="Arial" w:cs="Arial"/>
          <w:szCs w:val="24"/>
        </w:rPr>
      </w:pPr>
      <w:proofErr w:type="spellStart"/>
      <w:r w:rsidRPr="00033DD4">
        <w:rPr>
          <w:rFonts w:ascii="Arial" w:hAnsi="Arial" w:cs="Arial"/>
          <w:szCs w:val="24"/>
        </w:rPr>
        <w:t>Mabuan</w:t>
      </w:r>
      <w:proofErr w:type="spellEnd"/>
      <w:r w:rsidRPr="00033DD4">
        <w:rPr>
          <w:rFonts w:ascii="Arial" w:hAnsi="Arial" w:cs="Arial"/>
          <w:szCs w:val="24"/>
        </w:rPr>
        <w:t>, R.A. (2017). DEVELOPING ESL/EFL LEARNERS</w:t>
      </w:r>
      <w:r w:rsidRPr="00033DD4">
        <w:rPr>
          <w:rFonts w:ascii="Tahoma" w:hAnsi="Tahoma" w:cs="Tahoma"/>
          <w:szCs w:val="24"/>
        </w:rPr>
        <w:t>�</w:t>
      </w:r>
      <w:r w:rsidRPr="00033DD4">
        <w:rPr>
          <w:rFonts w:ascii="Arial" w:hAnsi="Arial" w:cs="Arial"/>
          <w:szCs w:val="24"/>
        </w:rPr>
        <w:t xml:space="preserve"> PUBLIC SPEAKING SKILLS THROUGH PECHA KUCHA PRESENTATIONS. </w:t>
      </w:r>
      <w:r w:rsidRPr="00033DD4">
        <w:rPr>
          <w:rFonts w:ascii="Arial" w:hAnsi="Arial" w:cs="Arial"/>
          <w:i/>
          <w:iCs/>
          <w:szCs w:val="24"/>
        </w:rPr>
        <w:t>English Review: Journal of English Education</w:t>
      </w:r>
      <w:r w:rsidRPr="00033DD4">
        <w:rPr>
          <w:rFonts w:ascii="Arial" w:hAnsi="Arial" w:cs="Arial"/>
          <w:szCs w:val="24"/>
        </w:rPr>
        <w:t xml:space="preserve">, 6(1), p.1. </w:t>
      </w:r>
      <w:proofErr w:type="spellStart"/>
      <w:r w:rsidRPr="00033DD4">
        <w:rPr>
          <w:rFonts w:ascii="Arial" w:hAnsi="Arial" w:cs="Arial"/>
          <w:szCs w:val="24"/>
        </w:rPr>
        <w:t>doi</w:t>
      </w:r>
      <w:proofErr w:type="spellEnd"/>
      <w:r w:rsidR="0088090C">
        <w:rPr>
          <w:rFonts w:ascii="Arial" w:hAnsi="Arial" w:cs="Arial"/>
          <w:szCs w:val="24"/>
        </w:rPr>
        <w:t xml:space="preserve"> </w:t>
      </w:r>
      <w:r w:rsidRPr="00033DD4">
        <w:rPr>
          <w:rFonts w:ascii="Arial" w:hAnsi="Arial" w:cs="Arial"/>
          <w:szCs w:val="24"/>
        </w:rPr>
        <w:t>https://doi.org/10.25134/erjee.v6i1.765.</w:t>
      </w:r>
    </w:p>
    <w:p w14:paraId="127DCA6E" w14:textId="77777777" w:rsidR="00033DD4" w:rsidRPr="00033DD4" w:rsidRDefault="00033DD4" w:rsidP="00033DD4">
      <w:pPr>
        <w:rPr>
          <w:rFonts w:ascii="Arial" w:hAnsi="Arial" w:cs="Arial"/>
          <w:szCs w:val="24"/>
        </w:rPr>
      </w:pPr>
      <w:proofErr w:type="spellStart"/>
      <w:r w:rsidRPr="00033DD4">
        <w:rPr>
          <w:rFonts w:ascii="Arial" w:hAnsi="Arial" w:cs="Arial"/>
          <w:szCs w:val="24"/>
        </w:rPr>
        <w:t>Parasnis</w:t>
      </w:r>
      <w:proofErr w:type="spellEnd"/>
      <w:r w:rsidRPr="00033DD4">
        <w:rPr>
          <w:rFonts w:ascii="Arial" w:hAnsi="Arial" w:cs="Arial"/>
          <w:szCs w:val="24"/>
        </w:rPr>
        <w:t xml:space="preserve">, Il. and </w:t>
      </w:r>
      <w:proofErr w:type="gramStart"/>
      <w:r w:rsidRPr="00033DD4">
        <w:rPr>
          <w:rFonts w:ascii="Arial" w:hAnsi="Arial" w:cs="Arial"/>
          <w:szCs w:val="24"/>
        </w:rPr>
        <w:t>Long</w:t>
      </w:r>
      <w:proofErr w:type="gramEnd"/>
      <w:r w:rsidRPr="00033DD4">
        <w:rPr>
          <w:rFonts w:ascii="Arial" w:hAnsi="Arial" w:cs="Arial"/>
          <w:szCs w:val="24"/>
        </w:rPr>
        <w:t xml:space="preserve">, G.L. (2019). Relationships among Spatial Skills, Communication Skills, and Field Independence in Deaf Students. </w:t>
      </w:r>
      <w:r w:rsidRPr="00033DD4">
        <w:rPr>
          <w:rFonts w:ascii="Arial" w:hAnsi="Arial" w:cs="Arial"/>
          <w:i/>
          <w:iCs/>
          <w:szCs w:val="24"/>
        </w:rPr>
        <w:t>Perceptual and Motor Skills</w:t>
      </w:r>
      <w:r w:rsidRPr="00033DD4">
        <w:rPr>
          <w:rFonts w:ascii="Arial" w:hAnsi="Arial" w:cs="Arial"/>
          <w:szCs w:val="24"/>
        </w:rPr>
        <w:t xml:space="preserve">, 49(3), pp.879–887. </w:t>
      </w:r>
      <w:r w:rsidR="0088090C" w:rsidRPr="00033DD4">
        <w:rPr>
          <w:rFonts w:ascii="Arial" w:hAnsi="Arial" w:cs="Arial"/>
          <w:szCs w:val="24"/>
        </w:rPr>
        <w:t>D</w:t>
      </w:r>
      <w:r w:rsidRPr="00033DD4">
        <w:rPr>
          <w:rFonts w:ascii="Arial" w:hAnsi="Arial" w:cs="Arial"/>
          <w:szCs w:val="24"/>
        </w:rPr>
        <w:t>oi</w:t>
      </w:r>
      <w:r w:rsidR="0088090C">
        <w:rPr>
          <w:rFonts w:ascii="Arial" w:hAnsi="Arial" w:cs="Arial"/>
          <w:szCs w:val="24"/>
        </w:rPr>
        <w:t xml:space="preserve"> </w:t>
      </w:r>
      <w:r w:rsidRPr="00033DD4">
        <w:rPr>
          <w:rFonts w:ascii="Arial" w:hAnsi="Arial" w:cs="Arial"/>
          <w:szCs w:val="24"/>
        </w:rPr>
        <w:t>https://doi.org/10.2466/pms.1979.49.3.879.</w:t>
      </w:r>
    </w:p>
    <w:p w14:paraId="7ECB9E9F" w14:textId="77777777" w:rsidR="00033DD4" w:rsidRPr="00033DD4" w:rsidRDefault="00033DD4" w:rsidP="00033DD4">
      <w:pPr>
        <w:rPr>
          <w:rFonts w:ascii="Arial" w:hAnsi="Arial" w:cs="Arial"/>
          <w:szCs w:val="24"/>
        </w:rPr>
      </w:pPr>
      <w:r w:rsidRPr="00033DD4">
        <w:rPr>
          <w:rFonts w:ascii="Arial" w:hAnsi="Arial" w:cs="Arial"/>
          <w:szCs w:val="24"/>
        </w:rPr>
        <w:t xml:space="preserve">Robillard, A.E. (2018). ‘You’ve Been Disciplined’: Graduate Academic Writing as Social Practice. </w:t>
      </w:r>
      <w:r w:rsidRPr="00033DD4">
        <w:rPr>
          <w:rFonts w:ascii="Arial" w:hAnsi="Arial" w:cs="Arial"/>
          <w:i/>
          <w:iCs/>
          <w:szCs w:val="24"/>
        </w:rPr>
        <w:t>Prompt: A Journal of Academic Writing Assignments</w:t>
      </w:r>
      <w:r w:rsidRPr="00033DD4">
        <w:rPr>
          <w:rFonts w:ascii="Arial" w:hAnsi="Arial" w:cs="Arial"/>
          <w:szCs w:val="24"/>
        </w:rPr>
        <w:t xml:space="preserve">, 2(1). </w:t>
      </w:r>
      <w:r w:rsidR="0088090C" w:rsidRPr="00033DD4">
        <w:rPr>
          <w:rFonts w:ascii="Arial" w:hAnsi="Arial" w:cs="Arial"/>
          <w:szCs w:val="24"/>
        </w:rPr>
        <w:t>D</w:t>
      </w:r>
      <w:r w:rsidRPr="00033DD4">
        <w:rPr>
          <w:rFonts w:ascii="Arial" w:hAnsi="Arial" w:cs="Arial"/>
          <w:szCs w:val="24"/>
        </w:rPr>
        <w:t>oi</w:t>
      </w:r>
      <w:r w:rsidR="0088090C">
        <w:rPr>
          <w:rFonts w:ascii="Arial" w:hAnsi="Arial" w:cs="Arial"/>
          <w:szCs w:val="24"/>
        </w:rPr>
        <w:t xml:space="preserve"> </w:t>
      </w:r>
      <w:r w:rsidRPr="00033DD4">
        <w:rPr>
          <w:rFonts w:ascii="Arial" w:hAnsi="Arial" w:cs="Arial"/>
          <w:szCs w:val="24"/>
        </w:rPr>
        <w:t>https://doi.org/10.31719/pjaw.v2i1.17.</w:t>
      </w:r>
    </w:p>
    <w:p w14:paraId="64913099" w14:textId="77777777" w:rsidR="00033DD4" w:rsidRPr="00033DD4" w:rsidRDefault="00033DD4" w:rsidP="00033DD4">
      <w:pPr>
        <w:rPr>
          <w:rFonts w:ascii="Arial" w:hAnsi="Arial" w:cs="Arial"/>
          <w:szCs w:val="24"/>
        </w:rPr>
      </w:pPr>
      <w:r w:rsidRPr="00033DD4">
        <w:rPr>
          <w:rFonts w:ascii="Arial" w:hAnsi="Arial" w:cs="Arial"/>
          <w:szCs w:val="24"/>
        </w:rPr>
        <w:t xml:space="preserve">Salmon, P. and Young, B. (2018). Creativity in clinical communication: from communication skills to skilled communication. </w:t>
      </w:r>
      <w:r w:rsidRPr="00033DD4">
        <w:rPr>
          <w:rFonts w:ascii="Arial" w:hAnsi="Arial" w:cs="Arial"/>
          <w:i/>
          <w:iCs/>
          <w:szCs w:val="24"/>
        </w:rPr>
        <w:t>Medical Education</w:t>
      </w:r>
      <w:r w:rsidRPr="00033DD4">
        <w:rPr>
          <w:rFonts w:ascii="Arial" w:hAnsi="Arial" w:cs="Arial"/>
          <w:szCs w:val="24"/>
        </w:rPr>
        <w:t xml:space="preserve">, 45(3), pp.217–226. </w:t>
      </w:r>
      <w:r w:rsidR="0088090C" w:rsidRPr="00033DD4">
        <w:rPr>
          <w:rFonts w:ascii="Arial" w:hAnsi="Arial" w:cs="Arial"/>
          <w:szCs w:val="24"/>
        </w:rPr>
        <w:t>D</w:t>
      </w:r>
      <w:r w:rsidRPr="00033DD4">
        <w:rPr>
          <w:rFonts w:ascii="Arial" w:hAnsi="Arial" w:cs="Arial"/>
          <w:szCs w:val="24"/>
        </w:rPr>
        <w:t>oi</w:t>
      </w:r>
      <w:r w:rsidR="0088090C">
        <w:rPr>
          <w:rFonts w:ascii="Arial" w:hAnsi="Arial" w:cs="Arial"/>
          <w:szCs w:val="24"/>
        </w:rPr>
        <w:t xml:space="preserve"> </w:t>
      </w:r>
      <w:r w:rsidRPr="00033DD4">
        <w:rPr>
          <w:rFonts w:ascii="Arial" w:hAnsi="Arial" w:cs="Arial"/>
          <w:szCs w:val="24"/>
        </w:rPr>
        <w:t>https://doi.org/10.1111/j.1365-2923.2010.03801.x.</w:t>
      </w:r>
    </w:p>
    <w:p w14:paraId="31023AB8" w14:textId="77777777" w:rsidR="00033DD4" w:rsidRPr="00033DD4" w:rsidRDefault="00033DD4" w:rsidP="00033DD4">
      <w:pPr>
        <w:rPr>
          <w:rFonts w:ascii="Arial" w:hAnsi="Arial" w:cs="Arial"/>
          <w:szCs w:val="24"/>
        </w:rPr>
      </w:pPr>
      <w:r w:rsidRPr="00033DD4">
        <w:rPr>
          <w:rFonts w:ascii="Arial" w:hAnsi="Arial" w:cs="Arial"/>
          <w:szCs w:val="24"/>
        </w:rPr>
        <w:t xml:space="preserve">Schneider, J. and Specht, M. (2016). Enhancing Public Speaking Skills - An Evaluation of the Presentation Trainer in the Wild. </w:t>
      </w:r>
      <w:r w:rsidRPr="00033DD4">
        <w:rPr>
          <w:rFonts w:ascii="Arial" w:hAnsi="Arial" w:cs="Arial"/>
          <w:i/>
          <w:iCs/>
          <w:szCs w:val="24"/>
        </w:rPr>
        <w:t>Adaptive and Adaptable Learning</w:t>
      </w:r>
      <w:r w:rsidRPr="00033DD4">
        <w:rPr>
          <w:rFonts w:ascii="Arial" w:hAnsi="Arial" w:cs="Arial"/>
          <w:szCs w:val="24"/>
        </w:rPr>
        <w:t xml:space="preserve">, pp.263–276. </w:t>
      </w:r>
      <w:r w:rsidR="0088090C" w:rsidRPr="00033DD4">
        <w:rPr>
          <w:rFonts w:ascii="Arial" w:hAnsi="Arial" w:cs="Arial"/>
          <w:szCs w:val="24"/>
        </w:rPr>
        <w:t>D</w:t>
      </w:r>
      <w:r w:rsidRPr="00033DD4">
        <w:rPr>
          <w:rFonts w:ascii="Arial" w:hAnsi="Arial" w:cs="Arial"/>
          <w:szCs w:val="24"/>
        </w:rPr>
        <w:t>oi</w:t>
      </w:r>
      <w:r w:rsidR="0088090C">
        <w:rPr>
          <w:rFonts w:ascii="Arial" w:hAnsi="Arial" w:cs="Arial"/>
          <w:szCs w:val="24"/>
        </w:rPr>
        <w:t xml:space="preserve"> </w:t>
      </w:r>
      <w:r w:rsidRPr="00033DD4">
        <w:rPr>
          <w:rFonts w:ascii="Arial" w:hAnsi="Arial" w:cs="Arial"/>
          <w:szCs w:val="24"/>
        </w:rPr>
        <w:t>https://doi.org/10.1007/978-3-319-45153-4_20.</w:t>
      </w:r>
    </w:p>
    <w:p w14:paraId="3D937637" w14:textId="77777777" w:rsidR="00033DD4" w:rsidRPr="00033DD4" w:rsidRDefault="00033DD4" w:rsidP="00033DD4">
      <w:pPr>
        <w:rPr>
          <w:rFonts w:ascii="Arial" w:hAnsi="Arial" w:cs="Arial"/>
          <w:szCs w:val="24"/>
        </w:rPr>
      </w:pPr>
      <w:r w:rsidRPr="00033DD4">
        <w:rPr>
          <w:rFonts w:ascii="Arial" w:hAnsi="Arial" w:cs="Arial"/>
          <w:szCs w:val="24"/>
        </w:rPr>
        <w:lastRenderedPageBreak/>
        <w:t xml:space="preserve">Shulman, L. (1987). Knowledge and Teaching: Foundations of the New Reform. </w:t>
      </w:r>
      <w:r w:rsidRPr="00033DD4">
        <w:rPr>
          <w:rFonts w:ascii="Arial" w:hAnsi="Arial" w:cs="Arial"/>
          <w:i/>
          <w:iCs/>
          <w:szCs w:val="24"/>
        </w:rPr>
        <w:t>Harvard Educational Review</w:t>
      </w:r>
      <w:r w:rsidRPr="00033DD4">
        <w:rPr>
          <w:rFonts w:ascii="Arial" w:hAnsi="Arial" w:cs="Arial"/>
          <w:szCs w:val="24"/>
        </w:rPr>
        <w:t xml:space="preserve">, 57(1), pp.1–23. </w:t>
      </w:r>
      <w:r w:rsidR="0088090C" w:rsidRPr="00033DD4">
        <w:rPr>
          <w:rFonts w:ascii="Arial" w:hAnsi="Arial" w:cs="Arial"/>
          <w:szCs w:val="24"/>
        </w:rPr>
        <w:t>D</w:t>
      </w:r>
      <w:r w:rsidRPr="00033DD4">
        <w:rPr>
          <w:rFonts w:ascii="Arial" w:hAnsi="Arial" w:cs="Arial"/>
          <w:szCs w:val="24"/>
        </w:rPr>
        <w:t>oi</w:t>
      </w:r>
      <w:r w:rsidR="0088090C">
        <w:rPr>
          <w:rFonts w:ascii="Arial" w:hAnsi="Arial" w:cs="Arial"/>
          <w:szCs w:val="24"/>
        </w:rPr>
        <w:t xml:space="preserve"> </w:t>
      </w:r>
      <w:r w:rsidRPr="00033DD4">
        <w:rPr>
          <w:rFonts w:ascii="Arial" w:hAnsi="Arial" w:cs="Arial"/>
          <w:szCs w:val="24"/>
        </w:rPr>
        <w:t>https://doi.org/10.17763/haer.57.1.j463w79r56455411.</w:t>
      </w:r>
    </w:p>
    <w:p w14:paraId="55A679A1" w14:textId="4C6B422D" w:rsidR="00033DD4" w:rsidRPr="00033DD4" w:rsidRDefault="00033DD4" w:rsidP="00033DD4">
      <w:pPr>
        <w:rPr>
          <w:rFonts w:ascii="Arial" w:hAnsi="Arial" w:cs="Arial"/>
          <w:szCs w:val="24"/>
        </w:rPr>
      </w:pPr>
      <w:r w:rsidRPr="00033DD4">
        <w:rPr>
          <w:rFonts w:ascii="Arial" w:hAnsi="Arial" w:cs="Arial"/>
          <w:szCs w:val="24"/>
        </w:rPr>
        <w:t xml:space="preserve">Smith, J. (2018). Academic writing: anxiety, </w:t>
      </w:r>
      <w:proofErr w:type="gramStart"/>
      <w:r w:rsidRPr="00033DD4">
        <w:rPr>
          <w:rFonts w:ascii="Arial" w:hAnsi="Arial" w:cs="Arial"/>
          <w:szCs w:val="24"/>
        </w:rPr>
        <w:t>confusion</w:t>
      </w:r>
      <w:proofErr w:type="gramEnd"/>
      <w:r w:rsidRPr="00033DD4">
        <w:rPr>
          <w:rFonts w:ascii="Arial" w:hAnsi="Arial" w:cs="Arial"/>
          <w:szCs w:val="24"/>
        </w:rPr>
        <w:t xml:space="preserve"> and the affective domain. </w:t>
      </w:r>
      <w:r w:rsidRPr="00033DD4">
        <w:rPr>
          <w:rFonts w:ascii="Arial" w:hAnsi="Arial" w:cs="Arial"/>
          <w:i/>
          <w:iCs/>
          <w:szCs w:val="24"/>
        </w:rPr>
        <w:t>Journal of Academic Writing</w:t>
      </w:r>
      <w:r w:rsidRPr="00033DD4">
        <w:rPr>
          <w:rFonts w:ascii="Arial" w:hAnsi="Arial" w:cs="Arial"/>
          <w:szCs w:val="24"/>
        </w:rPr>
        <w:t xml:space="preserve">, 8(2), pp.202–211. </w:t>
      </w:r>
      <w:r w:rsidR="0088090C" w:rsidRPr="00033DD4">
        <w:rPr>
          <w:rFonts w:ascii="Arial" w:hAnsi="Arial" w:cs="Arial"/>
          <w:szCs w:val="24"/>
        </w:rPr>
        <w:t>D</w:t>
      </w:r>
      <w:r w:rsidRPr="00033DD4">
        <w:rPr>
          <w:rFonts w:ascii="Arial" w:hAnsi="Arial" w:cs="Arial"/>
          <w:szCs w:val="24"/>
        </w:rPr>
        <w:t>oi</w:t>
      </w:r>
      <w:r w:rsidR="0088090C">
        <w:rPr>
          <w:rFonts w:ascii="Arial" w:hAnsi="Arial" w:cs="Arial"/>
          <w:szCs w:val="24"/>
        </w:rPr>
        <w:t xml:space="preserve"> </w:t>
      </w:r>
      <w:r w:rsidRPr="00033DD4">
        <w:rPr>
          <w:rFonts w:ascii="Arial" w:hAnsi="Arial" w:cs="Arial"/>
          <w:szCs w:val="24"/>
        </w:rPr>
        <w:t>https://doi.org/10.18552/joaw.v8i2.487.</w:t>
      </w:r>
    </w:p>
    <w:p w14:paraId="6E95061A" w14:textId="77777777" w:rsidR="00033DD4" w:rsidRPr="00033DD4" w:rsidRDefault="00033DD4" w:rsidP="00033DD4">
      <w:pPr>
        <w:rPr>
          <w:rFonts w:ascii="Arial" w:hAnsi="Arial" w:cs="Arial"/>
          <w:szCs w:val="24"/>
        </w:rPr>
      </w:pPr>
      <w:r w:rsidRPr="00033DD4">
        <w:rPr>
          <w:rFonts w:ascii="Arial" w:hAnsi="Arial" w:cs="Arial"/>
          <w:szCs w:val="24"/>
        </w:rPr>
        <w:t xml:space="preserve">Zahra, S.A. (2009). Corporate venturing and value creation: A review and proposed framework. </w:t>
      </w:r>
      <w:r w:rsidRPr="00033DD4">
        <w:rPr>
          <w:rFonts w:ascii="Arial" w:hAnsi="Arial" w:cs="Arial"/>
          <w:i/>
          <w:iCs/>
          <w:szCs w:val="24"/>
        </w:rPr>
        <w:t>Research Policy</w:t>
      </w:r>
      <w:r w:rsidRPr="00033DD4">
        <w:rPr>
          <w:rFonts w:ascii="Arial" w:hAnsi="Arial" w:cs="Arial"/>
          <w:szCs w:val="24"/>
        </w:rPr>
        <w:t xml:space="preserve">, 38(1), pp.58–76. </w:t>
      </w:r>
      <w:r w:rsidR="0088090C" w:rsidRPr="00033DD4">
        <w:rPr>
          <w:rFonts w:ascii="Arial" w:hAnsi="Arial" w:cs="Arial"/>
          <w:szCs w:val="24"/>
        </w:rPr>
        <w:t>D</w:t>
      </w:r>
      <w:r w:rsidRPr="00033DD4">
        <w:rPr>
          <w:rFonts w:ascii="Arial" w:hAnsi="Arial" w:cs="Arial"/>
          <w:szCs w:val="24"/>
        </w:rPr>
        <w:t>oi</w:t>
      </w:r>
      <w:r w:rsidR="0088090C">
        <w:rPr>
          <w:rFonts w:ascii="Arial" w:hAnsi="Arial" w:cs="Arial"/>
          <w:szCs w:val="24"/>
        </w:rPr>
        <w:t xml:space="preserve"> </w:t>
      </w:r>
      <w:r w:rsidRPr="00033DD4">
        <w:rPr>
          <w:rFonts w:ascii="Arial" w:hAnsi="Arial" w:cs="Arial"/>
          <w:szCs w:val="24"/>
        </w:rPr>
        <w:t>https://doi.org/10.1016/j.respol.2008.08.015.</w:t>
      </w:r>
    </w:p>
    <w:p w14:paraId="661813DF" w14:textId="6F61F42D" w:rsidR="00033DD4" w:rsidRPr="00033DD4" w:rsidRDefault="00D15EEA" w:rsidP="00033DD4">
      <w:pPr>
        <w:rPr>
          <w:rFonts w:ascii="Arial" w:hAnsi="Arial" w:cs="Arial"/>
          <w:szCs w:val="24"/>
        </w:rPr>
      </w:pPr>
      <w:r>
        <w:rPr>
          <w:noProof/>
        </w:rPr>
        <w:lastRenderedPageBreak/>
        <w:drawing>
          <wp:inline distT="0" distB="0" distL="0" distR="0" wp14:anchorId="11D7CB4E" wp14:editId="688FCABF">
            <wp:extent cx="5943600" cy="3343275"/>
            <wp:effectExtent l="0" t="0" r="0" b="9525"/>
            <wp:docPr id="1207680430" name="Picture 10" descr="A close-up of a pap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680430" name="Picture 10" descr="A close-up of a paper&#10;&#10;Description automatically generated with low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Pr>
          <w:noProof/>
        </w:rPr>
        <w:drawing>
          <wp:inline distT="0" distB="0" distL="0" distR="0" wp14:anchorId="1E9F25F6" wp14:editId="51F15F38">
            <wp:extent cx="5943600" cy="3343275"/>
            <wp:effectExtent l="0" t="0" r="0" b="9525"/>
            <wp:docPr id="664251655" name="Picture 9" descr="A picture containing text, screenshot, fon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251655" name="Picture 9" descr="A picture containing text, screenshot, font, letter&#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Pr>
          <w:noProof/>
        </w:rPr>
        <w:lastRenderedPageBreak/>
        <w:drawing>
          <wp:inline distT="0" distB="0" distL="0" distR="0" wp14:anchorId="5A8011CD" wp14:editId="3AF85EF4">
            <wp:extent cx="5943600" cy="3343275"/>
            <wp:effectExtent l="0" t="0" r="0" b="9525"/>
            <wp:docPr id="2101597577" name="Picture 8" descr="A picture containing text, screensho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597577" name="Picture 8" descr="A picture containing text, screenshot, fon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Pr>
          <w:noProof/>
        </w:rPr>
        <w:drawing>
          <wp:inline distT="0" distB="0" distL="0" distR="0" wp14:anchorId="7E37D197" wp14:editId="4F94067D">
            <wp:extent cx="5943600" cy="3343275"/>
            <wp:effectExtent l="0" t="0" r="0" b="9525"/>
            <wp:docPr id="114146091" name="Picture 7" descr="A close-up of a documen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46091" name="Picture 7" descr="A close-up of a document&#10;&#10;Description automatically generated with medium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Pr>
          <w:noProof/>
        </w:rPr>
        <w:lastRenderedPageBreak/>
        <w:drawing>
          <wp:inline distT="0" distB="0" distL="0" distR="0" wp14:anchorId="3E70922E" wp14:editId="0CF392D9">
            <wp:extent cx="5943600" cy="3343275"/>
            <wp:effectExtent l="0" t="0" r="0" b="9525"/>
            <wp:docPr id="1596749942" name="Picture 6" descr="A picture containing text, font, screenshot,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749942" name="Picture 6" descr="A picture containing text, font, screenshot, person&#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Pr>
          <w:noProof/>
        </w:rPr>
        <w:drawing>
          <wp:inline distT="0" distB="0" distL="0" distR="0" wp14:anchorId="7FA4C028" wp14:editId="4BDD187B">
            <wp:extent cx="5943600" cy="3343275"/>
            <wp:effectExtent l="0" t="0" r="0" b="9525"/>
            <wp:docPr id="2053491430" name="Picture 5" descr="A close-up of a pap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491430" name="Picture 5" descr="A close-up of a paper&#10;&#10;Description automatically generated with low confiden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Pr>
          <w:noProof/>
        </w:rPr>
        <w:lastRenderedPageBreak/>
        <w:drawing>
          <wp:inline distT="0" distB="0" distL="0" distR="0" wp14:anchorId="6E6CA960" wp14:editId="072B2586">
            <wp:extent cx="5943600" cy="3343275"/>
            <wp:effectExtent l="0" t="0" r="0" b="9525"/>
            <wp:docPr id="479674869" name="Picture 4" descr="A close-up of a pap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674869" name="Picture 4" descr="A close-up of a paper&#10;&#10;Description automatically generated with low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Pr>
          <w:noProof/>
        </w:rPr>
        <w:drawing>
          <wp:inline distT="0" distB="0" distL="0" distR="0" wp14:anchorId="59AAC8FA" wp14:editId="2F103A14">
            <wp:extent cx="5943600" cy="3343275"/>
            <wp:effectExtent l="0" t="0" r="0" b="9525"/>
            <wp:docPr id="1031723974" name="Picture 3" descr="A close-up of a documen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723974" name="Picture 3" descr="A close-up of a document&#10;&#10;Description automatically generated with low confiden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Pr>
          <w:noProof/>
        </w:rPr>
        <w:lastRenderedPageBreak/>
        <w:drawing>
          <wp:inline distT="0" distB="0" distL="0" distR="0" wp14:anchorId="07ECF777" wp14:editId="6842B348">
            <wp:extent cx="5943600" cy="3343275"/>
            <wp:effectExtent l="0" t="0" r="0" b="9525"/>
            <wp:docPr id="2094805192" name="Picture 2" descr="A picture containing text, screenshot, font,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805192" name="Picture 2" descr="A picture containing text, screenshot, font, design&#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Pr>
          <w:noProof/>
        </w:rPr>
        <w:drawing>
          <wp:inline distT="0" distB="0" distL="0" distR="0" wp14:anchorId="28DE3F23" wp14:editId="3FD461F2">
            <wp:extent cx="5943600" cy="3343275"/>
            <wp:effectExtent l="0" t="0" r="0" b="9525"/>
            <wp:docPr id="1774808420" name="Picture 1" descr="A close-up of a calend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808420" name="Picture 1" descr="A close-up of a calendar&#10;&#10;Description automatically generated with medium confidenc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sectPr w:rsidR="00033DD4" w:rsidRPr="00033DD4">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D61715" w14:textId="77777777" w:rsidR="00B40BD4" w:rsidRDefault="00B40BD4" w:rsidP="00E016A8">
      <w:pPr>
        <w:spacing w:after="0" w:line="240" w:lineRule="auto"/>
      </w:pPr>
      <w:r>
        <w:separator/>
      </w:r>
    </w:p>
  </w:endnote>
  <w:endnote w:type="continuationSeparator" w:id="0">
    <w:p w14:paraId="2725625B" w14:textId="77777777" w:rsidR="00B40BD4" w:rsidRDefault="00B40BD4" w:rsidP="00E016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0386630"/>
      <w:docPartObj>
        <w:docPartGallery w:val="Page Numbers (Bottom of Page)"/>
        <w:docPartUnique/>
      </w:docPartObj>
    </w:sdtPr>
    <w:sdtEndPr>
      <w:rPr>
        <w:noProof/>
      </w:rPr>
    </w:sdtEndPr>
    <w:sdtContent>
      <w:p w14:paraId="31265AB3" w14:textId="77777777" w:rsidR="0088090C" w:rsidRDefault="0088090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7725FFE" w14:textId="77777777" w:rsidR="0088090C" w:rsidRDefault="008809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C7543" w14:textId="77777777" w:rsidR="00B40BD4" w:rsidRDefault="00B40BD4" w:rsidP="00E016A8">
      <w:pPr>
        <w:spacing w:after="0" w:line="240" w:lineRule="auto"/>
      </w:pPr>
      <w:r>
        <w:separator/>
      </w:r>
    </w:p>
  </w:footnote>
  <w:footnote w:type="continuationSeparator" w:id="0">
    <w:p w14:paraId="70F51A2C" w14:textId="77777777" w:rsidR="00B40BD4" w:rsidRDefault="00B40BD4" w:rsidP="00E016A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DD4"/>
    <w:rsid w:val="00005BDD"/>
    <w:rsid w:val="00033DD4"/>
    <w:rsid w:val="00044F31"/>
    <w:rsid w:val="00056791"/>
    <w:rsid w:val="00072265"/>
    <w:rsid w:val="00080B64"/>
    <w:rsid w:val="00184616"/>
    <w:rsid w:val="002307D7"/>
    <w:rsid w:val="00257CFF"/>
    <w:rsid w:val="0036201E"/>
    <w:rsid w:val="00590499"/>
    <w:rsid w:val="005C49D0"/>
    <w:rsid w:val="005D5887"/>
    <w:rsid w:val="0060326F"/>
    <w:rsid w:val="006416EE"/>
    <w:rsid w:val="006A52EF"/>
    <w:rsid w:val="006D522B"/>
    <w:rsid w:val="00714655"/>
    <w:rsid w:val="00753C0B"/>
    <w:rsid w:val="00765E1B"/>
    <w:rsid w:val="00807B57"/>
    <w:rsid w:val="008202DE"/>
    <w:rsid w:val="00837770"/>
    <w:rsid w:val="0088090C"/>
    <w:rsid w:val="00883490"/>
    <w:rsid w:val="008D57CC"/>
    <w:rsid w:val="0093569C"/>
    <w:rsid w:val="009B0FFF"/>
    <w:rsid w:val="00A43BF4"/>
    <w:rsid w:val="00A80BE6"/>
    <w:rsid w:val="00AC4E6D"/>
    <w:rsid w:val="00AC50D7"/>
    <w:rsid w:val="00AF3C40"/>
    <w:rsid w:val="00B40BD4"/>
    <w:rsid w:val="00B44D11"/>
    <w:rsid w:val="00BB63A6"/>
    <w:rsid w:val="00BB6865"/>
    <w:rsid w:val="00BE4DAE"/>
    <w:rsid w:val="00C04B54"/>
    <w:rsid w:val="00C06826"/>
    <w:rsid w:val="00C62165"/>
    <w:rsid w:val="00C673E4"/>
    <w:rsid w:val="00C8438E"/>
    <w:rsid w:val="00D15EEA"/>
    <w:rsid w:val="00D27A00"/>
    <w:rsid w:val="00DC1C6E"/>
    <w:rsid w:val="00E016A8"/>
    <w:rsid w:val="00E5483D"/>
    <w:rsid w:val="00EA005B"/>
    <w:rsid w:val="00F10812"/>
    <w:rsid w:val="00F64E69"/>
    <w:rsid w:val="00F91A77"/>
    <w:rsid w:val="00FD1FC3"/>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0BB27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3DD4"/>
    <w:pPr>
      <w:spacing w:line="360" w:lineRule="auto"/>
      <w:jc w:val="both"/>
    </w:pPr>
    <w:rPr>
      <w:rFonts w:ascii="Times New Roman" w:hAnsi="Times New Roman"/>
      <w:color w:val="000000" w:themeColor="text1"/>
      <w:kern w:val="0"/>
      <w:sz w:val="24"/>
      <w14:ligatures w14:val="none"/>
    </w:rPr>
  </w:style>
  <w:style w:type="paragraph" w:styleId="Heading1">
    <w:name w:val="heading 1"/>
    <w:basedOn w:val="Normal"/>
    <w:next w:val="Normal"/>
    <w:link w:val="Heading1Char"/>
    <w:autoRedefine/>
    <w:uiPriority w:val="9"/>
    <w:qFormat/>
    <w:rsid w:val="0088090C"/>
    <w:pPr>
      <w:keepNext/>
      <w:keepLines/>
      <w:spacing w:before="360" w:after="0"/>
      <w:outlineLvl w:val="0"/>
    </w:pPr>
    <w:rPr>
      <w:rFonts w:ascii="Arial" w:eastAsiaTheme="majorEastAsia" w:hAnsi="Arial" w:cs="Arial"/>
      <w:b/>
      <w:noProof/>
      <w:color w:val="auto"/>
      <w:sz w:val="32"/>
      <w:szCs w:val="32"/>
      <w:lang w:val="en-GB" w:eastAsia="en-GB"/>
    </w:rPr>
  </w:style>
  <w:style w:type="paragraph" w:styleId="Heading2">
    <w:name w:val="heading 2"/>
    <w:basedOn w:val="Normal"/>
    <w:next w:val="Normal"/>
    <w:link w:val="Heading2Char"/>
    <w:autoRedefine/>
    <w:uiPriority w:val="9"/>
    <w:unhideWhenUsed/>
    <w:qFormat/>
    <w:rsid w:val="00033DD4"/>
    <w:pPr>
      <w:keepNext/>
      <w:keepLines/>
      <w:spacing w:before="40" w:after="0" w:line="259" w:lineRule="auto"/>
      <w:jc w:val="left"/>
      <w:outlineLvl w:val="1"/>
    </w:pPr>
    <w:rPr>
      <w:rFonts w:ascii="Arial" w:eastAsiaTheme="majorEastAsia" w:hAnsi="Arial" w:cs="Times New Roman"/>
      <w:b/>
      <w:sz w:val="28"/>
      <w:szCs w:val="24"/>
      <w:lang w:val="en-GB"/>
    </w:rPr>
  </w:style>
  <w:style w:type="paragraph" w:styleId="Heading3">
    <w:name w:val="heading 3"/>
    <w:basedOn w:val="Normal"/>
    <w:next w:val="Normal"/>
    <w:link w:val="Heading3Char"/>
    <w:autoRedefine/>
    <w:uiPriority w:val="9"/>
    <w:unhideWhenUsed/>
    <w:qFormat/>
    <w:rsid w:val="00C06826"/>
    <w:pPr>
      <w:keepNext/>
      <w:widowControl w:val="0"/>
      <w:spacing w:before="240" w:after="60" w:line="240" w:lineRule="auto"/>
      <w:jc w:val="left"/>
      <w:outlineLvl w:val="2"/>
    </w:pPr>
    <w:rPr>
      <w:rFonts w:eastAsia="Times New Roman"/>
      <w:b/>
      <w:bCs/>
      <w:snapToGrid w:val="0"/>
      <w:color w:val="auto"/>
      <w:sz w:val="28"/>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090C"/>
    <w:rPr>
      <w:rFonts w:ascii="Arial" w:eastAsiaTheme="majorEastAsia" w:hAnsi="Arial" w:cs="Arial"/>
      <w:b/>
      <w:noProof/>
      <w:kern w:val="0"/>
      <w:sz w:val="32"/>
      <w:szCs w:val="32"/>
      <w:lang w:val="en-GB" w:eastAsia="en-GB"/>
      <w14:ligatures w14:val="none"/>
    </w:rPr>
  </w:style>
  <w:style w:type="character" w:customStyle="1" w:styleId="Heading2Char">
    <w:name w:val="Heading 2 Char"/>
    <w:basedOn w:val="DefaultParagraphFont"/>
    <w:link w:val="Heading2"/>
    <w:uiPriority w:val="9"/>
    <w:rsid w:val="00033DD4"/>
    <w:rPr>
      <w:rFonts w:ascii="Arial" w:eastAsiaTheme="majorEastAsia" w:hAnsi="Arial" w:cs="Times New Roman"/>
      <w:b/>
      <w:color w:val="000000" w:themeColor="text1"/>
      <w:kern w:val="0"/>
      <w:sz w:val="28"/>
      <w:szCs w:val="24"/>
      <w:lang w:val="en-GB"/>
      <w14:ligatures w14:val="none"/>
    </w:rPr>
  </w:style>
  <w:style w:type="character" w:customStyle="1" w:styleId="Heading3Char">
    <w:name w:val="Heading 3 Char"/>
    <w:link w:val="Heading3"/>
    <w:uiPriority w:val="9"/>
    <w:rsid w:val="00C06826"/>
    <w:rPr>
      <w:rFonts w:ascii="Arial" w:eastAsia="Times New Roman" w:hAnsi="Arial"/>
      <w:b/>
      <w:bCs/>
      <w:snapToGrid w:val="0"/>
      <w:sz w:val="28"/>
      <w:szCs w:val="26"/>
    </w:rPr>
  </w:style>
  <w:style w:type="paragraph" w:styleId="Header">
    <w:name w:val="header"/>
    <w:basedOn w:val="Normal"/>
    <w:link w:val="HeaderChar"/>
    <w:uiPriority w:val="99"/>
    <w:unhideWhenUsed/>
    <w:rsid w:val="00E016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16A8"/>
    <w:rPr>
      <w:rFonts w:ascii="Times New Roman" w:hAnsi="Times New Roman"/>
      <w:color w:val="000000" w:themeColor="text1"/>
      <w:kern w:val="0"/>
      <w:sz w:val="24"/>
      <w14:ligatures w14:val="none"/>
    </w:rPr>
  </w:style>
  <w:style w:type="paragraph" w:styleId="Footer">
    <w:name w:val="footer"/>
    <w:basedOn w:val="Normal"/>
    <w:link w:val="FooterChar"/>
    <w:uiPriority w:val="99"/>
    <w:unhideWhenUsed/>
    <w:rsid w:val="00E016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16A8"/>
    <w:rPr>
      <w:rFonts w:ascii="Times New Roman" w:hAnsi="Times New Roman"/>
      <w:color w:val="000000" w:themeColor="text1"/>
      <w:kern w:val="0"/>
      <w:sz w:val="24"/>
      <w14:ligatures w14:val="none"/>
    </w:rPr>
  </w:style>
  <w:style w:type="paragraph" w:styleId="TOCHeading">
    <w:name w:val="TOC Heading"/>
    <w:basedOn w:val="Heading1"/>
    <w:next w:val="Normal"/>
    <w:uiPriority w:val="39"/>
    <w:unhideWhenUsed/>
    <w:qFormat/>
    <w:rsid w:val="00E016A8"/>
    <w:pPr>
      <w:spacing w:before="240" w:line="259" w:lineRule="auto"/>
      <w:jc w:val="left"/>
      <w:outlineLvl w:val="9"/>
    </w:pPr>
    <w:rPr>
      <w:rFonts w:asciiTheme="majorHAnsi" w:hAnsiTheme="majorHAnsi" w:cstheme="majorBidi"/>
      <w:b w:val="0"/>
      <w:noProof w:val="0"/>
      <w:color w:val="2F5496" w:themeColor="accent1" w:themeShade="BF"/>
      <w:lang w:val="en-US" w:eastAsia="en-US"/>
    </w:rPr>
  </w:style>
  <w:style w:type="paragraph" w:styleId="TOC2">
    <w:name w:val="toc 2"/>
    <w:basedOn w:val="Normal"/>
    <w:next w:val="Normal"/>
    <w:autoRedefine/>
    <w:uiPriority w:val="39"/>
    <w:unhideWhenUsed/>
    <w:rsid w:val="00E016A8"/>
    <w:pPr>
      <w:spacing w:after="100" w:line="259" w:lineRule="auto"/>
      <w:ind w:left="220"/>
      <w:jc w:val="left"/>
    </w:pPr>
    <w:rPr>
      <w:rFonts w:asciiTheme="minorHAnsi" w:eastAsiaTheme="minorEastAsia" w:hAnsiTheme="minorHAnsi" w:cs="Times New Roman"/>
      <w:color w:val="auto"/>
      <w:sz w:val="22"/>
    </w:rPr>
  </w:style>
  <w:style w:type="paragraph" w:styleId="TOC1">
    <w:name w:val="toc 1"/>
    <w:basedOn w:val="Normal"/>
    <w:next w:val="Normal"/>
    <w:autoRedefine/>
    <w:uiPriority w:val="39"/>
    <w:unhideWhenUsed/>
    <w:rsid w:val="00E016A8"/>
    <w:pPr>
      <w:spacing w:after="100" w:line="259" w:lineRule="auto"/>
      <w:jc w:val="left"/>
    </w:pPr>
    <w:rPr>
      <w:rFonts w:asciiTheme="minorHAnsi" w:eastAsiaTheme="minorEastAsia" w:hAnsiTheme="minorHAnsi" w:cs="Times New Roman"/>
      <w:color w:val="auto"/>
      <w:sz w:val="22"/>
    </w:rPr>
  </w:style>
  <w:style w:type="paragraph" w:styleId="TOC3">
    <w:name w:val="toc 3"/>
    <w:basedOn w:val="Normal"/>
    <w:next w:val="Normal"/>
    <w:autoRedefine/>
    <w:uiPriority w:val="39"/>
    <w:unhideWhenUsed/>
    <w:rsid w:val="00E016A8"/>
    <w:pPr>
      <w:spacing w:after="100" w:line="259" w:lineRule="auto"/>
      <w:ind w:left="440"/>
      <w:jc w:val="left"/>
    </w:pPr>
    <w:rPr>
      <w:rFonts w:asciiTheme="minorHAnsi" w:eastAsiaTheme="minorEastAsia" w:hAnsiTheme="minorHAnsi" w:cs="Times New Roman"/>
      <w:color w:val="auto"/>
      <w:sz w:val="22"/>
    </w:rPr>
  </w:style>
  <w:style w:type="character" w:styleId="Hyperlink">
    <w:name w:val="Hyperlink"/>
    <w:basedOn w:val="DefaultParagraphFont"/>
    <w:uiPriority w:val="99"/>
    <w:unhideWhenUsed/>
    <w:rsid w:val="0088090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5628270">
      <w:bodyDiv w:val="1"/>
      <w:marLeft w:val="0"/>
      <w:marRight w:val="0"/>
      <w:marTop w:val="0"/>
      <w:marBottom w:val="0"/>
      <w:divBdr>
        <w:top w:val="none" w:sz="0" w:space="0" w:color="auto"/>
        <w:left w:val="none" w:sz="0" w:space="0" w:color="auto"/>
        <w:bottom w:val="none" w:sz="0" w:space="0" w:color="auto"/>
        <w:right w:val="none" w:sz="0" w:space="0" w:color="auto"/>
      </w:divBdr>
      <w:divsChild>
        <w:div w:id="17774345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9C0DBF-87E4-419F-BCA6-91B5822549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2505</Words>
  <Characters>14285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2023-05-05T18:13:00Z</dcterms:created>
  <dcterms:modified xsi:type="dcterms:W3CDTF">2023-05-05T18:13:00Z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e19099f54a207cd10b32480d17eed6fa6111a529b6f589482892d7f463e58c97</vt:lpwstr>
  </property>
</Properties>
</file>