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EA33C3" w14:textId="0FC2AE4A" w:rsidR="00897343" w:rsidRPr="00897343" w:rsidRDefault="00897343">
      <w:pPr>
        <w:rPr>
          <w:rFonts w:ascii="Baskerville Old Face" w:hAnsi="Baskerville Old Face"/>
          <w:sz w:val="28"/>
          <w:szCs w:val="28"/>
          <w:u w:val="single"/>
        </w:rPr>
      </w:pPr>
      <w:r>
        <w:rPr>
          <w:rFonts w:ascii="Baskerville Old Face" w:hAnsi="Baskerville Old Face"/>
          <w:sz w:val="28"/>
          <w:szCs w:val="28"/>
        </w:rPr>
        <w:t xml:space="preserve">                                      </w:t>
      </w:r>
      <w:r w:rsidRPr="00897343">
        <w:rPr>
          <w:rFonts w:ascii="Baskerville Old Face" w:hAnsi="Baskerville Old Face"/>
          <w:sz w:val="28"/>
          <w:szCs w:val="28"/>
          <w:u w:val="single"/>
        </w:rPr>
        <w:t>Presentation Script:</w:t>
      </w:r>
    </w:p>
    <w:p w14:paraId="16A8F8A0" w14:textId="6B56C4D9" w:rsidR="00897343" w:rsidRDefault="00897343">
      <w:pPr>
        <w:rPr>
          <w:rFonts w:ascii="Baskerville Old Face" w:hAnsi="Baskerville Old Face"/>
          <w:sz w:val="28"/>
          <w:szCs w:val="28"/>
        </w:rPr>
      </w:pPr>
    </w:p>
    <w:p w14:paraId="7ACAB7E8" w14:textId="3AA50D2C" w:rsidR="00897343" w:rsidRDefault="00897343">
      <w:pPr>
        <w:rPr>
          <w:rFonts w:ascii="Baskerville Old Face" w:hAnsi="Baskerville Old Face"/>
          <w:sz w:val="28"/>
          <w:szCs w:val="28"/>
        </w:rPr>
      </w:pPr>
    </w:p>
    <w:p w14:paraId="68F724FA" w14:textId="6D2E6BE2" w:rsidR="00897343" w:rsidRDefault="00897343">
      <w:pPr>
        <w:rPr>
          <w:rFonts w:ascii="Baskerville Old Face" w:hAnsi="Baskerville Old Face"/>
          <w:sz w:val="28"/>
          <w:szCs w:val="28"/>
        </w:rPr>
      </w:pPr>
      <w:r>
        <w:rPr>
          <w:rFonts w:ascii="Baskerville Old Face" w:hAnsi="Baskerville Old Face"/>
          <w:sz w:val="28"/>
          <w:szCs w:val="28"/>
        </w:rPr>
        <w:t>Slide 1: Cover:</w:t>
      </w:r>
    </w:p>
    <w:p w14:paraId="28EDB8F6" w14:textId="5B8255AB" w:rsidR="00897343" w:rsidRDefault="00897343">
      <w:pPr>
        <w:rPr>
          <w:rFonts w:ascii="Baskerville Old Face" w:hAnsi="Baskerville Old Face"/>
          <w:sz w:val="28"/>
          <w:szCs w:val="28"/>
        </w:rPr>
      </w:pPr>
      <w:r>
        <w:rPr>
          <w:noProof/>
        </w:rPr>
        <w:drawing>
          <wp:inline distT="0" distB="0" distL="0" distR="0" wp14:anchorId="3B609BF3" wp14:editId="0458BE1F">
            <wp:extent cx="4600575" cy="2581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0031" t="14616" r="2564" b="15897"/>
                    <a:stretch/>
                  </pic:blipFill>
                  <pic:spPr bwMode="auto">
                    <a:xfrm>
                      <a:off x="0" y="0"/>
                      <a:ext cx="4600575" cy="2581275"/>
                    </a:xfrm>
                    <a:prstGeom prst="rect">
                      <a:avLst/>
                    </a:prstGeom>
                    <a:ln>
                      <a:noFill/>
                    </a:ln>
                    <a:extLst>
                      <a:ext uri="{53640926-AAD7-44D8-BBD7-CCE9431645EC}">
                        <a14:shadowObscured xmlns:a14="http://schemas.microsoft.com/office/drawing/2010/main"/>
                      </a:ext>
                    </a:extLst>
                  </pic:spPr>
                </pic:pic>
              </a:graphicData>
            </a:graphic>
          </wp:inline>
        </w:drawing>
      </w:r>
    </w:p>
    <w:p w14:paraId="321D79FB" w14:textId="7BC0D64B" w:rsidR="00897343" w:rsidRDefault="00897343">
      <w:pPr>
        <w:rPr>
          <w:rFonts w:ascii="Baskerville Old Face" w:hAnsi="Baskerville Old Face"/>
          <w:sz w:val="28"/>
          <w:szCs w:val="28"/>
        </w:rPr>
      </w:pPr>
    </w:p>
    <w:p w14:paraId="2FEA0604" w14:textId="3FF58A37" w:rsidR="00897343" w:rsidRDefault="00897343">
      <w:pPr>
        <w:rPr>
          <w:rFonts w:ascii="Baskerville Old Face" w:hAnsi="Baskerville Old Face"/>
          <w:sz w:val="28"/>
          <w:szCs w:val="28"/>
        </w:rPr>
      </w:pPr>
    </w:p>
    <w:p w14:paraId="49C433C0" w14:textId="69F42718" w:rsidR="00897343" w:rsidRDefault="002D19BE">
      <w:pPr>
        <w:rPr>
          <w:rFonts w:ascii="Baskerville Old Face" w:hAnsi="Baskerville Old Face"/>
          <w:sz w:val="28"/>
          <w:szCs w:val="28"/>
        </w:rPr>
      </w:pPr>
      <w:r>
        <w:rPr>
          <w:rFonts w:ascii="Baskerville Old Face" w:hAnsi="Baskerville Old Face"/>
          <w:sz w:val="28"/>
          <w:szCs w:val="28"/>
        </w:rPr>
        <w:t>Hello, my name is Lauren Hopkins, I will be demonstrating a PowerPoint of the Lion Relief from the Processional Way, from the Staatliche Museum Berlin.</w:t>
      </w:r>
    </w:p>
    <w:p w14:paraId="568CC425" w14:textId="6DAF3006" w:rsidR="002D19BE" w:rsidRDefault="002D19BE">
      <w:pPr>
        <w:rPr>
          <w:rFonts w:ascii="Baskerville Old Face" w:hAnsi="Baskerville Old Face"/>
          <w:sz w:val="28"/>
          <w:szCs w:val="28"/>
        </w:rPr>
      </w:pPr>
      <w:r>
        <w:rPr>
          <w:rFonts w:ascii="Baskerville Old Face" w:hAnsi="Baskerville Old Face"/>
          <w:sz w:val="28"/>
          <w:szCs w:val="28"/>
        </w:rPr>
        <w:t>This PowerPoint will be an analysis of this lion relief, the theory that was used, what observations and thoughts were made, the analysis of the image with a discussion of the findings and what conclusions were made.</w:t>
      </w:r>
    </w:p>
    <w:p w14:paraId="78FC7B9C" w14:textId="091F0C48" w:rsidR="00897343" w:rsidRDefault="00897343">
      <w:pPr>
        <w:rPr>
          <w:rFonts w:ascii="Baskerville Old Face" w:hAnsi="Baskerville Old Face"/>
          <w:sz w:val="28"/>
          <w:szCs w:val="28"/>
        </w:rPr>
      </w:pPr>
    </w:p>
    <w:p w14:paraId="0726DC55" w14:textId="78DF68DD" w:rsidR="00897343" w:rsidRDefault="00897343">
      <w:pPr>
        <w:rPr>
          <w:rFonts w:ascii="Baskerville Old Face" w:hAnsi="Baskerville Old Face"/>
          <w:sz w:val="28"/>
          <w:szCs w:val="28"/>
        </w:rPr>
      </w:pPr>
    </w:p>
    <w:p w14:paraId="2DC6EB22" w14:textId="43375324" w:rsidR="00897343" w:rsidRDefault="00897343">
      <w:pPr>
        <w:rPr>
          <w:rFonts w:ascii="Baskerville Old Face" w:hAnsi="Baskerville Old Face"/>
          <w:sz w:val="28"/>
          <w:szCs w:val="28"/>
        </w:rPr>
      </w:pPr>
    </w:p>
    <w:p w14:paraId="3C7D531C" w14:textId="2EEA3A81" w:rsidR="00897343" w:rsidRDefault="00897343">
      <w:pPr>
        <w:rPr>
          <w:rFonts w:ascii="Baskerville Old Face" w:hAnsi="Baskerville Old Face"/>
          <w:sz w:val="28"/>
          <w:szCs w:val="28"/>
        </w:rPr>
      </w:pPr>
    </w:p>
    <w:p w14:paraId="6AD33ED4" w14:textId="451E2E4C" w:rsidR="00897343" w:rsidRDefault="00897343">
      <w:pPr>
        <w:rPr>
          <w:rFonts w:ascii="Baskerville Old Face" w:hAnsi="Baskerville Old Face"/>
          <w:sz w:val="28"/>
          <w:szCs w:val="28"/>
        </w:rPr>
      </w:pPr>
    </w:p>
    <w:p w14:paraId="31E2E703" w14:textId="68C529EA" w:rsidR="00897343" w:rsidRDefault="00897343">
      <w:pPr>
        <w:rPr>
          <w:rFonts w:ascii="Baskerville Old Face" w:hAnsi="Baskerville Old Face"/>
          <w:sz w:val="28"/>
          <w:szCs w:val="28"/>
        </w:rPr>
      </w:pPr>
    </w:p>
    <w:p w14:paraId="1CA1789F" w14:textId="799D2215" w:rsidR="00897343" w:rsidRDefault="00897343">
      <w:pPr>
        <w:rPr>
          <w:rFonts w:ascii="Baskerville Old Face" w:hAnsi="Baskerville Old Face"/>
          <w:sz w:val="28"/>
          <w:szCs w:val="28"/>
        </w:rPr>
      </w:pPr>
    </w:p>
    <w:p w14:paraId="4E669AEC" w14:textId="51522B12" w:rsidR="00897343" w:rsidRDefault="00897343">
      <w:pPr>
        <w:rPr>
          <w:rFonts w:ascii="Baskerville Old Face" w:hAnsi="Baskerville Old Face"/>
          <w:sz w:val="28"/>
          <w:szCs w:val="28"/>
        </w:rPr>
      </w:pPr>
    </w:p>
    <w:p w14:paraId="584B3B7D" w14:textId="692F532C" w:rsidR="00897343" w:rsidRDefault="00897343">
      <w:pPr>
        <w:rPr>
          <w:rFonts w:ascii="Baskerville Old Face" w:hAnsi="Baskerville Old Face"/>
          <w:sz w:val="28"/>
          <w:szCs w:val="28"/>
        </w:rPr>
      </w:pPr>
      <w:r>
        <w:rPr>
          <w:rFonts w:ascii="Baskerville Old Face" w:hAnsi="Baskerville Old Face"/>
          <w:sz w:val="28"/>
          <w:szCs w:val="28"/>
        </w:rPr>
        <w:t>Slide 2: Intro:</w:t>
      </w:r>
    </w:p>
    <w:p w14:paraId="5796A21D" w14:textId="48D6184A" w:rsidR="00897343" w:rsidRDefault="00897343">
      <w:pPr>
        <w:rPr>
          <w:rFonts w:ascii="Baskerville Old Face" w:hAnsi="Baskerville Old Face"/>
          <w:sz w:val="28"/>
          <w:szCs w:val="28"/>
        </w:rPr>
      </w:pPr>
    </w:p>
    <w:p w14:paraId="586E9BFC" w14:textId="7C6A291E" w:rsidR="00897343" w:rsidRDefault="00897343">
      <w:pPr>
        <w:rPr>
          <w:rFonts w:ascii="Baskerville Old Face" w:hAnsi="Baskerville Old Face"/>
          <w:sz w:val="28"/>
          <w:szCs w:val="28"/>
        </w:rPr>
      </w:pPr>
      <w:r>
        <w:rPr>
          <w:noProof/>
        </w:rPr>
        <w:drawing>
          <wp:inline distT="0" distB="0" distL="0" distR="0" wp14:anchorId="3C11C630" wp14:editId="1C2617C2">
            <wp:extent cx="4105275" cy="2318174"/>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9551" t="13847" r="2404" b="15640"/>
                    <a:stretch/>
                  </pic:blipFill>
                  <pic:spPr bwMode="auto">
                    <a:xfrm>
                      <a:off x="0" y="0"/>
                      <a:ext cx="4112270" cy="2322124"/>
                    </a:xfrm>
                    <a:prstGeom prst="rect">
                      <a:avLst/>
                    </a:prstGeom>
                    <a:ln>
                      <a:noFill/>
                    </a:ln>
                    <a:extLst>
                      <a:ext uri="{53640926-AAD7-44D8-BBD7-CCE9431645EC}">
                        <a14:shadowObscured xmlns:a14="http://schemas.microsoft.com/office/drawing/2010/main"/>
                      </a:ext>
                    </a:extLst>
                  </pic:spPr>
                </pic:pic>
              </a:graphicData>
            </a:graphic>
          </wp:inline>
        </w:drawing>
      </w:r>
    </w:p>
    <w:p w14:paraId="7AF54EE7" w14:textId="74953855" w:rsidR="00897343" w:rsidRDefault="00897343">
      <w:pPr>
        <w:rPr>
          <w:rFonts w:ascii="Baskerville Old Face" w:hAnsi="Baskerville Old Face"/>
          <w:sz w:val="28"/>
          <w:szCs w:val="28"/>
        </w:rPr>
      </w:pPr>
      <w:r>
        <w:rPr>
          <w:rFonts w:ascii="Baskerville Old Face" w:hAnsi="Baskerville Old Face"/>
          <w:sz w:val="28"/>
          <w:szCs w:val="28"/>
        </w:rPr>
        <w:t>Lion relief</w:t>
      </w:r>
      <w:r w:rsidR="009531FF">
        <w:rPr>
          <w:rFonts w:ascii="Baskerville Old Face" w:hAnsi="Baskerville Old Face"/>
          <w:sz w:val="28"/>
          <w:szCs w:val="28"/>
        </w:rPr>
        <w:t>s</w:t>
      </w:r>
      <w:r>
        <w:rPr>
          <w:rFonts w:ascii="Baskerville Old Face" w:hAnsi="Baskerville Old Face"/>
          <w:sz w:val="28"/>
          <w:szCs w:val="28"/>
        </w:rPr>
        <w:t xml:space="preserve"> in Babylonian art, </w:t>
      </w:r>
      <w:r w:rsidR="00EB0EAD">
        <w:rPr>
          <w:rFonts w:ascii="Baskerville Old Face" w:hAnsi="Baskerville Old Face"/>
          <w:sz w:val="28"/>
          <w:szCs w:val="28"/>
        </w:rPr>
        <w:t>were</w:t>
      </w:r>
      <w:r>
        <w:rPr>
          <w:rFonts w:ascii="Baskerville Old Face" w:hAnsi="Baskerville Old Face"/>
          <w:sz w:val="28"/>
          <w:szCs w:val="28"/>
        </w:rPr>
        <w:t xml:space="preserve"> usually depicted on Royal buildings and</w:t>
      </w:r>
      <w:r w:rsidR="00EB0EAD">
        <w:rPr>
          <w:rFonts w:ascii="Baskerville Old Face" w:hAnsi="Baskerville Old Face"/>
          <w:sz w:val="28"/>
          <w:szCs w:val="28"/>
        </w:rPr>
        <w:t xml:space="preserve"> were</w:t>
      </w:r>
      <w:r>
        <w:rPr>
          <w:rFonts w:ascii="Baskerville Old Face" w:hAnsi="Baskerville Old Face"/>
          <w:sz w:val="28"/>
          <w:szCs w:val="28"/>
        </w:rPr>
        <w:t xml:space="preserve"> important to the king (Bible History, 2016). In this presentation, it will be demonstrated how important this type of imagery was to the Babylonian people by analyzing each section of the image. The sections are, </w:t>
      </w:r>
      <w:proofErr w:type="spellStart"/>
      <w:r>
        <w:rPr>
          <w:rFonts w:ascii="Baskerville Old Face" w:hAnsi="Baskerville Old Face"/>
          <w:sz w:val="28"/>
          <w:szCs w:val="28"/>
        </w:rPr>
        <w:t>colour</w:t>
      </w:r>
      <w:proofErr w:type="spellEnd"/>
      <w:r>
        <w:rPr>
          <w:rFonts w:ascii="Baskerville Old Face" w:hAnsi="Baskerville Old Face"/>
          <w:sz w:val="28"/>
          <w:szCs w:val="28"/>
        </w:rPr>
        <w:t xml:space="preserve"> symbolism of the lion - background and other features, the lion and the flowers, to demonstrate how crucial these were to the king and his people. In addition, these were analyzed through the application of symbolism or symbolic communication theoretical framework. </w:t>
      </w:r>
    </w:p>
    <w:p w14:paraId="74C46411" w14:textId="46FE3BAB" w:rsidR="00897343" w:rsidRDefault="00897343">
      <w:pPr>
        <w:rPr>
          <w:rFonts w:ascii="Baskerville Old Face" w:hAnsi="Baskerville Old Face"/>
          <w:sz w:val="28"/>
          <w:szCs w:val="28"/>
        </w:rPr>
      </w:pPr>
      <w:r>
        <w:rPr>
          <w:rFonts w:ascii="Baskerville Old Face" w:hAnsi="Baskerville Old Face"/>
          <w:sz w:val="28"/>
          <w:szCs w:val="28"/>
        </w:rPr>
        <w:t>And that being said ….</w:t>
      </w:r>
    </w:p>
    <w:p w14:paraId="2243FAB8" w14:textId="24F63864" w:rsidR="00897343" w:rsidRDefault="00897343">
      <w:pPr>
        <w:rPr>
          <w:rFonts w:ascii="Baskerville Old Face" w:hAnsi="Baskerville Old Face"/>
          <w:sz w:val="28"/>
          <w:szCs w:val="28"/>
        </w:rPr>
      </w:pPr>
    </w:p>
    <w:p w14:paraId="14DE1C1D" w14:textId="27E93876" w:rsidR="00897343" w:rsidRDefault="00897343">
      <w:pPr>
        <w:rPr>
          <w:rFonts w:ascii="Baskerville Old Face" w:hAnsi="Baskerville Old Face"/>
          <w:sz w:val="28"/>
          <w:szCs w:val="28"/>
        </w:rPr>
      </w:pPr>
    </w:p>
    <w:p w14:paraId="3927DBFD" w14:textId="492F3993" w:rsidR="00897343" w:rsidRDefault="00897343">
      <w:pPr>
        <w:rPr>
          <w:rFonts w:ascii="Baskerville Old Face" w:hAnsi="Baskerville Old Face"/>
          <w:sz w:val="28"/>
          <w:szCs w:val="28"/>
        </w:rPr>
      </w:pPr>
    </w:p>
    <w:p w14:paraId="33C08CE0" w14:textId="7CE94A5C" w:rsidR="00897343" w:rsidRDefault="00897343">
      <w:pPr>
        <w:rPr>
          <w:rFonts w:ascii="Baskerville Old Face" w:hAnsi="Baskerville Old Face"/>
          <w:sz w:val="28"/>
          <w:szCs w:val="28"/>
        </w:rPr>
      </w:pPr>
    </w:p>
    <w:p w14:paraId="1CD69539" w14:textId="6F277176" w:rsidR="00897343" w:rsidRDefault="00897343">
      <w:pPr>
        <w:rPr>
          <w:rFonts w:ascii="Baskerville Old Face" w:hAnsi="Baskerville Old Face"/>
          <w:sz w:val="28"/>
          <w:szCs w:val="28"/>
        </w:rPr>
      </w:pPr>
    </w:p>
    <w:p w14:paraId="5738C031" w14:textId="3731E940" w:rsidR="00897343" w:rsidRDefault="00897343">
      <w:pPr>
        <w:rPr>
          <w:rFonts w:ascii="Baskerville Old Face" w:hAnsi="Baskerville Old Face"/>
          <w:sz w:val="28"/>
          <w:szCs w:val="28"/>
        </w:rPr>
      </w:pPr>
    </w:p>
    <w:p w14:paraId="10CE00BD" w14:textId="49FF06E3" w:rsidR="00897343" w:rsidRDefault="00897343">
      <w:pPr>
        <w:rPr>
          <w:rFonts w:ascii="Baskerville Old Face" w:hAnsi="Baskerville Old Face"/>
          <w:sz w:val="28"/>
          <w:szCs w:val="28"/>
        </w:rPr>
      </w:pPr>
    </w:p>
    <w:p w14:paraId="57B7FD18" w14:textId="48755843" w:rsidR="00897343" w:rsidRDefault="00897343">
      <w:pPr>
        <w:rPr>
          <w:rFonts w:ascii="Baskerville Old Face" w:hAnsi="Baskerville Old Face"/>
          <w:sz w:val="28"/>
          <w:szCs w:val="28"/>
        </w:rPr>
      </w:pPr>
    </w:p>
    <w:p w14:paraId="58C7D44F" w14:textId="653F8DA9" w:rsidR="00897343" w:rsidRDefault="00897343">
      <w:pPr>
        <w:rPr>
          <w:rFonts w:ascii="Baskerville Old Face" w:hAnsi="Baskerville Old Face"/>
          <w:sz w:val="28"/>
          <w:szCs w:val="28"/>
        </w:rPr>
      </w:pPr>
    </w:p>
    <w:p w14:paraId="522A73B8" w14:textId="77777777" w:rsidR="006E7882" w:rsidRDefault="006E7882">
      <w:pPr>
        <w:rPr>
          <w:rFonts w:ascii="Baskerville Old Face" w:hAnsi="Baskerville Old Face"/>
          <w:sz w:val="28"/>
          <w:szCs w:val="28"/>
        </w:rPr>
      </w:pPr>
    </w:p>
    <w:p w14:paraId="4AA5D843" w14:textId="280C49E8" w:rsidR="00897343" w:rsidRDefault="00897343">
      <w:pPr>
        <w:rPr>
          <w:rFonts w:ascii="Baskerville Old Face" w:hAnsi="Baskerville Old Face"/>
          <w:sz w:val="28"/>
          <w:szCs w:val="28"/>
        </w:rPr>
      </w:pPr>
      <w:r>
        <w:rPr>
          <w:rFonts w:ascii="Baskerville Old Face" w:hAnsi="Baskerville Old Face"/>
          <w:sz w:val="28"/>
          <w:szCs w:val="28"/>
        </w:rPr>
        <w:t>Slide 3: Theory: Symbolism/ Symbolic Communication:</w:t>
      </w:r>
    </w:p>
    <w:p w14:paraId="7A7C0838" w14:textId="03543C5E" w:rsidR="00897343" w:rsidRDefault="00897343">
      <w:pPr>
        <w:rPr>
          <w:rFonts w:ascii="Baskerville Old Face" w:hAnsi="Baskerville Old Face"/>
          <w:sz w:val="28"/>
          <w:szCs w:val="28"/>
        </w:rPr>
      </w:pPr>
    </w:p>
    <w:p w14:paraId="519C848A" w14:textId="3043C7EC" w:rsidR="00897343" w:rsidRDefault="00897343">
      <w:pPr>
        <w:rPr>
          <w:rFonts w:ascii="Baskerville Old Face" w:hAnsi="Baskerville Old Face"/>
          <w:sz w:val="28"/>
          <w:szCs w:val="28"/>
        </w:rPr>
      </w:pPr>
      <w:r>
        <w:rPr>
          <w:noProof/>
        </w:rPr>
        <w:drawing>
          <wp:inline distT="0" distB="0" distL="0" distR="0" wp14:anchorId="5A5786AB" wp14:editId="7705B027">
            <wp:extent cx="4657725" cy="2295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9231" t="22564" r="2404" b="15641"/>
                    <a:stretch/>
                  </pic:blipFill>
                  <pic:spPr bwMode="auto">
                    <a:xfrm>
                      <a:off x="0" y="0"/>
                      <a:ext cx="4657725" cy="2295525"/>
                    </a:xfrm>
                    <a:prstGeom prst="rect">
                      <a:avLst/>
                    </a:prstGeom>
                    <a:ln>
                      <a:noFill/>
                    </a:ln>
                    <a:extLst>
                      <a:ext uri="{53640926-AAD7-44D8-BBD7-CCE9431645EC}">
                        <a14:shadowObscured xmlns:a14="http://schemas.microsoft.com/office/drawing/2010/main"/>
                      </a:ext>
                    </a:extLst>
                  </pic:spPr>
                </pic:pic>
              </a:graphicData>
            </a:graphic>
          </wp:inline>
        </w:drawing>
      </w:r>
    </w:p>
    <w:p w14:paraId="33597709" w14:textId="6A9F5D45" w:rsidR="00897343" w:rsidRDefault="00897343">
      <w:pPr>
        <w:rPr>
          <w:rFonts w:ascii="Baskerville Old Face" w:hAnsi="Baskerville Old Face"/>
          <w:sz w:val="28"/>
          <w:szCs w:val="28"/>
        </w:rPr>
      </w:pPr>
    </w:p>
    <w:p w14:paraId="7ECA0DAF" w14:textId="100A04E2" w:rsidR="00897343" w:rsidRDefault="00897343">
      <w:pPr>
        <w:rPr>
          <w:rFonts w:ascii="Baskerville Old Face" w:hAnsi="Baskerville Old Face"/>
          <w:sz w:val="28"/>
          <w:szCs w:val="28"/>
        </w:rPr>
      </w:pPr>
      <w:r>
        <w:rPr>
          <w:rFonts w:ascii="Baskerville Old Face" w:hAnsi="Baskerville Old Face"/>
          <w:sz w:val="28"/>
          <w:szCs w:val="28"/>
        </w:rPr>
        <w:t xml:space="preserve">The symbolic theory involves </w:t>
      </w:r>
      <w:r w:rsidR="00B12C2F">
        <w:rPr>
          <w:rFonts w:ascii="Baskerville Old Face" w:hAnsi="Baskerville Old Face"/>
          <w:sz w:val="28"/>
          <w:szCs w:val="28"/>
        </w:rPr>
        <w:t>analyzing</w:t>
      </w:r>
      <w:r>
        <w:rPr>
          <w:rFonts w:ascii="Baskerville Old Face" w:hAnsi="Baskerville Old Face"/>
          <w:sz w:val="28"/>
          <w:szCs w:val="28"/>
        </w:rPr>
        <w:t xml:space="preserve"> the object or </w:t>
      </w:r>
      <w:proofErr w:type="gramStart"/>
      <w:r>
        <w:rPr>
          <w:rFonts w:ascii="Baskerville Old Face" w:hAnsi="Baskerville Old Face"/>
          <w:sz w:val="28"/>
          <w:szCs w:val="28"/>
        </w:rPr>
        <w:t>image,</w:t>
      </w:r>
      <w:r w:rsidR="00B12C2F">
        <w:rPr>
          <w:rFonts w:ascii="Baskerville Old Face" w:hAnsi="Baskerville Old Face"/>
          <w:sz w:val="28"/>
          <w:szCs w:val="28"/>
        </w:rPr>
        <w:t xml:space="preserve"> </w:t>
      </w:r>
      <w:r>
        <w:rPr>
          <w:rFonts w:ascii="Baskerville Old Face" w:hAnsi="Baskerville Old Face"/>
          <w:sz w:val="28"/>
          <w:szCs w:val="28"/>
        </w:rPr>
        <w:t>and</w:t>
      </w:r>
      <w:proofErr w:type="gramEnd"/>
      <w:r>
        <w:rPr>
          <w:rFonts w:ascii="Baskerville Old Face" w:hAnsi="Baskerville Old Face"/>
          <w:sz w:val="28"/>
          <w:szCs w:val="28"/>
        </w:rPr>
        <w:t xml:space="preserve"> looking for things that correspond to that particular culture</w:t>
      </w:r>
      <w:r w:rsidR="006E7882">
        <w:rPr>
          <w:rFonts w:ascii="Baskerville Old Face" w:hAnsi="Baskerville Old Face"/>
          <w:sz w:val="28"/>
          <w:szCs w:val="28"/>
        </w:rPr>
        <w:t>’</w:t>
      </w:r>
      <w:r>
        <w:rPr>
          <w:rFonts w:ascii="Baskerville Old Face" w:hAnsi="Baskerville Old Face"/>
          <w:sz w:val="28"/>
          <w:szCs w:val="28"/>
        </w:rPr>
        <w:t>s ideas and concepts in their society</w:t>
      </w:r>
      <w:r w:rsidR="002D19BE">
        <w:rPr>
          <w:rFonts w:ascii="Baskerville Old Face" w:hAnsi="Baskerville Old Face"/>
          <w:sz w:val="28"/>
          <w:szCs w:val="28"/>
        </w:rPr>
        <w:t>, as J. Hoskins (2015) details</w:t>
      </w:r>
      <w:r>
        <w:rPr>
          <w:rFonts w:ascii="Baskerville Old Face" w:hAnsi="Baskerville Old Face"/>
          <w:sz w:val="28"/>
          <w:szCs w:val="28"/>
        </w:rPr>
        <w:t xml:space="preserve"> (Hoskins, 2015, p.860). for instance, things like </w:t>
      </w:r>
      <w:proofErr w:type="spellStart"/>
      <w:r>
        <w:rPr>
          <w:rFonts w:ascii="Baskerville Old Face" w:hAnsi="Baskerville Old Face"/>
          <w:sz w:val="28"/>
          <w:szCs w:val="28"/>
        </w:rPr>
        <w:t>colour</w:t>
      </w:r>
      <w:proofErr w:type="spellEnd"/>
      <w:r>
        <w:rPr>
          <w:rFonts w:ascii="Baskerville Old Face" w:hAnsi="Baskerville Old Face"/>
          <w:sz w:val="28"/>
          <w:szCs w:val="28"/>
        </w:rPr>
        <w:t xml:space="preserve"> symbolism, physical representations of everyday things such as plants, </w:t>
      </w:r>
      <w:r w:rsidR="00B12C2F">
        <w:rPr>
          <w:rFonts w:ascii="Baskerville Old Face" w:hAnsi="Baskerville Old Face"/>
          <w:sz w:val="28"/>
          <w:szCs w:val="28"/>
        </w:rPr>
        <w:t xml:space="preserve">flowers, </w:t>
      </w:r>
      <w:r>
        <w:rPr>
          <w:rFonts w:ascii="Baskerville Old Face" w:hAnsi="Baskerville Old Face"/>
          <w:sz w:val="28"/>
          <w:szCs w:val="28"/>
        </w:rPr>
        <w:t>animals</w:t>
      </w:r>
      <w:r w:rsidR="00B12C2F">
        <w:rPr>
          <w:rFonts w:ascii="Baskerville Old Face" w:hAnsi="Baskerville Old Face"/>
          <w:sz w:val="28"/>
          <w:szCs w:val="28"/>
        </w:rPr>
        <w:t>, emblems and idols (Hoskins, 2015, p.860).</w:t>
      </w:r>
    </w:p>
    <w:p w14:paraId="589A8CEC" w14:textId="75B64313" w:rsidR="00B12C2F" w:rsidRDefault="00B12C2F">
      <w:pPr>
        <w:rPr>
          <w:rFonts w:ascii="Baskerville Old Face" w:hAnsi="Baskerville Old Face"/>
          <w:sz w:val="28"/>
          <w:szCs w:val="28"/>
        </w:rPr>
      </w:pPr>
    </w:p>
    <w:p w14:paraId="6C381EA5" w14:textId="3FFC8BC3" w:rsidR="00B12C2F" w:rsidRDefault="00B12C2F">
      <w:pPr>
        <w:rPr>
          <w:rFonts w:ascii="Baskerville Old Face" w:hAnsi="Baskerville Old Face"/>
          <w:sz w:val="28"/>
          <w:szCs w:val="28"/>
        </w:rPr>
      </w:pPr>
    </w:p>
    <w:p w14:paraId="568AA05D" w14:textId="1F36F88A" w:rsidR="00B12C2F" w:rsidRDefault="00B12C2F">
      <w:pPr>
        <w:rPr>
          <w:rFonts w:ascii="Baskerville Old Face" w:hAnsi="Baskerville Old Face"/>
          <w:sz w:val="28"/>
          <w:szCs w:val="28"/>
        </w:rPr>
      </w:pPr>
    </w:p>
    <w:p w14:paraId="1AE97710" w14:textId="09896BBF" w:rsidR="00B12C2F" w:rsidRDefault="00B12C2F">
      <w:pPr>
        <w:rPr>
          <w:rFonts w:ascii="Baskerville Old Face" w:hAnsi="Baskerville Old Face"/>
          <w:sz w:val="28"/>
          <w:szCs w:val="28"/>
        </w:rPr>
      </w:pPr>
    </w:p>
    <w:p w14:paraId="77F72413" w14:textId="5F2FD4C0" w:rsidR="00B12C2F" w:rsidRDefault="00B12C2F">
      <w:pPr>
        <w:rPr>
          <w:rFonts w:ascii="Baskerville Old Face" w:hAnsi="Baskerville Old Face"/>
          <w:sz w:val="28"/>
          <w:szCs w:val="28"/>
        </w:rPr>
      </w:pPr>
    </w:p>
    <w:p w14:paraId="4901C0A9" w14:textId="6348F759" w:rsidR="00B12C2F" w:rsidRDefault="00B12C2F">
      <w:pPr>
        <w:rPr>
          <w:rFonts w:ascii="Baskerville Old Face" w:hAnsi="Baskerville Old Face"/>
          <w:sz w:val="28"/>
          <w:szCs w:val="28"/>
        </w:rPr>
      </w:pPr>
    </w:p>
    <w:p w14:paraId="0145F704" w14:textId="7421F438" w:rsidR="00B12C2F" w:rsidRDefault="00B12C2F">
      <w:pPr>
        <w:rPr>
          <w:rFonts w:ascii="Baskerville Old Face" w:hAnsi="Baskerville Old Face"/>
          <w:sz w:val="28"/>
          <w:szCs w:val="28"/>
        </w:rPr>
      </w:pPr>
    </w:p>
    <w:p w14:paraId="55A30925" w14:textId="6AA2BF1C" w:rsidR="00B12C2F" w:rsidRDefault="00B12C2F">
      <w:pPr>
        <w:rPr>
          <w:rFonts w:ascii="Baskerville Old Face" w:hAnsi="Baskerville Old Face"/>
          <w:sz w:val="28"/>
          <w:szCs w:val="28"/>
        </w:rPr>
      </w:pPr>
    </w:p>
    <w:p w14:paraId="008A79E1" w14:textId="5B726502" w:rsidR="00B12C2F" w:rsidRDefault="00B12C2F">
      <w:pPr>
        <w:rPr>
          <w:rFonts w:ascii="Baskerville Old Face" w:hAnsi="Baskerville Old Face"/>
          <w:sz w:val="28"/>
          <w:szCs w:val="28"/>
        </w:rPr>
      </w:pPr>
    </w:p>
    <w:p w14:paraId="4E99E760" w14:textId="014E3787" w:rsidR="00B12C2F" w:rsidRDefault="00B12C2F">
      <w:pPr>
        <w:rPr>
          <w:rFonts w:ascii="Baskerville Old Face" w:hAnsi="Baskerville Old Face"/>
          <w:sz w:val="28"/>
          <w:szCs w:val="28"/>
        </w:rPr>
      </w:pPr>
    </w:p>
    <w:p w14:paraId="30B4EDDE" w14:textId="28161D7E" w:rsidR="00B12C2F" w:rsidRDefault="00B12C2F">
      <w:pPr>
        <w:rPr>
          <w:rFonts w:ascii="Baskerville Old Face" w:hAnsi="Baskerville Old Face"/>
          <w:sz w:val="28"/>
          <w:szCs w:val="28"/>
        </w:rPr>
      </w:pPr>
    </w:p>
    <w:p w14:paraId="38C4C0F0" w14:textId="793B08B8" w:rsidR="00B12C2F" w:rsidRDefault="00B12C2F">
      <w:pPr>
        <w:rPr>
          <w:rFonts w:ascii="Baskerville Old Face" w:hAnsi="Baskerville Old Face"/>
          <w:sz w:val="28"/>
          <w:szCs w:val="28"/>
        </w:rPr>
      </w:pPr>
      <w:r>
        <w:rPr>
          <w:rFonts w:ascii="Baskerville Old Face" w:hAnsi="Baskerville Old Face"/>
          <w:sz w:val="28"/>
          <w:szCs w:val="28"/>
        </w:rPr>
        <w:t>Slide 4: Observations and Thoughts:</w:t>
      </w:r>
    </w:p>
    <w:p w14:paraId="68CA64CA" w14:textId="5F34A884" w:rsidR="00B12C2F" w:rsidRDefault="00B12C2F">
      <w:pPr>
        <w:rPr>
          <w:rFonts w:ascii="Baskerville Old Face" w:hAnsi="Baskerville Old Face"/>
          <w:sz w:val="28"/>
          <w:szCs w:val="28"/>
        </w:rPr>
      </w:pPr>
      <w:r>
        <w:rPr>
          <w:noProof/>
        </w:rPr>
        <w:drawing>
          <wp:inline distT="0" distB="0" distL="0" distR="0" wp14:anchorId="25BA185F" wp14:editId="2CB2B774">
            <wp:extent cx="5486400" cy="3081867"/>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9551" t="14359" r="2564" b="15641"/>
                    <a:stretch/>
                  </pic:blipFill>
                  <pic:spPr bwMode="auto">
                    <a:xfrm>
                      <a:off x="0" y="0"/>
                      <a:ext cx="5488743" cy="3083183"/>
                    </a:xfrm>
                    <a:prstGeom prst="rect">
                      <a:avLst/>
                    </a:prstGeom>
                    <a:ln>
                      <a:noFill/>
                    </a:ln>
                    <a:extLst>
                      <a:ext uri="{53640926-AAD7-44D8-BBD7-CCE9431645EC}">
                        <a14:shadowObscured xmlns:a14="http://schemas.microsoft.com/office/drawing/2010/main"/>
                      </a:ext>
                    </a:extLst>
                  </pic:spPr>
                </pic:pic>
              </a:graphicData>
            </a:graphic>
          </wp:inline>
        </w:drawing>
      </w:r>
    </w:p>
    <w:p w14:paraId="0231C5D2" w14:textId="3F7DB6CE" w:rsidR="00B12C2F" w:rsidRDefault="00B12C2F">
      <w:pPr>
        <w:rPr>
          <w:rFonts w:ascii="Baskerville Old Face" w:hAnsi="Baskerville Old Face"/>
          <w:sz w:val="28"/>
          <w:szCs w:val="28"/>
        </w:rPr>
      </w:pPr>
    </w:p>
    <w:p w14:paraId="54DAD553" w14:textId="0DAE5690" w:rsidR="00B12C2F" w:rsidRDefault="00B12C2F">
      <w:pPr>
        <w:rPr>
          <w:rFonts w:ascii="Baskerville Old Face" w:hAnsi="Baskerville Old Face"/>
          <w:sz w:val="28"/>
          <w:szCs w:val="28"/>
        </w:rPr>
      </w:pPr>
      <w:r>
        <w:rPr>
          <w:rFonts w:ascii="Baskerville Old Face" w:hAnsi="Baskerville Old Face"/>
          <w:sz w:val="28"/>
          <w:szCs w:val="28"/>
        </w:rPr>
        <w:t>The diagram indicates the process that was used when analyzing the image, where anything of interest was written down that came to mind. This table organizes clearly what thoughts came to mind, so it would be easier to read. The main observations that were compiled without applying the theory, was it is reminiscent of the Medieval Period in Britain and is rather fantastical.</w:t>
      </w:r>
      <w:r w:rsidR="002D19BE">
        <w:rPr>
          <w:rFonts w:ascii="Baskerville Old Face" w:hAnsi="Baskerville Old Face"/>
          <w:sz w:val="28"/>
          <w:szCs w:val="28"/>
        </w:rPr>
        <w:t xml:space="preserve"> Lions were present in the Medieval Period Britain, they symbolized the “king of beasts”, also symbolized Christ and was an animal that had “great courage”, power, resolution and patience and was a representation of a kingly state (Shenton, 2008, p.74). Lions also represented royal people, especially the king (Shenton, 2008, p.74). The British people in the Medieval Period viewed the lions in the same way as the ancient Babylonian and Assyrian people did many thousands of years earlier.</w:t>
      </w:r>
      <w:r>
        <w:rPr>
          <w:rFonts w:ascii="Baskerville Old Face" w:hAnsi="Baskerville Old Face"/>
          <w:sz w:val="28"/>
          <w:szCs w:val="28"/>
        </w:rPr>
        <w:t xml:space="preserve"> It is was also aesthetically beautiful to look at. Furthermore, the observations that was drawn when the theory was applied was dramatically more detailed. </w:t>
      </w:r>
    </w:p>
    <w:p w14:paraId="735278C9" w14:textId="3DF0BF2A" w:rsidR="00B12C2F" w:rsidRDefault="00B12C2F">
      <w:pPr>
        <w:rPr>
          <w:rFonts w:ascii="Baskerville Old Face" w:hAnsi="Baskerville Old Face"/>
          <w:sz w:val="28"/>
          <w:szCs w:val="28"/>
        </w:rPr>
      </w:pPr>
    </w:p>
    <w:p w14:paraId="57E289BE" w14:textId="28CB35E9" w:rsidR="00B12C2F" w:rsidRDefault="00B12C2F">
      <w:pPr>
        <w:rPr>
          <w:rFonts w:ascii="Baskerville Old Face" w:hAnsi="Baskerville Old Face"/>
          <w:sz w:val="28"/>
          <w:szCs w:val="28"/>
        </w:rPr>
      </w:pPr>
    </w:p>
    <w:p w14:paraId="6623CDCB" w14:textId="069ACC9A" w:rsidR="00B12C2F" w:rsidRDefault="00B12C2F">
      <w:pPr>
        <w:rPr>
          <w:rFonts w:ascii="Baskerville Old Face" w:hAnsi="Baskerville Old Face"/>
          <w:sz w:val="28"/>
          <w:szCs w:val="28"/>
        </w:rPr>
      </w:pPr>
    </w:p>
    <w:p w14:paraId="2B30346E" w14:textId="715A72AC" w:rsidR="00B12C2F" w:rsidRDefault="00B12C2F">
      <w:pPr>
        <w:rPr>
          <w:rFonts w:ascii="Baskerville Old Face" w:hAnsi="Baskerville Old Face"/>
          <w:sz w:val="28"/>
          <w:szCs w:val="28"/>
        </w:rPr>
      </w:pPr>
      <w:r>
        <w:rPr>
          <w:rFonts w:ascii="Baskerville Old Face" w:hAnsi="Baskerville Old Face"/>
          <w:sz w:val="28"/>
          <w:szCs w:val="28"/>
        </w:rPr>
        <w:lastRenderedPageBreak/>
        <w:t>Slide 5: Analysis:</w:t>
      </w:r>
    </w:p>
    <w:p w14:paraId="35EE2393" w14:textId="62CD4FCE" w:rsidR="00B12C2F" w:rsidRDefault="00B12C2F">
      <w:pPr>
        <w:rPr>
          <w:rFonts w:ascii="Baskerville Old Face" w:hAnsi="Baskerville Old Face"/>
          <w:sz w:val="28"/>
          <w:szCs w:val="28"/>
        </w:rPr>
      </w:pPr>
      <w:r>
        <w:rPr>
          <w:noProof/>
        </w:rPr>
        <w:drawing>
          <wp:inline distT="0" distB="0" distL="0" distR="0" wp14:anchorId="3ACBBA96" wp14:editId="1EF61D43">
            <wp:extent cx="4619625" cy="2638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391" t="13333" r="2884" b="15641"/>
                    <a:stretch/>
                  </pic:blipFill>
                  <pic:spPr bwMode="auto">
                    <a:xfrm>
                      <a:off x="0" y="0"/>
                      <a:ext cx="4619625" cy="2638425"/>
                    </a:xfrm>
                    <a:prstGeom prst="rect">
                      <a:avLst/>
                    </a:prstGeom>
                    <a:ln>
                      <a:noFill/>
                    </a:ln>
                    <a:extLst>
                      <a:ext uri="{53640926-AAD7-44D8-BBD7-CCE9431645EC}">
                        <a14:shadowObscured xmlns:a14="http://schemas.microsoft.com/office/drawing/2010/main"/>
                      </a:ext>
                    </a:extLst>
                  </pic:spPr>
                </pic:pic>
              </a:graphicData>
            </a:graphic>
          </wp:inline>
        </w:drawing>
      </w:r>
    </w:p>
    <w:p w14:paraId="797B8213" w14:textId="26ABC729" w:rsidR="00B12C2F" w:rsidRDefault="00B12C2F">
      <w:pPr>
        <w:rPr>
          <w:rFonts w:ascii="Baskerville Old Face" w:hAnsi="Baskerville Old Face"/>
          <w:sz w:val="28"/>
          <w:szCs w:val="28"/>
        </w:rPr>
      </w:pPr>
    </w:p>
    <w:p w14:paraId="27042565" w14:textId="2CB224EB" w:rsidR="00B12C2F" w:rsidRDefault="00B12C2F">
      <w:pPr>
        <w:rPr>
          <w:rFonts w:ascii="Baskerville Old Face" w:hAnsi="Baskerville Old Face"/>
          <w:sz w:val="28"/>
          <w:szCs w:val="28"/>
        </w:rPr>
      </w:pPr>
      <w:r>
        <w:rPr>
          <w:rFonts w:ascii="Baskerville Old Face" w:hAnsi="Baskerville Old Face"/>
          <w:sz w:val="28"/>
          <w:szCs w:val="28"/>
        </w:rPr>
        <w:t xml:space="preserve">This is what was done, questions were compiled in relation to the theory and was then applied to the image. The image was examined further, however, this time looking specifically for elements that would answer the questions which were key. For instance, the </w:t>
      </w:r>
      <w:proofErr w:type="spellStart"/>
      <w:r>
        <w:rPr>
          <w:rFonts w:ascii="Baskerville Old Face" w:hAnsi="Baskerville Old Face"/>
          <w:sz w:val="28"/>
          <w:szCs w:val="28"/>
        </w:rPr>
        <w:t>colour</w:t>
      </w:r>
      <w:proofErr w:type="spellEnd"/>
      <w:r>
        <w:rPr>
          <w:rFonts w:ascii="Baskerville Old Face" w:hAnsi="Baskerville Old Face"/>
          <w:sz w:val="28"/>
          <w:szCs w:val="28"/>
        </w:rPr>
        <w:t xml:space="preserve"> symbolism, this included the black, the white, the gold, the blue and the orange or yellow. The idols and elements </w:t>
      </w:r>
      <w:proofErr w:type="gramStart"/>
      <w:r>
        <w:rPr>
          <w:rFonts w:ascii="Baskerville Old Face" w:hAnsi="Baskerville Old Face"/>
          <w:sz w:val="28"/>
          <w:szCs w:val="28"/>
        </w:rPr>
        <w:t>was</w:t>
      </w:r>
      <w:proofErr w:type="gramEnd"/>
      <w:r>
        <w:rPr>
          <w:rFonts w:ascii="Baskerville Old Face" w:hAnsi="Baskerville Old Face"/>
          <w:sz w:val="28"/>
          <w:szCs w:val="28"/>
        </w:rPr>
        <w:t xml:space="preserve"> identified was the lion and flowers, these held great significance in the culture.</w:t>
      </w:r>
    </w:p>
    <w:p w14:paraId="493F0C8F" w14:textId="12D1A4D7" w:rsidR="00B12C2F" w:rsidRDefault="00B12C2F">
      <w:pPr>
        <w:rPr>
          <w:rFonts w:ascii="Baskerville Old Face" w:hAnsi="Baskerville Old Face"/>
          <w:sz w:val="28"/>
          <w:szCs w:val="28"/>
        </w:rPr>
      </w:pPr>
    </w:p>
    <w:p w14:paraId="0FAD8C3F" w14:textId="0FEA12F3" w:rsidR="00B12C2F" w:rsidRDefault="00B12C2F">
      <w:pPr>
        <w:rPr>
          <w:rFonts w:ascii="Baskerville Old Face" w:hAnsi="Baskerville Old Face"/>
          <w:sz w:val="28"/>
          <w:szCs w:val="28"/>
        </w:rPr>
      </w:pPr>
    </w:p>
    <w:p w14:paraId="21E5A163" w14:textId="016D13C8" w:rsidR="00B12C2F" w:rsidRDefault="00B12C2F">
      <w:pPr>
        <w:rPr>
          <w:rFonts w:ascii="Baskerville Old Face" w:hAnsi="Baskerville Old Face"/>
          <w:sz w:val="28"/>
          <w:szCs w:val="28"/>
        </w:rPr>
      </w:pPr>
    </w:p>
    <w:p w14:paraId="509C97B4" w14:textId="2274A923" w:rsidR="00B12C2F" w:rsidRDefault="00B12C2F">
      <w:pPr>
        <w:rPr>
          <w:rFonts w:ascii="Baskerville Old Face" w:hAnsi="Baskerville Old Face"/>
          <w:sz w:val="28"/>
          <w:szCs w:val="28"/>
        </w:rPr>
      </w:pPr>
    </w:p>
    <w:p w14:paraId="7089735C" w14:textId="641B93D8" w:rsidR="00B12C2F" w:rsidRDefault="00B12C2F">
      <w:pPr>
        <w:rPr>
          <w:rFonts w:ascii="Baskerville Old Face" w:hAnsi="Baskerville Old Face"/>
          <w:sz w:val="28"/>
          <w:szCs w:val="28"/>
        </w:rPr>
      </w:pPr>
    </w:p>
    <w:p w14:paraId="1103B664" w14:textId="5678C38A" w:rsidR="00B12C2F" w:rsidRDefault="00B12C2F">
      <w:pPr>
        <w:rPr>
          <w:rFonts w:ascii="Baskerville Old Face" w:hAnsi="Baskerville Old Face"/>
          <w:sz w:val="28"/>
          <w:szCs w:val="28"/>
        </w:rPr>
      </w:pPr>
    </w:p>
    <w:p w14:paraId="71F25B39" w14:textId="79A28E98" w:rsidR="00B12C2F" w:rsidRDefault="00B12C2F">
      <w:pPr>
        <w:rPr>
          <w:rFonts w:ascii="Baskerville Old Face" w:hAnsi="Baskerville Old Face"/>
          <w:sz w:val="28"/>
          <w:szCs w:val="28"/>
        </w:rPr>
      </w:pPr>
    </w:p>
    <w:p w14:paraId="6C4544D8" w14:textId="386EF467" w:rsidR="00B12C2F" w:rsidRDefault="00B12C2F">
      <w:pPr>
        <w:rPr>
          <w:rFonts w:ascii="Baskerville Old Face" w:hAnsi="Baskerville Old Face"/>
          <w:sz w:val="28"/>
          <w:szCs w:val="28"/>
        </w:rPr>
      </w:pPr>
    </w:p>
    <w:p w14:paraId="13A2D67B" w14:textId="690AF5F6" w:rsidR="00B12C2F" w:rsidRDefault="00B12C2F">
      <w:pPr>
        <w:rPr>
          <w:rFonts w:ascii="Baskerville Old Face" w:hAnsi="Baskerville Old Face"/>
          <w:sz w:val="28"/>
          <w:szCs w:val="28"/>
        </w:rPr>
      </w:pPr>
    </w:p>
    <w:p w14:paraId="648AD0EE" w14:textId="3C7E3040" w:rsidR="00B12C2F" w:rsidRDefault="00B12C2F">
      <w:pPr>
        <w:rPr>
          <w:rFonts w:ascii="Baskerville Old Face" w:hAnsi="Baskerville Old Face"/>
          <w:sz w:val="28"/>
          <w:szCs w:val="28"/>
        </w:rPr>
      </w:pPr>
    </w:p>
    <w:p w14:paraId="500DCF68" w14:textId="3CDA9F8C" w:rsidR="00B12C2F" w:rsidRDefault="00B12C2F">
      <w:pPr>
        <w:rPr>
          <w:rFonts w:ascii="Baskerville Old Face" w:hAnsi="Baskerville Old Face"/>
          <w:sz w:val="28"/>
          <w:szCs w:val="28"/>
        </w:rPr>
      </w:pPr>
    </w:p>
    <w:p w14:paraId="4B52C864" w14:textId="63956A4A" w:rsidR="00B12C2F" w:rsidRDefault="00B12C2F">
      <w:pPr>
        <w:rPr>
          <w:rFonts w:ascii="Baskerville Old Face" w:hAnsi="Baskerville Old Face"/>
          <w:sz w:val="28"/>
          <w:szCs w:val="28"/>
        </w:rPr>
      </w:pPr>
      <w:r>
        <w:rPr>
          <w:rFonts w:ascii="Baskerville Old Face" w:hAnsi="Baskerville Old Face"/>
          <w:sz w:val="28"/>
          <w:szCs w:val="28"/>
        </w:rPr>
        <w:lastRenderedPageBreak/>
        <w:t xml:space="preserve">Slide 6: Results: </w:t>
      </w:r>
      <w:proofErr w:type="spellStart"/>
      <w:r>
        <w:rPr>
          <w:rFonts w:ascii="Baskerville Old Face" w:hAnsi="Baskerville Old Face"/>
          <w:sz w:val="28"/>
          <w:szCs w:val="28"/>
        </w:rPr>
        <w:t>Colour</w:t>
      </w:r>
      <w:proofErr w:type="spellEnd"/>
      <w:r>
        <w:rPr>
          <w:rFonts w:ascii="Baskerville Old Face" w:hAnsi="Baskerville Old Face"/>
          <w:sz w:val="28"/>
          <w:szCs w:val="28"/>
        </w:rPr>
        <w:t xml:space="preserve"> Symbolism: </w:t>
      </w:r>
    </w:p>
    <w:p w14:paraId="761B8514" w14:textId="712683C1" w:rsidR="00B12C2F" w:rsidRDefault="00B12C2F">
      <w:pPr>
        <w:rPr>
          <w:rFonts w:ascii="Baskerville Old Face" w:hAnsi="Baskerville Old Face"/>
          <w:sz w:val="28"/>
          <w:szCs w:val="28"/>
        </w:rPr>
      </w:pPr>
      <w:r>
        <w:rPr>
          <w:noProof/>
        </w:rPr>
        <w:drawing>
          <wp:inline distT="0" distB="0" distL="0" distR="0" wp14:anchorId="726165C6" wp14:editId="565760B9">
            <wp:extent cx="4600575" cy="26193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552" t="13847" r="3044" b="15640"/>
                    <a:stretch/>
                  </pic:blipFill>
                  <pic:spPr bwMode="auto">
                    <a:xfrm>
                      <a:off x="0" y="0"/>
                      <a:ext cx="4600575" cy="2619375"/>
                    </a:xfrm>
                    <a:prstGeom prst="rect">
                      <a:avLst/>
                    </a:prstGeom>
                    <a:ln>
                      <a:noFill/>
                    </a:ln>
                    <a:extLst>
                      <a:ext uri="{53640926-AAD7-44D8-BBD7-CCE9431645EC}">
                        <a14:shadowObscured xmlns:a14="http://schemas.microsoft.com/office/drawing/2010/main"/>
                      </a:ext>
                    </a:extLst>
                  </pic:spPr>
                </pic:pic>
              </a:graphicData>
            </a:graphic>
          </wp:inline>
        </w:drawing>
      </w:r>
    </w:p>
    <w:p w14:paraId="6DB21E90" w14:textId="77777777" w:rsidR="002D19BE" w:rsidRDefault="002D19BE">
      <w:pPr>
        <w:rPr>
          <w:rFonts w:ascii="Baskerville Old Face" w:hAnsi="Baskerville Old Face"/>
          <w:sz w:val="28"/>
          <w:szCs w:val="28"/>
        </w:rPr>
      </w:pPr>
    </w:p>
    <w:p w14:paraId="0C4A8E70" w14:textId="5B5D32D3" w:rsidR="00B12C2F" w:rsidRDefault="002D19BE">
      <w:pPr>
        <w:rPr>
          <w:rFonts w:ascii="Baskerville Old Face" w:hAnsi="Baskerville Old Face"/>
          <w:sz w:val="28"/>
          <w:szCs w:val="28"/>
        </w:rPr>
      </w:pPr>
      <w:proofErr w:type="spellStart"/>
      <w:r>
        <w:rPr>
          <w:rFonts w:ascii="Baskerville Old Face" w:hAnsi="Baskerville Old Face"/>
          <w:sz w:val="28"/>
          <w:szCs w:val="28"/>
        </w:rPr>
        <w:t>Thavapalan</w:t>
      </w:r>
      <w:proofErr w:type="spellEnd"/>
      <w:r>
        <w:rPr>
          <w:rFonts w:ascii="Baskerville Old Face" w:hAnsi="Baskerville Old Face"/>
          <w:sz w:val="28"/>
          <w:szCs w:val="28"/>
        </w:rPr>
        <w:t xml:space="preserve"> (2016) described </w:t>
      </w:r>
      <w:proofErr w:type="spellStart"/>
      <w:r>
        <w:rPr>
          <w:rFonts w:ascii="Baskerville Old Face" w:hAnsi="Baskerville Old Face"/>
          <w:sz w:val="28"/>
          <w:szCs w:val="28"/>
        </w:rPr>
        <w:t>c</w:t>
      </w:r>
      <w:r w:rsidR="00B12C2F">
        <w:rPr>
          <w:rFonts w:ascii="Baskerville Old Face" w:hAnsi="Baskerville Old Face"/>
          <w:sz w:val="28"/>
          <w:szCs w:val="28"/>
        </w:rPr>
        <w:t>olour</w:t>
      </w:r>
      <w:proofErr w:type="spellEnd"/>
      <w:r w:rsidR="00B12C2F">
        <w:rPr>
          <w:rFonts w:ascii="Baskerville Old Face" w:hAnsi="Baskerville Old Face"/>
          <w:sz w:val="28"/>
          <w:szCs w:val="28"/>
        </w:rPr>
        <w:t xml:space="preserve"> is generally defined as being a substance of varying shades made from stone or dyes (</w:t>
      </w:r>
      <w:proofErr w:type="spellStart"/>
      <w:r w:rsidR="00B12C2F">
        <w:rPr>
          <w:rFonts w:ascii="Baskerville Old Face" w:hAnsi="Baskerville Old Face"/>
          <w:sz w:val="28"/>
          <w:szCs w:val="28"/>
        </w:rPr>
        <w:t>Thavapalan</w:t>
      </w:r>
      <w:proofErr w:type="spellEnd"/>
      <w:r w:rsidR="00B12C2F">
        <w:rPr>
          <w:rFonts w:ascii="Baskerville Old Face" w:hAnsi="Baskerville Old Face"/>
          <w:sz w:val="28"/>
          <w:szCs w:val="28"/>
        </w:rPr>
        <w:t xml:space="preserve">, </w:t>
      </w:r>
      <w:proofErr w:type="spellStart"/>
      <w:r w:rsidR="00B12C2F">
        <w:rPr>
          <w:rFonts w:ascii="Baskerville Old Face" w:hAnsi="Baskerville Old Face"/>
          <w:sz w:val="28"/>
          <w:szCs w:val="28"/>
        </w:rPr>
        <w:t>Stender</w:t>
      </w:r>
      <w:proofErr w:type="spellEnd"/>
      <w:r w:rsidR="00B12C2F">
        <w:rPr>
          <w:rFonts w:ascii="Baskerville Old Face" w:hAnsi="Baskerville Old Face"/>
          <w:sz w:val="28"/>
          <w:szCs w:val="28"/>
        </w:rPr>
        <w:t>, Snow,</w:t>
      </w:r>
      <w:r w:rsidR="002F606A">
        <w:rPr>
          <w:rFonts w:ascii="Baskerville Old Face" w:hAnsi="Baskerville Old Face"/>
          <w:sz w:val="28"/>
          <w:szCs w:val="28"/>
        </w:rPr>
        <w:t xml:space="preserve"> 2016, p.198). </w:t>
      </w:r>
      <w:r>
        <w:rPr>
          <w:rFonts w:ascii="Baskerville Old Face" w:hAnsi="Baskerville Old Face"/>
          <w:sz w:val="28"/>
          <w:szCs w:val="28"/>
        </w:rPr>
        <w:t xml:space="preserve"> </w:t>
      </w:r>
      <w:proofErr w:type="spellStart"/>
      <w:r>
        <w:rPr>
          <w:rFonts w:ascii="Baskerville Old Face" w:hAnsi="Baskerville Old Face"/>
          <w:sz w:val="28"/>
          <w:szCs w:val="28"/>
        </w:rPr>
        <w:t>Thavapalan</w:t>
      </w:r>
      <w:proofErr w:type="spellEnd"/>
      <w:r>
        <w:rPr>
          <w:rFonts w:ascii="Baskerville Old Face" w:hAnsi="Baskerville Old Face"/>
          <w:sz w:val="28"/>
          <w:szCs w:val="28"/>
        </w:rPr>
        <w:t xml:space="preserve"> (2016) also explains that, i</w:t>
      </w:r>
      <w:r w:rsidR="002F606A">
        <w:rPr>
          <w:rFonts w:ascii="Baskerville Old Face" w:hAnsi="Baskerville Old Face"/>
          <w:sz w:val="28"/>
          <w:szCs w:val="28"/>
        </w:rPr>
        <w:t xml:space="preserve">n Assyrian, Mesopotamian, Babylonian art </w:t>
      </w:r>
      <w:proofErr w:type="spellStart"/>
      <w:r w:rsidR="002F606A">
        <w:rPr>
          <w:rFonts w:ascii="Baskerville Old Face" w:hAnsi="Baskerville Old Face"/>
          <w:sz w:val="28"/>
          <w:szCs w:val="28"/>
        </w:rPr>
        <w:t>colour</w:t>
      </w:r>
      <w:proofErr w:type="spellEnd"/>
      <w:r w:rsidR="002F606A">
        <w:rPr>
          <w:rFonts w:ascii="Baskerville Old Face" w:hAnsi="Baskerville Old Face"/>
          <w:sz w:val="28"/>
          <w:szCs w:val="28"/>
        </w:rPr>
        <w:t xml:space="preserve"> is </w:t>
      </w:r>
      <w:r w:rsidR="006E7882">
        <w:rPr>
          <w:rFonts w:ascii="Baskerville Old Face" w:hAnsi="Baskerville Old Face"/>
          <w:sz w:val="28"/>
          <w:szCs w:val="28"/>
        </w:rPr>
        <w:t xml:space="preserve">a </w:t>
      </w:r>
      <w:r w:rsidR="002F606A">
        <w:rPr>
          <w:rFonts w:ascii="Baskerville Old Face" w:hAnsi="Baskerville Old Face"/>
          <w:sz w:val="28"/>
          <w:szCs w:val="28"/>
        </w:rPr>
        <w:t xml:space="preserve">vital piece </w:t>
      </w:r>
      <w:r w:rsidR="006E7882">
        <w:rPr>
          <w:rFonts w:ascii="Baskerville Old Face" w:hAnsi="Baskerville Old Face"/>
          <w:sz w:val="28"/>
          <w:szCs w:val="28"/>
        </w:rPr>
        <w:t>t</w:t>
      </w:r>
      <w:r w:rsidR="002F606A">
        <w:rPr>
          <w:rFonts w:ascii="Baskerville Old Face" w:hAnsi="Baskerville Old Face"/>
          <w:sz w:val="28"/>
          <w:szCs w:val="28"/>
        </w:rPr>
        <w:t xml:space="preserve">hat holds significantly more meaning than just being </w:t>
      </w:r>
      <w:proofErr w:type="spellStart"/>
      <w:proofErr w:type="gramStart"/>
      <w:r w:rsidR="002F606A">
        <w:rPr>
          <w:rFonts w:ascii="Baskerville Old Face" w:hAnsi="Baskerville Old Face"/>
          <w:sz w:val="28"/>
          <w:szCs w:val="28"/>
        </w:rPr>
        <w:t>a</w:t>
      </w:r>
      <w:proofErr w:type="spellEnd"/>
      <w:proofErr w:type="gramEnd"/>
      <w:r w:rsidR="002F606A">
        <w:rPr>
          <w:rFonts w:ascii="Baskerville Old Face" w:hAnsi="Baskerville Old Face"/>
          <w:sz w:val="28"/>
          <w:szCs w:val="28"/>
        </w:rPr>
        <w:t xml:space="preserve"> aesthetic element (</w:t>
      </w:r>
      <w:proofErr w:type="spellStart"/>
      <w:r w:rsidR="002F606A">
        <w:rPr>
          <w:rFonts w:ascii="Baskerville Old Face" w:hAnsi="Baskerville Old Face"/>
          <w:sz w:val="28"/>
          <w:szCs w:val="28"/>
        </w:rPr>
        <w:t>Thavapalan</w:t>
      </w:r>
      <w:proofErr w:type="spellEnd"/>
      <w:r w:rsidR="002F606A">
        <w:rPr>
          <w:rFonts w:ascii="Baskerville Old Face" w:hAnsi="Baskerville Old Face"/>
          <w:sz w:val="28"/>
          <w:szCs w:val="28"/>
        </w:rPr>
        <w:t xml:space="preserve">, et al, 2016, p.198). Interestingly in Mesopotamia </w:t>
      </w:r>
      <w:proofErr w:type="spellStart"/>
      <w:r w:rsidR="002F606A">
        <w:rPr>
          <w:rFonts w:ascii="Baskerville Old Face" w:hAnsi="Baskerville Old Face"/>
          <w:sz w:val="28"/>
          <w:szCs w:val="28"/>
        </w:rPr>
        <w:t>colour</w:t>
      </w:r>
      <w:proofErr w:type="spellEnd"/>
      <w:r w:rsidR="002F606A">
        <w:rPr>
          <w:rFonts w:ascii="Baskerville Old Face" w:hAnsi="Baskerville Old Face"/>
          <w:sz w:val="28"/>
          <w:szCs w:val="28"/>
        </w:rPr>
        <w:t xml:space="preserve"> </w:t>
      </w:r>
      <w:proofErr w:type="gramStart"/>
      <w:r w:rsidR="002F606A">
        <w:rPr>
          <w:rFonts w:ascii="Baskerville Old Face" w:hAnsi="Baskerville Old Face"/>
          <w:sz w:val="28"/>
          <w:szCs w:val="28"/>
        </w:rPr>
        <w:t>is described as being</w:t>
      </w:r>
      <w:proofErr w:type="gramEnd"/>
      <w:r w:rsidR="002F606A">
        <w:rPr>
          <w:rFonts w:ascii="Baskerville Old Face" w:hAnsi="Baskerville Old Face"/>
          <w:sz w:val="28"/>
          <w:szCs w:val="28"/>
        </w:rPr>
        <w:t xml:space="preserve"> a “language” and a “vocabulary” as akin to visual communication</w:t>
      </w:r>
      <w:r>
        <w:rPr>
          <w:rFonts w:ascii="Baskerville Old Face" w:hAnsi="Baskerville Old Face"/>
          <w:sz w:val="28"/>
          <w:szCs w:val="28"/>
        </w:rPr>
        <w:t xml:space="preserve"> </w:t>
      </w:r>
      <w:proofErr w:type="spellStart"/>
      <w:r>
        <w:rPr>
          <w:rFonts w:ascii="Baskerville Old Face" w:hAnsi="Baskerville Old Face"/>
          <w:sz w:val="28"/>
          <w:szCs w:val="28"/>
        </w:rPr>
        <w:t>Thavapalan</w:t>
      </w:r>
      <w:proofErr w:type="spellEnd"/>
      <w:r>
        <w:rPr>
          <w:rFonts w:ascii="Baskerville Old Face" w:hAnsi="Baskerville Old Face"/>
          <w:sz w:val="28"/>
          <w:szCs w:val="28"/>
        </w:rPr>
        <w:t xml:space="preserve"> (2016) suggested</w:t>
      </w:r>
      <w:r w:rsidR="002F606A">
        <w:rPr>
          <w:rFonts w:ascii="Baskerville Old Face" w:hAnsi="Baskerville Old Face"/>
          <w:sz w:val="28"/>
          <w:szCs w:val="28"/>
        </w:rPr>
        <w:t xml:space="preserve"> (</w:t>
      </w:r>
      <w:proofErr w:type="spellStart"/>
      <w:r w:rsidR="002F606A">
        <w:rPr>
          <w:rFonts w:ascii="Baskerville Old Face" w:hAnsi="Baskerville Old Face"/>
          <w:sz w:val="28"/>
          <w:szCs w:val="28"/>
        </w:rPr>
        <w:t>Thavapalan</w:t>
      </w:r>
      <w:proofErr w:type="spellEnd"/>
      <w:r w:rsidR="002F606A">
        <w:rPr>
          <w:rFonts w:ascii="Baskerville Old Face" w:hAnsi="Baskerville Old Face"/>
          <w:sz w:val="28"/>
          <w:szCs w:val="28"/>
        </w:rPr>
        <w:t xml:space="preserve">, 2016, p.199). In addition, each of the </w:t>
      </w:r>
      <w:proofErr w:type="spellStart"/>
      <w:r w:rsidR="002F606A">
        <w:rPr>
          <w:rFonts w:ascii="Baskerville Old Face" w:hAnsi="Baskerville Old Face"/>
          <w:sz w:val="28"/>
          <w:szCs w:val="28"/>
        </w:rPr>
        <w:t>colours</w:t>
      </w:r>
      <w:proofErr w:type="spellEnd"/>
      <w:r w:rsidR="002F606A">
        <w:rPr>
          <w:rFonts w:ascii="Baskerville Old Face" w:hAnsi="Baskerville Old Face"/>
          <w:sz w:val="28"/>
          <w:szCs w:val="28"/>
        </w:rPr>
        <w:t xml:space="preserve"> present on the lion relief holds visual communication. </w:t>
      </w:r>
      <w:r w:rsidR="00250F54">
        <w:rPr>
          <w:rFonts w:ascii="Baskerville Old Face" w:hAnsi="Baskerville Old Face"/>
          <w:sz w:val="28"/>
          <w:szCs w:val="28"/>
        </w:rPr>
        <w:t>Sinclair (2012) indicates t</w:t>
      </w:r>
      <w:r w:rsidR="002F606A">
        <w:rPr>
          <w:rFonts w:ascii="Baskerville Old Face" w:hAnsi="Baskerville Old Face"/>
          <w:sz w:val="28"/>
          <w:szCs w:val="28"/>
        </w:rPr>
        <w:t xml:space="preserve">he </w:t>
      </w:r>
      <w:proofErr w:type="spellStart"/>
      <w:r w:rsidR="002F606A">
        <w:rPr>
          <w:rFonts w:ascii="Baskerville Old Face" w:hAnsi="Baskerville Old Face"/>
          <w:sz w:val="28"/>
          <w:szCs w:val="28"/>
        </w:rPr>
        <w:t>colour</w:t>
      </w:r>
      <w:proofErr w:type="spellEnd"/>
      <w:r w:rsidR="002F606A">
        <w:rPr>
          <w:rFonts w:ascii="Baskerville Old Face" w:hAnsi="Baskerville Old Face"/>
          <w:sz w:val="28"/>
          <w:szCs w:val="28"/>
        </w:rPr>
        <w:t xml:space="preserve"> “black” is defined as being a dark, </w:t>
      </w:r>
      <w:proofErr w:type="spellStart"/>
      <w:r w:rsidR="002F606A">
        <w:rPr>
          <w:rFonts w:ascii="Baskerville Old Face" w:hAnsi="Baskerville Old Face"/>
          <w:sz w:val="28"/>
          <w:szCs w:val="28"/>
        </w:rPr>
        <w:t>sombre</w:t>
      </w:r>
      <w:proofErr w:type="spellEnd"/>
      <w:r w:rsidR="002F606A">
        <w:rPr>
          <w:rFonts w:ascii="Baskerville Old Face" w:hAnsi="Baskerville Old Face"/>
          <w:sz w:val="28"/>
          <w:szCs w:val="28"/>
        </w:rPr>
        <w:t xml:space="preserve"> and dreary </w:t>
      </w:r>
      <w:proofErr w:type="spellStart"/>
      <w:r w:rsidR="002F606A">
        <w:rPr>
          <w:rFonts w:ascii="Baskerville Old Face" w:hAnsi="Baskerville Old Face"/>
          <w:sz w:val="28"/>
          <w:szCs w:val="28"/>
        </w:rPr>
        <w:t>colour</w:t>
      </w:r>
      <w:proofErr w:type="spellEnd"/>
      <w:r w:rsidR="002F606A">
        <w:rPr>
          <w:rFonts w:ascii="Baskerville Old Face" w:hAnsi="Baskerville Old Face"/>
          <w:sz w:val="28"/>
          <w:szCs w:val="28"/>
        </w:rPr>
        <w:t>, in Babylonian it is called “</w:t>
      </w:r>
      <w:proofErr w:type="spellStart"/>
      <w:r w:rsidR="002F606A">
        <w:rPr>
          <w:rFonts w:ascii="Baskerville Old Face" w:hAnsi="Baskerville Old Face"/>
          <w:sz w:val="28"/>
          <w:szCs w:val="28"/>
        </w:rPr>
        <w:t>salmu</w:t>
      </w:r>
      <w:proofErr w:type="spellEnd"/>
      <w:r w:rsidR="002F606A">
        <w:rPr>
          <w:rFonts w:ascii="Baskerville Old Face" w:hAnsi="Baskerville Old Face"/>
          <w:sz w:val="28"/>
          <w:szCs w:val="28"/>
        </w:rPr>
        <w:t xml:space="preserve">” and is seen as a negative </w:t>
      </w:r>
      <w:proofErr w:type="spellStart"/>
      <w:r w:rsidR="002F606A">
        <w:rPr>
          <w:rFonts w:ascii="Baskerville Old Face" w:hAnsi="Baskerville Old Face"/>
          <w:sz w:val="28"/>
          <w:szCs w:val="28"/>
        </w:rPr>
        <w:t>colour</w:t>
      </w:r>
      <w:proofErr w:type="spellEnd"/>
      <w:r w:rsidR="002F606A">
        <w:rPr>
          <w:rFonts w:ascii="Baskerville Old Face" w:hAnsi="Baskerville Old Face"/>
          <w:sz w:val="28"/>
          <w:szCs w:val="28"/>
        </w:rPr>
        <w:t xml:space="preserve"> (Sinclair, 2012, p.5). It was </w:t>
      </w:r>
      <w:r w:rsidR="00802C24">
        <w:rPr>
          <w:rFonts w:ascii="Baskerville Old Face" w:hAnsi="Baskerville Old Face"/>
          <w:sz w:val="28"/>
          <w:szCs w:val="28"/>
        </w:rPr>
        <w:t>also associated with demons, evil deities and the supernatural (Sinclair, 2012, p.5). In addition,</w:t>
      </w:r>
      <w:r w:rsidR="00250F54">
        <w:rPr>
          <w:rFonts w:ascii="Baskerville Old Face" w:hAnsi="Baskerville Old Face"/>
          <w:sz w:val="28"/>
          <w:szCs w:val="28"/>
        </w:rPr>
        <w:t xml:space="preserve"> Sinclair (2012) indicates,</w:t>
      </w:r>
      <w:r w:rsidR="00802C24">
        <w:rPr>
          <w:rFonts w:ascii="Baskerville Old Face" w:hAnsi="Baskerville Old Face"/>
          <w:sz w:val="28"/>
          <w:szCs w:val="28"/>
        </w:rPr>
        <w:t xml:space="preserve"> the </w:t>
      </w:r>
      <w:proofErr w:type="spellStart"/>
      <w:r w:rsidR="00802C24">
        <w:rPr>
          <w:rFonts w:ascii="Baskerville Old Face" w:hAnsi="Baskerville Old Face"/>
          <w:sz w:val="28"/>
          <w:szCs w:val="28"/>
        </w:rPr>
        <w:t>colour</w:t>
      </w:r>
      <w:proofErr w:type="spellEnd"/>
      <w:r w:rsidR="00802C24">
        <w:rPr>
          <w:rFonts w:ascii="Baskerville Old Face" w:hAnsi="Baskerville Old Face"/>
          <w:sz w:val="28"/>
          <w:szCs w:val="28"/>
        </w:rPr>
        <w:t xml:space="preserve"> “white” was described as representing light, radiance, shine and the opposite of the </w:t>
      </w:r>
      <w:proofErr w:type="spellStart"/>
      <w:r w:rsidR="00802C24">
        <w:rPr>
          <w:rFonts w:ascii="Baskerville Old Face" w:hAnsi="Baskerville Old Face"/>
          <w:sz w:val="28"/>
          <w:szCs w:val="28"/>
        </w:rPr>
        <w:t>colour</w:t>
      </w:r>
      <w:proofErr w:type="spellEnd"/>
      <w:r w:rsidR="00802C24">
        <w:rPr>
          <w:rFonts w:ascii="Baskerville Old Face" w:hAnsi="Baskerville Old Face"/>
          <w:sz w:val="28"/>
          <w:szCs w:val="28"/>
        </w:rPr>
        <w:t xml:space="preserve"> black (Sinclair, 2012, p.8). This </w:t>
      </w:r>
      <w:proofErr w:type="spellStart"/>
      <w:r w:rsidR="00802C24">
        <w:rPr>
          <w:rFonts w:ascii="Baskerville Old Face" w:hAnsi="Baskerville Old Face"/>
          <w:sz w:val="28"/>
          <w:szCs w:val="28"/>
        </w:rPr>
        <w:t>colour</w:t>
      </w:r>
      <w:proofErr w:type="spellEnd"/>
      <w:r w:rsidR="00802C24">
        <w:rPr>
          <w:rFonts w:ascii="Baskerville Old Face" w:hAnsi="Baskerville Old Face"/>
          <w:sz w:val="28"/>
          <w:szCs w:val="28"/>
        </w:rPr>
        <w:t xml:space="preserve"> also represents religion, divinities and rituals, it was a very holy and divine </w:t>
      </w:r>
      <w:proofErr w:type="spellStart"/>
      <w:r w:rsidR="00802C24">
        <w:rPr>
          <w:rFonts w:ascii="Baskerville Old Face" w:hAnsi="Baskerville Old Face"/>
          <w:sz w:val="28"/>
          <w:szCs w:val="28"/>
        </w:rPr>
        <w:t>colour</w:t>
      </w:r>
      <w:proofErr w:type="spellEnd"/>
      <w:r w:rsidR="00250F54">
        <w:rPr>
          <w:rFonts w:ascii="Baskerville Old Face" w:hAnsi="Baskerville Old Face"/>
          <w:sz w:val="28"/>
          <w:szCs w:val="28"/>
        </w:rPr>
        <w:t>, Sinclair argues</w:t>
      </w:r>
      <w:r w:rsidR="00802C24">
        <w:rPr>
          <w:rFonts w:ascii="Baskerville Old Face" w:hAnsi="Baskerville Old Face"/>
          <w:sz w:val="28"/>
          <w:szCs w:val="28"/>
        </w:rPr>
        <w:t xml:space="preserve"> (Sinclair, 2012, p.6). This was also associated with precious metals such as silver (Sinclair, 2012, p.6). </w:t>
      </w:r>
    </w:p>
    <w:p w14:paraId="6DECC782" w14:textId="3D164890" w:rsidR="006A3B6F" w:rsidRDefault="00802C24">
      <w:pPr>
        <w:rPr>
          <w:rFonts w:ascii="Baskerville Old Face" w:hAnsi="Baskerville Old Face"/>
          <w:sz w:val="28"/>
          <w:szCs w:val="28"/>
        </w:rPr>
      </w:pPr>
      <w:r>
        <w:rPr>
          <w:rFonts w:ascii="Baskerville Old Face" w:hAnsi="Baskerville Old Face"/>
          <w:sz w:val="28"/>
          <w:szCs w:val="28"/>
        </w:rPr>
        <w:t xml:space="preserve">Furthermore, </w:t>
      </w:r>
      <w:r w:rsidR="006A3B6F">
        <w:rPr>
          <w:rFonts w:ascii="Baskerville Old Face" w:hAnsi="Baskerville Old Face"/>
          <w:sz w:val="28"/>
          <w:szCs w:val="28"/>
        </w:rPr>
        <w:t xml:space="preserve">the </w:t>
      </w:r>
      <w:proofErr w:type="spellStart"/>
      <w:r w:rsidR="006A3B6F">
        <w:rPr>
          <w:rFonts w:ascii="Baskerville Old Face" w:hAnsi="Baskerville Old Face"/>
          <w:sz w:val="28"/>
          <w:szCs w:val="28"/>
        </w:rPr>
        <w:t>colour</w:t>
      </w:r>
      <w:proofErr w:type="spellEnd"/>
      <w:r w:rsidR="006A3B6F">
        <w:rPr>
          <w:rFonts w:ascii="Baskerville Old Face" w:hAnsi="Baskerville Old Face"/>
          <w:sz w:val="28"/>
          <w:szCs w:val="28"/>
        </w:rPr>
        <w:t xml:space="preserve"> “gold” or “yellow” was associated with all </w:t>
      </w:r>
      <w:proofErr w:type="gramStart"/>
      <w:r w:rsidR="006A3B6F">
        <w:rPr>
          <w:rFonts w:ascii="Baskerville Old Face" w:hAnsi="Baskerville Old Face"/>
          <w:sz w:val="28"/>
          <w:szCs w:val="28"/>
        </w:rPr>
        <w:t>things</w:t>
      </w:r>
      <w:proofErr w:type="gramEnd"/>
      <w:r w:rsidR="006A3B6F">
        <w:rPr>
          <w:rFonts w:ascii="Baskerville Old Face" w:hAnsi="Baskerville Old Face"/>
          <w:sz w:val="28"/>
          <w:szCs w:val="28"/>
        </w:rPr>
        <w:t xml:space="preserve"> gold or yellow in the physical world, such as things like the sun, metal and jewelry (Sinclair, 2012, p.9). In contrast, </w:t>
      </w:r>
      <w:r w:rsidR="00250F54">
        <w:rPr>
          <w:rFonts w:ascii="Baskerville Old Face" w:hAnsi="Baskerville Old Face"/>
          <w:sz w:val="28"/>
          <w:szCs w:val="28"/>
        </w:rPr>
        <w:t xml:space="preserve">Sinclair argues </w:t>
      </w:r>
      <w:r w:rsidR="006A3B6F">
        <w:rPr>
          <w:rFonts w:ascii="Baskerville Old Face" w:hAnsi="Baskerville Old Face"/>
          <w:sz w:val="28"/>
          <w:szCs w:val="28"/>
        </w:rPr>
        <w:t xml:space="preserve">also, yellow can also represent the “forces of chaos” which is usually reserved for lions, hybrid creatures and demons (Sinclair, 2012, p.9). Lastly, the </w:t>
      </w:r>
      <w:proofErr w:type="spellStart"/>
      <w:r w:rsidR="006A3B6F">
        <w:rPr>
          <w:rFonts w:ascii="Baskerville Old Face" w:hAnsi="Baskerville Old Face"/>
          <w:sz w:val="28"/>
          <w:szCs w:val="28"/>
        </w:rPr>
        <w:t>colour</w:t>
      </w:r>
      <w:proofErr w:type="spellEnd"/>
      <w:r w:rsidR="006A3B6F">
        <w:rPr>
          <w:rFonts w:ascii="Baskerville Old Face" w:hAnsi="Baskerville Old Face"/>
          <w:sz w:val="28"/>
          <w:szCs w:val="28"/>
        </w:rPr>
        <w:t xml:space="preserve"> “blue” represents Lapis Lazuli, which </w:t>
      </w:r>
      <w:proofErr w:type="gramStart"/>
      <w:r w:rsidR="006A3B6F">
        <w:rPr>
          <w:rFonts w:ascii="Baskerville Old Face" w:hAnsi="Baskerville Old Face"/>
          <w:sz w:val="28"/>
          <w:szCs w:val="28"/>
        </w:rPr>
        <w:t>was seen as</w:t>
      </w:r>
      <w:proofErr w:type="gramEnd"/>
      <w:r w:rsidR="006A3B6F">
        <w:rPr>
          <w:rFonts w:ascii="Baskerville Old Face" w:hAnsi="Baskerville Old Face"/>
          <w:sz w:val="28"/>
          <w:szCs w:val="28"/>
        </w:rPr>
        <w:t xml:space="preserve"> a </w:t>
      </w:r>
      <w:r w:rsidR="006A3B6F">
        <w:rPr>
          <w:rFonts w:ascii="Baskerville Old Face" w:hAnsi="Baskerville Old Face"/>
          <w:sz w:val="28"/>
          <w:szCs w:val="28"/>
        </w:rPr>
        <w:lastRenderedPageBreak/>
        <w:t>“Royal” shade due to it representing what they deemed was a royal “mineral” – the Lapis Lazuli</w:t>
      </w:r>
      <w:r w:rsidR="00250F54">
        <w:rPr>
          <w:rFonts w:ascii="Baskerville Old Face" w:hAnsi="Baskerville Old Face"/>
          <w:sz w:val="28"/>
          <w:szCs w:val="28"/>
        </w:rPr>
        <w:t>, Sinclair suggests</w:t>
      </w:r>
      <w:r w:rsidR="006A3B6F">
        <w:rPr>
          <w:rFonts w:ascii="Baskerville Old Face" w:hAnsi="Baskerville Old Face"/>
          <w:sz w:val="28"/>
          <w:szCs w:val="28"/>
        </w:rPr>
        <w:t xml:space="preserve"> (Sinclair, 2012, p.9). This </w:t>
      </w:r>
      <w:proofErr w:type="spellStart"/>
      <w:r w:rsidR="006A3B6F">
        <w:rPr>
          <w:rFonts w:ascii="Baskerville Old Face" w:hAnsi="Baskerville Old Face"/>
          <w:sz w:val="28"/>
          <w:szCs w:val="28"/>
        </w:rPr>
        <w:t>colour</w:t>
      </w:r>
      <w:proofErr w:type="spellEnd"/>
      <w:r w:rsidR="006A3B6F">
        <w:rPr>
          <w:rFonts w:ascii="Baskerville Old Face" w:hAnsi="Baskerville Old Face"/>
          <w:sz w:val="28"/>
          <w:szCs w:val="28"/>
        </w:rPr>
        <w:t xml:space="preserve"> was classed as a symbol of the king</w:t>
      </w:r>
      <w:r w:rsidR="009245D3">
        <w:rPr>
          <w:rFonts w:ascii="Baskerville Old Face" w:hAnsi="Baskerville Old Face"/>
          <w:sz w:val="28"/>
          <w:szCs w:val="28"/>
        </w:rPr>
        <w:t>’</w:t>
      </w:r>
      <w:r w:rsidR="006A3B6F">
        <w:rPr>
          <w:rFonts w:ascii="Baskerville Old Face" w:hAnsi="Baskerville Old Face"/>
          <w:sz w:val="28"/>
          <w:szCs w:val="28"/>
        </w:rPr>
        <w:t xml:space="preserve">s power due to its importance, </w:t>
      </w:r>
      <w:proofErr w:type="gramStart"/>
      <w:r w:rsidR="006A3B6F">
        <w:rPr>
          <w:rFonts w:ascii="Baskerville Old Face" w:hAnsi="Baskerville Old Face"/>
          <w:sz w:val="28"/>
          <w:szCs w:val="28"/>
        </w:rPr>
        <w:t>it’s</w:t>
      </w:r>
      <w:proofErr w:type="gramEnd"/>
      <w:r w:rsidR="006A3B6F">
        <w:rPr>
          <w:rFonts w:ascii="Baskerville Old Face" w:hAnsi="Baskerville Old Face"/>
          <w:sz w:val="28"/>
          <w:szCs w:val="28"/>
        </w:rPr>
        <w:t xml:space="preserve"> exoticness and its scarcity (Sinclair, 2012, p.9).</w:t>
      </w:r>
    </w:p>
    <w:p w14:paraId="1AEA9D92" w14:textId="35ABBB0A" w:rsidR="00250F54" w:rsidRDefault="00250F54">
      <w:pPr>
        <w:rPr>
          <w:rFonts w:ascii="Baskerville Old Face" w:hAnsi="Baskerville Old Face"/>
          <w:sz w:val="28"/>
          <w:szCs w:val="28"/>
        </w:rPr>
      </w:pPr>
    </w:p>
    <w:p w14:paraId="18332FAC" w14:textId="7EB8A66F" w:rsidR="00250F54" w:rsidRDefault="00250F54">
      <w:pPr>
        <w:rPr>
          <w:rFonts w:ascii="Baskerville Old Face" w:hAnsi="Baskerville Old Face"/>
          <w:sz w:val="28"/>
          <w:szCs w:val="28"/>
        </w:rPr>
      </w:pPr>
    </w:p>
    <w:p w14:paraId="0CD5DF12" w14:textId="03DB7B00" w:rsidR="00250F54" w:rsidRDefault="00250F54">
      <w:pPr>
        <w:rPr>
          <w:rFonts w:ascii="Baskerville Old Face" w:hAnsi="Baskerville Old Face"/>
          <w:sz w:val="28"/>
          <w:szCs w:val="28"/>
        </w:rPr>
      </w:pPr>
    </w:p>
    <w:p w14:paraId="160A7117" w14:textId="29A13AC6" w:rsidR="00250F54" w:rsidRDefault="00250F54">
      <w:pPr>
        <w:rPr>
          <w:rFonts w:ascii="Baskerville Old Face" w:hAnsi="Baskerville Old Face"/>
          <w:sz w:val="28"/>
          <w:szCs w:val="28"/>
        </w:rPr>
      </w:pPr>
    </w:p>
    <w:p w14:paraId="29589958" w14:textId="46FF8F86" w:rsidR="00250F54" w:rsidRDefault="00250F54">
      <w:pPr>
        <w:rPr>
          <w:rFonts w:ascii="Baskerville Old Face" w:hAnsi="Baskerville Old Face"/>
          <w:sz w:val="28"/>
          <w:szCs w:val="28"/>
        </w:rPr>
      </w:pPr>
    </w:p>
    <w:p w14:paraId="5531D741" w14:textId="741BAEB4" w:rsidR="00250F54" w:rsidRDefault="00250F54">
      <w:pPr>
        <w:rPr>
          <w:rFonts w:ascii="Baskerville Old Face" w:hAnsi="Baskerville Old Face"/>
          <w:sz w:val="28"/>
          <w:szCs w:val="28"/>
        </w:rPr>
      </w:pPr>
    </w:p>
    <w:p w14:paraId="650A2447" w14:textId="511E9F6B" w:rsidR="00250F54" w:rsidRDefault="00250F54">
      <w:pPr>
        <w:rPr>
          <w:rFonts w:ascii="Baskerville Old Face" w:hAnsi="Baskerville Old Face"/>
          <w:sz w:val="28"/>
          <w:szCs w:val="28"/>
        </w:rPr>
      </w:pPr>
    </w:p>
    <w:p w14:paraId="1ED6ADBB" w14:textId="2CD39AF4" w:rsidR="00250F54" w:rsidRDefault="00250F54">
      <w:pPr>
        <w:rPr>
          <w:rFonts w:ascii="Baskerville Old Face" w:hAnsi="Baskerville Old Face"/>
          <w:sz w:val="28"/>
          <w:szCs w:val="28"/>
        </w:rPr>
      </w:pPr>
    </w:p>
    <w:p w14:paraId="4CEC4913" w14:textId="1FBC2DDA" w:rsidR="00250F54" w:rsidRDefault="00250F54">
      <w:pPr>
        <w:rPr>
          <w:rFonts w:ascii="Baskerville Old Face" w:hAnsi="Baskerville Old Face"/>
          <w:sz w:val="28"/>
          <w:szCs w:val="28"/>
        </w:rPr>
      </w:pPr>
    </w:p>
    <w:p w14:paraId="1137D6C5" w14:textId="2636FD7D" w:rsidR="00250F54" w:rsidRDefault="00250F54">
      <w:pPr>
        <w:rPr>
          <w:rFonts w:ascii="Baskerville Old Face" w:hAnsi="Baskerville Old Face"/>
          <w:sz w:val="28"/>
          <w:szCs w:val="28"/>
        </w:rPr>
      </w:pPr>
    </w:p>
    <w:p w14:paraId="26A7678C" w14:textId="7F3C361B" w:rsidR="00250F54" w:rsidRDefault="00250F54">
      <w:pPr>
        <w:rPr>
          <w:rFonts w:ascii="Baskerville Old Face" w:hAnsi="Baskerville Old Face"/>
          <w:sz w:val="28"/>
          <w:szCs w:val="28"/>
        </w:rPr>
      </w:pPr>
    </w:p>
    <w:p w14:paraId="43F49841" w14:textId="1981C590" w:rsidR="00250F54" w:rsidRDefault="00250F54">
      <w:pPr>
        <w:rPr>
          <w:rFonts w:ascii="Baskerville Old Face" w:hAnsi="Baskerville Old Face"/>
          <w:sz w:val="28"/>
          <w:szCs w:val="28"/>
        </w:rPr>
      </w:pPr>
    </w:p>
    <w:p w14:paraId="2284F7E3" w14:textId="62267962" w:rsidR="00250F54" w:rsidRDefault="00250F54">
      <w:pPr>
        <w:rPr>
          <w:rFonts w:ascii="Baskerville Old Face" w:hAnsi="Baskerville Old Face"/>
          <w:sz w:val="28"/>
          <w:szCs w:val="28"/>
        </w:rPr>
      </w:pPr>
    </w:p>
    <w:p w14:paraId="790B8E19" w14:textId="4B574BB1" w:rsidR="00250F54" w:rsidRDefault="00250F54">
      <w:pPr>
        <w:rPr>
          <w:rFonts w:ascii="Baskerville Old Face" w:hAnsi="Baskerville Old Face"/>
          <w:sz w:val="28"/>
          <w:szCs w:val="28"/>
        </w:rPr>
      </w:pPr>
    </w:p>
    <w:p w14:paraId="6EFFB3D1" w14:textId="62A2560E" w:rsidR="00250F54" w:rsidRDefault="00250F54">
      <w:pPr>
        <w:rPr>
          <w:rFonts w:ascii="Baskerville Old Face" w:hAnsi="Baskerville Old Face"/>
          <w:sz w:val="28"/>
          <w:szCs w:val="28"/>
        </w:rPr>
      </w:pPr>
    </w:p>
    <w:p w14:paraId="08CC3E1E" w14:textId="1E77AF03" w:rsidR="00250F54" w:rsidRDefault="00250F54">
      <w:pPr>
        <w:rPr>
          <w:rFonts w:ascii="Baskerville Old Face" w:hAnsi="Baskerville Old Face"/>
          <w:sz w:val="28"/>
          <w:szCs w:val="28"/>
        </w:rPr>
      </w:pPr>
    </w:p>
    <w:p w14:paraId="7081BCB6" w14:textId="3C317BEB" w:rsidR="00250F54" w:rsidRDefault="00250F54">
      <w:pPr>
        <w:rPr>
          <w:rFonts w:ascii="Baskerville Old Face" w:hAnsi="Baskerville Old Face"/>
          <w:sz w:val="28"/>
          <w:szCs w:val="28"/>
        </w:rPr>
      </w:pPr>
    </w:p>
    <w:p w14:paraId="516BAC21" w14:textId="2AB74BF3" w:rsidR="00250F54" w:rsidRDefault="00250F54">
      <w:pPr>
        <w:rPr>
          <w:rFonts w:ascii="Baskerville Old Face" w:hAnsi="Baskerville Old Face"/>
          <w:sz w:val="28"/>
          <w:szCs w:val="28"/>
        </w:rPr>
      </w:pPr>
    </w:p>
    <w:p w14:paraId="54E97A93" w14:textId="1C103651" w:rsidR="00250F54" w:rsidRDefault="00250F54">
      <w:pPr>
        <w:rPr>
          <w:rFonts w:ascii="Baskerville Old Face" w:hAnsi="Baskerville Old Face"/>
          <w:sz w:val="28"/>
          <w:szCs w:val="28"/>
        </w:rPr>
      </w:pPr>
    </w:p>
    <w:p w14:paraId="35007DE5" w14:textId="6EEA8411" w:rsidR="00250F54" w:rsidRDefault="00250F54">
      <w:pPr>
        <w:rPr>
          <w:rFonts w:ascii="Baskerville Old Face" w:hAnsi="Baskerville Old Face"/>
          <w:sz w:val="28"/>
          <w:szCs w:val="28"/>
        </w:rPr>
      </w:pPr>
    </w:p>
    <w:p w14:paraId="68848470" w14:textId="77777777" w:rsidR="00250F54" w:rsidRDefault="00250F54">
      <w:pPr>
        <w:rPr>
          <w:rFonts w:ascii="Baskerville Old Face" w:hAnsi="Baskerville Old Face"/>
          <w:sz w:val="28"/>
          <w:szCs w:val="28"/>
        </w:rPr>
      </w:pPr>
    </w:p>
    <w:p w14:paraId="15496E39" w14:textId="77777777" w:rsidR="00250F54" w:rsidRDefault="00250F54">
      <w:pPr>
        <w:rPr>
          <w:rFonts w:ascii="Baskerville Old Face" w:hAnsi="Baskerville Old Face"/>
          <w:sz w:val="28"/>
          <w:szCs w:val="28"/>
        </w:rPr>
      </w:pPr>
    </w:p>
    <w:p w14:paraId="6399F19A" w14:textId="487D09A4" w:rsidR="00016CB3" w:rsidRDefault="00016CB3">
      <w:pPr>
        <w:rPr>
          <w:rFonts w:ascii="Baskerville Old Face" w:hAnsi="Baskerville Old Face"/>
          <w:sz w:val="28"/>
          <w:szCs w:val="28"/>
        </w:rPr>
      </w:pPr>
      <w:r>
        <w:rPr>
          <w:rFonts w:ascii="Baskerville Old Face" w:hAnsi="Baskerville Old Face"/>
          <w:sz w:val="28"/>
          <w:szCs w:val="28"/>
        </w:rPr>
        <w:lastRenderedPageBreak/>
        <w:t>Slide 7: Results (Continued): Lion:</w:t>
      </w:r>
    </w:p>
    <w:p w14:paraId="7FE7B868" w14:textId="779A7A32" w:rsidR="00016CB3" w:rsidRDefault="00016CB3">
      <w:pPr>
        <w:rPr>
          <w:rFonts w:ascii="Baskerville Old Face" w:hAnsi="Baskerville Old Face"/>
          <w:sz w:val="28"/>
          <w:szCs w:val="28"/>
        </w:rPr>
      </w:pPr>
    </w:p>
    <w:p w14:paraId="7C4EB949" w14:textId="6DA7D8AF" w:rsidR="00016CB3" w:rsidRDefault="00016CB3">
      <w:pPr>
        <w:rPr>
          <w:rFonts w:ascii="Baskerville Old Face" w:hAnsi="Baskerville Old Face"/>
          <w:sz w:val="28"/>
          <w:szCs w:val="28"/>
        </w:rPr>
      </w:pPr>
      <w:r>
        <w:rPr>
          <w:noProof/>
        </w:rPr>
        <w:drawing>
          <wp:inline distT="0" distB="0" distL="0" distR="0" wp14:anchorId="7744722D" wp14:editId="1F17C330">
            <wp:extent cx="4781550" cy="27527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987" t="12308" r="2564" b="13589"/>
                    <a:stretch/>
                  </pic:blipFill>
                  <pic:spPr bwMode="auto">
                    <a:xfrm>
                      <a:off x="0" y="0"/>
                      <a:ext cx="4781550" cy="2752725"/>
                    </a:xfrm>
                    <a:prstGeom prst="rect">
                      <a:avLst/>
                    </a:prstGeom>
                    <a:ln>
                      <a:noFill/>
                    </a:ln>
                    <a:extLst>
                      <a:ext uri="{53640926-AAD7-44D8-BBD7-CCE9431645EC}">
                        <a14:shadowObscured xmlns:a14="http://schemas.microsoft.com/office/drawing/2010/main"/>
                      </a:ext>
                    </a:extLst>
                  </pic:spPr>
                </pic:pic>
              </a:graphicData>
            </a:graphic>
          </wp:inline>
        </w:drawing>
      </w:r>
    </w:p>
    <w:p w14:paraId="5B30A004" w14:textId="52B380DB" w:rsidR="00016CB3" w:rsidRDefault="00016CB3">
      <w:pPr>
        <w:rPr>
          <w:rFonts w:ascii="Baskerville Old Face" w:hAnsi="Baskerville Old Face"/>
          <w:sz w:val="28"/>
          <w:szCs w:val="28"/>
        </w:rPr>
      </w:pPr>
    </w:p>
    <w:p w14:paraId="3CC5C372" w14:textId="6A47CA9E" w:rsidR="00E50F50" w:rsidRDefault="00250F54">
      <w:pPr>
        <w:rPr>
          <w:rFonts w:ascii="Baskerville Old Face" w:hAnsi="Baskerville Old Face"/>
          <w:sz w:val="28"/>
          <w:szCs w:val="28"/>
        </w:rPr>
      </w:pPr>
      <w:r>
        <w:rPr>
          <w:rFonts w:ascii="Baskerville Old Face" w:hAnsi="Baskerville Old Face"/>
          <w:sz w:val="28"/>
          <w:szCs w:val="28"/>
        </w:rPr>
        <w:t>Watanabe (2002) suggests t</w:t>
      </w:r>
      <w:r w:rsidR="00016CB3">
        <w:rPr>
          <w:rFonts w:ascii="Baskerville Old Face" w:hAnsi="Baskerville Old Face"/>
          <w:sz w:val="28"/>
          <w:szCs w:val="28"/>
        </w:rPr>
        <w:t xml:space="preserve">he lions in Babylonian art were usually depicted in this manner, striding, teeth visible with a fierce expression </w:t>
      </w:r>
      <w:r w:rsidR="00E50F50">
        <w:rPr>
          <w:rFonts w:ascii="Baskerville Old Face" w:hAnsi="Baskerville Old Face"/>
          <w:sz w:val="28"/>
          <w:szCs w:val="28"/>
        </w:rPr>
        <w:t xml:space="preserve">to emphasize the ferocity of the lion </w:t>
      </w:r>
      <w:r w:rsidR="00016CB3">
        <w:rPr>
          <w:rFonts w:ascii="Baskerville Old Face" w:hAnsi="Baskerville Old Face"/>
          <w:sz w:val="28"/>
          <w:szCs w:val="28"/>
        </w:rPr>
        <w:t xml:space="preserve">(Watanabe, 2002, p. 215). </w:t>
      </w:r>
      <w:r w:rsidR="00E50F50">
        <w:rPr>
          <w:rFonts w:ascii="Baskerville Old Face" w:hAnsi="Baskerville Old Face"/>
          <w:sz w:val="28"/>
          <w:szCs w:val="28"/>
        </w:rPr>
        <w:t xml:space="preserve">They were usually </w:t>
      </w:r>
      <w:proofErr w:type="spellStart"/>
      <w:r w:rsidR="00E50F50">
        <w:rPr>
          <w:rFonts w:ascii="Baskerville Old Face" w:hAnsi="Baskerville Old Face"/>
          <w:sz w:val="28"/>
          <w:szCs w:val="28"/>
        </w:rPr>
        <w:t>coloured</w:t>
      </w:r>
      <w:proofErr w:type="spellEnd"/>
      <w:r w:rsidR="00E50F50">
        <w:rPr>
          <w:rFonts w:ascii="Baskerville Old Face" w:hAnsi="Baskerville Old Face"/>
          <w:sz w:val="28"/>
          <w:szCs w:val="28"/>
        </w:rPr>
        <w:t xml:space="preserve"> in yellow or orange and were placed over a blue background (Watanabe, 2002, p.215). </w:t>
      </w:r>
      <w:r>
        <w:rPr>
          <w:rFonts w:ascii="Baskerville Old Face" w:hAnsi="Baskerville Old Face"/>
          <w:sz w:val="28"/>
          <w:szCs w:val="28"/>
        </w:rPr>
        <w:t>Watanabe (2002) also suggests l</w:t>
      </w:r>
      <w:r w:rsidR="00E50F50">
        <w:rPr>
          <w:rFonts w:ascii="Baskerville Old Face" w:hAnsi="Baskerville Old Face"/>
          <w:sz w:val="28"/>
          <w:szCs w:val="28"/>
        </w:rPr>
        <w:t xml:space="preserve">ions were pivotal to the king because it was through fighting them the king was seen to be powerful, mighty and strong and as though the king had the power of a lion which was divine (Watanabe, 2002, p.217). </w:t>
      </w:r>
    </w:p>
    <w:p w14:paraId="1871A289" w14:textId="77777777" w:rsidR="00E50F50" w:rsidRDefault="00E50F50">
      <w:pPr>
        <w:rPr>
          <w:rFonts w:ascii="Baskerville Old Face" w:hAnsi="Baskerville Old Face"/>
          <w:sz w:val="28"/>
          <w:szCs w:val="28"/>
        </w:rPr>
      </w:pPr>
    </w:p>
    <w:p w14:paraId="584FA879" w14:textId="77777777" w:rsidR="00E50F50" w:rsidRDefault="00E50F50">
      <w:pPr>
        <w:rPr>
          <w:rFonts w:ascii="Baskerville Old Face" w:hAnsi="Baskerville Old Face"/>
          <w:sz w:val="28"/>
          <w:szCs w:val="28"/>
        </w:rPr>
      </w:pPr>
    </w:p>
    <w:p w14:paraId="0CA8F621" w14:textId="77777777" w:rsidR="00E50F50" w:rsidRDefault="00E50F50">
      <w:pPr>
        <w:rPr>
          <w:rFonts w:ascii="Baskerville Old Face" w:hAnsi="Baskerville Old Face"/>
          <w:sz w:val="28"/>
          <w:szCs w:val="28"/>
        </w:rPr>
      </w:pPr>
    </w:p>
    <w:p w14:paraId="47FF0CE1" w14:textId="77777777" w:rsidR="00E50F50" w:rsidRDefault="00E50F50">
      <w:pPr>
        <w:rPr>
          <w:rFonts w:ascii="Baskerville Old Face" w:hAnsi="Baskerville Old Face"/>
          <w:sz w:val="28"/>
          <w:szCs w:val="28"/>
        </w:rPr>
      </w:pPr>
    </w:p>
    <w:p w14:paraId="29ECCCBE" w14:textId="77777777" w:rsidR="00E50F50" w:rsidRDefault="00E50F50">
      <w:pPr>
        <w:rPr>
          <w:rFonts w:ascii="Baskerville Old Face" w:hAnsi="Baskerville Old Face"/>
          <w:sz w:val="28"/>
          <w:szCs w:val="28"/>
        </w:rPr>
      </w:pPr>
    </w:p>
    <w:p w14:paraId="0C0D4FA9" w14:textId="77777777" w:rsidR="00E50F50" w:rsidRDefault="00E50F50">
      <w:pPr>
        <w:rPr>
          <w:rFonts w:ascii="Baskerville Old Face" w:hAnsi="Baskerville Old Face"/>
          <w:sz w:val="28"/>
          <w:szCs w:val="28"/>
        </w:rPr>
      </w:pPr>
    </w:p>
    <w:p w14:paraId="57ED6E94" w14:textId="77777777" w:rsidR="00E50F50" w:rsidRDefault="00E50F50">
      <w:pPr>
        <w:rPr>
          <w:rFonts w:ascii="Baskerville Old Face" w:hAnsi="Baskerville Old Face"/>
          <w:sz w:val="28"/>
          <w:szCs w:val="28"/>
        </w:rPr>
      </w:pPr>
    </w:p>
    <w:p w14:paraId="0BC603D2" w14:textId="77777777" w:rsidR="00E50F50" w:rsidRDefault="00E50F50">
      <w:pPr>
        <w:rPr>
          <w:rFonts w:ascii="Baskerville Old Face" w:hAnsi="Baskerville Old Face"/>
          <w:sz w:val="28"/>
          <w:szCs w:val="28"/>
        </w:rPr>
      </w:pPr>
    </w:p>
    <w:p w14:paraId="2508B73E" w14:textId="77777777" w:rsidR="00E50F50" w:rsidRDefault="00E50F50">
      <w:pPr>
        <w:rPr>
          <w:rFonts w:ascii="Baskerville Old Face" w:hAnsi="Baskerville Old Face"/>
          <w:sz w:val="28"/>
          <w:szCs w:val="28"/>
        </w:rPr>
      </w:pPr>
      <w:r>
        <w:rPr>
          <w:rFonts w:ascii="Baskerville Old Face" w:hAnsi="Baskerville Old Face"/>
          <w:sz w:val="28"/>
          <w:szCs w:val="28"/>
        </w:rPr>
        <w:lastRenderedPageBreak/>
        <w:t>Slide 8: Results (Continued): Flowers:</w:t>
      </w:r>
    </w:p>
    <w:p w14:paraId="467C2F73" w14:textId="77777777" w:rsidR="00E50F50" w:rsidRDefault="00E50F50">
      <w:pPr>
        <w:rPr>
          <w:rFonts w:ascii="Baskerville Old Face" w:hAnsi="Baskerville Old Face"/>
          <w:sz w:val="28"/>
          <w:szCs w:val="28"/>
        </w:rPr>
      </w:pPr>
    </w:p>
    <w:p w14:paraId="4B633FED" w14:textId="2C1DCE25" w:rsidR="00016CB3" w:rsidRDefault="00E50F50">
      <w:pPr>
        <w:rPr>
          <w:rFonts w:ascii="Baskerville Old Face" w:hAnsi="Baskerville Old Face"/>
          <w:sz w:val="28"/>
          <w:szCs w:val="28"/>
        </w:rPr>
      </w:pPr>
      <w:r>
        <w:rPr>
          <w:noProof/>
        </w:rPr>
        <w:drawing>
          <wp:inline distT="0" distB="0" distL="0" distR="0" wp14:anchorId="447038D4" wp14:editId="72794340">
            <wp:extent cx="4829175" cy="27527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506" t="12308" r="2244" b="13589"/>
                    <a:stretch/>
                  </pic:blipFill>
                  <pic:spPr bwMode="auto">
                    <a:xfrm>
                      <a:off x="0" y="0"/>
                      <a:ext cx="4829175" cy="2752725"/>
                    </a:xfrm>
                    <a:prstGeom prst="rect">
                      <a:avLst/>
                    </a:prstGeom>
                    <a:ln>
                      <a:noFill/>
                    </a:ln>
                    <a:extLst>
                      <a:ext uri="{53640926-AAD7-44D8-BBD7-CCE9431645EC}">
                        <a14:shadowObscured xmlns:a14="http://schemas.microsoft.com/office/drawing/2010/main"/>
                      </a:ext>
                    </a:extLst>
                  </pic:spPr>
                </pic:pic>
              </a:graphicData>
            </a:graphic>
          </wp:inline>
        </w:drawing>
      </w:r>
      <w:r>
        <w:rPr>
          <w:rFonts w:ascii="Baskerville Old Face" w:hAnsi="Baskerville Old Face"/>
          <w:sz w:val="28"/>
          <w:szCs w:val="28"/>
        </w:rPr>
        <w:t xml:space="preserve"> </w:t>
      </w:r>
    </w:p>
    <w:p w14:paraId="0E7A3A03" w14:textId="21275090" w:rsidR="00E50F50" w:rsidRDefault="00E50F50">
      <w:pPr>
        <w:rPr>
          <w:rFonts w:ascii="Baskerville Old Face" w:hAnsi="Baskerville Old Face"/>
          <w:sz w:val="28"/>
          <w:szCs w:val="28"/>
        </w:rPr>
      </w:pPr>
    </w:p>
    <w:p w14:paraId="7F5F67E5" w14:textId="13A0FC20" w:rsidR="00A641FF" w:rsidRDefault="00E50F50">
      <w:pPr>
        <w:rPr>
          <w:rFonts w:ascii="Baskerville Old Face" w:hAnsi="Baskerville Old Face"/>
          <w:sz w:val="28"/>
          <w:szCs w:val="28"/>
        </w:rPr>
      </w:pPr>
      <w:r>
        <w:rPr>
          <w:rFonts w:ascii="Baskerville Old Face" w:hAnsi="Baskerville Old Face"/>
          <w:sz w:val="28"/>
          <w:szCs w:val="28"/>
        </w:rPr>
        <w:t>In Babylonian art</w:t>
      </w:r>
      <w:r w:rsidR="00AE0486">
        <w:rPr>
          <w:rFonts w:ascii="Baskerville Old Face" w:hAnsi="Baskerville Old Face"/>
          <w:sz w:val="28"/>
          <w:szCs w:val="28"/>
        </w:rPr>
        <w:t>,</w:t>
      </w:r>
      <w:r w:rsidR="00250F54">
        <w:rPr>
          <w:rFonts w:ascii="Baskerville Old Face" w:hAnsi="Baskerville Old Face"/>
          <w:sz w:val="28"/>
          <w:szCs w:val="28"/>
        </w:rPr>
        <w:t xml:space="preserve"> Watanabe (2002) explains</w:t>
      </w:r>
      <w:r>
        <w:rPr>
          <w:rFonts w:ascii="Baskerville Old Face" w:hAnsi="Baskerville Old Face"/>
          <w:sz w:val="28"/>
          <w:szCs w:val="28"/>
        </w:rPr>
        <w:t xml:space="preserve"> flowers and plants </w:t>
      </w:r>
      <w:r w:rsidR="00250F54">
        <w:rPr>
          <w:rFonts w:ascii="Baskerville Old Face" w:hAnsi="Baskerville Old Face"/>
          <w:sz w:val="28"/>
          <w:szCs w:val="28"/>
        </w:rPr>
        <w:t>were</w:t>
      </w:r>
      <w:r>
        <w:rPr>
          <w:rFonts w:ascii="Baskerville Old Face" w:hAnsi="Baskerville Old Face"/>
          <w:sz w:val="28"/>
          <w:szCs w:val="28"/>
        </w:rPr>
        <w:t xml:space="preserve"> classed as very exotic and predominantly belong to the king (Watanabe, 2002, p.11). </w:t>
      </w:r>
      <w:r w:rsidR="00250F54">
        <w:rPr>
          <w:rFonts w:ascii="Baskerville Old Face" w:hAnsi="Baskerville Old Face"/>
          <w:sz w:val="28"/>
          <w:szCs w:val="28"/>
        </w:rPr>
        <w:t>Watanabe also indicates that m</w:t>
      </w:r>
      <w:r>
        <w:rPr>
          <w:rFonts w:ascii="Baskerville Old Face" w:hAnsi="Baskerville Old Face"/>
          <w:sz w:val="28"/>
          <w:szCs w:val="28"/>
        </w:rPr>
        <w:t xml:space="preserve">uch like </w:t>
      </w:r>
      <w:proofErr w:type="spellStart"/>
      <w:r>
        <w:rPr>
          <w:rFonts w:ascii="Baskerville Old Face" w:hAnsi="Baskerville Old Face"/>
          <w:sz w:val="28"/>
          <w:szCs w:val="28"/>
        </w:rPr>
        <w:t>colours</w:t>
      </w:r>
      <w:proofErr w:type="spellEnd"/>
      <w:r>
        <w:rPr>
          <w:rFonts w:ascii="Baskerville Old Face" w:hAnsi="Baskerville Old Face"/>
          <w:sz w:val="28"/>
          <w:szCs w:val="28"/>
        </w:rPr>
        <w:t xml:space="preserve"> in Babylonian culture flowers have their own vocabulary, however, </w:t>
      </w:r>
      <w:proofErr w:type="gramStart"/>
      <w:r>
        <w:rPr>
          <w:rFonts w:ascii="Baskerville Old Face" w:hAnsi="Baskerville Old Face"/>
          <w:sz w:val="28"/>
          <w:szCs w:val="28"/>
        </w:rPr>
        <w:t>very little</w:t>
      </w:r>
      <w:proofErr w:type="gramEnd"/>
      <w:r>
        <w:rPr>
          <w:rFonts w:ascii="Baskerville Old Face" w:hAnsi="Baskerville Old Face"/>
          <w:sz w:val="28"/>
          <w:szCs w:val="28"/>
        </w:rPr>
        <w:t xml:space="preserve"> is known about the vocabulary (Watanabe, 2002, p.12). </w:t>
      </w:r>
      <w:r w:rsidR="00A641FF">
        <w:rPr>
          <w:rFonts w:ascii="Baskerville Old Face" w:hAnsi="Baskerville Old Face"/>
          <w:sz w:val="28"/>
          <w:szCs w:val="28"/>
        </w:rPr>
        <w:t xml:space="preserve">In addition, the flowers have great symbolic meaning to the king, they </w:t>
      </w:r>
      <w:proofErr w:type="spellStart"/>
      <w:r w:rsidR="00A641FF">
        <w:rPr>
          <w:rFonts w:ascii="Baskerville Old Face" w:hAnsi="Baskerville Old Face"/>
          <w:sz w:val="28"/>
          <w:szCs w:val="28"/>
        </w:rPr>
        <w:t>symboli</w:t>
      </w:r>
      <w:r w:rsidR="007B32C2">
        <w:rPr>
          <w:rFonts w:ascii="Baskerville Old Face" w:hAnsi="Baskerville Old Face"/>
          <w:sz w:val="28"/>
          <w:szCs w:val="28"/>
        </w:rPr>
        <w:t>se</w:t>
      </w:r>
      <w:proofErr w:type="spellEnd"/>
      <w:r w:rsidR="00A641FF">
        <w:rPr>
          <w:rFonts w:ascii="Baskerville Old Face" w:hAnsi="Baskerville Old Face"/>
          <w:sz w:val="28"/>
          <w:szCs w:val="28"/>
        </w:rPr>
        <w:t xml:space="preserve"> “paradise” and “tranquility” </w:t>
      </w:r>
      <w:proofErr w:type="gramStart"/>
      <w:r w:rsidR="00A641FF">
        <w:rPr>
          <w:rFonts w:ascii="Baskerville Old Face" w:hAnsi="Baskerville Old Face"/>
          <w:sz w:val="28"/>
          <w:szCs w:val="28"/>
        </w:rPr>
        <w:t>and also</w:t>
      </w:r>
      <w:proofErr w:type="gramEnd"/>
      <w:r w:rsidR="00A641FF">
        <w:rPr>
          <w:rFonts w:ascii="Baskerville Old Face" w:hAnsi="Baskerville Old Face"/>
          <w:sz w:val="28"/>
          <w:szCs w:val="28"/>
        </w:rPr>
        <w:t xml:space="preserve"> represents the power of the king</w:t>
      </w:r>
      <w:r w:rsidR="007B32C2">
        <w:rPr>
          <w:rFonts w:ascii="Baskerville Old Face" w:hAnsi="Baskerville Old Face"/>
          <w:sz w:val="28"/>
          <w:szCs w:val="28"/>
        </w:rPr>
        <w:t xml:space="preserve"> (Watanabe, 2002, p.12)</w:t>
      </w:r>
      <w:r w:rsidR="00A641FF">
        <w:rPr>
          <w:rFonts w:ascii="Baskerville Old Face" w:hAnsi="Baskerville Old Face"/>
          <w:sz w:val="28"/>
          <w:szCs w:val="28"/>
        </w:rPr>
        <w:t>.</w:t>
      </w:r>
    </w:p>
    <w:p w14:paraId="496AF5DA" w14:textId="77777777" w:rsidR="00A641FF" w:rsidRDefault="00A641FF">
      <w:pPr>
        <w:rPr>
          <w:rFonts w:ascii="Baskerville Old Face" w:hAnsi="Baskerville Old Face"/>
          <w:sz w:val="28"/>
          <w:szCs w:val="28"/>
        </w:rPr>
      </w:pPr>
    </w:p>
    <w:p w14:paraId="23A0F3E6" w14:textId="77777777" w:rsidR="00A641FF" w:rsidRDefault="00A641FF">
      <w:pPr>
        <w:rPr>
          <w:rFonts w:ascii="Baskerville Old Face" w:hAnsi="Baskerville Old Face"/>
          <w:sz w:val="28"/>
          <w:szCs w:val="28"/>
        </w:rPr>
      </w:pPr>
    </w:p>
    <w:p w14:paraId="19F019B0" w14:textId="77777777" w:rsidR="00A641FF" w:rsidRDefault="00A641FF">
      <w:pPr>
        <w:rPr>
          <w:rFonts w:ascii="Baskerville Old Face" w:hAnsi="Baskerville Old Face"/>
          <w:sz w:val="28"/>
          <w:szCs w:val="28"/>
        </w:rPr>
      </w:pPr>
    </w:p>
    <w:p w14:paraId="0C69B890" w14:textId="77777777" w:rsidR="00A641FF" w:rsidRDefault="00A641FF">
      <w:pPr>
        <w:rPr>
          <w:rFonts w:ascii="Baskerville Old Face" w:hAnsi="Baskerville Old Face"/>
          <w:sz w:val="28"/>
          <w:szCs w:val="28"/>
        </w:rPr>
      </w:pPr>
    </w:p>
    <w:p w14:paraId="20E59B5A" w14:textId="77777777" w:rsidR="00A641FF" w:rsidRDefault="00A641FF">
      <w:pPr>
        <w:rPr>
          <w:rFonts w:ascii="Baskerville Old Face" w:hAnsi="Baskerville Old Face"/>
          <w:sz w:val="28"/>
          <w:szCs w:val="28"/>
        </w:rPr>
      </w:pPr>
    </w:p>
    <w:p w14:paraId="53C88884" w14:textId="77777777" w:rsidR="00A641FF" w:rsidRDefault="00A641FF">
      <w:pPr>
        <w:rPr>
          <w:rFonts w:ascii="Baskerville Old Face" w:hAnsi="Baskerville Old Face"/>
          <w:sz w:val="28"/>
          <w:szCs w:val="28"/>
        </w:rPr>
      </w:pPr>
    </w:p>
    <w:p w14:paraId="1DF11DF3" w14:textId="77777777" w:rsidR="00A641FF" w:rsidRDefault="00A641FF">
      <w:pPr>
        <w:rPr>
          <w:rFonts w:ascii="Baskerville Old Face" w:hAnsi="Baskerville Old Face"/>
          <w:sz w:val="28"/>
          <w:szCs w:val="28"/>
        </w:rPr>
      </w:pPr>
    </w:p>
    <w:p w14:paraId="6A44C284" w14:textId="77777777" w:rsidR="00A641FF" w:rsidRDefault="00A641FF">
      <w:pPr>
        <w:rPr>
          <w:rFonts w:ascii="Baskerville Old Face" w:hAnsi="Baskerville Old Face"/>
          <w:sz w:val="28"/>
          <w:szCs w:val="28"/>
        </w:rPr>
      </w:pPr>
    </w:p>
    <w:p w14:paraId="6BF2C40B" w14:textId="77777777" w:rsidR="005C5344" w:rsidRDefault="00A641FF">
      <w:pPr>
        <w:rPr>
          <w:rFonts w:ascii="Baskerville Old Face" w:hAnsi="Baskerville Old Face"/>
          <w:sz w:val="28"/>
          <w:szCs w:val="28"/>
        </w:rPr>
      </w:pPr>
      <w:r>
        <w:rPr>
          <w:rFonts w:ascii="Baskerville Old Face" w:hAnsi="Baskerville Old Face"/>
          <w:sz w:val="28"/>
          <w:szCs w:val="28"/>
        </w:rPr>
        <w:lastRenderedPageBreak/>
        <w:t xml:space="preserve">Slide 9: How Was This Lion Relief Image Was Used </w:t>
      </w:r>
      <w:proofErr w:type="gramStart"/>
      <w:r>
        <w:rPr>
          <w:rFonts w:ascii="Baskerville Old Face" w:hAnsi="Baskerville Old Face"/>
          <w:sz w:val="28"/>
          <w:szCs w:val="28"/>
        </w:rPr>
        <w:t>In</w:t>
      </w:r>
      <w:proofErr w:type="gramEnd"/>
      <w:r>
        <w:rPr>
          <w:rFonts w:ascii="Baskerville Old Face" w:hAnsi="Baskerville Old Face"/>
          <w:sz w:val="28"/>
          <w:szCs w:val="28"/>
        </w:rPr>
        <w:t xml:space="preserve"> </w:t>
      </w:r>
      <w:r w:rsidR="003D0C05">
        <w:rPr>
          <w:rFonts w:ascii="Baskerville Old Face" w:hAnsi="Baskerville Old Face"/>
          <w:sz w:val="28"/>
          <w:szCs w:val="28"/>
        </w:rPr>
        <w:t>the Culture</w:t>
      </w:r>
      <w:r w:rsidR="005C5344">
        <w:rPr>
          <w:rFonts w:ascii="Baskerville Old Face" w:hAnsi="Baskerville Old Face"/>
          <w:sz w:val="28"/>
          <w:szCs w:val="28"/>
        </w:rPr>
        <w:t>?</w:t>
      </w:r>
    </w:p>
    <w:p w14:paraId="7C4A7635" w14:textId="70E074F2" w:rsidR="00E50F50" w:rsidRDefault="005C5344">
      <w:pPr>
        <w:rPr>
          <w:rFonts w:ascii="Baskerville Old Face" w:hAnsi="Baskerville Old Face"/>
          <w:sz w:val="28"/>
          <w:szCs w:val="28"/>
        </w:rPr>
      </w:pPr>
      <w:r>
        <w:rPr>
          <w:noProof/>
        </w:rPr>
        <w:drawing>
          <wp:inline distT="0" distB="0" distL="0" distR="0" wp14:anchorId="4498200D" wp14:editId="5B47E9C8">
            <wp:extent cx="4857750" cy="2743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025" t="12051" r="2244" b="14102"/>
                    <a:stretch/>
                  </pic:blipFill>
                  <pic:spPr bwMode="auto">
                    <a:xfrm>
                      <a:off x="0" y="0"/>
                      <a:ext cx="4857750" cy="2743200"/>
                    </a:xfrm>
                    <a:prstGeom prst="rect">
                      <a:avLst/>
                    </a:prstGeom>
                    <a:ln>
                      <a:noFill/>
                    </a:ln>
                    <a:extLst>
                      <a:ext uri="{53640926-AAD7-44D8-BBD7-CCE9431645EC}">
                        <a14:shadowObscured xmlns:a14="http://schemas.microsoft.com/office/drawing/2010/main"/>
                      </a:ext>
                    </a:extLst>
                  </pic:spPr>
                </pic:pic>
              </a:graphicData>
            </a:graphic>
          </wp:inline>
        </w:drawing>
      </w:r>
      <w:r w:rsidR="00E50F50">
        <w:rPr>
          <w:rFonts w:ascii="Baskerville Old Face" w:hAnsi="Baskerville Old Face"/>
          <w:sz w:val="28"/>
          <w:szCs w:val="28"/>
        </w:rPr>
        <w:t xml:space="preserve"> </w:t>
      </w:r>
    </w:p>
    <w:p w14:paraId="6DF35934" w14:textId="2BB2124F" w:rsidR="005C5344" w:rsidRDefault="005C5344">
      <w:pPr>
        <w:rPr>
          <w:rFonts w:ascii="Baskerville Old Face" w:hAnsi="Baskerville Old Face"/>
          <w:sz w:val="28"/>
          <w:szCs w:val="28"/>
        </w:rPr>
      </w:pPr>
    </w:p>
    <w:p w14:paraId="69752242" w14:textId="20EAC0AE" w:rsidR="005C5344" w:rsidRDefault="005C5344">
      <w:pPr>
        <w:rPr>
          <w:rFonts w:ascii="Baskerville Old Face" w:hAnsi="Baskerville Old Face"/>
          <w:sz w:val="28"/>
          <w:szCs w:val="28"/>
        </w:rPr>
      </w:pPr>
      <w:r>
        <w:rPr>
          <w:rFonts w:ascii="Baskerville Old Face" w:hAnsi="Baskerville Old Face"/>
          <w:sz w:val="28"/>
          <w:szCs w:val="28"/>
        </w:rPr>
        <w:t>De</w:t>
      </w:r>
      <w:r w:rsidR="003F5344">
        <w:rPr>
          <w:rFonts w:ascii="Baskerville Old Face" w:hAnsi="Baskerville Old Face"/>
          <w:sz w:val="28"/>
          <w:szCs w:val="28"/>
        </w:rPr>
        <w:t xml:space="preserve">pictions of lions was used on architecture, such as the Processional Way just off from the Ishtar Gate, for two reasons; one was, lions represented the goddess Ishtar, this made her appear to be a fierce and powerful deity (Bible History, 2016). Even more so considering she also represented war and fertility (Bible History, 2016). The image of lions was to ward off anyone who tried to invade the city and attack the king, the idea was they would be too afraid to cross them (Bible, History, 2016). </w:t>
      </w:r>
    </w:p>
    <w:p w14:paraId="5CBC9A1F" w14:textId="4A717A18" w:rsidR="003F5344" w:rsidRDefault="003F5344">
      <w:pPr>
        <w:rPr>
          <w:rFonts w:ascii="Baskerville Old Face" w:hAnsi="Baskerville Old Face"/>
          <w:sz w:val="28"/>
          <w:szCs w:val="28"/>
        </w:rPr>
      </w:pPr>
    </w:p>
    <w:p w14:paraId="7E65B498" w14:textId="1ECE2F2B" w:rsidR="003F5344" w:rsidRDefault="003F5344">
      <w:pPr>
        <w:rPr>
          <w:rFonts w:ascii="Baskerville Old Face" w:hAnsi="Baskerville Old Face"/>
          <w:sz w:val="28"/>
          <w:szCs w:val="28"/>
        </w:rPr>
      </w:pPr>
    </w:p>
    <w:p w14:paraId="66F45983" w14:textId="471AEF13" w:rsidR="003F5344" w:rsidRDefault="003F5344">
      <w:pPr>
        <w:rPr>
          <w:rFonts w:ascii="Baskerville Old Face" w:hAnsi="Baskerville Old Face"/>
          <w:sz w:val="28"/>
          <w:szCs w:val="28"/>
        </w:rPr>
      </w:pPr>
    </w:p>
    <w:p w14:paraId="6F5288BC" w14:textId="4C549686" w:rsidR="003F5344" w:rsidRDefault="003F5344">
      <w:pPr>
        <w:rPr>
          <w:rFonts w:ascii="Baskerville Old Face" w:hAnsi="Baskerville Old Face"/>
          <w:sz w:val="28"/>
          <w:szCs w:val="28"/>
        </w:rPr>
      </w:pPr>
    </w:p>
    <w:p w14:paraId="641F60D4" w14:textId="22D2902A" w:rsidR="003F5344" w:rsidRDefault="003F5344">
      <w:pPr>
        <w:rPr>
          <w:rFonts w:ascii="Baskerville Old Face" w:hAnsi="Baskerville Old Face"/>
          <w:sz w:val="28"/>
          <w:szCs w:val="28"/>
        </w:rPr>
      </w:pPr>
    </w:p>
    <w:p w14:paraId="02F16B5C" w14:textId="02B06292" w:rsidR="003F5344" w:rsidRDefault="003F5344">
      <w:pPr>
        <w:rPr>
          <w:rFonts w:ascii="Baskerville Old Face" w:hAnsi="Baskerville Old Face"/>
          <w:sz w:val="28"/>
          <w:szCs w:val="28"/>
        </w:rPr>
      </w:pPr>
    </w:p>
    <w:p w14:paraId="43C22CB8" w14:textId="0B3A69BB" w:rsidR="003F5344" w:rsidRDefault="003F5344">
      <w:pPr>
        <w:rPr>
          <w:rFonts w:ascii="Baskerville Old Face" w:hAnsi="Baskerville Old Face"/>
          <w:sz w:val="28"/>
          <w:szCs w:val="28"/>
        </w:rPr>
      </w:pPr>
    </w:p>
    <w:p w14:paraId="5AF6E36E" w14:textId="4C7FCB27" w:rsidR="003F5344" w:rsidRDefault="003F5344">
      <w:pPr>
        <w:rPr>
          <w:rFonts w:ascii="Baskerville Old Face" w:hAnsi="Baskerville Old Face"/>
          <w:sz w:val="28"/>
          <w:szCs w:val="28"/>
        </w:rPr>
      </w:pPr>
    </w:p>
    <w:p w14:paraId="5DA168FD" w14:textId="1445993D" w:rsidR="003F5344" w:rsidRDefault="003F5344">
      <w:pPr>
        <w:rPr>
          <w:rFonts w:ascii="Baskerville Old Face" w:hAnsi="Baskerville Old Face"/>
          <w:sz w:val="28"/>
          <w:szCs w:val="28"/>
        </w:rPr>
      </w:pPr>
    </w:p>
    <w:p w14:paraId="58C660EA" w14:textId="4D80C9CC" w:rsidR="003F5344" w:rsidRDefault="003F5344">
      <w:pPr>
        <w:rPr>
          <w:rFonts w:ascii="Baskerville Old Face" w:hAnsi="Baskerville Old Face"/>
          <w:sz w:val="28"/>
          <w:szCs w:val="28"/>
        </w:rPr>
      </w:pPr>
    </w:p>
    <w:p w14:paraId="60CA7A50" w14:textId="13BC44C5" w:rsidR="003F5344" w:rsidRDefault="003F5344">
      <w:pPr>
        <w:rPr>
          <w:rFonts w:ascii="Baskerville Old Face" w:hAnsi="Baskerville Old Face"/>
          <w:sz w:val="28"/>
          <w:szCs w:val="28"/>
        </w:rPr>
      </w:pPr>
      <w:r>
        <w:rPr>
          <w:rFonts w:ascii="Baskerville Old Face" w:hAnsi="Baskerville Old Face"/>
          <w:sz w:val="28"/>
          <w:szCs w:val="28"/>
        </w:rPr>
        <w:lastRenderedPageBreak/>
        <w:t xml:space="preserve">Slide 10: </w:t>
      </w:r>
      <w:r w:rsidR="00824724">
        <w:rPr>
          <w:rFonts w:ascii="Baskerville Old Face" w:hAnsi="Baskerville Old Face"/>
          <w:sz w:val="28"/>
          <w:szCs w:val="28"/>
        </w:rPr>
        <w:t>How Was This Important:</w:t>
      </w:r>
    </w:p>
    <w:p w14:paraId="38A6E4F3" w14:textId="1CDA1C96" w:rsidR="00824724" w:rsidRDefault="00824724">
      <w:pPr>
        <w:rPr>
          <w:rFonts w:ascii="Baskerville Old Face" w:hAnsi="Baskerville Old Face"/>
          <w:sz w:val="28"/>
          <w:szCs w:val="28"/>
        </w:rPr>
      </w:pPr>
      <w:r>
        <w:rPr>
          <w:noProof/>
        </w:rPr>
        <w:drawing>
          <wp:inline distT="0" distB="0" distL="0" distR="0" wp14:anchorId="3CBE680F" wp14:editId="6165E39E">
            <wp:extent cx="4838700" cy="27717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6506" t="11795" r="2084" b="13590"/>
                    <a:stretch/>
                  </pic:blipFill>
                  <pic:spPr bwMode="auto">
                    <a:xfrm>
                      <a:off x="0" y="0"/>
                      <a:ext cx="4838700" cy="2771775"/>
                    </a:xfrm>
                    <a:prstGeom prst="rect">
                      <a:avLst/>
                    </a:prstGeom>
                    <a:ln>
                      <a:noFill/>
                    </a:ln>
                    <a:extLst>
                      <a:ext uri="{53640926-AAD7-44D8-BBD7-CCE9431645EC}">
                        <a14:shadowObscured xmlns:a14="http://schemas.microsoft.com/office/drawing/2010/main"/>
                      </a:ext>
                    </a:extLst>
                  </pic:spPr>
                </pic:pic>
              </a:graphicData>
            </a:graphic>
          </wp:inline>
        </w:drawing>
      </w:r>
    </w:p>
    <w:p w14:paraId="76876774" w14:textId="5AABCC5E" w:rsidR="00824724" w:rsidRDefault="00824724">
      <w:pPr>
        <w:rPr>
          <w:rFonts w:ascii="Baskerville Old Face" w:hAnsi="Baskerville Old Face"/>
          <w:sz w:val="28"/>
          <w:szCs w:val="28"/>
        </w:rPr>
      </w:pPr>
    </w:p>
    <w:p w14:paraId="0BCC0B3E" w14:textId="7C2A34F5" w:rsidR="00824724" w:rsidRDefault="00824724">
      <w:pPr>
        <w:rPr>
          <w:rFonts w:ascii="Baskerville Old Face" w:hAnsi="Baskerville Old Face"/>
          <w:sz w:val="28"/>
          <w:szCs w:val="28"/>
        </w:rPr>
      </w:pPr>
      <w:r>
        <w:rPr>
          <w:rFonts w:ascii="Baskerville Old Face" w:hAnsi="Baskerville Old Face"/>
          <w:sz w:val="28"/>
          <w:szCs w:val="28"/>
        </w:rPr>
        <w:t xml:space="preserve">The lions were </w:t>
      </w:r>
      <w:proofErr w:type="gramStart"/>
      <w:r>
        <w:rPr>
          <w:rFonts w:ascii="Baskerville Old Face" w:hAnsi="Baskerville Old Face"/>
          <w:sz w:val="28"/>
          <w:szCs w:val="28"/>
        </w:rPr>
        <w:t>very important</w:t>
      </w:r>
      <w:proofErr w:type="gramEnd"/>
      <w:r>
        <w:rPr>
          <w:rFonts w:ascii="Baskerville Old Face" w:hAnsi="Baskerville Old Face"/>
          <w:sz w:val="28"/>
          <w:szCs w:val="28"/>
        </w:rPr>
        <w:t xml:space="preserve"> to the Babylonian people, especially the kings, due to it symbolizing the king’s power and might (Bible History, 2016). It is said the king’s favorite past time outside of war and battle was to chase lions and attempt to kill that lion (Bible History, 2016). It was through this activity that the king would </w:t>
      </w:r>
      <w:proofErr w:type="gramStart"/>
      <w:r>
        <w:rPr>
          <w:rFonts w:ascii="Baskerville Old Face" w:hAnsi="Baskerville Old Face"/>
          <w:sz w:val="28"/>
          <w:szCs w:val="28"/>
        </w:rPr>
        <w:t>be seen as</w:t>
      </w:r>
      <w:proofErr w:type="gramEnd"/>
      <w:r>
        <w:rPr>
          <w:rFonts w:ascii="Baskerville Old Face" w:hAnsi="Baskerville Old Face"/>
          <w:sz w:val="28"/>
          <w:szCs w:val="28"/>
        </w:rPr>
        <w:t xml:space="preserve"> ferocious and all powerful (Bible History, 2016). </w:t>
      </w:r>
    </w:p>
    <w:p w14:paraId="7A3E9E6D" w14:textId="4F50AC84" w:rsidR="00824724" w:rsidRDefault="00824724">
      <w:pPr>
        <w:rPr>
          <w:rFonts w:ascii="Baskerville Old Face" w:hAnsi="Baskerville Old Face"/>
          <w:sz w:val="28"/>
          <w:szCs w:val="28"/>
        </w:rPr>
      </w:pPr>
    </w:p>
    <w:p w14:paraId="64F7139A" w14:textId="75B7D801" w:rsidR="00824724" w:rsidRDefault="00824724">
      <w:pPr>
        <w:rPr>
          <w:rFonts w:ascii="Baskerville Old Face" w:hAnsi="Baskerville Old Face"/>
          <w:sz w:val="28"/>
          <w:szCs w:val="28"/>
        </w:rPr>
      </w:pPr>
    </w:p>
    <w:p w14:paraId="28E68F22" w14:textId="300DCD11" w:rsidR="00824724" w:rsidRDefault="00824724">
      <w:pPr>
        <w:rPr>
          <w:rFonts w:ascii="Baskerville Old Face" w:hAnsi="Baskerville Old Face"/>
          <w:sz w:val="28"/>
          <w:szCs w:val="28"/>
        </w:rPr>
      </w:pPr>
    </w:p>
    <w:p w14:paraId="1C80C41E" w14:textId="12F07C8E" w:rsidR="00824724" w:rsidRDefault="00824724">
      <w:pPr>
        <w:rPr>
          <w:rFonts w:ascii="Baskerville Old Face" w:hAnsi="Baskerville Old Face"/>
          <w:sz w:val="28"/>
          <w:szCs w:val="28"/>
        </w:rPr>
      </w:pPr>
    </w:p>
    <w:p w14:paraId="2EE71C45" w14:textId="73343DE2" w:rsidR="00824724" w:rsidRDefault="00824724">
      <w:pPr>
        <w:rPr>
          <w:rFonts w:ascii="Baskerville Old Face" w:hAnsi="Baskerville Old Face"/>
          <w:sz w:val="28"/>
          <w:szCs w:val="28"/>
        </w:rPr>
      </w:pPr>
    </w:p>
    <w:p w14:paraId="3636F77F" w14:textId="75C1884B" w:rsidR="00824724" w:rsidRDefault="00824724">
      <w:pPr>
        <w:rPr>
          <w:rFonts w:ascii="Baskerville Old Face" w:hAnsi="Baskerville Old Face"/>
          <w:sz w:val="28"/>
          <w:szCs w:val="28"/>
        </w:rPr>
      </w:pPr>
    </w:p>
    <w:p w14:paraId="1C969830" w14:textId="5859357D" w:rsidR="00824724" w:rsidRDefault="00824724">
      <w:pPr>
        <w:rPr>
          <w:rFonts w:ascii="Baskerville Old Face" w:hAnsi="Baskerville Old Face"/>
          <w:sz w:val="28"/>
          <w:szCs w:val="28"/>
        </w:rPr>
      </w:pPr>
    </w:p>
    <w:p w14:paraId="7165E442" w14:textId="6CF2AEBC" w:rsidR="00824724" w:rsidRDefault="00824724">
      <w:pPr>
        <w:rPr>
          <w:rFonts w:ascii="Baskerville Old Face" w:hAnsi="Baskerville Old Face"/>
          <w:sz w:val="28"/>
          <w:szCs w:val="28"/>
        </w:rPr>
      </w:pPr>
    </w:p>
    <w:p w14:paraId="35265EC1" w14:textId="1C0DE0B7" w:rsidR="00824724" w:rsidRDefault="00824724">
      <w:pPr>
        <w:rPr>
          <w:rFonts w:ascii="Baskerville Old Face" w:hAnsi="Baskerville Old Face"/>
          <w:sz w:val="28"/>
          <w:szCs w:val="28"/>
        </w:rPr>
      </w:pPr>
    </w:p>
    <w:p w14:paraId="5B7294B6" w14:textId="55BFE7DA" w:rsidR="00824724" w:rsidRDefault="00824724">
      <w:pPr>
        <w:rPr>
          <w:rFonts w:ascii="Baskerville Old Face" w:hAnsi="Baskerville Old Face"/>
          <w:sz w:val="28"/>
          <w:szCs w:val="28"/>
        </w:rPr>
      </w:pPr>
    </w:p>
    <w:p w14:paraId="05B58209" w14:textId="1F4A4313" w:rsidR="00824724" w:rsidRDefault="00824724">
      <w:pPr>
        <w:rPr>
          <w:rFonts w:ascii="Baskerville Old Face" w:hAnsi="Baskerville Old Face"/>
          <w:sz w:val="28"/>
          <w:szCs w:val="28"/>
        </w:rPr>
      </w:pPr>
    </w:p>
    <w:p w14:paraId="7EFC0564" w14:textId="4D854C71" w:rsidR="00824724" w:rsidRDefault="00824724">
      <w:pPr>
        <w:rPr>
          <w:rFonts w:ascii="Baskerville Old Face" w:hAnsi="Baskerville Old Face"/>
          <w:sz w:val="28"/>
          <w:szCs w:val="28"/>
        </w:rPr>
      </w:pPr>
      <w:r>
        <w:rPr>
          <w:rFonts w:ascii="Baskerville Old Face" w:hAnsi="Baskerville Old Face"/>
          <w:sz w:val="28"/>
          <w:szCs w:val="28"/>
        </w:rPr>
        <w:lastRenderedPageBreak/>
        <w:t xml:space="preserve">Slide 11: Summary and Conclusion: </w:t>
      </w:r>
    </w:p>
    <w:p w14:paraId="0DD258C1" w14:textId="59A3A573" w:rsidR="00824724" w:rsidRDefault="00824724">
      <w:pPr>
        <w:rPr>
          <w:rFonts w:ascii="Baskerville Old Face" w:hAnsi="Baskerville Old Face"/>
          <w:sz w:val="28"/>
          <w:szCs w:val="28"/>
        </w:rPr>
      </w:pPr>
    </w:p>
    <w:p w14:paraId="760F1599" w14:textId="13043800" w:rsidR="00824724" w:rsidRDefault="00824724">
      <w:pPr>
        <w:rPr>
          <w:rFonts w:ascii="Baskerville Old Face" w:hAnsi="Baskerville Old Face"/>
          <w:sz w:val="28"/>
          <w:szCs w:val="28"/>
        </w:rPr>
      </w:pPr>
      <w:r>
        <w:rPr>
          <w:noProof/>
        </w:rPr>
        <w:drawing>
          <wp:inline distT="0" distB="0" distL="0" distR="0" wp14:anchorId="46893892" wp14:editId="47CCB338">
            <wp:extent cx="4829175" cy="27622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6506" t="12051" r="2244" b="13590"/>
                    <a:stretch/>
                  </pic:blipFill>
                  <pic:spPr bwMode="auto">
                    <a:xfrm>
                      <a:off x="0" y="0"/>
                      <a:ext cx="4829175" cy="2762250"/>
                    </a:xfrm>
                    <a:prstGeom prst="rect">
                      <a:avLst/>
                    </a:prstGeom>
                    <a:ln>
                      <a:noFill/>
                    </a:ln>
                    <a:extLst>
                      <a:ext uri="{53640926-AAD7-44D8-BBD7-CCE9431645EC}">
                        <a14:shadowObscured xmlns:a14="http://schemas.microsoft.com/office/drawing/2010/main"/>
                      </a:ext>
                    </a:extLst>
                  </pic:spPr>
                </pic:pic>
              </a:graphicData>
            </a:graphic>
          </wp:inline>
        </w:drawing>
      </w:r>
    </w:p>
    <w:p w14:paraId="23E50482" w14:textId="4671962C" w:rsidR="00824724" w:rsidRDefault="00C84880">
      <w:pPr>
        <w:rPr>
          <w:rFonts w:ascii="Baskerville Old Face" w:hAnsi="Baskerville Old Face"/>
          <w:sz w:val="28"/>
          <w:szCs w:val="28"/>
        </w:rPr>
      </w:pPr>
      <w:r>
        <w:rPr>
          <w:rFonts w:ascii="Baskerville Old Face" w:hAnsi="Baskerville Old Face"/>
          <w:sz w:val="28"/>
          <w:szCs w:val="28"/>
        </w:rPr>
        <w:t>(Summary)</w:t>
      </w:r>
    </w:p>
    <w:p w14:paraId="0E9AE603" w14:textId="4DA7089C" w:rsidR="00C84880" w:rsidRDefault="00C84880">
      <w:pPr>
        <w:rPr>
          <w:rFonts w:ascii="Baskerville Old Face" w:hAnsi="Baskerville Old Face"/>
          <w:sz w:val="28"/>
          <w:szCs w:val="28"/>
        </w:rPr>
      </w:pPr>
      <w:r w:rsidRPr="00C84880">
        <w:rPr>
          <w:rFonts w:ascii="Baskerville Old Face" w:hAnsi="Baskerville Old Face"/>
          <w:sz w:val="28"/>
          <w:szCs w:val="28"/>
        </w:rPr>
        <w:t xml:space="preserve">The lion relief was used to incite fear in the hearts of enemies and invaders. It was a symbol of the goddess Ishtar who represented war and battle and was ferocious. The king used it as a symbol for his power and might to </w:t>
      </w:r>
      <w:proofErr w:type="gramStart"/>
      <w:r w:rsidRPr="00C84880">
        <w:rPr>
          <w:rFonts w:ascii="Baskerville Old Face" w:hAnsi="Baskerville Old Face"/>
          <w:sz w:val="28"/>
          <w:szCs w:val="28"/>
        </w:rPr>
        <w:t>be seen as</w:t>
      </w:r>
      <w:proofErr w:type="gramEnd"/>
      <w:r w:rsidRPr="00C84880">
        <w:rPr>
          <w:rFonts w:ascii="Baskerville Old Face" w:hAnsi="Baskerville Old Face"/>
          <w:sz w:val="28"/>
          <w:szCs w:val="28"/>
        </w:rPr>
        <w:t xml:space="preserve"> strong, powerful and ferocious.</w:t>
      </w:r>
    </w:p>
    <w:p w14:paraId="469AEA31" w14:textId="30ABFA4C" w:rsidR="00824724" w:rsidRDefault="00824724">
      <w:pPr>
        <w:rPr>
          <w:rFonts w:ascii="Baskerville Old Face" w:hAnsi="Baskerville Old Face"/>
          <w:sz w:val="28"/>
          <w:szCs w:val="28"/>
        </w:rPr>
      </w:pPr>
      <w:r>
        <w:rPr>
          <w:rFonts w:ascii="Baskerville Old Face" w:hAnsi="Baskerville Old Face"/>
          <w:sz w:val="28"/>
          <w:szCs w:val="28"/>
        </w:rPr>
        <w:t>(Conclusion)</w:t>
      </w:r>
    </w:p>
    <w:p w14:paraId="50AE106C" w14:textId="7E335230" w:rsidR="00824724" w:rsidRDefault="00250F54">
      <w:pPr>
        <w:rPr>
          <w:rFonts w:ascii="Baskerville Old Face" w:hAnsi="Baskerville Old Face"/>
          <w:sz w:val="28"/>
          <w:szCs w:val="28"/>
        </w:rPr>
      </w:pPr>
      <w:r>
        <w:rPr>
          <w:rFonts w:ascii="Baskerville Old Face" w:hAnsi="Baskerville Old Face"/>
          <w:sz w:val="28"/>
          <w:szCs w:val="28"/>
        </w:rPr>
        <w:t xml:space="preserve">The lion relief image was chosen because it was very striking, it stood out from the other images that was looked at and it was rich in features, the main one was the use of </w:t>
      </w:r>
      <w:proofErr w:type="spellStart"/>
      <w:r>
        <w:rPr>
          <w:rFonts w:ascii="Baskerville Old Face" w:hAnsi="Baskerville Old Face"/>
          <w:sz w:val="28"/>
          <w:szCs w:val="28"/>
        </w:rPr>
        <w:t>colour</w:t>
      </w:r>
      <w:proofErr w:type="spellEnd"/>
      <w:r>
        <w:rPr>
          <w:rFonts w:ascii="Baskerville Old Face" w:hAnsi="Baskerville Old Face"/>
          <w:sz w:val="28"/>
          <w:szCs w:val="28"/>
        </w:rPr>
        <w:t xml:space="preserve"> on the image. The </w:t>
      </w:r>
      <w:proofErr w:type="spellStart"/>
      <w:r>
        <w:rPr>
          <w:rFonts w:ascii="Baskerville Old Face" w:hAnsi="Baskerville Old Face"/>
          <w:sz w:val="28"/>
          <w:szCs w:val="28"/>
        </w:rPr>
        <w:t>colours</w:t>
      </w:r>
      <w:proofErr w:type="spellEnd"/>
      <w:r>
        <w:rPr>
          <w:rFonts w:ascii="Baskerville Old Face" w:hAnsi="Baskerville Old Face"/>
          <w:sz w:val="28"/>
          <w:szCs w:val="28"/>
        </w:rPr>
        <w:t xml:space="preserve"> present were very striking and quite varied. </w:t>
      </w:r>
      <w:r w:rsidR="00824724">
        <w:rPr>
          <w:rFonts w:ascii="Baskerville Old Face" w:hAnsi="Baskerville Old Face"/>
          <w:sz w:val="28"/>
          <w:szCs w:val="28"/>
        </w:rPr>
        <w:t xml:space="preserve">The Lions were highly symbolic and an important feature of the king’s ideology so much so that without it he would not </w:t>
      </w:r>
      <w:proofErr w:type="gramStart"/>
      <w:r w:rsidR="00824724">
        <w:rPr>
          <w:rFonts w:ascii="Baskerville Old Face" w:hAnsi="Baskerville Old Face"/>
          <w:sz w:val="28"/>
          <w:szCs w:val="28"/>
        </w:rPr>
        <w:t>be seen as</w:t>
      </w:r>
      <w:proofErr w:type="gramEnd"/>
      <w:r w:rsidR="00824724">
        <w:rPr>
          <w:rFonts w:ascii="Baskerville Old Face" w:hAnsi="Baskerville Old Face"/>
          <w:sz w:val="28"/>
          <w:szCs w:val="28"/>
        </w:rPr>
        <w:t xml:space="preserve"> king. This indicates the lions was pivotal to the culture as they held great symbolic meaning to them and was </w:t>
      </w:r>
      <w:r w:rsidR="00C84880">
        <w:rPr>
          <w:rFonts w:ascii="Baskerville Old Face" w:hAnsi="Baskerville Old Face"/>
          <w:sz w:val="28"/>
          <w:szCs w:val="28"/>
        </w:rPr>
        <w:t>a</w:t>
      </w:r>
      <w:r w:rsidR="00824724">
        <w:rPr>
          <w:rFonts w:ascii="Baskerville Old Face" w:hAnsi="Baskerville Old Face"/>
          <w:sz w:val="28"/>
          <w:szCs w:val="28"/>
        </w:rPr>
        <w:t xml:space="preserve"> part of</w:t>
      </w:r>
      <w:r w:rsidR="00C84880">
        <w:rPr>
          <w:rFonts w:ascii="Baskerville Old Face" w:hAnsi="Baskerville Old Face"/>
          <w:sz w:val="28"/>
          <w:szCs w:val="28"/>
        </w:rPr>
        <w:t xml:space="preserve"> their</w:t>
      </w:r>
      <w:r w:rsidR="00824724">
        <w:rPr>
          <w:rFonts w:ascii="Baskerville Old Face" w:hAnsi="Baskerville Old Face"/>
          <w:sz w:val="28"/>
          <w:szCs w:val="28"/>
        </w:rPr>
        <w:t xml:space="preserve"> society. It demonstrates how they viewed the world beyond their lands, how they felt the need to protect their way of life and how the king presented himself both to his people and to the world beyond. </w:t>
      </w:r>
    </w:p>
    <w:p w14:paraId="6ADBE7F0" w14:textId="115DE34B" w:rsidR="00F21818" w:rsidRDefault="00F21818">
      <w:pPr>
        <w:rPr>
          <w:rFonts w:ascii="Baskerville Old Face" w:hAnsi="Baskerville Old Face"/>
          <w:sz w:val="28"/>
          <w:szCs w:val="28"/>
        </w:rPr>
      </w:pPr>
    </w:p>
    <w:p w14:paraId="5C81F0E6" w14:textId="11E50442" w:rsidR="00F21818" w:rsidRDefault="00F21818">
      <w:pPr>
        <w:rPr>
          <w:rFonts w:ascii="Baskerville Old Face" w:hAnsi="Baskerville Old Face"/>
          <w:sz w:val="28"/>
          <w:szCs w:val="28"/>
        </w:rPr>
      </w:pPr>
      <w:r>
        <w:rPr>
          <w:rFonts w:ascii="Baskerville Old Face" w:hAnsi="Baskerville Old Face"/>
          <w:sz w:val="28"/>
          <w:szCs w:val="28"/>
        </w:rPr>
        <w:br/>
        <w:t xml:space="preserve">Thank you for listening </w:t>
      </w:r>
      <w:proofErr w:type="gramStart"/>
      <w:r>
        <w:rPr>
          <w:rFonts w:ascii="Baskerville Old Face" w:hAnsi="Baskerville Old Face"/>
          <w:sz w:val="28"/>
          <w:szCs w:val="28"/>
        </w:rPr>
        <w:t>. . . .</w:t>
      </w:r>
      <w:proofErr w:type="gramEnd"/>
      <w:r>
        <w:rPr>
          <w:rFonts w:ascii="Baskerville Old Face" w:hAnsi="Baskerville Old Face"/>
          <w:sz w:val="28"/>
          <w:szCs w:val="28"/>
        </w:rPr>
        <w:t xml:space="preserve"> . </w:t>
      </w:r>
    </w:p>
    <w:p w14:paraId="419C4A40" w14:textId="5AB98316" w:rsidR="00824724" w:rsidRDefault="00824724">
      <w:pPr>
        <w:rPr>
          <w:rFonts w:ascii="Baskerville Old Face" w:hAnsi="Baskerville Old Face"/>
          <w:sz w:val="28"/>
          <w:szCs w:val="28"/>
        </w:rPr>
      </w:pPr>
      <w:r>
        <w:rPr>
          <w:rFonts w:ascii="Baskerville Old Face" w:hAnsi="Baskerville Old Face"/>
          <w:sz w:val="28"/>
          <w:szCs w:val="28"/>
        </w:rPr>
        <w:lastRenderedPageBreak/>
        <w:t>Slide 12: Any Questions:</w:t>
      </w:r>
    </w:p>
    <w:p w14:paraId="19E6CB5F" w14:textId="4614AFF6" w:rsidR="00824724" w:rsidRDefault="00824724">
      <w:pPr>
        <w:rPr>
          <w:rFonts w:ascii="Baskerville Old Face" w:hAnsi="Baskerville Old Face"/>
          <w:sz w:val="28"/>
          <w:szCs w:val="28"/>
        </w:rPr>
      </w:pPr>
    </w:p>
    <w:p w14:paraId="22AF4FE7" w14:textId="49DDB75C" w:rsidR="00824724" w:rsidRDefault="00824724">
      <w:pPr>
        <w:rPr>
          <w:rFonts w:ascii="Baskerville Old Face" w:hAnsi="Baskerville Old Face"/>
          <w:sz w:val="28"/>
          <w:szCs w:val="28"/>
        </w:rPr>
      </w:pPr>
      <w:r>
        <w:rPr>
          <w:noProof/>
        </w:rPr>
        <w:drawing>
          <wp:inline distT="0" distB="0" distL="0" distR="0" wp14:anchorId="7C0CBCAF" wp14:editId="3C7AB0CF">
            <wp:extent cx="4857750" cy="2819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6186" t="11539" r="2084" b="12564"/>
                    <a:stretch/>
                  </pic:blipFill>
                  <pic:spPr bwMode="auto">
                    <a:xfrm>
                      <a:off x="0" y="0"/>
                      <a:ext cx="4857750" cy="2819400"/>
                    </a:xfrm>
                    <a:prstGeom prst="rect">
                      <a:avLst/>
                    </a:prstGeom>
                    <a:ln>
                      <a:noFill/>
                    </a:ln>
                    <a:extLst>
                      <a:ext uri="{53640926-AAD7-44D8-BBD7-CCE9431645EC}">
                        <a14:shadowObscured xmlns:a14="http://schemas.microsoft.com/office/drawing/2010/main"/>
                      </a:ext>
                    </a:extLst>
                  </pic:spPr>
                </pic:pic>
              </a:graphicData>
            </a:graphic>
          </wp:inline>
        </w:drawing>
      </w:r>
    </w:p>
    <w:p w14:paraId="59D02D2C" w14:textId="085162D5" w:rsidR="00824724" w:rsidRDefault="00824724">
      <w:pPr>
        <w:rPr>
          <w:rFonts w:ascii="Baskerville Old Face" w:hAnsi="Baskerville Old Face"/>
          <w:sz w:val="28"/>
          <w:szCs w:val="28"/>
        </w:rPr>
      </w:pPr>
    </w:p>
    <w:p w14:paraId="2708C19A" w14:textId="759FB90D" w:rsidR="00824724" w:rsidRDefault="00F21818">
      <w:pPr>
        <w:rPr>
          <w:rFonts w:ascii="Baskerville Old Face" w:hAnsi="Baskerville Old Face"/>
          <w:sz w:val="28"/>
          <w:szCs w:val="28"/>
        </w:rPr>
      </w:pPr>
      <w:r>
        <w:rPr>
          <w:rFonts w:ascii="Baskerville Old Face" w:hAnsi="Baskerville Old Face"/>
          <w:sz w:val="28"/>
          <w:szCs w:val="28"/>
        </w:rPr>
        <w:t xml:space="preserve">Any </w:t>
      </w:r>
      <w:proofErr w:type="gramStart"/>
      <w:r>
        <w:rPr>
          <w:rFonts w:ascii="Baskerville Old Face" w:hAnsi="Baskerville Old Face"/>
          <w:sz w:val="28"/>
          <w:szCs w:val="28"/>
        </w:rPr>
        <w:t>Questions?. . .</w:t>
      </w:r>
      <w:proofErr w:type="gramEnd"/>
      <w:r>
        <w:rPr>
          <w:rFonts w:ascii="Baskerville Old Face" w:hAnsi="Baskerville Old Face"/>
          <w:sz w:val="28"/>
          <w:szCs w:val="28"/>
        </w:rPr>
        <w:t xml:space="preserve"> . </w:t>
      </w:r>
    </w:p>
    <w:p w14:paraId="64B1D5FF" w14:textId="156B7D8B" w:rsidR="00824724" w:rsidRDefault="00824724">
      <w:pPr>
        <w:rPr>
          <w:rFonts w:ascii="Baskerville Old Face" w:hAnsi="Baskerville Old Face"/>
          <w:sz w:val="28"/>
          <w:szCs w:val="28"/>
        </w:rPr>
      </w:pPr>
    </w:p>
    <w:p w14:paraId="57BBF22B" w14:textId="6046500F" w:rsidR="00824724" w:rsidRDefault="00824724">
      <w:pPr>
        <w:rPr>
          <w:rFonts w:ascii="Baskerville Old Face" w:hAnsi="Baskerville Old Face"/>
          <w:sz w:val="28"/>
          <w:szCs w:val="28"/>
        </w:rPr>
      </w:pPr>
    </w:p>
    <w:p w14:paraId="047A33A2" w14:textId="5F1B7BB5" w:rsidR="00824724" w:rsidRDefault="00824724">
      <w:pPr>
        <w:rPr>
          <w:rFonts w:ascii="Baskerville Old Face" w:hAnsi="Baskerville Old Face"/>
          <w:sz w:val="28"/>
          <w:szCs w:val="28"/>
        </w:rPr>
      </w:pPr>
    </w:p>
    <w:p w14:paraId="3C65AEE3" w14:textId="23F31607" w:rsidR="00824724" w:rsidRDefault="00824724">
      <w:pPr>
        <w:rPr>
          <w:rFonts w:ascii="Baskerville Old Face" w:hAnsi="Baskerville Old Face"/>
          <w:sz w:val="28"/>
          <w:szCs w:val="28"/>
        </w:rPr>
      </w:pPr>
    </w:p>
    <w:p w14:paraId="3FA0E309" w14:textId="1A32979B" w:rsidR="00824724" w:rsidRDefault="00824724">
      <w:pPr>
        <w:rPr>
          <w:rFonts w:ascii="Baskerville Old Face" w:hAnsi="Baskerville Old Face"/>
          <w:sz w:val="28"/>
          <w:szCs w:val="28"/>
        </w:rPr>
      </w:pPr>
    </w:p>
    <w:p w14:paraId="21EEC5CA" w14:textId="60269DDD" w:rsidR="00824724" w:rsidRDefault="00824724">
      <w:pPr>
        <w:rPr>
          <w:rFonts w:ascii="Baskerville Old Face" w:hAnsi="Baskerville Old Face"/>
          <w:sz w:val="28"/>
          <w:szCs w:val="28"/>
        </w:rPr>
      </w:pPr>
    </w:p>
    <w:p w14:paraId="44830C10" w14:textId="7272A76A" w:rsidR="00824724" w:rsidRDefault="00824724">
      <w:pPr>
        <w:rPr>
          <w:rFonts w:ascii="Baskerville Old Face" w:hAnsi="Baskerville Old Face"/>
          <w:sz w:val="28"/>
          <w:szCs w:val="28"/>
        </w:rPr>
      </w:pPr>
    </w:p>
    <w:p w14:paraId="338D7309" w14:textId="75C8E774" w:rsidR="00824724" w:rsidRDefault="00824724">
      <w:pPr>
        <w:rPr>
          <w:rFonts w:ascii="Baskerville Old Face" w:hAnsi="Baskerville Old Face"/>
          <w:sz w:val="28"/>
          <w:szCs w:val="28"/>
        </w:rPr>
      </w:pPr>
    </w:p>
    <w:p w14:paraId="37644002" w14:textId="77777777" w:rsidR="00C96DE9" w:rsidRDefault="00C96DE9">
      <w:pPr>
        <w:rPr>
          <w:rFonts w:ascii="Baskerville Old Face" w:hAnsi="Baskerville Old Face"/>
          <w:sz w:val="28"/>
          <w:szCs w:val="28"/>
        </w:rPr>
      </w:pPr>
    </w:p>
    <w:p w14:paraId="4079CD91" w14:textId="1BD011DD" w:rsidR="00824724" w:rsidRDefault="00824724">
      <w:pPr>
        <w:rPr>
          <w:rFonts w:ascii="Baskerville Old Face" w:hAnsi="Baskerville Old Face"/>
          <w:sz w:val="28"/>
          <w:szCs w:val="28"/>
        </w:rPr>
      </w:pPr>
    </w:p>
    <w:p w14:paraId="7EE2CAEF" w14:textId="0B8B24B5" w:rsidR="00824724" w:rsidRDefault="00824724">
      <w:pPr>
        <w:rPr>
          <w:rFonts w:ascii="Baskerville Old Face" w:hAnsi="Baskerville Old Face"/>
          <w:sz w:val="28"/>
          <w:szCs w:val="28"/>
        </w:rPr>
      </w:pPr>
    </w:p>
    <w:p w14:paraId="3D9BB2A9" w14:textId="77777777" w:rsidR="00F21818" w:rsidRDefault="00F21818">
      <w:pPr>
        <w:rPr>
          <w:rFonts w:ascii="Baskerville Old Face" w:hAnsi="Baskerville Old Face"/>
          <w:sz w:val="28"/>
          <w:szCs w:val="28"/>
        </w:rPr>
      </w:pPr>
    </w:p>
    <w:p w14:paraId="32993D13" w14:textId="1ACC39E5" w:rsidR="00824724" w:rsidRDefault="00824724">
      <w:pPr>
        <w:rPr>
          <w:rFonts w:ascii="Baskerville Old Face" w:hAnsi="Baskerville Old Face"/>
          <w:sz w:val="28"/>
          <w:szCs w:val="28"/>
        </w:rPr>
      </w:pPr>
      <w:r>
        <w:rPr>
          <w:rFonts w:ascii="Baskerville Old Face" w:hAnsi="Baskerville Old Face"/>
          <w:sz w:val="28"/>
          <w:szCs w:val="28"/>
        </w:rPr>
        <w:lastRenderedPageBreak/>
        <w:t>Slide 1</w:t>
      </w:r>
      <w:r w:rsidR="00F21818">
        <w:rPr>
          <w:rFonts w:ascii="Baskerville Old Face" w:hAnsi="Baskerville Old Face"/>
          <w:sz w:val="28"/>
          <w:szCs w:val="28"/>
        </w:rPr>
        <w:t>3</w:t>
      </w:r>
      <w:r>
        <w:rPr>
          <w:rFonts w:ascii="Baskerville Old Face" w:hAnsi="Baskerville Old Face"/>
          <w:sz w:val="28"/>
          <w:szCs w:val="28"/>
        </w:rPr>
        <w:t>: References:</w:t>
      </w:r>
    </w:p>
    <w:p w14:paraId="7FBD58E8" w14:textId="3EA93D27" w:rsidR="00824724" w:rsidRDefault="00824724">
      <w:pPr>
        <w:rPr>
          <w:rFonts w:ascii="Baskerville Old Face" w:hAnsi="Baskerville Old Face"/>
          <w:sz w:val="28"/>
          <w:szCs w:val="28"/>
        </w:rPr>
      </w:pPr>
      <w:r>
        <w:rPr>
          <w:noProof/>
        </w:rPr>
        <w:drawing>
          <wp:inline distT="0" distB="0" distL="0" distR="0" wp14:anchorId="1C6892A2" wp14:editId="78931C15">
            <wp:extent cx="4876800" cy="27336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6186" t="12564" r="1762" b="13846"/>
                    <a:stretch/>
                  </pic:blipFill>
                  <pic:spPr bwMode="auto">
                    <a:xfrm>
                      <a:off x="0" y="0"/>
                      <a:ext cx="4876800" cy="2733675"/>
                    </a:xfrm>
                    <a:prstGeom prst="rect">
                      <a:avLst/>
                    </a:prstGeom>
                    <a:ln>
                      <a:noFill/>
                    </a:ln>
                    <a:extLst>
                      <a:ext uri="{53640926-AAD7-44D8-BBD7-CCE9431645EC}">
                        <a14:shadowObscured xmlns:a14="http://schemas.microsoft.com/office/drawing/2010/main"/>
                      </a:ext>
                    </a:extLst>
                  </pic:spPr>
                </pic:pic>
              </a:graphicData>
            </a:graphic>
          </wp:inline>
        </w:drawing>
      </w:r>
    </w:p>
    <w:p w14:paraId="7D9BCDD1" w14:textId="40E8AC2B" w:rsidR="00824724" w:rsidRDefault="00824724">
      <w:pPr>
        <w:rPr>
          <w:rFonts w:ascii="Baskerville Old Face" w:hAnsi="Baskerville Old Face"/>
          <w:sz w:val="28"/>
          <w:szCs w:val="28"/>
        </w:rPr>
      </w:pPr>
    </w:p>
    <w:p w14:paraId="21AF05A4" w14:textId="77777777" w:rsidR="00824724" w:rsidRPr="00824724" w:rsidRDefault="00824724" w:rsidP="00824724">
      <w:pPr>
        <w:numPr>
          <w:ilvl w:val="0"/>
          <w:numId w:val="1"/>
        </w:numPr>
        <w:rPr>
          <w:rFonts w:ascii="Baskerville Old Face" w:hAnsi="Baskerville Old Face"/>
          <w:sz w:val="28"/>
          <w:szCs w:val="28"/>
        </w:rPr>
      </w:pPr>
      <w:proofErr w:type="spellStart"/>
      <w:r w:rsidRPr="00824724">
        <w:rPr>
          <w:rFonts w:ascii="Baskerville Old Face" w:hAnsi="Baskerville Old Face"/>
          <w:sz w:val="28"/>
          <w:szCs w:val="28"/>
        </w:rPr>
        <w:t>Alamy</w:t>
      </w:r>
      <w:proofErr w:type="spellEnd"/>
      <w:r w:rsidRPr="00824724">
        <w:rPr>
          <w:rFonts w:ascii="Baskerville Old Face" w:hAnsi="Baskerville Old Face"/>
          <w:sz w:val="28"/>
          <w:szCs w:val="28"/>
        </w:rPr>
        <w:t xml:space="preserve"> Stock Photo, (2013). </w:t>
      </w:r>
      <w:r w:rsidRPr="00250F54">
        <w:rPr>
          <w:rFonts w:ascii="Baskerville Old Face" w:hAnsi="Baskerville Old Face"/>
          <w:i/>
          <w:iCs/>
          <w:sz w:val="28"/>
          <w:szCs w:val="28"/>
        </w:rPr>
        <w:t xml:space="preserve">Germany, Berlin, Pergamon Museum </w:t>
      </w:r>
      <w:proofErr w:type="gramStart"/>
      <w:r w:rsidRPr="00250F54">
        <w:rPr>
          <w:rFonts w:ascii="Baskerville Old Face" w:hAnsi="Baskerville Old Face"/>
          <w:i/>
          <w:iCs/>
          <w:sz w:val="28"/>
          <w:szCs w:val="28"/>
        </w:rPr>
        <w:t>The</w:t>
      </w:r>
      <w:proofErr w:type="gramEnd"/>
      <w:r w:rsidRPr="00250F54">
        <w:rPr>
          <w:rFonts w:ascii="Baskerville Old Face" w:hAnsi="Baskerville Old Face"/>
          <w:i/>
          <w:iCs/>
          <w:sz w:val="28"/>
          <w:szCs w:val="28"/>
        </w:rPr>
        <w:t xml:space="preserve"> Babylon Processional Way</w:t>
      </w:r>
      <w:r w:rsidRPr="00824724">
        <w:rPr>
          <w:rFonts w:ascii="Baskerville Old Face" w:hAnsi="Baskerville Old Face"/>
          <w:sz w:val="28"/>
          <w:szCs w:val="28"/>
        </w:rPr>
        <w:t xml:space="preserve">. Available at: </w:t>
      </w:r>
      <w:hyperlink r:id="rId18" w:history="1">
        <w:r w:rsidRPr="00824724">
          <w:rPr>
            <w:rStyle w:val="Hyperlink"/>
            <w:rFonts w:ascii="Baskerville Old Face" w:hAnsi="Baskerville Old Face"/>
            <w:sz w:val="28"/>
            <w:szCs w:val="28"/>
          </w:rPr>
          <w:t>https://www.alamy.com/stock-photo-germany-berlin-pergamon-museum-the-babylon-processional-way-73197414.html</w:t>
        </w:r>
      </w:hyperlink>
      <w:r w:rsidRPr="00824724">
        <w:rPr>
          <w:rFonts w:ascii="Baskerville Old Face" w:hAnsi="Baskerville Old Face"/>
          <w:sz w:val="28"/>
          <w:szCs w:val="28"/>
        </w:rPr>
        <w:t>. Accessed: 20/12/2020</w:t>
      </w:r>
    </w:p>
    <w:p w14:paraId="527835BA" w14:textId="77777777" w:rsidR="00824724" w:rsidRPr="00824724" w:rsidRDefault="00824724" w:rsidP="00824724">
      <w:pPr>
        <w:numPr>
          <w:ilvl w:val="0"/>
          <w:numId w:val="1"/>
        </w:numPr>
        <w:rPr>
          <w:rFonts w:ascii="Baskerville Old Face" w:hAnsi="Baskerville Old Face"/>
          <w:sz w:val="28"/>
          <w:szCs w:val="28"/>
        </w:rPr>
      </w:pPr>
      <w:r w:rsidRPr="00824724">
        <w:rPr>
          <w:rFonts w:ascii="Baskerville Old Face" w:hAnsi="Baskerville Old Face"/>
          <w:sz w:val="28"/>
          <w:szCs w:val="28"/>
        </w:rPr>
        <w:t xml:space="preserve">Bible History, (2016). </w:t>
      </w:r>
      <w:r w:rsidRPr="00250F54">
        <w:rPr>
          <w:rFonts w:ascii="Baskerville Old Face" w:hAnsi="Baskerville Old Face"/>
          <w:i/>
          <w:iCs/>
          <w:sz w:val="28"/>
          <w:szCs w:val="28"/>
        </w:rPr>
        <w:t>Ancient Lion of Babylon</w:t>
      </w:r>
      <w:r w:rsidRPr="00824724">
        <w:rPr>
          <w:rFonts w:ascii="Baskerville Old Face" w:hAnsi="Baskerville Old Face"/>
          <w:sz w:val="28"/>
          <w:szCs w:val="28"/>
        </w:rPr>
        <w:t xml:space="preserve">. Available at: </w:t>
      </w:r>
      <w:hyperlink r:id="rId19" w:history="1">
        <w:r w:rsidRPr="00824724">
          <w:rPr>
            <w:rStyle w:val="Hyperlink"/>
            <w:rFonts w:ascii="Baskerville Old Face" w:hAnsi="Baskerville Old Face"/>
            <w:sz w:val="28"/>
            <w:szCs w:val="28"/>
          </w:rPr>
          <w:t>https://www.biblehistory.com</w:t>
        </w:r>
      </w:hyperlink>
      <w:r w:rsidRPr="00824724">
        <w:rPr>
          <w:rFonts w:ascii="Baskerville Old Face" w:hAnsi="Baskerville Old Face"/>
          <w:sz w:val="28"/>
          <w:szCs w:val="28"/>
        </w:rPr>
        <w:t xml:space="preserve">  </w:t>
      </w:r>
    </w:p>
    <w:p w14:paraId="68B1EF8B" w14:textId="77777777" w:rsidR="00824724" w:rsidRPr="00824724" w:rsidRDefault="00824724" w:rsidP="00824724">
      <w:pPr>
        <w:numPr>
          <w:ilvl w:val="0"/>
          <w:numId w:val="1"/>
        </w:numPr>
        <w:rPr>
          <w:rFonts w:ascii="Baskerville Old Face" w:hAnsi="Baskerville Old Face"/>
          <w:sz w:val="28"/>
          <w:szCs w:val="28"/>
        </w:rPr>
      </w:pPr>
      <w:proofErr w:type="spellStart"/>
      <w:r w:rsidRPr="00824724">
        <w:rPr>
          <w:rFonts w:ascii="Baskerville Old Face" w:hAnsi="Baskerville Old Face"/>
          <w:sz w:val="28"/>
          <w:szCs w:val="28"/>
        </w:rPr>
        <w:t>Dalley</w:t>
      </w:r>
      <w:proofErr w:type="spellEnd"/>
      <w:r w:rsidRPr="00824724">
        <w:rPr>
          <w:rFonts w:ascii="Baskerville Old Face" w:hAnsi="Baskerville Old Face"/>
          <w:sz w:val="28"/>
          <w:szCs w:val="28"/>
        </w:rPr>
        <w:t xml:space="preserve">, S. (1993). </w:t>
      </w:r>
      <w:r w:rsidRPr="00250F54">
        <w:rPr>
          <w:rFonts w:ascii="Baskerville Old Face" w:hAnsi="Baskerville Old Face"/>
          <w:i/>
          <w:iCs/>
          <w:sz w:val="28"/>
          <w:szCs w:val="28"/>
        </w:rPr>
        <w:t>Ancient Mesopotamian Gardens and the Identification of Hanging Gardens of Babylon Resolved</w:t>
      </w:r>
      <w:r w:rsidRPr="00824724">
        <w:rPr>
          <w:rFonts w:ascii="Baskerville Old Face" w:hAnsi="Baskerville Old Face"/>
          <w:sz w:val="28"/>
          <w:szCs w:val="28"/>
        </w:rPr>
        <w:t xml:space="preserve">. In </w:t>
      </w:r>
      <w:r w:rsidRPr="00250F54">
        <w:rPr>
          <w:rFonts w:ascii="Baskerville Old Face" w:hAnsi="Baskerville Old Face"/>
          <w:i/>
          <w:iCs/>
          <w:sz w:val="28"/>
          <w:szCs w:val="28"/>
        </w:rPr>
        <w:t>Garden History. Vol 2, No.1</w:t>
      </w:r>
      <w:r w:rsidRPr="00824724">
        <w:rPr>
          <w:rFonts w:ascii="Baskerville Old Face" w:hAnsi="Baskerville Old Face"/>
          <w:sz w:val="28"/>
          <w:szCs w:val="28"/>
        </w:rPr>
        <w:t>. London: The Gardens Trust.</w:t>
      </w:r>
    </w:p>
    <w:p w14:paraId="0D3F9292" w14:textId="19E12588" w:rsidR="00824724" w:rsidRDefault="00824724" w:rsidP="00824724">
      <w:pPr>
        <w:numPr>
          <w:ilvl w:val="0"/>
          <w:numId w:val="1"/>
        </w:numPr>
        <w:rPr>
          <w:rFonts w:ascii="Baskerville Old Face" w:hAnsi="Baskerville Old Face"/>
          <w:sz w:val="28"/>
          <w:szCs w:val="28"/>
        </w:rPr>
      </w:pPr>
      <w:r w:rsidRPr="00824724">
        <w:rPr>
          <w:rFonts w:ascii="Baskerville Old Face" w:hAnsi="Baskerville Old Face"/>
          <w:sz w:val="28"/>
          <w:szCs w:val="28"/>
        </w:rPr>
        <w:t xml:space="preserve">Hoskins, J. (2015). </w:t>
      </w:r>
      <w:r w:rsidRPr="00250F54">
        <w:rPr>
          <w:rFonts w:ascii="Baskerville Old Face" w:hAnsi="Baskerville Old Face"/>
          <w:i/>
          <w:iCs/>
          <w:sz w:val="28"/>
          <w:szCs w:val="28"/>
        </w:rPr>
        <w:t>Symbolism in Anthropology</w:t>
      </w:r>
      <w:r w:rsidRPr="00824724">
        <w:rPr>
          <w:rFonts w:ascii="Baskerville Old Face" w:hAnsi="Baskerville Old Face"/>
          <w:sz w:val="28"/>
          <w:szCs w:val="28"/>
        </w:rPr>
        <w:t xml:space="preserve">. In International </w:t>
      </w:r>
      <w:r w:rsidRPr="00250F54">
        <w:rPr>
          <w:rFonts w:ascii="Baskerville Old Face" w:hAnsi="Baskerville Old Face"/>
          <w:i/>
          <w:iCs/>
          <w:sz w:val="28"/>
          <w:szCs w:val="28"/>
        </w:rPr>
        <w:t>Encyclopedia of Social &amp; Behavioral Sciences. 2</w:t>
      </w:r>
      <w:r w:rsidRPr="00250F54">
        <w:rPr>
          <w:rFonts w:ascii="Baskerville Old Face" w:hAnsi="Baskerville Old Face"/>
          <w:i/>
          <w:iCs/>
          <w:sz w:val="28"/>
          <w:szCs w:val="28"/>
          <w:vertAlign w:val="superscript"/>
        </w:rPr>
        <w:t>nd</w:t>
      </w:r>
      <w:r w:rsidRPr="00250F54">
        <w:rPr>
          <w:rFonts w:ascii="Baskerville Old Face" w:hAnsi="Baskerville Old Face"/>
          <w:i/>
          <w:iCs/>
          <w:sz w:val="28"/>
          <w:szCs w:val="28"/>
        </w:rPr>
        <w:t xml:space="preserve"> Eds. Vol 23.</w:t>
      </w:r>
      <w:r w:rsidRPr="00824724">
        <w:rPr>
          <w:rFonts w:ascii="Baskerville Old Face" w:hAnsi="Baskerville Old Face"/>
          <w:sz w:val="28"/>
          <w:szCs w:val="28"/>
        </w:rPr>
        <w:t xml:space="preserve"> Oxford: Elsevier. </w:t>
      </w:r>
    </w:p>
    <w:p w14:paraId="6D6985CE" w14:textId="7AFED784" w:rsidR="00250F54" w:rsidRPr="00824724" w:rsidRDefault="00250F54" w:rsidP="00824724">
      <w:pPr>
        <w:numPr>
          <w:ilvl w:val="0"/>
          <w:numId w:val="1"/>
        </w:numPr>
        <w:rPr>
          <w:rFonts w:ascii="Baskerville Old Face" w:hAnsi="Baskerville Old Face"/>
          <w:sz w:val="28"/>
          <w:szCs w:val="28"/>
        </w:rPr>
      </w:pPr>
      <w:r>
        <w:rPr>
          <w:rFonts w:ascii="Baskerville Old Face" w:hAnsi="Baskerville Old Face"/>
          <w:sz w:val="28"/>
          <w:szCs w:val="28"/>
        </w:rPr>
        <w:t xml:space="preserve">Shenton, C. (2008). </w:t>
      </w:r>
      <w:r w:rsidRPr="00250F54">
        <w:rPr>
          <w:rFonts w:ascii="Baskerville Old Face" w:hAnsi="Baskerville Old Face"/>
          <w:i/>
          <w:iCs/>
          <w:sz w:val="28"/>
          <w:szCs w:val="28"/>
        </w:rPr>
        <w:t>Edward III and the Symbol of the Leopard</w:t>
      </w:r>
      <w:r>
        <w:rPr>
          <w:rFonts w:ascii="Baskerville Old Face" w:hAnsi="Baskerville Old Face"/>
          <w:sz w:val="28"/>
          <w:szCs w:val="28"/>
        </w:rPr>
        <w:t xml:space="preserve">. In Peter </w:t>
      </w:r>
      <w:proofErr w:type="spellStart"/>
      <w:r>
        <w:rPr>
          <w:rFonts w:ascii="Baskerville Old Face" w:hAnsi="Baskerville Old Face"/>
          <w:sz w:val="28"/>
          <w:szCs w:val="28"/>
        </w:rPr>
        <w:t>Coss</w:t>
      </w:r>
      <w:proofErr w:type="spellEnd"/>
      <w:r>
        <w:rPr>
          <w:rFonts w:ascii="Baskerville Old Face" w:hAnsi="Baskerville Old Face"/>
          <w:sz w:val="28"/>
          <w:szCs w:val="28"/>
        </w:rPr>
        <w:t xml:space="preserve"> and Maurice Keen (Eds) </w:t>
      </w:r>
      <w:r w:rsidRPr="00250F54">
        <w:rPr>
          <w:rFonts w:ascii="Baskerville Old Face" w:hAnsi="Baskerville Old Face"/>
          <w:i/>
          <w:iCs/>
          <w:sz w:val="28"/>
          <w:szCs w:val="28"/>
        </w:rPr>
        <w:t>Heraldry, Pageantry and Social Display in Medieval England</w:t>
      </w:r>
      <w:r>
        <w:rPr>
          <w:rFonts w:ascii="Baskerville Old Face" w:hAnsi="Baskerville Old Face"/>
          <w:sz w:val="28"/>
          <w:szCs w:val="28"/>
        </w:rPr>
        <w:t>. England: Boydell Press.</w:t>
      </w:r>
    </w:p>
    <w:p w14:paraId="5AE6B42B" w14:textId="77777777" w:rsidR="00824724" w:rsidRPr="00824724" w:rsidRDefault="00824724" w:rsidP="00824724">
      <w:pPr>
        <w:numPr>
          <w:ilvl w:val="0"/>
          <w:numId w:val="1"/>
        </w:numPr>
        <w:rPr>
          <w:rFonts w:ascii="Baskerville Old Face" w:hAnsi="Baskerville Old Face"/>
          <w:sz w:val="28"/>
          <w:szCs w:val="28"/>
        </w:rPr>
      </w:pPr>
      <w:r w:rsidRPr="00824724">
        <w:rPr>
          <w:rFonts w:ascii="Baskerville Old Face" w:hAnsi="Baskerville Old Face"/>
          <w:sz w:val="28"/>
          <w:szCs w:val="28"/>
        </w:rPr>
        <w:t xml:space="preserve">Sinclair, </w:t>
      </w:r>
      <w:proofErr w:type="gramStart"/>
      <w:r w:rsidRPr="00824724">
        <w:rPr>
          <w:rFonts w:ascii="Baskerville Old Face" w:hAnsi="Baskerville Old Face"/>
          <w:sz w:val="28"/>
          <w:szCs w:val="28"/>
        </w:rPr>
        <w:t>A.(</w:t>
      </w:r>
      <w:proofErr w:type="gramEnd"/>
      <w:r w:rsidRPr="00824724">
        <w:rPr>
          <w:rFonts w:ascii="Baskerville Old Face" w:hAnsi="Baskerville Old Face"/>
          <w:sz w:val="28"/>
          <w:szCs w:val="28"/>
        </w:rPr>
        <w:t>2012</w:t>
      </w:r>
      <w:r w:rsidRPr="00250F54">
        <w:rPr>
          <w:rFonts w:ascii="Baskerville Old Face" w:hAnsi="Baskerville Old Face"/>
          <w:i/>
          <w:iCs/>
          <w:sz w:val="28"/>
          <w:szCs w:val="28"/>
        </w:rPr>
        <w:t xml:space="preserve">). </w:t>
      </w:r>
      <w:proofErr w:type="spellStart"/>
      <w:r w:rsidRPr="00250F54">
        <w:rPr>
          <w:rFonts w:ascii="Baskerville Old Face" w:hAnsi="Baskerville Old Face"/>
          <w:i/>
          <w:iCs/>
          <w:sz w:val="28"/>
          <w:szCs w:val="28"/>
        </w:rPr>
        <w:t>Colour</w:t>
      </w:r>
      <w:proofErr w:type="spellEnd"/>
      <w:r w:rsidRPr="00250F54">
        <w:rPr>
          <w:rFonts w:ascii="Baskerville Old Face" w:hAnsi="Baskerville Old Face"/>
          <w:i/>
          <w:iCs/>
          <w:sz w:val="28"/>
          <w:szCs w:val="28"/>
        </w:rPr>
        <w:t xml:space="preserve"> Symbolism in Ancient Mesopotamia</w:t>
      </w:r>
      <w:r w:rsidRPr="00824724">
        <w:rPr>
          <w:rFonts w:ascii="Baskerville Old Face" w:hAnsi="Baskerville Old Face"/>
          <w:sz w:val="28"/>
          <w:szCs w:val="28"/>
        </w:rPr>
        <w:t xml:space="preserve">. In Ancient Planet Online Journal, Vol 2. Available at: </w:t>
      </w:r>
      <w:hyperlink r:id="rId20" w:history="1">
        <w:r w:rsidRPr="00824724">
          <w:rPr>
            <w:rStyle w:val="Hyperlink"/>
            <w:rFonts w:ascii="Baskerville Old Face" w:hAnsi="Baskerville Old Face"/>
            <w:sz w:val="28"/>
            <w:szCs w:val="28"/>
          </w:rPr>
          <w:t>https://www.dx.doi.org/10/1713/11ot-ky71</w:t>
        </w:r>
      </w:hyperlink>
      <w:r w:rsidRPr="00824724">
        <w:rPr>
          <w:rFonts w:ascii="Baskerville Old Face" w:hAnsi="Baskerville Old Face"/>
          <w:sz w:val="28"/>
          <w:szCs w:val="28"/>
        </w:rPr>
        <w:t>. Accessed: 20/12/2020.</w:t>
      </w:r>
    </w:p>
    <w:p w14:paraId="5F9ABA40" w14:textId="77777777" w:rsidR="00824724" w:rsidRPr="00824724" w:rsidRDefault="00824724" w:rsidP="00824724">
      <w:pPr>
        <w:numPr>
          <w:ilvl w:val="0"/>
          <w:numId w:val="1"/>
        </w:numPr>
        <w:rPr>
          <w:rFonts w:ascii="Baskerville Old Face" w:hAnsi="Baskerville Old Face"/>
          <w:sz w:val="28"/>
          <w:szCs w:val="28"/>
        </w:rPr>
      </w:pPr>
      <w:r w:rsidRPr="00824724">
        <w:rPr>
          <w:rFonts w:ascii="Baskerville Old Face" w:hAnsi="Baskerville Old Face"/>
          <w:sz w:val="28"/>
          <w:szCs w:val="28"/>
        </w:rPr>
        <w:lastRenderedPageBreak/>
        <w:t xml:space="preserve">Staatliche </w:t>
      </w:r>
      <w:proofErr w:type="spellStart"/>
      <w:r w:rsidRPr="00824724">
        <w:rPr>
          <w:rFonts w:ascii="Baskerville Old Face" w:hAnsi="Baskerville Old Face"/>
          <w:sz w:val="28"/>
          <w:szCs w:val="28"/>
        </w:rPr>
        <w:t>Museen</w:t>
      </w:r>
      <w:proofErr w:type="spellEnd"/>
      <w:r w:rsidRPr="00824724">
        <w:rPr>
          <w:rFonts w:ascii="Baskerville Old Face" w:hAnsi="Baskerville Old Face"/>
          <w:sz w:val="28"/>
          <w:szCs w:val="28"/>
        </w:rPr>
        <w:t xml:space="preserve"> </w:t>
      </w:r>
      <w:proofErr w:type="spellStart"/>
      <w:r w:rsidRPr="00824724">
        <w:rPr>
          <w:rFonts w:ascii="Baskerville Old Face" w:hAnsi="Baskerville Old Face"/>
          <w:sz w:val="28"/>
          <w:szCs w:val="28"/>
        </w:rPr>
        <w:t>zu</w:t>
      </w:r>
      <w:proofErr w:type="spellEnd"/>
      <w:r w:rsidRPr="00824724">
        <w:rPr>
          <w:rFonts w:ascii="Baskerville Old Face" w:hAnsi="Baskerville Old Face"/>
          <w:sz w:val="28"/>
          <w:szCs w:val="28"/>
        </w:rPr>
        <w:t xml:space="preserve"> Berlin, (2009). </w:t>
      </w:r>
      <w:r w:rsidRPr="00250F54">
        <w:rPr>
          <w:rFonts w:ascii="Baskerville Old Face" w:hAnsi="Baskerville Old Face"/>
          <w:i/>
          <w:iCs/>
          <w:sz w:val="28"/>
          <w:szCs w:val="28"/>
          <w:lang w:val="de-DE"/>
        </w:rPr>
        <w:t>Schreitender Löwe von der Prozessionsstraße (Detail) Großarchitektur (Ziegelfassade)</w:t>
      </w:r>
      <w:r w:rsidRPr="00824724">
        <w:rPr>
          <w:rFonts w:ascii="Baskerville Old Face" w:hAnsi="Baskerville Old Face"/>
          <w:sz w:val="28"/>
          <w:szCs w:val="28"/>
          <w:lang w:val="de-DE"/>
        </w:rPr>
        <w:t xml:space="preserve">. Available at: </w:t>
      </w:r>
      <w:r w:rsidR="00C96DE9">
        <w:fldChar w:fldCharType="begin"/>
      </w:r>
      <w:r w:rsidR="00C96DE9">
        <w:instrText xml:space="preserve"> HYPERLINK "http://www.smb-digi</w:instrText>
      </w:r>
      <w:r w:rsidR="00C96DE9">
        <w:instrText xml:space="preserve">tal.de/eMuseumPlus?service=ExternalInterface&amp;module=collection&amp;objectId=1744640&amp;viewType=detailView" </w:instrText>
      </w:r>
      <w:r w:rsidR="00C96DE9">
        <w:fldChar w:fldCharType="separate"/>
      </w:r>
      <w:r w:rsidRPr="00824724">
        <w:rPr>
          <w:rStyle w:val="Hyperlink"/>
          <w:rFonts w:ascii="Baskerville Old Face" w:hAnsi="Baskerville Old Face"/>
          <w:sz w:val="28"/>
          <w:szCs w:val="28"/>
          <w:lang w:val="de-DE"/>
        </w:rPr>
        <w:t>http://www.smb-digital.de/eMuseumPlus?service=ExternalInterface&amp;module=collection&amp;objectId=1744640&amp;viewType=detailView</w:t>
      </w:r>
      <w:r w:rsidR="00C96DE9">
        <w:rPr>
          <w:rStyle w:val="Hyperlink"/>
          <w:rFonts w:ascii="Baskerville Old Face" w:hAnsi="Baskerville Old Face"/>
          <w:sz w:val="28"/>
          <w:szCs w:val="28"/>
          <w:lang w:val="de-DE"/>
        </w:rPr>
        <w:fldChar w:fldCharType="end"/>
      </w:r>
      <w:r w:rsidRPr="00824724">
        <w:rPr>
          <w:rFonts w:ascii="Baskerville Old Face" w:hAnsi="Baskerville Old Face"/>
          <w:sz w:val="28"/>
          <w:szCs w:val="28"/>
          <w:lang w:val="de-DE"/>
        </w:rPr>
        <w:t>. Aceessed: 20/12/2020.</w:t>
      </w:r>
    </w:p>
    <w:p w14:paraId="4DE800EA" w14:textId="77777777" w:rsidR="00824724" w:rsidRPr="00824724" w:rsidRDefault="00824724" w:rsidP="00824724">
      <w:pPr>
        <w:numPr>
          <w:ilvl w:val="0"/>
          <w:numId w:val="1"/>
        </w:numPr>
        <w:rPr>
          <w:rFonts w:ascii="Baskerville Old Face" w:hAnsi="Baskerville Old Face"/>
          <w:sz w:val="28"/>
          <w:szCs w:val="28"/>
        </w:rPr>
      </w:pPr>
      <w:r w:rsidRPr="00824724">
        <w:rPr>
          <w:rFonts w:ascii="Baskerville Old Face" w:hAnsi="Baskerville Old Face"/>
          <w:sz w:val="28"/>
          <w:szCs w:val="28"/>
          <w:lang w:val="de-DE"/>
        </w:rPr>
        <w:t xml:space="preserve">Thavapalan, S, &amp; Stenger, J, &amp; Snow, C. (2016). </w:t>
      </w:r>
      <w:r w:rsidRPr="00290B13">
        <w:rPr>
          <w:rFonts w:ascii="Baskerville Old Face" w:hAnsi="Baskerville Old Face"/>
          <w:i/>
          <w:iCs/>
          <w:sz w:val="28"/>
          <w:szCs w:val="28"/>
          <w:lang w:val="de-DE"/>
        </w:rPr>
        <w:t>Colour &amp; Meaning in Ancient Mesopotamia: The Case of Egyptian Blue</w:t>
      </w:r>
      <w:r w:rsidRPr="00824724">
        <w:rPr>
          <w:rFonts w:ascii="Baskerville Old Face" w:hAnsi="Baskerville Old Face"/>
          <w:sz w:val="28"/>
          <w:szCs w:val="28"/>
          <w:lang w:val="de-DE"/>
        </w:rPr>
        <w:t xml:space="preserve">. In </w:t>
      </w:r>
      <w:r w:rsidRPr="00290B13">
        <w:rPr>
          <w:rFonts w:ascii="Baskerville Old Face" w:hAnsi="Baskerville Old Face"/>
          <w:i/>
          <w:iCs/>
          <w:sz w:val="28"/>
          <w:szCs w:val="28"/>
          <w:lang w:val="de-DE"/>
        </w:rPr>
        <w:t>Zeitschrift Fur</w:t>
      </w:r>
      <w:r w:rsidRPr="00824724">
        <w:rPr>
          <w:rFonts w:ascii="Baskerville Old Face" w:hAnsi="Baskerville Old Face"/>
          <w:sz w:val="28"/>
          <w:szCs w:val="28"/>
          <w:lang w:val="de-DE"/>
        </w:rPr>
        <w:t xml:space="preserve"> </w:t>
      </w:r>
      <w:r w:rsidRPr="00290B13">
        <w:rPr>
          <w:rFonts w:ascii="Baskerville Old Face" w:hAnsi="Baskerville Old Face"/>
          <w:i/>
          <w:iCs/>
          <w:sz w:val="28"/>
          <w:szCs w:val="28"/>
          <w:lang w:val="de-DE"/>
        </w:rPr>
        <w:t>Assyriologie, Vol 106, No.2</w:t>
      </w:r>
      <w:r w:rsidRPr="00824724">
        <w:rPr>
          <w:rFonts w:ascii="Baskerville Old Face" w:hAnsi="Baskerville Old Face"/>
          <w:sz w:val="28"/>
          <w:szCs w:val="28"/>
          <w:lang w:val="de-DE"/>
        </w:rPr>
        <w:t xml:space="preserve">. Germany: Hanseatsiche Gesellschaft Fur Verslagsserivce MbH. </w:t>
      </w:r>
    </w:p>
    <w:p w14:paraId="5877FEC7" w14:textId="77777777" w:rsidR="00824724" w:rsidRPr="00824724" w:rsidRDefault="00824724" w:rsidP="00824724">
      <w:pPr>
        <w:numPr>
          <w:ilvl w:val="0"/>
          <w:numId w:val="1"/>
        </w:numPr>
        <w:rPr>
          <w:rFonts w:ascii="Baskerville Old Face" w:hAnsi="Baskerville Old Face"/>
          <w:sz w:val="28"/>
          <w:szCs w:val="28"/>
        </w:rPr>
      </w:pPr>
      <w:proofErr w:type="spellStart"/>
      <w:r w:rsidRPr="00824724">
        <w:rPr>
          <w:rFonts w:ascii="Baskerville Old Face" w:hAnsi="Baskerville Old Face"/>
          <w:sz w:val="28"/>
          <w:szCs w:val="28"/>
        </w:rPr>
        <w:t>Watanbe</w:t>
      </w:r>
      <w:proofErr w:type="spellEnd"/>
      <w:r w:rsidRPr="00824724">
        <w:rPr>
          <w:rFonts w:ascii="Baskerville Old Face" w:hAnsi="Baskerville Old Face"/>
          <w:sz w:val="28"/>
          <w:szCs w:val="28"/>
        </w:rPr>
        <w:t xml:space="preserve">, K. (2002). </w:t>
      </w:r>
      <w:r w:rsidRPr="00290B13">
        <w:rPr>
          <w:rFonts w:ascii="Baskerville Old Face" w:hAnsi="Baskerville Old Face"/>
          <w:i/>
          <w:iCs/>
          <w:sz w:val="28"/>
          <w:szCs w:val="28"/>
        </w:rPr>
        <w:t>Animal Symbolism in Mesopotamia</w:t>
      </w:r>
      <w:r w:rsidRPr="00824724">
        <w:rPr>
          <w:rFonts w:ascii="Baskerville Old Face" w:hAnsi="Baskerville Old Face"/>
          <w:sz w:val="28"/>
          <w:szCs w:val="28"/>
        </w:rPr>
        <w:t xml:space="preserve">. Germany: Institute fur </w:t>
      </w:r>
      <w:proofErr w:type="spellStart"/>
      <w:r w:rsidRPr="00824724">
        <w:rPr>
          <w:rFonts w:ascii="Baskerville Old Face" w:hAnsi="Baskerville Old Face"/>
          <w:sz w:val="28"/>
          <w:szCs w:val="28"/>
        </w:rPr>
        <w:t>Orientalistik</w:t>
      </w:r>
      <w:proofErr w:type="spellEnd"/>
      <w:r w:rsidRPr="00824724">
        <w:rPr>
          <w:rFonts w:ascii="Baskerville Old Face" w:hAnsi="Baskerville Old Face"/>
          <w:sz w:val="28"/>
          <w:szCs w:val="28"/>
        </w:rPr>
        <w:t xml:space="preserve"> der </w:t>
      </w:r>
      <w:proofErr w:type="spellStart"/>
      <w:r w:rsidRPr="00824724">
        <w:rPr>
          <w:rFonts w:ascii="Baskerville Old Face" w:hAnsi="Baskerville Old Face"/>
          <w:sz w:val="28"/>
          <w:szCs w:val="28"/>
        </w:rPr>
        <w:t>Universtit</w:t>
      </w:r>
      <w:proofErr w:type="spellEnd"/>
      <w:r w:rsidRPr="00824724">
        <w:rPr>
          <w:rFonts w:ascii="Baskerville Old Face" w:hAnsi="Baskerville Old Face"/>
          <w:sz w:val="28"/>
          <w:szCs w:val="28"/>
        </w:rPr>
        <w:t xml:space="preserve"> Wien. </w:t>
      </w:r>
    </w:p>
    <w:p w14:paraId="3921CEBB" w14:textId="77777777" w:rsidR="00824724" w:rsidRPr="00897343" w:rsidRDefault="00824724">
      <w:pPr>
        <w:rPr>
          <w:rFonts w:ascii="Baskerville Old Face" w:hAnsi="Baskerville Old Face"/>
          <w:sz w:val="28"/>
          <w:szCs w:val="28"/>
        </w:rPr>
      </w:pPr>
    </w:p>
    <w:sectPr w:rsidR="00824724" w:rsidRPr="0089734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618DA"/>
    <w:multiLevelType w:val="hybridMultilevel"/>
    <w:tmpl w:val="0E1EFAB2"/>
    <w:lvl w:ilvl="0" w:tplc="1066739A">
      <w:start w:val="1"/>
      <w:numFmt w:val="bullet"/>
      <w:lvlText w:val=""/>
      <w:lvlJc w:val="left"/>
      <w:pPr>
        <w:tabs>
          <w:tab w:val="num" w:pos="720"/>
        </w:tabs>
        <w:ind w:left="720" w:hanging="360"/>
      </w:pPr>
      <w:rPr>
        <w:rFonts w:ascii="Wingdings" w:hAnsi="Wingdings" w:hint="default"/>
      </w:rPr>
    </w:lvl>
    <w:lvl w:ilvl="1" w:tplc="51CED93A" w:tentative="1">
      <w:start w:val="1"/>
      <w:numFmt w:val="bullet"/>
      <w:lvlText w:val=""/>
      <w:lvlJc w:val="left"/>
      <w:pPr>
        <w:tabs>
          <w:tab w:val="num" w:pos="1440"/>
        </w:tabs>
        <w:ind w:left="1440" w:hanging="360"/>
      </w:pPr>
      <w:rPr>
        <w:rFonts w:ascii="Wingdings" w:hAnsi="Wingdings" w:hint="default"/>
      </w:rPr>
    </w:lvl>
    <w:lvl w:ilvl="2" w:tplc="1BFE34F4" w:tentative="1">
      <w:start w:val="1"/>
      <w:numFmt w:val="bullet"/>
      <w:lvlText w:val=""/>
      <w:lvlJc w:val="left"/>
      <w:pPr>
        <w:tabs>
          <w:tab w:val="num" w:pos="2160"/>
        </w:tabs>
        <w:ind w:left="2160" w:hanging="360"/>
      </w:pPr>
      <w:rPr>
        <w:rFonts w:ascii="Wingdings" w:hAnsi="Wingdings" w:hint="default"/>
      </w:rPr>
    </w:lvl>
    <w:lvl w:ilvl="3" w:tplc="E01876E6" w:tentative="1">
      <w:start w:val="1"/>
      <w:numFmt w:val="bullet"/>
      <w:lvlText w:val=""/>
      <w:lvlJc w:val="left"/>
      <w:pPr>
        <w:tabs>
          <w:tab w:val="num" w:pos="2880"/>
        </w:tabs>
        <w:ind w:left="2880" w:hanging="360"/>
      </w:pPr>
      <w:rPr>
        <w:rFonts w:ascii="Wingdings" w:hAnsi="Wingdings" w:hint="default"/>
      </w:rPr>
    </w:lvl>
    <w:lvl w:ilvl="4" w:tplc="C898EEEC" w:tentative="1">
      <w:start w:val="1"/>
      <w:numFmt w:val="bullet"/>
      <w:lvlText w:val=""/>
      <w:lvlJc w:val="left"/>
      <w:pPr>
        <w:tabs>
          <w:tab w:val="num" w:pos="3600"/>
        </w:tabs>
        <w:ind w:left="3600" w:hanging="360"/>
      </w:pPr>
      <w:rPr>
        <w:rFonts w:ascii="Wingdings" w:hAnsi="Wingdings" w:hint="default"/>
      </w:rPr>
    </w:lvl>
    <w:lvl w:ilvl="5" w:tplc="789466DC" w:tentative="1">
      <w:start w:val="1"/>
      <w:numFmt w:val="bullet"/>
      <w:lvlText w:val=""/>
      <w:lvlJc w:val="left"/>
      <w:pPr>
        <w:tabs>
          <w:tab w:val="num" w:pos="4320"/>
        </w:tabs>
        <w:ind w:left="4320" w:hanging="360"/>
      </w:pPr>
      <w:rPr>
        <w:rFonts w:ascii="Wingdings" w:hAnsi="Wingdings" w:hint="default"/>
      </w:rPr>
    </w:lvl>
    <w:lvl w:ilvl="6" w:tplc="99D06984" w:tentative="1">
      <w:start w:val="1"/>
      <w:numFmt w:val="bullet"/>
      <w:lvlText w:val=""/>
      <w:lvlJc w:val="left"/>
      <w:pPr>
        <w:tabs>
          <w:tab w:val="num" w:pos="5040"/>
        </w:tabs>
        <w:ind w:left="5040" w:hanging="360"/>
      </w:pPr>
      <w:rPr>
        <w:rFonts w:ascii="Wingdings" w:hAnsi="Wingdings" w:hint="default"/>
      </w:rPr>
    </w:lvl>
    <w:lvl w:ilvl="7" w:tplc="4F9463E4" w:tentative="1">
      <w:start w:val="1"/>
      <w:numFmt w:val="bullet"/>
      <w:lvlText w:val=""/>
      <w:lvlJc w:val="left"/>
      <w:pPr>
        <w:tabs>
          <w:tab w:val="num" w:pos="5760"/>
        </w:tabs>
        <w:ind w:left="5760" w:hanging="360"/>
      </w:pPr>
      <w:rPr>
        <w:rFonts w:ascii="Wingdings" w:hAnsi="Wingdings" w:hint="default"/>
      </w:rPr>
    </w:lvl>
    <w:lvl w:ilvl="8" w:tplc="BC42A100"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343"/>
    <w:rsid w:val="00016CB3"/>
    <w:rsid w:val="00250F54"/>
    <w:rsid w:val="00290B13"/>
    <w:rsid w:val="002D19BE"/>
    <w:rsid w:val="002F606A"/>
    <w:rsid w:val="003D0C05"/>
    <w:rsid w:val="003F5344"/>
    <w:rsid w:val="004751E5"/>
    <w:rsid w:val="005C5344"/>
    <w:rsid w:val="006A3B6F"/>
    <w:rsid w:val="006E7882"/>
    <w:rsid w:val="007B32C2"/>
    <w:rsid w:val="00802C24"/>
    <w:rsid w:val="00824724"/>
    <w:rsid w:val="00897343"/>
    <w:rsid w:val="009245D3"/>
    <w:rsid w:val="009531FF"/>
    <w:rsid w:val="00A641FF"/>
    <w:rsid w:val="00AE0486"/>
    <w:rsid w:val="00B12C2F"/>
    <w:rsid w:val="00C84880"/>
    <w:rsid w:val="00C96DE9"/>
    <w:rsid w:val="00E50F50"/>
    <w:rsid w:val="00EB0EAD"/>
    <w:rsid w:val="00F21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7430C"/>
  <w15:chartTrackingRefBased/>
  <w15:docId w15:val="{32A2301C-8439-419F-9A77-AF500C1D7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4724"/>
    <w:rPr>
      <w:color w:val="0563C1" w:themeColor="hyperlink"/>
      <w:u w:val="single"/>
    </w:rPr>
  </w:style>
  <w:style w:type="character" w:styleId="UnresolvedMention">
    <w:name w:val="Unresolved Mention"/>
    <w:basedOn w:val="DefaultParagraphFont"/>
    <w:uiPriority w:val="99"/>
    <w:semiHidden/>
    <w:unhideWhenUsed/>
    <w:rsid w:val="008247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083810">
      <w:bodyDiv w:val="1"/>
      <w:marLeft w:val="0"/>
      <w:marRight w:val="0"/>
      <w:marTop w:val="0"/>
      <w:marBottom w:val="0"/>
      <w:divBdr>
        <w:top w:val="none" w:sz="0" w:space="0" w:color="auto"/>
        <w:left w:val="none" w:sz="0" w:space="0" w:color="auto"/>
        <w:bottom w:val="none" w:sz="0" w:space="0" w:color="auto"/>
        <w:right w:val="none" w:sz="0" w:space="0" w:color="auto"/>
      </w:divBdr>
    </w:div>
    <w:div w:id="1894733491">
      <w:bodyDiv w:val="1"/>
      <w:marLeft w:val="0"/>
      <w:marRight w:val="0"/>
      <w:marTop w:val="0"/>
      <w:marBottom w:val="0"/>
      <w:divBdr>
        <w:top w:val="none" w:sz="0" w:space="0" w:color="auto"/>
        <w:left w:val="none" w:sz="0" w:space="0" w:color="auto"/>
        <w:bottom w:val="none" w:sz="0" w:space="0" w:color="auto"/>
        <w:right w:val="none" w:sz="0" w:space="0" w:color="auto"/>
      </w:divBdr>
      <w:divsChild>
        <w:div w:id="1636984645">
          <w:marLeft w:val="446"/>
          <w:marRight w:val="0"/>
          <w:marTop w:val="0"/>
          <w:marBottom w:val="0"/>
          <w:divBdr>
            <w:top w:val="none" w:sz="0" w:space="0" w:color="auto"/>
            <w:left w:val="none" w:sz="0" w:space="0" w:color="auto"/>
            <w:bottom w:val="none" w:sz="0" w:space="0" w:color="auto"/>
            <w:right w:val="none" w:sz="0" w:space="0" w:color="auto"/>
          </w:divBdr>
        </w:div>
        <w:div w:id="594940249">
          <w:marLeft w:val="446"/>
          <w:marRight w:val="0"/>
          <w:marTop w:val="0"/>
          <w:marBottom w:val="0"/>
          <w:divBdr>
            <w:top w:val="none" w:sz="0" w:space="0" w:color="auto"/>
            <w:left w:val="none" w:sz="0" w:space="0" w:color="auto"/>
            <w:bottom w:val="none" w:sz="0" w:space="0" w:color="auto"/>
            <w:right w:val="none" w:sz="0" w:space="0" w:color="auto"/>
          </w:divBdr>
        </w:div>
        <w:div w:id="1352493217">
          <w:marLeft w:val="446"/>
          <w:marRight w:val="0"/>
          <w:marTop w:val="0"/>
          <w:marBottom w:val="0"/>
          <w:divBdr>
            <w:top w:val="none" w:sz="0" w:space="0" w:color="auto"/>
            <w:left w:val="none" w:sz="0" w:space="0" w:color="auto"/>
            <w:bottom w:val="none" w:sz="0" w:space="0" w:color="auto"/>
            <w:right w:val="none" w:sz="0" w:space="0" w:color="auto"/>
          </w:divBdr>
        </w:div>
        <w:div w:id="892884746">
          <w:marLeft w:val="446"/>
          <w:marRight w:val="0"/>
          <w:marTop w:val="0"/>
          <w:marBottom w:val="0"/>
          <w:divBdr>
            <w:top w:val="none" w:sz="0" w:space="0" w:color="auto"/>
            <w:left w:val="none" w:sz="0" w:space="0" w:color="auto"/>
            <w:bottom w:val="none" w:sz="0" w:space="0" w:color="auto"/>
            <w:right w:val="none" w:sz="0" w:space="0" w:color="auto"/>
          </w:divBdr>
        </w:div>
        <w:div w:id="1504199365">
          <w:marLeft w:val="446"/>
          <w:marRight w:val="0"/>
          <w:marTop w:val="0"/>
          <w:marBottom w:val="0"/>
          <w:divBdr>
            <w:top w:val="none" w:sz="0" w:space="0" w:color="auto"/>
            <w:left w:val="none" w:sz="0" w:space="0" w:color="auto"/>
            <w:bottom w:val="none" w:sz="0" w:space="0" w:color="auto"/>
            <w:right w:val="none" w:sz="0" w:space="0" w:color="auto"/>
          </w:divBdr>
        </w:div>
        <w:div w:id="1851524044">
          <w:marLeft w:val="446"/>
          <w:marRight w:val="0"/>
          <w:marTop w:val="0"/>
          <w:marBottom w:val="0"/>
          <w:divBdr>
            <w:top w:val="none" w:sz="0" w:space="0" w:color="auto"/>
            <w:left w:val="none" w:sz="0" w:space="0" w:color="auto"/>
            <w:bottom w:val="none" w:sz="0" w:space="0" w:color="auto"/>
            <w:right w:val="none" w:sz="0" w:space="0" w:color="auto"/>
          </w:divBdr>
        </w:div>
        <w:div w:id="1129977105">
          <w:marLeft w:val="446"/>
          <w:marRight w:val="0"/>
          <w:marTop w:val="0"/>
          <w:marBottom w:val="0"/>
          <w:divBdr>
            <w:top w:val="none" w:sz="0" w:space="0" w:color="auto"/>
            <w:left w:val="none" w:sz="0" w:space="0" w:color="auto"/>
            <w:bottom w:val="none" w:sz="0" w:space="0" w:color="auto"/>
            <w:right w:val="none" w:sz="0" w:space="0" w:color="auto"/>
          </w:divBdr>
        </w:div>
        <w:div w:id="1733388732">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alamy.com/stock-photo-germany-berlin-pergamon-museum-the-babylon-processional-way-73197414.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dx.doi.org/10/1713/11ot-ky7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hyperlink" Target="https://www.biblehistory.co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704</TotalTime>
  <Pages>15</Pages>
  <Words>1569</Words>
  <Characters>8946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Elizabeth Hopkins</dc:creator>
  <cp:keywords/>
  <dc:description/>
  <cp:lastModifiedBy>Lauren Elizabeth Hopkins</cp:lastModifiedBy>
  <cp:revision>17</cp:revision>
  <dcterms:created xsi:type="dcterms:W3CDTF">2021-01-06T20:00:00Z</dcterms:created>
  <dcterms:modified xsi:type="dcterms:W3CDTF">2021-01-08T18:09:00Z</dcterms:modified>
</cp:coreProperties>
</file>